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387E0" w14:textId="77777777" w:rsidR="00B16314" w:rsidRPr="008C3289" w:rsidRDefault="00B16314">
      <w:pPr>
        <w:rPr>
          <w:rFonts w:ascii="Arial" w:hAnsi="Arial" w:cs="Arial"/>
        </w:rPr>
      </w:pPr>
    </w:p>
    <w:p w14:paraId="1E20820E" w14:textId="77777777" w:rsidR="00DC4327" w:rsidRPr="008C3289" w:rsidRDefault="00DC4327">
      <w:pPr>
        <w:rPr>
          <w:rFonts w:ascii="Arial" w:hAnsi="Arial" w:cs="Arial"/>
        </w:rPr>
      </w:pPr>
    </w:p>
    <w:p w14:paraId="602A194B" w14:textId="77777777" w:rsidR="00DC4327" w:rsidRPr="008C3289" w:rsidRDefault="00DC4327" w:rsidP="00DC4327">
      <w:pPr>
        <w:spacing w:line="480" w:lineRule="auto"/>
        <w:jc w:val="right"/>
        <w:rPr>
          <w:rFonts w:ascii="Arial" w:hAnsi="Arial" w:cs="Arial"/>
          <w:b/>
          <w:sz w:val="56"/>
          <w:szCs w:val="56"/>
        </w:rPr>
      </w:pPr>
    </w:p>
    <w:p w14:paraId="07E6034F" w14:textId="77777777" w:rsidR="00B8069D" w:rsidRPr="008C3289" w:rsidRDefault="00B8069D" w:rsidP="00FF55D2">
      <w:pPr>
        <w:rPr>
          <w:rFonts w:ascii="Arial" w:hAnsi="Arial" w:cs="Arial"/>
          <w:b/>
          <w:i/>
          <w:iCs/>
          <w:sz w:val="56"/>
          <w:szCs w:val="56"/>
        </w:rPr>
      </w:pPr>
      <w:r w:rsidRPr="008C3289">
        <w:rPr>
          <w:rFonts w:ascii="Arial" w:hAnsi="Arial" w:cs="Arial"/>
          <w:b/>
          <w:i/>
          <w:iCs/>
          <w:sz w:val="56"/>
          <w:szCs w:val="56"/>
        </w:rPr>
        <w:t xml:space="preserve">Exploring Young Females’ Perspectives on Masculinity: </w:t>
      </w:r>
    </w:p>
    <w:p w14:paraId="48FE6FE2" w14:textId="18DD9691" w:rsidR="00DC4327" w:rsidRPr="008C3289" w:rsidRDefault="00B8069D" w:rsidP="00FF55D2">
      <w:pPr>
        <w:rPr>
          <w:rFonts w:ascii="Arial" w:hAnsi="Arial" w:cs="Arial"/>
          <w:b/>
          <w:i/>
          <w:iCs/>
          <w:sz w:val="56"/>
          <w:szCs w:val="56"/>
        </w:rPr>
      </w:pPr>
      <w:r w:rsidRPr="008C3289">
        <w:rPr>
          <w:rFonts w:ascii="Arial" w:hAnsi="Arial" w:cs="Arial"/>
          <w:b/>
          <w:i/>
          <w:iCs/>
          <w:sz w:val="56"/>
          <w:szCs w:val="56"/>
        </w:rPr>
        <w:t>Implications for Promoting Healthy Relationships in Youth Work</w:t>
      </w:r>
    </w:p>
    <w:p w14:paraId="50FB7FD9" w14:textId="77777777" w:rsidR="009B6494" w:rsidRPr="008C3289" w:rsidRDefault="009B6494" w:rsidP="00DC4327">
      <w:pPr>
        <w:jc w:val="right"/>
        <w:rPr>
          <w:rFonts w:ascii="Arial" w:hAnsi="Arial" w:cs="Arial"/>
          <w:b/>
          <w:i/>
          <w:iCs/>
          <w:sz w:val="56"/>
          <w:szCs w:val="48"/>
        </w:rPr>
      </w:pPr>
    </w:p>
    <w:p w14:paraId="39CD176F" w14:textId="77777777" w:rsidR="00464577" w:rsidRPr="008C3289" w:rsidRDefault="00464577" w:rsidP="00DC4327">
      <w:pPr>
        <w:jc w:val="right"/>
        <w:rPr>
          <w:rFonts w:ascii="Arial" w:hAnsi="Arial" w:cs="Arial"/>
          <w:b/>
          <w:i/>
          <w:iCs/>
          <w:sz w:val="56"/>
          <w:szCs w:val="48"/>
        </w:rPr>
      </w:pPr>
    </w:p>
    <w:p w14:paraId="64171EA5" w14:textId="0C08DB5D" w:rsidR="00DC4327" w:rsidRPr="008C3289" w:rsidRDefault="00155EE7" w:rsidP="00DC4327">
      <w:pPr>
        <w:jc w:val="right"/>
        <w:rPr>
          <w:rFonts w:ascii="Arial" w:hAnsi="Arial" w:cs="Arial"/>
          <w:b/>
          <w:i/>
          <w:iCs/>
          <w:sz w:val="56"/>
          <w:szCs w:val="48"/>
        </w:rPr>
      </w:pPr>
      <w:r w:rsidRPr="008C3289">
        <w:rPr>
          <w:rFonts w:ascii="Arial" w:hAnsi="Arial" w:cs="Arial"/>
          <w:b/>
          <w:i/>
          <w:iCs/>
          <w:sz w:val="56"/>
          <w:szCs w:val="48"/>
        </w:rPr>
        <w:t>Kayleigh Cowdery</w:t>
      </w:r>
    </w:p>
    <w:p w14:paraId="65FF8F35" w14:textId="329450DB" w:rsidR="00DC4327" w:rsidRPr="008C3289" w:rsidRDefault="00DC4327" w:rsidP="00DC4327">
      <w:pPr>
        <w:jc w:val="right"/>
        <w:rPr>
          <w:rFonts w:ascii="Arial" w:hAnsi="Arial" w:cs="Arial"/>
          <w:b/>
          <w:sz w:val="56"/>
          <w:szCs w:val="48"/>
        </w:rPr>
      </w:pPr>
      <w:r w:rsidRPr="008C3289">
        <w:rPr>
          <w:rFonts w:ascii="Arial" w:hAnsi="Arial" w:cs="Arial"/>
          <w:b/>
          <w:iCs/>
          <w:sz w:val="56"/>
          <w:szCs w:val="48"/>
        </w:rPr>
        <w:t xml:space="preserve"> </w:t>
      </w:r>
      <w:r w:rsidR="00155EE7" w:rsidRPr="008C3289">
        <w:rPr>
          <w:rFonts w:ascii="Arial" w:hAnsi="Arial" w:cs="Arial"/>
          <w:b/>
          <w:iCs/>
          <w:sz w:val="56"/>
          <w:szCs w:val="48"/>
        </w:rPr>
        <w:t>2218436</w:t>
      </w:r>
    </w:p>
    <w:p w14:paraId="1825DA58" w14:textId="77777777" w:rsidR="00DC4327" w:rsidRPr="008C3289" w:rsidRDefault="00DC4327" w:rsidP="00DC4327">
      <w:pPr>
        <w:spacing w:line="480" w:lineRule="auto"/>
        <w:jc w:val="right"/>
        <w:rPr>
          <w:rFonts w:ascii="Arial" w:hAnsi="Arial" w:cs="Arial"/>
          <w:i/>
        </w:rPr>
      </w:pPr>
    </w:p>
    <w:p w14:paraId="7F361FA2" w14:textId="77777777" w:rsidR="00DC4327" w:rsidRPr="008C3289" w:rsidRDefault="00DC4327" w:rsidP="00DC4327">
      <w:pPr>
        <w:spacing w:line="480" w:lineRule="auto"/>
        <w:jc w:val="right"/>
        <w:rPr>
          <w:rFonts w:ascii="Arial" w:hAnsi="Arial" w:cs="Arial"/>
          <w:i/>
        </w:rPr>
      </w:pPr>
    </w:p>
    <w:p w14:paraId="5A68767F" w14:textId="77777777" w:rsidR="00DC4327" w:rsidRPr="008C3289" w:rsidRDefault="00DC4327" w:rsidP="00DC4327">
      <w:pPr>
        <w:spacing w:line="480" w:lineRule="auto"/>
        <w:jc w:val="right"/>
        <w:rPr>
          <w:rFonts w:ascii="Arial" w:hAnsi="Arial" w:cs="Arial"/>
          <w:i/>
        </w:rPr>
      </w:pPr>
    </w:p>
    <w:p w14:paraId="7496CEA9" w14:textId="77777777" w:rsidR="00DC4327" w:rsidRPr="008C3289" w:rsidRDefault="00DC4327" w:rsidP="00DC4327">
      <w:pPr>
        <w:spacing w:line="480" w:lineRule="auto"/>
        <w:jc w:val="right"/>
        <w:rPr>
          <w:rFonts w:ascii="Arial" w:hAnsi="Arial" w:cs="Arial"/>
          <w:i/>
        </w:rPr>
      </w:pPr>
    </w:p>
    <w:p w14:paraId="58831225" w14:textId="3AEBEB55" w:rsidR="00DC4327" w:rsidRPr="008C3289" w:rsidRDefault="003E4DAA" w:rsidP="00DC4327">
      <w:pPr>
        <w:spacing w:line="480" w:lineRule="auto"/>
        <w:jc w:val="right"/>
        <w:rPr>
          <w:rFonts w:ascii="Arial" w:hAnsi="Arial" w:cs="Arial"/>
          <w:i/>
          <w:sz w:val="52"/>
          <w:szCs w:val="52"/>
        </w:rPr>
      </w:pPr>
      <w:r>
        <w:rPr>
          <w:rFonts w:ascii="Arial" w:hAnsi="Arial" w:cs="Arial"/>
          <w:i/>
          <w:sz w:val="52"/>
          <w:szCs w:val="52"/>
        </w:rPr>
        <w:t>6</w:t>
      </w:r>
      <w:r w:rsidR="004E224F" w:rsidRPr="008C3289">
        <w:rPr>
          <w:rFonts w:ascii="Arial" w:hAnsi="Arial" w:cs="Arial"/>
          <w:i/>
          <w:sz w:val="52"/>
          <w:szCs w:val="52"/>
          <w:vertAlign w:val="superscript"/>
        </w:rPr>
        <w:t>th</w:t>
      </w:r>
      <w:r w:rsidR="004E224F" w:rsidRPr="008C3289">
        <w:rPr>
          <w:rFonts w:ascii="Arial" w:hAnsi="Arial" w:cs="Arial"/>
          <w:i/>
          <w:sz w:val="52"/>
          <w:szCs w:val="52"/>
        </w:rPr>
        <w:t xml:space="preserve"> May 2025</w:t>
      </w:r>
    </w:p>
    <w:p w14:paraId="375BECE2" w14:textId="77777777" w:rsidR="00DC4327" w:rsidRPr="008C3289" w:rsidRDefault="00DC4327" w:rsidP="00DC4327">
      <w:pPr>
        <w:spacing w:line="480" w:lineRule="auto"/>
        <w:jc w:val="right"/>
        <w:rPr>
          <w:rFonts w:ascii="Arial" w:hAnsi="Arial" w:cs="Arial"/>
          <w:i/>
        </w:rPr>
      </w:pPr>
    </w:p>
    <w:p w14:paraId="5C9B72F7" w14:textId="77777777" w:rsidR="00DC4327" w:rsidRPr="008C3289" w:rsidRDefault="00DC4327" w:rsidP="00DC4327">
      <w:pPr>
        <w:spacing w:line="480" w:lineRule="auto"/>
        <w:jc w:val="right"/>
        <w:rPr>
          <w:rFonts w:ascii="Arial" w:hAnsi="Arial" w:cs="Arial"/>
          <w:b/>
          <w:i/>
          <w:sz w:val="48"/>
          <w:szCs w:val="48"/>
        </w:rPr>
      </w:pPr>
      <w:r w:rsidRPr="008C3289">
        <w:rPr>
          <w:rFonts w:ascii="Arial" w:hAnsi="Arial" w:cs="Arial"/>
          <w:b/>
          <w:i/>
          <w:sz w:val="48"/>
          <w:szCs w:val="48"/>
        </w:rPr>
        <w:t>ECYW6001</w:t>
      </w:r>
    </w:p>
    <w:p w14:paraId="529657E7" w14:textId="77777777" w:rsidR="00DC4327" w:rsidRPr="008C3289" w:rsidRDefault="00DC4327" w:rsidP="00DC4327">
      <w:pPr>
        <w:spacing w:line="360" w:lineRule="auto"/>
        <w:jc w:val="right"/>
        <w:rPr>
          <w:rFonts w:ascii="Arial" w:hAnsi="Arial" w:cs="Arial"/>
          <w:i/>
          <w:sz w:val="40"/>
          <w:szCs w:val="40"/>
        </w:rPr>
      </w:pPr>
      <w:r w:rsidRPr="008C3289">
        <w:rPr>
          <w:rFonts w:ascii="Arial" w:hAnsi="Arial" w:cs="Arial"/>
          <w:i/>
          <w:sz w:val="40"/>
          <w:szCs w:val="40"/>
        </w:rPr>
        <w:t xml:space="preserve">Yr Athrofa: Education and Humanities </w:t>
      </w:r>
    </w:p>
    <w:p w14:paraId="6CB72184" w14:textId="77777777" w:rsidR="00DC4327" w:rsidRPr="008C3289" w:rsidRDefault="00DC4327" w:rsidP="00DC4327">
      <w:pPr>
        <w:ind w:left="720"/>
        <w:rPr>
          <w:rFonts w:ascii="Arial" w:hAnsi="Arial" w:cs="Arial"/>
          <w:b/>
        </w:rPr>
      </w:pPr>
    </w:p>
    <w:p w14:paraId="2D0DE896" w14:textId="77777777" w:rsidR="00464577" w:rsidRPr="008C3289" w:rsidRDefault="00464577" w:rsidP="00DC4327">
      <w:pPr>
        <w:ind w:left="720"/>
        <w:rPr>
          <w:rFonts w:ascii="Arial" w:hAnsi="Arial" w:cs="Arial"/>
          <w:b/>
        </w:rPr>
      </w:pPr>
    </w:p>
    <w:p w14:paraId="700D8C65" w14:textId="77777777" w:rsidR="00464577" w:rsidRPr="008C3289" w:rsidRDefault="00464577" w:rsidP="00DC4327">
      <w:pPr>
        <w:ind w:left="720"/>
        <w:rPr>
          <w:rFonts w:ascii="Arial" w:hAnsi="Arial" w:cs="Arial"/>
          <w:b/>
        </w:rPr>
      </w:pPr>
    </w:p>
    <w:p w14:paraId="5A70E66D" w14:textId="77777777" w:rsidR="00FF55D2" w:rsidRPr="008C3289" w:rsidRDefault="00FF55D2" w:rsidP="00DC4327">
      <w:pPr>
        <w:ind w:left="720"/>
        <w:rPr>
          <w:rFonts w:ascii="Arial" w:hAnsi="Arial" w:cs="Arial"/>
          <w:b/>
        </w:rPr>
      </w:pPr>
    </w:p>
    <w:p w14:paraId="03F7B5A9" w14:textId="708F5770" w:rsidR="00147DC0" w:rsidRPr="008C3289" w:rsidRDefault="00DC4327" w:rsidP="00DC4327">
      <w:pPr>
        <w:spacing w:line="480" w:lineRule="auto"/>
        <w:outlineLvl w:val="0"/>
        <w:rPr>
          <w:rFonts w:ascii="Arial" w:hAnsi="Arial" w:cs="Arial"/>
          <w:b/>
        </w:rPr>
      </w:pPr>
      <w:bookmarkStart w:id="0" w:name="_Toc193355355"/>
      <w:r w:rsidRPr="008C3289">
        <w:rPr>
          <w:rFonts w:ascii="Arial" w:hAnsi="Arial" w:cs="Arial"/>
          <w:b/>
        </w:rPr>
        <w:t>DECLARATION FORM</w:t>
      </w:r>
      <w:bookmarkEnd w:id="0"/>
    </w:p>
    <w:p w14:paraId="7F58FDBA" w14:textId="77777777" w:rsidR="00DC4327" w:rsidRPr="008C3289" w:rsidRDefault="00DC4327" w:rsidP="00DC4327">
      <w:pPr>
        <w:rPr>
          <w:rFonts w:ascii="Arial" w:hAnsi="Arial" w:cs="Arial"/>
        </w:rPr>
      </w:pPr>
      <w:r w:rsidRPr="008C3289">
        <w:rPr>
          <w:rFonts w:ascii="Arial" w:hAnsi="Arial" w:cs="Arial"/>
          <w:noProof/>
        </w:rPr>
        <w:drawing>
          <wp:inline distT="0" distB="0" distL="0" distR="0" wp14:anchorId="047A3E01" wp14:editId="60A9538D">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140AC135" w14:textId="77777777" w:rsidR="00DC4327" w:rsidRPr="008C3289" w:rsidRDefault="00DC4327" w:rsidP="00DC4327">
      <w:pPr>
        <w:jc w:val="center"/>
        <w:rPr>
          <w:rFonts w:ascii="Arial" w:hAnsi="Arial" w:cs="Arial"/>
        </w:rPr>
      </w:pPr>
    </w:p>
    <w:p w14:paraId="7BA2D2CF" w14:textId="77777777" w:rsidR="00DC4327" w:rsidRPr="008C3289" w:rsidRDefault="00DC4327" w:rsidP="00DC4327">
      <w:pPr>
        <w:jc w:val="center"/>
        <w:rPr>
          <w:rFonts w:ascii="Arial" w:hAnsi="Arial" w:cs="Arial"/>
        </w:rPr>
      </w:pPr>
    </w:p>
    <w:p w14:paraId="48D34A39" w14:textId="77777777" w:rsidR="00DC4327" w:rsidRPr="008C3289" w:rsidRDefault="00DC4327" w:rsidP="00DC4327">
      <w:pPr>
        <w:rPr>
          <w:rFonts w:ascii="Arial" w:hAnsi="Arial" w:cs="Arial"/>
          <w:b/>
          <w:bCs/>
        </w:rPr>
      </w:pPr>
    </w:p>
    <w:p w14:paraId="0FD64EAD" w14:textId="77777777" w:rsidR="00B85D42" w:rsidRPr="008C3289" w:rsidRDefault="00B85D42" w:rsidP="00B85D42">
      <w:pPr>
        <w:rPr>
          <w:rFonts w:ascii="Arial" w:hAnsi="Arial" w:cs="Arial"/>
        </w:rPr>
      </w:pPr>
      <w:r w:rsidRPr="008C3289">
        <w:rPr>
          <w:rFonts w:ascii="Arial" w:hAnsi="Arial" w:cs="Arial"/>
        </w:rPr>
        <w:t>Dissertation Declaration Form.</w:t>
      </w:r>
    </w:p>
    <w:p w14:paraId="2B94F760" w14:textId="77777777" w:rsidR="00B85D42" w:rsidRPr="008C3289" w:rsidRDefault="00B85D42" w:rsidP="00B85D42">
      <w:pPr>
        <w:rPr>
          <w:rFonts w:ascii="Arial" w:hAnsi="Arial" w:cs="Arial"/>
        </w:rPr>
      </w:pPr>
    </w:p>
    <w:p w14:paraId="0CE2DE04" w14:textId="77777777" w:rsidR="00B85D42" w:rsidRPr="008C3289" w:rsidRDefault="00B85D42" w:rsidP="00B85D42">
      <w:pPr>
        <w:rPr>
          <w:rFonts w:ascii="Arial" w:hAnsi="Arial" w:cs="Arial"/>
        </w:rPr>
      </w:pPr>
      <w:r w:rsidRPr="008C3289">
        <w:rPr>
          <w:rFonts w:ascii="Arial" w:hAnsi="Arial" w:cs="Arial"/>
        </w:rPr>
        <w:t>1. This work has not previously been accepted in substance for any degree and is not being concurrently submitted in candidature for any degree.</w:t>
      </w:r>
    </w:p>
    <w:p w14:paraId="766C0582" w14:textId="6A9A8D15" w:rsidR="00B85D42" w:rsidRPr="008C3289" w:rsidRDefault="00B85D42" w:rsidP="00B85D42">
      <w:pPr>
        <w:rPr>
          <w:rFonts w:ascii="Arial" w:hAnsi="Arial" w:cs="Arial"/>
        </w:rPr>
      </w:pPr>
      <w:r w:rsidRPr="008C3289">
        <w:rPr>
          <w:rFonts w:ascii="Arial" w:hAnsi="Arial" w:cs="Arial"/>
        </w:rPr>
        <w:t>Signed…</w:t>
      </w:r>
      <w:r w:rsidR="0087654D">
        <w:rPr>
          <w:rFonts w:ascii="Arial" w:hAnsi="Arial" w:cs="Arial"/>
        </w:rPr>
        <w:t>K.</w:t>
      </w:r>
      <w:r w:rsidR="000D1567">
        <w:rPr>
          <w:rFonts w:ascii="Arial" w:hAnsi="Arial" w:cs="Arial"/>
        </w:rPr>
        <w:t xml:space="preserve"> C</w:t>
      </w:r>
      <w:r w:rsidR="0087654D">
        <w:rPr>
          <w:rFonts w:ascii="Arial" w:hAnsi="Arial" w:cs="Arial"/>
        </w:rPr>
        <w:t>owdery</w:t>
      </w:r>
      <w:r w:rsidRPr="008C3289">
        <w:rPr>
          <w:rFonts w:ascii="Arial" w:hAnsi="Arial" w:cs="Arial"/>
        </w:rPr>
        <w:t>….……………………………………………………………………</w:t>
      </w:r>
      <w:r w:rsidR="004A4510">
        <w:rPr>
          <w:rFonts w:ascii="Arial" w:hAnsi="Arial" w:cs="Arial"/>
        </w:rPr>
        <w:t>…</w:t>
      </w:r>
    </w:p>
    <w:p w14:paraId="291C4610" w14:textId="4EF860B6" w:rsidR="00B85D42" w:rsidRPr="008C3289" w:rsidRDefault="00B85D42" w:rsidP="00B85D42">
      <w:pPr>
        <w:rPr>
          <w:rFonts w:ascii="Arial" w:hAnsi="Arial" w:cs="Arial"/>
        </w:rPr>
      </w:pPr>
      <w:r w:rsidRPr="008C3289">
        <w:rPr>
          <w:rFonts w:ascii="Arial" w:hAnsi="Arial" w:cs="Arial"/>
        </w:rPr>
        <w:t>Date ……</w:t>
      </w:r>
      <w:r w:rsidR="000D1567">
        <w:rPr>
          <w:rFonts w:ascii="Arial" w:hAnsi="Arial" w:cs="Arial"/>
        </w:rPr>
        <w:t>06.05.25</w:t>
      </w:r>
      <w:r w:rsidRPr="008C3289">
        <w:rPr>
          <w:rFonts w:ascii="Arial" w:hAnsi="Arial" w:cs="Arial"/>
        </w:rPr>
        <w:t>…………………………………………………………………………...</w:t>
      </w:r>
      <w:r w:rsidR="004A4510">
        <w:rPr>
          <w:rFonts w:ascii="Arial" w:hAnsi="Arial" w:cs="Arial"/>
        </w:rPr>
        <w:t>.</w:t>
      </w:r>
    </w:p>
    <w:p w14:paraId="3CB894C7" w14:textId="77777777" w:rsidR="00B85D42" w:rsidRPr="008C3289" w:rsidRDefault="00B85D42" w:rsidP="00B85D42">
      <w:pPr>
        <w:rPr>
          <w:rFonts w:ascii="Arial" w:hAnsi="Arial" w:cs="Arial"/>
        </w:rPr>
      </w:pPr>
    </w:p>
    <w:p w14:paraId="10305C47" w14:textId="1B45FFF5" w:rsidR="00B85D42" w:rsidRPr="008C3289" w:rsidRDefault="00B85D42" w:rsidP="00B85D42">
      <w:pPr>
        <w:rPr>
          <w:rFonts w:ascii="Arial" w:hAnsi="Arial" w:cs="Arial"/>
        </w:rPr>
      </w:pPr>
      <w:r w:rsidRPr="008C3289">
        <w:rPr>
          <w:rFonts w:ascii="Arial" w:hAnsi="Arial" w:cs="Arial"/>
        </w:rPr>
        <w:t xml:space="preserve">2. This dissertation is being submitted in partial fulfilment of the requirements for the degree </w:t>
      </w:r>
      <w:r w:rsidR="003D6371" w:rsidRPr="008C3289">
        <w:rPr>
          <w:rFonts w:ascii="Arial" w:hAnsi="Arial" w:cs="Arial"/>
        </w:rPr>
        <w:t>of</w:t>
      </w:r>
      <w:r w:rsidR="003D6371">
        <w:rPr>
          <w:rFonts w:ascii="Arial" w:hAnsi="Arial" w:cs="Arial"/>
        </w:rPr>
        <w:t xml:space="preserve">: BA Hons Youth Work and Social Education (ETS </w:t>
      </w:r>
      <w:r w:rsidR="004A4510">
        <w:rPr>
          <w:rFonts w:ascii="Arial" w:hAnsi="Arial" w:cs="Arial"/>
        </w:rPr>
        <w:t>Endorsed) ……………</w:t>
      </w:r>
    </w:p>
    <w:p w14:paraId="5B48EF4C" w14:textId="77777777" w:rsidR="004A4510" w:rsidRPr="008C3289" w:rsidRDefault="004A4510" w:rsidP="004A4510">
      <w:pPr>
        <w:rPr>
          <w:rFonts w:ascii="Arial" w:hAnsi="Arial" w:cs="Arial"/>
        </w:rPr>
      </w:pPr>
      <w:r w:rsidRPr="008C3289">
        <w:rPr>
          <w:rFonts w:ascii="Arial" w:hAnsi="Arial" w:cs="Arial"/>
        </w:rPr>
        <w:t>Signed…</w:t>
      </w:r>
      <w:r>
        <w:rPr>
          <w:rFonts w:ascii="Arial" w:hAnsi="Arial" w:cs="Arial"/>
        </w:rPr>
        <w:t>K. Cowdery</w:t>
      </w:r>
      <w:r w:rsidRPr="008C3289">
        <w:rPr>
          <w:rFonts w:ascii="Arial" w:hAnsi="Arial" w:cs="Arial"/>
        </w:rPr>
        <w:t>….……………………………………………………………………</w:t>
      </w:r>
      <w:r>
        <w:rPr>
          <w:rFonts w:ascii="Arial" w:hAnsi="Arial" w:cs="Arial"/>
        </w:rPr>
        <w:t>…</w:t>
      </w:r>
    </w:p>
    <w:p w14:paraId="181115C5" w14:textId="77777777" w:rsidR="004A4510" w:rsidRPr="008C3289" w:rsidRDefault="004A4510" w:rsidP="004A4510">
      <w:pPr>
        <w:rPr>
          <w:rFonts w:ascii="Arial" w:hAnsi="Arial" w:cs="Arial"/>
        </w:rPr>
      </w:pPr>
      <w:r w:rsidRPr="008C3289">
        <w:rPr>
          <w:rFonts w:ascii="Arial" w:hAnsi="Arial" w:cs="Arial"/>
        </w:rPr>
        <w:t>Date ……</w:t>
      </w:r>
      <w:r>
        <w:rPr>
          <w:rFonts w:ascii="Arial" w:hAnsi="Arial" w:cs="Arial"/>
        </w:rPr>
        <w:t>06.05.25</w:t>
      </w:r>
      <w:r w:rsidRPr="008C3289">
        <w:rPr>
          <w:rFonts w:ascii="Arial" w:hAnsi="Arial" w:cs="Arial"/>
        </w:rPr>
        <w:t>…………………………………………………………………………...</w:t>
      </w:r>
      <w:r>
        <w:rPr>
          <w:rFonts w:ascii="Arial" w:hAnsi="Arial" w:cs="Arial"/>
        </w:rPr>
        <w:t>.</w:t>
      </w:r>
    </w:p>
    <w:p w14:paraId="18C0F689" w14:textId="77777777" w:rsidR="00B85D42" w:rsidRPr="008C3289" w:rsidRDefault="00B85D42" w:rsidP="00B85D42">
      <w:pPr>
        <w:rPr>
          <w:rFonts w:ascii="Arial" w:hAnsi="Arial" w:cs="Arial"/>
        </w:rPr>
      </w:pPr>
    </w:p>
    <w:p w14:paraId="3DBE97BF" w14:textId="77777777" w:rsidR="00B85D42" w:rsidRPr="008C3289" w:rsidRDefault="00B85D42" w:rsidP="00B85D42">
      <w:pPr>
        <w:rPr>
          <w:rFonts w:ascii="Arial" w:hAnsi="Arial" w:cs="Arial"/>
        </w:rPr>
      </w:pPr>
      <w:r w:rsidRPr="008C3289">
        <w:rPr>
          <w:rFonts w:ascii="Arial" w:hAnsi="Arial" w:cs="Arial"/>
        </w:rPr>
        <w:t>3. This dissertation is the result of my own independent work/investigation, except where otherwise stated.</w:t>
      </w:r>
    </w:p>
    <w:p w14:paraId="53D05A25" w14:textId="77777777" w:rsidR="00B85D42" w:rsidRPr="008C3289" w:rsidRDefault="00B85D42" w:rsidP="00B85D42">
      <w:pPr>
        <w:rPr>
          <w:rFonts w:ascii="Arial" w:hAnsi="Arial" w:cs="Arial"/>
        </w:rPr>
      </w:pPr>
      <w:r w:rsidRPr="008C3289">
        <w:rPr>
          <w:rFonts w:ascii="Arial" w:hAnsi="Arial" w:cs="Arial"/>
        </w:rPr>
        <w:t xml:space="preserve">Other sources are acknowledged by footnotes giving explicit references. </w:t>
      </w:r>
    </w:p>
    <w:p w14:paraId="7B1F1C86" w14:textId="77777777" w:rsidR="00B85D42" w:rsidRPr="008C3289" w:rsidRDefault="00B85D42" w:rsidP="00B85D42">
      <w:pPr>
        <w:rPr>
          <w:rFonts w:ascii="Arial" w:hAnsi="Arial" w:cs="Arial"/>
        </w:rPr>
      </w:pPr>
      <w:r w:rsidRPr="008C3289">
        <w:rPr>
          <w:rFonts w:ascii="Arial" w:hAnsi="Arial" w:cs="Arial"/>
        </w:rPr>
        <w:t>A reference list is appended.</w:t>
      </w:r>
    </w:p>
    <w:p w14:paraId="584694C8" w14:textId="77777777" w:rsidR="00333DDD" w:rsidRPr="008C3289" w:rsidRDefault="00333DDD" w:rsidP="00333DDD">
      <w:pPr>
        <w:rPr>
          <w:rFonts w:ascii="Arial" w:hAnsi="Arial" w:cs="Arial"/>
        </w:rPr>
      </w:pPr>
      <w:r w:rsidRPr="008C3289">
        <w:rPr>
          <w:rFonts w:ascii="Arial" w:hAnsi="Arial" w:cs="Arial"/>
        </w:rPr>
        <w:t>Signed…</w:t>
      </w:r>
      <w:r>
        <w:rPr>
          <w:rFonts w:ascii="Arial" w:hAnsi="Arial" w:cs="Arial"/>
        </w:rPr>
        <w:t>K. Cowdery</w:t>
      </w:r>
      <w:r w:rsidRPr="008C3289">
        <w:rPr>
          <w:rFonts w:ascii="Arial" w:hAnsi="Arial" w:cs="Arial"/>
        </w:rPr>
        <w:t>….……………………………………………………………………</w:t>
      </w:r>
      <w:r>
        <w:rPr>
          <w:rFonts w:ascii="Arial" w:hAnsi="Arial" w:cs="Arial"/>
        </w:rPr>
        <w:t>…</w:t>
      </w:r>
    </w:p>
    <w:p w14:paraId="26C68F3B" w14:textId="77777777" w:rsidR="00333DDD" w:rsidRPr="008C3289" w:rsidRDefault="00333DDD" w:rsidP="00333DDD">
      <w:pPr>
        <w:rPr>
          <w:rFonts w:ascii="Arial" w:hAnsi="Arial" w:cs="Arial"/>
        </w:rPr>
      </w:pPr>
      <w:r w:rsidRPr="008C3289">
        <w:rPr>
          <w:rFonts w:ascii="Arial" w:hAnsi="Arial" w:cs="Arial"/>
        </w:rPr>
        <w:t>Date ……</w:t>
      </w:r>
      <w:r>
        <w:rPr>
          <w:rFonts w:ascii="Arial" w:hAnsi="Arial" w:cs="Arial"/>
        </w:rPr>
        <w:t>06.05.25</w:t>
      </w:r>
      <w:r w:rsidRPr="008C3289">
        <w:rPr>
          <w:rFonts w:ascii="Arial" w:hAnsi="Arial" w:cs="Arial"/>
        </w:rPr>
        <w:t>…………………………………………………………………………...</w:t>
      </w:r>
      <w:r>
        <w:rPr>
          <w:rFonts w:ascii="Arial" w:hAnsi="Arial" w:cs="Arial"/>
        </w:rPr>
        <w:t>.</w:t>
      </w:r>
    </w:p>
    <w:p w14:paraId="7F2EDE45" w14:textId="77777777" w:rsidR="00B85D42" w:rsidRPr="008C3289" w:rsidRDefault="00B85D42" w:rsidP="00B85D42">
      <w:pPr>
        <w:rPr>
          <w:rFonts w:ascii="Arial" w:hAnsi="Arial" w:cs="Arial"/>
        </w:rPr>
      </w:pPr>
    </w:p>
    <w:p w14:paraId="44120C2E" w14:textId="344D32CE" w:rsidR="00B85D42" w:rsidRPr="008C3289" w:rsidRDefault="00B85D42" w:rsidP="00B85D42">
      <w:pPr>
        <w:rPr>
          <w:rFonts w:ascii="Arial" w:hAnsi="Arial" w:cs="Arial"/>
        </w:rPr>
      </w:pPr>
      <w:r w:rsidRPr="008C3289">
        <w:rPr>
          <w:rFonts w:ascii="Arial" w:hAnsi="Arial" w:cs="Arial"/>
        </w:rPr>
        <w:t xml:space="preserve">4. I hereby give consent for my dissertation, if accepted, to be available for </w:t>
      </w:r>
      <w:r w:rsidR="00333DDD" w:rsidRPr="008C3289">
        <w:rPr>
          <w:rFonts w:ascii="Arial" w:hAnsi="Arial" w:cs="Arial"/>
        </w:rPr>
        <w:t>photocopying, inter</w:t>
      </w:r>
      <w:r w:rsidRPr="008C3289">
        <w:rPr>
          <w:rFonts w:ascii="Arial" w:hAnsi="Arial" w:cs="Arial"/>
        </w:rPr>
        <w:t xml:space="preserve">- library loan, and for deposit in the University’s digital repository </w:t>
      </w:r>
    </w:p>
    <w:p w14:paraId="1FB15E25" w14:textId="77777777" w:rsidR="00333DDD" w:rsidRPr="008C3289" w:rsidRDefault="00333DDD" w:rsidP="00333DDD">
      <w:pPr>
        <w:rPr>
          <w:rFonts w:ascii="Arial" w:hAnsi="Arial" w:cs="Arial"/>
        </w:rPr>
      </w:pPr>
      <w:r w:rsidRPr="008C3289">
        <w:rPr>
          <w:rFonts w:ascii="Arial" w:hAnsi="Arial" w:cs="Arial"/>
        </w:rPr>
        <w:t>Signed…</w:t>
      </w:r>
      <w:r>
        <w:rPr>
          <w:rFonts w:ascii="Arial" w:hAnsi="Arial" w:cs="Arial"/>
        </w:rPr>
        <w:t>K. Cowdery</w:t>
      </w:r>
      <w:r w:rsidRPr="008C3289">
        <w:rPr>
          <w:rFonts w:ascii="Arial" w:hAnsi="Arial" w:cs="Arial"/>
        </w:rPr>
        <w:t>….……………………………………………………………………</w:t>
      </w:r>
      <w:r>
        <w:rPr>
          <w:rFonts w:ascii="Arial" w:hAnsi="Arial" w:cs="Arial"/>
        </w:rPr>
        <w:t>…</w:t>
      </w:r>
    </w:p>
    <w:p w14:paraId="7275813D" w14:textId="77777777" w:rsidR="00333DDD" w:rsidRPr="008C3289" w:rsidRDefault="00333DDD" w:rsidP="00333DDD">
      <w:pPr>
        <w:rPr>
          <w:rFonts w:ascii="Arial" w:hAnsi="Arial" w:cs="Arial"/>
        </w:rPr>
      </w:pPr>
      <w:r w:rsidRPr="008C3289">
        <w:rPr>
          <w:rFonts w:ascii="Arial" w:hAnsi="Arial" w:cs="Arial"/>
        </w:rPr>
        <w:t>Date ……</w:t>
      </w:r>
      <w:r>
        <w:rPr>
          <w:rFonts w:ascii="Arial" w:hAnsi="Arial" w:cs="Arial"/>
        </w:rPr>
        <w:t>06.05.25</w:t>
      </w:r>
      <w:r w:rsidRPr="008C3289">
        <w:rPr>
          <w:rFonts w:ascii="Arial" w:hAnsi="Arial" w:cs="Arial"/>
        </w:rPr>
        <w:t>…………………………………………………………………………...</w:t>
      </w:r>
      <w:r>
        <w:rPr>
          <w:rFonts w:ascii="Arial" w:hAnsi="Arial" w:cs="Arial"/>
        </w:rPr>
        <w:t>.</w:t>
      </w:r>
    </w:p>
    <w:p w14:paraId="33DFC133" w14:textId="77777777" w:rsidR="00333DDD" w:rsidRDefault="00333DDD" w:rsidP="00B85D42">
      <w:pPr>
        <w:rPr>
          <w:rFonts w:ascii="Arial" w:hAnsi="Arial" w:cs="Arial"/>
        </w:rPr>
      </w:pPr>
    </w:p>
    <w:p w14:paraId="21234215" w14:textId="32244109" w:rsidR="00B85D42" w:rsidRPr="008C3289" w:rsidRDefault="00B85D42" w:rsidP="00B85D42">
      <w:pPr>
        <w:rPr>
          <w:rFonts w:ascii="Arial" w:hAnsi="Arial" w:cs="Arial"/>
        </w:rPr>
      </w:pPr>
      <w:r w:rsidRPr="008C3289">
        <w:rPr>
          <w:rFonts w:ascii="Arial" w:hAnsi="Arial" w:cs="Arial"/>
        </w:rPr>
        <w:t>Supervisor’s Declaration.</w:t>
      </w:r>
    </w:p>
    <w:p w14:paraId="60AAE1DD" w14:textId="77777777" w:rsidR="00B85D42" w:rsidRPr="008C3289" w:rsidRDefault="00B85D42" w:rsidP="00B85D42">
      <w:pPr>
        <w:rPr>
          <w:rFonts w:ascii="Arial" w:hAnsi="Arial" w:cs="Arial"/>
        </w:rPr>
      </w:pPr>
      <w:r w:rsidRPr="008C3289">
        <w:rPr>
          <w:rFonts w:ascii="Arial" w:hAnsi="Arial" w:cs="Arial"/>
        </w:rPr>
        <w:t>I am satisfied that this work is the result of the student’s own efforts.</w:t>
      </w:r>
    </w:p>
    <w:p w14:paraId="16A7CB02" w14:textId="162919F8" w:rsidR="00B85D42" w:rsidRPr="008C3289" w:rsidRDefault="00B85D42" w:rsidP="00B85D42">
      <w:pPr>
        <w:rPr>
          <w:rFonts w:ascii="Arial" w:hAnsi="Arial" w:cs="Arial"/>
        </w:rPr>
      </w:pPr>
      <w:r w:rsidRPr="008C3289">
        <w:rPr>
          <w:rFonts w:ascii="Arial" w:hAnsi="Arial" w:cs="Arial"/>
        </w:rPr>
        <w:t>Signed:  ………………………………………………………………………</w:t>
      </w:r>
      <w:r w:rsidR="00493F90" w:rsidRPr="008C3289">
        <w:rPr>
          <w:rFonts w:ascii="Arial" w:hAnsi="Arial" w:cs="Arial"/>
        </w:rPr>
        <w:t>…</w:t>
      </w:r>
      <w:r w:rsidR="00493F90">
        <w:rPr>
          <w:rFonts w:ascii="Arial" w:hAnsi="Arial" w:cs="Arial"/>
        </w:rPr>
        <w:t>…………….</w:t>
      </w:r>
    </w:p>
    <w:p w14:paraId="3E23B889" w14:textId="05DDF7D7" w:rsidR="00B85D42" w:rsidRPr="008C3289" w:rsidRDefault="00B85D42" w:rsidP="00B85D42">
      <w:pPr>
        <w:rPr>
          <w:rFonts w:ascii="Arial" w:hAnsi="Arial" w:cs="Arial"/>
        </w:rPr>
      </w:pPr>
      <w:r w:rsidRPr="008C3289">
        <w:rPr>
          <w:rFonts w:ascii="Arial" w:hAnsi="Arial" w:cs="Arial"/>
        </w:rPr>
        <w:t>Date:  ……………………………………………………………………………...</w:t>
      </w:r>
      <w:r w:rsidR="00493F90">
        <w:rPr>
          <w:rFonts w:ascii="Arial" w:hAnsi="Arial" w:cs="Arial"/>
        </w:rPr>
        <w:t>.................</w:t>
      </w:r>
    </w:p>
    <w:p w14:paraId="49D880E8" w14:textId="11D6241E" w:rsidR="002C5069" w:rsidRPr="008C3289" w:rsidRDefault="002C5069" w:rsidP="00DC4327">
      <w:pPr>
        <w:rPr>
          <w:rFonts w:ascii="Arial" w:hAnsi="Arial" w:cs="Arial"/>
          <w:b/>
          <w:bCs/>
        </w:rPr>
      </w:pPr>
    </w:p>
    <w:p w14:paraId="5F345296" w14:textId="75512D77" w:rsidR="002C5069" w:rsidRPr="008C3289" w:rsidRDefault="002C5069" w:rsidP="00DC4327">
      <w:pPr>
        <w:rPr>
          <w:rFonts w:ascii="Arial" w:hAnsi="Arial" w:cs="Arial"/>
          <w:b/>
          <w:bCs/>
        </w:rPr>
      </w:pPr>
    </w:p>
    <w:p w14:paraId="464A1A6D" w14:textId="23E4AC87" w:rsidR="002C5069" w:rsidRPr="008C3289" w:rsidRDefault="002C5069" w:rsidP="00DC4327">
      <w:pPr>
        <w:rPr>
          <w:rFonts w:ascii="Arial" w:hAnsi="Arial" w:cs="Arial"/>
          <w:b/>
          <w:bCs/>
        </w:rPr>
      </w:pPr>
    </w:p>
    <w:p w14:paraId="16BB8439" w14:textId="32CC35A1" w:rsidR="002C5069" w:rsidRPr="008C3289" w:rsidRDefault="002C5069" w:rsidP="00DC4327">
      <w:pPr>
        <w:rPr>
          <w:rFonts w:ascii="Arial" w:hAnsi="Arial" w:cs="Arial"/>
          <w:b/>
          <w:bCs/>
        </w:rPr>
      </w:pPr>
    </w:p>
    <w:p w14:paraId="5F3240CC" w14:textId="25ECADC0" w:rsidR="002C5069" w:rsidRPr="008C3289" w:rsidRDefault="002C5069" w:rsidP="00DC4327">
      <w:pPr>
        <w:rPr>
          <w:rFonts w:ascii="Arial" w:hAnsi="Arial" w:cs="Arial"/>
          <w:b/>
          <w:bCs/>
        </w:rPr>
      </w:pPr>
    </w:p>
    <w:p w14:paraId="03D257D9" w14:textId="3780E30B" w:rsidR="002C5069" w:rsidRPr="008C3289" w:rsidRDefault="002C5069" w:rsidP="00DC4327">
      <w:pPr>
        <w:rPr>
          <w:rFonts w:ascii="Arial" w:hAnsi="Arial" w:cs="Arial"/>
          <w:b/>
          <w:bCs/>
        </w:rPr>
      </w:pPr>
    </w:p>
    <w:p w14:paraId="068F5774" w14:textId="77777777" w:rsidR="00147DC0" w:rsidRPr="008C3289" w:rsidRDefault="00147DC0" w:rsidP="00DC4327">
      <w:pPr>
        <w:rPr>
          <w:rFonts w:ascii="Arial" w:hAnsi="Arial" w:cs="Arial"/>
          <w:b/>
          <w:bCs/>
        </w:rPr>
      </w:pPr>
    </w:p>
    <w:p w14:paraId="5015E223" w14:textId="77777777" w:rsidR="00147DC0" w:rsidRPr="008C3289" w:rsidRDefault="00147DC0" w:rsidP="00DC4327">
      <w:pPr>
        <w:rPr>
          <w:rFonts w:ascii="Arial" w:hAnsi="Arial" w:cs="Arial"/>
          <w:b/>
          <w:bCs/>
        </w:rPr>
      </w:pPr>
    </w:p>
    <w:p w14:paraId="7370AB41" w14:textId="589565EA" w:rsidR="00147DC0" w:rsidRPr="008C3289" w:rsidRDefault="00147DC0" w:rsidP="00DC4327">
      <w:pPr>
        <w:rPr>
          <w:rFonts w:ascii="Arial" w:hAnsi="Arial" w:cs="Arial"/>
          <w:b/>
          <w:bCs/>
        </w:rPr>
      </w:pPr>
      <w:r w:rsidRPr="008C3289">
        <w:rPr>
          <w:rFonts w:ascii="Arial" w:hAnsi="Arial" w:cs="Arial"/>
          <w:b/>
          <w:bCs/>
        </w:rPr>
        <w:lastRenderedPageBreak/>
        <w:t>AI DECLARATION</w:t>
      </w:r>
    </w:p>
    <w:p w14:paraId="4FB6ACCB" w14:textId="77777777" w:rsidR="00147DC0" w:rsidRPr="008C3289" w:rsidRDefault="00147DC0" w:rsidP="00DC4327">
      <w:pPr>
        <w:rPr>
          <w:rFonts w:ascii="Arial" w:hAnsi="Arial" w:cs="Arial"/>
          <w:b/>
          <w:bCs/>
        </w:rPr>
      </w:pPr>
    </w:p>
    <w:p w14:paraId="2E2EE168" w14:textId="7B8B34C7" w:rsidR="00147DC0" w:rsidRPr="009D389C" w:rsidRDefault="009D389C" w:rsidP="009D389C">
      <w:pPr>
        <w:spacing w:line="480" w:lineRule="auto"/>
        <w:jc w:val="both"/>
        <w:rPr>
          <w:rFonts w:ascii="Arial" w:hAnsi="Arial" w:cs="Arial"/>
        </w:rPr>
      </w:pPr>
      <w:r w:rsidRPr="009D389C">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83DFFB2" w14:textId="77777777" w:rsidR="00147DC0" w:rsidRPr="008C3289" w:rsidRDefault="00147DC0" w:rsidP="00DC4327">
      <w:pPr>
        <w:rPr>
          <w:rFonts w:ascii="Arial" w:hAnsi="Arial" w:cs="Arial"/>
          <w:b/>
          <w:bCs/>
        </w:rPr>
      </w:pPr>
    </w:p>
    <w:p w14:paraId="36080342" w14:textId="77777777" w:rsidR="00147DC0" w:rsidRPr="008C3289" w:rsidRDefault="00147DC0" w:rsidP="00DC4327">
      <w:pPr>
        <w:rPr>
          <w:rFonts w:ascii="Arial" w:hAnsi="Arial" w:cs="Arial"/>
          <w:b/>
          <w:bCs/>
        </w:rPr>
      </w:pPr>
    </w:p>
    <w:p w14:paraId="66A4E018" w14:textId="77777777" w:rsidR="00147DC0" w:rsidRPr="008C3289" w:rsidRDefault="00147DC0" w:rsidP="00DC4327">
      <w:pPr>
        <w:rPr>
          <w:rFonts w:ascii="Arial" w:hAnsi="Arial" w:cs="Arial"/>
          <w:b/>
          <w:bCs/>
        </w:rPr>
      </w:pPr>
    </w:p>
    <w:p w14:paraId="5636D771" w14:textId="77777777" w:rsidR="00147DC0" w:rsidRPr="008C3289" w:rsidRDefault="00147DC0" w:rsidP="00DC4327">
      <w:pPr>
        <w:rPr>
          <w:rFonts w:ascii="Arial" w:hAnsi="Arial" w:cs="Arial"/>
          <w:b/>
          <w:bCs/>
        </w:rPr>
      </w:pPr>
    </w:p>
    <w:p w14:paraId="79409F10" w14:textId="77777777" w:rsidR="00147DC0" w:rsidRPr="008C3289" w:rsidRDefault="00147DC0" w:rsidP="00DC4327">
      <w:pPr>
        <w:rPr>
          <w:rFonts w:ascii="Arial" w:hAnsi="Arial" w:cs="Arial"/>
          <w:b/>
          <w:bCs/>
        </w:rPr>
      </w:pPr>
    </w:p>
    <w:p w14:paraId="43004F2A" w14:textId="77777777" w:rsidR="00147DC0" w:rsidRPr="008C3289" w:rsidRDefault="00147DC0" w:rsidP="00DC4327">
      <w:pPr>
        <w:rPr>
          <w:rFonts w:ascii="Arial" w:hAnsi="Arial" w:cs="Arial"/>
          <w:b/>
          <w:bCs/>
        </w:rPr>
      </w:pPr>
    </w:p>
    <w:p w14:paraId="10DD1432" w14:textId="77777777" w:rsidR="00147DC0" w:rsidRPr="008C3289" w:rsidRDefault="00147DC0" w:rsidP="00DC4327">
      <w:pPr>
        <w:rPr>
          <w:rFonts w:ascii="Arial" w:hAnsi="Arial" w:cs="Arial"/>
          <w:b/>
          <w:bCs/>
        </w:rPr>
      </w:pPr>
    </w:p>
    <w:p w14:paraId="5195AC33" w14:textId="77777777" w:rsidR="00147DC0" w:rsidRPr="008C3289" w:rsidRDefault="00147DC0" w:rsidP="00DC4327">
      <w:pPr>
        <w:rPr>
          <w:rFonts w:ascii="Arial" w:hAnsi="Arial" w:cs="Arial"/>
          <w:b/>
          <w:bCs/>
        </w:rPr>
      </w:pPr>
    </w:p>
    <w:p w14:paraId="5E593E79" w14:textId="77777777" w:rsidR="00147DC0" w:rsidRPr="008C3289" w:rsidRDefault="00147DC0" w:rsidP="00DC4327">
      <w:pPr>
        <w:rPr>
          <w:rFonts w:ascii="Arial" w:hAnsi="Arial" w:cs="Arial"/>
          <w:b/>
          <w:bCs/>
        </w:rPr>
      </w:pPr>
    </w:p>
    <w:p w14:paraId="4C7707E1" w14:textId="77777777" w:rsidR="00147DC0" w:rsidRPr="008C3289" w:rsidRDefault="00147DC0" w:rsidP="00DC4327">
      <w:pPr>
        <w:rPr>
          <w:rFonts w:ascii="Arial" w:hAnsi="Arial" w:cs="Arial"/>
          <w:b/>
          <w:bCs/>
        </w:rPr>
      </w:pPr>
    </w:p>
    <w:p w14:paraId="059AFDCE" w14:textId="77777777" w:rsidR="00147DC0" w:rsidRPr="008C3289" w:rsidRDefault="00147DC0" w:rsidP="00DC4327">
      <w:pPr>
        <w:rPr>
          <w:rFonts w:ascii="Arial" w:hAnsi="Arial" w:cs="Arial"/>
          <w:b/>
          <w:bCs/>
        </w:rPr>
      </w:pPr>
    </w:p>
    <w:p w14:paraId="0976EDB4" w14:textId="77777777" w:rsidR="00147DC0" w:rsidRPr="008C3289" w:rsidRDefault="00147DC0" w:rsidP="00DC4327">
      <w:pPr>
        <w:rPr>
          <w:rFonts w:ascii="Arial" w:hAnsi="Arial" w:cs="Arial"/>
          <w:b/>
          <w:bCs/>
        </w:rPr>
      </w:pPr>
    </w:p>
    <w:p w14:paraId="688FFD4E" w14:textId="77777777" w:rsidR="00147DC0" w:rsidRPr="008C3289" w:rsidRDefault="00147DC0" w:rsidP="00DC4327">
      <w:pPr>
        <w:rPr>
          <w:rFonts w:ascii="Arial" w:hAnsi="Arial" w:cs="Arial"/>
          <w:b/>
          <w:bCs/>
        </w:rPr>
      </w:pPr>
    </w:p>
    <w:p w14:paraId="42C04677" w14:textId="77777777" w:rsidR="00147DC0" w:rsidRPr="008C3289" w:rsidRDefault="00147DC0" w:rsidP="00DC4327">
      <w:pPr>
        <w:rPr>
          <w:rFonts w:ascii="Arial" w:hAnsi="Arial" w:cs="Arial"/>
          <w:b/>
          <w:bCs/>
        </w:rPr>
      </w:pPr>
    </w:p>
    <w:p w14:paraId="1B387D2D" w14:textId="77777777" w:rsidR="00147DC0" w:rsidRPr="008C3289" w:rsidRDefault="00147DC0" w:rsidP="00DC4327">
      <w:pPr>
        <w:rPr>
          <w:rFonts w:ascii="Arial" w:hAnsi="Arial" w:cs="Arial"/>
          <w:b/>
          <w:bCs/>
        </w:rPr>
      </w:pPr>
    </w:p>
    <w:p w14:paraId="2E7CB619" w14:textId="77777777" w:rsidR="00147DC0" w:rsidRPr="008C3289" w:rsidRDefault="00147DC0" w:rsidP="00DC4327">
      <w:pPr>
        <w:rPr>
          <w:rFonts w:ascii="Arial" w:hAnsi="Arial" w:cs="Arial"/>
          <w:b/>
          <w:bCs/>
        </w:rPr>
      </w:pPr>
    </w:p>
    <w:p w14:paraId="3EC07F11" w14:textId="77777777" w:rsidR="00147DC0" w:rsidRPr="008C3289" w:rsidRDefault="00147DC0" w:rsidP="00DC4327">
      <w:pPr>
        <w:rPr>
          <w:rFonts w:ascii="Arial" w:hAnsi="Arial" w:cs="Arial"/>
          <w:b/>
          <w:bCs/>
        </w:rPr>
      </w:pPr>
    </w:p>
    <w:p w14:paraId="5E0EEBCF" w14:textId="77777777" w:rsidR="00147DC0" w:rsidRPr="008C3289" w:rsidRDefault="00147DC0" w:rsidP="00DC4327">
      <w:pPr>
        <w:rPr>
          <w:rFonts w:ascii="Arial" w:hAnsi="Arial" w:cs="Arial"/>
          <w:b/>
          <w:bCs/>
        </w:rPr>
      </w:pPr>
    </w:p>
    <w:p w14:paraId="33306A8F" w14:textId="77777777" w:rsidR="00147DC0" w:rsidRPr="008C3289" w:rsidRDefault="00147DC0" w:rsidP="00DC4327">
      <w:pPr>
        <w:rPr>
          <w:rFonts w:ascii="Arial" w:hAnsi="Arial" w:cs="Arial"/>
          <w:b/>
          <w:bCs/>
        </w:rPr>
      </w:pPr>
    </w:p>
    <w:p w14:paraId="1165A7F5" w14:textId="77777777" w:rsidR="00147DC0" w:rsidRPr="008C3289" w:rsidRDefault="00147DC0" w:rsidP="00DC4327">
      <w:pPr>
        <w:rPr>
          <w:rFonts w:ascii="Arial" w:hAnsi="Arial" w:cs="Arial"/>
          <w:b/>
          <w:bCs/>
        </w:rPr>
      </w:pPr>
    </w:p>
    <w:p w14:paraId="1F2C29E5" w14:textId="77777777" w:rsidR="00147DC0" w:rsidRPr="008C3289" w:rsidRDefault="00147DC0" w:rsidP="00DC4327">
      <w:pPr>
        <w:rPr>
          <w:rFonts w:ascii="Arial" w:hAnsi="Arial" w:cs="Arial"/>
          <w:b/>
          <w:bCs/>
        </w:rPr>
      </w:pPr>
    </w:p>
    <w:p w14:paraId="2137119F" w14:textId="77777777" w:rsidR="00147DC0" w:rsidRPr="008C3289" w:rsidRDefault="00147DC0" w:rsidP="00DC4327">
      <w:pPr>
        <w:rPr>
          <w:rFonts w:ascii="Arial" w:hAnsi="Arial" w:cs="Arial"/>
          <w:b/>
          <w:bCs/>
        </w:rPr>
      </w:pPr>
    </w:p>
    <w:p w14:paraId="522DABCB" w14:textId="77777777" w:rsidR="00147DC0" w:rsidRPr="008C3289" w:rsidRDefault="00147DC0" w:rsidP="00DC4327">
      <w:pPr>
        <w:rPr>
          <w:rFonts w:ascii="Arial" w:hAnsi="Arial" w:cs="Arial"/>
          <w:b/>
          <w:bCs/>
        </w:rPr>
      </w:pPr>
    </w:p>
    <w:p w14:paraId="36BDF0FA" w14:textId="77777777" w:rsidR="00147DC0" w:rsidRPr="008C3289" w:rsidRDefault="00147DC0" w:rsidP="00DC4327">
      <w:pPr>
        <w:rPr>
          <w:rFonts w:ascii="Arial" w:hAnsi="Arial" w:cs="Arial"/>
          <w:b/>
          <w:bCs/>
        </w:rPr>
      </w:pPr>
    </w:p>
    <w:p w14:paraId="3959A82C" w14:textId="77777777" w:rsidR="00147DC0" w:rsidRPr="008C3289" w:rsidRDefault="00147DC0" w:rsidP="00DC4327">
      <w:pPr>
        <w:rPr>
          <w:rFonts w:ascii="Arial" w:hAnsi="Arial" w:cs="Arial"/>
          <w:b/>
          <w:bCs/>
        </w:rPr>
      </w:pPr>
    </w:p>
    <w:p w14:paraId="61F14208" w14:textId="77777777" w:rsidR="00147DC0" w:rsidRPr="008C3289" w:rsidRDefault="00147DC0" w:rsidP="00DC4327">
      <w:pPr>
        <w:rPr>
          <w:rFonts w:ascii="Arial" w:hAnsi="Arial" w:cs="Arial"/>
          <w:b/>
          <w:bCs/>
        </w:rPr>
      </w:pPr>
    </w:p>
    <w:p w14:paraId="4C00E7B5" w14:textId="77777777" w:rsidR="00147DC0" w:rsidRPr="008C3289" w:rsidRDefault="00147DC0" w:rsidP="00DC4327">
      <w:pPr>
        <w:rPr>
          <w:rFonts w:ascii="Arial" w:hAnsi="Arial" w:cs="Arial"/>
          <w:b/>
          <w:bCs/>
        </w:rPr>
      </w:pPr>
    </w:p>
    <w:p w14:paraId="17F66BDC" w14:textId="77777777" w:rsidR="00147DC0" w:rsidRPr="008C3289" w:rsidRDefault="00147DC0" w:rsidP="00DC4327">
      <w:pPr>
        <w:rPr>
          <w:rFonts w:ascii="Arial" w:hAnsi="Arial" w:cs="Arial"/>
          <w:b/>
          <w:bCs/>
        </w:rPr>
      </w:pPr>
    </w:p>
    <w:p w14:paraId="554BF431" w14:textId="77777777" w:rsidR="00147DC0" w:rsidRPr="008C3289" w:rsidRDefault="00147DC0" w:rsidP="00DC4327">
      <w:pPr>
        <w:rPr>
          <w:rFonts w:ascii="Arial" w:hAnsi="Arial" w:cs="Arial"/>
          <w:b/>
          <w:bCs/>
        </w:rPr>
      </w:pPr>
    </w:p>
    <w:p w14:paraId="07F24CFB" w14:textId="77777777" w:rsidR="00147DC0" w:rsidRPr="008C3289" w:rsidRDefault="00147DC0" w:rsidP="00DC4327">
      <w:pPr>
        <w:rPr>
          <w:rFonts w:ascii="Arial" w:hAnsi="Arial" w:cs="Arial"/>
          <w:b/>
          <w:bCs/>
        </w:rPr>
      </w:pPr>
    </w:p>
    <w:p w14:paraId="45343D42" w14:textId="77777777" w:rsidR="00147DC0" w:rsidRPr="008C3289" w:rsidRDefault="00147DC0" w:rsidP="00DC4327">
      <w:pPr>
        <w:rPr>
          <w:rFonts w:ascii="Arial" w:hAnsi="Arial" w:cs="Arial"/>
          <w:b/>
          <w:bCs/>
        </w:rPr>
      </w:pPr>
    </w:p>
    <w:p w14:paraId="3EDF96B3" w14:textId="77777777" w:rsidR="00147DC0" w:rsidRPr="008C3289" w:rsidRDefault="00147DC0" w:rsidP="00DC4327">
      <w:pPr>
        <w:rPr>
          <w:rFonts w:ascii="Arial" w:hAnsi="Arial" w:cs="Arial"/>
          <w:b/>
          <w:bCs/>
        </w:rPr>
      </w:pPr>
    </w:p>
    <w:p w14:paraId="335F3E3F" w14:textId="77777777" w:rsidR="00147DC0" w:rsidRPr="008C3289" w:rsidRDefault="00147DC0" w:rsidP="00DC4327">
      <w:pPr>
        <w:rPr>
          <w:rFonts w:ascii="Arial" w:hAnsi="Arial" w:cs="Arial"/>
          <w:b/>
          <w:bCs/>
        </w:rPr>
      </w:pPr>
    </w:p>
    <w:p w14:paraId="266CE80B" w14:textId="77777777" w:rsidR="00147DC0" w:rsidRPr="008C3289" w:rsidRDefault="00147DC0" w:rsidP="00DC4327">
      <w:pPr>
        <w:rPr>
          <w:rFonts w:ascii="Arial" w:hAnsi="Arial" w:cs="Arial"/>
          <w:b/>
          <w:bCs/>
        </w:rPr>
      </w:pPr>
    </w:p>
    <w:p w14:paraId="3C91A267" w14:textId="77777777" w:rsidR="00147DC0" w:rsidRPr="008C3289" w:rsidRDefault="00147DC0" w:rsidP="00DC4327">
      <w:pPr>
        <w:rPr>
          <w:rFonts w:ascii="Arial" w:hAnsi="Arial" w:cs="Arial"/>
          <w:b/>
          <w:bCs/>
        </w:rPr>
      </w:pPr>
    </w:p>
    <w:p w14:paraId="19226145" w14:textId="77777777" w:rsidR="00147DC0" w:rsidRPr="008C3289" w:rsidRDefault="00147DC0" w:rsidP="00DC4327">
      <w:pPr>
        <w:rPr>
          <w:rFonts w:ascii="Arial" w:hAnsi="Arial" w:cs="Arial"/>
          <w:b/>
          <w:bCs/>
        </w:rPr>
      </w:pPr>
    </w:p>
    <w:p w14:paraId="5DAB0DBB" w14:textId="77777777" w:rsidR="00147DC0" w:rsidRPr="008C3289" w:rsidRDefault="00147DC0" w:rsidP="00DC4327">
      <w:pPr>
        <w:rPr>
          <w:rFonts w:ascii="Arial" w:hAnsi="Arial" w:cs="Arial"/>
          <w:b/>
          <w:bCs/>
        </w:rPr>
      </w:pPr>
    </w:p>
    <w:p w14:paraId="143410E0" w14:textId="77777777" w:rsidR="00147DC0" w:rsidRPr="008C3289" w:rsidRDefault="00147DC0" w:rsidP="00DC4327">
      <w:pPr>
        <w:rPr>
          <w:rFonts w:ascii="Arial" w:hAnsi="Arial" w:cs="Arial"/>
          <w:b/>
          <w:bCs/>
        </w:rPr>
      </w:pPr>
    </w:p>
    <w:p w14:paraId="1887E10E" w14:textId="77777777" w:rsidR="00147DC0" w:rsidRPr="008C3289" w:rsidRDefault="00147DC0" w:rsidP="00DC4327">
      <w:pPr>
        <w:rPr>
          <w:rFonts w:ascii="Arial" w:hAnsi="Arial" w:cs="Arial"/>
          <w:b/>
          <w:bCs/>
        </w:rPr>
      </w:pPr>
    </w:p>
    <w:p w14:paraId="17D305BE" w14:textId="77777777" w:rsidR="00147DC0" w:rsidRPr="008C3289" w:rsidRDefault="00147DC0" w:rsidP="00DC4327">
      <w:pPr>
        <w:rPr>
          <w:rFonts w:ascii="Arial" w:hAnsi="Arial" w:cs="Arial"/>
          <w:b/>
          <w:bCs/>
        </w:rPr>
      </w:pPr>
    </w:p>
    <w:p w14:paraId="68AA20DA" w14:textId="77777777" w:rsidR="002C5069" w:rsidRPr="008C3289" w:rsidRDefault="002C5069" w:rsidP="002C5069">
      <w:pPr>
        <w:spacing w:line="480" w:lineRule="auto"/>
        <w:outlineLvl w:val="0"/>
        <w:rPr>
          <w:rFonts w:ascii="Arial" w:hAnsi="Arial" w:cs="Arial"/>
          <w:b/>
        </w:rPr>
      </w:pPr>
      <w:bookmarkStart w:id="1" w:name="_Toc193355356"/>
      <w:r w:rsidRPr="008C3289">
        <w:rPr>
          <w:rFonts w:ascii="Arial" w:hAnsi="Arial" w:cs="Arial"/>
          <w:b/>
        </w:rPr>
        <w:lastRenderedPageBreak/>
        <w:t>CONTENTS</w:t>
      </w:r>
      <w:bookmarkEnd w:id="1"/>
      <w:r w:rsidRPr="008C3289">
        <w:rPr>
          <w:rFonts w:ascii="Arial" w:hAnsi="Arial" w:cs="Arial"/>
          <w:b/>
        </w:rPr>
        <w:t xml:space="preserve"> </w:t>
      </w:r>
    </w:p>
    <w:p w14:paraId="29641184" w14:textId="2E7961E6" w:rsidR="00147DC0" w:rsidRPr="008C3289" w:rsidRDefault="002C5069">
      <w:pPr>
        <w:pStyle w:val="TOC1"/>
        <w:tabs>
          <w:tab w:val="right" w:leader="dot" w:pos="9016"/>
        </w:tabs>
        <w:rPr>
          <w:rFonts w:ascii="Arial" w:eastAsiaTheme="minorEastAsia" w:hAnsi="Arial" w:cs="Arial"/>
          <w:noProof/>
          <w:kern w:val="2"/>
          <w:lang w:eastAsia="zh-CN"/>
          <w14:ligatures w14:val="standardContextual"/>
        </w:rPr>
      </w:pPr>
      <w:r w:rsidRPr="008C3289">
        <w:rPr>
          <w:rFonts w:ascii="Arial" w:hAnsi="Arial" w:cs="Arial"/>
          <w:b/>
        </w:rPr>
        <w:fldChar w:fldCharType="begin"/>
      </w:r>
      <w:r w:rsidRPr="008C3289">
        <w:rPr>
          <w:rFonts w:ascii="Arial" w:hAnsi="Arial" w:cs="Arial"/>
          <w:b/>
        </w:rPr>
        <w:instrText xml:space="preserve"> TOC \o "1-3" \h \z \u </w:instrText>
      </w:r>
      <w:r w:rsidRPr="008C3289">
        <w:rPr>
          <w:rFonts w:ascii="Arial" w:hAnsi="Arial" w:cs="Arial"/>
          <w:b/>
        </w:rPr>
        <w:fldChar w:fldCharType="separate"/>
      </w:r>
      <w:hyperlink w:anchor="_Toc193355355" w:history="1">
        <w:r w:rsidR="00147DC0" w:rsidRPr="008C3289">
          <w:rPr>
            <w:rStyle w:val="Hyperlink"/>
            <w:rFonts w:ascii="Arial" w:hAnsi="Arial" w:cs="Arial"/>
            <w:b/>
            <w:noProof/>
          </w:rPr>
          <w:t>DECLARATION FORM &amp; AI DECLARATION</w:t>
        </w:r>
        <w:r w:rsidR="00147DC0" w:rsidRPr="008C3289">
          <w:rPr>
            <w:rFonts w:ascii="Arial" w:hAnsi="Arial" w:cs="Arial"/>
            <w:noProof/>
            <w:webHidden/>
          </w:rPr>
          <w:tab/>
        </w:r>
        <w:r w:rsidR="00147DC0" w:rsidRPr="008C3289">
          <w:rPr>
            <w:rFonts w:ascii="Arial" w:hAnsi="Arial" w:cs="Arial"/>
            <w:noProof/>
            <w:webHidden/>
          </w:rPr>
          <w:fldChar w:fldCharType="begin"/>
        </w:r>
        <w:r w:rsidR="00147DC0" w:rsidRPr="008C3289">
          <w:rPr>
            <w:rFonts w:ascii="Arial" w:hAnsi="Arial" w:cs="Arial"/>
            <w:noProof/>
            <w:webHidden/>
          </w:rPr>
          <w:instrText xml:space="preserve"> PAGEREF _Toc193355355 \h </w:instrText>
        </w:r>
        <w:r w:rsidR="00147DC0" w:rsidRPr="008C3289">
          <w:rPr>
            <w:rFonts w:ascii="Arial" w:hAnsi="Arial" w:cs="Arial"/>
            <w:noProof/>
            <w:webHidden/>
          </w:rPr>
        </w:r>
        <w:r w:rsidR="00147DC0" w:rsidRPr="008C3289">
          <w:rPr>
            <w:rFonts w:ascii="Arial" w:hAnsi="Arial" w:cs="Arial"/>
            <w:noProof/>
            <w:webHidden/>
          </w:rPr>
          <w:fldChar w:fldCharType="separate"/>
        </w:r>
        <w:r w:rsidR="002A74B3" w:rsidRPr="008C3289">
          <w:rPr>
            <w:rFonts w:ascii="Arial" w:hAnsi="Arial" w:cs="Arial"/>
            <w:noProof/>
            <w:webHidden/>
          </w:rPr>
          <w:t>2</w:t>
        </w:r>
        <w:r w:rsidR="00147DC0" w:rsidRPr="008C3289">
          <w:rPr>
            <w:rFonts w:ascii="Arial" w:hAnsi="Arial" w:cs="Arial"/>
            <w:noProof/>
            <w:webHidden/>
          </w:rPr>
          <w:fldChar w:fldCharType="end"/>
        </w:r>
      </w:hyperlink>
      <w:r w:rsidR="0026091E">
        <w:rPr>
          <w:rFonts w:ascii="Arial" w:hAnsi="Arial" w:cs="Arial"/>
        </w:rPr>
        <w:t>-3</w:t>
      </w:r>
    </w:p>
    <w:p w14:paraId="7F00AD98" w14:textId="5EC1B53B" w:rsidR="00147DC0" w:rsidRPr="008C3289" w:rsidRDefault="00147DC0">
      <w:pPr>
        <w:pStyle w:val="TOC1"/>
        <w:tabs>
          <w:tab w:val="right" w:leader="dot" w:pos="9016"/>
        </w:tabs>
        <w:rPr>
          <w:rFonts w:ascii="Arial" w:eastAsiaTheme="minorEastAsia" w:hAnsi="Arial" w:cs="Arial"/>
          <w:noProof/>
          <w:kern w:val="2"/>
          <w:lang w:eastAsia="zh-CN"/>
          <w14:ligatures w14:val="standardContextual"/>
        </w:rPr>
      </w:pPr>
      <w:hyperlink w:anchor="_Toc193355356" w:history="1">
        <w:r w:rsidRPr="008C3289">
          <w:rPr>
            <w:rStyle w:val="Hyperlink"/>
            <w:rFonts w:ascii="Arial" w:hAnsi="Arial" w:cs="Arial"/>
            <w:b/>
            <w:noProof/>
          </w:rPr>
          <w:t>CONTENTS</w:t>
        </w:r>
        <w:r w:rsidRPr="008C3289">
          <w:rPr>
            <w:rFonts w:ascii="Arial" w:hAnsi="Arial" w:cs="Arial"/>
            <w:noProof/>
            <w:webHidden/>
          </w:rPr>
          <w:tab/>
        </w:r>
        <w:r w:rsidRPr="008C3289">
          <w:rPr>
            <w:rFonts w:ascii="Arial" w:hAnsi="Arial" w:cs="Arial"/>
            <w:noProof/>
            <w:webHidden/>
          </w:rPr>
          <w:fldChar w:fldCharType="begin"/>
        </w:r>
        <w:r w:rsidRPr="008C3289">
          <w:rPr>
            <w:rFonts w:ascii="Arial" w:hAnsi="Arial" w:cs="Arial"/>
            <w:noProof/>
            <w:webHidden/>
          </w:rPr>
          <w:instrText xml:space="preserve"> PAGEREF _Toc193355356 \h </w:instrText>
        </w:r>
        <w:r w:rsidRPr="008C3289">
          <w:rPr>
            <w:rFonts w:ascii="Arial" w:hAnsi="Arial" w:cs="Arial"/>
            <w:noProof/>
            <w:webHidden/>
          </w:rPr>
        </w:r>
        <w:r w:rsidRPr="008C3289">
          <w:rPr>
            <w:rFonts w:ascii="Arial" w:hAnsi="Arial" w:cs="Arial"/>
            <w:noProof/>
            <w:webHidden/>
          </w:rPr>
          <w:fldChar w:fldCharType="separate"/>
        </w:r>
        <w:r w:rsidR="002A74B3" w:rsidRPr="008C3289">
          <w:rPr>
            <w:rFonts w:ascii="Arial" w:hAnsi="Arial" w:cs="Arial"/>
            <w:noProof/>
            <w:webHidden/>
          </w:rPr>
          <w:t>4</w:t>
        </w:r>
        <w:r w:rsidRPr="008C3289">
          <w:rPr>
            <w:rFonts w:ascii="Arial" w:hAnsi="Arial" w:cs="Arial"/>
            <w:noProof/>
            <w:webHidden/>
          </w:rPr>
          <w:fldChar w:fldCharType="end"/>
        </w:r>
      </w:hyperlink>
    </w:p>
    <w:p w14:paraId="5810ACB5" w14:textId="1E9D719A" w:rsidR="00147DC0" w:rsidRPr="008C3289" w:rsidRDefault="00147DC0">
      <w:pPr>
        <w:pStyle w:val="TOC1"/>
        <w:tabs>
          <w:tab w:val="right" w:leader="dot" w:pos="9016"/>
        </w:tabs>
        <w:rPr>
          <w:rFonts w:ascii="Arial" w:eastAsiaTheme="minorEastAsia" w:hAnsi="Arial" w:cs="Arial"/>
          <w:noProof/>
          <w:kern w:val="2"/>
          <w:lang w:eastAsia="zh-CN"/>
          <w14:ligatures w14:val="standardContextual"/>
        </w:rPr>
      </w:pPr>
      <w:hyperlink w:anchor="_Toc193355357" w:history="1">
        <w:r w:rsidRPr="008C3289">
          <w:rPr>
            <w:rStyle w:val="Hyperlink"/>
            <w:rFonts w:ascii="Arial" w:hAnsi="Arial" w:cs="Arial"/>
            <w:b/>
            <w:noProof/>
          </w:rPr>
          <w:t>ACKNOWLEDGEMENTS</w:t>
        </w:r>
        <w:r w:rsidRPr="008C3289">
          <w:rPr>
            <w:rFonts w:ascii="Arial" w:hAnsi="Arial" w:cs="Arial"/>
            <w:noProof/>
            <w:webHidden/>
          </w:rPr>
          <w:tab/>
        </w:r>
        <w:r w:rsidRPr="008C3289">
          <w:rPr>
            <w:rFonts w:ascii="Arial" w:hAnsi="Arial" w:cs="Arial"/>
            <w:noProof/>
            <w:webHidden/>
          </w:rPr>
          <w:fldChar w:fldCharType="begin"/>
        </w:r>
        <w:r w:rsidRPr="008C3289">
          <w:rPr>
            <w:rFonts w:ascii="Arial" w:hAnsi="Arial" w:cs="Arial"/>
            <w:noProof/>
            <w:webHidden/>
          </w:rPr>
          <w:instrText xml:space="preserve"> PAGEREF _Toc193355357 \h </w:instrText>
        </w:r>
        <w:r w:rsidRPr="008C3289">
          <w:rPr>
            <w:rFonts w:ascii="Arial" w:hAnsi="Arial" w:cs="Arial"/>
            <w:noProof/>
            <w:webHidden/>
          </w:rPr>
        </w:r>
        <w:r w:rsidRPr="008C3289">
          <w:rPr>
            <w:rFonts w:ascii="Arial" w:hAnsi="Arial" w:cs="Arial"/>
            <w:noProof/>
            <w:webHidden/>
          </w:rPr>
          <w:fldChar w:fldCharType="separate"/>
        </w:r>
        <w:r w:rsidR="002A74B3" w:rsidRPr="008C3289">
          <w:rPr>
            <w:rFonts w:ascii="Arial" w:hAnsi="Arial" w:cs="Arial"/>
            <w:noProof/>
            <w:webHidden/>
          </w:rPr>
          <w:t>5</w:t>
        </w:r>
        <w:r w:rsidRPr="008C3289">
          <w:rPr>
            <w:rFonts w:ascii="Arial" w:hAnsi="Arial" w:cs="Arial"/>
            <w:noProof/>
            <w:webHidden/>
          </w:rPr>
          <w:fldChar w:fldCharType="end"/>
        </w:r>
      </w:hyperlink>
    </w:p>
    <w:p w14:paraId="12BE8BC6" w14:textId="600C52BA" w:rsidR="00147DC0" w:rsidRPr="008C3289" w:rsidRDefault="00147DC0">
      <w:pPr>
        <w:pStyle w:val="TOC1"/>
        <w:tabs>
          <w:tab w:val="right" w:leader="dot" w:pos="9016"/>
        </w:tabs>
        <w:rPr>
          <w:rFonts w:ascii="Arial" w:eastAsiaTheme="minorEastAsia" w:hAnsi="Arial" w:cs="Arial"/>
          <w:noProof/>
          <w:kern w:val="2"/>
          <w:lang w:eastAsia="zh-CN"/>
          <w14:ligatures w14:val="standardContextual"/>
        </w:rPr>
      </w:pPr>
      <w:hyperlink w:anchor="_Toc193355358" w:history="1">
        <w:r w:rsidRPr="008C3289">
          <w:rPr>
            <w:rStyle w:val="Hyperlink"/>
            <w:rFonts w:ascii="Arial" w:hAnsi="Arial" w:cs="Arial"/>
            <w:b/>
            <w:noProof/>
          </w:rPr>
          <w:t>ABSTRACT</w:t>
        </w:r>
        <w:r w:rsidRPr="008C3289">
          <w:rPr>
            <w:rFonts w:ascii="Arial" w:hAnsi="Arial" w:cs="Arial"/>
            <w:noProof/>
            <w:webHidden/>
          </w:rPr>
          <w:tab/>
        </w:r>
        <w:r w:rsidRPr="008C3289">
          <w:rPr>
            <w:rFonts w:ascii="Arial" w:hAnsi="Arial" w:cs="Arial"/>
            <w:noProof/>
            <w:webHidden/>
          </w:rPr>
          <w:fldChar w:fldCharType="begin"/>
        </w:r>
        <w:r w:rsidRPr="008C3289">
          <w:rPr>
            <w:rFonts w:ascii="Arial" w:hAnsi="Arial" w:cs="Arial"/>
            <w:noProof/>
            <w:webHidden/>
          </w:rPr>
          <w:instrText xml:space="preserve"> PAGEREF _Toc193355358 \h </w:instrText>
        </w:r>
        <w:r w:rsidRPr="008C3289">
          <w:rPr>
            <w:rFonts w:ascii="Arial" w:hAnsi="Arial" w:cs="Arial"/>
            <w:noProof/>
            <w:webHidden/>
          </w:rPr>
        </w:r>
        <w:r w:rsidRPr="008C3289">
          <w:rPr>
            <w:rFonts w:ascii="Arial" w:hAnsi="Arial" w:cs="Arial"/>
            <w:noProof/>
            <w:webHidden/>
          </w:rPr>
          <w:fldChar w:fldCharType="separate"/>
        </w:r>
        <w:r w:rsidR="002A74B3" w:rsidRPr="008C3289">
          <w:rPr>
            <w:rFonts w:ascii="Arial" w:hAnsi="Arial" w:cs="Arial"/>
            <w:noProof/>
            <w:webHidden/>
          </w:rPr>
          <w:t>6</w:t>
        </w:r>
        <w:r w:rsidRPr="008C3289">
          <w:rPr>
            <w:rFonts w:ascii="Arial" w:hAnsi="Arial" w:cs="Arial"/>
            <w:noProof/>
            <w:webHidden/>
          </w:rPr>
          <w:fldChar w:fldCharType="end"/>
        </w:r>
      </w:hyperlink>
    </w:p>
    <w:p w14:paraId="3304F39C" w14:textId="365A5062" w:rsidR="00147DC0" w:rsidRPr="008C3289" w:rsidRDefault="00147DC0">
      <w:pPr>
        <w:pStyle w:val="TOC1"/>
        <w:tabs>
          <w:tab w:val="right" w:leader="dot" w:pos="9016"/>
        </w:tabs>
        <w:rPr>
          <w:rFonts w:ascii="Arial" w:eastAsiaTheme="minorEastAsia" w:hAnsi="Arial" w:cs="Arial"/>
          <w:noProof/>
          <w:kern w:val="2"/>
          <w:lang w:eastAsia="zh-CN"/>
          <w14:ligatures w14:val="standardContextual"/>
        </w:rPr>
      </w:pPr>
      <w:hyperlink w:anchor="_Toc193355359" w:history="1">
        <w:r w:rsidRPr="008C3289">
          <w:rPr>
            <w:rStyle w:val="Hyperlink"/>
            <w:rFonts w:ascii="Arial" w:hAnsi="Arial" w:cs="Arial"/>
            <w:b/>
            <w:noProof/>
          </w:rPr>
          <w:t>ACRONYM</w:t>
        </w:r>
        <w:r w:rsidRPr="008C3289">
          <w:rPr>
            <w:rFonts w:ascii="Arial" w:hAnsi="Arial" w:cs="Arial"/>
            <w:noProof/>
            <w:webHidden/>
          </w:rPr>
          <w:tab/>
        </w:r>
        <w:r w:rsidRPr="008C3289">
          <w:rPr>
            <w:rFonts w:ascii="Arial" w:hAnsi="Arial" w:cs="Arial"/>
            <w:noProof/>
            <w:webHidden/>
          </w:rPr>
          <w:fldChar w:fldCharType="begin"/>
        </w:r>
        <w:r w:rsidRPr="008C3289">
          <w:rPr>
            <w:rFonts w:ascii="Arial" w:hAnsi="Arial" w:cs="Arial"/>
            <w:noProof/>
            <w:webHidden/>
          </w:rPr>
          <w:instrText xml:space="preserve"> PAGEREF _Toc193355359 \h </w:instrText>
        </w:r>
        <w:r w:rsidRPr="008C3289">
          <w:rPr>
            <w:rFonts w:ascii="Arial" w:hAnsi="Arial" w:cs="Arial"/>
            <w:noProof/>
            <w:webHidden/>
          </w:rPr>
        </w:r>
        <w:r w:rsidRPr="008C3289">
          <w:rPr>
            <w:rFonts w:ascii="Arial" w:hAnsi="Arial" w:cs="Arial"/>
            <w:noProof/>
            <w:webHidden/>
          </w:rPr>
          <w:fldChar w:fldCharType="separate"/>
        </w:r>
        <w:r w:rsidR="002A74B3" w:rsidRPr="008C3289">
          <w:rPr>
            <w:rFonts w:ascii="Arial" w:hAnsi="Arial" w:cs="Arial"/>
            <w:noProof/>
            <w:webHidden/>
          </w:rPr>
          <w:t>7</w:t>
        </w:r>
        <w:r w:rsidRPr="008C3289">
          <w:rPr>
            <w:rFonts w:ascii="Arial" w:hAnsi="Arial" w:cs="Arial"/>
            <w:noProof/>
            <w:webHidden/>
          </w:rPr>
          <w:fldChar w:fldCharType="end"/>
        </w:r>
      </w:hyperlink>
    </w:p>
    <w:p w14:paraId="600288DA" w14:textId="1FD247E4" w:rsidR="00147DC0" w:rsidRPr="008C3289" w:rsidRDefault="00147DC0">
      <w:pPr>
        <w:pStyle w:val="TOC1"/>
        <w:tabs>
          <w:tab w:val="left" w:pos="480"/>
          <w:tab w:val="right" w:leader="dot" w:pos="9016"/>
        </w:tabs>
        <w:rPr>
          <w:rFonts w:ascii="Arial" w:eastAsiaTheme="minorEastAsia" w:hAnsi="Arial" w:cs="Arial"/>
          <w:noProof/>
          <w:kern w:val="2"/>
          <w:lang w:eastAsia="zh-CN"/>
          <w14:ligatures w14:val="standardContextual"/>
        </w:rPr>
      </w:pPr>
      <w:hyperlink w:anchor="_Toc193355360" w:history="1">
        <w:r w:rsidRPr="008C3289">
          <w:rPr>
            <w:rStyle w:val="Hyperlink"/>
            <w:rFonts w:ascii="Arial" w:hAnsi="Arial" w:cs="Arial"/>
            <w:b/>
            <w:noProof/>
          </w:rPr>
          <w:t>1.</w:t>
        </w:r>
        <w:r w:rsidRPr="008C3289">
          <w:rPr>
            <w:rFonts w:ascii="Arial" w:eastAsiaTheme="minorEastAsia" w:hAnsi="Arial" w:cs="Arial"/>
            <w:noProof/>
            <w:kern w:val="2"/>
            <w:lang w:eastAsia="zh-CN"/>
            <w14:ligatures w14:val="standardContextual"/>
          </w:rPr>
          <w:tab/>
        </w:r>
        <w:r w:rsidRPr="008C3289">
          <w:rPr>
            <w:rStyle w:val="Hyperlink"/>
            <w:rFonts w:ascii="Arial" w:hAnsi="Arial" w:cs="Arial"/>
            <w:b/>
            <w:noProof/>
          </w:rPr>
          <w:t>INTRODUCTION</w:t>
        </w:r>
        <w:r w:rsidRPr="008C3289">
          <w:rPr>
            <w:rFonts w:ascii="Arial" w:hAnsi="Arial" w:cs="Arial"/>
            <w:noProof/>
            <w:webHidden/>
          </w:rPr>
          <w:tab/>
        </w:r>
        <w:r w:rsidRPr="008C3289">
          <w:rPr>
            <w:rFonts w:ascii="Arial" w:hAnsi="Arial" w:cs="Arial"/>
            <w:noProof/>
            <w:webHidden/>
          </w:rPr>
          <w:fldChar w:fldCharType="begin"/>
        </w:r>
        <w:r w:rsidRPr="008C3289">
          <w:rPr>
            <w:rFonts w:ascii="Arial" w:hAnsi="Arial" w:cs="Arial"/>
            <w:noProof/>
            <w:webHidden/>
          </w:rPr>
          <w:instrText xml:space="preserve"> PAGEREF _Toc193355360 \h </w:instrText>
        </w:r>
        <w:r w:rsidRPr="008C3289">
          <w:rPr>
            <w:rFonts w:ascii="Arial" w:hAnsi="Arial" w:cs="Arial"/>
            <w:noProof/>
            <w:webHidden/>
          </w:rPr>
        </w:r>
        <w:r w:rsidRPr="008C3289">
          <w:rPr>
            <w:rFonts w:ascii="Arial" w:hAnsi="Arial" w:cs="Arial"/>
            <w:noProof/>
            <w:webHidden/>
          </w:rPr>
          <w:fldChar w:fldCharType="separate"/>
        </w:r>
        <w:r w:rsidR="002A74B3" w:rsidRPr="008C3289">
          <w:rPr>
            <w:rFonts w:ascii="Arial" w:hAnsi="Arial" w:cs="Arial"/>
            <w:noProof/>
            <w:webHidden/>
          </w:rPr>
          <w:t>8</w:t>
        </w:r>
        <w:r w:rsidRPr="008C3289">
          <w:rPr>
            <w:rFonts w:ascii="Arial" w:hAnsi="Arial" w:cs="Arial"/>
            <w:noProof/>
            <w:webHidden/>
          </w:rPr>
          <w:fldChar w:fldCharType="end"/>
        </w:r>
      </w:hyperlink>
      <w:r w:rsidR="005166B1">
        <w:rPr>
          <w:rFonts w:ascii="Arial" w:hAnsi="Arial" w:cs="Arial"/>
        </w:rPr>
        <w:t>-11</w:t>
      </w:r>
    </w:p>
    <w:p w14:paraId="5C490396" w14:textId="6AEE5AC5" w:rsidR="00147DC0" w:rsidRPr="008C3289" w:rsidRDefault="00147DC0">
      <w:pPr>
        <w:pStyle w:val="TOC1"/>
        <w:tabs>
          <w:tab w:val="left" w:pos="480"/>
          <w:tab w:val="right" w:leader="dot" w:pos="9016"/>
        </w:tabs>
        <w:rPr>
          <w:rFonts w:ascii="Arial" w:eastAsiaTheme="minorEastAsia" w:hAnsi="Arial" w:cs="Arial"/>
          <w:noProof/>
          <w:kern w:val="2"/>
          <w:lang w:eastAsia="zh-CN"/>
          <w14:ligatures w14:val="standardContextual"/>
        </w:rPr>
      </w:pPr>
      <w:hyperlink w:anchor="_Toc193355361" w:history="1">
        <w:r w:rsidRPr="008C3289">
          <w:rPr>
            <w:rStyle w:val="Hyperlink"/>
            <w:rFonts w:ascii="Arial" w:hAnsi="Arial" w:cs="Arial"/>
            <w:b/>
            <w:noProof/>
          </w:rPr>
          <w:t>2.</w:t>
        </w:r>
        <w:r w:rsidRPr="008C3289">
          <w:rPr>
            <w:rFonts w:ascii="Arial" w:eastAsiaTheme="minorEastAsia" w:hAnsi="Arial" w:cs="Arial"/>
            <w:noProof/>
            <w:kern w:val="2"/>
            <w:lang w:eastAsia="zh-CN"/>
            <w14:ligatures w14:val="standardContextual"/>
          </w:rPr>
          <w:tab/>
        </w:r>
        <w:r w:rsidRPr="008C3289">
          <w:rPr>
            <w:rStyle w:val="Hyperlink"/>
            <w:rFonts w:ascii="Arial" w:hAnsi="Arial" w:cs="Arial"/>
            <w:b/>
            <w:noProof/>
          </w:rPr>
          <w:t>LITERATURE REVIEW</w:t>
        </w:r>
        <w:r w:rsidRPr="008C3289">
          <w:rPr>
            <w:rFonts w:ascii="Arial" w:hAnsi="Arial" w:cs="Arial"/>
            <w:noProof/>
            <w:webHidden/>
          </w:rPr>
          <w:tab/>
        </w:r>
      </w:hyperlink>
      <w:r w:rsidR="00F652BF">
        <w:rPr>
          <w:rFonts w:ascii="Arial" w:hAnsi="Arial" w:cs="Arial"/>
        </w:rPr>
        <w:t>12-21</w:t>
      </w:r>
    </w:p>
    <w:p w14:paraId="781B7D03" w14:textId="7F9BA8EF" w:rsidR="00147DC0" w:rsidRPr="008C3289" w:rsidRDefault="00147DC0">
      <w:pPr>
        <w:pStyle w:val="TOC1"/>
        <w:tabs>
          <w:tab w:val="left" w:pos="480"/>
          <w:tab w:val="right" w:leader="dot" w:pos="9016"/>
        </w:tabs>
        <w:rPr>
          <w:rFonts w:ascii="Arial" w:eastAsiaTheme="minorEastAsia" w:hAnsi="Arial" w:cs="Arial"/>
          <w:noProof/>
          <w:kern w:val="2"/>
          <w:lang w:eastAsia="zh-CN"/>
          <w14:ligatures w14:val="standardContextual"/>
        </w:rPr>
      </w:pPr>
      <w:hyperlink w:anchor="_Toc193355362" w:history="1">
        <w:r w:rsidRPr="008C3289">
          <w:rPr>
            <w:rStyle w:val="Hyperlink"/>
            <w:rFonts w:ascii="Arial" w:hAnsi="Arial" w:cs="Arial"/>
            <w:b/>
            <w:noProof/>
          </w:rPr>
          <w:t>3.</w:t>
        </w:r>
        <w:r w:rsidRPr="008C3289">
          <w:rPr>
            <w:rFonts w:ascii="Arial" w:eastAsiaTheme="minorEastAsia" w:hAnsi="Arial" w:cs="Arial"/>
            <w:noProof/>
            <w:kern w:val="2"/>
            <w:lang w:eastAsia="zh-CN"/>
            <w14:ligatures w14:val="standardContextual"/>
          </w:rPr>
          <w:tab/>
        </w:r>
        <w:r w:rsidRPr="008C3289">
          <w:rPr>
            <w:rStyle w:val="Hyperlink"/>
            <w:rFonts w:ascii="Arial" w:hAnsi="Arial" w:cs="Arial"/>
            <w:b/>
            <w:noProof/>
          </w:rPr>
          <w:t>METHODOLOGY/METHODS</w:t>
        </w:r>
        <w:r w:rsidRPr="008C3289">
          <w:rPr>
            <w:rFonts w:ascii="Arial" w:hAnsi="Arial" w:cs="Arial"/>
            <w:noProof/>
            <w:webHidden/>
          </w:rPr>
          <w:tab/>
        </w:r>
        <w:r w:rsidRPr="008C3289">
          <w:rPr>
            <w:rFonts w:ascii="Arial" w:hAnsi="Arial" w:cs="Arial"/>
            <w:noProof/>
            <w:webHidden/>
          </w:rPr>
          <w:fldChar w:fldCharType="begin"/>
        </w:r>
        <w:r w:rsidRPr="008C3289">
          <w:rPr>
            <w:rFonts w:ascii="Arial" w:hAnsi="Arial" w:cs="Arial"/>
            <w:noProof/>
            <w:webHidden/>
          </w:rPr>
          <w:instrText xml:space="preserve"> PAGEREF _Toc193355362 \h </w:instrText>
        </w:r>
        <w:r w:rsidRPr="008C3289">
          <w:rPr>
            <w:rFonts w:ascii="Arial" w:hAnsi="Arial" w:cs="Arial"/>
            <w:noProof/>
            <w:webHidden/>
          </w:rPr>
        </w:r>
        <w:r w:rsidRPr="008C3289">
          <w:rPr>
            <w:rFonts w:ascii="Arial" w:hAnsi="Arial" w:cs="Arial"/>
            <w:noProof/>
            <w:webHidden/>
          </w:rPr>
          <w:fldChar w:fldCharType="separate"/>
        </w:r>
        <w:r w:rsidR="00F652BF">
          <w:rPr>
            <w:rFonts w:ascii="Arial" w:hAnsi="Arial" w:cs="Arial"/>
            <w:noProof/>
            <w:webHidden/>
          </w:rPr>
          <w:t>22-31</w:t>
        </w:r>
        <w:r w:rsidRPr="008C3289">
          <w:rPr>
            <w:rFonts w:ascii="Arial" w:hAnsi="Arial" w:cs="Arial"/>
            <w:noProof/>
            <w:webHidden/>
          </w:rPr>
          <w:fldChar w:fldCharType="end"/>
        </w:r>
      </w:hyperlink>
    </w:p>
    <w:p w14:paraId="5197CF07" w14:textId="46733A85" w:rsidR="00147DC0" w:rsidRPr="008C3289" w:rsidRDefault="00147DC0">
      <w:pPr>
        <w:pStyle w:val="TOC1"/>
        <w:tabs>
          <w:tab w:val="left" w:pos="480"/>
          <w:tab w:val="right" w:leader="dot" w:pos="9016"/>
        </w:tabs>
        <w:rPr>
          <w:rFonts w:ascii="Arial" w:eastAsiaTheme="minorEastAsia" w:hAnsi="Arial" w:cs="Arial"/>
          <w:noProof/>
          <w:kern w:val="2"/>
          <w:lang w:eastAsia="zh-CN"/>
          <w14:ligatures w14:val="standardContextual"/>
        </w:rPr>
      </w:pPr>
      <w:hyperlink w:anchor="_Toc193355363" w:history="1">
        <w:r w:rsidRPr="008C3289">
          <w:rPr>
            <w:rStyle w:val="Hyperlink"/>
            <w:rFonts w:ascii="Arial" w:hAnsi="Arial" w:cs="Arial"/>
            <w:b/>
            <w:noProof/>
          </w:rPr>
          <w:t>4.</w:t>
        </w:r>
        <w:r w:rsidRPr="008C3289">
          <w:rPr>
            <w:rFonts w:ascii="Arial" w:eastAsiaTheme="minorEastAsia" w:hAnsi="Arial" w:cs="Arial"/>
            <w:noProof/>
            <w:kern w:val="2"/>
            <w:lang w:eastAsia="zh-CN"/>
            <w14:ligatures w14:val="standardContextual"/>
          </w:rPr>
          <w:tab/>
        </w:r>
        <w:r w:rsidRPr="008C3289">
          <w:rPr>
            <w:rStyle w:val="Hyperlink"/>
            <w:rFonts w:ascii="Arial" w:hAnsi="Arial" w:cs="Arial"/>
            <w:b/>
            <w:noProof/>
          </w:rPr>
          <w:t>PRESENTATION OF DATA</w:t>
        </w:r>
        <w:r w:rsidRPr="008C3289">
          <w:rPr>
            <w:rFonts w:ascii="Arial" w:hAnsi="Arial" w:cs="Arial"/>
            <w:noProof/>
            <w:webHidden/>
          </w:rPr>
          <w:tab/>
        </w:r>
        <w:r w:rsidRPr="008C3289">
          <w:rPr>
            <w:rFonts w:ascii="Arial" w:hAnsi="Arial" w:cs="Arial"/>
            <w:noProof/>
            <w:webHidden/>
          </w:rPr>
          <w:fldChar w:fldCharType="begin"/>
        </w:r>
        <w:r w:rsidRPr="008C3289">
          <w:rPr>
            <w:rFonts w:ascii="Arial" w:hAnsi="Arial" w:cs="Arial"/>
            <w:noProof/>
            <w:webHidden/>
          </w:rPr>
          <w:instrText xml:space="preserve"> PAGEREF _Toc193355363 \h </w:instrText>
        </w:r>
        <w:r w:rsidRPr="008C3289">
          <w:rPr>
            <w:rFonts w:ascii="Arial" w:hAnsi="Arial" w:cs="Arial"/>
            <w:noProof/>
            <w:webHidden/>
          </w:rPr>
        </w:r>
        <w:r w:rsidRPr="008C3289">
          <w:rPr>
            <w:rFonts w:ascii="Arial" w:hAnsi="Arial" w:cs="Arial"/>
            <w:noProof/>
            <w:webHidden/>
          </w:rPr>
          <w:fldChar w:fldCharType="separate"/>
        </w:r>
        <w:r w:rsidR="00703E0F">
          <w:rPr>
            <w:rFonts w:ascii="Arial" w:hAnsi="Arial" w:cs="Arial"/>
            <w:noProof/>
            <w:webHidden/>
          </w:rPr>
          <w:t>32-63</w:t>
        </w:r>
        <w:r w:rsidRPr="008C3289">
          <w:rPr>
            <w:rFonts w:ascii="Arial" w:hAnsi="Arial" w:cs="Arial"/>
            <w:noProof/>
            <w:webHidden/>
          </w:rPr>
          <w:fldChar w:fldCharType="end"/>
        </w:r>
      </w:hyperlink>
    </w:p>
    <w:p w14:paraId="47EE31F5" w14:textId="27DE2B44" w:rsidR="00147DC0" w:rsidRPr="008C3289" w:rsidRDefault="00147DC0">
      <w:pPr>
        <w:pStyle w:val="TOC1"/>
        <w:tabs>
          <w:tab w:val="left" w:pos="480"/>
          <w:tab w:val="right" w:leader="dot" w:pos="9016"/>
        </w:tabs>
        <w:rPr>
          <w:rFonts w:ascii="Arial" w:eastAsiaTheme="minorEastAsia" w:hAnsi="Arial" w:cs="Arial"/>
          <w:noProof/>
          <w:kern w:val="2"/>
          <w:lang w:eastAsia="zh-CN"/>
          <w14:ligatures w14:val="standardContextual"/>
        </w:rPr>
      </w:pPr>
      <w:hyperlink w:anchor="_Toc193355364" w:history="1">
        <w:r w:rsidRPr="008C3289">
          <w:rPr>
            <w:rStyle w:val="Hyperlink"/>
            <w:rFonts w:ascii="Arial" w:hAnsi="Arial" w:cs="Arial"/>
            <w:b/>
            <w:noProof/>
          </w:rPr>
          <w:t>5.</w:t>
        </w:r>
        <w:r w:rsidRPr="008C3289">
          <w:rPr>
            <w:rFonts w:ascii="Arial" w:eastAsiaTheme="minorEastAsia" w:hAnsi="Arial" w:cs="Arial"/>
            <w:noProof/>
            <w:kern w:val="2"/>
            <w:lang w:eastAsia="zh-CN"/>
            <w14:ligatures w14:val="standardContextual"/>
          </w:rPr>
          <w:tab/>
        </w:r>
        <w:r w:rsidRPr="008C3289">
          <w:rPr>
            <w:rStyle w:val="Hyperlink"/>
            <w:rFonts w:ascii="Arial" w:hAnsi="Arial" w:cs="Arial"/>
            <w:b/>
            <w:noProof/>
          </w:rPr>
          <w:t>DISCUSSION OF RESULTS</w:t>
        </w:r>
        <w:r w:rsidRPr="008C3289">
          <w:rPr>
            <w:rFonts w:ascii="Arial" w:hAnsi="Arial" w:cs="Arial"/>
            <w:noProof/>
            <w:webHidden/>
          </w:rPr>
          <w:tab/>
        </w:r>
        <w:r w:rsidR="00F745A1">
          <w:rPr>
            <w:rFonts w:ascii="Arial" w:hAnsi="Arial" w:cs="Arial"/>
            <w:noProof/>
            <w:webHidden/>
          </w:rPr>
          <w:t>64-68</w:t>
        </w:r>
      </w:hyperlink>
    </w:p>
    <w:p w14:paraId="17FF6BDB" w14:textId="381073B9" w:rsidR="00147DC0" w:rsidRPr="008C3289" w:rsidRDefault="00147DC0">
      <w:pPr>
        <w:pStyle w:val="TOC1"/>
        <w:tabs>
          <w:tab w:val="left" w:pos="480"/>
          <w:tab w:val="right" w:leader="dot" w:pos="9016"/>
        </w:tabs>
        <w:rPr>
          <w:rFonts w:ascii="Arial" w:eastAsiaTheme="minorEastAsia" w:hAnsi="Arial" w:cs="Arial"/>
          <w:noProof/>
          <w:kern w:val="2"/>
          <w:lang w:eastAsia="zh-CN"/>
          <w14:ligatures w14:val="standardContextual"/>
        </w:rPr>
      </w:pPr>
      <w:hyperlink w:anchor="_Toc193355365" w:history="1">
        <w:r w:rsidRPr="008C3289">
          <w:rPr>
            <w:rStyle w:val="Hyperlink"/>
            <w:rFonts w:ascii="Arial" w:hAnsi="Arial" w:cs="Arial"/>
            <w:b/>
            <w:noProof/>
          </w:rPr>
          <w:t>6.</w:t>
        </w:r>
        <w:r w:rsidRPr="008C3289">
          <w:rPr>
            <w:rFonts w:ascii="Arial" w:eastAsiaTheme="minorEastAsia" w:hAnsi="Arial" w:cs="Arial"/>
            <w:noProof/>
            <w:kern w:val="2"/>
            <w:lang w:eastAsia="zh-CN"/>
            <w14:ligatures w14:val="standardContextual"/>
          </w:rPr>
          <w:tab/>
        </w:r>
        <w:r w:rsidRPr="008C3289">
          <w:rPr>
            <w:rStyle w:val="Hyperlink"/>
            <w:rFonts w:ascii="Arial" w:hAnsi="Arial" w:cs="Arial"/>
            <w:b/>
            <w:noProof/>
          </w:rPr>
          <w:t>CONCLUSION AND RECOMMENDATIONS</w:t>
        </w:r>
        <w:r w:rsidRPr="008C3289">
          <w:rPr>
            <w:rFonts w:ascii="Arial" w:hAnsi="Arial" w:cs="Arial"/>
            <w:noProof/>
            <w:webHidden/>
          </w:rPr>
          <w:tab/>
        </w:r>
        <w:r w:rsidR="00F745A1">
          <w:rPr>
            <w:rFonts w:ascii="Arial" w:hAnsi="Arial" w:cs="Arial"/>
            <w:noProof/>
            <w:webHidden/>
          </w:rPr>
          <w:t>69-73</w:t>
        </w:r>
      </w:hyperlink>
    </w:p>
    <w:p w14:paraId="3CD980F5" w14:textId="742E2B38" w:rsidR="00147DC0" w:rsidRPr="008C3289" w:rsidRDefault="00147DC0">
      <w:pPr>
        <w:pStyle w:val="TOC1"/>
        <w:tabs>
          <w:tab w:val="left" w:pos="480"/>
          <w:tab w:val="right" w:leader="dot" w:pos="9016"/>
        </w:tabs>
        <w:rPr>
          <w:rFonts w:ascii="Arial" w:eastAsiaTheme="minorEastAsia" w:hAnsi="Arial" w:cs="Arial"/>
          <w:noProof/>
          <w:kern w:val="2"/>
          <w:lang w:eastAsia="zh-CN"/>
          <w14:ligatures w14:val="standardContextual"/>
        </w:rPr>
      </w:pPr>
      <w:hyperlink w:anchor="_Toc193355366" w:history="1">
        <w:r w:rsidRPr="008C3289">
          <w:rPr>
            <w:rStyle w:val="Hyperlink"/>
            <w:rFonts w:ascii="Arial" w:hAnsi="Arial" w:cs="Arial"/>
            <w:b/>
            <w:noProof/>
          </w:rPr>
          <w:t>7.</w:t>
        </w:r>
        <w:r w:rsidRPr="008C3289">
          <w:rPr>
            <w:rFonts w:ascii="Arial" w:eastAsiaTheme="minorEastAsia" w:hAnsi="Arial" w:cs="Arial"/>
            <w:noProof/>
            <w:kern w:val="2"/>
            <w:lang w:eastAsia="zh-CN"/>
            <w14:ligatures w14:val="standardContextual"/>
          </w:rPr>
          <w:tab/>
        </w:r>
        <w:r w:rsidRPr="008C3289">
          <w:rPr>
            <w:rStyle w:val="Hyperlink"/>
            <w:rFonts w:ascii="Arial" w:hAnsi="Arial" w:cs="Arial"/>
            <w:b/>
            <w:noProof/>
          </w:rPr>
          <w:t>REFERENCES</w:t>
        </w:r>
        <w:r w:rsidRPr="008C3289">
          <w:rPr>
            <w:rFonts w:ascii="Arial" w:hAnsi="Arial" w:cs="Arial"/>
            <w:noProof/>
            <w:webHidden/>
          </w:rPr>
          <w:tab/>
        </w:r>
        <w:r w:rsidRPr="008C3289">
          <w:rPr>
            <w:rFonts w:ascii="Arial" w:hAnsi="Arial" w:cs="Arial"/>
            <w:noProof/>
            <w:webHidden/>
          </w:rPr>
          <w:fldChar w:fldCharType="begin"/>
        </w:r>
        <w:r w:rsidRPr="008C3289">
          <w:rPr>
            <w:rFonts w:ascii="Arial" w:hAnsi="Arial" w:cs="Arial"/>
            <w:noProof/>
            <w:webHidden/>
          </w:rPr>
          <w:instrText xml:space="preserve"> PAGEREF _Toc193355366 \h </w:instrText>
        </w:r>
        <w:r w:rsidRPr="008C3289">
          <w:rPr>
            <w:rFonts w:ascii="Arial" w:hAnsi="Arial" w:cs="Arial"/>
            <w:noProof/>
            <w:webHidden/>
          </w:rPr>
        </w:r>
        <w:r w:rsidRPr="008C3289">
          <w:rPr>
            <w:rFonts w:ascii="Arial" w:hAnsi="Arial" w:cs="Arial"/>
            <w:noProof/>
            <w:webHidden/>
          </w:rPr>
          <w:fldChar w:fldCharType="separate"/>
        </w:r>
        <w:r w:rsidR="002E168D">
          <w:rPr>
            <w:rFonts w:ascii="Arial" w:hAnsi="Arial" w:cs="Arial"/>
            <w:noProof/>
            <w:webHidden/>
          </w:rPr>
          <w:t>74-78</w:t>
        </w:r>
        <w:r w:rsidRPr="008C3289">
          <w:rPr>
            <w:rFonts w:ascii="Arial" w:hAnsi="Arial" w:cs="Arial"/>
            <w:noProof/>
            <w:webHidden/>
          </w:rPr>
          <w:fldChar w:fldCharType="end"/>
        </w:r>
      </w:hyperlink>
    </w:p>
    <w:p w14:paraId="7F350D05" w14:textId="428D70D0" w:rsidR="00147DC0" w:rsidRPr="008C3289" w:rsidRDefault="00147DC0">
      <w:pPr>
        <w:pStyle w:val="TOC1"/>
        <w:tabs>
          <w:tab w:val="left" w:pos="480"/>
          <w:tab w:val="right" w:leader="dot" w:pos="9016"/>
        </w:tabs>
        <w:rPr>
          <w:rFonts w:ascii="Arial" w:eastAsiaTheme="minorEastAsia" w:hAnsi="Arial" w:cs="Arial"/>
          <w:noProof/>
          <w:kern w:val="2"/>
          <w:lang w:eastAsia="zh-CN"/>
          <w14:ligatures w14:val="standardContextual"/>
        </w:rPr>
      </w:pPr>
      <w:hyperlink w:anchor="_Toc193355367" w:history="1">
        <w:r w:rsidRPr="008C3289">
          <w:rPr>
            <w:rStyle w:val="Hyperlink"/>
            <w:rFonts w:ascii="Arial" w:hAnsi="Arial" w:cs="Arial"/>
            <w:b/>
            <w:noProof/>
          </w:rPr>
          <w:t>8.</w:t>
        </w:r>
        <w:r w:rsidRPr="008C3289">
          <w:rPr>
            <w:rFonts w:ascii="Arial" w:eastAsiaTheme="minorEastAsia" w:hAnsi="Arial" w:cs="Arial"/>
            <w:noProof/>
            <w:kern w:val="2"/>
            <w:lang w:eastAsia="zh-CN"/>
            <w14:ligatures w14:val="standardContextual"/>
          </w:rPr>
          <w:tab/>
        </w:r>
        <w:r w:rsidRPr="008C3289">
          <w:rPr>
            <w:rStyle w:val="Hyperlink"/>
            <w:rFonts w:ascii="Arial" w:hAnsi="Arial" w:cs="Arial"/>
            <w:b/>
            <w:noProof/>
          </w:rPr>
          <w:t>APPENDICES</w:t>
        </w:r>
        <w:r w:rsidRPr="008C3289">
          <w:rPr>
            <w:rFonts w:ascii="Arial" w:hAnsi="Arial" w:cs="Arial"/>
            <w:noProof/>
            <w:webHidden/>
          </w:rPr>
          <w:tab/>
        </w:r>
        <w:r w:rsidR="008E538C">
          <w:rPr>
            <w:rFonts w:ascii="Arial" w:hAnsi="Arial" w:cs="Arial"/>
            <w:noProof/>
            <w:webHidden/>
          </w:rPr>
          <w:t>79</w:t>
        </w:r>
      </w:hyperlink>
    </w:p>
    <w:p w14:paraId="314166BD" w14:textId="6967D582" w:rsidR="00147DC0" w:rsidRPr="008C3289" w:rsidRDefault="00147DC0">
      <w:pPr>
        <w:pStyle w:val="TOC2"/>
        <w:tabs>
          <w:tab w:val="left" w:pos="960"/>
          <w:tab w:val="right" w:leader="dot" w:pos="9016"/>
        </w:tabs>
        <w:rPr>
          <w:rFonts w:ascii="Arial" w:eastAsiaTheme="minorEastAsia" w:hAnsi="Arial" w:cs="Arial"/>
          <w:noProof/>
          <w:kern w:val="2"/>
          <w:lang w:eastAsia="zh-CN"/>
          <w14:ligatures w14:val="standardContextual"/>
        </w:rPr>
      </w:pPr>
      <w:hyperlink w:anchor="_Toc193355368" w:history="1">
        <w:r w:rsidRPr="008C3289">
          <w:rPr>
            <w:rStyle w:val="Hyperlink"/>
            <w:rFonts w:ascii="Arial" w:hAnsi="Arial" w:cs="Arial"/>
            <w:b/>
            <w:noProof/>
          </w:rPr>
          <w:t>8.1.</w:t>
        </w:r>
        <w:r w:rsidRPr="008C3289">
          <w:rPr>
            <w:rFonts w:ascii="Arial" w:eastAsiaTheme="minorEastAsia" w:hAnsi="Arial" w:cs="Arial"/>
            <w:noProof/>
            <w:kern w:val="2"/>
            <w:lang w:eastAsia="zh-CN"/>
            <w14:ligatures w14:val="standardContextual"/>
          </w:rPr>
          <w:tab/>
        </w:r>
        <w:r w:rsidRPr="008C3289">
          <w:rPr>
            <w:rStyle w:val="Hyperlink"/>
            <w:rFonts w:ascii="Arial" w:hAnsi="Arial" w:cs="Arial"/>
            <w:b/>
            <w:noProof/>
          </w:rPr>
          <w:t>Appendices 1 Ethics Form</w:t>
        </w:r>
        <w:r w:rsidRPr="008C3289">
          <w:rPr>
            <w:rFonts w:ascii="Arial" w:hAnsi="Arial" w:cs="Arial"/>
            <w:noProof/>
            <w:webHidden/>
          </w:rPr>
          <w:tab/>
        </w:r>
        <w:r w:rsidR="008E538C">
          <w:rPr>
            <w:rFonts w:ascii="Arial" w:hAnsi="Arial" w:cs="Arial"/>
            <w:noProof/>
            <w:webHidden/>
          </w:rPr>
          <w:t>81-96</w:t>
        </w:r>
      </w:hyperlink>
    </w:p>
    <w:p w14:paraId="350F261F" w14:textId="0EFAA264" w:rsidR="00147DC0" w:rsidRPr="008C3289" w:rsidRDefault="00147DC0">
      <w:pPr>
        <w:pStyle w:val="TOC2"/>
        <w:tabs>
          <w:tab w:val="left" w:pos="960"/>
          <w:tab w:val="right" w:leader="dot" w:pos="9016"/>
        </w:tabs>
        <w:rPr>
          <w:rFonts w:ascii="Arial" w:eastAsiaTheme="minorEastAsia" w:hAnsi="Arial" w:cs="Arial"/>
          <w:noProof/>
          <w:kern w:val="2"/>
          <w:lang w:eastAsia="zh-CN"/>
          <w14:ligatures w14:val="standardContextual"/>
        </w:rPr>
      </w:pPr>
      <w:hyperlink w:anchor="_Toc193355369" w:history="1">
        <w:r w:rsidRPr="008C3289">
          <w:rPr>
            <w:rStyle w:val="Hyperlink"/>
            <w:rFonts w:ascii="Arial" w:hAnsi="Arial" w:cs="Arial"/>
            <w:b/>
            <w:noProof/>
          </w:rPr>
          <w:t>8.2.</w:t>
        </w:r>
        <w:r w:rsidRPr="008C3289">
          <w:rPr>
            <w:rFonts w:ascii="Arial" w:eastAsiaTheme="minorEastAsia" w:hAnsi="Arial" w:cs="Arial"/>
            <w:noProof/>
            <w:kern w:val="2"/>
            <w:lang w:eastAsia="zh-CN"/>
            <w14:ligatures w14:val="standardContextual"/>
          </w:rPr>
          <w:tab/>
        </w:r>
        <w:r w:rsidRPr="008C3289">
          <w:rPr>
            <w:rStyle w:val="Hyperlink"/>
            <w:rFonts w:ascii="Arial" w:hAnsi="Arial" w:cs="Arial"/>
            <w:b/>
            <w:noProof/>
          </w:rPr>
          <w:t xml:space="preserve">Appendices 2 </w:t>
        </w:r>
        <w:r w:rsidR="008E538C">
          <w:rPr>
            <w:rStyle w:val="Hyperlink"/>
            <w:rFonts w:ascii="Arial" w:hAnsi="Arial" w:cs="Arial"/>
            <w:b/>
            <w:noProof/>
          </w:rPr>
          <w:t>Information Pack</w:t>
        </w:r>
        <w:r w:rsidRPr="008C3289">
          <w:rPr>
            <w:rFonts w:ascii="Arial" w:hAnsi="Arial" w:cs="Arial"/>
            <w:noProof/>
            <w:webHidden/>
          </w:rPr>
          <w:tab/>
        </w:r>
      </w:hyperlink>
      <w:r w:rsidR="009828D0">
        <w:rPr>
          <w:rFonts w:ascii="Arial" w:hAnsi="Arial" w:cs="Arial"/>
        </w:rPr>
        <w:t>97-100</w:t>
      </w:r>
    </w:p>
    <w:p w14:paraId="60BA5DB7" w14:textId="2136355A" w:rsidR="002C5069" w:rsidRPr="008C3289" w:rsidRDefault="002C5069" w:rsidP="002C5069">
      <w:pPr>
        <w:rPr>
          <w:rFonts w:ascii="Arial" w:hAnsi="Arial" w:cs="Arial"/>
          <w:b/>
          <w:bCs/>
        </w:rPr>
      </w:pPr>
      <w:r w:rsidRPr="008C3289">
        <w:rPr>
          <w:rFonts w:ascii="Arial" w:hAnsi="Arial" w:cs="Arial"/>
          <w:b/>
        </w:rPr>
        <w:fldChar w:fldCharType="end"/>
      </w:r>
    </w:p>
    <w:p w14:paraId="1DCBF806" w14:textId="77777777" w:rsidR="00DC4327" w:rsidRPr="008C3289" w:rsidRDefault="00DC4327" w:rsidP="00DC4327">
      <w:pPr>
        <w:rPr>
          <w:rFonts w:ascii="Arial" w:hAnsi="Arial" w:cs="Arial"/>
          <w:b/>
          <w:bCs/>
        </w:rPr>
      </w:pPr>
    </w:p>
    <w:p w14:paraId="34F6B182" w14:textId="77777777" w:rsidR="00DC4327" w:rsidRPr="008C3289" w:rsidRDefault="00DC4327" w:rsidP="00DC4327">
      <w:pPr>
        <w:rPr>
          <w:rFonts w:ascii="Arial" w:hAnsi="Arial" w:cs="Arial"/>
          <w:b/>
          <w:bCs/>
        </w:rPr>
      </w:pPr>
    </w:p>
    <w:p w14:paraId="77048BF5" w14:textId="105F0B32" w:rsidR="00DC4327" w:rsidRPr="008C3289" w:rsidRDefault="00DC4327">
      <w:pPr>
        <w:rPr>
          <w:rFonts w:ascii="Arial" w:hAnsi="Arial" w:cs="Arial"/>
        </w:rPr>
      </w:pPr>
    </w:p>
    <w:p w14:paraId="293D3344" w14:textId="2BE470BA" w:rsidR="00EB0EC4" w:rsidRPr="008C3289" w:rsidRDefault="00EB0EC4">
      <w:pPr>
        <w:rPr>
          <w:rFonts w:ascii="Arial" w:hAnsi="Arial" w:cs="Arial"/>
        </w:rPr>
      </w:pPr>
    </w:p>
    <w:p w14:paraId="75C54BCF" w14:textId="2CFA45E7" w:rsidR="00EB0EC4" w:rsidRPr="008C3289" w:rsidRDefault="00EB0EC4">
      <w:pPr>
        <w:rPr>
          <w:rFonts w:ascii="Arial" w:hAnsi="Arial" w:cs="Arial"/>
        </w:rPr>
      </w:pPr>
    </w:p>
    <w:p w14:paraId="18587295" w14:textId="1430726F" w:rsidR="00EB0EC4" w:rsidRPr="008C3289" w:rsidRDefault="00EB0EC4">
      <w:pPr>
        <w:rPr>
          <w:rFonts w:ascii="Arial" w:hAnsi="Arial" w:cs="Arial"/>
        </w:rPr>
      </w:pPr>
    </w:p>
    <w:p w14:paraId="21A2B78F" w14:textId="7A68BB5E" w:rsidR="00EB0EC4" w:rsidRPr="008C3289" w:rsidRDefault="00EB0EC4">
      <w:pPr>
        <w:rPr>
          <w:rFonts w:ascii="Arial" w:hAnsi="Arial" w:cs="Arial"/>
        </w:rPr>
      </w:pPr>
    </w:p>
    <w:p w14:paraId="1EE8FDDC" w14:textId="6B5FAC5F" w:rsidR="00EB0EC4" w:rsidRPr="008C3289" w:rsidRDefault="00EB0EC4">
      <w:pPr>
        <w:rPr>
          <w:rFonts w:ascii="Arial" w:hAnsi="Arial" w:cs="Arial"/>
        </w:rPr>
      </w:pPr>
    </w:p>
    <w:p w14:paraId="5064B557" w14:textId="428DBC1F" w:rsidR="00EB0EC4" w:rsidRPr="008C3289" w:rsidRDefault="00EB0EC4">
      <w:pPr>
        <w:rPr>
          <w:rFonts w:ascii="Arial" w:hAnsi="Arial" w:cs="Arial"/>
        </w:rPr>
      </w:pPr>
    </w:p>
    <w:p w14:paraId="5276D238" w14:textId="336B89D5" w:rsidR="00EB0EC4" w:rsidRPr="008C3289" w:rsidRDefault="00EB0EC4">
      <w:pPr>
        <w:rPr>
          <w:rFonts w:ascii="Arial" w:hAnsi="Arial" w:cs="Arial"/>
        </w:rPr>
      </w:pPr>
    </w:p>
    <w:p w14:paraId="3F9381E7" w14:textId="18EB4660" w:rsidR="00EB0EC4" w:rsidRPr="008C3289" w:rsidRDefault="00EB0EC4">
      <w:pPr>
        <w:rPr>
          <w:rFonts w:ascii="Arial" w:hAnsi="Arial" w:cs="Arial"/>
        </w:rPr>
      </w:pPr>
    </w:p>
    <w:p w14:paraId="14F780FB" w14:textId="761BE82F" w:rsidR="00EB0EC4" w:rsidRPr="008C3289" w:rsidRDefault="00EB0EC4">
      <w:pPr>
        <w:rPr>
          <w:rFonts w:ascii="Arial" w:hAnsi="Arial" w:cs="Arial"/>
        </w:rPr>
      </w:pPr>
    </w:p>
    <w:p w14:paraId="27A74C76" w14:textId="582D083B" w:rsidR="00EB0EC4" w:rsidRPr="008C3289" w:rsidRDefault="00EB0EC4">
      <w:pPr>
        <w:rPr>
          <w:rFonts w:ascii="Arial" w:hAnsi="Arial" w:cs="Arial"/>
        </w:rPr>
      </w:pPr>
    </w:p>
    <w:p w14:paraId="52A1B692" w14:textId="20E5D18A" w:rsidR="00EB0EC4" w:rsidRPr="008C3289" w:rsidRDefault="00EB0EC4">
      <w:pPr>
        <w:rPr>
          <w:rFonts w:ascii="Arial" w:hAnsi="Arial" w:cs="Arial"/>
        </w:rPr>
      </w:pPr>
    </w:p>
    <w:p w14:paraId="2BA44E16" w14:textId="5954693F" w:rsidR="00EB0EC4" w:rsidRPr="008C3289" w:rsidRDefault="00EB0EC4">
      <w:pPr>
        <w:rPr>
          <w:rFonts w:ascii="Arial" w:hAnsi="Arial" w:cs="Arial"/>
        </w:rPr>
      </w:pPr>
    </w:p>
    <w:p w14:paraId="16568C20" w14:textId="114A733B" w:rsidR="00EB0EC4" w:rsidRPr="008C3289" w:rsidRDefault="00EB0EC4">
      <w:pPr>
        <w:rPr>
          <w:rFonts w:ascii="Arial" w:hAnsi="Arial" w:cs="Arial"/>
        </w:rPr>
      </w:pPr>
    </w:p>
    <w:p w14:paraId="70335C79" w14:textId="7D6F7714" w:rsidR="00EB0EC4" w:rsidRPr="008C3289" w:rsidRDefault="00EB0EC4">
      <w:pPr>
        <w:rPr>
          <w:rFonts w:ascii="Arial" w:hAnsi="Arial" w:cs="Arial"/>
        </w:rPr>
      </w:pPr>
    </w:p>
    <w:p w14:paraId="38383479" w14:textId="5F41E9AF" w:rsidR="00EB0EC4" w:rsidRPr="008C3289" w:rsidRDefault="00EB0EC4">
      <w:pPr>
        <w:rPr>
          <w:rFonts w:ascii="Arial" w:hAnsi="Arial" w:cs="Arial"/>
        </w:rPr>
      </w:pPr>
    </w:p>
    <w:p w14:paraId="7EAED5B5" w14:textId="1449799E" w:rsidR="00EB0EC4" w:rsidRPr="008C3289" w:rsidRDefault="00EB0EC4">
      <w:pPr>
        <w:rPr>
          <w:rFonts w:ascii="Arial" w:hAnsi="Arial" w:cs="Arial"/>
        </w:rPr>
      </w:pPr>
    </w:p>
    <w:p w14:paraId="61CB556C" w14:textId="509904D2" w:rsidR="00EB0EC4" w:rsidRPr="008C3289" w:rsidRDefault="00EB0EC4">
      <w:pPr>
        <w:rPr>
          <w:rFonts w:ascii="Arial" w:hAnsi="Arial" w:cs="Arial"/>
        </w:rPr>
      </w:pPr>
    </w:p>
    <w:p w14:paraId="195ADE68" w14:textId="4E1307C2" w:rsidR="00EB0EC4" w:rsidRPr="008C3289" w:rsidRDefault="00EB0EC4">
      <w:pPr>
        <w:rPr>
          <w:rFonts w:ascii="Arial" w:hAnsi="Arial" w:cs="Arial"/>
        </w:rPr>
      </w:pPr>
    </w:p>
    <w:p w14:paraId="4B1D7E5C" w14:textId="458563F1" w:rsidR="00EB0EC4" w:rsidRPr="008C3289" w:rsidRDefault="00EB0EC4">
      <w:pPr>
        <w:rPr>
          <w:rFonts w:ascii="Arial" w:hAnsi="Arial" w:cs="Arial"/>
        </w:rPr>
      </w:pPr>
    </w:p>
    <w:p w14:paraId="2957EA32" w14:textId="2CC04B3E" w:rsidR="00EB0EC4" w:rsidRPr="008C3289" w:rsidRDefault="00EB0EC4">
      <w:pPr>
        <w:rPr>
          <w:rFonts w:ascii="Arial" w:hAnsi="Arial" w:cs="Arial"/>
        </w:rPr>
      </w:pPr>
    </w:p>
    <w:p w14:paraId="68136383" w14:textId="4ADD7833" w:rsidR="00EB0EC4" w:rsidRPr="008C3289" w:rsidRDefault="00EB0EC4">
      <w:pPr>
        <w:rPr>
          <w:rFonts w:ascii="Arial" w:hAnsi="Arial" w:cs="Arial"/>
        </w:rPr>
      </w:pPr>
    </w:p>
    <w:p w14:paraId="2D590DAD" w14:textId="4C6E74D2" w:rsidR="00EB0EC4" w:rsidRPr="008C3289" w:rsidRDefault="00EB0EC4">
      <w:pPr>
        <w:rPr>
          <w:rFonts w:ascii="Arial" w:hAnsi="Arial" w:cs="Arial"/>
        </w:rPr>
      </w:pPr>
    </w:p>
    <w:p w14:paraId="4484875D" w14:textId="2B49C3EB" w:rsidR="00EB0EC4" w:rsidRPr="008C3289" w:rsidRDefault="00EB0EC4">
      <w:pPr>
        <w:rPr>
          <w:rFonts w:ascii="Arial" w:hAnsi="Arial" w:cs="Arial"/>
        </w:rPr>
      </w:pPr>
    </w:p>
    <w:p w14:paraId="47EDCCA3" w14:textId="08D060E2" w:rsidR="00EB0EC4" w:rsidRPr="008C3289" w:rsidRDefault="00EB0EC4">
      <w:pPr>
        <w:rPr>
          <w:rFonts w:ascii="Arial" w:hAnsi="Arial" w:cs="Arial"/>
        </w:rPr>
      </w:pPr>
    </w:p>
    <w:p w14:paraId="3D218582" w14:textId="4A0BAA09" w:rsidR="00EB0EC4" w:rsidRPr="008C3289" w:rsidRDefault="00EB0EC4">
      <w:pPr>
        <w:rPr>
          <w:rFonts w:ascii="Arial" w:hAnsi="Arial" w:cs="Arial"/>
        </w:rPr>
      </w:pPr>
    </w:p>
    <w:p w14:paraId="3C8704FE" w14:textId="22D7696E" w:rsidR="00EB0EC4" w:rsidRPr="008C3289" w:rsidRDefault="00EB0EC4">
      <w:pPr>
        <w:rPr>
          <w:rFonts w:ascii="Arial" w:hAnsi="Arial" w:cs="Arial"/>
        </w:rPr>
      </w:pPr>
    </w:p>
    <w:p w14:paraId="3CF45CAE" w14:textId="05945023" w:rsidR="00EB0EC4" w:rsidRPr="008C3289" w:rsidRDefault="00EB0EC4">
      <w:pPr>
        <w:rPr>
          <w:rFonts w:ascii="Arial" w:hAnsi="Arial" w:cs="Arial"/>
        </w:rPr>
      </w:pPr>
    </w:p>
    <w:p w14:paraId="02B8CBBC" w14:textId="77777777" w:rsidR="00494F2C" w:rsidRDefault="00494F2C" w:rsidP="00EB0EC4">
      <w:pPr>
        <w:spacing w:line="480" w:lineRule="auto"/>
        <w:outlineLvl w:val="0"/>
        <w:rPr>
          <w:rFonts w:ascii="Arial" w:hAnsi="Arial" w:cs="Arial"/>
          <w:b/>
        </w:rPr>
      </w:pPr>
      <w:bookmarkStart w:id="2" w:name="_Toc193355357"/>
    </w:p>
    <w:p w14:paraId="1053ED3C" w14:textId="18E0CA2C" w:rsidR="00011053" w:rsidRPr="008C3289" w:rsidRDefault="00EB0EC4" w:rsidP="00EB0EC4">
      <w:pPr>
        <w:spacing w:line="480" w:lineRule="auto"/>
        <w:outlineLvl w:val="0"/>
        <w:rPr>
          <w:rFonts w:ascii="Arial" w:hAnsi="Arial" w:cs="Arial"/>
          <w:b/>
        </w:rPr>
      </w:pPr>
      <w:r w:rsidRPr="008C3289">
        <w:rPr>
          <w:rFonts w:ascii="Arial" w:hAnsi="Arial" w:cs="Arial"/>
          <w:b/>
        </w:rPr>
        <w:lastRenderedPageBreak/>
        <w:t>ACKNOWLEDGEMENTS</w:t>
      </w:r>
      <w:bookmarkEnd w:id="2"/>
    </w:p>
    <w:p w14:paraId="15C58111" w14:textId="7A2CD7AB" w:rsidR="00EB0EC4" w:rsidRPr="008C3289" w:rsidRDefault="00922770" w:rsidP="00922770">
      <w:pPr>
        <w:spacing w:line="480" w:lineRule="auto"/>
        <w:jc w:val="both"/>
        <w:outlineLvl w:val="0"/>
        <w:rPr>
          <w:rFonts w:ascii="Arial" w:hAnsi="Arial" w:cs="Arial"/>
          <w:b/>
        </w:rPr>
      </w:pPr>
      <w:r w:rsidRPr="00922770">
        <w:rPr>
          <w:rFonts w:ascii="Arial" w:hAnsi="Arial" w:cs="Arial"/>
          <w:bCs/>
        </w:rPr>
        <w:t>I would like to express my sincere thanks to the young people who took part in this research. Their openness and insights have been invaluable. I also appreciate the support and encouragement from my peers, whose discussions have enriched my journey. A special thank you to my lecturers and mentors for their guidance, patience, and constructive feedback. Lastly, I am grateful to my friends and family for their unwavering support and belief in me throughout this process.</w:t>
      </w:r>
      <w:r w:rsidR="00EB0EC4" w:rsidRPr="008C3289">
        <w:rPr>
          <w:rFonts w:ascii="Arial" w:hAnsi="Arial" w:cs="Arial"/>
          <w:b/>
        </w:rPr>
        <w:t xml:space="preserve"> </w:t>
      </w:r>
    </w:p>
    <w:p w14:paraId="54F51C47" w14:textId="77777777" w:rsidR="00EB0EC4" w:rsidRPr="008C3289" w:rsidRDefault="00EB0EC4" w:rsidP="00EB0EC4">
      <w:pPr>
        <w:spacing w:line="360" w:lineRule="auto"/>
        <w:rPr>
          <w:rFonts w:ascii="Arial" w:hAnsi="Arial" w:cs="Arial"/>
          <w:b/>
          <w:i/>
        </w:rPr>
      </w:pPr>
    </w:p>
    <w:p w14:paraId="67A35089" w14:textId="77777777" w:rsidR="00961DE9" w:rsidRPr="008C3289" w:rsidRDefault="00EB0EC4" w:rsidP="00961DE9">
      <w:pPr>
        <w:spacing w:line="480" w:lineRule="auto"/>
        <w:outlineLvl w:val="0"/>
        <w:rPr>
          <w:rFonts w:ascii="Arial" w:hAnsi="Arial" w:cs="Arial"/>
          <w:b/>
        </w:rPr>
      </w:pPr>
      <w:r w:rsidRPr="008C3289">
        <w:rPr>
          <w:rFonts w:ascii="Arial" w:hAnsi="Arial" w:cs="Arial"/>
          <w:b/>
        </w:rPr>
        <w:br w:type="page"/>
      </w:r>
      <w:bookmarkStart w:id="3" w:name="_Toc193355358"/>
      <w:r w:rsidRPr="008C3289">
        <w:rPr>
          <w:rFonts w:ascii="Arial" w:hAnsi="Arial" w:cs="Arial"/>
          <w:b/>
        </w:rPr>
        <w:lastRenderedPageBreak/>
        <w:t>ABSTRACT</w:t>
      </w:r>
      <w:bookmarkEnd w:id="3"/>
    </w:p>
    <w:p w14:paraId="239802BB" w14:textId="140379CE" w:rsidR="008003CB" w:rsidRPr="008003CB" w:rsidRDefault="008003CB" w:rsidP="008003CB">
      <w:pPr>
        <w:spacing w:line="480" w:lineRule="auto"/>
        <w:jc w:val="both"/>
        <w:outlineLvl w:val="0"/>
        <w:rPr>
          <w:rFonts w:ascii="Arial" w:hAnsi="Arial" w:cs="Arial"/>
          <w:bCs/>
          <w:iCs/>
        </w:rPr>
      </w:pPr>
      <w:r w:rsidRPr="008003CB">
        <w:rPr>
          <w:rFonts w:ascii="Arial" w:hAnsi="Arial" w:cs="Arial"/>
          <w:bCs/>
          <w:iCs/>
        </w:rPr>
        <w:t xml:space="preserve">This dissertation explores young females' perspectives on what it means to be a ‘good male,’ focusing on promoting healthier relationships and positive masculinity in Youth Work. Through interviews with six </w:t>
      </w:r>
      <w:r w:rsidR="00F90986">
        <w:rPr>
          <w:rFonts w:ascii="Arial" w:hAnsi="Arial" w:cs="Arial"/>
          <w:bCs/>
          <w:iCs/>
        </w:rPr>
        <w:t xml:space="preserve">Welsh </w:t>
      </w:r>
      <w:r w:rsidRPr="008003CB">
        <w:rPr>
          <w:rFonts w:ascii="Arial" w:hAnsi="Arial" w:cs="Arial"/>
          <w:bCs/>
          <w:iCs/>
        </w:rPr>
        <w:t xml:space="preserve">young women (aged 12–25), the research identifies key qualities they value in males, such as emotional intelligence, respect, and </w:t>
      </w:r>
      <w:r w:rsidR="00146853" w:rsidRPr="008C3289">
        <w:rPr>
          <w:rFonts w:ascii="Arial" w:hAnsi="Arial" w:cs="Arial"/>
          <w:bCs/>
          <w:iCs/>
        </w:rPr>
        <w:t xml:space="preserve">open </w:t>
      </w:r>
      <w:r w:rsidRPr="008003CB">
        <w:rPr>
          <w:rFonts w:ascii="Arial" w:hAnsi="Arial" w:cs="Arial"/>
          <w:bCs/>
          <w:iCs/>
        </w:rPr>
        <w:t>communication. The findings challenge traditional masculinity</w:t>
      </w:r>
      <w:r w:rsidR="007D34B0" w:rsidRPr="008C3289">
        <w:rPr>
          <w:rFonts w:ascii="Arial" w:hAnsi="Arial" w:cs="Arial"/>
          <w:bCs/>
          <w:iCs/>
        </w:rPr>
        <w:t xml:space="preserve">, </w:t>
      </w:r>
      <w:r w:rsidRPr="008003CB">
        <w:rPr>
          <w:rFonts w:ascii="Arial" w:hAnsi="Arial" w:cs="Arial"/>
          <w:bCs/>
          <w:iCs/>
        </w:rPr>
        <w:t>showing that young women view ‘good masculinity’ as empathetic and rooted in equality.</w:t>
      </w:r>
    </w:p>
    <w:p w14:paraId="549F784B" w14:textId="77777777" w:rsidR="008003CB" w:rsidRPr="008C3289" w:rsidRDefault="008003CB" w:rsidP="008003CB">
      <w:pPr>
        <w:spacing w:line="480" w:lineRule="auto"/>
        <w:jc w:val="both"/>
        <w:outlineLvl w:val="0"/>
        <w:rPr>
          <w:rFonts w:ascii="Arial" w:hAnsi="Arial" w:cs="Arial"/>
          <w:bCs/>
          <w:iCs/>
        </w:rPr>
      </w:pPr>
    </w:p>
    <w:p w14:paraId="19AD9102" w14:textId="586FE725" w:rsidR="008003CB" w:rsidRPr="008003CB" w:rsidRDefault="008003CB" w:rsidP="008003CB">
      <w:pPr>
        <w:spacing w:line="480" w:lineRule="auto"/>
        <w:jc w:val="both"/>
        <w:outlineLvl w:val="0"/>
        <w:rPr>
          <w:rFonts w:ascii="Arial" w:hAnsi="Arial" w:cs="Arial"/>
          <w:bCs/>
          <w:iCs/>
        </w:rPr>
      </w:pPr>
      <w:r w:rsidRPr="008003CB">
        <w:rPr>
          <w:rFonts w:ascii="Arial" w:hAnsi="Arial" w:cs="Arial"/>
          <w:bCs/>
          <w:iCs/>
        </w:rPr>
        <w:t>Based on these insights, the study offers six recommendations for Youth Work practice, including promoting positive male role models, supporting mental health, and co-creating a toolkit for positive masculinity. These recommendations are grounded in key theories and align with policy frameworks like the Well-being of Future Generations (Wales) Act (</w:t>
      </w:r>
      <w:r w:rsidR="007D34B0" w:rsidRPr="008C3289">
        <w:rPr>
          <w:rFonts w:ascii="Arial" w:hAnsi="Arial" w:cs="Arial"/>
          <w:bCs/>
          <w:iCs/>
        </w:rPr>
        <w:t xml:space="preserve">Welsh Government, </w:t>
      </w:r>
      <w:r w:rsidRPr="008003CB">
        <w:rPr>
          <w:rFonts w:ascii="Arial" w:hAnsi="Arial" w:cs="Arial"/>
          <w:bCs/>
          <w:iCs/>
        </w:rPr>
        <w:t>2015) and the Equality Act (</w:t>
      </w:r>
      <w:r w:rsidR="00AF44C6" w:rsidRPr="008C3289">
        <w:rPr>
          <w:rFonts w:ascii="Arial" w:hAnsi="Arial" w:cs="Arial"/>
          <w:bCs/>
          <w:iCs/>
        </w:rPr>
        <w:t xml:space="preserve">UK Government, </w:t>
      </w:r>
      <w:r w:rsidRPr="008003CB">
        <w:rPr>
          <w:rFonts w:ascii="Arial" w:hAnsi="Arial" w:cs="Arial"/>
          <w:bCs/>
          <w:iCs/>
        </w:rPr>
        <w:t>2010).</w:t>
      </w:r>
    </w:p>
    <w:p w14:paraId="5E80B1D9" w14:textId="77777777" w:rsidR="00EB0EC4" w:rsidRPr="008C3289" w:rsidRDefault="00EB0EC4" w:rsidP="00EB0EC4">
      <w:pPr>
        <w:spacing w:line="480" w:lineRule="auto"/>
        <w:outlineLvl w:val="0"/>
        <w:rPr>
          <w:rFonts w:ascii="Arial" w:hAnsi="Arial" w:cs="Arial"/>
          <w:b/>
        </w:rPr>
      </w:pPr>
      <w:r w:rsidRPr="008C3289">
        <w:rPr>
          <w:rFonts w:ascii="Arial" w:hAnsi="Arial" w:cs="Arial"/>
          <w:b/>
        </w:rPr>
        <w:br w:type="page"/>
      </w:r>
      <w:bookmarkStart w:id="4" w:name="_Toc193355359"/>
      <w:r w:rsidRPr="008C3289">
        <w:rPr>
          <w:rFonts w:ascii="Arial" w:hAnsi="Arial" w:cs="Arial"/>
          <w:b/>
        </w:rPr>
        <w:lastRenderedPageBreak/>
        <w:t>ACRONYM</w:t>
      </w:r>
      <w:bookmarkEnd w:id="4"/>
      <w:r w:rsidRPr="008C3289">
        <w:rPr>
          <w:rFonts w:ascii="Arial" w:hAnsi="Arial" w:cs="Arial"/>
          <w:b/>
        </w:rPr>
        <w:t xml:space="preserve"> </w:t>
      </w:r>
    </w:p>
    <w:p w14:paraId="2C7C4D4A" w14:textId="47003982" w:rsidR="003910A3" w:rsidRPr="008C3289" w:rsidRDefault="003910A3" w:rsidP="00EB0EC4">
      <w:pPr>
        <w:spacing w:line="480" w:lineRule="auto"/>
        <w:outlineLvl w:val="0"/>
        <w:rPr>
          <w:rFonts w:ascii="Arial" w:hAnsi="Arial" w:cs="Arial"/>
          <w:bCs/>
        </w:rPr>
      </w:pPr>
      <w:r w:rsidRPr="008C3289">
        <w:rPr>
          <w:rFonts w:ascii="Arial" w:hAnsi="Arial" w:cs="Arial"/>
          <w:bCs/>
        </w:rPr>
        <w:t>CSJ</w:t>
      </w:r>
      <w:r w:rsidRPr="008C3289">
        <w:rPr>
          <w:rFonts w:ascii="Arial" w:hAnsi="Arial" w:cs="Arial"/>
          <w:bCs/>
        </w:rPr>
        <w:tab/>
      </w:r>
      <w:r w:rsidRPr="008C3289">
        <w:rPr>
          <w:rFonts w:ascii="Arial" w:hAnsi="Arial" w:cs="Arial"/>
          <w:bCs/>
        </w:rPr>
        <w:tab/>
      </w:r>
      <w:r w:rsidRPr="008C3289">
        <w:rPr>
          <w:rFonts w:ascii="Arial" w:hAnsi="Arial" w:cs="Arial"/>
          <w:bCs/>
        </w:rPr>
        <w:tab/>
        <w:t>Centre for Social Justice</w:t>
      </w:r>
    </w:p>
    <w:p w14:paraId="4E498409" w14:textId="22C36B3A" w:rsidR="00146853" w:rsidRPr="008C3289" w:rsidRDefault="00146853" w:rsidP="00EB0EC4">
      <w:pPr>
        <w:spacing w:line="480" w:lineRule="auto"/>
        <w:outlineLvl w:val="0"/>
        <w:rPr>
          <w:rFonts w:ascii="Arial" w:hAnsi="Arial" w:cs="Arial"/>
          <w:bCs/>
        </w:rPr>
      </w:pPr>
      <w:r w:rsidRPr="008C3289">
        <w:rPr>
          <w:rFonts w:ascii="Arial" w:hAnsi="Arial" w:cs="Arial"/>
          <w:bCs/>
        </w:rPr>
        <w:t>HM</w:t>
      </w:r>
      <w:r w:rsidRPr="008C3289">
        <w:rPr>
          <w:rFonts w:ascii="Arial" w:hAnsi="Arial" w:cs="Arial"/>
          <w:bCs/>
        </w:rPr>
        <w:tab/>
      </w:r>
      <w:r w:rsidRPr="008C3289">
        <w:rPr>
          <w:rFonts w:ascii="Arial" w:hAnsi="Arial" w:cs="Arial"/>
          <w:bCs/>
        </w:rPr>
        <w:tab/>
      </w:r>
      <w:r w:rsidRPr="008C3289">
        <w:rPr>
          <w:rFonts w:ascii="Arial" w:hAnsi="Arial" w:cs="Arial"/>
          <w:bCs/>
        </w:rPr>
        <w:tab/>
        <w:t>Hegemonic Masculinity</w:t>
      </w:r>
    </w:p>
    <w:p w14:paraId="0143C886" w14:textId="0A1DA190" w:rsidR="00C41673" w:rsidRDefault="00C41673" w:rsidP="00EB0EC4">
      <w:pPr>
        <w:spacing w:line="480" w:lineRule="auto"/>
        <w:rPr>
          <w:rFonts w:ascii="Arial" w:hAnsi="Arial" w:cs="Arial"/>
          <w:bCs/>
        </w:rPr>
      </w:pPr>
      <w:r w:rsidRPr="008C3289">
        <w:rPr>
          <w:rFonts w:ascii="Arial" w:hAnsi="Arial" w:cs="Arial"/>
        </w:rPr>
        <w:t>NEET</w:t>
      </w:r>
      <w:r w:rsidRPr="008C3289">
        <w:rPr>
          <w:rFonts w:ascii="Arial" w:hAnsi="Arial" w:cs="Arial"/>
        </w:rPr>
        <w:tab/>
      </w:r>
      <w:r w:rsidRPr="008C3289">
        <w:rPr>
          <w:rFonts w:ascii="Arial" w:hAnsi="Arial" w:cs="Arial"/>
        </w:rPr>
        <w:tab/>
      </w:r>
      <w:r w:rsidR="001421EE" w:rsidRPr="008C3289">
        <w:rPr>
          <w:rFonts w:ascii="Arial" w:hAnsi="Arial" w:cs="Arial"/>
        </w:rPr>
        <w:tab/>
      </w:r>
      <w:r w:rsidRPr="00A91B7A">
        <w:rPr>
          <w:rFonts w:ascii="Arial" w:hAnsi="Arial" w:cs="Arial"/>
          <w:bCs/>
        </w:rPr>
        <w:t>Not in Education, Employment, or Training</w:t>
      </w:r>
    </w:p>
    <w:p w14:paraId="1A432E70" w14:textId="43BCF1B4" w:rsidR="00CC6712" w:rsidRPr="008C3289" w:rsidRDefault="00CC6712" w:rsidP="00EB0EC4">
      <w:pPr>
        <w:spacing w:line="480" w:lineRule="auto"/>
        <w:rPr>
          <w:rFonts w:ascii="Arial" w:hAnsi="Arial" w:cs="Arial"/>
          <w:bCs/>
        </w:rPr>
      </w:pPr>
      <w:r>
        <w:rPr>
          <w:rFonts w:ascii="Arial" w:hAnsi="Arial" w:cs="Arial"/>
          <w:bCs/>
        </w:rPr>
        <w:t>UN</w:t>
      </w:r>
      <w:r>
        <w:rPr>
          <w:rFonts w:ascii="Arial" w:hAnsi="Arial" w:cs="Arial"/>
          <w:bCs/>
        </w:rPr>
        <w:tab/>
      </w:r>
      <w:r>
        <w:rPr>
          <w:rFonts w:ascii="Arial" w:hAnsi="Arial" w:cs="Arial"/>
          <w:bCs/>
        </w:rPr>
        <w:tab/>
      </w:r>
      <w:r>
        <w:rPr>
          <w:rFonts w:ascii="Arial" w:hAnsi="Arial" w:cs="Arial"/>
          <w:bCs/>
        </w:rPr>
        <w:tab/>
        <w:t>United Nations</w:t>
      </w:r>
    </w:p>
    <w:p w14:paraId="177B29E0" w14:textId="488D5350" w:rsidR="00C14449" w:rsidRPr="008C3289" w:rsidRDefault="00C14449" w:rsidP="00EB0EC4">
      <w:pPr>
        <w:spacing w:line="480" w:lineRule="auto"/>
        <w:rPr>
          <w:rFonts w:ascii="Arial" w:hAnsi="Arial" w:cs="Arial"/>
          <w:bCs/>
        </w:rPr>
      </w:pPr>
      <w:r w:rsidRPr="008C3289">
        <w:rPr>
          <w:rFonts w:ascii="Arial" w:hAnsi="Arial" w:cs="Arial"/>
          <w:bCs/>
        </w:rPr>
        <w:t>UNCRC</w:t>
      </w:r>
      <w:r w:rsidRPr="008C3289">
        <w:rPr>
          <w:rFonts w:ascii="Arial" w:hAnsi="Arial" w:cs="Arial"/>
          <w:bCs/>
        </w:rPr>
        <w:tab/>
      </w:r>
      <w:r w:rsidRPr="008C3289">
        <w:rPr>
          <w:rFonts w:ascii="Arial" w:hAnsi="Arial" w:cs="Arial"/>
          <w:bCs/>
        </w:rPr>
        <w:tab/>
        <w:t>United Nations Convention on the Rights of the Child</w:t>
      </w:r>
    </w:p>
    <w:p w14:paraId="57C598E5" w14:textId="2DCBD1FA" w:rsidR="001421EE" w:rsidRPr="008C3289" w:rsidRDefault="001421EE" w:rsidP="00EB0EC4">
      <w:pPr>
        <w:spacing w:line="480" w:lineRule="auto"/>
        <w:rPr>
          <w:rFonts w:ascii="Arial" w:hAnsi="Arial" w:cs="Arial"/>
        </w:rPr>
      </w:pPr>
      <w:r w:rsidRPr="008C3289">
        <w:rPr>
          <w:rFonts w:ascii="Arial" w:hAnsi="Arial" w:cs="Arial"/>
          <w:bCs/>
        </w:rPr>
        <w:t>WG</w:t>
      </w:r>
      <w:r w:rsidRPr="008C3289">
        <w:rPr>
          <w:rFonts w:ascii="Arial" w:hAnsi="Arial" w:cs="Arial"/>
          <w:bCs/>
        </w:rPr>
        <w:tab/>
      </w:r>
      <w:r w:rsidRPr="008C3289">
        <w:rPr>
          <w:rFonts w:ascii="Arial" w:hAnsi="Arial" w:cs="Arial"/>
          <w:bCs/>
        </w:rPr>
        <w:tab/>
      </w:r>
      <w:r w:rsidRPr="008C3289">
        <w:rPr>
          <w:rFonts w:ascii="Arial" w:hAnsi="Arial" w:cs="Arial"/>
          <w:bCs/>
        </w:rPr>
        <w:tab/>
        <w:t xml:space="preserve">Welsh Government </w:t>
      </w:r>
      <w:r w:rsidRPr="008C3289">
        <w:rPr>
          <w:rFonts w:ascii="Arial" w:hAnsi="Arial" w:cs="Arial"/>
          <w:bCs/>
        </w:rPr>
        <w:tab/>
      </w:r>
    </w:p>
    <w:p w14:paraId="2EC9CC7F" w14:textId="7F43344A" w:rsidR="001E0D18" w:rsidRPr="008C3289" w:rsidRDefault="001E0D18" w:rsidP="00EB0EC4">
      <w:pPr>
        <w:spacing w:line="480" w:lineRule="auto"/>
        <w:rPr>
          <w:rFonts w:ascii="Arial" w:hAnsi="Arial" w:cs="Arial"/>
        </w:rPr>
      </w:pPr>
      <w:r w:rsidRPr="008C3289">
        <w:rPr>
          <w:rFonts w:ascii="Arial" w:hAnsi="Arial" w:cs="Arial"/>
        </w:rPr>
        <w:t xml:space="preserve">YWIWRG </w:t>
      </w:r>
      <w:r w:rsidRPr="008C3289">
        <w:rPr>
          <w:rFonts w:ascii="Arial" w:hAnsi="Arial" w:cs="Arial"/>
        </w:rPr>
        <w:tab/>
      </w:r>
      <w:r w:rsidR="001421EE" w:rsidRPr="008C3289">
        <w:rPr>
          <w:rFonts w:ascii="Arial" w:hAnsi="Arial" w:cs="Arial"/>
        </w:rPr>
        <w:tab/>
      </w:r>
      <w:r w:rsidRPr="008C3289">
        <w:rPr>
          <w:rFonts w:ascii="Arial" w:hAnsi="Arial" w:cs="Arial"/>
        </w:rPr>
        <w:t>Youth Work in Wales Review Group</w:t>
      </w:r>
    </w:p>
    <w:p w14:paraId="18CCEA02" w14:textId="724CE4C9" w:rsidR="00B23AA2" w:rsidRPr="008C3289" w:rsidRDefault="00EB0EC4" w:rsidP="00A91B7A">
      <w:pPr>
        <w:numPr>
          <w:ilvl w:val="0"/>
          <w:numId w:val="1"/>
        </w:numPr>
        <w:spacing w:line="480" w:lineRule="auto"/>
        <w:outlineLvl w:val="0"/>
        <w:rPr>
          <w:rFonts w:ascii="Arial" w:hAnsi="Arial" w:cs="Arial"/>
          <w:b/>
        </w:rPr>
      </w:pPr>
      <w:r w:rsidRPr="008C3289">
        <w:rPr>
          <w:rFonts w:ascii="Arial" w:hAnsi="Arial" w:cs="Arial"/>
          <w:b/>
        </w:rPr>
        <w:br w:type="page"/>
      </w:r>
      <w:bookmarkStart w:id="5" w:name="_Toc193355360"/>
      <w:r w:rsidRPr="008C3289">
        <w:rPr>
          <w:rFonts w:ascii="Arial" w:hAnsi="Arial" w:cs="Arial"/>
          <w:b/>
        </w:rPr>
        <w:lastRenderedPageBreak/>
        <w:t>INTRODUCTION</w:t>
      </w:r>
      <w:bookmarkEnd w:id="5"/>
      <w:r w:rsidRPr="008C3289">
        <w:rPr>
          <w:rFonts w:ascii="Arial" w:hAnsi="Arial" w:cs="Arial"/>
          <w:b/>
        </w:rPr>
        <w:t xml:space="preserve"> </w:t>
      </w:r>
    </w:p>
    <w:p w14:paraId="233FE0EB" w14:textId="664FA665" w:rsidR="00666EB6" w:rsidRDefault="00516F8B" w:rsidP="00A91B7A">
      <w:pPr>
        <w:spacing w:line="480" w:lineRule="auto"/>
        <w:jc w:val="both"/>
        <w:outlineLvl w:val="0"/>
        <w:rPr>
          <w:rFonts w:ascii="Arial" w:hAnsi="Arial" w:cs="Arial"/>
          <w:bCs/>
        </w:rPr>
      </w:pPr>
      <w:r w:rsidRPr="00516F8B">
        <w:rPr>
          <w:rFonts w:ascii="Arial" w:hAnsi="Arial" w:cs="Arial"/>
          <w:bCs/>
        </w:rPr>
        <w:t>Recent reports, such as the Lost Boys report (CSJ, 2025), highlight growing concerns about the social, emotional, and relational challenges faced by boys and young men in the UK. These issues include poor educational performance, heightened isolation, increased unemployment rates, and the negative impact of online influences. For instance, only 60% of boys reach the expected developmental level by age five, compared to 75% of girls (CSJ, 2025). Boys are also more likely to experience school exclusions, attend university less frequently, and face a higher risk of becoming NEET after leaving school (CSJ, 2025). Following the pandemic, the number of young men who are NEET has risen by 40%, while the increase for young women is only 7% (CSJ, 2025)</w:t>
      </w:r>
      <w:r w:rsidR="004636AA">
        <w:rPr>
          <w:rFonts w:ascii="Arial" w:hAnsi="Arial" w:cs="Arial"/>
          <w:bCs/>
        </w:rPr>
        <w:t>.</w:t>
      </w:r>
    </w:p>
    <w:p w14:paraId="5C4471B3" w14:textId="77777777" w:rsidR="00516F8B" w:rsidRPr="008C3289" w:rsidRDefault="00516F8B" w:rsidP="00A91B7A">
      <w:pPr>
        <w:spacing w:line="480" w:lineRule="auto"/>
        <w:jc w:val="both"/>
        <w:outlineLvl w:val="0"/>
        <w:rPr>
          <w:rFonts w:ascii="Arial" w:hAnsi="Arial" w:cs="Arial"/>
          <w:bCs/>
        </w:rPr>
      </w:pPr>
    </w:p>
    <w:p w14:paraId="65C5C146" w14:textId="567F3D5D" w:rsidR="00F52AFF" w:rsidRPr="00A91B7A" w:rsidRDefault="00EC2EAE" w:rsidP="00A91B7A">
      <w:pPr>
        <w:spacing w:line="480" w:lineRule="auto"/>
        <w:jc w:val="both"/>
        <w:outlineLvl w:val="0"/>
        <w:rPr>
          <w:rFonts w:ascii="Arial" w:hAnsi="Arial" w:cs="Arial"/>
          <w:bCs/>
        </w:rPr>
      </w:pPr>
      <w:r w:rsidRPr="00EC2EAE">
        <w:rPr>
          <w:rFonts w:ascii="Arial" w:hAnsi="Arial" w:cs="Arial"/>
          <w:bCs/>
        </w:rPr>
        <w:t>Alongside these challenges, concerns about male mental health and identity continue to rise (CSJ, 2025). Suicide remains the leading cause of death for men under 50 in the UK, and many young men grow up without positive male role models or environments where they can safely explore their emotions and relationships (CSJ, 2025). The Lost Boys report (CSJ, 2025) also emphasi</w:t>
      </w:r>
      <w:r>
        <w:rPr>
          <w:rFonts w:ascii="Arial" w:hAnsi="Arial" w:cs="Arial"/>
          <w:bCs/>
        </w:rPr>
        <w:t>s</w:t>
      </w:r>
      <w:r w:rsidRPr="00EC2EAE">
        <w:rPr>
          <w:rFonts w:ascii="Arial" w:hAnsi="Arial" w:cs="Arial"/>
          <w:bCs/>
        </w:rPr>
        <w:t>es the impact of harmful online content, particularly misogynistic and violent ideologies, which shape young men's perceptions of masculinity and hinder their ability to form healthy, respectful relationships</w:t>
      </w:r>
      <w:r w:rsidR="00743790">
        <w:rPr>
          <w:rFonts w:ascii="Arial" w:hAnsi="Arial" w:cs="Arial"/>
          <w:bCs/>
        </w:rPr>
        <w:t>.</w:t>
      </w:r>
    </w:p>
    <w:p w14:paraId="174841E0" w14:textId="77777777" w:rsidR="00EC2EAE" w:rsidRDefault="00EC2EAE" w:rsidP="00A91B7A">
      <w:pPr>
        <w:spacing w:line="480" w:lineRule="auto"/>
        <w:jc w:val="both"/>
        <w:outlineLvl w:val="0"/>
        <w:rPr>
          <w:rFonts w:ascii="Arial" w:hAnsi="Arial" w:cs="Arial"/>
          <w:bCs/>
        </w:rPr>
      </w:pPr>
    </w:p>
    <w:p w14:paraId="108CB569" w14:textId="4B338EB7" w:rsidR="00A91B7A" w:rsidRPr="00A91B7A" w:rsidRDefault="00A91B7A" w:rsidP="00A91B7A">
      <w:pPr>
        <w:spacing w:line="480" w:lineRule="auto"/>
        <w:jc w:val="both"/>
        <w:outlineLvl w:val="0"/>
        <w:rPr>
          <w:rFonts w:ascii="Arial" w:hAnsi="Arial" w:cs="Arial"/>
          <w:bCs/>
        </w:rPr>
      </w:pPr>
      <w:r w:rsidRPr="00A91B7A">
        <w:rPr>
          <w:rFonts w:ascii="Arial" w:hAnsi="Arial" w:cs="Arial"/>
          <w:bCs/>
        </w:rPr>
        <w:t xml:space="preserve">Youth Work has an important part to play here. It provides young people with safe, informal spaces where they can explore </w:t>
      </w:r>
      <w:r w:rsidR="00BE59BB">
        <w:rPr>
          <w:rFonts w:ascii="Arial" w:hAnsi="Arial" w:cs="Arial"/>
          <w:bCs/>
        </w:rPr>
        <w:t>their</w:t>
      </w:r>
      <w:r w:rsidRPr="00A91B7A">
        <w:rPr>
          <w:rFonts w:ascii="Arial" w:hAnsi="Arial" w:cs="Arial"/>
          <w:bCs/>
        </w:rPr>
        <w:t xml:space="preserve"> identity, gender, and relationships in a supportive environment </w:t>
      </w:r>
      <w:r w:rsidR="00396D5A" w:rsidRPr="00A91B7A">
        <w:rPr>
          <w:rFonts w:ascii="Arial" w:hAnsi="Arial" w:cs="Arial"/>
          <w:bCs/>
        </w:rPr>
        <w:t>(</w:t>
      </w:r>
      <w:r w:rsidR="003910A3" w:rsidRPr="008C3289">
        <w:rPr>
          <w:rFonts w:ascii="Arial" w:hAnsi="Arial" w:cs="Arial"/>
          <w:bCs/>
        </w:rPr>
        <w:t xml:space="preserve">YWIWRG, </w:t>
      </w:r>
      <w:r w:rsidR="00396D5A" w:rsidRPr="00A91B7A">
        <w:rPr>
          <w:rFonts w:ascii="Arial" w:hAnsi="Arial" w:cs="Arial"/>
          <w:bCs/>
        </w:rPr>
        <w:t>2022).</w:t>
      </w:r>
      <w:r w:rsidR="00396D5A" w:rsidRPr="008C3289">
        <w:rPr>
          <w:rFonts w:ascii="Arial" w:hAnsi="Arial" w:cs="Arial"/>
          <w:bCs/>
        </w:rPr>
        <w:t xml:space="preserve"> </w:t>
      </w:r>
      <w:r w:rsidRPr="00A91B7A">
        <w:rPr>
          <w:rFonts w:ascii="Arial" w:hAnsi="Arial" w:cs="Arial"/>
          <w:bCs/>
        </w:rPr>
        <w:t>By creating inclusive spaces that challenge harmful gender stereotypes, Youth Work</w:t>
      </w:r>
      <w:r w:rsidR="00BE59BB">
        <w:rPr>
          <w:rFonts w:ascii="Arial" w:hAnsi="Arial" w:cs="Arial"/>
          <w:bCs/>
        </w:rPr>
        <w:t xml:space="preserve"> can</w:t>
      </w:r>
      <w:r w:rsidRPr="00A91B7A">
        <w:rPr>
          <w:rFonts w:ascii="Arial" w:hAnsi="Arial" w:cs="Arial"/>
          <w:bCs/>
        </w:rPr>
        <w:t xml:space="preserve"> support young people to build </w:t>
      </w:r>
      <w:r w:rsidRPr="00A91B7A">
        <w:rPr>
          <w:rFonts w:ascii="Arial" w:hAnsi="Arial" w:cs="Arial"/>
          <w:bCs/>
        </w:rPr>
        <w:lastRenderedPageBreak/>
        <w:t xml:space="preserve">confidence, foster a sense of belonging, and develop vital social and emotional skills </w:t>
      </w:r>
      <w:r w:rsidR="00396D5A" w:rsidRPr="00A91B7A">
        <w:rPr>
          <w:rFonts w:ascii="Arial" w:hAnsi="Arial" w:cs="Arial"/>
          <w:bCs/>
        </w:rPr>
        <w:t>(</w:t>
      </w:r>
      <w:r w:rsidR="000F2097" w:rsidRPr="008C3289">
        <w:rPr>
          <w:rFonts w:ascii="Arial" w:hAnsi="Arial" w:cs="Arial"/>
          <w:bCs/>
        </w:rPr>
        <w:t xml:space="preserve">CLD Standards Council Scotland, </w:t>
      </w:r>
      <w:r w:rsidR="00A21AF4" w:rsidRPr="008C3289">
        <w:rPr>
          <w:rFonts w:ascii="Arial" w:hAnsi="Arial" w:cs="Arial"/>
          <w:bCs/>
        </w:rPr>
        <w:t xml:space="preserve">2019; </w:t>
      </w:r>
      <w:r w:rsidR="00396D5A" w:rsidRPr="008C3289">
        <w:rPr>
          <w:rFonts w:ascii="Arial" w:hAnsi="Arial" w:cs="Arial"/>
          <w:bCs/>
        </w:rPr>
        <w:t>YWIWRG, 2022</w:t>
      </w:r>
      <w:r w:rsidR="00396D5A" w:rsidRPr="00A91B7A">
        <w:rPr>
          <w:rFonts w:ascii="Arial" w:hAnsi="Arial" w:cs="Arial"/>
          <w:bCs/>
        </w:rPr>
        <w:t>).</w:t>
      </w:r>
    </w:p>
    <w:p w14:paraId="2C7B74BB" w14:textId="77777777" w:rsidR="00396D5A" w:rsidRPr="008C3289" w:rsidRDefault="00396D5A" w:rsidP="00A91B7A">
      <w:pPr>
        <w:spacing w:line="480" w:lineRule="auto"/>
        <w:jc w:val="both"/>
        <w:outlineLvl w:val="0"/>
        <w:rPr>
          <w:rFonts w:ascii="Arial" w:hAnsi="Arial" w:cs="Arial"/>
          <w:bCs/>
        </w:rPr>
      </w:pPr>
    </w:p>
    <w:p w14:paraId="01184887" w14:textId="7FDF16D2" w:rsidR="00A91B7A" w:rsidRPr="00A91B7A" w:rsidRDefault="00A91B7A" w:rsidP="00A91B7A">
      <w:pPr>
        <w:spacing w:line="480" w:lineRule="auto"/>
        <w:jc w:val="both"/>
        <w:outlineLvl w:val="0"/>
        <w:rPr>
          <w:rFonts w:ascii="Arial" w:hAnsi="Arial" w:cs="Arial"/>
          <w:b/>
        </w:rPr>
      </w:pPr>
      <w:r w:rsidRPr="00A91B7A">
        <w:rPr>
          <w:rFonts w:ascii="Arial" w:hAnsi="Arial" w:cs="Arial"/>
          <w:b/>
        </w:rPr>
        <w:t>Research Aim and Rationale</w:t>
      </w:r>
    </w:p>
    <w:p w14:paraId="05857825" w14:textId="77777777" w:rsidR="00DB4CF6" w:rsidRDefault="00A91B7A" w:rsidP="00A91B7A">
      <w:pPr>
        <w:spacing w:line="480" w:lineRule="auto"/>
        <w:jc w:val="both"/>
        <w:outlineLvl w:val="0"/>
        <w:rPr>
          <w:rFonts w:ascii="Arial" w:hAnsi="Arial" w:cs="Arial"/>
          <w:bCs/>
        </w:rPr>
      </w:pPr>
      <w:r w:rsidRPr="00A91B7A">
        <w:rPr>
          <w:rFonts w:ascii="Arial" w:hAnsi="Arial" w:cs="Arial"/>
          <w:bCs/>
        </w:rPr>
        <w:t xml:space="preserve">The </w:t>
      </w:r>
      <w:r w:rsidRPr="00A91B7A">
        <w:rPr>
          <w:rFonts w:ascii="Arial" w:hAnsi="Arial" w:cs="Arial"/>
          <w:bCs/>
          <w:i/>
          <w:iCs/>
        </w:rPr>
        <w:t xml:space="preserve">aim of this research is to explore how young females in South Wales perceive and define the qualities of a </w:t>
      </w:r>
      <w:r w:rsidR="00387A2F" w:rsidRPr="008C3289">
        <w:rPr>
          <w:rFonts w:ascii="Arial" w:hAnsi="Arial" w:cs="Arial"/>
          <w:bCs/>
          <w:i/>
          <w:iCs/>
        </w:rPr>
        <w:t>‘</w:t>
      </w:r>
      <w:r w:rsidRPr="00A91B7A">
        <w:rPr>
          <w:rFonts w:ascii="Arial" w:hAnsi="Arial" w:cs="Arial"/>
          <w:bCs/>
          <w:i/>
          <w:iCs/>
        </w:rPr>
        <w:t>good male</w:t>
      </w:r>
      <w:r w:rsidR="00387A2F" w:rsidRPr="008C3289">
        <w:rPr>
          <w:rFonts w:ascii="Arial" w:hAnsi="Arial" w:cs="Arial"/>
          <w:bCs/>
          <w:i/>
          <w:iCs/>
        </w:rPr>
        <w:t>’</w:t>
      </w:r>
      <w:r w:rsidRPr="00A91B7A">
        <w:rPr>
          <w:rFonts w:ascii="Arial" w:hAnsi="Arial" w:cs="Arial"/>
          <w:bCs/>
          <w:i/>
          <w:iCs/>
        </w:rPr>
        <w:t xml:space="preserve">, especially in the context of </w:t>
      </w:r>
      <w:r w:rsidR="004E0C35" w:rsidRPr="008C3289">
        <w:rPr>
          <w:rFonts w:ascii="Arial" w:hAnsi="Arial" w:cs="Arial"/>
          <w:bCs/>
          <w:i/>
          <w:iCs/>
        </w:rPr>
        <w:t xml:space="preserve">their </w:t>
      </w:r>
      <w:r w:rsidRPr="00A91B7A">
        <w:rPr>
          <w:rFonts w:ascii="Arial" w:hAnsi="Arial" w:cs="Arial"/>
          <w:bCs/>
          <w:i/>
          <w:iCs/>
        </w:rPr>
        <w:t>personal relationships.</w:t>
      </w:r>
      <w:r w:rsidRPr="00A91B7A">
        <w:rPr>
          <w:rFonts w:ascii="Arial" w:hAnsi="Arial" w:cs="Arial"/>
          <w:bCs/>
        </w:rPr>
        <w:t xml:space="preserve"> While a lot of research around masculinity focuses on male perspectives or wider societal norms, there is a gap when it comes to understanding female views on masculinity. </w:t>
      </w:r>
    </w:p>
    <w:p w14:paraId="0D3CA8FC" w14:textId="77777777" w:rsidR="00DB4CF6" w:rsidRDefault="00DB4CF6" w:rsidP="00A91B7A">
      <w:pPr>
        <w:spacing w:line="480" w:lineRule="auto"/>
        <w:jc w:val="both"/>
        <w:outlineLvl w:val="0"/>
        <w:rPr>
          <w:rFonts w:ascii="Arial" w:hAnsi="Arial" w:cs="Arial"/>
          <w:bCs/>
        </w:rPr>
      </w:pPr>
    </w:p>
    <w:p w14:paraId="607A8DCE" w14:textId="166957F8" w:rsidR="006B37C6" w:rsidRPr="008C3289" w:rsidRDefault="003E7EAC" w:rsidP="00A91B7A">
      <w:pPr>
        <w:spacing w:line="480" w:lineRule="auto"/>
        <w:jc w:val="both"/>
        <w:outlineLvl w:val="0"/>
        <w:rPr>
          <w:rFonts w:ascii="Arial" w:hAnsi="Arial" w:cs="Arial"/>
          <w:bCs/>
        </w:rPr>
      </w:pPr>
      <w:r w:rsidRPr="008C3289">
        <w:rPr>
          <w:rFonts w:ascii="Arial" w:hAnsi="Arial" w:cs="Arial"/>
          <w:bCs/>
        </w:rPr>
        <w:t xml:space="preserve">This focus is crucial, particularly in communities </w:t>
      </w:r>
      <w:r w:rsidR="00F913B7" w:rsidRPr="008C3289">
        <w:rPr>
          <w:rFonts w:ascii="Arial" w:hAnsi="Arial" w:cs="Arial"/>
          <w:bCs/>
        </w:rPr>
        <w:t>in Wales</w:t>
      </w:r>
      <w:r w:rsidRPr="008C3289">
        <w:rPr>
          <w:rFonts w:ascii="Arial" w:hAnsi="Arial" w:cs="Arial"/>
          <w:bCs/>
        </w:rPr>
        <w:t xml:space="preserve"> where traditional gender norms</w:t>
      </w:r>
      <w:r w:rsidR="000B1F95" w:rsidRPr="008C3289">
        <w:rPr>
          <w:rFonts w:ascii="Arial" w:hAnsi="Arial" w:cs="Arial"/>
          <w:bCs/>
        </w:rPr>
        <w:t xml:space="preserve"> </w:t>
      </w:r>
      <w:r w:rsidRPr="008C3289">
        <w:rPr>
          <w:rFonts w:ascii="Arial" w:hAnsi="Arial" w:cs="Arial"/>
          <w:bCs/>
        </w:rPr>
        <w:t xml:space="preserve">such as the idea that </w:t>
      </w:r>
      <w:r w:rsidR="00A02647" w:rsidRPr="008C3289">
        <w:rPr>
          <w:rFonts w:ascii="Arial" w:hAnsi="Arial" w:cs="Arial"/>
          <w:bCs/>
        </w:rPr>
        <w:t>‘</w:t>
      </w:r>
      <w:r w:rsidRPr="008C3289">
        <w:rPr>
          <w:rFonts w:ascii="Arial" w:hAnsi="Arial" w:cs="Arial"/>
          <w:bCs/>
        </w:rPr>
        <w:t>women belong in the kitchen</w:t>
      </w:r>
      <w:r w:rsidR="00A02647" w:rsidRPr="008C3289">
        <w:rPr>
          <w:rFonts w:ascii="Arial" w:hAnsi="Arial" w:cs="Arial"/>
          <w:bCs/>
        </w:rPr>
        <w:t>’</w:t>
      </w:r>
      <w:r w:rsidRPr="008C3289">
        <w:rPr>
          <w:rFonts w:ascii="Arial" w:hAnsi="Arial" w:cs="Arial"/>
          <w:bCs/>
        </w:rPr>
        <w:t xml:space="preserve"> remain prevalent. </w:t>
      </w:r>
      <w:r w:rsidR="00374CCC" w:rsidRPr="008C3289">
        <w:rPr>
          <w:rFonts w:ascii="Arial" w:hAnsi="Arial" w:cs="Arial"/>
          <w:bCs/>
        </w:rPr>
        <w:t>According to WEN (2024) g</w:t>
      </w:r>
      <w:r w:rsidR="002136CC" w:rsidRPr="008C3289">
        <w:rPr>
          <w:rFonts w:ascii="Arial" w:hAnsi="Arial" w:cs="Arial"/>
          <w:bCs/>
        </w:rPr>
        <w:t>ender roles</w:t>
      </w:r>
      <w:r w:rsidR="003C0113" w:rsidRPr="008C3289">
        <w:rPr>
          <w:rFonts w:ascii="Arial" w:hAnsi="Arial" w:cs="Arial"/>
          <w:bCs/>
        </w:rPr>
        <w:t xml:space="preserve"> </w:t>
      </w:r>
      <w:r w:rsidR="005831B9" w:rsidRPr="008C3289">
        <w:rPr>
          <w:rFonts w:ascii="Arial" w:hAnsi="Arial" w:cs="Arial"/>
          <w:bCs/>
        </w:rPr>
        <w:t xml:space="preserve">present </w:t>
      </w:r>
      <w:r w:rsidRPr="008C3289">
        <w:rPr>
          <w:rFonts w:ascii="Arial" w:hAnsi="Arial" w:cs="Arial"/>
          <w:bCs/>
        </w:rPr>
        <w:t>significant barriers to equality</w:t>
      </w:r>
      <w:r w:rsidR="002136CC" w:rsidRPr="008C3289">
        <w:rPr>
          <w:rFonts w:ascii="Arial" w:hAnsi="Arial" w:cs="Arial"/>
          <w:bCs/>
        </w:rPr>
        <w:t xml:space="preserve">. </w:t>
      </w:r>
      <w:r w:rsidR="00374CCC" w:rsidRPr="008C3289">
        <w:rPr>
          <w:rFonts w:ascii="Arial" w:hAnsi="Arial" w:cs="Arial"/>
          <w:bCs/>
        </w:rPr>
        <w:t>W</w:t>
      </w:r>
      <w:r w:rsidRPr="008C3289">
        <w:rPr>
          <w:rFonts w:ascii="Arial" w:hAnsi="Arial" w:cs="Arial"/>
          <w:bCs/>
        </w:rPr>
        <w:t xml:space="preserve">omen </w:t>
      </w:r>
      <w:r w:rsidR="005717F4" w:rsidRPr="008C3289">
        <w:rPr>
          <w:rFonts w:ascii="Arial" w:hAnsi="Arial" w:cs="Arial"/>
          <w:bCs/>
        </w:rPr>
        <w:t xml:space="preserve">in Wales </w:t>
      </w:r>
      <w:r w:rsidRPr="008C3289">
        <w:rPr>
          <w:rFonts w:ascii="Arial" w:hAnsi="Arial" w:cs="Arial"/>
          <w:bCs/>
        </w:rPr>
        <w:t xml:space="preserve">are 3.5 times more likely to be economically inactive due to caring </w:t>
      </w:r>
      <w:r w:rsidR="0042577B" w:rsidRPr="008C3289">
        <w:rPr>
          <w:rFonts w:ascii="Arial" w:hAnsi="Arial" w:cs="Arial"/>
          <w:bCs/>
        </w:rPr>
        <w:t xml:space="preserve">or domestic </w:t>
      </w:r>
      <w:r w:rsidRPr="008C3289">
        <w:rPr>
          <w:rFonts w:ascii="Arial" w:hAnsi="Arial" w:cs="Arial"/>
          <w:bCs/>
        </w:rPr>
        <w:t>responsibilities</w:t>
      </w:r>
      <w:r w:rsidR="005717F4" w:rsidRPr="008C3289">
        <w:rPr>
          <w:rFonts w:ascii="Arial" w:hAnsi="Arial" w:cs="Arial"/>
          <w:bCs/>
        </w:rPr>
        <w:t xml:space="preserve"> </w:t>
      </w:r>
      <w:r w:rsidRPr="008C3289">
        <w:rPr>
          <w:rFonts w:ascii="Arial" w:hAnsi="Arial" w:cs="Arial"/>
          <w:bCs/>
        </w:rPr>
        <w:t xml:space="preserve">and almost three times more likely to work part-time </w:t>
      </w:r>
      <w:r w:rsidR="005717F4" w:rsidRPr="008C3289">
        <w:rPr>
          <w:rFonts w:ascii="Arial" w:hAnsi="Arial" w:cs="Arial"/>
          <w:bCs/>
        </w:rPr>
        <w:t xml:space="preserve">in comparison to men. </w:t>
      </w:r>
      <w:r w:rsidRPr="008C3289">
        <w:rPr>
          <w:rFonts w:ascii="Arial" w:hAnsi="Arial" w:cs="Arial"/>
          <w:bCs/>
        </w:rPr>
        <w:t xml:space="preserve">These responsibilities, alongside the </w:t>
      </w:r>
      <w:r w:rsidR="00CB6423" w:rsidRPr="008C3289">
        <w:rPr>
          <w:rFonts w:ascii="Arial" w:hAnsi="Arial" w:cs="Arial"/>
          <w:bCs/>
        </w:rPr>
        <w:t>cost-of-living</w:t>
      </w:r>
      <w:r w:rsidRPr="008C3289">
        <w:rPr>
          <w:rFonts w:ascii="Arial" w:hAnsi="Arial" w:cs="Arial"/>
          <w:bCs/>
        </w:rPr>
        <w:t xml:space="preserve"> crisis, contribute to the gender pay gap and push many women</w:t>
      </w:r>
      <w:r w:rsidR="00CB6423" w:rsidRPr="008C3289">
        <w:rPr>
          <w:rFonts w:ascii="Arial" w:hAnsi="Arial" w:cs="Arial"/>
          <w:bCs/>
        </w:rPr>
        <w:t xml:space="preserve"> (</w:t>
      </w:r>
      <w:r w:rsidRPr="008C3289">
        <w:rPr>
          <w:rFonts w:ascii="Arial" w:hAnsi="Arial" w:cs="Arial"/>
          <w:bCs/>
        </w:rPr>
        <w:t>especially single parents</w:t>
      </w:r>
      <w:r w:rsidR="00CB6423" w:rsidRPr="008C3289">
        <w:rPr>
          <w:rFonts w:ascii="Arial" w:hAnsi="Arial" w:cs="Arial"/>
          <w:bCs/>
        </w:rPr>
        <w:t xml:space="preserve">) </w:t>
      </w:r>
      <w:r w:rsidRPr="008C3289">
        <w:rPr>
          <w:rFonts w:ascii="Arial" w:hAnsi="Arial" w:cs="Arial"/>
          <w:bCs/>
        </w:rPr>
        <w:t>into poverty</w:t>
      </w:r>
      <w:r w:rsidR="005523DB">
        <w:rPr>
          <w:rFonts w:ascii="Arial" w:hAnsi="Arial" w:cs="Arial"/>
          <w:bCs/>
        </w:rPr>
        <w:t xml:space="preserve"> (WEN, 2024).</w:t>
      </w:r>
    </w:p>
    <w:p w14:paraId="6537252E" w14:textId="77777777" w:rsidR="006B37C6" w:rsidRPr="008C3289" w:rsidRDefault="006B37C6" w:rsidP="00A91B7A">
      <w:pPr>
        <w:spacing w:line="480" w:lineRule="auto"/>
        <w:jc w:val="both"/>
        <w:outlineLvl w:val="0"/>
        <w:rPr>
          <w:rFonts w:ascii="Arial" w:hAnsi="Arial" w:cs="Arial"/>
          <w:bCs/>
        </w:rPr>
      </w:pPr>
    </w:p>
    <w:p w14:paraId="00765F16" w14:textId="76B64384" w:rsidR="001421EE" w:rsidRPr="008C3289" w:rsidRDefault="006B37C6" w:rsidP="00A91B7A">
      <w:pPr>
        <w:spacing w:line="480" w:lineRule="auto"/>
        <w:jc w:val="both"/>
        <w:outlineLvl w:val="0"/>
        <w:rPr>
          <w:rFonts w:ascii="Arial" w:hAnsi="Arial" w:cs="Arial"/>
          <w:bCs/>
        </w:rPr>
      </w:pPr>
      <w:r w:rsidRPr="008C3289">
        <w:rPr>
          <w:rFonts w:ascii="Arial" w:hAnsi="Arial" w:cs="Arial"/>
          <w:bCs/>
        </w:rPr>
        <w:t xml:space="preserve">By </w:t>
      </w:r>
      <w:r w:rsidR="0089516D">
        <w:rPr>
          <w:rFonts w:ascii="Arial" w:hAnsi="Arial" w:cs="Arial"/>
          <w:bCs/>
        </w:rPr>
        <w:t xml:space="preserve">focussing on </w:t>
      </w:r>
      <w:r w:rsidRPr="008C3289">
        <w:rPr>
          <w:rFonts w:ascii="Arial" w:hAnsi="Arial" w:cs="Arial"/>
          <w:bCs/>
        </w:rPr>
        <w:t xml:space="preserve">the voices of Welsh young females, </w:t>
      </w:r>
      <w:r w:rsidRPr="008C3289">
        <w:rPr>
          <w:rFonts w:ascii="Arial" w:hAnsi="Arial" w:cs="Arial"/>
          <w:bCs/>
          <w:i/>
          <w:iCs/>
        </w:rPr>
        <w:t>this study seeks to uncover the qualities they value in boys and men</w:t>
      </w:r>
      <w:r w:rsidRPr="008C3289">
        <w:rPr>
          <w:rFonts w:ascii="Arial" w:hAnsi="Arial" w:cs="Arial"/>
          <w:bCs/>
        </w:rPr>
        <w:t xml:space="preserve">, </w:t>
      </w:r>
      <w:r w:rsidRPr="008C3289">
        <w:rPr>
          <w:rFonts w:ascii="Arial" w:hAnsi="Arial" w:cs="Arial"/>
          <w:bCs/>
          <w:i/>
          <w:iCs/>
        </w:rPr>
        <w:t>with the aim of challenging traditional gender roles and inequalities within relationships.</w:t>
      </w:r>
      <w:r w:rsidRPr="008C3289">
        <w:rPr>
          <w:rFonts w:ascii="Arial" w:hAnsi="Arial" w:cs="Arial"/>
          <w:bCs/>
        </w:rPr>
        <w:t xml:space="preserve"> </w:t>
      </w:r>
      <w:r w:rsidR="00670DA9" w:rsidRPr="00670DA9">
        <w:rPr>
          <w:rFonts w:ascii="Arial" w:hAnsi="Arial" w:cs="Arial"/>
          <w:bCs/>
        </w:rPr>
        <w:t xml:space="preserve">By exploring these perspectives, </w:t>
      </w:r>
      <w:r w:rsidR="00670DA9" w:rsidRPr="00670DA9">
        <w:rPr>
          <w:rFonts w:ascii="Arial" w:hAnsi="Arial" w:cs="Arial"/>
          <w:bCs/>
          <w:i/>
          <w:iCs/>
        </w:rPr>
        <w:t xml:space="preserve">the study aims to provide valuable insights for Youth Work practice, specifically in fostering healthy and equitable relationships among young people </w:t>
      </w:r>
      <w:r w:rsidR="00670DA9" w:rsidRPr="00670DA9">
        <w:rPr>
          <w:rFonts w:ascii="Arial" w:hAnsi="Arial" w:cs="Arial"/>
          <w:bCs/>
        </w:rPr>
        <w:t>(CSJ, 2025).</w:t>
      </w:r>
      <w:r w:rsidR="00670DA9">
        <w:rPr>
          <w:rFonts w:ascii="Arial" w:hAnsi="Arial" w:cs="Arial"/>
          <w:bCs/>
        </w:rPr>
        <w:t xml:space="preserve"> </w:t>
      </w:r>
      <w:r w:rsidR="00085898">
        <w:rPr>
          <w:rFonts w:ascii="Arial" w:hAnsi="Arial" w:cs="Arial"/>
          <w:bCs/>
        </w:rPr>
        <w:t xml:space="preserve">As a result, this research seeks to </w:t>
      </w:r>
      <w:r w:rsidR="00F9792B" w:rsidRPr="008C3289">
        <w:rPr>
          <w:rFonts w:ascii="Arial" w:hAnsi="Arial" w:cs="Arial"/>
          <w:bCs/>
        </w:rPr>
        <w:t xml:space="preserve">contribute to </w:t>
      </w:r>
      <w:r w:rsidR="00085898">
        <w:rPr>
          <w:rFonts w:ascii="Arial" w:hAnsi="Arial" w:cs="Arial"/>
          <w:bCs/>
        </w:rPr>
        <w:t xml:space="preserve">the </w:t>
      </w:r>
      <w:r w:rsidR="00F9792B" w:rsidRPr="008C3289">
        <w:rPr>
          <w:rFonts w:ascii="Arial" w:hAnsi="Arial" w:cs="Arial"/>
          <w:bCs/>
        </w:rPr>
        <w:t xml:space="preserve">reshaping </w:t>
      </w:r>
      <w:r w:rsidR="00085898">
        <w:rPr>
          <w:rFonts w:ascii="Arial" w:hAnsi="Arial" w:cs="Arial"/>
          <w:bCs/>
        </w:rPr>
        <w:t xml:space="preserve">of </w:t>
      </w:r>
      <w:r w:rsidR="00F9792B" w:rsidRPr="008C3289">
        <w:rPr>
          <w:rFonts w:ascii="Arial" w:hAnsi="Arial" w:cs="Arial"/>
          <w:bCs/>
        </w:rPr>
        <w:t xml:space="preserve">dominant narratives </w:t>
      </w:r>
      <w:r w:rsidR="00085898">
        <w:rPr>
          <w:rFonts w:ascii="Arial" w:hAnsi="Arial" w:cs="Arial"/>
          <w:bCs/>
        </w:rPr>
        <w:t xml:space="preserve">surrounding </w:t>
      </w:r>
      <w:r w:rsidR="00F9792B" w:rsidRPr="008C3289">
        <w:rPr>
          <w:rFonts w:ascii="Arial" w:hAnsi="Arial" w:cs="Arial"/>
          <w:bCs/>
        </w:rPr>
        <w:lastRenderedPageBreak/>
        <w:t>masculinit</w:t>
      </w:r>
      <w:r w:rsidR="00C41D1E">
        <w:rPr>
          <w:rFonts w:ascii="Arial" w:hAnsi="Arial" w:cs="Arial"/>
          <w:bCs/>
        </w:rPr>
        <w:t xml:space="preserve">y, </w:t>
      </w:r>
      <w:r w:rsidR="00F9792B" w:rsidRPr="008C3289">
        <w:rPr>
          <w:rFonts w:ascii="Arial" w:hAnsi="Arial" w:cs="Arial"/>
          <w:bCs/>
        </w:rPr>
        <w:t>actively challeng</w:t>
      </w:r>
      <w:r w:rsidR="00C41D1E">
        <w:rPr>
          <w:rFonts w:ascii="Arial" w:hAnsi="Arial" w:cs="Arial"/>
          <w:bCs/>
        </w:rPr>
        <w:t>ing</w:t>
      </w:r>
      <w:r w:rsidR="00F9792B" w:rsidRPr="008C3289">
        <w:rPr>
          <w:rFonts w:ascii="Arial" w:hAnsi="Arial" w:cs="Arial"/>
          <w:bCs/>
        </w:rPr>
        <w:t xml:space="preserve"> the structural and cultural gender imbalances that continue to influence young people’s lives</w:t>
      </w:r>
      <w:r w:rsidR="00C41D1E">
        <w:rPr>
          <w:rFonts w:ascii="Arial" w:hAnsi="Arial" w:cs="Arial"/>
          <w:bCs/>
        </w:rPr>
        <w:t xml:space="preserve"> today</w:t>
      </w:r>
      <w:r w:rsidR="00D5339C" w:rsidRPr="008C3289">
        <w:rPr>
          <w:rFonts w:ascii="Arial" w:hAnsi="Arial" w:cs="Arial"/>
          <w:bCs/>
        </w:rPr>
        <w:t xml:space="preserve"> (CSJ, 2025).</w:t>
      </w:r>
    </w:p>
    <w:p w14:paraId="15AD2E50" w14:textId="77777777" w:rsidR="00C41D1E" w:rsidRDefault="00C41D1E" w:rsidP="00A91B7A">
      <w:pPr>
        <w:spacing w:line="480" w:lineRule="auto"/>
        <w:jc w:val="both"/>
        <w:outlineLvl w:val="0"/>
        <w:rPr>
          <w:rFonts w:ascii="Arial" w:hAnsi="Arial" w:cs="Arial"/>
          <w:bCs/>
        </w:rPr>
      </w:pPr>
    </w:p>
    <w:p w14:paraId="1BBD13BB" w14:textId="52910A87" w:rsidR="00371442" w:rsidRPr="008C3289" w:rsidRDefault="00B502F6" w:rsidP="00A91B7A">
      <w:pPr>
        <w:spacing w:line="480" w:lineRule="auto"/>
        <w:jc w:val="both"/>
        <w:outlineLvl w:val="0"/>
        <w:rPr>
          <w:rFonts w:ascii="Arial" w:hAnsi="Arial" w:cs="Arial"/>
          <w:bCs/>
        </w:rPr>
      </w:pPr>
      <w:r w:rsidRPr="008C3289">
        <w:rPr>
          <w:rFonts w:ascii="Arial" w:hAnsi="Arial" w:cs="Arial"/>
          <w:bCs/>
        </w:rPr>
        <w:t>This</w:t>
      </w:r>
      <w:r w:rsidR="002642E1" w:rsidRPr="008C3289">
        <w:rPr>
          <w:rFonts w:ascii="Arial" w:hAnsi="Arial" w:cs="Arial"/>
          <w:bCs/>
        </w:rPr>
        <w:t xml:space="preserve"> </w:t>
      </w:r>
      <w:r w:rsidRPr="008C3289">
        <w:rPr>
          <w:rFonts w:ascii="Arial" w:hAnsi="Arial" w:cs="Arial"/>
          <w:bCs/>
        </w:rPr>
        <w:t xml:space="preserve">research </w:t>
      </w:r>
      <w:r w:rsidR="002642E1" w:rsidRPr="008C3289">
        <w:rPr>
          <w:rFonts w:ascii="Arial" w:hAnsi="Arial" w:cs="Arial"/>
          <w:bCs/>
        </w:rPr>
        <w:t xml:space="preserve">reflects policies such as </w:t>
      </w:r>
      <w:r w:rsidR="002642E1" w:rsidRPr="00A91B7A">
        <w:rPr>
          <w:rFonts w:ascii="Arial" w:hAnsi="Arial" w:cs="Arial"/>
          <w:bCs/>
        </w:rPr>
        <w:t>the Equality Act (</w:t>
      </w:r>
      <w:r w:rsidR="00C01096" w:rsidRPr="008C3289">
        <w:rPr>
          <w:rFonts w:ascii="Arial" w:hAnsi="Arial" w:cs="Arial"/>
          <w:bCs/>
        </w:rPr>
        <w:t xml:space="preserve">UK Government, </w:t>
      </w:r>
      <w:r w:rsidR="002642E1" w:rsidRPr="00A91B7A">
        <w:rPr>
          <w:rFonts w:ascii="Arial" w:hAnsi="Arial" w:cs="Arial"/>
          <w:bCs/>
        </w:rPr>
        <w:t xml:space="preserve">2010) and the </w:t>
      </w:r>
      <w:r w:rsidR="001421EE" w:rsidRPr="008C3289">
        <w:rPr>
          <w:rFonts w:ascii="Arial" w:hAnsi="Arial" w:cs="Arial"/>
          <w:bCs/>
        </w:rPr>
        <w:t xml:space="preserve">vision set out in </w:t>
      </w:r>
      <w:r w:rsidR="002642E1" w:rsidRPr="00A91B7A">
        <w:rPr>
          <w:rFonts w:ascii="Arial" w:hAnsi="Arial" w:cs="Arial"/>
          <w:bCs/>
        </w:rPr>
        <w:t>Well-being of Future Generations (Wales) Act (</w:t>
      </w:r>
      <w:r w:rsidR="001421EE" w:rsidRPr="00DC33BA">
        <w:rPr>
          <w:rFonts w:ascii="Arial" w:hAnsi="Arial" w:cs="Arial"/>
          <w:bCs/>
        </w:rPr>
        <w:t xml:space="preserve">WG, </w:t>
      </w:r>
      <w:r w:rsidR="002642E1" w:rsidRPr="00A91B7A">
        <w:rPr>
          <w:rFonts w:ascii="Arial" w:hAnsi="Arial" w:cs="Arial"/>
          <w:bCs/>
        </w:rPr>
        <w:t>2015)</w:t>
      </w:r>
      <w:r w:rsidR="001421EE" w:rsidRPr="00DC33BA">
        <w:rPr>
          <w:rFonts w:ascii="Arial" w:hAnsi="Arial" w:cs="Arial"/>
          <w:bCs/>
        </w:rPr>
        <w:t xml:space="preserve">. </w:t>
      </w:r>
      <w:r w:rsidRPr="00DC33BA">
        <w:rPr>
          <w:rFonts w:ascii="Arial" w:hAnsi="Arial" w:cs="Arial"/>
          <w:bCs/>
        </w:rPr>
        <w:t>It also</w:t>
      </w:r>
      <w:r w:rsidRPr="008C3289">
        <w:rPr>
          <w:rFonts w:ascii="Arial" w:hAnsi="Arial" w:cs="Arial"/>
          <w:bCs/>
        </w:rPr>
        <w:t xml:space="preserve"> </w:t>
      </w:r>
      <w:r w:rsidR="00A91B7A" w:rsidRPr="00A91B7A">
        <w:rPr>
          <w:rFonts w:ascii="Arial" w:hAnsi="Arial" w:cs="Arial"/>
          <w:bCs/>
        </w:rPr>
        <w:t>supports the recommendations of the Lost Boys report (CSJ, 2025), which calls for cross-sector collaboration in tackling gender issues</w:t>
      </w:r>
      <w:r w:rsidR="00371442" w:rsidRPr="008C3289">
        <w:rPr>
          <w:rFonts w:ascii="Arial" w:hAnsi="Arial" w:cs="Arial"/>
          <w:bCs/>
        </w:rPr>
        <w:t xml:space="preserve">. </w:t>
      </w:r>
    </w:p>
    <w:p w14:paraId="5977638C" w14:textId="77777777" w:rsidR="0071232A" w:rsidRPr="008C3289" w:rsidRDefault="0071232A" w:rsidP="00A91B7A">
      <w:pPr>
        <w:spacing w:line="480" w:lineRule="auto"/>
        <w:jc w:val="both"/>
        <w:outlineLvl w:val="0"/>
        <w:rPr>
          <w:rFonts w:ascii="Arial" w:hAnsi="Arial" w:cs="Arial"/>
          <w:bCs/>
        </w:rPr>
      </w:pPr>
    </w:p>
    <w:p w14:paraId="408210C3" w14:textId="254A2AA0" w:rsidR="00940BDF" w:rsidRPr="008C3289" w:rsidRDefault="00875AE0" w:rsidP="00A91B7A">
      <w:pPr>
        <w:spacing w:line="480" w:lineRule="auto"/>
        <w:jc w:val="both"/>
        <w:outlineLvl w:val="0"/>
        <w:rPr>
          <w:rFonts w:ascii="Arial" w:hAnsi="Arial" w:cs="Arial"/>
          <w:bCs/>
        </w:rPr>
      </w:pPr>
      <w:r w:rsidRPr="008C3289">
        <w:rPr>
          <w:rFonts w:ascii="Arial" w:hAnsi="Arial" w:cs="Arial"/>
          <w:bCs/>
        </w:rPr>
        <w:t xml:space="preserve">This research also contributes to the United Nations Sustainable Development Goals </w:t>
      </w:r>
      <w:r w:rsidRPr="00CC6712">
        <w:rPr>
          <w:rFonts w:ascii="Arial" w:hAnsi="Arial" w:cs="Arial"/>
          <w:bCs/>
        </w:rPr>
        <w:t>(UN, 2015),</w:t>
      </w:r>
      <w:r w:rsidRPr="008C3289">
        <w:rPr>
          <w:rFonts w:ascii="Arial" w:hAnsi="Arial" w:cs="Arial"/>
          <w:bCs/>
        </w:rPr>
        <w:t xml:space="preserve"> particularly Goal 5, which focuses on achieving gender equality and empowering all women and girls. </w:t>
      </w:r>
      <w:r w:rsidR="00D2719F">
        <w:rPr>
          <w:rFonts w:ascii="Arial" w:hAnsi="Arial" w:cs="Arial"/>
          <w:bCs/>
        </w:rPr>
        <w:t xml:space="preserve">The study also </w:t>
      </w:r>
      <w:r w:rsidRPr="008C3289">
        <w:rPr>
          <w:rFonts w:ascii="Arial" w:hAnsi="Arial" w:cs="Arial"/>
          <w:bCs/>
        </w:rPr>
        <w:t xml:space="preserve">upholds the principles of the UN Convention on the Rights of the Child (UNICEF, 1989), </w:t>
      </w:r>
      <w:r w:rsidR="00D2719F">
        <w:rPr>
          <w:rFonts w:ascii="Arial" w:hAnsi="Arial" w:cs="Arial"/>
          <w:bCs/>
        </w:rPr>
        <w:t xml:space="preserve">by </w:t>
      </w:r>
      <w:r w:rsidRPr="008C3289">
        <w:rPr>
          <w:rFonts w:ascii="Arial" w:hAnsi="Arial" w:cs="Arial"/>
          <w:bCs/>
        </w:rPr>
        <w:t xml:space="preserve">supporting young people’s rights to non-discrimination (Article 2), to have their views respected (Article 12), to </w:t>
      </w:r>
      <w:r w:rsidR="00557577">
        <w:rPr>
          <w:rFonts w:ascii="Arial" w:hAnsi="Arial" w:cs="Arial"/>
          <w:bCs/>
        </w:rPr>
        <w:t>freedom of expression</w:t>
      </w:r>
      <w:r w:rsidRPr="008C3289">
        <w:rPr>
          <w:rFonts w:ascii="Arial" w:hAnsi="Arial" w:cs="Arial"/>
          <w:bCs/>
        </w:rPr>
        <w:t xml:space="preserve"> (Article 13), and to protection from all forms of violence (Article 19). </w:t>
      </w:r>
    </w:p>
    <w:p w14:paraId="53B0E2E4" w14:textId="77777777" w:rsidR="00940BDF" w:rsidRPr="008C3289" w:rsidRDefault="00940BDF" w:rsidP="00A91B7A">
      <w:pPr>
        <w:spacing w:line="480" w:lineRule="auto"/>
        <w:jc w:val="both"/>
        <w:outlineLvl w:val="0"/>
        <w:rPr>
          <w:rFonts w:ascii="Arial" w:hAnsi="Arial" w:cs="Arial"/>
          <w:bCs/>
        </w:rPr>
      </w:pPr>
    </w:p>
    <w:p w14:paraId="328422C1" w14:textId="258D91D3" w:rsidR="00BA59B6" w:rsidRPr="008C3289" w:rsidRDefault="006242AE" w:rsidP="00A91B7A">
      <w:pPr>
        <w:spacing w:line="480" w:lineRule="auto"/>
        <w:jc w:val="both"/>
        <w:outlineLvl w:val="0"/>
        <w:rPr>
          <w:rFonts w:ascii="Arial" w:hAnsi="Arial" w:cs="Arial"/>
          <w:bCs/>
        </w:rPr>
      </w:pPr>
      <w:r w:rsidRPr="006242AE">
        <w:rPr>
          <w:rFonts w:ascii="Arial" w:hAnsi="Arial" w:cs="Arial"/>
          <w:bCs/>
        </w:rPr>
        <w:t>Aligning with the core values of Youth Work</w:t>
      </w:r>
      <w:r w:rsidR="00633812">
        <w:rPr>
          <w:rFonts w:ascii="Arial" w:hAnsi="Arial" w:cs="Arial"/>
          <w:bCs/>
        </w:rPr>
        <w:t xml:space="preserve"> </w:t>
      </w:r>
      <w:r w:rsidRPr="006242AE">
        <w:rPr>
          <w:rFonts w:ascii="Arial" w:hAnsi="Arial" w:cs="Arial"/>
          <w:bCs/>
        </w:rPr>
        <w:t>such as inclusion, empowerment, and active participation</w:t>
      </w:r>
      <w:r w:rsidR="00633812">
        <w:rPr>
          <w:rFonts w:ascii="Arial" w:hAnsi="Arial" w:cs="Arial"/>
          <w:bCs/>
        </w:rPr>
        <w:t xml:space="preserve">, </w:t>
      </w:r>
      <w:r w:rsidRPr="006242AE">
        <w:rPr>
          <w:rFonts w:ascii="Arial" w:hAnsi="Arial" w:cs="Arial"/>
          <w:bCs/>
        </w:rPr>
        <w:t>this study underscores the importance of supporting young people’s holistic development (CLD Standards Council Scotland, 2019). It seeks to foster their personal, social, and educational growth, while empowering them to find their voice, drive change, and realise their full potential within their communities (CLD Standards Council Scotland, 2019).</w:t>
      </w:r>
      <w:r w:rsidR="00633812">
        <w:rPr>
          <w:rFonts w:ascii="Arial" w:hAnsi="Arial" w:cs="Arial"/>
          <w:bCs/>
        </w:rPr>
        <w:t xml:space="preserve"> </w:t>
      </w:r>
      <w:r w:rsidR="00875AE0" w:rsidRPr="008C3289">
        <w:rPr>
          <w:rFonts w:ascii="Arial" w:hAnsi="Arial" w:cs="Arial"/>
          <w:bCs/>
        </w:rPr>
        <w:t xml:space="preserve">Furthermore, it supports the aims of the Youth Work Strategy for Wales (Welsh Government, 2019), particularly in ensuring that </w:t>
      </w:r>
      <w:r w:rsidR="0062532C" w:rsidRPr="008C3289">
        <w:rPr>
          <w:rFonts w:ascii="Arial" w:hAnsi="Arial" w:cs="Arial"/>
          <w:bCs/>
        </w:rPr>
        <w:t>Y</w:t>
      </w:r>
      <w:r w:rsidR="00875AE0" w:rsidRPr="008C3289">
        <w:rPr>
          <w:rFonts w:ascii="Arial" w:hAnsi="Arial" w:cs="Arial"/>
          <w:bCs/>
        </w:rPr>
        <w:t xml:space="preserve">outh </w:t>
      </w:r>
      <w:r w:rsidR="0062532C" w:rsidRPr="008C3289">
        <w:rPr>
          <w:rFonts w:ascii="Arial" w:hAnsi="Arial" w:cs="Arial"/>
          <w:bCs/>
        </w:rPr>
        <w:t>W</w:t>
      </w:r>
      <w:r w:rsidR="00875AE0" w:rsidRPr="008C3289">
        <w:rPr>
          <w:rFonts w:ascii="Arial" w:hAnsi="Arial" w:cs="Arial"/>
          <w:bCs/>
        </w:rPr>
        <w:t>ork is accessible, inclusive, and valued, and that young people are supported to thrive.</w:t>
      </w:r>
    </w:p>
    <w:p w14:paraId="64C762E3" w14:textId="58D3056E" w:rsidR="00A91B7A" w:rsidRPr="00A91B7A" w:rsidRDefault="00A91B7A" w:rsidP="00A91B7A">
      <w:pPr>
        <w:spacing w:line="480" w:lineRule="auto"/>
        <w:jc w:val="both"/>
        <w:outlineLvl w:val="0"/>
        <w:rPr>
          <w:rFonts w:ascii="Arial" w:hAnsi="Arial" w:cs="Arial"/>
          <w:b/>
        </w:rPr>
      </w:pPr>
      <w:r w:rsidRPr="00A91B7A">
        <w:rPr>
          <w:rFonts w:ascii="Arial" w:hAnsi="Arial" w:cs="Arial"/>
          <w:b/>
        </w:rPr>
        <w:lastRenderedPageBreak/>
        <w:t>Methodological Approach</w:t>
      </w:r>
    </w:p>
    <w:p w14:paraId="4BBE9CE8" w14:textId="10918D92" w:rsidR="00D1116D" w:rsidRDefault="00A91B7A" w:rsidP="00A91B7A">
      <w:pPr>
        <w:spacing w:line="480" w:lineRule="auto"/>
        <w:jc w:val="both"/>
        <w:outlineLvl w:val="0"/>
        <w:rPr>
          <w:rFonts w:ascii="Arial" w:hAnsi="Arial" w:cs="Arial"/>
          <w:bCs/>
        </w:rPr>
      </w:pPr>
      <w:r w:rsidRPr="00A91B7A">
        <w:rPr>
          <w:rFonts w:ascii="Arial" w:hAnsi="Arial" w:cs="Arial"/>
          <w:bCs/>
        </w:rPr>
        <w:t xml:space="preserve">This study </w:t>
      </w:r>
      <w:r w:rsidR="008B2276">
        <w:rPr>
          <w:rFonts w:ascii="Arial" w:hAnsi="Arial" w:cs="Arial"/>
          <w:bCs/>
        </w:rPr>
        <w:t>uses</w:t>
      </w:r>
      <w:r w:rsidRPr="00A91B7A">
        <w:rPr>
          <w:rFonts w:ascii="Arial" w:hAnsi="Arial" w:cs="Arial"/>
          <w:bCs/>
        </w:rPr>
        <w:t xml:space="preserve"> a qualitative, youth-informed approach </w:t>
      </w:r>
      <w:r w:rsidR="00D1116D" w:rsidRPr="008C3289">
        <w:rPr>
          <w:rFonts w:ascii="Arial" w:hAnsi="Arial" w:cs="Arial"/>
          <w:bCs/>
        </w:rPr>
        <w:t xml:space="preserve">(CLD Standards Council Scotland, 2019) </w:t>
      </w:r>
      <w:r w:rsidRPr="00A91B7A">
        <w:rPr>
          <w:rFonts w:ascii="Arial" w:hAnsi="Arial" w:cs="Arial"/>
          <w:bCs/>
        </w:rPr>
        <w:t xml:space="preserve">to better understand how young women (aged 12-25) conceptualise masculinity. </w:t>
      </w:r>
      <w:r w:rsidR="003B7881" w:rsidRPr="003B7881">
        <w:rPr>
          <w:rFonts w:ascii="Arial" w:hAnsi="Arial" w:cs="Arial"/>
          <w:bCs/>
        </w:rPr>
        <w:t xml:space="preserve">By collecting data through open-ended questionnaires, this </w:t>
      </w:r>
      <w:r w:rsidR="00F635BA">
        <w:rPr>
          <w:rFonts w:ascii="Arial" w:hAnsi="Arial" w:cs="Arial"/>
          <w:bCs/>
        </w:rPr>
        <w:t xml:space="preserve">qualitative </w:t>
      </w:r>
      <w:r w:rsidR="003B7881" w:rsidRPr="003B7881">
        <w:rPr>
          <w:rFonts w:ascii="Arial" w:hAnsi="Arial" w:cs="Arial"/>
          <w:bCs/>
        </w:rPr>
        <w:t>research</w:t>
      </w:r>
      <w:r w:rsidR="00F635BA">
        <w:rPr>
          <w:rFonts w:ascii="Arial" w:hAnsi="Arial" w:cs="Arial"/>
          <w:bCs/>
        </w:rPr>
        <w:t xml:space="preserve"> (Lim, 2024) </w:t>
      </w:r>
      <w:r w:rsidR="00F635BA" w:rsidRPr="003B7881">
        <w:rPr>
          <w:rFonts w:ascii="Arial" w:hAnsi="Arial" w:cs="Arial"/>
          <w:bCs/>
        </w:rPr>
        <w:t>aims</w:t>
      </w:r>
      <w:r w:rsidR="003B7881" w:rsidRPr="003B7881">
        <w:rPr>
          <w:rFonts w:ascii="Arial" w:hAnsi="Arial" w:cs="Arial"/>
          <w:bCs/>
        </w:rPr>
        <w:t xml:space="preserve"> to gain a nuanced understanding of young females' lived experiences</w:t>
      </w:r>
      <w:r w:rsidR="00F635BA">
        <w:rPr>
          <w:rFonts w:ascii="Arial" w:hAnsi="Arial" w:cs="Arial"/>
          <w:bCs/>
        </w:rPr>
        <w:t xml:space="preserve">. </w:t>
      </w:r>
      <w:r w:rsidR="003B7881" w:rsidRPr="003B7881">
        <w:rPr>
          <w:rFonts w:ascii="Arial" w:hAnsi="Arial" w:cs="Arial"/>
          <w:bCs/>
        </w:rPr>
        <w:t>Thematic analysis (Braun and Clarke, 2006) will be employed to interpret the data and identify key patterns in their responses</w:t>
      </w:r>
      <w:r w:rsidR="003B7881">
        <w:rPr>
          <w:rFonts w:ascii="Arial" w:hAnsi="Arial" w:cs="Arial"/>
          <w:bCs/>
        </w:rPr>
        <w:t xml:space="preserve">. </w:t>
      </w:r>
    </w:p>
    <w:p w14:paraId="5CC223F3" w14:textId="77777777" w:rsidR="003B7881" w:rsidRPr="008C3289" w:rsidRDefault="003B7881" w:rsidP="00A91B7A">
      <w:pPr>
        <w:spacing w:line="480" w:lineRule="auto"/>
        <w:jc w:val="both"/>
        <w:outlineLvl w:val="0"/>
        <w:rPr>
          <w:rFonts w:ascii="Arial" w:hAnsi="Arial" w:cs="Arial"/>
          <w:bCs/>
        </w:rPr>
      </w:pPr>
    </w:p>
    <w:p w14:paraId="662F0982" w14:textId="4644780E" w:rsidR="00A91B7A" w:rsidRPr="00A91B7A" w:rsidRDefault="00A91B7A" w:rsidP="00A91B7A">
      <w:pPr>
        <w:spacing w:line="480" w:lineRule="auto"/>
        <w:jc w:val="both"/>
        <w:outlineLvl w:val="0"/>
        <w:rPr>
          <w:rFonts w:ascii="Arial" w:hAnsi="Arial" w:cs="Arial"/>
          <w:b/>
        </w:rPr>
      </w:pPr>
      <w:r w:rsidRPr="00A91B7A">
        <w:rPr>
          <w:rFonts w:ascii="Arial" w:hAnsi="Arial" w:cs="Arial"/>
          <w:b/>
        </w:rPr>
        <w:t>Structure of the Dissertation</w:t>
      </w:r>
    </w:p>
    <w:p w14:paraId="358CB51E" w14:textId="7841247F" w:rsidR="00A91B7A" w:rsidRPr="00A91B7A" w:rsidRDefault="00D1116D" w:rsidP="00A91B7A">
      <w:pPr>
        <w:spacing w:line="480" w:lineRule="auto"/>
        <w:jc w:val="both"/>
        <w:outlineLvl w:val="0"/>
        <w:rPr>
          <w:rFonts w:ascii="Arial" w:hAnsi="Arial" w:cs="Arial"/>
          <w:bCs/>
        </w:rPr>
      </w:pPr>
      <w:r w:rsidRPr="008C3289">
        <w:rPr>
          <w:rFonts w:ascii="Arial" w:hAnsi="Arial" w:cs="Arial"/>
          <w:bCs/>
        </w:rPr>
        <w:t>Following this introduction (Chapter 1</w:t>
      </w:r>
      <w:r w:rsidR="007D4909" w:rsidRPr="008C3289">
        <w:rPr>
          <w:rFonts w:ascii="Arial" w:hAnsi="Arial" w:cs="Arial"/>
          <w:bCs/>
        </w:rPr>
        <w:t>), the</w:t>
      </w:r>
      <w:r w:rsidR="00A91B7A" w:rsidRPr="00A91B7A">
        <w:rPr>
          <w:rFonts w:ascii="Arial" w:hAnsi="Arial" w:cs="Arial"/>
          <w:bCs/>
        </w:rPr>
        <w:t xml:space="preserve"> dissertation is organised into six chapters:</w:t>
      </w:r>
    </w:p>
    <w:p w14:paraId="720D0129" w14:textId="77777777" w:rsidR="00A91B7A" w:rsidRPr="00A91B7A" w:rsidRDefault="00A91B7A" w:rsidP="009828D0">
      <w:pPr>
        <w:numPr>
          <w:ilvl w:val="0"/>
          <w:numId w:val="7"/>
        </w:numPr>
        <w:spacing w:line="480" w:lineRule="auto"/>
        <w:jc w:val="both"/>
        <w:outlineLvl w:val="0"/>
        <w:rPr>
          <w:rFonts w:ascii="Arial" w:hAnsi="Arial" w:cs="Arial"/>
          <w:bCs/>
        </w:rPr>
      </w:pPr>
      <w:r w:rsidRPr="00A91B7A">
        <w:rPr>
          <w:rFonts w:ascii="Arial" w:hAnsi="Arial" w:cs="Arial"/>
          <w:bCs/>
        </w:rPr>
        <w:t>Chapter 2 provides a review of existing literature on masculinity, gender norms, and relationships, highlighting gaps that this study seeks to address.</w:t>
      </w:r>
    </w:p>
    <w:p w14:paraId="77F263BF" w14:textId="77777777" w:rsidR="00A91B7A" w:rsidRPr="00A91B7A" w:rsidRDefault="00A91B7A" w:rsidP="009828D0">
      <w:pPr>
        <w:numPr>
          <w:ilvl w:val="0"/>
          <w:numId w:val="7"/>
        </w:numPr>
        <w:spacing w:line="480" w:lineRule="auto"/>
        <w:jc w:val="both"/>
        <w:outlineLvl w:val="0"/>
        <w:rPr>
          <w:rFonts w:ascii="Arial" w:hAnsi="Arial" w:cs="Arial"/>
          <w:bCs/>
        </w:rPr>
      </w:pPr>
      <w:r w:rsidRPr="00A91B7A">
        <w:rPr>
          <w:rFonts w:ascii="Arial" w:hAnsi="Arial" w:cs="Arial"/>
          <w:bCs/>
        </w:rPr>
        <w:t>Chapter 3 outlines the methodology, including data collection, ethics, and analysis.</w:t>
      </w:r>
    </w:p>
    <w:p w14:paraId="28E99F48" w14:textId="77777777" w:rsidR="00A91B7A" w:rsidRPr="00A91B7A" w:rsidRDefault="00A91B7A" w:rsidP="009828D0">
      <w:pPr>
        <w:numPr>
          <w:ilvl w:val="0"/>
          <w:numId w:val="7"/>
        </w:numPr>
        <w:spacing w:line="480" w:lineRule="auto"/>
        <w:jc w:val="both"/>
        <w:outlineLvl w:val="0"/>
        <w:rPr>
          <w:rFonts w:ascii="Arial" w:hAnsi="Arial" w:cs="Arial"/>
          <w:bCs/>
        </w:rPr>
      </w:pPr>
      <w:r w:rsidRPr="00A91B7A">
        <w:rPr>
          <w:rFonts w:ascii="Arial" w:hAnsi="Arial" w:cs="Arial"/>
          <w:bCs/>
        </w:rPr>
        <w:t>Chapter 4 presents the findings from the six young female participants.</w:t>
      </w:r>
    </w:p>
    <w:p w14:paraId="2590619A" w14:textId="77777777" w:rsidR="00A91B7A" w:rsidRPr="00A91B7A" w:rsidRDefault="00A91B7A" w:rsidP="009828D0">
      <w:pPr>
        <w:numPr>
          <w:ilvl w:val="0"/>
          <w:numId w:val="7"/>
        </w:numPr>
        <w:spacing w:line="480" w:lineRule="auto"/>
        <w:jc w:val="both"/>
        <w:outlineLvl w:val="0"/>
        <w:rPr>
          <w:rFonts w:ascii="Arial" w:hAnsi="Arial" w:cs="Arial"/>
          <w:bCs/>
        </w:rPr>
      </w:pPr>
      <w:r w:rsidRPr="00A91B7A">
        <w:rPr>
          <w:rFonts w:ascii="Arial" w:hAnsi="Arial" w:cs="Arial"/>
          <w:bCs/>
        </w:rPr>
        <w:t>Chapter 5 critically discusses these findings in relation to wider debates on masculinity and Youth Work.</w:t>
      </w:r>
    </w:p>
    <w:p w14:paraId="2EFD1F9F" w14:textId="21156BB7" w:rsidR="00A91B7A" w:rsidRPr="00A91B7A" w:rsidRDefault="00A91B7A" w:rsidP="009828D0">
      <w:pPr>
        <w:numPr>
          <w:ilvl w:val="0"/>
          <w:numId w:val="7"/>
        </w:numPr>
        <w:spacing w:line="480" w:lineRule="auto"/>
        <w:jc w:val="both"/>
        <w:outlineLvl w:val="0"/>
        <w:rPr>
          <w:rFonts w:ascii="Arial" w:hAnsi="Arial" w:cs="Arial"/>
          <w:bCs/>
        </w:rPr>
      </w:pPr>
      <w:r w:rsidRPr="00A91B7A">
        <w:rPr>
          <w:rFonts w:ascii="Arial" w:hAnsi="Arial" w:cs="Arial"/>
          <w:bCs/>
        </w:rPr>
        <w:t xml:space="preserve">Chapter 6 offers practical recommendations for Youth Workers, aiming to challenge harmful gender stereotypes and promote healthy </w:t>
      </w:r>
      <w:r w:rsidR="004C4893">
        <w:rPr>
          <w:rFonts w:ascii="Arial" w:hAnsi="Arial" w:cs="Arial"/>
          <w:bCs/>
        </w:rPr>
        <w:t xml:space="preserve">and equitable </w:t>
      </w:r>
      <w:r w:rsidRPr="00A91B7A">
        <w:rPr>
          <w:rFonts w:ascii="Arial" w:hAnsi="Arial" w:cs="Arial"/>
          <w:bCs/>
        </w:rPr>
        <w:t>relationships among young people.</w:t>
      </w:r>
    </w:p>
    <w:p w14:paraId="3DBDF7CC" w14:textId="77777777" w:rsidR="00452494" w:rsidRPr="008C3289" w:rsidRDefault="00452494" w:rsidP="00A91B7A">
      <w:pPr>
        <w:spacing w:line="480" w:lineRule="auto"/>
        <w:jc w:val="both"/>
        <w:outlineLvl w:val="0"/>
        <w:rPr>
          <w:rFonts w:ascii="Arial" w:hAnsi="Arial" w:cs="Arial"/>
          <w:bCs/>
        </w:rPr>
      </w:pPr>
    </w:p>
    <w:p w14:paraId="1CB2B33E" w14:textId="77777777" w:rsidR="00A91B7A" w:rsidRDefault="00A91B7A" w:rsidP="00A91B7A">
      <w:pPr>
        <w:spacing w:line="480" w:lineRule="auto"/>
        <w:outlineLvl w:val="0"/>
        <w:rPr>
          <w:rFonts w:ascii="Arial" w:hAnsi="Arial" w:cs="Arial"/>
          <w:b/>
        </w:rPr>
      </w:pPr>
    </w:p>
    <w:p w14:paraId="439B2B97" w14:textId="77777777" w:rsidR="000D45B8" w:rsidRDefault="000D45B8" w:rsidP="00A91B7A">
      <w:pPr>
        <w:spacing w:line="480" w:lineRule="auto"/>
        <w:outlineLvl w:val="0"/>
        <w:rPr>
          <w:rFonts w:ascii="Arial" w:hAnsi="Arial" w:cs="Arial"/>
          <w:b/>
        </w:rPr>
      </w:pPr>
    </w:p>
    <w:p w14:paraId="73DD11C8" w14:textId="77777777" w:rsidR="000D45B8" w:rsidRDefault="000D45B8" w:rsidP="00A91B7A">
      <w:pPr>
        <w:spacing w:line="480" w:lineRule="auto"/>
        <w:outlineLvl w:val="0"/>
        <w:rPr>
          <w:rFonts w:ascii="Arial" w:hAnsi="Arial" w:cs="Arial"/>
          <w:b/>
        </w:rPr>
      </w:pPr>
    </w:p>
    <w:p w14:paraId="762BF4FB" w14:textId="77777777" w:rsidR="000D45B8" w:rsidRPr="008C3289" w:rsidRDefault="000D45B8" w:rsidP="00A91B7A">
      <w:pPr>
        <w:spacing w:line="480" w:lineRule="auto"/>
        <w:outlineLvl w:val="0"/>
        <w:rPr>
          <w:rFonts w:ascii="Arial" w:hAnsi="Arial" w:cs="Arial"/>
          <w:b/>
        </w:rPr>
      </w:pPr>
    </w:p>
    <w:p w14:paraId="7EC21C83" w14:textId="62EFA846" w:rsidR="00EB0EC4" w:rsidRPr="008C3289" w:rsidRDefault="00155EE7" w:rsidP="00FE42FE">
      <w:pPr>
        <w:spacing w:line="480" w:lineRule="auto"/>
        <w:outlineLvl w:val="0"/>
        <w:rPr>
          <w:rFonts w:ascii="Arial" w:hAnsi="Arial" w:cs="Arial"/>
          <w:b/>
        </w:rPr>
      </w:pPr>
      <w:bookmarkStart w:id="6" w:name="_Toc193355361"/>
      <w:r w:rsidRPr="008C3289">
        <w:rPr>
          <w:rFonts w:ascii="Arial" w:hAnsi="Arial" w:cs="Arial"/>
          <w:b/>
        </w:rPr>
        <w:lastRenderedPageBreak/>
        <w:t xml:space="preserve">2. </w:t>
      </w:r>
      <w:r w:rsidR="00EB0EC4" w:rsidRPr="008C3289">
        <w:rPr>
          <w:rFonts w:ascii="Arial" w:hAnsi="Arial" w:cs="Arial"/>
          <w:b/>
        </w:rPr>
        <w:t>LITERATURE REVIEW</w:t>
      </w:r>
      <w:bookmarkEnd w:id="6"/>
      <w:r w:rsidR="00EB0EC4" w:rsidRPr="008C3289">
        <w:rPr>
          <w:rFonts w:ascii="Arial" w:hAnsi="Arial" w:cs="Arial"/>
          <w:b/>
        </w:rPr>
        <w:t xml:space="preserve"> </w:t>
      </w:r>
      <w:r w:rsidR="00822E95" w:rsidRPr="008C3289">
        <w:rPr>
          <w:rFonts w:ascii="Arial" w:hAnsi="Arial" w:cs="Arial"/>
          <w:b/>
        </w:rPr>
        <w:t xml:space="preserve"> </w:t>
      </w:r>
    </w:p>
    <w:p w14:paraId="0DF87270" w14:textId="27305B8C" w:rsidR="00AB25CA" w:rsidRPr="008C3289" w:rsidRDefault="00663B99" w:rsidP="00616CBA">
      <w:pPr>
        <w:spacing w:line="480" w:lineRule="auto"/>
        <w:jc w:val="both"/>
        <w:rPr>
          <w:rFonts w:ascii="Arial" w:hAnsi="Arial" w:cs="Arial"/>
        </w:rPr>
      </w:pPr>
      <w:bookmarkStart w:id="7" w:name="_Hlk195971536"/>
      <w:r w:rsidRPr="008C3289">
        <w:rPr>
          <w:rFonts w:ascii="Arial" w:hAnsi="Arial" w:cs="Arial"/>
        </w:rPr>
        <w:t xml:space="preserve">This dissertation </w:t>
      </w:r>
      <w:r w:rsidRPr="009B2B8D">
        <w:rPr>
          <w:rFonts w:ascii="Arial" w:hAnsi="Arial" w:cs="Arial"/>
          <w:i/>
          <w:iCs/>
        </w:rPr>
        <w:t>seeks to explore the perspectives of young females in Wales on what it means to be a ‘good male’, with the aim of supporting the development of healthy relationships within Youth Work.</w:t>
      </w:r>
      <w:r w:rsidRPr="008C3289">
        <w:rPr>
          <w:rFonts w:ascii="Arial" w:hAnsi="Arial" w:cs="Arial"/>
        </w:rPr>
        <w:t xml:space="preserve"> </w:t>
      </w:r>
      <w:r w:rsidR="002932D5" w:rsidRPr="008C3289">
        <w:rPr>
          <w:rFonts w:ascii="Arial" w:hAnsi="Arial" w:cs="Arial"/>
        </w:rPr>
        <w:t xml:space="preserve">As Jeffs and Smith (2010) argue, relationships are </w:t>
      </w:r>
      <w:r w:rsidR="00A86BCE">
        <w:rPr>
          <w:rFonts w:ascii="Arial" w:hAnsi="Arial" w:cs="Arial"/>
        </w:rPr>
        <w:t xml:space="preserve">fundamental for </w:t>
      </w:r>
      <w:r w:rsidR="002932D5" w:rsidRPr="008C3289">
        <w:rPr>
          <w:rFonts w:ascii="Arial" w:hAnsi="Arial" w:cs="Arial"/>
        </w:rPr>
        <w:t xml:space="preserve">personal growth and well-being. By </w:t>
      </w:r>
      <w:r w:rsidR="0066734E">
        <w:rPr>
          <w:rFonts w:ascii="Arial" w:hAnsi="Arial" w:cs="Arial"/>
        </w:rPr>
        <w:t xml:space="preserve">investigating </w:t>
      </w:r>
      <w:r w:rsidR="0066734E" w:rsidRPr="0066734E">
        <w:rPr>
          <w:rFonts w:ascii="Arial" w:hAnsi="Arial" w:cs="Arial"/>
          <w:i/>
          <w:iCs/>
        </w:rPr>
        <w:t>how</w:t>
      </w:r>
      <w:r w:rsidR="002932D5" w:rsidRPr="0066734E">
        <w:rPr>
          <w:rFonts w:ascii="Arial" w:hAnsi="Arial" w:cs="Arial"/>
          <w:i/>
          <w:iCs/>
        </w:rPr>
        <w:t xml:space="preserve"> young females’ views on the qualities that define a ‘good male’, </w:t>
      </w:r>
      <w:r w:rsidR="002932D5" w:rsidRPr="008C3289">
        <w:rPr>
          <w:rFonts w:ascii="Arial" w:hAnsi="Arial" w:cs="Arial"/>
        </w:rPr>
        <w:t xml:space="preserve">this research seeks to uncover how these perceptions may shape boys’ and young men’s understanding of themselves, their interactions with others, and their role within wider society </w:t>
      </w:r>
      <w:r w:rsidR="00616CBA" w:rsidRPr="008C3289">
        <w:rPr>
          <w:rFonts w:ascii="Arial" w:hAnsi="Arial" w:cs="Arial"/>
        </w:rPr>
        <w:t xml:space="preserve">(Jeffs and Smith, 2010). </w:t>
      </w:r>
    </w:p>
    <w:p w14:paraId="4A32AAFC" w14:textId="77777777" w:rsidR="00AB25CA" w:rsidRPr="008C3289" w:rsidRDefault="00AB25CA" w:rsidP="00616CBA">
      <w:pPr>
        <w:spacing w:line="480" w:lineRule="auto"/>
        <w:jc w:val="both"/>
        <w:rPr>
          <w:rFonts w:ascii="Arial" w:hAnsi="Arial" w:cs="Arial"/>
        </w:rPr>
      </w:pPr>
    </w:p>
    <w:p w14:paraId="58442CB3" w14:textId="5A519316" w:rsidR="00616CBA" w:rsidRPr="008C3289" w:rsidRDefault="004E538A" w:rsidP="00616CBA">
      <w:pPr>
        <w:spacing w:line="480" w:lineRule="auto"/>
        <w:jc w:val="both"/>
        <w:rPr>
          <w:rFonts w:ascii="Arial" w:hAnsi="Arial" w:cs="Arial"/>
        </w:rPr>
      </w:pPr>
      <w:r w:rsidRPr="008C3289">
        <w:rPr>
          <w:rFonts w:ascii="Arial" w:hAnsi="Arial" w:cs="Arial"/>
        </w:rPr>
        <w:t>Given that traditional masculine norms often restrict emotional expression and reinforce harmful stereotypes, exploring young people's perceptions provides an opportunity for Youth Work practitioners to critically reflect on and challenge these constructs</w:t>
      </w:r>
      <w:r w:rsidR="00B369A2" w:rsidRPr="008C3289">
        <w:rPr>
          <w:rFonts w:ascii="Arial" w:hAnsi="Arial" w:cs="Arial"/>
        </w:rPr>
        <w:t xml:space="preserve"> (Sapin, 2013).</w:t>
      </w:r>
      <w:r w:rsidRPr="008C3289">
        <w:rPr>
          <w:rFonts w:ascii="Arial" w:hAnsi="Arial" w:cs="Arial"/>
        </w:rPr>
        <w:t xml:space="preserve"> </w:t>
      </w:r>
      <w:r w:rsidR="000A6185" w:rsidRPr="000A6185">
        <w:rPr>
          <w:rFonts w:ascii="Arial" w:hAnsi="Arial" w:cs="Arial"/>
        </w:rPr>
        <w:t xml:space="preserve">Such reflection can inform Youth Work praxis (Freire, 1996; Smith, </w:t>
      </w:r>
      <w:r w:rsidR="004A3448">
        <w:rPr>
          <w:rFonts w:ascii="Arial" w:hAnsi="Arial" w:cs="Arial"/>
        </w:rPr>
        <w:t>1994</w:t>
      </w:r>
      <w:r w:rsidR="000A6185" w:rsidRPr="000A6185">
        <w:rPr>
          <w:rFonts w:ascii="Arial" w:hAnsi="Arial" w:cs="Arial"/>
        </w:rPr>
        <w:t>), fostering a voluntary, inclusive, and relationship-based approach (Opie and Williams, no date) that allows young people to engage in educational, expressive, empowering, and participatory experiences (YWIWRG, 2022).</w:t>
      </w:r>
      <w:r w:rsidR="000A6185">
        <w:rPr>
          <w:rFonts w:ascii="Arial" w:hAnsi="Arial" w:cs="Arial"/>
        </w:rPr>
        <w:t xml:space="preserve"> </w:t>
      </w:r>
      <w:r w:rsidR="00CA066C" w:rsidRPr="008C3289">
        <w:rPr>
          <w:rFonts w:ascii="Arial" w:hAnsi="Arial" w:cs="Arial"/>
        </w:rPr>
        <w:t>This is particularly significant in the context of Youth Work, as young people are navigating a critical stage of identity formation and beginning to internalise the values that will shape their future relationships and adult lives (Erikson, 1968).</w:t>
      </w:r>
    </w:p>
    <w:p w14:paraId="582D21EC" w14:textId="77777777" w:rsidR="00CA066C" w:rsidRPr="008C3289" w:rsidRDefault="00CA066C" w:rsidP="00616CBA">
      <w:pPr>
        <w:spacing w:line="480" w:lineRule="auto"/>
        <w:jc w:val="both"/>
        <w:rPr>
          <w:rFonts w:ascii="Arial" w:hAnsi="Arial" w:cs="Arial"/>
        </w:rPr>
      </w:pPr>
    </w:p>
    <w:p w14:paraId="52B1D7DA" w14:textId="1AD26401" w:rsidR="00616CBA" w:rsidRPr="00A077A7" w:rsidRDefault="00094E72" w:rsidP="00616CBA">
      <w:pPr>
        <w:spacing w:line="480" w:lineRule="auto"/>
        <w:jc w:val="both"/>
        <w:rPr>
          <w:rFonts w:ascii="Arial" w:hAnsi="Arial" w:cs="Arial"/>
          <w:i/>
          <w:iCs/>
        </w:rPr>
      </w:pPr>
      <w:r w:rsidRPr="008C3289">
        <w:rPr>
          <w:rFonts w:ascii="Arial" w:hAnsi="Arial" w:cs="Arial"/>
        </w:rPr>
        <w:t xml:space="preserve">In this context, the literature review will examine existing research on masculinity, critically engaging with debates surrounding both traditional and contemporary models. It will also identify gaps in current understanding that this dissertation seeks to address. Ultimately, the </w:t>
      </w:r>
      <w:r w:rsidRPr="00A077A7">
        <w:rPr>
          <w:rFonts w:ascii="Arial" w:hAnsi="Arial" w:cs="Arial"/>
          <w:i/>
          <w:iCs/>
        </w:rPr>
        <w:t xml:space="preserve">review aims to inform how Youth Work can support young </w:t>
      </w:r>
      <w:r w:rsidRPr="00A077A7">
        <w:rPr>
          <w:rFonts w:ascii="Arial" w:hAnsi="Arial" w:cs="Arial"/>
          <w:i/>
          <w:iCs/>
        </w:rPr>
        <w:lastRenderedPageBreak/>
        <w:t>people in redefining masculinity in ways that promote healthier, more equitable relationships.</w:t>
      </w:r>
    </w:p>
    <w:p w14:paraId="486348F0" w14:textId="77777777" w:rsidR="00094E72" w:rsidRPr="008C3289" w:rsidRDefault="00094E72" w:rsidP="00616CBA">
      <w:pPr>
        <w:spacing w:line="480" w:lineRule="auto"/>
        <w:jc w:val="both"/>
        <w:rPr>
          <w:rFonts w:ascii="Arial" w:hAnsi="Arial" w:cs="Arial"/>
        </w:rPr>
      </w:pPr>
    </w:p>
    <w:p w14:paraId="5C2C0A6A" w14:textId="0E1E04DD" w:rsidR="00DD2155" w:rsidRPr="008C3289" w:rsidRDefault="00DD2155" w:rsidP="00616CBA">
      <w:pPr>
        <w:spacing w:line="480" w:lineRule="auto"/>
        <w:jc w:val="both"/>
        <w:rPr>
          <w:rFonts w:ascii="Arial" w:hAnsi="Arial" w:cs="Arial"/>
        </w:rPr>
      </w:pPr>
      <w:r w:rsidRPr="008C3289">
        <w:rPr>
          <w:rFonts w:ascii="Arial" w:hAnsi="Arial" w:cs="Arial"/>
        </w:rPr>
        <w:t>This review will begin by defining masculinity, examining both traditional and contemporary understandings and their ongoing influence on boys and young men. It will then explore the characteristics of healthy relationships, and the qualities considered essential to their development. Finally, it will consider the role of Youth Work in challenging outdated masculine norms and promoting more inclusive, emotionally intelligent models of masculinity.</w:t>
      </w:r>
    </w:p>
    <w:p w14:paraId="6DBC1537" w14:textId="007D261E" w:rsidR="00616CBA" w:rsidRPr="008C3289" w:rsidRDefault="00616CBA" w:rsidP="00616CBA">
      <w:pPr>
        <w:spacing w:line="480" w:lineRule="auto"/>
        <w:jc w:val="both"/>
        <w:rPr>
          <w:rFonts w:ascii="Arial" w:hAnsi="Arial" w:cs="Arial"/>
        </w:rPr>
      </w:pPr>
      <w:r w:rsidRPr="008C3289">
        <w:rPr>
          <w:rFonts w:ascii="Arial" w:hAnsi="Arial" w:cs="Arial"/>
        </w:rPr>
        <w:t> </w:t>
      </w:r>
    </w:p>
    <w:p w14:paraId="65217CF5" w14:textId="6D5C3B22" w:rsidR="00616CBA" w:rsidRPr="008C3289" w:rsidRDefault="00616CBA" w:rsidP="00616CBA">
      <w:pPr>
        <w:spacing w:line="480" w:lineRule="auto"/>
        <w:jc w:val="both"/>
        <w:rPr>
          <w:rFonts w:ascii="Arial" w:hAnsi="Arial" w:cs="Arial"/>
        </w:rPr>
      </w:pPr>
      <w:r w:rsidRPr="008C3289">
        <w:rPr>
          <w:rFonts w:ascii="Arial" w:hAnsi="Arial" w:cs="Arial"/>
          <w:b/>
          <w:bCs/>
        </w:rPr>
        <w:t>Defining Masculinity</w:t>
      </w:r>
      <w:r w:rsidRPr="008C3289">
        <w:rPr>
          <w:rFonts w:ascii="Arial" w:hAnsi="Arial" w:cs="Arial"/>
        </w:rPr>
        <w:t> </w:t>
      </w:r>
    </w:p>
    <w:p w14:paraId="50C3B5CB" w14:textId="2B2FA6FA" w:rsidR="00616CBA" w:rsidRPr="008C3289" w:rsidRDefault="00616CBA" w:rsidP="00616CBA">
      <w:pPr>
        <w:spacing w:line="480" w:lineRule="auto"/>
        <w:jc w:val="both"/>
        <w:rPr>
          <w:rFonts w:ascii="Arial" w:hAnsi="Arial" w:cs="Arial"/>
        </w:rPr>
      </w:pPr>
      <w:r w:rsidRPr="008C3289">
        <w:rPr>
          <w:rFonts w:ascii="Arial" w:hAnsi="Arial" w:cs="Arial"/>
        </w:rPr>
        <w:t>Masculinity can be broadly understood as a social construct that encompasses the behaviours, language, and practices typically associated with men within specific cultural and social contexts, often defined in opposition to what is considered feminine (Whitehead and Barrett, 2001). It is not something biologically determined but is shaped through social, historical, and political processes (Connell, 1995). Masculinity is essentially about the social expectations and behaviours linked to being a man, reinforced daily through actions and broader societal institutions like the law, the economy, religion, education, and the media (National Democratic Institute, no date).  These expectations are not only upheld by men but also by women, as seen when a mother encourages her son to ‘act like a man’ or discourages him from expressing emotions like crying (National Democratic Institute, no date). This is important to understand because it shows how gender norms are ingrained and perpetuated in everyday life, and how they shape the way young people, particularly boys, are socialised into their roles as men</w:t>
      </w:r>
      <w:r w:rsidR="00360CC4">
        <w:rPr>
          <w:rFonts w:ascii="Arial" w:hAnsi="Arial" w:cs="Arial"/>
        </w:rPr>
        <w:t xml:space="preserve"> </w:t>
      </w:r>
      <w:r w:rsidR="00360CC4" w:rsidRPr="008C3289">
        <w:rPr>
          <w:rFonts w:ascii="Arial" w:hAnsi="Arial" w:cs="Arial"/>
        </w:rPr>
        <w:t>(National Democratic Institute, no date).</w:t>
      </w:r>
    </w:p>
    <w:p w14:paraId="58F5E80F" w14:textId="3E1CC8AF" w:rsidR="00616CBA" w:rsidRPr="008C3289" w:rsidRDefault="00616CBA" w:rsidP="00616CBA">
      <w:pPr>
        <w:spacing w:line="480" w:lineRule="auto"/>
        <w:jc w:val="both"/>
        <w:rPr>
          <w:rFonts w:ascii="Arial" w:hAnsi="Arial" w:cs="Arial"/>
        </w:rPr>
      </w:pPr>
      <w:r w:rsidRPr="008C3289">
        <w:rPr>
          <w:rFonts w:ascii="Arial" w:hAnsi="Arial" w:cs="Arial"/>
          <w:b/>
          <w:bCs/>
        </w:rPr>
        <w:lastRenderedPageBreak/>
        <w:t>Traditional and Hegemonic Masculinity</w:t>
      </w:r>
      <w:r w:rsidRPr="008C3289">
        <w:rPr>
          <w:rFonts w:ascii="Arial" w:hAnsi="Arial" w:cs="Arial"/>
        </w:rPr>
        <w:t> </w:t>
      </w:r>
    </w:p>
    <w:p w14:paraId="6CD45F7D" w14:textId="77777777" w:rsidR="00616CBA" w:rsidRPr="008C3289" w:rsidRDefault="00616CBA" w:rsidP="00616CBA">
      <w:pPr>
        <w:spacing w:line="480" w:lineRule="auto"/>
        <w:jc w:val="both"/>
        <w:rPr>
          <w:rFonts w:ascii="Arial" w:hAnsi="Arial" w:cs="Arial"/>
        </w:rPr>
      </w:pPr>
      <w:r w:rsidRPr="008C3289">
        <w:rPr>
          <w:rFonts w:ascii="Arial" w:hAnsi="Arial" w:cs="Arial"/>
        </w:rPr>
        <w:t xml:space="preserve">Traditional masculinity has historically been framed around ideals of dominance, emotional restraint, and physical strength (Marquez, 2024). These norms were championed through cultural figures such as John Wayne and James Bond (Kimmel, 2008), promoting the suppression of emotional vulnerability and associating traits like empathy and care with femininity (Whitehead and Barrett, 2001). This idealised version of manhood is maintained through what Connell (1987) terms hegemonic masculinity (HM), which positions men as superior to women and even other men, particularly those who do not conform to these rigid norms (Jewkes </w:t>
      </w:r>
      <w:r w:rsidRPr="008C3289">
        <w:rPr>
          <w:rFonts w:ascii="Arial" w:hAnsi="Arial" w:cs="Arial"/>
          <w:i/>
          <w:iCs/>
        </w:rPr>
        <w:t>et al.,</w:t>
      </w:r>
      <w:r w:rsidRPr="008C3289">
        <w:rPr>
          <w:rFonts w:ascii="Arial" w:hAnsi="Arial" w:cs="Arial"/>
        </w:rPr>
        <w:t xml:space="preserve"> 2015). The Better Help Editorial Team (2024) suggest that boys and men socialised into rigid gender roles often experience emotional repression, leading to attachment insecurity, difficulties in forming meaningful relationships, and increased risks of violence towards those who do not conform to its standards.  </w:t>
      </w:r>
    </w:p>
    <w:p w14:paraId="7EB1A2D8" w14:textId="77777777" w:rsidR="00616CBA" w:rsidRPr="008C3289" w:rsidRDefault="00616CBA" w:rsidP="00616CBA">
      <w:pPr>
        <w:spacing w:line="480" w:lineRule="auto"/>
        <w:jc w:val="both"/>
        <w:rPr>
          <w:rFonts w:ascii="Arial" w:hAnsi="Arial" w:cs="Arial"/>
        </w:rPr>
      </w:pPr>
    </w:p>
    <w:p w14:paraId="2A6028A9" w14:textId="2CD190ED" w:rsidR="00616CBA" w:rsidRPr="008C3289" w:rsidRDefault="00616CBA" w:rsidP="00616CBA">
      <w:pPr>
        <w:spacing w:line="480" w:lineRule="auto"/>
        <w:jc w:val="both"/>
        <w:rPr>
          <w:rFonts w:ascii="Arial" w:hAnsi="Arial" w:cs="Arial"/>
        </w:rPr>
      </w:pPr>
      <w:r w:rsidRPr="008C3289">
        <w:rPr>
          <w:rFonts w:ascii="Arial" w:hAnsi="Arial" w:cs="Arial"/>
        </w:rPr>
        <w:t xml:space="preserve">Although HM remains pervasive, it is not the only model of masculinity. As Jewkes </w:t>
      </w:r>
      <w:r w:rsidRPr="008C3289">
        <w:rPr>
          <w:rFonts w:ascii="Arial" w:hAnsi="Arial" w:cs="Arial"/>
          <w:i/>
          <w:iCs/>
        </w:rPr>
        <w:t>et al.</w:t>
      </w:r>
      <w:r w:rsidRPr="008C3289">
        <w:rPr>
          <w:rFonts w:ascii="Arial" w:hAnsi="Arial" w:cs="Arial"/>
        </w:rPr>
        <w:t xml:space="preserve"> (2015) note, masculinities are diverse, evolving with social dynamics and contexts. Nevertheless, HM remains particularly tied to heterosexuality, defined by what it is not: not gay, not female (Jewkes </w:t>
      </w:r>
      <w:r w:rsidRPr="008C3289">
        <w:rPr>
          <w:rFonts w:ascii="Arial" w:hAnsi="Arial" w:cs="Arial"/>
          <w:i/>
          <w:iCs/>
        </w:rPr>
        <w:t>et al</w:t>
      </w:r>
      <w:r w:rsidRPr="008C3289">
        <w:rPr>
          <w:rFonts w:ascii="Arial" w:hAnsi="Arial" w:cs="Arial"/>
        </w:rPr>
        <w:t xml:space="preserve">., 2015).  Encouragingly, Jewkes </w:t>
      </w:r>
      <w:r w:rsidRPr="008C3289">
        <w:rPr>
          <w:rFonts w:ascii="Arial" w:hAnsi="Arial" w:cs="Arial"/>
          <w:i/>
          <w:iCs/>
        </w:rPr>
        <w:t>et al,</w:t>
      </w:r>
      <w:r w:rsidRPr="008C3289">
        <w:rPr>
          <w:rFonts w:ascii="Arial" w:hAnsi="Arial" w:cs="Arial"/>
        </w:rPr>
        <w:t xml:space="preserve"> (2015) argue, young men have agency in how they engage with these traditional gender norms. While societal structures and patriarchal systems often benefit men, they are not confined to them. As Jewkes </w:t>
      </w:r>
      <w:r w:rsidRPr="008C3289">
        <w:rPr>
          <w:rFonts w:ascii="Arial" w:hAnsi="Arial" w:cs="Arial"/>
          <w:i/>
          <w:iCs/>
        </w:rPr>
        <w:t>et al.</w:t>
      </w:r>
      <w:r w:rsidRPr="008C3289">
        <w:rPr>
          <w:rFonts w:ascii="Arial" w:hAnsi="Arial" w:cs="Arial"/>
        </w:rPr>
        <w:t xml:space="preserve"> (2015) argue, even with limited access to alternative models of masculinity, young men still have the power to challenge and resist these oppressive norms. Therefore, Youth Work can play a transformative role in offering alternative masculinities, allowing young men to reflect on the impact of traditional </w:t>
      </w:r>
      <w:r w:rsidRPr="008C3289">
        <w:rPr>
          <w:rFonts w:ascii="Arial" w:hAnsi="Arial" w:cs="Arial"/>
        </w:rPr>
        <w:lastRenderedPageBreak/>
        <w:t xml:space="preserve">masculinity on their emotional well-being, relationships, and broader gender equity (Jewkes </w:t>
      </w:r>
      <w:r w:rsidRPr="008C3289">
        <w:rPr>
          <w:rFonts w:ascii="Arial" w:hAnsi="Arial" w:cs="Arial"/>
          <w:i/>
          <w:iCs/>
        </w:rPr>
        <w:t xml:space="preserve">et al., </w:t>
      </w:r>
      <w:r w:rsidRPr="008C3289">
        <w:rPr>
          <w:rFonts w:ascii="Arial" w:hAnsi="Arial" w:cs="Arial"/>
        </w:rPr>
        <w:t>2015). </w:t>
      </w:r>
    </w:p>
    <w:p w14:paraId="4604A4C0" w14:textId="77777777" w:rsidR="00616CBA" w:rsidRPr="008C3289" w:rsidRDefault="00616CBA" w:rsidP="00616CBA">
      <w:pPr>
        <w:spacing w:line="480" w:lineRule="auto"/>
        <w:jc w:val="both"/>
        <w:rPr>
          <w:rFonts w:ascii="Arial" w:hAnsi="Arial" w:cs="Arial"/>
        </w:rPr>
      </w:pPr>
      <w:r w:rsidRPr="008C3289">
        <w:rPr>
          <w:rFonts w:ascii="Arial" w:hAnsi="Arial" w:cs="Arial"/>
        </w:rPr>
        <w:t> </w:t>
      </w:r>
    </w:p>
    <w:p w14:paraId="3B312CEC" w14:textId="77777777" w:rsidR="00616CBA" w:rsidRPr="008C3289" w:rsidRDefault="00616CBA" w:rsidP="00616CBA">
      <w:pPr>
        <w:spacing w:line="480" w:lineRule="auto"/>
        <w:jc w:val="both"/>
        <w:rPr>
          <w:rFonts w:ascii="Arial" w:hAnsi="Arial" w:cs="Arial"/>
        </w:rPr>
      </w:pPr>
      <w:r w:rsidRPr="008C3289">
        <w:rPr>
          <w:rFonts w:ascii="Arial" w:hAnsi="Arial" w:cs="Arial"/>
          <w:b/>
          <w:bCs/>
        </w:rPr>
        <w:t>Alternative Masculinities</w:t>
      </w:r>
      <w:r w:rsidRPr="008C3289">
        <w:rPr>
          <w:rFonts w:ascii="Arial" w:hAnsi="Arial" w:cs="Arial"/>
        </w:rPr>
        <w:t> </w:t>
      </w:r>
    </w:p>
    <w:p w14:paraId="68952509" w14:textId="77777777" w:rsidR="00616CBA" w:rsidRPr="008C3289" w:rsidRDefault="00616CBA" w:rsidP="00616CBA">
      <w:pPr>
        <w:spacing w:line="480" w:lineRule="auto"/>
        <w:jc w:val="both"/>
        <w:rPr>
          <w:rFonts w:ascii="Arial" w:hAnsi="Arial" w:cs="Arial"/>
        </w:rPr>
      </w:pPr>
      <w:r w:rsidRPr="008C3289">
        <w:rPr>
          <w:rFonts w:ascii="Arial" w:hAnsi="Arial" w:cs="Arial"/>
        </w:rPr>
        <w:t>In recent decades, masculinity has undergone a significant transformation, shaped by cultural and social changes that continue to challenge traditional gender roles (Marquez, 2024). As Marquez (2024) notes, the push for gender equality, increased visibility of LGBTQ+ communities, and wider acceptance of gender fluidity have all contributed to more inclusive and diverse models of masculinity. Positive masculinity, explored through frameworks such as the Positive Psychology Positive Masculinity Paradigm (PPPM), offers a strength-based alternative to deficit-focused approaches (Kiselica, 2011). Rather than dismissing traits like self-reliance and courage, it encourages men to combine them with empathy, emotional expression and responsibility (Brothers in Arms, 2025). This more balanced view helps men form healthier relationships, manage stress, and become more emotionally available partners, fathers and role models (Brothers in Arms, 2025). At its core, positive masculinity is about rejecting outdated stereotypes and recognising that kindness, care, and emotional honesty are signs of strength, not weakness (Brothers in Arms, 2025). </w:t>
      </w:r>
    </w:p>
    <w:p w14:paraId="321B16A5" w14:textId="77777777" w:rsidR="00616CBA" w:rsidRPr="008C3289" w:rsidRDefault="00616CBA" w:rsidP="00616CBA">
      <w:pPr>
        <w:spacing w:line="480" w:lineRule="auto"/>
        <w:jc w:val="both"/>
        <w:rPr>
          <w:rFonts w:ascii="Arial" w:hAnsi="Arial" w:cs="Arial"/>
        </w:rPr>
      </w:pPr>
    </w:p>
    <w:p w14:paraId="3CBAB92A" w14:textId="7FC134FF" w:rsidR="00616CBA" w:rsidRPr="008C3289" w:rsidRDefault="00616CBA" w:rsidP="00616CBA">
      <w:pPr>
        <w:spacing w:line="480" w:lineRule="auto"/>
        <w:jc w:val="both"/>
        <w:rPr>
          <w:rFonts w:ascii="Arial" w:hAnsi="Arial" w:cs="Arial"/>
        </w:rPr>
      </w:pPr>
      <w:r w:rsidRPr="008C3289">
        <w:rPr>
          <w:rFonts w:ascii="Arial" w:hAnsi="Arial" w:cs="Arial"/>
        </w:rPr>
        <w:t xml:space="preserve">Similarly, Anderson’s (2009) model of inclusive masculinity encourages young men to move beyond rigid norms and embrace vulnerability and emotional openness, traits traditionally seen as feminine. In more progressive contexts, young men are beginning to adopt these values, placing greater emphasis on emotional intelligence and equality in relationships (Anderson, 2009). However, this shift is far from universal. The Lost </w:t>
      </w:r>
      <w:r w:rsidRPr="008C3289">
        <w:rPr>
          <w:rFonts w:ascii="Arial" w:hAnsi="Arial" w:cs="Arial"/>
        </w:rPr>
        <w:lastRenderedPageBreak/>
        <w:t>Boys report (CSJ, 2025) reveals a growing crisis among boys and young men in Britain, marked by rising mental health struggles, poor educational outcomes, obesity, and overrepresentation in the criminal justice system. A major factor is the epidemic of fatherlessness, with 2.5 million children growing up without a father figure at home (CSJ, 2025).  This lack of consistent guidance and emotional support can leave boys struggling to develop a secure sense of identity and belonging (CSJ, 2025). </w:t>
      </w:r>
    </w:p>
    <w:p w14:paraId="49F210AD" w14:textId="77777777" w:rsidR="00616CBA" w:rsidRPr="008C3289" w:rsidRDefault="00616CBA" w:rsidP="00616CBA">
      <w:pPr>
        <w:spacing w:line="480" w:lineRule="auto"/>
        <w:jc w:val="both"/>
        <w:rPr>
          <w:rFonts w:ascii="Arial" w:hAnsi="Arial" w:cs="Arial"/>
        </w:rPr>
      </w:pPr>
    </w:p>
    <w:p w14:paraId="625E5380" w14:textId="54408318" w:rsidR="00616CBA" w:rsidRPr="008C3289" w:rsidRDefault="00616CBA" w:rsidP="00616CBA">
      <w:pPr>
        <w:spacing w:line="480" w:lineRule="auto"/>
        <w:jc w:val="both"/>
        <w:rPr>
          <w:rFonts w:ascii="Arial" w:hAnsi="Arial" w:cs="Arial"/>
        </w:rPr>
      </w:pPr>
      <w:r w:rsidRPr="008C3289">
        <w:rPr>
          <w:rFonts w:ascii="Arial" w:hAnsi="Arial" w:cs="Arial"/>
        </w:rPr>
        <w:t>Technology has only amplified these challenges. Many boys are now turning to online influencers for direction, with figures like Andrew Tate gaining huge audiences by promoting hyper-masculine and often damaging messages (CSJ, 2025). However, the report argues that this is merely a symptom of a deeper problem. Too many boys are growing up without structure, discipline or purpose, and in the absence of strong, positive male role models, some are drawn to distorted versions of masculinity in search of meaning and identity (CSJ, 2025). This underscores the urgent need for a more positive, inclusive vision of what it means to be male in today’s world (CSJ, 2025). </w:t>
      </w:r>
    </w:p>
    <w:p w14:paraId="6EBEECC3" w14:textId="77777777" w:rsidR="00616CBA" w:rsidRPr="008C3289" w:rsidRDefault="00616CBA" w:rsidP="00616CBA">
      <w:pPr>
        <w:spacing w:line="480" w:lineRule="auto"/>
        <w:jc w:val="both"/>
        <w:rPr>
          <w:rFonts w:ascii="Arial" w:hAnsi="Arial" w:cs="Arial"/>
          <w:b/>
          <w:bCs/>
        </w:rPr>
      </w:pPr>
    </w:p>
    <w:p w14:paraId="57B64E22" w14:textId="66769855" w:rsidR="00616CBA" w:rsidRPr="008C3289" w:rsidRDefault="00616CBA" w:rsidP="00616CBA">
      <w:pPr>
        <w:spacing w:line="480" w:lineRule="auto"/>
        <w:jc w:val="both"/>
        <w:rPr>
          <w:rFonts w:ascii="Arial" w:hAnsi="Arial" w:cs="Arial"/>
        </w:rPr>
      </w:pPr>
      <w:r w:rsidRPr="008C3289">
        <w:rPr>
          <w:rFonts w:ascii="Arial" w:hAnsi="Arial" w:cs="Arial"/>
          <w:b/>
          <w:bCs/>
        </w:rPr>
        <w:t>Healthy Relationships and the Qualities That Support Them</w:t>
      </w:r>
      <w:r w:rsidRPr="008C3289">
        <w:rPr>
          <w:rFonts w:ascii="Arial" w:hAnsi="Arial" w:cs="Arial"/>
        </w:rPr>
        <w:t> </w:t>
      </w:r>
    </w:p>
    <w:p w14:paraId="07E05921" w14:textId="77777777" w:rsidR="00616CBA" w:rsidRPr="008C3289" w:rsidRDefault="00616CBA" w:rsidP="00616CBA">
      <w:pPr>
        <w:spacing w:line="480" w:lineRule="auto"/>
        <w:jc w:val="both"/>
        <w:rPr>
          <w:rFonts w:ascii="Arial" w:hAnsi="Arial" w:cs="Arial"/>
        </w:rPr>
      </w:pPr>
      <w:r w:rsidRPr="008C3289">
        <w:rPr>
          <w:rFonts w:ascii="Arial" w:hAnsi="Arial" w:cs="Arial"/>
        </w:rPr>
        <w:t xml:space="preserve">Building on the need to move away from rigid, traditional models of masculinity, it is essential to explore how evolving ideas of what it means to be a ‘good male’ align with the values that underpin healthy relationships. A growing body of research points to key characteristics that support and sustain healthy relationships, including mutual trust, respect, honesty, kindness, and generosity (Department for Education, 2021).  These are paired with the ability to establish and honour personal boundaries, protect privacy, practice consent, and manage conflict in constructive ways </w:t>
      </w:r>
      <w:r w:rsidRPr="008C3289">
        <w:rPr>
          <w:rFonts w:ascii="Arial" w:hAnsi="Arial" w:cs="Arial"/>
        </w:rPr>
        <w:lastRenderedPageBreak/>
        <w:t>(Department for Education, 2021). Importantly, these qualities are not just desirable, they are necessary for creating relationships that feel safe, equal, and emotionally supportive (Department for Education, 2021). </w:t>
      </w:r>
    </w:p>
    <w:p w14:paraId="37D69193" w14:textId="77777777" w:rsidR="00616CBA" w:rsidRPr="008C3289" w:rsidRDefault="00616CBA" w:rsidP="00616CBA">
      <w:pPr>
        <w:spacing w:line="480" w:lineRule="auto"/>
        <w:jc w:val="both"/>
        <w:rPr>
          <w:rFonts w:ascii="Arial" w:hAnsi="Arial" w:cs="Arial"/>
        </w:rPr>
      </w:pPr>
    </w:p>
    <w:p w14:paraId="45F1E3A3" w14:textId="6D676CE5" w:rsidR="00616CBA" w:rsidRPr="008C3289" w:rsidRDefault="00616CBA" w:rsidP="00616CBA">
      <w:pPr>
        <w:spacing w:line="480" w:lineRule="auto"/>
        <w:jc w:val="both"/>
        <w:rPr>
          <w:rFonts w:ascii="Arial" w:hAnsi="Arial" w:cs="Arial"/>
          <w:lang w:val="en-US"/>
        </w:rPr>
      </w:pPr>
      <w:r w:rsidRPr="008C3289">
        <w:rPr>
          <w:rFonts w:ascii="Arial" w:hAnsi="Arial" w:cs="Arial"/>
        </w:rPr>
        <w:t>Emotional intelligence underpins many of the key qualities needed for healthy relationships, helping individuals to communicate clearly, empathise with others, and respond appropriately to emotional situations (Goleman, 1995).</w:t>
      </w:r>
      <w:r w:rsidRPr="008C3289">
        <w:rPr>
          <w:rFonts w:ascii="Arial" w:hAnsi="Arial" w:cs="Arial"/>
          <w:lang w:val="en-US"/>
        </w:rPr>
        <w:t xml:space="preserve">  </w:t>
      </w:r>
      <w:r w:rsidRPr="008C3289">
        <w:rPr>
          <w:rFonts w:ascii="Arial" w:hAnsi="Arial" w:cs="Arial"/>
        </w:rPr>
        <w:t>Goleman (1995) defines emotional intelligence as the ability to understand and manage our own emotions while also recognising and responding to the emotions of others. This emotional awareness plays a key role in building respectful and empathetic relationships</w:t>
      </w:r>
      <w:r w:rsidR="003518D1">
        <w:rPr>
          <w:rFonts w:ascii="Arial" w:hAnsi="Arial" w:cs="Arial"/>
        </w:rPr>
        <w:t xml:space="preserve"> </w:t>
      </w:r>
      <w:r w:rsidR="003518D1" w:rsidRPr="008C3289">
        <w:rPr>
          <w:rFonts w:ascii="Arial" w:hAnsi="Arial" w:cs="Arial"/>
        </w:rPr>
        <w:t xml:space="preserve">(Brackett </w:t>
      </w:r>
      <w:r w:rsidR="003518D1" w:rsidRPr="008C3289">
        <w:rPr>
          <w:rFonts w:ascii="Arial" w:hAnsi="Arial" w:cs="Arial"/>
          <w:i/>
          <w:iCs/>
        </w:rPr>
        <w:t>et al.,</w:t>
      </w:r>
      <w:r w:rsidR="003518D1" w:rsidRPr="008C3289">
        <w:rPr>
          <w:rFonts w:ascii="Arial" w:hAnsi="Arial" w:cs="Arial"/>
        </w:rPr>
        <w:t xml:space="preserve"> 2011). </w:t>
      </w:r>
      <w:r w:rsidRPr="008C3289">
        <w:rPr>
          <w:rFonts w:ascii="Arial" w:hAnsi="Arial" w:cs="Arial"/>
        </w:rPr>
        <w:t xml:space="preserve">When emotional intelligence is lacking, even good intentions can be lost in poor communication or unresolved conflict (Brackett </w:t>
      </w:r>
      <w:r w:rsidRPr="008C3289">
        <w:rPr>
          <w:rFonts w:ascii="Arial" w:hAnsi="Arial" w:cs="Arial"/>
          <w:i/>
          <w:iCs/>
        </w:rPr>
        <w:t>et al.,</w:t>
      </w:r>
      <w:r w:rsidRPr="008C3289">
        <w:rPr>
          <w:rFonts w:ascii="Arial" w:hAnsi="Arial" w:cs="Arial"/>
        </w:rPr>
        <w:t xml:space="preserve"> 2011). </w:t>
      </w:r>
    </w:p>
    <w:p w14:paraId="5C248D85" w14:textId="77777777" w:rsidR="00616CBA" w:rsidRPr="008C3289" w:rsidRDefault="00616CBA" w:rsidP="00616CBA">
      <w:pPr>
        <w:spacing w:line="480" w:lineRule="auto"/>
        <w:jc w:val="both"/>
        <w:rPr>
          <w:rFonts w:ascii="Arial" w:hAnsi="Arial" w:cs="Arial"/>
        </w:rPr>
      </w:pPr>
    </w:p>
    <w:p w14:paraId="6BB6BA61" w14:textId="00ECAF11" w:rsidR="00616CBA" w:rsidRPr="008C3289" w:rsidRDefault="00616CBA" w:rsidP="00616CBA">
      <w:pPr>
        <w:spacing w:line="480" w:lineRule="auto"/>
        <w:jc w:val="both"/>
        <w:rPr>
          <w:rFonts w:ascii="Arial" w:hAnsi="Arial" w:cs="Arial"/>
        </w:rPr>
      </w:pPr>
      <w:r w:rsidRPr="008C3289">
        <w:rPr>
          <w:rFonts w:ascii="Arial" w:hAnsi="Arial" w:cs="Arial"/>
        </w:rPr>
        <w:t>Research by Degges-White (2018) shows that women value ‘good male’ qualities such as honesty, respect, sensitivity, and integrity</w:t>
      </w:r>
      <w:r w:rsidR="00F126E6" w:rsidRPr="008C3289">
        <w:rPr>
          <w:rFonts w:ascii="Arial" w:hAnsi="Arial" w:cs="Arial"/>
        </w:rPr>
        <w:t xml:space="preserve"> rather than t</w:t>
      </w:r>
      <w:r w:rsidR="003A4DD0" w:rsidRPr="008C3289">
        <w:rPr>
          <w:rFonts w:ascii="Arial" w:hAnsi="Arial" w:cs="Arial"/>
        </w:rPr>
        <w:t>r</w:t>
      </w:r>
      <w:r w:rsidRPr="008C3289">
        <w:rPr>
          <w:rFonts w:ascii="Arial" w:hAnsi="Arial" w:cs="Arial"/>
        </w:rPr>
        <w:t>aditional performances of masculinity reflecting strength, dominance, or heroism</w:t>
      </w:r>
      <w:r w:rsidR="00F126E6" w:rsidRPr="008C3289">
        <w:rPr>
          <w:rFonts w:ascii="Arial" w:hAnsi="Arial" w:cs="Arial"/>
        </w:rPr>
        <w:t>.</w:t>
      </w:r>
      <w:r w:rsidRPr="008C3289">
        <w:rPr>
          <w:rFonts w:ascii="Arial" w:hAnsi="Arial" w:cs="Arial"/>
        </w:rPr>
        <w:t xml:space="preserve"> Degges-White (2018) suggests that women value males who are emotionally present, fair, and supportive. She notes that the core of any strong relationship, romantic or otherwise, is built on basic human qualities such as being kind, honest, and treating each other with care.  Degges-White (2018) also states that moral integrity is often highlighted as a key quality. This includes honesty, trustworthiness, mutual respect, and being accountable for one’s actions, traits that form the foundation of any secure and lasting relationship (Degges-White, 2018).  Once respect is lost, especially if a woman feels undervalued or patronised, the relationship can quickly break down (Degges-White, </w:t>
      </w:r>
      <w:r w:rsidRPr="008C3289">
        <w:rPr>
          <w:rFonts w:ascii="Arial" w:hAnsi="Arial" w:cs="Arial"/>
        </w:rPr>
        <w:lastRenderedPageBreak/>
        <w:t>2018). Communication also plays a central role; when people are open and tactful in how they express themselves, they help to create a space where both feel seen and heard (Degges-White, 2018). </w:t>
      </w:r>
    </w:p>
    <w:p w14:paraId="21B53BC8" w14:textId="77777777" w:rsidR="00EE2C00" w:rsidRPr="008C3289" w:rsidRDefault="00EE2C00" w:rsidP="00616CBA">
      <w:pPr>
        <w:spacing w:line="480" w:lineRule="auto"/>
        <w:jc w:val="both"/>
        <w:rPr>
          <w:rFonts w:ascii="Arial" w:hAnsi="Arial" w:cs="Arial"/>
        </w:rPr>
      </w:pPr>
    </w:p>
    <w:p w14:paraId="5C191718" w14:textId="30149C19" w:rsidR="00616CBA" w:rsidRPr="008C3289" w:rsidRDefault="00616CBA" w:rsidP="00616CBA">
      <w:pPr>
        <w:spacing w:line="480" w:lineRule="auto"/>
        <w:jc w:val="both"/>
        <w:rPr>
          <w:rFonts w:ascii="Arial" w:hAnsi="Arial" w:cs="Arial"/>
        </w:rPr>
      </w:pPr>
      <w:r w:rsidRPr="008C3289">
        <w:rPr>
          <w:rFonts w:ascii="Arial" w:hAnsi="Arial" w:cs="Arial"/>
        </w:rPr>
        <w:t>Equally important is relational sensitivity (Degges-White, 2018).  Women express a need for males to show empathy, kindness, patience, and understanding, not just in moments of crisis, but as part of everyday interaction (Degges-White, 2018). These are the same traits valued among close friends and are essential for building trust and emotional safety (Degges-White, 2018). Emotional maturity is also crucial (Degges-White, 2018). It is not about suppressing emotion or always needing to ‘fix’ things, it is about knowing when to listen, when to support, and when to take things seriously (Degges-White, 2018). </w:t>
      </w:r>
    </w:p>
    <w:p w14:paraId="5D06BB3A" w14:textId="77777777" w:rsidR="00616CBA" w:rsidRPr="008C3289" w:rsidRDefault="00616CBA" w:rsidP="00616CBA">
      <w:pPr>
        <w:spacing w:line="480" w:lineRule="auto"/>
        <w:jc w:val="both"/>
        <w:rPr>
          <w:rFonts w:ascii="Arial" w:hAnsi="Arial" w:cs="Arial"/>
        </w:rPr>
      </w:pPr>
    </w:p>
    <w:p w14:paraId="4997D74C" w14:textId="6BA0044D" w:rsidR="00616CBA" w:rsidRPr="008C3289" w:rsidRDefault="00616CBA" w:rsidP="00616CBA">
      <w:pPr>
        <w:spacing w:line="480" w:lineRule="auto"/>
        <w:jc w:val="both"/>
        <w:rPr>
          <w:rFonts w:ascii="Arial" w:hAnsi="Arial" w:cs="Arial"/>
        </w:rPr>
      </w:pPr>
      <w:r w:rsidRPr="008C3289">
        <w:rPr>
          <w:rFonts w:ascii="Arial" w:hAnsi="Arial" w:cs="Arial"/>
        </w:rPr>
        <w:t xml:space="preserve">Healthy relationships are also rooted in friendship (Degges-White, 2018). Women value emotional closeness, where their experiences are validated, and their contributions are appreciated (Degges-White, 2018).  Support goes beyond kind words; it involves being present, sharing responsibilities, and showing up when it matters, whether that is emotionally, practically, or both (Degges-White, 2018).  Crucially, women also want men who understand the broader social context they live in (Degges-White, 2018). This means being open to hearing about experiences of inequality, discrimination, or sexism, even when those experiences are not shared firsthand (Degges-White, 2018).  Validating those experiences builds trust and shows a willingness to stand as an ally (Degges-White, 2018).  Men also have a role to play in challenging the lingering gender norms that still shape many relationships and social spaces (Degges-White, 2018). True equality means not just </w:t>
      </w:r>
      <w:r w:rsidRPr="008C3289">
        <w:rPr>
          <w:rFonts w:ascii="Arial" w:hAnsi="Arial" w:cs="Arial"/>
        </w:rPr>
        <w:lastRenderedPageBreak/>
        <w:t>sharing the load but ensuring women are not expected to work harder just to be seen as equal (Degges-White, 2018). </w:t>
      </w:r>
    </w:p>
    <w:p w14:paraId="1B8F6F83" w14:textId="77777777" w:rsidR="00EE2C00" w:rsidRPr="008C3289" w:rsidRDefault="00EE2C00" w:rsidP="00616CBA">
      <w:pPr>
        <w:spacing w:line="480" w:lineRule="auto"/>
        <w:jc w:val="both"/>
        <w:rPr>
          <w:rFonts w:ascii="Arial" w:hAnsi="Arial" w:cs="Arial"/>
        </w:rPr>
      </w:pPr>
    </w:p>
    <w:p w14:paraId="612B67CF" w14:textId="40C3332F" w:rsidR="00616CBA" w:rsidRPr="008C3289" w:rsidRDefault="00616CBA" w:rsidP="00616CBA">
      <w:pPr>
        <w:spacing w:line="480" w:lineRule="auto"/>
        <w:jc w:val="both"/>
        <w:rPr>
          <w:rFonts w:ascii="Arial" w:hAnsi="Arial" w:cs="Arial"/>
        </w:rPr>
      </w:pPr>
      <w:r w:rsidRPr="008C3289">
        <w:rPr>
          <w:rFonts w:ascii="Arial" w:hAnsi="Arial" w:cs="Arial"/>
        </w:rPr>
        <w:t>Ultimately, women want the men in their lives to be genuine allies, people who care about their success as much as their own and who bring emotional intelligence, fairness, and mutual respect into their relationships (Degges-White, 2018). While the order or expression of emotional needs may differ between individuals, the foundation of a healthy relationship remains the same: empathy, good communication, and a shared commitment to respect and understanding (Degges-White, 2018). </w:t>
      </w:r>
    </w:p>
    <w:p w14:paraId="33FD3988" w14:textId="77777777" w:rsidR="00616CBA" w:rsidRPr="008C3289" w:rsidRDefault="00616CBA" w:rsidP="00616CBA">
      <w:pPr>
        <w:spacing w:line="480" w:lineRule="auto"/>
        <w:jc w:val="both"/>
        <w:rPr>
          <w:rFonts w:ascii="Arial" w:hAnsi="Arial" w:cs="Arial"/>
          <w:b/>
          <w:bCs/>
        </w:rPr>
      </w:pPr>
    </w:p>
    <w:p w14:paraId="593A4AF0" w14:textId="74D1E9A4" w:rsidR="00616CBA" w:rsidRPr="008C3289" w:rsidRDefault="00616CBA" w:rsidP="00616CBA">
      <w:pPr>
        <w:spacing w:line="480" w:lineRule="auto"/>
        <w:jc w:val="both"/>
        <w:rPr>
          <w:rFonts w:ascii="Arial" w:hAnsi="Arial" w:cs="Arial"/>
        </w:rPr>
      </w:pPr>
      <w:r w:rsidRPr="008C3289">
        <w:rPr>
          <w:rFonts w:ascii="Arial" w:hAnsi="Arial" w:cs="Arial"/>
          <w:b/>
          <w:bCs/>
        </w:rPr>
        <w:t>Conclusion: Informing Youth Work Practice</w:t>
      </w:r>
      <w:r w:rsidRPr="008C3289">
        <w:rPr>
          <w:rFonts w:ascii="Arial" w:hAnsi="Arial" w:cs="Arial"/>
        </w:rPr>
        <w:t> </w:t>
      </w:r>
    </w:p>
    <w:p w14:paraId="2D3240DD" w14:textId="045D6D24" w:rsidR="00616CBA" w:rsidRPr="008C3289" w:rsidRDefault="00616CBA" w:rsidP="00616CBA">
      <w:pPr>
        <w:spacing w:line="480" w:lineRule="auto"/>
        <w:jc w:val="both"/>
        <w:rPr>
          <w:rFonts w:ascii="Arial" w:hAnsi="Arial" w:cs="Arial"/>
        </w:rPr>
      </w:pPr>
      <w:r w:rsidRPr="008C3289">
        <w:rPr>
          <w:rFonts w:ascii="Arial" w:hAnsi="Arial" w:cs="Arial"/>
        </w:rPr>
        <w:t>The need for alternative masculinities is particularly apparent when considering the struggles faced by young men today. The Lost Boys Report (</w:t>
      </w:r>
      <w:r w:rsidR="00A5403E">
        <w:rPr>
          <w:rFonts w:ascii="Arial" w:hAnsi="Arial" w:cs="Arial"/>
        </w:rPr>
        <w:t xml:space="preserve">CSJ, </w:t>
      </w:r>
      <w:r w:rsidRPr="008C3289">
        <w:rPr>
          <w:rFonts w:ascii="Arial" w:hAnsi="Arial" w:cs="Arial"/>
        </w:rPr>
        <w:t xml:space="preserve">2025) highlights a growing crisis where many boys are lacking positive male role models, experiencing emotional and educational setbacks, and turning to online influencers like Andrew Tate, whose hyper-masculine messaging often reinforces harmful stereotypes (CSJ, </w:t>
      </w:r>
      <w:r w:rsidRPr="00AF091B">
        <w:rPr>
          <w:rFonts w:ascii="Arial" w:hAnsi="Arial" w:cs="Arial"/>
        </w:rPr>
        <w:t>2025).  This highlights the urgent need to offer young men healthier, more constructive models of masculinity that embrace empathy, respect, and emotional intelligence</w:t>
      </w:r>
      <w:r w:rsidR="00AF091B">
        <w:rPr>
          <w:rFonts w:ascii="Arial" w:hAnsi="Arial" w:cs="Arial"/>
        </w:rPr>
        <w:t xml:space="preserve"> (Anderson, 2009; Goleman, 1995).</w:t>
      </w:r>
    </w:p>
    <w:p w14:paraId="234055B0" w14:textId="77777777" w:rsidR="00616CBA" w:rsidRPr="008C3289" w:rsidRDefault="00616CBA" w:rsidP="00616CBA">
      <w:pPr>
        <w:spacing w:line="480" w:lineRule="auto"/>
        <w:jc w:val="both"/>
        <w:rPr>
          <w:rFonts w:ascii="Arial" w:hAnsi="Arial" w:cs="Arial"/>
        </w:rPr>
      </w:pPr>
    </w:p>
    <w:p w14:paraId="2C59B1C1" w14:textId="4F2AEE42" w:rsidR="00616CBA" w:rsidRPr="008C3289" w:rsidRDefault="00616CBA" w:rsidP="00616CBA">
      <w:pPr>
        <w:spacing w:line="480" w:lineRule="auto"/>
        <w:jc w:val="both"/>
        <w:rPr>
          <w:rFonts w:ascii="Arial" w:hAnsi="Arial" w:cs="Arial"/>
        </w:rPr>
      </w:pPr>
      <w:r w:rsidRPr="008C3289">
        <w:rPr>
          <w:rFonts w:ascii="Arial" w:hAnsi="Arial" w:cs="Arial"/>
        </w:rPr>
        <w:t xml:space="preserve">Youth Work can play a pivotal role in this shift. Through its relational and strength-based approach, Youth Work can create spaces where young people, especially boys, can reflect on their identities, challenge rigid gender norms, and explore new ways of being (CLD Standards Council Scotland, 2019). Youth Workers are uniquely placed to act as trusted adults who </w:t>
      </w:r>
      <w:r w:rsidR="00276E5F">
        <w:rPr>
          <w:rFonts w:ascii="Arial" w:hAnsi="Arial" w:cs="Arial"/>
        </w:rPr>
        <w:t xml:space="preserve">can </w:t>
      </w:r>
      <w:r w:rsidRPr="008C3289">
        <w:rPr>
          <w:rFonts w:ascii="Arial" w:hAnsi="Arial" w:cs="Arial"/>
        </w:rPr>
        <w:t xml:space="preserve">model inclusive, emotionally intelligent, and respectful </w:t>
      </w:r>
      <w:r w:rsidRPr="008C3289">
        <w:rPr>
          <w:rFonts w:ascii="Arial" w:hAnsi="Arial" w:cs="Arial"/>
        </w:rPr>
        <w:lastRenderedPageBreak/>
        <w:t>behaviours. This might include showing vulnerability, active listening, setting respectful boundaries, and promoting equality in relationships. By doing so, they can demonstrate that positive masculinity is not about dominance or emotional detachment, but about authenticity, responsibility, and care. </w:t>
      </w:r>
    </w:p>
    <w:p w14:paraId="35C4A1D5" w14:textId="77777777" w:rsidR="00616CBA" w:rsidRPr="008C3289" w:rsidRDefault="00616CBA" w:rsidP="00616CBA">
      <w:pPr>
        <w:spacing w:line="480" w:lineRule="auto"/>
        <w:jc w:val="both"/>
        <w:rPr>
          <w:rFonts w:ascii="Arial" w:hAnsi="Arial" w:cs="Arial"/>
        </w:rPr>
      </w:pPr>
    </w:p>
    <w:p w14:paraId="0805076B" w14:textId="74B74450" w:rsidR="00616CBA" w:rsidRPr="008C3289" w:rsidRDefault="00616CBA" w:rsidP="00616CBA">
      <w:pPr>
        <w:spacing w:line="480" w:lineRule="auto"/>
        <w:jc w:val="both"/>
        <w:rPr>
          <w:rFonts w:ascii="Arial" w:hAnsi="Arial" w:cs="Arial"/>
        </w:rPr>
      </w:pPr>
      <w:r w:rsidRPr="008C3289">
        <w:rPr>
          <w:rFonts w:ascii="Arial" w:hAnsi="Arial" w:cs="Arial"/>
        </w:rPr>
        <w:t>The media has a role in challenging traditional ideas of masculinity and showing that there is more than one way to be a man (Marquez, 2024). Social media platforms like Instagram, YouTube, and podcasts have helped bring attention to people who value honesty, emotion, and self-expression over the old, rigid norms (Marquez, 2024). Celebrities like Harry Styles, who uses fashion to break gender boundaries, and Terry Crews, who speaks openly about emotions and healing, are good examples of this shift (Marquez, 2024). They show that masculinity can look different, whether it is sensitive, reflective, bold, or creative, and that these qualities are becoming more accepted in today’s culture (Marquez, 2024). These examples, when used in Youth Work discussions, can help young men see that masculinity can be expressed in diverse, meaningful, and socially responsible ways. </w:t>
      </w:r>
    </w:p>
    <w:p w14:paraId="1D3899A9" w14:textId="77777777" w:rsidR="00616CBA" w:rsidRPr="008C3289" w:rsidRDefault="00616CBA" w:rsidP="00616CBA">
      <w:pPr>
        <w:spacing w:line="480" w:lineRule="auto"/>
        <w:jc w:val="both"/>
        <w:rPr>
          <w:rFonts w:ascii="Arial" w:hAnsi="Arial" w:cs="Arial"/>
        </w:rPr>
      </w:pPr>
    </w:p>
    <w:p w14:paraId="43FA403B" w14:textId="53812A17" w:rsidR="00616CBA" w:rsidRPr="008C3289" w:rsidRDefault="00616CBA" w:rsidP="00616CBA">
      <w:pPr>
        <w:spacing w:line="480" w:lineRule="auto"/>
        <w:jc w:val="both"/>
        <w:rPr>
          <w:rFonts w:ascii="Arial" w:hAnsi="Arial" w:cs="Arial"/>
        </w:rPr>
      </w:pPr>
      <w:r w:rsidRPr="008C3289">
        <w:rPr>
          <w:rFonts w:ascii="Arial" w:hAnsi="Arial" w:cs="Arial"/>
        </w:rPr>
        <w:t>Finally, including the voices of young females in these conversations is essential. Their views on what makes a ‘good male’ can offer valuable insights that can help shape Youth Work and encourage more equal, healthier relationships. When Youth Work takes these perspectives seriously and builds them into practice, it can support boys to redefine masculinity on their own terms, without the pressure of outdated gender expectations. That said, it was difficult to find much existing research that focuses specifically on the views of young females. Most of the literature available relates to adult perspectives. This shows there is a clear gap, which this study aims to address. </w:t>
      </w:r>
    </w:p>
    <w:p w14:paraId="4A2C5CDC" w14:textId="77777777" w:rsidR="00B966A4" w:rsidRPr="008C3289" w:rsidRDefault="00B966A4" w:rsidP="00B966A4">
      <w:pPr>
        <w:spacing w:line="480" w:lineRule="auto"/>
        <w:jc w:val="both"/>
        <w:rPr>
          <w:rFonts w:ascii="Arial" w:hAnsi="Arial" w:cs="Arial"/>
          <w:b/>
        </w:rPr>
      </w:pPr>
      <w:r w:rsidRPr="008C3289">
        <w:rPr>
          <w:rFonts w:ascii="Arial" w:hAnsi="Arial" w:cs="Arial"/>
          <w:b/>
        </w:rPr>
        <w:lastRenderedPageBreak/>
        <w:t xml:space="preserve">Summary </w:t>
      </w:r>
    </w:p>
    <w:p w14:paraId="42C3AD84" w14:textId="77777777" w:rsidR="00B7452C" w:rsidRPr="00B7452C" w:rsidRDefault="00B7452C" w:rsidP="00B7452C">
      <w:pPr>
        <w:spacing w:line="480" w:lineRule="auto"/>
        <w:jc w:val="both"/>
        <w:rPr>
          <w:rFonts w:ascii="Arial" w:hAnsi="Arial" w:cs="Arial"/>
        </w:rPr>
      </w:pPr>
      <w:r w:rsidRPr="00B7452C">
        <w:rPr>
          <w:rFonts w:ascii="Arial" w:hAnsi="Arial" w:cs="Arial"/>
        </w:rPr>
        <w:t>This literature review has examined how traditional and emerging models of masculinity shape young people’s relationships and identities. It emphasised the importance of qualities such as emotional intelligence, respect, and empathy in fostering healthy relationships, and explored how these can be supported through Youth Work practice.</w:t>
      </w:r>
    </w:p>
    <w:p w14:paraId="716792CC" w14:textId="77777777" w:rsidR="00B7452C" w:rsidRDefault="00B7452C" w:rsidP="00B7452C">
      <w:pPr>
        <w:spacing w:line="480" w:lineRule="auto"/>
        <w:jc w:val="both"/>
        <w:rPr>
          <w:rFonts w:ascii="Arial" w:hAnsi="Arial" w:cs="Arial"/>
        </w:rPr>
      </w:pPr>
    </w:p>
    <w:p w14:paraId="67E47505" w14:textId="68350E47" w:rsidR="00B7452C" w:rsidRPr="00B7452C" w:rsidRDefault="00B7452C" w:rsidP="00B7452C">
      <w:pPr>
        <w:spacing w:line="480" w:lineRule="auto"/>
        <w:jc w:val="both"/>
        <w:rPr>
          <w:rFonts w:ascii="Arial" w:hAnsi="Arial" w:cs="Arial"/>
        </w:rPr>
      </w:pPr>
      <w:r w:rsidRPr="00B7452C">
        <w:rPr>
          <w:rFonts w:ascii="Arial" w:hAnsi="Arial" w:cs="Arial"/>
        </w:rPr>
        <w:t>Crucially, the review identified a gap in the literature: the underrepresentation of young females’ views in conversations around masculinity. By addressing this, the dissertation aims to broaden understandings of what it means to be a ‘good male’ from the perspective of those often impacted by harmful expressions of masculinity. Their insights are positioned as valuable in shaping more inclusive, reflective, and supportive Youth Work approaches</w:t>
      </w:r>
      <w:r w:rsidR="00A3195E">
        <w:rPr>
          <w:rFonts w:ascii="Arial" w:hAnsi="Arial" w:cs="Arial"/>
        </w:rPr>
        <w:t xml:space="preserve"> (CLD Standards Council Scotland, 2019).</w:t>
      </w:r>
    </w:p>
    <w:p w14:paraId="534A4CF4" w14:textId="77777777" w:rsidR="00A3195E" w:rsidRDefault="00A3195E" w:rsidP="00B7452C">
      <w:pPr>
        <w:spacing w:line="480" w:lineRule="auto"/>
        <w:jc w:val="both"/>
        <w:rPr>
          <w:rFonts w:ascii="Arial" w:hAnsi="Arial" w:cs="Arial"/>
        </w:rPr>
      </w:pPr>
    </w:p>
    <w:p w14:paraId="426A3960" w14:textId="53AA9CB2" w:rsidR="00B7452C" w:rsidRPr="00B7452C" w:rsidRDefault="00B7452C" w:rsidP="00B7452C">
      <w:pPr>
        <w:spacing w:line="480" w:lineRule="auto"/>
        <w:jc w:val="both"/>
        <w:rPr>
          <w:rFonts w:ascii="Arial" w:hAnsi="Arial" w:cs="Arial"/>
        </w:rPr>
      </w:pPr>
      <w:r w:rsidRPr="00B7452C">
        <w:rPr>
          <w:rFonts w:ascii="Arial" w:hAnsi="Arial" w:cs="Arial"/>
        </w:rPr>
        <w:t>The next chapter outlines the research methodology, including participant engagement, data collection methods, and the analytical process used to explore these perspectives in depth.</w:t>
      </w:r>
    </w:p>
    <w:p w14:paraId="2A3A456E" w14:textId="77777777" w:rsidR="00B61F3B" w:rsidRPr="008C3289" w:rsidRDefault="00B61F3B" w:rsidP="00B61F3B">
      <w:pPr>
        <w:spacing w:line="480" w:lineRule="auto"/>
        <w:jc w:val="both"/>
        <w:rPr>
          <w:rFonts w:ascii="Arial" w:hAnsi="Arial" w:cs="Arial"/>
        </w:rPr>
      </w:pPr>
    </w:p>
    <w:p w14:paraId="7474D711" w14:textId="77777777" w:rsidR="00B61F3B" w:rsidRPr="008C3289" w:rsidRDefault="00B61F3B" w:rsidP="00B61F3B">
      <w:pPr>
        <w:spacing w:line="480" w:lineRule="auto"/>
        <w:jc w:val="both"/>
        <w:rPr>
          <w:rFonts w:ascii="Arial" w:hAnsi="Arial" w:cs="Arial"/>
        </w:rPr>
      </w:pPr>
    </w:p>
    <w:p w14:paraId="77A0BF15" w14:textId="77777777" w:rsidR="002B394B" w:rsidRPr="008C3289" w:rsidRDefault="002B394B" w:rsidP="00FA462E">
      <w:pPr>
        <w:jc w:val="both"/>
        <w:rPr>
          <w:rFonts w:ascii="Arial" w:hAnsi="Arial" w:cs="Arial"/>
        </w:rPr>
      </w:pPr>
    </w:p>
    <w:bookmarkEnd w:id="7"/>
    <w:p w14:paraId="169163F7" w14:textId="77777777" w:rsidR="00AF757D" w:rsidRPr="008C3289" w:rsidRDefault="00AF757D" w:rsidP="00FA462E">
      <w:pPr>
        <w:jc w:val="both"/>
        <w:rPr>
          <w:rFonts w:ascii="Arial" w:hAnsi="Arial" w:cs="Arial"/>
        </w:rPr>
      </w:pPr>
    </w:p>
    <w:p w14:paraId="5B114C0F" w14:textId="6AEBBE27" w:rsidR="00446ADC" w:rsidRPr="008C3289" w:rsidRDefault="002A74B3" w:rsidP="00446ADC">
      <w:pPr>
        <w:jc w:val="both"/>
        <w:rPr>
          <w:rFonts w:ascii="Arial" w:hAnsi="Arial" w:cs="Arial"/>
          <w:color w:val="FF0000"/>
        </w:rPr>
      </w:pPr>
      <w:r w:rsidRPr="008C3289">
        <w:rPr>
          <w:rFonts w:ascii="Arial" w:hAnsi="Arial" w:cs="Arial"/>
          <w:b/>
          <w:bCs/>
          <w:color w:val="FF0000"/>
        </w:rPr>
        <w:t xml:space="preserve"> </w:t>
      </w:r>
    </w:p>
    <w:p w14:paraId="55C4C3EB" w14:textId="77777777" w:rsidR="002B394B" w:rsidRPr="008C3289" w:rsidRDefault="002B394B" w:rsidP="00EB0EC4">
      <w:pPr>
        <w:spacing w:line="480" w:lineRule="auto"/>
        <w:rPr>
          <w:rFonts w:ascii="Arial" w:hAnsi="Arial" w:cs="Arial"/>
        </w:rPr>
      </w:pPr>
    </w:p>
    <w:p w14:paraId="37CA02AD" w14:textId="77777777" w:rsidR="002B394B" w:rsidRPr="008C3289" w:rsidRDefault="002B394B" w:rsidP="00EB0EC4">
      <w:pPr>
        <w:spacing w:line="480" w:lineRule="auto"/>
        <w:rPr>
          <w:rFonts w:ascii="Arial" w:hAnsi="Arial" w:cs="Arial"/>
        </w:rPr>
      </w:pPr>
    </w:p>
    <w:p w14:paraId="27DC3B71" w14:textId="77777777" w:rsidR="002B394B" w:rsidRDefault="002B394B" w:rsidP="00EB0EC4">
      <w:pPr>
        <w:spacing w:line="480" w:lineRule="auto"/>
        <w:rPr>
          <w:rFonts w:ascii="Arial" w:hAnsi="Arial" w:cs="Arial"/>
        </w:rPr>
      </w:pPr>
    </w:p>
    <w:p w14:paraId="1DEEB6C9" w14:textId="77777777" w:rsidR="0007750E" w:rsidRDefault="0007750E" w:rsidP="00EB0EC4">
      <w:pPr>
        <w:spacing w:line="480" w:lineRule="auto"/>
        <w:rPr>
          <w:rFonts w:ascii="Arial" w:hAnsi="Arial" w:cs="Arial"/>
        </w:rPr>
      </w:pPr>
    </w:p>
    <w:p w14:paraId="5D7C7499" w14:textId="77777777" w:rsidR="0007750E" w:rsidRPr="008C3289" w:rsidRDefault="0007750E" w:rsidP="00EB0EC4">
      <w:pPr>
        <w:spacing w:line="480" w:lineRule="auto"/>
        <w:rPr>
          <w:rFonts w:ascii="Arial" w:hAnsi="Arial" w:cs="Arial"/>
        </w:rPr>
      </w:pPr>
    </w:p>
    <w:p w14:paraId="7C86E257" w14:textId="7A65110B" w:rsidR="00EB0EC4" w:rsidRPr="008C3289" w:rsidRDefault="00EB0EC4" w:rsidP="009828D0">
      <w:pPr>
        <w:pStyle w:val="ListParagraph"/>
        <w:numPr>
          <w:ilvl w:val="0"/>
          <w:numId w:val="2"/>
        </w:numPr>
        <w:spacing w:line="480" w:lineRule="auto"/>
        <w:outlineLvl w:val="0"/>
        <w:rPr>
          <w:rFonts w:ascii="Arial" w:hAnsi="Arial" w:cs="Arial"/>
          <w:b/>
        </w:rPr>
      </w:pPr>
      <w:bookmarkStart w:id="8" w:name="_Toc193355362"/>
      <w:r w:rsidRPr="008C3289">
        <w:rPr>
          <w:rFonts w:ascii="Arial" w:hAnsi="Arial" w:cs="Arial"/>
          <w:b/>
        </w:rPr>
        <w:lastRenderedPageBreak/>
        <w:t>METHODOLOGY/METHODS</w:t>
      </w:r>
      <w:bookmarkEnd w:id="8"/>
      <w:r w:rsidRPr="008C3289">
        <w:rPr>
          <w:rFonts w:ascii="Arial" w:hAnsi="Arial" w:cs="Arial"/>
          <w:b/>
        </w:rPr>
        <w:t xml:space="preserve"> </w:t>
      </w:r>
    </w:p>
    <w:p w14:paraId="7D4C1A94" w14:textId="059E0BC1" w:rsidR="0015145E" w:rsidRPr="008C3289" w:rsidRDefault="0015145E" w:rsidP="00202411">
      <w:pPr>
        <w:spacing w:line="480" w:lineRule="auto"/>
        <w:jc w:val="both"/>
        <w:rPr>
          <w:rFonts w:ascii="Arial" w:hAnsi="Arial" w:cs="Arial"/>
          <w:bCs/>
        </w:rPr>
      </w:pPr>
      <w:r w:rsidRPr="008C3289">
        <w:rPr>
          <w:rFonts w:ascii="Arial" w:hAnsi="Arial" w:cs="Arial"/>
          <w:bCs/>
        </w:rPr>
        <w:t xml:space="preserve">This chapter outlines the methodological approach used to gather data from young females across South Wales. The research </w:t>
      </w:r>
      <w:r w:rsidRPr="008C3289">
        <w:rPr>
          <w:rFonts w:ascii="Arial" w:hAnsi="Arial" w:cs="Arial"/>
          <w:bCs/>
          <w:i/>
          <w:iCs/>
        </w:rPr>
        <w:t>explores their perspectives on the qualities that define a ‘good male,’ with the broader aim of redefining masculinity and promoting healthier relationships within Youth Work.</w:t>
      </w:r>
    </w:p>
    <w:p w14:paraId="6BA4AA15" w14:textId="77777777" w:rsidR="0015145E" w:rsidRPr="008C3289" w:rsidRDefault="0015145E" w:rsidP="0015145E">
      <w:pPr>
        <w:spacing w:line="480" w:lineRule="auto"/>
        <w:jc w:val="both"/>
        <w:rPr>
          <w:rFonts w:ascii="Arial" w:hAnsi="Arial" w:cs="Arial"/>
          <w:bCs/>
        </w:rPr>
      </w:pPr>
      <w:r w:rsidRPr="008C3289">
        <w:rPr>
          <w:rFonts w:ascii="Arial" w:hAnsi="Arial" w:cs="Arial"/>
          <w:bCs/>
        </w:rPr>
        <w:t> </w:t>
      </w:r>
    </w:p>
    <w:p w14:paraId="271DCD75" w14:textId="18840A21" w:rsidR="0015145E" w:rsidRPr="008C3289" w:rsidRDefault="0015145E" w:rsidP="0015145E">
      <w:pPr>
        <w:spacing w:line="480" w:lineRule="auto"/>
        <w:jc w:val="both"/>
        <w:rPr>
          <w:rFonts w:ascii="Arial" w:hAnsi="Arial" w:cs="Arial"/>
          <w:bCs/>
        </w:rPr>
      </w:pPr>
      <w:r w:rsidRPr="008C3289">
        <w:rPr>
          <w:rFonts w:ascii="Arial" w:hAnsi="Arial" w:cs="Arial"/>
          <w:bCs/>
        </w:rPr>
        <w:t xml:space="preserve">Given the involvement of participants under the age of eighteen, the study was carefully designed to uphold the rights and wellbeing of all participants. In alignment with the UNCRC (UNICEF, 1989), this includes ensuring young people’s right to freely express their views in matters that affect them, taking their perspectives seriously, safeguarding their freedom of expression, and prioritising their best interests. </w:t>
      </w:r>
    </w:p>
    <w:p w14:paraId="3D5FD5A6" w14:textId="77777777" w:rsidR="0015145E" w:rsidRPr="008C3289" w:rsidRDefault="0015145E" w:rsidP="0015145E">
      <w:pPr>
        <w:spacing w:line="480" w:lineRule="auto"/>
        <w:jc w:val="both"/>
        <w:rPr>
          <w:rFonts w:ascii="Arial" w:hAnsi="Arial" w:cs="Arial"/>
          <w:bCs/>
        </w:rPr>
      </w:pPr>
      <w:r w:rsidRPr="008C3289">
        <w:rPr>
          <w:rFonts w:ascii="Arial" w:hAnsi="Arial" w:cs="Arial"/>
          <w:bCs/>
        </w:rPr>
        <w:t> </w:t>
      </w:r>
    </w:p>
    <w:p w14:paraId="6CC84D46" w14:textId="02382205" w:rsidR="0015145E" w:rsidRPr="008C3289" w:rsidRDefault="0015145E" w:rsidP="0015145E">
      <w:pPr>
        <w:spacing w:line="480" w:lineRule="auto"/>
        <w:jc w:val="both"/>
        <w:rPr>
          <w:rFonts w:ascii="Arial" w:hAnsi="Arial" w:cs="Arial"/>
          <w:b/>
        </w:rPr>
      </w:pPr>
      <w:r w:rsidRPr="007A4E63">
        <w:rPr>
          <w:rFonts w:ascii="Arial" w:hAnsi="Arial" w:cs="Arial"/>
          <w:bCs/>
        </w:rPr>
        <w:t>Rooted in these principles, along with the core values of Youth Work and supported by relevant theories and policies, this chapter critically explores the researcher’s methodological choices. These decisions are framed as praxis, which Smith (</w:t>
      </w:r>
      <w:r w:rsidR="00851574" w:rsidRPr="007A4E63">
        <w:rPr>
          <w:rFonts w:ascii="Arial" w:hAnsi="Arial" w:cs="Arial"/>
          <w:bCs/>
        </w:rPr>
        <w:t>1994</w:t>
      </w:r>
      <w:r w:rsidR="00F76956" w:rsidRPr="007A4E63">
        <w:rPr>
          <w:rFonts w:ascii="Arial" w:hAnsi="Arial" w:cs="Arial"/>
          <w:bCs/>
        </w:rPr>
        <w:t xml:space="preserve">) </w:t>
      </w:r>
      <w:r w:rsidRPr="007A4E63">
        <w:rPr>
          <w:rFonts w:ascii="Arial" w:hAnsi="Arial" w:cs="Arial"/>
          <w:bCs/>
        </w:rPr>
        <w:t>describes as informed and committed action, shaped by reflection and understanding</w:t>
      </w:r>
      <w:r w:rsidRPr="008C3289">
        <w:rPr>
          <w:rFonts w:ascii="Arial" w:hAnsi="Arial" w:cs="Arial"/>
          <w:bCs/>
        </w:rPr>
        <w:t>.</w:t>
      </w:r>
      <w:r w:rsidRPr="008C3289">
        <w:rPr>
          <w:rFonts w:ascii="Arial" w:hAnsi="Arial" w:cs="Arial"/>
          <w:b/>
        </w:rPr>
        <w:t> </w:t>
      </w:r>
    </w:p>
    <w:p w14:paraId="7E926302" w14:textId="77777777" w:rsidR="0015145E" w:rsidRPr="008C3289" w:rsidRDefault="0015145E" w:rsidP="0015145E">
      <w:pPr>
        <w:spacing w:line="480" w:lineRule="auto"/>
        <w:jc w:val="both"/>
        <w:rPr>
          <w:rFonts w:ascii="Arial" w:hAnsi="Arial" w:cs="Arial"/>
          <w:b/>
        </w:rPr>
      </w:pPr>
    </w:p>
    <w:p w14:paraId="5B4974E8" w14:textId="77777777" w:rsidR="0015145E" w:rsidRPr="008C3289" w:rsidRDefault="0015145E" w:rsidP="0015145E">
      <w:pPr>
        <w:spacing w:line="480" w:lineRule="auto"/>
        <w:rPr>
          <w:rFonts w:ascii="Arial" w:hAnsi="Arial" w:cs="Arial"/>
          <w:b/>
        </w:rPr>
      </w:pPr>
      <w:r w:rsidRPr="008C3289">
        <w:rPr>
          <w:rFonts w:ascii="Arial" w:hAnsi="Arial" w:cs="Arial"/>
          <w:b/>
          <w:bCs/>
          <w:i/>
          <w:iCs/>
        </w:rPr>
        <w:t>Methodology: A Qualitative Approach</w:t>
      </w:r>
      <w:r w:rsidRPr="008C3289">
        <w:rPr>
          <w:rFonts w:ascii="Arial" w:hAnsi="Arial" w:cs="Arial"/>
          <w:b/>
        </w:rPr>
        <w:t> </w:t>
      </w:r>
    </w:p>
    <w:p w14:paraId="2C16D980" w14:textId="1B10CE2C" w:rsidR="0015145E" w:rsidRPr="008C3289" w:rsidRDefault="0015145E" w:rsidP="0015145E">
      <w:pPr>
        <w:spacing w:line="480" w:lineRule="auto"/>
        <w:jc w:val="both"/>
        <w:rPr>
          <w:rFonts w:ascii="Arial" w:hAnsi="Arial" w:cs="Arial"/>
          <w:bCs/>
        </w:rPr>
      </w:pPr>
      <w:r w:rsidRPr="008C3289">
        <w:rPr>
          <w:rFonts w:ascii="Arial" w:hAnsi="Arial" w:cs="Arial"/>
          <w:bCs/>
        </w:rPr>
        <w:t xml:space="preserve">A core strength of qualitative research lies in its ability to provide a holistic and in-depth understanding of complex social issues (Groundwater-Smith </w:t>
      </w:r>
      <w:r w:rsidRPr="008C3289">
        <w:rPr>
          <w:rFonts w:ascii="Arial" w:hAnsi="Arial" w:cs="Arial"/>
          <w:bCs/>
          <w:i/>
          <w:iCs/>
        </w:rPr>
        <w:t>et al.,</w:t>
      </w:r>
      <w:r w:rsidRPr="008C3289">
        <w:rPr>
          <w:rFonts w:ascii="Arial" w:hAnsi="Arial" w:cs="Arial"/>
          <w:bCs/>
        </w:rPr>
        <w:t xml:space="preserve"> 2015). It enables the collection of rich, descriptive data from multiple perspectives and allows for the exploration of the factors shaping people’s experiences and viewpoints (Groundwater-Smith </w:t>
      </w:r>
      <w:r w:rsidRPr="008C3289">
        <w:rPr>
          <w:rFonts w:ascii="Arial" w:hAnsi="Arial" w:cs="Arial"/>
          <w:bCs/>
          <w:i/>
          <w:iCs/>
        </w:rPr>
        <w:t xml:space="preserve">et al., </w:t>
      </w:r>
      <w:r w:rsidRPr="008C3289">
        <w:rPr>
          <w:rFonts w:ascii="Arial" w:hAnsi="Arial" w:cs="Arial"/>
          <w:bCs/>
        </w:rPr>
        <w:t xml:space="preserve">2015).  This approach is particularly well-suited to research focused on subjective experiences and meaning making (Cottrell, 2014). Unlike quantitative methods, which prioritise statistical generalisation, qualitative research </w:t>
      </w:r>
      <w:r w:rsidRPr="008C3289">
        <w:rPr>
          <w:rFonts w:ascii="Arial" w:hAnsi="Arial" w:cs="Arial"/>
          <w:bCs/>
        </w:rPr>
        <w:lastRenderedPageBreak/>
        <w:t xml:space="preserve">delves into individual narratives, offering </w:t>
      </w:r>
      <w:r w:rsidR="00A1465B">
        <w:rPr>
          <w:rFonts w:ascii="Arial" w:hAnsi="Arial" w:cs="Arial"/>
          <w:bCs/>
        </w:rPr>
        <w:t xml:space="preserve">deeper </w:t>
      </w:r>
      <w:r w:rsidRPr="008C3289">
        <w:rPr>
          <w:rFonts w:ascii="Arial" w:hAnsi="Arial" w:cs="Arial"/>
          <w:bCs/>
        </w:rPr>
        <w:t>insight</w:t>
      </w:r>
      <w:r w:rsidR="00FE1580">
        <w:rPr>
          <w:rFonts w:ascii="Arial" w:hAnsi="Arial" w:cs="Arial"/>
          <w:bCs/>
        </w:rPr>
        <w:t xml:space="preserve">s </w:t>
      </w:r>
      <w:r w:rsidRPr="008C3289">
        <w:rPr>
          <w:rFonts w:ascii="Arial" w:hAnsi="Arial" w:cs="Arial"/>
          <w:bCs/>
        </w:rPr>
        <w:t xml:space="preserve">into </w:t>
      </w:r>
      <w:r w:rsidR="00FE1580">
        <w:rPr>
          <w:rFonts w:ascii="Arial" w:hAnsi="Arial" w:cs="Arial"/>
          <w:bCs/>
        </w:rPr>
        <w:t xml:space="preserve">the </w:t>
      </w:r>
      <w:r w:rsidRPr="008C3289">
        <w:rPr>
          <w:rFonts w:ascii="Arial" w:hAnsi="Arial" w:cs="Arial"/>
          <w:bCs/>
        </w:rPr>
        <w:t>participants’ lived realities</w:t>
      </w:r>
      <w:r w:rsidR="00FE1580">
        <w:rPr>
          <w:rFonts w:ascii="Arial" w:hAnsi="Arial" w:cs="Arial"/>
          <w:bCs/>
        </w:rPr>
        <w:t xml:space="preserve">. </w:t>
      </w:r>
    </w:p>
    <w:p w14:paraId="03A2C897" w14:textId="77777777" w:rsidR="0015145E" w:rsidRPr="008C3289" w:rsidRDefault="0015145E" w:rsidP="0015145E">
      <w:pPr>
        <w:spacing w:line="480" w:lineRule="auto"/>
        <w:rPr>
          <w:rFonts w:ascii="Arial" w:hAnsi="Arial" w:cs="Arial"/>
          <w:b/>
        </w:rPr>
      </w:pPr>
      <w:r w:rsidRPr="008C3289">
        <w:rPr>
          <w:rFonts w:ascii="Arial" w:hAnsi="Arial" w:cs="Arial"/>
          <w:b/>
        </w:rPr>
        <w:t> </w:t>
      </w:r>
    </w:p>
    <w:p w14:paraId="16F5E81A" w14:textId="50219414" w:rsidR="0015145E" w:rsidRPr="008C3289" w:rsidRDefault="0015145E" w:rsidP="0015145E">
      <w:pPr>
        <w:spacing w:line="480" w:lineRule="auto"/>
        <w:jc w:val="both"/>
        <w:rPr>
          <w:rFonts w:ascii="Arial" w:hAnsi="Arial" w:cs="Arial"/>
          <w:bCs/>
        </w:rPr>
      </w:pPr>
      <w:r w:rsidRPr="008C3289">
        <w:rPr>
          <w:rFonts w:ascii="Arial" w:hAnsi="Arial" w:cs="Arial"/>
          <w:bCs/>
        </w:rPr>
        <w:t xml:space="preserve">Given that the aim of this study is to </w:t>
      </w:r>
      <w:r w:rsidRPr="008C3289">
        <w:rPr>
          <w:rFonts w:ascii="Arial" w:hAnsi="Arial" w:cs="Arial"/>
          <w:bCs/>
          <w:i/>
          <w:iCs/>
        </w:rPr>
        <w:t>explore young females’ views on what constitutes a ‘good male,’</w:t>
      </w:r>
      <w:r w:rsidRPr="008C3289">
        <w:rPr>
          <w:rFonts w:ascii="Arial" w:hAnsi="Arial" w:cs="Arial"/>
          <w:bCs/>
        </w:rPr>
        <w:t xml:space="preserve"> a qualitative approach provides the flexibility needed to engage with diverse and complex </w:t>
      </w:r>
      <w:r w:rsidRPr="00617334">
        <w:rPr>
          <w:rFonts w:ascii="Arial" w:hAnsi="Arial" w:cs="Arial"/>
          <w:bCs/>
        </w:rPr>
        <w:t>perspectives</w:t>
      </w:r>
      <w:r w:rsidR="002214F4" w:rsidRPr="00617334">
        <w:rPr>
          <w:rFonts w:ascii="Arial" w:hAnsi="Arial" w:cs="Arial"/>
          <w:bCs/>
        </w:rPr>
        <w:t xml:space="preserve"> (Lim, 2024). </w:t>
      </w:r>
      <w:r w:rsidRPr="00617334">
        <w:rPr>
          <w:rFonts w:ascii="Arial" w:hAnsi="Arial" w:cs="Arial"/>
          <w:bCs/>
        </w:rPr>
        <w:t>This</w:t>
      </w:r>
      <w:r w:rsidRPr="008C3289">
        <w:rPr>
          <w:rFonts w:ascii="Arial" w:hAnsi="Arial" w:cs="Arial"/>
          <w:bCs/>
        </w:rPr>
        <w:t xml:space="preserve"> aligns with Youth Works’ values of empowerment, inclusion, and active participation (CLD Standards Council Scotland, 2019). By adopting a qualitative methodology, the researcher ensures that participants' voices are heard and respected in a way that honours their autonomy and lived experiences</w:t>
      </w:r>
      <w:r w:rsidR="00510A34">
        <w:rPr>
          <w:rFonts w:ascii="Arial" w:hAnsi="Arial" w:cs="Arial"/>
          <w:bCs/>
        </w:rPr>
        <w:t xml:space="preserve"> (Lim, 2024), </w:t>
      </w:r>
      <w:r w:rsidRPr="008C3289">
        <w:rPr>
          <w:rFonts w:ascii="Arial" w:hAnsi="Arial" w:cs="Arial"/>
          <w:bCs/>
        </w:rPr>
        <w:t xml:space="preserve">a key aspect of youth work practice </w:t>
      </w:r>
      <w:r w:rsidR="002B2136">
        <w:rPr>
          <w:rFonts w:ascii="Arial" w:hAnsi="Arial" w:cs="Arial"/>
          <w:bCs/>
        </w:rPr>
        <w:t>(</w:t>
      </w:r>
      <w:r w:rsidR="005C4E6B">
        <w:rPr>
          <w:rFonts w:ascii="Arial" w:hAnsi="Arial" w:cs="Arial"/>
          <w:bCs/>
        </w:rPr>
        <w:t xml:space="preserve">CLD Standards Council Scotland, 2019). </w:t>
      </w:r>
    </w:p>
    <w:p w14:paraId="72D5FD77" w14:textId="77777777" w:rsidR="0015145E" w:rsidRPr="008C3289" w:rsidRDefault="0015145E" w:rsidP="0015145E">
      <w:pPr>
        <w:spacing w:line="480" w:lineRule="auto"/>
        <w:rPr>
          <w:rFonts w:ascii="Arial" w:hAnsi="Arial" w:cs="Arial"/>
          <w:b/>
        </w:rPr>
      </w:pPr>
      <w:r w:rsidRPr="008C3289">
        <w:rPr>
          <w:rFonts w:ascii="Arial" w:hAnsi="Arial" w:cs="Arial"/>
          <w:b/>
        </w:rPr>
        <w:t> </w:t>
      </w:r>
    </w:p>
    <w:p w14:paraId="1669BE23" w14:textId="77777777" w:rsidR="0015145E" w:rsidRPr="008C3289" w:rsidRDefault="0015145E" w:rsidP="0015145E">
      <w:pPr>
        <w:spacing w:line="480" w:lineRule="auto"/>
        <w:rPr>
          <w:rFonts w:ascii="Arial" w:hAnsi="Arial" w:cs="Arial"/>
          <w:b/>
        </w:rPr>
      </w:pPr>
      <w:r w:rsidRPr="008C3289">
        <w:rPr>
          <w:rFonts w:ascii="Arial" w:hAnsi="Arial" w:cs="Arial"/>
          <w:b/>
          <w:bCs/>
        </w:rPr>
        <w:t>Data Collection: Open-Ended Questionnaires </w:t>
      </w:r>
      <w:r w:rsidRPr="008C3289">
        <w:rPr>
          <w:rFonts w:ascii="Arial" w:hAnsi="Arial" w:cs="Arial"/>
          <w:b/>
        </w:rPr>
        <w:t> </w:t>
      </w:r>
    </w:p>
    <w:p w14:paraId="71AFFA96" w14:textId="1B24C0C9" w:rsidR="0015145E" w:rsidRPr="008C3289" w:rsidRDefault="0015145E" w:rsidP="0015145E">
      <w:pPr>
        <w:spacing w:line="480" w:lineRule="auto"/>
        <w:jc w:val="both"/>
        <w:rPr>
          <w:rFonts w:ascii="Arial" w:hAnsi="Arial" w:cs="Arial"/>
          <w:bCs/>
        </w:rPr>
      </w:pPr>
      <w:r w:rsidRPr="008C3289">
        <w:rPr>
          <w:rFonts w:ascii="Arial" w:hAnsi="Arial" w:cs="Arial"/>
          <w:bCs/>
        </w:rPr>
        <w:t xml:space="preserve">The study utilises qualitative, open-ended questionnaires, a method commonly used when working with young people (Groundwater-Smith </w:t>
      </w:r>
      <w:r w:rsidRPr="008C3289">
        <w:rPr>
          <w:rFonts w:ascii="Arial" w:hAnsi="Arial" w:cs="Arial"/>
          <w:bCs/>
          <w:i/>
          <w:iCs/>
        </w:rPr>
        <w:t>et al</w:t>
      </w:r>
      <w:r w:rsidRPr="008C3289">
        <w:rPr>
          <w:rFonts w:ascii="Arial" w:hAnsi="Arial" w:cs="Arial"/>
          <w:bCs/>
        </w:rPr>
        <w:t>, 2015). As Cottrell (2014) notes, open-ended questionnaires allow for a deeper exploration of personal attitudes, characteristics, and experiences, generating rich, detailed narratives rather than limiting responses to predefined options. This method enhances ecological validity by closely reflecting real-world contexts (Cottrell, 2014). It also offers greater inclusivity and accessibility, particularly in this study where participants are geographically dispersed across South Wales. Delivered in an online format, the questionnaires removed barriers related to location and scheduling, encouraging participation from a broad range of young females from varied backgrounds. </w:t>
      </w:r>
    </w:p>
    <w:p w14:paraId="140034A3" w14:textId="77777777" w:rsidR="008617D5" w:rsidRDefault="0015145E" w:rsidP="0015145E">
      <w:pPr>
        <w:spacing w:line="480" w:lineRule="auto"/>
        <w:jc w:val="both"/>
        <w:rPr>
          <w:rFonts w:ascii="Arial" w:hAnsi="Arial" w:cs="Arial"/>
          <w:bCs/>
        </w:rPr>
      </w:pPr>
      <w:r w:rsidRPr="008C3289">
        <w:rPr>
          <w:rFonts w:ascii="Arial" w:hAnsi="Arial" w:cs="Arial"/>
          <w:bCs/>
        </w:rPr>
        <w:t> </w:t>
      </w:r>
    </w:p>
    <w:p w14:paraId="6D96D4FF" w14:textId="43B1B882" w:rsidR="0015145E" w:rsidRPr="008C3289" w:rsidRDefault="008617D5" w:rsidP="0015145E">
      <w:pPr>
        <w:spacing w:line="480" w:lineRule="auto"/>
        <w:jc w:val="both"/>
        <w:rPr>
          <w:rFonts w:ascii="Arial" w:hAnsi="Arial" w:cs="Arial"/>
          <w:bCs/>
        </w:rPr>
      </w:pPr>
      <w:r>
        <w:rPr>
          <w:rFonts w:ascii="Arial" w:hAnsi="Arial" w:cs="Arial"/>
          <w:bCs/>
        </w:rPr>
        <w:lastRenderedPageBreak/>
        <w:t>T</w:t>
      </w:r>
      <w:r w:rsidR="0015145E" w:rsidRPr="008C3289">
        <w:rPr>
          <w:rFonts w:ascii="Arial" w:hAnsi="Arial" w:cs="Arial"/>
          <w:bCs/>
        </w:rPr>
        <w:t>he use of open-ended questionnaires also reflects the researcher’s commitment to youth work principles such as empowering young people to express themselves freely and independently (</w:t>
      </w:r>
      <w:r w:rsidR="00D70B73" w:rsidRPr="008C3289">
        <w:rPr>
          <w:rFonts w:ascii="Arial" w:hAnsi="Arial" w:cs="Arial"/>
          <w:bCs/>
        </w:rPr>
        <w:t>YWIWRG,</w:t>
      </w:r>
      <w:r w:rsidR="0015145E" w:rsidRPr="008C3289">
        <w:rPr>
          <w:rFonts w:ascii="Arial" w:hAnsi="Arial" w:cs="Arial"/>
          <w:bCs/>
        </w:rPr>
        <w:t xml:space="preserve"> 2022). This approach upholds ethical standards by supporting young people’s autonomy, inclusion, empowerment, and active participation (CLD Standards Council Scotland, 2019). </w:t>
      </w:r>
    </w:p>
    <w:p w14:paraId="4E7622C9" w14:textId="77777777" w:rsidR="0015145E" w:rsidRPr="008C3289" w:rsidRDefault="0015145E" w:rsidP="0015145E">
      <w:pPr>
        <w:spacing w:line="480" w:lineRule="auto"/>
        <w:rPr>
          <w:rFonts w:ascii="Arial" w:hAnsi="Arial" w:cs="Arial"/>
          <w:b/>
        </w:rPr>
      </w:pPr>
      <w:r w:rsidRPr="008C3289">
        <w:rPr>
          <w:rFonts w:ascii="Arial" w:hAnsi="Arial" w:cs="Arial"/>
          <w:b/>
        </w:rPr>
        <w:t> </w:t>
      </w:r>
    </w:p>
    <w:p w14:paraId="25216571" w14:textId="09298990" w:rsidR="0015145E" w:rsidRPr="008C3289" w:rsidRDefault="0015145E" w:rsidP="0015145E">
      <w:pPr>
        <w:spacing w:line="480" w:lineRule="auto"/>
        <w:jc w:val="both"/>
        <w:rPr>
          <w:rFonts w:ascii="Arial" w:hAnsi="Arial" w:cs="Arial"/>
          <w:bCs/>
        </w:rPr>
      </w:pPr>
      <w:r w:rsidRPr="008C3289">
        <w:rPr>
          <w:rFonts w:ascii="Arial" w:hAnsi="Arial" w:cs="Arial"/>
          <w:bCs/>
        </w:rPr>
        <w:t xml:space="preserve">However, it is important to acknowledge the challenges associated with qualitative, open-ended questionnaires. Since responses are not limited to predefined choices, findings can be unpredictable, making them more difficult to manage and analyse systematically (Cottrell, 2014). Recognising these challenges is essential for ensuring the correct approach to data analysis. To provide full transparency, the questionnaire used in this study is </w:t>
      </w:r>
      <w:r w:rsidR="0027116F" w:rsidRPr="008C3289">
        <w:rPr>
          <w:rFonts w:ascii="Arial" w:hAnsi="Arial" w:cs="Arial"/>
          <w:bCs/>
        </w:rPr>
        <w:t>included</w:t>
      </w:r>
      <w:r w:rsidR="00C63D57" w:rsidRPr="008C3289">
        <w:rPr>
          <w:rFonts w:ascii="Arial" w:hAnsi="Arial" w:cs="Arial"/>
          <w:bCs/>
        </w:rPr>
        <w:t xml:space="preserve"> in the information pack</w:t>
      </w:r>
      <w:r w:rsidR="0027116F" w:rsidRPr="008C3289">
        <w:rPr>
          <w:rFonts w:ascii="Arial" w:hAnsi="Arial" w:cs="Arial"/>
          <w:bCs/>
        </w:rPr>
        <w:t xml:space="preserve"> (</w:t>
      </w:r>
      <w:r w:rsidRPr="008C3289">
        <w:rPr>
          <w:rFonts w:ascii="Arial" w:hAnsi="Arial" w:cs="Arial"/>
          <w:bCs/>
        </w:rPr>
        <w:t xml:space="preserve">see appendix </w:t>
      </w:r>
      <w:r w:rsidR="00C63D57" w:rsidRPr="008C3289">
        <w:rPr>
          <w:rFonts w:ascii="Arial" w:hAnsi="Arial" w:cs="Arial"/>
          <w:bCs/>
        </w:rPr>
        <w:t>2</w:t>
      </w:r>
      <w:r w:rsidRPr="008C3289">
        <w:rPr>
          <w:rFonts w:ascii="Arial" w:hAnsi="Arial" w:cs="Arial"/>
          <w:bCs/>
        </w:rPr>
        <w:t>), detailing the questions posed to participants. </w:t>
      </w:r>
    </w:p>
    <w:p w14:paraId="0D3D7386" w14:textId="77777777" w:rsidR="0015145E" w:rsidRPr="008C3289" w:rsidRDefault="0015145E" w:rsidP="0015145E">
      <w:pPr>
        <w:spacing w:line="480" w:lineRule="auto"/>
        <w:rPr>
          <w:rFonts w:ascii="Arial" w:hAnsi="Arial" w:cs="Arial"/>
          <w:b/>
        </w:rPr>
      </w:pPr>
      <w:r w:rsidRPr="008C3289">
        <w:rPr>
          <w:rFonts w:ascii="Arial" w:hAnsi="Arial" w:cs="Arial"/>
          <w:b/>
        </w:rPr>
        <w:t> </w:t>
      </w:r>
    </w:p>
    <w:p w14:paraId="09859C7F" w14:textId="77777777" w:rsidR="0015145E" w:rsidRPr="008C3289" w:rsidRDefault="0015145E" w:rsidP="0027116F">
      <w:pPr>
        <w:spacing w:line="480" w:lineRule="auto"/>
        <w:rPr>
          <w:rFonts w:ascii="Arial" w:hAnsi="Arial" w:cs="Arial"/>
          <w:b/>
        </w:rPr>
      </w:pPr>
      <w:r w:rsidRPr="008C3289">
        <w:rPr>
          <w:rFonts w:ascii="Arial" w:hAnsi="Arial" w:cs="Arial"/>
          <w:b/>
          <w:bCs/>
        </w:rPr>
        <w:t>Participant Recruitment</w:t>
      </w:r>
      <w:r w:rsidRPr="008C3289">
        <w:rPr>
          <w:rFonts w:ascii="Arial" w:hAnsi="Arial" w:cs="Arial"/>
          <w:b/>
        </w:rPr>
        <w:t> </w:t>
      </w:r>
    </w:p>
    <w:p w14:paraId="2E301BD2" w14:textId="682F292F" w:rsidR="0015145E" w:rsidRPr="008C3289" w:rsidRDefault="00A748D7" w:rsidP="00A748D7">
      <w:pPr>
        <w:spacing w:line="480" w:lineRule="auto"/>
        <w:jc w:val="both"/>
        <w:rPr>
          <w:rFonts w:ascii="Arial" w:hAnsi="Arial" w:cs="Arial"/>
          <w:bCs/>
        </w:rPr>
      </w:pPr>
      <w:r w:rsidRPr="008C3289">
        <w:rPr>
          <w:rFonts w:ascii="Arial" w:hAnsi="Arial" w:cs="Arial"/>
          <w:bCs/>
        </w:rPr>
        <w:t xml:space="preserve">As a Youth Participation Officer at a national voluntary Youth Work organisation, the researcher successfully recruited six young females aged 12 to 25, all actively involved in the organisation’s Youth Initiatives. The recruitment process proceeded smoothly, largely due to the established foundation of trust and open communication between the researcher, participants, and their parents or guardians. This approach, as emphasised by Jeffs and Smith (2010) and Groundwater-Smith </w:t>
      </w:r>
      <w:r w:rsidRPr="008C3289">
        <w:rPr>
          <w:rFonts w:ascii="Arial" w:hAnsi="Arial" w:cs="Arial"/>
          <w:bCs/>
          <w:i/>
          <w:iCs/>
        </w:rPr>
        <w:t>et al.</w:t>
      </w:r>
      <w:r w:rsidRPr="008C3289">
        <w:rPr>
          <w:rFonts w:ascii="Arial" w:hAnsi="Arial" w:cs="Arial"/>
          <w:bCs/>
        </w:rPr>
        <w:t xml:space="preserve"> (2015), is crucial in participatory work with young people. The existing familiarity was particularly beneficial in securing parental consent for those under 18, fostering a sense of comfort and confidence in the process. This aligns with the ethical guidelines outlined by BERA </w:t>
      </w:r>
      <w:r w:rsidRPr="008C3289">
        <w:rPr>
          <w:rFonts w:ascii="Arial" w:hAnsi="Arial" w:cs="Arial"/>
          <w:bCs/>
        </w:rPr>
        <w:lastRenderedPageBreak/>
        <w:t>(20</w:t>
      </w:r>
      <w:r w:rsidR="000D596F">
        <w:rPr>
          <w:rFonts w:ascii="Arial" w:hAnsi="Arial" w:cs="Arial"/>
          <w:bCs/>
        </w:rPr>
        <w:t>24</w:t>
      </w:r>
      <w:r w:rsidRPr="008C3289">
        <w:rPr>
          <w:rFonts w:ascii="Arial" w:hAnsi="Arial" w:cs="Arial"/>
          <w:bCs/>
        </w:rPr>
        <w:t>), which stress the importance of clear communication and trust when obtaining informed consent from parents or guardians.</w:t>
      </w:r>
      <w:r w:rsidR="0015145E" w:rsidRPr="008C3289">
        <w:rPr>
          <w:rFonts w:ascii="Arial" w:hAnsi="Arial" w:cs="Arial"/>
          <w:b/>
        </w:rPr>
        <w:t> </w:t>
      </w:r>
    </w:p>
    <w:p w14:paraId="4751BBA7" w14:textId="77777777" w:rsidR="00D70B73" w:rsidRPr="008C3289" w:rsidRDefault="00D70B73" w:rsidP="00A748D7">
      <w:pPr>
        <w:spacing w:line="480" w:lineRule="auto"/>
        <w:jc w:val="both"/>
        <w:rPr>
          <w:rFonts w:ascii="Arial" w:hAnsi="Arial" w:cs="Arial"/>
          <w:bCs/>
        </w:rPr>
      </w:pPr>
    </w:p>
    <w:p w14:paraId="394967A6" w14:textId="073BAE40" w:rsidR="00A748D7" w:rsidRPr="008C3289" w:rsidRDefault="00A748D7" w:rsidP="00A748D7">
      <w:pPr>
        <w:spacing w:line="480" w:lineRule="auto"/>
        <w:jc w:val="both"/>
        <w:rPr>
          <w:rFonts w:ascii="Arial" w:hAnsi="Arial" w:cs="Arial"/>
          <w:bCs/>
        </w:rPr>
      </w:pPr>
      <w:r w:rsidRPr="008C3289">
        <w:rPr>
          <w:rFonts w:ascii="Arial" w:hAnsi="Arial" w:cs="Arial"/>
          <w:bCs/>
        </w:rPr>
        <w:t>Participants were invited to take part through a combination of direct conversations, informal discussions, and follow-up emails. The researcher ensured that each invitation was tailored to the young people’s interests and engagement in Youth Work, making it clear how their insights could contribute meaningfully to the study. Sending an email was an effective way to provide additional details and allow participants to respond at their convenience, ensuring they had sufficient time and information to make an informed decision about their participation</w:t>
      </w:r>
      <w:r w:rsidR="00E149AB">
        <w:rPr>
          <w:rFonts w:ascii="Arial" w:hAnsi="Arial" w:cs="Arial"/>
          <w:bCs/>
        </w:rPr>
        <w:t xml:space="preserve"> </w:t>
      </w:r>
      <w:r w:rsidR="00E149AB" w:rsidRPr="008C3289">
        <w:rPr>
          <w:rFonts w:ascii="Arial" w:hAnsi="Arial" w:cs="Arial"/>
          <w:bCs/>
        </w:rPr>
        <w:t>(BERA, 20</w:t>
      </w:r>
      <w:r w:rsidR="000D596F">
        <w:rPr>
          <w:rFonts w:ascii="Arial" w:hAnsi="Arial" w:cs="Arial"/>
          <w:bCs/>
        </w:rPr>
        <w:t>24</w:t>
      </w:r>
      <w:r w:rsidR="00E149AB" w:rsidRPr="008C3289">
        <w:rPr>
          <w:rFonts w:ascii="Arial" w:hAnsi="Arial" w:cs="Arial"/>
          <w:bCs/>
        </w:rPr>
        <w:t>).</w:t>
      </w:r>
      <w:r w:rsidRPr="008C3289">
        <w:rPr>
          <w:rFonts w:ascii="Arial" w:hAnsi="Arial" w:cs="Arial"/>
          <w:bCs/>
        </w:rPr>
        <w:t xml:space="preserve"> This approach is consistent with the ethical principle of informed consent, which requires that participants fully understand the purpose of the study and their role in it, allowing them to voluntarily decide whether to participate (BERA, 20</w:t>
      </w:r>
      <w:r w:rsidR="000D596F">
        <w:rPr>
          <w:rFonts w:ascii="Arial" w:hAnsi="Arial" w:cs="Arial"/>
          <w:bCs/>
        </w:rPr>
        <w:t>24</w:t>
      </w:r>
      <w:r w:rsidRPr="008C3289">
        <w:rPr>
          <w:rFonts w:ascii="Arial" w:hAnsi="Arial" w:cs="Arial"/>
          <w:bCs/>
        </w:rPr>
        <w:t>).</w:t>
      </w:r>
    </w:p>
    <w:p w14:paraId="151E58FB" w14:textId="77777777" w:rsidR="00A748D7" w:rsidRPr="008C3289" w:rsidRDefault="00A748D7" w:rsidP="0015145E">
      <w:pPr>
        <w:spacing w:line="480" w:lineRule="auto"/>
        <w:rPr>
          <w:rFonts w:ascii="Arial" w:hAnsi="Arial" w:cs="Arial"/>
          <w:b/>
        </w:rPr>
      </w:pPr>
    </w:p>
    <w:p w14:paraId="03F1E0AE" w14:textId="6989F3D1" w:rsidR="00A748D7" w:rsidRPr="008C3289" w:rsidRDefault="00A748D7" w:rsidP="00672AD7">
      <w:pPr>
        <w:spacing w:line="480" w:lineRule="auto"/>
        <w:jc w:val="both"/>
        <w:rPr>
          <w:rFonts w:ascii="Arial" w:hAnsi="Arial" w:cs="Arial"/>
          <w:bCs/>
        </w:rPr>
      </w:pPr>
      <w:r w:rsidRPr="008C3289">
        <w:rPr>
          <w:rFonts w:ascii="Arial" w:hAnsi="Arial" w:cs="Arial"/>
          <w:bCs/>
        </w:rPr>
        <w:t xml:space="preserve">Beyond handling logistics, the researcher’s deep understanding of each participant’s individual needs played a crucial role in crafting open-ended questions that were accessible, age-appropriate, and designed to encourage thoughtful responses. As and Groundwater-Smith </w:t>
      </w:r>
      <w:r w:rsidRPr="008C3289">
        <w:rPr>
          <w:rFonts w:ascii="Arial" w:hAnsi="Arial" w:cs="Arial"/>
          <w:bCs/>
          <w:i/>
          <w:iCs/>
        </w:rPr>
        <w:t>et al.</w:t>
      </w:r>
      <w:r w:rsidRPr="008C3289">
        <w:rPr>
          <w:rFonts w:ascii="Arial" w:hAnsi="Arial" w:cs="Arial"/>
          <w:bCs/>
        </w:rPr>
        <w:t xml:space="preserve"> (2015) emphasise, tailoring research methods to the unique developmental needs of young people is central to fostering meaningful participation in research. This personal connection was especially significant given the study’s focu</w:t>
      </w:r>
      <w:r w:rsidR="00672AD7" w:rsidRPr="008C3289">
        <w:rPr>
          <w:rFonts w:ascii="Arial" w:hAnsi="Arial" w:cs="Arial"/>
          <w:bCs/>
        </w:rPr>
        <w:t>s</w:t>
      </w:r>
      <w:r w:rsidRPr="008C3289">
        <w:rPr>
          <w:rFonts w:ascii="Arial" w:hAnsi="Arial" w:cs="Arial"/>
          <w:bCs/>
        </w:rPr>
        <w:t xml:space="preserve">. By involving young people already engaged in Youth Work, the research remained grounded in real-life experiences and authentic perspectives </w:t>
      </w:r>
      <w:r w:rsidR="00186AD4">
        <w:rPr>
          <w:rFonts w:ascii="Arial" w:hAnsi="Arial" w:cs="Arial"/>
          <w:bCs/>
        </w:rPr>
        <w:t xml:space="preserve">(Lim, 2024). </w:t>
      </w:r>
    </w:p>
    <w:p w14:paraId="0F6D6263" w14:textId="45DB2A48" w:rsidR="0015145E" w:rsidRPr="008C3289" w:rsidRDefault="0015145E" w:rsidP="00672AD7">
      <w:pPr>
        <w:spacing w:line="480" w:lineRule="auto"/>
        <w:jc w:val="both"/>
        <w:rPr>
          <w:rFonts w:ascii="Arial" w:hAnsi="Arial" w:cs="Arial"/>
          <w:bCs/>
        </w:rPr>
      </w:pPr>
      <w:r w:rsidRPr="008C3289">
        <w:rPr>
          <w:rFonts w:ascii="Arial" w:hAnsi="Arial" w:cs="Arial"/>
          <w:bCs/>
        </w:rPr>
        <w:t> </w:t>
      </w:r>
    </w:p>
    <w:p w14:paraId="72641EA4" w14:textId="0A12E95D" w:rsidR="0015145E" w:rsidRPr="008C3289" w:rsidRDefault="00672AD7" w:rsidP="00672AD7">
      <w:pPr>
        <w:spacing w:line="480" w:lineRule="auto"/>
        <w:jc w:val="both"/>
        <w:rPr>
          <w:rFonts w:ascii="Arial" w:hAnsi="Arial" w:cs="Arial"/>
          <w:b/>
        </w:rPr>
      </w:pPr>
      <w:r w:rsidRPr="008C3289">
        <w:rPr>
          <w:rFonts w:ascii="Arial" w:hAnsi="Arial" w:cs="Arial"/>
          <w:bCs/>
        </w:rPr>
        <w:t xml:space="preserve">The insights gained from this study have the potential to shape and enhance Youth Work practice within the organisation, where the researcher is actively leading a </w:t>
      </w:r>
      <w:r w:rsidRPr="008C3289">
        <w:rPr>
          <w:rFonts w:ascii="Arial" w:hAnsi="Arial" w:cs="Arial"/>
          <w:bCs/>
        </w:rPr>
        <w:lastRenderedPageBreak/>
        <w:t>gender equality initiative.</w:t>
      </w:r>
      <w:r w:rsidR="0015145E" w:rsidRPr="008C3289">
        <w:rPr>
          <w:rFonts w:ascii="Arial" w:hAnsi="Arial" w:cs="Arial"/>
          <w:bCs/>
        </w:rPr>
        <w:t xml:space="preserve"> </w:t>
      </w:r>
      <w:r w:rsidRPr="008C3289">
        <w:rPr>
          <w:rFonts w:ascii="Arial" w:hAnsi="Arial" w:cs="Arial"/>
          <w:bCs/>
        </w:rPr>
        <w:t>Encouragingly, several participants have already expressed a desire to collaborate further with the researcher, demonstrating their commitment to youth-led change and a more inclusive future (</w:t>
      </w:r>
      <w:r w:rsidR="00D70B73" w:rsidRPr="008C3289">
        <w:rPr>
          <w:rFonts w:ascii="Arial" w:hAnsi="Arial" w:cs="Arial"/>
          <w:bCs/>
        </w:rPr>
        <w:t>UN,</w:t>
      </w:r>
      <w:r w:rsidRPr="008C3289">
        <w:rPr>
          <w:rFonts w:ascii="Arial" w:hAnsi="Arial" w:cs="Arial"/>
          <w:bCs/>
        </w:rPr>
        <w:t xml:space="preserve"> 2019).</w:t>
      </w:r>
    </w:p>
    <w:p w14:paraId="05F88001" w14:textId="77777777" w:rsidR="0015145E" w:rsidRPr="008C3289" w:rsidRDefault="0015145E" w:rsidP="0015145E">
      <w:pPr>
        <w:spacing w:line="480" w:lineRule="auto"/>
        <w:rPr>
          <w:rFonts w:ascii="Arial" w:hAnsi="Arial" w:cs="Arial"/>
          <w:b/>
        </w:rPr>
      </w:pPr>
      <w:r w:rsidRPr="008C3289">
        <w:rPr>
          <w:rFonts w:ascii="Arial" w:hAnsi="Arial" w:cs="Arial"/>
          <w:b/>
        </w:rPr>
        <w:t> </w:t>
      </w:r>
    </w:p>
    <w:p w14:paraId="295354BF" w14:textId="77777777" w:rsidR="0015145E" w:rsidRPr="008C3289" w:rsidRDefault="0015145E" w:rsidP="00672AD7">
      <w:pPr>
        <w:spacing w:line="480" w:lineRule="auto"/>
        <w:rPr>
          <w:rFonts w:ascii="Arial" w:hAnsi="Arial" w:cs="Arial"/>
          <w:b/>
        </w:rPr>
      </w:pPr>
      <w:r w:rsidRPr="008C3289">
        <w:rPr>
          <w:rFonts w:ascii="Arial" w:hAnsi="Arial" w:cs="Arial"/>
          <w:b/>
          <w:bCs/>
        </w:rPr>
        <w:t>Ethical Considerations</w:t>
      </w:r>
      <w:r w:rsidRPr="008C3289">
        <w:rPr>
          <w:rFonts w:ascii="Arial" w:hAnsi="Arial" w:cs="Arial"/>
          <w:b/>
        </w:rPr>
        <w:t> </w:t>
      </w:r>
    </w:p>
    <w:p w14:paraId="7CE6E791" w14:textId="7A725870" w:rsidR="0015145E" w:rsidRPr="008C3289" w:rsidRDefault="0015145E" w:rsidP="00672AD7">
      <w:pPr>
        <w:spacing w:line="480" w:lineRule="auto"/>
        <w:jc w:val="both"/>
        <w:rPr>
          <w:rFonts w:ascii="Arial" w:hAnsi="Arial" w:cs="Arial"/>
          <w:bCs/>
        </w:rPr>
      </w:pPr>
      <w:r w:rsidRPr="008C3289">
        <w:rPr>
          <w:rFonts w:ascii="Arial" w:hAnsi="Arial" w:cs="Arial"/>
          <w:bCs/>
        </w:rPr>
        <w:t>All educational research conducted as part of a university degree must adhere to the ethical standards set forth by the British Educational Research Association (BERA, 2024). These guidelines provide a robust framework that ensures research is conducted with integrity, transparency, and methodological rig</w:t>
      </w:r>
      <w:r w:rsidR="0043703F" w:rsidRPr="008C3289">
        <w:rPr>
          <w:rFonts w:ascii="Arial" w:hAnsi="Arial" w:cs="Arial"/>
          <w:bCs/>
        </w:rPr>
        <w:t>ou</w:t>
      </w:r>
      <w:r w:rsidRPr="008C3289">
        <w:rPr>
          <w:rFonts w:ascii="Arial" w:hAnsi="Arial" w:cs="Arial"/>
          <w:bCs/>
        </w:rPr>
        <w:t>r. By aligning with BERA’s (2024) principles, this study demonstrates a strong commitment to protecting participants’ rights and dignity while making a meaningful contribution to the fields of education and youth work practice. </w:t>
      </w:r>
    </w:p>
    <w:p w14:paraId="414EB11E" w14:textId="77777777" w:rsidR="0015145E" w:rsidRPr="008C3289" w:rsidRDefault="0015145E" w:rsidP="0015145E">
      <w:pPr>
        <w:spacing w:line="480" w:lineRule="auto"/>
        <w:rPr>
          <w:rFonts w:ascii="Arial" w:hAnsi="Arial" w:cs="Arial"/>
          <w:b/>
        </w:rPr>
      </w:pPr>
      <w:r w:rsidRPr="008C3289">
        <w:rPr>
          <w:rFonts w:ascii="Arial" w:hAnsi="Arial" w:cs="Arial"/>
          <w:b/>
        </w:rPr>
        <w:t> </w:t>
      </w:r>
    </w:p>
    <w:p w14:paraId="02EDA717" w14:textId="77777777" w:rsidR="0015145E" w:rsidRPr="008C3289" w:rsidRDefault="0015145E" w:rsidP="00672AD7">
      <w:pPr>
        <w:spacing w:line="480" w:lineRule="auto"/>
        <w:jc w:val="both"/>
        <w:rPr>
          <w:rFonts w:ascii="Arial" w:hAnsi="Arial" w:cs="Arial"/>
          <w:bCs/>
        </w:rPr>
      </w:pPr>
      <w:r w:rsidRPr="008C3289">
        <w:rPr>
          <w:rFonts w:ascii="Arial" w:hAnsi="Arial" w:cs="Arial"/>
          <w:bCs/>
        </w:rPr>
        <w:t>In adherence to these standards, this study is designed to uphold the core ethical values of respect, honesty, trust, fairness, and care (BERA, 2024). These principles inform every stage of the research process, from the development of data collection tools to participant engagement and data management. The researcher acknowledges the responsibility to conduct research that ensures equitable treatment and fosters a respectful, inclusive, and safe environment for all participants (BERA, 2024). </w:t>
      </w:r>
    </w:p>
    <w:p w14:paraId="722FD300" w14:textId="77777777" w:rsidR="0015145E" w:rsidRPr="008C3289" w:rsidRDefault="0015145E" w:rsidP="0015145E">
      <w:pPr>
        <w:spacing w:line="480" w:lineRule="auto"/>
        <w:rPr>
          <w:rFonts w:ascii="Arial" w:hAnsi="Arial" w:cs="Arial"/>
          <w:b/>
        </w:rPr>
      </w:pPr>
      <w:r w:rsidRPr="008C3289">
        <w:rPr>
          <w:rFonts w:ascii="Arial" w:hAnsi="Arial" w:cs="Arial"/>
          <w:b/>
        </w:rPr>
        <w:t> </w:t>
      </w:r>
    </w:p>
    <w:p w14:paraId="2FBEA94E" w14:textId="77777777" w:rsidR="0015145E" w:rsidRPr="008C3289" w:rsidRDefault="0015145E" w:rsidP="00672AD7">
      <w:pPr>
        <w:spacing w:line="480" w:lineRule="auto"/>
        <w:jc w:val="both"/>
        <w:rPr>
          <w:rFonts w:ascii="Arial" w:hAnsi="Arial" w:cs="Arial"/>
          <w:bCs/>
        </w:rPr>
      </w:pPr>
      <w:r w:rsidRPr="008C3289">
        <w:rPr>
          <w:rFonts w:ascii="Arial" w:hAnsi="Arial" w:cs="Arial"/>
          <w:bCs/>
        </w:rPr>
        <w:t>Additionally, the research is guided by the core values and ethical principles of youth work, including voluntary participation, empowerment, respect for the individual, and the promotion of equality and inclusion (CLD Standards Council Scotland, 2019). Furthermore, the study aligns with the UNCRC (UNICEF, 1989), particularly Article 12.  </w:t>
      </w:r>
    </w:p>
    <w:p w14:paraId="4071DAF2" w14:textId="77777777" w:rsidR="0015145E" w:rsidRPr="008C3289" w:rsidRDefault="0015145E" w:rsidP="0015145E">
      <w:pPr>
        <w:spacing w:line="480" w:lineRule="auto"/>
        <w:rPr>
          <w:rFonts w:ascii="Arial" w:hAnsi="Arial" w:cs="Arial"/>
          <w:b/>
        </w:rPr>
      </w:pPr>
      <w:r w:rsidRPr="008C3289">
        <w:rPr>
          <w:rFonts w:ascii="Arial" w:hAnsi="Arial" w:cs="Arial"/>
          <w:b/>
        </w:rPr>
        <w:lastRenderedPageBreak/>
        <w:t> </w:t>
      </w:r>
    </w:p>
    <w:p w14:paraId="6AE945EF" w14:textId="0DD61A23" w:rsidR="0015145E" w:rsidRPr="008C3289" w:rsidRDefault="0015145E" w:rsidP="00BF1AF6">
      <w:pPr>
        <w:spacing w:line="480" w:lineRule="auto"/>
        <w:jc w:val="both"/>
        <w:rPr>
          <w:rFonts w:ascii="Arial" w:hAnsi="Arial" w:cs="Arial"/>
          <w:bCs/>
        </w:rPr>
      </w:pPr>
      <w:r w:rsidRPr="008C3289">
        <w:rPr>
          <w:rFonts w:ascii="Arial" w:hAnsi="Arial" w:cs="Arial"/>
          <w:bCs/>
        </w:rPr>
        <w:t xml:space="preserve">To ensure fully informed and voluntary participation, all individuals involved in the study, as well as their parents or guardians, were provided with an information pack (please see appendix </w:t>
      </w:r>
      <w:r w:rsidR="00672AD7" w:rsidRPr="008C3289">
        <w:rPr>
          <w:rFonts w:ascii="Arial" w:hAnsi="Arial" w:cs="Arial"/>
          <w:bCs/>
        </w:rPr>
        <w:t>2</w:t>
      </w:r>
      <w:r w:rsidRPr="008C3289">
        <w:rPr>
          <w:rFonts w:ascii="Arial" w:hAnsi="Arial" w:cs="Arial"/>
          <w:bCs/>
        </w:rPr>
        <w:t>). This included an information letter, a consent form, and a sample questionnaire. The information materials were designed to be accessible and age-appropriate to promote clarity and understanding. The letter introduced the researcher, the purpose of the study, and the significance of participants' contributions.  </w:t>
      </w:r>
    </w:p>
    <w:p w14:paraId="122CE1BB" w14:textId="77777777" w:rsidR="0015145E" w:rsidRPr="008C3289" w:rsidRDefault="0015145E" w:rsidP="0015145E">
      <w:pPr>
        <w:spacing w:line="480" w:lineRule="auto"/>
        <w:rPr>
          <w:rFonts w:ascii="Arial" w:hAnsi="Arial" w:cs="Arial"/>
          <w:b/>
        </w:rPr>
      </w:pPr>
      <w:r w:rsidRPr="008C3289">
        <w:rPr>
          <w:rFonts w:ascii="Arial" w:hAnsi="Arial" w:cs="Arial"/>
          <w:b/>
        </w:rPr>
        <w:t> </w:t>
      </w:r>
    </w:p>
    <w:p w14:paraId="5EDC78CE" w14:textId="77777777" w:rsidR="0015145E" w:rsidRPr="008C3289" w:rsidRDefault="0015145E" w:rsidP="00BF1AF6">
      <w:pPr>
        <w:spacing w:line="480" w:lineRule="auto"/>
        <w:jc w:val="both"/>
        <w:rPr>
          <w:rFonts w:ascii="Arial" w:hAnsi="Arial" w:cs="Arial"/>
          <w:bCs/>
        </w:rPr>
      </w:pPr>
      <w:r w:rsidRPr="008C3289">
        <w:rPr>
          <w:rFonts w:ascii="Arial" w:hAnsi="Arial" w:cs="Arial"/>
          <w:bCs/>
        </w:rPr>
        <w:t>Participants were informed that the questionnaire would take approximately 30 minutes to complete, that there were no right or wrong answers, and that their responses would be treated confidentially. They were also clearly advised that participation was entirely voluntary, with the freedom to withdraw at any time without providing a reason. This aligns with BERA’s (2024) emphasis on participant autonomy as well as the voluntary principle of youth work. The consent form reinforced this message and included the following key points: </w:t>
      </w:r>
    </w:p>
    <w:p w14:paraId="41F55E91" w14:textId="77777777" w:rsidR="00BF1AF6" w:rsidRPr="008C3289" w:rsidRDefault="00BF1AF6" w:rsidP="00BF1AF6">
      <w:pPr>
        <w:spacing w:line="480" w:lineRule="auto"/>
        <w:jc w:val="both"/>
        <w:rPr>
          <w:rFonts w:ascii="Arial" w:hAnsi="Arial" w:cs="Arial"/>
          <w:bCs/>
        </w:rPr>
      </w:pPr>
    </w:p>
    <w:p w14:paraId="4B1367AD" w14:textId="77777777" w:rsidR="0015145E" w:rsidRPr="008C3289" w:rsidRDefault="0015145E" w:rsidP="009828D0">
      <w:pPr>
        <w:numPr>
          <w:ilvl w:val="0"/>
          <w:numId w:val="3"/>
        </w:numPr>
        <w:spacing w:line="480" w:lineRule="auto"/>
        <w:rPr>
          <w:rFonts w:ascii="Arial" w:hAnsi="Arial" w:cs="Arial"/>
          <w:bCs/>
        </w:rPr>
      </w:pPr>
      <w:r w:rsidRPr="008C3289">
        <w:rPr>
          <w:rFonts w:ascii="Arial" w:hAnsi="Arial" w:cs="Arial"/>
          <w:bCs/>
        </w:rPr>
        <w:t>Participation is voluntary and can be withdrawn at any stage. </w:t>
      </w:r>
    </w:p>
    <w:p w14:paraId="427D46D1" w14:textId="77777777" w:rsidR="0015145E" w:rsidRPr="008C3289" w:rsidRDefault="0015145E" w:rsidP="009828D0">
      <w:pPr>
        <w:numPr>
          <w:ilvl w:val="0"/>
          <w:numId w:val="4"/>
        </w:numPr>
        <w:spacing w:line="480" w:lineRule="auto"/>
        <w:rPr>
          <w:rFonts w:ascii="Arial" w:hAnsi="Arial" w:cs="Arial"/>
          <w:bCs/>
        </w:rPr>
      </w:pPr>
      <w:r w:rsidRPr="008C3289">
        <w:rPr>
          <w:rFonts w:ascii="Arial" w:hAnsi="Arial" w:cs="Arial"/>
          <w:bCs/>
        </w:rPr>
        <w:t>Data provided may be used in future reports, articles, or presentations. </w:t>
      </w:r>
    </w:p>
    <w:p w14:paraId="5B129A23" w14:textId="77777777" w:rsidR="0015145E" w:rsidRPr="008C3289" w:rsidRDefault="0015145E" w:rsidP="009828D0">
      <w:pPr>
        <w:numPr>
          <w:ilvl w:val="0"/>
          <w:numId w:val="5"/>
        </w:numPr>
        <w:spacing w:line="480" w:lineRule="auto"/>
        <w:rPr>
          <w:rFonts w:ascii="Arial" w:hAnsi="Arial" w:cs="Arial"/>
          <w:bCs/>
        </w:rPr>
      </w:pPr>
      <w:r w:rsidRPr="008C3289">
        <w:rPr>
          <w:rFonts w:ascii="Arial" w:hAnsi="Arial" w:cs="Arial"/>
          <w:bCs/>
        </w:rPr>
        <w:t>Personal identifiers will not be included in any public documents. </w:t>
      </w:r>
    </w:p>
    <w:p w14:paraId="73B0253A" w14:textId="77777777" w:rsidR="0015145E" w:rsidRPr="008C3289" w:rsidRDefault="0015145E" w:rsidP="009828D0">
      <w:pPr>
        <w:numPr>
          <w:ilvl w:val="0"/>
          <w:numId w:val="6"/>
        </w:numPr>
        <w:spacing w:line="480" w:lineRule="auto"/>
        <w:rPr>
          <w:rFonts w:ascii="Arial" w:hAnsi="Arial" w:cs="Arial"/>
          <w:bCs/>
        </w:rPr>
      </w:pPr>
      <w:r w:rsidRPr="008C3289">
        <w:rPr>
          <w:rFonts w:ascii="Arial" w:hAnsi="Arial" w:cs="Arial"/>
          <w:bCs/>
        </w:rPr>
        <w:t>Participant anonymity will be strictly protected. </w:t>
      </w:r>
    </w:p>
    <w:p w14:paraId="2898C3F1" w14:textId="77777777" w:rsidR="00BF1AF6" w:rsidRPr="008C3289" w:rsidRDefault="00BF1AF6" w:rsidP="0015145E">
      <w:pPr>
        <w:spacing w:line="480" w:lineRule="auto"/>
        <w:rPr>
          <w:rFonts w:ascii="Arial" w:hAnsi="Arial" w:cs="Arial"/>
          <w:b/>
        </w:rPr>
      </w:pPr>
    </w:p>
    <w:p w14:paraId="47910D38" w14:textId="7D39AC6D" w:rsidR="0015145E" w:rsidRPr="008C3289" w:rsidRDefault="0015145E" w:rsidP="00BF1AF6">
      <w:pPr>
        <w:spacing w:line="480" w:lineRule="auto"/>
        <w:jc w:val="both"/>
        <w:rPr>
          <w:rFonts w:ascii="Arial" w:hAnsi="Arial" w:cs="Arial"/>
          <w:bCs/>
        </w:rPr>
      </w:pPr>
      <w:r w:rsidRPr="008C3289">
        <w:rPr>
          <w:rFonts w:ascii="Arial" w:hAnsi="Arial" w:cs="Arial"/>
          <w:bCs/>
        </w:rPr>
        <w:t xml:space="preserve">In alignment with Groundwater-Smith </w:t>
      </w:r>
      <w:r w:rsidRPr="008C3289">
        <w:rPr>
          <w:rFonts w:ascii="Arial" w:hAnsi="Arial" w:cs="Arial"/>
          <w:bCs/>
          <w:i/>
          <w:iCs/>
        </w:rPr>
        <w:t>et al.</w:t>
      </w:r>
      <w:r w:rsidRPr="008C3289">
        <w:rPr>
          <w:rFonts w:ascii="Arial" w:hAnsi="Arial" w:cs="Arial"/>
          <w:bCs/>
        </w:rPr>
        <w:t xml:space="preserve"> (2015), this consent process prioritised transparency, trust, and participant empowerment. Participants were encouraged to ask questions and reflect on the implications of their involvement, ensuring informed </w:t>
      </w:r>
      <w:r w:rsidRPr="008C3289">
        <w:rPr>
          <w:rFonts w:ascii="Arial" w:hAnsi="Arial" w:cs="Arial"/>
          <w:bCs/>
        </w:rPr>
        <w:lastRenderedPageBreak/>
        <w:t>decision-making. Ultimately, it was essential that the participants understood fully what was expected from them as what they were consenting to (Cottrell, 2014).  </w:t>
      </w:r>
    </w:p>
    <w:p w14:paraId="76099DCB" w14:textId="77777777" w:rsidR="00BF1AF6" w:rsidRPr="008C3289" w:rsidRDefault="00BF1AF6" w:rsidP="0015145E">
      <w:pPr>
        <w:spacing w:line="480" w:lineRule="auto"/>
        <w:rPr>
          <w:rFonts w:ascii="Arial" w:hAnsi="Arial" w:cs="Arial"/>
          <w:b/>
          <w:bCs/>
          <w:i/>
          <w:iCs/>
        </w:rPr>
      </w:pPr>
    </w:p>
    <w:p w14:paraId="22B4ED98" w14:textId="42ACB0DB" w:rsidR="0015145E" w:rsidRPr="008C3289" w:rsidRDefault="0015145E" w:rsidP="0015145E">
      <w:pPr>
        <w:spacing w:line="480" w:lineRule="auto"/>
        <w:rPr>
          <w:rFonts w:ascii="Arial" w:hAnsi="Arial" w:cs="Arial"/>
          <w:b/>
        </w:rPr>
      </w:pPr>
      <w:r w:rsidRPr="008C3289">
        <w:rPr>
          <w:rFonts w:ascii="Arial" w:hAnsi="Arial" w:cs="Arial"/>
          <w:b/>
          <w:bCs/>
        </w:rPr>
        <w:t>Confidentiality and Data Protection</w:t>
      </w:r>
      <w:r w:rsidRPr="008C3289">
        <w:rPr>
          <w:rFonts w:ascii="Arial" w:hAnsi="Arial" w:cs="Arial"/>
          <w:b/>
        </w:rPr>
        <w:t> </w:t>
      </w:r>
    </w:p>
    <w:p w14:paraId="120BA84E" w14:textId="77777777" w:rsidR="0015145E" w:rsidRPr="008C3289" w:rsidRDefault="0015145E" w:rsidP="00BF1AF6">
      <w:pPr>
        <w:spacing w:line="480" w:lineRule="auto"/>
        <w:jc w:val="both"/>
        <w:rPr>
          <w:rFonts w:ascii="Arial" w:hAnsi="Arial" w:cs="Arial"/>
          <w:bCs/>
        </w:rPr>
      </w:pPr>
      <w:r w:rsidRPr="008C3289">
        <w:rPr>
          <w:rFonts w:ascii="Arial" w:hAnsi="Arial" w:cs="Arial"/>
          <w:bCs/>
        </w:rPr>
        <w:t>Confidentiality and data protection were central to the study’s ethical approach. Following best practices outlined by Cottrell (2014), stringent measures were implemented to protect all personal and sensitive information. All responses were anonymised through the use of neutral identifiers (e.g. ‘Participant 1’, ‘Participant 2’), and data was stored securely on password-protected electronic devices, with hard copies kept in a locked filing cabinet, accessible only to the researcher. Access to raw data was strictly limited, and in accordance with ethical and institutional policy, all data will be securely destroyed upon completion of the study and any required retention period. </w:t>
      </w:r>
    </w:p>
    <w:p w14:paraId="53011A9C" w14:textId="77777777" w:rsidR="00BF1AF6" w:rsidRPr="008C3289" w:rsidRDefault="00BF1AF6" w:rsidP="0015145E">
      <w:pPr>
        <w:spacing w:line="480" w:lineRule="auto"/>
        <w:rPr>
          <w:rFonts w:ascii="Arial" w:hAnsi="Arial" w:cs="Arial"/>
          <w:b/>
          <w:bCs/>
          <w:i/>
          <w:iCs/>
        </w:rPr>
      </w:pPr>
    </w:p>
    <w:p w14:paraId="644461C5" w14:textId="69F76596" w:rsidR="0015145E" w:rsidRPr="008C3289" w:rsidRDefault="0015145E" w:rsidP="0015145E">
      <w:pPr>
        <w:spacing w:line="480" w:lineRule="auto"/>
        <w:rPr>
          <w:rFonts w:ascii="Arial" w:hAnsi="Arial" w:cs="Arial"/>
          <w:b/>
        </w:rPr>
      </w:pPr>
      <w:r w:rsidRPr="008C3289">
        <w:rPr>
          <w:rFonts w:ascii="Arial" w:hAnsi="Arial" w:cs="Arial"/>
          <w:b/>
          <w:bCs/>
        </w:rPr>
        <w:t>Feedback and Dissemination of Findings</w:t>
      </w:r>
      <w:r w:rsidRPr="008C3289">
        <w:rPr>
          <w:rFonts w:ascii="Arial" w:hAnsi="Arial" w:cs="Arial"/>
          <w:b/>
        </w:rPr>
        <w:t> </w:t>
      </w:r>
    </w:p>
    <w:p w14:paraId="2E67AD91" w14:textId="77777777" w:rsidR="0015145E" w:rsidRPr="008C3289" w:rsidRDefault="0015145E" w:rsidP="00BF1AF6">
      <w:pPr>
        <w:spacing w:line="480" w:lineRule="auto"/>
        <w:jc w:val="both"/>
        <w:rPr>
          <w:rFonts w:ascii="Arial" w:hAnsi="Arial" w:cs="Arial"/>
          <w:bCs/>
        </w:rPr>
      </w:pPr>
      <w:r w:rsidRPr="008C3289">
        <w:rPr>
          <w:rFonts w:ascii="Arial" w:hAnsi="Arial" w:cs="Arial"/>
          <w:bCs/>
        </w:rPr>
        <w:t>Consistent with BERA’s (2024) ethical guidelines, participants were given the opportunity to request a summary of the research findings upon completion of the study. This option was offered at the end of the questionnaire, where participants could provide an email address if they wished to receive a copy of the results. This approach not only promotes transparency and reciprocal engagement but also acknowledges the value of participants’ contributions. By sharing outcomes with those involved, the study fosters an open and respectful research environment, ensuring that participants are not merely subjects of research but active contributors throughout the whole process (BERA, 2024).  </w:t>
      </w:r>
    </w:p>
    <w:p w14:paraId="458DE13C" w14:textId="77777777" w:rsidR="00BF1AF6" w:rsidRPr="008C3289" w:rsidRDefault="00BF1AF6" w:rsidP="00BF1AF6">
      <w:pPr>
        <w:spacing w:line="480" w:lineRule="auto"/>
        <w:rPr>
          <w:rFonts w:ascii="Arial" w:hAnsi="Arial" w:cs="Arial"/>
          <w:b/>
          <w:bCs/>
          <w:i/>
          <w:iCs/>
        </w:rPr>
      </w:pPr>
    </w:p>
    <w:p w14:paraId="3BA193F9" w14:textId="77777777" w:rsidR="00814C30" w:rsidRPr="008C3289" w:rsidRDefault="00814C30" w:rsidP="00814C30">
      <w:pPr>
        <w:spacing w:line="480" w:lineRule="auto"/>
        <w:jc w:val="both"/>
        <w:rPr>
          <w:rFonts w:ascii="Arial" w:hAnsi="Arial" w:cs="Arial"/>
          <w:b/>
          <w:bCs/>
        </w:rPr>
      </w:pPr>
      <w:r w:rsidRPr="008C3289">
        <w:rPr>
          <w:rFonts w:ascii="Arial" w:hAnsi="Arial" w:cs="Arial"/>
          <w:b/>
          <w:bCs/>
        </w:rPr>
        <w:lastRenderedPageBreak/>
        <w:t xml:space="preserve">Data Analysis </w:t>
      </w:r>
    </w:p>
    <w:p w14:paraId="70EAC871" w14:textId="23D2281B" w:rsidR="00814C30" w:rsidRPr="008C3289" w:rsidRDefault="00814C30" w:rsidP="00814C30">
      <w:pPr>
        <w:spacing w:line="480" w:lineRule="auto"/>
        <w:jc w:val="both"/>
        <w:rPr>
          <w:rFonts w:ascii="Arial" w:hAnsi="Arial" w:cs="Arial"/>
        </w:rPr>
      </w:pPr>
      <w:r w:rsidRPr="008C3289">
        <w:rPr>
          <w:rFonts w:ascii="Arial" w:hAnsi="Arial" w:cs="Arial"/>
        </w:rPr>
        <w:t>The researcher utilised Braun and Clarke’s (2006) approach to thematic analysis to analyse the qualitative data. This method was chosen for its ability to identify, analyse, and report patterns or themes within the data, offering a rich and detailed understanding of participants' perspectives. The researcher began by familiarising themselves with the data through repeated reading of the responses to gain an in-depth understanding of the content. This approach allowed the researcher to explore and highlight key patterns in the data while ensuring that the analysis remained grounded in the participants' voices and experiences.</w:t>
      </w:r>
    </w:p>
    <w:p w14:paraId="6D604810" w14:textId="1E0CECF2" w:rsidR="0015145E" w:rsidRPr="008C3289" w:rsidRDefault="0015145E" w:rsidP="0015145E">
      <w:pPr>
        <w:spacing w:line="480" w:lineRule="auto"/>
        <w:rPr>
          <w:rFonts w:ascii="Arial" w:hAnsi="Arial" w:cs="Arial"/>
          <w:b/>
        </w:rPr>
      </w:pPr>
      <w:r w:rsidRPr="008C3289">
        <w:rPr>
          <w:rFonts w:ascii="Arial" w:hAnsi="Arial" w:cs="Arial"/>
          <w:b/>
        </w:rPr>
        <w:t> </w:t>
      </w:r>
    </w:p>
    <w:p w14:paraId="21B97F1B" w14:textId="77777777" w:rsidR="0015145E" w:rsidRPr="008C3289" w:rsidRDefault="0015145E" w:rsidP="00BF1AF6">
      <w:pPr>
        <w:spacing w:line="480" w:lineRule="auto"/>
        <w:rPr>
          <w:rFonts w:ascii="Arial" w:hAnsi="Arial" w:cs="Arial"/>
          <w:b/>
        </w:rPr>
      </w:pPr>
      <w:r w:rsidRPr="008C3289">
        <w:rPr>
          <w:rFonts w:ascii="Arial" w:hAnsi="Arial" w:cs="Arial"/>
          <w:b/>
          <w:bCs/>
        </w:rPr>
        <w:t>Limitations</w:t>
      </w:r>
      <w:r w:rsidRPr="008C3289">
        <w:rPr>
          <w:rFonts w:ascii="Arial" w:hAnsi="Arial" w:cs="Arial"/>
          <w:b/>
        </w:rPr>
        <w:t> </w:t>
      </w:r>
    </w:p>
    <w:p w14:paraId="644DFADC" w14:textId="70F66ED5" w:rsidR="0015145E" w:rsidRPr="008C3289" w:rsidRDefault="0015145E" w:rsidP="00BF1AF6">
      <w:pPr>
        <w:spacing w:line="480" w:lineRule="auto"/>
        <w:jc w:val="both"/>
        <w:rPr>
          <w:rFonts w:ascii="Arial" w:hAnsi="Arial" w:cs="Arial"/>
          <w:bCs/>
        </w:rPr>
      </w:pPr>
      <w:r w:rsidRPr="008C3289">
        <w:rPr>
          <w:rFonts w:ascii="Arial" w:hAnsi="Arial" w:cs="Arial"/>
          <w:bCs/>
        </w:rPr>
        <w:t>The original research design aimed to explore young people’s perspectives on masculinity by including both young females and males. However, ethical approval for including young males was denied due to concerns about sensitive topics such as pornography, the incel movement, and other potentially harmful aspects of masculinity. These concerns raised safeguarding issues and the potential psychological impact on participants (and researcher). As a result, the study was refocused on young females, specifically exploring positive aspects of masculinity. This adjustment allowed the research to gain ethical approval while remaining within manageable and safe boundaries. However, the exclusion of young males limited the ability to compare female perspectives with male views, reducing the overall depth and richness of the findings. </w:t>
      </w:r>
    </w:p>
    <w:p w14:paraId="37E6294C" w14:textId="77777777" w:rsidR="00D24D9A" w:rsidRDefault="00D24D9A" w:rsidP="00BF1AF6">
      <w:pPr>
        <w:spacing w:line="480" w:lineRule="auto"/>
        <w:jc w:val="both"/>
        <w:rPr>
          <w:rFonts w:ascii="Arial" w:hAnsi="Arial" w:cs="Arial"/>
          <w:bCs/>
        </w:rPr>
      </w:pPr>
    </w:p>
    <w:p w14:paraId="1E9DB1C6" w14:textId="05B2D01A" w:rsidR="0015145E" w:rsidRPr="008C3289" w:rsidRDefault="0015145E" w:rsidP="00BF1AF6">
      <w:pPr>
        <w:spacing w:line="480" w:lineRule="auto"/>
        <w:jc w:val="both"/>
        <w:rPr>
          <w:rFonts w:ascii="Arial" w:hAnsi="Arial" w:cs="Arial"/>
          <w:bCs/>
        </w:rPr>
      </w:pPr>
      <w:r w:rsidRPr="008C3289">
        <w:rPr>
          <w:rFonts w:ascii="Arial" w:hAnsi="Arial" w:cs="Arial"/>
          <w:bCs/>
        </w:rPr>
        <w:t xml:space="preserve">The researcher had originally intended to use focus groups, which are valuable in qualitative research for fostering dynamic interaction and offering multiple data </w:t>
      </w:r>
      <w:r w:rsidRPr="008C3289">
        <w:rPr>
          <w:rFonts w:ascii="Arial" w:hAnsi="Arial" w:cs="Arial"/>
          <w:bCs/>
        </w:rPr>
        <w:lastRenderedPageBreak/>
        <w:t xml:space="preserve">sources, such as real-time observations and audiovisual elements (Creswell and Creswell, 2018). However, due to time constraints, questionnaires were used instead. While effective for collecting individual responses, questionnaires did not provide the interactive dynamic of focus groups, which may have offered a more holistic understanding of young females' views and behaviours. </w:t>
      </w:r>
    </w:p>
    <w:p w14:paraId="118BA6D7" w14:textId="77777777" w:rsidR="00EB0EC4" w:rsidRPr="008C3289" w:rsidRDefault="00EB0EC4" w:rsidP="00EB0EC4">
      <w:pPr>
        <w:spacing w:line="480" w:lineRule="auto"/>
        <w:rPr>
          <w:rFonts w:ascii="Arial" w:hAnsi="Arial" w:cs="Arial"/>
          <w:bCs/>
        </w:rPr>
      </w:pPr>
    </w:p>
    <w:p w14:paraId="77AF5BC5" w14:textId="77777777" w:rsidR="00E70583" w:rsidRPr="008C3289" w:rsidRDefault="00CC14EC" w:rsidP="00CC14EC">
      <w:pPr>
        <w:spacing w:line="480" w:lineRule="auto"/>
        <w:jc w:val="both"/>
        <w:rPr>
          <w:rFonts w:ascii="Arial" w:hAnsi="Arial" w:cs="Arial"/>
          <w:bCs/>
        </w:rPr>
      </w:pPr>
      <w:r w:rsidRPr="008C3289">
        <w:rPr>
          <w:rFonts w:ascii="Arial" w:hAnsi="Arial" w:cs="Arial"/>
          <w:bCs/>
        </w:rPr>
        <w:t xml:space="preserve">This study employed a qualitative research methodology </w:t>
      </w:r>
      <w:r w:rsidRPr="008C3289">
        <w:rPr>
          <w:rFonts w:ascii="Arial" w:hAnsi="Arial" w:cs="Arial"/>
          <w:bCs/>
          <w:i/>
          <w:iCs/>
        </w:rPr>
        <w:t>to explore the perspectives of young females on the qualities that define a ‘good male’, with the broader aim of redefining masculinity and promoting healthier relationships within Youth Work</w:t>
      </w:r>
      <w:r w:rsidRPr="008C3289">
        <w:rPr>
          <w:rFonts w:ascii="Arial" w:hAnsi="Arial" w:cs="Arial"/>
          <w:bCs/>
        </w:rPr>
        <w:t>. A qualitative approach was chosen for its capacity to provide a deep, holistic understanding of participants' views and experiences, aligning with Youth Work values of empowerment, inclusion, and active participation</w:t>
      </w:r>
      <w:r w:rsidR="008C3E50" w:rsidRPr="008C3289">
        <w:rPr>
          <w:rFonts w:ascii="Arial" w:hAnsi="Arial" w:cs="Arial"/>
          <w:bCs/>
        </w:rPr>
        <w:t xml:space="preserve"> (CLD Standards Council Scotland, 2019). </w:t>
      </w:r>
    </w:p>
    <w:p w14:paraId="1CE4BF24" w14:textId="77777777" w:rsidR="00E70583" w:rsidRPr="008C3289" w:rsidRDefault="00E70583" w:rsidP="00CC14EC">
      <w:pPr>
        <w:spacing w:line="480" w:lineRule="auto"/>
        <w:jc w:val="both"/>
        <w:rPr>
          <w:rFonts w:ascii="Arial" w:hAnsi="Arial" w:cs="Arial"/>
          <w:bCs/>
        </w:rPr>
      </w:pPr>
    </w:p>
    <w:p w14:paraId="63115894" w14:textId="15835257" w:rsidR="00CC14EC" w:rsidRPr="008C3289" w:rsidRDefault="008C3E50" w:rsidP="00CC14EC">
      <w:pPr>
        <w:spacing w:line="480" w:lineRule="auto"/>
        <w:jc w:val="both"/>
        <w:rPr>
          <w:rFonts w:ascii="Arial" w:hAnsi="Arial" w:cs="Arial"/>
          <w:bCs/>
        </w:rPr>
      </w:pPr>
      <w:r w:rsidRPr="008C3289">
        <w:rPr>
          <w:rFonts w:ascii="Arial" w:hAnsi="Arial" w:cs="Arial"/>
          <w:bCs/>
        </w:rPr>
        <w:t xml:space="preserve">The data was </w:t>
      </w:r>
      <w:r w:rsidR="00CC14EC" w:rsidRPr="008C3289">
        <w:rPr>
          <w:rFonts w:ascii="Arial" w:hAnsi="Arial" w:cs="Arial"/>
          <w:bCs/>
        </w:rPr>
        <w:t xml:space="preserve">collected using open-ended questionnaires, which were distributed online to six young females aged 12 to 25 from a national Youth Work organisation in South Wales. The use of open-ended questions allowed for rich, detailed responses, providing insight into the participants’ personal attitudes, experiences, and perceptions of masculinity and healthy relationships. </w:t>
      </w:r>
      <w:r w:rsidR="00476A2E" w:rsidRPr="008C3289">
        <w:rPr>
          <w:rFonts w:ascii="Arial" w:hAnsi="Arial" w:cs="Arial"/>
          <w:bCs/>
        </w:rPr>
        <w:t>A t</w:t>
      </w:r>
      <w:r w:rsidR="00CC14EC" w:rsidRPr="008C3289">
        <w:rPr>
          <w:rFonts w:ascii="Arial" w:hAnsi="Arial" w:cs="Arial"/>
          <w:bCs/>
        </w:rPr>
        <w:t>hematic analysis</w:t>
      </w:r>
      <w:r w:rsidR="00476A2E" w:rsidRPr="008C3289">
        <w:rPr>
          <w:rFonts w:ascii="Arial" w:hAnsi="Arial" w:cs="Arial"/>
          <w:bCs/>
        </w:rPr>
        <w:t xml:space="preserve"> </w:t>
      </w:r>
      <w:r w:rsidR="00CC14EC" w:rsidRPr="008C3289">
        <w:rPr>
          <w:rFonts w:ascii="Arial" w:hAnsi="Arial" w:cs="Arial"/>
          <w:bCs/>
        </w:rPr>
        <w:t>approach</w:t>
      </w:r>
      <w:r w:rsidR="00476A2E" w:rsidRPr="008C3289">
        <w:rPr>
          <w:rFonts w:ascii="Arial" w:hAnsi="Arial" w:cs="Arial"/>
          <w:bCs/>
        </w:rPr>
        <w:t xml:space="preserve"> (Braun and Clarke, 2006) was</w:t>
      </w:r>
      <w:r w:rsidR="00CC14EC" w:rsidRPr="008C3289">
        <w:rPr>
          <w:rFonts w:ascii="Arial" w:hAnsi="Arial" w:cs="Arial"/>
          <w:bCs/>
        </w:rPr>
        <w:t xml:space="preserve"> employed to analyse the data, identifying key themes related to masculinity, emotional intelligence, and the role of Youth Work in challenging traditional gender norms.</w:t>
      </w:r>
      <w:r w:rsidR="00B966A4">
        <w:rPr>
          <w:rFonts w:ascii="Arial" w:hAnsi="Arial" w:cs="Arial"/>
          <w:bCs/>
        </w:rPr>
        <w:t xml:space="preserve"> </w:t>
      </w:r>
      <w:r w:rsidR="00CC14EC" w:rsidRPr="008C3289">
        <w:rPr>
          <w:rFonts w:ascii="Arial" w:hAnsi="Arial" w:cs="Arial"/>
          <w:bCs/>
        </w:rPr>
        <w:t>The methodology focused on ethical principles, prioritising the rights and wellbeing of participants</w:t>
      </w:r>
      <w:r w:rsidR="00736A30" w:rsidRPr="008C3289">
        <w:rPr>
          <w:rFonts w:ascii="Arial" w:hAnsi="Arial" w:cs="Arial"/>
          <w:bCs/>
        </w:rPr>
        <w:t xml:space="preserve"> (UNICEF, 1989), </w:t>
      </w:r>
      <w:r w:rsidR="00CC14EC" w:rsidRPr="008C3289">
        <w:rPr>
          <w:rFonts w:ascii="Arial" w:hAnsi="Arial" w:cs="Arial"/>
          <w:bCs/>
        </w:rPr>
        <w:t xml:space="preserve">particularly given their age and the sensitive nature of the topic. The study followed established ethical guidelines, </w:t>
      </w:r>
      <w:r w:rsidR="00CC14EC" w:rsidRPr="008C3289">
        <w:rPr>
          <w:rFonts w:ascii="Arial" w:hAnsi="Arial" w:cs="Arial"/>
          <w:bCs/>
        </w:rPr>
        <w:lastRenderedPageBreak/>
        <w:t>ensuring informed consent, confidentiality, and participant empowerment throughout the research process</w:t>
      </w:r>
      <w:r w:rsidR="004F032A" w:rsidRPr="008C3289">
        <w:rPr>
          <w:rFonts w:ascii="Arial" w:hAnsi="Arial" w:cs="Arial"/>
          <w:bCs/>
        </w:rPr>
        <w:t xml:space="preserve"> (BERA, 2024).</w:t>
      </w:r>
    </w:p>
    <w:p w14:paraId="358C3A68" w14:textId="6A2A23AE" w:rsidR="00EB0EC4" w:rsidRPr="008C3289" w:rsidRDefault="00EB0EC4" w:rsidP="009828D0">
      <w:pPr>
        <w:numPr>
          <w:ilvl w:val="0"/>
          <w:numId w:val="2"/>
        </w:numPr>
        <w:spacing w:line="480" w:lineRule="auto"/>
        <w:outlineLvl w:val="0"/>
        <w:rPr>
          <w:rFonts w:ascii="Arial" w:hAnsi="Arial" w:cs="Arial"/>
          <w:b/>
        </w:rPr>
      </w:pPr>
      <w:r w:rsidRPr="008C3289">
        <w:rPr>
          <w:rFonts w:ascii="Arial" w:hAnsi="Arial" w:cs="Arial"/>
          <w:b/>
        </w:rPr>
        <w:br w:type="page"/>
      </w:r>
      <w:bookmarkStart w:id="9" w:name="_Toc193355363"/>
      <w:r w:rsidRPr="008C3289">
        <w:rPr>
          <w:rFonts w:ascii="Arial" w:hAnsi="Arial" w:cs="Arial"/>
          <w:b/>
        </w:rPr>
        <w:lastRenderedPageBreak/>
        <w:t>PRESENTATION OF DATA</w:t>
      </w:r>
      <w:bookmarkEnd w:id="9"/>
    </w:p>
    <w:p w14:paraId="0C65A388" w14:textId="7D6AB9C0" w:rsidR="00EB0EC4" w:rsidRPr="008C3289" w:rsidRDefault="004E224F" w:rsidP="004E224F">
      <w:pPr>
        <w:spacing w:line="480" w:lineRule="auto"/>
        <w:jc w:val="both"/>
        <w:rPr>
          <w:rFonts w:ascii="Arial" w:hAnsi="Arial" w:cs="Arial"/>
        </w:rPr>
      </w:pPr>
      <w:r w:rsidRPr="008C3289">
        <w:rPr>
          <w:rFonts w:ascii="Arial" w:hAnsi="Arial" w:cs="Arial"/>
        </w:rPr>
        <w:t xml:space="preserve">This chapter presents findings from open-ended, qualitative questionnaires completed by six young females, aged 12 to 25, within a national voluntary Youth Work organisation in Wales. The research aims to address the dissertation question: </w:t>
      </w:r>
      <w:r w:rsidRPr="008C3289">
        <w:rPr>
          <w:rFonts w:ascii="Arial" w:hAnsi="Arial" w:cs="Arial"/>
          <w:i/>
          <w:iCs/>
        </w:rPr>
        <w:t>Redefining Masculinity: Perspectives from Young Females in South Wales on the Qualities of a 'Good Male' to Foster Healthier Relationships in Youth Work</w:t>
      </w:r>
      <w:r w:rsidRPr="008C3289">
        <w:rPr>
          <w:rFonts w:ascii="Arial" w:hAnsi="Arial" w:cs="Arial"/>
        </w:rPr>
        <w:t>.  Each participant provided individual responses to a set of 13 diverse questions, offering personal insights and perspectives. As outlined in the methodology, the open-ended format of the questionnaire enabled participants to freely express their thoughts without restriction.  In this section, responses are organised thematically. Each theme will capture key insights from the participants, accompanied by direct quotes where appropriate, to illustrate their perspectives effectively. The ‘P’ stands for participant.  </w:t>
      </w:r>
    </w:p>
    <w:p w14:paraId="600A123E" w14:textId="77777777" w:rsidR="004E224F" w:rsidRPr="008C3289" w:rsidRDefault="004E224F" w:rsidP="00EB0EC4">
      <w:pPr>
        <w:spacing w:line="480" w:lineRule="auto"/>
        <w:rPr>
          <w:rFonts w:ascii="Arial" w:hAnsi="Arial" w:cs="Arial"/>
          <w:b/>
          <w:bCs/>
        </w:rPr>
      </w:pPr>
    </w:p>
    <w:p w14:paraId="63EB9F30" w14:textId="6146CECD" w:rsidR="004E224F" w:rsidRPr="008C3289" w:rsidRDefault="004E224F" w:rsidP="00EB0EC4">
      <w:pPr>
        <w:spacing w:line="480" w:lineRule="auto"/>
        <w:rPr>
          <w:rFonts w:ascii="Arial" w:hAnsi="Arial" w:cs="Arial"/>
        </w:rPr>
      </w:pPr>
      <w:r w:rsidRPr="008C3289">
        <w:rPr>
          <w:rFonts w:ascii="Arial" w:hAnsi="Arial" w:cs="Arial"/>
          <w:b/>
          <w:bCs/>
        </w:rPr>
        <w:t>Figure 1: Age Demographic</w:t>
      </w:r>
      <w:r w:rsidRPr="008C3289">
        <w:rPr>
          <w:rFonts w:ascii="Arial" w:hAnsi="Arial" w:cs="Arial"/>
        </w:rPr>
        <w:t> </w:t>
      </w:r>
    </w:p>
    <w:p w14:paraId="2977A9FC" w14:textId="68E8ECA2" w:rsidR="004E224F" w:rsidRPr="008C3289" w:rsidRDefault="004E224F" w:rsidP="004E224F">
      <w:pPr>
        <w:spacing w:line="480" w:lineRule="auto"/>
        <w:jc w:val="center"/>
        <w:rPr>
          <w:rFonts w:ascii="Arial" w:hAnsi="Arial" w:cs="Arial"/>
        </w:rPr>
      </w:pPr>
      <w:r w:rsidRPr="008C3289">
        <w:rPr>
          <w:rFonts w:ascii="Arial" w:hAnsi="Arial" w:cs="Arial"/>
          <w:noProof/>
        </w:rPr>
        <w:drawing>
          <wp:inline distT="0" distB="0" distL="0" distR="0" wp14:anchorId="6B5DE2A6" wp14:editId="527C76E6">
            <wp:extent cx="3200400" cy="3043737"/>
            <wp:effectExtent l="0" t="0" r="0" b="4445"/>
            <wp:docPr id="23138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3999" cy="3047160"/>
                    </a:xfrm>
                    <a:prstGeom prst="rect">
                      <a:avLst/>
                    </a:prstGeom>
                    <a:noFill/>
                    <a:ln>
                      <a:noFill/>
                    </a:ln>
                  </pic:spPr>
                </pic:pic>
              </a:graphicData>
            </a:graphic>
          </wp:inline>
        </w:drawing>
      </w:r>
    </w:p>
    <w:p w14:paraId="79B7C9BB" w14:textId="77777777" w:rsidR="002134B4" w:rsidRPr="008C3289" w:rsidRDefault="004E224F" w:rsidP="00D86694">
      <w:pPr>
        <w:spacing w:line="480" w:lineRule="auto"/>
        <w:rPr>
          <w:rFonts w:ascii="Arial" w:hAnsi="Arial" w:cs="Arial"/>
        </w:rPr>
      </w:pPr>
      <w:r w:rsidRPr="008C3289">
        <w:rPr>
          <w:rFonts w:ascii="Arial" w:hAnsi="Arial" w:cs="Arial"/>
          <w:b/>
          <w:bCs/>
        </w:rPr>
        <w:t>Figure 1</w:t>
      </w:r>
      <w:r w:rsidRPr="008C3289">
        <w:rPr>
          <w:rFonts w:ascii="Arial" w:hAnsi="Arial" w:cs="Arial"/>
        </w:rPr>
        <w:t xml:space="preserve"> above presents the distribution of female participants in the study, categorised by age range.  </w:t>
      </w:r>
    </w:p>
    <w:p w14:paraId="4BEE30B2" w14:textId="6F2857A8" w:rsidR="00D86694" w:rsidRPr="008C3289" w:rsidRDefault="00D86694" w:rsidP="00D86694">
      <w:pPr>
        <w:spacing w:line="480" w:lineRule="auto"/>
        <w:rPr>
          <w:rFonts w:ascii="Arial" w:hAnsi="Arial" w:cs="Arial"/>
        </w:rPr>
      </w:pPr>
      <w:r w:rsidRPr="008C3289">
        <w:rPr>
          <w:rFonts w:ascii="Arial" w:hAnsi="Arial" w:cs="Arial"/>
          <w:b/>
          <w:bCs/>
          <w:u w:val="single"/>
        </w:rPr>
        <w:lastRenderedPageBreak/>
        <w:t>Question 2: What Qualities Make Someone a ‘Good Male’? </w:t>
      </w:r>
      <w:r w:rsidRPr="008C3289">
        <w:rPr>
          <w:rFonts w:ascii="Arial" w:hAnsi="Arial" w:cs="Arial"/>
          <w:b/>
          <w:bCs/>
          <w:lang w:val="en-US"/>
        </w:rPr>
        <w:t> </w:t>
      </w:r>
    </w:p>
    <w:p w14:paraId="0BCF0724" w14:textId="77777777" w:rsidR="00D86694" w:rsidRPr="008C3289" w:rsidRDefault="00D86694" w:rsidP="00D86694">
      <w:pPr>
        <w:spacing w:line="480" w:lineRule="auto"/>
        <w:jc w:val="both"/>
        <w:rPr>
          <w:rFonts w:ascii="Arial" w:hAnsi="Arial" w:cs="Arial"/>
        </w:rPr>
      </w:pPr>
      <w:r w:rsidRPr="008C3289">
        <w:rPr>
          <w:rFonts w:ascii="Arial" w:hAnsi="Arial" w:cs="Arial"/>
          <w:b/>
          <w:bCs/>
        </w:rPr>
        <w:t>Figure 2</w:t>
      </w:r>
      <w:r w:rsidRPr="008C3289">
        <w:rPr>
          <w:rFonts w:ascii="Arial" w:hAnsi="Arial" w:cs="Arial"/>
        </w:rPr>
        <w:t xml:space="preserve"> illustrates the qualities most valued in a male, based on responses from the 6 female participants. The table highlights the frequency of mentions for each ‘quality’, showing that respect and kindness were the most cited attributes, each appearing four times. P1 stressed that respect should extend to all genders, identities, and cultures, highlighting that respectful males serve as role models.  </w:t>
      </w:r>
    </w:p>
    <w:p w14:paraId="03F4E26E" w14:textId="77777777" w:rsidR="00D86694" w:rsidRPr="008C3289" w:rsidRDefault="00D86694" w:rsidP="00EB0EC4">
      <w:pPr>
        <w:spacing w:line="480" w:lineRule="auto"/>
        <w:rPr>
          <w:rFonts w:ascii="Arial" w:hAnsi="Arial" w:cs="Arial"/>
          <w:b/>
          <w:bCs/>
        </w:rPr>
      </w:pPr>
    </w:p>
    <w:p w14:paraId="54856FE7" w14:textId="3FF70E85" w:rsidR="004E224F" w:rsidRPr="008C3289" w:rsidRDefault="004E224F" w:rsidP="00EB0EC4">
      <w:pPr>
        <w:spacing w:line="480" w:lineRule="auto"/>
        <w:rPr>
          <w:rFonts w:ascii="Arial" w:hAnsi="Arial" w:cs="Arial"/>
        </w:rPr>
      </w:pPr>
      <w:r w:rsidRPr="008C3289">
        <w:rPr>
          <w:rFonts w:ascii="Arial" w:hAnsi="Arial" w:cs="Arial"/>
          <w:b/>
          <w:bCs/>
        </w:rPr>
        <w:t>Figure 2: Valued Male Qualities</w:t>
      </w:r>
      <w:r w:rsidRPr="008C3289">
        <w:rPr>
          <w:rFonts w:ascii="Arial" w:hAnsi="Arial" w:cs="Arial"/>
        </w:rPr>
        <w:t> </w:t>
      </w:r>
    </w:p>
    <w:tbl>
      <w:tblPr>
        <w:tblStyle w:val="PlainTable1"/>
        <w:tblW w:w="0" w:type="dxa"/>
        <w:jc w:val="center"/>
        <w:tblLook w:val="04A0" w:firstRow="1" w:lastRow="0" w:firstColumn="1" w:lastColumn="0" w:noHBand="0" w:noVBand="1"/>
      </w:tblPr>
      <w:tblGrid>
        <w:gridCol w:w="3600"/>
        <w:gridCol w:w="2670"/>
      </w:tblGrid>
      <w:tr w:rsidR="004E224F" w:rsidRPr="008C3289" w14:paraId="300A9CCF" w14:textId="77777777" w:rsidTr="00D8669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37F538A0" w14:textId="77777777" w:rsidR="004E224F" w:rsidRPr="008C3289" w:rsidRDefault="004E224F" w:rsidP="004E224F">
            <w:pPr>
              <w:spacing w:line="480" w:lineRule="auto"/>
              <w:rPr>
                <w:rFonts w:ascii="Arial" w:hAnsi="Arial" w:cs="Arial"/>
              </w:rPr>
            </w:pPr>
            <w:r w:rsidRPr="008C3289">
              <w:rPr>
                <w:rFonts w:ascii="Arial" w:hAnsi="Arial" w:cs="Arial"/>
              </w:rPr>
              <w:t>Male Quality </w:t>
            </w:r>
          </w:p>
        </w:tc>
        <w:tc>
          <w:tcPr>
            <w:tcW w:w="2670" w:type="dxa"/>
            <w:hideMark/>
          </w:tcPr>
          <w:p w14:paraId="558A2718" w14:textId="77777777" w:rsidR="004E224F" w:rsidRPr="008C3289" w:rsidRDefault="004E224F" w:rsidP="004E224F">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C3289">
              <w:rPr>
                <w:rFonts w:ascii="Arial" w:hAnsi="Arial" w:cs="Arial"/>
              </w:rPr>
              <w:t>Number of Mentions </w:t>
            </w:r>
          </w:p>
        </w:tc>
      </w:tr>
      <w:tr w:rsidR="004E224F" w:rsidRPr="008C3289" w14:paraId="015BE55F" w14:textId="77777777" w:rsidTr="00D8669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222E89EB" w14:textId="77777777" w:rsidR="004E224F" w:rsidRPr="008C3289" w:rsidRDefault="004E224F" w:rsidP="004E224F">
            <w:pPr>
              <w:spacing w:line="480" w:lineRule="auto"/>
              <w:rPr>
                <w:rFonts w:ascii="Arial" w:hAnsi="Arial" w:cs="Arial"/>
              </w:rPr>
            </w:pPr>
            <w:r w:rsidRPr="008C3289">
              <w:rPr>
                <w:rFonts w:ascii="Arial" w:hAnsi="Arial" w:cs="Arial"/>
              </w:rPr>
              <w:t>Respect </w:t>
            </w:r>
          </w:p>
        </w:tc>
        <w:tc>
          <w:tcPr>
            <w:tcW w:w="2670" w:type="dxa"/>
            <w:hideMark/>
          </w:tcPr>
          <w:p w14:paraId="6E6DB23E" w14:textId="77777777" w:rsidR="004E224F" w:rsidRPr="008C3289" w:rsidRDefault="004E224F" w:rsidP="004E224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C3289">
              <w:rPr>
                <w:rFonts w:ascii="Arial" w:hAnsi="Arial" w:cs="Arial"/>
              </w:rPr>
              <w:t>4 </w:t>
            </w:r>
          </w:p>
        </w:tc>
      </w:tr>
      <w:tr w:rsidR="004E224F" w:rsidRPr="008C3289" w14:paraId="59E8F8E9" w14:textId="77777777" w:rsidTr="00D86694">
        <w:trPr>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3D7B0FE7" w14:textId="77777777" w:rsidR="004E224F" w:rsidRPr="008C3289" w:rsidRDefault="004E224F" w:rsidP="004E224F">
            <w:pPr>
              <w:spacing w:line="480" w:lineRule="auto"/>
              <w:rPr>
                <w:rFonts w:ascii="Arial" w:hAnsi="Arial" w:cs="Arial"/>
              </w:rPr>
            </w:pPr>
            <w:r w:rsidRPr="008C3289">
              <w:rPr>
                <w:rFonts w:ascii="Arial" w:hAnsi="Arial" w:cs="Arial"/>
              </w:rPr>
              <w:t>Kindness </w:t>
            </w:r>
          </w:p>
        </w:tc>
        <w:tc>
          <w:tcPr>
            <w:tcW w:w="2670" w:type="dxa"/>
            <w:hideMark/>
          </w:tcPr>
          <w:p w14:paraId="351DF912" w14:textId="77777777" w:rsidR="004E224F" w:rsidRPr="008C3289" w:rsidRDefault="004E224F" w:rsidP="004E224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C3289">
              <w:rPr>
                <w:rFonts w:ascii="Arial" w:hAnsi="Arial" w:cs="Arial"/>
              </w:rPr>
              <w:t>4 </w:t>
            </w:r>
          </w:p>
        </w:tc>
      </w:tr>
      <w:tr w:rsidR="004E224F" w:rsidRPr="008C3289" w14:paraId="5B11A395" w14:textId="77777777" w:rsidTr="00D8669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59A1E686" w14:textId="77777777" w:rsidR="004E224F" w:rsidRPr="008C3289" w:rsidRDefault="004E224F" w:rsidP="004E224F">
            <w:pPr>
              <w:spacing w:line="480" w:lineRule="auto"/>
              <w:rPr>
                <w:rFonts w:ascii="Arial" w:hAnsi="Arial" w:cs="Arial"/>
              </w:rPr>
            </w:pPr>
            <w:r w:rsidRPr="008C3289">
              <w:rPr>
                <w:rFonts w:ascii="Arial" w:hAnsi="Arial" w:cs="Arial"/>
              </w:rPr>
              <w:t>Empathy </w:t>
            </w:r>
          </w:p>
        </w:tc>
        <w:tc>
          <w:tcPr>
            <w:tcW w:w="2670" w:type="dxa"/>
            <w:hideMark/>
          </w:tcPr>
          <w:p w14:paraId="33158164" w14:textId="77777777" w:rsidR="004E224F" w:rsidRPr="008C3289" w:rsidRDefault="004E224F" w:rsidP="004E224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C3289">
              <w:rPr>
                <w:rFonts w:ascii="Arial" w:hAnsi="Arial" w:cs="Arial"/>
              </w:rPr>
              <w:t>2 </w:t>
            </w:r>
          </w:p>
        </w:tc>
      </w:tr>
      <w:tr w:rsidR="004E224F" w:rsidRPr="008C3289" w14:paraId="73EF2943" w14:textId="77777777" w:rsidTr="00D86694">
        <w:trPr>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4EBD6531" w14:textId="77777777" w:rsidR="004E224F" w:rsidRPr="008C3289" w:rsidRDefault="004E224F" w:rsidP="004E224F">
            <w:pPr>
              <w:spacing w:line="480" w:lineRule="auto"/>
              <w:rPr>
                <w:rFonts w:ascii="Arial" w:hAnsi="Arial" w:cs="Arial"/>
              </w:rPr>
            </w:pPr>
            <w:r w:rsidRPr="008C3289">
              <w:rPr>
                <w:rFonts w:ascii="Arial" w:hAnsi="Arial" w:cs="Arial"/>
              </w:rPr>
              <w:t>Honesty </w:t>
            </w:r>
          </w:p>
        </w:tc>
        <w:tc>
          <w:tcPr>
            <w:tcW w:w="2670" w:type="dxa"/>
            <w:hideMark/>
          </w:tcPr>
          <w:p w14:paraId="52DFEF60" w14:textId="77777777" w:rsidR="004E224F" w:rsidRPr="008C3289" w:rsidRDefault="004E224F" w:rsidP="004E224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C3289">
              <w:rPr>
                <w:rFonts w:ascii="Arial" w:hAnsi="Arial" w:cs="Arial"/>
              </w:rPr>
              <w:t>1 </w:t>
            </w:r>
          </w:p>
        </w:tc>
      </w:tr>
      <w:tr w:rsidR="004E224F" w:rsidRPr="008C3289" w14:paraId="4A9E3730" w14:textId="77777777" w:rsidTr="00D8669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390EE50E" w14:textId="77777777" w:rsidR="004E224F" w:rsidRPr="008C3289" w:rsidRDefault="004E224F" w:rsidP="004E224F">
            <w:pPr>
              <w:spacing w:line="480" w:lineRule="auto"/>
              <w:rPr>
                <w:rFonts w:ascii="Arial" w:hAnsi="Arial" w:cs="Arial"/>
              </w:rPr>
            </w:pPr>
            <w:r w:rsidRPr="008C3289">
              <w:rPr>
                <w:rFonts w:ascii="Arial" w:hAnsi="Arial" w:cs="Arial"/>
              </w:rPr>
              <w:t>Emotional Expression </w:t>
            </w:r>
          </w:p>
        </w:tc>
        <w:tc>
          <w:tcPr>
            <w:tcW w:w="2670" w:type="dxa"/>
            <w:hideMark/>
          </w:tcPr>
          <w:p w14:paraId="0B760B5A" w14:textId="77777777" w:rsidR="004E224F" w:rsidRPr="008C3289" w:rsidRDefault="004E224F" w:rsidP="004E224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C3289">
              <w:rPr>
                <w:rFonts w:ascii="Arial" w:hAnsi="Arial" w:cs="Arial"/>
              </w:rPr>
              <w:t>1 </w:t>
            </w:r>
          </w:p>
        </w:tc>
      </w:tr>
      <w:tr w:rsidR="004E224F" w:rsidRPr="008C3289" w14:paraId="32480D28" w14:textId="77777777" w:rsidTr="00D86694">
        <w:trPr>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32B80ED2" w14:textId="77777777" w:rsidR="004E224F" w:rsidRPr="008C3289" w:rsidRDefault="004E224F" w:rsidP="004E224F">
            <w:pPr>
              <w:spacing w:line="480" w:lineRule="auto"/>
              <w:rPr>
                <w:rFonts w:ascii="Arial" w:hAnsi="Arial" w:cs="Arial"/>
              </w:rPr>
            </w:pPr>
            <w:r w:rsidRPr="008C3289">
              <w:rPr>
                <w:rFonts w:ascii="Arial" w:hAnsi="Arial" w:cs="Arial"/>
              </w:rPr>
              <w:t>Admitting Mistakes </w:t>
            </w:r>
          </w:p>
        </w:tc>
        <w:tc>
          <w:tcPr>
            <w:tcW w:w="2670" w:type="dxa"/>
            <w:hideMark/>
          </w:tcPr>
          <w:p w14:paraId="5A1D54B8" w14:textId="77777777" w:rsidR="004E224F" w:rsidRPr="008C3289" w:rsidRDefault="004E224F" w:rsidP="004E224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C3289">
              <w:rPr>
                <w:rFonts w:ascii="Arial" w:hAnsi="Arial" w:cs="Arial"/>
              </w:rPr>
              <w:t>1 </w:t>
            </w:r>
          </w:p>
        </w:tc>
      </w:tr>
      <w:tr w:rsidR="004E224F" w:rsidRPr="008C3289" w14:paraId="7F21B411" w14:textId="77777777" w:rsidTr="00D8669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112D8A1B" w14:textId="77777777" w:rsidR="004E224F" w:rsidRPr="008C3289" w:rsidRDefault="004E224F" w:rsidP="004E224F">
            <w:pPr>
              <w:spacing w:line="480" w:lineRule="auto"/>
              <w:rPr>
                <w:rFonts w:ascii="Arial" w:hAnsi="Arial" w:cs="Arial"/>
              </w:rPr>
            </w:pPr>
            <w:r w:rsidRPr="008C3289">
              <w:rPr>
                <w:rFonts w:ascii="Arial" w:hAnsi="Arial" w:cs="Arial"/>
              </w:rPr>
              <w:t>Maturity </w:t>
            </w:r>
          </w:p>
        </w:tc>
        <w:tc>
          <w:tcPr>
            <w:tcW w:w="2670" w:type="dxa"/>
            <w:hideMark/>
          </w:tcPr>
          <w:p w14:paraId="1B17E7BB" w14:textId="77777777" w:rsidR="004E224F" w:rsidRPr="008C3289" w:rsidRDefault="004E224F" w:rsidP="004E224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C3289">
              <w:rPr>
                <w:rFonts w:ascii="Arial" w:hAnsi="Arial" w:cs="Arial"/>
              </w:rPr>
              <w:t>1 </w:t>
            </w:r>
          </w:p>
        </w:tc>
      </w:tr>
      <w:tr w:rsidR="004E224F" w:rsidRPr="008C3289" w14:paraId="3A22D3E7" w14:textId="77777777" w:rsidTr="00D86694">
        <w:trPr>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4B05E6C9" w14:textId="77777777" w:rsidR="004E224F" w:rsidRPr="008C3289" w:rsidRDefault="004E224F" w:rsidP="004E224F">
            <w:pPr>
              <w:spacing w:line="480" w:lineRule="auto"/>
              <w:rPr>
                <w:rFonts w:ascii="Arial" w:hAnsi="Arial" w:cs="Arial"/>
              </w:rPr>
            </w:pPr>
            <w:r w:rsidRPr="008C3289">
              <w:rPr>
                <w:rFonts w:ascii="Arial" w:hAnsi="Arial" w:cs="Arial"/>
              </w:rPr>
              <w:t>Sensitivity </w:t>
            </w:r>
          </w:p>
        </w:tc>
        <w:tc>
          <w:tcPr>
            <w:tcW w:w="2670" w:type="dxa"/>
            <w:hideMark/>
          </w:tcPr>
          <w:p w14:paraId="3C739B8A" w14:textId="77777777" w:rsidR="004E224F" w:rsidRPr="008C3289" w:rsidRDefault="004E224F" w:rsidP="004E224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C3289">
              <w:rPr>
                <w:rFonts w:ascii="Arial" w:hAnsi="Arial" w:cs="Arial"/>
              </w:rPr>
              <w:t>1 </w:t>
            </w:r>
          </w:p>
        </w:tc>
      </w:tr>
      <w:tr w:rsidR="004E224F" w:rsidRPr="008C3289" w14:paraId="04D01E27" w14:textId="77777777" w:rsidTr="00D8669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6528056E" w14:textId="77777777" w:rsidR="004E224F" w:rsidRPr="008C3289" w:rsidRDefault="004E224F" w:rsidP="004E224F">
            <w:pPr>
              <w:spacing w:line="480" w:lineRule="auto"/>
              <w:rPr>
                <w:rFonts w:ascii="Arial" w:hAnsi="Arial" w:cs="Arial"/>
              </w:rPr>
            </w:pPr>
            <w:r w:rsidRPr="008C3289">
              <w:rPr>
                <w:rFonts w:ascii="Arial" w:hAnsi="Arial" w:cs="Arial"/>
              </w:rPr>
              <w:t>Confidence </w:t>
            </w:r>
          </w:p>
        </w:tc>
        <w:tc>
          <w:tcPr>
            <w:tcW w:w="2670" w:type="dxa"/>
            <w:hideMark/>
          </w:tcPr>
          <w:p w14:paraId="4B6535DC" w14:textId="77777777" w:rsidR="004E224F" w:rsidRPr="008C3289" w:rsidRDefault="004E224F" w:rsidP="004E224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C3289">
              <w:rPr>
                <w:rFonts w:ascii="Arial" w:hAnsi="Arial" w:cs="Arial"/>
              </w:rPr>
              <w:t>1 </w:t>
            </w:r>
          </w:p>
        </w:tc>
      </w:tr>
      <w:tr w:rsidR="004E224F" w:rsidRPr="008C3289" w14:paraId="0CEE903C" w14:textId="77777777" w:rsidTr="00D86694">
        <w:trPr>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3F2180DB" w14:textId="77777777" w:rsidR="004E224F" w:rsidRPr="008C3289" w:rsidRDefault="004E224F" w:rsidP="004E224F">
            <w:pPr>
              <w:spacing w:line="480" w:lineRule="auto"/>
              <w:rPr>
                <w:rFonts w:ascii="Arial" w:hAnsi="Arial" w:cs="Arial"/>
              </w:rPr>
            </w:pPr>
            <w:r w:rsidRPr="008C3289">
              <w:rPr>
                <w:rFonts w:ascii="Arial" w:hAnsi="Arial" w:cs="Arial"/>
              </w:rPr>
              <w:t>Treats People Equally </w:t>
            </w:r>
          </w:p>
        </w:tc>
        <w:tc>
          <w:tcPr>
            <w:tcW w:w="2670" w:type="dxa"/>
            <w:hideMark/>
          </w:tcPr>
          <w:p w14:paraId="03591E5D" w14:textId="77777777" w:rsidR="004E224F" w:rsidRPr="008C3289" w:rsidRDefault="004E224F" w:rsidP="004E224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C3289">
              <w:rPr>
                <w:rFonts w:ascii="Arial" w:hAnsi="Arial" w:cs="Arial"/>
              </w:rPr>
              <w:t>1 </w:t>
            </w:r>
          </w:p>
        </w:tc>
      </w:tr>
      <w:tr w:rsidR="004E224F" w:rsidRPr="008C3289" w14:paraId="6B0464C4" w14:textId="77777777" w:rsidTr="00D8669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371FF4FC" w14:textId="77777777" w:rsidR="004E224F" w:rsidRPr="008C3289" w:rsidRDefault="004E224F" w:rsidP="004E224F">
            <w:pPr>
              <w:spacing w:line="480" w:lineRule="auto"/>
              <w:rPr>
                <w:rFonts w:ascii="Arial" w:hAnsi="Arial" w:cs="Arial"/>
              </w:rPr>
            </w:pPr>
            <w:r w:rsidRPr="008C3289">
              <w:rPr>
                <w:rFonts w:ascii="Arial" w:hAnsi="Arial" w:cs="Arial"/>
              </w:rPr>
              <w:t>Good Morals </w:t>
            </w:r>
          </w:p>
        </w:tc>
        <w:tc>
          <w:tcPr>
            <w:tcW w:w="2670" w:type="dxa"/>
            <w:hideMark/>
          </w:tcPr>
          <w:p w14:paraId="6006414F" w14:textId="77777777" w:rsidR="004E224F" w:rsidRPr="008C3289" w:rsidRDefault="004E224F" w:rsidP="004E224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C3289">
              <w:rPr>
                <w:rFonts w:ascii="Arial" w:hAnsi="Arial" w:cs="Arial"/>
              </w:rPr>
              <w:t>1 </w:t>
            </w:r>
          </w:p>
        </w:tc>
      </w:tr>
      <w:tr w:rsidR="004E224F" w:rsidRPr="008C3289" w14:paraId="28FDAE28" w14:textId="77777777" w:rsidTr="00D86694">
        <w:trPr>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229A90B7" w14:textId="77777777" w:rsidR="004E224F" w:rsidRPr="008C3289" w:rsidRDefault="004E224F" w:rsidP="004E224F">
            <w:pPr>
              <w:spacing w:line="480" w:lineRule="auto"/>
              <w:rPr>
                <w:rFonts w:ascii="Arial" w:hAnsi="Arial" w:cs="Arial"/>
              </w:rPr>
            </w:pPr>
            <w:r w:rsidRPr="008C3289">
              <w:rPr>
                <w:rFonts w:ascii="Arial" w:hAnsi="Arial" w:cs="Arial"/>
              </w:rPr>
              <w:t>Gentleman Qualities </w:t>
            </w:r>
          </w:p>
        </w:tc>
        <w:tc>
          <w:tcPr>
            <w:tcW w:w="2670" w:type="dxa"/>
            <w:hideMark/>
          </w:tcPr>
          <w:p w14:paraId="1EAE8A55" w14:textId="77777777" w:rsidR="004E224F" w:rsidRPr="008C3289" w:rsidRDefault="004E224F" w:rsidP="004E224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C3289">
              <w:rPr>
                <w:rFonts w:ascii="Arial" w:hAnsi="Arial" w:cs="Arial"/>
              </w:rPr>
              <w:t>1 </w:t>
            </w:r>
          </w:p>
        </w:tc>
      </w:tr>
      <w:tr w:rsidR="004E224F" w:rsidRPr="008C3289" w14:paraId="6A116A9A" w14:textId="77777777" w:rsidTr="00D8669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270EEEC1" w14:textId="77777777" w:rsidR="004E224F" w:rsidRPr="008C3289" w:rsidRDefault="004E224F" w:rsidP="004E224F">
            <w:pPr>
              <w:spacing w:line="480" w:lineRule="auto"/>
              <w:rPr>
                <w:rFonts w:ascii="Arial" w:hAnsi="Arial" w:cs="Arial"/>
              </w:rPr>
            </w:pPr>
            <w:r w:rsidRPr="008C3289">
              <w:rPr>
                <w:rFonts w:ascii="Arial" w:hAnsi="Arial" w:cs="Arial"/>
              </w:rPr>
              <w:t>Good Manners </w:t>
            </w:r>
          </w:p>
        </w:tc>
        <w:tc>
          <w:tcPr>
            <w:tcW w:w="2670" w:type="dxa"/>
            <w:hideMark/>
          </w:tcPr>
          <w:p w14:paraId="02EA1AC3" w14:textId="77777777" w:rsidR="004E224F" w:rsidRPr="008C3289" w:rsidRDefault="004E224F" w:rsidP="004E224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C3289">
              <w:rPr>
                <w:rFonts w:ascii="Arial" w:hAnsi="Arial" w:cs="Arial"/>
              </w:rPr>
              <w:t>1 </w:t>
            </w:r>
          </w:p>
        </w:tc>
      </w:tr>
      <w:tr w:rsidR="004E224F" w:rsidRPr="008C3289" w14:paraId="234C34BC" w14:textId="77777777" w:rsidTr="00D86694">
        <w:trPr>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393385E4" w14:textId="77777777" w:rsidR="004E224F" w:rsidRPr="008C3289" w:rsidRDefault="004E224F" w:rsidP="004E224F">
            <w:pPr>
              <w:spacing w:line="480" w:lineRule="auto"/>
              <w:rPr>
                <w:rFonts w:ascii="Arial" w:hAnsi="Arial" w:cs="Arial"/>
              </w:rPr>
            </w:pPr>
            <w:r w:rsidRPr="008C3289">
              <w:rPr>
                <w:rFonts w:ascii="Arial" w:hAnsi="Arial" w:cs="Arial"/>
              </w:rPr>
              <w:t>Feminist </w:t>
            </w:r>
          </w:p>
        </w:tc>
        <w:tc>
          <w:tcPr>
            <w:tcW w:w="2670" w:type="dxa"/>
            <w:hideMark/>
          </w:tcPr>
          <w:p w14:paraId="08A4548C" w14:textId="77777777" w:rsidR="004E224F" w:rsidRPr="008C3289" w:rsidRDefault="004E224F" w:rsidP="004E224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C3289">
              <w:rPr>
                <w:rFonts w:ascii="Arial" w:hAnsi="Arial" w:cs="Arial"/>
              </w:rPr>
              <w:t>1 </w:t>
            </w:r>
          </w:p>
        </w:tc>
      </w:tr>
      <w:tr w:rsidR="004E224F" w:rsidRPr="008C3289" w14:paraId="7C696DC4" w14:textId="77777777" w:rsidTr="00D8669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00" w:type="dxa"/>
            <w:hideMark/>
          </w:tcPr>
          <w:p w14:paraId="3D8FDAC7" w14:textId="77777777" w:rsidR="004E224F" w:rsidRPr="008C3289" w:rsidRDefault="004E224F" w:rsidP="004E224F">
            <w:pPr>
              <w:spacing w:line="480" w:lineRule="auto"/>
              <w:rPr>
                <w:rFonts w:ascii="Arial" w:hAnsi="Arial" w:cs="Arial"/>
              </w:rPr>
            </w:pPr>
            <w:r w:rsidRPr="008C3289">
              <w:rPr>
                <w:rFonts w:ascii="Arial" w:hAnsi="Arial" w:cs="Arial"/>
              </w:rPr>
              <w:t>A Good Advocate </w:t>
            </w:r>
          </w:p>
        </w:tc>
        <w:tc>
          <w:tcPr>
            <w:tcW w:w="2670" w:type="dxa"/>
            <w:hideMark/>
          </w:tcPr>
          <w:p w14:paraId="52C8CCE6" w14:textId="77777777" w:rsidR="004E224F" w:rsidRPr="008C3289" w:rsidRDefault="004E224F" w:rsidP="004E224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C3289">
              <w:rPr>
                <w:rFonts w:ascii="Arial" w:hAnsi="Arial" w:cs="Arial"/>
              </w:rPr>
              <w:t>1 </w:t>
            </w:r>
          </w:p>
        </w:tc>
      </w:tr>
    </w:tbl>
    <w:p w14:paraId="37BB7F85" w14:textId="77777777" w:rsidR="004E224F" w:rsidRPr="008C3289" w:rsidRDefault="004E224F" w:rsidP="00EB0EC4">
      <w:pPr>
        <w:spacing w:line="480" w:lineRule="auto"/>
        <w:rPr>
          <w:rFonts w:ascii="Arial" w:hAnsi="Arial" w:cs="Arial"/>
        </w:rPr>
      </w:pPr>
    </w:p>
    <w:p w14:paraId="5D73E359" w14:textId="502985C7" w:rsidR="00D86694" w:rsidRPr="008C3289" w:rsidRDefault="00D86694" w:rsidP="00D86694">
      <w:pPr>
        <w:spacing w:line="480" w:lineRule="auto"/>
        <w:rPr>
          <w:rFonts w:ascii="Arial" w:hAnsi="Arial" w:cs="Arial"/>
        </w:rPr>
      </w:pPr>
      <w:r w:rsidRPr="008C3289">
        <w:rPr>
          <w:rFonts w:ascii="Arial" w:hAnsi="Arial" w:cs="Arial"/>
          <w:b/>
          <w:bCs/>
        </w:rPr>
        <w:lastRenderedPageBreak/>
        <w:t>Quotes from Participant 1:</w:t>
      </w:r>
      <w:r w:rsidRPr="008C3289">
        <w:rPr>
          <w:rFonts w:ascii="Arial" w:hAnsi="Arial" w:cs="Arial"/>
        </w:rPr>
        <w:t> </w:t>
      </w:r>
    </w:p>
    <w:p w14:paraId="43ED5955" w14:textId="66D41A58" w:rsidR="00D86694" w:rsidRPr="008C3289" w:rsidRDefault="00D86694" w:rsidP="00D86694">
      <w:pPr>
        <w:spacing w:line="480" w:lineRule="auto"/>
        <w:rPr>
          <w:rFonts w:ascii="Arial" w:hAnsi="Arial" w:cs="Arial"/>
          <w:b/>
        </w:rPr>
      </w:pPr>
      <w:r w:rsidRPr="008C3289">
        <w:rPr>
          <w:rFonts w:ascii="Arial" w:hAnsi="Arial" w:cs="Arial"/>
          <w:noProof/>
        </w:rPr>
        <w:drawing>
          <wp:anchor distT="0" distB="0" distL="114300" distR="114300" simplePos="0" relativeHeight="251658240" behindDoc="1" locked="0" layoutInCell="1" allowOverlap="1" wp14:anchorId="42CCE9D6" wp14:editId="72039DBF">
            <wp:simplePos x="0" y="0"/>
            <wp:positionH relativeFrom="margin">
              <wp:align>left</wp:align>
            </wp:positionH>
            <wp:positionV relativeFrom="paragraph">
              <wp:posOffset>5743575</wp:posOffset>
            </wp:positionV>
            <wp:extent cx="4305300" cy="2766060"/>
            <wp:effectExtent l="0" t="0" r="0" b="0"/>
            <wp:wrapTight wrapText="bothSides">
              <wp:wrapPolygon edited="0">
                <wp:start x="0" y="0"/>
                <wp:lineTo x="0" y="21421"/>
                <wp:lineTo x="21504" y="21421"/>
                <wp:lineTo x="21504" y="0"/>
                <wp:lineTo x="0" y="0"/>
              </wp:wrapPolygon>
            </wp:wrapTight>
            <wp:docPr id="1722686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5300" cy="2766060"/>
                    </a:xfrm>
                    <a:prstGeom prst="rect">
                      <a:avLst/>
                    </a:prstGeom>
                    <a:noFill/>
                    <a:ln>
                      <a:noFill/>
                    </a:ln>
                  </pic:spPr>
                </pic:pic>
              </a:graphicData>
            </a:graphic>
          </wp:anchor>
        </w:drawing>
      </w:r>
      <w:r w:rsidRPr="008C3289">
        <w:rPr>
          <w:rFonts w:ascii="Arial" w:hAnsi="Arial" w:cs="Arial"/>
          <w:noProof/>
        </w:rPr>
        <w:drawing>
          <wp:anchor distT="0" distB="0" distL="114300" distR="114300" simplePos="0" relativeHeight="251660288" behindDoc="0" locked="0" layoutInCell="1" allowOverlap="1" wp14:anchorId="3458D72B" wp14:editId="041DE9B2">
            <wp:simplePos x="0" y="0"/>
            <wp:positionH relativeFrom="column">
              <wp:posOffset>1943100</wp:posOffset>
            </wp:positionH>
            <wp:positionV relativeFrom="paragraph">
              <wp:posOffset>2786380</wp:posOffset>
            </wp:positionV>
            <wp:extent cx="4023360" cy="2583180"/>
            <wp:effectExtent l="0" t="0" r="0" b="7620"/>
            <wp:wrapSquare wrapText="bothSides"/>
            <wp:docPr id="12835142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3360" cy="2583180"/>
                    </a:xfrm>
                    <a:prstGeom prst="rect">
                      <a:avLst/>
                    </a:prstGeom>
                    <a:noFill/>
                    <a:ln>
                      <a:noFill/>
                    </a:ln>
                  </pic:spPr>
                </pic:pic>
              </a:graphicData>
            </a:graphic>
          </wp:anchor>
        </w:drawing>
      </w:r>
      <w:r w:rsidRPr="008C3289">
        <w:rPr>
          <w:rFonts w:ascii="Arial" w:hAnsi="Arial" w:cs="Arial"/>
          <w:noProof/>
        </w:rPr>
        <w:drawing>
          <wp:anchor distT="0" distB="0" distL="114300" distR="114300" simplePos="0" relativeHeight="251659264" behindDoc="0" locked="0" layoutInCell="1" allowOverlap="1" wp14:anchorId="4A337D40" wp14:editId="482FCED6">
            <wp:simplePos x="0" y="0"/>
            <wp:positionH relativeFrom="column">
              <wp:posOffset>-63500</wp:posOffset>
            </wp:positionH>
            <wp:positionV relativeFrom="paragraph">
              <wp:posOffset>170180</wp:posOffset>
            </wp:positionV>
            <wp:extent cx="3771900" cy="2773680"/>
            <wp:effectExtent l="0" t="0" r="0" b="7620"/>
            <wp:wrapSquare wrapText="bothSides"/>
            <wp:docPr id="6501861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71900" cy="2773680"/>
                    </a:xfrm>
                    <a:prstGeom prst="rect">
                      <a:avLst/>
                    </a:prstGeom>
                    <a:noFill/>
                    <a:ln>
                      <a:noFill/>
                    </a:ln>
                  </pic:spPr>
                </pic:pic>
              </a:graphicData>
            </a:graphic>
          </wp:anchor>
        </w:drawing>
      </w:r>
      <w:r w:rsidRPr="008C3289">
        <w:rPr>
          <w:rFonts w:ascii="Arial" w:hAnsi="Arial" w:cs="Arial"/>
          <w:b/>
        </w:rPr>
        <w:br w:type="page"/>
      </w:r>
      <w:bookmarkStart w:id="10" w:name="_Toc193355364"/>
    </w:p>
    <w:p w14:paraId="7880E52F" w14:textId="77777777" w:rsidR="00D86694" w:rsidRPr="008C3289" w:rsidRDefault="00D86694" w:rsidP="00D86694">
      <w:pPr>
        <w:spacing w:line="480" w:lineRule="auto"/>
        <w:jc w:val="both"/>
        <w:rPr>
          <w:rFonts w:ascii="Arial" w:hAnsi="Arial" w:cs="Arial"/>
          <w:b/>
        </w:rPr>
      </w:pPr>
      <w:r w:rsidRPr="008C3289">
        <w:rPr>
          <w:rFonts w:ascii="Arial" w:hAnsi="Arial" w:cs="Arial"/>
          <w:b/>
          <w:bCs/>
          <w:u w:val="single"/>
        </w:rPr>
        <w:lastRenderedPageBreak/>
        <w:t>Question 3: How Does Society Influence How Boys Act?</w:t>
      </w:r>
      <w:r w:rsidRPr="008C3289">
        <w:rPr>
          <w:rFonts w:ascii="Arial" w:hAnsi="Arial" w:cs="Arial"/>
          <w:b/>
        </w:rPr>
        <w:t> </w:t>
      </w:r>
    </w:p>
    <w:p w14:paraId="03E5432D" w14:textId="77777777" w:rsidR="00D86694" w:rsidRPr="008C3289" w:rsidRDefault="00D86694" w:rsidP="00D86694">
      <w:pPr>
        <w:spacing w:line="480" w:lineRule="auto"/>
        <w:jc w:val="both"/>
        <w:rPr>
          <w:rFonts w:ascii="Arial" w:hAnsi="Arial" w:cs="Arial"/>
          <w:bCs/>
        </w:rPr>
      </w:pPr>
      <w:r w:rsidRPr="008C3289">
        <w:rPr>
          <w:rFonts w:ascii="Arial" w:hAnsi="Arial" w:cs="Arial"/>
          <w:bCs/>
        </w:rPr>
        <w:t>Participants highlighted social media, traditional gender roles and stereotypes, societal pressure to conform, and media representation as key influences on male behaviour. </w:t>
      </w:r>
    </w:p>
    <w:p w14:paraId="7A02F5F1" w14:textId="77777777" w:rsidR="00D86694" w:rsidRPr="008C3289" w:rsidRDefault="00D86694" w:rsidP="00D86694">
      <w:pPr>
        <w:spacing w:line="480" w:lineRule="auto"/>
        <w:rPr>
          <w:rFonts w:ascii="Arial" w:hAnsi="Arial" w:cs="Arial"/>
          <w:b/>
        </w:rPr>
      </w:pPr>
    </w:p>
    <w:p w14:paraId="27DA1554" w14:textId="77777777" w:rsidR="00D86694" w:rsidRPr="008C3289" w:rsidRDefault="00D86694" w:rsidP="00D86694">
      <w:pPr>
        <w:spacing w:line="480" w:lineRule="auto"/>
        <w:rPr>
          <w:rFonts w:ascii="Arial" w:hAnsi="Arial" w:cs="Arial"/>
          <w:b/>
        </w:rPr>
      </w:pPr>
      <w:r w:rsidRPr="008C3289">
        <w:rPr>
          <w:rFonts w:ascii="Arial" w:hAnsi="Arial" w:cs="Arial"/>
          <w:b/>
          <w:bCs/>
        </w:rPr>
        <w:t>Social Media</w:t>
      </w:r>
      <w:r w:rsidRPr="008C3289">
        <w:rPr>
          <w:rFonts w:ascii="Arial" w:hAnsi="Arial" w:cs="Arial"/>
          <w:b/>
        </w:rPr>
        <w:t> </w:t>
      </w:r>
    </w:p>
    <w:p w14:paraId="7471018B" w14:textId="77777777" w:rsidR="00D86694" w:rsidRPr="008C3289" w:rsidRDefault="00D86694" w:rsidP="00D86694">
      <w:pPr>
        <w:spacing w:line="480" w:lineRule="auto"/>
        <w:jc w:val="both"/>
        <w:rPr>
          <w:rFonts w:ascii="Arial" w:hAnsi="Arial" w:cs="Arial"/>
          <w:bCs/>
        </w:rPr>
      </w:pPr>
      <w:r w:rsidRPr="008C3289">
        <w:rPr>
          <w:rFonts w:ascii="Arial" w:hAnsi="Arial" w:cs="Arial"/>
          <w:bCs/>
        </w:rPr>
        <w:t>P4, P5, and P6 noted that social media plays a significant role in shaping boys' behaviour. P4 expressed concerns about the impact of negative male role models online: </w:t>
      </w:r>
    </w:p>
    <w:p w14:paraId="5A3FD4A0" w14:textId="5D078958" w:rsidR="00D86694" w:rsidRPr="008C3289" w:rsidRDefault="00D86694" w:rsidP="00D86694">
      <w:pPr>
        <w:spacing w:line="480" w:lineRule="auto"/>
        <w:jc w:val="center"/>
        <w:rPr>
          <w:rFonts w:ascii="Arial" w:hAnsi="Arial" w:cs="Arial"/>
          <w:bCs/>
        </w:rPr>
      </w:pPr>
      <w:r w:rsidRPr="008C3289">
        <w:rPr>
          <w:rFonts w:ascii="Arial" w:hAnsi="Arial" w:cs="Arial"/>
          <w:noProof/>
        </w:rPr>
        <w:drawing>
          <wp:inline distT="0" distB="0" distL="0" distR="0" wp14:anchorId="5114A34A" wp14:editId="43277D87">
            <wp:extent cx="3962400" cy="2349500"/>
            <wp:effectExtent l="0" t="0" r="0" b="0"/>
            <wp:docPr id="17002974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2400" cy="2349500"/>
                    </a:xfrm>
                    <a:prstGeom prst="rect">
                      <a:avLst/>
                    </a:prstGeom>
                    <a:noFill/>
                    <a:ln>
                      <a:noFill/>
                    </a:ln>
                  </pic:spPr>
                </pic:pic>
              </a:graphicData>
            </a:graphic>
          </wp:inline>
        </w:drawing>
      </w:r>
    </w:p>
    <w:p w14:paraId="26598698" w14:textId="23AD0BF3" w:rsidR="00D86694" w:rsidRPr="008C3289" w:rsidRDefault="00D86694" w:rsidP="00D86694">
      <w:pPr>
        <w:spacing w:line="480" w:lineRule="auto"/>
        <w:rPr>
          <w:rFonts w:ascii="Arial" w:hAnsi="Arial" w:cs="Arial"/>
          <w:bCs/>
        </w:rPr>
      </w:pPr>
      <w:r w:rsidRPr="008C3289">
        <w:rPr>
          <w:rFonts w:ascii="Arial" w:hAnsi="Arial" w:cs="Arial"/>
          <w:bCs/>
        </w:rPr>
        <w:t>P6 further commented on how online content shapes perceptions of women: </w:t>
      </w:r>
    </w:p>
    <w:p w14:paraId="4CC93BB3" w14:textId="77777777" w:rsidR="00D86694" w:rsidRPr="008C3289" w:rsidRDefault="00D86694" w:rsidP="00D86694">
      <w:pPr>
        <w:spacing w:line="480" w:lineRule="auto"/>
        <w:rPr>
          <w:rFonts w:ascii="Arial" w:hAnsi="Arial" w:cs="Arial"/>
          <w:bCs/>
        </w:rPr>
      </w:pPr>
    </w:p>
    <w:p w14:paraId="35CBEE03" w14:textId="7B5AA8C0" w:rsidR="00D86694" w:rsidRPr="008C3289" w:rsidRDefault="00D86694" w:rsidP="00D86694">
      <w:pPr>
        <w:spacing w:line="480" w:lineRule="auto"/>
        <w:jc w:val="center"/>
        <w:rPr>
          <w:rFonts w:ascii="Arial" w:hAnsi="Arial" w:cs="Arial"/>
          <w:bCs/>
        </w:rPr>
      </w:pPr>
      <w:r w:rsidRPr="008C3289">
        <w:rPr>
          <w:rFonts w:ascii="Arial" w:hAnsi="Arial" w:cs="Arial"/>
          <w:noProof/>
        </w:rPr>
        <w:drawing>
          <wp:inline distT="0" distB="0" distL="0" distR="0" wp14:anchorId="3D900C68" wp14:editId="1F1ECAE6">
            <wp:extent cx="4203700" cy="2298700"/>
            <wp:effectExtent l="0" t="0" r="6350" b="6350"/>
            <wp:docPr id="2613705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03700" cy="2298700"/>
                    </a:xfrm>
                    <a:prstGeom prst="rect">
                      <a:avLst/>
                    </a:prstGeom>
                    <a:noFill/>
                    <a:ln>
                      <a:noFill/>
                    </a:ln>
                  </pic:spPr>
                </pic:pic>
              </a:graphicData>
            </a:graphic>
          </wp:inline>
        </w:drawing>
      </w:r>
    </w:p>
    <w:p w14:paraId="5736B162" w14:textId="77777777" w:rsidR="00D86694" w:rsidRPr="008C3289" w:rsidRDefault="00D86694" w:rsidP="00D86694">
      <w:pPr>
        <w:spacing w:line="480" w:lineRule="auto"/>
        <w:rPr>
          <w:rFonts w:ascii="Arial" w:hAnsi="Arial" w:cs="Arial"/>
          <w:bCs/>
        </w:rPr>
      </w:pPr>
      <w:r w:rsidRPr="008C3289">
        <w:rPr>
          <w:rFonts w:ascii="Arial" w:hAnsi="Arial" w:cs="Arial"/>
          <w:b/>
          <w:bCs/>
        </w:rPr>
        <w:lastRenderedPageBreak/>
        <w:t>Traditional Gender Roles and Stereotypes</w:t>
      </w:r>
      <w:r w:rsidRPr="008C3289">
        <w:rPr>
          <w:rFonts w:ascii="Arial" w:hAnsi="Arial" w:cs="Arial"/>
          <w:bCs/>
        </w:rPr>
        <w:t> </w:t>
      </w:r>
    </w:p>
    <w:p w14:paraId="00759481" w14:textId="39CECDFD" w:rsidR="005B43DE" w:rsidRPr="008C3289" w:rsidRDefault="00D86694" w:rsidP="00D86694">
      <w:pPr>
        <w:spacing w:line="480" w:lineRule="auto"/>
        <w:jc w:val="both"/>
        <w:rPr>
          <w:rFonts w:ascii="Arial" w:hAnsi="Arial" w:cs="Arial"/>
          <w:bCs/>
        </w:rPr>
      </w:pPr>
      <w:r w:rsidRPr="008C3289">
        <w:rPr>
          <w:rFonts w:ascii="Arial" w:hAnsi="Arial" w:cs="Arial"/>
          <w:bCs/>
        </w:rPr>
        <w:t>P1 and P2 highlighted how outdated gender norms are passed down through generations or embedded in cultural beliefs, reinforcing expectations such as: </w:t>
      </w:r>
    </w:p>
    <w:p w14:paraId="26E4D271" w14:textId="384A7DA7" w:rsidR="00D86694" w:rsidRPr="008C3289" w:rsidRDefault="00D86694" w:rsidP="005B43DE">
      <w:pPr>
        <w:spacing w:line="480" w:lineRule="auto"/>
        <w:jc w:val="center"/>
        <w:rPr>
          <w:rFonts w:ascii="Arial" w:hAnsi="Arial" w:cs="Arial"/>
          <w:bCs/>
        </w:rPr>
      </w:pPr>
      <w:r w:rsidRPr="008C3289">
        <w:rPr>
          <w:rFonts w:ascii="Arial" w:hAnsi="Arial" w:cs="Arial"/>
          <w:noProof/>
        </w:rPr>
        <w:drawing>
          <wp:inline distT="0" distB="0" distL="0" distR="0" wp14:anchorId="295AA5AB" wp14:editId="749362B1">
            <wp:extent cx="2260600" cy="2047336"/>
            <wp:effectExtent l="0" t="0" r="6350" b="0"/>
            <wp:docPr id="5277144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65461" cy="2051738"/>
                    </a:xfrm>
                    <a:prstGeom prst="rect">
                      <a:avLst/>
                    </a:prstGeom>
                    <a:noFill/>
                    <a:ln>
                      <a:noFill/>
                    </a:ln>
                  </pic:spPr>
                </pic:pic>
              </a:graphicData>
            </a:graphic>
          </wp:inline>
        </w:drawing>
      </w:r>
    </w:p>
    <w:p w14:paraId="3D76F0C2" w14:textId="6D508414" w:rsidR="00D86694" w:rsidRPr="008C3289" w:rsidRDefault="00D86694" w:rsidP="005B43DE">
      <w:pPr>
        <w:spacing w:line="480" w:lineRule="auto"/>
        <w:jc w:val="center"/>
        <w:rPr>
          <w:rFonts w:ascii="Arial" w:hAnsi="Arial" w:cs="Arial"/>
          <w:bCs/>
        </w:rPr>
      </w:pPr>
      <w:r w:rsidRPr="008C3289">
        <w:rPr>
          <w:rFonts w:ascii="Arial" w:hAnsi="Arial" w:cs="Arial"/>
          <w:noProof/>
        </w:rPr>
        <w:drawing>
          <wp:inline distT="0" distB="0" distL="0" distR="0" wp14:anchorId="02E36E17" wp14:editId="1C38E960">
            <wp:extent cx="2616200" cy="2277898"/>
            <wp:effectExtent l="0" t="0" r="0" b="8255"/>
            <wp:docPr id="195551978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9547" cy="2280812"/>
                    </a:xfrm>
                    <a:prstGeom prst="rect">
                      <a:avLst/>
                    </a:prstGeom>
                    <a:noFill/>
                    <a:ln>
                      <a:noFill/>
                    </a:ln>
                  </pic:spPr>
                </pic:pic>
              </a:graphicData>
            </a:graphic>
          </wp:inline>
        </w:drawing>
      </w:r>
    </w:p>
    <w:p w14:paraId="6F56D6E6" w14:textId="727A65F8" w:rsidR="005B43DE" w:rsidRPr="008C3289" w:rsidRDefault="005B43DE" w:rsidP="005B43DE">
      <w:pPr>
        <w:spacing w:line="480" w:lineRule="auto"/>
        <w:jc w:val="center"/>
        <w:rPr>
          <w:rFonts w:ascii="Arial" w:hAnsi="Arial" w:cs="Arial"/>
          <w:bCs/>
        </w:rPr>
      </w:pPr>
      <w:r w:rsidRPr="008C3289">
        <w:rPr>
          <w:rFonts w:ascii="Arial" w:hAnsi="Arial" w:cs="Arial"/>
          <w:noProof/>
        </w:rPr>
        <w:drawing>
          <wp:inline distT="0" distB="0" distL="0" distR="0" wp14:anchorId="7651A423" wp14:editId="6846781A">
            <wp:extent cx="3225800" cy="2819400"/>
            <wp:effectExtent l="0" t="0" r="0" b="0"/>
            <wp:docPr id="19076923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25800" cy="2819400"/>
                    </a:xfrm>
                    <a:prstGeom prst="rect">
                      <a:avLst/>
                    </a:prstGeom>
                    <a:noFill/>
                    <a:ln>
                      <a:noFill/>
                    </a:ln>
                  </pic:spPr>
                </pic:pic>
              </a:graphicData>
            </a:graphic>
          </wp:inline>
        </w:drawing>
      </w:r>
    </w:p>
    <w:p w14:paraId="7191E03A" w14:textId="03E7F801" w:rsidR="005B43DE" w:rsidRPr="008C3289" w:rsidRDefault="005B43DE" w:rsidP="005B43DE">
      <w:pPr>
        <w:spacing w:line="480" w:lineRule="auto"/>
        <w:rPr>
          <w:rFonts w:ascii="Arial" w:hAnsi="Arial" w:cs="Arial"/>
          <w:b/>
        </w:rPr>
      </w:pPr>
      <w:r w:rsidRPr="008C3289">
        <w:rPr>
          <w:rFonts w:ascii="Arial" w:hAnsi="Arial" w:cs="Arial"/>
          <w:b/>
          <w:bCs/>
        </w:rPr>
        <w:lastRenderedPageBreak/>
        <w:t>Pressure to Conform to Traditional Masculinity</w:t>
      </w:r>
      <w:r w:rsidRPr="008C3289">
        <w:rPr>
          <w:rFonts w:ascii="Arial" w:hAnsi="Arial" w:cs="Arial"/>
          <w:b/>
        </w:rPr>
        <w:t> </w:t>
      </w:r>
    </w:p>
    <w:p w14:paraId="0454073C" w14:textId="37402FF7" w:rsidR="005B43DE" w:rsidRPr="008C3289" w:rsidRDefault="005B43DE" w:rsidP="005B43DE">
      <w:pPr>
        <w:spacing w:line="480" w:lineRule="auto"/>
        <w:rPr>
          <w:rFonts w:ascii="Arial" w:hAnsi="Arial" w:cs="Arial"/>
          <w:bCs/>
        </w:rPr>
      </w:pPr>
      <w:r w:rsidRPr="008C3289">
        <w:rPr>
          <w:rFonts w:ascii="Arial" w:hAnsi="Arial" w:cs="Arial"/>
          <w:bCs/>
        </w:rPr>
        <w:t>P2, P3, and P4 discussed expectations for boys to ‘act manly’ and avoid traits perceived as feminine. P2 noted that this pressure extends beyond behaviour to appearance: </w:t>
      </w:r>
    </w:p>
    <w:p w14:paraId="39B8509B" w14:textId="77777777" w:rsidR="00AF71B8" w:rsidRPr="008C3289" w:rsidRDefault="00AF71B8" w:rsidP="005B43DE">
      <w:pPr>
        <w:spacing w:line="480" w:lineRule="auto"/>
        <w:rPr>
          <w:rFonts w:ascii="Arial" w:hAnsi="Arial" w:cs="Arial"/>
          <w:bCs/>
        </w:rPr>
      </w:pPr>
    </w:p>
    <w:p w14:paraId="53625AEA" w14:textId="72FBD9B6" w:rsidR="00D86694" w:rsidRPr="008C3289" w:rsidRDefault="005B43DE" w:rsidP="005B43DE">
      <w:pPr>
        <w:spacing w:line="480" w:lineRule="auto"/>
        <w:jc w:val="center"/>
        <w:rPr>
          <w:rFonts w:ascii="Arial" w:hAnsi="Arial" w:cs="Arial"/>
          <w:b/>
        </w:rPr>
      </w:pPr>
      <w:r w:rsidRPr="008C3289">
        <w:rPr>
          <w:rFonts w:ascii="Arial" w:hAnsi="Arial" w:cs="Arial"/>
          <w:noProof/>
        </w:rPr>
        <w:drawing>
          <wp:inline distT="0" distB="0" distL="0" distR="0" wp14:anchorId="4FEEB8E5" wp14:editId="3593F795">
            <wp:extent cx="4896485" cy="2647948"/>
            <wp:effectExtent l="0" t="0" r="0" b="635"/>
            <wp:docPr id="8972440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38373" cy="2670600"/>
                    </a:xfrm>
                    <a:prstGeom prst="rect">
                      <a:avLst/>
                    </a:prstGeom>
                    <a:noFill/>
                    <a:ln>
                      <a:noFill/>
                    </a:ln>
                  </pic:spPr>
                </pic:pic>
              </a:graphicData>
            </a:graphic>
          </wp:inline>
        </w:drawing>
      </w:r>
    </w:p>
    <w:p w14:paraId="569749B0" w14:textId="77777777" w:rsidR="00AF71B8" w:rsidRPr="008C3289" w:rsidRDefault="00AF71B8" w:rsidP="005B43DE">
      <w:pPr>
        <w:spacing w:line="480" w:lineRule="auto"/>
        <w:jc w:val="both"/>
        <w:rPr>
          <w:rFonts w:ascii="Arial" w:hAnsi="Arial" w:cs="Arial"/>
          <w:b/>
          <w:bCs/>
        </w:rPr>
      </w:pPr>
    </w:p>
    <w:p w14:paraId="29C9AF15" w14:textId="0621B7DD" w:rsidR="005B43DE" w:rsidRPr="008C3289" w:rsidRDefault="005B43DE" w:rsidP="005B43DE">
      <w:pPr>
        <w:spacing w:line="480" w:lineRule="auto"/>
        <w:jc w:val="both"/>
        <w:rPr>
          <w:rFonts w:ascii="Arial" w:hAnsi="Arial" w:cs="Arial"/>
          <w:b/>
        </w:rPr>
      </w:pPr>
      <w:r w:rsidRPr="008C3289">
        <w:rPr>
          <w:rFonts w:ascii="Arial" w:hAnsi="Arial" w:cs="Arial"/>
          <w:b/>
          <w:bCs/>
        </w:rPr>
        <w:t>Media and Entertainment as Reinforcing Factors</w:t>
      </w:r>
      <w:r w:rsidRPr="008C3289">
        <w:rPr>
          <w:rFonts w:ascii="Arial" w:hAnsi="Arial" w:cs="Arial"/>
          <w:b/>
        </w:rPr>
        <w:t> </w:t>
      </w:r>
    </w:p>
    <w:p w14:paraId="00D4BC6E" w14:textId="0B2BC8F9" w:rsidR="005B43DE" w:rsidRPr="008C3289" w:rsidRDefault="005B43DE" w:rsidP="005B43DE">
      <w:pPr>
        <w:spacing w:line="480" w:lineRule="auto"/>
        <w:jc w:val="both"/>
        <w:rPr>
          <w:rFonts w:ascii="Arial" w:hAnsi="Arial" w:cs="Arial"/>
          <w:bCs/>
        </w:rPr>
      </w:pPr>
      <w:r w:rsidRPr="008C3289">
        <w:rPr>
          <w:rFonts w:ascii="Arial" w:hAnsi="Arial" w:cs="Arial"/>
          <w:bCs/>
        </w:rPr>
        <w:t>P6 pointed out that music and video games contribute to violence, aggression, and anti-social behaviour. P3, P4, and P6 expressed concern about the normalisation of harmful attitudes towards women through entertainment and social media. </w:t>
      </w:r>
    </w:p>
    <w:p w14:paraId="543D1037" w14:textId="77777777" w:rsidR="005B43DE" w:rsidRPr="008C3289" w:rsidRDefault="005B43DE" w:rsidP="005B43DE">
      <w:pPr>
        <w:spacing w:line="480" w:lineRule="auto"/>
        <w:jc w:val="both"/>
        <w:rPr>
          <w:rFonts w:ascii="Arial" w:hAnsi="Arial" w:cs="Arial"/>
          <w:b/>
          <w:bCs/>
          <w:u w:val="single"/>
        </w:rPr>
      </w:pPr>
    </w:p>
    <w:p w14:paraId="7179B18E" w14:textId="76E542B5" w:rsidR="005B43DE" w:rsidRPr="008C3289" w:rsidRDefault="005B43DE" w:rsidP="005B43DE">
      <w:pPr>
        <w:spacing w:line="480" w:lineRule="auto"/>
        <w:jc w:val="both"/>
        <w:rPr>
          <w:rFonts w:ascii="Arial" w:hAnsi="Arial" w:cs="Arial"/>
          <w:bCs/>
        </w:rPr>
      </w:pPr>
      <w:r w:rsidRPr="008C3289">
        <w:rPr>
          <w:rFonts w:ascii="Arial" w:hAnsi="Arial" w:cs="Arial"/>
          <w:b/>
          <w:bCs/>
          <w:u w:val="single"/>
        </w:rPr>
        <w:t>Question 4: What Can Emotional Intelligence Do for Males in Relationships?</w:t>
      </w:r>
      <w:r w:rsidRPr="008C3289">
        <w:rPr>
          <w:rFonts w:ascii="Arial" w:hAnsi="Arial" w:cs="Arial"/>
          <w:bCs/>
        </w:rPr>
        <w:t> </w:t>
      </w:r>
    </w:p>
    <w:p w14:paraId="649D9503" w14:textId="0B075000" w:rsidR="005B43DE" w:rsidRPr="008C3289" w:rsidRDefault="005B43DE" w:rsidP="005B43DE">
      <w:pPr>
        <w:spacing w:line="480" w:lineRule="auto"/>
        <w:jc w:val="both"/>
        <w:rPr>
          <w:rFonts w:ascii="Arial" w:hAnsi="Arial" w:cs="Arial"/>
          <w:bCs/>
        </w:rPr>
      </w:pPr>
      <w:r w:rsidRPr="008C3289">
        <w:rPr>
          <w:rFonts w:ascii="Arial" w:hAnsi="Arial" w:cs="Arial"/>
          <w:bCs/>
          <w:color w:val="000000" w:themeColor="text1"/>
        </w:rPr>
        <w:t xml:space="preserve">Participants highlighted the role of emotional intelligence in enhancing mental health, relationships, personal growth, and self-awareness, as well as in challenging gender stereotypes. </w:t>
      </w:r>
      <w:r w:rsidRPr="008C3289">
        <w:rPr>
          <w:rFonts w:ascii="Arial" w:hAnsi="Arial" w:cs="Arial"/>
          <w:b/>
          <w:bCs/>
        </w:rPr>
        <w:t>Figure 3</w:t>
      </w:r>
      <w:r w:rsidRPr="008C3289">
        <w:rPr>
          <w:rFonts w:ascii="Arial" w:hAnsi="Arial" w:cs="Arial"/>
          <w:bCs/>
        </w:rPr>
        <w:t xml:space="preserve"> below illustrates how frequently young female participants echoed these key themes in their responses to the question. </w:t>
      </w:r>
    </w:p>
    <w:p w14:paraId="482C3862" w14:textId="77777777" w:rsidR="00AF71B8" w:rsidRPr="008C3289" w:rsidRDefault="00AF71B8" w:rsidP="005B43DE">
      <w:pPr>
        <w:spacing w:line="480" w:lineRule="auto"/>
        <w:jc w:val="both"/>
        <w:rPr>
          <w:rFonts w:ascii="Arial" w:hAnsi="Arial" w:cs="Arial"/>
          <w:b/>
          <w:bCs/>
        </w:rPr>
      </w:pPr>
    </w:p>
    <w:p w14:paraId="44FB0DDC" w14:textId="088DEF91" w:rsidR="005B43DE" w:rsidRPr="008C3289" w:rsidRDefault="005B43DE" w:rsidP="005B43DE">
      <w:pPr>
        <w:spacing w:line="480" w:lineRule="auto"/>
        <w:jc w:val="both"/>
        <w:rPr>
          <w:rFonts w:ascii="Arial" w:hAnsi="Arial" w:cs="Arial"/>
          <w:b/>
          <w:bCs/>
        </w:rPr>
      </w:pPr>
      <w:r w:rsidRPr="008C3289">
        <w:rPr>
          <w:rFonts w:ascii="Arial" w:hAnsi="Arial" w:cs="Arial"/>
          <w:b/>
          <w:bCs/>
        </w:rPr>
        <w:lastRenderedPageBreak/>
        <w:t>Figure 3:  Role of Emotional Intelligence</w:t>
      </w:r>
    </w:p>
    <w:p w14:paraId="0699D08B" w14:textId="3F550F06" w:rsidR="005B43DE" w:rsidRPr="008C3289" w:rsidRDefault="005B43DE" w:rsidP="005B43DE">
      <w:pPr>
        <w:spacing w:line="480" w:lineRule="auto"/>
        <w:jc w:val="center"/>
        <w:rPr>
          <w:rFonts w:ascii="Arial" w:hAnsi="Arial" w:cs="Arial"/>
          <w:b/>
          <w:bCs/>
        </w:rPr>
      </w:pPr>
      <w:r w:rsidRPr="008C3289">
        <w:rPr>
          <w:rFonts w:ascii="Arial" w:hAnsi="Arial" w:cs="Arial"/>
          <w:noProof/>
        </w:rPr>
        <w:drawing>
          <wp:inline distT="0" distB="0" distL="0" distR="0" wp14:anchorId="66621510" wp14:editId="72305854">
            <wp:extent cx="3600097" cy="4368800"/>
            <wp:effectExtent l="0" t="0" r="635" b="0"/>
            <wp:docPr id="7515546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15321" cy="4387275"/>
                    </a:xfrm>
                    <a:prstGeom prst="rect">
                      <a:avLst/>
                    </a:prstGeom>
                    <a:noFill/>
                    <a:ln>
                      <a:noFill/>
                    </a:ln>
                  </pic:spPr>
                </pic:pic>
              </a:graphicData>
            </a:graphic>
          </wp:inline>
        </w:drawing>
      </w:r>
    </w:p>
    <w:p w14:paraId="0270C32C" w14:textId="77777777" w:rsidR="005B43DE" w:rsidRPr="008C3289" w:rsidRDefault="005B43DE" w:rsidP="005B43DE">
      <w:pPr>
        <w:spacing w:line="480" w:lineRule="auto"/>
        <w:jc w:val="both"/>
        <w:rPr>
          <w:rFonts w:ascii="Arial" w:hAnsi="Arial" w:cs="Arial"/>
          <w:b/>
          <w:bCs/>
        </w:rPr>
      </w:pPr>
    </w:p>
    <w:p w14:paraId="12FA5DF0" w14:textId="2DA0873C" w:rsidR="005B43DE" w:rsidRPr="008C3289" w:rsidRDefault="005B43DE" w:rsidP="005B43DE">
      <w:pPr>
        <w:spacing w:line="480" w:lineRule="auto"/>
        <w:jc w:val="both"/>
        <w:rPr>
          <w:rFonts w:ascii="Arial" w:hAnsi="Arial" w:cs="Arial"/>
          <w:bCs/>
        </w:rPr>
      </w:pPr>
      <w:r w:rsidRPr="008C3289">
        <w:rPr>
          <w:rFonts w:ascii="Arial" w:hAnsi="Arial" w:cs="Arial"/>
          <w:b/>
          <w:bCs/>
        </w:rPr>
        <w:t>Health Benefits</w:t>
      </w:r>
      <w:r w:rsidRPr="008C3289">
        <w:rPr>
          <w:rFonts w:ascii="Arial" w:hAnsi="Arial" w:cs="Arial"/>
          <w:bCs/>
        </w:rPr>
        <w:t> </w:t>
      </w:r>
    </w:p>
    <w:p w14:paraId="76B987D8" w14:textId="1FA55823" w:rsidR="005B43DE" w:rsidRPr="008C3289" w:rsidRDefault="005B43DE" w:rsidP="005B43DE">
      <w:pPr>
        <w:spacing w:line="480" w:lineRule="auto"/>
        <w:jc w:val="both"/>
        <w:rPr>
          <w:rFonts w:ascii="Arial" w:hAnsi="Arial" w:cs="Arial"/>
          <w:bCs/>
        </w:rPr>
      </w:pPr>
      <w:r w:rsidRPr="008C3289">
        <w:rPr>
          <w:rFonts w:ascii="Arial" w:hAnsi="Arial" w:cs="Arial"/>
          <w:bCs/>
        </w:rPr>
        <w:t>P1, P2, P4, and P6 agreed that emotional openness helps reduce isolation, sadness, and low self-esteem while challenging stigmas around men’s mental health. P1 noted: </w:t>
      </w:r>
    </w:p>
    <w:p w14:paraId="2E15828D" w14:textId="29BA97FF" w:rsidR="005B43DE" w:rsidRPr="008C3289" w:rsidRDefault="005B43DE" w:rsidP="005B43DE">
      <w:pPr>
        <w:spacing w:line="480" w:lineRule="auto"/>
        <w:jc w:val="center"/>
        <w:rPr>
          <w:rFonts w:ascii="Arial" w:hAnsi="Arial" w:cs="Arial"/>
          <w:bCs/>
        </w:rPr>
      </w:pPr>
      <w:r w:rsidRPr="008C3289">
        <w:rPr>
          <w:rFonts w:ascii="Arial" w:hAnsi="Arial" w:cs="Arial"/>
          <w:noProof/>
        </w:rPr>
        <w:drawing>
          <wp:inline distT="0" distB="0" distL="0" distR="0" wp14:anchorId="7665DA9D" wp14:editId="3C80B617">
            <wp:extent cx="4114800" cy="2273300"/>
            <wp:effectExtent l="0" t="0" r="0" b="0"/>
            <wp:docPr id="129441582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14800" cy="2273300"/>
                    </a:xfrm>
                    <a:prstGeom prst="rect">
                      <a:avLst/>
                    </a:prstGeom>
                    <a:noFill/>
                    <a:ln>
                      <a:noFill/>
                    </a:ln>
                  </pic:spPr>
                </pic:pic>
              </a:graphicData>
            </a:graphic>
          </wp:inline>
        </w:drawing>
      </w:r>
    </w:p>
    <w:p w14:paraId="469D579D" w14:textId="537ECC11" w:rsidR="005B43DE" w:rsidRPr="008C3289" w:rsidRDefault="005B43DE" w:rsidP="005B43DE">
      <w:pPr>
        <w:spacing w:line="480" w:lineRule="auto"/>
        <w:jc w:val="both"/>
        <w:rPr>
          <w:rFonts w:ascii="Arial" w:hAnsi="Arial" w:cs="Arial"/>
          <w:bCs/>
        </w:rPr>
      </w:pPr>
      <w:r w:rsidRPr="008C3289">
        <w:rPr>
          <w:rFonts w:ascii="Arial" w:hAnsi="Arial" w:cs="Arial"/>
          <w:bCs/>
        </w:rPr>
        <w:lastRenderedPageBreak/>
        <w:t>P2 explained the consequences of suppressing emotions: </w:t>
      </w:r>
    </w:p>
    <w:p w14:paraId="41379412" w14:textId="408A01A2" w:rsidR="005B43DE" w:rsidRPr="008C3289" w:rsidRDefault="005B43DE" w:rsidP="005B43DE">
      <w:pPr>
        <w:spacing w:line="480" w:lineRule="auto"/>
        <w:jc w:val="center"/>
        <w:rPr>
          <w:rFonts w:ascii="Arial" w:hAnsi="Arial" w:cs="Arial"/>
          <w:bCs/>
        </w:rPr>
      </w:pPr>
      <w:r w:rsidRPr="008C3289">
        <w:rPr>
          <w:rFonts w:ascii="Arial" w:hAnsi="Arial" w:cs="Arial"/>
          <w:noProof/>
        </w:rPr>
        <w:drawing>
          <wp:inline distT="0" distB="0" distL="0" distR="0" wp14:anchorId="6CC1E7AD" wp14:editId="785A7010">
            <wp:extent cx="3416300" cy="2298700"/>
            <wp:effectExtent l="0" t="0" r="0" b="6350"/>
            <wp:docPr id="145971504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16300" cy="2298700"/>
                    </a:xfrm>
                    <a:prstGeom prst="rect">
                      <a:avLst/>
                    </a:prstGeom>
                    <a:noFill/>
                    <a:ln>
                      <a:noFill/>
                    </a:ln>
                  </pic:spPr>
                </pic:pic>
              </a:graphicData>
            </a:graphic>
          </wp:inline>
        </w:drawing>
      </w:r>
    </w:p>
    <w:p w14:paraId="3C614805" w14:textId="77777777" w:rsidR="005B43DE" w:rsidRPr="008C3289" w:rsidRDefault="005B43DE" w:rsidP="005B43DE">
      <w:pPr>
        <w:spacing w:line="480" w:lineRule="auto"/>
        <w:rPr>
          <w:rFonts w:ascii="Arial" w:hAnsi="Arial" w:cs="Arial"/>
          <w:b/>
          <w:bCs/>
        </w:rPr>
      </w:pPr>
    </w:p>
    <w:p w14:paraId="5D6B9C08" w14:textId="6361DCD2" w:rsidR="005B43DE" w:rsidRPr="008C3289" w:rsidRDefault="005B43DE" w:rsidP="005B43DE">
      <w:pPr>
        <w:spacing w:line="480" w:lineRule="auto"/>
        <w:rPr>
          <w:rFonts w:ascii="Arial" w:hAnsi="Arial" w:cs="Arial"/>
          <w:bCs/>
        </w:rPr>
      </w:pPr>
      <w:r w:rsidRPr="008C3289">
        <w:rPr>
          <w:rFonts w:ascii="Arial" w:hAnsi="Arial" w:cs="Arial"/>
          <w:b/>
          <w:bCs/>
        </w:rPr>
        <w:t>Healthier Relationships</w:t>
      </w:r>
      <w:r w:rsidRPr="008C3289">
        <w:rPr>
          <w:rFonts w:ascii="Arial" w:hAnsi="Arial" w:cs="Arial"/>
          <w:bCs/>
        </w:rPr>
        <w:t> </w:t>
      </w:r>
    </w:p>
    <w:p w14:paraId="044DB59A" w14:textId="27F00FA6" w:rsidR="005B43DE" w:rsidRPr="008C3289" w:rsidRDefault="005B43DE" w:rsidP="005B43DE">
      <w:pPr>
        <w:spacing w:line="480" w:lineRule="auto"/>
        <w:jc w:val="both"/>
        <w:rPr>
          <w:rFonts w:ascii="Arial" w:hAnsi="Arial" w:cs="Arial"/>
          <w:bCs/>
        </w:rPr>
      </w:pPr>
      <w:r w:rsidRPr="008C3289">
        <w:rPr>
          <w:rFonts w:ascii="Arial" w:hAnsi="Arial" w:cs="Arial"/>
          <w:bCs/>
        </w:rPr>
        <w:t>P6 highlighted how emotional intelligence eliminates harmful stereotypes and improves communication: </w:t>
      </w:r>
    </w:p>
    <w:p w14:paraId="2097CA5B" w14:textId="3F952AE5" w:rsidR="005B43DE" w:rsidRPr="008C3289" w:rsidRDefault="001B5C88" w:rsidP="005B43DE">
      <w:pPr>
        <w:spacing w:line="480" w:lineRule="auto"/>
        <w:jc w:val="both"/>
        <w:rPr>
          <w:rFonts w:ascii="Arial" w:hAnsi="Arial" w:cs="Arial"/>
          <w:bCs/>
        </w:rPr>
      </w:pPr>
      <w:r w:rsidRPr="008C3289">
        <w:rPr>
          <w:rFonts w:ascii="Arial" w:hAnsi="Arial" w:cs="Arial"/>
          <w:bCs/>
          <w:noProof/>
        </w:rPr>
        <mc:AlternateContent>
          <mc:Choice Requires="wps">
            <w:drawing>
              <wp:anchor distT="0" distB="0" distL="114300" distR="114300" simplePos="0" relativeHeight="251665408" behindDoc="0" locked="0" layoutInCell="1" allowOverlap="1" wp14:anchorId="6398F50F" wp14:editId="52DFD13C">
                <wp:simplePos x="0" y="0"/>
                <wp:positionH relativeFrom="margin">
                  <wp:align>center</wp:align>
                </wp:positionH>
                <wp:positionV relativeFrom="paragraph">
                  <wp:posOffset>237066</wp:posOffset>
                </wp:positionV>
                <wp:extent cx="3919855" cy="1303655"/>
                <wp:effectExtent l="0" t="0" r="23495" b="182245"/>
                <wp:wrapTopAndBottom/>
                <wp:docPr id="1759087917" name="Speech Bubble: Rectangle 1"/>
                <wp:cNvGraphicFramePr/>
                <a:graphic xmlns:a="http://schemas.openxmlformats.org/drawingml/2006/main">
                  <a:graphicData uri="http://schemas.microsoft.com/office/word/2010/wordprocessingShape">
                    <wps:wsp>
                      <wps:cNvSpPr/>
                      <wps:spPr>
                        <a:xfrm>
                          <a:off x="0" y="0"/>
                          <a:ext cx="3919855" cy="1303655"/>
                        </a:xfrm>
                        <a:prstGeom prst="wedgeRectCallou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4C447AE" w14:textId="2069D9A5" w:rsidR="001B5C88" w:rsidRPr="001B5C88" w:rsidRDefault="001B5C88" w:rsidP="0044240E">
                            <w:pPr>
                              <w:pStyle w:val="NoSpacing"/>
                              <w:jc w:val="center"/>
                              <w:rPr>
                                <w:rFonts w:ascii="Arial" w:hAnsi="Arial" w:cs="Arial"/>
                                <w:sz w:val="32"/>
                                <w:szCs w:val="32"/>
                              </w:rPr>
                            </w:pPr>
                            <w:r w:rsidRPr="001B5C88">
                              <w:rPr>
                                <w:rFonts w:ascii="Arial" w:hAnsi="Arial" w:cs="Arial"/>
                                <w:sz w:val="32"/>
                                <w:szCs w:val="32"/>
                              </w:rPr>
                              <w:t>It takes away the stereotypes that men can't talk about feelings… This can lead to fewer arguments and healthier relationships (P6).</w:t>
                            </w:r>
                          </w:p>
                          <w:p w14:paraId="19AAAA64" w14:textId="77777777" w:rsidR="001B5C88" w:rsidRDefault="001B5C88" w:rsidP="001B5C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398F50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1" o:spid="_x0000_s1026" type="#_x0000_t61" style="position:absolute;left:0;text-align:left;margin-left:0;margin-top:18.65pt;width:308.65pt;height:102.65pt;z-index:25166540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" adj="6300,24300" fillcolor="#5b9bd5 [3204]" strokecolor="#091723 [484]" strokeweight="1pt">
                <v:textbox>
                  <w:txbxContent>
                    <w:p w14:paraId="64C447AE" w14:textId="2069D9A5" w:rsidR="001B5C88" w:rsidRPr="001B5C88" w:rsidRDefault="001B5C88" w:rsidP="0044240E">
                      <w:pPr>
                        <w:pStyle w:val="NoSpacing"/>
                        <w:jc w:val="center"/>
                        <w:rPr>
                          <w:rFonts w:ascii="Arial" w:hAnsi="Arial" w:cs="Arial"/>
                          <w:sz w:val="32"/>
                          <w:szCs w:val="32"/>
                        </w:rPr>
                      </w:pPr>
                      <w:r w:rsidRPr="001B5C88">
                        <w:rPr>
                          <w:rFonts w:ascii="Arial" w:hAnsi="Arial" w:cs="Arial"/>
                          <w:sz w:val="32"/>
                          <w:szCs w:val="32"/>
                        </w:rPr>
                        <w:t>It takes away the stereotypes that men can't talk about feelings… This can lead to fewer arguments and healthier relationships (P6).</w:t>
                      </w:r>
                    </w:p>
                    <w:p w14:paraId="19AAAA64" w14:textId="77777777" w:rsidR="001B5C88" w:rsidRDefault="001B5C88" w:rsidP="001B5C88">
                      <w:pPr>
                        <w:jc w:val="center"/>
                      </w:pPr>
                    </w:p>
                  </w:txbxContent>
                </v:textbox>
                <w10:wrap type="topAndBottom" anchorx="margin"/>
              </v:shape>
            </w:pict>
          </mc:Fallback>
        </mc:AlternateContent>
      </w:r>
    </w:p>
    <w:p w14:paraId="51B97F12" w14:textId="77777777" w:rsidR="00D00093" w:rsidRPr="008C3289" w:rsidRDefault="00D00093" w:rsidP="005B43DE">
      <w:pPr>
        <w:spacing w:line="480" w:lineRule="auto"/>
        <w:jc w:val="both"/>
        <w:rPr>
          <w:rFonts w:ascii="Arial" w:hAnsi="Arial" w:cs="Arial"/>
          <w:bCs/>
        </w:rPr>
      </w:pPr>
    </w:p>
    <w:p w14:paraId="64FA4B59" w14:textId="4CE5B958" w:rsidR="005B43DE" w:rsidRPr="008C3289" w:rsidRDefault="005B43DE" w:rsidP="005B43DE">
      <w:pPr>
        <w:spacing w:line="480" w:lineRule="auto"/>
        <w:jc w:val="center"/>
        <w:rPr>
          <w:rFonts w:ascii="Arial" w:hAnsi="Arial" w:cs="Arial"/>
          <w:bCs/>
        </w:rPr>
      </w:pPr>
    </w:p>
    <w:p w14:paraId="402D8C67" w14:textId="77777777" w:rsidR="005B43DE" w:rsidRPr="008C3289" w:rsidRDefault="005B43DE" w:rsidP="005B43DE">
      <w:pPr>
        <w:spacing w:line="480" w:lineRule="auto"/>
        <w:rPr>
          <w:rFonts w:ascii="Arial" w:hAnsi="Arial" w:cs="Arial"/>
          <w:bCs/>
        </w:rPr>
      </w:pPr>
      <w:r w:rsidRPr="008C3289">
        <w:rPr>
          <w:rFonts w:ascii="Arial" w:hAnsi="Arial" w:cs="Arial"/>
          <w:b/>
          <w:bCs/>
        </w:rPr>
        <w:t>Personal Growth and Self-Awareness</w:t>
      </w:r>
      <w:r w:rsidRPr="008C3289">
        <w:rPr>
          <w:rFonts w:ascii="Arial" w:hAnsi="Arial" w:cs="Arial"/>
          <w:bCs/>
        </w:rPr>
        <w:t> </w:t>
      </w:r>
    </w:p>
    <w:p w14:paraId="2E702748" w14:textId="77777777" w:rsidR="005B43DE" w:rsidRPr="008C3289" w:rsidRDefault="005B43DE" w:rsidP="005B43DE">
      <w:pPr>
        <w:spacing w:line="480" w:lineRule="auto"/>
        <w:jc w:val="both"/>
        <w:rPr>
          <w:rFonts w:ascii="Arial" w:hAnsi="Arial" w:cs="Arial"/>
          <w:bCs/>
        </w:rPr>
      </w:pPr>
      <w:r w:rsidRPr="008C3289">
        <w:rPr>
          <w:rFonts w:ascii="Arial" w:hAnsi="Arial" w:cs="Arial"/>
          <w:bCs/>
        </w:rPr>
        <w:t>P2, P3, and P4 described emotional intelligence as key to self-development, making men more understanding, gentle, and aware of their actions. P3 stressed: </w:t>
      </w:r>
    </w:p>
    <w:p w14:paraId="4AAF27A0" w14:textId="77777777" w:rsidR="005B43DE" w:rsidRPr="008C3289" w:rsidRDefault="005B43DE" w:rsidP="005B43DE">
      <w:pPr>
        <w:spacing w:line="480" w:lineRule="auto"/>
        <w:rPr>
          <w:rFonts w:ascii="Arial" w:hAnsi="Arial" w:cs="Arial"/>
          <w:bCs/>
        </w:rPr>
      </w:pPr>
    </w:p>
    <w:p w14:paraId="236032A6" w14:textId="77777777" w:rsidR="005B43DE" w:rsidRPr="008C3289" w:rsidRDefault="005B43DE" w:rsidP="005B43DE">
      <w:pPr>
        <w:spacing w:line="480" w:lineRule="auto"/>
        <w:jc w:val="both"/>
        <w:rPr>
          <w:rFonts w:ascii="Arial" w:hAnsi="Arial" w:cs="Arial"/>
          <w:bCs/>
        </w:rPr>
      </w:pPr>
    </w:p>
    <w:p w14:paraId="120DDF29" w14:textId="6BAD5D02" w:rsidR="005B43DE" w:rsidRPr="008C3289" w:rsidRDefault="005B43DE" w:rsidP="005B43DE">
      <w:pPr>
        <w:spacing w:line="480" w:lineRule="auto"/>
        <w:jc w:val="center"/>
        <w:rPr>
          <w:rFonts w:ascii="Arial" w:hAnsi="Arial" w:cs="Arial"/>
          <w:b/>
        </w:rPr>
      </w:pPr>
      <w:r w:rsidRPr="008C3289">
        <w:rPr>
          <w:rFonts w:ascii="Arial" w:hAnsi="Arial" w:cs="Arial"/>
          <w:noProof/>
        </w:rPr>
        <w:lastRenderedPageBreak/>
        <w:drawing>
          <wp:inline distT="0" distB="0" distL="0" distR="0" wp14:anchorId="4F3FE068" wp14:editId="5AF7B37B">
            <wp:extent cx="4140200" cy="2298700"/>
            <wp:effectExtent l="0" t="0" r="0" b="6350"/>
            <wp:docPr id="17578908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40200" cy="2298700"/>
                    </a:xfrm>
                    <a:prstGeom prst="rect">
                      <a:avLst/>
                    </a:prstGeom>
                    <a:noFill/>
                    <a:ln>
                      <a:noFill/>
                    </a:ln>
                  </pic:spPr>
                </pic:pic>
              </a:graphicData>
            </a:graphic>
          </wp:inline>
        </w:drawing>
      </w:r>
    </w:p>
    <w:p w14:paraId="5ACDF849" w14:textId="77777777" w:rsidR="005B43DE" w:rsidRPr="008C3289" w:rsidRDefault="005B43DE" w:rsidP="005B43DE">
      <w:pPr>
        <w:spacing w:line="480" w:lineRule="auto"/>
        <w:rPr>
          <w:rFonts w:ascii="Arial" w:hAnsi="Arial" w:cs="Arial"/>
          <w:b/>
        </w:rPr>
      </w:pPr>
      <w:r w:rsidRPr="008C3289">
        <w:rPr>
          <w:rFonts w:ascii="Arial" w:hAnsi="Arial" w:cs="Arial"/>
          <w:b/>
          <w:bCs/>
          <w:u w:val="single"/>
        </w:rPr>
        <w:t>Question 5: Do Traditional Ideas about Being a Man Affect Relationships? </w:t>
      </w:r>
      <w:r w:rsidRPr="008C3289">
        <w:rPr>
          <w:rFonts w:ascii="Arial" w:hAnsi="Arial" w:cs="Arial"/>
          <w:b/>
        </w:rPr>
        <w:t> </w:t>
      </w:r>
    </w:p>
    <w:p w14:paraId="2ABAF46B" w14:textId="77777777" w:rsidR="005B43DE" w:rsidRPr="008C3289" w:rsidRDefault="005B43DE" w:rsidP="005B43DE">
      <w:pPr>
        <w:spacing w:line="480" w:lineRule="auto"/>
        <w:jc w:val="both"/>
        <w:rPr>
          <w:rFonts w:ascii="Arial" w:hAnsi="Arial" w:cs="Arial"/>
          <w:bCs/>
        </w:rPr>
      </w:pPr>
      <w:r w:rsidRPr="008C3289">
        <w:rPr>
          <w:rFonts w:ascii="Arial" w:hAnsi="Arial" w:cs="Arial"/>
          <w:bCs/>
        </w:rPr>
        <w:t>Participants highlighted several key themes regarding traditional masculinity and its impact on relationships. They noted that traits like toughness, independence, and emotional restraint contribute to gender inequality and emotional suppression. Cultural and media influences further reinforce outdated notions of masculinity, shaping societal expectations.  </w:t>
      </w:r>
    </w:p>
    <w:p w14:paraId="1FE8267D" w14:textId="77777777" w:rsidR="005B43DE" w:rsidRPr="008C3289" w:rsidRDefault="005B43DE" w:rsidP="005B43DE">
      <w:pPr>
        <w:spacing w:line="480" w:lineRule="auto"/>
        <w:jc w:val="both"/>
        <w:rPr>
          <w:rFonts w:ascii="Arial" w:hAnsi="Arial" w:cs="Arial"/>
          <w:b/>
          <w:bCs/>
        </w:rPr>
      </w:pPr>
    </w:p>
    <w:p w14:paraId="613F75ED" w14:textId="433D40B5" w:rsidR="005B43DE" w:rsidRPr="008C3289" w:rsidRDefault="005B43DE" w:rsidP="005B43DE">
      <w:pPr>
        <w:spacing w:line="480" w:lineRule="auto"/>
        <w:jc w:val="both"/>
        <w:rPr>
          <w:rFonts w:ascii="Arial" w:hAnsi="Arial" w:cs="Arial"/>
          <w:b/>
        </w:rPr>
      </w:pPr>
      <w:r w:rsidRPr="008C3289">
        <w:rPr>
          <w:rFonts w:ascii="Arial" w:hAnsi="Arial" w:cs="Arial"/>
          <w:b/>
          <w:bCs/>
        </w:rPr>
        <w:t>Gender Inequality and Emotional Suppression</w:t>
      </w:r>
      <w:r w:rsidRPr="008C3289">
        <w:rPr>
          <w:rFonts w:ascii="Arial" w:hAnsi="Arial" w:cs="Arial"/>
          <w:b/>
        </w:rPr>
        <w:t> </w:t>
      </w:r>
    </w:p>
    <w:p w14:paraId="5A9BE2C2" w14:textId="77777777" w:rsidR="005B43DE" w:rsidRPr="008C3289" w:rsidRDefault="005B43DE" w:rsidP="005B43DE">
      <w:pPr>
        <w:spacing w:line="480" w:lineRule="auto"/>
        <w:jc w:val="both"/>
        <w:rPr>
          <w:rFonts w:ascii="Arial" w:hAnsi="Arial" w:cs="Arial"/>
          <w:bCs/>
        </w:rPr>
      </w:pPr>
      <w:r w:rsidRPr="008C3289">
        <w:rPr>
          <w:rFonts w:ascii="Arial" w:hAnsi="Arial" w:cs="Arial"/>
          <w:bCs/>
        </w:rPr>
        <w:t>P1, P4, and P6 pointed out that traditional gender roles create male dominance and female dependence, limiting equality: </w:t>
      </w:r>
    </w:p>
    <w:p w14:paraId="470E5224" w14:textId="77777777" w:rsidR="005B43DE" w:rsidRPr="008C3289" w:rsidRDefault="005B43DE" w:rsidP="005B43DE">
      <w:pPr>
        <w:spacing w:line="480" w:lineRule="auto"/>
        <w:jc w:val="both"/>
        <w:rPr>
          <w:rFonts w:ascii="Arial" w:hAnsi="Arial" w:cs="Arial"/>
          <w:bCs/>
        </w:rPr>
      </w:pPr>
    </w:p>
    <w:p w14:paraId="6DF38319" w14:textId="0996A5CD" w:rsidR="005B43DE" w:rsidRPr="008C3289" w:rsidRDefault="005B43DE" w:rsidP="005B43DE">
      <w:pPr>
        <w:spacing w:line="480" w:lineRule="auto"/>
        <w:jc w:val="center"/>
        <w:rPr>
          <w:rFonts w:ascii="Arial" w:hAnsi="Arial" w:cs="Arial"/>
          <w:bCs/>
        </w:rPr>
      </w:pPr>
      <w:r w:rsidRPr="008C3289">
        <w:rPr>
          <w:rFonts w:ascii="Arial" w:hAnsi="Arial" w:cs="Arial"/>
          <w:noProof/>
        </w:rPr>
        <w:drawing>
          <wp:inline distT="0" distB="0" distL="0" distR="0" wp14:anchorId="38B24992" wp14:editId="12FC28E1">
            <wp:extent cx="4655229" cy="2298700"/>
            <wp:effectExtent l="0" t="0" r="0" b="6350"/>
            <wp:docPr id="202452248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56561" cy="2299358"/>
                    </a:xfrm>
                    <a:prstGeom prst="rect">
                      <a:avLst/>
                    </a:prstGeom>
                    <a:noFill/>
                    <a:ln>
                      <a:noFill/>
                    </a:ln>
                  </pic:spPr>
                </pic:pic>
              </a:graphicData>
            </a:graphic>
          </wp:inline>
        </w:drawing>
      </w:r>
    </w:p>
    <w:p w14:paraId="330419D2" w14:textId="778ACCC9" w:rsidR="00D86694" w:rsidRPr="008C3289" w:rsidRDefault="005B43DE" w:rsidP="00D86694">
      <w:pPr>
        <w:spacing w:line="480" w:lineRule="auto"/>
        <w:rPr>
          <w:rFonts w:ascii="Arial" w:hAnsi="Arial" w:cs="Arial"/>
          <w:bCs/>
        </w:rPr>
      </w:pPr>
      <w:r w:rsidRPr="008C3289">
        <w:rPr>
          <w:rFonts w:ascii="Arial" w:hAnsi="Arial" w:cs="Arial"/>
          <w:bCs/>
        </w:rPr>
        <w:lastRenderedPageBreak/>
        <w:t>P1, P2, P3, and P6 agreed that expectations for men to hide emotions create tension and mistrust: </w:t>
      </w:r>
    </w:p>
    <w:p w14:paraId="10D3D6B8" w14:textId="38069BF7" w:rsidR="007E4BBB" w:rsidRPr="008C3289" w:rsidRDefault="007E4BBB" w:rsidP="007E4BBB">
      <w:pPr>
        <w:spacing w:line="480" w:lineRule="auto"/>
        <w:jc w:val="center"/>
        <w:rPr>
          <w:rFonts w:ascii="Arial" w:hAnsi="Arial" w:cs="Arial"/>
          <w:bCs/>
        </w:rPr>
      </w:pPr>
      <w:r w:rsidRPr="008C3289">
        <w:rPr>
          <w:rFonts w:ascii="Arial" w:hAnsi="Arial" w:cs="Arial"/>
          <w:noProof/>
        </w:rPr>
        <w:drawing>
          <wp:inline distT="0" distB="0" distL="0" distR="0" wp14:anchorId="3ADE5BFD" wp14:editId="167595F5">
            <wp:extent cx="3937000" cy="2146300"/>
            <wp:effectExtent l="0" t="0" r="6350" b="6350"/>
            <wp:docPr id="134035319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37000" cy="2146300"/>
                    </a:xfrm>
                    <a:prstGeom prst="rect">
                      <a:avLst/>
                    </a:prstGeom>
                    <a:noFill/>
                    <a:ln>
                      <a:noFill/>
                    </a:ln>
                  </pic:spPr>
                </pic:pic>
              </a:graphicData>
            </a:graphic>
          </wp:inline>
        </w:drawing>
      </w:r>
    </w:p>
    <w:p w14:paraId="08514744" w14:textId="77777777" w:rsidR="007E4BBB" w:rsidRPr="008C3289" w:rsidRDefault="007E4BBB" w:rsidP="007E4BBB">
      <w:pPr>
        <w:spacing w:line="480" w:lineRule="auto"/>
        <w:rPr>
          <w:rFonts w:ascii="Arial" w:hAnsi="Arial" w:cs="Arial"/>
          <w:b/>
          <w:bCs/>
        </w:rPr>
      </w:pPr>
    </w:p>
    <w:p w14:paraId="278EC0E3" w14:textId="1F5B301B" w:rsidR="007E4BBB" w:rsidRPr="008C3289" w:rsidRDefault="007E4BBB" w:rsidP="007E4BBB">
      <w:pPr>
        <w:spacing w:line="480" w:lineRule="auto"/>
        <w:jc w:val="both"/>
        <w:rPr>
          <w:rFonts w:ascii="Arial" w:hAnsi="Arial" w:cs="Arial"/>
          <w:b/>
        </w:rPr>
      </w:pPr>
      <w:r w:rsidRPr="008C3289">
        <w:rPr>
          <w:rFonts w:ascii="Arial" w:hAnsi="Arial" w:cs="Arial"/>
          <w:b/>
          <w:bCs/>
        </w:rPr>
        <w:t>Cultural and Media Influence</w:t>
      </w:r>
      <w:r w:rsidRPr="008C3289">
        <w:rPr>
          <w:rFonts w:ascii="Arial" w:hAnsi="Arial" w:cs="Arial"/>
          <w:b/>
        </w:rPr>
        <w:t> </w:t>
      </w:r>
    </w:p>
    <w:p w14:paraId="2A8A7BB0" w14:textId="77777777" w:rsidR="007E4BBB" w:rsidRPr="008C3289" w:rsidRDefault="007E4BBB" w:rsidP="007E4BBB">
      <w:pPr>
        <w:spacing w:line="480" w:lineRule="auto"/>
        <w:jc w:val="both"/>
        <w:rPr>
          <w:rFonts w:ascii="Arial" w:hAnsi="Arial" w:cs="Arial"/>
          <w:bCs/>
        </w:rPr>
      </w:pPr>
      <w:r w:rsidRPr="008C3289">
        <w:rPr>
          <w:rFonts w:ascii="Arial" w:hAnsi="Arial" w:cs="Arial"/>
          <w:bCs/>
        </w:rPr>
        <w:t>P4 and P6 noted that media, social media, films, and family upbringing reinforce outdated masculinity, sometimes competing with modern education: </w:t>
      </w:r>
    </w:p>
    <w:p w14:paraId="4B040326" w14:textId="77777777" w:rsidR="00D86694" w:rsidRPr="008C3289" w:rsidRDefault="00D86694" w:rsidP="00D86694">
      <w:pPr>
        <w:spacing w:line="480" w:lineRule="auto"/>
        <w:rPr>
          <w:rFonts w:ascii="Arial" w:hAnsi="Arial" w:cs="Arial"/>
          <w:b/>
        </w:rPr>
      </w:pPr>
    </w:p>
    <w:p w14:paraId="4D56E94A" w14:textId="37B8CDC6" w:rsidR="00D86694" w:rsidRPr="008C3289" w:rsidRDefault="00ED7240" w:rsidP="00ED7240">
      <w:pPr>
        <w:spacing w:line="480" w:lineRule="auto"/>
        <w:jc w:val="center"/>
        <w:rPr>
          <w:rFonts w:ascii="Arial" w:hAnsi="Arial" w:cs="Arial"/>
          <w:b/>
        </w:rPr>
      </w:pPr>
      <w:r w:rsidRPr="008C3289">
        <w:rPr>
          <w:rFonts w:ascii="Arial" w:hAnsi="Arial" w:cs="Arial"/>
          <w:noProof/>
        </w:rPr>
        <w:drawing>
          <wp:inline distT="0" distB="0" distL="0" distR="0" wp14:anchorId="03E15E42" wp14:editId="24F6012F">
            <wp:extent cx="4010985" cy="2197100"/>
            <wp:effectExtent l="0" t="0" r="8890" b="0"/>
            <wp:docPr id="35642133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14946" cy="2199270"/>
                    </a:xfrm>
                    <a:prstGeom prst="rect">
                      <a:avLst/>
                    </a:prstGeom>
                    <a:noFill/>
                    <a:ln>
                      <a:noFill/>
                    </a:ln>
                  </pic:spPr>
                </pic:pic>
              </a:graphicData>
            </a:graphic>
          </wp:inline>
        </w:drawing>
      </w:r>
    </w:p>
    <w:p w14:paraId="3FEA2A89" w14:textId="77777777" w:rsidR="00ED7240" w:rsidRPr="008C3289" w:rsidRDefault="00ED7240" w:rsidP="00ED7240">
      <w:pPr>
        <w:spacing w:line="480" w:lineRule="auto"/>
        <w:jc w:val="both"/>
        <w:rPr>
          <w:rFonts w:ascii="Arial" w:hAnsi="Arial" w:cs="Arial"/>
          <w:b/>
          <w:bCs/>
        </w:rPr>
      </w:pPr>
    </w:p>
    <w:p w14:paraId="56378F09" w14:textId="544D98C2" w:rsidR="00ED7240" w:rsidRPr="008C3289" w:rsidRDefault="00ED7240" w:rsidP="00ED7240">
      <w:pPr>
        <w:spacing w:line="480" w:lineRule="auto"/>
        <w:jc w:val="both"/>
        <w:rPr>
          <w:rFonts w:ascii="Arial" w:hAnsi="Arial" w:cs="Arial"/>
          <w:b/>
        </w:rPr>
      </w:pPr>
      <w:r w:rsidRPr="008C3289">
        <w:rPr>
          <w:rFonts w:ascii="Arial" w:hAnsi="Arial" w:cs="Arial"/>
          <w:b/>
          <w:bCs/>
        </w:rPr>
        <w:t>Changing Perspectives</w:t>
      </w:r>
      <w:r w:rsidRPr="008C3289">
        <w:rPr>
          <w:rFonts w:ascii="Arial" w:hAnsi="Arial" w:cs="Arial"/>
          <w:b/>
        </w:rPr>
        <w:t> </w:t>
      </w:r>
    </w:p>
    <w:p w14:paraId="2C773459" w14:textId="77777777" w:rsidR="00ED7240" w:rsidRPr="008C3289" w:rsidRDefault="00ED7240" w:rsidP="00ED7240">
      <w:pPr>
        <w:spacing w:line="480" w:lineRule="auto"/>
        <w:jc w:val="both"/>
        <w:rPr>
          <w:rFonts w:ascii="Arial" w:hAnsi="Arial" w:cs="Arial"/>
          <w:bCs/>
        </w:rPr>
      </w:pPr>
      <w:r w:rsidRPr="008C3289">
        <w:rPr>
          <w:rFonts w:ascii="Arial" w:hAnsi="Arial" w:cs="Arial"/>
          <w:bCs/>
        </w:rPr>
        <w:t>While traditional norms persist, P2, P4, and P6 observed growing awareness and pushback, particularly in educational settings and among younger generations. However, P5 believed these ideas no longer have a significant impact: </w:t>
      </w:r>
    </w:p>
    <w:p w14:paraId="4659945F" w14:textId="4C885F18" w:rsidR="00ED7240" w:rsidRPr="008C3289" w:rsidRDefault="00ED7240" w:rsidP="00ED7240">
      <w:pPr>
        <w:spacing w:line="480" w:lineRule="auto"/>
        <w:jc w:val="center"/>
        <w:rPr>
          <w:rFonts w:ascii="Arial" w:hAnsi="Arial" w:cs="Arial"/>
          <w:bCs/>
        </w:rPr>
      </w:pPr>
      <w:r w:rsidRPr="008C3289">
        <w:rPr>
          <w:rFonts w:ascii="Arial" w:hAnsi="Arial" w:cs="Arial"/>
          <w:noProof/>
        </w:rPr>
        <w:lastRenderedPageBreak/>
        <w:drawing>
          <wp:inline distT="0" distB="0" distL="0" distR="0" wp14:anchorId="57B408EF" wp14:editId="2CE97C7D">
            <wp:extent cx="4394200" cy="2321464"/>
            <wp:effectExtent l="0" t="0" r="6350" b="3175"/>
            <wp:docPr id="19796801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99017" cy="2324009"/>
                    </a:xfrm>
                    <a:prstGeom prst="rect">
                      <a:avLst/>
                    </a:prstGeom>
                    <a:noFill/>
                    <a:ln>
                      <a:noFill/>
                    </a:ln>
                  </pic:spPr>
                </pic:pic>
              </a:graphicData>
            </a:graphic>
          </wp:inline>
        </w:drawing>
      </w:r>
    </w:p>
    <w:p w14:paraId="3D68CD1A" w14:textId="77777777" w:rsidR="00D86694" w:rsidRPr="008C3289" w:rsidRDefault="00D86694" w:rsidP="00D86694">
      <w:pPr>
        <w:spacing w:line="480" w:lineRule="auto"/>
        <w:rPr>
          <w:rFonts w:ascii="Arial" w:hAnsi="Arial" w:cs="Arial"/>
          <w:bCs/>
        </w:rPr>
      </w:pPr>
    </w:p>
    <w:p w14:paraId="716EA4C5" w14:textId="77777777" w:rsidR="00ED7240" w:rsidRPr="008C3289" w:rsidRDefault="00ED7240" w:rsidP="00ED7240">
      <w:pPr>
        <w:spacing w:line="480" w:lineRule="auto"/>
        <w:jc w:val="both"/>
        <w:rPr>
          <w:rFonts w:ascii="Arial" w:hAnsi="Arial" w:cs="Arial"/>
          <w:bCs/>
        </w:rPr>
      </w:pPr>
      <w:r w:rsidRPr="008C3289">
        <w:rPr>
          <w:rFonts w:ascii="Arial" w:hAnsi="Arial" w:cs="Arial"/>
          <w:bCs/>
        </w:rPr>
        <w:t>According to 5 out of 6 of the female participants, traditional masculinity still shapes relationships by reinforcing gender inequality and discouraging emotional openness, though shifting perspectives are challenging these outdated norms. </w:t>
      </w:r>
    </w:p>
    <w:p w14:paraId="3CB417AC" w14:textId="77777777" w:rsidR="00ED7240" w:rsidRPr="008C3289" w:rsidRDefault="00ED7240" w:rsidP="00ED7240">
      <w:pPr>
        <w:spacing w:line="480" w:lineRule="auto"/>
        <w:jc w:val="both"/>
        <w:rPr>
          <w:rFonts w:ascii="Arial" w:hAnsi="Arial" w:cs="Arial"/>
          <w:b/>
        </w:rPr>
      </w:pPr>
      <w:r w:rsidRPr="008C3289">
        <w:rPr>
          <w:rFonts w:ascii="Arial" w:hAnsi="Arial" w:cs="Arial"/>
          <w:b/>
        </w:rPr>
        <w:t> </w:t>
      </w:r>
    </w:p>
    <w:p w14:paraId="63FCEFEF" w14:textId="77777777" w:rsidR="00ED7240" w:rsidRPr="008C3289" w:rsidRDefault="00ED7240" w:rsidP="00ED7240">
      <w:pPr>
        <w:spacing w:line="480" w:lineRule="auto"/>
        <w:jc w:val="both"/>
        <w:rPr>
          <w:rFonts w:ascii="Arial" w:hAnsi="Arial" w:cs="Arial"/>
          <w:b/>
        </w:rPr>
      </w:pPr>
      <w:r w:rsidRPr="008C3289">
        <w:rPr>
          <w:rFonts w:ascii="Arial" w:hAnsi="Arial" w:cs="Arial"/>
          <w:b/>
          <w:bCs/>
          <w:u w:val="single"/>
        </w:rPr>
        <w:t>Question 6: Where Do You See Good Male Role Models, and What Makes Them Good Examples?</w:t>
      </w:r>
      <w:r w:rsidRPr="008C3289">
        <w:rPr>
          <w:rFonts w:ascii="Arial" w:hAnsi="Arial" w:cs="Arial"/>
          <w:b/>
        </w:rPr>
        <w:t> </w:t>
      </w:r>
    </w:p>
    <w:p w14:paraId="798D847B" w14:textId="1006C555" w:rsidR="00ED7240" w:rsidRPr="008C3289" w:rsidRDefault="00ED7240" w:rsidP="00ED7240">
      <w:pPr>
        <w:spacing w:line="480" w:lineRule="auto"/>
        <w:jc w:val="both"/>
        <w:rPr>
          <w:rFonts w:ascii="Arial" w:hAnsi="Arial" w:cs="Arial"/>
          <w:bCs/>
        </w:rPr>
      </w:pPr>
      <w:r w:rsidRPr="008C3289">
        <w:rPr>
          <w:rFonts w:ascii="Arial" w:hAnsi="Arial" w:cs="Arial"/>
          <w:bCs/>
        </w:rPr>
        <w:t>Young participants identified several key areas where they observe positive male role models, including personal relationships, community and educational settings, and the media and online influencers. The females suggest that the qualities that make role models stand out are their emotional intelligence, and their respect for women.  </w:t>
      </w:r>
    </w:p>
    <w:p w14:paraId="4B99DC22" w14:textId="77777777" w:rsidR="00ED7240" w:rsidRPr="008C3289" w:rsidRDefault="00ED7240" w:rsidP="00ED7240">
      <w:pPr>
        <w:spacing w:line="480" w:lineRule="auto"/>
        <w:jc w:val="both"/>
        <w:rPr>
          <w:rFonts w:ascii="Arial" w:hAnsi="Arial" w:cs="Arial"/>
          <w:bCs/>
        </w:rPr>
      </w:pPr>
    </w:p>
    <w:p w14:paraId="59E47E69" w14:textId="77777777" w:rsidR="00ED7240" w:rsidRPr="008C3289" w:rsidRDefault="00ED7240" w:rsidP="00ED7240">
      <w:pPr>
        <w:spacing w:line="480" w:lineRule="auto"/>
        <w:jc w:val="both"/>
        <w:rPr>
          <w:rFonts w:ascii="Arial" w:hAnsi="Arial" w:cs="Arial"/>
          <w:bCs/>
        </w:rPr>
      </w:pPr>
      <w:r w:rsidRPr="008C3289">
        <w:rPr>
          <w:rFonts w:ascii="Arial" w:hAnsi="Arial" w:cs="Arial"/>
          <w:b/>
          <w:bCs/>
        </w:rPr>
        <w:t>Personal Relationships</w:t>
      </w:r>
      <w:r w:rsidRPr="008C3289">
        <w:rPr>
          <w:rFonts w:ascii="Arial" w:hAnsi="Arial" w:cs="Arial"/>
          <w:bCs/>
        </w:rPr>
        <w:t> </w:t>
      </w:r>
    </w:p>
    <w:p w14:paraId="2DD25F6F" w14:textId="77777777" w:rsidR="00ED7240" w:rsidRPr="008C3289" w:rsidRDefault="00ED7240" w:rsidP="00ED7240">
      <w:pPr>
        <w:spacing w:line="480" w:lineRule="auto"/>
        <w:jc w:val="both"/>
        <w:rPr>
          <w:rFonts w:ascii="Arial" w:hAnsi="Arial" w:cs="Arial"/>
          <w:bCs/>
        </w:rPr>
      </w:pPr>
      <w:r w:rsidRPr="008C3289">
        <w:rPr>
          <w:rFonts w:ascii="Arial" w:hAnsi="Arial" w:cs="Arial"/>
          <w:bCs/>
        </w:rPr>
        <w:t>P2, P3, P5, and P6 highlighted fathers, grandfathers, uncles, youth workers, coaches, and colleagues as role models valued for their kindness, emotional openness, and respect for women. P3 noted: </w:t>
      </w:r>
    </w:p>
    <w:p w14:paraId="076EE38A" w14:textId="77777777" w:rsidR="00ED7240" w:rsidRPr="008C3289" w:rsidRDefault="00ED7240" w:rsidP="00ED7240">
      <w:pPr>
        <w:spacing w:line="480" w:lineRule="auto"/>
        <w:jc w:val="both"/>
        <w:rPr>
          <w:rFonts w:ascii="Arial" w:hAnsi="Arial" w:cs="Arial"/>
          <w:bCs/>
        </w:rPr>
      </w:pPr>
    </w:p>
    <w:p w14:paraId="78CAE770" w14:textId="77777777" w:rsidR="00ED7240" w:rsidRPr="008C3289" w:rsidRDefault="00ED7240" w:rsidP="00ED7240">
      <w:pPr>
        <w:spacing w:line="480" w:lineRule="auto"/>
        <w:jc w:val="both"/>
        <w:rPr>
          <w:rFonts w:ascii="Arial" w:hAnsi="Arial" w:cs="Arial"/>
          <w:bCs/>
        </w:rPr>
      </w:pPr>
    </w:p>
    <w:p w14:paraId="5E73D906" w14:textId="5441EADE" w:rsidR="00ED7240" w:rsidRPr="008C3289" w:rsidRDefault="00ED7240" w:rsidP="00ED7240">
      <w:pPr>
        <w:spacing w:line="480" w:lineRule="auto"/>
        <w:jc w:val="center"/>
        <w:rPr>
          <w:rFonts w:ascii="Arial" w:hAnsi="Arial" w:cs="Arial"/>
          <w:bCs/>
        </w:rPr>
      </w:pPr>
      <w:r w:rsidRPr="008C3289">
        <w:rPr>
          <w:rFonts w:ascii="Arial" w:hAnsi="Arial" w:cs="Arial"/>
          <w:noProof/>
        </w:rPr>
        <w:lastRenderedPageBreak/>
        <w:drawing>
          <wp:inline distT="0" distB="0" distL="0" distR="0" wp14:anchorId="6729FC70" wp14:editId="493253BA">
            <wp:extent cx="3530600" cy="2902628"/>
            <wp:effectExtent l="0" t="0" r="0" b="0"/>
            <wp:docPr id="196148574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37931" cy="2908655"/>
                    </a:xfrm>
                    <a:prstGeom prst="rect">
                      <a:avLst/>
                    </a:prstGeom>
                    <a:noFill/>
                    <a:ln>
                      <a:noFill/>
                    </a:ln>
                  </pic:spPr>
                </pic:pic>
              </a:graphicData>
            </a:graphic>
          </wp:inline>
        </w:drawing>
      </w:r>
    </w:p>
    <w:p w14:paraId="32098C1C" w14:textId="77777777" w:rsidR="00ED7240" w:rsidRPr="008C3289" w:rsidRDefault="00ED7240" w:rsidP="00ED7240">
      <w:pPr>
        <w:spacing w:line="480" w:lineRule="auto"/>
        <w:jc w:val="both"/>
        <w:rPr>
          <w:rFonts w:ascii="Arial" w:hAnsi="Arial" w:cs="Arial"/>
          <w:bCs/>
        </w:rPr>
      </w:pPr>
    </w:p>
    <w:p w14:paraId="5EDFD28C" w14:textId="77777777" w:rsidR="00ED7240" w:rsidRPr="008C3289" w:rsidRDefault="00ED7240" w:rsidP="00ED7240">
      <w:pPr>
        <w:spacing w:line="480" w:lineRule="auto"/>
        <w:jc w:val="both"/>
        <w:rPr>
          <w:rFonts w:ascii="Arial" w:hAnsi="Arial" w:cs="Arial"/>
          <w:b/>
        </w:rPr>
      </w:pPr>
      <w:r w:rsidRPr="008C3289">
        <w:rPr>
          <w:rFonts w:ascii="Arial" w:hAnsi="Arial" w:cs="Arial"/>
          <w:b/>
          <w:bCs/>
        </w:rPr>
        <w:t>Community and Educational Settings</w:t>
      </w:r>
      <w:r w:rsidRPr="008C3289">
        <w:rPr>
          <w:rFonts w:ascii="Arial" w:hAnsi="Arial" w:cs="Arial"/>
          <w:b/>
        </w:rPr>
        <w:t> </w:t>
      </w:r>
    </w:p>
    <w:p w14:paraId="4B9D2571" w14:textId="77777777" w:rsidR="00ED7240" w:rsidRPr="008C3289" w:rsidRDefault="00ED7240" w:rsidP="00ED7240">
      <w:pPr>
        <w:spacing w:line="480" w:lineRule="auto"/>
        <w:jc w:val="both"/>
        <w:rPr>
          <w:rFonts w:ascii="Arial" w:hAnsi="Arial" w:cs="Arial"/>
          <w:bCs/>
        </w:rPr>
      </w:pPr>
      <w:r w:rsidRPr="008C3289">
        <w:rPr>
          <w:rFonts w:ascii="Arial" w:hAnsi="Arial" w:cs="Arial"/>
          <w:bCs/>
        </w:rPr>
        <w:t>P2 and P4 pointed to schools, youth clubs, colleges, and sports teams, where positive male figures show fairness, empathy, and consistency: </w:t>
      </w:r>
    </w:p>
    <w:p w14:paraId="72D64078" w14:textId="77777777" w:rsidR="00D86694" w:rsidRPr="008C3289" w:rsidRDefault="00D86694" w:rsidP="00ED7240">
      <w:pPr>
        <w:spacing w:line="480" w:lineRule="auto"/>
        <w:jc w:val="both"/>
        <w:rPr>
          <w:rFonts w:ascii="Arial" w:hAnsi="Arial" w:cs="Arial"/>
          <w:b/>
        </w:rPr>
      </w:pPr>
    </w:p>
    <w:p w14:paraId="24F060D3" w14:textId="3E05DB93" w:rsidR="00D86694" w:rsidRPr="008C3289" w:rsidRDefault="00ED7240" w:rsidP="00ED7240">
      <w:pPr>
        <w:spacing w:line="480" w:lineRule="auto"/>
        <w:jc w:val="center"/>
        <w:rPr>
          <w:rFonts w:ascii="Arial" w:hAnsi="Arial" w:cs="Arial"/>
          <w:b/>
        </w:rPr>
      </w:pPr>
      <w:r w:rsidRPr="008C3289">
        <w:rPr>
          <w:rFonts w:ascii="Arial" w:hAnsi="Arial" w:cs="Arial"/>
          <w:noProof/>
        </w:rPr>
        <w:drawing>
          <wp:inline distT="0" distB="0" distL="0" distR="0" wp14:anchorId="0FA4822B" wp14:editId="1E850F30">
            <wp:extent cx="3496148" cy="2870200"/>
            <wp:effectExtent l="0" t="0" r="9525" b="6350"/>
            <wp:docPr id="175878327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03761" cy="2876450"/>
                    </a:xfrm>
                    <a:prstGeom prst="rect">
                      <a:avLst/>
                    </a:prstGeom>
                    <a:noFill/>
                    <a:ln>
                      <a:noFill/>
                    </a:ln>
                  </pic:spPr>
                </pic:pic>
              </a:graphicData>
            </a:graphic>
          </wp:inline>
        </w:drawing>
      </w:r>
    </w:p>
    <w:p w14:paraId="3B8B798F" w14:textId="77777777" w:rsidR="00ED7240" w:rsidRPr="008C3289" w:rsidRDefault="00ED7240" w:rsidP="00ED7240">
      <w:pPr>
        <w:spacing w:line="480" w:lineRule="auto"/>
        <w:jc w:val="both"/>
        <w:rPr>
          <w:rFonts w:ascii="Arial" w:hAnsi="Arial" w:cs="Arial"/>
          <w:b/>
        </w:rPr>
      </w:pPr>
      <w:r w:rsidRPr="008C3289">
        <w:rPr>
          <w:rFonts w:ascii="Arial" w:hAnsi="Arial" w:cs="Arial"/>
          <w:b/>
          <w:bCs/>
        </w:rPr>
        <w:t>Media and Online Influencers</w:t>
      </w:r>
      <w:r w:rsidRPr="008C3289">
        <w:rPr>
          <w:rFonts w:ascii="Arial" w:hAnsi="Arial" w:cs="Arial"/>
          <w:b/>
        </w:rPr>
        <w:t> </w:t>
      </w:r>
    </w:p>
    <w:p w14:paraId="70C3287B" w14:textId="77777777" w:rsidR="00ED7240" w:rsidRPr="008C3289" w:rsidRDefault="00ED7240" w:rsidP="00ED7240">
      <w:pPr>
        <w:spacing w:line="480" w:lineRule="auto"/>
        <w:jc w:val="both"/>
        <w:rPr>
          <w:rFonts w:ascii="Arial" w:hAnsi="Arial" w:cs="Arial"/>
          <w:bCs/>
        </w:rPr>
      </w:pPr>
      <w:r w:rsidRPr="008C3289">
        <w:rPr>
          <w:rFonts w:ascii="Arial" w:hAnsi="Arial" w:cs="Arial"/>
          <w:bCs/>
        </w:rPr>
        <w:t>P1 acknowledged that social media and reality TV can shape perceptions of positive male figures, depending on representation: </w:t>
      </w:r>
    </w:p>
    <w:p w14:paraId="33F64ED4" w14:textId="27E46C26" w:rsidR="00ED7240" w:rsidRPr="008C3289" w:rsidRDefault="00ED7240" w:rsidP="00ED7240">
      <w:pPr>
        <w:spacing w:line="480" w:lineRule="auto"/>
        <w:jc w:val="center"/>
        <w:rPr>
          <w:rFonts w:ascii="Arial" w:hAnsi="Arial" w:cs="Arial"/>
          <w:bCs/>
        </w:rPr>
      </w:pPr>
      <w:r w:rsidRPr="008C3289">
        <w:rPr>
          <w:rFonts w:ascii="Arial" w:hAnsi="Arial" w:cs="Arial"/>
          <w:noProof/>
        </w:rPr>
        <w:lastRenderedPageBreak/>
        <w:drawing>
          <wp:inline distT="0" distB="0" distL="0" distR="0" wp14:anchorId="40488EEE" wp14:editId="563C6B57">
            <wp:extent cx="3810000" cy="3573613"/>
            <wp:effectExtent l="0" t="0" r="0" b="8255"/>
            <wp:docPr id="92265676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16628" cy="3579830"/>
                    </a:xfrm>
                    <a:prstGeom prst="rect">
                      <a:avLst/>
                    </a:prstGeom>
                    <a:noFill/>
                    <a:ln>
                      <a:noFill/>
                    </a:ln>
                  </pic:spPr>
                </pic:pic>
              </a:graphicData>
            </a:graphic>
          </wp:inline>
        </w:drawing>
      </w:r>
    </w:p>
    <w:p w14:paraId="492C5969" w14:textId="77777777" w:rsidR="00ED7240" w:rsidRPr="008C3289" w:rsidRDefault="00ED7240" w:rsidP="00ED7240">
      <w:pPr>
        <w:spacing w:line="480" w:lineRule="auto"/>
        <w:jc w:val="both"/>
        <w:rPr>
          <w:rFonts w:ascii="Arial" w:hAnsi="Arial" w:cs="Arial"/>
          <w:b/>
        </w:rPr>
      </w:pPr>
    </w:p>
    <w:p w14:paraId="100EA063" w14:textId="77777777" w:rsidR="00ED7240" w:rsidRPr="008C3289" w:rsidRDefault="00ED7240" w:rsidP="00ED7240">
      <w:pPr>
        <w:spacing w:line="480" w:lineRule="auto"/>
        <w:jc w:val="both"/>
        <w:rPr>
          <w:rFonts w:ascii="Arial" w:hAnsi="Arial" w:cs="Arial"/>
          <w:b/>
        </w:rPr>
      </w:pPr>
      <w:r w:rsidRPr="008C3289">
        <w:rPr>
          <w:rFonts w:ascii="Arial" w:hAnsi="Arial" w:cs="Arial"/>
          <w:b/>
          <w:bCs/>
        </w:rPr>
        <w:t>Emotional Intelligence and Respect for Women</w:t>
      </w:r>
      <w:r w:rsidRPr="008C3289">
        <w:rPr>
          <w:rFonts w:ascii="Arial" w:hAnsi="Arial" w:cs="Arial"/>
          <w:b/>
        </w:rPr>
        <w:t> </w:t>
      </w:r>
    </w:p>
    <w:p w14:paraId="1C2BC158" w14:textId="77777777" w:rsidR="00ED7240" w:rsidRPr="008C3289" w:rsidRDefault="00ED7240" w:rsidP="00ED7240">
      <w:pPr>
        <w:spacing w:line="480" w:lineRule="auto"/>
        <w:jc w:val="both"/>
        <w:rPr>
          <w:rFonts w:ascii="Arial" w:hAnsi="Arial" w:cs="Arial"/>
          <w:bCs/>
        </w:rPr>
      </w:pPr>
      <w:r w:rsidRPr="008C3289">
        <w:rPr>
          <w:rFonts w:ascii="Arial" w:hAnsi="Arial" w:cs="Arial"/>
          <w:bCs/>
        </w:rPr>
        <w:t>P3, P4, and P6 emphasised the importance of emotional openness, empathy, and advocacy for women’s issues. P6 noted: </w:t>
      </w:r>
    </w:p>
    <w:p w14:paraId="1EFCB28B" w14:textId="77777777" w:rsidR="00ED7240" w:rsidRPr="008C3289" w:rsidRDefault="00ED7240" w:rsidP="00ED7240">
      <w:pPr>
        <w:spacing w:line="480" w:lineRule="auto"/>
        <w:jc w:val="both"/>
        <w:rPr>
          <w:rFonts w:ascii="Arial" w:hAnsi="Arial" w:cs="Arial"/>
          <w:bCs/>
        </w:rPr>
      </w:pPr>
    </w:p>
    <w:p w14:paraId="574BF3BC" w14:textId="391F77C5" w:rsidR="00ED7240" w:rsidRPr="008C3289" w:rsidRDefault="00ED7240" w:rsidP="00ED7240">
      <w:pPr>
        <w:spacing w:line="480" w:lineRule="auto"/>
        <w:jc w:val="center"/>
        <w:rPr>
          <w:rFonts w:ascii="Arial" w:hAnsi="Arial" w:cs="Arial"/>
          <w:bCs/>
        </w:rPr>
      </w:pPr>
      <w:r w:rsidRPr="008C3289">
        <w:rPr>
          <w:rFonts w:ascii="Arial" w:hAnsi="Arial" w:cs="Arial"/>
          <w:noProof/>
        </w:rPr>
        <w:drawing>
          <wp:inline distT="0" distB="0" distL="0" distR="0" wp14:anchorId="59B3088B" wp14:editId="08B758EB">
            <wp:extent cx="4271648" cy="3263900"/>
            <wp:effectExtent l="0" t="0" r="0" b="0"/>
            <wp:docPr id="842800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77601" cy="3268449"/>
                    </a:xfrm>
                    <a:prstGeom prst="rect">
                      <a:avLst/>
                    </a:prstGeom>
                    <a:noFill/>
                    <a:ln>
                      <a:noFill/>
                    </a:ln>
                  </pic:spPr>
                </pic:pic>
              </a:graphicData>
            </a:graphic>
          </wp:inline>
        </w:drawing>
      </w:r>
    </w:p>
    <w:p w14:paraId="730D326D" w14:textId="77777777" w:rsidR="00ED7240" w:rsidRPr="008C3289" w:rsidRDefault="00ED7240" w:rsidP="00ED7240">
      <w:pPr>
        <w:spacing w:line="480" w:lineRule="auto"/>
        <w:jc w:val="both"/>
        <w:rPr>
          <w:rFonts w:ascii="Arial" w:hAnsi="Arial" w:cs="Arial"/>
          <w:b/>
        </w:rPr>
      </w:pPr>
      <w:r w:rsidRPr="008C3289">
        <w:rPr>
          <w:rFonts w:ascii="Arial" w:hAnsi="Arial" w:cs="Arial"/>
          <w:b/>
          <w:bCs/>
          <w:u w:val="single"/>
        </w:rPr>
        <w:lastRenderedPageBreak/>
        <w:t>Question 7: How Do You Think Males Should Think and Act in Relationships?</w:t>
      </w:r>
      <w:r w:rsidRPr="008C3289">
        <w:rPr>
          <w:rFonts w:ascii="Arial" w:hAnsi="Arial" w:cs="Arial"/>
          <w:b/>
        </w:rPr>
        <w:t> </w:t>
      </w:r>
    </w:p>
    <w:p w14:paraId="5C5470F6" w14:textId="77777777" w:rsidR="00ED7240" w:rsidRPr="008C3289" w:rsidRDefault="00ED7240" w:rsidP="00ED7240">
      <w:pPr>
        <w:spacing w:line="480" w:lineRule="auto"/>
        <w:jc w:val="both"/>
        <w:rPr>
          <w:rFonts w:ascii="Arial" w:hAnsi="Arial" w:cs="Arial"/>
          <w:bCs/>
        </w:rPr>
      </w:pPr>
      <w:r w:rsidRPr="008C3289">
        <w:rPr>
          <w:rFonts w:ascii="Arial" w:hAnsi="Arial" w:cs="Arial"/>
          <w:bCs/>
        </w:rPr>
        <w:t xml:space="preserve">In response to this question, the six young females provided thoughtful answers, highlighting key themes regarding how young males should approach relationships. Their perspectives underscored the importance of respect and consideration, the value of equality and partnership, the necessity of emotional maturity and personal growth, and the significance of </w:t>
      </w:r>
      <w:r w:rsidRPr="00D50439">
        <w:rPr>
          <w:rFonts w:ascii="Arial" w:hAnsi="Arial" w:cs="Arial"/>
          <w:bCs/>
        </w:rPr>
        <w:t>responsibility and integrity.</w:t>
      </w:r>
      <w:r w:rsidRPr="008C3289">
        <w:rPr>
          <w:rFonts w:ascii="Arial" w:hAnsi="Arial" w:cs="Arial"/>
          <w:bCs/>
        </w:rPr>
        <w:t> </w:t>
      </w:r>
    </w:p>
    <w:p w14:paraId="29601BFD" w14:textId="77777777" w:rsidR="00ED7240" w:rsidRPr="008C3289" w:rsidRDefault="00ED7240" w:rsidP="00ED7240">
      <w:pPr>
        <w:spacing w:line="480" w:lineRule="auto"/>
        <w:jc w:val="both"/>
        <w:rPr>
          <w:rFonts w:ascii="Arial" w:hAnsi="Arial" w:cs="Arial"/>
          <w:b/>
          <w:bCs/>
        </w:rPr>
      </w:pPr>
    </w:p>
    <w:p w14:paraId="2E7E86D4" w14:textId="577B1EF9" w:rsidR="00ED7240" w:rsidRPr="008C3289" w:rsidRDefault="00ED7240" w:rsidP="00ED7240">
      <w:pPr>
        <w:spacing w:line="480" w:lineRule="auto"/>
        <w:jc w:val="both"/>
        <w:rPr>
          <w:rFonts w:ascii="Arial" w:hAnsi="Arial" w:cs="Arial"/>
          <w:b/>
        </w:rPr>
      </w:pPr>
      <w:r w:rsidRPr="008C3289">
        <w:rPr>
          <w:rFonts w:ascii="Arial" w:hAnsi="Arial" w:cs="Arial"/>
          <w:b/>
          <w:bCs/>
        </w:rPr>
        <w:t>Respect and Consideration</w:t>
      </w:r>
      <w:r w:rsidRPr="008C3289">
        <w:rPr>
          <w:rFonts w:ascii="Arial" w:hAnsi="Arial" w:cs="Arial"/>
          <w:b/>
        </w:rPr>
        <w:t> </w:t>
      </w:r>
    </w:p>
    <w:p w14:paraId="7C0A146B" w14:textId="1562ECCD" w:rsidR="00575286" w:rsidRPr="008C3289" w:rsidRDefault="00ED7240" w:rsidP="00ED7240">
      <w:pPr>
        <w:spacing w:line="480" w:lineRule="auto"/>
        <w:jc w:val="both"/>
        <w:rPr>
          <w:rFonts w:ascii="Arial" w:hAnsi="Arial" w:cs="Arial"/>
          <w:bCs/>
        </w:rPr>
      </w:pPr>
      <w:r w:rsidRPr="008C3289">
        <w:rPr>
          <w:rFonts w:ascii="Arial" w:hAnsi="Arial" w:cs="Arial"/>
          <w:bCs/>
        </w:rPr>
        <w:t>Several participants emphasised the importance of respecting a partner's wishes and setting personal boundaries. P1 highlights the pressure some young men face regarding sexual expectations, reinforcing the idea that respect includes listening and honouring a partner’s choices.  </w:t>
      </w:r>
    </w:p>
    <w:p w14:paraId="2A625A94" w14:textId="2F1E8E2B" w:rsidR="00D86694" w:rsidRPr="008C3289" w:rsidRDefault="00F46434" w:rsidP="00F46434">
      <w:pPr>
        <w:spacing w:line="480" w:lineRule="auto"/>
        <w:jc w:val="center"/>
        <w:rPr>
          <w:rFonts w:ascii="Arial" w:hAnsi="Arial" w:cs="Arial"/>
          <w:b/>
        </w:rPr>
      </w:pPr>
      <w:r w:rsidRPr="008C3289">
        <w:rPr>
          <w:rFonts w:ascii="Arial" w:hAnsi="Arial" w:cs="Arial"/>
          <w:noProof/>
        </w:rPr>
        <w:drawing>
          <wp:inline distT="0" distB="0" distL="0" distR="0" wp14:anchorId="7D6C0D0B" wp14:editId="68CC3D32">
            <wp:extent cx="3467100" cy="4632158"/>
            <wp:effectExtent l="0" t="0" r="0" b="0"/>
            <wp:docPr id="14750936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68468" cy="4633985"/>
                    </a:xfrm>
                    <a:prstGeom prst="rect">
                      <a:avLst/>
                    </a:prstGeom>
                    <a:noFill/>
                    <a:ln>
                      <a:noFill/>
                    </a:ln>
                  </pic:spPr>
                </pic:pic>
              </a:graphicData>
            </a:graphic>
          </wp:inline>
        </w:drawing>
      </w:r>
    </w:p>
    <w:p w14:paraId="45F0965B" w14:textId="040632D9" w:rsidR="00F46434" w:rsidRPr="008C3289" w:rsidRDefault="00F46434" w:rsidP="0046650A">
      <w:pPr>
        <w:spacing w:line="480" w:lineRule="auto"/>
        <w:jc w:val="both"/>
        <w:rPr>
          <w:rFonts w:ascii="Arial" w:hAnsi="Arial" w:cs="Arial"/>
          <w:bCs/>
        </w:rPr>
      </w:pPr>
      <w:r w:rsidRPr="008C3289">
        <w:rPr>
          <w:rFonts w:ascii="Arial" w:hAnsi="Arial" w:cs="Arial"/>
          <w:bCs/>
        </w:rPr>
        <w:lastRenderedPageBreak/>
        <w:t>Similarly, P3 and P5 focus on respect as a foundational value for healthy relationships: </w:t>
      </w:r>
    </w:p>
    <w:p w14:paraId="0E3E6E80" w14:textId="7CD94F7F" w:rsidR="00F46434" w:rsidRPr="008C3289" w:rsidRDefault="0046650A" w:rsidP="00F46434">
      <w:pPr>
        <w:spacing w:line="480" w:lineRule="auto"/>
        <w:rPr>
          <w:rFonts w:ascii="Arial" w:hAnsi="Arial" w:cs="Arial"/>
          <w:b/>
        </w:rPr>
      </w:pPr>
      <w:r w:rsidRPr="008C3289">
        <w:rPr>
          <w:rFonts w:ascii="Arial" w:hAnsi="Arial" w:cs="Arial"/>
          <w:b/>
          <w:noProof/>
        </w:rPr>
        <w:drawing>
          <wp:anchor distT="0" distB="0" distL="114300" distR="114300" simplePos="0" relativeHeight="251661312" behindDoc="0" locked="0" layoutInCell="1" allowOverlap="1" wp14:anchorId="060A2C7B" wp14:editId="4FFB1758">
            <wp:simplePos x="0" y="0"/>
            <wp:positionH relativeFrom="margin">
              <wp:posOffset>-381000</wp:posOffset>
            </wp:positionH>
            <wp:positionV relativeFrom="paragraph">
              <wp:posOffset>10160</wp:posOffset>
            </wp:positionV>
            <wp:extent cx="3162300" cy="2379345"/>
            <wp:effectExtent l="0" t="0" r="0" b="1905"/>
            <wp:wrapSquare wrapText="bothSides"/>
            <wp:docPr id="134479368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62300" cy="2379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05BE57" w14:textId="6A4F4D42" w:rsidR="00D86694" w:rsidRPr="008C3289" w:rsidRDefault="00D86694" w:rsidP="00D86694">
      <w:pPr>
        <w:spacing w:line="480" w:lineRule="auto"/>
        <w:rPr>
          <w:rFonts w:ascii="Arial" w:hAnsi="Arial" w:cs="Arial"/>
          <w:b/>
        </w:rPr>
      </w:pPr>
    </w:p>
    <w:p w14:paraId="4464D599" w14:textId="02DC517C" w:rsidR="00D86694" w:rsidRPr="008C3289" w:rsidRDefault="00D86694" w:rsidP="00D86694">
      <w:pPr>
        <w:spacing w:line="480" w:lineRule="auto"/>
        <w:rPr>
          <w:rFonts w:ascii="Arial" w:hAnsi="Arial" w:cs="Arial"/>
          <w:b/>
        </w:rPr>
      </w:pPr>
    </w:p>
    <w:p w14:paraId="58C749BD" w14:textId="1AF188CA" w:rsidR="00D86694" w:rsidRPr="008C3289" w:rsidRDefault="0046650A" w:rsidP="00D86694">
      <w:pPr>
        <w:spacing w:line="480" w:lineRule="auto"/>
        <w:rPr>
          <w:rFonts w:ascii="Arial" w:hAnsi="Arial" w:cs="Arial"/>
          <w:b/>
        </w:rPr>
      </w:pPr>
      <w:r w:rsidRPr="008C3289">
        <w:rPr>
          <w:rFonts w:ascii="Arial" w:hAnsi="Arial" w:cs="Arial"/>
          <w:b/>
          <w:noProof/>
        </w:rPr>
        <w:drawing>
          <wp:anchor distT="0" distB="0" distL="114300" distR="114300" simplePos="0" relativeHeight="251662336" behindDoc="0" locked="0" layoutInCell="1" allowOverlap="1" wp14:anchorId="4F591BC3" wp14:editId="09F82E57">
            <wp:simplePos x="0" y="0"/>
            <wp:positionH relativeFrom="margin">
              <wp:posOffset>2984500</wp:posOffset>
            </wp:positionH>
            <wp:positionV relativeFrom="paragraph">
              <wp:posOffset>165100</wp:posOffset>
            </wp:positionV>
            <wp:extent cx="3073400" cy="1914525"/>
            <wp:effectExtent l="0" t="0" r="0" b="9525"/>
            <wp:wrapSquare wrapText="bothSides"/>
            <wp:docPr id="109148195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73400" cy="1914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055D3F" w14:textId="0D5F4548" w:rsidR="005B43DE" w:rsidRPr="008C3289" w:rsidRDefault="005B43DE" w:rsidP="00D86694">
      <w:pPr>
        <w:spacing w:line="480" w:lineRule="auto"/>
        <w:rPr>
          <w:rFonts w:ascii="Arial" w:hAnsi="Arial" w:cs="Arial"/>
          <w:b/>
        </w:rPr>
      </w:pPr>
    </w:p>
    <w:p w14:paraId="5EA7EE1D" w14:textId="3C1EBECD" w:rsidR="005B43DE" w:rsidRPr="008C3289" w:rsidRDefault="005B43DE" w:rsidP="00D86694">
      <w:pPr>
        <w:spacing w:line="480" w:lineRule="auto"/>
        <w:rPr>
          <w:rFonts w:ascii="Arial" w:hAnsi="Arial" w:cs="Arial"/>
          <w:b/>
        </w:rPr>
      </w:pPr>
    </w:p>
    <w:p w14:paraId="5E27E798" w14:textId="61792086" w:rsidR="005B43DE" w:rsidRPr="008C3289" w:rsidRDefault="005B43DE" w:rsidP="00D86694">
      <w:pPr>
        <w:spacing w:line="480" w:lineRule="auto"/>
        <w:rPr>
          <w:rFonts w:ascii="Arial" w:hAnsi="Arial" w:cs="Arial"/>
          <w:b/>
        </w:rPr>
      </w:pPr>
    </w:p>
    <w:p w14:paraId="18EC283A" w14:textId="37CBC2D5" w:rsidR="00F46434" w:rsidRPr="008C3289" w:rsidRDefault="00F46434" w:rsidP="00F46434">
      <w:pPr>
        <w:spacing w:line="480" w:lineRule="auto"/>
        <w:jc w:val="both"/>
        <w:rPr>
          <w:rFonts w:ascii="Arial" w:hAnsi="Arial" w:cs="Arial"/>
          <w:bCs/>
        </w:rPr>
      </w:pPr>
      <w:r w:rsidRPr="008C3289">
        <w:rPr>
          <w:rFonts w:ascii="Arial" w:hAnsi="Arial" w:cs="Arial"/>
          <w:bCs/>
        </w:rPr>
        <w:t>P2 and P4 discuss treating a partner as an equal, suggesting that mutual respect fosters stronger relationships:  </w:t>
      </w:r>
    </w:p>
    <w:p w14:paraId="0C12744C" w14:textId="77777777" w:rsidR="0046650A" w:rsidRPr="008C3289" w:rsidRDefault="0046650A" w:rsidP="00F46434">
      <w:pPr>
        <w:spacing w:line="480" w:lineRule="auto"/>
        <w:jc w:val="both"/>
        <w:rPr>
          <w:rFonts w:ascii="Arial" w:hAnsi="Arial" w:cs="Arial"/>
          <w:bCs/>
        </w:rPr>
      </w:pPr>
    </w:p>
    <w:p w14:paraId="342D90E1" w14:textId="411FF0F1" w:rsidR="0046650A" w:rsidRPr="008C3289" w:rsidRDefault="0046650A" w:rsidP="0046650A">
      <w:pPr>
        <w:spacing w:line="480" w:lineRule="auto"/>
        <w:jc w:val="center"/>
        <w:rPr>
          <w:rFonts w:ascii="Arial" w:hAnsi="Arial" w:cs="Arial"/>
          <w:bCs/>
        </w:rPr>
      </w:pPr>
      <w:r w:rsidRPr="008C3289">
        <w:rPr>
          <w:rFonts w:ascii="Arial" w:hAnsi="Arial" w:cs="Arial"/>
          <w:noProof/>
        </w:rPr>
        <w:drawing>
          <wp:inline distT="0" distB="0" distL="0" distR="0" wp14:anchorId="2118C070" wp14:editId="059D94BD">
            <wp:extent cx="4601957" cy="2908300"/>
            <wp:effectExtent l="0" t="0" r="8255" b="6350"/>
            <wp:docPr id="88895522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60170" cy="2945089"/>
                    </a:xfrm>
                    <a:prstGeom prst="rect">
                      <a:avLst/>
                    </a:prstGeom>
                    <a:noFill/>
                    <a:ln>
                      <a:noFill/>
                    </a:ln>
                  </pic:spPr>
                </pic:pic>
              </a:graphicData>
            </a:graphic>
          </wp:inline>
        </w:drawing>
      </w:r>
    </w:p>
    <w:p w14:paraId="64A0C6C6" w14:textId="47DE3DE2" w:rsidR="00F46434" w:rsidRPr="008C3289" w:rsidRDefault="0046650A" w:rsidP="0046650A">
      <w:pPr>
        <w:spacing w:line="480" w:lineRule="auto"/>
        <w:jc w:val="both"/>
        <w:rPr>
          <w:rFonts w:ascii="Arial" w:hAnsi="Arial" w:cs="Arial"/>
          <w:b/>
        </w:rPr>
      </w:pPr>
      <w:r w:rsidRPr="008C3289">
        <w:rPr>
          <w:rFonts w:ascii="Arial" w:hAnsi="Arial" w:cs="Arial"/>
          <w:bCs/>
          <w:noProof/>
        </w:rPr>
        <w:lastRenderedPageBreak/>
        <w:drawing>
          <wp:anchor distT="0" distB="0" distL="114300" distR="114300" simplePos="0" relativeHeight="251663360" behindDoc="0" locked="0" layoutInCell="1" allowOverlap="1" wp14:anchorId="282A0812" wp14:editId="447D02A3">
            <wp:simplePos x="0" y="0"/>
            <wp:positionH relativeFrom="column">
              <wp:posOffset>825500</wp:posOffset>
            </wp:positionH>
            <wp:positionV relativeFrom="paragraph">
              <wp:posOffset>0</wp:posOffset>
            </wp:positionV>
            <wp:extent cx="4376420" cy="2768600"/>
            <wp:effectExtent l="0" t="0" r="5080" b="0"/>
            <wp:wrapTopAndBottom/>
            <wp:docPr id="47482849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76420" cy="2768600"/>
                    </a:xfrm>
                    <a:prstGeom prst="rect">
                      <a:avLst/>
                    </a:prstGeom>
                    <a:noFill/>
                    <a:ln>
                      <a:noFill/>
                    </a:ln>
                  </pic:spPr>
                </pic:pic>
              </a:graphicData>
            </a:graphic>
          </wp:anchor>
        </w:drawing>
      </w:r>
      <w:r w:rsidRPr="008C3289">
        <w:rPr>
          <w:rFonts w:ascii="Arial" w:hAnsi="Arial" w:cs="Arial"/>
          <w:bCs/>
        </w:rPr>
        <w:t>P6 extends this idea by emphasising the importance of working together and avoiding ‘weaponised incompetence’, ensuring that both partners contribute meaningfully to the relationship</w:t>
      </w:r>
      <w:r w:rsidRPr="008C3289">
        <w:rPr>
          <w:rFonts w:ascii="Arial" w:hAnsi="Arial" w:cs="Arial"/>
          <w:b/>
        </w:rPr>
        <w:t>. </w:t>
      </w:r>
    </w:p>
    <w:p w14:paraId="57C0FA9F" w14:textId="77777777" w:rsidR="0046650A" w:rsidRPr="008C3289" w:rsidRDefault="0046650A" w:rsidP="0046650A">
      <w:pPr>
        <w:spacing w:line="480" w:lineRule="auto"/>
        <w:jc w:val="both"/>
        <w:rPr>
          <w:rFonts w:ascii="Arial" w:hAnsi="Arial" w:cs="Arial"/>
          <w:b/>
        </w:rPr>
      </w:pPr>
    </w:p>
    <w:p w14:paraId="3D3BFF42" w14:textId="72B5CAB2" w:rsidR="00F46434" w:rsidRPr="008C3289" w:rsidRDefault="0046650A" w:rsidP="0046650A">
      <w:pPr>
        <w:spacing w:line="480" w:lineRule="auto"/>
        <w:jc w:val="center"/>
        <w:rPr>
          <w:rFonts w:ascii="Arial" w:hAnsi="Arial" w:cs="Arial"/>
          <w:b/>
        </w:rPr>
      </w:pPr>
      <w:r w:rsidRPr="008C3289">
        <w:rPr>
          <w:rFonts w:ascii="Arial" w:hAnsi="Arial" w:cs="Arial"/>
          <w:noProof/>
        </w:rPr>
        <w:drawing>
          <wp:inline distT="0" distB="0" distL="0" distR="0" wp14:anchorId="7505B43E" wp14:editId="033C6CC6">
            <wp:extent cx="3830320" cy="3067502"/>
            <wp:effectExtent l="0" t="0" r="0" b="0"/>
            <wp:docPr id="113653154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45451" cy="3079620"/>
                    </a:xfrm>
                    <a:prstGeom prst="rect">
                      <a:avLst/>
                    </a:prstGeom>
                    <a:noFill/>
                    <a:ln>
                      <a:noFill/>
                    </a:ln>
                  </pic:spPr>
                </pic:pic>
              </a:graphicData>
            </a:graphic>
          </wp:inline>
        </w:drawing>
      </w:r>
    </w:p>
    <w:p w14:paraId="70FAF931" w14:textId="77777777" w:rsidR="00F46434" w:rsidRPr="008C3289" w:rsidRDefault="00F46434" w:rsidP="00D86694">
      <w:pPr>
        <w:spacing w:line="480" w:lineRule="auto"/>
        <w:rPr>
          <w:rFonts w:ascii="Arial" w:hAnsi="Arial" w:cs="Arial"/>
          <w:b/>
        </w:rPr>
      </w:pPr>
    </w:p>
    <w:p w14:paraId="3BF915F8" w14:textId="77777777" w:rsidR="00F46434" w:rsidRPr="008C3289" w:rsidRDefault="00F46434" w:rsidP="00D86694">
      <w:pPr>
        <w:spacing w:line="480" w:lineRule="auto"/>
        <w:rPr>
          <w:rFonts w:ascii="Arial" w:hAnsi="Arial" w:cs="Arial"/>
          <w:b/>
        </w:rPr>
      </w:pPr>
    </w:p>
    <w:p w14:paraId="4C4E9A77" w14:textId="77777777" w:rsidR="0046650A" w:rsidRPr="008C3289" w:rsidRDefault="0046650A" w:rsidP="00D86694">
      <w:pPr>
        <w:spacing w:line="480" w:lineRule="auto"/>
        <w:rPr>
          <w:rFonts w:ascii="Arial" w:hAnsi="Arial" w:cs="Arial"/>
          <w:b/>
        </w:rPr>
      </w:pPr>
    </w:p>
    <w:p w14:paraId="5D41428F" w14:textId="77777777" w:rsidR="0046650A" w:rsidRPr="008C3289" w:rsidRDefault="0046650A" w:rsidP="00D86694">
      <w:pPr>
        <w:spacing w:line="480" w:lineRule="auto"/>
        <w:rPr>
          <w:rFonts w:ascii="Arial" w:hAnsi="Arial" w:cs="Arial"/>
          <w:b/>
        </w:rPr>
      </w:pPr>
    </w:p>
    <w:p w14:paraId="0BEDA9E3" w14:textId="77777777" w:rsidR="0046650A" w:rsidRPr="008C3289" w:rsidRDefault="0046650A" w:rsidP="0046650A">
      <w:pPr>
        <w:spacing w:line="480" w:lineRule="auto"/>
        <w:jc w:val="both"/>
        <w:rPr>
          <w:rFonts w:ascii="Arial" w:hAnsi="Arial" w:cs="Arial"/>
          <w:b/>
        </w:rPr>
      </w:pPr>
      <w:r w:rsidRPr="008C3289">
        <w:rPr>
          <w:rFonts w:ascii="Arial" w:hAnsi="Arial" w:cs="Arial"/>
          <w:b/>
          <w:bCs/>
        </w:rPr>
        <w:lastRenderedPageBreak/>
        <w:t>Emotional Maturity and Growth</w:t>
      </w:r>
      <w:r w:rsidRPr="008C3289">
        <w:rPr>
          <w:rFonts w:ascii="Arial" w:hAnsi="Arial" w:cs="Arial"/>
          <w:b/>
        </w:rPr>
        <w:t> </w:t>
      </w:r>
    </w:p>
    <w:p w14:paraId="379B13CD" w14:textId="77777777" w:rsidR="0046650A" w:rsidRPr="008C3289" w:rsidRDefault="0046650A" w:rsidP="0046650A">
      <w:pPr>
        <w:spacing w:line="480" w:lineRule="auto"/>
        <w:jc w:val="both"/>
        <w:rPr>
          <w:rFonts w:ascii="Arial" w:hAnsi="Arial" w:cs="Arial"/>
          <w:bCs/>
        </w:rPr>
      </w:pPr>
      <w:r w:rsidRPr="008C3289">
        <w:rPr>
          <w:rFonts w:ascii="Arial" w:hAnsi="Arial" w:cs="Arial"/>
          <w:bCs/>
        </w:rPr>
        <w:t>P2 highlights the significance of learning from mistakes and striving to improve, reinforcing the idea that young males should approach relationships with a willingness to grow. They stated that boys should: </w:t>
      </w:r>
    </w:p>
    <w:p w14:paraId="4AF0591B" w14:textId="77777777" w:rsidR="0046650A" w:rsidRPr="008C3289" w:rsidRDefault="0046650A" w:rsidP="0046650A">
      <w:pPr>
        <w:spacing w:line="480" w:lineRule="auto"/>
        <w:jc w:val="both"/>
        <w:rPr>
          <w:rFonts w:ascii="Arial" w:hAnsi="Arial" w:cs="Arial"/>
          <w:bCs/>
        </w:rPr>
      </w:pPr>
    </w:p>
    <w:p w14:paraId="0A87D95E" w14:textId="3CBE25C5" w:rsidR="0046650A" w:rsidRPr="008C3289" w:rsidRDefault="0046650A" w:rsidP="0046650A">
      <w:pPr>
        <w:spacing w:line="480" w:lineRule="auto"/>
        <w:jc w:val="center"/>
        <w:rPr>
          <w:rFonts w:ascii="Arial" w:hAnsi="Arial" w:cs="Arial"/>
          <w:bCs/>
        </w:rPr>
      </w:pPr>
      <w:r w:rsidRPr="008C3289">
        <w:rPr>
          <w:rFonts w:ascii="Arial" w:hAnsi="Arial" w:cs="Arial"/>
          <w:noProof/>
        </w:rPr>
        <w:drawing>
          <wp:inline distT="0" distB="0" distL="0" distR="0" wp14:anchorId="2E536D91" wp14:editId="400697A8">
            <wp:extent cx="4114800" cy="1740876"/>
            <wp:effectExtent l="0" t="0" r="0" b="0"/>
            <wp:docPr id="206612415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46441" cy="1754263"/>
                    </a:xfrm>
                    <a:prstGeom prst="rect">
                      <a:avLst/>
                    </a:prstGeom>
                    <a:noFill/>
                    <a:ln>
                      <a:noFill/>
                    </a:ln>
                  </pic:spPr>
                </pic:pic>
              </a:graphicData>
            </a:graphic>
          </wp:inline>
        </w:drawing>
      </w:r>
    </w:p>
    <w:p w14:paraId="7CAE0320" w14:textId="77777777" w:rsidR="0046650A" w:rsidRPr="008C3289" w:rsidRDefault="0046650A" w:rsidP="0046650A">
      <w:pPr>
        <w:spacing w:line="480" w:lineRule="auto"/>
        <w:jc w:val="both"/>
        <w:rPr>
          <w:rFonts w:ascii="Arial" w:hAnsi="Arial" w:cs="Arial"/>
          <w:bCs/>
        </w:rPr>
      </w:pPr>
    </w:p>
    <w:p w14:paraId="10C040E7" w14:textId="16267A5F" w:rsidR="00F46434" w:rsidRPr="008C3289" w:rsidRDefault="0046650A" w:rsidP="0046650A">
      <w:pPr>
        <w:spacing w:line="480" w:lineRule="auto"/>
        <w:jc w:val="both"/>
        <w:rPr>
          <w:rFonts w:ascii="Arial" w:hAnsi="Arial" w:cs="Arial"/>
          <w:bCs/>
        </w:rPr>
      </w:pPr>
      <w:r w:rsidRPr="008C3289">
        <w:rPr>
          <w:rFonts w:ascii="Arial" w:hAnsi="Arial" w:cs="Arial"/>
          <w:bCs/>
        </w:rPr>
        <w:t>P6 mentions the importance of being ‘calm and collected’ suggesting that emotional stability plays a crucial role in maintaining healthy partnerships. </w:t>
      </w:r>
    </w:p>
    <w:p w14:paraId="57CC7E21" w14:textId="77777777" w:rsidR="00F46434" w:rsidRPr="008C3289" w:rsidRDefault="00F46434" w:rsidP="0046650A">
      <w:pPr>
        <w:spacing w:line="480" w:lineRule="auto"/>
        <w:jc w:val="both"/>
        <w:rPr>
          <w:rFonts w:ascii="Arial" w:hAnsi="Arial" w:cs="Arial"/>
          <w:b/>
        </w:rPr>
      </w:pPr>
    </w:p>
    <w:p w14:paraId="1B1B4D00" w14:textId="77777777" w:rsidR="0046650A" w:rsidRPr="008C3289" w:rsidRDefault="0046650A" w:rsidP="0046650A">
      <w:pPr>
        <w:spacing w:line="480" w:lineRule="auto"/>
        <w:jc w:val="both"/>
        <w:rPr>
          <w:rFonts w:ascii="Arial" w:hAnsi="Arial" w:cs="Arial"/>
          <w:b/>
        </w:rPr>
      </w:pPr>
      <w:r w:rsidRPr="008C3289">
        <w:rPr>
          <w:rFonts w:ascii="Arial" w:hAnsi="Arial" w:cs="Arial"/>
          <w:b/>
          <w:bCs/>
        </w:rPr>
        <w:t>Responsibility and Integrity</w:t>
      </w:r>
      <w:r w:rsidRPr="008C3289">
        <w:rPr>
          <w:rFonts w:ascii="Arial" w:hAnsi="Arial" w:cs="Arial"/>
          <w:b/>
        </w:rPr>
        <w:t> </w:t>
      </w:r>
    </w:p>
    <w:p w14:paraId="0165ACDB" w14:textId="77777777" w:rsidR="0046650A" w:rsidRPr="008C3289" w:rsidRDefault="0046650A" w:rsidP="0046650A">
      <w:pPr>
        <w:spacing w:line="480" w:lineRule="auto"/>
        <w:jc w:val="both"/>
        <w:rPr>
          <w:rFonts w:ascii="Arial" w:hAnsi="Arial" w:cs="Arial"/>
          <w:bCs/>
        </w:rPr>
      </w:pPr>
      <w:r w:rsidRPr="008C3289">
        <w:rPr>
          <w:rFonts w:ascii="Arial" w:hAnsi="Arial" w:cs="Arial"/>
          <w:bCs/>
        </w:rPr>
        <w:t>The idea of being a good father or role model aligns with the theme of integrity and responsibility. P2 stated that men should:  </w:t>
      </w:r>
    </w:p>
    <w:p w14:paraId="711C4050" w14:textId="77777777" w:rsidR="0046650A" w:rsidRPr="008C3289" w:rsidRDefault="0046650A" w:rsidP="0046650A">
      <w:pPr>
        <w:spacing w:line="480" w:lineRule="auto"/>
        <w:jc w:val="both"/>
        <w:rPr>
          <w:rFonts w:ascii="Arial" w:hAnsi="Arial" w:cs="Arial"/>
          <w:bCs/>
        </w:rPr>
      </w:pPr>
    </w:p>
    <w:p w14:paraId="0F899519" w14:textId="70C12733" w:rsidR="0046650A" w:rsidRPr="008C3289" w:rsidRDefault="0046650A" w:rsidP="0046650A">
      <w:pPr>
        <w:spacing w:line="480" w:lineRule="auto"/>
        <w:jc w:val="center"/>
        <w:rPr>
          <w:rFonts w:ascii="Arial" w:hAnsi="Arial" w:cs="Arial"/>
          <w:bCs/>
        </w:rPr>
      </w:pPr>
      <w:r w:rsidRPr="008C3289">
        <w:rPr>
          <w:rFonts w:ascii="Arial" w:hAnsi="Arial" w:cs="Arial"/>
          <w:noProof/>
        </w:rPr>
        <w:drawing>
          <wp:inline distT="0" distB="0" distL="0" distR="0" wp14:anchorId="1A265F3E" wp14:editId="79BEE897">
            <wp:extent cx="3048000" cy="2286000"/>
            <wp:effectExtent l="0" t="0" r="0" b="0"/>
            <wp:docPr id="49850651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50AD1687" w14:textId="617BFD71" w:rsidR="0046650A" w:rsidRPr="008C3289" w:rsidRDefault="0046650A" w:rsidP="0046650A">
      <w:pPr>
        <w:spacing w:line="480" w:lineRule="auto"/>
        <w:jc w:val="both"/>
        <w:rPr>
          <w:rFonts w:ascii="Arial" w:hAnsi="Arial" w:cs="Arial"/>
          <w:bCs/>
        </w:rPr>
      </w:pPr>
      <w:r w:rsidRPr="008C3289">
        <w:rPr>
          <w:rFonts w:ascii="Arial" w:hAnsi="Arial" w:cs="Arial"/>
          <w:bCs/>
        </w:rPr>
        <w:lastRenderedPageBreak/>
        <w:t>P5 mentioned respect and integrity which further supports this, reinforcing that relationships thrive on honesty, reliability, and ethical decision-making. </w:t>
      </w:r>
    </w:p>
    <w:p w14:paraId="72126BD8" w14:textId="77777777" w:rsidR="0046650A" w:rsidRPr="008C3289" w:rsidRDefault="0046650A" w:rsidP="0046650A">
      <w:pPr>
        <w:spacing w:line="480" w:lineRule="auto"/>
        <w:jc w:val="both"/>
        <w:rPr>
          <w:rFonts w:ascii="Arial" w:hAnsi="Arial" w:cs="Arial"/>
          <w:bCs/>
        </w:rPr>
      </w:pPr>
    </w:p>
    <w:p w14:paraId="5105EFBA" w14:textId="77777777" w:rsidR="0046650A" w:rsidRPr="008C3289" w:rsidRDefault="0046650A" w:rsidP="0046650A">
      <w:pPr>
        <w:spacing w:line="480" w:lineRule="auto"/>
        <w:jc w:val="both"/>
        <w:rPr>
          <w:rFonts w:ascii="Arial" w:hAnsi="Arial" w:cs="Arial"/>
          <w:bCs/>
        </w:rPr>
      </w:pPr>
      <w:r w:rsidRPr="008C3289">
        <w:rPr>
          <w:rFonts w:ascii="Arial" w:hAnsi="Arial" w:cs="Arial"/>
          <w:b/>
          <w:bCs/>
          <w:u w:val="single"/>
        </w:rPr>
        <w:t>Question 8: How Do You Think the Media Shows Men, and How Does It Affect Your View of How Males Behave?</w:t>
      </w:r>
      <w:r w:rsidRPr="008C3289">
        <w:rPr>
          <w:rFonts w:ascii="Arial" w:hAnsi="Arial" w:cs="Arial"/>
          <w:bCs/>
        </w:rPr>
        <w:t> </w:t>
      </w:r>
    </w:p>
    <w:p w14:paraId="6BCA9A45" w14:textId="77777777" w:rsidR="0046650A" w:rsidRPr="008C3289" w:rsidRDefault="0046650A" w:rsidP="0046650A">
      <w:pPr>
        <w:spacing w:line="480" w:lineRule="auto"/>
        <w:jc w:val="both"/>
        <w:rPr>
          <w:rFonts w:ascii="Arial" w:hAnsi="Arial" w:cs="Arial"/>
          <w:bCs/>
        </w:rPr>
      </w:pPr>
      <w:r w:rsidRPr="008C3289">
        <w:rPr>
          <w:rFonts w:ascii="Arial" w:hAnsi="Arial" w:cs="Arial"/>
          <w:bCs/>
        </w:rPr>
        <w:t>The responses from the six female participants highlighted several key themes regarding the media’s influence on how men are perceived and how their behaviour is shaped. Their insights reveal concerns about negative media influences, reinforcement of harmful stereotypes, traditional gender roles, toxic masculinity, and violence against women. </w:t>
      </w:r>
    </w:p>
    <w:p w14:paraId="2D4DC2B4" w14:textId="77777777" w:rsidR="0046650A" w:rsidRPr="008C3289" w:rsidRDefault="0046650A" w:rsidP="0046650A">
      <w:pPr>
        <w:spacing w:line="480" w:lineRule="auto"/>
        <w:jc w:val="both"/>
        <w:rPr>
          <w:rFonts w:ascii="Arial" w:hAnsi="Arial" w:cs="Arial"/>
          <w:bCs/>
        </w:rPr>
      </w:pPr>
    </w:p>
    <w:p w14:paraId="23CEE26B" w14:textId="77777777" w:rsidR="0046650A" w:rsidRPr="008C3289" w:rsidRDefault="0046650A" w:rsidP="0046650A">
      <w:pPr>
        <w:spacing w:line="480" w:lineRule="auto"/>
        <w:jc w:val="both"/>
        <w:rPr>
          <w:rFonts w:ascii="Arial" w:hAnsi="Arial" w:cs="Arial"/>
          <w:bCs/>
        </w:rPr>
      </w:pPr>
      <w:r w:rsidRPr="008C3289">
        <w:rPr>
          <w:rFonts w:ascii="Arial" w:hAnsi="Arial" w:cs="Arial"/>
          <w:b/>
          <w:bCs/>
        </w:rPr>
        <w:t>Negative Media Influence</w:t>
      </w:r>
      <w:r w:rsidRPr="008C3289">
        <w:rPr>
          <w:rFonts w:ascii="Arial" w:hAnsi="Arial" w:cs="Arial"/>
          <w:bCs/>
        </w:rPr>
        <w:t> </w:t>
      </w:r>
    </w:p>
    <w:p w14:paraId="52D0EB2D" w14:textId="77777777" w:rsidR="0046650A" w:rsidRPr="008C3289" w:rsidRDefault="0046650A" w:rsidP="0046650A">
      <w:pPr>
        <w:spacing w:line="480" w:lineRule="auto"/>
        <w:jc w:val="both"/>
        <w:rPr>
          <w:rFonts w:ascii="Arial" w:hAnsi="Arial" w:cs="Arial"/>
          <w:bCs/>
        </w:rPr>
      </w:pPr>
      <w:r w:rsidRPr="008C3289">
        <w:rPr>
          <w:rFonts w:ascii="Arial" w:hAnsi="Arial" w:cs="Arial"/>
          <w:bCs/>
        </w:rPr>
        <w:t>P4 expressed concerns about how media often showcases negative male role models, leading young men to emulate harmful behaviours: </w:t>
      </w:r>
    </w:p>
    <w:p w14:paraId="1A7FBE19" w14:textId="77777777" w:rsidR="0046650A" w:rsidRPr="008C3289" w:rsidRDefault="0046650A" w:rsidP="0046650A">
      <w:pPr>
        <w:spacing w:line="480" w:lineRule="auto"/>
        <w:jc w:val="both"/>
        <w:rPr>
          <w:rFonts w:ascii="Arial" w:hAnsi="Arial" w:cs="Arial"/>
          <w:bCs/>
        </w:rPr>
      </w:pPr>
    </w:p>
    <w:p w14:paraId="145B4B18" w14:textId="0F9BA101" w:rsidR="0046650A" w:rsidRPr="008C3289" w:rsidRDefault="0046650A" w:rsidP="0046650A">
      <w:pPr>
        <w:spacing w:line="480" w:lineRule="auto"/>
        <w:jc w:val="center"/>
        <w:rPr>
          <w:rFonts w:ascii="Arial" w:hAnsi="Arial" w:cs="Arial"/>
          <w:bCs/>
        </w:rPr>
      </w:pPr>
      <w:r w:rsidRPr="008C3289">
        <w:rPr>
          <w:rFonts w:ascii="Arial" w:hAnsi="Arial" w:cs="Arial"/>
          <w:noProof/>
        </w:rPr>
        <w:drawing>
          <wp:inline distT="0" distB="0" distL="0" distR="0" wp14:anchorId="7B64C2E8" wp14:editId="537808FF">
            <wp:extent cx="3810000" cy="1873250"/>
            <wp:effectExtent l="0" t="0" r="0" b="0"/>
            <wp:docPr id="68636031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828814" cy="1882500"/>
                    </a:xfrm>
                    <a:prstGeom prst="rect">
                      <a:avLst/>
                    </a:prstGeom>
                    <a:noFill/>
                    <a:ln>
                      <a:noFill/>
                    </a:ln>
                  </pic:spPr>
                </pic:pic>
              </a:graphicData>
            </a:graphic>
          </wp:inline>
        </w:drawing>
      </w:r>
    </w:p>
    <w:p w14:paraId="31B7E783" w14:textId="77777777" w:rsidR="0046650A" w:rsidRPr="008C3289" w:rsidRDefault="0046650A" w:rsidP="0046650A">
      <w:pPr>
        <w:spacing w:line="480" w:lineRule="auto"/>
        <w:jc w:val="both"/>
        <w:rPr>
          <w:rFonts w:ascii="Arial" w:hAnsi="Arial" w:cs="Arial"/>
          <w:bCs/>
        </w:rPr>
      </w:pPr>
    </w:p>
    <w:p w14:paraId="6B774C73" w14:textId="4B310429" w:rsidR="0046650A" w:rsidRPr="008C3289" w:rsidRDefault="0046650A" w:rsidP="0046650A">
      <w:pPr>
        <w:spacing w:line="480" w:lineRule="auto"/>
        <w:jc w:val="both"/>
        <w:rPr>
          <w:rFonts w:ascii="Arial" w:hAnsi="Arial" w:cs="Arial"/>
          <w:bCs/>
        </w:rPr>
      </w:pPr>
      <w:r w:rsidRPr="008C3289">
        <w:rPr>
          <w:rFonts w:ascii="Arial" w:hAnsi="Arial" w:cs="Arial"/>
          <w:bCs/>
        </w:rPr>
        <w:t>P6 shared fears regarding the impact of social media influencers such as Andrew Tate and the broader issue of violence against women: </w:t>
      </w:r>
    </w:p>
    <w:p w14:paraId="2FBBDF13" w14:textId="194EEE05" w:rsidR="0046650A" w:rsidRPr="008C3289" w:rsidRDefault="0046650A" w:rsidP="001D56B0">
      <w:pPr>
        <w:spacing w:line="480" w:lineRule="auto"/>
        <w:jc w:val="center"/>
        <w:rPr>
          <w:rFonts w:ascii="Arial" w:hAnsi="Arial" w:cs="Arial"/>
          <w:bCs/>
        </w:rPr>
      </w:pPr>
      <w:r w:rsidRPr="008C3289">
        <w:rPr>
          <w:rFonts w:ascii="Arial" w:hAnsi="Arial" w:cs="Arial"/>
          <w:noProof/>
        </w:rPr>
        <w:lastRenderedPageBreak/>
        <w:drawing>
          <wp:inline distT="0" distB="0" distL="0" distR="0" wp14:anchorId="148C49D4" wp14:editId="3237D8D3">
            <wp:extent cx="4148667" cy="1534270"/>
            <wp:effectExtent l="0" t="0" r="4445" b="8890"/>
            <wp:docPr id="40616731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74011" cy="1543643"/>
                    </a:xfrm>
                    <a:prstGeom prst="rect">
                      <a:avLst/>
                    </a:prstGeom>
                    <a:noFill/>
                    <a:ln>
                      <a:noFill/>
                    </a:ln>
                  </pic:spPr>
                </pic:pic>
              </a:graphicData>
            </a:graphic>
          </wp:inline>
        </w:drawing>
      </w:r>
    </w:p>
    <w:p w14:paraId="19466EE7" w14:textId="77777777" w:rsidR="0046650A" w:rsidRPr="008C3289" w:rsidRDefault="0046650A" w:rsidP="0046650A">
      <w:pPr>
        <w:spacing w:line="480" w:lineRule="auto"/>
        <w:jc w:val="both"/>
        <w:rPr>
          <w:rFonts w:ascii="Arial" w:hAnsi="Arial" w:cs="Arial"/>
          <w:bCs/>
        </w:rPr>
      </w:pPr>
    </w:p>
    <w:p w14:paraId="67E25CAB" w14:textId="77777777" w:rsidR="0046650A" w:rsidRPr="008C3289" w:rsidRDefault="0046650A" w:rsidP="0046650A">
      <w:pPr>
        <w:spacing w:line="480" w:lineRule="auto"/>
        <w:rPr>
          <w:rFonts w:ascii="Arial" w:hAnsi="Arial" w:cs="Arial"/>
          <w:bCs/>
        </w:rPr>
      </w:pPr>
      <w:r w:rsidRPr="008C3289">
        <w:rPr>
          <w:rFonts w:ascii="Arial" w:hAnsi="Arial" w:cs="Arial"/>
          <w:b/>
          <w:bCs/>
        </w:rPr>
        <w:t>Traditional Gender Roles</w:t>
      </w:r>
      <w:r w:rsidRPr="008C3289">
        <w:rPr>
          <w:rFonts w:ascii="Arial" w:hAnsi="Arial" w:cs="Arial"/>
          <w:bCs/>
        </w:rPr>
        <w:t> </w:t>
      </w:r>
    </w:p>
    <w:p w14:paraId="7209EAC1" w14:textId="77777777" w:rsidR="0046650A" w:rsidRPr="008C3289" w:rsidRDefault="0046650A" w:rsidP="0046650A">
      <w:pPr>
        <w:spacing w:line="480" w:lineRule="auto"/>
        <w:rPr>
          <w:rFonts w:ascii="Arial" w:hAnsi="Arial" w:cs="Arial"/>
          <w:bCs/>
        </w:rPr>
      </w:pPr>
      <w:r w:rsidRPr="008C3289">
        <w:rPr>
          <w:rFonts w:ascii="Arial" w:hAnsi="Arial" w:cs="Arial"/>
          <w:bCs/>
        </w:rPr>
        <w:t>P2 highlighted the pressure placed on men as providers and protectors: </w:t>
      </w:r>
    </w:p>
    <w:p w14:paraId="6BFC9BF3" w14:textId="77777777" w:rsidR="0046650A" w:rsidRPr="008C3289" w:rsidRDefault="0046650A" w:rsidP="0046650A">
      <w:pPr>
        <w:spacing w:line="480" w:lineRule="auto"/>
        <w:rPr>
          <w:rFonts w:ascii="Arial" w:hAnsi="Arial" w:cs="Arial"/>
          <w:bCs/>
        </w:rPr>
      </w:pPr>
    </w:p>
    <w:p w14:paraId="77DBE541" w14:textId="14C08E35" w:rsidR="0046650A" w:rsidRPr="008C3289" w:rsidRDefault="0046650A" w:rsidP="0046650A">
      <w:pPr>
        <w:spacing w:line="480" w:lineRule="auto"/>
        <w:jc w:val="center"/>
        <w:rPr>
          <w:rFonts w:ascii="Arial" w:hAnsi="Arial" w:cs="Arial"/>
          <w:bCs/>
        </w:rPr>
      </w:pPr>
      <w:r w:rsidRPr="008C3289">
        <w:rPr>
          <w:rFonts w:ascii="Arial" w:hAnsi="Arial" w:cs="Arial"/>
          <w:noProof/>
        </w:rPr>
        <w:drawing>
          <wp:inline distT="0" distB="0" distL="0" distR="0" wp14:anchorId="6DA2E183" wp14:editId="02E0FD6C">
            <wp:extent cx="3810000" cy="1863587"/>
            <wp:effectExtent l="0" t="0" r="0" b="3810"/>
            <wp:docPr id="130305930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8630" cy="1867808"/>
                    </a:xfrm>
                    <a:prstGeom prst="rect">
                      <a:avLst/>
                    </a:prstGeom>
                    <a:noFill/>
                    <a:ln>
                      <a:noFill/>
                    </a:ln>
                  </pic:spPr>
                </pic:pic>
              </a:graphicData>
            </a:graphic>
          </wp:inline>
        </w:drawing>
      </w:r>
    </w:p>
    <w:p w14:paraId="5CD4326A" w14:textId="77777777" w:rsidR="0046650A" w:rsidRPr="008C3289" w:rsidRDefault="0046650A" w:rsidP="0046650A">
      <w:pPr>
        <w:spacing w:line="480" w:lineRule="auto"/>
        <w:jc w:val="both"/>
        <w:rPr>
          <w:rFonts w:ascii="Arial" w:hAnsi="Arial" w:cs="Arial"/>
          <w:b/>
          <w:bCs/>
        </w:rPr>
      </w:pPr>
    </w:p>
    <w:p w14:paraId="1555FE55" w14:textId="2AD231FB" w:rsidR="0046650A" w:rsidRPr="008C3289" w:rsidRDefault="0046650A" w:rsidP="0046650A">
      <w:pPr>
        <w:spacing w:line="480" w:lineRule="auto"/>
        <w:jc w:val="both"/>
        <w:rPr>
          <w:rFonts w:ascii="Arial" w:hAnsi="Arial" w:cs="Arial"/>
          <w:bCs/>
        </w:rPr>
      </w:pPr>
      <w:r w:rsidRPr="008C3289">
        <w:rPr>
          <w:rFonts w:ascii="Arial" w:hAnsi="Arial" w:cs="Arial"/>
          <w:b/>
          <w:bCs/>
        </w:rPr>
        <w:t>Toxic Masculinity and Violence</w:t>
      </w:r>
      <w:r w:rsidRPr="008C3289">
        <w:rPr>
          <w:rFonts w:ascii="Arial" w:hAnsi="Arial" w:cs="Arial"/>
          <w:bCs/>
        </w:rPr>
        <w:t> </w:t>
      </w:r>
    </w:p>
    <w:p w14:paraId="1F0ABEF9" w14:textId="77777777" w:rsidR="0046650A" w:rsidRPr="008C3289" w:rsidRDefault="0046650A" w:rsidP="0046650A">
      <w:pPr>
        <w:spacing w:line="480" w:lineRule="auto"/>
        <w:jc w:val="both"/>
        <w:rPr>
          <w:rFonts w:ascii="Arial" w:hAnsi="Arial" w:cs="Arial"/>
          <w:bCs/>
        </w:rPr>
      </w:pPr>
      <w:r w:rsidRPr="008C3289">
        <w:rPr>
          <w:rFonts w:ascii="Arial" w:hAnsi="Arial" w:cs="Arial"/>
          <w:bCs/>
        </w:rPr>
        <w:t>P4 and P6 pointed out how media normalises aggressive behaviour, desensitising young males: </w:t>
      </w:r>
    </w:p>
    <w:p w14:paraId="23E7E6A0" w14:textId="142F05E1" w:rsidR="0046650A" w:rsidRPr="008C3289" w:rsidRDefault="001D56B0" w:rsidP="001D56B0">
      <w:pPr>
        <w:spacing w:line="480" w:lineRule="auto"/>
        <w:jc w:val="center"/>
        <w:rPr>
          <w:rFonts w:ascii="Arial" w:hAnsi="Arial" w:cs="Arial"/>
          <w:bCs/>
        </w:rPr>
      </w:pPr>
      <w:r w:rsidRPr="008C3289">
        <w:rPr>
          <w:rFonts w:ascii="Arial" w:hAnsi="Arial" w:cs="Arial"/>
          <w:noProof/>
        </w:rPr>
        <w:drawing>
          <wp:inline distT="0" distB="0" distL="0" distR="0" wp14:anchorId="6B0154CA" wp14:editId="6DFEBB87">
            <wp:extent cx="3031067" cy="2077026"/>
            <wp:effectExtent l="0" t="0" r="0" b="0"/>
            <wp:docPr id="58392017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64759" cy="2100113"/>
                    </a:xfrm>
                    <a:prstGeom prst="rect">
                      <a:avLst/>
                    </a:prstGeom>
                    <a:noFill/>
                    <a:ln>
                      <a:noFill/>
                    </a:ln>
                  </pic:spPr>
                </pic:pic>
              </a:graphicData>
            </a:graphic>
          </wp:inline>
        </w:drawing>
      </w:r>
    </w:p>
    <w:p w14:paraId="6C1104E4" w14:textId="77777777" w:rsidR="0046650A" w:rsidRPr="008C3289" w:rsidRDefault="0046650A" w:rsidP="0046650A">
      <w:pPr>
        <w:spacing w:line="480" w:lineRule="auto"/>
        <w:jc w:val="both"/>
        <w:rPr>
          <w:rFonts w:ascii="Arial" w:hAnsi="Arial" w:cs="Arial"/>
          <w:b/>
        </w:rPr>
      </w:pPr>
      <w:r w:rsidRPr="008C3289">
        <w:rPr>
          <w:rFonts w:ascii="Arial" w:hAnsi="Arial" w:cs="Arial"/>
          <w:b/>
          <w:bCs/>
        </w:rPr>
        <w:lastRenderedPageBreak/>
        <w:t>Varied Impact Across Media Platforms</w:t>
      </w:r>
      <w:r w:rsidRPr="008C3289">
        <w:rPr>
          <w:rFonts w:ascii="Arial" w:hAnsi="Arial" w:cs="Arial"/>
          <w:b/>
        </w:rPr>
        <w:t> </w:t>
      </w:r>
    </w:p>
    <w:p w14:paraId="63F58541" w14:textId="77777777" w:rsidR="0046650A" w:rsidRPr="008C3289" w:rsidRDefault="0046650A" w:rsidP="0046650A">
      <w:pPr>
        <w:spacing w:line="480" w:lineRule="auto"/>
        <w:jc w:val="both"/>
        <w:rPr>
          <w:rFonts w:ascii="Arial" w:hAnsi="Arial" w:cs="Arial"/>
          <w:bCs/>
        </w:rPr>
      </w:pPr>
      <w:r w:rsidRPr="008C3289">
        <w:rPr>
          <w:rFonts w:ascii="Arial" w:hAnsi="Arial" w:cs="Arial"/>
          <w:bCs/>
        </w:rPr>
        <w:t>P5 observed how media influence differs across platforms and generations: </w:t>
      </w:r>
    </w:p>
    <w:p w14:paraId="4AB3FEAE" w14:textId="77777777" w:rsidR="0046650A" w:rsidRPr="008C3289" w:rsidRDefault="0046650A" w:rsidP="0046650A">
      <w:pPr>
        <w:spacing w:line="480" w:lineRule="auto"/>
        <w:jc w:val="both"/>
        <w:rPr>
          <w:rFonts w:ascii="Arial" w:hAnsi="Arial" w:cs="Arial"/>
          <w:bCs/>
        </w:rPr>
      </w:pPr>
    </w:p>
    <w:p w14:paraId="72C4658B" w14:textId="2A0051AA" w:rsidR="0046650A" w:rsidRPr="008C3289" w:rsidRDefault="0046650A" w:rsidP="0046650A">
      <w:pPr>
        <w:spacing w:line="480" w:lineRule="auto"/>
        <w:jc w:val="center"/>
        <w:rPr>
          <w:rFonts w:ascii="Arial" w:hAnsi="Arial" w:cs="Arial"/>
          <w:b/>
        </w:rPr>
      </w:pPr>
      <w:r w:rsidRPr="008C3289">
        <w:rPr>
          <w:rFonts w:ascii="Arial" w:hAnsi="Arial" w:cs="Arial"/>
          <w:noProof/>
        </w:rPr>
        <w:drawing>
          <wp:inline distT="0" distB="0" distL="0" distR="0" wp14:anchorId="3F97D5C5" wp14:editId="76A60F1F">
            <wp:extent cx="3445933" cy="1454332"/>
            <wp:effectExtent l="0" t="0" r="2540" b="0"/>
            <wp:docPr id="16510929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456929" cy="1458973"/>
                    </a:xfrm>
                    <a:prstGeom prst="rect">
                      <a:avLst/>
                    </a:prstGeom>
                    <a:noFill/>
                    <a:ln>
                      <a:noFill/>
                    </a:ln>
                  </pic:spPr>
                </pic:pic>
              </a:graphicData>
            </a:graphic>
          </wp:inline>
        </w:drawing>
      </w:r>
    </w:p>
    <w:p w14:paraId="4A42E867" w14:textId="62CC3F68" w:rsidR="0046650A" w:rsidRPr="008C3289" w:rsidRDefault="0046650A" w:rsidP="0046650A">
      <w:pPr>
        <w:spacing w:line="480" w:lineRule="auto"/>
        <w:jc w:val="both"/>
        <w:rPr>
          <w:rFonts w:ascii="Arial" w:hAnsi="Arial" w:cs="Arial"/>
          <w:b/>
        </w:rPr>
      </w:pPr>
      <w:r w:rsidRPr="008C3289">
        <w:rPr>
          <w:rFonts w:ascii="Arial" w:hAnsi="Arial" w:cs="Arial"/>
          <w:b/>
          <w:bCs/>
        </w:rPr>
        <w:t>Social Media and Harmful Narratives</w:t>
      </w:r>
      <w:r w:rsidRPr="008C3289">
        <w:rPr>
          <w:rFonts w:ascii="Arial" w:hAnsi="Arial" w:cs="Arial"/>
          <w:b/>
        </w:rPr>
        <w:t> </w:t>
      </w:r>
    </w:p>
    <w:p w14:paraId="03DA9203" w14:textId="77777777" w:rsidR="0046650A" w:rsidRPr="008C3289" w:rsidRDefault="0046650A" w:rsidP="0046650A">
      <w:pPr>
        <w:spacing w:line="480" w:lineRule="auto"/>
        <w:jc w:val="both"/>
        <w:rPr>
          <w:rFonts w:ascii="Arial" w:hAnsi="Arial" w:cs="Arial"/>
          <w:bCs/>
        </w:rPr>
      </w:pPr>
      <w:r w:rsidRPr="008C3289">
        <w:rPr>
          <w:rFonts w:ascii="Arial" w:hAnsi="Arial" w:cs="Arial"/>
          <w:bCs/>
        </w:rPr>
        <w:t>P1 explained how social media both can promote positive role models and reinforce negative behaviours: </w:t>
      </w:r>
    </w:p>
    <w:p w14:paraId="1F6E72C4" w14:textId="77777777" w:rsidR="0046650A" w:rsidRPr="008C3289" w:rsidRDefault="0046650A" w:rsidP="0046650A">
      <w:pPr>
        <w:spacing w:line="480" w:lineRule="auto"/>
        <w:jc w:val="both"/>
        <w:rPr>
          <w:rFonts w:ascii="Arial" w:hAnsi="Arial" w:cs="Arial"/>
          <w:bCs/>
        </w:rPr>
      </w:pPr>
    </w:p>
    <w:p w14:paraId="31DC6E94" w14:textId="33FA54D0" w:rsidR="0046650A" w:rsidRPr="008C3289" w:rsidRDefault="0046650A" w:rsidP="0046650A">
      <w:pPr>
        <w:spacing w:line="480" w:lineRule="auto"/>
        <w:jc w:val="center"/>
        <w:rPr>
          <w:rFonts w:ascii="Arial" w:hAnsi="Arial" w:cs="Arial"/>
          <w:bCs/>
        </w:rPr>
      </w:pPr>
      <w:r w:rsidRPr="008C3289">
        <w:rPr>
          <w:rFonts w:ascii="Arial" w:hAnsi="Arial" w:cs="Arial"/>
          <w:noProof/>
        </w:rPr>
        <w:drawing>
          <wp:inline distT="0" distB="0" distL="0" distR="0" wp14:anchorId="4E5A48CE" wp14:editId="0BE59DBD">
            <wp:extent cx="3136688" cy="2102160"/>
            <wp:effectExtent l="0" t="0" r="6985" b="0"/>
            <wp:docPr id="171738157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150252" cy="2111250"/>
                    </a:xfrm>
                    <a:prstGeom prst="rect">
                      <a:avLst/>
                    </a:prstGeom>
                    <a:noFill/>
                    <a:ln>
                      <a:noFill/>
                    </a:ln>
                  </pic:spPr>
                </pic:pic>
              </a:graphicData>
            </a:graphic>
          </wp:inline>
        </w:drawing>
      </w:r>
    </w:p>
    <w:p w14:paraId="7DB1AAA2" w14:textId="77777777" w:rsidR="001D56B0" w:rsidRPr="008C3289" w:rsidRDefault="001D56B0" w:rsidP="0046650A">
      <w:pPr>
        <w:spacing w:line="480" w:lineRule="auto"/>
        <w:jc w:val="both"/>
        <w:rPr>
          <w:rFonts w:ascii="Arial" w:hAnsi="Arial" w:cs="Arial"/>
          <w:b/>
        </w:rPr>
      </w:pPr>
    </w:p>
    <w:p w14:paraId="122F15BD" w14:textId="5B9EFF36" w:rsidR="0046650A" w:rsidRPr="008C3289" w:rsidRDefault="0046650A" w:rsidP="0046650A">
      <w:pPr>
        <w:spacing w:line="480" w:lineRule="auto"/>
        <w:jc w:val="both"/>
        <w:rPr>
          <w:rFonts w:ascii="Arial" w:hAnsi="Arial" w:cs="Arial"/>
          <w:b/>
        </w:rPr>
      </w:pPr>
      <w:r w:rsidRPr="008C3289">
        <w:rPr>
          <w:rFonts w:ascii="Arial" w:hAnsi="Arial" w:cs="Arial"/>
          <w:b/>
          <w:bCs/>
          <w:u w:val="single"/>
        </w:rPr>
        <w:t>Question 9: What do you think can be done to help males develop healthy and respectful relationships with others? </w:t>
      </w:r>
      <w:r w:rsidRPr="008C3289">
        <w:rPr>
          <w:rFonts w:ascii="Arial" w:hAnsi="Arial" w:cs="Arial"/>
          <w:b/>
        </w:rPr>
        <w:t> </w:t>
      </w:r>
    </w:p>
    <w:p w14:paraId="3361BC0B" w14:textId="77777777" w:rsidR="0046650A" w:rsidRPr="008C3289" w:rsidRDefault="0046650A" w:rsidP="0046650A">
      <w:pPr>
        <w:spacing w:line="480" w:lineRule="auto"/>
        <w:jc w:val="both"/>
        <w:rPr>
          <w:rFonts w:ascii="Arial" w:hAnsi="Arial" w:cs="Arial"/>
          <w:bCs/>
        </w:rPr>
      </w:pPr>
      <w:r w:rsidRPr="008C3289">
        <w:rPr>
          <w:rFonts w:ascii="Arial" w:hAnsi="Arial" w:cs="Arial"/>
          <w:bCs/>
        </w:rPr>
        <w:t xml:space="preserve">The responses from the six female participants highlight several key themes regarding ways to support males in developing healthy and respectful relationships with others. Their answers align with several important themes, including education, challenging stereotypes, the role of positive role models, limiting harmful media influences, </w:t>
      </w:r>
      <w:r w:rsidRPr="008C3289">
        <w:rPr>
          <w:rFonts w:ascii="Arial" w:hAnsi="Arial" w:cs="Arial"/>
          <w:bCs/>
        </w:rPr>
        <w:lastRenderedPageBreak/>
        <w:t xml:space="preserve">fostering resilience, encouraging social interaction, and teaching emotional intelligence. </w:t>
      </w:r>
      <w:r w:rsidRPr="008C3289">
        <w:rPr>
          <w:rFonts w:ascii="Arial" w:hAnsi="Arial" w:cs="Arial"/>
          <w:b/>
        </w:rPr>
        <w:t>Figure 4</w:t>
      </w:r>
      <w:r w:rsidRPr="008C3289">
        <w:rPr>
          <w:rFonts w:ascii="Arial" w:hAnsi="Arial" w:cs="Arial"/>
          <w:bCs/>
        </w:rPr>
        <w:t xml:space="preserve"> below illustrates the number of female participants who mentioned these themes in their responses. </w:t>
      </w:r>
    </w:p>
    <w:p w14:paraId="0EA10E85" w14:textId="77777777" w:rsidR="001E2ED9" w:rsidRPr="008C3289" w:rsidRDefault="001E2ED9" w:rsidP="0046650A">
      <w:pPr>
        <w:spacing w:line="480" w:lineRule="auto"/>
        <w:jc w:val="both"/>
        <w:rPr>
          <w:rFonts w:ascii="Arial" w:hAnsi="Arial" w:cs="Arial"/>
          <w:bCs/>
        </w:rPr>
      </w:pPr>
    </w:p>
    <w:p w14:paraId="220F2B6E" w14:textId="74C6BE8A" w:rsidR="001E2ED9" w:rsidRPr="008C3289" w:rsidRDefault="001E2ED9" w:rsidP="0046650A">
      <w:pPr>
        <w:spacing w:line="480" w:lineRule="auto"/>
        <w:jc w:val="both"/>
        <w:rPr>
          <w:rFonts w:ascii="Arial" w:hAnsi="Arial" w:cs="Arial"/>
          <w:bCs/>
        </w:rPr>
      </w:pPr>
      <w:r w:rsidRPr="008C3289">
        <w:rPr>
          <w:rFonts w:ascii="Arial" w:hAnsi="Arial" w:cs="Arial"/>
          <w:b/>
          <w:bCs/>
        </w:rPr>
        <w:t xml:space="preserve">Figure 4: </w:t>
      </w:r>
      <w:r w:rsidRPr="008C3289">
        <w:rPr>
          <w:rFonts w:ascii="Arial" w:hAnsi="Arial" w:cs="Arial"/>
          <w:bCs/>
        </w:rPr>
        <w:t> </w:t>
      </w:r>
    </w:p>
    <w:p w14:paraId="3CDF31ED" w14:textId="150DC32B" w:rsidR="001E2ED9" w:rsidRPr="008C3289" w:rsidRDefault="001E2ED9" w:rsidP="001E2ED9">
      <w:pPr>
        <w:spacing w:line="480" w:lineRule="auto"/>
        <w:jc w:val="center"/>
        <w:rPr>
          <w:rFonts w:ascii="Arial" w:hAnsi="Arial" w:cs="Arial"/>
          <w:bCs/>
        </w:rPr>
      </w:pPr>
      <w:r w:rsidRPr="008C3289">
        <w:rPr>
          <w:rFonts w:ascii="Arial" w:hAnsi="Arial" w:cs="Arial"/>
          <w:noProof/>
        </w:rPr>
        <w:drawing>
          <wp:inline distT="0" distB="0" distL="0" distR="0" wp14:anchorId="2CFBC9BC" wp14:editId="11E74453">
            <wp:extent cx="4233811" cy="5391150"/>
            <wp:effectExtent l="0" t="0" r="0" b="0"/>
            <wp:docPr id="102522354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242337" cy="5402006"/>
                    </a:xfrm>
                    <a:prstGeom prst="rect">
                      <a:avLst/>
                    </a:prstGeom>
                    <a:noFill/>
                    <a:ln>
                      <a:noFill/>
                    </a:ln>
                  </pic:spPr>
                </pic:pic>
              </a:graphicData>
            </a:graphic>
          </wp:inline>
        </w:drawing>
      </w:r>
    </w:p>
    <w:p w14:paraId="2E91ED86" w14:textId="77777777" w:rsidR="001D56B0" w:rsidRPr="008C3289" w:rsidRDefault="001D56B0" w:rsidP="001E2ED9">
      <w:pPr>
        <w:spacing w:line="480" w:lineRule="auto"/>
        <w:jc w:val="both"/>
        <w:rPr>
          <w:rFonts w:ascii="Arial" w:hAnsi="Arial" w:cs="Arial"/>
          <w:b/>
          <w:bCs/>
        </w:rPr>
      </w:pPr>
    </w:p>
    <w:p w14:paraId="42B990AC" w14:textId="23EBF7E6" w:rsidR="001E2ED9" w:rsidRPr="008C3289" w:rsidRDefault="001E2ED9" w:rsidP="001E2ED9">
      <w:pPr>
        <w:spacing w:line="480" w:lineRule="auto"/>
        <w:jc w:val="both"/>
        <w:rPr>
          <w:rFonts w:ascii="Arial" w:hAnsi="Arial" w:cs="Arial"/>
          <w:bCs/>
        </w:rPr>
      </w:pPr>
      <w:r w:rsidRPr="008C3289">
        <w:rPr>
          <w:rFonts w:ascii="Arial" w:hAnsi="Arial" w:cs="Arial"/>
          <w:b/>
          <w:bCs/>
        </w:rPr>
        <w:t>Education and Awareness</w:t>
      </w:r>
      <w:r w:rsidRPr="008C3289">
        <w:rPr>
          <w:rFonts w:ascii="Arial" w:hAnsi="Arial" w:cs="Arial"/>
          <w:bCs/>
        </w:rPr>
        <w:t> </w:t>
      </w:r>
    </w:p>
    <w:p w14:paraId="63EFDFD6" w14:textId="77777777" w:rsidR="001E2ED9" w:rsidRPr="008C3289" w:rsidRDefault="001E2ED9" w:rsidP="001E2ED9">
      <w:pPr>
        <w:spacing w:line="480" w:lineRule="auto"/>
        <w:jc w:val="both"/>
        <w:rPr>
          <w:rFonts w:ascii="Arial" w:hAnsi="Arial" w:cs="Arial"/>
          <w:bCs/>
        </w:rPr>
      </w:pPr>
      <w:r w:rsidRPr="008C3289">
        <w:rPr>
          <w:rFonts w:ascii="Arial" w:hAnsi="Arial" w:cs="Arial"/>
          <w:bCs/>
        </w:rPr>
        <w:t>P1 and P4 emphasised the need to educate young males through schools, training, and media to raise awareness and understanding of healthy relationships.  </w:t>
      </w:r>
    </w:p>
    <w:p w14:paraId="7A642D6B" w14:textId="71462625" w:rsidR="001E2ED9" w:rsidRPr="008C3289" w:rsidRDefault="001E2ED9" w:rsidP="001E2ED9">
      <w:pPr>
        <w:spacing w:line="480" w:lineRule="auto"/>
        <w:jc w:val="center"/>
        <w:rPr>
          <w:rFonts w:ascii="Arial" w:hAnsi="Arial" w:cs="Arial"/>
          <w:bCs/>
        </w:rPr>
      </w:pPr>
      <w:r w:rsidRPr="008C3289">
        <w:rPr>
          <w:rFonts w:ascii="Arial" w:hAnsi="Arial" w:cs="Arial"/>
          <w:noProof/>
        </w:rPr>
        <w:lastRenderedPageBreak/>
        <w:drawing>
          <wp:inline distT="0" distB="0" distL="0" distR="0" wp14:anchorId="48DEDC8C" wp14:editId="64BF4F3B">
            <wp:extent cx="4584700" cy="2884413"/>
            <wp:effectExtent l="0" t="0" r="6350" b="0"/>
            <wp:docPr id="69093560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01324" cy="2894872"/>
                    </a:xfrm>
                    <a:prstGeom prst="rect">
                      <a:avLst/>
                    </a:prstGeom>
                    <a:noFill/>
                    <a:ln>
                      <a:noFill/>
                    </a:ln>
                  </pic:spPr>
                </pic:pic>
              </a:graphicData>
            </a:graphic>
          </wp:inline>
        </w:drawing>
      </w:r>
    </w:p>
    <w:p w14:paraId="77E851F0" w14:textId="77777777" w:rsidR="001E2ED9" w:rsidRPr="008C3289" w:rsidRDefault="001E2ED9" w:rsidP="0046650A">
      <w:pPr>
        <w:spacing w:line="480" w:lineRule="auto"/>
        <w:jc w:val="both"/>
        <w:rPr>
          <w:rFonts w:ascii="Arial" w:hAnsi="Arial" w:cs="Arial"/>
          <w:bCs/>
        </w:rPr>
      </w:pPr>
    </w:p>
    <w:p w14:paraId="5D90781C" w14:textId="77777777" w:rsidR="001E2ED9" w:rsidRPr="008C3289" w:rsidRDefault="001E2ED9" w:rsidP="001E2ED9">
      <w:pPr>
        <w:spacing w:line="480" w:lineRule="auto"/>
        <w:jc w:val="both"/>
        <w:rPr>
          <w:rFonts w:ascii="Arial" w:hAnsi="Arial" w:cs="Arial"/>
          <w:bCs/>
        </w:rPr>
      </w:pPr>
      <w:r w:rsidRPr="008C3289">
        <w:rPr>
          <w:rFonts w:ascii="Arial" w:hAnsi="Arial" w:cs="Arial"/>
          <w:b/>
          <w:bCs/>
        </w:rPr>
        <w:t>Challenge Gender Stereotypes</w:t>
      </w:r>
      <w:r w:rsidRPr="008C3289">
        <w:rPr>
          <w:rFonts w:ascii="Arial" w:hAnsi="Arial" w:cs="Arial"/>
          <w:bCs/>
        </w:rPr>
        <w:t> </w:t>
      </w:r>
    </w:p>
    <w:p w14:paraId="0A5CB566" w14:textId="26D0D7AF" w:rsidR="001E2ED9" w:rsidRPr="008C3289" w:rsidRDefault="001E2ED9" w:rsidP="001E2ED9">
      <w:pPr>
        <w:spacing w:line="480" w:lineRule="auto"/>
        <w:jc w:val="both"/>
        <w:rPr>
          <w:rFonts w:ascii="Arial" w:hAnsi="Arial" w:cs="Arial"/>
          <w:bCs/>
        </w:rPr>
      </w:pPr>
      <w:r w:rsidRPr="008C3289">
        <w:rPr>
          <w:rFonts w:ascii="Arial" w:hAnsi="Arial" w:cs="Arial"/>
          <w:bCs/>
        </w:rPr>
        <w:t>P2 encouraged breaking outdated expectations about masculinity and promoting self-expression:</w:t>
      </w:r>
    </w:p>
    <w:p w14:paraId="55A697C2" w14:textId="2326E1CA" w:rsidR="001E2ED9" w:rsidRPr="008C3289" w:rsidRDefault="001E2ED9" w:rsidP="001E2ED9">
      <w:pPr>
        <w:spacing w:line="480" w:lineRule="auto"/>
        <w:jc w:val="center"/>
        <w:rPr>
          <w:rFonts w:ascii="Arial" w:hAnsi="Arial" w:cs="Arial"/>
          <w:bCs/>
        </w:rPr>
      </w:pPr>
      <w:r w:rsidRPr="008C3289">
        <w:rPr>
          <w:rFonts w:ascii="Arial" w:hAnsi="Arial" w:cs="Arial"/>
          <w:noProof/>
        </w:rPr>
        <w:drawing>
          <wp:inline distT="0" distB="0" distL="0" distR="0" wp14:anchorId="0900FBB0" wp14:editId="54B7FBF0">
            <wp:extent cx="4025900" cy="3273809"/>
            <wp:effectExtent l="0" t="0" r="0" b="3175"/>
            <wp:docPr id="17249917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034823" cy="3281065"/>
                    </a:xfrm>
                    <a:prstGeom prst="rect">
                      <a:avLst/>
                    </a:prstGeom>
                    <a:noFill/>
                    <a:ln>
                      <a:noFill/>
                    </a:ln>
                  </pic:spPr>
                </pic:pic>
              </a:graphicData>
            </a:graphic>
          </wp:inline>
        </w:drawing>
      </w:r>
    </w:p>
    <w:p w14:paraId="2E4C8C71" w14:textId="77777777" w:rsidR="001E2ED9" w:rsidRPr="008C3289" w:rsidRDefault="001E2ED9" w:rsidP="0046650A">
      <w:pPr>
        <w:spacing w:line="480" w:lineRule="auto"/>
        <w:jc w:val="both"/>
        <w:rPr>
          <w:rFonts w:ascii="Arial" w:hAnsi="Arial" w:cs="Arial"/>
          <w:bCs/>
        </w:rPr>
      </w:pPr>
    </w:p>
    <w:p w14:paraId="78AF6E38" w14:textId="77777777" w:rsidR="001D56B0" w:rsidRPr="008C3289" w:rsidRDefault="001D56B0" w:rsidP="001E2ED9">
      <w:pPr>
        <w:spacing w:line="480" w:lineRule="auto"/>
        <w:jc w:val="both"/>
        <w:rPr>
          <w:rFonts w:ascii="Arial" w:hAnsi="Arial" w:cs="Arial"/>
          <w:b/>
          <w:bCs/>
        </w:rPr>
      </w:pPr>
    </w:p>
    <w:p w14:paraId="74D27420" w14:textId="77777777" w:rsidR="001D56B0" w:rsidRPr="008C3289" w:rsidRDefault="001D56B0" w:rsidP="001E2ED9">
      <w:pPr>
        <w:spacing w:line="480" w:lineRule="auto"/>
        <w:jc w:val="both"/>
        <w:rPr>
          <w:rFonts w:ascii="Arial" w:hAnsi="Arial" w:cs="Arial"/>
          <w:b/>
          <w:bCs/>
        </w:rPr>
      </w:pPr>
    </w:p>
    <w:p w14:paraId="007CB5A8" w14:textId="7D244E08" w:rsidR="001E2ED9" w:rsidRPr="008C3289" w:rsidRDefault="001E2ED9" w:rsidP="001E2ED9">
      <w:pPr>
        <w:spacing w:line="480" w:lineRule="auto"/>
        <w:jc w:val="both"/>
        <w:rPr>
          <w:rFonts w:ascii="Arial" w:hAnsi="Arial" w:cs="Arial"/>
          <w:bCs/>
        </w:rPr>
      </w:pPr>
      <w:r w:rsidRPr="008C3289">
        <w:rPr>
          <w:rFonts w:ascii="Arial" w:hAnsi="Arial" w:cs="Arial"/>
          <w:b/>
          <w:bCs/>
        </w:rPr>
        <w:lastRenderedPageBreak/>
        <w:t>Positive Role Models and Family Involvement</w:t>
      </w:r>
      <w:r w:rsidRPr="008C3289">
        <w:rPr>
          <w:rFonts w:ascii="Arial" w:hAnsi="Arial" w:cs="Arial"/>
          <w:bCs/>
        </w:rPr>
        <w:t> </w:t>
      </w:r>
    </w:p>
    <w:p w14:paraId="4B519046" w14:textId="77777777" w:rsidR="001E2ED9" w:rsidRPr="008C3289" w:rsidRDefault="001E2ED9" w:rsidP="001E2ED9">
      <w:pPr>
        <w:spacing w:line="480" w:lineRule="auto"/>
        <w:jc w:val="both"/>
        <w:rPr>
          <w:rFonts w:ascii="Arial" w:hAnsi="Arial" w:cs="Arial"/>
          <w:bCs/>
        </w:rPr>
      </w:pPr>
      <w:r w:rsidRPr="008C3289">
        <w:rPr>
          <w:rFonts w:ascii="Arial" w:hAnsi="Arial" w:cs="Arial"/>
          <w:bCs/>
        </w:rPr>
        <w:t>P2 and P4 stressed the importance of positive role models, guiding young males towards respectful relationships: </w:t>
      </w:r>
    </w:p>
    <w:p w14:paraId="2EE7D5E0" w14:textId="1087C9E8" w:rsidR="001E2ED9" w:rsidRPr="008C3289" w:rsidRDefault="001E2ED9" w:rsidP="001E2ED9">
      <w:pPr>
        <w:spacing w:line="480" w:lineRule="auto"/>
        <w:jc w:val="center"/>
        <w:rPr>
          <w:rFonts w:ascii="Arial" w:hAnsi="Arial" w:cs="Arial"/>
          <w:bCs/>
        </w:rPr>
      </w:pPr>
      <w:r w:rsidRPr="008C3289">
        <w:rPr>
          <w:rFonts w:ascii="Arial" w:hAnsi="Arial" w:cs="Arial"/>
          <w:noProof/>
        </w:rPr>
        <w:drawing>
          <wp:inline distT="0" distB="0" distL="0" distR="0" wp14:anchorId="64E5870E" wp14:editId="6CC84061">
            <wp:extent cx="3371850" cy="2207869"/>
            <wp:effectExtent l="0" t="0" r="0" b="2540"/>
            <wp:docPr id="156173380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399607" cy="2226044"/>
                    </a:xfrm>
                    <a:prstGeom prst="rect">
                      <a:avLst/>
                    </a:prstGeom>
                    <a:noFill/>
                    <a:ln>
                      <a:noFill/>
                    </a:ln>
                  </pic:spPr>
                </pic:pic>
              </a:graphicData>
            </a:graphic>
          </wp:inline>
        </w:drawing>
      </w:r>
    </w:p>
    <w:p w14:paraId="31BA1B22" w14:textId="77777777" w:rsidR="001E2ED9" w:rsidRPr="008C3289" w:rsidRDefault="001E2ED9" w:rsidP="001E2ED9">
      <w:pPr>
        <w:spacing w:line="480" w:lineRule="auto"/>
        <w:jc w:val="both"/>
        <w:rPr>
          <w:rFonts w:ascii="Arial" w:hAnsi="Arial" w:cs="Arial"/>
          <w:b/>
          <w:bCs/>
        </w:rPr>
      </w:pPr>
    </w:p>
    <w:p w14:paraId="3F37CD0C" w14:textId="7BE5960B" w:rsidR="001E2ED9" w:rsidRPr="008C3289" w:rsidRDefault="001E2ED9" w:rsidP="001E2ED9">
      <w:pPr>
        <w:spacing w:line="480" w:lineRule="auto"/>
        <w:jc w:val="both"/>
        <w:rPr>
          <w:rFonts w:ascii="Arial" w:hAnsi="Arial" w:cs="Arial"/>
          <w:bCs/>
        </w:rPr>
      </w:pPr>
      <w:r w:rsidRPr="008C3289">
        <w:rPr>
          <w:rFonts w:ascii="Arial" w:hAnsi="Arial" w:cs="Arial"/>
          <w:b/>
          <w:bCs/>
        </w:rPr>
        <w:t>Restrict Harmful Media Content</w:t>
      </w:r>
      <w:r w:rsidRPr="008C3289">
        <w:rPr>
          <w:rFonts w:ascii="Arial" w:hAnsi="Arial" w:cs="Arial"/>
          <w:bCs/>
        </w:rPr>
        <w:t> </w:t>
      </w:r>
    </w:p>
    <w:p w14:paraId="5AC223D8" w14:textId="77777777" w:rsidR="001E2ED9" w:rsidRPr="008C3289" w:rsidRDefault="001E2ED9" w:rsidP="001E2ED9">
      <w:pPr>
        <w:spacing w:line="480" w:lineRule="auto"/>
        <w:jc w:val="both"/>
        <w:rPr>
          <w:rFonts w:ascii="Arial" w:hAnsi="Arial" w:cs="Arial"/>
          <w:bCs/>
        </w:rPr>
      </w:pPr>
      <w:r w:rsidRPr="008C3289">
        <w:rPr>
          <w:rFonts w:ascii="Arial" w:hAnsi="Arial" w:cs="Arial"/>
          <w:bCs/>
        </w:rPr>
        <w:t>P4 called for stronger restrictions on harmful media:  </w:t>
      </w:r>
    </w:p>
    <w:p w14:paraId="352DDA31" w14:textId="77777777" w:rsidR="001E2ED9" w:rsidRPr="008C3289" w:rsidRDefault="001E2ED9" w:rsidP="001E2ED9">
      <w:pPr>
        <w:spacing w:line="480" w:lineRule="auto"/>
        <w:jc w:val="both"/>
        <w:rPr>
          <w:rFonts w:ascii="Arial" w:hAnsi="Arial" w:cs="Arial"/>
          <w:bCs/>
        </w:rPr>
      </w:pPr>
    </w:p>
    <w:p w14:paraId="464C0974" w14:textId="1ED21A1E" w:rsidR="001E2ED9" w:rsidRPr="008C3289" w:rsidRDefault="001E2ED9" w:rsidP="001E2ED9">
      <w:pPr>
        <w:spacing w:line="480" w:lineRule="auto"/>
        <w:jc w:val="center"/>
        <w:rPr>
          <w:rFonts w:ascii="Arial" w:hAnsi="Arial" w:cs="Arial"/>
          <w:bCs/>
        </w:rPr>
      </w:pPr>
      <w:r w:rsidRPr="008C3289">
        <w:rPr>
          <w:rFonts w:ascii="Arial" w:hAnsi="Arial" w:cs="Arial"/>
          <w:noProof/>
        </w:rPr>
        <w:drawing>
          <wp:inline distT="0" distB="0" distL="0" distR="0" wp14:anchorId="1FA1A75B" wp14:editId="3A207394">
            <wp:extent cx="5103003" cy="2190750"/>
            <wp:effectExtent l="0" t="0" r="2540" b="0"/>
            <wp:docPr id="96840577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132788" cy="2203537"/>
                    </a:xfrm>
                    <a:prstGeom prst="rect">
                      <a:avLst/>
                    </a:prstGeom>
                    <a:noFill/>
                    <a:ln>
                      <a:noFill/>
                    </a:ln>
                  </pic:spPr>
                </pic:pic>
              </a:graphicData>
            </a:graphic>
          </wp:inline>
        </w:drawing>
      </w:r>
    </w:p>
    <w:p w14:paraId="546D0475" w14:textId="77777777" w:rsidR="001D56B0" w:rsidRPr="008C3289" w:rsidRDefault="001D56B0" w:rsidP="001E2ED9">
      <w:pPr>
        <w:spacing w:line="480" w:lineRule="auto"/>
        <w:jc w:val="both"/>
        <w:rPr>
          <w:rFonts w:ascii="Arial" w:hAnsi="Arial" w:cs="Arial"/>
          <w:b/>
          <w:bCs/>
        </w:rPr>
      </w:pPr>
    </w:p>
    <w:p w14:paraId="29C3092E" w14:textId="1E0C2ED3" w:rsidR="001E2ED9" w:rsidRPr="008C3289" w:rsidRDefault="001E2ED9" w:rsidP="001E2ED9">
      <w:pPr>
        <w:spacing w:line="480" w:lineRule="auto"/>
        <w:jc w:val="both"/>
        <w:rPr>
          <w:rFonts w:ascii="Arial" w:hAnsi="Arial" w:cs="Arial"/>
          <w:bCs/>
        </w:rPr>
      </w:pPr>
      <w:r w:rsidRPr="008C3289">
        <w:rPr>
          <w:rFonts w:ascii="Arial" w:hAnsi="Arial" w:cs="Arial"/>
          <w:b/>
          <w:bCs/>
        </w:rPr>
        <w:t>Build Resilience and Encourage Social Interaction</w:t>
      </w:r>
      <w:r w:rsidRPr="008C3289">
        <w:rPr>
          <w:rFonts w:ascii="Arial" w:hAnsi="Arial" w:cs="Arial"/>
          <w:bCs/>
        </w:rPr>
        <w:t> </w:t>
      </w:r>
    </w:p>
    <w:p w14:paraId="3A43FCBB" w14:textId="77777777" w:rsidR="001E2ED9" w:rsidRPr="008C3289" w:rsidRDefault="001E2ED9" w:rsidP="001E2ED9">
      <w:pPr>
        <w:spacing w:line="480" w:lineRule="auto"/>
        <w:jc w:val="both"/>
        <w:rPr>
          <w:rFonts w:ascii="Arial" w:hAnsi="Arial" w:cs="Arial"/>
          <w:bCs/>
        </w:rPr>
      </w:pPr>
      <w:r w:rsidRPr="008C3289">
        <w:rPr>
          <w:rFonts w:ascii="Arial" w:hAnsi="Arial" w:cs="Arial"/>
          <w:bCs/>
        </w:rPr>
        <w:t>P2 and P5 encouraged spending less time online, engaging in real-life activities, and seeking support groups: </w:t>
      </w:r>
    </w:p>
    <w:p w14:paraId="5767EBAA" w14:textId="77777777" w:rsidR="001E2ED9" w:rsidRPr="008C3289" w:rsidRDefault="001E2ED9" w:rsidP="001E2ED9">
      <w:pPr>
        <w:spacing w:line="480" w:lineRule="auto"/>
        <w:jc w:val="both"/>
        <w:rPr>
          <w:rFonts w:ascii="Arial" w:hAnsi="Arial" w:cs="Arial"/>
          <w:bCs/>
        </w:rPr>
      </w:pPr>
    </w:p>
    <w:p w14:paraId="0E636906" w14:textId="1F035FDC" w:rsidR="001E2ED9" w:rsidRPr="008C3289" w:rsidRDefault="001E2ED9" w:rsidP="001E2ED9">
      <w:pPr>
        <w:spacing w:line="480" w:lineRule="auto"/>
        <w:jc w:val="center"/>
        <w:rPr>
          <w:rFonts w:ascii="Arial" w:hAnsi="Arial" w:cs="Arial"/>
          <w:bCs/>
        </w:rPr>
      </w:pPr>
      <w:r w:rsidRPr="008C3289">
        <w:rPr>
          <w:rFonts w:ascii="Arial" w:hAnsi="Arial" w:cs="Arial"/>
          <w:noProof/>
        </w:rPr>
        <w:lastRenderedPageBreak/>
        <w:drawing>
          <wp:inline distT="0" distB="0" distL="0" distR="0" wp14:anchorId="2C915CB0" wp14:editId="67190B36">
            <wp:extent cx="3810000" cy="2580105"/>
            <wp:effectExtent l="0" t="0" r="0" b="0"/>
            <wp:docPr id="65554654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815926" cy="2584118"/>
                    </a:xfrm>
                    <a:prstGeom prst="rect">
                      <a:avLst/>
                    </a:prstGeom>
                    <a:noFill/>
                    <a:ln>
                      <a:noFill/>
                    </a:ln>
                  </pic:spPr>
                </pic:pic>
              </a:graphicData>
            </a:graphic>
          </wp:inline>
        </w:drawing>
      </w:r>
    </w:p>
    <w:p w14:paraId="7E36841E" w14:textId="77777777" w:rsidR="001E2ED9" w:rsidRPr="008C3289" w:rsidRDefault="001E2ED9" w:rsidP="0046650A">
      <w:pPr>
        <w:spacing w:line="480" w:lineRule="auto"/>
        <w:jc w:val="both"/>
        <w:rPr>
          <w:rFonts w:ascii="Arial" w:hAnsi="Arial" w:cs="Arial"/>
          <w:bCs/>
        </w:rPr>
      </w:pPr>
    </w:p>
    <w:p w14:paraId="3B02F6C7" w14:textId="77777777" w:rsidR="001E2ED9" w:rsidRPr="008C3289" w:rsidRDefault="001E2ED9" w:rsidP="001E2ED9">
      <w:pPr>
        <w:spacing w:line="480" w:lineRule="auto"/>
        <w:jc w:val="both"/>
        <w:rPr>
          <w:rFonts w:ascii="Arial" w:hAnsi="Arial" w:cs="Arial"/>
          <w:bCs/>
        </w:rPr>
      </w:pPr>
      <w:r w:rsidRPr="008C3289">
        <w:rPr>
          <w:rFonts w:ascii="Arial" w:hAnsi="Arial" w:cs="Arial"/>
          <w:b/>
          <w:bCs/>
        </w:rPr>
        <w:t>Teach Emotional Intelligence and Self-Awareness</w:t>
      </w:r>
      <w:r w:rsidRPr="008C3289">
        <w:rPr>
          <w:rFonts w:ascii="Arial" w:hAnsi="Arial" w:cs="Arial"/>
          <w:bCs/>
        </w:rPr>
        <w:t> </w:t>
      </w:r>
    </w:p>
    <w:p w14:paraId="7BC216A4" w14:textId="77777777" w:rsidR="001E2ED9" w:rsidRPr="008C3289" w:rsidRDefault="001E2ED9" w:rsidP="001E2ED9">
      <w:pPr>
        <w:spacing w:line="480" w:lineRule="auto"/>
        <w:jc w:val="both"/>
        <w:rPr>
          <w:rFonts w:ascii="Arial" w:hAnsi="Arial" w:cs="Arial"/>
          <w:bCs/>
        </w:rPr>
      </w:pPr>
      <w:r w:rsidRPr="008C3289">
        <w:rPr>
          <w:rFonts w:ascii="Arial" w:hAnsi="Arial" w:cs="Arial"/>
          <w:bCs/>
        </w:rPr>
        <w:t>P3 and P6 emphasised the importance of emotional openness, empathy, and respect in relationships: </w:t>
      </w:r>
    </w:p>
    <w:p w14:paraId="5DF4B947" w14:textId="77777777" w:rsidR="001E2ED9" w:rsidRPr="008C3289" w:rsidRDefault="001E2ED9" w:rsidP="0046650A">
      <w:pPr>
        <w:spacing w:line="480" w:lineRule="auto"/>
        <w:jc w:val="both"/>
        <w:rPr>
          <w:rFonts w:ascii="Arial" w:hAnsi="Arial" w:cs="Arial"/>
          <w:bCs/>
        </w:rPr>
      </w:pPr>
    </w:p>
    <w:p w14:paraId="3DB3128E" w14:textId="7793B753" w:rsidR="001E2ED9" w:rsidRPr="008C3289" w:rsidRDefault="001E2ED9" w:rsidP="001E2ED9">
      <w:pPr>
        <w:spacing w:line="480" w:lineRule="auto"/>
        <w:jc w:val="center"/>
        <w:rPr>
          <w:rFonts w:ascii="Arial" w:hAnsi="Arial" w:cs="Arial"/>
          <w:bCs/>
        </w:rPr>
      </w:pPr>
      <w:r w:rsidRPr="008C3289">
        <w:rPr>
          <w:rFonts w:ascii="Arial" w:hAnsi="Arial" w:cs="Arial"/>
          <w:noProof/>
        </w:rPr>
        <w:drawing>
          <wp:inline distT="0" distB="0" distL="0" distR="0" wp14:anchorId="681B5B73" wp14:editId="25CBA403">
            <wp:extent cx="2945057" cy="2844800"/>
            <wp:effectExtent l="0" t="0" r="8255" b="0"/>
            <wp:docPr id="77167773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948975" cy="2848584"/>
                    </a:xfrm>
                    <a:prstGeom prst="rect">
                      <a:avLst/>
                    </a:prstGeom>
                    <a:noFill/>
                    <a:ln>
                      <a:noFill/>
                    </a:ln>
                  </pic:spPr>
                </pic:pic>
              </a:graphicData>
            </a:graphic>
          </wp:inline>
        </w:drawing>
      </w:r>
    </w:p>
    <w:p w14:paraId="32550FF6" w14:textId="38753049" w:rsidR="001E2ED9" w:rsidRPr="008C3289" w:rsidRDefault="001E2ED9" w:rsidP="001E2ED9">
      <w:pPr>
        <w:spacing w:line="480" w:lineRule="auto"/>
        <w:jc w:val="both"/>
        <w:rPr>
          <w:rFonts w:ascii="Arial" w:hAnsi="Arial" w:cs="Arial"/>
          <w:bCs/>
        </w:rPr>
      </w:pPr>
      <w:r w:rsidRPr="008C3289">
        <w:rPr>
          <w:rFonts w:ascii="Arial" w:hAnsi="Arial" w:cs="Arial"/>
          <w:b/>
          <w:bCs/>
          <w:u w:val="single"/>
        </w:rPr>
        <w:t>Question 10: How Important Do You Think Communication and Respect are in Relationships?</w:t>
      </w:r>
      <w:r w:rsidRPr="008C3289">
        <w:rPr>
          <w:rFonts w:ascii="Arial" w:hAnsi="Arial" w:cs="Arial"/>
          <w:bCs/>
        </w:rPr>
        <w:t> </w:t>
      </w:r>
    </w:p>
    <w:p w14:paraId="04522D6F" w14:textId="77777777" w:rsidR="001E2ED9" w:rsidRPr="008C3289" w:rsidRDefault="001E2ED9" w:rsidP="001E2ED9">
      <w:pPr>
        <w:spacing w:line="480" w:lineRule="auto"/>
        <w:jc w:val="both"/>
        <w:rPr>
          <w:rFonts w:ascii="Arial" w:hAnsi="Arial" w:cs="Arial"/>
          <w:bCs/>
        </w:rPr>
      </w:pPr>
      <w:r w:rsidRPr="008C3289">
        <w:rPr>
          <w:rFonts w:ascii="Arial" w:hAnsi="Arial" w:cs="Arial"/>
          <w:bCs/>
        </w:rPr>
        <w:t xml:space="preserve">In response to this question, every young female participant emphasised that communication and respect are fundamental to maintaining healthy relationships. Key </w:t>
      </w:r>
      <w:r w:rsidRPr="008C3289">
        <w:rPr>
          <w:rFonts w:ascii="Arial" w:hAnsi="Arial" w:cs="Arial"/>
          <w:bCs/>
        </w:rPr>
        <w:lastRenderedPageBreak/>
        <w:t>themes that emerged from their responses include their role in fostering trust and connection, ensuring mutual respect, and facilitating effective conflict resolution. </w:t>
      </w:r>
    </w:p>
    <w:p w14:paraId="05775F46" w14:textId="77777777" w:rsidR="001E2ED9" w:rsidRPr="008C3289" w:rsidRDefault="001E2ED9" w:rsidP="001E2ED9">
      <w:pPr>
        <w:spacing w:line="480" w:lineRule="auto"/>
        <w:jc w:val="both"/>
        <w:rPr>
          <w:rFonts w:ascii="Arial" w:hAnsi="Arial" w:cs="Arial"/>
          <w:b/>
          <w:bCs/>
        </w:rPr>
      </w:pPr>
    </w:p>
    <w:p w14:paraId="1C937FDE" w14:textId="77777777" w:rsidR="001E2ED9" w:rsidRPr="008C3289" w:rsidRDefault="001E2ED9" w:rsidP="001E2ED9">
      <w:pPr>
        <w:spacing w:line="480" w:lineRule="auto"/>
        <w:jc w:val="both"/>
        <w:rPr>
          <w:rFonts w:ascii="Arial" w:hAnsi="Arial" w:cs="Arial"/>
          <w:bCs/>
        </w:rPr>
      </w:pPr>
      <w:r w:rsidRPr="008C3289">
        <w:rPr>
          <w:rFonts w:ascii="Arial" w:hAnsi="Arial" w:cs="Arial"/>
          <w:b/>
          <w:bCs/>
        </w:rPr>
        <w:t>Trust and Connection</w:t>
      </w:r>
      <w:r w:rsidRPr="008C3289">
        <w:rPr>
          <w:rFonts w:ascii="Arial" w:hAnsi="Arial" w:cs="Arial"/>
          <w:bCs/>
        </w:rPr>
        <w:t> </w:t>
      </w:r>
    </w:p>
    <w:p w14:paraId="5FA59F5D" w14:textId="3313E060" w:rsidR="001E2ED9" w:rsidRPr="008C3289" w:rsidRDefault="001E2ED9" w:rsidP="001E2ED9">
      <w:pPr>
        <w:spacing w:line="480" w:lineRule="auto"/>
        <w:jc w:val="both"/>
        <w:rPr>
          <w:rFonts w:ascii="Arial" w:hAnsi="Arial" w:cs="Arial"/>
          <w:bCs/>
        </w:rPr>
      </w:pPr>
      <w:r w:rsidRPr="008C3289">
        <w:rPr>
          <w:rFonts w:ascii="Arial" w:hAnsi="Arial" w:cs="Arial"/>
          <w:bCs/>
        </w:rPr>
        <w:t>P1, P2, P3, and P5 described communication as the glue of relationships. </w:t>
      </w:r>
    </w:p>
    <w:p w14:paraId="681173A6" w14:textId="77777777" w:rsidR="001E2ED9" w:rsidRPr="008C3289" w:rsidRDefault="001E2ED9" w:rsidP="001E2ED9">
      <w:pPr>
        <w:spacing w:line="480" w:lineRule="auto"/>
        <w:jc w:val="both"/>
        <w:rPr>
          <w:rFonts w:ascii="Arial" w:hAnsi="Arial" w:cs="Arial"/>
          <w:bCs/>
        </w:rPr>
      </w:pPr>
    </w:p>
    <w:p w14:paraId="7B60FC09" w14:textId="0F1573E9" w:rsidR="001E2ED9" w:rsidRPr="008C3289" w:rsidRDefault="001E2ED9" w:rsidP="001E2ED9">
      <w:pPr>
        <w:spacing w:line="480" w:lineRule="auto"/>
        <w:jc w:val="center"/>
        <w:rPr>
          <w:rFonts w:ascii="Arial" w:hAnsi="Arial" w:cs="Arial"/>
          <w:bCs/>
        </w:rPr>
      </w:pPr>
      <w:r w:rsidRPr="008C3289">
        <w:rPr>
          <w:rFonts w:ascii="Arial" w:hAnsi="Arial" w:cs="Arial"/>
          <w:noProof/>
        </w:rPr>
        <w:drawing>
          <wp:inline distT="0" distB="0" distL="0" distR="0" wp14:anchorId="69979626" wp14:editId="5832CF95">
            <wp:extent cx="2870200" cy="2144765"/>
            <wp:effectExtent l="0" t="0" r="6350" b="8255"/>
            <wp:docPr id="365328857"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76564" cy="2149521"/>
                    </a:xfrm>
                    <a:prstGeom prst="rect">
                      <a:avLst/>
                    </a:prstGeom>
                    <a:noFill/>
                    <a:ln>
                      <a:noFill/>
                    </a:ln>
                  </pic:spPr>
                </pic:pic>
              </a:graphicData>
            </a:graphic>
          </wp:inline>
        </w:drawing>
      </w:r>
    </w:p>
    <w:p w14:paraId="6FF40BAF" w14:textId="77777777" w:rsidR="001E2ED9" w:rsidRPr="008C3289" w:rsidRDefault="001E2ED9" w:rsidP="001E2ED9">
      <w:pPr>
        <w:spacing w:line="480" w:lineRule="auto"/>
        <w:jc w:val="both"/>
        <w:rPr>
          <w:rFonts w:ascii="Arial" w:hAnsi="Arial" w:cs="Arial"/>
          <w:b/>
          <w:bCs/>
        </w:rPr>
      </w:pPr>
    </w:p>
    <w:p w14:paraId="7829539C" w14:textId="0FEF71F9" w:rsidR="001E2ED9" w:rsidRPr="008C3289" w:rsidRDefault="001E2ED9" w:rsidP="001E2ED9">
      <w:pPr>
        <w:spacing w:line="480" w:lineRule="auto"/>
        <w:jc w:val="both"/>
        <w:rPr>
          <w:rFonts w:ascii="Arial" w:hAnsi="Arial" w:cs="Arial"/>
          <w:bCs/>
        </w:rPr>
      </w:pPr>
      <w:r w:rsidRPr="008C3289">
        <w:rPr>
          <w:rFonts w:ascii="Arial" w:hAnsi="Arial" w:cs="Arial"/>
          <w:b/>
          <w:bCs/>
        </w:rPr>
        <w:t>Mutual Respect</w:t>
      </w:r>
      <w:r w:rsidRPr="008C3289">
        <w:rPr>
          <w:rFonts w:ascii="Arial" w:hAnsi="Arial" w:cs="Arial"/>
          <w:bCs/>
        </w:rPr>
        <w:t> </w:t>
      </w:r>
    </w:p>
    <w:p w14:paraId="64798CE4" w14:textId="77777777" w:rsidR="001E2ED9" w:rsidRPr="008C3289" w:rsidRDefault="001E2ED9" w:rsidP="001E2ED9">
      <w:pPr>
        <w:spacing w:line="480" w:lineRule="auto"/>
        <w:jc w:val="both"/>
        <w:rPr>
          <w:rFonts w:ascii="Arial" w:hAnsi="Arial" w:cs="Arial"/>
          <w:bCs/>
        </w:rPr>
      </w:pPr>
      <w:r w:rsidRPr="008C3289">
        <w:rPr>
          <w:rFonts w:ascii="Arial" w:hAnsi="Arial" w:cs="Arial"/>
          <w:bCs/>
        </w:rPr>
        <w:t>P2, P5, and P6 tied respect to trust, with its absence leading to breakdowns in support. </w:t>
      </w:r>
    </w:p>
    <w:p w14:paraId="261F0589" w14:textId="77777777" w:rsidR="001E2ED9" w:rsidRPr="008C3289" w:rsidRDefault="001E2ED9" w:rsidP="001E2ED9">
      <w:pPr>
        <w:spacing w:line="480" w:lineRule="auto"/>
        <w:jc w:val="both"/>
        <w:rPr>
          <w:rFonts w:ascii="Arial" w:hAnsi="Arial" w:cs="Arial"/>
          <w:bCs/>
        </w:rPr>
      </w:pPr>
      <w:r w:rsidRPr="008C3289">
        <w:rPr>
          <w:rFonts w:ascii="Arial" w:hAnsi="Arial" w:cs="Arial"/>
          <w:bCs/>
        </w:rPr>
        <w:t> </w:t>
      </w:r>
    </w:p>
    <w:p w14:paraId="0F24122B" w14:textId="77777777" w:rsidR="001E2ED9" w:rsidRPr="008C3289" w:rsidRDefault="001E2ED9" w:rsidP="001E2ED9">
      <w:pPr>
        <w:spacing w:line="480" w:lineRule="auto"/>
        <w:jc w:val="both"/>
        <w:rPr>
          <w:rFonts w:ascii="Arial" w:hAnsi="Arial" w:cs="Arial"/>
          <w:bCs/>
        </w:rPr>
      </w:pPr>
      <w:r w:rsidRPr="008C3289">
        <w:rPr>
          <w:rFonts w:ascii="Arial" w:hAnsi="Arial" w:cs="Arial"/>
          <w:b/>
          <w:bCs/>
        </w:rPr>
        <w:t>Conflict Resolution</w:t>
      </w:r>
      <w:r w:rsidRPr="008C3289">
        <w:rPr>
          <w:rFonts w:ascii="Arial" w:hAnsi="Arial" w:cs="Arial"/>
          <w:bCs/>
        </w:rPr>
        <w:t> </w:t>
      </w:r>
    </w:p>
    <w:p w14:paraId="75D9B457" w14:textId="77777777" w:rsidR="001E2ED9" w:rsidRPr="008C3289" w:rsidRDefault="001E2ED9" w:rsidP="001E2ED9">
      <w:pPr>
        <w:spacing w:line="480" w:lineRule="auto"/>
        <w:jc w:val="both"/>
        <w:rPr>
          <w:rFonts w:ascii="Arial" w:hAnsi="Arial" w:cs="Arial"/>
          <w:bCs/>
        </w:rPr>
      </w:pPr>
      <w:r w:rsidRPr="008C3289">
        <w:rPr>
          <w:rFonts w:ascii="Arial" w:hAnsi="Arial" w:cs="Arial"/>
          <w:bCs/>
        </w:rPr>
        <w:t>P4 and P6 said internalised issues often escalate without honest conversation. </w:t>
      </w:r>
    </w:p>
    <w:p w14:paraId="65D73F50" w14:textId="77777777" w:rsidR="001D56B0" w:rsidRPr="008C3289" w:rsidRDefault="001D56B0" w:rsidP="001E2ED9">
      <w:pPr>
        <w:spacing w:line="480" w:lineRule="auto"/>
        <w:jc w:val="both"/>
        <w:rPr>
          <w:rFonts w:ascii="Arial" w:hAnsi="Arial" w:cs="Arial"/>
          <w:b/>
          <w:bCs/>
          <w:u w:val="single"/>
        </w:rPr>
      </w:pPr>
    </w:p>
    <w:p w14:paraId="1E860F7A" w14:textId="30527174" w:rsidR="001E2ED9" w:rsidRPr="008C3289" w:rsidRDefault="001E2ED9" w:rsidP="001E2ED9">
      <w:pPr>
        <w:spacing w:line="480" w:lineRule="auto"/>
        <w:jc w:val="both"/>
        <w:rPr>
          <w:rFonts w:ascii="Arial" w:hAnsi="Arial" w:cs="Arial"/>
          <w:bCs/>
        </w:rPr>
      </w:pPr>
      <w:r w:rsidRPr="008C3289">
        <w:rPr>
          <w:rFonts w:ascii="Arial" w:hAnsi="Arial" w:cs="Arial"/>
          <w:b/>
          <w:bCs/>
          <w:u w:val="single"/>
        </w:rPr>
        <w:t>Question 11: Do You Think That Girls Are Expected to Solve Problems in Friendships and Relationships More Than Boys, and If So, How Does This Affect Relationships?</w:t>
      </w:r>
      <w:r w:rsidRPr="008C3289">
        <w:rPr>
          <w:rFonts w:ascii="Arial" w:hAnsi="Arial" w:cs="Arial"/>
          <w:bCs/>
        </w:rPr>
        <w:t> </w:t>
      </w:r>
    </w:p>
    <w:p w14:paraId="180C6FD9" w14:textId="42849256" w:rsidR="001E2ED9" w:rsidRPr="008C3289" w:rsidRDefault="001E2ED9" w:rsidP="001E2ED9">
      <w:pPr>
        <w:spacing w:line="480" w:lineRule="auto"/>
        <w:jc w:val="both"/>
        <w:rPr>
          <w:rFonts w:ascii="Arial" w:hAnsi="Arial" w:cs="Arial"/>
          <w:bCs/>
        </w:rPr>
      </w:pPr>
      <w:r w:rsidRPr="008C3289">
        <w:rPr>
          <w:rFonts w:ascii="Arial" w:hAnsi="Arial" w:cs="Arial"/>
          <w:bCs/>
        </w:rPr>
        <w:t xml:space="preserve">In response to these questions, the female participants shared their perspectives, revealing several themes. These included challenges associated with stereotypes </w:t>
      </w:r>
      <w:r w:rsidRPr="008C3289">
        <w:rPr>
          <w:rFonts w:ascii="Arial" w:hAnsi="Arial" w:cs="Arial"/>
          <w:bCs/>
        </w:rPr>
        <w:lastRenderedPageBreak/>
        <w:t>about emotional responsibility, the pressures placed on girls in relationships, and the challenges that can arise in relationships when boys suppress their emotions. </w:t>
      </w:r>
    </w:p>
    <w:p w14:paraId="4D0AA5CB" w14:textId="77777777" w:rsidR="001E2ED9" w:rsidRPr="008C3289" w:rsidRDefault="001E2ED9" w:rsidP="001E2ED9">
      <w:pPr>
        <w:spacing w:line="480" w:lineRule="auto"/>
        <w:jc w:val="both"/>
        <w:rPr>
          <w:rFonts w:ascii="Arial" w:hAnsi="Arial" w:cs="Arial"/>
          <w:bCs/>
        </w:rPr>
      </w:pPr>
    </w:p>
    <w:p w14:paraId="6936D305" w14:textId="77777777" w:rsidR="001E2ED9" w:rsidRPr="008C3289" w:rsidRDefault="001E2ED9" w:rsidP="001E2ED9">
      <w:pPr>
        <w:spacing w:line="480" w:lineRule="auto"/>
        <w:jc w:val="both"/>
        <w:rPr>
          <w:rFonts w:ascii="Arial" w:hAnsi="Arial" w:cs="Arial"/>
          <w:bCs/>
        </w:rPr>
      </w:pPr>
      <w:r w:rsidRPr="008C3289">
        <w:rPr>
          <w:rFonts w:ascii="Arial" w:hAnsi="Arial" w:cs="Arial"/>
          <w:b/>
          <w:bCs/>
        </w:rPr>
        <w:t>Girls and Emotional Awareness</w:t>
      </w:r>
      <w:r w:rsidRPr="008C3289">
        <w:rPr>
          <w:rFonts w:ascii="Arial" w:hAnsi="Arial" w:cs="Arial"/>
          <w:bCs/>
        </w:rPr>
        <w:t> </w:t>
      </w:r>
    </w:p>
    <w:p w14:paraId="774A618C" w14:textId="77777777" w:rsidR="001E2ED9" w:rsidRPr="008C3289" w:rsidRDefault="001E2ED9" w:rsidP="001E2ED9">
      <w:pPr>
        <w:spacing w:line="480" w:lineRule="auto"/>
        <w:jc w:val="both"/>
        <w:rPr>
          <w:rFonts w:ascii="Arial" w:hAnsi="Arial" w:cs="Arial"/>
          <w:bCs/>
        </w:rPr>
      </w:pPr>
      <w:r w:rsidRPr="008C3289">
        <w:rPr>
          <w:rFonts w:ascii="Arial" w:hAnsi="Arial" w:cs="Arial"/>
          <w:bCs/>
        </w:rPr>
        <w:t>Many participants felt that girls develop emotional awareness at a young age, making them more open about their feelings than boys. P2 explained: </w:t>
      </w:r>
    </w:p>
    <w:p w14:paraId="0706D300" w14:textId="6086DF14" w:rsidR="001E2ED9" w:rsidRPr="008C3289" w:rsidRDefault="001E2ED9" w:rsidP="001D56B0">
      <w:pPr>
        <w:spacing w:line="480" w:lineRule="auto"/>
        <w:jc w:val="center"/>
        <w:rPr>
          <w:rFonts w:ascii="Arial" w:hAnsi="Arial" w:cs="Arial"/>
          <w:bCs/>
        </w:rPr>
      </w:pPr>
      <w:r w:rsidRPr="008C3289">
        <w:rPr>
          <w:rFonts w:ascii="Arial" w:hAnsi="Arial" w:cs="Arial"/>
          <w:noProof/>
        </w:rPr>
        <w:drawing>
          <wp:inline distT="0" distB="0" distL="0" distR="0" wp14:anchorId="4BD074D9" wp14:editId="4CC3D776">
            <wp:extent cx="6239328" cy="1970314"/>
            <wp:effectExtent l="0" t="0" r="0" b="0"/>
            <wp:docPr id="51618577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301681" cy="1990004"/>
                    </a:xfrm>
                    <a:prstGeom prst="rect">
                      <a:avLst/>
                    </a:prstGeom>
                    <a:noFill/>
                    <a:ln>
                      <a:noFill/>
                    </a:ln>
                  </pic:spPr>
                </pic:pic>
              </a:graphicData>
            </a:graphic>
          </wp:inline>
        </w:drawing>
      </w:r>
    </w:p>
    <w:p w14:paraId="1306572F" w14:textId="1F47CB3B" w:rsidR="001E2ED9" w:rsidRPr="008C3289" w:rsidRDefault="001E2ED9" w:rsidP="001E2ED9">
      <w:pPr>
        <w:spacing w:line="480" w:lineRule="auto"/>
        <w:jc w:val="both"/>
        <w:rPr>
          <w:rFonts w:ascii="Arial" w:hAnsi="Arial" w:cs="Arial"/>
          <w:bCs/>
        </w:rPr>
      </w:pPr>
      <w:r w:rsidRPr="008C3289">
        <w:rPr>
          <w:rFonts w:ascii="Arial" w:hAnsi="Arial" w:cs="Arial"/>
          <w:bCs/>
        </w:rPr>
        <w:t>However, this difference also influences how conflicts are managed. P2 noted: </w:t>
      </w:r>
    </w:p>
    <w:p w14:paraId="073CCBB0" w14:textId="11DA21BC" w:rsidR="001E2ED9" w:rsidRPr="008C3289" w:rsidRDefault="001E2ED9" w:rsidP="001D56B0">
      <w:pPr>
        <w:spacing w:line="480" w:lineRule="auto"/>
        <w:jc w:val="center"/>
        <w:rPr>
          <w:rFonts w:ascii="Arial" w:hAnsi="Arial" w:cs="Arial"/>
          <w:bCs/>
        </w:rPr>
      </w:pPr>
      <w:r w:rsidRPr="008C3289">
        <w:rPr>
          <w:rFonts w:ascii="Arial" w:hAnsi="Arial" w:cs="Arial"/>
          <w:noProof/>
        </w:rPr>
        <w:drawing>
          <wp:inline distT="0" distB="0" distL="0" distR="0" wp14:anchorId="20991E24" wp14:editId="03067F60">
            <wp:extent cx="6165821" cy="2079172"/>
            <wp:effectExtent l="0" t="0" r="6985" b="0"/>
            <wp:docPr id="114746930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232577" cy="2101683"/>
                    </a:xfrm>
                    <a:prstGeom prst="rect">
                      <a:avLst/>
                    </a:prstGeom>
                    <a:noFill/>
                    <a:ln>
                      <a:noFill/>
                    </a:ln>
                  </pic:spPr>
                </pic:pic>
              </a:graphicData>
            </a:graphic>
          </wp:inline>
        </w:drawing>
      </w:r>
    </w:p>
    <w:p w14:paraId="68771CB4" w14:textId="77777777" w:rsidR="001E2ED9" w:rsidRPr="008C3289" w:rsidRDefault="001E2ED9" w:rsidP="0046650A">
      <w:pPr>
        <w:spacing w:line="480" w:lineRule="auto"/>
        <w:jc w:val="both"/>
        <w:rPr>
          <w:rFonts w:ascii="Arial" w:hAnsi="Arial" w:cs="Arial"/>
          <w:bCs/>
        </w:rPr>
      </w:pPr>
    </w:p>
    <w:p w14:paraId="1B09DC24" w14:textId="77777777" w:rsidR="001E2ED9" w:rsidRPr="008C3289" w:rsidRDefault="001E2ED9" w:rsidP="001E2ED9">
      <w:pPr>
        <w:spacing w:line="480" w:lineRule="auto"/>
        <w:jc w:val="both"/>
        <w:rPr>
          <w:rFonts w:ascii="Arial" w:hAnsi="Arial" w:cs="Arial"/>
          <w:bCs/>
        </w:rPr>
      </w:pPr>
      <w:r w:rsidRPr="008C3289">
        <w:rPr>
          <w:rFonts w:ascii="Arial" w:hAnsi="Arial" w:cs="Arial"/>
          <w:b/>
          <w:bCs/>
        </w:rPr>
        <w:t>Stereotypes About Emotional Responsibility</w:t>
      </w:r>
      <w:r w:rsidRPr="008C3289">
        <w:rPr>
          <w:rFonts w:ascii="Arial" w:hAnsi="Arial" w:cs="Arial"/>
          <w:bCs/>
        </w:rPr>
        <w:t> </w:t>
      </w:r>
    </w:p>
    <w:p w14:paraId="5A35E7C9" w14:textId="6109EF65" w:rsidR="00AF71B8" w:rsidRPr="008C3289" w:rsidRDefault="001E2ED9" w:rsidP="001E2ED9">
      <w:pPr>
        <w:spacing w:line="480" w:lineRule="auto"/>
        <w:jc w:val="both"/>
        <w:rPr>
          <w:rFonts w:ascii="Arial" w:hAnsi="Arial" w:cs="Arial"/>
          <w:bCs/>
        </w:rPr>
      </w:pPr>
      <w:r w:rsidRPr="008C3289">
        <w:rPr>
          <w:rFonts w:ascii="Arial" w:hAnsi="Arial" w:cs="Arial"/>
          <w:bCs/>
        </w:rPr>
        <w:t>Some participants pointed out that society often assumes girls are more capable of managing emotions, reinforcing traditional expectations. P3 answered: </w:t>
      </w:r>
    </w:p>
    <w:p w14:paraId="67063DA7" w14:textId="3D41F5A4" w:rsidR="001E2ED9" w:rsidRPr="008C3289" w:rsidRDefault="001D56B0" w:rsidP="001D56B0">
      <w:pPr>
        <w:spacing w:line="480" w:lineRule="auto"/>
        <w:jc w:val="center"/>
        <w:rPr>
          <w:rFonts w:ascii="Arial" w:hAnsi="Arial" w:cs="Arial"/>
          <w:bCs/>
        </w:rPr>
      </w:pPr>
      <w:r w:rsidRPr="008C3289">
        <w:rPr>
          <w:rFonts w:ascii="Arial" w:hAnsi="Arial" w:cs="Arial"/>
          <w:bCs/>
          <w:noProof/>
        </w:rPr>
        <w:lastRenderedPageBreak/>
        <w:drawing>
          <wp:inline distT="0" distB="0" distL="0" distR="0" wp14:anchorId="26797C35" wp14:editId="30A9DEB0">
            <wp:extent cx="3927870" cy="2895600"/>
            <wp:effectExtent l="0" t="0" r="0" b="0"/>
            <wp:docPr id="41345004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968856" cy="2925815"/>
                    </a:xfrm>
                    <a:prstGeom prst="rect">
                      <a:avLst/>
                    </a:prstGeom>
                    <a:noFill/>
                    <a:ln>
                      <a:noFill/>
                    </a:ln>
                  </pic:spPr>
                </pic:pic>
              </a:graphicData>
            </a:graphic>
          </wp:inline>
        </w:drawing>
      </w:r>
    </w:p>
    <w:p w14:paraId="758A9BD9" w14:textId="77777777" w:rsidR="0095677F" w:rsidRPr="008C3289" w:rsidRDefault="0095677F" w:rsidP="001E2ED9">
      <w:pPr>
        <w:spacing w:line="480" w:lineRule="auto"/>
        <w:jc w:val="both"/>
        <w:rPr>
          <w:rFonts w:ascii="Arial" w:hAnsi="Arial" w:cs="Arial"/>
          <w:bCs/>
        </w:rPr>
      </w:pPr>
    </w:p>
    <w:p w14:paraId="593A8455" w14:textId="2480A019" w:rsidR="001E2ED9" w:rsidRPr="008C3289" w:rsidRDefault="001E2ED9" w:rsidP="001E2ED9">
      <w:pPr>
        <w:spacing w:line="480" w:lineRule="auto"/>
        <w:jc w:val="both"/>
        <w:rPr>
          <w:rFonts w:ascii="Arial" w:hAnsi="Arial" w:cs="Arial"/>
          <w:bCs/>
        </w:rPr>
      </w:pPr>
      <w:r w:rsidRPr="008C3289">
        <w:rPr>
          <w:rFonts w:ascii="Arial" w:hAnsi="Arial" w:cs="Arial"/>
          <w:bCs/>
        </w:rPr>
        <w:t>P4 added that girls are often seen as more sensitive, making them quicker to react to problems: </w:t>
      </w:r>
    </w:p>
    <w:p w14:paraId="011D03FD" w14:textId="44786C74" w:rsidR="001E2ED9" w:rsidRPr="008C3289" w:rsidRDefault="001E2ED9" w:rsidP="001D56B0">
      <w:pPr>
        <w:spacing w:line="480" w:lineRule="auto"/>
        <w:jc w:val="center"/>
        <w:rPr>
          <w:rFonts w:ascii="Arial" w:hAnsi="Arial" w:cs="Arial"/>
          <w:bCs/>
        </w:rPr>
      </w:pPr>
      <w:r w:rsidRPr="008C3289">
        <w:rPr>
          <w:rFonts w:ascii="Arial" w:hAnsi="Arial" w:cs="Arial"/>
          <w:bCs/>
          <w:noProof/>
        </w:rPr>
        <w:drawing>
          <wp:inline distT="0" distB="0" distL="0" distR="0" wp14:anchorId="10D373B0" wp14:editId="1121FBE9">
            <wp:extent cx="4945769" cy="3962400"/>
            <wp:effectExtent l="0" t="0" r="7620" b="0"/>
            <wp:docPr id="194388149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950720" cy="3966367"/>
                    </a:xfrm>
                    <a:prstGeom prst="rect">
                      <a:avLst/>
                    </a:prstGeom>
                    <a:noFill/>
                    <a:ln>
                      <a:noFill/>
                    </a:ln>
                  </pic:spPr>
                </pic:pic>
              </a:graphicData>
            </a:graphic>
          </wp:inline>
        </w:drawing>
      </w:r>
    </w:p>
    <w:p w14:paraId="7FA1D58C" w14:textId="77777777" w:rsidR="00E02EC7" w:rsidRPr="008C3289" w:rsidRDefault="00E02EC7" w:rsidP="001E2ED9">
      <w:pPr>
        <w:spacing w:line="480" w:lineRule="auto"/>
        <w:jc w:val="both"/>
        <w:rPr>
          <w:rFonts w:ascii="Arial" w:hAnsi="Arial" w:cs="Arial"/>
          <w:b/>
          <w:bCs/>
        </w:rPr>
      </w:pPr>
    </w:p>
    <w:p w14:paraId="5BDD4F49" w14:textId="77777777" w:rsidR="0095677F" w:rsidRPr="008C3289" w:rsidRDefault="0095677F" w:rsidP="001E2ED9">
      <w:pPr>
        <w:spacing w:line="480" w:lineRule="auto"/>
        <w:jc w:val="both"/>
        <w:rPr>
          <w:rFonts w:ascii="Arial" w:hAnsi="Arial" w:cs="Arial"/>
          <w:b/>
          <w:bCs/>
        </w:rPr>
      </w:pPr>
    </w:p>
    <w:p w14:paraId="1BE13BC1" w14:textId="54378EAB" w:rsidR="001E2ED9" w:rsidRPr="008C3289" w:rsidRDefault="001E2ED9" w:rsidP="001E2ED9">
      <w:pPr>
        <w:spacing w:line="480" w:lineRule="auto"/>
        <w:jc w:val="both"/>
        <w:rPr>
          <w:rFonts w:ascii="Arial" w:hAnsi="Arial" w:cs="Arial"/>
          <w:bCs/>
        </w:rPr>
      </w:pPr>
      <w:r w:rsidRPr="008C3289">
        <w:rPr>
          <w:rFonts w:ascii="Arial" w:hAnsi="Arial" w:cs="Arial"/>
          <w:b/>
          <w:bCs/>
        </w:rPr>
        <w:lastRenderedPageBreak/>
        <w:t>Pressure on Girls in Relationships</w:t>
      </w:r>
      <w:r w:rsidRPr="008C3289">
        <w:rPr>
          <w:rFonts w:ascii="Arial" w:hAnsi="Arial" w:cs="Arial"/>
          <w:bCs/>
        </w:rPr>
        <w:t> </w:t>
      </w:r>
    </w:p>
    <w:p w14:paraId="2ABE096C" w14:textId="507643B2" w:rsidR="001E2ED9" w:rsidRPr="008C3289" w:rsidRDefault="001E2ED9" w:rsidP="001E2ED9">
      <w:pPr>
        <w:spacing w:line="480" w:lineRule="auto"/>
        <w:jc w:val="both"/>
        <w:rPr>
          <w:rFonts w:ascii="Arial" w:hAnsi="Arial" w:cs="Arial"/>
          <w:bCs/>
        </w:rPr>
      </w:pPr>
      <w:r w:rsidRPr="008C3289">
        <w:rPr>
          <w:rFonts w:ascii="Arial" w:hAnsi="Arial" w:cs="Arial"/>
          <w:bCs/>
        </w:rPr>
        <w:t>Some participants believed that this expectation places undue pressure on women, making relationships feel unbalanced. P6 shared concerns about emotional labour: </w:t>
      </w:r>
    </w:p>
    <w:p w14:paraId="577C3173" w14:textId="640FF64D" w:rsidR="001E2ED9" w:rsidRPr="008C3289" w:rsidRDefault="00E02EC7" w:rsidP="001E2ED9">
      <w:pPr>
        <w:spacing w:line="480" w:lineRule="auto"/>
        <w:jc w:val="center"/>
        <w:rPr>
          <w:rFonts w:ascii="Arial" w:hAnsi="Arial" w:cs="Arial"/>
          <w:bCs/>
        </w:rPr>
      </w:pPr>
      <w:r w:rsidRPr="008C3289">
        <w:rPr>
          <w:rFonts w:ascii="Arial" w:hAnsi="Arial" w:cs="Arial"/>
          <w:bCs/>
          <w:noProof/>
        </w:rPr>
        <w:drawing>
          <wp:anchor distT="0" distB="0" distL="114300" distR="114300" simplePos="0" relativeHeight="251666432" behindDoc="0" locked="0" layoutInCell="1" allowOverlap="1" wp14:anchorId="6166AD98" wp14:editId="1B516F92">
            <wp:simplePos x="0" y="0"/>
            <wp:positionH relativeFrom="margin">
              <wp:align>left</wp:align>
            </wp:positionH>
            <wp:positionV relativeFrom="paragraph">
              <wp:posOffset>448220</wp:posOffset>
            </wp:positionV>
            <wp:extent cx="5834063" cy="2857500"/>
            <wp:effectExtent l="0" t="0" r="0" b="0"/>
            <wp:wrapSquare wrapText="bothSides"/>
            <wp:docPr id="1675902448"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834063" cy="2857500"/>
                    </a:xfrm>
                    <a:prstGeom prst="rect">
                      <a:avLst/>
                    </a:prstGeom>
                    <a:noFill/>
                    <a:ln>
                      <a:noFill/>
                    </a:ln>
                  </pic:spPr>
                </pic:pic>
              </a:graphicData>
            </a:graphic>
          </wp:anchor>
        </w:drawing>
      </w:r>
    </w:p>
    <w:p w14:paraId="0A72BC21" w14:textId="77777777" w:rsidR="001E2ED9" w:rsidRPr="008C3289" w:rsidRDefault="001E2ED9" w:rsidP="001E2ED9">
      <w:pPr>
        <w:spacing w:line="480" w:lineRule="auto"/>
        <w:jc w:val="both"/>
        <w:rPr>
          <w:rFonts w:ascii="Arial" w:hAnsi="Arial" w:cs="Arial"/>
          <w:bCs/>
        </w:rPr>
      </w:pPr>
    </w:p>
    <w:p w14:paraId="5281F1FA" w14:textId="11695A9B" w:rsidR="001E2ED9" w:rsidRPr="008C3289" w:rsidRDefault="001E2ED9" w:rsidP="001E2ED9">
      <w:pPr>
        <w:spacing w:line="480" w:lineRule="auto"/>
        <w:jc w:val="both"/>
        <w:rPr>
          <w:rFonts w:ascii="Arial" w:hAnsi="Arial" w:cs="Arial"/>
          <w:bCs/>
        </w:rPr>
      </w:pPr>
      <w:r w:rsidRPr="008C3289">
        <w:rPr>
          <w:rFonts w:ascii="Arial" w:hAnsi="Arial" w:cs="Arial"/>
          <w:bCs/>
        </w:rPr>
        <w:t>Similarly, P5 highlighted that girls are often expected to take on the role of emotional caregivers: </w:t>
      </w:r>
    </w:p>
    <w:p w14:paraId="7A62EC83" w14:textId="11C59D04" w:rsidR="001E2ED9" w:rsidRPr="008C3289" w:rsidRDefault="00E02EC7" w:rsidP="001E2ED9">
      <w:pPr>
        <w:spacing w:line="480" w:lineRule="auto"/>
        <w:jc w:val="both"/>
        <w:rPr>
          <w:rFonts w:ascii="Arial" w:hAnsi="Arial" w:cs="Arial"/>
          <w:bCs/>
        </w:rPr>
      </w:pPr>
      <w:r w:rsidRPr="008C3289">
        <w:rPr>
          <w:rFonts w:ascii="Arial" w:hAnsi="Arial" w:cs="Arial"/>
          <w:bCs/>
          <w:noProof/>
        </w:rPr>
        <w:drawing>
          <wp:anchor distT="0" distB="0" distL="114300" distR="114300" simplePos="0" relativeHeight="251664384" behindDoc="0" locked="0" layoutInCell="1" allowOverlap="1" wp14:anchorId="3B1E7E54" wp14:editId="0F7EBF38">
            <wp:simplePos x="0" y="0"/>
            <wp:positionH relativeFrom="margin">
              <wp:posOffset>369751</wp:posOffset>
            </wp:positionH>
            <wp:positionV relativeFrom="paragraph">
              <wp:posOffset>308973</wp:posOffset>
            </wp:positionV>
            <wp:extent cx="5016500" cy="2731770"/>
            <wp:effectExtent l="0" t="0" r="0" b="0"/>
            <wp:wrapTopAndBottom/>
            <wp:docPr id="156259483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16500" cy="2731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2ED9" w:rsidRPr="008C3289">
        <w:rPr>
          <w:rFonts w:ascii="Arial" w:hAnsi="Arial" w:cs="Arial"/>
          <w:bCs/>
        </w:rPr>
        <w:t>  </w:t>
      </w:r>
    </w:p>
    <w:p w14:paraId="5D98FDD4" w14:textId="77777777" w:rsidR="0095677F" w:rsidRPr="008C3289" w:rsidRDefault="0095677F" w:rsidP="001E2ED9">
      <w:pPr>
        <w:spacing w:line="480" w:lineRule="auto"/>
        <w:jc w:val="both"/>
        <w:rPr>
          <w:rFonts w:ascii="Arial" w:hAnsi="Arial" w:cs="Arial"/>
          <w:bCs/>
        </w:rPr>
      </w:pPr>
    </w:p>
    <w:p w14:paraId="4F0FB784" w14:textId="0C46D90B" w:rsidR="001E2ED9" w:rsidRPr="008C3289" w:rsidRDefault="001E2ED9" w:rsidP="001E2ED9">
      <w:pPr>
        <w:spacing w:line="480" w:lineRule="auto"/>
        <w:jc w:val="both"/>
        <w:rPr>
          <w:rFonts w:ascii="Arial" w:hAnsi="Arial" w:cs="Arial"/>
          <w:bCs/>
        </w:rPr>
      </w:pPr>
      <w:r w:rsidRPr="008C3289">
        <w:rPr>
          <w:rFonts w:ascii="Arial" w:hAnsi="Arial" w:cs="Arial"/>
          <w:b/>
          <w:bCs/>
        </w:rPr>
        <w:lastRenderedPageBreak/>
        <w:t>Boys Avoiding Emotional Growth</w:t>
      </w:r>
      <w:r w:rsidRPr="008C3289">
        <w:rPr>
          <w:rFonts w:ascii="Arial" w:hAnsi="Arial" w:cs="Arial"/>
          <w:bCs/>
        </w:rPr>
        <w:t> </w:t>
      </w:r>
    </w:p>
    <w:p w14:paraId="29001168" w14:textId="77777777" w:rsidR="001E2ED9" w:rsidRPr="008C3289" w:rsidRDefault="001E2ED9" w:rsidP="001E2ED9">
      <w:pPr>
        <w:spacing w:line="480" w:lineRule="auto"/>
        <w:jc w:val="both"/>
        <w:rPr>
          <w:rFonts w:ascii="Arial" w:hAnsi="Arial" w:cs="Arial"/>
          <w:bCs/>
        </w:rPr>
      </w:pPr>
      <w:r w:rsidRPr="008C3289">
        <w:rPr>
          <w:rFonts w:ascii="Arial" w:hAnsi="Arial" w:cs="Arial"/>
          <w:bCs/>
        </w:rPr>
        <w:t>While girls are encouraged to handle emotions, some participants believed boys lack the same encouragement, leading to difficulties in emotional expression. This emotional suppression, as P6 suggested, could lead to long-term struggles in relationships and personal growth. </w:t>
      </w:r>
    </w:p>
    <w:p w14:paraId="23B4B0A9" w14:textId="77777777" w:rsidR="00E10273" w:rsidRPr="008C3289" w:rsidRDefault="00E10273" w:rsidP="00E10273">
      <w:pPr>
        <w:spacing w:line="480" w:lineRule="auto"/>
        <w:jc w:val="both"/>
        <w:rPr>
          <w:rFonts w:ascii="Arial" w:hAnsi="Arial" w:cs="Arial"/>
          <w:b/>
          <w:bCs/>
          <w:u w:val="single"/>
        </w:rPr>
      </w:pPr>
    </w:p>
    <w:p w14:paraId="2311917B" w14:textId="5D947761" w:rsidR="00E10273" w:rsidRPr="008C3289" w:rsidRDefault="00E10273" w:rsidP="00E10273">
      <w:pPr>
        <w:spacing w:line="480" w:lineRule="auto"/>
        <w:jc w:val="both"/>
        <w:rPr>
          <w:rFonts w:ascii="Arial" w:hAnsi="Arial" w:cs="Arial"/>
          <w:bCs/>
        </w:rPr>
      </w:pPr>
      <w:r w:rsidRPr="008C3289">
        <w:rPr>
          <w:rFonts w:ascii="Arial" w:hAnsi="Arial" w:cs="Arial"/>
          <w:b/>
          <w:bCs/>
          <w:u w:val="single"/>
        </w:rPr>
        <w:t>Question 12: Do you think Youth Work can Help Challenge Negative Ideas about Masculinity? If so, How? </w:t>
      </w:r>
      <w:r w:rsidRPr="008C3289">
        <w:rPr>
          <w:rFonts w:ascii="Arial" w:hAnsi="Arial" w:cs="Arial"/>
          <w:bCs/>
        </w:rPr>
        <w:t> </w:t>
      </w:r>
    </w:p>
    <w:p w14:paraId="7406D2C1" w14:textId="607C0376" w:rsidR="00E10273" w:rsidRPr="008C3289" w:rsidRDefault="00E10273" w:rsidP="00E10273">
      <w:pPr>
        <w:spacing w:line="480" w:lineRule="auto"/>
        <w:jc w:val="both"/>
        <w:rPr>
          <w:rFonts w:ascii="Arial" w:hAnsi="Arial" w:cs="Arial"/>
          <w:bCs/>
        </w:rPr>
      </w:pPr>
      <w:r w:rsidRPr="008C3289">
        <w:rPr>
          <w:rFonts w:ascii="Arial" w:hAnsi="Arial" w:cs="Arial"/>
          <w:bCs/>
        </w:rPr>
        <w:t>Five out of six female participants believed that Youth Work can help challenge negative ideas about masculinity, while one remained unsure. Participants highlighted education and workshops, awareness and dialogue, positive role models, and safe spaces as key ways that Youth Work can foster healthier perspectives on masculinity. </w:t>
      </w:r>
    </w:p>
    <w:p w14:paraId="512EC026" w14:textId="00185A6A" w:rsidR="001E2ED9" w:rsidRPr="008C3289" w:rsidRDefault="001E2ED9" w:rsidP="001E2ED9">
      <w:pPr>
        <w:spacing w:line="480" w:lineRule="auto"/>
        <w:jc w:val="both"/>
        <w:rPr>
          <w:rFonts w:ascii="Arial" w:hAnsi="Arial" w:cs="Arial"/>
          <w:bCs/>
        </w:rPr>
      </w:pPr>
    </w:p>
    <w:p w14:paraId="6457C740" w14:textId="32A4DEC8" w:rsidR="00E10273" w:rsidRPr="008C3289" w:rsidRDefault="00E10273" w:rsidP="00E10273">
      <w:pPr>
        <w:spacing w:line="480" w:lineRule="auto"/>
        <w:jc w:val="both"/>
        <w:rPr>
          <w:rFonts w:ascii="Arial" w:hAnsi="Arial" w:cs="Arial"/>
          <w:bCs/>
        </w:rPr>
      </w:pPr>
      <w:r w:rsidRPr="008C3289">
        <w:rPr>
          <w:rFonts w:ascii="Arial" w:hAnsi="Arial" w:cs="Arial"/>
          <w:b/>
          <w:bCs/>
        </w:rPr>
        <w:t>Education and Workshops</w:t>
      </w:r>
      <w:r w:rsidRPr="008C3289">
        <w:rPr>
          <w:rFonts w:ascii="Arial" w:hAnsi="Arial" w:cs="Arial"/>
          <w:bCs/>
        </w:rPr>
        <w:t> </w:t>
      </w:r>
    </w:p>
    <w:p w14:paraId="1683DBF0" w14:textId="77777777" w:rsidR="00E10273" w:rsidRPr="008C3289" w:rsidRDefault="00E10273" w:rsidP="00E10273">
      <w:pPr>
        <w:spacing w:line="480" w:lineRule="auto"/>
        <w:jc w:val="both"/>
        <w:rPr>
          <w:rFonts w:ascii="Arial" w:hAnsi="Arial" w:cs="Arial"/>
          <w:bCs/>
        </w:rPr>
      </w:pPr>
      <w:r w:rsidRPr="008C3289">
        <w:rPr>
          <w:rFonts w:ascii="Arial" w:hAnsi="Arial" w:cs="Arial"/>
          <w:bCs/>
        </w:rPr>
        <w:t>Participants highlighted the importance of structured learning opportunities, such as educational programmes and workshops, in challenging harmful notions of masculinity. </w:t>
      </w:r>
    </w:p>
    <w:p w14:paraId="66D1DCDF" w14:textId="77777777" w:rsidR="00E10273" w:rsidRPr="008C3289" w:rsidRDefault="00E10273" w:rsidP="00E10273">
      <w:pPr>
        <w:spacing w:line="480" w:lineRule="auto"/>
        <w:jc w:val="both"/>
        <w:rPr>
          <w:rFonts w:ascii="Arial" w:hAnsi="Arial" w:cs="Arial"/>
          <w:b/>
          <w:bCs/>
        </w:rPr>
      </w:pPr>
    </w:p>
    <w:p w14:paraId="5B993910" w14:textId="39D2CB66" w:rsidR="00E10273" w:rsidRPr="008C3289" w:rsidRDefault="00E10273" w:rsidP="00E10273">
      <w:pPr>
        <w:spacing w:line="480" w:lineRule="auto"/>
        <w:jc w:val="both"/>
        <w:rPr>
          <w:rFonts w:ascii="Arial" w:hAnsi="Arial" w:cs="Arial"/>
          <w:bCs/>
        </w:rPr>
      </w:pPr>
      <w:r w:rsidRPr="008C3289">
        <w:rPr>
          <w:rFonts w:ascii="Arial" w:hAnsi="Arial" w:cs="Arial"/>
          <w:b/>
          <w:bCs/>
        </w:rPr>
        <w:t>Raising Awareness and Dialogue</w:t>
      </w:r>
      <w:r w:rsidRPr="008C3289">
        <w:rPr>
          <w:rFonts w:ascii="Arial" w:hAnsi="Arial" w:cs="Arial"/>
          <w:bCs/>
        </w:rPr>
        <w:t> </w:t>
      </w:r>
    </w:p>
    <w:p w14:paraId="202F0177" w14:textId="2AD24400" w:rsidR="00E10273" w:rsidRPr="008C3289" w:rsidRDefault="00E10273" w:rsidP="00E10273">
      <w:pPr>
        <w:spacing w:line="480" w:lineRule="auto"/>
        <w:jc w:val="both"/>
        <w:rPr>
          <w:rFonts w:ascii="Arial" w:hAnsi="Arial" w:cs="Arial"/>
          <w:bCs/>
        </w:rPr>
      </w:pPr>
      <w:r w:rsidRPr="008C3289">
        <w:rPr>
          <w:rFonts w:ascii="Arial" w:hAnsi="Arial" w:cs="Arial"/>
          <w:bCs/>
        </w:rPr>
        <w:t>Participants P1, P3, and P4 recognised the value of dialogue and awareness-raising activities. They emphasised that Youth Work can facilitate open discussions on societal views, provide opportunities for young men to express themselves, and offer workshops designed to challenge restrictive gender stereotypes. </w:t>
      </w:r>
    </w:p>
    <w:p w14:paraId="6E987FEE" w14:textId="77777777" w:rsidR="00E10273" w:rsidRPr="008C3289" w:rsidRDefault="00E10273" w:rsidP="00E10273">
      <w:pPr>
        <w:spacing w:line="480" w:lineRule="auto"/>
        <w:jc w:val="both"/>
        <w:rPr>
          <w:rFonts w:ascii="Arial" w:hAnsi="Arial" w:cs="Arial"/>
          <w:bCs/>
        </w:rPr>
      </w:pPr>
    </w:p>
    <w:p w14:paraId="4C90B04D" w14:textId="77777777" w:rsidR="0095677F" w:rsidRPr="008C3289" w:rsidRDefault="0095677F" w:rsidP="00E10273">
      <w:pPr>
        <w:spacing w:line="480" w:lineRule="auto"/>
        <w:jc w:val="both"/>
        <w:rPr>
          <w:rFonts w:ascii="Arial" w:hAnsi="Arial" w:cs="Arial"/>
          <w:b/>
          <w:bCs/>
        </w:rPr>
      </w:pPr>
    </w:p>
    <w:p w14:paraId="1986B86C" w14:textId="514E86A8" w:rsidR="00E10273" w:rsidRPr="008C3289" w:rsidRDefault="00E10273" w:rsidP="00E10273">
      <w:pPr>
        <w:spacing w:line="480" w:lineRule="auto"/>
        <w:jc w:val="both"/>
        <w:rPr>
          <w:rFonts w:ascii="Arial" w:hAnsi="Arial" w:cs="Arial"/>
          <w:bCs/>
        </w:rPr>
      </w:pPr>
      <w:r w:rsidRPr="008C3289">
        <w:rPr>
          <w:rFonts w:ascii="Arial" w:hAnsi="Arial" w:cs="Arial"/>
          <w:b/>
          <w:bCs/>
        </w:rPr>
        <w:lastRenderedPageBreak/>
        <w:t>Positive Role Modelling</w:t>
      </w:r>
      <w:r w:rsidRPr="008C3289">
        <w:rPr>
          <w:rFonts w:ascii="Arial" w:hAnsi="Arial" w:cs="Arial"/>
          <w:bCs/>
        </w:rPr>
        <w:t> </w:t>
      </w:r>
    </w:p>
    <w:p w14:paraId="605DB756" w14:textId="339AE81A" w:rsidR="00E10273" w:rsidRPr="008C3289" w:rsidRDefault="00E10273" w:rsidP="00E10273">
      <w:pPr>
        <w:spacing w:line="480" w:lineRule="auto"/>
        <w:jc w:val="both"/>
        <w:rPr>
          <w:rFonts w:ascii="Arial" w:hAnsi="Arial" w:cs="Arial"/>
          <w:bCs/>
        </w:rPr>
      </w:pPr>
      <w:r w:rsidRPr="008C3289">
        <w:rPr>
          <w:rFonts w:ascii="Arial" w:hAnsi="Arial" w:cs="Arial"/>
          <w:bCs/>
        </w:rPr>
        <w:t>P2 and P4 highlighted the significance of Youth Workers serving as positive role models. P4 praised Youth Workers for their empathy and ability to challenge toxic behaviours, asserting that Youth Work offers young people a supportive environment to be themselves, explore new opportunities, and engage in conversations that may not typically occur in formal education settings. </w:t>
      </w:r>
    </w:p>
    <w:p w14:paraId="62E8B5CC" w14:textId="77777777" w:rsidR="00E10273" w:rsidRPr="008C3289" w:rsidRDefault="00E10273" w:rsidP="00E10273">
      <w:pPr>
        <w:spacing w:line="480" w:lineRule="auto"/>
        <w:jc w:val="both"/>
        <w:rPr>
          <w:rFonts w:ascii="Arial" w:hAnsi="Arial" w:cs="Arial"/>
          <w:b/>
          <w:bCs/>
        </w:rPr>
      </w:pPr>
    </w:p>
    <w:p w14:paraId="064F4F9D" w14:textId="58C6EFC1" w:rsidR="00E10273" w:rsidRPr="008C3289" w:rsidRDefault="00E10273" w:rsidP="00E10273">
      <w:pPr>
        <w:spacing w:line="480" w:lineRule="auto"/>
        <w:jc w:val="both"/>
        <w:rPr>
          <w:rFonts w:ascii="Arial" w:hAnsi="Arial" w:cs="Arial"/>
          <w:bCs/>
        </w:rPr>
      </w:pPr>
      <w:r w:rsidRPr="008C3289">
        <w:rPr>
          <w:rFonts w:ascii="Arial" w:hAnsi="Arial" w:cs="Arial"/>
          <w:b/>
          <w:bCs/>
        </w:rPr>
        <w:t>Safe Spaces</w:t>
      </w:r>
      <w:r w:rsidRPr="008C3289">
        <w:rPr>
          <w:rFonts w:ascii="Arial" w:hAnsi="Arial" w:cs="Arial"/>
          <w:bCs/>
        </w:rPr>
        <w:t> </w:t>
      </w:r>
    </w:p>
    <w:p w14:paraId="2BADE6B2" w14:textId="7152085B" w:rsidR="00E10273" w:rsidRPr="008C3289" w:rsidRDefault="00E10273" w:rsidP="00E10273">
      <w:pPr>
        <w:spacing w:line="480" w:lineRule="auto"/>
        <w:jc w:val="both"/>
        <w:rPr>
          <w:rFonts w:ascii="Arial" w:hAnsi="Arial" w:cs="Arial"/>
          <w:bCs/>
        </w:rPr>
      </w:pPr>
      <w:r w:rsidRPr="008C3289">
        <w:rPr>
          <w:rFonts w:ascii="Arial" w:hAnsi="Arial" w:cs="Arial"/>
          <w:bCs/>
        </w:rPr>
        <w:t>P2 and P6 acknowledged the importance of non-judgmental environments created by Youth Work. These safe spaces can allow young people to communicate openly, express themselves without fear of criticism, and explore healthier perspectives on masculinity (P2). </w:t>
      </w:r>
    </w:p>
    <w:p w14:paraId="4977F808" w14:textId="77777777" w:rsidR="00E10273" w:rsidRPr="008C3289" w:rsidRDefault="00E10273" w:rsidP="00E10273">
      <w:pPr>
        <w:spacing w:line="480" w:lineRule="auto"/>
        <w:jc w:val="both"/>
        <w:rPr>
          <w:rFonts w:ascii="Arial" w:hAnsi="Arial" w:cs="Arial"/>
          <w:bCs/>
        </w:rPr>
      </w:pPr>
      <w:r w:rsidRPr="008C3289">
        <w:rPr>
          <w:rFonts w:ascii="Arial" w:hAnsi="Arial" w:cs="Arial"/>
          <w:bCs/>
        </w:rPr>
        <w:t> </w:t>
      </w:r>
    </w:p>
    <w:p w14:paraId="1A731BAE" w14:textId="77777777" w:rsidR="00E10273" w:rsidRPr="008C3289" w:rsidRDefault="00E10273" w:rsidP="00E10273">
      <w:pPr>
        <w:spacing w:line="480" w:lineRule="auto"/>
        <w:jc w:val="both"/>
        <w:rPr>
          <w:rFonts w:ascii="Arial" w:hAnsi="Arial" w:cs="Arial"/>
          <w:bCs/>
        </w:rPr>
      </w:pPr>
      <w:r w:rsidRPr="008C3289">
        <w:rPr>
          <w:rFonts w:ascii="Arial" w:hAnsi="Arial" w:cs="Arial"/>
          <w:b/>
          <w:bCs/>
          <w:u w:val="single"/>
        </w:rPr>
        <w:t>Question 13: What do you think are the main challenges young males face today?</w:t>
      </w:r>
      <w:r w:rsidRPr="008C3289">
        <w:rPr>
          <w:rFonts w:ascii="Arial" w:hAnsi="Arial" w:cs="Arial"/>
          <w:bCs/>
        </w:rPr>
        <w:t> </w:t>
      </w:r>
    </w:p>
    <w:p w14:paraId="4CF9B4B5" w14:textId="77777777" w:rsidR="00E10273" w:rsidRPr="008C3289" w:rsidRDefault="00E10273" w:rsidP="00E10273">
      <w:pPr>
        <w:spacing w:line="480" w:lineRule="auto"/>
        <w:jc w:val="both"/>
        <w:rPr>
          <w:rFonts w:ascii="Arial" w:hAnsi="Arial" w:cs="Arial"/>
          <w:bCs/>
        </w:rPr>
      </w:pPr>
      <w:r w:rsidRPr="008C3289">
        <w:rPr>
          <w:rFonts w:ascii="Arial" w:hAnsi="Arial" w:cs="Arial"/>
          <w:bCs/>
        </w:rPr>
        <w:t>The young female participants identified several challenges that young males face today, including emotional suppression and mental health struggles, identity confusion, largely influenced by media portrayals of masculinity, and the lack of positive role models. </w:t>
      </w:r>
    </w:p>
    <w:p w14:paraId="1A968735" w14:textId="77777777" w:rsidR="0095677F" w:rsidRPr="008C3289" w:rsidRDefault="0095677F" w:rsidP="00E10273">
      <w:pPr>
        <w:spacing w:line="480" w:lineRule="auto"/>
        <w:jc w:val="both"/>
        <w:rPr>
          <w:rFonts w:ascii="Arial" w:hAnsi="Arial" w:cs="Arial"/>
          <w:b/>
          <w:bCs/>
        </w:rPr>
      </w:pPr>
    </w:p>
    <w:p w14:paraId="3F043710" w14:textId="3565B9D2" w:rsidR="00E10273" w:rsidRPr="008C3289" w:rsidRDefault="00E10273" w:rsidP="00E10273">
      <w:pPr>
        <w:spacing w:line="480" w:lineRule="auto"/>
        <w:jc w:val="both"/>
        <w:rPr>
          <w:rFonts w:ascii="Arial" w:hAnsi="Arial" w:cs="Arial"/>
          <w:bCs/>
        </w:rPr>
      </w:pPr>
      <w:r w:rsidRPr="008C3289">
        <w:rPr>
          <w:rFonts w:ascii="Arial" w:hAnsi="Arial" w:cs="Arial"/>
          <w:b/>
          <w:bCs/>
        </w:rPr>
        <w:t>Emotional Suppression and Mental Health</w:t>
      </w:r>
      <w:r w:rsidRPr="008C3289">
        <w:rPr>
          <w:rFonts w:ascii="Arial" w:hAnsi="Arial" w:cs="Arial"/>
          <w:bCs/>
        </w:rPr>
        <w:t> </w:t>
      </w:r>
    </w:p>
    <w:p w14:paraId="1FC127C6" w14:textId="77777777" w:rsidR="00E10273" w:rsidRPr="008C3289" w:rsidRDefault="00E10273" w:rsidP="00E10273">
      <w:pPr>
        <w:spacing w:line="480" w:lineRule="auto"/>
        <w:jc w:val="both"/>
        <w:rPr>
          <w:rFonts w:ascii="Arial" w:hAnsi="Arial" w:cs="Arial"/>
          <w:bCs/>
        </w:rPr>
      </w:pPr>
      <w:r w:rsidRPr="008C3289">
        <w:rPr>
          <w:rFonts w:ascii="Arial" w:hAnsi="Arial" w:cs="Arial"/>
          <w:bCs/>
        </w:rPr>
        <w:t>Participants P1 and P6 highlighted the pressures young males experience regarding body image, identity, and emotional stoicism, noting that societal expectations often discourage emotional expression. P6 also pointed to a lack of emotional education, which can leave young males without the necessary tools to navigate their feelings.  </w:t>
      </w:r>
    </w:p>
    <w:p w14:paraId="501F8AEE" w14:textId="06487F81" w:rsidR="00E10273" w:rsidRPr="008C3289" w:rsidRDefault="00E10273" w:rsidP="00E10273">
      <w:pPr>
        <w:spacing w:line="480" w:lineRule="auto"/>
        <w:jc w:val="both"/>
        <w:rPr>
          <w:rFonts w:ascii="Arial" w:hAnsi="Arial" w:cs="Arial"/>
          <w:bCs/>
        </w:rPr>
      </w:pPr>
      <w:r w:rsidRPr="008C3289">
        <w:rPr>
          <w:rFonts w:ascii="Arial" w:hAnsi="Arial" w:cs="Arial"/>
          <w:b/>
          <w:bCs/>
        </w:rPr>
        <w:lastRenderedPageBreak/>
        <w:t>Identity Confusion</w:t>
      </w:r>
      <w:r w:rsidRPr="008C3289">
        <w:rPr>
          <w:rFonts w:ascii="Arial" w:hAnsi="Arial" w:cs="Arial"/>
          <w:bCs/>
        </w:rPr>
        <w:t> </w:t>
      </w:r>
    </w:p>
    <w:p w14:paraId="6521A88C" w14:textId="77777777" w:rsidR="00E10273" w:rsidRPr="008C3289" w:rsidRDefault="00E10273" w:rsidP="00E10273">
      <w:pPr>
        <w:spacing w:line="480" w:lineRule="auto"/>
        <w:jc w:val="both"/>
        <w:rPr>
          <w:rFonts w:ascii="Arial" w:hAnsi="Arial" w:cs="Arial"/>
          <w:bCs/>
        </w:rPr>
      </w:pPr>
      <w:r w:rsidRPr="008C3289">
        <w:rPr>
          <w:rFonts w:ascii="Arial" w:hAnsi="Arial" w:cs="Arial"/>
          <w:bCs/>
        </w:rPr>
        <w:t>P4 emphasised that mixed signals from the media complicate young males' understanding of masculinity. The portrayal of rigid and sometimes conflicting ideals of what it means to ‘be a man’ can create unrealistic expectations and internal conflicts, making it difficult for young males to develop a secure sense of self (P4). </w:t>
      </w:r>
    </w:p>
    <w:p w14:paraId="5DBA427D" w14:textId="77777777" w:rsidR="00E10273" w:rsidRPr="008C3289" w:rsidRDefault="00E10273" w:rsidP="00E10273">
      <w:pPr>
        <w:spacing w:line="480" w:lineRule="auto"/>
        <w:jc w:val="both"/>
        <w:rPr>
          <w:rFonts w:ascii="Arial" w:hAnsi="Arial" w:cs="Arial"/>
          <w:b/>
          <w:bCs/>
        </w:rPr>
      </w:pPr>
    </w:p>
    <w:p w14:paraId="574BE5C3" w14:textId="10D1DA8E" w:rsidR="00E10273" w:rsidRPr="008C3289" w:rsidRDefault="00E10273" w:rsidP="00E10273">
      <w:pPr>
        <w:spacing w:line="480" w:lineRule="auto"/>
        <w:jc w:val="both"/>
        <w:rPr>
          <w:rFonts w:ascii="Arial" w:hAnsi="Arial" w:cs="Arial"/>
          <w:bCs/>
        </w:rPr>
      </w:pPr>
      <w:r w:rsidRPr="008C3289">
        <w:rPr>
          <w:rFonts w:ascii="Arial" w:hAnsi="Arial" w:cs="Arial"/>
          <w:b/>
          <w:bCs/>
        </w:rPr>
        <w:t>Role Model Gap</w:t>
      </w:r>
      <w:r w:rsidRPr="008C3289">
        <w:rPr>
          <w:rFonts w:ascii="Arial" w:hAnsi="Arial" w:cs="Arial"/>
          <w:bCs/>
        </w:rPr>
        <w:t> </w:t>
      </w:r>
    </w:p>
    <w:p w14:paraId="15BA610E" w14:textId="77777777" w:rsidR="00E10273" w:rsidRPr="008C3289" w:rsidRDefault="00E10273" w:rsidP="00E10273">
      <w:pPr>
        <w:spacing w:line="480" w:lineRule="auto"/>
        <w:jc w:val="both"/>
        <w:rPr>
          <w:rFonts w:ascii="Arial" w:hAnsi="Arial" w:cs="Arial"/>
          <w:bCs/>
        </w:rPr>
      </w:pPr>
      <w:r w:rsidRPr="008C3289">
        <w:rPr>
          <w:rFonts w:ascii="Arial" w:hAnsi="Arial" w:cs="Arial"/>
          <w:bCs/>
        </w:rPr>
        <w:t>Several participants expressed concerns about the absence of positive role models, highlighting the impact of limited guidance and support.  </w:t>
      </w:r>
    </w:p>
    <w:p w14:paraId="2A2A0930" w14:textId="77777777" w:rsidR="00E10273" w:rsidRPr="008C3289" w:rsidRDefault="00E10273" w:rsidP="00E10273">
      <w:pPr>
        <w:spacing w:line="480" w:lineRule="auto"/>
        <w:jc w:val="both"/>
        <w:rPr>
          <w:rFonts w:ascii="Arial" w:hAnsi="Arial" w:cs="Arial"/>
          <w:bCs/>
        </w:rPr>
      </w:pPr>
      <w:r w:rsidRPr="008C3289">
        <w:rPr>
          <w:rFonts w:ascii="Arial" w:hAnsi="Arial" w:cs="Arial"/>
          <w:bCs/>
        </w:rPr>
        <w:t> </w:t>
      </w:r>
    </w:p>
    <w:p w14:paraId="29AF4BA2" w14:textId="7E00DC44" w:rsidR="00E10273" w:rsidRPr="008C3289" w:rsidRDefault="00E10273" w:rsidP="00E10273">
      <w:pPr>
        <w:spacing w:line="480" w:lineRule="auto"/>
        <w:jc w:val="both"/>
        <w:rPr>
          <w:rFonts w:ascii="Arial" w:hAnsi="Arial" w:cs="Arial"/>
          <w:bCs/>
        </w:rPr>
      </w:pPr>
      <w:r w:rsidRPr="008C3289">
        <w:rPr>
          <w:rFonts w:ascii="Arial" w:hAnsi="Arial" w:cs="Arial"/>
          <w:b/>
          <w:bCs/>
          <w:u w:val="single"/>
        </w:rPr>
        <w:t>Question 14: Any Further Comments</w:t>
      </w:r>
      <w:r w:rsidRPr="008C3289">
        <w:rPr>
          <w:rFonts w:ascii="Arial" w:hAnsi="Arial" w:cs="Arial"/>
          <w:bCs/>
        </w:rPr>
        <w:t> </w:t>
      </w:r>
    </w:p>
    <w:p w14:paraId="5CF514F7" w14:textId="41321FC5" w:rsidR="00AF71B8" w:rsidRPr="008C3289" w:rsidRDefault="00E10273" w:rsidP="001E2ED9">
      <w:pPr>
        <w:spacing w:line="480" w:lineRule="auto"/>
        <w:jc w:val="both"/>
        <w:rPr>
          <w:rFonts w:ascii="Arial" w:hAnsi="Arial" w:cs="Arial"/>
          <w:bCs/>
        </w:rPr>
      </w:pPr>
      <w:r w:rsidRPr="008C3289">
        <w:rPr>
          <w:rFonts w:ascii="Arial" w:hAnsi="Arial" w:cs="Arial"/>
          <w:bCs/>
        </w:rPr>
        <w:t>When asked if they had anything else to add, most participants did not provide further comments. However, P4 expressed concern, highlighting the significance of the topic: </w:t>
      </w:r>
    </w:p>
    <w:p w14:paraId="184DC522" w14:textId="77777777" w:rsidR="00AF71B8" w:rsidRPr="008C3289" w:rsidRDefault="00AF71B8" w:rsidP="001E2ED9">
      <w:pPr>
        <w:spacing w:line="480" w:lineRule="auto"/>
        <w:jc w:val="both"/>
        <w:rPr>
          <w:rFonts w:ascii="Arial" w:hAnsi="Arial" w:cs="Arial"/>
          <w:bCs/>
        </w:rPr>
      </w:pPr>
    </w:p>
    <w:p w14:paraId="6EEE430F" w14:textId="2E799317" w:rsidR="00E10273" w:rsidRPr="008C3289" w:rsidRDefault="00E10273" w:rsidP="00E10273">
      <w:pPr>
        <w:spacing w:line="480" w:lineRule="auto"/>
        <w:jc w:val="center"/>
        <w:rPr>
          <w:rFonts w:ascii="Arial" w:hAnsi="Arial" w:cs="Arial"/>
          <w:bCs/>
        </w:rPr>
      </w:pPr>
      <w:r w:rsidRPr="008C3289">
        <w:rPr>
          <w:rFonts w:ascii="Arial" w:hAnsi="Arial" w:cs="Arial"/>
          <w:noProof/>
        </w:rPr>
        <w:drawing>
          <wp:inline distT="0" distB="0" distL="0" distR="0" wp14:anchorId="682A2D6A" wp14:editId="24EDCC07">
            <wp:extent cx="4891537" cy="3614057"/>
            <wp:effectExtent l="0" t="0" r="4445" b="5715"/>
            <wp:docPr id="1827735195"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935591" cy="3646605"/>
                    </a:xfrm>
                    <a:prstGeom prst="rect">
                      <a:avLst/>
                    </a:prstGeom>
                    <a:noFill/>
                    <a:ln>
                      <a:noFill/>
                    </a:ln>
                  </pic:spPr>
                </pic:pic>
              </a:graphicData>
            </a:graphic>
          </wp:inline>
        </w:drawing>
      </w:r>
    </w:p>
    <w:p w14:paraId="706700CD" w14:textId="07C78D77" w:rsidR="00E02EC7" w:rsidRPr="008C3289" w:rsidRDefault="00E02EC7" w:rsidP="0046650A">
      <w:pPr>
        <w:spacing w:line="480" w:lineRule="auto"/>
        <w:jc w:val="both"/>
        <w:rPr>
          <w:rFonts w:ascii="Arial" w:hAnsi="Arial" w:cs="Arial"/>
          <w:b/>
        </w:rPr>
      </w:pPr>
      <w:r w:rsidRPr="008C3289">
        <w:rPr>
          <w:rFonts w:ascii="Arial" w:hAnsi="Arial" w:cs="Arial"/>
          <w:b/>
        </w:rPr>
        <w:lastRenderedPageBreak/>
        <w:t xml:space="preserve">Summary </w:t>
      </w:r>
    </w:p>
    <w:p w14:paraId="7A479C67" w14:textId="77777777" w:rsidR="004E3B4A" w:rsidRPr="004E3B4A" w:rsidRDefault="004E3B4A" w:rsidP="004E3B4A">
      <w:pPr>
        <w:spacing w:line="480" w:lineRule="auto"/>
        <w:jc w:val="both"/>
        <w:rPr>
          <w:rFonts w:ascii="Arial" w:hAnsi="Arial" w:cs="Arial"/>
          <w:bCs/>
        </w:rPr>
      </w:pPr>
      <w:r w:rsidRPr="004E3B4A">
        <w:rPr>
          <w:rFonts w:ascii="Arial" w:hAnsi="Arial" w:cs="Arial"/>
          <w:bCs/>
        </w:rPr>
        <w:t>This data offers valuable insights into young females' perceptions of masculinity in Wales, focusing on the qualities they associate with a ‘good male.’ Key themes such as respect, emotional intelligence, and the rejection of traditional gender norms were consistently highlighted, reflecting a shift in how young people view masculinity and its influence on relationships.</w:t>
      </w:r>
    </w:p>
    <w:p w14:paraId="1F332C82" w14:textId="77777777" w:rsidR="004E3B4A" w:rsidRPr="008C3289" w:rsidRDefault="004E3B4A" w:rsidP="004E3B4A">
      <w:pPr>
        <w:spacing w:line="480" w:lineRule="auto"/>
        <w:jc w:val="both"/>
        <w:rPr>
          <w:rFonts w:ascii="Arial" w:hAnsi="Arial" w:cs="Arial"/>
          <w:bCs/>
        </w:rPr>
      </w:pPr>
    </w:p>
    <w:p w14:paraId="28480824" w14:textId="54B0AAB7" w:rsidR="004E3B4A" w:rsidRPr="004E3B4A" w:rsidRDefault="004E3B4A" w:rsidP="004E3B4A">
      <w:pPr>
        <w:spacing w:line="480" w:lineRule="auto"/>
        <w:jc w:val="both"/>
        <w:rPr>
          <w:rFonts w:ascii="Arial" w:hAnsi="Arial" w:cs="Arial"/>
          <w:bCs/>
        </w:rPr>
      </w:pPr>
      <w:r w:rsidRPr="004E3B4A">
        <w:rPr>
          <w:rFonts w:ascii="Arial" w:hAnsi="Arial" w:cs="Arial"/>
          <w:bCs/>
        </w:rPr>
        <w:t xml:space="preserve">The subsequent analysis will delve into these themes, positioning them within the context of existing literature. It will explore how these perspectives challenge or align with traditional views on masculinity and consider the implications for Youth Work in fostering healthier, </w:t>
      </w:r>
      <w:r w:rsidRPr="008C3289">
        <w:rPr>
          <w:rFonts w:ascii="Arial" w:hAnsi="Arial" w:cs="Arial"/>
          <w:bCs/>
        </w:rPr>
        <w:t xml:space="preserve">equal relationships. </w:t>
      </w:r>
    </w:p>
    <w:p w14:paraId="53C4E826" w14:textId="77777777" w:rsidR="0095677F" w:rsidRPr="008C3289" w:rsidRDefault="0095677F" w:rsidP="0046650A">
      <w:pPr>
        <w:spacing w:line="480" w:lineRule="auto"/>
        <w:jc w:val="both"/>
        <w:rPr>
          <w:rFonts w:ascii="Arial" w:hAnsi="Arial" w:cs="Arial"/>
          <w:bCs/>
        </w:rPr>
      </w:pPr>
    </w:p>
    <w:p w14:paraId="7148F160" w14:textId="77777777" w:rsidR="0095677F" w:rsidRPr="008C3289" w:rsidRDefault="0095677F" w:rsidP="0046650A">
      <w:pPr>
        <w:spacing w:line="480" w:lineRule="auto"/>
        <w:jc w:val="both"/>
        <w:rPr>
          <w:rFonts w:ascii="Arial" w:hAnsi="Arial" w:cs="Arial"/>
          <w:bCs/>
        </w:rPr>
      </w:pPr>
    </w:p>
    <w:p w14:paraId="1C57CA16" w14:textId="77777777" w:rsidR="0095677F" w:rsidRPr="008C3289" w:rsidRDefault="0095677F" w:rsidP="0046650A">
      <w:pPr>
        <w:spacing w:line="480" w:lineRule="auto"/>
        <w:jc w:val="both"/>
        <w:rPr>
          <w:rFonts w:ascii="Arial" w:hAnsi="Arial" w:cs="Arial"/>
          <w:bCs/>
        </w:rPr>
      </w:pPr>
    </w:p>
    <w:p w14:paraId="192B0F7F" w14:textId="77777777" w:rsidR="0095677F" w:rsidRPr="008C3289" w:rsidRDefault="0095677F" w:rsidP="0046650A">
      <w:pPr>
        <w:spacing w:line="480" w:lineRule="auto"/>
        <w:jc w:val="both"/>
        <w:rPr>
          <w:rFonts w:ascii="Arial" w:hAnsi="Arial" w:cs="Arial"/>
          <w:bCs/>
        </w:rPr>
      </w:pPr>
    </w:p>
    <w:p w14:paraId="6DA49CC9" w14:textId="77777777" w:rsidR="0095677F" w:rsidRPr="008C3289" w:rsidRDefault="0095677F" w:rsidP="0046650A">
      <w:pPr>
        <w:spacing w:line="480" w:lineRule="auto"/>
        <w:jc w:val="both"/>
        <w:rPr>
          <w:rFonts w:ascii="Arial" w:hAnsi="Arial" w:cs="Arial"/>
          <w:bCs/>
        </w:rPr>
      </w:pPr>
    </w:p>
    <w:p w14:paraId="5F06BB02" w14:textId="77777777" w:rsidR="0095677F" w:rsidRPr="008C3289" w:rsidRDefault="0095677F" w:rsidP="0046650A">
      <w:pPr>
        <w:spacing w:line="480" w:lineRule="auto"/>
        <w:jc w:val="both"/>
        <w:rPr>
          <w:rFonts w:ascii="Arial" w:hAnsi="Arial" w:cs="Arial"/>
          <w:bCs/>
        </w:rPr>
      </w:pPr>
    </w:p>
    <w:p w14:paraId="7E15B420" w14:textId="77777777" w:rsidR="0095677F" w:rsidRPr="008C3289" w:rsidRDefault="0095677F" w:rsidP="0046650A">
      <w:pPr>
        <w:spacing w:line="480" w:lineRule="auto"/>
        <w:jc w:val="both"/>
        <w:rPr>
          <w:rFonts w:ascii="Arial" w:hAnsi="Arial" w:cs="Arial"/>
          <w:bCs/>
        </w:rPr>
      </w:pPr>
    </w:p>
    <w:p w14:paraId="65F006F8" w14:textId="77777777" w:rsidR="0095677F" w:rsidRPr="008C3289" w:rsidRDefault="0095677F" w:rsidP="0046650A">
      <w:pPr>
        <w:spacing w:line="480" w:lineRule="auto"/>
        <w:jc w:val="both"/>
        <w:rPr>
          <w:rFonts w:ascii="Arial" w:hAnsi="Arial" w:cs="Arial"/>
          <w:bCs/>
        </w:rPr>
      </w:pPr>
    </w:p>
    <w:p w14:paraId="24E65F00" w14:textId="77777777" w:rsidR="0095677F" w:rsidRPr="008C3289" w:rsidRDefault="0095677F" w:rsidP="0046650A">
      <w:pPr>
        <w:spacing w:line="480" w:lineRule="auto"/>
        <w:jc w:val="both"/>
        <w:rPr>
          <w:rFonts w:ascii="Arial" w:hAnsi="Arial" w:cs="Arial"/>
          <w:bCs/>
        </w:rPr>
      </w:pPr>
    </w:p>
    <w:p w14:paraId="435F694E" w14:textId="77777777" w:rsidR="0095677F" w:rsidRPr="008C3289" w:rsidRDefault="0095677F" w:rsidP="0046650A">
      <w:pPr>
        <w:spacing w:line="480" w:lineRule="auto"/>
        <w:jc w:val="both"/>
        <w:rPr>
          <w:rFonts w:ascii="Arial" w:hAnsi="Arial" w:cs="Arial"/>
          <w:bCs/>
        </w:rPr>
      </w:pPr>
    </w:p>
    <w:p w14:paraId="461BB52E" w14:textId="77777777" w:rsidR="0095677F" w:rsidRPr="008C3289" w:rsidRDefault="0095677F" w:rsidP="0046650A">
      <w:pPr>
        <w:spacing w:line="480" w:lineRule="auto"/>
        <w:jc w:val="both"/>
        <w:rPr>
          <w:rFonts w:ascii="Arial" w:hAnsi="Arial" w:cs="Arial"/>
          <w:bCs/>
        </w:rPr>
      </w:pPr>
    </w:p>
    <w:p w14:paraId="6DBB552C" w14:textId="77777777" w:rsidR="0095677F" w:rsidRPr="008C3289" w:rsidRDefault="0095677F" w:rsidP="0046650A">
      <w:pPr>
        <w:spacing w:line="480" w:lineRule="auto"/>
        <w:jc w:val="both"/>
        <w:rPr>
          <w:rFonts w:ascii="Arial" w:hAnsi="Arial" w:cs="Arial"/>
          <w:bCs/>
        </w:rPr>
      </w:pPr>
    </w:p>
    <w:p w14:paraId="398224CE" w14:textId="77777777" w:rsidR="0095677F" w:rsidRPr="008C3289" w:rsidRDefault="0095677F" w:rsidP="0046650A">
      <w:pPr>
        <w:spacing w:line="480" w:lineRule="auto"/>
        <w:jc w:val="both"/>
        <w:rPr>
          <w:rFonts w:ascii="Arial" w:hAnsi="Arial" w:cs="Arial"/>
          <w:bCs/>
        </w:rPr>
      </w:pPr>
    </w:p>
    <w:p w14:paraId="12AA0FC6" w14:textId="77777777" w:rsidR="001E2ED9" w:rsidRPr="008C3289" w:rsidRDefault="001E2ED9" w:rsidP="0046650A">
      <w:pPr>
        <w:spacing w:line="480" w:lineRule="auto"/>
        <w:jc w:val="both"/>
        <w:rPr>
          <w:rFonts w:ascii="Arial" w:hAnsi="Arial" w:cs="Arial"/>
          <w:bCs/>
        </w:rPr>
      </w:pPr>
    </w:p>
    <w:p w14:paraId="2C92DDE9" w14:textId="50D23028" w:rsidR="00D23FB8" w:rsidRPr="008C3289" w:rsidRDefault="00EB0EC4" w:rsidP="009828D0">
      <w:pPr>
        <w:numPr>
          <w:ilvl w:val="0"/>
          <w:numId w:val="2"/>
        </w:numPr>
        <w:spacing w:line="480" w:lineRule="auto"/>
        <w:outlineLvl w:val="0"/>
        <w:rPr>
          <w:rFonts w:ascii="Arial" w:hAnsi="Arial" w:cs="Arial"/>
          <w:b/>
        </w:rPr>
      </w:pPr>
      <w:r w:rsidRPr="008C3289">
        <w:rPr>
          <w:rFonts w:ascii="Arial" w:hAnsi="Arial" w:cs="Arial"/>
          <w:b/>
        </w:rPr>
        <w:lastRenderedPageBreak/>
        <w:t>DISCUSSION OF RESULTS</w:t>
      </w:r>
      <w:bookmarkEnd w:id="10"/>
    </w:p>
    <w:p w14:paraId="153CB310" w14:textId="77777777" w:rsidR="0054220F" w:rsidRPr="008C3289" w:rsidRDefault="0054220F" w:rsidP="00596CC8">
      <w:pPr>
        <w:spacing w:line="480" w:lineRule="auto"/>
        <w:jc w:val="both"/>
        <w:rPr>
          <w:rFonts w:ascii="Arial" w:hAnsi="Arial" w:cs="Arial"/>
        </w:rPr>
      </w:pPr>
      <w:r w:rsidRPr="008C3289">
        <w:rPr>
          <w:rFonts w:ascii="Arial" w:hAnsi="Arial" w:cs="Arial"/>
        </w:rPr>
        <w:t>The data captured from the perspectives of young females in Wales offers compelling insights into their understanding of masculinity and the qualities they associate with a 'good male'. This aligns closely with the existing literature, particularly in how it highlights the importance of emotional intelligence, respect, and kindness, and the growing rejection of traditional masculine norms. These findings underscore the shift in understanding masculinity and its relationship to building healthy, respectful relationships, which has been discussed in the literature, including the works of Jeffs and Smith (2010) and Connell (1987).</w:t>
      </w:r>
    </w:p>
    <w:p w14:paraId="54AE29BA" w14:textId="77777777" w:rsidR="0054220F" w:rsidRPr="008C3289" w:rsidRDefault="0054220F" w:rsidP="00596CC8">
      <w:pPr>
        <w:spacing w:line="480" w:lineRule="auto"/>
        <w:ind w:left="360"/>
        <w:jc w:val="both"/>
        <w:rPr>
          <w:rFonts w:ascii="Arial" w:hAnsi="Arial" w:cs="Arial"/>
        </w:rPr>
      </w:pPr>
    </w:p>
    <w:p w14:paraId="3194F7BC" w14:textId="77777777" w:rsidR="002228D2" w:rsidRPr="002228D2" w:rsidRDefault="002228D2" w:rsidP="00596CC8">
      <w:pPr>
        <w:spacing w:line="480" w:lineRule="auto"/>
        <w:jc w:val="both"/>
        <w:rPr>
          <w:rFonts w:ascii="Arial" w:hAnsi="Arial" w:cs="Arial"/>
          <w:b/>
          <w:bCs/>
        </w:rPr>
      </w:pPr>
      <w:r w:rsidRPr="002228D2">
        <w:rPr>
          <w:rFonts w:ascii="Arial" w:hAnsi="Arial" w:cs="Arial"/>
          <w:b/>
          <w:bCs/>
        </w:rPr>
        <w:t xml:space="preserve">Importance of Emotional Intelligence </w:t>
      </w:r>
    </w:p>
    <w:p w14:paraId="3883B843" w14:textId="7B3B6B6C" w:rsidR="0054220F" w:rsidRDefault="0054220F" w:rsidP="00596CC8">
      <w:pPr>
        <w:spacing w:line="480" w:lineRule="auto"/>
        <w:jc w:val="both"/>
        <w:rPr>
          <w:rFonts w:ascii="Arial" w:hAnsi="Arial" w:cs="Arial"/>
        </w:rPr>
      </w:pPr>
      <w:r w:rsidRPr="008C3289">
        <w:rPr>
          <w:rFonts w:ascii="Arial" w:hAnsi="Arial" w:cs="Arial"/>
        </w:rPr>
        <w:t>The participants consistently emphasised respect, emotional intelligence, and rejection of traditional gender norms. These qualities directly resonate with the broader literature on the importance of emotional intelligence and its role in fostering healthy relationships. As Goleman (1995) defines emotional intelligence, it involves not only self-awareness and self-regulation but also the ability to empathise and respond appropriately in social contexts. This was reflected in the participants’ views that emotional intelligence in males contributes to self-awareness and better communication in relationships. Degges-White (2018) similarly emphasises that women value emotional maturity and kindness, traits which were highlighted by the participants as essential in a 'good male'. The data confirms that these qualities are foundational in fostering emotionally supportive and egalitarian relationships.</w:t>
      </w:r>
    </w:p>
    <w:p w14:paraId="7C755C48" w14:textId="77777777" w:rsidR="00D869BE" w:rsidRPr="00D869BE" w:rsidRDefault="00D869BE" w:rsidP="00596CC8">
      <w:pPr>
        <w:spacing w:line="480" w:lineRule="auto"/>
        <w:jc w:val="both"/>
        <w:rPr>
          <w:rFonts w:ascii="Arial" w:hAnsi="Arial" w:cs="Arial"/>
          <w:b/>
          <w:bCs/>
        </w:rPr>
      </w:pPr>
    </w:p>
    <w:p w14:paraId="49FB4428" w14:textId="77777777" w:rsidR="00D869BE" w:rsidRDefault="00D869BE" w:rsidP="00596CC8">
      <w:pPr>
        <w:spacing w:line="480" w:lineRule="auto"/>
        <w:jc w:val="both"/>
        <w:rPr>
          <w:rFonts w:ascii="Arial" w:hAnsi="Arial" w:cs="Arial"/>
          <w:b/>
          <w:bCs/>
        </w:rPr>
      </w:pPr>
    </w:p>
    <w:p w14:paraId="11C79B72" w14:textId="77777777" w:rsidR="00D869BE" w:rsidRDefault="00D869BE" w:rsidP="00596CC8">
      <w:pPr>
        <w:spacing w:line="480" w:lineRule="auto"/>
        <w:jc w:val="both"/>
        <w:rPr>
          <w:rFonts w:ascii="Arial" w:hAnsi="Arial" w:cs="Arial"/>
          <w:b/>
          <w:bCs/>
        </w:rPr>
      </w:pPr>
    </w:p>
    <w:p w14:paraId="06B63E1B" w14:textId="477294E9" w:rsidR="00D869BE" w:rsidRPr="00D869BE" w:rsidRDefault="00D869BE" w:rsidP="00596CC8">
      <w:pPr>
        <w:spacing w:line="480" w:lineRule="auto"/>
        <w:jc w:val="both"/>
        <w:rPr>
          <w:rFonts w:ascii="Arial" w:hAnsi="Arial" w:cs="Arial"/>
          <w:b/>
          <w:bCs/>
        </w:rPr>
      </w:pPr>
      <w:r w:rsidRPr="00D869BE">
        <w:rPr>
          <w:rFonts w:ascii="Arial" w:hAnsi="Arial" w:cs="Arial"/>
          <w:b/>
          <w:bCs/>
        </w:rPr>
        <w:lastRenderedPageBreak/>
        <w:t>Media Influences</w:t>
      </w:r>
    </w:p>
    <w:p w14:paraId="3B5B2698" w14:textId="77777777" w:rsidR="0054220F" w:rsidRPr="008C3289" w:rsidRDefault="0054220F" w:rsidP="00596CC8">
      <w:pPr>
        <w:spacing w:line="480" w:lineRule="auto"/>
        <w:jc w:val="both"/>
        <w:rPr>
          <w:rFonts w:ascii="Arial" w:hAnsi="Arial" w:cs="Arial"/>
        </w:rPr>
      </w:pPr>
      <w:r w:rsidRPr="008C3289">
        <w:rPr>
          <w:rFonts w:ascii="Arial" w:hAnsi="Arial" w:cs="Arial"/>
        </w:rPr>
        <w:t xml:space="preserve">The concern about the influence of media and social media on young males, especially in perpetuating harmful behaviours like aggression, violence, and a limited view of masculinity, further supports the findings in the literature, notably the Lost Boys Report (CSJ, 2025) and Jewkes </w:t>
      </w:r>
      <w:r w:rsidRPr="008C3289">
        <w:rPr>
          <w:rFonts w:ascii="Arial" w:hAnsi="Arial" w:cs="Arial"/>
          <w:i/>
          <w:iCs/>
        </w:rPr>
        <w:t>et al.</w:t>
      </w:r>
      <w:r w:rsidRPr="008C3289">
        <w:rPr>
          <w:rFonts w:ascii="Arial" w:hAnsi="Arial" w:cs="Arial"/>
        </w:rPr>
        <w:t xml:space="preserve"> (2015). These sources discuss how media and online influencers, particularly those promoting hyper-masculine ideologies like Andrew Tate, negatively impact young males’ identities and behaviours. The data in this study also pointed out the role of negative male role models online, particularly in music, video games, and social media, contributing to the reinforcement of damaging stereotypes. As Marquez (2024) notes, the need for a more positive, inclusive masculinity is pressing, and Youth Work must be part of the solution.</w:t>
      </w:r>
    </w:p>
    <w:p w14:paraId="32E4719B" w14:textId="77777777" w:rsidR="0054220F" w:rsidRPr="008C3289" w:rsidRDefault="0054220F" w:rsidP="00596CC8">
      <w:pPr>
        <w:spacing w:line="480" w:lineRule="auto"/>
        <w:ind w:left="360"/>
        <w:jc w:val="both"/>
        <w:rPr>
          <w:rFonts w:ascii="Arial" w:hAnsi="Arial" w:cs="Arial"/>
        </w:rPr>
      </w:pPr>
    </w:p>
    <w:p w14:paraId="1FEF149A" w14:textId="77777777" w:rsidR="00D869BE" w:rsidRPr="00D869BE" w:rsidRDefault="00D869BE" w:rsidP="00596CC8">
      <w:pPr>
        <w:spacing w:line="480" w:lineRule="auto"/>
        <w:jc w:val="both"/>
        <w:rPr>
          <w:rFonts w:ascii="Arial" w:hAnsi="Arial" w:cs="Arial"/>
          <w:b/>
          <w:bCs/>
        </w:rPr>
      </w:pPr>
      <w:r w:rsidRPr="00D869BE">
        <w:rPr>
          <w:rFonts w:ascii="Arial" w:hAnsi="Arial" w:cs="Arial"/>
          <w:b/>
          <w:bCs/>
        </w:rPr>
        <w:t xml:space="preserve">Positive Role Models </w:t>
      </w:r>
    </w:p>
    <w:p w14:paraId="00E71FBA" w14:textId="12ECC285" w:rsidR="0054220F" w:rsidRPr="008C3289" w:rsidRDefault="0054220F" w:rsidP="00596CC8">
      <w:pPr>
        <w:spacing w:line="480" w:lineRule="auto"/>
        <w:jc w:val="both"/>
        <w:rPr>
          <w:rFonts w:ascii="Arial" w:hAnsi="Arial" w:cs="Arial"/>
        </w:rPr>
      </w:pPr>
      <w:r w:rsidRPr="008C3289">
        <w:rPr>
          <w:rFonts w:ascii="Arial" w:hAnsi="Arial" w:cs="Arial"/>
        </w:rPr>
        <w:t xml:space="preserve">One key theme that emerged was the role of positive male role models in the participants' lives, such as fathers, uncles, youth workers, and coaches. This is in line with Jewkes </w:t>
      </w:r>
      <w:r w:rsidRPr="008C3289">
        <w:rPr>
          <w:rFonts w:ascii="Arial" w:hAnsi="Arial" w:cs="Arial"/>
          <w:i/>
          <w:iCs/>
        </w:rPr>
        <w:t>et al.</w:t>
      </w:r>
      <w:r w:rsidRPr="008C3289">
        <w:rPr>
          <w:rFonts w:ascii="Arial" w:hAnsi="Arial" w:cs="Arial"/>
        </w:rPr>
        <w:t xml:space="preserve"> (2015), who argue that positive role models are crucial in reshaping masculinity. Furthermore, the emphasis on the importance of emotional intelligence and mutual respect in male role models echoes the framework of positive masculinity, as outlined by Kiselica (2011), which encourages emotional expression and empathy alongside traditional masculine virtues such as courage and responsibility.</w:t>
      </w:r>
    </w:p>
    <w:p w14:paraId="3DB8E2EF" w14:textId="77777777" w:rsidR="0054220F" w:rsidRDefault="0054220F" w:rsidP="006F580B">
      <w:pPr>
        <w:spacing w:line="480" w:lineRule="auto"/>
        <w:jc w:val="both"/>
        <w:rPr>
          <w:rFonts w:ascii="Arial" w:hAnsi="Arial" w:cs="Arial"/>
        </w:rPr>
      </w:pPr>
    </w:p>
    <w:p w14:paraId="67AF8D03" w14:textId="4B4FCAC8" w:rsidR="006F580B" w:rsidRPr="006F580B" w:rsidRDefault="006F580B" w:rsidP="006F580B">
      <w:pPr>
        <w:spacing w:line="480" w:lineRule="auto"/>
        <w:jc w:val="both"/>
        <w:rPr>
          <w:rFonts w:ascii="Arial" w:hAnsi="Arial" w:cs="Arial"/>
          <w:b/>
          <w:bCs/>
        </w:rPr>
      </w:pPr>
      <w:r w:rsidRPr="006F580B">
        <w:rPr>
          <w:rFonts w:ascii="Arial" w:hAnsi="Arial" w:cs="Arial"/>
          <w:b/>
          <w:bCs/>
        </w:rPr>
        <w:t>Impact of Traditional Masculinity</w:t>
      </w:r>
    </w:p>
    <w:p w14:paraId="78E6C5C9" w14:textId="199A4B18" w:rsidR="0054220F" w:rsidRPr="008C3289" w:rsidRDefault="0054220F" w:rsidP="00461AC3">
      <w:pPr>
        <w:spacing w:line="480" w:lineRule="auto"/>
        <w:jc w:val="both"/>
        <w:rPr>
          <w:rFonts w:ascii="Arial" w:hAnsi="Arial" w:cs="Arial"/>
        </w:rPr>
      </w:pPr>
      <w:r w:rsidRPr="008C3289">
        <w:rPr>
          <w:rFonts w:ascii="Arial" w:hAnsi="Arial" w:cs="Arial"/>
        </w:rPr>
        <w:t xml:space="preserve">The participants’ concerns about traditional masculinity reinforcing gender inequality and emotional suppression align closely with Connell’s (1987) theory of HM, which positions men as dominant figures who must suppress vulnerability. This is further </w:t>
      </w:r>
      <w:r w:rsidRPr="008C3289">
        <w:rPr>
          <w:rFonts w:ascii="Arial" w:hAnsi="Arial" w:cs="Arial"/>
        </w:rPr>
        <w:lastRenderedPageBreak/>
        <w:t>reflected in the data, where young females identified how the expectation for males to hide emotions often leads to tension and mistrust in relationships. This connects to Degges-White’s (2018) argument that emotional suppression in men is detrimental to relationship dynamics, particularly when emotional responsibility falls disproportionately on women. The study’s findings that emotional intelligence in males reduces conflict and fosters healthier relationships</w:t>
      </w:r>
      <w:r w:rsidR="000424B1" w:rsidRPr="008C3289">
        <w:rPr>
          <w:rFonts w:ascii="Arial" w:hAnsi="Arial" w:cs="Arial"/>
        </w:rPr>
        <w:t xml:space="preserve">, </w:t>
      </w:r>
      <w:r w:rsidRPr="008C3289">
        <w:rPr>
          <w:rFonts w:ascii="Arial" w:hAnsi="Arial" w:cs="Arial"/>
        </w:rPr>
        <w:t xml:space="preserve">further support Brackett </w:t>
      </w:r>
      <w:r w:rsidRPr="008C3289">
        <w:rPr>
          <w:rFonts w:ascii="Arial" w:hAnsi="Arial" w:cs="Arial"/>
          <w:i/>
          <w:iCs/>
        </w:rPr>
        <w:t>et al.</w:t>
      </w:r>
      <w:r w:rsidRPr="008C3289">
        <w:rPr>
          <w:rFonts w:ascii="Arial" w:hAnsi="Arial" w:cs="Arial"/>
        </w:rPr>
        <w:t xml:space="preserve"> (2011), who argue that emotional awareness is key to avoiding miscommunication and enhancing relationship satisfaction.</w:t>
      </w:r>
    </w:p>
    <w:p w14:paraId="483EA8F4" w14:textId="77777777" w:rsidR="0054220F" w:rsidRDefault="0054220F" w:rsidP="009442F3">
      <w:pPr>
        <w:spacing w:line="480" w:lineRule="auto"/>
        <w:jc w:val="both"/>
        <w:rPr>
          <w:rFonts w:ascii="Arial" w:hAnsi="Arial" w:cs="Arial"/>
        </w:rPr>
      </w:pPr>
    </w:p>
    <w:p w14:paraId="3FFB9E5C" w14:textId="7C7ED385" w:rsidR="009442F3" w:rsidRPr="008C3289" w:rsidRDefault="009442F3" w:rsidP="009442F3">
      <w:pPr>
        <w:spacing w:line="480" w:lineRule="auto"/>
        <w:jc w:val="both"/>
        <w:rPr>
          <w:rFonts w:ascii="Arial" w:hAnsi="Arial" w:cs="Arial"/>
        </w:rPr>
      </w:pPr>
      <w:r w:rsidRPr="009442F3">
        <w:rPr>
          <w:rFonts w:ascii="Arial" w:hAnsi="Arial" w:cs="Arial"/>
          <w:b/>
          <w:bCs/>
        </w:rPr>
        <w:t>Challenging Traditional Masculinit</w:t>
      </w:r>
      <w:r>
        <w:rPr>
          <w:rFonts w:ascii="Arial" w:hAnsi="Arial" w:cs="Arial"/>
          <w:b/>
          <w:bCs/>
        </w:rPr>
        <w:t>y</w:t>
      </w:r>
    </w:p>
    <w:p w14:paraId="26E47913" w14:textId="77777777" w:rsidR="0054220F" w:rsidRPr="008C3289" w:rsidRDefault="0054220F" w:rsidP="00984FBF">
      <w:pPr>
        <w:spacing w:line="480" w:lineRule="auto"/>
        <w:jc w:val="both"/>
        <w:rPr>
          <w:rFonts w:ascii="Arial" w:hAnsi="Arial" w:cs="Arial"/>
        </w:rPr>
      </w:pPr>
      <w:r w:rsidRPr="008C3289">
        <w:rPr>
          <w:rFonts w:ascii="Arial" w:hAnsi="Arial" w:cs="Arial"/>
        </w:rPr>
        <w:t xml:space="preserve">The data also touched on the emerging shift in how young males are beginning to challenge traditional masculinity. While some participants still believed that traditional masculinity impacted relationships, others noted that younger generations, particularly in educational settings, were increasingly questioning these norms. This is consistent with Jewkes </w:t>
      </w:r>
      <w:r w:rsidRPr="008C3289">
        <w:rPr>
          <w:rFonts w:ascii="Arial" w:hAnsi="Arial" w:cs="Arial"/>
          <w:i/>
          <w:iCs/>
        </w:rPr>
        <w:t>et al.</w:t>
      </w:r>
      <w:r w:rsidRPr="008C3289">
        <w:rPr>
          <w:rFonts w:ascii="Arial" w:hAnsi="Arial" w:cs="Arial"/>
        </w:rPr>
        <w:t xml:space="preserve"> (2015), who argue that while HM remains pervasive, young men have agency to resist and redefine these rigid norms. The shift towards more inclusive, emotionally aware masculinities, as noted by Anderson (2009) and Marquez (2024), is reflected in the participants’ identification of emotional intelligence and respect as critical traits of a ‘good male’. These changing attitudes suggest that, although traditional masculinity persists, the younger generation is pushing for a more flexible and holistic understanding of masculinity, which this study reinforces.</w:t>
      </w:r>
    </w:p>
    <w:p w14:paraId="26059EFA" w14:textId="77777777" w:rsidR="0054220F" w:rsidRPr="008C3289" w:rsidRDefault="0054220F" w:rsidP="00596CC8">
      <w:pPr>
        <w:spacing w:line="480" w:lineRule="auto"/>
        <w:ind w:left="360"/>
        <w:jc w:val="both"/>
        <w:rPr>
          <w:rFonts w:ascii="Arial" w:hAnsi="Arial" w:cs="Arial"/>
        </w:rPr>
      </w:pPr>
    </w:p>
    <w:p w14:paraId="40B0A4D4" w14:textId="77777777" w:rsidR="0054220F" w:rsidRPr="008C3289" w:rsidRDefault="0054220F" w:rsidP="00984FBF">
      <w:pPr>
        <w:spacing w:line="480" w:lineRule="auto"/>
        <w:jc w:val="both"/>
        <w:rPr>
          <w:rFonts w:ascii="Arial" w:hAnsi="Arial" w:cs="Arial"/>
        </w:rPr>
      </w:pPr>
      <w:r w:rsidRPr="008C3289">
        <w:rPr>
          <w:rFonts w:ascii="Arial" w:hAnsi="Arial" w:cs="Arial"/>
        </w:rPr>
        <w:t xml:space="preserve">However, the data also suggests that despite the growing awareness and pushback against traditional norms, the media and family structures continue to reinforce harmful stereotypes. The participants pointed out that while schools make efforts to educate </w:t>
      </w:r>
      <w:r w:rsidRPr="008C3289">
        <w:rPr>
          <w:rFonts w:ascii="Arial" w:hAnsi="Arial" w:cs="Arial"/>
        </w:rPr>
        <w:lastRenderedPageBreak/>
        <w:t>both boys and girls about emotional intelligence and gender equality, these efforts are not sufficient in the face of pervasive media and family influences. This observation aligns with the Lost Boys Report (CSJ, 2025), which highlights that the media, alongside the lack of positive male role models, plays a significant role in shaping young males’ sense of identity and masculinity.</w:t>
      </w:r>
    </w:p>
    <w:p w14:paraId="53B021D8" w14:textId="77777777" w:rsidR="0054220F" w:rsidRDefault="0054220F" w:rsidP="009442F3">
      <w:pPr>
        <w:spacing w:line="480" w:lineRule="auto"/>
        <w:jc w:val="both"/>
        <w:rPr>
          <w:rFonts w:ascii="Arial" w:hAnsi="Arial" w:cs="Arial"/>
        </w:rPr>
      </w:pPr>
    </w:p>
    <w:p w14:paraId="29A5EB8B" w14:textId="5B538CB2" w:rsidR="009442F3" w:rsidRPr="009442F3" w:rsidRDefault="009442F3" w:rsidP="009442F3">
      <w:pPr>
        <w:spacing w:line="480" w:lineRule="auto"/>
        <w:jc w:val="both"/>
        <w:rPr>
          <w:rFonts w:ascii="Arial" w:hAnsi="Arial" w:cs="Arial"/>
          <w:b/>
          <w:bCs/>
        </w:rPr>
      </w:pPr>
      <w:r w:rsidRPr="009442F3">
        <w:rPr>
          <w:rFonts w:ascii="Arial" w:hAnsi="Arial" w:cs="Arial"/>
          <w:b/>
          <w:bCs/>
        </w:rPr>
        <w:t>Potential of Youth Work</w:t>
      </w:r>
    </w:p>
    <w:p w14:paraId="270F4A97" w14:textId="6374862B" w:rsidR="0054220F" w:rsidRPr="008C3289" w:rsidRDefault="0054220F" w:rsidP="00102E85">
      <w:pPr>
        <w:spacing w:line="480" w:lineRule="auto"/>
        <w:jc w:val="both"/>
        <w:rPr>
          <w:rFonts w:ascii="Arial" w:hAnsi="Arial" w:cs="Arial"/>
        </w:rPr>
      </w:pPr>
      <w:r w:rsidRPr="008C3289">
        <w:rPr>
          <w:rFonts w:ascii="Arial" w:hAnsi="Arial" w:cs="Arial"/>
        </w:rPr>
        <w:t>In terms of Youth Work, the findings from the data are strongly aligned with the literature’s emphasis on Youth Work's potential to challenge negative masculinities (Sapin, 2013; YWIWRG, 2022). Youth Work can be a transformative space where young people critically engage with societal norms and develop healthier, more inclusive perspectives (YWIWRG, 2022). The participants’ suggestions for Youth Workers to provide positive male role models, offer safe spaces for communication, and challenge harmful behaviours reflect the strategies outlined in the literature for addressing issues related to masculinity. It also supports the notion that Youth Work’s voluntary, inclusive, and relationship-based approach (Opie and Williams, no date) empowers young people to actively engage in shaping healthier versions of themselves. This approach not only promotes the development of positive, respectful relationships but also strengthens their sense of identity and role within society, while contributing to improved mental health and overall well-being (Jeffs and Smith, 2010).</w:t>
      </w:r>
    </w:p>
    <w:p w14:paraId="351C32E1" w14:textId="77777777" w:rsidR="009442F3" w:rsidRDefault="009442F3" w:rsidP="00592CBB">
      <w:pPr>
        <w:spacing w:line="480" w:lineRule="auto"/>
        <w:jc w:val="both"/>
        <w:rPr>
          <w:rFonts w:ascii="Arial" w:hAnsi="Arial" w:cs="Arial"/>
          <w:b/>
          <w:bCs/>
        </w:rPr>
      </w:pPr>
    </w:p>
    <w:p w14:paraId="506A51F7" w14:textId="49250F6E" w:rsidR="00AD02CB" w:rsidRPr="00AD02CB" w:rsidRDefault="00AD02CB" w:rsidP="00592CBB">
      <w:pPr>
        <w:spacing w:line="480" w:lineRule="auto"/>
        <w:jc w:val="both"/>
        <w:rPr>
          <w:rFonts w:ascii="Arial" w:hAnsi="Arial" w:cs="Arial"/>
          <w:b/>
          <w:bCs/>
        </w:rPr>
      </w:pPr>
      <w:r>
        <w:rPr>
          <w:rFonts w:ascii="Arial" w:hAnsi="Arial" w:cs="Arial"/>
          <w:b/>
          <w:bCs/>
        </w:rPr>
        <w:t>Summary</w:t>
      </w:r>
    </w:p>
    <w:p w14:paraId="747CC413" w14:textId="127C94EF" w:rsidR="005D2BB8" w:rsidRDefault="0054220F" w:rsidP="00592CBB">
      <w:pPr>
        <w:spacing w:line="480" w:lineRule="auto"/>
        <w:jc w:val="both"/>
        <w:rPr>
          <w:rFonts w:ascii="Arial" w:hAnsi="Arial" w:cs="Arial"/>
        </w:rPr>
      </w:pPr>
      <w:r w:rsidRPr="008C3289">
        <w:rPr>
          <w:rFonts w:ascii="Arial" w:hAnsi="Arial" w:cs="Arial"/>
        </w:rPr>
        <w:t xml:space="preserve">The findings from this study are consistent with the literature on masculinity, healthy relationships, and the role of Youth Work in fostering positive change. The young females in this study emphasised qualities like emotional intelligence, respect, and </w:t>
      </w:r>
      <w:r w:rsidRPr="008C3289">
        <w:rPr>
          <w:rFonts w:ascii="Arial" w:hAnsi="Arial" w:cs="Arial"/>
        </w:rPr>
        <w:lastRenderedPageBreak/>
        <w:t xml:space="preserve">kindness, which are crucial in developing healthy, equitable relationships. They also highlighted the significant influence of media and socialisation on male attitudes, aligning with research that critiques the harmful effects of traditional masculinity. </w:t>
      </w:r>
    </w:p>
    <w:p w14:paraId="16067556" w14:textId="77777777" w:rsidR="005D2BB8" w:rsidRDefault="005D2BB8" w:rsidP="00592CBB">
      <w:pPr>
        <w:spacing w:line="480" w:lineRule="auto"/>
        <w:jc w:val="both"/>
        <w:rPr>
          <w:rFonts w:ascii="Arial" w:hAnsi="Arial" w:cs="Arial"/>
        </w:rPr>
      </w:pPr>
    </w:p>
    <w:p w14:paraId="47E4F7BB" w14:textId="1BC8DFCA" w:rsidR="0054220F" w:rsidRDefault="00AD02CB" w:rsidP="00592CBB">
      <w:pPr>
        <w:spacing w:line="480" w:lineRule="auto"/>
        <w:jc w:val="both"/>
        <w:rPr>
          <w:rFonts w:ascii="Arial" w:hAnsi="Arial" w:cs="Arial"/>
        </w:rPr>
      </w:pPr>
      <w:r>
        <w:rPr>
          <w:rFonts w:ascii="Arial" w:hAnsi="Arial" w:cs="Arial"/>
        </w:rPr>
        <w:t>The</w:t>
      </w:r>
      <w:r w:rsidR="0054220F" w:rsidRPr="008C3289">
        <w:rPr>
          <w:rFonts w:ascii="Arial" w:hAnsi="Arial" w:cs="Arial"/>
        </w:rPr>
        <w:t xml:space="preserve"> data supports the notion that Youth Work can play a pivotal role in challenging negative masculine norms and offering alternative masculinities, which is in line with the goals of this dissertation</w:t>
      </w:r>
      <w:r w:rsidR="00174587">
        <w:rPr>
          <w:rFonts w:ascii="Arial" w:hAnsi="Arial" w:cs="Arial"/>
        </w:rPr>
        <w:t>,</w:t>
      </w:r>
      <w:r w:rsidR="0054220F" w:rsidRPr="008C3289">
        <w:rPr>
          <w:rFonts w:ascii="Arial" w:hAnsi="Arial" w:cs="Arial"/>
        </w:rPr>
        <w:t xml:space="preserve"> to provide insights for promoting healthier relationships through Youth Work practice.</w:t>
      </w:r>
    </w:p>
    <w:p w14:paraId="31990F64" w14:textId="77777777" w:rsidR="009442F3" w:rsidRDefault="009442F3" w:rsidP="00592CBB">
      <w:pPr>
        <w:spacing w:line="480" w:lineRule="auto"/>
        <w:jc w:val="both"/>
        <w:rPr>
          <w:rFonts w:ascii="Arial" w:hAnsi="Arial" w:cs="Arial"/>
        </w:rPr>
      </w:pPr>
    </w:p>
    <w:p w14:paraId="0B80A400" w14:textId="2A100C08" w:rsidR="005E386E" w:rsidRDefault="005E386E" w:rsidP="00592CBB">
      <w:pPr>
        <w:spacing w:line="480" w:lineRule="auto"/>
        <w:jc w:val="both"/>
        <w:rPr>
          <w:rFonts w:ascii="Arial" w:hAnsi="Arial" w:cs="Arial"/>
        </w:rPr>
      </w:pPr>
      <w:r w:rsidRPr="005E386E">
        <w:rPr>
          <w:rFonts w:ascii="Arial" w:hAnsi="Arial" w:cs="Arial"/>
        </w:rPr>
        <w:t>Building on these insights, the following chapter will present the key conclusions and offer actionable recommendations for Youth Workers to address harmful masculine stereotypes and support young people in developing health</w:t>
      </w:r>
      <w:r w:rsidR="00CE3A47">
        <w:rPr>
          <w:rFonts w:ascii="Arial" w:hAnsi="Arial" w:cs="Arial"/>
        </w:rPr>
        <w:t xml:space="preserve">y, </w:t>
      </w:r>
      <w:r w:rsidRPr="005E386E">
        <w:rPr>
          <w:rFonts w:ascii="Arial" w:hAnsi="Arial" w:cs="Arial"/>
        </w:rPr>
        <w:t>respectful relationships.</w:t>
      </w:r>
    </w:p>
    <w:p w14:paraId="20975EE3" w14:textId="77777777" w:rsidR="005E386E" w:rsidRDefault="005E386E" w:rsidP="00592CBB">
      <w:pPr>
        <w:spacing w:line="480" w:lineRule="auto"/>
        <w:jc w:val="both"/>
        <w:rPr>
          <w:rFonts w:ascii="Arial" w:hAnsi="Arial" w:cs="Arial"/>
        </w:rPr>
      </w:pPr>
    </w:p>
    <w:p w14:paraId="65BA1F64" w14:textId="77777777" w:rsidR="005E386E" w:rsidRDefault="005E386E" w:rsidP="00592CBB">
      <w:pPr>
        <w:spacing w:line="480" w:lineRule="auto"/>
        <w:jc w:val="both"/>
        <w:rPr>
          <w:rFonts w:ascii="Arial" w:hAnsi="Arial" w:cs="Arial"/>
        </w:rPr>
      </w:pPr>
    </w:p>
    <w:p w14:paraId="43043EA0" w14:textId="77777777" w:rsidR="005E386E" w:rsidRDefault="005E386E" w:rsidP="00592CBB">
      <w:pPr>
        <w:spacing w:line="480" w:lineRule="auto"/>
        <w:jc w:val="both"/>
        <w:rPr>
          <w:rFonts w:ascii="Arial" w:hAnsi="Arial" w:cs="Arial"/>
        </w:rPr>
      </w:pPr>
    </w:p>
    <w:p w14:paraId="48DFB0FD" w14:textId="77777777" w:rsidR="005E386E" w:rsidRDefault="005E386E" w:rsidP="00592CBB">
      <w:pPr>
        <w:spacing w:line="480" w:lineRule="auto"/>
        <w:jc w:val="both"/>
        <w:rPr>
          <w:rFonts w:ascii="Arial" w:hAnsi="Arial" w:cs="Arial"/>
        </w:rPr>
      </w:pPr>
    </w:p>
    <w:p w14:paraId="08219BF9" w14:textId="77777777" w:rsidR="005E386E" w:rsidRDefault="005E386E" w:rsidP="00592CBB">
      <w:pPr>
        <w:spacing w:line="480" w:lineRule="auto"/>
        <w:jc w:val="both"/>
        <w:rPr>
          <w:rFonts w:ascii="Arial" w:hAnsi="Arial" w:cs="Arial"/>
        </w:rPr>
      </w:pPr>
    </w:p>
    <w:p w14:paraId="7FE0FF74" w14:textId="77777777" w:rsidR="005E386E" w:rsidRDefault="005E386E" w:rsidP="00592CBB">
      <w:pPr>
        <w:spacing w:line="480" w:lineRule="auto"/>
        <w:jc w:val="both"/>
        <w:rPr>
          <w:rFonts w:ascii="Arial" w:hAnsi="Arial" w:cs="Arial"/>
        </w:rPr>
      </w:pPr>
    </w:p>
    <w:p w14:paraId="06C77921" w14:textId="77777777" w:rsidR="005E386E" w:rsidRDefault="005E386E" w:rsidP="00592CBB">
      <w:pPr>
        <w:spacing w:line="480" w:lineRule="auto"/>
        <w:jc w:val="both"/>
        <w:rPr>
          <w:rFonts w:ascii="Arial" w:hAnsi="Arial" w:cs="Arial"/>
        </w:rPr>
      </w:pPr>
    </w:p>
    <w:p w14:paraId="45307F47" w14:textId="77777777" w:rsidR="005E386E" w:rsidRDefault="005E386E" w:rsidP="00592CBB">
      <w:pPr>
        <w:spacing w:line="480" w:lineRule="auto"/>
        <w:jc w:val="both"/>
        <w:rPr>
          <w:rFonts w:ascii="Arial" w:hAnsi="Arial" w:cs="Arial"/>
        </w:rPr>
      </w:pPr>
    </w:p>
    <w:p w14:paraId="44B3B150" w14:textId="77777777" w:rsidR="005E386E" w:rsidRDefault="005E386E" w:rsidP="00592CBB">
      <w:pPr>
        <w:spacing w:line="480" w:lineRule="auto"/>
        <w:jc w:val="both"/>
        <w:rPr>
          <w:rFonts w:ascii="Arial" w:hAnsi="Arial" w:cs="Arial"/>
        </w:rPr>
      </w:pPr>
    </w:p>
    <w:p w14:paraId="0869775B" w14:textId="77777777" w:rsidR="005E386E" w:rsidRDefault="005E386E" w:rsidP="00592CBB">
      <w:pPr>
        <w:spacing w:line="480" w:lineRule="auto"/>
        <w:jc w:val="both"/>
        <w:rPr>
          <w:rFonts w:ascii="Arial" w:hAnsi="Arial" w:cs="Arial"/>
        </w:rPr>
      </w:pPr>
    </w:p>
    <w:p w14:paraId="4F9D12BD" w14:textId="77777777" w:rsidR="005E386E" w:rsidRDefault="005E386E" w:rsidP="00592CBB">
      <w:pPr>
        <w:spacing w:line="480" w:lineRule="auto"/>
        <w:jc w:val="both"/>
        <w:rPr>
          <w:rFonts w:ascii="Arial" w:hAnsi="Arial" w:cs="Arial"/>
        </w:rPr>
      </w:pPr>
    </w:p>
    <w:p w14:paraId="7313AE93" w14:textId="77777777" w:rsidR="005E386E" w:rsidRDefault="005E386E" w:rsidP="00592CBB">
      <w:pPr>
        <w:spacing w:line="480" w:lineRule="auto"/>
        <w:jc w:val="both"/>
        <w:rPr>
          <w:rFonts w:ascii="Arial" w:hAnsi="Arial" w:cs="Arial"/>
        </w:rPr>
      </w:pPr>
    </w:p>
    <w:p w14:paraId="113F1716" w14:textId="77777777" w:rsidR="005E386E" w:rsidRDefault="005E386E" w:rsidP="00592CBB">
      <w:pPr>
        <w:spacing w:line="480" w:lineRule="auto"/>
        <w:jc w:val="both"/>
        <w:rPr>
          <w:rFonts w:ascii="Arial" w:hAnsi="Arial" w:cs="Arial"/>
        </w:rPr>
      </w:pPr>
    </w:p>
    <w:p w14:paraId="129C5EC2" w14:textId="3F7A6149" w:rsidR="00EB0EC4" w:rsidRPr="008C3289" w:rsidRDefault="00EB0EC4" w:rsidP="009828D0">
      <w:pPr>
        <w:numPr>
          <w:ilvl w:val="0"/>
          <w:numId w:val="2"/>
        </w:numPr>
        <w:spacing w:line="480" w:lineRule="auto"/>
        <w:outlineLvl w:val="0"/>
        <w:rPr>
          <w:rFonts w:ascii="Arial" w:hAnsi="Arial" w:cs="Arial"/>
          <w:b/>
        </w:rPr>
      </w:pPr>
      <w:bookmarkStart w:id="11" w:name="_Toc193355365"/>
      <w:r w:rsidRPr="008C3289">
        <w:rPr>
          <w:rFonts w:ascii="Arial" w:hAnsi="Arial" w:cs="Arial"/>
          <w:b/>
        </w:rPr>
        <w:lastRenderedPageBreak/>
        <w:t>CONCLUSION AND RECOMMENDATIONS</w:t>
      </w:r>
      <w:bookmarkEnd w:id="11"/>
      <w:r w:rsidRPr="008C3289">
        <w:rPr>
          <w:rFonts w:ascii="Arial" w:hAnsi="Arial" w:cs="Arial"/>
          <w:b/>
        </w:rPr>
        <w:t xml:space="preserve"> </w:t>
      </w:r>
    </w:p>
    <w:p w14:paraId="72A52807" w14:textId="466B49B0" w:rsidR="00E15C34" w:rsidRPr="008C3289" w:rsidRDefault="00E15C34" w:rsidP="00F843F5">
      <w:pPr>
        <w:spacing w:before="100" w:beforeAutospacing="1" w:after="100" w:afterAutospacing="1" w:line="480" w:lineRule="auto"/>
        <w:jc w:val="both"/>
        <w:rPr>
          <w:rFonts w:ascii="Arial" w:hAnsi="Arial" w:cs="Arial"/>
        </w:rPr>
      </w:pPr>
      <w:r w:rsidRPr="008C3289">
        <w:rPr>
          <w:rFonts w:ascii="Arial" w:hAnsi="Arial" w:cs="Arial"/>
        </w:rPr>
        <w:t xml:space="preserve">This dissertation set out </w:t>
      </w:r>
      <w:r w:rsidRPr="008C3289">
        <w:rPr>
          <w:rFonts w:ascii="Arial" w:hAnsi="Arial" w:cs="Arial"/>
          <w:i/>
          <w:iCs/>
        </w:rPr>
        <w:t>to explore young females’ perspectives on what it means to be a ‘good male,’ with the aim of supporting healthy relationships and promoting positive expressions of masculinity through Youth Work.</w:t>
      </w:r>
      <w:r w:rsidRPr="008C3289">
        <w:rPr>
          <w:rFonts w:ascii="Arial" w:hAnsi="Arial" w:cs="Arial"/>
        </w:rPr>
        <w:t xml:space="preserve"> Through qualitative engagement with six young females aged 12–25 from a </w:t>
      </w:r>
      <w:r w:rsidR="00CE3A47">
        <w:rPr>
          <w:rFonts w:ascii="Arial" w:hAnsi="Arial" w:cs="Arial"/>
        </w:rPr>
        <w:t>n</w:t>
      </w:r>
      <w:r w:rsidRPr="008C3289">
        <w:rPr>
          <w:rFonts w:ascii="Arial" w:hAnsi="Arial" w:cs="Arial"/>
        </w:rPr>
        <w:t xml:space="preserve">ational Youth Work </w:t>
      </w:r>
      <w:r w:rsidR="00CE3A47">
        <w:rPr>
          <w:rFonts w:ascii="Arial" w:hAnsi="Arial" w:cs="Arial"/>
        </w:rPr>
        <w:t>o</w:t>
      </w:r>
      <w:r w:rsidRPr="008C3289">
        <w:rPr>
          <w:rFonts w:ascii="Arial" w:hAnsi="Arial" w:cs="Arial"/>
        </w:rPr>
        <w:t>rganisation, the research uncovered key insights into how young women understand and value qualities in male peers and partners. Across the responses from all questionnaires, participants emphasised the importance of emotional intelligence, mutual respect, honest communication and non-judgmental behaviours. These findings underscore the relevance of emotional and relational competencies in fostering positive relationships and affirm the value of listening to young women’s voices when shaping interventions aimed at young men.</w:t>
      </w:r>
    </w:p>
    <w:p w14:paraId="44FD92AF" w14:textId="77777777" w:rsidR="00E15C34" w:rsidRPr="008C3289" w:rsidRDefault="00E15C34" w:rsidP="00C86595">
      <w:pPr>
        <w:spacing w:before="100" w:beforeAutospacing="1" w:after="100" w:afterAutospacing="1" w:line="480" w:lineRule="auto"/>
        <w:jc w:val="both"/>
        <w:rPr>
          <w:rFonts w:ascii="Arial" w:hAnsi="Arial" w:cs="Arial"/>
        </w:rPr>
      </w:pPr>
      <w:r w:rsidRPr="008C3289">
        <w:rPr>
          <w:rFonts w:ascii="Arial" w:hAnsi="Arial" w:cs="Arial"/>
        </w:rPr>
        <w:t>The research explicitly answers the central question by highlighting that young female’s view ‘good masculinity’ as emotionally aware, respectful and grounded in values of empathy and equality. These findings are consistent with prior work in the field that critiques HM (Connell, 2005) and supports more inclusive, emotionally expressive forms of masculinity (Anderson, 2009; Kiselica, 2010). Participants also identified a range of socialising forces that influence how masculinity is learned and performed, including media, peers, family dynamics and school environments. These align with Bronfenbrenner’s Ecological Systems Theory (1979), which suggests that identity is shaped by interactions within interconnected systems.</w:t>
      </w:r>
    </w:p>
    <w:p w14:paraId="4EF128A7" w14:textId="77777777" w:rsidR="00E15C34" w:rsidRPr="008C3289" w:rsidRDefault="00E15C34" w:rsidP="00C86595">
      <w:pPr>
        <w:spacing w:before="100" w:beforeAutospacing="1" w:after="100" w:afterAutospacing="1" w:line="480" w:lineRule="auto"/>
        <w:jc w:val="both"/>
        <w:rPr>
          <w:rFonts w:ascii="Arial" w:hAnsi="Arial" w:cs="Arial"/>
        </w:rPr>
      </w:pPr>
      <w:r w:rsidRPr="008C3289">
        <w:rPr>
          <w:rFonts w:ascii="Arial" w:hAnsi="Arial" w:cs="Arial"/>
        </w:rPr>
        <w:t xml:space="preserve">Youth Work was consistently identified by participants as a powerful space for counteracting negative gender norms and promoting healthier alternatives. This is further supported by the literature, which positions Youth Work as a relational, </w:t>
      </w:r>
      <w:r w:rsidRPr="008C3289">
        <w:rPr>
          <w:rFonts w:ascii="Arial" w:hAnsi="Arial" w:cs="Arial"/>
        </w:rPr>
        <w:lastRenderedPageBreak/>
        <w:t>strengths-based practice that facilitates emotional growth, critical reflection and inclusive participation (Jeffs and Smith, 2010; YWIWRG, 2022). The study demonstrates that Youth Work has a unique opportunity to equip young people with the skills and confidence to engage in respectful, healthy relationships, while also challenging rigid and damaging gender expectations (YWIWRG, 2022).</w:t>
      </w:r>
    </w:p>
    <w:p w14:paraId="14B169C9" w14:textId="2AFE463F" w:rsidR="00E15C34" w:rsidRPr="008C3289" w:rsidRDefault="00E15C34" w:rsidP="00C86595">
      <w:pPr>
        <w:spacing w:before="100" w:beforeAutospacing="1" w:after="100" w:afterAutospacing="1" w:line="480" w:lineRule="auto"/>
        <w:jc w:val="both"/>
        <w:rPr>
          <w:rFonts w:ascii="Arial" w:hAnsi="Arial" w:cs="Arial"/>
        </w:rPr>
      </w:pPr>
      <w:r w:rsidRPr="008C3289">
        <w:rPr>
          <w:rFonts w:ascii="Arial" w:hAnsi="Arial" w:cs="Arial"/>
        </w:rPr>
        <w:t xml:space="preserve">Based on the findings, six evidence-informed recommendations </w:t>
      </w:r>
      <w:r w:rsidR="00B33849">
        <w:rPr>
          <w:rFonts w:ascii="Arial" w:hAnsi="Arial" w:cs="Arial"/>
        </w:rPr>
        <w:t xml:space="preserve">have been </w:t>
      </w:r>
      <w:r w:rsidRPr="008C3289">
        <w:rPr>
          <w:rFonts w:ascii="Arial" w:hAnsi="Arial" w:cs="Arial"/>
        </w:rPr>
        <w:t>developed to strengthen Youth Work’s role in supporting positive masculinity</w:t>
      </w:r>
      <w:r w:rsidR="00A76350">
        <w:rPr>
          <w:rFonts w:ascii="Arial" w:hAnsi="Arial" w:cs="Arial"/>
        </w:rPr>
        <w:t xml:space="preserve">: </w:t>
      </w:r>
    </w:p>
    <w:p w14:paraId="7533F2B2" w14:textId="309813E7" w:rsidR="00E15C34" w:rsidRPr="008C3289" w:rsidRDefault="00E15C34" w:rsidP="00C86595">
      <w:pPr>
        <w:spacing w:before="100" w:beforeAutospacing="1" w:after="100" w:afterAutospacing="1" w:line="480" w:lineRule="auto"/>
        <w:jc w:val="both"/>
        <w:rPr>
          <w:rFonts w:ascii="Arial" w:hAnsi="Arial" w:cs="Arial"/>
        </w:rPr>
      </w:pPr>
      <w:r w:rsidRPr="008C3289">
        <w:rPr>
          <w:rFonts w:ascii="Arial" w:hAnsi="Arial" w:cs="Arial"/>
        </w:rPr>
        <w:t xml:space="preserve">Firstly, Youth Work should promote positive male role models. These role models should reflect a range of masculinities that are empathetic, emotionally literate and respectful. According to Bronfenbrenner’s Ecological Systems Theory (1979), reinforcing these examples across microsystems like school, family </w:t>
      </w:r>
      <w:r w:rsidR="00B5152E">
        <w:rPr>
          <w:rFonts w:ascii="Arial" w:hAnsi="Arial" w:cs="Arial"/>
        </w:rPr>
        <w:t xml:space="preserve">and community and Youth Work settings </w:t>
      </w:r>
      <w:r w:rsidRPr="008C3289">
        <w:rPr>
          <w:rFonts w:ascii="Arial" w:hAnsi="Arial" w:cs="Arial"/>
        </w:rPr>
        <w:t>can positively influence identity development. This also reflects the educative and empowering pillars of Youth Work (YWIWRG, 2022).</w:t>
      </w:r>
    </w:p>
    <w:p w14:paraId="64F29D15" w14:textId="77777777" w:rsidR="00E15C34" w:rsidRPr="008C3289" w:rsidRDefault="00E15C34" w:rsidP="00C86595">
      <w:pPr>
        <w:spacing w:before="100" w:beforeAutospacing="1" w:after="100" w:afterAutospacing="1" w:line="480" w:lineRule="auto"/>
        <w:jc w:val="both"/>
        <w:rPr>
          <w:rFonts w:ascii="Arial" w:hAnsi="Arial" w:cs="Arial"/>
        </w:rPr>
      </w:pPr>
      <w:r w:rsidRPr="008C3289">
        <w:rPr>
          <w:rFonts w:ascii="Arial" w:hAnsi="Arial" w:cs="Arial"/>
        </w:rPr>
        <w:t>Secondly, Youth Work should engage young people in critical discussions about media. Participants voiced concerns about the influence of toxic male role models, particularly online. Supporting young people to evaluate and challenge these portrayals, using Bandura’s Social Learning Theory (1977) as a framework, enables them to understand how media shapes behaviours and expectations. This supports the educative, empowering and expressive pillars of Youth Work (YWIWRG, 2022).</w:t>
      </w:r>
    </w:p>
    <w:p w14:paraId="4A8129BC" w14:textId="77CB3012" w:rsidR="00E15C34" w:rsidRPr="008C3289" w:rsidRDefault="00E15C34" w:rsidP="00C86595">
      <w:pPr>
        <w:spacing w:before="100" w:beforeAutospacing="1" w:after="100" w:afterAutospacing="1" w:line="480" w:lineRule="auto"/>
        <w:jc w:val="both"/>
        <w:rPr>
          <w:rFonts w:ascii="Arial" w:hAnsi="Arial" w:cs="Arial"/>
        </w:rPr>
      </w:pPr>
      <w:r w:rsidRPr="008C3289">
        <w:rPr>
          <w:rFonts w:ascii="Arial" w:hAnsi="Arial" w:cs="Arial"/>
        </w:rPr>
        <w:t>Thirdly, Youth Work must prioritise the creation of safe spaces for discussion and reflection. These spaces allow young people to explore their perceptions of masculinity, relationships and identity in a non-judgemental and inclusive environment (YWIWRG, 2022). Informed by Kolb’s Experiential Learning Theory (1984), these</w:t>
      </w:r>
      <w:r w:rsidR="008C3289" w:rsidRPr="008C3289">
        <w:rPr>
          <w:rFonts w:ascii="Arial" w:hAnsi="Arial" w:cs="Arial"/>
        </w:rPr>
        <w:t xml:space="preserve"> </w:t>
      </w:r>
      <w:r w:rsidRPr="008C3289">
        <w:rPr>
          <w:rFonts w:ascii="Arial" w:hAnsi="Arial" w:cs="Arial"/>
        </w:rPr>
        <w:lastRenderedPageBreak/>
        <w:t>opportunities for reflection and dialogue help build emotional literacy and empathy, aligning with the participative and inclusive pillars of Youth Work (YWIWRG, 2022).</w:t>
      </w:r>
    </w:p>
    <w:p w14:paraId="582AFBD8" w14:textId="77777777" w:rsidR="00E15C34" w:rsidRPr="008C3289" w:rsidRDefault="00E15C34" w:rsidP="00C86595">
      <w:pPr>
        <w:spacing w:before="100" w:beforeAutospacing="1" w:after="100" w:afterAutospacing="1" w:line="480" w:lineRule="auto"/>
        <w:jc w:val="both"/>
        <w:rPr>
          <w:rFonts w:ascii="Arial" w:hAnsi="Arial" w:cs="Arial"/>
        </w:rPr>
      </w:pPr>
      <w:r w:rsidRPr="008C3289">
        <w:rPr>
          <w:rFonts w:ascii="Arial" w:hAnsi="Arial" w:cs="Arial"/>
        </w:rPr>
        <w:t>Fourthly, Youth Work should address the role of family upbringing. Families have a significant influence on how masculinity is internalised. Youth Work should engage parents and carers through resources and workshops that promote positive male role modelling and emotional support. This reflects Bronfenbrenner’s Ecological Systems Theory (1979), and supports the educative, inclusive and empowering pillars of Youth Work (YWIWRG, 2022).</w:t>
      </w:r>
    </w:p>
    <w:p w14:paraId="040C728D" w14:textId="77777777" w:rsidR="00E15C34" w:rsidRPr="008C3289" w:rsidRDefault="00E15C34" w:rsidP="00C86595">
      <w:pPr>
        <w:spacing w:before="100" w:beforeAutospacing="1" w:after="100" w:afterAutospacing="1" w:line="480" w:lineRule="auto"/>
        <w:jc w:val="both"/>
        <w:rPr>
          <w:rFonts w:ascii="Arial" w:hAnsi="Arial" w:cs="Arial"/>
        </w:rPr>
      </w:pPr>
      <w:r w:rsidRPr="008C3289">
        <w:rPr>
          <w:rFonts w:ascii="Arial" w:hAnsi="Arial" w:cs="Arial"/>
        </w:rPr>
        <w:t>Fifthly, Youth Work should support young males’ mental health. The research highlighted the need to challenge stigma and create spaces where boys can express vulnerability. Youth Work can support this through workshops on managing stress, fostering resilience and building coping skills. This approach reflects the educative, empowering and expressive pillars and aligns with Youth Work’s aim to support emotional development (YWIWRG, 2022).</w:t>
      </w:r>
    </w:p>
    <w:p w14:paraId="6C933FF8" w14:textId="447E095F" w:rsidR="00E15C34" w:rsidRPr="008C3289" w:rsidRDefault="00E15C34" w:rsidP="007A798C">
      <w:pPr>
        <w:spacing w:before="100" w:beforeAutospacing="1" w:after="100" w:afterAutospacing="1" w:line="480" w:lineRule="auto"/>
        <w:jc w:val="both"/>
        <w:rPr>
          <w:rFonts w:ascii="Arial" w:hAnsi="Arial" w:cs="Arial"/>
        </w:rPr>
      </w:pPr>
      <w:r w:rsidRPr="008C3289">
        <w:rPr>
          <w:rFonts w:ascii="Arial" w:hAnsi="Arial" w:cs="Arial"/>
        </w:rPr>
        <w:t>Finally, the co-creation of a Positive Masculinity Toolkit is recommended. Young people, especially the young women involved in this study, could lead its development. The toolkit could include reflective activities, discussion prompts and resources for both young people and Youth Work practitioners. Involving young men in its creation would also allow for collaboration across genders. This supports the educative, inclusive, expressive, empowering and participative pillars of Youth Work, ensuring that practice is young person-led and rooted in the</w:t>
      </w:r>
      <w:r w:rsidR="008067AB">
        <w:rPr>
          <w:rFonts w:ascii="Arial" w:hAnsi="Arial" w:cs="Arial"/>
        </w:rPr>
        <w:t>ir</w:t>
      </w:r>
      <w:r w:rsidRPr="008C3289">
        <w:rPr>
          <w:rFonts w:ascii="Arial" w:hAnsi="Arial" w:cs="Arial"/>
        </w:rPr>
        <w:t xml:space="preserve"> lived experiences </w:t>
      </w:r>
      <w:r w:rsidR="00FE10DE">
        <w:rPr>
          <w:rFonts w:ascii="Arial" w:hAnsi="Arial" w:cs="Arial"/>
        </w:rPr>
        <w:t xml:space="preserve"> </w:t>
      </w:r>
      <w:r w:rsidRPr="008C3289">
        <w:rPr>
          <w:rFonts w:ascii="Arial" w:hAnsi="Arial" w:cs="Arial"/>
        </w:rPr>
        <w:t>(YWIWRG, 2022).</w:t>
      </w:r>
    </w:p>
    <w:p w14:paraId="680A0880" w14:textId="77777777" w:rsidR="00E15C34" w:rsidRPr="008C3289" w:rsidRDefault="00E15C34" w:rsidP="006F7853">
      <w:pPr>
        <w:spacing w:before="100" w:beforeAutospacing="1" w:after="100" w:afterAutospacing="1" w:line="480" w:lineRule="auto"/>
        <w:jc w:val="both"/>
        <w:rPr>
          <w:rFonts w:ascii="Arial" w:hAnsi="Arial" w:cs="Arial"/>
        </w:rPr>
      </w:pPr>
      <w:r w:rsidRPr="008C3289">
        <w:rPr>
          <w:rFonts w:ascii="Arial" w:hAnsi="Arial" w:cs="Arial"/>
        </w:rPr>
        <w:lastRenderedPageBreak/>
        <w:t>These recommendations provide practical ways for Youth Work to support young people in developing a more inclusive and emotionally healthy understanding of masculinity. They respond to the need for environments that challenge traditional gender norms and instead promote respect, emotional awareness and equality. This dissertation makes a significant contribution to Youth Work by highlighting young women’s voices in shaping gender-related practice. It builds on core Youth Work theories and connects directly with national policy agendas such as the Well-being of Future Generations (Wales) Act (2015), the Equality Act (UK Government, 2010), and the Youth Work in Wales: Principles and Purposes (YWIWRG, 2022).</w:t>
      </w:r>
    </w:p>
    <w:p w14:paraId="63F4F6A2" w14:textId="77777777" w:rsidR="00E15C34" w:rsidRPr="008C3289" w:rsidRDefault="00E15C34" w:rsidP="008C3289">
      <w:pPr>
        <w:spacing w:before="100" w:beforeAutospacing="1" w:after="100" w:afterAutospacing="1" w:line="480" w:lineRule="auto"/>
        <w:jc w:val="both"/>
        <w:rPr>
          <w:rFonts w:ascii="Arial" w:hAnsi="Arial" w:cs="Arial"/>
        </w:rPr>
      </w:pPr>
      <w:r w:rsidRPr="008C3289">
        <w:rPr>
          <w:rFonts w:ascii="Arial" w:hAnsi="Arial" w:cs="Arial"/>
        </w:rPr>
        <w:t>While the study offers meaningful insights, it is not without limitations. The small, self-selected sample means findings cannot be generalised across all contexts, particularly as it does not capture the intersectional experiences of young people from different racial, cultural, or socio-economic backgrounds (Crenshaw, 1989). Including a broader range of identities would allow for a more nuanced understanding of how diverse experiences shape perceptions of masculinity.</w:t>
      </w:r>
    </w:p>
    <w:p w14:paraId="47A6806A" w14:textId="77777777" w:rsidR="00E15C34" w:rsidRPr="008C3289" w:rsidRDefault="00E15C34" w:rsidP="006F7853">
      <w:pPr>
        <w:spacing w:before="100" w:beforeAutospacing="1" w:after="100" w:afterAutospacing="1" w:line="480" w:lineRule="auto"/>
        <w:jc w:val="both"/>
        <w:rPr>
          <w:rFonts w:ascii="Arial" w:hAnsi="Arial" w:cs="Arial"/>
        </w:rPr>
      </w:pPr>
      <w:r w:rsidRPr="008C3289">
        <w:rPr>
          <w:rFonts w:ascii="Arial" w:hAnsi="Arial" w:cs="Arial"/>
        </w:rPr>
        <w:t>Additionally, the study focuses solely on young female perspectives. Future research could include a broader range of voices, including boys and non-binary young people, and examine the long-term impact of implementing these recommendations in Youth Work settings. Evaluating the co-created toolkit could also generate valuable learning about Youth Work’s role in promoting cultural change. This aligns with the Youth Work Strategy for Wales (Welsh Government, 2019), which emphasises the importance of inclusive, young person-led approaches and the need for continuous evaluation to inform sustainable practice and policy development.</w:t>
      </w:r>
    </w:p>
    <w:p w14:paraId="59993AFF" w14:textId="1E25EA6B" w:rsidR="00E15C34" w:rsidRPr="008C3289" w:rsidRDefault="00E15C34" w:rsidP="00EE40B1">
      <w:pPr>
        <w:spacing w:before="100" w:beforeAutospacing="1" w:after="100" w:afterAutospacing="1" w:line="480" w:lineRule="auto"/>
        <w:jc w:val="both"/>
        <w:rPr>
          <w:rFonts w:ascii="Arial" w:hAnsi="Arial" w:cs="Arial"/>
        </w:rPr>
      </w:pPr>
      <w:r w:rsidRPr="008C3289">
        <w:rPr>
          <w:rFonts w:ascii="Arial" w:hAnsi="Arial" w:cs="Arial"/>
        </w:rPr>
        <w:lastRenderedPageBreak/>
        <w:t>In conclusion, Youth Work has the potential to be a transformative space for young people to critically reflect on gender, challenge harmful norms and shape healthier, more equitable relationships. Through adopting these recommendations, Youth Work can support the development of inclusive masculinities that prioritise respect, empathy and emotional well-being. This will not only benefit young men but</w:t>
      </w:r>
      <w:r w:rsidR="008C3289" w:rsidRPr="008C3289">
        <w:rPr>
          <w:rFonts w:ascii="Arial" w:hAnsi="Arial" w:cs="Arial"/>
        </w:rPr>
        <w:t xml:space="preserve"> </w:t>
      </w:r>
      <w:r w:rsidRPr="008C3289">
        <w:rPr>
          <w:rFonts w:ascii="Arial" w:hAnsi="Arial" w:cs="Arial"/>
        </w:rPr>
        <w:t>contribute to a more equal and compassionate society.</w:t>
      </w:r>
    </w:p>
    <w:p w14:paraId="669C5E83" w14:textId="1E2E55FA" w:rsidR="00EB0EC4" w:rsidRDefault="00EB0EC4" w:rsidP="00EE40B1">
      <w:pPr>
        <w:spacing w:line="480" w:lineRule="auto"/>
        <w:jc w:val="both"/>
        <w:outlineLvl w:val="0"/>
        <w:rPr>
          <w:b/>
        </w:rPr>
      </w:pPr>
      <w:r>
        <w:rPr>
          <w:b/>
        </w:rPr>
        <w:br w:type="page"/>
      </w:r>
      <w:bookmarkStart w:id="12" w:name="_Toc193355366"/>
      <w:r>
        <w:rPr>
          <w:b/>
        </w:rPr>
        <w:lastRenderedPageBreak/>
        <w:t>REFERENCES</w:t>
      </w:r>
      <w:bookmarkEnd w:id="12"/>
      <w:r>
        <w:rPr>
          <w:b/>
        </w:rPr>
        <w:t xml:space="preserve"> </w:t>
      </w:r>
    </w:p>
    <w:p w14:paraId="0551D2C3"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Anderson, E. (2009). </w:t>
      </w:r>
      <w:r w:rsidRPr="001B5168">
        <w:rPr>
          <w:rFonts w:ascii="Arial" w:hAnsi="Arial" w:cs="Arial"/>
          <w:i/>
          <w:iCs/>
        </w:rPr>
        <w:t>Inclusive Masculinity: The Changing Nature of Masculinity in Young Men</w:t>
      </w:r>
      <w:r w:rsidRPr="001B5168">
        <w:rPr>
          <w:rFonts w:ascii="Arial" w:hAnsi="Arial" w:cs="Arial"/>
        </w:rPr>
        <w:t>. New York: Routledge.</w:t>
      </w:r>
    </w:p>
    <w:p w14:paraId="2F0F278E"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Bandura, A. (1977) </w:t>
      </w:r>
      <w:r w:rsidRPr="001B5168">
        <w:rPr>
          <w:rFonts w:ascii="Arial" w:hAnsi="Arial" w:cs="Arial"/>
          <w:i/>
          <w:iCs/>
        </w:rPr>
        <w:t>Social Learning Theory</w:t>
      </w:r>
      <w:r w:rsidRPr="001B5168">
        <w:rPr>
          <w:rFonts w:ascii="Arial" w:hAnsi="Arial" w:cs="Arial"/>
        </w:rPr>
        <w:t>. Englewood Cliffs: Prentice-Hall.</w:t>
      </w:r>
    </w:p>
    <w:p w14:paraId="736D4C92"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Better Help Editorial Team (2024) </w:t>
      </w:r>
      <w:r w:rsidRPr="001B5168">
        <w:rPr>
          <w:rFonts w:ascii="Arial" w:hAnsi="Arial" w:cs="Arial"/>
          <w:i/>
          <w:iCs/>
        </w:rPr>
        <w:t>Exploring Effect of the APA’s “Traditional masculinity” On Men and Boys.</w:t>
      </w:r>
      <w:r w:rsidRPr="001B5168">
        <w:rPr>
          <w:rFonts w:ascii="Arial" w:hAnsi="Arial" w:cs="Arial"/>
        </w:rPr>
        <w:t xml:space="preserve"> Available at: https://www.betterhelp.com/advice/mental-health-of-men-and-boys/why-does-the-apa-call-traditional-masculinity-harmful-to-men-and-boys/ (Accessed: 9 February 2025).</w:t>
      </w:r>
    </w:p>
    <w:p w14:paraId="431F8303"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BERA (2024). </w:t>
      </w:r>
      <w:r w:rsidRPr="001B5168">
        <w:rPr>
          <w:rFonts w:ascii="Arial" w:hAnsi="Arial" w:cs="Arial"/>
          <w:i/>
          <w:iCs/>
        </w:rPr>
        <w:t>Ethical Guidelines for Educational Research</w:t>
      </w:r>
      <w:r w:rsidRPr="001B5168">
        <w:rPr>
          <w:rFonts w:ascii="Arial" w:hAnsi="Arial" w:cs="Arial"/>
        </w:rPr>
        <w:t>, 5th edn. London: British Educational Research Association.</w:t>
      </w:r>
    </w:p>
    <w:p w14:paraId="2AF1DB3D"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Brackett, M. A. et al. (2011) ‘Emotional intelligence in the classroom: Skill-based training for teachers and students’, </w:t>
      </w:r>
      <w:r w:rsidRPr="001B5168">
        <w:rPr>
          <w:rFonts w:ascii="Arial" w:hAnsi="Arial" w:cs="Arial"/>
          <w:i/>
          <w:iCs/>
        </w:rPr>
        <w:t>Emotional Intelligence: New Perspectives and Applications</w:t>
      </w:r>
      <w:r w:rsidRPr="001B5168">
        <w:rPr>
          <w:rFonts w:ascii="Arial" w:hAnsi="Arial" w:cs="Arial"/>
        </w:rPr>
        <w:t xml:space="preserve">, 5(1), pp. 178-193. </w:t>
      </w:r>
    </w:p>
    <w:p w14:paraId="1B748223"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Braun, V. and Clarke, V. (2006) ‘Using thematic analysis in psychology’. </w:t>
      </w:r>
      <w:r w:rsidRPr="001B5168">
        <w:rPr>
          <w:rFonts w:ascii="Arial" w:hAnsi="Arial" w:cs="Arial"/>
          <w:i/>
          <w:iCs/>
        </w:rPr>
        <w:t>Qualitative Research in Psychology</w:t>
      </w:r>
      <w:r w:rsidRPr="001B5168">
        <w:rPr>
          <w:rFonts w:ascii="Arial" w:hAnsi="Arial" w:cs="Arial"/>
        </w:rPr>
        <w:t>, 3(2), pp. 77-101.</w:t>
      </w:r>
    </w:p>
    <w:p w14:paraId="5FB13D6C"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Bronfenbrenner, U. (1979) </w:t>
      </w:r>
      <w:r w:rsidRPr="001B5168">
        <w:rPr>
          <w:rFonts w:ascii="Arial" w:hAnsi="Arial" w:cs="Arial"/>
          <w:i/>
          <w:iCs/>
        </w:rPr>
        <w:t>The Ecology of Human Development: Experiments by Nature and Design</w:t>
      </w:r>
      <w:r w:rsidRPr="001B5168">
        <w:rPr>
          <w:rFonts w:ascii="Arial" w:hAnsi="Arial" w:cs="Arial"/>
        </w:rPr>
        <w:t>. Cambridge: Harvard University Press.</w:t>
      </w:r>
    </w:p>
    <w:p w14:paraId="2D8E47BB"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Brothers in Arms (2025) </w:t>
      </w:r>
      <w:r w:rsidRPr="001B5168">
        <w:rPr>
          <w:rFonts w:ascii="Arial" w:hAnsi="Arial" w:cs="Arial"/>
          <w:i/>
          <w:iCs/>
        </w:rPr>
        <w:t>Beyond the Macho Man: Exploring Positive Masculinity.</w:t>
      </w:r>
      <w:r w:rsidRPr="001B5168">
        <w:rPr>
          <w:rFonts w:ascii="Arial" w:hAnsi="Arial" w:cs="Arial"/>
        </w:rPr>
        <w:t xml:space="preserve"> Available at:  https://brothersinarmsscotland.co.uk/information/mens-wellbeing-articles/2025/january/01/beyond-the-macho-man-exploring-positive-masculinity/ (Accessed: 10 February 2025).</w:t>
      </w:r>
    </w:p>
    <w:p w14:paraId="46628F33"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Centre for Social Justice (2025) </w:t>
      </w:r>
      <w:r w:rsidRPr="001B5168">
        <w:rPr>
          <w:rFonts w:ascii="Arial" w:hAnsi="Arial" w:cs="Arial"/>
          <w:i/>
          <w:iCs/>
        </w:rPr>
        <w:t>Lost Boys Report.</w:t>
      </w:r>
      <w:r w:rsidRPr="001B5168">
        <w:rPr>
          <w:rFonts w:ascii="Arial" w:hAnsi="Arial" w:cs="Arial"/>
        </w:rPr>
        <w:t xml:space="preserve"> Available at: https://www.centreforsocialjustice.org.uk/wp-content/uploads/2025/03/CSJ-The_Lost_Boys.pdf (Accessed: 6 February 2025). </w:t>
      </w:r>
    </w:p>
    <w:p w14:paraId="4E1C6F31" w14:textId="77777777" w:rsidR="00EE40B1" w:rsidRPr="001B5168" w:rsidRDefault="00EE40B1" w:rsidP="00EE40B1">
      <w:pPr>
        <w:spacing w:line="480" w:lineRule="auto"/>
        <w:jc w:val="both"/>
        <w:rPr>
          <w:rFonts w:ascii="Arial" w:hAnsi="Arial" w:cs="Arial"/>
        </w:rPr>
      </w:pPr>
      <w:r w:rsidRPr="001B5168">
        <w:rPr>
          <w:rFonts w:ascii="Arial" w:hAnsi="Arial" w:cs="Arial"/>
          <w:color w:val="000000" w:themeColor="text1"/>
        </w:rPr>
        <w:lastRenderedPageBreak/>
        <w:t xml:space="preserve">CLD Standards Council Scotland (2019) </w:t>
      </w:r>
      <w:r w:rsidRPr="001B5168">
        <w:rPr>
          <w:rFonts w:ascii="Arial" w:hAnsi="Arial" w:cs="Arial"/>
          <w:i/>
          <w:iCs/>
          <w:color w:val="000000" w:themeColor="text1"/>
        </w:rPr>
        <w:t>Youth Work National Occupational Standards.</w:t>
      </w:r>
      <w:r w:rsidRPr="001B5168">
        <w:rPr>
          <w:rFonts w:ascii="Arial" w:hAnsi="Arial" w:cs="Arial"/>
          <w:color w:val="000000" w:themeColor="text1"/>
        </w:rPr>
        <w:t xml:space="preserve"> Glasgow: CLD Standards Council Scotland.</w:t>
      </w:r>
      <w:r w:rsidRPr="001B5168">
        <w:rPr>
          <w:rFonts w:ascii="Arial" w:hAnsi="Arial" w:cs="Arial"/>
        </w:rPr>
        <w:t xml:space="preserve"> </w:t>
      </w:r>
    </w:p>
    <w:p w14:paraId="33E29892" w14:textId="77777777" w:rsidR="00EE40B1" w:rsidRPr="00B34A09" w:rsidRDefault="00EE40B1" w:rsidP="00EE40B1">
      <w:pPr>
        <w:spacing w:after="160" w:line="480" w:lineRule="auto"/>
        <w:jc w:val="both"/>
        <w:rPr>
          <w:rFonts w:ascii="Arial" w:hAnsi="Arial" w:cs="Arial"/>
        </w:rPr>
      </w:pPr>
      <w:r w:rsidRPr="001B5168">
        <w:rPr>
          <w:rFonts w:ascii="Arial" w:hAnsi="Arial" w:cs="Arial"/>
        </w:rPr>
        <w:t>C</w:t>
      </w:r>
      <w:r w:rsidRPr="00B34A09">
        <w:rPr>
          <w:rFonts w:ascii="Arial" w:hAnsi="Arial" w:cs="Arial"/>
        </w:rPr>
        <w:t xml:space="preserve">onnell, R. W. (1987) </w:t>
      </w:r>
      <w:r w:rsidRPr="00B34A09">
        <w:rPr>
          <w:rFonts w:ascii="Arial" w:hAnsi="Arial" w:cs="Arial"/>
          <w:i/>
          <w:iCs/>
        </w:rPr>
        <w:t>Gender and Power: Society, the Person, and Sexual Politics</w:t>
      </w:r>
      <w:r w:rsidRPr="00B34A09">
        <w:rPr>
          <w:rFonts w:ascii="Arial" w:hAnsi="Arial" w:cs="Arial"/>
        </w:rPr>
        <w:t>. Stanford: Stanford University Press.</w:t>
      </w:r>
    </w:p>
    <w:p w14:paraId="1703F6DA" w14:textId="77777777" w:rsidR="00EE40B1" w:rsidRPr="00B34A09" w:rsidRDefault="00EE40B1" w:rsidP="00EE40B1">
      <w:pPr>
        <w:spacing w:after="160" w:line="480" w:lineRule="auto"/>
        <w:jc w:val="both"/>
        <w:rPr>
          <w:rFonts w:ascii="Arial" w:hAnsi="Arial" w:cs="Arial"/>
        </w:rPr>
      </w:pPr>
      <w:r w:rsidRPr="00B34A09">
        <w:rPr>
          <w:rFonts w:ascii="Arial" w:hAnsi="Arial" w:cs="Arial"/>
        </w:rPr>
        <w:t xml:space="preserve">Connell, R. W. (1995) </w:t>
      </w:r>
      <w:r w:rsidRPr="00B34A09">
        <w:rPr>
          <w:rFonts w:ascii="Arial" w:hAnsi="Arial" w:cs="Arial"/>
          <w:i/>
          <w:iCs/>
        </w:rPr>
        <w:t>Masculinities</w:t>
      </w:r>
      <w:r w:rsidRPr="00B34A09">
        <w:rPr>
          <w:rFonts w:ascii="Arial" w:hAnsi="Arial" w:cs="Arial"/>
        </w:rPr>
        <w:t>. Berkeley: University of California Press.</w:t>
      </w:r>
    </w:p>
    <w:p w14:paraId="0E21CC8F"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Cottrell, S. (2014) </w:t>
      </w:r>
      <w:r w:rsidRPr="001B5168">
        <w:rPr>
          <w:rFonts w:ascii="Arial" w:hAnsi="Arial" w:cs="Arial"/>
          <w:i/>
          <w:iCs/>
        </w:rPr>
        <w:t>Dissertations and Project Reports: A Step-by-Step Guide for Students</w:t>
      </w:r>
      <w:r w:rsidRPr="001B5168">
        <w:rPr>
          <w:rFonts w:ascii="Arial" w:hAnsi="Arial" w:cs="Arial"/>
        </w:rPr>
        <w:t>. 4th edn. Basingstoke: Palgrave Macmillan.</w:t>
      </w:r>
    </w:p>
    <w:p w14:paraId="41B148BD"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Crenshaw, K. (1991) ‘Mapping the margins: Intersectionality, identity politics, and violence against women of color’, </w:t>
      </w:r>
      <w:r w:rsidRPr="001B5168">
        <w:rPr>
          <w:rFonts w:ascii="Arial" w:hAnsi="Arial" w:cs="Arial"/>
          <w:i/>
          <w:iCs/>
        </w:rPr>
        <w:t>Stanford Law Review, 43</w:t>
      </w:r>
      <w:r w:rsidRPr="001B5168">
        <w:rPr>
          <w:rFonts w:ascii="Arial" w:hAnsi="Arial" w:cs="Arial"/>
        </w:rPr>
        <w:t>(6), pp. 1241-1299. </w:t>
      </w:r>
    </w:p>
    <w:p w14:paraId="49405CBE"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Creswell, J. W. and Creswell, J. D. (2018) </w:t>
      </w:r>
      <w:r w:rsidRPr="001B5168">
        <w:rPr>
          <w:rFonts w:ascii="Arial" w:hAnsi="Arial" w:cs="Arial"/>
          <w:i/>
          <w:iCs/>
        </w:rPr>
        <w:t>Research Design: Qualitative, Quantitative, and Mixed Methods Approaches</w:t>
      </w:r>
      <w:r w:rsidRPr="001B5168">
        <w:rPr>
          <w:rFonts w:ascii="Arial" w:hAnsi="Arial" w:cs="Arial"/>
        </w:rPr>
        <w:t>. 5th edn. California: Sage.</w:t>
      </w:r>
    </w:p>
    <w:p w14:paraId="4532B5F2" w14:textId="7FFBDB4C" w:rsidR="00EE40B1" w:rsidRPr="001B5168" w:rsidRDefault="00EE40B1" w:rsidP="00EE40B1">
      <w:pPr>
        <w:spacing w:line="480" w:lineRule="auto"/>
        <w:jc w:val="both"/>
        <w:rPr>
          <w:rFonts w:ascii="Arial" w:hAnsi="Arial" w:cs="Arial"/>
        </w:rPr>
      </w:pPr>
      <w:r w:rsidRPr="001B5168">
        <w:rPr>
          <w:rFonts w:ascii="Arial" w:hAnsi="Arial" w:cs="Arial"/>
        </w:rPr>
        <w:t>Degges-White, S. (2018)</w:t>
      </w:r>
      <w:r w:rsidRPr="001B5168">
        <w:rPr>
          <w:rFonts w:ascii="Arial" w:hAnsi="Arial" w:cs="Arial"/>
          <w:color w:val="2C2D30"/>
          <w:kern w:val="36"/>
        </w:rPr>
        <w:t xml:space="preserve"> </w:t>
      </w:r>
      <w:r w:rsidRPr="001B5168">
        <w:rPr>
          <w:rFonts w:ascii="Arial" w:eastAsiaTheme="minorHAnsi" w:hAnsi="Arial" w:cs="Arial"/>
          <w:i/>
          <w:iCs/>
        </w:rPr>
        <w:t>15 Things Women Want From the Men in Their Lives</w:t>
      </w:r>
      <w:r w:rsidRPr="001B5168">
        <w:rPr>
          <w:rFonts w:ascii="Arial" w:hAnsi="Arial" w:cs="Arial"/>
          <w:i/>
          <w:iCs/>
        </w:rPr>
        <w:t>.</w:t>
      </w:r>
      <w:r w:rsidRPr="001B5168">
        <w:rPr>
          <w:rFonts w:ascii="Arial" w:hAnsi="Arial" w:cs="Arial"/>
        </w:rPr>
        <w:t xml:space="preserve"> Available at:</w:t>
      </w:r>
      <w:r>
        <w:rPr>
          <w:rFonts w:ascii="Arial" w:hAnsi="Arial" w:cs="Arial"/>
        </w:rPr>
        <w:t xml:space="preserve"> </w:t>
      </w:r>
      <w:r w:rsidRPr="001B5168">
        <w:rPr>
          <w:rFonts w:ascii="Arial" w:hAnsi="Arial" w:cs="Arial"/>
        </w:rPr>
        <w:t>https://www.psychologytoday.com/gb/blog/lifetime-connections/201806/15-things-women-want-from-the-men-in-their-lives (Accessed: 25 March 2025).</w:t>
      </w:r>
    </w:p>
    <w:p w14:paraId="457AE559"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Department for Education (2021) </w:t>
      </w:r>
      <w:r w:rsidRPr="001B5168">
        <w:rPr>
          <w:rFonts w:ascii="Arial" w:hAnsi="Arial" w:cs="Arial"/>
          <w:i/>
          <w:iCs/>
        </w:rPr>
        <w:t>Relationships and Sex Education (RSE) (Secondary).</w:t>
      </w:r>
      <w:r w:rsidRPr="001B5168">
        <w:rPr>
          <w:rFonts w:ascii="Arial" w:hAnsi="Arial" w:cs="Arial"/>
        </w:rPr>
        <w:t xml:space="preserve"> Available at: https://www.gov.uk/government/publications/relationships-education-relationships-and-sex-education-rse-and-health-education/relationships-and-sex-education-rse-secondary (Accessed: 25 March 2025).</w:t>
      </w:r>
    </w:p>
    <w:p w14:paraId="16BD5868" w14:textId="77777777" w:rsidR="00EE40B1" w:rsidRPr="007745A6" w:rsidRDefault="00EE40B1" w:rsidP="00EE40B1">
      <w:pPr>
        <w:spacing w:after="160" w:line="480" w:lineRule="auto"/>
        <w:jc w:val="both"/>
        <w:rPr>
          <w:rFonts w:ascii="Arial" w:hAnsi="Arial" w:cs="Arial"/>
        </w:rPr>
      </w:pPr>
      <w:r w:rsidRPr="007745A6">
        <w:rPr>
          <w:rFonts w:ascii="Arial" w:hAnsi="Arial" w:cs="Arial"/>
        </w:rPr>
        <w:t xml:space="preserve">Erikson, E. H. (1968) </w:t>
      </w:r>
      <w:r w:rsidRPr="007745A6">
        <w:rPr>
          <w:rFonts w:ascii="Arial" w:hAnsi="Arial" w:cs="Arial"/>
          <w:i/>
          <w:iCs/>
        </w:rPr>
        <w:t>Identity: Youth and Crisis</w:t>
      </w:r>
      <w:r w:rsidRPr="007745A6">
        <w:rPr>
          <w:rFonts w:ascii="Arial" w:hAnsi="Arial" w:cs="Arial"/>
        </w:rPr>
        <w:t>. New York: Norton.</w:t>
      </w:r>
    </w:p>
    <w:p w14:paraId="78F555C9" w14:textId="77777777" w:rsidR="00EE40B1" w:rsidRPr="001B5168" w:rsidRDefault="00EE40B1" w:rsidP="00EE40B1">
      <w:pPr>
        <w:spacing w:line="480" w:lineRule="auto"/>
        <w:jc w:val="both"/>
        <w:rPr>
          <w:rFonts w:ascii="Arial" w:hAnsi="Arial" w:cs="Arial"/>
        </w:rPr>
      </w:pPr>
      <w:r w:rsidRPr="007745A6">
        <w:rPr>
          <w:rFonts w:ascii="Arial" w:hAnsi="Arial" w:cs="Arial"/>
        </w:rPr>
        <w:t xml:space="preserve">Freire, P. (1996) </w:t>
      </w:r>
      <w:r w:rsidRPr="007745A6">
        <w:rPr>
          <w:rFonts w:ascii="Arial" w:hAnsi="Arial" w:cs="Arial"/>
          <w:i/>
          <w:iCs/>
        </w:rPr>
        <w:t>Pedagogy of the Oppressed</w:t>
      </w:r>
      <w:r w:rsidRPr="007745A6">
        <w:rPr>
          <w:rFonts w:ascii="Arial" w:hAnsi="Arial" w:cs="Arial"/>
        </w:rPr>
        <w:t>. London: Continuum.</w:t>
      </w:r>
    </w:p>
    <w:p w14:paraId="76E8EF36" w14:textId="77777777" w:rsidR="00EE40B1" w:rsidRPr="007745A6" w:rsidRDefault="00EE40B1" w:rsidP="00EE40B1">
      <w:pPr>
        <w:spacing w:after="160" w:line="480" w:lineRule="auto"/>
        <w:jc w:val="both"/>
        <w:rPr>
          <w:rFonts w:ascii="Arial" w:hAnsi="Arial" w:cs="Arial"/>
        </w:rPr>
      </w:pPr>
      <w:r w:rsidRPr="007745A6">
        <w:rPr>
          <w:rFonts w:ascii="Arial" w:hAnsi="Arial" w:cs="Arial"/>
        </w:rPr>
        <w:t xml:space="preserve">Goleman, D. (1995) </w:t>
      </w:r>
      <w:r w:rsidRPr="007745A6">
        <w:rPr>
          <w:rFonts w:ascii="Arial" w:hAnsi="Arial" w:cs="Arial"/>
          <w:i/>
          <w:iCs/>
        </w:rPr>
        <w:t>Emotional Intelligence: Why It Can Matter More Than IQ</w:t>
      </w:r>
      <w:r w:rsidRPr="007745A6">
        <w:rPr>
          <w:rFonts w:ascii="Arial" w:hAnsi="Arial" w:cs="Arial"/>
        </w:rPr>
        <w:t>. New York: Bantam Books.</w:t>
      </w:r>
    </w:p>
    <w:p w14:paraId="612DD9BC" w14:textId="77777777" w:rsidR="00EE40B1" w:rsidRPr="007745A6" w:rsidRDefault="00EE40B1" w:rsidP="00EE40B1">
      <w:pPr>
        <w:spacing w:after="160" w:line="480" w:lineRule="auto"/>
        <w:jc w:val="both"/>
        <w:rPr>
          <w:rFonts w:ascii="Arial" w:hAnsi="Arial" w:cs="Arial"/>
        </w:rPr>
      </w:pPr>
      <w:r w:rsidRPr="007745A6">
        <w:rPr>
          <w:rFonts w:ascii="Arial" w:hAnsi="Arial" w:cs="Arial"/>
        </w:rPr>
        <w:lastRenderedPageBreak/>
        <w:t xml:space="preserve">Groundwater-Smith, S., Dockett, S. and Bottrell, D. (2015) </w:t>
      </w:r>
      <w:r w:rsidRPr="007745A6">
        <w:rPr>
          <w:rFonts w:ascii="Arial" w:hAnsi="Arial" w:cs="Arial"/>
          <w:i/>
          <w:iCs/>
        </w:rPr>
        <w:t>The Ethics of Research with Children and Young People</w:t>
      </w:r>
      <w:r w:rsidRPr="007745A6">
        <w:rPr>
          <w:rFonts w:ascii="Arial" w:hAnsi="Arial" w:cs="Arial"/>
        </w:rPr>
        <w:t>. 2nd edn. London: Sage.</w:t>
      </w:r>
    </w:p>
    <w:p w14:paraId="3706E986" w14:textId="77777777" w:rsidR="00EE40B1" w:rsidRPr="007745A6" w:rsidRDefault="00EE40B1" w:rsidP="00EE40B1">
      <w:pPr>
        <w:spacing w:after="160" w:line="480" w:lineRule="auto"/>
        <w:jc w:val="both"/>
        <w:rPr>
          <w:rFonts w:ascii="Arial" w:hAnsi="Arial" w:cs="Arial"/>
        </w:rPr>
      </w:pPr>
      <w:r w:rsidRPr="007745A6">
        <w:rPr>
          <w:rFonts w:ascii="Arial" w:hAnsi="Arial" w:cs="Arial"/>
        </w:rPr>
        <w:t xml:space="preserve">Jeffs, T. and Smith, M. K. (2010) </w:t>
      </w:r>
      <w:r w:rsidRPr="007745A6">
        <w:rPr>
          <w:rFonts w:ascii="Arial" w:hAnsi="Arial" w:cs="Arial"/>
          <w:i/>
          <w:iCs/>
        </w:rPr>
        <w:t>Youth Work Practice</w:t>
      </w:r>
      <w:r w:rsidRPr="007745A6">
        <w:rPr>
          <w:rFonts w:ascii="Arial" w:hAnsi="Arial" w:cs="Arial"/>
        </w:rPr>
        <w:t>. 2nd edn. London: Sage.</w:t>
      </w:r>
    </w:p>
    <w:p w14:paraId="1F39868F"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Jewkes, R. </w:t>
      </w:r>
      <w:r w:rsidRPr="001B5168">
        <w:rPr>
          <w:rFonts w:ascii="Arial" w:hAnsi="Arial" w:cs="Arial"/>
          <w:i/>
          <w:iCs/>
        </w:rPr>
        <w:t>et al.</w:t>
      </w:r>
      <w:r w:rsidRPr="001B5168">
        <w:rPr>
          <w:rFonts w:ascii="Arial" w:hAnsi="Arial" w:cs="Arial"/>
        </w:rPr>
        <w:t xml:space="preserve"> (2015) ‘Hegemonic masculinity: Combining theory and practice in gender interventions’, </w:t>
      </w:r>
      <w:r w:rsidRPr="001B5168">
        <w:rPr>
          <w:rFonts w:ascii="Arial" w:hAnsi="Arial" w:cs="Arial"/>
          <w:i/>
          <w:iCs/>
        </w:rPr>
        <w:t>Culture, Health and Sexuality</w:t>
      </w:r>
      <w:r w:rsidRPr="001B5168">
        <w:rPr>
          <w:rFonts w:ascii="Arial" w:hAnsi="Arial" w:cs="Arial"/>
        </w:rPr>
        <w:t xml:space="preserve">, 17(2), pp.112–127. </w:t>
      </w:r>
    </w:p>
    <w:p w14:paraId="7CEBDD5C" w14:textId="77777777" w:rsidR="00EE40B1" w:rsidRPr="007745A6" w:rsidRDefault="00EE40B1" w:rsidP="00EE40B1">
      <w:pPr>
        <w:spacing w:after="160" w:line="480" w:lineRule="auto"/>
        <w:jc w:val="both"/>
        <w:rPr>
          <w:rFonts w:ascii="Arial" w:hAnsi="Arial" w:cs="Arial"/>
        </w:rPr>
      </w:pPr>
      <w:r w:rsidRPr="007745A6">
        <w:rPr>
          <w:rFonts w:ascii="Arial" w:hAnsi="Arial" w:cs="Arial"/>
        </w:rPr>
        <w:t xml:space="preserve">Kiselica, M. S. (2011) </w:t>
      </w:r>
      <w:r w:rsidRPr="007745A6">
        <w:rPr>
          <w:rFonts w:ascii="Arial" w:hAnsi="Arial" w:cs="Arial"/>
          <w:i/>
          <w:iCs/>
        </w:rPr>
        <w:t>A New Framework for Masculinities: Helping Young Men Cultivate Emotional Intelligence</w:t>
      </w:r>
      <w:r w:rsidRPr="007745A6">
        <w:rPr>
          <w:rFonts w:ascii="Arial" w:hAnsi="Arial" w:cs="Arial"/>
        </w:rPr>
        <w:t>. New York: Wiley.</w:t>
      </w:r>
    </w:p>
    <w:p w14:paraId="7F980236" w14:textId="77777777" w:rsidR="00EE40B1" w:rsidRPr="007745A6" w:rsidRDefault="00EE40B1" w:rsidP="00EE40B1">
      <w:pPr>
        <w:spacing w:after="160" w:line="480" w:lineRule="auto"/>
        <w:jc w:val="both"/>
        <w:rPr>
          <w:rFonts w:ascii="Arial" w:hAnsi="Arial" w:cs="Arial"/>
        </w:rPr>
      </w:pPr>
      <w:r w:rsidRPr="007745A6">
        <w:rPr>
          <w:rFonts w:ascii="Arial" w:hAnsi="Arial" w:cs="Arial"/>
        </w:rPr>
        <w:t xml:space="preserve">Kolb, D. A. (1984) </w:t>
      </w:r>
      <w:r w:rsidRPr="007745A6">
        <w:rPr>
          <w:rFonts w:ascii="Arial" w:hAnsi="Arial" w:cs="Arial"/>
          <w:i/>
          <w:iCs/>
        </w:rPr>
        <w:t>Experiential Learning: Experience as the Source of Learning and Development</w:t>
      </w:r>
      <w:r w:rsidRPr="007745A6">
        <w:rPr>
          <w:rFonts w:ascii="Arial" w:hAnsi="Arial" w:cs="Arial"/>
        </w:rPr>
        <w:t xml:space="preserve">. </w:t>
      </w:r>
      <w:r w:rsidRPr="001B5168">
        <w:rPr>
          <w:rFonts w:ascii="Arial" w:hAnsi="Arial" w:cs="Arial"/>
        </w:rPr>
        <w:t>New Jersey</w:t>
      </w:r>
      <w:r w:rsidRPr="007745A6">
        <w:rPr>
          <w:rFonts w:ascii="Arial" w:hAnsi="Arial" w:cs="Arial"/>
        </w:rPr>
        <w:t>: Prentice-Hall.</w:t>
      </w:r>
    </w:p>
    <w:p w14:paraId="0599D220" w14:textId="77777777" w:rsidR="00EE40B1" w:rsidRPr="007745A6" w:rsidRDefault="00EE40B1" w:rsidP="00EE40B1">
      <w:pPr>
        <w:spacing w:after="160" w:line="480" w:lineRule="auto"/>
        <w:jc w:val="both"/>
        <w:rPr>
          <w:rFonts w:ascii="Arial" w:hAnsi="Arial" w:cs="Arial"/>
        </w:rPr>
      </w:pPr>
      <w:r w:rsidRPr="007745A6">
        <w:rPr>
          <w:rFonts w:ascii="Arial" w:hAnsi="Arial" w:cs="Arial"/>
        </w:rPr>
        <w:t>Lim, M. (2024) ‘What is qualitative research? An overview and guidelines</w:t>
      </w:r>
      <w:r w:rsidRPr="001B5168">
        <w:rPr>
          <w:rFonts w:ascii="Arial" w:hAnsi="Arial" w:cs="Arial"/>
        </w:rPr>
        <w:t xml:space="preserve">’, </w:t>
      </w:r>
      <w:r w:rsidRPr="001B5168">
        <w:rPr>
          <w:rFonts w:ascii="Arial" w:hAnsi="Arial" w:cs="Arial"/>
          <w:i/>
          <w:iCs/>
        </w:rPr>
        <w:t>Australasian</w:t>
      </w:r>
      <w:r w:rsidRPr="007745A6">
        <w:rPr>
          <w:rFonts w:ascii="Arial" w:hAnsi="Arial" w:cs="Arial"/>
          <w:i/>
          <w:iCs/>
        </w:rPr>
        <w:t xml:space="preserve"> Marketing Journal</w:t>
      </w:r>
      <w:r w:rsidRPr="007745A6">
        <w:rPr>
          <w:rFonts w:ascii="Arial" w:hAnsi="Arial" w:cs="Arial"/>
        </w:rPr>
        <w:t>, 32(1), pp. 1–31.</w:t>
      </w:r>
    </w:p>
    <w:p w14:paraId="791EB684"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Marquez, D. (2024) ‘The socialisation of masculinity and its impact on young men’, </w:t>
      </w:r>
      <w:r w:rsidRPr="001B5168">
        <w:rPr>
          <w:rFonts w:ascii="Arial" w:hAnsi="Arial" w:cs="Arial"/>
          <w:i/>
          <w:iCs/>
        </w:rPr>
        <w:t>Youth Studies Journal, 35</w:t>
      </w:r>
      <w:r w:rsidRPr="001B5168">
        <w:rPr>
          <w:rFonts w:ascii="Arial" w:hAnsi="Arial" w:cs="Arial"/>
        </w:rPr>
        <w:t xml:space="preserve">(2), pp. 215-230. </w:t>
      </w:r>
    </w:p>
    <w:p w14:paraId="2A4CDC31" w14:textId="77777777" w:rsidR="00EE40B1" w:rsidRDefault="00EE40B1" w:rsidP="00EE40B1">
      <w:pPr>
        <w:spacing w:line="480" w:lineRule="auto"/>
        <w:jc w:val="both"/>
        <w:rPr>
          <w:rFonts w:ascii="Arial" w:hAnsi="Arial" w:cs="Arial"/>
        </w:rPr>
      </w:pPr>
      <w:r w:rsidRPr="001B5168">
        <w:rPr>
          <w:rFonts w:ascii="Arial" w:hAnsi="Arial" w:cs="Arial"/>
        </w:rPr>
        <w:t xml:space="preserve">National Democratic Institute (no date) </w:t>
      </w:r>
      <w:r w:rsidRPr="001B5168">
        <w:rPr>
          <w:rFonts w:ascii="Arial" w:hAnsi="Arial" w:cs="Arial"/>
          <w:i/>
          <w:iCs/>
        </w:rPr>
        <w:t>The meaning of masculinities.</w:t>
      </w:r>
      <w:r w:rsidRPr="001B5168">
        <w:rPr>
          <w:rFonts w:ascii="Arial" w:hAnsi="Arial" w:cs="Arial"/>
        </w:rPr>
        <w:t xml:space="preserve"> Available at:  https://www.ndi.org/sites/default/files/ACFrOgAZ9X_S2Bl-K9iPv3XhiQ140Fw6QWeUNSQwJwuNXzShO1b_Wv9-Vbsw1KX0rkmdxRZ-nlwzPhL-WIQLh1agPgzn5s70jFg-wYO0cIafAvyfqfNvFQQX_UYSZKGjzuPLlyl2J_UFqRjaCxNs.pdf (Accessed: 9 April 2025).</w:t>
      </w:r>
    </w:p>
    <w:p w14:paraId="73672D20" w14:textId="52B94F66" w:rsidR="007A1754" w:rsidRPr="001B5168" w:rsidRDefault="007A1754" w:rsidP="00EE40B1">
      <w:pPr>
        <w:spacing w:line="480" w:lineRule="auto"/>
        <w:jc w:val="both"/>
        <w:rPr>
          <w:rFonts w:ascii="Arial" w:hAnsi="Arial" w:cs="Arial"/>
        </w:rPr>
      </w:pPr>
      <w:r>
        <w:rPr>
          <w:rFonts w:ascii="Arial" w:hAnsi="Arial" w:cs="Arial"/>
        </w:rPr>
        <w:t xml:space="preserve">National Health Service </w:t>
      </w:r>
      <w:r w:rsidR="00D02BB4">
        <w:rPr>
          <w:rFonts w:ascii="Arial" w:hAnsi="Arial" w:cs="Arial"/>
        </w:rPr>
        <w:t xml:space="preserve">(no date) Where to get urgent help for menta health. Available at: </w:t>
      </w:r>
      <w:r w:rsidR="00D02BB4" w:rsidRPr="00CA137C">
        <w:rPr>
          <w:rFonts w:ascii="Arial" w:hAnsi="Arial" w:cs="Arial"/>
        </w:rPr>
        <w:t>https://www.nhs.uk/nhs-services/mental-health-services/where-to-get-urgent-help-for-mental-health/</w:t>
      </w:r>
      <w:r w:rsidR="00D02BB4">
        <w:rPr>
          <w:rFonts w:ascii="Arial" w:hAnsi="Arial" w:cs="Arial"/>
        </w:rPr>
        <w:t xml:space="preserve"> (Accessed: </w:t>
      </w:r>
      <w:r w:rsidR="00CA137C">
        <w:rPr>
          <w:rFonts w:ascii="Arial" w:hAnsi="Arial" w:cs="Arial"/>
        </w:rPr>
        <w:t>20 October 2024).</w:t>
      </w:r>
    </w:p>
    <w:p w14:paraId="61A80F8D" w14:textId="77777777" w:rsidR="00EE40B1" w:rsidRPr="001B5168" w:rsidRDefault="00EE40B1" w:rsidP="00EE40B1">
      <w:pPr>
        <w:spacing w:line="480" w:lineRule="auto"/>
        <w:jc w:val="both"/>
        <w:rPr>
          <w:rFonts w:ascii="Arial" w:hAnsi="Arial" w:cs="Arial"/>
        </w:rPr>
      </w:pPr>
      <w:r w:rsidRPr="001B5168">
        <w:rPr>
          <w:rFonts w:ascii="Arial" w:hAnsi="Arial" w:cs="Arial"/>
        </w:rPr>
        <w:lastRenderedPageBreak/>
        <w:t xml:space="preserve">Opie and Williams (no date) </w:t>
      </w:r>
      <w:r w:rsidRPr="001B5168">
        <w:rPr>
          <w:rFonts w:ascii="Arial" w:hAnsi="Arial" w:cs="Arial"/>
          <w:i/>
          <w:iCs/>
        </w:rPr>
        <w:t>Youth work and well-being.</w:t>
      </w:r>
      <w:r w:rsidRPr="001B5168">
        <w:rPr>
          <w:rFonts w:ascii="Arial" w:hAnsi="Arial" w:cs="Arial"/>
        </w:rPr>
        <w:t xml:space="preserve"> Available at: https://www.ewc.wales/site/index.php/en/about-us/get-involved/blog/youth-work-and-wellbeing-tim-opie-and-darrel-williams (Accessed: 12 April 2025).</w:t>
      </w:r>
    </w:p>
    <w:p w14:paraId="07698691"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Sapin, K. (2013) </w:t>
      </w:r>
      <w:r w:rsidRPr="001B5168">
        <w:rPr>
          <w:rFonts w:ascii="Arial" w:hAnsi="Arial" w:cs="Arial"/>
          <w:i/>
          <w:iCs/>
        </w:rPr>
        <w:t>Essential Skills for Youth Work Practice</w:t>
      </w:r>
      <w:r w:rsidRPr="001B5168">
        <w:rPr>
          <w:rFonts w:ascii="Arial" w:hAnsi="Arial" w:cs="Arial"/>
        </w:rPr>
        <w:t xml:space="preserve">. London: Sage. </w:t>
      </w:r>
    </w:p>
    <w:p w14:paraId="765C2331" w14:textId="77777777" w:rsidR="00EE40B1" w:rsidRPr="001B5168" w:rsidRDefault="00EE40B1" w:rsidP="00EE40B1">
      <w:pPr>
        <w:spacing w:line="480" w:lineRule="auto"/>
        <w:jc w:val="both"/>
        <w:rPr>
          <w:rFonts w:ascii="Arial" w:hAnsi="Arial" w:cs="Arial"/>
        </w:rPr>
      </w:pPr>
      <w:r w:rsidRPr="001B5168">
        <w:rPr>
          <w:rFonts w:ascii="Arial" w:hAnsi="Arial" w:cs="Arial"/>
        </w:rPr>
        <w:t>Smith, M. K. (1994). </w:t>
      </w:r>
      <w:r w:rsidRPr="001B5168">
        <w:rPr>
          <w:rFonts w:ascii="Arial" w:hAnsi="Arial" w:cs="Arial"/>
          <w:i/>
          <w:iCs/>
        </w:rPr>
        <w:t>Local Education. Community, conversation, action.</w:t>
      </w:r>
      <w:r w:rsidRPr="001B5168">
        <w:rPr>
          <w:rFonts w:ascii="Arial" w:hAnsi="Arial" w:cs="Arial"/>
        </w:rPr>
        <w:t> Buckingham: Open University Press.</w:t>
      </w:r>
    </w:p>
    <w:p w14:paraId="47BF09AF" w14:textId="77777777" w:rsidR="00EE40B1" w:rsidRPr="001B5168" w:rsidRDefault="00EE40B1" w:rsidP="00EE40B1">
      <w:pPr>
        <w:spacing w:line="480" w:lineRule="auto"/>
        <w:jc w:val="both"/>
        <w:rPr>
          <w:rFonts w:ascii="Arial" w:hAnsi="Arial" w:cs="Arial"/>
          <w:bCs/>
          <w:iCs/>
        </w:rPr>
      </w:pPr>
      <w:r w:rsidRPr="001B5168">
        <w:rPr>
          <w:rFonts w:ascii="Arial" w:hAnsi="Arial" w:cs="Arial"/>
          <w:bCs/>
          <w:iCs/>
        </w:rPr>
        <w:t xml:space="preserve">UK Government (2010) </w:t>
      </w:r>
      <w:r w:rsidRPr="001B5168">
        <w:rPr>
          <w:rFonts w:ascii="Arial" w:hAnsi="Arial" w:cs="Arial"/>
          <w:bCs/>
          <w:i/>
        </w:rPr>
        <w:t>Equality Act 2010.</w:t>
      </w:r>
      <w:r w:rsidRPr="001B5168">
        <w:rPr>
          <w:rFonts w:ascii="Arial" w:hAnsi="Arial" w:cs="Arial"/>
          <w:bCs/>
          <w:iCs/>
        </w:rPr>
        <w:t xml:space="preserve"> Available at: https://www.legislation.gov.uk/ukpga/2010/15/contents (Accessed: 6 May 2025).</w:t>
      </w:r>
    </w:p>
    <w:p w14:paraId="06E35439" w14:textId="77777777" w:rsidR="00EE40B1" w:rsidRPr="001B5168" w:rsidRDefault="00EE40B1" w:rsidP="00EE40B1">
      <w:pPr>
        <w:spacing w:line="480" w:lineRule="auto"/>
        <w:jc w:val="both"/>
        <w:rPr>
          <w:rFonts w:ascii="Arial" w:hAnsi="Arial" w:cs="Arial"/>
          <w:bCs/>
        </w:rPr>
      </w:pPr>
      <w:r w:rsidRPr="001B5168">
        <w:rPr>
          <w:rFonts w:ascii="Arial" w:hAnsi="Arial" w:cs="Arial"/>
          <w:bCs/>
        </w:rPr>
        <w:t xml:space="preserve">United Nations (2015) </w:t>
      </w:r>
      <w:r w:rsidRPr="001B5168">
        <w:rPr>
          <w:rFonts w:ascii="Arial" w:hAnsi="Arial" w:cs="Arial"/>
          <w:bCs/>
          <w:i/>
          <w:iCs/>
        </w:rPr>
        <w:t>The 17 Goals.</w:t>
      </w:r>
      <w:r w:rsidRPr="001B5168">
        <w:rPr>
          <w:rFonts w:ascii="Arial" w:hAnsi="Arial" w:cs="Arial"/>
          <w:bCs/>
        </w:rPr>
        <w:t xml:space="preserve"> Available at: https://sdgs.un.org/goals (Accessed: 6 May 2025). </w:t>
      </w:r>
    </w:p>
    <w:p w14:paraId="5A22B36C"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United Nations (2019). </w:t>
      </w:r>
      <w:r w:rsidRPr="001B5168">
        <w:rPr>
          <w:rFonts w:ascii="Arial" w:hAnsi="Arial" w:cs="Arial"/>
          <w:i/>
          <w:iCs/>
        </w:rPr>
        <w:t>Gender Equality and Empowerment of Women and Girls: A Global Agenda</w:t>
      </w:r>
      <w:r w:rsidRPr="001B5168">
        <w:rPr>
          <w:rFonts w:ascii="Arial" w:hAnsi="Arial" w:cs="Arial"/>
        </w:rPr>
        <w:t>. Available at: https://www.un.org (Accessed: 19 April 2025).</w:t>
      </w:r>
    </w:p>
    <w:p w14:paraId="004A103A" w14:textId="77777777" w:rsidR="00EE40B1" w:rsidRPr="001B5168" w:rsidRDefault="00EE40B1" w:rsidP="00EE40B1">
      <w:pPr>
        <w:spacing w:line="480" w:lineRule="auto"/>
        <w:jc w:val="both"/>
        <w:rPr>
          <w:rFonts w:ascii="Arial" w:hAnsi="Arial" w:cs="Arial"/>
          <w:color w:val="000000" w:themeColor="text1"/>
        </w:rPr>
      </w:pPr>
      <w:r w:rsidRPr="001B5168">
        <w:rPr>
          <w:rFonts w:ascii="Arial" w:hAnsi="Arial" w:cs="Arial"/>
          <w:color w:val="000000" w:themeColor="text1"/>
        </w:rPr>
        <w:t>UNICEF (1989</w:t>
      </w:r>
      <w:r w:rsidRPr="001B5168">
        <w:rPr>
          <w:rFonts w:ascii="Arial" w:hAnsi="Arial" w:cs="Arial"/>
          <w:i/>
          <w:iCs/>
          <w:color w:val="000000" w:themeColor="text1"/>
        </w:rPr>
        <w:t>) A Summary of the UN Convention on the Rights of the Child</w:t>
      </w:r>
      <w:r w:rsidRPr="001B5168">
        <w:rPr>
          <w:rFonts w:ascii="Arial" w:hAnsi="Arial" w:cs="Arial"/>
          <w:color w:val="000000" w:themeColor="text1"/>
        </w:rPr>
        <w:t xml:space="preserve">. Available at: </w:t>
      </w:r>
      <w:r w:rsidRPr="001B5168">
        <w:rPr>
          <w:rFonts w:ascii="Arial" w:hAnsi="Arial" w:cs="Arial"/>
        </w:rPr>
        <w:t>https://www.unicef.org.uk/wp-content/uploads/2019/10/UNCRC_summary-1_1.pdf</w:t>
      </w:r>
      <w:r w:rsidRPr="001B5168">
        <w:rPr>
          <w:rFonts w:ascii="Arial" w:hAnsi="Arial" w:cs="Arial"/>
          <w:color w:val="000000" w:themeColor="text1"/>
        </w:rPr>
        <w:t xml:space="preserve"> (Accessed: 6 May 2025).</w:t>
      </w:r>
    </w:p>
    <w:p w14:paraId="345D3A51" w14:textId="77777777" w:rsidR="00EE40B1" w:rsidRPr="001B5168" w:rsidRDefault="00EE40B1" w:rsidP="00EE40B1">
      <w:pPr>
        <w:spacing w:line="480" w:lineRule="auto"/>
        <w:jc w:val="both"/>
        <w:rPr>
          <w:rFonts w:ascii="Arial" w:hAnsi="Arial" w:cs="Arial"/>
        </w:rPr>
      </w:pPr>
      <w:r w:rsidRPr="001B5168">
        <w:rPr>
          <w:rFonts w:ascii="Arial" w:hAnsi="Arial" w:cs="Arial"/>
        </w:rPr>
        <w:t xml:space="preserve">Welsh Government (2015) </w:t>
      </w:r>
      <w:r w:rsidRPr="001B5168">
        <w:rPr>
          <w:rFonts w:ascii="Arial" w:hAnsi="Arial" w:cs="Arial"/>
          <w:i/>
          <w:iCs/>
        </w:rPr>
        <w:t>Well-being of Future Generations (Wales) Act 2015: the essentials.</w:t>
      </w:r>
      <w:r w:rsidRPr="001B5168">
        <w:rPr>
          <w:rFonts w:ascii="Arial" w:hAnsi="Arial" w:cs="Arial"/>
        </w:rPr>
        <w:t xml:space="preserve"> Available at: https://www.gov.wales/well-being-future-generations-act-essentials-html (Accessed: 6 May 2025).</w:t>
      </w:r>
    </w:p>
    <w:p w14:paraId="77930692" w14:textId="77777777" w:rsidR="00EE40B1" w:rsidRPr="001B5168" w:rsidRDefault="00EE40B1" w:rsidP="00EE40B1">
      <w:pPr>
        <w:spacing w:line="480" w:lineRule="auto"/>
        <w:jc w:val="both"/>
        <w:rPr>
          <w:rFonts w:ascii="Arial" w:hAnsi="Arial" w:cs="Arial"/>
          <w:bCs/>
          <w:iCs/>
        </w:rPr>
      </w:pPr>
      <w:r w:rsidRPr="001B5168">
        <w:rPr>
          <w:rFonts w:ascii="Arial" w:hAnsi="Arial" w:cs="Arial"/>
          <w:bCs/>
        </w:rPr>
        <w:t xml:space="preserve">Welsh Government (2019) </w:t>
      </w:r>
      <w:r w:rsidRPr="001B5168">
        <w:rPr>
          <w:rFonts w:ascii="Arial" w:hAnsi="Arial" w:cs="Arial"/>
          <w:bCs/>
          <w:i/>
          <w:iCs/>
        </w:rPr>
        <w:t>Youth Work Strategy for Wales.</w:t>
      </w:r>
      <w:r w:rsidRPr="001B5168">
        <w:rPr>
          <w:rFonts w:ascii="Arial" w:hAnsi="Arial" w:cs="Arial"/>
          <w:bCs/>
        </w:rPr>
        <w:t xml:space="preserve"> Available at: https://www.gov.wales/sites/default/files/publications/2019-06/youth-work-strategy-for-wales.pdf (Accessed: 6 May 2025).</w:t>
      </w:r>
    </w:p>
    <w:p w14:paraId="5E7012C3" w14:textId="77777777" w:rsidR="00EE40B1" w:rsidRPr="001B5168" w:rsidRDefault="00EE40B1" w:rsidP="00EE40B1">
      <w:pPr>
        <w:spacing w:after="160" w:line="480" w:lineRule="auto"/>
        <w:jc w:val="both"/>
        <w:rPr>
          <w:rFonts w:ascii="Arial" w:eastAsiaTheme="minorHAnsi" w:hAnsi="Arial" w:cs="Arial"/>
          <w:bCs/>
        </w:rPr>
      </w:pPr>
      <w:r w:rsidRPr="001B5168">
        <w:rPr>
          <w:rFonts w:ascii="Arial" w:hAnsi="Arial" w:cs="Arial"/>
          <w:bCs/>
        </w:rPr>
        <w:t xml:space="preserve">WEN Wales (2024) </w:t>
      </w:r>
      <w:r w:rsidRPr="001B5168">
        <w:rPr>
          <w:rFonts w:ascii="Arial" w:eastAsiaTheme="minorHAnsi" w:hAnsi="Arial" w:cs="Arial"/>
          <w:bCs/>
          <w:i/>
          <w:iCs/>
        </w:rPr>
        <w:t>State of the Nation 2024 | WEN Wales Analysis</w:t>
      </w:r>
      <w:r w:rsidRPr="001B5168">
        <w:rPr>
          <w:rFonts w:ascii="Arial" w:hAnsi="Arial" w:cs="Arial"/>
          <w:bCs/>
          <w:i/>
          <w:iCs/>
        </w:rPr>
        <w:t>.</w:t>
      </w:r>
      <w:r w:rsidRPr="001B5168">
        <w:rPr>
          <w:rFonts w:ascii="Arial" w:hAnsi="Arial" w:cs="Arial"/>
          <w:bCs/>
        </w:rPr>
        <w:t xml:space="preserve"> Available at: https://wenwales.org.uk/en/state-of-the-nation-2024-wen-wales-analysis-gender-equality/ (Accessed: 6 May 2025). </w:t>
      </w:r>
    </w:p>
    <w:p w14:paraId="0C8CA945" w14:textId="77777777" w:rsidR="00EE40B1" w:rsidRPr="001B5168" w:rsidRDefault="00EE40B1" w:rsidP="00EE40B1">
      <w:pPr>
        <w:spacing w:line="480" w:lineRule="auto"/>
        <w:jc w:val="both"/>
        <w:rPr>
          <w:rFonts w:ascii="Arial" w:hAnsi="Arial" w:cs="Arial"/>
        </w:rPr>
      </w:pPr>
      <w:r w:rsidRPr="001B5168">
        <w:rPr>
          <w:rFonts w:ascii="Arial" w:hAnsi="Arial" w:cs="Arial"/>
          <w:bCs/>
        </w:rPr>
        <w:t xml:space="preserve">Whitehead, S. and Barrett, F. (2001) </w:t>
      </w:r>
      <w:r w:rsidRPr="001B5168">
        <w:rPr>
          <w:rFonts w:ascii="Arial" w:hAnsi="Arial" w:cs="Arial"/>
          <w:bCs/>
          <w:i/>
          <w:iCs/>
        </w:rPr>
        <w:t>The Masculine Self</w:t>
      </w:r>
      <w:r w:rsidRPr="001B5168">
        <w:rPr>
          <w:rFonts w:ascii="Arial" w:hAnsi="Arial" w:cs="Arial"/>
          <w:bCs/>
        </w:rPr>
        <w:t>. 2nd edn. London: Sage.</w:t>
      </w:r>
    </w:p>
    <w:p w14:paraId="0B467B29" w14:textId="77777777" w:rsidR="00EE40B1" w:rsidRDefault="00EE40B1" w:rsidP="00EE40B1">
      <w:pPr>
        <w:spacing w:line="480" w:lineRule="auto"/>
        <w:jc w:val="both"/>
        <w:rPr>
          <w:rFonts w:ascii="Arial" w:hAnsi="Arial" w:cs="Arial"/>
          <w:color w:val="000000" w:themeColor="text1"/>
        </w:rPr>
      </w:pPr>
      <w:r w:rsidRPr="001B5168">
        <w:rPr>
          <w:rStyle w:val="normaltextrun"/>
          <w:rFonts w:ascii="Arial" w:hAnsi="Arial" w:cs="Arial"/>
          <w:color w:val="000000"/>
          <w:shd w:val="clear" w:color="auto" w:fill="FFFFFF"/>
        </w:rPr>
        <w:lastRenderedPageBreak/>
        <w:t xml:space="preserve">Youth Work in Wales Review Group (2022) </w:t>
      </w:r>
      <w:r w:rsidRPr="001B5168">
        <w:rPr>
          <w:rStyle w:val="normaltextrun"/>
          <w:rFonts w:ascii="Arial" w:hAnsi="Arial" w:cs="Arial"/>
          <w:i/>
          <w:iCs/>
          <w:color w:val="000000"/>
          <w:shd w:val="clear" w:color="auto" w:fill="FFFFFF"/>
        </w:rPr>
        <w:t>Youth Work in Wales: Principles and Purposes</w:t>
      </w:r>
      <w:r w:rsidRPr="001B5168">
        <w:rPr>
          <w:rStyle w:val="normaltextrun"/>
          <w:rFonts w:ascii="Arial" w:hAnsi="Arial" w:cs="Arial"/>
          <w:color w:val="000000"/>
          <w:shd w:val="clear" w:color="auto" w:fill="FFFFFF"/>
        </w:rPr>
        <w:t xml:space="preserve">. Available at: https://www.cwvys.org.uk/youth-work-in-wales-principles-and-purposes-2/ </w:t>
      </w:r>
      <w:r w:rsidRPr="001B5168">
        <w:rPr>
          <w:rFonts w:ascii="Arial" w:hAnsi="Arial" w:cs="Arial"/>
          <w:color w:val="000000" w:themeColor="text1"/>
        </w:rPr>
        <w:t>(Accessed: 23 January 2025).</w:t>
      </w:r>
    </w:p>
    <w:p w14:paraId="73C1F0ED" w14:textId="77777777" w:rsidR="002E6631" w:rsidRDefault="002E6631" w:rsidP="00EE40B1">
      <w:pPr>
        <w:spacing w:line="480" w:lineRule="auto"/>
        <w:jc w:val="both"/>
        <w:rPr>
          <w:rFonts w:ascii="Arial" w:hAnsi="Arial" w:cs="Arial"/>
          <w:color w:val="000000" w:themeColor="text1"/>
        </w:rPr>
      </w:pPr>
    </w:p>
    <w:p w14:paraId="51BA14A7" w14:textId="77777777" w:rsidR="002E6631" w:rsidRDefault="002E6631" w:rsidP="00EE40B1">
      <w:pPr>
        <w:spacing w:line="480" w:lineRule="auto"/>
        <w:jc w:val="both"/>
        <w:rPr>
          <w:rFonts w:ascii="Arial" w:hAnsi="Arial" w:cs="Arial"/>
          <w:color w:val="000000" w:themeColor="text1"/>
        </w:rPr>
      </w:pPr>
    </w:p>
    <w:p w14:paraId="0E316A37" w14:textId="77777777" w:rsidR="002E6631" w:rsidRDefault="002E6631" w:rsidP="00EE40B1">
      <w:pPr>
        <w:spacing w:line="480" w:lineRule="auto"/>
        <w:jc w:val="both"/>
        <w:rPr>
          <w:rFonts w:ascii="Arial" w:hAnsi="Arial" w:cs="Arial"/>
          <w:color w:val="000000" w:themeColor="text1"/>
        </w:rPr>
      </w:pPr>
    </w:p>
    <w:p w14:paraId="41F5F38A" w14:textId="77777777" w:rsidR="002E6631" w:rsidRDefault="002E6631" w:rsidP="00EE40B1">
      <w:pPr>
        <w:spacing w:line="480" w:lineRule="auto"/>
        <w:jc w:val="both"/>
        <w:rPr>
          <w:rFonts w:ascii="Arial" w:hAnsi="Arial" w:cs="Arial"/>
          <w:color w:val="000000" w:themeColor="text1"/>
        </w:rPr>
      </w:pPr>
    </w:p>
    <w:p w14:paraId="1D516818" w14:textId="77777777" w:rsidR="002E6631" w:rsidRDefault="002E6631" w:rsidP="00EE40B1">
      <w:pPr>
        <w:spacing w:line="480" w:lineRule="auto"/>
        <w:jc w:val="both"/>
        <w:rPr>
          <w:rFonts w:ascii="Arial" w:hAnsi="Arial" w:cs="Arial"/>
          <w:color w:val="000000" w:themeColor="text1"/>
        </w:rPr>
      </w:pPr>
    </w:p>
    <w:p w14:paraId="15D1A79C" w14:textId="77777777" w:rsidR="002E6631" w:rsidRDefault="002E6631" w:rsidP="00EE40B1">
      <w:pPr>
        <w:spacing w:line="480" w:lineRule="auto"/>
        <w:jc w:val="both"/>
        <w:rPr>
          <w:rFonts w:ascii="Arial" w:hAnsi="Arial" w:cs="Arial"/>
          <w:color w:val="000000" w:themeColor="text1"/>
        </w:rPr>
      </w:pPr>
    </w:p>
    <w:p w14:paraId="567CD5EC" w14:textId="77777777" w:rsidR="002E6631" w:rsidRDefault="002E6631" w:rsidP="00EE40B1">
      <w:pPr>
        <w:spacing w:line="480" w:lineRule="auto"/>
        <w:jc w:val="both"/>
        <w:rPr>
          <w:rFonts w:ascii="Arial" w:hAnsi="Arial" w:cs="Arial"/>
          <w:color w:val="000000" w:themeColor="text1"/>
        </w:rPr>
      </w:pPr>
    </w:p>
    <w:p w14:paraId="2173C14C" w14:textId="77777777" w:rsidR="002E6631" w:rsidRDefault="002E6631" w:rsidP="00EE40B1">
      <w:pPr>
        <w:spacing w:line="480" w:lineRule="auto"/>
        <w:jc w:val="both"/>
        <w:rPr>
          <w:rFonts w:ascii="Arial" w:hAnsi="Arial" w:cs="Arial"/>
          <w:color w:val="000000" w:themeColor="text1"/>
        </w:rPr>
      </w:pPr>
    </w:p>
    <w:p w14:paraId="43AD4735" w14:textId="77777777" w:rsidR="002E6631" w:rsidRDefault="002E6631" w:rsidP="00EE40B1">
      <w:pPr>
        <w:spacing w:line="480" w:lineRule="auto"/>
        <w:jc w:val="both"/>
        <w:rPr>
          <w:rFonts w:ascii="Arial" w:hAnsi="Arial" w:cs="Arial"/>
          <w:color w:val="000000" w:themeColor="text1"/>
        </w:rPr>
      </w:pPr>
    </w:p>
    <w:p w14:paraId="13BBCB6D" w14:textId="77777777" w:rsidR="002E6631" w:rsidRDefault="002E6631" w:rsidP="00EE40B1">
      <w:pPr>
        <w:spacing w:line="480" w:lineRule="auto"/>
        <w:jc w:val="both"/>
        <w:rPr>
          <w:rFonts w:ascii="Arial" w:hAnsi="Arial" w:cs="Arial"/>
          <w:color w:val="000000" w:themeColor="text1"/>
        </w:rPr>
      </w:pPr>
    </w:p>
    <w:p w14:paraId="5BD6177D" w14:textId="77777777" w:rsidR="002E6631" w:rsidRDefault="002E6631" w:rsidP="00EE40B1">
      <w:pPr>
        <w:spacing w:line="480" w:lineRule="auto"/>
        <w:jc w:val="both"/>
        <w:rPr>
          <w:rFonts w:ascii="Arial" w:hAnsi="Arial" w:cs="Arial"/>
          <w:color w:val="000000" w:themeColor="text1"/>
        </w:rPr>
      </w:pPr>
    </w:p>
    <w:p w14:paraId="79281443" w14:textId="77777777" w:rsidR="002E6631" w:rsidRDefault="002E6631" w:rsidP="00EE40B1">
      <w:pPr>
        <w:spacing w:line="480" w:lineRule="auto"/>
        <w:jc w:val="both"/>
        <w:rPr>
          <w:rFonts w:ascii="Arial" w:hAnsi="Arial" w:cs="Arial"/>
          <w:color w:val="000000" w:themeColor="text1"/>
        </w:rPr>
      </w:pPr>
    </w:p>
    <w:p w14:paraId="01EA343B" w14:textId="77777777" w:rsidR="002E6631" w:rsidRDefault="002E6631" w:rsidP="00EE40B1">
      <w:pPr>
        <w:spacing w:line="480" w:lineRule="auto"/>
        <w:jc w:val="both"/>
        <w:rPr>
          <w:rFonts w:ascii="Arial" w:hAnsi="Arial" w:cs="Arial"/>
          <w:color w:val="000000" w:themeColor="text1"/>
        </w:rPr>
      </w:pPr>
    </w:p>
    <w:p w14:paraId="56F432C7" w14:textId="77777777" w:rsidR="002E6631" w:rsidRDefault="002E6631" w:rsidP="00EE40B1">
      <w:pPr>
        <w:spacing w:line="480" w:lineRule="auto"/>
        <w:jc w:val="both"/>
        <w:rPr>
          <w:rFonts w:ascii="Arial" w:hAnsi="Arial" w:cs="Arial"/>
          <w:color w:val="000000" w:themeColor="text1"/>
        </w:rPr>
      </w:pPr>
    </w:p>
    <w:p w14:paraId="2EEA438E" w14:textId="77777777" w:rsidR="002E6631" w:rsidRDefault="002E6631" w:rsidP="00EE40B1">
      <w:pPr>
        <w:spacing w:line="480" w:lineRule="auto"/>
        <w:jc w:val="both"/>
        <w:rPr>
          <w:rFonts w:ascii="Arial" w:hAnsi="Arial" w:cs="Arial"/>
          <w:color w:val="000000" w:themeColor="text1"/>
        </w:rPr>
      </w:pPr>
    </w:p>
    <w:p w14:paraId="4C0E5372" w14:textId="77777777" w:rsidR="002E6631" w:rsidRDefault="002E6631" w:rsidP="00EE40B1">
      <w:pPr>
        <w:spacing w:line="480" w:lineRule="auto"/>
        <w:jc w:val="both"/>
        <w:rPr>
          <w:rFonts w:ascii="Arial" w:hAnsi="Arial" w:cs="Arial"/>
          <w:color w:val="000000" w:themeColor="text1"/>
        </w:rPr>
      </w:pPr>
    </w:p>
    <w:p w14:paraId="1C869DD7" w14:textId="77777777" w:rsidR="002E6631" w:rsidRDefault="002E6631" w:rsidP="00EE40B1">
      <w:pPr>
        <w:spacing w:line="480" w:lineRule="auto"/>
        <w:jc w:val="both"/>
        <w:rPr>
          <w:rFonts w:ascii="Arial" w:hAnsi="Arial" w:cs="Arial"/>
          <w:color w:val="000000" w:themeColor="text1"/>
        </w:rPr>
      </w:pPr>
    </w:p>
    <w:p w14:paraId="142F58EB" w14:textId="77777777" w:rsidR="002E6631" w:rsidRDefault="002E6631" w:rsidP="00EE40B1">
      <w:pPr>
        <w:spacing w:line="480" w:lineRule="auto"/>
        <w:jc w:val="both"/>
        <w:rPr>
          <w:rFonts w:ascii="Arial" w:hAnsi="Arial" w:cs="Arial"/>
          <w:color w:val="000000" w:themeColor="text1"/>
        </w:rPr>
      </w:pPr>
    </w:p>
    <w:p w14:paraId="0FA8D729" w14:textId="77777777" w:rsidR="002E6631" w:rsidRDefault="002E6631" w:rsidP="00EE40B1">
      <w:pPr>
        <w:spacing w:line="480" w:lineRule="auto"/>
        <w:jc w:val="both"/>
        <w:rPr>
          <w:rFonts w:ascii="Arial" w:hAnsi="Arial" w:cs="Arial"/>
          <w:color w:val="000000" w:themeColor="text1"/>
        </w:rPr>
      </w:pPr>
    </w:p>
    <w:p w14:paraId="17F35953" w14:textId="77777777" w:rsidR="002E6631" w:rsidRDefault="002E6631" w:rsidP="00EE40B1">
      <w:pPr>
        <w:spacing w:line="480" w:lineRule="auto"/>
        <w:jc w:val="both"/>
        <w:rPr>
          <w:rFonts w:ascii="Arial" w:hAnsi="Arial" w:cs="Arial"/>
          <w:color w:val="000000" w:themeColor="text1"/>
        </w:rPr>
      </w:pPr>
    </w:p>
    <w:p w14:paraId="0EB12DF8" w14:textId="77777777" w:rsidR="002E6631" w:rsidRPr="001B5168" w:rsidRDefault="002E6631" w:rsidP="00EE40B1">
      <w:pPr>
        <w:spacing w:line="480" w:lineRule="auto"/>
        <w:jc w:val="both"/>
        <w:rPr>
          <w:rStyle w:val="Hyperlink"/>
          <w:rFonts w:ascii="Arial" w:eastAsiaTheme="majorEastAsia" w:hAnsi="Arial" w:cs="Arial"/>
          <w:b/>
          <w:bCs/>
        </w:rPr>
      </w:pPr>
    </w:p>
    <w:p w14:paraId="200545C1" w14:textId="77777777" w:rsidR="00EE40B1" w:rsidRDefault="00EE40B1" w:rsidP="00A8482D">
      <w:pPr>
        <w:spacing w:line="480" w:lineRule="auto"/>
        <w:jc w:val="both"/>
        <w:outlineLvl w:val="0"/>
        <w:rPr>
          <w:b/>
        </w:rPr>
      </w:pPr>
    </w:p>
    <w:p w14:paraId="78B54483" w14:textId="73377AEF" w:rsidR="00EB0EC4" w:rsidRDefault="00EB0EC4" w:rsidP="009828D0">
      <w:pPr>
        <w:numPr>
          <w:ilvl w:val="0"/>
          <w:numId w:val="2"/>
        </w:numPr>
        <w:spacing w:line="480" w:lineRule="auto"/>
        <w:outlineLvl w:val="0"/>
        <w:rPr>
          <w:b/>
        </w:rPr>
      </w:pPr>
      <w:bookmarkStart w:id="13" w:name="_Toc193355367"/>
      <w:r w:rsidRPr="0083215B">
        <w:rPr>
          <w:b/>
        </w:rPr>
        <w:lastRenderedPageBreak/>
        <w:t>APPENDICES</w:t>
      </w:r>
      <w:bookmarkEnd w:id="13"/>
    </w:p>
    <w:p w14:paraId="5D124EE6" w14:textId="77777777" w:rsidR="00EB0EC4" w:rsidRPr="003366DD" w:rsidRDefault="00EB0EC4" w:rsidP="00EB0EC4">
      <w:pPr>
        <w:spacing w:line="480" w:lineRule="auto"/>
      </w:pPr>
    </w:p>
    <w:p w14:paraId="2269AA65" w14:textId="39988D7C" w:rsidR="00EB0EC4" w:rsidRDefault="00EB0EC4" w:rsidP="009828D0">
      <w:pPr>
        <w:numPr>
          <w:ilvl w:val="1"/>
          <w:numId w:val="2"/>
        </w:numPr>
        <w:spacing w:line="480" w:lineRule="auto"/>
        <w:outlineLvl w:val="1"/>
        <w:rPr>
          <w:b/>
        </w:rPr>
      </w:pPr>
      <w:r>
        <w:rPr>
          <w:b/>
        </w:rPr>
        <w:br w:type="page"/>
      </w:r>
      <w:bookmarkStart w:id="14" w:name="_Toc193355368"/>
      <w:r>
        <w:rPr>
          <w:b/>
        </w:rPr>
        <w:lastRenderedPageBreak/>
        <w:t>Appendices 1</w:t>
      </w:r>
      <w:r w:rsidR="0027116F">
        <w:rPr>
          <w:b/>
        </w:rPr>
        <w:t xml:space="preserve">: </w:t>
      </w:r>
      <w:r>
        <w:rPr>
          <w:b/>
        </w:rPr>
        <w:t>Ethics Form</w:t>
      </w:r>
      <w:bookmarkEnd w:id="14"/>
    </w:p>
    <w:p w14:paraId="5159C04E" w14:textId="77777777" w:rsidR="00F43311" w:rsidRDefault="00F43311" w:rsidP="00F43311">
      <w:pPr>
        <w:spacing w:line="480" w:lineRule="auto"/>
        <w:outlineLvl w:val="1"/>
        <w:rPr>
          <w:b/>
        </w:rPr>
      </w:pPr>
    </w:p>
    <w:p w14:paraId="7904F9C7" w14:textId="77777777" w:rsidR="00F43311" w:rsidRDefault="00F43311" w:rsidP="00F43311">
      <w:pPr>
        <w:spacing w:line="480" w:lineRule="auto"/>
        <w:outlineLvl w:val="1"/>
        <w:rPr>
          <w:b/>
        </w:rPr>
      </w:pPr>
    </w:p>
    <w:p w14:paraId="495ACA21" w14:textId="77777777" w:rsidR="00F43311" w:rsidRDefault="00F43311" w:rsidP="00F43311">
      <w:pPr>
        <w:spacing w:line="480" w:lineRule="auto"/>
        <w:outlineLvl w:val="1"/>
        <w:rPr>
          <w:b/>
        </w:rPr>
      </w:pPr>
    </w:p>
    <w:p w14:paraId="6ACE0892" w14:textId="77777777" w:rsidR="00F43311" w:rsidRDefault="00F43311" w:rsidP="00F43311">
      <w:pPr>
        <w:spacing w:line="480" w:lineRule="auto"/>
        <w:outlineLvl w:val="1"/>
        <w:rPr>
          <w:b/>
        </w:rPr>
      </w:pPr>
    </w:p>
    <w:p w14:paraId="1449FBE5" w14:textId="77777777" w:rsidR="00F43311" w:rsidRDefault="00F43311" w:rsidP="00F43311">
      <w:pPr>
        <w:spacing w:line="480" w:lineRule="auto"/>
        <w:outlineLvl w:val="1"/>
        <w:rPr>
          <w:b/>
        </w:rPr>
      </w:pPr>
    </w:p>
    <w:p w14:paraId="4A9651FF" w14:textId="77777777" w:rsidR="00F43311" w:rsidRDefault="00F43311" w:rsidP="00F43311">
      <w:pPr>
        <w:spacing w:line="480" w:lineRule="auto"/>
        <w:outlineLvl w:val="1"/>
        <w:rPr>
          <w:b/>
        </w:rPr>
      </w:pPr>
    </w:p>
    <w:p w14:paraId="08859284" w14:textId="77777777" w:rsidR="00F43311" w:rsidRDefault="00F43311" w:rsidP="00F43311">
      <w:pPr>
        <w:spacing w:line="480" w:lineRule="auto"/>
        <w:outlineLvl w:val="1"/>
        <w:rPr>
          <w:b/>
        </w:rPr>
      </w:pPr>
    </w:p>
    <w:p w14:paraId="032366A8" w14:textId="77777777" w:rsidR="00F43311" w:rsidRDefault="00F43311" w:rsidP="00F43311">
      <w:pPr>
        <w:spacing w:line="480" w:lineRule="auto"/>
        <w:outlineLvl w:val="1"/>
        <w:rPr>
          <w:b/>
        </w:rPr>
      </w:pPr>
    </w:p>
    <w:p w14:paraId="48365A2E" w14:textId="77777777" w:rsidR="00F43311" w:rsidRDefault="00F43311" w:rsidP="00F43311">
      <w:pPr>
        <w:spacing w:line="480" w:lineRule="auto"/>
        <w:outlineLvl w:val="1"/>
        <w:rPr>
          <w:b/>
        </w:rPr>
      </w:pPr>
    </w:p>
    <w:p w14:paraId="58305150" w14:textId="77777777" w:rsidR="00F43311" w:rsidRDefault="00F43311" w:rsidP="00F43311">
      <w:pPr>
        <w:spacing w:line="480" w:lineRule="auto"/>
        <w:outlineLvl w:val="1"/>
        <w:rPr>
          <w:b/>
        </w:rPr>
      </w:pPr>
    </w:p>
    <w:p w14:paraId="0016D428" w14:textId="77777777" w:rsidR="00F43311" w:rsidRDefault="00F43311" w:rsidP="00F43311">
      <w:pPr>
        <w:spacing w:line="480" w:lineRule="auto"/>
        <w:outlineLvl w:val="1"/>
        <w:rPr>
          <w:b/>
        </w:rPr>
      </w:pPr>
    </w:p>
    <w:p w14:paraId="503E3631" w14:textId="77777777" w:rsidR="00F43311" w:rsidRDefault="00F43311" w:rsidP="00F43311">
      <w:pPr>
        <w:spacing w:line="480" w:lineRule="auto"/>
        <w:outlineLvl w:val="1"/>
        <w:rPr>
          <w:b/>
        </w:rPr>
      </w:pPr>
    </w:p>
    <w:p w14:paraId="2A8C43C9" w14:textId="77777777" w:rsidR="00F43311" w:rsidRDefault="00F43311" w:rsidP="00F43311">
      <w:pPr>
        <w:spacing w:line="480" w:lineRule="auto"/>
        <w:outlineLvl w:val="1"/>
        <w:rPr>
          <w:b/>
        </w:rPr>
      </w:pPr>
    </w:p>
    <w:p w14:paraId="4AECD6B8" w14:textId="77777777" w:rsidR="00F43311" w:rsidRDefault="00F43311" w:rsidP="00F43311">
      <w:pPr>
        <w:spacing w:line="480" w:lineRule="auto"/>
        <w:outlineLvl w:val="1"/>
        <w:rPr>
          <w:b/>
        </w:rPr>
      </w:pPr>
    </w:p>
    <w:p w14:paraId="4F0461F0" w14:textId="77777777" w:rsidR="00F43311" w:rsidRDefault="00F43311" w:rsidP="00F43311">
      <w:pPr>
        <w:spacing w:line="480" w:lineRule="auto"/>
        <w:outlineLvl w:val="1"/>
        <w:rPr>
          <w:b/>
        </w:rPr>
      </w:pPr>
    </w:p>
    <w:p w14:paraId="60E56851" w14:textId="77777777" w:rsidR="00F43311" w:rsidRDefault="00F43311" w:rsidP="00F43311">
      <w:pPr>
        <w:spacing w:line="480" w:lineRule="auto"/>
        <w:outlineLvl w:val="1"/>
        <w:rPr>
          <w:b/>
        </w:rPr>
      </w:pPr>
    </w:p>
    <w:p w14:paraId="33408C22" w14:textId="77777777" w:rsidR="00F43311" w:rsidRDefault="00F43311" w:rsidP="00F43311">
      <w:pPr>
        <w:spacing w:line="480" w:lineRule="auto"/>
        <w:outlineLvl w:val="1"/>
        <w:rPr>
          <w:b/>
        </w:rPr>
      </w:pPr>
    </w:p>
    <w:p w14:paraId="7366C148" w14:textId="77777777" w:rsidR="00F43311" w:rsidRDefault="00F43311" w:rsidP="00F43311">
      <w:pPr>
        <w:spacing w:line="480" w:lineRule="auto"/>
        <w:outlineLvl w:val="1"/>
        <w:rPr>
          <w:b/>
        </w:rPr>
      </w:pPr>
    </w:p>
    <w:p w14:paraId="6EFA27CA" w14:textId="77777777" w:rsidR="00F43311" w:rsidRDefault="00F43311" w:rsidP="00F43311">
      <w:pPr>
        <w:spacing w:line="480" w:lineRule="auto"/>
        <w:outlineLvl w:val="1"/>
        <w:rPr>
          <w:b/>
        </w:rPr>
      </w:pPr>
    </w:p>
    <w:p w14:paraId="50DF95B8" w14:textId="77777777" w:rsidR="00F43311" w:rsidRDefault="00F43311" w:rsidP="00F43311">
      <w:pPr>
        <w:spacing w:line="480" w:lineRule="auto"/>
        <w:outlineLvl w:val="1"/>
        <w:rPr>
          <w:b/>
        </w:rPr>
      </w:pPr>
    </w:p>
    <w:p w14:paraId="33B06CA7" w14:textId="77777777" w:rsidR="00F43311" w:rsidRDefault="00F43311" w:rsidP="00F43311">
      <w:pPr>
        <w:spacing w:line="480" w:lineRule="auto"/>
        <w:outlineLvl w:val="1"/>
        <w:rPr>
          <w:b/>
        </w:rPr>
      </w:pPr>
    </w:p>
    <w:p w14:paraId="00385AD8" w14:textId="77777777" w:rsidR="00F43311" w:rsidRDefault="00F43311" w:rsidP="00F43311">
      <w:pPr>
        <w:spacing w:line="480" w:lineRule="auto"/>
        <w:outlineLvl w:val="1"/>
        <w:rPr>
          <w:b/>
        </w:rPr>
      </w:pPr>
    </w:p>
    <w:p w14:paraId="1579A71A" w14:textId="77777777" w:rsidR="00F43311" w:rsidRDefault="00F43311" w:rsidP="00F43311">
      <w:pPr>
        <w:spacing w:line="480" w:lineRule="auto"/>
        <w:outlineLvl w:val="1"/>
        <w:rPr>
          <w:b/>
        </w:rPr>
      </w:pPr>
    </w:p>
    <w:p w14:paraId="5C1F1DB7" w14:textId="77777777" w:rsidR="00F43311" w:rsidRDefault="00F43311" w:rsidP="00F43311">
      <w:pPr>
        <w:spacing w:line="480" w:lineRule="auto"/>
        <w:outlineLvl w:val="1"/>
        <w:rPr>
          <w:b/>
        </w:rPr>
      </w:pPr>
    </w:p>
    <w:p w14:paraId="51605349" w14:textId="77777777" w:rsidR="00930BCF" w:rsidRDefault="00930BCF" w:rsidP="00F43311">
      <w:pPr>
        <w:tabs>
          <w:tab w:val="left" w:pos="5103"/>
        </w:tabs>
        <w:jc w:val="center"/>
        <w:rPr>
          <w:b/>
          <w:bCs/>
        </w:rPr>
        <w:sectPr w:rsidR="00930BCF" w:rsidSect="00644965">
          <w:footerReference w:type="default" r:id="rId59"/>
          <w:pgSz w:w="11906" w:h="16838"/>
          <w:pgMar w:top="1440" w:right="1440" w:bottom="1440" w:left="1440" w:header="709" w:footer="709" w:gutter="0"/>
          <w:cols w:space="708"/>
          <w:docGrid w:linePitch="360"/>
        </w:sectPr>
      </w:pPr>
    </w:p>
    <w:p w14:paraId="162D936E" w14:textId="77777777" w:rsidR="00F43311" w:rsidRPr="00A94408" w:rsidRDefault="00F43311" w:rsidP="00F43311">
      <w:pPr>
        <w:tabs>
          <w:tab w:val="left" w:pos="5103"/>
        </w:tabs>
        <w:jc w:val="center"/>
        <w:rPr>
          <w:b/>
          <w:bCs/>
        </w:rPr>
      </w:pPr>
      <w:r w:rsidRPr="00A94408">
        <w:rPr>
          <w:b/>
          <w:bCs/>
        </w:rPr>
        <w:lastRenderedPageBreak/>
        <w:t>APPLICATION FOR ETHICAL APPROVAL</w:t>
      </w:r>
    </w:p>
    <w:p w14:paraId="6D7DAD36" w14:textId="77777777" w:rsidR="00F43311" w:rsidRPr="00A94408" w:rsidRDefault="00F43311" w:rsidP="00F43311">
      <w:pPr>
        <w:tabs>
          <w:tab w:val="left" w:pos="5103"/>
        </w:tabs>
        <w:jc w:val="center"/>
        <w:rPr>
          <w:b/>
          <w:bCs/>
        </w:rPr>
      </w:pPr>
    </w:p>
    <w:p w14:paraId="096AF10C" w14:textId="77777777" w:rsidR="00F43311" w:rsidRPr="00A94408" w:rsidRDefault="00F43311" w:rsidP="00F43311">
      <w:pPr>
        <w:tabs>
          <w:tab w:val="left" w:pos="5103"/>
        </w:tabs>
        <w:jc w:val="both"/>
        <w:rPr>
          <w:b/>
          <w:bCs/>
        </w:rPr>
      </w:pPr>
    </w:p>
    <w:tbl>
      <w:tblPr>
        <w:tblStyle w:val="TableGrid"/>
        <w:tblW w:w="10435" w:type="dxa"/>
        <w:tblLook w:val="04A0" w:firstRow="1" w:lastRow="0" w:firstColumn="1" w:lastColumn="0" w:noHBand="0" w:noVBand="1"/>
      </w:tblPr>
      <w:tblGrid>
        <w:gridCol w:w="10435"/>
      </w:tblGrid>
      <w:tr w:rsidR="00F43311" w:rsidRPr="00A94408" w14:paraId="1BB573D0" w14:textId="77777777" w:rsidTr="00100CF8">
        <w:tc>
          <w:tcPr>
            <w:tcW w:w="10435" w:type="dxa"/>
          </w:tcPr>
          <w:p w14:paraId="66AE19B9" w14:textId="77777777" w:rsidR="00F43311" w:rsidRPr="00A94408" w:rsidRDefault="00F43311" w:rsidP="00100CF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b/>
                <w:bCs/>
              </w:rPr>
            </w:pPr>
            <w:r w:rsidRPr="00A94408">
              <w:rPr>
                <w:b/>
                <w:bCs/>
              </w:rPr>
              <w:t>RESEARCH STUDENTS</w:t>
            </w:r>
          </w:p>
          <w:p w14:paraId="401DA92C" w14:textId="77777777" w:rsidR="00F43311" w:rsidRPr="00A94408" w:rsidRDefault="00F43311" w:rsidP="00100CF8">
            <w:pPr>
              <w:pBdr>
                <w:top w:val="single" w:sz="6" w:space="1" w:color="auto"/>
                <w:left w:val="single" w:sz="6" w:space="5" w:color="auto"/>
                <w:bottom w:val="single" w:sz="6" w:space="1" w:color="auto"/>
                <w:right w:val="single" w:sz="6" w:space="31" w:color="auto"/>
              </w:pBdr>
              <w:shd w:val="clear" w:color="auto" w:fill="F2F2F2" w:themeFill="background1" w:themeFillShade="F2"/>
              <w:jc w:val="both"/>
            </w:pPr>
            <w:r w:rsidRPr="00A94408">
              <w:t xml:space="preserve">This form is to be completed by the student within </w:t>
            </w:r>
            <w:r w:rsidRPr="00A94408">
              <w:rPr>
                <w:b/>
              </w:rPr>
              <w:t>SIX</w:t>
            </w:r>
            <w:r w:rsidRPr="00A94408">
              <w:t xml:space="preserve"> months for full-time students and </w:t>
            </w:r>
            <w:r w:rsidRPr="00A94408">
              <w:rPr>
                <w:b/>
              </w:rPr>
              <w:t xml:space="preserve">TWELVE </w:t>
            </w:r>
            <w:r w:rsidRPr="00A94408">
              <w:t xml:space="preserve">months for part time students, after the commencement of the research degree or following progression to Part Two of your course. </w:t>
            </w:r>
          </w:p>
          <w:p w14:paraId="4CEFC417" w14:textId="77777777" w:rsidR="00F43311" w:rsidRPr="00A94408" w:rsidRDefault="00F43311" w:rsidP="00100CF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bCs/>
              </w:rPr>
            </w:pPr>
          </w:p>
          <w:p w14:paraId="25428EA8" w14:textId="77777777" w:rsidR="00F43311" w:rsidRPr="00A94408" w:rsidRDefault="00F43311" w:rsidP="00100CF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bCs/>
              </w:rPr>
            </w:pPr>
            <w:r w:rsidRPr="00A94408">
              <w:rPr>
                <w:bCs/>
              </w:rPr>
              <w:t xml:space="preserve">Once complete, submit this form via the </w:t>
            </w:r>
            <w:r w:rsidRPr="00A94408">
              <w:rPr>
                <w:b/>
                <w:i/>
                <w:iCs/>
                <w:u w:val="single"/>
              </w:rPr>
              <w:t>MyTSD Doctoral College Portal</w:t>
            </w:r>
            <w:r w:rsidRPr="00A94408">
              <w:rPr>
                <w:bCs/>
              </w:rPr>
              <w:t xml:space="preserve"> at (</w:t>
            </w:r>
            <w:hyperlink r:id="rId60" w:history="1">
              <w:r w:rsidRPr="00A94408">
                <w:rPr>
                  <w:rStyle w:val="Hyperlink"/>
                  <w:bCs/>
                </w:rPr>
                <w:t>https://mytsd.uwtsd.ac.uk</w:t>
              </w:r>
            </w:hyperlink>
            <w:r w:rsidRPr="00A94408">
              <w:rPr>
                <w:bCs/>
              </w:rPr>
              <w:t>).</w:t>
            </w:r>
          </w:p>
          <w:p w14:paraId="056796E1" w14:textId="77777777" w:rsidR="00F43311" w:rsidRPr="00A94408" w:rsidRDefault="00F43311" w:rsidP="00100CF8">
            <w:pPr>
              <w:pBdr>
                <w:top w:val="single" w:sz="6" w:space="1" w:color="auto"/>
                <w:left w:val="single" w:sz="6" w:space="5" w:color="auto"/>
                <w:bottom w:val="single" w:sz="6" w:space="1" w:color="auto"/>
                <w:right w:val="single" w:sz="6" w:space="31" w:color="auto"/>
              </w:pBdr>
              <w:shd w:val="clear" w:color="auto" w:fill="F2F2F2" w:themeFill="background1" w:themeFillShade="F2"/>
              <w:jc w:val="both"/>
            </w:pPr>
          </w:p>
          <w:p w14:paraId="7213F307" w14:textId="77777777" w:rsidR="00F43311" w:rsidRPr="00A94408" w:rsidRDefault="00F43311" w:rsidP="00100CF8">
            <w:pPr>
              <w:pBdr>
                <w:top w:val="single" w:sz="6" w:space="1" w:color="auto"/>
                <w:left w:val="single" w:sz="6" w:space="5" w:color="auto"/>
                <w:bottom w:val="single" w:sz="6" w:space="1" w:color="auto"/>
                <w:right w:val="single" w:sz="6" w:space="31" w:color="auto"/>
              </w:pBdr>
              <w:shd w:val="clear" w:color="auto" w:fill="F2F2F2" w:themeFill="background1" w:themeFillShade="F2"/>
              <w:jc w:val="both"/>
            </w:pPr>
            <w:r w:rsidRPr="00A94408">
              <w:t>This document is also available in Welsh.</w:t>
            </w:r>
          </w:p>
          <w:p w14:paraId="025F43B7" w14:textId="77777777" w:rsidR="00F43311" w:rsidRPr="00A94408" w:rsidRDefault="00F43311" w:rsidP="00100CF8">
            <w:pPr>
              <w:pBdr>
                <w:top w:val="single" w:sz="6" w:space="1" w:color="auto"/>
                <w:left w:val="single" w:sz="6" w:space="5" w:color="auto"/>
                <w:bottom w:val="single" w:sz="6" w:space="1" w:color="auto"/>
                <w:right w:val="single" w:sz="6" w:space="31" w:color="auto"/>
              </w:pBdr>
              <w:shd w:val="clear" w:color="auto" w:fill="F2F2F2" w:themeFill="background1" w:themeFillShade="F2"/>
              <w:jc w:val="both"/>
            </w:pPr>
          </w:p>
        </w:tc>
      </w:tr>
      <w:tr w:rsidR="00F43311" w:rsidRPr="00A94408" w14:paraId="3B84A6A8" w14:textId="77777777" w:rsidTr="00100CF8">
        <w:tc>
          <w:tcPr>
            <w:tcW w:w="10435" w:type="dxa"/>
          </w:tcPr>
          <w:p w14:paraId="1B28AC1D" w14:textId="77777777" w:rsidR="00F43311" w:rsidRPr="00A94408" w:rsidRDefault="00F43311" w:rsidP="00100CF8">
            <w:pPr>
              <w:rPr>
                <w:b/>
              </w:rPr>
            </w:pPr>
            <w:r w:rsidRPr="00A94408">
              <w:rPr>
                <w:b/>
              </w:rPr>
              <w:t>RESEARCH STAFF ONLY</w:t>
            </w:r>
          </w:p>
          <w:p w14:paraId="025F8BD6" w14:textId="77777777" w:rsidR="00F43311" w:rsidRPr="00A94408" w:rsidRDefault="00F43311" w:rsidP="00100CF8">
            <w:r w:rsidRPr="00A94408">
              <w:t xml:space="preserve">All communications relating to this application during its processing must be in writing and emailed to </w:t>
            </w:r>
            <w:hyperlink r:id="rId61" w:history="1">
              <w:r w:rsidRPr="00A94408">
                <w:rPr>
                  <w:rStyle w:val="Hyperlink"/>
                </w:rPr>
                <w:t>pgresearch@uwtsd.ac.uk</w:t>
              </w:r>
            </w:hyperlink>
            <w:r w:rsidRPr="00A94408">
              <w:t xml:space="preserve"> , with the title ‘Ethical Approval’ followed by your name.</w:t>
            </w:r>
          </w:p>
          <w:p w14:paraId="2684462B" w14:textId="77777777" w:rsidR="00F43311" w:rsidRPr="00A94408" w:rsidRDefault="00F43311" w:rsidP="00100CF8"/>
        </w:tc>
      </w:tr>
      <w:tr w:rsidR="00F43311" w:rsidRPr="00A94408" w14:paraId="1F68EE44" w14:textId="77777777" w:rsidTr="00100CF8">
        <w:tc>
          <w:tcPr>
            <w:tcW w:w="10435" w:type="dxa"/>
          </w:tcPr>
          <w:p w14:paraId="6AFA4D00" w14:textId="77777777" w:rsidR="00F43311" w:rsidRPr="00A94408" w:rsidRDefault="00F43311" w:rsidP="00100CF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rPr>
            </w:pPr>
            <w:r w:rsidRPr="00A94408">
              <w:rPr>
                <w:b/>
                <w:bCs/>
              </w:rPr>
              <w:t xml:space="preserve">STUDENTS ON UNDERGRADUATE OR TAUGHT MASTERS PROGRAMMES </w:t>
            </w:r>
            <w:r w:rsidRPr="00A94408">
              <w:rPr>
                <w:bCs/>
              </w:rPr>
              <w:t>should submit this form (and receive the outcome) via systems explained to you by the supervisor/module leader.</w:t>
            </w:r>
          </w:p>
        </w:tc>
      </w:tr>
    </w:tbl>
    <w:p w14:paraId="17896486" w14:textId="77777777" w:rsidR="00F43311" w:rsidRPr="00A94408" w:rsidRDefault="00F43311" w:rsidP="00F43311">
      <w:pPr>
        <w:tabs>
          <w:tab w:val="left" w:pos="5103"/>
        </w:tabs>
        <w:jc w:val="both"/>
        <w:rPr>
          <w:b/>
          <w:bCs/>
        </w:rPr>
      </w:pPr>
    </w:p>
    <w:p w14:paraId="0CE2168A" w14:textId="77777777" w:rsidR="00F43311" w:rsidRPr="00A94408" w:rsidRDefault="00F43311" w:rsidP="00F43311">
      <w:pPr>
        <w:tabs>
          <w:tab w:val="left" w:pos="5103"/>
        </w:tabs>
        <w:jc w:val="both"/>
        <w:rPr>
          <w:b/>
          <w:bCs/>
        </w:rPr>
      </w:pPr>
    </w:p>
    <w:p w14:paraId="588765E7" w14:textId="77777777" w:rsidR="00F43311" w:rsidRPr="00A94408" w:rsidRDefault="00F43311" w:rsidP="00F43311">
      <w:pPr>
        <w:tabs>
          <w:tab w:val="left" w:pos="5103"/>
        </w:tabs>
        <w:jc w:val="both"/>
        <w:rPr>
          <w:b/>
          <w:bCs/>
        </w:rPr>
      </w:pPr>
      <w:r w:rsidRPr="00A94408">
        <w:rPr>
          <w:b/>
          <w:bCs/>
        </w:rPr>
        <w:t>In order for research to result in benefit and minimise risk of harm, it must be conducted ethically. A researcher may not be covered by the University’s insurance if ethical approval has not been obtained prior to commencement.</w:t>
      </w:r>
    </w:p>
    <w:p w14:paraId="5D5D2A7B" w14:textId="77777777" w:rsidR="00F43311" w:rsidRPr="00A94408" w:rsidRDefault="00F43311" w:rsidP="00F43311">
      <w:pPr>
        <w:tabs>
          <w:tab w:val="left" w:pos="5103"/>
        </w:tabs>
        <w:jc w:val="center"/>
        <w:rPr>
          <w:b/>
          <w:bCs/>
        </w:rPr>
      </w:pPr>
    </w:p>
    <w:p w14:paraId="5A33892C" w14:textId="77777777" w:rsidR="00F43311" w:rsidRPr="00A94408" w:rsidRDefault="00F43311" w:rsidP="00F43311">
      <w:pPr>
        <w:tabs>
          <w:tab w:val="left" w:pos="5103"/>
        </w:tabs>
        <w:jc w:val="both"/>
      </w:pPr>
      <w:r w:rsidRPr="00A94408">
        <w:t xml:space="preserve">The University follows the OECD Frascati manual definition of </w:t>
      </w:r>
      <w:r w:rsidRPr="00A94408">
        <w:rPr>
          <w:b/>
        </w:rPr>
        <w:t>research activity</w:t>
      </w:r>
      <w:r w:rsidRPr="00A94408">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6224AAF" w14:textId="77777777" w:rsidR="00F43311" w:rsidRPr="00A94408" w:rsidRDefault="00F43311" w:rsidP="00F43311">
      <w:pPr>
        <w:tabs>
          <w:tab w:val="left" w:pos="5103"/>
        </w:tabs>
        <w:jc w:val="both"/>
      </w:pPr>
    </w:p>
    <w:p w14:paraId="6C97CC0D" w14:textId="77777777" w:rsidR="00F43311" w:rsidRPr="00A94408" w:rsidRDefault="00F43311" w:rsidP="00F43311">
      <w:pPr>
        <w:tabs>
          <w:tab w:val="left" w:pos="5103"/>
        </w:tabs>
        <w:jc w:val="both"/>
      </w:pPr>
      <w:r w:rsidRPr="00A94408">
        <w:t>The individual undertaking the research activity is known as the “principal researcher”.</w:t>
      </w:r>
    </w:p>
    <w:p w14:paraId="167BFC92" w14:textId="77777777" w:rsidR="00F43311" w:rsidRPr="00A94408" w:rsidRDefault="00F43311" w:rsidP="00F43311">
      <w:pPr>
        <w:tabs>
          <w:tab w:val="left" w:pos="5103"/>
        </w:tabs>
        <w:jc w:val="both"/>
      </w:pPr>
    </w:p>
    <w:p w14:paraId="2D952B9B" w14:textId="77777777" w:rsidR="00F43311" w:rsidRPr="00A94408" w:rsidRDefault="00F43311" w:rsidP="00F43311">
      <w:pPr>
        <w:tabs>
          <w:tab w:val="left" w:pos="5103"/>
        </w:tabs>
        <w:jc w:val="both"/>
      </w:pPr>
      <w:r w:rsidRPr="00A94408">
        <w:t>Ethical approval is not required for routine audits, performance reviews, quality assurance studies, testing within normal educational requirements, and literary or artistic criticism.</w:t>
      </w:r>
    </w:p>
    <w:p w14:paraId="4EB6A67C" w14:textId="77777777" w:rsidR="00F43311" w:rsidRPr="00A94408" w:rsidRDefault="00F43311" w:rsidP="00F43311">
      <w:pPr>
        <w:tabs>
          <w:tab w:val="left" w:pos="5103"/>
        </w:tabs>
        <w:jc w:val="both"/>
      </w:pPr>
    </w:p>
    <w:p w14:paraId="501DC055" w14:textId="77777777" w:rsidR="00F43311" w:rsidRPr="00A94408" w:rsidRDefault="00F43311" w:rsidP="00F43311">
      <w:pPr>
        <w:tabs>
          <w:tab w:val="left" w:pos="5103"/>
        </w:tabs>
        <w:jc w:val="both"/>
        <w:rPr>
          <w:b/>
          <w:bCs/>
        </w:rPr>
      </w:pPr>
      <w:r w:rsidRPr="00A94408">
        <w:rPr>
          <w:b/>
          <w:bCs/>
        </w:rPr>
        <w:t>Please read the notes for guidance before completing ALL sections of the form.</w:t>
      </w:r>
    </w:p>
    <w:p w14:paraId="20685C31" w14:textId="77777777" w:rsidR="00F43311" w:rsidRPr="00A94408" w:rsidRDefault="00F43311" w:rsidP="00F43311">
      <w:pPr>
        <w:autoSpaceDE w:val="0"/>
        <w:autoSpaceDN w:val="0"/>
        <w:adjustRightInd w:val="0"/>
        <w:jc w:val="both"/>
      </w:pPr>
    </w:p>
    <w:p w14:paraId="5EA57913" w14:textId="77777777" w:rsidR="00F43311" w:rsidRPr="00A94408" w:rsidRDefault="00F43311" w:rsidP="00F43311">
      <w:pPr>
        <w:autoSpaceDE w:val="0"/>
        <w:autoSpaceDN w:val="0"/>
        <w:adjustRightInd w:val="0"/>
        <w:jc w:val="both"/>
      </w:pPr>
      <w:r w:rsidRPr="00A94408">
        <w:rPr>
          <w:b/>
        </w:rPr>
        <w:t>This form</w:t>
      </w:r>
      <w:r w:rsidRPr="00A94408">
        <w:t xml:space="preserve"> </w:t>
      </w:r>
      <w:r w:rsidRPr="00A94408">
        <w:rPr>
          <w:b/>
        </w:rPr>
        <w:t>must be completed and approved prior to undertaking any research activity.</w:t>
      </w:r>
      <w:r w:rsidRPr="00A94408">
        <w:t xml:space="preserve"> Please see Checklist for details of process for different categories of application.  </w:t>
      </w:r>
    </w:p>
    <w:p w14:paraId="0D22AD5D" w14:textId="77777777" w:rsidR="00F43311" w:rsidRPr="00A94408" w:rsidRDefault="00F43311" w:rsidP="00F43311">
      <w:pPr>
        <w:autoSpaceDE w:val="0"/>
        <w:autoSpaceDN w:val="0"/>
        <w:adjustRightInd w:val="0"/>
        <w:jc w:val="both"/>
      </w:pPr>
    </w:p>
    <w:p w14:paraId="06618C00" w14:textId="77777777" w:rsidR="00F43311" w:rsidRPr="00A94408" w:rsidRDefault="00F43311" w:rsidP="00F43311">
      <w:pPr>
        <w:autoSpaceDE w:val="0"/>
        <w:autoSpaceDN w:val="0"/>
        <w:adjustRightInd w:val="0"/>
        <w:spacing w:after="240"/>
        <w:jc w:val="both"/>
        <w:rPr>
          <w:b/>
        </w:rPr>
      </w:pPr>
      <w:r w:rsidRPr="00A94408">
        <w:rPr>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43311" w:rsidRPr="00A94408" w14:paraId="70BA61E2" w14:textId="77777777" w:rsidTr="00100CF8">
        <w:trPr>
          <w:trHeight w:val="439"/>
        </w:trPr>
        <w:tc>
          <w:tcPr>
            <w:tcW w:w="559" w:type="dxa"/>
            <w:shd w:val="clear" w:color="auto" w:fill="F2F2F2" w:themeFill="background1" w:themeFillShade="F2"/>
            <w:vAlign w:val="center"/>
          </w:tcPr>
          <w:p w14:paraId="67448CDA" w14:textId="77777777" w:rsidR="00F43311" w:rsidRPr="00A94408" w:rsidRDefault="00F43311" w:rsidP="00100CF8">
            <w:r w:rsidRPr="00A94408">
              <w:t>1</w:t>
            </w:r>
          </w:p>
        </w:tc>
        <w:tc>
          <w:tcPr>
            <w:tcW w:w="3253" w:type="dxa"/>
            <w:gridSpan w:val="2"/>
            <w:shd w:val="clear" w:color="auto" w:fill="F2F2F2" w:themeFill="background1" w:themeFillShade="F2"/>
            <w:vAlign w:val="center"/>
          </w:tcPr>
          <w:p w14:paraId="4BDC7185" w14:textId="77777777" w:rsidR="00F43311" w:rsidRPr="00A94408" w:rsidRDefault="00F43311" w:rsidP="00100CF8">
            <w:r w:rsidRPr="00A94408">
              <w:t>Full Name:</w:t>
            </w:r>
          </w:p>
        </w:tc>
        <w:tc>
          <w:tcPr>
            <w:tcW w:w="6636" w:type="dxa"/>
            <w:gridSpan w:val="4"/>
            <w:vAlign w:val="center"/>
          </w:tcPr>
          <w:p w14:paraId="62FBCB7D" w14:textId="77777777" w:rsidR="00F43311" w:rsidRPr="00A94408" w:rsidRDefault="00F43311" w:rsidP="00100CF8">
            <w:r w:rsidRPr="00A94408">
              <w:t>Kayleigh Cowdery</w:t>
            </w:r>
          </w:p>
        </w:tc>
      </w:tr>
      <w:tr w:rsidR="00F43311" w:rsidRPr="00A94408" w14:paraId="565DC6A9" w14:textId="77777777" w:rsidTr="00100CF8">
        <w:trPr>
          <w:trHeight w:val="472"/>
        </w:trPr>
        <w:tc>
          <w:tcPr>
            <w:tcW w:w="559" w:type="dxa"/>
            <w:shd w:val="clear" w:color="auto" w:fill="BFBFBF" w:themeFill="background1" w:themeFillShade="BF"/>
            <w:vAlign w:val="center"/>
          </w:tcPr>
          <w:p w14:paraId="394A1563" w14:textId="77777777" w:rsidR="00F43311" w:rsidRPr="00A94408" w:rsidRDefault="00F43311" w:rsidP="00100CF8">
            <w:r w:rsidRPr="00A94408">
              <w:t>2</w:t>
            </w:r>
          </w:p>
        </w:tc>
        <w:tc>
          <w:tcPr>
            <w:tcW w:w="3253" w:type="dxa"/>
            <w:gridSpan w:val="2"/>
            <w:shd w:val="clear" w:color="auto" w:fill="BFBFBF" w:themeFill="background1" w:themeFillShade="BF"/>
            <w:vAlign w:val="center"/>
          </w:tcPr>
          <w:p w14:paraId="6A233B39" w14:textId="77777777" w:rsidR="00F43311" w:rsidRPr="00A94408" w:rsidRDefault="00F43311" w:rsidP="00100CF8">
            <w:r w:rsidRPr="00A94408">
              <w:t>Tick all boxes that apply:</w:t>
            </w:r>
          </w:p>
        </w:tc>
        <w:tc>
          <w:tcPr>
            <w:tcW w:w="2551" w:type="dxa"/>
            <w:shd w:val="clear" w:color="auto" w:fill="F2F2F2" w:themeFill="background1" w:themeFillShade="F2"/>
            <w:vAlign w:val="center"/>
          </w:tcPr>
          <w:p w14:paraId="64A3E5C0" w14:textId="77777777" w:rsidR="00F43311" w:rsidRPr="00A94408" w:rsidRDefault="00F43311" w:rsidP="00100CF8">
            <w:r w:rsidRPr="00A94408">
              <w:t>Member of staff:</w:t>
            </w:r>
          </w:p>
        </w:tc>
        <w:tc>
          <w:tcPr>
            <w:tcW w:w="709" w:type="dxa"/>
            <w:shd w:val="clear" w:color="auto" w:fill="BFBFBF" w:themeFill="background1" w:themeFillShade="BF"/>
            <w:vAlign w:val="center"/>
          </w:tcPr>
          <w:p w14:paraId="7EB1F41A" w14:textId="77777777" w:rsidR="00F43311" w:rsidRPr="00A94408" w:rsidRDefault="00F43311" w:rsidP="00100CF8">
            <w:pPr>
              <w:jc w:val="center"/>
            </w:pPr>
            <w:r w:rsidRPr="00A94408">
              <w:rPr>
                <w:rFonts w:ascii="Segoe UI Symbol" w:eastAsia="MS Gothic" w:hAnsi="Segoe UI Symbol" w:cs="Segoe UI Symbol"/>
              </w:rPr>
              <w:t>☐</w:t>
            </w:r>
          </w:p>
        </w:tc>
        <w:tc>
          <w:tcPr>
            <w:tcW w:w="2526" w:type="dxa"/>
            <w:shd w:val="clear" w:color="auto" w:fill="F2F2F2" w:themeFill="background1" w:themeFillShade="F2"/>
            <w:vAlign w:val="center"/>
          </w:tcPr>
          <w:p w14:paraId="0BEE853B" w14:textId="77777777" w:rsidR="00F43311" w:rsidRPr="00A94408" w:rsidRDefault="00F43311" w:rsidP="00100CF8">
            <w:r w:rsidRPr="00A94408">
              <w:t>Honorary research fellow:</w:t>
            </w:r>
          </w:p>
        </w:tc>
        <w:tc>
          <w:tcPr>
            <w:tcW w:w="850" w:type="dxa"/>
            <w:shd w:val="clear" w:color="auto" w:fill="BFBFBF" w:themeFill="background1" w:themeFillShade="BF"/>
            <w:vAlign w:val="center"/>
          </w:tcPr>
          <w:p w14:paraId="5879DE9B" w14:textId="77777777" w:rsidR="00F43311" w:rsidRPr="00A94408" w:rsidRDefault="00F43311" w:rsidP="00100CF8">
            <w:pPr>
              <w:jc w:val="center"/>
            </w:pPr>
            <w:r w:rsidRPr="00A94408">
              <w:rPr>
                <w:rFonts w:ascii="Segoe UI Symbol" w:eastAsia="MS Gothic" w:hAnsi="Segoe UI Symbol" w:cs="Segoe UI Symbol"/>
              </w:rPr>
              <w:t>☐</w:t>
            </w:r>
          </w:p>
        </w:tc>
      </w:tr>
      <w:tr w:rsidR="00F43311" w:rsidRPr="00A94408" w14:paraId="09DCCE90" w14:textId="77777777" w:rsidTr="00100CF8">
        <w:trPr>
          <w:trHeight w:val="472"/>
        </w:trPr>
        <w:tc>
          <w:tcPr>
            <w:tcW w:w="559" w:type="dxa"/>
            <w:shd w:val="clear" w:color="auto" w:fill="F2F2F2" w:themeFill="background1" w:themeFillShade="F2"/>
            <w:vAlign w:val="center"/>
          </w:tcPr>
          <w:p w14:paraId="669B1FE1" w14:textId="77777777" w:rsidR="00F43311" w:rsidRPr="00A94408" w:rsidRDefault="00F43311" w:rsidP="00100CF8"/>
        </w:tc>
        <w:tc>
          <w:tcPr>
            <w:tcW w:w="2544" w:type="dxa"/>
            <w:shd w:val="clear" w:color="auto" w:fill="F2F2F2" w:themeFill="background1" w:themeFillShade="F2"/>
            <w:vAlign w:val="center"/>
          </w:tcPr>
          <w:p w14:paraId="6822D673" w14:textId="77777777" w:rsidR="00F43311" w:rsidRPr="00A94408" w:rsidRDefault="00F43311" w:rsidP="00100CF8">
            <w:r w:rsidRPr="00A94408">
              <w:t>Undergraduate Student</w:t>
            </w:r>
          </w:p>
        </w:tc>
        <w:sdt>
          <w:sdt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B89E035" w14:textId="77777777" w:rsidR="00F43311" w:rsidRPr="00A94408" w:rsidRDefault="00F43311" w:rsidP="00100CF8">
                <w:pPr>
                  <w:jc w:val="center"/>
                </w:pPr>
                <w:r w:rsidRPr="00A94408">
                  <w:rPr>
                    <w:rFonts w:ascii="Segoe UI Symbol" w:eastAsia="MS Gothic" w:hAnsi="Segoe UI Symbol" w:cs="Segoe UI Symbol"/>
                  </w:rPr>
                  <w:t>☒</w:t>
                </w:r>
              </w:p>
            </w:tc>
          </w:sdtContent>
        </w:sdt>
        <w:tc>
          <w:tcPr>
            <w:tcW w:w="2551" w:type="dxa"/>
            <w:shd w:val="clear" w:color="auto" w:fill="F2F2F2" w:themeFill="background1" w:themeFillShade="F2"/>
            <w:vAlign w:val="center"/>
          </w:tcPr>
          <w:p w14:paraId="136B1059" w14:textId="77777777" w:rsidR="00F43311" w:rsidRPr="00A94408" w:rsidRDefault="00F43311" w:rsidP="00100CF8">
            <w:r w:rsidRPr="00A94408">
              <w:t>Taught Postgraduate Student</w:t>
            </w:r>
          </w:p>
        </w:tc>
        <w:sdt>
          <w:sdt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D5ED790" w14:textId="77777777" w:rsidR="00F43311" w:rsidRPr="00A94408" w:rsidRDefault="00F43311" w:rsidP="00100CF8">
                <w:pPr>
                  <w:jc w:val="center"/>
                </w:pPr>
                <w:r w:rsidRPr="00A94408">
                  <w:rPr>
                    <w:rFonts w:ascii="Segoe UI Symbol" w:eastAsia="MS Gothic" w:hAnsi="Segoe UI Symbol" w:cs="Segoe UI Symbol"/>
                  </w:rPr>
                  <w:t>☐</w:t>
                </w:r>
              </w:p>
            </w:tc>
          </w:sdtContent>
        </w:sdt>
        <w:tc>
          <w:tcPr>
            <w:tcW w:w="2526" w:type="dxa"/>
            <w:shd w:val="clear" w:color="auto" w:fill="F2F2F2" w:themeFill="background1" w:themeFillShade="F2"/>
            <w:vAlign w:val="center"/>
          </w:tcPr>
          <w:p w14:paraId="0A806FC1" w14:textId="77777777" w:rsidR="00F43311" w:rsidRPr="00A94408" w:rsidRDefault="00F43311" w:rsidP="00100CF8">
            <w:r w:rsidRPr="00A94408">
              <w:t>Postgraduate Research Student</w:t>
            </w:r>
          </w:p>
        </w:tc>
        <w:sdt>
          <w:sdt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4BFAAE" w14:textId="77777777" w:rsidR="00F43311" w:rsidRPr="00A94408" w:rsidRDefault="00F43311" w:rsidP="00100CF8">
                <w:pPr>
                  <w:jc w:val="center"/>
                </w:pPr>
                <w:r w:rsidRPr="00A94408">
                  <w:rPr>
                    <w:rFonts w:ascii="Segoe UI Symbol" w:eastAsia="MS Gothic" w:hAnsi="Segoe UI Symbol" w:cs="Segoe UI Symbol"/>
                  </w:rPr>
                  <w:t>☐</w:t>
                </w:r>
              </w:p>
            </w:tc>
          </w:sdtContent>
        </w:sdt>
      </w:tr>
    </w:tbl>
    <w:p w14:paraId="76ED2CC5" w14:textId="77777777" w:rsidR="00F43311" w:rsidRPr="00A94408" w:rsidRDefault="00F43311" w:rsidP="00F43311">
      <w:pPr>
        <w:rPr>
          <w:bCs/>
          <w:iC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43311" w:rsidRPr="00A94408" w14:paraId="3889C6B5" w14:textId="77777777" w:rsidTr="00100CF8">
        <w:trPr>
          <w:cantSplit/>
          <w:trHeight w:val="334"/>
        </w:trPr>
        <w:tc>
          <w:tcPr>
            <w:tcW w:w="559" w:type="dxa"/>
            <w:shd w:val="clear" w:color="auto" w:fill="F2F2F2" w:themeFill="background1" w:themeFillShade="F2"/>
            <w:vAlign w:val="center"/>
          </w:tcPr>
          <w:p w14:paraId="03DB8632" w14:textId="77777777" w:rsidR="00F43311" w:rsidRPr="00A94408" w:rsidRDefault="00F43311" w:rsidP="00100CF8">
            <w:r w:rsidRPr="00A94408">
              <w:lastRenderedPageBreak/>
              <w:t>3</w:t>
            </w:r>
          </w:p>
        </w:tc>
        <w:tc>
          <w:tcPr>
            <w:tcW w:w="3253" w:type="dxa"/>
            <w:shd w:val="clear" w:color="auto" w:fill="F2F2F2" w:themeFill="background1" w:themeFillShade="F2"/>
            <w:vAlign w:val="center"/>
          </w:tcPr>
          <w:p w14:paraId="17B7CCC3" w14:textId="77777777" w:rsidR="00F43311" w:rsidRPr="00A94408" w:rsidRDefault="00F43311" w:rsidP="00100CF8">
            <w:r w:rsidRPr="00A94408">
              <w:t>Institute/Academic Discipline/Centre:</w:t>
            </w:r>
          </w:p>
        </w:tc>
        <w:tc>
          <w:tcPr>
            <w:tcW w:w="6636" w:type="dxa"/>
            <w:vAlign w:val="center"/>
          </w:tcPr>
          <w:p w14:paraId="013708D8" w14:textId="77777777" w:rsidR="00F43311" w:rsidRPr="00A94408" w:rsidRDefault="00F43311" w:rsidP="00100CF8">
            <w:r w:rsidRPr="00A94408">
              <w:t>Institute of Education and Humanities Centre for Childhood, Youth and Education</w:t>
            </w:r>
          </w:p>
          <w:p w14:paraId="375AFC31" w14:textId="77777777" w:rsidR="00F43311" w:rsidRPr="00A94408" w:rsidRDefault="00F43311" w:rsidP="00100CF8"/>
        </w:tc>
      </w:tr>
      <w:tr w:rsidR="00F43311" w:rsidRPr="00A94408" w14:paraId="3536D843" w14:textId="77777777" w:rsidTr="00100CF8">
        <w:trPr>
          <w:cantSplit/>
          <w:trHeight w:val="340"/>
        </w:trPr>
        <w:tc>
          <w:tcPr>
            <w:tcW w:w="559" w:type="dxa"/>
            <w:shd w:val="clear" w:color="auto" w:fill="F2F2F2" w:themeFill="background1" w:themeFillShade="F2"/>
            <w:vAlign w:val="center"/>
          </w:tcPr>
          <w:p w14:paraId="1898EA11" w14:textId="77777777" w:rsidR="00F43311" w:rsidRPr="00A94408" w:rsidRDefault="00F43311" w:rsidP="00100CF8">
            <w:r w:rsidRPr="00A94408">
              <w:t>4</w:t>
            </w:r>
          </w:p>
        </w:tc>
        <w:tc>
          <w:tcPr>
            <w:tcW w:w="3253" w:type="dxa"/>
            <w:shd w:val="clear" w:color="auto" w:fill="F2F2F2" w:themeFill="background1" w:themeFillShade="F2"/>
            <w:vAlign w:val="center"/>
          </w:tcPr>
          <w:p w14:paraId="3D585FA0" w14:textId="77777777" w:rsidR="00F43311" w:rsidRPr="00A94408" w:rsidRDefault="00F43311" w:rsidP="00100CF8">
            <w:r w:rsidRPr="00A94408">
              <w:t>Campus:</w:t>
            </w:r>
          </w:p>
        </w:tc>
        <w:tc>
          <w:tcPr>
            <w:tcW w:w="6636" w:type="dxa"/>
            <w:vAlign w:val="center"/>
          </w:tcPr>
          <w:p w14:paraId="0259419D" w14:textId="77777777" w:rsidR="00F43311" w:rsidRPr="00A94408" w:rsidRDefault="00F43311" w:rsidP="00100CF8">
            <w:r w:rsidRPr="00A94408">
              <w:t>Carmarthen</w:t>
            </w:r>
          </w:p>
        </w:tc>
      </w:tr>
      <w:tr w:rsidR="00F43311" w:rsidRPr="00A94408" w14:paraId="6DF27898" w14:textId="77777777" w:rsidTr="00100CF8">
        <w:trPr>
          <w:cantSplit/>
          <w:trHeight w:val="340"/>
        </w:trPr>
        <w:tc>
          <w:tcPr>
            <w:tcW w:w="559" w:type="dxa"/>
            <w:shd w:val="clear" w:color="auto" w:fill="F2F2F2" w:themeFill="background1" w:themeFillShade="F2"/>
            <w:vAlign w:val="center"/>
          </w:tcPr>
          <w:p w14:paraId="14134CF9" w14:textId="77777777" w:rsidR="00F43311" w:rsidRPr="00A94408" w:rsidRDefault="00F43311" w:rsidP="00100CF8">
            <w:r w:rsidRPr="00A94408">
              <w:t>5</w:t>
            </w:r>
          </w:p>
        </w:tc>
        <w:tc>
          <w:tcPr>
            <w:tcW w:w="3253" w:type="dxa"/>
            <w:shd w:val="clear" w:color="auto" w:fill="F2F2F2" w:themeFill="background1" w:themeFillShade="F2"/>
            <w:vAlign w:val="center"/>
          </w:tcPr>
          <w:p w14:paraId="437CB3A4" w14:textId="77777777" w:rsidR="00F43311" w:rsidRPr="00A94408" w:rsidRDefault="00F43311" w:rsidP="00100CF8">
            <w:r w:rsidRPr="00A94408">
              <w:t>E-mail address:</w:t>
            </w:r>
          </w:p>
        </w:tc>
        <w:tc>
          <w:tcPr>
            <w:tcW w:w="6636" w:type="dxa"/>
            <w:vAlign w:val="center"/>
          </w:tcPr>
          <w:p w14:paraId="2204637C" w14:textId="77777777" w:rsidR="00F43311" w:rsidRPr="00A94408" w:rsidRDefault="00F43311" w:rsidP="00100CF8">
            <w:r w:rsidRPr="00A94408">
              <w:t>2218436@student.uwtsd.ac.uk</w:t>
            </w:r>
          </w:p>
          <w:p w14:paraId="1D695BC6" w14:textId="77777777" w:rsidR="00F43311" w:rsidRPr="00A94408" w:rsidRDefault="00F43311" w:rsidP="00100CF8"/>
        </w:tc>
      </w:tr>
      <w:tr w:rsidR="00F43311" w:rsidRPr="00A94408" w14:paraId="1F7CB6F9" w14:textId="77777777" w:rsidTr="00100CF8">
        <w:trPr>
          <w:cantSplit/>
          <w:trHeight w:val="340"/>
        </w:trPr>
        <w:tc>
          <w:tcPr>
            <w:tcW w:w="559" w:type="dxa"/>
            <w:shd w:val="clear" w:color="auto" w:fill="F2F2F2" w:themeFill="background1" w:themeFillShade="F2"/>
            <w:vAlign w:val="center"/>
          </w:tcPr>
          <w:p w14:paraId="0A094BDE" w14:textId="77777777" w:rsidR="00F43311" w:rsidRPr="00A94408" w:rsidRDefault="00F43311" w:rsidP="00100CF8">
            <w:r w:rsidRPr="00A94408">
              <w:t>6</w:t>
            </w:r>
          </w:p>
        </w:tc>
        <w:tc>
          <w:tcPr>
            <w:tcW w:w="3253" w:type="dxa"/>
            <w:shd w:val="clear" w:color="auto" w:fill="F2F2F2" w:themeFill="background1" w:themeFillShade="F2"/>
            <w:vAlign w:val="center"/>
          </w:tcPr>
          <w:p w14:paraId="21B045D0" w14:textId="77777777" w:rsidR="00F43311" w:rsidRPr="00A94408" w:rsidRDefault="00F43311" w:rsidP="00100CF8">
            <w:r w:rsidRPr="00A94408">
              <w:t>Contact Telephone Number:</w:t>
            </w:r>
          </w:p>
        </w:tc>
        <w:tc>
          <w:tcPr>
            <w:tcW w:w="6636" w:type="dxa"/>
            <w:vAlign w:val="center"/>
          </w:tcPr>
          <w:p w14:paraId="0272FEF4" w14:textId="77777777" w:rsidR="00F43311" w:rsidRPr="00A94408" w:rsidRDefault="00F43311" w:rsidP="00100CF8">
            <w:r w:rsidRPr="00A94408">
              <w:t>07710619481</w:t>
            </w:r>
          </w:p>
          <w:p w14:paraId="10AB8792" w14:textId="77777777" w:rsidR="00F43311" w:rsidRPr="00A94408" w:rsidRDefault="00F43311" w:rsidP="00100CF8"/>
        </w:tc>
      </w:tr>
      <w:tr w:rsidR="00F43311" w:rsidRPr="00A94408" w14:paraId="40C68514" w14:textId="77777777" w:rsidTr="00100CF8">
        <w:tc>
          <w:tcPr>
            <w:tcW w:w="559" w:type="dxa"/>
            <w:shd w:val="clear" w:color="auto" w:fill="BFBFBF" w:themeFill="background1" w:themeFillShade="BF"/>
            <w:vAlign w:val="center"/>
          </w:tcPr>
          <w:p w14:paraId="0E842B27" w14:textId="77777777" w:rsidR="00F43311" w:rsidRPr="00A94408" w:rsidRDefault="00F43311" w:rsidP="00100CF8">
            <w:pPr>
              <w:rPr>
                <w:b/>
                <w:i/>
              </w:rPr>
            </w:pPr>
          </w:p>
        </w:tc>
        <w:tc>
          <w:tcPr>
            <w:tcW w:w="9889" w:type="dxa"/>
            <w:gridSpan w:val="2"/>
            <w:shd w:val="clear" w:color="auto" w:fill="BFBFBF" w:themeFill="background1" w:themeFillShade="BF"/>
            <w:vAlign w:val="center"/>
          </w:tcPr>
          <w:p w14:paraId="7F782F96" w14:textId="77777777" w:rsidR="00F43311" w:rsidRPr="00A94408" w:rsidRDefault="00F43311" w:rsidP="00100CF8">
            <w:pPr>
              <w:rPr>
                <w:b/>
                <w:i/>
              </w:rPr>
            </w:pPr>
            <w:r w:rsidRPr="00A94408">
              <w:rPr>
                <w:b/>
                <w:i/>
              </w:rPr>
              <w:t>For students:</w:t>
            </w:r>
          </w:p>
        </w:tc>
      </w:tr>
      <w:tr w:rsidR="00F43311" w:rsidRPr="00A94408" w14:paraId="2A6FDBA9" w14:textId="77777777" w:rsidTr="00100CF8">
        <w:trPr>
          <w:trHeight w:val="513"/>
        </w:trPr>
        <w:tc>
          <w:tcPr>
            <w:tcW w:w="559" w:type="dxa"/>
            <w:shd w:val="clear" w:color="auto" w:fill="F2F2F2" w:themeFill="background1" w:themeFillShade="F2"/>
            <w:vAlign w:val="center"/>
          </w:tcPr>
          <w:p w14:paraId="1AEC2636" w14:textId="77777777" w:rsidR="00F43311" w:rsidRPr="00A94408" w:rsidRDefault="00F43311" w:rsidP="00100CF8">
            <w:r w:rsidRPr="00A94408">
              <w:t>7</w:t>
            </w:r>
          </w:p>
        </w:tc>
        <w:tc>
          <w:tcPr>
            <w:tcW w:w="3253" w:type="dxa"/>
            <w:shd w:val="clear" w:color="auto" w:fill="F2F2F2" w:themeFill="background1" w:themeFillShade="F2"/>
            <w:vAlign w:val="center"/>
          </w:tcPr>
          <w:p w14:paraId="7082A634" w14:textId="77777777" w:rsidR="00F43311" w:rsidRPr="00A94408" w:rsidRDefault="00F43311" w:rsidP="00100CF8">
            <w:r w:rsidRPr="00A94408">
              <w:t>Student Number:</w:t>
            </w:r>
          </w:p>
        </w:tc>
        <w:tc>
          <w:tcPr>
            <w:tcW w:w="6636" w:type="dxa"/>
            <w:vAlign w:val="center"/>
          </w:tcPr>
          <w:p w14:paraId="5F2F08C2" w14:textId="77777777" w:rsidR="00F43311" w:rsidRPr="00A94408" w:rsidRDefault="00F43311" w:rsidP="00100CF8">
            <w:r w:rsidRPr="00A94408">
              <w:t>2218436</w:t>
            </w:r>
          </w:p>
        </w:tc>
      </w:tr>
      <w:tr w:rsidR="00F43311" w:rsidRPr="00A94408" w14:paraId="183FAE24" w14:textId="77777777" w:rsidTr="00100CF8">
        <w:trPr>
          <w:trHeight w:val="549"/>
        </w:trPr>
        <w:tc>
          <w:tcPr>
            <w:tcW w:w="559" w:type="dxa"/>
            <w:shd w:val="clear" w:color="auto" w:fill="F2F2F2" w:themeFill="background1" w:themeFillShade="F2"/>
            <w:vAlign w:val="center"/>
          </w:tcPr>
          <w:p w14:paraId="204AAC6D" w14:textId="77777777" w:rsidR="00F43311" w:rsidRPr="00A94408" w:rsidRDefault="00F43311" w:rsidP="00100CF8">
            <w:r w:rsidRPr="00A94408">
              <w:t>8</w:t>
            </w:r>
          </w:p>
        </w:tc>
        <w:tc>
          <w:tcPr>
            <w:tcW w:w="3253" w:type="dxa"/>
            <w:shd w:val="clear" w:color="auto" w:fill="F2F2F2" w:themeFill="background1" w:themeFillShade="F2"/>
            <w:vAlign w:val="center"/>
          </w:tcPr>
          <w:p w14:paraId="6BC596C1" w14:textId="77777777" w:rsidR="00F43311" w:rsidRPr="00A94408" w:rsidRDefault="00F43311" w:rsidP="00100CF8">
            <w:r w:rsidRPr="00A94408">
              <w:t>Programme of Study:</w:t>
            </w:r>
          </w:p>
        </w:tc>
        <w:tc>
          <w:tcPr>
            <w:tcW w:w="6636" w:type="dxa"/>
            <w:vAlign w:val="center"/>
          </w:tcPr>
          <w:p w14:paraId="16355D0E" w14:textId="77777777" w:rsidR="00F43311" w:rsidRPr="00A94408" w:rsidRDefault="00F43311" w:rsidP="00100CF8">
            <w:r w:rsidRPr="00A94408">
              <w:t>BA Hons Youth Work and Social Education (ETS Endorsed)</w:t>
            </w:r>
          </w:p>
        </w:tc>
      </w:tr>
      <w:tr w:rsidR="00F43311" w:rsidRPr="00A94408" w14:paraId="797E4A4A" w14:textId="77777777" w:rsidTr="00100CF8">
        <w:trPr>
          <w:trHeight w:val="557"/>
        </w:trPr>
        <w:tc>
          <w:tcPr>
            <w:tcW w:w="559" w:type="dxa"/>
            <w:shd w:val="clear" w:color="auto" w:fill="F2F2F2" w:themeFill="background1" w:themeFillShade="F2"/>
            <w:vAlign w:val="center"/>
          </w:tcPr>
          <w:p w14:paraId="5E085C90" w14:textId="77777777" w:rsidR="00F43311" w:rsidRPr="00A94408" w:rsidRDefault="00F43311" w:rsidP="00100CF8">
            <w:r w:rsidRPr="00A94408">
              <w:t>9</w:t>
            </w:r>
          </w:p>
        </w:tc>
        <w:tc>
          <w:tcPr>
            <w:tcW w:w="3253" w:type="dxa"/>
            <w:shd w:val="clear" w:color="auto" w:fill="F2F2F2" w:themeFill="background1" w:themeFillShade="F2"/>
            <w:vAlign w:val="center"/>
          </w:tcPr>
          <w:p w14:paraId="01D3F714" w14:textId="77777777" w:rsidR="00F43311" w:rsidRPr="00A94408" w:rsidRDefault="00F43311" w:rsidP="00100CF8">
            <w:r w:rsidRPr="00A94408">
              <w:t>Director of Studies/Supervisor:</w:t>
            </w:r>
          </w:p>
        </w:tc>
        <w:tc>
          <w:tcPr>
            <w:tcW w:w="6636" w:type="dxa"/>
            <w:vAlign w:val="center"/>
          </w:tcPr>
          <w:p w14:paraId="3BBA69EC" w14:textId="77777777" w:rsidR="00F43311" w:rsidRPr="00A94408" w:rsidRDefault="00F43311" w:rsidP="00100CF8">
            <w:r w:rsidRPr="00A94408">
              <w:t>Angharad Lewis</w:t>
            </w:r>
          </w:p>
        </w:tc>
      </w:tr>
    </w:tbl>
    <w:p w14:paraId="7CF4FBA1" w14:textId="77777777" w:rsidR="00F43311" w:rsidRPr="00A94408" w:rsidRDefault="00F43311" w:rsidP="00F43311">
      <w:pPr>
        <w:rPr>
          <w:bCs/>
          <w:iCs/>
        </w:rPr>
      </w:pPr>
    </w:p>
    <w:p w14:paraId="5D664E57" w14:textId="77777777" w:rsidR="00F43311" w:rsidRPr="00A94408" w:rsidRDefault="00F43311" w:rsidP="00F43311">
      <w:pPr>
        <w:autoSpaceDE w:val="0"/>
        <w:autoSpaceDN w:val="0"/>
        <w:adjustRightInd w:val="0"/>
        <w:jc w:val="both"/>
        <w:rPr>
          <w:b/>
        </w:rPr>
      </w:pPr>
    </w:p>
    <w:p w14:paraId="38D84D60" w14:textId="77777777" w:rsidR="00F43311" w:rsidRPr="00A94408" w:rsidRDefault="00F43311" w:rsidP="00F43311">
      <w:pPr>
        <w:rPr>
          <w:b/>
        </w:rPr>
      </w:pPr>
    </w:p>
    <w:p w14:paraId="5D1D39AF" w14:textId="77777777" w:rsidR="00F43311" w:rsidRPr="00A94408" w:rsidRDefault="00F43311" w:rsidP="00F43311">
      <w:pPr>
        <w:autoSpaceDE w:val="0"/>
        <w:autoSpaceDN w:val="0"/>
        <w:adjustRightInd w:val="0"/>
        <w:spacing w:after="240"/>
        <w:jc w:val="both"/>
        <w:rPr>
          <w:b/>
        </w:rPr>
      </w:pPr>
      <w:r w:rsidRPr="00A94408">
        <w:rPr>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F43311" w:rsidRPr="00A94408" w14:paraId="36F1A55D" w14:textId="77777777" w:rsidTr="00100CF8">
        <w:tc>
          <w:tcPr>
            <w:tcW w:w="562" w:type="dxa"/>
            <w:shd w:val="clear" w:color="auto" w:fill="F2F2F2" w:themeFill="background1" w:themeFillShade="F2"/>
          </w:tcPr>
          <w:p w14:paraId="453AD84C" w14:textId="77777777" w:rsidR="00F43311" w:rsidRPr="00A94408" w:rsidRDefault="00F43311" w:rsidP="00100CF8">
            <w:pPr>
              <w:autoSpaceDE w:val="0"/>
              <w:autoSpaceDN w:val="0"/>
              <w:adjustRightInd w:val="0"/>
            </w:pPr>
            <w:r w:rsidRPr="00A94408">
              <w:t>1</w:t>
            </w:r>
          </w:p>
        </w:tc>
        <w:tc>
          <w:tcPr>
            <w:tcW w:w="6232" w:type="dxa"/>
            <w:gridSpan w:val="2"/>
            <w:shd w:val="clear" w:color="auto" w:fill="F2F2F2" w:themeFill="background1" w:themeFillShade="F2"/>
            <w:vAlign w:val="center"/>
          </w:tcPr>
          <w:p w14:paraId="7D88C0C2" w14:textId="77777777" w:rsidR="00F43311" w:rsidRPr="00A94408" w:rsidRDefault="00F43311" w:rsidP="00100CF8">
            <w:pPr>
              <w:autoSpaceDE w:val="0"/>
              <w:autoSpaceDN w:val="0"/>
              <w:adjustRightInd w:val="0"/>
            </w:pPr>
            <w:r w:rsidRPr="00A94408">
              <w:t>Has the research activity received approval in principle?</w:t>
            </w:r>
          </w:p>
          <w:p w14:paraId="0257DAED" w14:textId="77777777" w:rsidR="00F43311" w:rsidRPr="00A94408" w:rsidRDefault="00F43311" w:rsidP="00100CF8">
            <w:pPr>
              <w:autoSpaceDE w:val="0"/>
              <w:autoSpaceDN w:val="0"/>
              <w:adjustRightInd w:val="0"/>
            </w:pPr>
            <w:r w:rsidRPr="00A94408">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F7660BA" w14:textId="77777777" w:rsidR="00F43311" w:rsidRPr="00A94408" w:rsidRDefault="00F43311" w:rsidP="00100CF8">
            <w:pPr>
              <w:autoSpaceDE w:val="0"/>
              <w:autoSpaceDN w:val="0"/>
              <w:adjustRightInd w:val="0"/>
              <w:jc w:val="center"/>
              <w:rPr>
                <w:b/>
              </w:rPr>
            </w:pPr>
            <w:r w:rsidRPr="00A94408">
              <w:rPr>
                <w:b/>
              </w:rPr>
              <w:t>YES</w:t>
            </w:r>
          </w:p>
        </w:tc>
        <w:sdt>
          <w:sdtPr>
            <w:rPr>
              <w:bCs/>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B69CD55" w14:textId="77777777" w:rsidR="00F43311" w:rsidRPr="00A94408" w:rsidRDefault="00F43311" w:rsidP="00100CF8">
                <w:pPr>
                  <w:autoSpaceDE w:val="0"/>
                  <w:autoSpaceDN w:val="0"/>
                  <w:adjustRightInd w:val="0"/>
                  <w:jc w:val="center"/>
                  <w:rPr>
                    <w:b/>
                  </w:rPr>
                </w:pPr>
                <w:r w:rsidRPr="00A94408">
                  <w:rPr>
                    <w:rFonts w:ascii="Segoe UI Symbol" w:hAnsi="Segoe UI Symbol" w:cs="Segoe UI Symbol"/>
                    <w:bCs/>
                  </w:rPr>
                  <w:t>☐</w:t>
                </w:r>
              </w:p>
            </w:tc>
          </w:sdtContent>
        </w:sdt>
        <w:tc>
          <w:tcPr>
            <w:tcW w:w="992" w:type="dxa"/>
            <w:shd w:val="clear" w:color="auto" w:fill="F2F2F2" w:themeFill="background1" w:themeFillShade="F2"/>
            <w:vAlign w:val="center"/>
          </w:tcPr>
          <w:p w14:paraId="24F74046" w14:textId="77777777" w:rsidR="00F43311" w:rsidRPr="00A94408" w:rsidRDefault="00F43311" w:rsidP="00100CF8">
            <w:pPr>
              <w:autoSpaceDE w:val="0"/>
              <w:autoSpaceDN w:val="0"/>
              <w:adjustRightInd w:val="0"/>
              <w:jc w:val="center"/>
              <w:rPr>
                <w:b/>
              </w:rPr>
            </w:pPr>
            <w:r w:rsidRPr="00A94408">
              <w:rPr>
                <w:b/>
              </w:rPr>
              <w:t>NO</w:t>
            </w:r>
          </w:p>
        </w:tc>
        <w:sdt>
          <w:sdtPr>
            <w:rPr>
              <w:bCs/>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3C6983CA" w14:textId="77777777" w:rsidR="00F43311" w:rsidRPr="00A94408" w:rsidRDefault="00F43311" w:rsidP="00100CF8">
                <w:pPr>
                  <w:autoSpaceDE w:val="0"/>
                  <w:autoSpaceDN w:val="0"/>
                  <w:adjustRightInd w:val="0"/>
                  <w:jc w:val="center"/>
                  <w:rPr>
                    <w:b/>
                  </w:rPr>
                </w:pPr>
                <w:r w:rsidRPr="00A94408">
                  <w:rPr>
                    <w:rFonts w:ascii="Segoe UI Symbol" w:eastAsia="MS Gothic" w:hAnsi="Segoe UI Symbol" w:cs="Segoe UI Symbol"/>
                    <w:bCs/>
                  </w:rPr>
                  <w:t>☒</w:t>
                </w:r>
              </w:p>
            </w:tc>
          </w:sdtContent>
        </w:sdt>
      </w:tr>
      <w:tr w:rsidR="00F43311" w:rsidRPr="00A94408" w14:paraId="243DB836" w14:textId="77777777" w:rsidTr="00100CF8">
        <w:tc>
          <w:tcPr>
            <w:tcW w:w="562" w:type="dxa"/>
            <w:shd w:val="clear" w:color="auto" w:fill="F2F2F2" w:themeFill="background1" w:themeFillShade="F2"/>
          </w:tcPr>
          <w:p w14:paraId="6F61B77A" w14:textId="77777777" w:rsidR="00F43311" w:rsidRPr="00A94408" w:rsidRDefault="00F43311" w:rsidP="00100CF8">
            <w:pPr>
              <w:autoSpaceDE w:val="0"/>
              <w:autoSpaceDN w:val="0"/>
              <w:adjustRightInd w:val="0"/>
              <w:rPr>
                <w:b/>
                <w:bCs/>
              </w:rPr>
            </w:pPr>
          </w:p>
        </w:tc>
        <w:tc>
          <w:tcPr>
            <w:tcW w:w="8075" w:type="dxa"/>
            <w:gridSpan w:val="4"/>
            <w:shd w:val="clear" w:color="auto" w:fill="F2F2F2" w:themeFill="background1" w:themeFillShade="F2"/>
          </w:tcPr>
          <w:p w14:paraId="12C8A33B" w14:textId="77777777" w:rsidR="00F43311" w:rsidRPr="00A94408" w:rsidRDefault="00F43311" w:rsidP="00100CF8">
            <w:pPr>
              <w:autoSpaceDE w:val="0"/>
              <w:autoSpaceDN w:val="0"/>
              <w:adjustRightInd w:val="0"/>
              <w:rPr>
                <w:b/>
                <w:bCs/>
              </w:rPr>
            </w:pPr>
          </w:p>
        </w:tc>
        <w:tc>
          <w:tcPr>
            <w:tcW w:w="1843" w:type="dxa"/>
            <w:gridSpan w:val="2"/>
            <w:shd w:val="clear" w:color="auto" w:fill="F2F2F2" w:themeFill="background1" w:themeFillShade="F2"/>
          </w:tcPr>
          <w:p w14:paraId="362AD518" w14:textId="77777777" w:rsidR="00F43311" w:rsidRPr="00A94408" w:rsidRDefault="00F43311" w:rsidP="00100CF8">
            <w:pPr>
              <w:autoSpaceDE w:val="0"/>
              <w:autoSpaceDN w:val="0"/>
              <w:adjustRightInd w:val="0"/>
              <w:jc w:val="center"/>
              <w:rPr>
                <w:b/>
                <w:bCs/>
                <w:i/>
              </w:rPr>
            </w:pPr>
            <w:r w:rsidRPr="00A94408">
              <w:rPr>
                <w:b/>
                <w:bCs/>
                <w:i/>
              </w:rPr>
              <w:t>Date</w:t>
            </w:r>
          </w:p>
        </w:tc>
      </w:tr>
      <w:tr w:rsidR="00F43311" w:rsidRPr="00A94408" w14:paraId="5275E8D5" w14:textId="77777777" w:rsidTr="00100CF8">
        <w:trPr>
          <w:trHeight w:val="437"/>
        </w:trPr>
        <w:tc>
          <w:tcPr>
            <w:tcW w:w="562" w:type="dxa"/>
            <w:vMerge w:val="restart"/>
            <w:shd w:val="clear" w:color="auto" w:fill="F2F2F2" w:themeFill="background1" w:themeFillShade="F2"/>
          </w:tcPr>
          <w:p w14:paraId="6ED0B5D3" w14:textId="77777777" w:rsidR="00F43311" w:rsidRPr="00A94408" w:rsidRDefault="00F43311" w:rsidP="00100CF8">
            <w:pPr>
              <w:autoSpaceDE w:val="0"/>
              <w:autoSpaceDN w:val="0"/>
              <w:adjustRightInd w:val="0"/>
              <w:jc w:val="both"/>
            </w:pPr>
            <w:r w:rsidRPr="00A94408">
              <w:t>2</w:t>
            </w:r>
          </w:p>
        </w:tc>
        <w:tc>
          <w:tcPr>
            <w:tcW w:w="3693" w:type="dxa"/>
            <w:vMerge w:val="restart"/>
            <w:shd w:val="clear" w:color="auto" w:fill="F2F2F2" w:themeFill="background1" w:themeFillShade="F2"/>
          </w:tcPr>
          <w:p w14:paraId="57DC410F" w14:textId="77777777" w:rsidR="00F43311" w:rsidRPr="00A94408" w:rsidRDefault="00F43311" w:rsidP="00100CF8">
            <w:pPr>
              <w:autoSpaceDE w:val="0"/>
              <w:autoSpaceDN w:val="0"/>
              <w:adjustRightInd w:val="0"/>
              <w:jc w:val="both"/>
            </w:pPr>
            <w:r w:rsidRPr="00A94408">
              <w:t>If Yes, please indicate source of approval (and date where known):</w:t>
            </w:r>
            <w:r w:rsidRPr="00A94408">
              <w:rPr>
                <w:bCs/>
                <w:i/>
                <w:iCs/>
                <w:color w:val="FF0000"/>
              </w:rPr>
              <w:t xml:space="preserve"> </w:t>
            </w:r>
            <w:r w:rsidRPr="00A94408">
              <w:rPr>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7B8BB62" w14:textId="77777777" w:rsidR="00F43311" w:rsidRPr="00A94408" w:rsidRDefault="00F43311" w:rsidP="00100CF8">
            <w:pPr>
              <w:autoSpaceDE w:val="0"/>
              <w:autoSpaceDN w:val="0"/>
              <w:adjustRightInd w:val="0"/>
            </w:pPr>
            <w:r w:rsidRPr="00A94408">
              <w:t>Research Degrees Committee</w:t>
            </w:r>
          </w:p>
        </w:tc>
        <w:sdt>
          <w:sdt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4F97DC3"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tc>
          </w:sdtContent>
        </w:sdt>
        <w:tc>
          <w:tcPr>
            <w:tcW w:w="1843" w:type="dxa"/>
            <w:gridSpan w:val="2"/>
            <w:vAlign w:val="center"/>
          </w:tcPr>
          <w:p w14:paraId="325A6F8B" w14:textId="77777777" w:rsidR="00F43311" w:rsidRPr="00A94408" w:rsidRDefault="00F43311" w:rsidP="00100CF8">
            <w:pPr>
              <w:autoSpaceDE w:val="0"/>
              <w:autoSpaceDN w:val="0"/>
              <w:adjustRightInd w:val="0"/>
              <w:jc w:val="center"/>
              <w:rPr>
                <w:b/>
                <w:bCs/>
              </w:rPr>
            </w:pPr>
          </w:p>
        </w:tc>
      </w:tr>
      <w:tr w:rsidR="00F43311" w:rsidRPr="00A94408" w14:paraId="1C9B9724" w14:textId="77777777" w:rsidTr="00100CF8">
        <w:trPr>
          <w:trHeight w:val="415"/>
        </w:trPr>
        <w:tc>
          <w:tcPr>
            <w:tcW w:w="562" w:type="dxa"/>
            <w:vMerge/>
            <w:shd w:val="clear" w:color="auto" w:fill="F2F2F2" w:themeFill="background1" w:themeFillShade="F2"/>
          </w:tcPr>
          <w:p w14:paraId="10721C35" w14:textId="77777777" w:rsidR="00F43311" w:rsidRPr="00A94408" w:rsidRDefault="00F43311" w:rsidP="00100CF8">
            <w:pPr>
              <w:autoSpaceDE w:val="0"/>
              <w:autoSpaceDN w:val="0"/>
              <w:adjustRightInd w:val="0"/>
              <w:jc w:val="both"/>
            </w:pPr>
          </w:p>
        </w:tc>
        <w:tc>
          <w:tcPr>
            <w:tcW w:w="3693" w:type="dxa"/>
            <w:vMerge/>
            <w:shd w:val="clear" w:color="auto" w:fill="F2F2F2" w:themeFill="background1" w:themeFillShade="F2"/>
          </w:tcPr>
          <w:p w14:paraId="04B0D528" w14:textId="77777777" w:rsidR="00F43311" w:rsidRPr="00A94408" w:rsidRDefault="00F43311" w:rsidP="00100CF8">
            <w:pPr>
              <w:autoSpaceDE w:val="0"/>
              <w:autoSpaceDN w:val="0"/>
              <w:adjustRightInd w:val="0"/>
              <w:jc w:val="both"/>
            </w:pPr>
          </w:p>
        </w:tc>
        <w:tc>
          <w:tcPr>
            <w:tcW w:w="3532" w:type="dxa"/>
            <w:gridSpan w:val="2"/>
            <w:shd w:val="clear" w:color="auto" w:fill="F2F2F2" w:themeFill="background1" w:themeFillShade="F2"/>
            <w:vAlign w:val="center"/>
          </w:tcPr>
          <w:p w14:paraId="0EEDFFFB" w14:textId="77777777" w:rsidR="00F43311" w:rsidRPr="00A94408" w:rsidRDefault="00F43311" w:rsidP="00100CF8">
            <w:pPr>
              <w:autoSpaceDE w:val="0"/>
              <w:autoSpaceDN w:val="0"/>
              <w:adjustRightInd w:val="0"/>
            </w:pPr>
            <w:r w:rsidRPr="00A94408">
              <w:t>Institute Research Committee</w:t>
            </w:r>
          </w:p>
        </w:tc>
        <w:sdt>
          <w:sdt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B81E63F"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tc>
          </w:sdtContent>
        </w:sdt>
        <w:tc>
          <w:tcPr>
            <w:tcW w:w="1843" w:type="dxa"/>
            <w:gridSpan w:val="2"/>
            <w:vAlign w:val="center"/>
          </w:tcPr>
          <w:p w14:paraId="216AE338" w14:textId="77777777" w:rsidR="00F43311" w:rsidRPr="00A94408" w:rsidRDefault="00F43311" w:rsidP="00100CF8">
            <w:pPr>
              <w:autoSpaceDE w:val="0"/>
              <w:autoSpaceDN w:val="0"/>
              <w:adjustRightInd w:val="0"/>
              <w:jc w:val="center"/>
              <w:rPr>
                <w:b/>
                <w:bCs/>
              </w:rPr>
            </w:pPr>
          </w:p>
        </w:tc>
      </w:tr>
      <w:tr w:rsidR="00F43311" w:rsidRPr="00A94408" w14:paraId="4A91AD19" w14:textId="77777777" w:rsidTr="00100CF8">
        <w:tc>
          <w:tcPr>
            <w:tcW w:w="562" w:type="dxa"/>
            <w:vMerge/>
            <w:shd w:val="clear" w:color="auto" w:fill="F2F2F2" w:themeFill="background1" w:themeFillShade="F2"/>
          </w:tcPr>
          <w:p w14:paraId="1801F19C" w14:textId="77777777" w:rsidR="00F43311" w:rsidRPr="00A94408" w:rsidRDefault="00F43311" w:rsidP="00100CF8">
            <w:pPr>
              <w:autoSpaceDE w:val="0"/>
              <w:autoSpaceDN w:val="0"/>
              <w:adjustRightInd w:val="0"/>
              <w:jc w:val="both"/>
            </w:pPr>
          </w:p>
        </w:tc>
        <w:tc>
          <w:tcPr>
            <w:tcW w:w="3693" w:type="dxa"/>
            <w:vMerge/>
            <w:shd w:val="clear" w:color="auto" w:fill="F2F2F2" w:themeFill="background1" w:themeFillShade="F2"/>
          </w:tcPr>
          <w:p w14:paraId="1D9EA39F" w14:textId="77777777" w:rsidR="00F43311" w:rsidRPr="00A94408" w:rsidRDefault="00F43311" w:rsidP="00100CF8">
            <w:pPr>
              <w:autoSpaceDE w:val="0"/>
              <w:autoSpaceDN w:val="0"/>
              <w:adjustRightInd w:val="0"/>
              <w:jc w:val="both"/>
            </w:pPr>
          </w:p>
        </w:tc>
        <w:tc>
          <w:tcPr>
            <w:tcW w:w="3532" w:type="dxa"/>
            <w:gridSpan w:val="2"/>
            <w:shd w:val="clear" w:color="auto" w:fill="F2F2F2" w:themeFill="background1" w:themeFillShade="F2"/>
            <w:vAlign w:val="center"/>
          </w:tcPr>
          <w:p w14:paraId="69F7DC35" w14:textId="77777777" w:rsidR="00F43311" w:rsidRPr="00A94408" w:rsidRDefault="00F43311" w:rsidP="00100CF8">
            <w:pPr>
              <w:autoSpaceDE w:val="0"/>
              <w:autoSpaceDN w:val="0"/>
              <w:adjustRightInd w:val="0"/>
            </w:pPr>
            <w:r w:rsidRPr="00A94408">
              <w:t>Other (write in)</w:t>
            </w:r>
          </w:p>
          <w:p w14:paraId="64C7C81A" w14:textId="77777777" w:rsidR="00F43311" w:rsidRPr="00A94408" w:rsidRDefault="00F43311" w:rsidP="00100CF8">
            <w:pPr>
              <w:autoSpaceDE w:val="0"/>
              <w:autoSpaceDN w:val="0"/>
              <w:adjustRightInd w:val="0"/>
            </w:pPr>
          </w:p>
        </w:tc>
        <w:sdt>
          <w:sdt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F546808"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tc>
          </w:sdtContent>
        </w:sdt>
        <w:tc>
          <w:tcPr>
            <w:tcW w:w="1843" w:type="dxa"/>
            <w:gridSpan w:val="2"/>
            <w:vAlign w:val="center"/>
          </w:tcPr>
          <w:p w14:paraId="4427EBE6" w14:textId="77777777" w:rsidR="00F43311" w:rsidRPr="00A94408" w:rsidRDefault="00F43311" w:rsidP="00100CF8">
            <w:pPr>
              <w:autoSpaceDE w:val="0"/>
              <w:autoSpaceDN w:val="0"/>
              <w:adjustRightInd w:val="0"/>
              <w:jc w:val="center"/>
              <w:rPr>
                <w:b/>
                <w:bCs/>
              </w:rPr>
            </w:pPr>
          </w:p>
        </w:tc>
      </w:tr>
    </w:tbl>
    <w:p w14:paraId="51AA6A0E" w14:textId="77777777" w:rsidR="00F43311" w:rsidRPr="00A94408" w:rsidRDefault="00F43311" w:rsidP="00F43311">
      <w:pPr>
        <w:autoSpaceDE w:val="0"/>
        <w:autoSpaceDN w:val="0"/>
        <w:adjustRightInd w:val="0"/>
        <w:spacing w:after="240"/>
        <w:jc w:val="both"/>
        <w:rPr>
          <w:bCs/>
          <w:iCs/>
        </w:rPr>
      </w:pPr>
    </w:p>
    <w:p w14:paraId="11B369FD" w14:textId="77777777" w:rsidR="00F43311" w:rsidRPr="00A94408" w:rsidRDefault="00F43311" w:rsidP="00F43311">
      <w:pPr>
        <w:autoSpaceDE w:val="0"/>
        <w:autoSpaceDN w:val="0"/>
        <w:adjustRightInd w:val="0"/>
        <w:spacing w:after="240"/>
        <w:jc w:val="both"/>
        <w:rPr>
          <w:b/>
        </w:rPr>
      </w:pPr>
      <w:r w:rsidRPr="00A94408">
        <w:rPr>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43311" w:rsidRPr="00A94408" w14:paraId="7BD8EE9F" w14:textId="77777777" w:rsidTr="00100CF8">
        <w:tc>
          <w:tcPr>
            <w:tcW w:w="562" w:type="dxa"/>
            <w:shd w:val="clear" w:color="auto" w:fill="F2F2F2" w:themeFill="background1" w:themeFillShade="F2"/>
          </w:tcPr>
          <w:p w14:paraId="2AF5CCA7" w14:textId="77777777" w:rsidR="00F43311" w:rsidRPr="00A94408" w:rsidRDefault="00F43311" w:rsidP="00100CF8">
            <w:pPr>
              <w:autoSpaceDE w:val="0"/>
              <w:autoSpaceDN w:val="0"/>
              <w:adjustRightInd w:val="0"/>
            </w:pPr>
          </w:p>
        </w:tc>
        <w:tc>
          <w:tcPr>
            <w:tcW w:w="9918" w:type="dxa"/>
            <w:gridSpan w:val="2"/>
            <w:shd w:val="clear" w:color="auto" w:fill="F2F2F2" w:themeFill="background1" w:themeFillShade="F2"/>
          </w:tcPr>
          <w:p w14:paraId="32B8EFEC" w14:textId="77777777" w:rsidR="00F43311" w:rsidRPr="00A94408" w:rsidRDefault="00F43311" w:rsidP="00100CF8">
            <w:pPr>
              <w:autoSpaceDE w:val="0"/>
              <w:autoSpaceDN w:val="0"/>
              <w:adjustRightInd w:val="0"/>
            </w:pPr>
            <w:r w:rsidRPr="00A94408">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43311" w:rsidRPr="00A94408" w14:paraId="3993B2F7" w14:textId="77777777" w:rsidTr="00100CF8">
        <w:trPr>
          <w:trHeight w:val="355"/>
        </w:trPr>
        <w:tc>
          <w:tcPr>
            <w:tcW w:w="562" w:type="dxa"/>
            <w:vAlign w:val="center"/>
          </w:tcPr>
          <w:p w14:paraId="4C474B50" w14:textId="77777777" w:rsidR="00F43311" w:rsidRPr="00A94408" w:rsidRDefault="00F43311" w:rsidP="00100CF8">
            <w:pPr>
              <w:autoSpaceDE w:val="0"/>
              <w:autoSpaceDN w:val="0"/>
              <w:adjustRightInd w:val="0"/>
            </w:pPr>
            <w:r w:rsidRPr="00A94408">
              <w:t>1</w:t>
            </w:r>
          </w:p>
        </w:tc>
        <w:tc>
          <w:tcPr>
            <w:tcW w:w="8784" w:type="dxa"/>
            <w:vAlign w:val="center"/>
          </w:tcPr>
          <w:p w14:paraId="66211826" w14:textId="77777777" w:rsidR="00F43311" w:rsidRPr="00A94408" w:rsidRDefault="00F43311" w:rsidP="00100CF8">
            <w:pPr>
              <w:autoSpaceDE w:val="0"/>
              <w:autoSpaceDN w:val="0"/>
              <w:adjustRightInd w:val="0"/>
              <w:rPr>
                <w:b/>
                <w:bCs/>
              </w:rPr>
            </w:pPr>
            <w:hyperlink r:id="rId62" w:history="1">
              <w:r w:rsidRPr="00A94408">
                <w:rPr>
                  <w:rStyle w:val="Hyperlink"/>
                  <w:b/>
                  <w:bCs/>
                </w:rPr>
                <w:t>UWTSD Research Ethics &amp; Integrity Code of Practice</w:t>
              </w:r>
            </w:hyperlink>
          </w:p>
        </w:tc>
        <w:sdt>
          <w:sdt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1EA84CB6"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tc>
          </w:sdtContent>
        </w:sdt>
      </w:tr>
      <w:tr w:rsidR="00F43311" w:rsidRPr="00A94408" w14:paraId="684E4062" w14:textId="77777777" w:rsidTr="00100CF8">
        <w:trPr>
          <w:trHeight w:val="417"/>
        </w:trPr>
        <w:tc>
          <w:tcPr>
            <w:tcW w:w="562" w:type="dxa"/>
            <w:vAlign w:val="center"/>
          </w:tcPr>
          <w:p w14:paraId="72458731" w14:textId="77777777" w:rsidR="00F43311" w:rsidRPr="00A94408" w:rsidRDefault="00F43311" w:rsidP="00100CF8">
            <w:pPr>
              <w:autoSpaceDE w:val="0"/>
              <w:autoSpaceDN w:val="0"/>
              <w:adjustRightInd w:val="0"/>
            </w:pPr>
            <w:r w:rsidRPr="00A94408">
              <w:t>2</w:t>
            </w:r>
          </w:p>
        </w:tc>
        <w:tc>
          <w:tcPr>
            <w:tcW w:w="8784" w:type="dxa"/>
            <w:vAlign w:val="center"/>
          </w:tcPr>
          <w:p w14:paraId="70605E5B" w14:textId="77777777" w:rsidR="00F43311" w:rsidRPr="00A94408" w:rsidRDefault="00F43311" w:rsidP="00100CF8">
            <w:pPr>
              <w:autoSpaceDE w:val="0"/>
              <w:autoSpaceDN w:val="0"/>
              <w:adjustRightInd w:val="0"/>
              <w:rPr>
                <w:b/>
                <w:bCs/>
                <w:color w:val="FF0000"/>
              </w:rPr>
            </w:pPr>
            <w:r w:rsidRPr="00A94408">
              <w:rPr>
                <w:b/>
                <w:bCs/>
              </w:rPr>
              <w:t>UWTSD Research Data Management Policy</w:t>
            </w:r>
          </w:p>
        </w:tc>
        <w:tc>
          <w:tcPr>
            <w:tcW w:w="1134" w:type="dxa"/>
            <w:shd w:val="clear" w:color="auto" w:fill="BFBFBF" w:themeFill="background1" w:themeFillShade="BF"/>
            <w:vAlign w:val="center"/>
          </w:tcPr>
          <w:sdt>
            <w:sdtPr>
              <w:id w:val="-2040961117"/>
              <w14:checkbox>
                <w14:checked w14:val="1"/>
                <w14:checkedState w14:val="2612" w14:font="MS Gothic"/>
                <w14:uncheckedState w14:val="2610" w14:font="MS Gothic"/>
              </w14:checkbox>
            </w:sdtPr>
            <w:sdtEndPr/>
            <w:sdtContent>
              <w:p w14:paraId="3C10B721" w14:textId="77777777" w:rsidR="00F43311" w:rsidRPr="00A94408" w:rsidRDefault="00F43311" w:rsidP="00100CF8">
                <w:pPr>
                  <w:autoSpaceDE w:val="0"/>
                  <w:autoSpaceDN w:val="0"/>
                  <w:adjustRightInd w:val="0"/>
                  <w:jc w:val="center"/>
                  <w:rPr>
                    <w:i/>
                  </w:rPr>
                </w:pPr>
                <w:r w:rsidRPr="00A94408">
                  <w:rPr>
                    <w:rFonts w:ascii="Segoe UI Symbol" w:eastAsia="MS Gothic" w:hAnsi="Segoe UI Symbol" w:cs="Segoe UI Symbol"/>
                  </w:rPr>
                  <w:t>☒</w:t>
                </w:r>
              </w:p>
            </w:sdtContent>
          </w:sdt>
        </w:tc>
      </w:tr>
      <w:tr w:rsidR="00F43311" w:rsidRPr="00A94408" w14:paraId="31331432" w14:textId="77777777" w:rsidTr="00100CF8">
        <w:trPr>
          <w:trHeight w:val="409"/>
        </w:trPr>
        <w:tc>
          <w:tcPr>
            <w:tcW w:w="562" w:type="dxa"/>
            <w:vAlign w:val="center"/>
          </w:tcPr>
          <w:p w14:paraId="1D08CFD0" w14:textId="77777777" w:rsidR="00F43311" w:rsidRPr="00A94408" w:rsidRDefault="00F43311" w:rsidP="00100CF8">
            <w:pPr>
              <w:autoSpaceDE w:val="0"/>
              <w:autoSpaceDN w:val="0"/>
              <w:adjustRightInd w:val="0"/>
            </w:pPr>
            <w:r w:rsidRPr="00A94408">
              <w:t>3</w:t>
            </w:r>
          </w:p>
        </w:tc>
        <w:tc>
          <w:tcPr>
            <w:tcW w:w="8784" w:type="dxa"/>
            <w:vAlign w:val="center"/>
          </w:tcPr>
          <w:p w14:paraId="76191ABA" w14:textId="77777777" w:rsidR="00F43311" w:rsidRPr="00A94408" w:rsidRDefault="00F43311" w:rsidP="00100CF8">
            <w:pPr>
              <w:autoSpaceDE w:val="0"/>
              <w:autoSpaceDN w:val="0"/>
              <w:adjustRightInd w:val="0"/>
              <w:rPr>
                <w:b/>
                <w:bCs/>
              </w:rPr>
            </w:pPr>
            <w:r w:rsidRPr="00A94408">
              <w:rPr>
                <w:b/>
                <w:bCs/>
              </w:rPr>
              <w:t>BERA Guidelines (2024)</w:t>
            </w:r>
          </w:p>
        </w:tc>
        <w:tc>
          <w:tcPr>
            <w:tcW w:w="1134" w:type="dxa"/>
            <w:shd w:val="clear" w:color="auto" w:fill="BFBFBF" w:themeFill="background1" w:themeFillShade="BF"/>
            <w:vAlign w:val="center"/>
          </w:tcPr>
          <w:sdt>
            <w:sdtPr>
              <w:id w:val="-2087453121"/>
              <w14:checkbox>
                <w14:checked w14:val="1"/>
                <w14:checkedState w14:val="2612" w14:font="MS Gothic"/>
                <w14:uncheckedState w14:val="2610" w14:font="MS Gothic"/>
              </w14:checkbox>
            </w:sdtPr>
            <w:sdtEndPr/>
            <w:sdtContent>
              <w:p w14:paraId="3C234C4E" w14:textId="77777777" w:rsidR="00F43311" w:rsidRPr="00A94408" w:rsidRDefault="00F43311" w:rsidP="00100CF8">
                <w:pPr>
                  <w:autoSpaceDE w:val="0"/>
                  <w:autoSpaceDN w:val="0"/>
                  <w:adjustRightInd w:val="0"/>
                  <w:jc w:val="center"/>
                  <w:rPr>
                    <w:i/>
                  </w:rPr>
                </w:pPr>
                <w:r w:rsidRPr="00A94408">
                  <w:rPr>
                    <w:rFonts w:ascii="Segoe UI Symbol" w:eastAsia="MS Gothic" w:hAnsi="Segoe UI Symbol" w:cs="Segoe UI Symbol"/>
                  </w:rPr>
                  <w:t>☒</w:t>
                </w:r>
              </w:p>
            </w:sdtContent>
          </w:sdt>
        </w:tc>
      </w:tr>
      <w:tr w:rsidR="00F43311" w:rsidRPr="00A94408" w14:paraId="3CC8ABE1" w14:textId="77777777" w:rsidTr="00100CF8">
        <w:trPr>
          <w:trHeight w:val="409"/>
        </w:trPr>
        <w:tc>
          <w:tcPr>
            <w:tcW w:w="562" w:type="dxa"/>
            <w:vAlign w:val="center"/>
          </w:tcPr>
          <w:p w14:paraId="0F9A7D10" w14:textId="77777777" w:rsidR="00F43311" w:rsidRPr="00A94408" w:rsidRDefault="00F43311" w:rsidP="00100CF8">
            <w:pPr>
              <w:autoSpaceDE w:val="0"/>
              <w:autoSpaceDN w:val="0"/>
              <w:adjustRightInd w:val="0"/>
            </w:pPr>
            <w:r w:rsidRPr="00A94408">
              <w:t>5</w:t>
            </w:r>
          </w:p>
        </w:tc>
        <w:tc>
          <w:tcPr>
            <w:tcW w:w="8784" w:type="dxa"/>
            <w:vAlign w:val="center"/>
          </w:tcPr>
          <w:p w14:paraId="34BC7973" w14:textId="77777777" w:rsidR="00F43311" w:rsidRPr="00A94408" w:rsidRDefault="00F43311" w:rsidP="00100CF8">
            <w:pPr>
              <w:autoSpaceDE w:val="0"/>
              <w:autoSpaceDN w:val="0"/>
              <w:adjustRightInd w:val="0"/>
              <w:rPr>
                <w:b/>
                <w:bCs/>
              </w:rPr>
            </w:pPr>
            <w:r w:rsidRPr="00A94408">
              <w:rPr>
                <w:b/>
                <w:bCs/>
              </w:rPr>
              <w:t>The National Occupational Standards for Youth Work (CLD Standards Council Scotland, 2019)</w:t>
            </w:r>
          </w:p>
        </w:tc>
        <w:tc>
          <w:tcPr>
            <w:tcW w:w="1134" w:type="dxa"/>
            <w:shd w:val="clear" w:color="auto" w:fill="BFBFBF" w:themeFill="background1" w:themeFillShade="BF"/>
            <w:vAlign w:val="center"/>
          </w:tcPr>
          <w:sdt>
            <w:sdtPr>
              <w:id w:val="-1885008582"/>
              <w14:checkbox>
                <w14:checked w14:val="1"/>
                <w14:checkedState w14:val="2612" w14:font="MS Gothic"/>
                <w14:uncheckedState w14:val="2610" w14:font="MS Gothic"/>
              </w14:checkbox>
            </w:sdtPr>
            <w:sdtEndPr/>
            <w:sdtContent>
              <w:p w14:paraId="3D8BF1D1" w14:textId="77777777" w:rsidR="00F43311" w:rsidRPr="00A94408" w:rsidRDefault="00F43311" w:rsidP="00100CF8">
                <w:pPr>
                  <w:autoSpaceDE w:val="0"/>
                  <w:autoSpaceDN w:val="0"/>
                  <w:adjustRightInd w:val="0"/>
                  <w:jc w:val="center"/>
                </w:pPr>
                <w:r>
                  <w:rPr>
                    <w:rFonts w:ascii="MS Gothic" w:eastAsia="MS Gothic" w:hAnsi="MS Gothic" w:hint="eastAsia"/>
                  </w:rPr>
                  <w:t>☒</w:t>
                </w:r>
              </w:p>
            </w:sdtContent>
          </w:sdt>
        </w:tc>
      </w:tr>
      <w:tr w:rsidR="00F43311" w:rsidRPr="00A94408" w14:paraId="68FC2F1D" w14:textId="77777777" w:rsidTr="00100CF8">
        <w:trPr>
          <w:trHeight w:val="409"/>
        </w:trPr>
        <w:tc>
          <w:tcPr>
            <w:tcW w:w="562" w:type="dxa"/>
            <w:vAlign w:val="center"/>
          </w:tcPr>
          <w:p w14:paraId="79769F1E" w14:textId="77777777" w:rsidR="00F43311" w:rsidRPr="00A22D3A" w:rsidRDefault="00F43311" w:rsidP="00100CF8">
            <w:pPr>
              <w:autoSpaceDE w:val="0"/>
              <w:autoSpaceDN w:val="0"/>
              <w:adjustRightInd w:val="0"/>
            </w:pPr>
            <w:r w:rsidRPr="00A22D3A">
              <w:t>6</w:t>
            </w:r>
          </w:p>
        </w:tc>
        <w:tc>
          <w:tcPr>
            <w:tcW w:w="8784" w:type="dxa"/>
            <w:vAlign w:val="center"/>
          </w:tcPr>
          <w:p w14:paraId="56C32D92" w14:textId="77777777" w:rsidR="00F43311" w:rsidRPr="00A22D3A" w:rsidRDefault="00F43311" w:rsidP="00100CF8">
            <w:pPr>
              <w:autoSpaceDE w:val="0"/>
              <w:autoSpaceDN w:val="0"/>
              <w:adjustRightInd w:val="0"/>
              <w:rPr>
                <w:b/>
                <w:bCs/>
              </w:rPr>
            </w:pPr>
            <w:r w:rsidRPr="00A22D3A">
              <w:rPr>
                <w:b/>
                <w:bCs/>
              </w:rPr>
              <w:t>Wellbeing of Future Generations (Wales) Act (2015) (Welsh Government, 2015)</w:t>
            </w:r>
          </w:p>
        </w:tc>
        <w:tc>
          <w:tcPr>
            <w:tcW w:w="1134" w:type="dxa"/>
            <w:shd w:val="clear" w:color="auto" w:fill="BFBFBF" w:themeFill="background1" w:themeFillShade="BF"/>
            <w:vAlign w:val="center"/>
          </w:tcPr>
          <w:sdt>
            <w:sdtPr>
              <w:id w:val="1766648673"/>
              <w14:checkbox>
                <w14:checked w14:val="1"/>
                <w14:checkedState w14:val="2612" w14:font="MS Gothic"/>
                <w14:uncheckedState w14:val="2610" w14:font="MS Gothic"/>
              </w14:checkbox>
            </w:sdtPr>
            <w:sdtEndPr/>
            <w:sdtContent>
              <w:p w14:paraId="18B814A1" w14:textId="77777777" w:rsidR="00F43311" w:rsidRPr="005A5700" w:rsidRDefault="00F43311" w:rsidP="00100CF8">
                <w:pPr>
                  <w:autoSpaceDE w:val="0"/>
                  <w:autoSpaceDN w:val="0"/>
                  <w:adjustRightInd w:val="0"/>
                  <w:jc w:val="center"/>
                </w:pPr>
                <w:r w:rsidRPr="005A5700">
                  <w:rPr>
                    <w:rFonts w:ascii="MS Gothic" w:eastAsia="MS Gothic" w:hAnsi="MS Gothic" w:hint="eastAsia"/>
                  </w:rPr>
                  <w:t>☒</w:t>
                </w:r>
              </w:p>
            </w:sdtContent>
          </w:sdt>
        </w:tc>
      </w:tr>
      <w:tr w:rsidR="00F43311" w:rsidRPr="00A94408" w14:paraId="664C355E" w14:textId="77777777" w:rsidTr="00100CF8">
        <w:trPr>
          <w:trHeight w:val="409"/>
        </w:trPr>
        <w:tc>
          <w:tcPr>
            <w:tcW w:w="562" w:type="dxa"/>
            <w:vAlign w:val="center"/>
          </w:tcPr>
          <w:p w14:paraId="2DA86871" w14:textId="77777777" w:rsidR="00F43311" w:rsidRPr="00A22D3A" w:rsidRDefault="00F43311" w:rsidP="00100CF8">
            <w:pPr>
              <w:autoSpaceDE w:val="0"/>
              <w:autoSpaceDN w:val="0"/>
              <w:adjustRightInd w:val="0"/>
            </w:pPr>
            <w:r w:rsidRPr="00A22D3A">
              <w:t>7</w:t>
            </w:r>
          </w:p>
        </w:tc>
        <w:tc>
          <w:tcPr>
            <w:tcW w:w="8784" w:type="dxa"/>
            <w:vAlign w:val="center"/>
          </w:tcPr>
          <w:p w14:paraId="30BB8906" w14:textId="77777777" w:rsidR="00F43311" w:rsidRPr="00A22D3A" w:rsidRDefault="00F43311" w:rsidP="00100CF8">
            <w:pPr>
              <w:autoSpaceDE w:val="0"/>
              <w:autoSpaceDN w:val="0"/>
              <w:adjustRightInd w:val="0"/>
              <w:rPr>
                <w:b/>
                <w:bCs/>
              </w:rPr>
            </w:pPr>
            <w:r w:rsidRPr="00A22D3A">
              <w:rPr>
                <w:b/>
                <w:bCs/>
              </w:rPr>
              <w:t>United Nations Convention on the Rights of the Child (UNCRC) (UNICEF, 1989)</w:t>
            </w:r>
          </w:p>
        </w:tc>
        <w:tc>
          <w:tcPr>
            <w:tcW w:w="1134" w:type="dxa"/>
            <w:shd w:val="clear" w:color="auto" w:fill="BFBFBF" w:themeFill="background1" w:themeFillShade="BF"/>
            <w:vAlign w:val="center"/>
          </w:tcPr>
          <w:sdt>
            <w:sdtPr>
              <w:id w:val="-1611281105"/>
              <w14:checkbox>
                <w14:checked w14:val="1"/>
                <w14:checkedState w14:val="2612" w14:font="MS Gothic"/>
                <w14:uncheckedState w14:val="2610" w14:font="MS Gothic"/>
              </w14:checkbox>
            </w:sdtPr>
            <w:sdtEndPr/>
            <w:sdtContent>
              <w:p w14:paraId="25847A15" w14:textId="77777777" w:rsidR="00F43311" w:rsidRPr="005A5700" w:rsidRDefault="00F43311" w:rsidP="00100CF8">
                <w:pPr>
                  <w:autoSpaceDE w:val="0"/>
                  <w:autoSpaceDN w:val="0"/>
                  <w:adjustRightInd w:val="0"/>
                  <w:jc w:val="center"/>
                </w:pPr>
                <w:r w:rsidRPr="005A5700">
                  <w:rPr>
                    <w:rFonts w:ascii="MS Gothic" w:eastAsia="MS Gothic" w:hAnsi="MS Gothic" w:hint="eastAsia"/>
                  </w:rPr>
                  <w:t>☒</w:t>
                </w:r>
              </w:p>
            </w:sdtContent>
          </w:sdt>
        </w:tc>
      </w:tr>
    </w:tbl>
    <w:p w14:paraId="14A84AC4" w14:textId="77777777" w:rsidR="00F43311" w:rsidRPr="00A94408" w:rsidRDefault="00F43311" w:rsidP="00F43311">
      <w:pPr>
        <w:autoSpaceDE w:val="0"/>
        <w:autoSpaceDN w:val="0"/>
        <w:adjustRightInd w:val="0"/>
        <w:spacing w:after="240"/>
        <w:jc w:val="both"/>
        <w:rPr>
          <w:b/>
        </w:rPr>
      </w:pPr>
    </w:p>
    <w:p w14:paraId="1748FF19" w14:textId="77777777" w:rsidR="00F43311" w:rsidRPr="00A94408" w:rsidRDefault="00F43311" w:rsidP="00F43311">
      <w:pPr>
        <w:autoSpaceDE w:val="0"/>
        <w:autoSpaceDN w:val="0"/>
        <w:adjustRightInd w:val="0"/>
        <w:jc w:val="both"/>
        <w:rPr>
          <w:b/>
        </w:rPr>
      </w:pPr>
      <w:r w:rsidRPr="00A94408">
        <w:rPr>
          <w:b/>
        </w:rPr>
        <w:lastRenderedPageBreak/>
        <w:t>SECTION D: External Collaborative Research Activity</w:t>
      </w:r>
    </w:p>
    <w:p w14:paraId="666F16E8" w14:textId="77777777" w:rsidR="00F43311" w:rsidRPr="00A94408" w:rsidRDefault="00F43311" w:rsidP="00F43311">
      <w:pPr>
        <w:autoSpaceDE w:val="0"/>
        <w:autoSpaceDN w:val="0"/>
        <w:adjustRightInd w:val="0"/>
        <w:spacing w:after="240"/>
        <w:jc w:val="both"/>
      </w:pPr>
      <w:r w:rsidRPr="00A94408">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F43311" w:rsidRPr="00A94408" w14:paraId="4B609616" w14:textId="77777777" w:rsidTr="00100CF8">
        <w:trPr>
          <w:trHeight w:val="227"/>
        </w:trPr>
        <w:tc>
          <w:tcPr>
            <w:tcW w:w="562" w:type="dxa"/>
            <w:shd w:val="clear" w:color="auto" w:fill="F2F2F2" w:themeFill="background1" w:themeFillShade="F2"/>
          </w:tcPr>
          <w:p w14:paraId="4ECE9E4B" w14:textId="77777777" w:rsidR="00F43311" w:rsidRPr="00A94408" w:rsidRDefault="00F43311" w:rsidP="00100CF8">
            <w:pPr>
              <w:autoSpaceDE w:val="0"/>
              <w:autoSpaceDN w:val="0"/>
              <w:adjustRightInd w:val="0"/>
            </w:pPr>
            <w:r w:rsidRPr="00A94408">
              <w:t>1</w:t>
            </w:r>
          </w:p>
        </w:tc>
        <w:tc>
          <w:tcPr>
            <w:tcW w:w="3823" w:type="dxa"/>
            <w:shd w:val="clear" w:color="auto" w:fill="F2F2F2" w:themeFill="background1" w:themeFillShade="F2"/>
          </w:tcPr>
          <w:p w14:paraId="679B7F2E" w14:textId="77777777" w:rsidR="00F43311" w:rsidRPr="00A94408" w:rsidRDefault="00F43311" w:rsidP="00100CF8">
            <w:pPr>
              <w:autoSpaceDE w:val="0"/>
              <w:autoSpaceDN w:val="0"/>
              <w:adjustRightInd w:val="0"/>
              <w:jc w:val="both"/>
            </w:pPr>
            <w:r w:rsidRPr="00A94408">
              <w:t>Institution</w:t>
            </w:r>
          </w:p>
        </w:tc>
        <w:tc>
          <w:tcPr>
            <w:tcW w:w="6095" w:type="dxa"/>
            <w:gridSpan w:val="6"/>
          </w:tcPr>
          <w:p w14:paraId="536B030B" w14:textId="77777777" w:rsidR="00F43311" w:rsidRPr="00A94408" w:rsidRDefault="00F43311" w:rsidP="00100CF8">
            <w:pPr>
              <w:autoSpaceDE w:val="0"/>
              <w:autoSpaceDN w:val="0"/>
              <w:adjustRightInd w:val="0"/>
              <w:rPr>
                <w:bCs/>
              </w:rPr>
            </w:pPr>
            <w:r w:rsidRPr="00A94408">
              <w:rPr>
                <w:bCs/>
              </w:rPr>
              <w:t>N/A</w:t>
            </w:r>
          </w:p>
        </w:tc>
      </w:tr>
      <w:tr w:rsidR="00F43311" w:rsidRPr="00A94408" w14:paraId="1A5723B9" w14:textId="77777777" w:rsidTr="00100CF8">
        <w:trPr>
          <w:trHeight w:val="227"/>
        </w:trPr>
        <w:tc>
          <w:tcPr>
            <w:tcW w:w="562" w:type="dxa"/>
            <w:shd w:val="clear" w:color="auto" w:fill="F2F2F2" w:themeFill="background1" w:themeFillShade="F2"/>
          </w:tcPr>
          <w:p w14:paraId="536AA2B5" w14:textId="77777777" w:rsidR="00F43311" w:rsidRPr="00A94408" w:rsidRDefault="00F43311" w:rsidP="00100CF8">
            <w:pPr>
              <w:autoSpaceDE w:val="0"/>
              <w:autoSpaceDN w:val="0"/>
              <w:adjustRightInd w:val="0"/>
            </w:pPr>
            <w:r w:rsidRPr="00A94408">
              <w:t>2</w:t>
            </w:r>
          </w:p>
        </w:tc>
        <w:tc>
          <w:tcPr>
            <w:tcW w:w="3823" w:type="dxa"/>
            <w:shd w:val="clear" w:color="auto" w:fill="F2F2F2" w:themeFill="background1" w:themeFillShade="F2"/>
          </w:tcPr>
          <w:p w14:paraId="3CF0D5FE" w14:textId="77777777" w:rsidR="00F43311" w:rsidRPr="00A94408" w:rsidRDefault="00F43311" w:rsidP="00100CF8">
            <w:pPr>
              <w:autoSpaceDE w:val="0"/>
              <w:autoSpaceDN w:val="0"/>
              <w:adjustRightInd w:val="0"/>
              <w:jc w:val="both"/>
            </w:pPr>
            <w:r w:rsidRPr="00A94408">
              <w:t>Contact person name</w:t>
            </w:r>
          </w:p>
        </w:tc>
        <w:tc>
          <w:tcPr>
            <w:tcW w:w="6095" w:type="dxa"/>
            <w:gridSpan w:val="6"/>
          </w:tcPr>
          <w:p w14:paraId="7E4E3BC0" w14:textId="77777777" w:rsidR="00F43311" w:rsidRPr="00A94408" w:rsidRDefault="00F43311" w:rsidP="00100CF8">
            <w:pPr>
              <w:autoSpaceDE w:val="0"/>
              <w:autoSpaceDN w:val="0"/>
              <w:adjustRightInd w:val="0"/>
              <w:rPr>
                <w:bCs/>
              </w:rPr>
            </w:pPr>
            <w:r w:rsidRPr="00A94408">
              <w:rPr>
                <w:bCs/>
              </w:rPr>
              <w:t>N/A</w:t>
            </w:r>
          </w:p>
        </w:tc>
      </w:tr>
      <w:tr w:rsidR="00F43311" w:rsidRPr="00A94408" w14:paraId="3F1F873C" w14:textId="77777777" w:rsidTr="00100CF8">
        <w:trPr>
          <w:trHeight w:val="227"/>
        </w:trPr>
        <w:tc>
          <w:tcPr>
            <w:tcW w:w="562" w:type="dxa"/>
            <w:shd w:val="clear" w:color="auto" w:fill="F2F2F2" w:themeFill="background1" w:themeFillShade="F2"/>
          </w:tcPr>
          <w:p w14:paraId="1C022423" w14:textId="77777777" w:rsidR="00F43311" w:rsidRPr="00A94408" w:rsidRDefault="00F43311" w:rsidP="00100CF8">
            <w:pPr>
              <w:autoSpaceDE w:val="0"/>
              <w:autoSpaceDN w:val="0"/>
              <w:adjustRightInd w:val="0"/>
            </w:pPr>
            <w:r w:rsidRPr="00A94408">
              <w:t>3</w:t>
            </w:r>
          </w:p>
        </w:tc>
        <w:tc>
          <w:tcPr>
            <w:tcW w:w="3823" w:type="dxa"/>
            <w:shd w:val="clear" w:color="auto" w:fill="F2F2F2" w:themeFill="background1" w:themeFillShade="F2"/>
          </w:tcPr>
          <w:p w14:paraId="19310179" w14:textId="77777777" w:rsidR="00F43311" w:rsidRPr="00A94408" w:rsidRDefault="00F43311" w:rsidP="00100CF8">
            <w:pPr>
              <w:autoSpaceDE w:val="0"/>
              <w:autoSpaceDN w:val="0"/>
              <w:adjustRightInd w:val="0"/>
              <w:jc w:val="both"/>
            </w:pPr>
            <w:r w:rsidRPr="00A94408">
              <w:t>Contact person e-mail address</w:t>
            </w:r>
          </w:p>
        </w:tc>
        <w:tc>
          <w:tcPr>
            <w:tcW w:w="6095" w:type="dxa"/>
            <w:gridSpan w:val="6"/>
          </w:tcPr>
          <w:p w14:paraId="08123FA0" w14:textId="77777777" w:rsidR="00F43311" w:rsidRPr="00A94408" w:rsidRDefault="00F43311" w:rsidP="00100CF8">
            <w:pPr>
              <w:autoSpaceDE w:val="0"/>
              <w:autoSpaceDN w:val="0"/>
              <w:adjustRightInd w:val="0"/>
              <w:rPr>
                <w:bCs/>
              </w:rPr>
            </w:pPr>
            <w:r w:rsidRPr="00A94408">
              <w:rPr>
                <w:bCs/>
              </w:rPr>
              <w:t>N/A</w:t>
            </w:r>
          </w:p>
        </w:tc>
      </w:tr>
      <w:tr w:rsidR="00F43311" w:rsidRPr="00A94408" w14:paraId="15820086" w14:textId="77777777" w:rsidTr="00100CF8">
        <w:tc>
          <w:tcPr>
            <w:tcW w:w="562" w:type="dxa"/>
            <w:shd w:val="clear" w:color="auto" w:fill="F2F2F2" w:themeFill="background1" w:themeFillShade="F2"/>
          </w:tcPr>
          <w:p w14:paraId="3793E5C9" w14:textId="77777777" w:rsidR="00F43311" w:rsidRPr="00A94408" w:rsidRDefault="00F43311" w:rsidP="00100CF8">
            <w:pPr>
              <w:autoSpaceDE w:val="0"/>
              <w:autoSpaceDN w:val="0"/>
              <w:adjustRightInd w:val="0"/>
            </w:pPr>
            <w:r w:rsidRPr="00A94408">
              <w:t>4</w:t>
            </w:r>
          </w:p>
        </w:tc>
        <w:tc>
          <w:tcPr>
            <w:tcW w:w="6232" w:type="dxa"/>
            <w:gridSpan w:val="2"/>
            <w:shd w:val="clear" w:color="auto" w:fill="F2F2F2" w:themeFill="background1" w:themeFillShade="F2"/>
          </w:tcPr>
          <w:p w14:paraId="3FE31375" w14:textId="77777777" w:rsidR="00F43311" w:rsidRPr="00A94408" w:rsidRDefault="00F43311" w:rsidP="00100CF8">
            <w:pPr>
              <w:autoSpaceDE w:val="0"/>
              <w:autoSpaceDN w:val="0"/>
              <w:adjustRightInd w:val="0"/>
            </w:pPr>
            <w:r w:rsidRPr="00A94408">
              <w:t>Is your research externally funded?</w:t>
            </w:r>
          </w:p>
        </w:tc>
        <w:tc>
          <w:tcPr>
            <w:tcW w:w="993" w:type="dxa"/>
            <w:shd w:val="clear" w:color="auto" w:fill="F2F2F2" w:themeFill="background1" w:themeFillShade="F2"/>
            <w:vAlign w:val="center"/>
          </w:tcPr>
          <w:p w14:paraId="056E3544" w14:textId="77777777" w:rsidR="00F43311" w:rsidRPr="00A94408" w:rsidRDefault="00F43311" w:rsidP="00100CF8">
            <w:pPr>
              <w:autoSpaceDE w:val="0"/>
              <w:autoSpaceDN w:val="0"/>
              <w:adjustRightInd w:val="0"/>
              <w:jc w:val="center"/>
              <w:rPr>
                <w:bCs/>
              </w:rPr>
            </w:pPr>
            <w:r w:rsidRPr="00A94408">
              <w:rPr>
                <w:b/>
              </w:rPr>
              <w:t>YES</w:t>
            </w:r>
          </w:p>
        </w:tc>
        <w:tc>
          <w:tcPr>
            <w:tcW w:w="850" w:type="dxa"/>
            <w:shd w:val="clear" w:color="auto" w:fill="D9D9D9" w:themeFill="background1" w:themeFillShade="D9"/>
            <w:vAlign w:val="center"/>
          </w:tcPr>
          <w:p w14:paraId="6FFE294C" w14:textId="77777777" w:rsidR="00F43311" w:rsidRPr="00A94408" w:rsidRDefault="00FE10DE" w:rsidP="00100CF8">
            <w:pPr>
              <w:autoSpaceDE w:val="0"/>
              <w:autoSpaceDN w:val="0"/>
              <w:adjustRightInd w:val="0"/>
              <w:jc w:val="center"/>
            </w:pPr>
            <w:sdt>
              <w:sdtPr>
                <w:id w:val="1563443322"/>
                <w14:checkbox>
                  <w14:checked w14:val="0"/>
                  <w14:checkedState w14:val="2612" w14:font="MS Gothic"/>
                  <w14:uncheckedState w14:val="2610" w14:font="MS Gothic"/>
                </w14:checkbox>
              </w:sdtPr>
              <w:sdtEndPr/>
              <w:sdtContent>
                <w:r w:rsidR="00F43311" w:rsidRPr="00A94408">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4834046" w14:textId="77777777" w:rsidR="00F43311" w:rsidRPr="00A94408" w:rsidRDefault="00F43311" w:rsidP="00100CF8">
            <w:pPr>
              <w:autoSpaceDE w:val="0"/>
              <w:autoSpaceDN w:val="0"/>
              <w:adjustRightInd w:val="0"/>
              <w:jc w:val="center"/>
              <w:rPr>
                <w:bCs/>
              </w:rPr>
            </w:pPr>
            <w:r w:rsidRPr="00A94408">
              <w:rPr>
                <w:b/>
              </w:rPr>
              <w:t>NO</w:t>
            </w:r>
          </w:p>
        </w:tc>
        <w:tc>
          <w:tcPr>
            <w:tcW w:w="851" w:type="dxa"/>
            <w:shd w:val="clear" w:color="auto" w:fill="D9D9D9" w:themeFill="background1" w:themeFillShade="D9"/>
            <w:vAlign w:val="center"/>
          </w:tcPr>
          <w:sdt>
            <w:sdtPr>
              <w:rPr>
                <w:bCs/>
              </w:rPr>
              <w:id w:val="-748419000"/>
              <w14:checkbox>
                <w14:checked w14:val="1"/>
                <w14:checkedState w14:val="2612" w14:font="MS Gothic"/>
                <w14:uncheckedState w14:val="2610" w14:font="MS Gothic"/>
              </w14:checkbox>
            </w:sdtPr>
            <w:sdtEndPr/>
            <w:sdtContent>
              <w:p w14:paraId="3A45740E" w14:textId="77777777" w:rsidR="00F43311" w:rsidRPr="00A94408" w:rsidRDefault="00F43311" w:rsidP="00100CF8">
                <w:pPr>
                  <w:autoSpaceDE w:val="0"/>
                  <w:autoSpaceDN w:val="0"/>
                  <w:adjustRightInd w:val="0"/>
                  <w:jc w:val="center"/>
                  <w:rPr>
                    <w:bCs/>
                  </w:rPr>
                </w:pPr>
                <w:r w:rsidRPr="00A94408">
                  <w:rPr>
                    <w:rFonts w:ascii="Segoe UI Symbol" w:eastAsia="MS Gothic" w:hAnsi="Segoe UI Symbol" w:cs="Segoe UI Symbol"/>
                    <w:bCs/>
                  </w:rPr>
                  <w:t>☒</w:t>
                </w:r>
              </w:p>
            </w:sdtContent>
          </w:sdt>
        </w:tc>
      </w:tr>
      <w:tr w:rsidR="00F43311" w:rsidRPr="00A94408" w14:paraId="02E039D9" w14:textId="77777777" w:rsidTr="00100CF8">
        <w:tc>
          <w:tcPr>
            <w:tcW w:w="562" w:type="dxa"/>
            <w:shd w:val="clear" w:color="auto" w:fill="F2F2F2" w:themeFill="background1" w:themeFillShade="F2"/>
          </w:tcPr>
          <w:p w14:paraId="375ADA70" w14:textId="77777777" w:rsidR="00F43311" w:rsidRPr="00A94408" w:rsidRDefault="00F43311" w:rsidP="00100CF8">
            <w:pPr>
              <w:autoSpaceDE w:val="0"/>
              <w:autoSpaceDN w:val="0"/>
              <w:adjustRightInd w:val="0"/>
            </w:pPr>
            <w:r w:rsidRPr="00A94408">
              <w:t>5</w:t>
            </w:r>
          </w:p>
        </w:tc>
        <w:tc>
          <w:tcPr>
            <w:tcW w:w="6232" w:type="dxa"/>
            <w:gridSpan w:val="2"/>
            <w:shd w:val="clear" w:color="auto" w:fill="F2F2F2" w:themeFill="background1" w:themeFillShade="F2"/>
          </w:tcPr>
          <w:p w14:paraId="337AD8A6" w14:textId="77777777" w:rsidR="00F43311" w:rsidRPr="00A94408" w:rsidRDefault="00F43311" w:rsidP="00100CF8">
            <w:pPr>
              <w:autoSpaceDE w:val="0"/>
              <w:autoSpaceDN w:val="0"/>
              <w:adjustRightInd w:val="0"/>
            </w:pPr>
            <w:r w:rsidRPr="00A94408">
              <w:t>Are you in receipt of a KESS scholarship?</w:t>
            </w:r>
          </w:p>
        </w:tc>
        <w:tc>
          <w:tcPr>
            <w:tcW w:w="993" w:type="dxa"/>
            <w:shd w:val="clear" w:color="auto" w:fill="F2F2F2" w:themeFill="background1" w:themeFillShade="F2"/>
            <w:vAlign w:val="center"/>
          </w:tcPr>
          <w:p w14:paraId="0AD6299B" w14:textId="77777777" w:rsidR="00F43311" w:rsidRPr="00A94408" w:rsidRDefault="00F43311" w:rsidP="00100CF8">
            <w:pPr>
              <w:autoSpaceDE w:val="0"/>
              <w:autoSpaceDN w:val="0"/>
              <w:adjustRightInd w:val="0"/>
              <w:jc w:val="center"/>
              <w:rPr>
                <w:bCs/>
              </w:rPr>
            </w:pPr>
            <w:r w:rsidRPr="00A94408">
              <w:rPr>
                <w:b/>
              </w:rPr>
              <w:t>YES</w:t>
            </w:r>
          </w:p>
        </w:tc>
        <w:tc>
          <w:tcPr>
            <w:tcW w:w="850" w:type="dxa"/>
            <w:shd w:val="clear" w:color="auto" w:fill="D9D9D9" w:themeFill="background1" w:themeFillShade="D9"/>
            <w:vAlign w:val="center"/>
          </w:tcPr>
          <w:p w14:paraId="5506D5DB" w14:textId="77777777" w:rsidR="00F43311" w:rsidRPr="00A94408" w:rsidRDefault="00FE10DE" w:rsidP="00100CF8">
            <w:pPr>
              <w:autoSpaceDE w:val="0"/>
              <w:autoSpaceDN w:val="0"/>
              <w:adjustRightInd w:val="0"/>
              <w:jc w:val="center"/>
            </w:pPr>
            <w:sdt>
              <w:sdtPr>
                <w:id w:val="1911424659"/>
                <w14:checkbox>
                  <w14:checked w14:val="0"/>
                  <w14:checkedState w14:val="2612" w14:font="MS Gothic"/>
                  <w14:uncheckedState w14:val="2610" w14:font="MS Gothic"/>
                </w14:checkbox>
              </w:sdtPr>
              <w:sdtEndPr/>
              <w:sdtContent>
                <w:r w:rsidR="00F43311" w:rsidRPr="00A94408">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2471565" w14:textId="77777777" w:rsidR="00F43311" w:rsidRPr="00A94408" w:rsidRDefault="00F43311" w:rsidP="00100CF8">
            <w:pPr>
              <w:autoSpaceDE w:val="0"/>
              <w:autoSpaceDN w:val="0"/>
              <w:adjustRightInd w:val="0"/>
              <w:jc w:val="center"/>
              <w:rPr>
                <w:bCs/>
              </w:rPr>
            </w:pPr>
            <w:r w:rsidRPr="00A94408">
              <w:rPr>
                <w:b/>
              </w:rPr>
              <w:t>NO</w:t>
            </w:r>
          </w:p>
        </w:tc>
        <w:tc>
          <w:tcPr>
            <w:tcW w:w="851" w:type="dxa"/>
            <w:shd w:val="clear" w:color="auto" w:fill="D9D9D9" w:themeFill="background1" w:themeFillShade="D9"/>
            <w:vAlign w:val="center"/>
          </w:tcPr>
          <w:sdt>
            <w:sdtPr>
              <w:rPr>
                <w:bCs/>
              </w:rPr>
              <w:id w:val="-1876681663"/>
              <w14:checkbox>
                <w14:checked w14:val="1"/>
                <w14:checkedState w14:val="2612" w14:font="MS Gothic"/>
                <w14:uncheckedState w14:val="2610" w14:font="MS Gothic"/>
              </w14:checkbox>
            </w:sdtPr>
            <w:sdtEndPr/>
            <w:sdtContent>
              <w:p w14:paraId="7C0C6734" w14:textId="77777777" w:rsidR="00F43311" w:rsidRPr="00A94408" w:rsidRDefault="00F43311" w:rsidP="00100CF8">
                <w:pPr>
                  <w:autoSpaceDE w:val="0"/>
                  <w:autoSpaceDN w:val="0"/>
                  <w:adjustRightInd w:val="0"/>
                  <w:jc w:val="center"/>
                  <w:rPr>
                    <w:bCs/>
                  </w:rPr>
                </w:pPr>
                <w:r w:rsidRPr="00A94408">
                  <w:rPr>
                    <w:rFonts w:ascii="Segoe UI Symbol" w:eastAsia="MS Gothic" w:hAnsi="Segoe UI Symbol" w:cs="Segoe UI Symbol"/>
                    <w:bCs/>
                  </w:rPr>
                  <w:t>☒</w:t>
                </w:r>
              </w:p>
            </w:sdtContent>
          </w:sdt>
        </w:tc>
      </w:tr>
      <w:tr w:rsidR="00F43311" w:rsidRPr="00A94408" w14:paraId="3DFE1D42" w14:textId="77777777" w:rsidTr="00100CF8">
        <w:trPr>
          <w:trHeight w:val="386"/>
        </w:trPr>
        <w:tc>
          <w:tcPr>
            <w:tcW w:w="562" w:type="dxa"/>
            <w:shd w:val="clear" w:color="auto" w:fill="F2F2F2" w:themeFill="background1" w:themeFillShade="F2"/>
          </w:tcPr>
          <w:p w14:paraId="6F17D8ED" w14:textId="77777777" w:rsidR="00F43311" w:rsidRPr="00A94408" w:rsidRDefault="00F43311" w:rsidP="00100CF8">
            <w:pPr>
              <w:autoSpaceDE w:val="0"/>
              <w:autoSpaceDN w:val="0"/>
              <w:adjustRightInd w:val="0"/>
            </w:pPr>
            <w:r w:rsidRPr="00A94408">
              <w:t>6</w:t>
            </w:r>
          </w:p>
        </w:tc>
        <w:tc>
          <w:tcPr>
            <w:tcW w:w="3823" w:type="dxa"/>
            <w:vMerge w:val="restart"/>
            <w:shd w:val="clear" w:color="auto" w:fill="F2F2F2" w:themeFill="background1" w:themeFillShade="F2"/>
          </w:tcPr>
          <w:p w14:paraId="00E9E48E" w14:textId="77777777" w:rsidR="00F43311" w:rsidRPr="00A94408" w:rsidRDefault="00F43311" w:rsidP="00100CF8">
            <w:pPr>
              <w:autoSpaceDE w:val="0"/>
              <w:autoSpaceDN w:val="0"/>
              <w:adjustRightInd w:val="0"/>
            </w:pPr>
            <w:r w:rsidRPr="00A94408">
              <w:t>Are you specifically employed to undertake this research in either a paid or voluntary capacity?</w:t>
            </w:r>
          </w:p>
        </w:tc>
        <w:tc>
          <w:tcPr>
            <w:tcW w:w="2409" w:type="dxa"/>
          </w:tcPr>
          <w:p w14:paraId="27F1C7B8" w14:textId="77777777" w:rsidR="00F43311" w:rsidRPr="00A94408" w:rsidRDefault="00F43311" w:rsidP="00100CF8">
            <w:pPr>
              <w:autoSpaceDE w:val="0"/>
              <w:autoSpaceDN w:val="0"/>
              <w:adjustRightInd w:val="0"/>
              <w:rPr>
                <w:bCs/>
              </w:rPr>
            </w:pPr>
            <w:r w:rsidRPr="00A94408">
              <w:rPr>
                <w:bCs/>
              </w:rPr>
              <w:t>Voluntary</w:t>
            </w:r>
          </w:p>
        </w:tc>
        <w:tc>
          <w:tcPr>
            <w:tcW w:w="993" w:type="dxa"/>
            <w:shd w:val="clear" w:color="auto" w:fill="F2F2F2" w:themeFill="background1" w:themeFillShade="F2"/>
            <w:vAlign w:val="center"/>
          </w:tcPr>
          <w:p w14:paraId="0187B72A" w14:textId="77777777" w:rsidR="00F43311" w:rsidRPr="00A94408" w:rsidRDefault="00F43311" w:rsidP="00100CF8">
            <w:pPr>
              <w:autoSpaceDE w:val="0"/>
              <w:autoSpaceDN w:val="0"/>
              <w:adjustRightInd w:val="0"/>
              <w:jc w:val="center"/>
              <w:rPr>
                <w:b/>
                <w:bCs/>
              </w:rPr>
            </w:pPr>
            <w:r w:rsidRPr="00A94408">
              <w:rPr>
                <w:b/>
              </w:rPr>
              <w:t>YES</w:t>
            </w:r>
          </w:p>
        </w:tc>
        <w:tc>
          <w:tcPr>
            <w:tcW w:w="850" w:type="dxa"/>
            <w:shd w:val="clear" w:color="auto" w:fill="D9D9D9" w:themeFill="background1" w:themeFillShade="D9"/>
            <w:vAlign w:val="center"/>
          </w:tcPr>
          <w:sdt>
            <w:sdtPr>
              <w:id w:val="-1452555905"/>
              <w14:checkbox>
                <w14:checked w14:val="0"/>
                <w14:checkedState w14:val="2612" w14:font="MS Gothic"/>
                <w14:uncheckedState w14:val="2610" w14:font="MS Gothic"/>
              </w14:checkbox>
            </w:sdtPr>
            <w:sdtEndPr/>
            <w:sdtContent>
              <w:p w14:paraId="4E8A72A7"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82" w:type="dxa"/>
            <w:shd w:val="clear" w:color="auto" w:fill="F2F2F2" w:themeFill="background1" w:themeFillShade="F2"/>
            <w:vAlign w:val="center"/>
          </w:tcPr>
          <w:p w14:paraId="305D4F31" w14:textId="77777777" w:rsidR="00F43311" w:rsidRPr="00A94408" w:rsidRDefault="00F43311" w:rsidP="00100CF8">
            <w:pPr>
              <w:autoSpaceDE w:val="0"/>
              <w:autoSpaceDN w:val="0"/>
              <w:adjustRightInd w:val="0"/>
              <w:jc w:val="center"/>
              <w:rPr>
                <w:b/>
                <w:bCs/>
              </w:rPr>
            </w:pPr>
            <w:r w:rsidRPr="00A94408">
              <w:rPr>
                <w:b/>
              </w:rPr>
              <w:t>NO</w:t>
            </w:r>
          </w:p>
        </w:tc>
        <w:tc>
          <w:tcPr>
            <w:tcW w:w="861" w:type="dxa"/>
            <w:gridSpan w:val="2"/>
            <w:shd w:val="clear" w:color="auto" w:fill="D9D9D9" w:themeFill="background1" w:themeFillShade="D9"/>
            <w:vAlign w:val="center"/>
          </w:tcPr>
          <w:sdt>
            <w:sdtPr>
              <w:rPr>
                <w:bCs/>
              </w:rPr>
              <w:id w:val="-1824587797"/>
              <w14:checkbox>
                <w14:checked w14:val="1"/>
                <w14:checkedState w14:val="2612" w14:font="MS Gothic"/>
                <w14:uncheckedState w14:val="2610" w14:font="MS Gothic"/>
              </w14:checkbox>
            </w:sdtPr>
            <w:sdtEndPr/>
            <w:sdtContent>
              <w:p w14:paraId="06B3E252" w14:textId="77777777" w:rsidR="00F43311" w:rsidRPr="00A94408" w:rsidRDefault="00F43311" w:rsidP="00100CF8">
                <w:pPr>
                  <w:autoSpaceDE w:val="0"/>
                  <w:autoSpaceDN w:val="0"/>
                  <w:adjustRightInd w:val="0"/>
                  <w:jc w:val="center"/>
                  <w:rPr>
                    <w:bCs/>
                  </w:rPr>
                </w:pPr>
                <w:r w:rsidRPr="00A94408">
                  <w:rPr>
                    <w:rFonts w:ascii="Segoe UI Symbol" w:eastAsia="MS Gothic" w:hAnsi="Segoe UI Symbol" w:cs="Segoe UI Symbol"/>
                    <w:bCs/>
                  </w:rPr>
                  <w:t>☒</w:t>
                </w:r>
              </w:p>
            </w:sdtContent>
          </w:sdt>
        </w:tc>
      </w:tr>
      <w:tr w:rsidR="00F43311" w:rsidRPr="00A94408" w14:paraId="2FB7501C" w14:textId="77777777" w:rsidTr="00100CF8">
        <w:trPr>
          <w:trHeight w:val="386"/>
        </w:trPr>
        <w:tc>
          <w:tcPr>
            <w:tcW w:w="562" w:type="dxa"/>
            <w:shd w:val="clear" w:color="auto" w:fill="F2F2F2" w:themeFill="background1" w:themeFillShade="F2"/>
          </w:tcPr>
          <w:p w14:paraId="58B55307" w14:textId="77777777" w:rsidR="00F43311" w:rsidRPr="00A94408" w:rsidRDefault="00F43311" w:rsidP="00100CF8">
            <w:pPr>
              <w:autoSpaceDE w:val="0"/>
              <w:autoSpaceDN w:val="0"/>
              <w:adjustRightInd w:val="0"/>
            </w:pPr>
            <w:r w:rsidRPr="00A94408">
              <w:t>7</w:t>
            </w:r>
          </w:p>
        </w:tc>
        <w:tc>
          <w:tcPr>
            <w:tcW w:w="3823" w:type="dxa"/>
            <w:vMerge/>
            <w:shd w:val="clear" w:color="auto" w:fill="F2F2F2" w:themeFill="background1" w:themeFillShade="F2"/>
          </w:tcPr>
          <w:p w14:paraId="3F3F1C85" w14:textId="77777777" w:rsidR="00F43311" w:rsidRPr="00A94408" w:rsidRDefault="00F43311" w:rsidP="00100CF8">
            <w:pPr>
              <w:autoSpaceDE w:val="0"/>
              <w:autoSpaceDN w:val="0"/>
              <w:adjustRightInd w:val="0"/>
            </w:pPr>
          </w:p>
        </w:tc>
        <w:tc>
          <w:tcPr>
            <w:tcW w:w="2409" w:type="dxa"/>
          </w:tcPr>
          <w:p w14:paraId="7335E026" w14:textId="77777777" w:rsidR="00F43311" w:rsidRPr="00A94408" w:rsidRDefault="00F43311" w:rsidP="00100CF8">
            <w:pPr>
              <w:autoSpaceDE w:val="0"/>
              <w:autoSpaceDN w:val="0"/>
              <w:adjustRightInd w:val="0"/>
              <w:rPr>
                <w:bCs/>
              </w:rPr>
            </w:pPr>
            <w:r w:rsidRPr="00A94408">
              <w:rPr>
                <w:bCs/>
              </w:rPr>
              <w:t>Employed</w:t>
            </w:r>
          </w:p>
        </w:tc>
        <w:tc>
          <w:tcPr>
            <w:tcW w:w="993" w:type="dxa"/>
            <w:shd w:val="clear" w:color="auto" w:fill="F2F2F2" w:themeFill="background1" w:themeFillShade="F2"/>
            <w:vAlign w:val="center"/>
          </w:tcPr>
          <w:p w14:paraId="74E4F6BB" w14:textId="77777777" w:rsidR="00F43311" w:rsidRPr="00A94408" w:rsidRDefault="00F43311" w:rsidP="00100CF8">
            <w:pPr>
              <w:autoSpaceDE w:val="0"/>
              <w:autoSpaceDN w:val="0"/>
              <w:adjustRightInd w:val="0"/>
              <w:jc w:val="center"/>
              <w:rPr>
                <w:b/>
                <w:bCs/>
              </w:rPr>
            </w:pPr>
            <w:r w:rsidRPr="00A94408">
              <w:rPr>
                <w:b/>
              </w:rPr>
              <w:t>YES</w:t>
            </w:r>
          </w:p>
        </w:tc>
        <w:tc>
          <w:tcPr>
            <w:tcW w:w="850" w:type="dxa"/>
            <w:shd w:val="clear" w:color="auto" w:fill="D9D9D9" w:themeFill="background1" w:themeFillShade="D9"/>
            <w:vAlign w:val="center"/>
          </w:tcPr>
          <w:sdt>
            <w:sdtPr>
              <w:id w:val="-361060577"/>
              <w14:checkbox>
                <w14:checked w14:val="0"/>
                <w14:checkedState w14:val="2612" w14:font="MS Gothic"/>
                <w14:uncheckedState w14:val="2610" w14:font="MS Gothic"/>
              </w14:checkbox>
            </w:sdtPr>
            <w:sdtEndPr/>
            <w:sdtContent>
              <w:p w14:paraId="0EDA578D"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82" w:type="dxa"/>
            <w:shd w:val="clear" w:color="auto" w:fill="F2F2F2" w:themeFill="background1" w:themeFillShade="F2"/>
            <w:vAlign w:val="center"/>
          </w:tcPr>
          <w:p w14:paraId="695D7A30" w14:textId="77777777" w:rsidR="00F43311" w:rsidRPr="00A94408" w:rsidRDefault="00F43311" w:rsidP="00100CF8">
            <w:pPr>
              <w:autoSpaceDE w:val="0"/>
              <w:autoSpaceDN w:val="0"/>
              <w:adjustRightInd w:val="0"/>
              <w:jc w:val="center"/>
              <w:rPr>
                <w:b/>
                <w:bCs/>
              </w:rPr>
            </w:pPr>
            <w:r w:rsidRPr="00A94408">
              <w:rPr>
                <w:b/>
              </w:rPr>
              <w:t>NO</w:t>
            </w:r>
          </w:p>
        </w:tc>
        <w:tc>
          <w:tcPr>
            <w:tcW w:w="861" w:type="dxa"/>
            <w:gridSpan w:val="2"/>
            <w:shd w:val="clear" w:color="auto" w:fill="D9D9D9" w:themeFill="background1" w:themeFillShade="D9"/>
            <w:vAlign w:val="center"/>
          </w:tcPr>
          <w:sdt>
            <w:sdtPr>
              <w:rPr>
                <w:bCs/>
              </w:rPr>
              <w:id w:val="-1007364088"/>
              <w14:checkbox>
                <w14:checked w14:val="1"/>
                <w14:checkedState w14:val="2612" w14:font="MS Gothic"/>
                <w14:uncheckedState w14:val="2610" w14:font="MS Gothic"/>
              </w14:checkbox>
            </w:sdtPr>
            <w:sdtEndPr/>
            <w:sdtContent>
              <w:p w14:paraId="42256598" w14:textId="77777777" w:rsidR="00F43311" w:rsidRPr="00A94408" w:rsidRDefault="00F43311" w:rsidP="00100CF8">
                <w:pPr>
                  <w:autoSpaceDE w:val="0"/>
                  <w:autoSpaceDN w:val="0"/>
                  <w:adjustRightInd w:val="0"/>
                  <w:jc w:val="center"/>
                  <w:rPr>
                    <w:bCs/>
                  </w:rPr>
                </w:pPr>
                <w:r w:rsidRPr="00A94408">
                  <w:rPr>
                    <w:rFonts w:ascii="Segoe UI Symbol" w:eastAsia="MS Gothic" w:hAnsi="Segoe UI Symbol" w:cs="Segoe UI Symbol"/>
                    <w:bCs/>
                  </w:rPr>
                  <w:t>☒</w:t>
                </w:r>
              </w:p>
            </w:sdtContent>
          </w:sdt>
        </w:tc>
      </w:tr>
      <w:tr w:rsidR="00F43311" w:rsidRPr="00A94408" w14:paraId="0CE7B00F" w14:textId="77777777" w:rsidTr="00100CF8">
        <w:tc>
          <w:tcPr>
            <w:tcW w:w="562" w:type="dxa"/>
            <w:shd w:val="clear" w:color="auto" w:fill="F2F2F2" w:themeFill="background1" w:themeFillShade="F2"/>
          </w:tcPr>
          <w:p w14:paraId="26891E7C" w14:textId="77777777" w:rsidR="00F43311" w:rsidRPr="00A94408" w:rsidRDefault="00F43311" w:rsidP="00100CF8">
            <w:pPr>
              <w:autoSpaceDE w:val="0"/>
              <w:autoSpaceDN w:val="0"/>
              <w:adjustRightInd w:val="0"/>
            </w:pPr>
            <w:r w:rsidRPr="00A94408">
              <w:t>8</w:t>
            </w:r>
          </w:p>
        </w:tc>
        <w:tc>
          <w:tcPr>
            <w:tcW w:w="3823" w:type="dxa"/>
            <w:shd w:val="clear" w:color="auto" w:fill="F2F2F2" w:themeFill="background1" w:themeFillShade="F2"/>
          </w:tcPr>
          <w:p w14:paraId="75634C7E" w14:textId="77777777" w:rsidR="00F43311" w:rsidRPr="00A94408" w:rsidRDefault="00F43311" w:rsidP="00100CF8">
            <w:pPr>
              <w:autoSpaceDE w:val="0"/>
              <w:autoSpaceDN w:val="0"/>
              <w:adjustRightInd w:val="0"/>
            </w:pPr>
            <w:r w:rsidRPr="00A94408">
              <w:t>Is the research being undertaken within an existing UWTSD Athrofa Professional Learning Partnership (APLP)?</w:t>
            </w:r>
          </w:p>
        </w:tc>
        <w:tc>
          <w:tcPr>
            <w:tcW w:w="2409" w:type="dxa"/>
          </w:tcPr>
          <w:p w14:paraId="7D7A689E" w14:textId="77777777" w:rsidR="00F43311" w:rsidRPr="00A94408" w:rsidRDefault="00F43311" w:rsidP="00100CF8">
            <w:pPr>
              <w:autoSpaceDE w:val="0"/>
              <w:autoSpaceDN w:val="0"/>
              <w:adjustRightInd w:val="0"/>
              <w:rPr>
                <w:bCs/>
              </w:rPr>
            </w:pPr>
            <w:r w:rsidRPr="00A94408">
              <w:rPr>
                <w:bCs/>
              </w:rPr>
              <w:t>If YES then the permission question below does not need to be answered.</w:t>
            </w:r>
          </w:p>
        </w:tc>
        <w:tc>
          <w:tcPr>
            <w:tcW w:w="993" w:type="dxa"/>
            <w:shd w:val="clear" w:color="auto" w:fill="F2F2F2" w:themeFill="background1" w:themeFillShade="F2"/>
            <w:vAlign w:val="center"/>
          </w:tcPr>
          <w:p w14:paraId="5C0C7680" w14:textId="77777777" w:rsidR="00F43311" w:rsidRPr="00A94408" w:rsidRDefault="00F43311" w:rsidP="00100CF8">
            <w:pPr>
              <w:autoSpaceDE w:val="0"/>
              <w:autoSpaceDN w:val="0"/>
              <w:adjustRightInd w:val="0"/>
              <w:jc w:val="center"/>
              <w:rPr>
                <w:b/>
                <w:bCs/>
              </w:rPr>
            </w:pPr>
            <w:r w:rsidRPr="00A94408">
              <w:rPr>
                <w:b/>
              </w:rPr>
              <w:t>YES</w:t>
            </w:r>
          </w:p>
        </w:tc>
        <w:tc>
          <w:tcPr>
            <w:tcW w:w="850" w:type="dxa"/>
            <w:shd w:val="clear" w:color="auto" w:fill="D9D9D9" w:themeFill="background1" w:themeFillShade="D9"/>
            <w:vAlign w:val="center"/>
          </w:tcPr>
          <w:p w14:paraId="652AE523" w14:textId="77777777" w:rsidR="00F43311" w:rsidRPr="00A94408" w:rsidRDefault="00FE10DE" w:rsidP="00100CF8">
            <w:pPr>
              <w:autoSpaceDE w:val="0"/>
              <w:autoSpaceDN w:val="0"/>
              <w:adjustRightInd w:val="0"/>
              <w:jc w:val="center"/>
            </w:pPr>
            <w:sdt>
              <w:sdtPr>
                <w:id w:val="48506529"/>
                <w14:checkbox>
                  <w14:checked w14:val="0"/>
                  <w14:checkedState w14:val="2612" w14:font="MS Gothic"/>
                  <w14:uncheckedState w14:val="2610" w14:font="MS Gothic"/>
                </w14:checkbox>
              </w:sdtPr>
              <w:sdtEndPr/>
              <w:sdtContent>
                <w:r w:rsidR="00F43311" w:rsidRPr="00A94408">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9A56B59" w14:textId="77777777" w:rsidR="00F43311" w:rsidRPr="00A94408" w:rsidRDefault="00F43311" w:rsidP="00100CF8">
            <w:pPr>
              <w:autoSpaceDE w:val="0"/>
              <w:autoSpaceDN w:val="0"/>
              <w:adjustRightInd w:val="0"/>
              <w:jc w:val="center"/>
              <w:rPr>
                <w:b/>
                <w:bCs/>
              </w:rPr>
            </w:pPr>
            <w:r w:rsidRPr="00A94408">
              <w:rPr>
                <w:b/>
              </w:rPr>
              <w:t>NO</w:t>
            </w:r>
          </w:p>
        </w:tc>
        <w:tc>
          <w:tcPr>
            <w:tcW w:w="851" w:type="dxa"/>
            <w:shd w:val="clear" w:color="auto" w:fill="D9D9D9" w:themeFill="background1" w:themeFillShade="D9"/>
            <w:vAlign w:val="center"/>
          </w:tcPr>
          <w:sdt>
            <w:sdtPr>
              <w:rPr>
                <w:bCs/>
              </w:rPr>
              <w:id w:val="1039408862"/>
              <w14:checkbox>
                <w14:checked w14:val="1"/>
                <w14:checkedState w14:val="2612" w14:font="MS Gothic"/>
                <w14:uncheckedState w14:val="2610" w14:font="MS Gothic"/>
              </w14:checkbox>
            </w:sdtPr>
            <w:sdtEndPr/>
            <w:sdtContent>
              <w:p w14:paraId="1A1403EF" w14:textId="77777777" w:rsidR="00F43311" w:rsidRPr="00A94408" w:rsidRDefault="00F43311" w:rsidP="00100CF8">
                <w:pPr>
                  <w:autoSpaceDE w:val="0"/>
                  <w:autoSpaceDN w:val="0"/>
                  <w:adjustRightInd w:val="0"/>
                  <w:jc w:val="center"/>
                  <w:rPr>
                    <w:bCs/>
                  </w:rPr>
                </w:pPr>
                <w:r w:rsidRPr="00A94408">
                  <w:rPr>
                    <w:rFonts w:ascii="Segoe UI Symbol" w:eastAsia="MS Gothic" w:hAnsi="Segoe UI Symbol" w:cs="Segoe UI Symbol"/>
                    <w:bCs/>
                  </w:rPr>
                  <w:t>☒</w:t>
                </w:r>
              </w:p>
            </w:sdtContent>
          </w:sdt>
        </w:tc>
      </w:tr>
      <w:tr w:rsidR="00F43311" w:rsidRPr="00A94408" w14:paraId="174E20F7" w14:textId="77777777" w:rsidTr="00100CF8">
        <w:tc>
          <w:tcPr>
            <w:tcW w:w="562" w:type="dxa"/>
            <w:shd w:val="clear" w:color="auto" w:fill="F2F2F2" w:themeFill="background1" w:themeFillShade="F2"/>
          </w:tcPr>
          <w:p w14:paraId="2F59E6D3" w14:textId="77777777" w:rsidR="00F43311" w:rsidRPr="00A94408" w:rsidRDefault="00F43311" w:rsidP="00100CF8">
            <w:pPr>
              <w:autoSpaceDE w:val="0"/>
              <w:autoSpaceDN w:val="0"/>
              <w:adjustRightInd w:val="0"/>
            </w:pPr>
            <w:r w:rsidRPr="00A94408">
              <w:t>9</w:t>
            </w:r>
          </w:p>
        </w:tc>
        <w:tc>
          <w:tcPr>
            <w:tcW w:w="3823" w:type="dxa"/>
            <w:shd w:val="clear" w:color="auto" w:fill="F2F2F2" w:themeFill="background1" w:themeFillShade="F2"/>
          </w:tcPr>
          <w:p w14:paraId="26F8E90C" w14:textId="77777777" w:rsidR="00F43311" w:rsidRPr="00A94408" w:rsidRDefault="00F43311" w:rsidP="00100CF8">
            <w:pPr>
              <w:autoSpaceDE w:val="0"/>
              <w:autoSpaceDN w:val="0"/>
              <w:adjustRightInd w:val="0"/>
            </w:pPr>
            <w:r w:rsidRPr="00A94408">
              <w:t>Has permission to undertake the research has been provided by the partner organisation?</w:t>
            </w:r>
          </w:p>
        </w:tc>
        <w:tc>
          <w:tcPr>
            <w:tcW w:w="2409" w:type="dxa"/>
          </w:tcPr>
          <w:p w14:paraId="36113445" w14:textId="77777777" w:rsidR="00F43311" w:rsidRPr="00A94408" w:rsidRDefault="00F43311" w:rsidP="00100CF8">
            <w:pPr>
              <w:autoSpaceDE w:val="0"/>
              <w:autoSpaceDN w:val="0"/>
              <w:adjustRightInd w:val="0"/>
              <w:rPr>
                <w:bCs/>
              </w:rPr>
            </w:pPr>
            <w:r w:rsidRPr="00A94408">
              <w:rPr>
                <w:bCs/>
              </w:rPr>
              <w:t>(If YES attach copy)</w:t>
            </w:r>
          </w:p>
          <w:p w14:paraId="4D0F1CC6" w14:textId="77777777" w:rsidR="00F43311" w:rsidRPr="00A94408" w:rsidDel="008461DD" w:rsidRDefault="00F43311" w:rsidP="00100CF8">
            <w:pPr>
              <w:autoSpaceDE w:val="0"/>
              <w:autoSpaceDN w:val="0"/>
              <w:adjustRightInd w:val="0"/>
              <w:rPr>
                <w:bCs/>
              </w:rPr>
            </w:pPr>
            <w:r w:rsidRPr="00A94408">
              <w:rPr>
                <w:bCs/>
              </w:rPr>
              <w:t>If NO the application cannot continue</w:t>
            </w:r>
          </w:p>
        </w:tc>
        <w:tc>
          <w:tcPr>
            <w:tcW w:w="993" w:type="dxa"/>
            <w:shd w:val="clear" w:color="auto" w:fill="F2F2F2" w:themeFill="background1" w:themeFillShade="F2"/>
            <w:vAlign w:val="center"/>
          </w:tcPr>
          <w:p w14:paraId="57CFAC5F" w14:textId="77777777" w:rsidR="00F43311" w:rsidRPr="00A94408" w:rsidRDefault="00F43311" w:rsidP="00100CF8">
            <w:pPr>
              <w:autoSpaceDE w:val="0"/>
              <w:autoSpaceDN w:val="0"/>
              <w:adjustRightInd w:val="0"/>
              <w:jc w:val="center"/>
              <w:rPr>
                <w:b/>
              </w:rPr>
            </w:pPr>
            <w:r w:rsidRPr="00A94408">
              <w:rPr>
                <w:b/>
              </w:rPr>
              <w:t>YES</w:t>
            </w:r>
          </w:p>
        </w:tc>
        <w:tc>
          <w:tcPr>
            <w:tcW w:w="850" w:type="dxa"/>
            <w:shd w:val="clear" w:color="auto" w:fill="D9D9D9" w:themeFill="background1" w:themeFillShade="D9"/>
            <w:vAlign w:val="center"/>
          </w:tcPr>
          <w:p w14:paraId="5514AD8C" w14:textId="77777777" w:rsidR="00F43311" w:rsidRPr="00A94408" w:rsidRDefault="00FE10DE" w:rsidP="00100CF8">
            <w:pPr>
              <w:autoSpaceDE w:val="0"/>
              <w:autoSpaceDN w:val="0"/>
              <w:adjustRightInd w:val="0"/>
              <w:jc w:val="center"/>
            </w:pPr>
            <w:sdt>
              <w:sdtPr>
                <w:id w:val="185717742"/>
                <w14:checkbox>
                  <w14:checked w14:val="0"/>
                  <w14:checkedState w14:val="2612" w14:font="MS Gothic"/>
                  <w14:uncheckedState w14:val="2610" w14:font="MS Gothic"/>
                </w14:checkbox>
              </w:sdtPr>
              <w:sdtEndPr/>
              <w:sdtContent>
                <w:r w:rsidR="00F43311" w:rsidRPr="00A94408">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552C96D" w14:textId="77777777" w:rsidR="00F43311" w:rsidRPr="00A94408" w:rsidRDefault="00F43311" w:rsidP="00100CF8">
            <w:pPr>
              <w:autoSpaceDE w:val="0"/>
              <w:autoSpaceDN w:val="0"/>
              <w:adjustRightInd w:val="0"/>
              <w:jc w:val="center"/>
              <w:rPr>
                <w:b/>
              </w:rPr>
            </w:pPr>
            <w:r w:rsidRPr="00A94408">
              <w:rPr>
                <w:b/>
              </w:rPr>
              <w:t>NO</w:t>
            </w:r>
          </w:p>
        </w:tc>
        <w:tc>
          <w:tcPr>
            <w:tcW w:w="851" w:type="dxa"/>
            <w:shd w:val="clear" w:color="auto" w:fill="D9D9D9" w:themeFill="background1" w:themeFillShade="D9"/>
            <w:vAlign w:val="center"/>
          </w:tcPr>
          <w:sdt>
            <w:sdtPr>
              <w:rPr>
                <w:bCs/>
              </w:rPr>
              <w:id w:val="-912467415"/>
              <w14:checkbox>
                <w14:checked w14:val="1"/>
                <w14:checkedState w14:val="2612" w14:font="MS Gothic"/>
                <w14:uncheckedState w14:val="2610" w14:font="MS Gothic"/>
              </w14:checkbox>
            </w:sdtPr>
            <w:sdtEndPr/>
            <w:sdtContent>
              <w:p w14:paraId="24060DDA" w14:textId="77777777" w:rsidR="00F43311" w:rsidRPr="00A94408" w:rsidRDefault="00F43311" w:rsidP="00100CF8">
                <w:pPr>
                  <w:autoSpaceDE w:val="0"/>
                  <w:autoSpaceDN w:val="0"/>
                  <w:adjustRightInd w:val="0"/>
                  <w:jc w:val="center"/>
                  <w:rPr>
                    <w:bCs/>
                  </w:rPr>
                </w:pPr>
                <w:r w:rsidRPr="00A94408">
                  <w:rPr>
                    <w:rFonts w:ascii="Segoe UI Symbol" w:eastAsia="MS Gothic" w:hAnsi="Segoe UI Symbol" w:cs="Segoe UI Symbol"/>
                    <w:bCs/>
                  </w:rPr>
                  <w:t>☒</w:t>
                </w:r>
              </w:p>
            </w:sdtContent>
          </w:sdt>
        </w:tc>
      </w:tr>
    </w:tbl>
    <w:p w14:paraId="2B53631F" w14:textId="77777777" w:rsidR="00F43311" w:rsidRPr="00A94408" w:rsidRDefault="00F43311" w:rsidP="00F43311">
      <w:pPr>
        <w:rPr>
          <w:bCs/>
          <w:iCs/>
        </w:rPr>
      </w:pPr>
    </w:p>
    <w:p w14:paraId="390E695D" w14:textId="77777777" w:rsidR="00F43311" w:rsidRPr="00A94408" w:rsidRDefault="00F43311" w:rsidP="00F43311">
      <w:pPr>
        <w:rPr>
          <w:b/>
          <w:bCs/>
          <w:iCs/>
        </w:rPr>
      </w:pPr>
    </w:p>
    <w:p w14:paraId="78ECEB19" w14:textId="77777777" w:rsidR="00F43311" w:rsidRPr="00A94408" w:rsidRDefault="00F43311" w:rsidP="00F43311">
      <w:pPr>
        <w:autoSpaceDE w:val="0"/>
        <w:autoSpaceDN w:val="0"/>
        <w:adjustRightInd w:val="0"/>
        <w:spacing w:after="240"/>
        <w:jc w:val="both"/>
        <w:rPr>
          <w:b/>
        </w:rPr>
      </w:pPr>
      <w:r w:rsidRPr="00A94408">
        <w:rPr>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F43311" w:rsidRPr="00A94408" w14:paraId="5388A40D" w14:textId="77777777" w:rsidTr="00100CF8">
        <w:trPr>
          <w:trHeight w:val="507"/>
        </w:trPr>
        <w:tc>
          <w:tcPr>
            <w:tcW w:w="567" w:type="dxa"/>
            <w:shd w:val="clear" w:color="auto" w:fill="F2F2F2" w:themeFill="background1" w:themeFillShade="F2"/>
            <w:vAlign w:val="center"/>
          </w:tcPr>
          <w:p w14:paraId="340427E0" w14:textId="77777777" w:rsidR="00F43311" w:rsidRPr="00A94408" w:rsidRDefault="00F43311" w:rsidP="00100CF8">
            <w:pPr>
              <w:autoSpaceDE w:val="0"/>
              <w:autoSpaceDN w:val="0"/>
              <w:adjustRightInd w:val="0"/>
              <w:rPr>
                <w:bCs/>
              </w:rPr>
            </w:pPr>
            <w:r w:rsidRPr="00A94408">
              <w:rPr>
                <w:bCs/>
              </w:rPr>
              <w:t>10</w:t>
            </w:r>
          </w:p>
        </w:tc>
        <w:tc>
          <w:tcPr>
            <w:tcW w:w="6237" w:type="dxa"/>
            <w:shd w:val="clear" w:color="auto" w:fill="F2F2F2" w:themeFill="background1" w:themeFillShade="F2"/>
            <w:vAlign w:val="center"/>
          </w:tcPr>
          <w:p w14:paraId="1E7A97B7" w14:textId="77777777" w:rsidR="00F43311" w:rsidRPr="00A94408" w:rsidRDefault="00F43311" w:rsidP="00100CF8">
            <w:pPr>
              <w:autoSpaceDE w:val="0"/>
              <w:autoSpaceDN w:val="0"/>
              <w:adjustRightInd w:val="0"/>
              <w:rPr>
                <w:bCs/>
              </w:rPr>
            </w:pPr>
            <w:r w:rsidRPr="00A94408">
              <w:rPr>
                <w:bCs/>
              </w:rPr>
              <w:t>Does this organisation have its own ethics approval system?</w:t>
            </w:r>
          </w:p>
        </w:tc>
        <w:tc>
          <w:tcPr>
            <w:tcW w:w="993" w:type="dxa"/>
            <w:shd w:val="clear" w:color="auto" w:fill="F2F2F2" w:themeFill="background1" w:themeFillShade="F2"/>
            <w:vAlign w:val="center"/>
          </w:tcPr>
          <w:p w14:paraId="601B0B10" w14:textId="77777777" w:rsidR="00F43311" w:rsidRPr="00A94408" w:rsidRDefault="00F43311" w:rsidP="00100CF8">
            <w:pPr>
              <w:autoSpaceDE w:val="0"/>
              <w:autoSpaceDN w:val="0"/>
              <w:adjustRightInd w:val="0"/>
              <w:jc w:val="center"/>
              <w:rPr>
                <w:b/>
                <w:bCs/>
              </w:rPr>
            </w:pPr>
            <w:r w:rsidRPr="00A94408">
              <w:rPr>
                <w:b/>
                <w:bCs/>
              </w:rPr>
              <w:t>YES</w:t>
            </w:r>
          </w:p>
        </w:tc>
        <w:tc>
          <w:tcPr>
            <w:tcW w:w="895" w:type="dxa"/>
            <w:shd w:val="clear" w:color="auto" w:fill="BFBFBF" w:themeFill="background1" w:themeFillShade="BF"/>
            <w:vAlign w:val="center"/>
          </w:tcPr>
          <w:sdt>
            <w:sdtPr>
              <w:id w:val="-1279024073"/>
              <w14:checkbox>
                <w14:checked w14:val="0"/>
                <w14:checkedState w14:val="2612" w14:font="MS Gothic"/>
                <w14:uncheckedState w14:val="2610" w14:font="MS Gothic"/>
              </w14:checkbox>
            </w:sdtPr>
            <w:sdtEndPr/>
            <w:sdtContent>
              <w:p w14:paraId="08845EE0" w14:textId="77777777" w:rsidR="00F43311" w:rsidRPr="00A94408" w:rsidRDefault="00F43311" w:rsidP="00100CF8">
                <w:pPr>
                  <w:autoSpaceDE w:val="0"/>
                  <w:autoSpaceDN w:val="0"/>
                  <w:adjustRightInd w:val="0"/>
                  <w:jc w:val="center"/>
                  <w:rPr>
                    <w:bCs/>
                  </w:rPr>
                </w:pPr>
                <w:r w:rsidRPr="00A94408">
                  <w:rPr>
                    <w:rFonts w:ascii="Segoe UI Symbol" w:eastAsia="MS Gothic" w:hAnsi="Segoe UI Symbol" w:cs="Segoe UI Symbol"/>
                  </w:rPr>
                  <w:t>☐</w:t>
                </w:r>
              </w:p>
            </w:sdtContent>
          </w:sdt>
        </w:tc>
        <w:tc>
          <w:tcPr>
            <w:tcW w:w="947" w:type="dxa"/>
            <w:shd w:val="clear" w:color="auto" w:fill="F2F2F2" w:themeFill="background1" w:themeFillShade="F2"/>
            <w:vAlign w:val="center"/>
          </w:tcPr>
          <w:p w14:paraId="593866BA" w14:textId="77777777" w:rsidR="00F43311" w:rsidRPr="00A94408" w:rsidRDefault="00F43311" w:rsidP="00100CF8">
            <w:pPr>
              <w:autoSpaceDE w:val="0"/>
              <w:autoSpaceDN w:val="0"/>
              <w:adjustRightInd w:val="0"/>
              <w:jc w:val="center"/>
              <w:rPr>
                <w:b/>
                <w:bCs/>
              </w:rPr>
            </w:pPr>
            <w:r w:rsidRPr="00A94408">
              <w:rPr>
                <w:b/>
                <w:bCs/>
              </w:rPr>
              <w:t>NO</w:t>
            </w:r>
          </w:p>
        </w:tc>
        <w:tc>
          <w:tcPr>
            <w:tcW w:w="851" w:type="dxa"/>
            <w:shd w:val="clear" w:color="auto" w:fill="BFBFBF" w:themeFill="background1" w:themeFillShade="BF"/>
            <w:vAlign w:val="center"/>
          </w:tcPr>
          <w:sdt>
            <w:sdtPr>
              <w:id w:val="-711570112"/>
              <w14:checkbox>
                <w14:checked w14:val="1"/>
                <w14:checkedState w14:val="2612" w14:font="MS Gothic"/>
                <w14:uncheckedState w14:val="2610" w14:font="MS Gothic"/>
              </w14:checkbox>
            </w:sdtPr>
            <w:sdtEndPr/>
            <w:sdtContent>
              <w:p w14:paraId="63C9E5FA" w14:textId="77777777" w:rsidR="00F43311" w:rsidRPr="00A94408" w:rsidRDefault="00F43311" w:rsidP="00100CF8">
                <w:pPr>
                  <w:autoSpaceDE w:val="0"/>
                  <w:autoSpaceDN w:val="0"/>
                  <w:adjustRightInd w:val="0"/>
                  <w:jc w:val="center"/>
                  <w:rPr>
                    <w:bCs/>
                  </w:rPr>
                </w:pPr>
                <w:r w:rsidRPr="00A94408">
                  <w:rPr>
                    <w:rFonts w:ascii="Segoe UI Symbol" w:eastAsia="MS Gothic" w:hAnsi="Segoe UI Symbol" w:cs="Segoe UI Symbol"/>
                  </w:rPr>
                  <w:t>☒</w:t>
                </w:r>
              </w:p>
            </w:sdtContent>
          </w:sdt>
        </w:tc>
      </w:tr>
      <w:tr w:rsidR="00F43311" w:rsidRPr="00A94408" w14:paraId="4B2EF063" w14:textId="77777777" w:rsidTr="00100CF8">
        <w:tc>
          <w:tcPr>
            <w:tcW w:w="567" w:type="dxa"/>
          </w:tcPr>
          <w:p w14:paraId="3C0A66B5" w14:textId="77777777" w:rsidR="00F43311" w:rsidRPr="00A94408" w:rsidRDefault="00F43311" w:rsidP="00100CF8">
            <w:pPr>
              <w:autoSpaceDE w:val="0"/>
              <w:autoSpaceDN w:val="0"/>
              <w:adjustRightInd w:val="0"/>
              <w:rPr>
                <w:bCs/>
              </w:rPr>
            </w:pPr>
          </w:p>
        </w:tc>
        <w:tc>
          <w:tcPr>
            <w:tcW w:w="9923" w:type="dxa"/>
            <w:gridSpan w:val="5"/>
          </w:tcPr>
          <w:p w14:paraId="7612FB60" w14:textId="77777777" w:rsidR="00F43311" w:rsidRPr="00A94408" w:rsidRDefault="00F43311" w:rsidP="00100CF8">
            <w:pPr>
              <w:autoSpaceDE w:val="0"/>
              <w:autoSpaceDN w:val="0"/>
              <w:adjustRightInd w:val="0"/>
              <w:rPr>
                <w:bCs/>
              </w:rPr>
            </w:pPr>
          </w:p>
          <w:p w14:paraId="514298F8" w14:textId="77777777" w:rsidR="00F43311" w:rsidRPr="00A94408" w:rsidRDefault="00F43311" w:rsidP="00100CF8">
            <w:pPr>
              <w:autoSpaceDE w:val="0"/>
              <w:autoSpaceDN w:val="0"/>
              <w:adjustRightInd w:val="0"/>
              <w:rPr>
                <w:bCs/>
              </w:rPr>
            </w:pPr>
            <w:r w:rsidRPr="00A94408">
              <w:rPr>
                <w:bCs/>
              </w:rPr>
              <w:t>If Yes, please attach a copy of any final approval (or interim approval) from the organisation (this may be a copy of an email if appropriate).</w:t>
            </w:r>
          </w:p>
          <w:p w14:paraId="02F34F1E" w14:textId="77777777" w:rsidR="00F43311" w:rsidRPr="00A94408" w:rsidRDefault="00F43311" w:rsidP="00100CF8">
            <w:pPr>
              <w:autoSpaceDE w:val="0"/>
              <w:autoSpaceDN w:val="0"/>
              <w:adjustRightInd w:val="0"/>
              <w:rPr>
                <w:b/>
                <w:bCs/>
              </w:rPr>
            </w:pPr>
          </w:p>
        </w:tc>
      </w:tr>
    </w:tbl>
    <w:p w14:paraId="62C8F289" w14:textId="77777777" w:rsidR="00F43311" w:rsidRPr="00A94408" w:rsidRDefault="00F43311" w:rsidP="00F43311">
      <w:pPr>
        <w:autoSpaceDE w:val="0"/>
        <w:autoSpaceDN w:val="0"/>
        <w:adjustRightInd w:val="0"/>
        <w:spacing w:after="240"/>
        <w:jc w:val="both"/>
        <w:rPr>
          <w:b/>
        </w:rPr>
      </w:pPr>
    </w:p>
    <w:p w14:paraId="520D6A2E" w14:textId="77777777" w:rsidR="00F43311" w:rsidRPr="00A94408" w:rsidRDefault="00F43311" w:rsidP="00F43311">
      <w:pPr>
        <w:autoSpaceDE w:val="0"/>
        <w:autoSpaceDN w:val="0"/>
        <w:adjustRightInd w:val="0"/>
        <w:spacing w:after="240"/>
        <w:jc w:val="both"/>
        <w:rPr>
          <w:b/>
        </w:rPr>
      </w:pPr>
      <w:r w:rsidRPr="00A94408">
        <w:rPr>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38"/>
        <w:gridCol w:w="2740"/>
        <w:gridCol w:w="2776"/>
        <w:gridCol w:w="2776"/>
        <w:gridCol w:w="1847"/>
      </w:tblGrid>
      <w:tr w:rsidR="00F43311" w:rsidRPr="00A94408" w14:paraId="3DAC6980" w14:textId="77777777" w:rsidTr="00100CF8">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AF3C94" w14:textId="77777777" w:rsidR="00F43311" w:rsidRPr="00A94408" w:rsidRDefault="00F43311" w:rsidP="00100CF8">
            <w:r w:rsidRPr="00A94408">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B3D9C0" w14:textId="77777777" w:rsidR="00F43311" w:rsidRPr="00A94408" w:rsidRDefault="00F43311" w:rsidP="00100CF8">
            <w:r w:rsidRPr="00A94408">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6B56860" w14:textId="77777777" w:rsidR="00F43311" w:rsidRPr="007E0452" w:rsidRDefault="00F43311" w:rsidP="00100CF8">
            <w:pPr>
              <w:rPr>
                <w:bCs/>
                <w:i/>
                <w:iCs/>
              </w:rPr>
            </w:pPr>
            <w:r w:rsidRPr="007E0452">
              <w:rPr>
                <w:bCs/>
                <w:i/>
                <w:iCs/>
              </w:rPr>
              <w:t xml:space="preserve">Exploring Young Females’ Perspectives on Masculinity: </w:t>
            </w:r>
          </w:p>
          <w:p w14:paraId="68720B9B" w14:textId="77777777" w:rsidR="00F43311" w:rsidRPr="007E0452" w:rsidRDefault="00F43311" w:rsidP="00100CF8">
            <w:pPr>
              <w:rPr>
                <w:bCs/>
                <w:i/>
                <w:iCs/>
              </w:rPr>
            </w:pPr>
            <w:r w:rsidRPr="007E0452">
              <w:rPr>
                <w:bCs/>
                <w:i/>
                <w:iCs/>
              </w:rPr>
              <w:t>Implications for Promoting Healthy Relationships in Youth Work</w:t>
            </w:r>
          </w:p>
          <w:p w14:paraId="7A342640" w14:textId="77777777" w:rsidR="00F43311" w:rsidRPr="00A94408" w:rsidRDefault="00F43311" w:rsidP="00100CF8">
            <w:pPr>
              <w:rPr>
                <w:i/>
                <w:iCs/>
              </w:rPr>
            </w:pPr>
          </w:p>
        </w:tc>
      </w:tr>
      <w:tr w:rsidR="00F43311" w:rsidRPr="00A94408" w14:paraId="2821FBD3" w14:textId="77777777" w:rsidTr="00100CF8">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581DE8" w14:textId="77777777" w:rsidR="00F43311" w:rsidRPr="00A94408" w:rsidRDefault="00F43311" w:rsidP="00100CF8">
            <w:r w:rsidRPr="00A94408">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00EEB" w14:textId="77777777" w:rsidR="00F43311" w:rsidRPr="00A94408" w:rsidRDefault="00F43311" w:rsidP="00100CF8">
            <w:r w:rsidRPr="00A94408">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8C92BB4" w14:textId="77777777" w:rsidR="00F43311" w:rsidRPr="00A94408" w:rsidRDefault="00F43311" w:rsidP="00100CF8">
            <w:r w:rsidRPr="00A94408">
              <w:t>16</w:t>
            </w:r>
            <w:r w:rsidRPr="00A94408">
              <w:rPr>
                <w:vertAlign w:val="superscript"/>
              </w:rPr>
              <w:t>th</w:t>
            </w:r>
            <w:r w:rsidRPr="00A94408">
              <w:t xml:space="preserve"> December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9E8C88" w14:textId="77777777" w:rsidR="00F43311" w:rsidRPr="00A94408" w:rsidRDefault="00F43311" w:rsidP="00100CF8">
            <w:r w:rsidRPr="00A94408">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458205B6" w14:textId="77777777" w:rsidR="00F43311" w:rsidRPr="00A94408" w:rsidRDefault="00F43311" w:rsidP="00100CF8">
            <w:r w:rsidRPr="00A94408">
              <w:t>7</w:t>
            </w:r>
            <w:r w:rsidRPr="00A94408">
              <w:rPr>
                <w:vertAlign w:val="superscript"/>
              </w:rPr>
              <w:t>th</w:t>
            </w:r>
            <w:r w:rsidRPr="00A94408">
              <w:t xml:space="preserve"> May 2025</w:t>
            </w:r>
          </w:p>
        </w:tc>
      </w:tr>
      <w:tr w:rsidR="00F43311" w:rsidRPr="00A94408" w14:paraId="45BF590F" w14:textId="77777777" w:rsidTr="00100CF8">
        <w:trPr>
          <w:trHeight w:val="454"/>
        </w:trPr>
        <w:tc>
          <w:tcPr>
            <w:tcW w:w="296" w:type="pct"/>
            <w:tcBorders>
              <w:top w:val="single" w:sz="4" w:space="0" w:color="auto"/>
            </w:tcBorders>
            <w:shd w:val="clear" w:color="auto" w:fill="F2F2F2" w:themeFill="background1" w:themeFillShade="F2"/>
            <w:vAlign w:val="center"/>
          </w:tcPr>
          <w:p w14:paraId="3AC685ED" w14:textId="77777777" w:rsidR="00F43311" w:rsidRPr="00A94408" w:rsidRDefault="00F43311" w:rsidP="00100CF8">
            <w:pPr>
              <w:spacing w:before="120" w:after="120"/>
            </w:pPr>
          </w:p>
        </w:tc>
        <w:tc>
          <w:tcPr>
            <w:tcW w:w="4704" w:type="pct"/>
            <w:gridSpan w:val="4"/>
            <w:tcBorders>
              <w:top w:val="single" w:sz="4" w:space="0" w:color="auto"/>
            </w:tcBorders>
            <w:shd w:val="clear" w:color="auto" w:fill="F2F2F2" w:themeFill="background1" w:themeFillShade="F2"/>
            <w:vAlign w:val="center"/>
          </w:tcPr>
          <w:p w14:paraId="6D0C9861" w14:textId="77777777" w:rsidR="00F43311" w:rsidRPr="00A94408" w:rsidRDefault="00F43311" w:rsidP="00100CF8">
            <w:pPr>
              <w:spacing w:before="120" w:after="120"/>
              <w:rPr>
                <w:b/>
              </w:rPr>
            </w:pPr>
            <w:r w:rsidRPr="00A94408">
              <w:rPr>
                <w:b/>
              </w:rPr>
              <w:t>Introduction to the Research (maximum 300 words per section)</w:t>
            </w:r>
          </w:p>
          <w:p w14:paraId="173EC5CA" w14:textId="77777777" w:rsidR="00F43311" w:rsidRPr="00A94408" w:rsidRDefault="00F43311" w:rsidP="00100CF8">
            <w:pPr>
              <w:spacing w:before="120" w:after="120"/>
              <w:rPr>
                <w:b/>
              </w:rPr>
            </w:pPr>
            <w:r w:rsidRPr="00A94408">
              <w:rPr>
                <w:b/>
              </w:rPr>
              <w:t xml:space="preserve">Ensure that you write for a </w:t>
            </w:r>
            <w:r w:rsidRPr="00A94408">
              <w:rPr>
                <w:b/>
                <w:u w:val="single"/>
              </w:rPr>
              <w:t>Non-Specialist Audience</w:t>
            </w:r>
            <w:r w:rsidRPr="00A94408">
              <w:rPr>
                <w:b/>
              </w:rPr>
              <w:t xml:space="preserve"> when outlining your response to the points below:</w:t>
            </w:r>
          </w:p>
          <w:p w14:paraId="5E36964C" w14:textId="77777777" w:rsidR="00F43311" w:rsidRPr="00A94408" w:rsidRDefault="00F43311" w:rsidP="009828D0">
            <w:pPr>
              <w:pStyle w:val="ListParagraph"/>
              <w:numPr>
                <w:ilvl w:val="0"/>
                <w:numId w:val="9"/>
              </w:numPr>
              <w:ind w:left="0"/>
              <w:contextualSpacing w:val="0"/>
              <w:rPr>
                <w:i/>
              </w:rPr>
            </w:pPr>
            <w:r w:rsidRPr="00A94408">
              <w:rPr>
                <w:i/>
              </w:rPr>
              <w:t>Purpose of Research Activity</w:t>
            </w:r>
          </w:p>
          <w:p w14:paraId="6F30B920" w14:textId="77777777" w:rsidR="00F43311" w:rsidRPr="00A94408" w:rsidRDefault="00F43311" w:rsidP="009828D0">
            <w:pPr>
              <w:pStyle w:val="ListParagraph"/>
              <w:numPr>
                <w:ilvl w:val="0"/>
                <w:numId w:val="9"/>
              </w:numPr>
              <w:ind w:left="0"/>
              <w:contextualSpacing w:val="0"/>
              <w:rPr>
                <w:i/>
              </w:rPr>
            </w:pPr>
            <w:r w:rsidRPr="00A94408">
              <w:rPr>
                <w:i/>
              </w:rPr>
              <w:t>Proposed Research Question</w:t>
            </w:r>
          </w:p>
          <w:p w14:paraId="3B3AE075" w14:textId="77777777" w:rsidR="00F43311" w:rsidRPr="00A94408" w:rsidRDefault="00F43311" w:rsidP="009828D0">
            <w:pPr>
              <w:pStyle w:val="ListParagraph"/>
              <w:numPr>
                <w:ilvl w:val="0"/>
                <w:numId w:val="9"/>
              </w:numPr>
              <w:ind w:left="0"/>
              <w:contextualSpacing w:val="0"/>
              <w:rPr>
                <w:i/>
              </w:rPr>
            </w:pPr>
            <w:r w:rsidRPr="00A94408">
              <w:rPr>
                <w:i/>
              </w:rPr>
              <w:t>Aims of Research Activity</w:t>
            </w:r>
          </w:p>
          <w:p w14:paraId="5CC1CEA1" w14:textId="77777777" w:rsidR="00F43311" w:rsidRPr="00A94408" w:rsidRDefault="00F43311" w:rsidP="009828D0">
            <w:pPr>
              <w:pStyle w:val="ListParagraph"/>
              <w:numPr>
                <w:ilvl w:val="0"/>
                <w:numId w:val="9"/>
              </w:numPr>
              <w:spacing w:after="240"/>
              <w:ind w:left="0" w:hanging="357"/>
              <w:contextualSpacing w:val="0"/>
              <w:rPr>
                <w:i/>
              </w:rPr>
            </w:pPr>
            <w:r w:rsidRPr="00A94408">
              <w:rPr>
                <w:i/>
              </w:rPr>
              <w:t>Objectives of Research Activity</w:t>
            </w:r>
          </w:p>
          <w:p w14:paraId="1220E66F" w14:textId="77777777" w:rsidR="00F43311" w:rsidRPr="00A94408" w:rsidRDefault="00F43311" w:rsidP="00100CF8">
            <w:pPr>
              <w:spacing w:after="120"/>
            </w:pPr>
            <w:r w:rsidRPr="00A94408">
              <w:t xml:space="preserve">Demonstrate, briefly, how </w:t>
            </w:r>
            <w:r w:rsidRPr="00A94408">
              <w:rPr>
                <w:b/>
                <w:u w:val="single"/>
              </w:rPr>
              <w:t>Existing Research</w:t>
            </w:r>
            <w:r w:rsidRPr="00A94408">
              <w:t xml:space="preserve"> has informed the proposed activity and explain</w:t>
            </w:r>
          </w:p>
          <w:p w14:paraId="1334F20A" w14:textId="77777777" w:rsidR="00F43311" w:rsidRPr="00A94408" w:rsidRDefault="00F43311" w:rsidP="009828D0">
            <w:pPr>
              <w:pStyle w:val="ListParagraph"/>
              <w:numPr>
                <w:ilvl w:val="0"/>
                <w:numId w:val="9"/>
              </w:numPr>
              <w:ind w:left="0"/>
              <w:contextualSpacing w:val="0"/>
              <w:rPr>
                <w:i/>
              </w:rPr>
            </w:pPr>
            <w:r w:rsidRPr="00A94408">
              <w:rPr>
                <w:i/>
              </w:rPr>
              <w:lastRenderedPageBreak/>
              <w:t xml:space="preserve">What the research activity will add to the body of knowledge </w:t>
            </w:r>
          </w:p>
          <w:p w14:paraId="71362892" w14:textId="77777777" w:rsidR="00F43311" w:rsidRPr="00A94408" w:rsidRDefault="00F43311" w:rsidP="009828D0">
            <w:pPr>
              <w:pStyle w:val="ListParagraph"/>
              <w:numPr>
                <w:ilvl w:val="0"/>
                <w:numId w:val="9"/>
              </w:numPr>
              <w:ind w:left="0"/>
              <w:contextualSpacing w:val="0"/>
            </w:pPr>
            <w:r w:rsidRPr="00A94408">
              <w:rPr>
                <w:i/>
              </w:rPr>
              <w:t xml:space="preserve">How it addresses an area of importance. </w:t>
            </w:r>
          </w:p>
        </w:tc>
      </w:tr>
      <w:tr w:rsidR="00F43311" w:rsidRPr="00A94408" w:rsidDel="002A152D" w14:paraId="7FBD7FEF" w14:textId="77777777" w:rsidTr="00100CF8">
        <w:trPr>
          <w:trHeight w:val="454"/>
        </w:trPr>
        <w:tc>
          <w:tcPr>
            <w:tcW w:w="296" w:type="pct"/>
            <w:vAlign w:val="center"/>
          </w:tcPr>
          <w:p w14:paraId="58C85D34" w14:textId="77777777" w:rsidR="00F43311" w:rsidRPr="00A94408" w:rsidRDefault="00F43311" w:rsidP="00100CF8">
            <w:pPr>
              <w:autoSpaceDE w:val="0"/>
              <w:autoSpaceDN w:val="0"/>
              <w:adjustRightInd w:val="0"/>
            </w:pPr>
            <w:r w:rsidRPr="00A94408">
              <w:lastRenderedPageBreak/>
              <w:t>3</w:t>
            </w:r>
          </w:p>
        </w:tc>
        <w:tc>
          <w:tcPr>
            <w:tcW w:w="4704" w:type="pct"/>
            <w:gridSpan w:val="4"/>
            <w:vAlign w:val="center"/>
          </w:tcPr>
          <w:p w14:paraId="19AC7C0B" w14:textId="77777777" w:rsidR="00F43311" w:rsidRPr="00023295" w:rsidRDefault="00F43311" w:rsidP="00100CF8">
            <w:pPr>
              <w:jc w:val="both"/>
              <w:rPr>
                <w:b/>
                <w:bCs/>
              </w:rPr>
            </w:pPr>
            <w:r w:rsidRPr="00023295">
              <w:rPr>
                <w:b/>
                <w:bCs/>
              </w:rPr>
              <w:t xml:space="preserve">Purpose of Research Activity </w:t>
            </w:r>
          </w:p>
          <w:p w14:paraId="091F77E8" w14:textId="77777777" w:rsidR="00F43311" w:rsidRPr="00023295" w:rsidRDefault="00F43311" w:rsidP="00100CF8">
            <w:pPr>
              <w:jc w:val="both"/>
            </w:pPr>
          </w:p>
          <w:p w14:paraId="1747C4D1" w14:textId="77777777" w:rsidR="00F43311" w:rsidRPr="00023295" w:rsidRDefault="00F43311" w:rsidP="00100CF8">
            <w:pPr>
              <w:jc w:val="both"/>
            </w:pPr>
            <w:r w:rsidRPr="00023295">
              <w:t xml:space="preserve">The purpose of this research is to investigate </w:t>
            </w:r>
            <w:r w:rsidRPr="00023295">
              <w:rPr>
                <w:i/>
                <w:iCs/>
              </w:rPr>
              <w:t xml:space="preserve">how young females in Wales conceptualise and express the qualities of a ‘good male’ within their personal relationships. </w:t>
            </w:r>
            <w:r w:rsidRPr="00023295">
              <w:t xml:space="preserve">By identifying and analysing the </w:t>
            </w:r>
            <w:r>
              <w:t>qualities</w:t>
            </w:r>
            <w:r w:rsidRPr="00023295">
              <w:t xml:space="preserve"> they value, this study aims to shed light on the foundational elements of healthy relationships and their significance for overall emotional and social well-being. </w:t>
            </w:r>
          </w:p>
          <w:p w14:paraId="37564EFB" w14:textId="77777777" w:rsidR="00F43311" w:rsidRPr="00023295" w:rsidRDefault="00F43311" w:rsidP="00100CF8">
            <w:pPr>
              <w:jc w:val="both"/>
            </w:pPr>
          </w:p>
          <w:p w14:paraId="0520D0D9" w14:textId="77777777" w:rsidR="00F43311" w:rsidRPr="00023295" w:rsidRDefault="00F43311" w:rsidP="00100CF8">
            <w:pPr>
              <w:jc w:val="both"/>
            </w:pPr>
            <w:r w:rsidRPr="00023295">
              <w:t xml:space="preserve">Through a comprehensive literature review, the research will contextualise the importance of healthy relational dynamics in promoting positive outcomes for both genders. This theoretical framework will serve as a basis for understanding the interplay between female perceptions of masculinity and the qualities that contribute to fulfilling relationships. </w:t>
            </w:r>
          </w:p>
          <w:p w14:paraId="56F8CA41" w14:textId="77777777" w:rsidR="00F43311" w:rsidRPr="00023295" w:rsidRDefault="00F43311" w:rsidP="00100CF8">
            <w:pPr>
              <w:jc w:val="both"/>
            </w:pPr>
          </w:p>
          <w:p w14:paraId="21740D03" w14:textId="77777777" w:rsidR="00F43311" w:rsidRPr="00023295" w:rsidRDefault="00F43311" w:rsidP="00100CF8">
            <w:pPr>
              <w:jc w:val="both"/>
            </w:pPr>
            <w:r w:rsidRPr="00023295">
              <w:t xml:space="preserve">By collecting insights directly from young females, the study aims to enhance young males’ understanding of female perspectives on masculinity. This understanding will highlight the behaviours and characteristics that foster positive interactions, mutual respect, and the sustainability of relationships. </w:t>
            </w:r>
          </w:p>
          <w:p w14:paraId="7C23E70E" w14:textId="77777777" w:rsidR="00F43311" w:rsidRPr="00023295" w:rsidRDefault="00F43311" w:rsidP="00100CF8">
            <w:pPr>
              <w:jc w:val="both"/>
            </w:pPr>
          </w:p>
          <w:p w14:paraId="0864026B" w14:textId="77777777" w:rsidR="00F43311" w:rsidRPr="00023295" w:rsidDel="00425DA7" w:rsidRDefault="00F43311" w:rsidP="00100CF8">
            <w:pPr>
              <w:jc w:val="both"/>
            </w:pPr>
            <w:r w:rsidRPr="00023295">
              <w:t>Additionally, the research seeks to provide youth workers with actionable recommendations for the creation of a toolkit designed to promote healthy relationship dynamics, facilitate effective communication, and nurture positive expressions of masculinity among young people. Ultimately, the findings may help to cultivate an environment that encourages young individuals to question and challenge harmful stereotypes surrounding masculinity. In doing so, this research aspires to foster healthier relationships and improve the overall well-being of young people and their community.</w:t>
            </w:r>
          </w:p>
        </w:tc>
      </w:tr>
      <w:tr w:rsidR="00F43311" w:rsidRPr="00A94408" w:rsidDel="002A152D" w14:paraId="05E3F5D5" w14:textId="77777777" w:rsidTr="00100CF8">
        <w:trPr>
          <w:trHeight w:val="454"/>
        </w:trPr>
        <w:tc>
          <w:tcPr>
            <w:tcW w:w="296" w:type="pct"/>
            <w:vAlign w:val="center"/>
          </w:tcPr>
          <w:p w14:paraId="23E1F574" w14:textId="77777777" w:rsidR="00F43311" w:rsidRPr="00A94408" w:rsidRDefault="00F43311" w:rsidP="00100CF8">
            <w:pPr>
              <w:autoSpaceDE w:val="0"/>
              <w:autoSpaceDN w:val="0"/>
              <w:adjustRightInd w:val="0"/>
            </w:pPr>
            <w:r w:rsidRPr="00A94408">
              <w:t>4</w:t>
            </w:r>
          </w:p>
        </w:tc>
        <w:tc>
          <w:tcPr>
            <w:tcW w:w="4704" w:type="pct"/>
            <w:gridSpan w:val="4"/>
            <w:vAlign w:val="center"/>
          </w:tcPr>
          <w:p w14:paraId="2E921FE9" w14:textId="77777777" w:rsidR="00F43311" w:rsidRPr="00A94408" w:rsidRDefault="00F43311" w:rsidP="00100CF8">
            <w:pPr>
              <w:autoSpaceDE w:val="0"/>
              <w:autoSpaceDN w:val="0"/>
              <w:adjustRightInd w:val="0"/>
              <w:rPr>
                <w:b/>
                <w:bCs/>
              </w:rPr>
            </w:pPr>
            <w:r w:rsidRPr="00A94408">
              <w:rPr>
                <w:b/>
                <w:bCs/>
              </w:rPr>
              <w:t>Research Question</w:t>
            </w:r>
          </w:p>
          <w:p w14:paraId="36DEED09" w14:textId="77777777" w:rsidR="00F43311" w:rsidRPr="00A94408" w:rsidRDefault="00F43311" w:rsidP="00100CF8">
            <w:pPr>
              <w:autoSpaceDE w:val="0"/>
              <w:autoSpaceDN w:val="0"/>
              <w:adjustRightInd w:val="0"/>
              <w:rPr>
                <w:b/>
                <w:bCs/>
              </w:rPr>
            </w:pPr>
          </w:p>
          <w:p w14:paraId="21383F5F" w14:textId="77777777" w:rsidR="00F43311" w:rsidRPr="009A6150" w:rsidRDefault="00F43311" w:rsidP="00100CF8">
            <w:pPr>
              <w:rPr>
                <w:b/>
                <w:bCs/>
              </w:rPr>
            </w:pPr>
            <w:r w:rsidRPr="009A6150">
              <w:rPr>
                <w:bCs/>
                <w:i/>
                <w:iCs/>
              </w:rPr>
              <w:t>H</w:t>
            </w:r>
            <w:r w:rsidRPr="00A91B7A">
              <w:rPr>
                <w:bCs/>
                <w:i/>
                <w:iCs/>
              </w:rPr>
              <w:t xml:space="preserve">ow young females in South Wales perceive and define the qualities of a </w:t>
            </w:r>
            <w:r w:rsidRPr="009A6150">
              <w:rPr>
                <w:bCs/>
                <w:i/>
                <w:iCs/>
              </w:rPr>
              <w:t>‘</w:t>
            </w:r>
            <w:r w:rsidRPr="00A91B7A">
              <w:rPr>
                <w:bCs/>
                <w:i/>
                <w:iCs/>
              </w:rPr>
              <w:t>good male</w:t>
            </w:r>
            <w:r w:rsidRPr="009A6150">
              <w:rPr>
                <w:bCs/>
                <w:i/>
                <w:iCs/>
              </w:rPr>
              <w:t>’</w:t>
            </w:r>
            <w:r w:rsidRPr="00A91B7A">
              <w:rPr>
                <w:bCs/>
                <w:i/>
                <w:iCs/>
              </w:rPr>
              <w:t xml:space="preserve">, especially in the context of </w:t>
            </w:r>
            <w:r w:rsidRPr="009A6150">
              <w:rPr>
                <w:bCs/>
                <w:i/>
                <w:iCs/>
              </w:rPr>
              <w:t xml:space="preserve">their </w:t>
            </w:r>
            <w:r w:rsidRPr="00A91B7A">
              <w:rPr>
                <w:bCs/>
                <w:i/>
                <w:iCs/>
              </w:rPr>
              <w:t>personal relationships.</w:t>
            </w:r>
            <w:r w:rsidRPr="009A6150">
              <w:rPr>
                <w:i/>
                <w:iCs/>
              </w:rPr>
              <w:t>, and how can these insights inform efforts to redefine masculinity and foster healthy relationships in Youth Work.</w:t>
            </w:r>
          </w:p>
        </w:tc>
      </w:tr>
      <w:tr w:rsidR="00F43311" w:rsidRPr="00A94408" w14:paraId="1A0A5588" w14:textId="77777777" w:rsidTr="00100CF8">
        <w:trPr>
          <w:trHeight w:val="454"/>
        </w:trPr>
        <w:tc>
          <w:tcPr>
            <w:tcW w:w="296" w:type="pct"/>
            <w:vAlign w:val="center"/>
          </w:tcPr>
          <w:p w14:paraId="155AA973" w14:textId="77777777" w:rsidR="00F43311" w:rsidRPr="00A94408" w:rsidRDefault="00F43311" w:rsidP="00100CF8">
            <w:pPr>
              <w:autoSpaceDE w:val="0"/>
              <w:autoSpaceDN w:val="0"/>
              <w:adjustRightInd w:val="0"/>
            </w:pPr>
            <w:r w:rsidRPr="00A94408">
              <w:t>5</w:t>
            </w:r>
          </w:p>
        </w:tc>
        <w:tc>
          <w:tcPr>
            <w:tcW w:w="4704" w:type="pct"/>
            <w:gridSpan w:val="4"/>
            <w:vAlign w:val="center"/>
          </w:tcPr>
          <w:p w14:paraId="522355AD" w14:textId="77777777" w:rsidR="00F43311" w:rsidRPr="00A94408" w:rsidRDefault="00F43311" w:rsidP="00100CF8">
            <w:pPr>
              <w:jc w:val="both"/>
              <w:rPr>
                <w:b/>
                <w:bCs/>
              </w:rPr>
            </w:pPr>
            <w:r w:rsidRPr="00A94408">
              <w:rPr>
                <w:b/>
                <w:bCs/>
              </w:rPr>
              <w:t>Aims of Research Activity</w:t>
            </w:r>
          </w:p>
          <w:p w14:paraId="309AB0D4" w14:textId="77777777" w:rsidR="00F43311" w:rsidRPr="00A94408" w:rsidRDefault="00F43311" w:rsidP="00100CF8">
            <w:pPr>
              <w:jc w:val="both"/>
            </w:pPr>
            <w:r w:rsidRPr="00A94408">
              <w:t xml:space="preserve"> </w:t>
            </w:r>
          </w:p>
          <w:p w14:paraId="397E8CD5" w14:textId="77777777" w:rsidR="00F43311" w:rsidRPr="00471DBC" w:rsidRDefault="00F43311" w:rsidP="009828D0">
            <w:pPr>
              <w:pStyle w:val="NormalWeb"/>
              <w:numPr>
                <w:ilvl w:val="0"/>
                <w:numId w:val="13"/>
              </w:numPr>
              <w:spacing w:before="105" w:beforeAutospacing="0" w:after="0" w:afterAutospacing="0"/>
              <w:jc w:val="both"/>
              <w:rPr>
                <w:b/>
                <w:bCs/>
              </w:rPr>
            </w:pPr>
            <w:r w:rsidRPr="00471DBC">
              <w:rPr>
                <w:rStyle w:val="Strong"/>
                <w:rFonts w:eastAsiaTheme="majorEastAsia"/>
              </w:rPr>
              <w:t>Investigate how young women conceptualise and articulate the characteristics of a 'good male' and identify the qualities they prioritise within their relationships.</w:t>
            </w:r>
          </w:p>
          <w:p w14:paraId="46ED9CB9" w14:textId="77777777" w:rsidR="00F43311" w:rsidRPr="00471DBC" w:rsidRDefault="00F43311" w:rsidP="009828D0">
            <w:pPr>
              <w:pStyle w:val="NormalWeb"/>
              <w:numPr>
                <w:ilvl w:val="0"/>
                <w:numId w:val="13"/>
              </w:numPr>
              <w:spacing w:before="105" w:beforeAutospacing="0" w:after="0" w:afterAutospacing="0"/>
              <w:jc w:val="both"/>
              <w:rPr>
                <w:b/>
                <w:bCs/>
              </w:rPr>
            </w:pPr>
            <w:r w:rsidRPr="00471DBC">
              <w:rPr>
                <w:rStyle w:val="Strong"/>
                <w:rFonts w:eastAsiaTheme="majorEastAsia"/>
              </w:rPr>
              <w:t>Examine the role of healthy relationships in promoting overall well-being and their significance in the lives of young individuals.</w:t>
            </w:r>
          </w:p>
          <w:p w14:paraId="24A23AC7" w14:textId="77777777" w:rsidR="00F43311" w:rsidRPr="00471DBC" w:rsidRDefault="00F43311" w:rsidP="009828D0">
            <w:pPr>
              <w:pStyle w:val="NormalWeb"/>
              <w:numPr>
                <w:ilvl w:val="0"/>
                <w:numId w:val="13"/>
              </w:numPr>
              <w:spacing w:before="105" w:beforeAutospacing="0" w:after="0" w:afterAutospacing="0"/>
              <w:jc w:val="both"/>
              <w:rPr>
                <w:rStyle w:val="Strong"/>
                <w:rFonts w:eastAsiaTheme="majorEastAsia"/>
              </w:rPr>
            </w:pPr>
            <w:r w:rsidRPr="00471DBC">
              <w:rPr>
                <w:rStyle w:val="Strong"/>
                <w:rFonts w:eastAsiaTheme="majorEastAsia"/>
              </w:rPr>
              <w:t>Provide targeted recommendations for young males that reflect female perspectives on masculinity, emphasising the traits and behaviours that cultivate positive interactions and foster enduring relationships.</w:t>
            </w:r>
          </w:p>
          <w:p w14:paraId="7EB5A866" w14:textId="77777777" w:rsidR="00F43311" w:rsidRPr="00471DBC" w:rsidRDefault="00F43311" w:rsidP="009828D0">
            <w:pPr>
              <w:pStyle w:val="NormalWeb"/>
              <w:numPr>
                <w:ilvl w:val="0"/>
                <w:numId w:val="13"/>
              </w:numPr>
              <w:spacing w:before="105" w:beforeAutospacing="0" w:after="0" w:afterAutospacing="0"/>
              <w:jc w:val="both"/>
              <w:rPr>
                <w:b/>
                <w:bCs/>
              </w:rPr>
            </w:pPr>
            <w:r w:rsidRPr="00471DBC">
              <w:rPr>
                <w:rStyle w:val="Strong"/>
                <w:rFonts w:eastAsiaTheme="majorEastAsia"/>
                <w:b w:val="0"/>
                <w:bCs w:val="0"/>
              </w:rPr>
              <w:t>Develop practical recommendations for youth work practices that integrate principles of healthy relationship dynamics, effective communication strategies, and the promotion of positive masculinity among young people.</w:t>
            </w:r>
          </w:p>
        </w:tc>
      </w:tr>
      <w:tr w:rsidR="00F43311" w:rsidRPr="00A94408" w14:paraId="25FA0935" w14:textId="77777777" w:rsidTr="00100CF8">
        <w:trPr>
          <w:trHeight w:val="454"/>
        </w:trPr>
        <w:tc>
          <w:tcPr>
            <w:tcW w:w="296" w:type="pct"/>
            <w:vAlign w:val="center"/>
          </w:tcPr>
          <w:p w14:paraId="197FFB48" w14:textId="77777777" w:rsidR="00F43311" w:rsidRPr="00A94408" w:rsidRDefault="00F43311" w:rsidP="00100CF8">
            <w:pPr>
              <w:autoSpaceDE w:val="0"/>
              <w:autoSpaceDN w:val="0"/>
              <w:adjustRightInd w:val="0"/>
            </w:pPr>
            <w:r w:rsidRPr="00A94408">
              <w:t>6</w:t>
            </w:r>
          </w:p>
        </w:tc>
        <w:tc>
          <w:tcPr>
            <w:tcW w:w="4704" w:type="pct"/>
            <w:gridSpan w:val="4"/>
            <w:vAlign w:val="center"/>
          </w:tcPr>
          <w:p w14:paraId="5DD7A776" w14:textId="77777777" w:rsidR="00F43311" w:rsidRPr="00A94408" w:rsidRDefault="00F43311" w:rsidP="00100CF8">
            <w:pPr>
              <w:jc w:val="both"/>
              <w:rPr>
                <w:b/>
                <w:bCs/>
              </w:rPr>
            </w:pPr>
            <w:r w:rsidRPr="00A94408">
              <w:rPr>
                <w:b/>
                <w:bCs/>
              </w:rPr>
              <w:t>Objectives of Research Activity</w:t>
            </w:r>
          </w:p>
          <w:p w14:paraId="35403D73" w14:textId="77777777" w:rsidR="00F43311" w:rsidRPr="00A94408" w:rsidRDefault="00F43311" w:rsidP="00100CF8">
            <w:pPr>
              <w:jc w:val="both"/>
              <w:rPr>
                <w:b/>
                <w:bCs/>
              </w:rPr>
            </w:pPr>
          </w:p>
          <w:p w14:paraId="7C82279C" w14:textId="77777777" w:rsidR="00F43311" w:rsidRPr="00674D30" w:rsidRDefault="00F43311" w:rsidP="009828D0">
            <w:pPr>
              <w:pStyle w:val="ListParagraph"/>
              <w:numPr>
                <w:ilvl w:val="0"/>
                <w:numId w:val="14"/>
              </w:numPr>
              <w:jc w:val="both"/>
              <w:rPr>
                <w:rFonts w:eastAsia="Calibri"/>
              </w:rPr>
            </w:pPr>
            <w:r w:rsidRPr="00674D30">
              <w:rPr>
                <w:rFonts w:eastAsia="Calibri"/>
              </w:rPr>
              <w:t>Conduct a comprehensive literature review exploring contemporary understandings of masculinity and the significance of healthy relationships in supporting young people's well-being.</w:t>
            </w:r>
          </w:p>
          <w:p w14:paraId="28368CC6" w14:textId="77777777" w:rsidR="00F43311" w:rsidRPr="00674D30" w:rsidRDefault="00F43311" w:rsidP="009828D0">
            <w:pPr>
              <w:pStyle w:val="ListParagraph"/>
              <w:numPr>
                <w:ilvl w:val="0"/>
                <w:numId w:val="14"/>
              </w:numPr>
              <w:jc w:val="both"/>
              <w:rPr>
                <w:rFonts w:eastAsia="Calibri"/>
              </w:rPr>
            </w:pPr>
            <w:r w:rsidRPr="00674D30">
              <w:rPr>
                <w:rFonts w:eastAsia="Calibri"/>
              </w:rPr>
              <w:t>Distribute qualitative questionnaires to young females in Wales to explore their perspectives on masculinity and the characteristics they associate with positive male behaviours.</w:t>
            </w:r>
          </w:p>
          <w:p w14:paraId="4FC36092" w14:textId="77777777" w:rsidR="00F43311" w:rsidRPr="00674D30" w:rsidRDefault="00F43311" w:rsidP="009828D0">
            <w:pPr>
              <w:pStyle w:val="ListParagraph"/>
              <w:numPr>
                <w:ilvl w:val="0"/>
                <w:numId w:val="14"/>
              </w:numPr>
              <w:jc w:val="both"/>
              <w:rPr>
                <w:rFonts w:eastAsia="Calibri"/>
              </w:rPr>
            </w:pPr>
            <w:r w:rsidRPr="00674D30">
              <w:rPr>
                <w:rFonts w:eastAsia="Calibri"/>
              </w:rPr>
              <w:lastRenderedPageBreak/>
              <w:t>Analyse participants' responses to identify key traits, values, and behaviours that contribute to respectful, emotionally intelligent, and lasting relationships.</w:t>
            </w:r>
          </w:p>
          <w:p w14:paraId="155C964F" w14:textId="77777777" w:rsidR="00F43311" w:rsidRDefault="00F43311" w:rsidP="009828D0">
            <w:pPr>
              <w:pStyle w:val="ListParagraph"/>
              <w:numPr>
                <w:ilvl w:val="0"/>
                <w:numId w:val="14"/>
              </w:numPr>
              <w:jc w:val="both"/>
            </w:pPr>
            <w:r w:rsidRPr="00674D30">
              <w:rPr>
                <w:rFonts w:eastAsia="Calibri"/>
              </w:rPr>
              <w:t>Examine the data to develop actionable recommendations for youth work practice aimed at fostering healthy relationship dynamics, enhancing communication skills, and promoting positive models of masculinity.</w:t>
            </w:r>
          </w:p>
          <w:p w14:paraId="1BFF234D" w14:textId="77777777" w:rsidR="00F43311" w:rsidRPr="00674D30" w:rsidRDefault="00F43311" w:rsidP="009828D0">
            <w:pPr>
              <w:pStyle w:val="ListParagraph"/>
              <w:numPr>
                <w:ilvl w:val="0"/>
                <w:numId w:val="14"/>
              </w:numPr>
              <w:jc w:val="both"/>
            </w:pPr>
            <w:r w:rsidRPr="00674D30">
              <w:rPr>
                <w:rFonts w:eastAsia="Calibri"/>
              </w:rPr>
              <w:t>Engage young people as collaborators in the research process, ensuring their voices are central to the analysis and final outputs. A feedback mechanism will allow participants to reflect on the findings and inform the development of recommendations (Youth Work in Wales Review Group, 2022; UNICEF, 1989).</w:t>
            </w:r>
          </w:p>
        </w:tc>
      </w:tr>
      <w:tr w:rsidR="00F43311" w:rsidRPr="00A94408" w14:paraId="4B64A203" w14:textId="77777777" w:rsidTr="00100CF8">
        <w:trPr>
          <w:trHeight w:val="454"/>
        </w:trPr>
        <w:tc>
          <w:tcPr>
            <w:tcW w:w="296" w:type="pct"/>
            <w:shd w:val="clear" w:color="auto" w:fill="F2F2F2" w:themeFill="background1" w:themeFillShade="F2"/>
            <w:vAlign w:val="center"/>
          </w:tcPr>
          <w:p w14:paraId="043FEDA1" w14:textId="77777777" w:rsidR="00F43311" w:rsidRPr="00A94408" w:rsidRDefault="00F43311" w:rsidP="00100CF8">
            <w:pPr>
              <w:spacing w:before="120" w:after="120"/>
            </w:pPr>
          </w:p>
        </w:tc>
        <w:tc>
          <w:tcPr>
            <w:tcW w:w="4704" w:type="pct"/>
            <w:gridSpan w:val="4"/>
            <w:shd w:val="clear" w:color="auto" w:fill="F2F2F2" w:themeFill="background1" w:themeFillShade="F2"/>
            <w:vAlign w:val="center"/>
          </w:tcPr>
          <w:p w14:paraId="238BF5E2" w14:textId="77777777" w:rsidR="00F43311" w:rsidRPr="00A94408" w:rsidRDefault="00F43311" w:rsidP="00100CF8">
            <w:pPr>
              <w:spacing w:before="120" w:after="120"/>
              <w:jc w:val="both"/>
              <w:rPr>
                <w:b/>
              </w:rPr>
            </w:pPr>
            <w:r w:rsidRPr="00A94408">
              <w:rPr>
                <w:b/>
              </w:rPr>
              <w:t>Proposed methods (maximum 600 words)</w:t>
            </w:r>
          </w:p>
        </w:tc>
      </w:tr>
      <w:tr w:rsidR="00F43311" w:rsidRPr="00A94408" w14:paraId="14D6B4F9" w14:textId="77777777" w:rsidTr="00100CF8">
        <w:trPr>
          <w:trHeight w:val="454"/>
        </w:trPr>
        <w:tc>
          <w:tcPr>
            <w:tcW w:w="296" w:type="pct"/>
            <w:vAlign w:val="center"/>
          </w:tcPr>
          <w:p w14:paraId="6EA82ECB" w14:textId="77777777" w:rsidR="00F43311" w:rsidRPr="00794E06" w:rsidRDefault="00F43311" w:rsidP="00100CF8">
            <w:bookmarkStart w:id="15" w:name="_Hlk184136857"/>
            <w:r w:rsidRPr="00794E06">
              <w:t>7</w:t>
            </w:r>
          </w:p>
        </w:tc>
        <w:tc>
          <w:tcPr>
            <w:tcW w:w="4704" w:type="pct"/>
            <w:gridSpan w:val="4"/>
            <w:vAlign w:val="center"/>
          </w:tcPr>
          <w:p w14:paraId="45181C8E" w14:textId="77777777" w:rsidR="00F43311" w:rsidRPr="00794E06" w:rsidRDefault="00F43311" w:rsidP="00100CF8">
            <w:pPr>
              <w:jc w:val="both"/>
            </w:pPr>
            <w:r w:rsidRPr="00794E06">
              <w:t>The researcher will employ the following methods to explore young females’ perspectives on masculinity and healthy relationships, with a focus on informing youth work practice:</w:t>
            </w:r>
          </w:p>
          <w:p w14:paraId="490C4256" w14:textId="77777777" w:rsidR="00F43311" w:rsidRPr="00794E06" w:rsidRDefault="00F43311" w:rsidP="009828D0">
            <w:pPr>
              <w:numPr>
                <w:ilvl w:val="0"/>
                <w:numId w:val="15"/>
              </w:numPr>
              <w:jc w:val="both"/>
            </w:pPr>
            <w:r w:rsidRPr="00794E06">
              <w:rPr>
                <w:b/>
                <w:bCs/>
              </w:rPr>
              <w:t>Literature Review</w:t>
            </w:r>
          </w:p>
          <w:p w14:paraId="7659B368" w14:textId="77777777" w:rsidR="00F43311" w:rsidRPr="00794E06" w:rsidRDefault="00F43311" w:rsidP="00100CF8">
            <w:pPr>
              <w:ind w:left="720"/>
              <w:jc w:val="both"/>
            </w:pPr>
            <w:r w:rsidRPr="00794E06">
              <w:t xml:space="preserve">An initial literature review </w:t>
            </w:r>
            <w:r>
              <w:t xml:space="preserve">will </w:t>
            </w:r>
            <w:r w:rsidRPr="00794E06">
              <w:t>be conducted to establish a critical understanding of current research on masculinity, healthy relationships, and their influence on young people's well-being. Following Cottrell’s (2014) staged approach, relevant books, journals, and academic databases w</w:t>
            </w:r>
            <w:r>
              <w:t xml:space="preserve">ill be </w:t>
            </w:r>
            <w:r w:rsidRPr="00794E06">
              <w:t>systematically reviewed, with findings organised thematically and synthesised to inform the study’s design. The review will be revisited after data collection to refine conclusions and incorporate emerging literature.</w:t>
            </w:r>
          </w:p>
          <w:p w14:paraId="6A4498A3" w14:textId="77777777" w:rsidR="00F43311" w:rsidRPr="00E223F2" w:rsidRDefault="00F43311" w:rsidP="009828D0">
            <w:pPr>
              <w:numPr>
                <w:ilvl w:val="0"/>
                <w:numId w:val="15"/>
              </w:numPr>
              <w:jc w:val="both"/>
            </w:pPr>
            <w:r w:rsidRPr="00794E06">
              <w:rPr>
                <w:b/>
                <w:bCs/>
              </w:rPr>
              <w:t>Qualitative Surveys</w:t>
            </w:r>
          </w:p>
          <w:p w14:paraId="64A088CB" w14:textId="77777777" w:rsidR="00F43311" w:rsidRPr="00794E06" w:rsidRDefault="00F43311" w:rsidP="00100CF8">
            <w:pPr>
              <w:ind w:left="720"/>
              <w:jc w:val="both"/>
            </w:pPr>
            <w:r w:rsidRPr="00794E06">
              <w:t>Open-ended surveys will be distributed to young females in Wales to gather diverse perspectives on masculinity and relationship expectations. The surveys will include clear information on purpose, estimated completion time, and the nature of the questions, ensuring accessibility and informed consent</w:t>
            </w:r>
            <w:r>
              <w:t xml:space="preserve"> (BERA, 2024). </w:t>
            </w:r>
            <w:r w:rsidRPr="00794E06">
              <w:t xml:space="preserve"> This method aims to capture a broad range of voices and insights in a flexible, you</w:t>
            </w:r>
            <w:r>
              <w:t>ng person</w:t>
            </w:r>
            <w:r w:rsidRPr="00794E06">
              <w:t>-friendly format (Cottrell, 2014).</w:t>
            </w:r>
          </w:p>
          <w:p w14:paraId="7DACBCF1" w14:textId="77777777" w:rsidR="00F43311" w:rsidRPr="005F2C7F" w:rsidRDefault="00F43311" w:rsidP="009828D0">
            <w:pPr>
              <w:numPr>
                <w:ilvl w:val="0"/>
                <w:numId w:val="15"/>
              </w:numPr>
              <w:jc w:val="both"/>
            </w:pPr>
            <w:r w:rsidRPr="00794E06">
              <w:rPr>
                <w:b/>
                <w:bCs/>
              </w:rPr>
              <w:t>Thematic Analysis</w:t>
            </w:r>
          </w:p>
          <w:p w14:paraId="66D96AA6" w14:textId="77777777" w:rsidR="00F43311" w:rsidRPr="00794E06" w:rsidRDefault="00F43311" w:rsidP="00100CF8">
            <w:pPr>
              <w:ind w:left="720"/>
              <w:jc w:val="both"/>
            </w:pPr>
            <w:r w:rsidRPr="00794E06">
              <w:t>Data from the surveys will be analysed using thematic analysis to identify recurring ideas, traits, and values associated with positive male behaviour and healthy relationship dynamics. Emerging themes will help highlight how young females define a ‘good male’ and what behaviours contribute to respectful, emotionally intelligent relationships.</w:t>
            </w:r>
          </w:p>
          <w:p w14:paraId="3DDD614F" w14:textId="77777777" w:rsidR="00F43311" w:rsidRPr="005F2C7F" w:rsidRDefault="00F43311" w:rsidP="009828D0">
            <w:pPr>
              <w:numPr>
                <w:ilvl w:val="0"/>
                <w:numId w:val="15"/>
              </w:numPr>
              <w:jc w:val="both"/>
            </w:pPr>
            <w:r w:rsidRPr="00794E06">
              <w:rPr>
                <w:b/>
                <w:bCs/>
              </w:rPr>
              <w:t>Report and Dissemination</w:t>
            </w:r>
          </w:p>
          <w:p w14:paraId="70EAE8F7" w14:textId="77777777" w:rsidR="00F43311" w:rsidRPr="00794E06" w:rsidRDefault="00F43311" w:rsidP="00100CF8">
            <w:pPr>
              <w:ind w:left="720"/>
              <w:jc w:val="both"/>
            </w:pPr>
            <w:r w:rsidRPr="00794E06">
              <w:t xml:space="preserve">A final report will present the literature review, key findings, and evidence-based recommendations for youth workers and practitioners engaging with young men. The report will aim to inform professional practice and contribute to wider discussions on gender equality and relational well-being in </w:t>
            </w:r>
            <w:r>
              <w:t>Y</w:t>
            </w:r>
            <w:r w:rsidRPr="00794E06">
              <w:t xml:space="preserve">outh </w:t>
            </w:r>
            <w:r>
              <w:t>W</w:t>
            </w:r>
            <w:r w:rsidRPr="00794E06">
              <w:t>ork settings.</w:t>
            </w:r>
          </w:p>
          <w:p w14:paraId="7EF840B1" w14:textId="77777777" w:rsidR="00F43311" w:rsidRPr="00794E06" w:rsidRDefault="00F43311" w:rsidP="00100CF8">
            <w:pPr>
              <w:jc w:val="both"/>
            </w:pPr>
          </w:p>
        </w:tc>
      </w:tr>
      <w:bookmarkEnd w:id="15"/>
      <w:tr w:rsidR="00F43311" w:rsidRPr="00A94408" w14:paraId="2A71B8E0" w14:textId="77777777" w:rsidTr="00100CF8">
        <w:trPr>
          <w:trHeight w:val="454"/>
        </w:trPr>
        <w:tc>
          <w:tcPr>
            <w:tcW w:w="296" w:type="pct"/>
            <w:shd w:val="clear" w:color="auto" w:fill="F2F2F2" w:themeFill="background1" w:themeFillShade="F2"/>
            <w:vAlign w:val="center"/>
          </w:tcPr>
          <w:p w14:paraId="0BE972E0" w14:textId="77777777" w:rsidR="00F43311" w:rsidRPr="00A94408" w:rsidRDefault="00F43311" w:rsidP="00100CF8">
            <w:pPr>
              <w:spacing w:before="120"/>
              <w:rPr>
                <w:bCs/>
              </w:rPr>
            </w:pPr>
            <w:r w:rsidRPr="00A94408">
              <w:br w:type="page"/>
            </w:r>
          </w:p>
        </w:tc>
        <w:tc>
          <w:tcPr>
            <w:tcW w:w="4704" w:type="pct"/>
            <w:gridSpan w:val="4"/>
            <w:shd w:val="clear" w:color="auto" w:fill="F2F2F2" w:themeFill="background1" w:themeFillShade="F2"/>
            <w:vAlign w:val="center"/>
          </w:tcPr>
          <w:p w14:paraId="15E8BA9E" w14:textId="77777777" w:rsidR="00F43311" w:rsidRPr="00A94408" w:rsidRDefault="00F43311" w:rsidP="00100CF8">
            <w:pPr>
              <w:spacing w:before="120"/>
              <w:rPr>
                <w:b/>
              </w:rPr>
            </w:pPr>
            <w:r w:rsidRPr="00A94408">
              <w:rPr>
                <w:b/>
              </w:rPr>
              <w:t>Location of research activity</w:t>
            </w:r>
          </w:p>
          <w:p w14:paraId="1C4BFE91" w14:textId="77777777" w:rsidR="00F43311" w:rsidRPr="00A94408" w:rsidRDefault="00F43311" w:rsidP="00100CF8">
            <w:r w:rsidRPr="00A94408">
              <w:t>Identify all locations where research activity will take place.</w:t>
            </w:r>
          </w:p>
        </w:tc>
      </w:tr>
      <w:tr w:rsidR="00F43311" w:rsidRPr="00A94408" w14:paraId="1F10F523" w14:textId="77777777" w:rsidTr="00100CF8">
        <w:trPr>
          <w:trHeight w:val="454"/>
        </w:trPr>
        <w:tc>
          <w:tcPr>
            <w:tcW w:w="296" w:type="pct"/>
            <w:vAlign w:val="center"/>
          </w:tcPr>
          <w:p w14:paraId="67CE25B1" w14:textId="77777777" w:rsidR="00F43311" w:rsidRPr="00A94408" w:rsidRDefault="00F43311" w:rsidP="00100CF8">
            <w:pPr>
              <w:rPr>
                <w:bCs/>
              </w:rPr>
            </w:pPr>
            <w:r w:rsidRPr="00A94408">
              <w:rPr>
                <w:bCs/>
              </w:rPr>
              <w:t>8</w:t>
            </w:r>
          </w:p>
        </w:tc>
        <w:tc>
          <w:tcPr>
            <w:tcW w:w="4704" w:type="pct"/>
            <w:gridSpan w:val="4"/>
            <w:vAlign w:val="center"/>
          </w:tcPr>
          <w:p w14:paraId="6A88D99B" w14:textId="77777777" w:rsidR="00F43311" w:rsidRPr="00A94408" w:rsidRDefault="00F43311" w:rsidP="00100CF8">
            <w:pPr>
              <w:jc w:val="both"/>
              <w:rPr>
                <w:b/>
              </w:rPr>
            </w:pPr>
            <w:r w:rsidRPr="00A8282F">
              <w:t xml:space="preserve">The research will be conducted online using Microsoft Forms; however, the researcher will engage with participants in person beforehand through their ongoing face-to-face </w:t>
            </w:r>
            <w:r>
              <w:t>Y</w:t>
            </w:r>
            <w:r w:rsidRPr="00A8282F">
              <w:t xml:space="preserve">outh </w:t>
            </w:r>
            <w:r>
              <w:t>W</w:t>
            </w:r>
            <w:r w:rsidRPr="00A8282F">
              <w:t>ork practice, as part of their professional role within the organisation.</w:t>
            </w:r>
          </w:p>
        </w:tc>
      </w:tr>
      <w:tr w:rsidR="00F43311" w:rsidRPr="00A94408" w14:paraId="37378BC3" w14:textId="77777777" w:rsidTr="00100CF8">
        <w:trPr>
          <w:trHeight w:val="454"/>
        </w:trPr>
        <w:tc>
          <w:tcPr>
            <w:tcW w:w="296" w:type="pct"/>
            <w:shd w:val="clear" w:color="auto" w:fill="F2F2F2" w:themeFill="background1" w:themeFillShade="F2"/>
            <w:vAlign w:val="center"/>
          </w:tcPr>
          <w:p w14:paraId="689913C8" w14:textId="77777777" w:rsidR="00F43311" w:rsidRPr="00A94408" w:rsidRDefault="00F43311" w:rsidP="00100CF8">
            <w:pPr>
              <w:spacing w:before="120"/>
              <w:rPr>
                <w:bCs/>
              </w:rPr>
            </w:pPr>
          </w:p>
        </w:tc>
        <w:tc>
          <w:tcPr>
            <w:tcW w:w="4704" w:type="pct"/>
            <w:gridSpan w:val="4"/>
            <w:shd w:val="clear" w:color="auto" w:fill="F2F2F2" w:themeFill="background1" w:themeFillShade="F2"/>
            <w:vAlign w:val="center"/>
          </w:tcPr>
          <w:p w14:paraId="5398D837" w14:textId="77777777" w:rsidR="00F43311" w:rsidRPr="00A94408" w:rsidRDefault="00F43311" w:rsidP="00100CF8">
            <w:pPr>
              <w:spacing w:before="120"/>
              <w:rPr>
                <w:b/>
              </w:rPr>
            </w:pPr>
            <w:r w:rsidRPr="00A94408">
              <w:rPr>
                <w:b/>
              </w:rPr>
              <w:t>Research activity outside of the UK</w:t>
            </w:r>
          </w:p>
          <w:p w14:paraId="29AB99C9" w14:textId="77777777" w:rsidR="00F43311" w:rsidRPr="00A94408" w:rsidRDefault="00F43311" w:rsidP="00100CF8">
            <w:pPr>
              <w:autoSpaceDE w:val="0"/>
              <w:autoSpaceDN w:val="0"/>
              <w:adjustRightInd w:val="0"/>
            </w:pPr>
            <w:r w:rsidRPr="00A94408">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w:t>
            </w:r>
            <w:r w:rsidRPr="00A94408">
              <w:lastRenderedPageBreak/>
              <w:t>local context in which the research activity is taking place, for example, particular cultural and/or legal sensitivities or vulnerabilities of participants. If you live in the country where you will do the research, then please state this.</w:t>
            </w:r>
          </w:p>
        </w:tc>
      </w:tr>
      <w:tr w:rsidR="00F43311" w:rsidRPr="00A94408" w14:paraId="31121B39" w14:textId="77777777" w:rsidTr="00100CF8">
        <w:trPr>
          <w:trHeight w:val="454"/>
        </w:trPr>
        <w:tc>
          <w:tcPr>
            <w:tcW w:w="296" w:type="pct"/>
            <w:vAlign w:val="center"/>
          </w:tcPr>
          <w:p w14:paraId="68F98636" w14:textId="77777777" w:rsidR="00F43311" w:rsidRPr="00A94408" w:rsidRDefault="00F43311" w:rsidP="00100CF8">
            <w:pPr>
              <w:rPr>
                <w:bCs/>
              </w:rPr>
            </w:pPr>
            <w:r w:rsidRPr="00A94408">
              <w:rPr>
                <w:bCs/>
              </w:rPr>
              <w:lastRenderedPageBreak/>
              <w:t>9</w:t>
            </w:r>
          </w:p>
        </w:tc>
        <w:tc>
          <w:tcPr>
            <w:tcW w:w="4704" w:type="pct"/>
            <w:gridSpan w:val="4"/>
            <w:vAlign w:val="center"/>
          </w:tcPr>
          <w:p w14:paraId="479EC5AB" w14:textId="77777777" w:rsidR="00F43311" w:rsidRPr="00A94408" w:rsidRDefault="00F43311" w:rsidP="00100CF8">
            <w:pPr>
              <w:rPr>
                <w:bCs/>
                <w:iCs/>
              </w:rPr>
            </w:pPr>
            <w:r w:rsidRPr="00A94408">
              <w:rPr>
                <w:bCs/>
                <w:iCs/>
              </w:rPr>
              <w:t>There will be no research activity taking place outside of the UK.</w:t>
            </w:r>
          </w:p>
        </w:tc>
      </w:tr>
    </w:tbl>
    <w:p w14:paraId="1EAB14FA" w14:textId="77777777" w:rsidR="00F43311" w:rsidRPr="00A94408" w:rsidRDefault="00F43311" w:rsidP="00F43311"/>
    <w:tbl>
      <w:tblPr>
        <w:tblStyle w:val="TableGrid"/>
        <w:tblW w:w="10490" w:type="dxa"/>
        <w:tblInd w:w="-5" w:type="dxa"/>
        <w:tblLayout w:type="fixed"/>
        <w:tblLook w:val="04A0" w:firstRow="1" w:lastRow="0" w:firstColumn="1" w:lastColumn="0" w:noHBand="0" w:noVBand="1"/>
      </w:tblPr>
      <w:tblGrid>
        <w:gridCol w:w="567"/>
        <w:gridCol w:w="7371"/>
        <w:gridCol w:w="846"/>
        <w:gridCol w:w="430"/>
        <w:gridCol w:w="420"/>
        <w:gridCol w:w="822"/>
        <w:gridCol w:w="34"/>
      </w:tblGrid>
      <w:tr w:rsidR="00F43311" w:rsidRPr="00A94408" w14:paraId="731971C4" w14:textId="77777777" w:rsidTr="00100CF8">
        <w:trPr>
          <w:trHeight w:val="383"/>
        </w:trPr>
        <w:tc>
          <w:tcPr>
            <w:tcW w:w="567" w:type="dxa"/>
            <w:vMerge w:val="restart"/>
            <w:shd w:val="clear" w:color="auto" w:fill="F2F2F2" w:themeFill="background1" w:themeFillShade="F2"/>
            <w:vAlign w:val="center"/>
          </w:tcPr>
          <w:p w14:paraId="2450884C" w14:textId="77777777" w:rsidR="00F43311" w:rsidRPr="00A94408" w:rsidRDefault="00F43311" w:rsidP="00100CF8">
            <w:pPr>
              <w:autoSpaceDE w:val="0"/>
              <w:autoSpaceDN w:val="0"/>
              <w:adjustRightInd w:val="0"/>
            </w:pPr>
            <w:r w:rsidRPr="00A94408">
              <w:t>10</w:t>
            </w:r>
          </w:p>
        </w:tc>
        <w:tc>
          <w:tcPr>
            <w:tcW w:w="7371" w:type="dxa"/>
            <w:vMerge w:val="restart"/>
            <w:shd w:val="clear" w:color="auto" w:fill="F2F2F2" w:themeFill="background1" w:themeFillShade="F2"/>
            <w:vAlign w:val="center"/>
          </w:tcPr>
          <w:p w14:paraId="40899E68" w14:textId="77777777" w:rsidR="00F43311" w:rsidRPr="00A94408" w:rsidRDefault="00F43311" w:rsidP="00100CF8">
            <w:pPr>
              <w:autoSpaceDE w:val="0"/>
              <w:autoSpaceDN w:val="0"/>
              <w:adjustRightInd w:val="0"/>
            </w:pPr>
            <w:r w:rsidRPr="00A94408">
              <w:t xml:space="preserve">Use of documentation not in the public domain: Are any documents </w:t>
            </w:r>
            <w:r w:rsidRPr="00A94408">
              <w:rPr>
                <w:b/>
                <w:u w:val="single"/>
              </w:rPr>
              <w:t>NOT</w:t>
            </w:r>
            <w:r w:rsidRPr="00A94408">
              <w:t xml:space="preserve"> publicly available? </w:t>
            </w:r>
          </w:p>
          <w:p w14:paraId="7A8ECA9A" w14:textId="77777777" w:rsidR="00F43311" w:rsidRPr="00A94408" w:rsidRDefault="00F43311" w:rsidP="00100CF8">
            <w:pPr>
              <w:autoSpaceDE w:val="0"/>
              <w:autoSpaceDN w:val="0"/>
              <w:adjustRightInd w:val="0"/>
              <w:rPr>
                <w:bCs/>
              </w:rPr>
            </w:pPr>
          </w:p>
        </w:tc>
        <w:tc>
          <w:tcPr>
            <w:tcW w:w="1276" w:type="dxa"/>
            <w:gridSpan w:val="2"/>
            <w:shd w:val="clear" w:color="auto" w:fill="F2F2F2" w:themeFill="background1" w:themeFillShade="F2"/>
            <w:vAlign w:val="center"/>
          </w:tcPr>
          <w:p w14:paraId="52FF7972" w14:textId="77777777" w:rsidR="00F43311" w:rsidRPr="00A94408" w:rsidRDefault="00F43311" w:rsidP="00100CF8">
            <w:pPr>
              <w:autoSpaceDE w:val="0"/>
              <w:autoSpaceDN w:val="0"/>
              <w:adjustRightInd w:val="0"/>
              <w:jc w:val="center"/>
              <w:rPr>
                <w:b/>
              </w:rPr>
            </w:pPr>
            <w:r w:rsidRPr="00A94408">
              <w:rPr>
                <w:b/>
              </w:rPr>
              <w:t>NO</w:t>
            </w:r>
          </w:p>
        </w:tc>
        <w:tc>
          <w:tcPr>
            <w:tcW w:w="1276" w:type="dxa"/>
            <w:gridSpan w:val="3"/>
            <w:shd w:val="clear" w:color="auto" w:fill="D9D9D9" w:themeFill="background1" w:themeFillShade="D9"/>
            <w:vAlign w:val="center"/>
          </w:tcPr>
          <w:sdt>
            <w:sdtPr>
              <w:rPr>
                <w:bCs/>
              </w:rPr>
              <w:id w:val="1420137672"/>
              <w14:checkbox>
                <w14:checked w14:val="1"/>
                <w14:checkedState w14:val="2612" w14:font="MS Gothic"/>
                <w14:uncheckedState w14:val="2610" w14:font="MS Gothic"/>
              </w14:checkbox>
            </w:sdtPr>
            <w:sdtEndPr/>
            <w:sdtContent>
              <w:p w14:paraId="2DE2DBDD" w14:textId="77777777" w:rsidR="00F43311" w:rsidRPr="00A94408" w:rsidRDefault="00F43311" w:rsidP="00100CF8">
                <w:pPr>
                  <w:autoSpaceDE w:val="0"/>
                  <w:autoSpaceDN w:val="0"/>
                  <w:adjustRightInd w:val="0"/>
                  <w:jc w:val="center"/>
                  <w:rPr>
                    <w:bCs/>
                  </w:rPr>
                </w:pPr>
                <w:r w:rsidRPr="00A94408">
                  <w:rPr>
                    <w:rFonts w:ascii="Segoe UI Symbol" w:eastAsia="MS Gothic" w:hAnsi="Segoe UI Symbol" w:cs="Segoe UI Symbol"/>
                    <w:bCs/>
                  </w:rPr>
                  <w:t>☒</w:t>
                </w:r>
              </w:p>
            </w:sdtContent>
          </w:sdt>
        </w:tc>
      </w:tr>
      <w:tr w:rsidR="00F43311" w:rsidRPr="00A94408" w14:paraId="0C6D6180" w14:textId="77777777" w:rsidTr="00100CF8">
        <w:trPr>
          <w:trHeight w:val="218"/>
        </w:trPr>
        <w:tc>
          <w:tcPr>
            <w:tcW w:w="567" w:type="dxa"/>
            <w:vMerge/>
            <w:shd w:val="clear" w:color="auto" w:fill="F2F2F2" w:themeFill="background1" w:themeFillShade="F2"/>
            <w:vAlign w:val="center"/>
          </w:tcPr>
          <w:p w14:paraId="322E6D28" w14:textId="77777777" w:rsidR="00F43311" w:rsidRPr="00A94408" w:rsidRDefault="00F43311" w:rsidP="00100CF8">
            <w:pPr>
              <w:autoSpaceDE w:val="0"/>
              <w:autoSpaceDN w:val="0"/>
              <w:adjustRightInd w:val="0"/>
              <w:rPr>
                <w:bCs/>
              </w:rPr>
            </w:pPr>
          </w:p>
        </w:tc>
        <w:tc>
          <w:tcPr>
            <w:tcW w:w="7371" w:type="dxa"/>
            <w:vMerge/>
            <w:shd w:val="clear" w:color="auto" w:fill="F2F2F2" w:themeFill="background1" w:themeFillShade="F2"/>
          </w:tcPr>
          <w:p w14:paraId="3A1E623C" w14:textId="77777777" w:rsidR="00F43311" w:rsidRPr="00A94408" w:rsidRDefault="00F43311" w:rsidP="00100CF8">
            <w:pPr>
              <w:autoSpaceDE w:val="0"/>
              <w:autoSpaceDN w:val="0"/>
              <w:adjustRightInd w:val="0"/>
              <w:rPr>
                <w:bCs/>
              </w:rPr>
            </w:pPr>
          </w:p>
        </w:tc>
        <w:tc>
          <w:tcPr>
            <w:tcW w:w="1276" w:type="dxa"/>
            <w:gridSpan w:val="2"/>
            <w:shd w:val="clear" w:color="auto" w:fill="F2F2F2" w:themeFill="background1" w:themeFillShade="F2"/>
            <w:vAlign w:val="center"/>
          </w:tcPr>
          <w:p w14:paraId="3AAB754F" w14:textId="77777777" w:rsidR="00F43311" w:rsidRPr="00A94408" w:rsidRDefault="00F43311" w:rsidP="00100CF8">
            <w:pPr>
              <w:autoSpaceDE w:val="0"/>
              <w:autoSpaceDN w:val="0"/>
              <w:adjustRightInd w:val="0"/>
              <w:jc w:val="center"/>
              <w:rPr>
                <w:b/>
              </w:rPr>
            </w:pPr>
            <w:r w:rsidRPr="00A94408">
              <w:rPr>
                <w:b/>
              </w:rPr>
              <w:t>YES</w:t>
            </w:r>
          </w:p>
        </w:tc>
        <w:tc>
          <w:tcPr>
            <w:tcW w:w="1276" w:type="dxa"/>
            <w:gridSpan w:val="3"/>
            <w:shd w:val="clear" w:color="auto" w:fill="D9D9D9" w:themeFill="background1" w:themeFillShade="D9"/>
            <w:vAlign w:val="center"/>
          </w:tcPr>
          <w:p w14:paraId="5EC0258C" w14:textId="77777777" w:rsidR="00F43311" w:rsidRPr="00A94408" w:rsidRDefault="00FE10DE" w:rsidP="00100CF8">
            <w:pPr>
              <w:autoSpaceDE w:val="0"/>
              <w:autoSpaceDN w:val="0"/>
              <w:adjustRightInd w:val="0"/>
              <w:jc w:val="center"/>
              <w:rPr>
                <w:bCs/>
              </w:rPr>
            </w:pPr>
            <w:sdt>
              <w:sdtPr>
                <w:rPr>
                  <w:bCs/>
                </w:rPr>
                <w:id w:val="1644230281"/>
                <w14:checkbox>
                  <w14:checked w14:val="0"/>
                  <w14:checkedState w14:val="2612" w14:font="MS Gothic"/>
                  <w14:uncheckedState w14:val="2610" w14:font="MS Gothic"/>
                </w14:checkbox>
              </w:sdtPr>
              <w:sdtEndPr/>
              <w:sdtContent>
                <w:r w:rsidR="00F43311" w:rsidRPr="00A94408">
                  <w:rPr>
                    <w:rFonts w:ascii="Segoe UI Symbol" w:eastAsia="MS Gothic" w:hAnsi="Segoe UI Symbol" w:cs="Segoe UI Symbol"/>
                    <w:bCs/>
                  </w:rPr>
                  <w:t>☐</w:t>
                </w:r>
              </w:sdtContent>
            </w:sdt>
          </w:p>
        </w:tc>
      </w:tr>
      <w:tr w:rsidR="00F43311" w:rsidRPr="00A94408" w14:paraId="10E4AB53" w14:textId="77777777" w:rsidTr="00100CF8">
        <w:tc>
          <w:tcPr>
            <w:tcW w:w="567" w:type="dxa"/>
            <w:shd w:val="clear" w:color="auto" w:fill="FFFFFF" w:themeFill="background1"/>
            <w:vAlign w:val="center"/>
          </w:tcPr>
          <w:p w14:paraId="5B4225B8" w14:textId="77777777" w:rsidR="00F43311" w:rsidRPr="00A94408" w:rsidRDefault="00F43311" w:rsidP="00100CF8">
            <w:pPr>
              <w:autoSpaceDE w:val="0"/>
              <w:autoSpaceDN w:val="0"/>
              <w:adjustRightInd w:val="0"/>
            </w:pPr>
            <w:r w:rsidRPr="00A94408">
              <w:t>11</w:t>
            </w:r>
          </w:p>
        </w:tc>
        <w:tc>
          <w:tcPr>
            <w:tcW w:w="9923" w:type="dxa"/>
            <w:gridSpan w:val="6"/>
            <w:shd w:val="clear" w:color="auto" w:fill="FFFFFF" w:themeFill="background1"/>
          </w:tcPr>
          <w:p w14:paraId="13ADE2DB" w14:textId="77777777" w:rsidR="00F43311" w:rsidRPr="00A94408" w:rsidRDefault="00F43311" w:rsidP="00100CF8">
            <w:pPr>
              <w:autoSpaceDE w:val="0"/>
              <w:autoSpaceDN w:val="0"/>
              <w:adjustRightInd w:val="0"/>
            </w:pPr>
            <w:r w:rsidRPr="00A94408">
              <w:t>If Yes, please provide details here of how you will gain access to specific documentation that is not in the public domain and that this is in accordance with the current data protection law of the country in question and that of England and Wales.</w:t>
            </w:r>
          </w:p>
        </w:tc>
      </w:tr>
      <w:tr w:rsidR="00F43311" w:rsidRPr="00A94408" w14:paraId="554FC788" w14:textId="77777777" w:rsidTr="00100CF8">
        <w:trPr>
          <w:gridAfter w:val="1"/>
          <w:wAfter w:w="34" w:type="dxa"/>
        </w:trPr>
        <w:tc>
          <w:tcPr>
            <w:tcW w:w="562" w:type="dxa"/>
            <w:shd w:val="clear" w:color="auto" w:fill="F2F2F2" w:themeFill="background1" w:themeFillShade="F2"/>
            <w:vAlign w:val="center"/>
          </w:tcPr>
          <w:p w14:paraId="2F8D58BC" w14:textId="77777777" w:rsidR="00F43311" w:rsidRPr="00A94408" w:rsidRDefault="00F43311" w:rsidP="00100CF8">
            <w:pPr>
              <w:autoSpaceDE w:val="0"/>
              <w:autoSpaceDN w:val="0"/>
              <w:adjustRightInd w:val="0"/>
              <w:jc w:val="center"/>
              <w:rPr>
                <w:b/>
              </w:rPr>
            </w:pPr>
          </w:p>
        </w:tc>
        <w:tc>
          <w:tcPr>
            <w:tcW w:w="8217" w:type="dxa"/>
            <w:gridSpan w:val="2"/>
            <w:shd w:val="clear" w:color="auto" w:fill="F2F2F2" w:themeFill="background1" w:themeFillShade="F2"/>
          </w:tcPr>
          <w:p w14:paraId="5C91E602" w14:textId="77777777" w:rsidR="00F43311" w:rsidRPr="00A94408" w:rsidRDefault="00F43311" w:rsidP="00100CF8">
            <w:pPr>
              <w:autoSpaceDE w:val="0"/>
              <w:autoSpaceDN w:val="0"/>
              <w:adjustRightInd w:val="0"/>
              <w:jc w:val="both"/>
              <w:rPr>
                <w:b/>
              </w:rPr>
            </w:pPr>
            <w:r w:rsidRPr="00A94408">
              <w:rPr>
                <w:b/>
              </w:rPr>
              <w:t>Does your research relate to one or more of the seven aims of the Well-being of Future Generations (Wales) Act 2015?</w:t>
            </w:r>
          </w:p>
        </w:tc>
        <w:tc>
          <w:tcPr>
            <w:tcW w:w="850" w:type="dxa"/>
            <w:gridSpan w:val="2"/>
            <w:shd w:val="clear" w:color="auto" w:fill="F2F2F2" w:themeFill="background1" w:themeFillShade="F2"/>
          </w:tcPr>
          <w:p w14:paraId="6431C007" w14:textId="77777777" w:rsidR="00F43311" w:rsidRPr="00A94408" w:rsidRDefault="00F43311" w:rsidP="00100CF8">
            <w:pPr>
              <w:autoSpaceDE w:val="0"/>
              <w:autoSpaceDN w:val="0"/>
              <w:adjustRightInd w:val="0"/>
              <w:jc w:val="center"/>
              <w:rPr>
                <w:b/>
                <w:bCs/>
              </w:rPr>
            </w:pPr>
          </w:p>
          <w:p w14:paraId="63A0BC8F" w14:textId="77777777" w:rsidR="00F43311" w:rsidRPr="00A94408" w:rsidRDefault="00F43311" w:rsidP="00100CF8">
            <w:pPr>
              <w:autoSpaceDE w:val="0"/>
              <w:autoSpaceDN w:val="0"/>
              <w:adjustRightInd w:val="0"/>
              <w:jc w:val="center"/>
              <w:rPr>
                <w:b/>
                <w:bCs/>
              </w:rPr>
            </w:pPr>
            <w:r w:rsidRPr="00A94408">
              <w:rPr>
                <w:b/>
                <w:bCs/>
              </w:rPr>
              <w:t>YES</w:t>
            </w:r>
          </w:p>
        </w:tc>
        <w:tc>
          <w:tcPr>
            <w:tcW w:w="822" w:type="dxa"/>
            <w:shd w:val="clear" w:color="auto" w:fill="F2F2F2" w:themeFill="background1" w:themeFillShade="F2"/>
          </w:tcPr>
          <w:p w14:paraId="286EA8FF" w14:textId="77777777" w:rsidR="00F43311" w:rsidRPr="00A94408" w:rsidRDefault="00F43311" w:rsidP="00100CF8">
            <w:pPr>
              <w:autoSpaceDE w:val="0"/>
              <w:autoSpaceDN w:val="0"/>
              <w:adjustRightInd w:val="0"/>
              <w:jc w:val="center"/>
              <w:rPr>
                <w:b/>
                <w:bCs/>
              </w:rPr>
            </w:pPr>
          </w:p>
          <w:p w14:paraId="3855F975" w14:textId="77777777" w:rsidR="00F43311" w:rsidRPr="00A94408" w:rsidRDefault="00F43311" w:rsidP="00100CF8">
            <w:pPr>
              <w:autoSpaceDE w:val="0"/>
              <w:autoSpaceDN w:val="0"/>
              <w:adjustRightInd w:val="0"/>
              <w:jc w:val="center"/>
              <w:rPr>
                <w:b/>
                <w:bCs/>
              </w:rPr>
            </w:pPr>
            <w:r w:rsidRPr="00A94408">
              <w:rPr>
                <w:b/>
                <w:bCs/>
              </w:rPr>
              <w:t>NO</w:t>
            </w:r>
          </w:p>
        </w:tc>
      </w:tr>
      <w:tr w:rsidR="00F43311" w:rsidRPr="00A94408" w14:paraId="607E9FFE" w14:textId="77777777" w:rsidTr="00100CF8">
        <w:trPr>
          <w:gridAfter w:val="1"/>
          <w:wAfter w:w="34" w:type="dxa"/>
          <w:trHeight w:val="439"/>
        </w:trPr>
        <w:tc>
          <w:tcPr>
            <w:tcW w:w="562" w:type="dxa"/>
            <w:shd w:val="clear" w:color="auto" w:fill="F2F2F2" w:themeFill="background1" w:themeFillShade="F2"/>
            <w:vAlign w:val="center"/>
          </w:tcPr>
          <w:p w14:paraId="70A697ED" w14:textId="77777777" w:rsidR="00F43311" w:rsidRPr="00A94408" w:rsidRDefault="00F43311" w:rsidP="00100CF8">
            <w:pPr>
              <w:autoSpaceDE w:val="0"/>
              <w:autoSpaceDN w:val="0"/>
              <w:adjustRightInd w:val="0"/>
              <w:jc w:val="center"/>
            </w:pPr>
            <w:r w:rsidRPr="00A94408">
              <w:t>12</w:t>
            </w:r>
          </w:p>
        </w:tc>
        <w:tc>
          <w:tcPr>
            <w:tcW w:w="8217" w:type="dxa"/>
            <w:gridSpan w:val="2"/>
            <w:shd w:val="clear" w:color="auto" w:fill="F2F2F2" w:themeFill="background1" w:themeFillShade="F2"/>
            <w:vAlign w:val="center"/>
          </w:tcPr>
          <w:p w14:paraId="421F520A" w14:textId="77777777" w:rsidR="00F43311" w:rsidRPr="00A94408" w:rsidRDefault="00F43311" w:rsidP="00100CF8">
            <w:pPr>
              <w:autoSpaceDE w:val="0"/>
              <w:autoSpaceDN w:val="0"/>
              <w:adjustRightInd w:val="0"/>
            </w:pPr>
            <w:r w:rsidRPr="00A94408">
              <w:t>A prosperous Wales</w:t>
            </w:r>
          </w:p>
        </w:tc>
        <w:tc>
          <w:tcPr>
            <w:tcW w:w="850" w:type="dxa"/>
            <w:gridSpan w:val="2"/>
            <w:shd w:val="clear" w:color="auto" w:fill="BFBFBF" w:themeFill="background1" w:themeFillShade="BF"/>
            <w:vAlign w:val="center"/>
          </w:tcPr>
          <w:sdt>
            <w:sdtPr>
              <w:id w:val="-632097398"/>
              <w14:checkbox>
                <w14:checked w14:val="0"/>
                <w14:checkedState w14:val="2612" w14:font="MS Gothic"/>
                <w14:uncheckedState w14:val="2610" w14:font="MS Gothic"/>
              </w14:checkbox>
            </w:sdtPr>
            <w:sdtEndPr/>
            <w:sdtContent>
              <w:p w14:paraId="469B15AF"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708457993"/>
              <w14:checkbox>
                <w14:checked w14:val="0"/>
                <w14:checkedState w14:val="2612" w14:font="MS Gothic"/>
                <w14:uncheckedState w14:val="2610" w14:font="MS Gothic"/>
              </w14:checkbox>
            </w:sdtPr>
            <w:sdtEndPr/>
            <w:sdtContent>
              <w:p w14:paraId="469BC26D"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1D216D52" w14:textId="77777777" w:rsidTr="00100CF8">
        <w:trPr>
          <w:gridAfter w:val="1"/>
          <w:wAfter w:w="34" w:type="dxa"/>
          <w:trHeight w:val="403"/>
        </w:trPr>
        <w:tc>
          <w:tcPr>
            <w:tcW w:w="562" w:type="dxa"/>
            <w:shd w:val="clear" w:color="auto" w:fill="F2F2F2" w:themeFill="background1" w:themeFillShade="F2"/>
            <w:vAlign w:val="center"/>
          </w:tcPr>
          <w:p w14:paraId="74CCCFA7" w14:textId="77777777" w:rsidR="00F43311" w:rsidRPr="00A94408" w:rsidRDefault="00F43311" w:rsidP="00100CF8">
            <w:pPr>
              <w:autoSpaceDE w:val="0"/>
              <w:autoSpaceDN w:val="0"/>
              <w:adjustRightInd w:val="0"/>
              <w:jc w:val="center"/>
            </w:pPr>
            <w:r w:rsidRPr="00A94408">
              <w:t>13</w:t>
            </w:r>
          </w:p>
        </w:tc>
        <w:tc>
          <w:tcPr>
            <w:tcW w:w="8217" w:type="dxa"/>
            <w:gridSpan w:val="2"/>
            <w:shd w:val="clear" w:color="auto" w:fill="F2F2F2" w:themeFill="background1" w:themeFillShade="F2"/>
            <w:vAlign w:val="center"/>
          </w:tcPr>
          <w:p w14:paraId="70472796" w14:textId="77777777" w:rsidR="00F43311" w:rsidRPr="00A94408" w:rsidRDefault="00F43311" w:rsidP="00100CF8">
            <w:pPr>
              <w:autoSpaceDE w:val="0"/>
              <w:autoSpaceDN w:val="0"/>
              <w:adjustRightInd w:val="0"/>
            </w:pPr>
            <w:r w:rsidRPr="00A94408">
              <w:t>A resilient Wales</w:t>
            </w:r>
          </w:p>
        </w:tc>
        <w:tc>
          <w:tcPr>
            <w:tcW w:w="850" w:type="dxa"/>
            <w:gridSpan w:val="2"/>
            <w:shd w:val="clear" w:color="auto" w:fill="BFBFBF" w:themeFill="background1" w:themeFillShade="BF"/>
            <w:vAlign w:val="center"/>
          </w:tcPr>
          <w:sdt>
            <w:sdtPr>
              <w:id w:val="1480881551"/>
              <w14:checkbox>
                <w14:checked w14:val="0"/>
                <w14:checkedState w14:val="2612" w14:font="MS Gothic"/>
                <w14:uncheckedState w14:val="2610" w14:font="MS Gothic"/>
              </w14:checkbox>
            </w:sdtPr>
            <w:sdtEndPr/>
            <w:sdtContent>
              <w:p w14:paraId="74C69150"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456593832"/>
              <w14:checkbox>
                <w14:checked w14:val="0"/>
                <w14:checkedState w14:val="2612" w14:font="MS Gothic"/>
                <w14:uncheckedState w14:val="2610" w14:font="MS Gothic"/>
              </w14:checkbox>
            </w:sdtPr>
            <w:sdtEndPr/>
            <w:sdtContent>
              <w:p w14:paraId="00C19297"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53731225" w14:textId="77777777" w:rsidTr="00100CF8">
        <w:trPr>
          <w:gridAfter w:val="1"/>
          <w:wAfter w:w="34" w:type="dxa"/>
          <w:trHeight w:val="439"/>
        </w:trPr>
        <w:tc>
          <w:tcPr>
            <w:tcW w:w="562" w:type="dxa"/>
            <w:shd w:val="clear" w:color="auto" w:fill="F2F2F2" w:themeFill="background1" w:themeFillShade="F2"/>
            <w:vAlign w:val="center"/>
          </w:tcPr>
          <w:p w14:paraId="266B9AB0" w14:textId="77777777" w:rsidR="00F43311" w:rsidRPr="00A94408" w:rsidRDefault="00F43311" w:rsidP="00100CF8">
            <w:pPr>
              <w:autoSpaceDE w:val="0"/>
              <w:autoSpaceDN w:val="0"/>
              <w:adjustRightInd w:val="0"/>
              <w:jc w:val="center"/>
            </w:pPr>
            <w:r w:rsidRPr="00A94408">
              <w:t>14</w:t>
            </w:r>
          </w:p>
        </w:tc>
        <w:tc>
          <w:tcPr>
            <w:tcW w:w="8217" w:type="dxa"/>
            <w:gridSpan w:val="2"/>
            <w:shd w:val="clear" w:color="auto" w:fill="F2F2F2" w:themeFill="background1" w:themeFillShade="F2"/>
            <w:vAlign w:val="center"/>
          </w:tcPr>
          <w:p w14:paraId="091A2440" w14:textId="77777777" w:rsidR="00F43311" w:rsidRPr="00A94408" w:rsidRDefault="00F43311" w:rsidP="00100CF8">
            <w:pPr>
              <w:autoSpaceDE w:val="0"/>
              <w:autoSpaceDN w:val="0"/>
              <w:adjustRightInd w:val="0"/>
            </w:pPr>
            <w:r w:rsidRPr="00A94408">
              <w:t>A healthier Wales</w:t>
            </w:r>
          </w:p>
        </w:tc>
        <w:tc>
          <w:tcPr>
            <w:tcW w:w="850" w:type="dxa"/>
            <w:gridSpan w:val="2"/>
            <w:shd w:val="clear" w:color="auto" w:fill="BFBFBF" w:themeFill="background1" w:themeFillShade="BF"/>
            <w:vAlign w:val="center"/>
          </w:tcPr>
          <w:sdt>
            <w:sdtPr>
              <w:id w:val="940100198"/>
              <w14:checkbox>
                <w14:checked w14:val="1"/>
                <w14:checkedState w14:val="2612" w14:font="MS Gothic"/>
                <w14:uncheckedState w14:val="2610" w14:font="MS Gothic"/>
              </w14:checkbox>
            </w:sdtPr>
            <w:sdtEndPr/>
            <w:sdtContent>
              <w:p w14:paraId="4AED5FF6"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86722509"/>
              <w14:checkbox>
                <w14:checked w14:val="0"/>
                <w14:checkedState w14:val="2612" w14:font="MS Gothic"/>
                <w14:uncheckedState w14:val="2610" w14:font="MS Gothic"/>
              </w14:checkbox>
            </w:sdtPr>
            <w:sdtEndPr/>
            <w:sdtContent>
              <w:p w14:paraId="0F87451D"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23135B80" w14:textId="77777777" w:rsidTr="00100CF8">
        <w:trPr>
          <w:gridAfter w:val="1"/>
          <w:wAfter w:w="34" w:type="dxa"/>
          <w:trHeight w:val="403"/>
        </w:trPr>
        <w:tc>
          <w:tcPr>
            <w:tcW w:w="562" w:type="dxa"/>
            <w:shd w:val="clear" w:color="auto" w:fill="F2F2F2" w:themeFill="background1" w:themeFillShade="F2"/>
            <w:vAlign w:val="center"/>
          </w:tcPr>
          <w:p w14:paraId="008C0085" w14:textId="77777777" w:rsidR="00F43311" w:rsidRPr="00A94408" w:rsidRDefault="00F43311" w:rsidP="00100CF8">
            <w:pPr>
              <w:autoSpaceDE w:val="0"/>
              <w:autoSpaceDN w:val="0"/>
              <w:adjustRightInd w:val="0"/>
              <w:jc w:val="center"/>
            </w:pPr>
            <w:r w:rsidRPr="00A94408">
              <w:t>15</w:t>
            </w:r>
          </w:p>
        </w:tc>
        <w:tc>
          <w:tcPr>
            <w:tcW w:w="8217" w:type="dxa"/>
            <w:gridSpan w:val="2"/>
            <w:shd w:val="clear" w:color="auto" w:fill="F2F2F2" w:themeFill="background1" w:themeFillShade="F2"/>
            <w:vAlign w:val="center"/>
          </w:tcPr>
          <w:p w14:paraId="15FC9116" w14:textId="77777777" w:rsidR="00F43311" w:rsidRPr="00A94408" w:rsidRDefault="00F43311" w:rsidP="00100CF8">
            <w:pPr>
              <w:autoSpaceDE w:val="0"/>
              <w:autoSpaceDN w:val="0"/>
              <w:adjustRightInd w:val="0"/>
            </w:pPr>
            <w:r w:rsidRPr="00A94408">
              <w:t>A more equal Wales</w:t>
            </w:r>
          </w:p>
        </w:tc>
        <w:tc>
          <w:tcPr>
            <w:tcW w:w="850" w:type="dxa"/>
            <w:gridSpan w:val="2"/>
            <w:shd w:val="clear" w:color="auto" w:fill="BFBFBF" w:themeFill="background1" w:themeFillShade="BF"/>
            <w:vAlign w:val="center"/>
          </w:tcPr>
          <w:sdt>
            <w:sdtPr>
              <w:id w:val="-1932964474"/>
              <w14:checkbox>
                <w14:checked w14:val="1"/>
                <w14:checkedState w14:val="2612" w14:font="MS Gothic"/>
                <w14:uncheckedState w14:val="2610" w14:font="MS Gothic"/>
              </w14:checkbox>
            </w:sdtPr>
            <w:sdtEndPr/>
            <w:sdtContent>
              <w:p w14:paraId="1556B743"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580253283"/>
              <w14:checkbox>
                <w14:checked w14:val="0"/>
                <w14:checkedState w14:val="2612" w14:font="MS Gothic"/>
                <w14:uncheckedState w14:val="2610" w14:font="MS Gothic"/>
              </w14:checkbox>
            </w:sdtPr>
            <w:sdtEndPr/>
            <w:sdtContent>
              <w:p w14:paraId="3AC14225"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56584392" w14:textId="77777777" w:rsidTr="00100CF8">
        <w:trPr>
          <w:gridAfter w:val="1"/>
          <w:wAfter w:w="34" w:type="dxa"/>
          <w:trHeight w:val="403"/>
        </w:trPr>
        <w:tc>
          <w:tcPr>
            <w:tcW w:w="562" w:type="dxa"/>
            <w:shd w:val="clear" w:color="auto" w:fill="F2F2F2" w:themeFill="background1" w:themeFillShade="F2"/>
            <w:vAlign w:val="center"/>
          </w:tcPr>
          <w:p w14:paraId="38A9F566" w14:textId="77777777" w:rsidR="00F43311" w:rsidRPr="00A94408" w:rsidRDefault="00F43311" w:rsidP="00100CF8">
            <w:pPr>
              <w:autoSpaceDE w:val="0"/>
              <w:autoSpaceDN w:val="0"/>
              <w:adjustRightInd w:val="0"/>
              <w:jc w:val="center"/>
            </w:pPr>
            <w:r w:rsidRPr="00A94408">
              <w:t>16</w:t>
            </w:r>
          </w:p>
        </w:tc>
        <w:tc>
          <w:tcPr>
            <w:tcW w:w="8217" w:type="dxa"/>
            <w:gridSpan w:val="2"/>
            <w:shd w:val="clear" w:color="auto" w:fill="F2F2F2" w:themeFill="background1" w:themeFillShade="F2"/>
            <w:vAlign w:val="center"/>
          </w:tcPr>
          <w:p w14:paraId="6B3810DC" w14:textId="77777777" w:rsidR="00F43311" w:rsidRPr="00A94408" w:rsidRDefault="00F43311" w:rsidP="00100CF8">
            <w:pPr>
              <w:autoSpaceDE w:val="0"/>
              <w:autoSpaceDN w:val="0"/>
              <w:adjustRightInd w:val="0"/>
            </w:pPr>
            <w:r w:rsidRPr="00A94408">
              <w:t>A Wales of cohesive communities</w:t>
            </w:r>
          </w:p>
        </w:tc>
        <w:tc>
          <w:tcPr>
            <w:tcW w:w="850" w:type="dxa"/>
            <w:gridSpan w:val="2"/>
            <w:shd w:val="clear" w:color="auto" w:fill="BFBFBF" w:themeFill="background1" w:themeFillShade="BF"/>
            <w:vAlign w:val="center"/>
          </w:tcPr>
          <w:sdt>
            <w:sdtPr>
              <w:id w:val="68085425"/>
              <w14:checkbox>
                <w14:checked w14:val="1"/>
                <w14:checkedState w14:val="2612" w14:font="MS Gothic"/>
                <w14:uncheckedState w14:val="2610" w14:font="MS Gothic"/>
              </w14:checkbox>
            </w:sdtPr>
            <w:sdtEndPr/>
            <w:sdtContent>
              <w:p w14:paraId="60EBBAB6"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960721522"/>
              <w14:checkbox>
                <w14:checked w14:val="0"/>
                <w14:checkedState w14:val="2612" w14:font="MS Gothic"/>
                <w14:uncheckedState w14:val="2610" w14:font="MS Gothic"/>
              </w14:checkbox>
            </w:sdtPr>
            <w:sdtEndPr/>
            <w:sdtContent>
              <w:p w14:paraId="4E66BC72"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44138ECC" w14:textId="77777777" w:rsidTr="00100CF8">
        <w:trPr>
          <w:gridAfter w:val="1"/>
          <w:wAfter w:w="34" w:type="dxa"/>
          <w:trHeight w:val="439"/>
        </w:trPr>
        <w:tc>
          <w:tcPr>
            <w:tcW w:w="562" w:type="dxa"/>
            <w:shd w:val="clear" w:color="auto" w:fill="F2F2F2" w:themeFill="background1" w:themeFillShade="F2"/>
            <w:vAlign w:val="center"/>
          </w:tcPr>
          <w:p w14:paraId="13250FEF" w14:textId="77777777" w:rsidR="00F43311" w:rsidRPr="00A94408" w:rsidRDefault="00F43311" w:rsidP="00100CF8">
            <w:pPr>
              <w:autoSpaceDE w:val="0"/>
              <w:autoSpaceDN w:val="0"/>
              <w:adjustRightInd w:val="0"/>
              <w:jc w:val="center"/>
            </w:pPr>
            <w:r w:rsidRPr="00A94408">
              <w:t>17</w:t>
            </w:r>
          </w:p>
        </w:tc>
        <w:tc>
          <w:tcPr>
            <w:tcW w:w="8217" w:type="dxa"/>
            <w:gridSpan w:val="2"/>
            <w:shd w:val="clear" w:color="auto" w:fill="F2F2F2" w:themeFill="background1" w:themeFillShade="F2"/>
            <w:vAlign w:val="center"/>
          </w:tcPr>
          <w:p w14:paraId="0FE0F9C7" w14:textId="77777777" w:rsidR="00F43311" w:rsidRPr="00A94408" w:rsidRDefault="00F43311" w:rsidP="00100CF8">
            <w:pPr>
              <w:autoSpaceDE w:val="0"/>
              <w:autoSpaceDN w:val="0"/>
              <w:adjustRightInd w:val="0"/>
            </w:pPr>
            <w:r w:rsidRPr="00A94408">
              <w:t>A Wales of vibrant culture and thriving Welsh language</w:t>
            </w:r>
          </w:p>
        </w:tc>
        <w:tc>
          <w:tcPr>
            <w:tcW w:w="850" w:type="dxa"/>
            <w:gridSpan w:val="2"/>
            <w:shd w:val="clear" w:color="auto" w:fill="BFBFBF" w:themeFill="background1" w:themeFillShade="BF"/>
            <w:vAlign w:val="center"/>
          </w:tcPr>
          <w:sdt>
            <w:sdtPr>
              <w:id w:val="-1823267970"/>
              <w14:checkbox>
                <w14:checked w14:val="0"/>
                <w14:checkedState w14:val="2612" w14:font="MS Gothic"/>
                <w14:uncheckedState w14:val="2610" w14:font="MS Gothic"/>
              </w14:checkbox>
            </w:sdtPr>
            <w:sdtEndPr/>
            <w:sdtContent>
              <w:p w14:paraId="44DAF260"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412095767"/>
              <w14:checkbox>
                <w14:checked w14:val="0"/>
                <w14:checkedState w14:val="2612" w14:font="MS Gothic"/>
                <w14:uncheckedState w14:val="2610" w14:font="MS Gothic"/>
              </w14:checkbox>
            </w:sdtPr>
            <w:sdtEndPr/>
            <w:sdtContent>
              <w:p w14:paraId="1E9137BA"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2BEDE32E" w14:textId="77777777" w:rsidTr="00100CF8">
        <w:trPr>
          <w:gridAfter w:val="1"/>
          <w:wAfter w:w="34" w:type="dxa"/>
          <w:trHeight w:val="403"/>
        </w:trPr>
        <w:tc>
          <w:tcPr>
            <w:tcW w:w="562" w:type="dxa"/>
            <w:shd w:val="clear" w:color="auto" w:fill="F2F2F2" w:themeFill="background1" w:themeFillShade="F2"/>
            <w:vAlign w:val="center"/>
          </w:tcPr>
          <w:p w14:paraId="3D59F2BD" w14:textId="77777777" w:rsidR="00F43311" w:rsidRPr="00A94408" w:rsidRDefault="00F43311" w:rsidP="00100CF8">
            <w:pPr>
              <w:autoSpaceDE w:val="0"/>
              <w:autoSpaceDN w:val="0"/>
              <w:adjustRightInd w:val="0"/>
              <w:jc w:val="center"/>
            </w:pPr>
            <w:r w:rsidRPr="00A94408">
              <w:t>18</w:t>
            </w:r>
          </w:p>
        </w:tc>
        <w:tc>
          <w:tcPr>
            <w:tcW w:w="8217" w:type="dxa"/>
            <w:gridSpan w:val="2"/>
            <w:shd w:val="clear" w:color="auto" w:fill="F2F2F2" w:themeFill="background1" w:themeFillShade="F2"/>
            <w:vAlign w:val="center"/>
          </w:tcPr>
          <w:p w14:paraId="3EC21334" w14:textId="77777777" w:rsidR="00F43311" w:rsidRPr="00A94408" w:rsidRDefault="00F43311" w:rsidP="00100CF8">
            <w:pPr>
              <w:autoSpaceDE w:val="0"/>
              <w:autoSpaceDN w:val="0"/>
              <w:adjustRightInd w:val="0"/>
            </w:pPr>
            <w:r w:rsidRPr="00A94408">
              <w:t>A globally responsible Wales</w:t>
            </w:r>
          </w:p>
        </w:tc>
        <w:tc>
          <w:tcPr>
            <w:tcW w:w="850" w:type="dxa"/>
            <w:gridSpan w:val="2"/>
            <w:shd w:val="clear" w:color="auto" w:fill="BFBFBF" w:themeFill="background1" w:themeFillShade="BF"/>
            <w:vAlign w:val="center"/>
          </w:tcPr>
          <w:sdt>
            <w:sdtPr>
              <w:id w:val="1462462810"/>
              <w14:checkbox>
                <w14:checked w14:val="0"/>
                <w14:checkedState w14:val="2612" w14:font="MS Gothic"/>
                <w14:uncheckedState w14:val="2610" w14:font="MS Gothic"/>
              </w14:checkbox>
            </w:sdtPr>
            <w:sdtEndPr/>
            <w:sdtContent>
              <w:p w14:paraId="366783DD" w14:textId="77777777" w:rsidR="00F43311" w:rsidRPr="00A94408" w:rsidRDefault="00F43311" w:rsidP="00100CF8">
                <w:pPr>
                  <w:autoSpaceDE w:val="0"/>
                  <w:autoSpaceDN w:val="0"/>
                  <w:adjustRightInd w:val="0"/>
                  <w:jc w:val="center"/>
                </w:pPr>
                <w:r>
                  <w:rPr>
                    <w:rFonts w:ascii="MS Gothic" w:eastAsia="MS Gothic" w:hAnsi="MS Gothic" w:hint="eastAsia"/>
                  </w:rPr>
                  <w:t>☐</w:t>
                </w:r>
              </w:p>
            </w:sdtContent>
          </w:sdt>
        </w:tc>
        <w:tc>
          <w:tcPr>
            <w:tcW w:w="822" w:type="dxa"/>
            <w:shd w:val="clear" w:color="auto" w:fill="BFBFBF" w:themeFill="background1" w:themeFillShade="BF"/>
            <w:vAlign w:val="center"/>
          </w:tcPr>
          <w:sdt>
            <w:sdtPr>
              <w:id w:val="53513755"/>
              <w14:checkbox>
                <w14:checked w14:val="0"/>
                <w14:checkedState w14:val="2612" w14:font="MS Gothic"/>
                <w14:uncheckedState w14:val="2610" w14:font="MS Gothic"/>
              </w14:checkbox>
            </w:sdtPr>
            <w:sdtEndPr/>
            <w:sdtContent>
              <w:p w14:paraId="3C3A842F"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07FE33F4" w14:textId="77777777" w:rsidTr="00100CF8">
        <w:trPr>
          <w:gridAfter w:val="1"/>
          <w:wAfter w:w="34" w:type="dxa"/>
          <w:trHeight w:val="403"/>
        </w:trPr>
        <w:tc>
          <w:tcPr>
            <w:tcW w:w="562" w:type="dxa"/>
            <w:shd w:val="clear" w:color="auto" w:fill="F2F2F2" w:themeFill="background1" w:themeFillShade="F2"/>
            <w:vAlign w:val="center"/>
          </w:tcPr>
          <w:p w14:paraId="603128F6" w14:textId="77777777" w:rsidR="00F43311" w:rsidRPr="00A94408" w:rsidRDefault="00F43311" w:rsidP="00100CF8">
            <w:pPr>
              <w:autoSpaceDE w:val="0"/>
              <w:autoSpaceDN w:val="0"/>
              <w:adjustRightInd w:val="0"/>
              <w:jc w:val="center"/>
            </w:pPr>
            <w:r w:rsidRPr="00A94408">
              <w:t>19</w:t>
            </w:r>
          </w:p>
        </w:tc>
        <w:tc>
          <w:tcPr>
            <w:tcW w:w="9889" w:type="dxa"/>
            <w:gridSpan w:val="5"/>
            <w:shd w:val="clear" w:color="auto" w:fill="F2F2F2" w:themeFill="background1" w:themeFillShade="F2"/>
            <w:vAlign w:val="center"/>
          </w:tcPr>
          <w:p w14:paraId="58FD499F" w14:textId="77777777" w:rsidR="00F43311" w:rsidRPr="00A94408" w:rsidRDefault="00F43311" w:rsidP="00100CF8">
            <w:pPr>
              <w:autoSpaceDE w:val="0"/>
              <w:autoSpaceDN w:val="0"/>
              <w:adjustRightInd w:val="0"/>
              <w:rPr>
                <w:bCs/>
              </w:rPr>
            </w:pPr>
            <w:r w:rsidRPr="00A94408">
              <w:t>If YES to any of the above, please give details:</w:t>
            </w:r>
          </w:p>
        </w:tc>
      </w:tr>
      <w:tr w:rsidR="00F43311" w:rsidRPr="00A94408" w14:paraId="263A9C11" w14:textId="77777777" w:rsidTr="00100CF8">
        <w:trPr>
          <w:gridAfter w:val="1"/>
          <w:wAfter w:w="34" w:type="dxa"/>
          <w:trHeight w:val="403"/>
        </w:trPr>
        <w:tc>
          <w:tcPr>
            <w:tcW w:w="562" w:type="dxa"/>
            <w:vAlign w:val="center"/>
          </w:tcPr>
          <w:p w14:paraId="3E1BCD4A" w14:textId="77777777" w:rsidR="00F43311" w:rsidRPr="00A94408" w:rsidRDefault="00F43311" w:rsidP="00100CF8">
            <w:pPr>
              <w:autoSpaceDE w:val="0"/>
              <w:autoSpaceDN w:val="0"/>
              <w:adjustRightInd w:val="0"/>
              <w:jc w:val="center"/>
            </w:pPr>
          </w:p>
        </w:tc>
        <w:tc>
          <w:tcPr>
            <w:tcW w:w="9889" w:type="dxa"/>
            <w:gridSpan w:val="5"/>
            <w:shd w:val="clear" w:color="auto" w:fill="auto"/>
            <w:vAlign w:val="center"/>
          </w:tcPr>
          <w:p w14:paraId="4B9F6BD2" w14:textId="77777777" w:rsidR="00F43311" w:rsidRPr="00421AB3" w:rsidRDefault="00F43311" w:rsidP="00100CF8">
            <w:r w:rsidRPr="00421AB3">
              <w:t>This research supports several key aims of the Well-being of Future Generations (Wales) Act 2015 (Welsh Government, 2015) by contributing to a more inclusive and supportive environment for young people through youth-informed insights into masculinity and relationships.</w:t>
            </w:r>
          </w:p>
          <w:p w14:paraId="3DF82C42" w14:textId="77777777" w:rsidR="00F43311" w:rsidRPr="00421AB3" w:rsidRDefault="00F43311" w:rsidP="009828D0">
            <w:pPr>
              <w:numPr>
                <w:ilvl w:val="0"/>
                <w:numId w:val="16"/>
              </w:numPr>
            </w:pPr>
            <w:r w:rsidRPr="00421AB3">
              <w:rPr>
                <w:b/>
                <w:bCs/>
              </w:rPr>
              <w:t>A Healthier Wales</w:t>
            </w:r>
            <w:r w:rsidRPr="00421AB3">
              <w:br/>
              <w:t>Youth work plays a vital role in supporting young people’s emotional development by meeting them where they are (Youth Work in Wales Review Group, 2022). Redefining masculinity and promoting healthier relationship dynamics contributes to improved emotional well-being, fostering respectful interactions and creating environments where young people can thrive.</w:t>
            </w:r>
          </w:p>
          <w:p w14:paraId="74C6B910" w14:textId="77777777" w:rsidR="00F43311" w:rsidRPr="00421AB3" w:rsidRDefault="00F43311" w:rsidP="009828D0">
            <w:pPr>
              <w:numPr>
                <w:ilvl w:val="0"/>
                <w:numId w:val="16"/>
              </w:numPr>
            </w:pPr>
            <w:r w:rsidRPr="00421AB3">
              <w:rPr>
                <w:b/>
                <w:bCs/>
              </w:rPr>
              <w:t>A More Equal Wales</w:t>
            </w:r>
            <w:r w:rsidRPr="00421AB3">
              <w:br/>
              <w:t>Challenging rigid gender norms and promoting inclusive understandings of masculinity is essential for achieving gender equality. This research aims to dismantle harmful stereotypes and support more equitable relationships, contributing to a society where all young people are treated with fairness and respect.</w:t>
            </w:r>
          </w:p>
          <w:p w14:paraId="06B699E5" w14:textId="77777777" w:rsidR="00F43311" w:rsidRPr="00421AB3" w:rsidRDefault="00F43311" w:rsidP="009828D0">
            <w:pPr>
              <w:numPr>
                <w:ilvl w:val="0"/>
                <w:numId w:val="16"/>
              </w:numPr>
            </w:pPr>
            <w:r w:rsidRPr="00421AB3">
              <w:rPr>
                <w:b/>
                <w:bCs/>
              </w:rPr>
              <w:t>A Wales of Cohesive Communities</w:t>
            </w:r>
            <w:r w:rsidRPr="00421AB3">
              <w:br/>
              <w:t>Evolving attitudes toward masculinity can strengthen peer and community relationships. By encouraging empathy, communication, and mutual respect, the research supports the development of more cohesive, inclusive, and connected communities among young people.</w:t>
            </w:r>
          </w:p>
        </w:tc>
      </w:tr>
    </w:tbl>
    <w:p w14:paraId="318202A8" w14:textId="77777777" w:rsidR="00F43311" w:rsidRPr="00A94408" w:rsidRDefault="00F43311" w:rsidP="00F43311">
      <w:pPr>
        <w:spacing w:after="240"/>
        <w:rPr>
          <w:b/>
        </w:rPr>
      </w:pPr>
    </w:p>
    <w:p w14:paraId="63ACAFA3" w14:textId="77777777" w:rsidR="00F43311" w:rsidRPr="00A94408" w:rsidRDefault="00F43311" w:rsidP="00F43311">
      <w:pPr>
        <w:spacing w:after="240"/>
        <w:rPr>
          <w:b/>
        </w:rPr>
      </w:pPr>
      <w:r w:rsidRPr="00A94408">
        <w:rPr>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43311" w:rsidRPr="00A94408" w14:paraId="1AE694DE" w14:textId="77777777" w:rsidTr="00100CF8">
        <w:trPr>
          <w:trHeight w:val="558"/>
        </w:trPr>
        <w:tc>
          <w:tcPr>
            <w:tcW w:w="562" w:type="dxa"/>
            <w:shd w:val="clear" w:color="auto" w:fill="F2F2F2" w:themeFill="background1" w:themeFillShade="F2"/>
            <w:vAlign w:val="center"/>
          </w:tcPr>
          <w:p w14:paraId="72DADA6D" w14:textId="77777777" w:rsidR="00F43311" w:rsidRPr="00A94408" w:rsidRDefault="00F43311" w:rsidP="00100CF8">
            <w:pPr>
              <w:autoSpaceDE w:val="0"/>
              <w:autoSpaceDN w:val="0"/>
              <w:adjustRightInd w:val="0"/>
              <w:rPr>
                <w:b/>
              </w:rPr>
            </w:pPr>
          </w:p>
        </w:tc>
        <w:tc>
          <w:tcPr>
            <w:tcW w:w="8227" w:type="dxa"/>
            <w:shd w:val="clear" w:color="auto" w:fill="F2F2F2" w:themeFill="background1" w:themeFillShade="F2"/>
            <w:vAlign w:val="center"/>
          </w:tcPr>
          <w:p w14:paraId="50FA7C1C" w14:textId="77777777" w:rsidR="00F43311" w:rsidRPr="00A94408" w:rsidRDefault="00F43311" w:rsidP="00100CF8">
            <w:pPr>
              <w:autoSpaceDE w:val="0"/>
              <w:autoSpaceDN w:val="0"/>
              <w:adjustRightInd w:val="0"/>
              <w:rPr>
                <w:b/>
              </w:rPr>
            </w:pPr>
            <w:r w:rsidRPr="00A94408">
              <w:rPr>
                <w:b/>
              </w:rPr>
              <w:t>Will the research activity include:</w:t>
            </w:r>
          </w:p>
        </w:tc>
        <w:tc>
          <w:tcPr>
            <w:tcW w:w="846" w:type="dxa"/>
            <w:shd w:val="clear" w:color="auto" w:fill="F2F2F2" w:themeFill="background1" w:themeFillShade="F2"/>
            <w:vAlign w:val="center"/>
          </w:tcPr>
          <w:p w14:paraId="34782965" w14:textId="77777777" w:rsidR="00F43311" w:rsidRPr="00421AB3" w:rsidRDefault="00F43311" w:rsidP="00100CF8">
            <w:pPr>
              <w:autoSpaceDE w:val="0"/>
              <w:autoSpaceDN w:val="0"/>
              <w:adjustRightInd w:val="0"/>
              <w:jc w:val="center"/>
              <w:rPr>
                <w:b/>
                <w:bCs/>
              </w:rPr>
            </w:pPr>
            <w:r w:rsidRPr="00421AB3">
              <w:rPr>
                <w:b/>
                <w:bCs/>
              </w:rPr>
              <w:t>YES</w:t>
            </w:r>
          </w:p>
        </w:tc>
        <w:tc>
          <w:tcPr>
            <w:tcW w:w="816" w:type="dxa"/>
            <w:shd w:val="clear" w:color="auto" w:fill="F2F2F2" w:themeFill="background1" w:themeFillShade="F2"/>
            <w:vAlign w:val="center"/>
          </w:tcPr>
          <w:p w14:paraId="00D8DEC3" w14:textId="77777777" w:rsidR="00F43311" w:rsidRPr="00421AB3" w:rsidRDefault="00F43311" w:rsidP="00100CF8">
            <w:pPr>
              <w:autoSpaceDE w:val="0"/>
              <w:autoSpaceDN w:val="0"/>
              <w:adjustRightInd w:val="0"/>
              <w:jc w:val="center"/>
              <w:rPr>
                <w:b/>
                <w:bCs/>
              </w:rPr>
            </w:pPr>
            <w:r w:rsidRPr="00421AB3">
              <w:rPr>
                <w:b/>
                <w:bCs/>
              </w:rPr>
              <w:t>NO</w:t>
            </w:r>
          </w:p>
        </w:tc>
      </w:tr>
      <w:tr w:rsidR="00F43311" w:rsidRPr="00A94408" w14:paraId="7429DFF9" w14:textId="77777777" w:rsidTr="00100CF8">
        <w:trPr>
          <w:trHeight w:val="439"/>
        </w:trPr>
        <w:tc>
          <w:tcPr>
            <w:tcW w:w="562" w:type="dxa"/>
            <w:shd w:val="clear" w:color="auto" w:fill="F2F2F2" w:themeFill="background1" w:themeFillShade="F2"/>
            <w:vAlign w:val="center"/>
          </w:tcPr>
          <w:p w14:paraId="1AE9BAB4" w14:textId="77777777" w:rsidR="00F43311" w:rsidRPr="00A94408" w:rsidRDefault="00F43311" w:rsidP="00100CF8">
            <w:pPr>
              <w:autoSpaceDE w:val="0"/>
              <w:autoSpaceDN w:val="0"/>
              <w:adjustRightInd w:val="0"/>
            </w:pPr>
            <w:r w:rsidRPr="00A94408">
              <w:lastRenderedPageBreak/>
              <w:t>1</w:t>
            </w:r>
          </w:p>
        </w:tc>
        <w:tc>
          <w:tcPr>
            <w:tcW w:w="8227" w:type="dxa"/>
            <w:shd w:val="clear" w:color="auto" w:fill="F2F2F2" w:themeFill="background1" w:themeFillShade="F2"/>
            <w:vAlign w:val="center"/>
          </w:tcPr>
          <w:p w14:paraId="13AC5742" w14:textId="77777777" w:rsidR="00F43311" w:rsidRPr="00A94408" w:rsidRDefault="00F43311" w:rsidP="00100CF8">
            <w:pPr>
              <w:autoSpaceDE w:val="0"/>
              <w:autoSpaceDN w:val="0"/>
              <w:adjustRightInd w:val="0"/>
            </w:pPr>
            <w:r w:rsidRPr="00A94408">
              <w:t>Use of a questionnaire or similar research instrument?</w:t>
            </w:r>
          </w:p>
        </w:tc>
        <w:tc>
          <w:tcPr>
            <w:tcW w:w="846" w:type="dxa"/>
            <w:shd w:val="clear" w:color="auto" w:fill="BFBFBF" w:themeFill="background1" w:themeFillShade="BF"/>
            <w:vAlign w:val="center"/>
          </w:tcPr>
          <w:sdt>
            <w:sdtPr>
              <w:id w:val="1843739070"/>
              <w14:checkbox>
                <w14:checked w14:val="1"/>
                <w14:checkedState w14:val="2612" w14:font="MS Gothic"/>
                <w14:uncheckedState w14:val="2610" w14:font="MS Gothic"/>
              </w14:checkbox>
            </w:sdtPr>
            <w:sdtEndPr/>
            <w:sdtContent>
              <w:p w14:paraId="559C4239" w14:textId="77777777" w:rsidR="00F43311" w:rsidRPr="00421AB3" w:rsidRDefault="00F43311" w:rsidP="00100CF8">
                <w:pPr>
                  <w:autoSpaceDE w:val="0"/>
                  <w:autoSpaceDN w:val="0"/>
                  <w:adjustRightInd w:val="0"/>
                  <w:jc w:val="center"/>
                </w:pPr>
                <w:r w:rsidRPr="00421AB3">
                  <w:rPr>
                    <w:rFonts w:ascii="MS Gothic" w:eastAsia="MS Gothic" w:hAnsi="MS Gothic" w:hint="eastAsia"/>
                  </w:rPr>
                  <w:t>☒</w:t>
                </w:r>
              </w:p>
            </w:sdtContent>
          </w:sdt>
        </w:tc>
        <w:tc>
          <w:tcPr>
            <w:tcW w:w="816" w:type="dxa"/>
            <w:shd w:val="clear" w:color="auto" w:fill="BFBFBF" w:themeFill="background1" w:themeFillShade="BF"/>
            <w:vAlign w:val="center"/>
          </w:tcPr>
          <w:sdt>
            <w:sdtPr>
              <w:id w:val="-474143939"/>
              <w14:checkbox>
                <w14:checked w14:val="0"/>
                <w14:checkedState w14:val="2612" w14:font="MS Gothic"/>
                <w14:uncheckedState w14:val="2610" w14:font="MS Gothic"/>
              </w14:checkbox>
            </w:sdtPr>
            <w:sdtEndPr/>
            <w:sdtContent>
              <w:p w14:paraId="66A57296" w14:textId="77777777" w:rsidR="00F43311" w:rsidRPr="00421AB3" w:rsidRDefault="00F43311" w:rsidP="00100CF8">
                <w:pPr>
                  <w:autoSpaceDE w:val="0"/>
                  <w:autoSpaceDN w:val="0"/>
                  <w:adjustRightInd w:val="0"/>
                  <w:jc w:val="center"/>
                </w:pPr>
                <w:r w:rsidRPr="00421AB3">
                  <w:rPr>
                    <w:rFonts w:ascii="MS Gothic" w:eastAsia="MS Gothic" w:hAnsi="MS Gothic" w:hint="eastAsia"/>
                  </w:rPr>
                  <w:t>☐</w:t>
                </w:r>
              </w:p>
            </w:sdtContent>
          </w:sdt>
        </w:tc>
      </w:tr>
      <w:tr w:rsidR="00F43311" w:rsidRPr="00A94408" w14:paraId="013AFEA3" w14:textId="77777777" w:rsidTr="00100CF8">
        <w:trPr>
          <w:trHeight w:val="439"/>
        </w:trPr>
        <w:tc>
          <w:tcPr>
            <w:tcW w:w="562" w:type="dxa"/>
            <w:shd w:val="clear" w:color="auto" w:fill="F2F2F2" w:themeFill="background1" w:themeFillShade="F2"/>
            <w:vAlign w:val="center"/>
          </w:tcPr>
          <w:p w14:paraId="05823A7D" w14:textId="77777777" w:rsidR="00F43311" w:rsidRPr="00A94408" w:rsidRDefault="00F43311" w:rsidP="00100CF8">
            <w:pPr>
              <w:autoSpaceDE w:val="0"/>
              <w:autoSpaceDN w:val="0"/>
              <w:adjustRightInd w:val="0"/>
            </w:pPr>
            <w:r w:rsidRPr="00A94408">
              <w:t>2</w:t>
            </w:r>
          </w:p>
        </w:tc>
        <w:tc>
          <w:tcPr>
            <w:tcW w:w="8227" w:type="dxa"/>
            <w:shd w:val="clear" w:color="auto" w:fill="F2F2F2" w:themeFill="background1" w:themeFillShade="F2"/>
            <w:vAlign w:val="center"/>
          </w:tcPr>
          <w:p w14:paraId="700A7798" w14:textId="77777777" w:rsidR="00F43311" w:rsidRPr="00A94408" w:rsidRDefault="00F43311" w:rsidP="00100CF8">
            <w:pPr>
              <w:autoSpaceDE w:val="0"/>
              <w:autoSpaceDN w:val="0"/>
              <w:adjustRightInd w:val="0"/>
            </w:pPr>
            <w:r w:rsidRPr="00A94408">
              <w:t>Use of interviews?</w:t>
            </w:r>
          </w:p>
        </w:tc>
        <w:tc>
          <w:tcPr>
            <w:tcW w:w="846" w:type="dxa"/>
            <w:shd w:val="clear" w:color="auto" w:fill="BFBFBF" w:themeFill="background1" w:themeFillShade="BF"/>
            <w:vAlign w:val="center"/>
          </w:tcPr>
          <w:sdt>
            <w:sdtPr>
              <w:id w:val="-800765487"/>
              <w14:checkbox>
                <w14:checked w14:val="0"/>
                <w14:checkedState w14:val="2612" w14:font="MS Gothic"/>
                <w14:uncheckedState w14:val="2610" w14:font="MS Gothic"/>
              </w14:checkbox>
            </w:sdtPr>
            <w:sdtEndPr/>
            <w:sdtContent>
              <w:p w14:paraId="5C9AE62C" w14:textId="77777777" w:rsidR="00F43311" w:rsidRPr="00421AB3" w:rsidRDefault="00F43311" w:rsidP="00100CF8">
                <w:pPr>
                  <w:autoSpaceDE w:val="0"/>
                  <w:autoSpaceDN w:val="0"/>
                  <w:adjustRightInd w:val="0"/>
                  <w:jc w:val="center"/>
                </w:pPr>
                <w:r w:rsidRPr="00421AB3">
                  <w:rPr>
                    <w:rFonts w:ascii="MS Gothic" w:eastAsia="MS Gothic" w:hAnsi="MS Gothic" w:hint="eastAsia"/>
                  </w:rPr>
                  <w:t>☐</w:t>
                </w:r>
              </w:p>
            </w:sdtContent>
          </w:sdt>
        </w:tc>
        <w:tc>
          <w:tcPr>
            <w:tcW w:w="816" w:type="dxa"/>
            <w:shd w:val="clear" w:color="auto" w:fill="BFBFBF" w:themeFill="background1" w:themeFillShade="BF"/>
            <w:vAlign w:val="center"/>
          </w:tcPr>
          <w:sdt>
            <w:sdtPr>
              <w:id w:val="749926786"/>
              <w14:checkbox>
                <w14:checked w14:val="1"/>
                <w14:checkedState w14:val="2612" w14:font="MS Gothic"/>
                <w14:uncheckedState w14:val="2610" w14:font="MS Gothic"/>
              </w14:checkbox>
            </w:sdtPr>
            <w:sdtEndPr/>
            <w:sdtContent>
              <w:p w14:paraId="3D7D0BD0" w14:textId="77777777" w:rsidR="00F43311" w:rsidRPr="00421AB3" w:rsidRDefault="00F43311" w:rsidP="00100CF8">
                <w:pPr>
                  <w:autoSpaceDE w:val="0"/>
                  <w:autoSpaceDN w:val="0"/>
                  <w:adjustRightInd w:val="0"/>
                  <w:jc w:val="center"/>
                </w:pPr>
                <w:r w:rsidRPr="00421AB3">
                  <w:rPr>
                    <w:rFonts w:ascii="MS Gothic" w:eastAsia="MS Gothic" w:hAnsi="MS Gothic" w:hint="eastAsia"/>
                  </w:rPr>
                  <w:t>☒</w:t>
                </w:r>
              </w:p>
            </w:sdtContent>
          </w:sdt>
        </w:tc>
      </w:tr>
      <w:tr w:rsidR="00F43311" w:rsidRPr="00A94408" w14:paraId="1E8FE38D" w14:textId="77777777" w:rsidTr="00100CF8">
        <w:trPr>
          <w:trHeight w:val="439"/>
        </w:trPr>
        <w:tc>
          <w:tcPr>
            <w:tcW w:w="562" w:type="dxa"/>
            <w:shd w:val="clear" w:color="auto" w:fill="F2F2F2" w:themeFill="background1" w:themeFillShade="F2"/>
            <w:vAlign w:val="center"/>
          </w:tcPr>
          <w:p w14:paraId="4F475F0C" w14:textId="77777777" w:rsidR="00F43311" w:rsidRPr="00A94408" w:rsidRDefault="00F43311" w:rsidP="00100CF8">
            <w:pPr>
              <w:autoSpaceDE w:val="0"/>
              <w:autoSpaceDN w:val="0"/>
              <w:adjustRightInd w:val="0"/>
            </w:pPr>
            <w:r w:rsidRPr="00A94408">
              <w:t>3</w:t>
            </w:r>
          </w:p>
        </w:tc>
        <w:tc>
          <w:tcPr>
            <w:tcW w:w="8227" w:type="dxa"/>
            <w:shd w:val="clear" w:color="auto" w:fill="F2F2F2" w:themeFill="background1" w:themeFillShade="F2"/>
            <w:vAlign w:val="center"/>
          </w:tcPr>
          <w:p w14:paraId="0016332B" w14:textId="77777777" w:rsidR="00F43311" w:rsidRPr="00A94408" w:rsidRDefault="00F43311" w:rsidP="00100CF8">
            <w:pPr>
              <w:autoSpaceDE w:val="0"/>
              <w:autoSpaceDN w:val="0"/>
              <w:adjustRightInd w:val="0"/>
            </w:pPr>
            <w:r w:rsidRPr="00A94408">
              <w:t>Use of focus groups?</w:t>
            </w:r>
          </w:p>
        </w:tc>
        <w:tc>
          <w:tcPr>
            <w:tcW w:w="846" w:type="dxa"/>
            <w:shd w:val="clear" w:color="auto" w:fill="BFBFBF" w:themeFill="background1" w:themeFillShade="BF"/>
            <w:vAlign w:val="center"/>
          </w:tcPr>
          <w:sdt>
            <w:sdtPr>
              <w:id w:val="-507049709"/>
              <w14:checkbox>
                <w14:checked w14:val="0"/>
                <w14:checkedState w14:val="2612" w14:font="MS Gothic"/>
                <w14:uncheckedState w14:val="2610" w14:font="MS Gothic"/>
              </w14:checkbox>
            </w:sdtPr>
            <w:sdtEndPr/>
            <w:sdtContent>
              <w:p w14:paraId="6EB5B576" w14:textId="77777777" w:rsidR="00F43311" w:rsidRPr="00421AB3" w:rsidRDefault="00F43311" w:rsidP="00100CF8">
                <w:pPr>
                  <w:autoSpaceDE w:val="0"/>
                  <w:autoSpaceDN w:val="0"/>
                  <w:adjustRightInd w:val="0"/>
                  <w:jc w:val="center"/>
                </w:pPr>
                <w:r w:rsidRPr="00421AB3">
                  <w:rPr>
                    <w:rFonts w:ascii="MS Gothic" w:eastAsia="MS Gothic" w:hAnsi="MS Gothic" w:hint="eastAsia"/>
                  </w:rPr>
                  <w:t>☐</w:t>
                </w:r>
              </w:p>
            </w:sdtContent>
          </w:sdt>
        </w:tc>
        <w:tc>
          <w:tcPr>
            <w:tcW w:w="816" w:type="dxa"/>
            <w:shd w:val="clear" w:color="auto" w:fill="BFBFBF" w:themeFill="background1" w:themeFillShade="BF"/>
            <w:vAlign w:val="center"/>
          </w:tcPr>
          <w:sdt>
            <w:sdtPr>
              <w:id w:val="1238368725"/>
              <w14:checkbox>
                <w14:checked w14:val="1"/>
                <w14:checkedState w14:val="2612" w14:font="MS Gothic"/>
                <w14:uncheckedState w14:val="2610" w14:font="MS Gothic"/>
              </w14:checkbox>
            </w:sdtPr>
            <w:sdtEndPr/>
            <w:sdtContent>
              <w:p w14:paraId="4BFF5C97" w14:textId="77777777" w:rsidR="00F43311" w:rsidRPr="00421AB3" w:rsidRDefault="00F43311" w:rsidP="00100CF8">
                <w:pPr>
                  <w:autoSpaceDE w:val="0"/>
                  <w:autoSpaceDN w:val="0"/>
                  <w:adjustRightInd w:val="0"/>
                  <w:jc w:val="center"/>
                </w:pPr>
                <w:r w:rsidRPr="00421AB3">
                  <w:rPr>
                    <w:rFonts w:ascii="MS Gothic" w:eastAsia="MS Gothic" w:hAnsi="MS Gothic" w:hint="eastAsia"/>
                  </w:rPr>
                  <w:t>☒</w:t>
                </w:r>
              </w:p>
            </w:sdtContent>
          </w:sdt>
        </w:tc>
      </w:tr>
      <w:tr w:rsidR="00F43311" w:rsidRPr="00A94408" w14:paraId="743445B8" w14:textId="77777777" w:rsidTr="00100CF8">
        <w:trPr>
          <w:trHeight w:val="403"/>
        </w:trPr>
        <w:tc>
          <w:tcPr>
            <w:tcW w:w="562" w:type="dxa"/>
            <w:shd w:val="clear" w:color="auto" w:fill="F2F2F2" w:themeFill="background1" w:themeFillShade="F2"/>
            <w:vAlign w:val="center"/>
          </w:tcPr>
          <w:p w14:paraId="111951C5" w14:textId="77777777" w:rsidR="00F43311" w:rsidRPr="00A94408" w:rsidRDefault="00F43311" w:rsidP="00100CF8">
            <w:pPr>
              <w:autoSpaceDE w:val="0"/>
              <w:autoSpaceDN w:val="0"/>
              <w:adjustRightInd w:val="0"/>
            </w:pPr>
            <w:r w:rsidRPr="00A94408">
              <w:t>4</w:t>
            </w:r>
          </w:p>
        </w:tc>
        <w:tc>
          <w:tcPr>
            <w:tcW w:w="8227" w:type="dxa"/>
            <w:shd w:val="clear" w:color="auto" w:fill="F2F2F2" w:themeFill="background1" w:themeFillShade="F2"/>
            <w:vAlign w:val="center"/>
          </w:tcPr>
          <w:p w14:paraId="1362B93A" w14:textId="77777777" w:rsidR="00F43311" w:rsidRPr="00A94408" w:rsidRDefault="00F43311" w:rsidP="00100CF8">
            <w:pPr>
              <w:autoSpaceDE w:val="0"/>
              <w:autoSpaceDN w:val="0"/>
              <w:adjustRightInd w:val="0"/>
            </w:pPr>
            <w:r w:rsidRPr="00A94408">
              <w:t xml:space="preserve">Use of participant diaries? </w:t>
            </w:r>
          </w:p>
        </w:tc>
        <w:tc>
          <w:tcPr>
            <w:tcW w:w="846" w:type="dxa"/>
            <w:shd w:val="clear" w:color="auto" w:fill="BFBFBF" w:themeFill="background1" w:themeFillShade="BF"/>
            <w:vAlign w:val="center"/>
          </w:tcPr>
          <w:sdt>
            <w:sdtPr>
              <w:id w:val="319468663"/>
              <w14:checkbox>
                <w14:checked w14:val="0"/>
                <w14:checkedState w14:val="2612" w14:font="MS Gothic"/>
                <w14:uncheckedState w14:val="2610" w14:font="MS Gothic"/>
              </w14:checkbox>
            </w:sdtPr>
            <w:sdtEndPr/>
            <w:sdtContent>
              <w:p w14:paraId="4D68A48F" w14:textId="77777777" w:rsidR="00F43311" w:rsidRPr="00421AB3" w:rsidRDefault="00F43311" w:rsidP="00100CF8">
                <w:pPr>
                  <w:autoSpaceDE w:val="0"/>
                  <w:autoSpaceDN w:val="0"/>
                  <w:adjustRightInd w:val="0"/>
                  <w:jc w:val="center"/>
                </w:pPr>
                <w:r w:rsidRPr="00421AB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900483589"/>
              <w14:checkbox>
                <w14:checked w14:val="1"/>
                <w14:checkedState w14:val="2612" w14:font="MS Gothic"/>
                <w14:uncheckedState w14:val="2610" w14:font="MS Gothic"/>
              </w14:checkbox>
            </w:sdtPr>
            <w:sdtEndPr/>
            <w:sdtContent>
              <w:p w14:paraId="427DEE85" w14:textId="77777777" w:rsidR="00F43311" w:rsidRPr="00421AB3" w:rsidRDefault="00F43311" w:rsidP="00100CF8">
                <w:pPr>
                  <w:autoSpaceDE w:val="0"/>
                  <w:autoSpaceDN w:val="0"/>
                  <w:adjustRightInd w:val="0"/>
                  <w:jc w:val="center"/>
                </w:pPr>
                <w:r w:rsidRPr="00421AB3">
                  <w:rPr>
                    <w:rFonts w:ascii="Segoe UI Symbol" w:eastAsia="MS Gothic" w:hAnsi="Segoe UI Symbol" w:cs="Segoe UI Symbol"/>
                  </w:rPr>
                  <w:t>☒</w:t>
                </w:r>
              </w:p>
            </w:sdtContent>
          </w:sdt>
        </w:tc>
      </w:tr>
      <w:tr w:rsidR="00F43311" w:rsidRPr="00A94408" w14:paraId="4A3395CA" w14:textId="77777777" w:rsidTr="00100CF8">
        <w:trPr>
          <w:trHeight w:val="403"/>
        </w:trPr>
        <w:tc>
          <w:tcPr>
            <w:tcW w:w="562" w:type="dxa"/>
            <w:shd w:val="clear" w:color="auto" w:fill="F2F2F2" w:themeFill="background1" w:themeFillShade="F2"/>
            <w:vAlign w:val="center"/>
          </w:tcPr>
          <w:p w14:paraId="1463A925" w14:textId="77777777" w:rsidR="00F43311" w:rsidRPr="00A94408" w:rsidRDefault="00F43311" w:rsidP="00100CF8">
            <w:pPr>
              <w:autoSpaceDE w:val="0"/>
              <w:autoSpaceDN w:val="0"/>
              <w:adjustRightInd w:val="0"/>
            </w:pPr>
            <w:r w:rsidRPr="00A94408">
              <w:t>5</w:t>
            </w:r>
          </w:p>
        </w:tc>
        <w:tc>
          <w:tcPr>
            <w:tcW w:w="8227" w:type="dxa"/>
            <w:shd w:val="clear" w:color="auto" w:fill="F2F2F2" w:themeFill="background1" w:themeFillShade="F2"/>
            <w:vAlign w:val="center"/>
          </w:tcPr>
          <w:p w14:paraId="4E5CA950" w14:textId="77777777" w:rsidR="00F43311" w:rsidRPr="00A94408" w:rsidRDefault="00F43311" w:rsidP="00100CF8">
            <w:pPr>
              <w:autoSpaceDE w:val="0"/>
              <w:autoSpaceDN w:val="0"/>
              <w:adjustRightInd w:val="0"/>
            </w:pPr>
            <w:r w:rsidRPr="00A94408">
              <w:t>Use of video or audio recording?</w:t>
            </w:r>
          </w:p>
        </w:tc>
        <w:tc>
          <w:tcPr>
            <w:tcW w:w="846" w:type="dxa"/>
            <w:shd w:val="clear" w:color="auto" w:fill="BFBFBF" w:themeFill="background1" w:themeFillShade="BF"/>
            <w:vAlign w:val="center"/>
          </w:tcPr>
          <w:sdt>
            <w:sdtPr>
              <w:id w:val="-494723296"/>
              <w14:checkbox>
                <w14:checked w14:val="0"/>
                <w14:checkedState w14:val="2612" w14:font="MS Gothic"/>
                <w14:uncheckedState w14:val="2610" w14:font="MS Gothic"/>
              </w14:checkbox>
            </w:sdtPr>
            <w:sdtEndPr/>
            <w:sdtContent>
              <w:p w14:paraId="53D836BB" w14:textId="77777777" w:rsidR="00F43311" w:rsidRPr="00421AB3" w:rsidRDefault="00F43311" w:rsidP="00100CF8">
                <w:pPr>
                  <w:autoSpaceDE w:val="0"/>
                  <w:autoSpaceDN w:val="0"/>
                  <w:adjustRightInd w:val="0"/>
                  <w:jc w:val="center"/>
                </w:pPr>
                <w:r w:rsidRPr="00421AB3">
                  <w:rPr>
                    <w:rFonts w:ascii="MS Gothic" w:eastAsia="MS Gothic" w:hAnsi="MS Gothic" w:hint="eastAsia"/>
                  </w:rPr>
                  <w:t>☐</w:t>
                </w:r>
              </w:p>
            </w:sdtContent>
          </w:sdt>
        </w:tc>
        <w:tc>
          <w:tcPr>
            <w:tcW w:w="816" w:type="dxa"/>
            <w:shd w:val="clear" w:color="auto" w:fill="BFBFBF" w:themeFill="background1" w:themeFillShade="BF"/>
            <w:vAlign w:val="center"/>
          </w:tcPr>
          <w:sdt>
            <w:sdtPr>
              <w:id w:val="1672298898"/>
              <w14:checkbox>
                <w14:checked w14:val="1"/>
                <w14:checkedState w14:val="2612" w14:font="MS Gothic"/>
                <w14:uncheckedState w14:val="2610" w14:font="MS Gothic"/>
              </w14:checkbox>
            </w:sdtPr>
            <w:sdtEndPr/>
            <w:sdtContent>
              <w:p w14:paraId="28B88784" w14:textId="77777777" w:rsidR="00F43311" w:rsidRPr="00421AB3" w:rsidRDefault="00F43311" w:rsidP="00100CF8">
                <w:pPr>
                  <w:autoSpaceDE w:val="0"/>
                  <w:autoSpaceDN w:val="0"/>
                  <w:adjustRightInd w:val="0"/>
                  <w:jc w:val="center"/>
                </w:pPr>
                <w:r w:rsidRPr="00421AB3">
                  <w:rPr>
                    <w:rFonts w:ascii="MS Gothic" w:eastAsia="MS Gothic" w:hAnsi="MS Gothic" w:hint="eastAsia"/>
                  </w:rPr>
                  <w:t>☒</w:t>
                </w:r>
              </w:p>
            </w:sdtContent>
          </w:sdt>
        </w:tc>
      </w:tr>
      <w:tr w:rsidR="00F43311" w:rsidRPr="00A94408" w14:paraId="2C6FC4AA" w14:textId="77777777" w:rsidTr="00100CF8">
        <w:trPr>
          <w:trHeight w:val="403"/>
        </w:trPr>
        <w:tc>
          <w:tcPr>
            <w:tcW w:w="562" w:type="dxa"/>
            <w:shd w:val="clear" w:color="auto" w:fill="F2F2F2" w:themeFill="background1" w:themeFillShade="F2"/>
            <w:vAlign w:val="center"/>
          </w:tcPr>
          <w:p w14:paraId="3806411F" w14:textId="77777777" w:rsidR="00F43311" w:rsidRPr="00A94408" w:rsidRDefault="00F43311" w:rsidP="00100CF8">
            <w:pPr>
              <w:autoSpaceDE w:val="0"/>
              <w:autoSpaceDN w:val="0"/>
              <w:adjustRightInd w:val="0"/>
            </w:pPr>
            <w:r w:rsidRPr="00A94408">
              <w:t>6</w:t>
            </w:r>
          </w:p>
        </w:tc>
        <w:tc>
          <w:tcPr>
            <w:tcW w:w="8227" w:type="dxa"/>
            <w:shd w:val="clear" w:color="auto" w:fill="F2F2F2" w:themeFill="background1" w:themeFillShade="F2"/>
            <w:vAlign w:val="center"/>
          </w:tcPr>
          <w:p w14:paraId="62FD1AD3" w14:textId="77777777" w:rsidR="00F43311" w:rsidRPr="00A94408" w:rsidRDefault="00F43311" w:rsidP="00100CF8">
            <w:pPr>
              <w:autoSpaceDE w:val="0"/>
              <w:autoSpaceDN w:val="0"/>
              <w:adjustRightInd w:val="0"/>
            </w:pPr>
            <w:r w:rsidRPr="00A94408">
              <w:t>Use of computer-generated log files?</w:t>
            </w:r>
          </w:p>
        </w:tc>
        <w:tc>
          <w:tcPr>
            <w:tcW w:w="846" w:type="dxa"/>
            <w:shd w:val="clear" w:color="auto" w:fill="BFBFBF" w:themeFill="background1" w:themeFillShade="BF"/>
            <w:vAlign w:val="center"/>
          </w:tcPr>
          <w:sdt>
            <w:sdtPr>
              <w:id w:val="282394886"/>
              <w14:checkbox>
                <w14:checked w14:val="0"/>
                <w14:checkedState w14:val="2612" w14:font="MS Gothic"/>
                <w14:uncheckedState w14:val="2610" w14:font="MS Gothic"/>
              </w14:checkbox>
            </w:sdtPr>
            <w:sdtEndPr/>
            <w:sdtContent>
              <w:p w14:paraId="22FB0551" w14:textId="77777777" w:rsidR="00F43311" w:rsidRPr="00421AB3" w:rsidRDefault="00F43311" w:rsidP="00100CF8">
                <w:pPr>
                  <w:autoSpaceDE w:val="0"/>
                  <w:autoSpaceDN w:val="0"/>
                  <w:adjustRightInd w:val="0"/>
                  <w:jc w:val="center"/>
                </w:pPr>
                <w:r w:rsidRPr="00421AB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338917432"/>
              <w14:checkbox>
                <w14:checked w14:val="1"/>
                <w14:checkedState w14:val="2612" w14:font="MS Gothic"/>
                <w14:uncheckedState w14:val="2610" w14:font="MS Gothic"/>
              </w14:checkbox>
            </w:sdtPr>
            <w:sdtEndPr/>
            <w:sdtContent>
              <w:p w14:paraId="1307C726" w14:textId="77777777" w:rsidR="00F43311" w:rsidRPr="00421AB3" w:rsidRDefault="00F43311" w:rsidP="00100CF8">
                <w:pPr>
                  <w:autoSpaceDE w:val="0"/>
                  <w:autoSpaceDN w:val="0"/>
                  <w:adjustRightInd w:val="0"/>
                  <w:jc w:val="center"/>
                </w:pPr>
                <w:r w:rsidRPr="00421AB3">
                  <w:rPr>
                    <w:rFonts w:ascii="Segoe UI Symbol" w:eastAsia="MS Gothic" w:hAnsi="Segoe UI Symbol" w:cs="Segoe UI Symbol"/>
                  </w:rPr>
                  <w:t>☒</w:t>
                </w:r>
              </w:p>
            </w:sdtContent>
          </w:sdt>
        </w:tc>
      </w:tr>
      <w:tr w:rsidR="00F43311" w:rsidRPr="00A94408" w14:paraId="0BCE1E37" w14:textId="77777777" w:rsidTr="00100CF8">
        <w:trPr>
          <w:trHeight w:val="439"/>
        </w:trPr>
        <w:tc>
          <w:tcPr>
            <w:tcW w:w="562" w:type="dxa"/>
            <w:shd w:val="clear" w:color="auto" w:fill="F2F2F2" w:themeFill="background1" w:themeFillShade="F2"/>
            <w:vAlign w:val="center"/>
          </w:tcPr>
          <w:p w14:paraId="56D868A6" w14:textId="77777777" w:rsidR="00F43311" w:rsidRPr="00A94408" w:rsidRDefault="00F43311" w:rsidP="00100CF8">
            <w:pPr>
              <w:autoSpaceDE w:val="0"/>
              <w:autoSpaceDN w:val="0"/>
              <w:adjustRightInd w:val="0"/>
            </w:pPr>
            <w:r w:rsidRPr="00A94408">
              <w:t>7</w:t>
            </w:r>
          </w:p>
        </w:tc>
        <w:tc>
          <w:tcPr>
            <w:tcW w:w="8227" w:type="dxa"/>
            <w:shd w:val="clear" w:color="auto" w:fill="F2F2F2" w:themeFill="background1" w:themeFillShade="F2"/>
            <w:vAlign w:val="center"/>
          </w:tcPr>
          <w:p w14:paraId="47339FAA" w14:textId="77777777" w:rsidR="00F43311" w:rsidRPr="00A94408" w:rsidRDefault="00F43311" w:rsidP="00100CF8">
            <w:pPr>
              <w:autoSpaceDE w:val="0"/>
              <w:autoSpaceDN w:val="0"/>
              <w:adjustRightInd w:val="0"/>
            </w:pPr>
            <w:r w:rsidRPr="00A94408">
              <w:t>Participant observation with their knowledge?</w:t>
            </w:r>
          </w:p>
        </w:tc>
        <w:tc>
          <w:tcPr>
            <w:tcW w:w="846" w:type="dxa"/>
            <w:shd w:val="clear" w:color="auto" w:fill="BFBFBF" w:themeFill="background1" w:themeFillShade="BF"/>
            <w:vAlign w:val="center"/>
          </w:tcPr>
          <w:sdt>
            <w:sdtPr>
              <w:id w:val="-1942599491"/>
              <w14:checkbox>
                <w14:checked w14:val="0"/>
                <w14:checkedState w14:val="2612" w14:font="MS Gothic"/>
                <w14:uncheckedState w14:val="2610" w14:font="MS Gothic"/>
              </w14:checkbox>
            </w:sdtPr>
            <w:sdtEndPr/>
            <w:sdtContent>
              <w:p w14:paraId="22812429" w14:textId="77777777" w:rsidR="00F43311" w:rsidRPr="00421AB3" w:rsidRDefault="00F43311" w:rsidP="00100CF8">
                <w:pPr>
                  <w:autoSpaceDE w:val="0"/>
                  <w:autoSpaceDN w:val="0"/>
                  <w:adjustRightInd w:val="0"/>
                  <w:jc w:val="center"/>
                </w:pPr>
                <w:r w:rsidRPr="00421AB3">
                  <w:rPr>
                    <w:rFonts w:ascii="MS Gothic" w:eastAsia="MS Gothic" w:hAnsi="MS Gothic" w:hint="eastAsia"/>
                  </w:rPr>
                  <w:t>☐</w:t>
                </w:r>
              </w:p>
            </w:sdtContent>
          </w:sdt>
        </w:tc>
        <w:tc>
          <w:tcPr>
            <w:tcW w:w="816" w:type="dxa"/>
            <w:shd w:val="clear" w:color="auto" w:fill="BFBFBF" w:themeFill="background1" w:themeFillShade="BF"/>
            <w:vAlign w:val="center"/>
          </w:tcPr>
          <w:sdt>
            <w:sdtPr>
              <w:id w:val="626286741"/>
              <w14:checkbox>
                <w14:checked w14:val="1"/>
                <w14:checkedState w14:val="2612" w14:font="MS Gothic"/>
                <w14:uncheckedState w14:val="2610" w14:font="MS Gothic"/>
              </w14:checkbox>
            </w:sdtPr>
            <w:sdtEndPr/>
            <w:sdtContent>
              <w:p w14:paraId="4F5505D8" w14:textId="77777777" w:rsidR="00F43311" w:rsidRPr="00421AB3" w:rsidRDefault="00F43311" w:rsidP="00100CF8">
                <w:pPr>
                  <w:autoSpaceDE w:val="0"/>
                  <w:autoSpaceDN w:val="0"/>
                  <w:adjustRightInd w:val="0"/>
                  <w:jc w:val="center"/>
                </w:pPr>
                <w:r w:rsidRPr="00421AB3">
                  <w:rPr>
                    <w:rFonts w:ascii="MS Gothic" w:eastAsia="MS Gothic" w:hAnsi="MS Gothic" w:hint="eastAsia"/>
                  </w:rPr>
                  <w:t>☒</w:t>
                </w:r>
              </w:p>
            </w:sdtContent>
          </w:sdt>
        </w:tc>
      </w:tr>
      <w:tr w:rsidR="00F43311" w:rsidRPr="00A94408" w14:paraId="6415820A" w14:textId="77777777" w:rsidTr="00100CF8">
        <w:trPr>
          <w:trHeight w:val="403"/>
        </w:trPr>
        <w:tc>
          <w:tcPr>
            <w:tcW w:w="562" w:type="dxa"/>
            <w:shd w:val="clear" w:color="auto" w:fill="F2F2F2" w:themeFill="background1" w:themeFillShade="F2"/>
            <w:vAlign w:val="center"/>
          </w:tcPr>
          <w:p w14:paraId="7D69E949" w14:textId="77777777" w:rsidR="00F43311" w:rsidRPr="00A94408" w:rsidRDefault="00F43311" w:rsidP="00100CF8">
            <w:pPr>
              <w:autoSpaceDE w:val="0"/>
              <w:autoSpaceDN w:val="0"/>
              <w:adjustRightInd w:val="0"/>
            </w:pPr>
            <w:r w:rsidRPr="00A94408">
              <w:t>8</w:t>
            </w:r>
          </w:p>
        </w:tc>
        <w:tc>
          <w:tcPr>
            <w:tcW w:w="8227" w:type="dxa"/>
            <w:shd w:val="clear" w:color="auto" w:fill="F2F2F2" w:themeFill="background1" w:themeFillShade="F2"/>
            <w:vAlign w:val="center"/>
          </w:tcPr>
          <w:p w14:paraId="63279665" w14:textId="77777777" w:rsidR="00F43311" w:rsidRPr="00A94408" w:rsidRDefault="00F43311" w:rsidP="00100CF8">
            <w:pPr>
              <w:autoSpaceDE w:val="0"/>
              <w:autoSpaceDN w:val="0"/>
              <w:adjustRightInd w:val="0"/>
            </w:pPr>
            <w:r w:rsidRPr="00A94408">
              <w:t>Participant observation without their knowledge?</w:t>
            </w:r>
          </w:p>
        </w:tc>
        <w:tc>
          <w:tcPr>
            <w:tcW w:w="846" w:type="dxa"/>
            <w:shd w:val="clear" w:color="auto" w:fill="BFBFBF" w:themeFill="background1" w:themeFillShade="BF"/>
            <w:vAlign w:val="center"/>
          </w:tcPr>
          <w:sdt>
            <w:sdtPr>
              <w:id w:val="-387187341"/>
              <w14:checkbox>
                <w14:checked w14:val="0"/>
                <w14:checkedState w14:val="2612" w14:font="MS Gothic"/>
                <w14:uncheckedState w14:val="2610" w14:font="MS Gothic"/>
              </w14:checkbox>
            </w:sdtPr>
            <w:sdtEndPr/>
            <w:sdtContent>
              <w:p w14:paraId="00C18AB8" w14:textId="77777777" w:rsidR="00F43311" w:rsidRPr="00421AB3" w:rsidRDefault="00F43311" w:rsidP="00100CF8">
                <w:pPr>
                  <w:autoSpaceDE w:val="0"/>
                  <w:autoSpaceDN w:val="0"/>
                  <w:adjustRightInd w:val="0"/>
                  <w:jc w:val="center"/>
                </w:pPr>
                <w:r w:rsidRPr="00421AB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580675213"/>
              <w14:checkbox>
                <w14:checked w14:val="1"/>
                <w14:checkedState w14:val="2612" w14:font="MS Gothic"/>
                <w14:uncheckedState w14:val="2610" w14:font="MS Gothic"/>
              </w14:checkbox>
            </w:sdtPr>
            <w:sdtEndPr/>
            <w:sdtContent>
              <w:p w14:paraId="1BF36925" w14:textId="77777777" w:rsidR="00F43311" w:rsidRPr="00421AB3" w:rsidRDefault="00F43311" w:rsidP="00100CF8">
                <w:pPr>
                  <w:autoSpaceDE w:val="0"/>
                  <w:autoSpaceDN w:val="0"/>
                  <w:adjustRightInd w:val="0"/>
                  <w:jc w:val="center"/>
                </w:pPr>
                <w:r w:rsidRPr="00421AB3">
                  <w:rPr>
                    <w:rFonts w:ascii="MS Gothic" w:eastAsia="MS Gothic" w:hAnsi="MS Gothic" w:hint="eastAsia"/>
                  </w:rPr>
                  <w:t>☒</w:t>
                </w:r>
              </w:p>
            </w:sdtContent>
          </w:sdt>
        </w:tc>
      </w:tr>
      <w:tr w:rsidR="00F43311" w:rsidRPr="00A94408" w14:paraId="37A414FE" w14:textId="77777777" w:rsidTr="00100CF8">
        <w:trPr>
          <w:trHeight w:val="439"/>
        </w:trPr>
        <w:tc>
          <w:tcPr>
            <w:tcW w:w="562" w:type="dxa"/>
            <w:shd w:val="clear" w:color="auto" w:fill="F2F2F2" w:themeFill="background1" w:themeFillShade="F2"/>
            <w:vAlign w:val="center"/>
          </w:tcPr>
          <w:p w14:paraId="282A978F" w14:textId="77777777" w:rsidR="00F43311" w:rsidRPr="00A94408" w:rsidRDefault="00F43311" w:rsidP="00100CF8">
            <w:pPr>
              <w:autoSpaceDE w:val="0"/>
              <w:autoSpaceDN w:val="0"/>
              <w:adjustRightInd w:val="0"/>
            </w:pPr>
            <w:r w:rsidRPr="00A94408">
              <w:t>9</w:t>
            </w:r>
          </w:p>
        </w:tc>
        <w:tc>
          <w:tcPr>
            <w:tcW w:w="8227" w:type="dxa"/>
            <w:shd w:val="clear" w:color="auto" w:fill="F2F2F2" w:themeFill="background1" w:themeFillShade="F2"/>
            <w:vAlign w:val="center"/>
          </w:tcPr>
          <w:p w14:paraId="0505038C" w14:textId="77777777" w:rsidR="00F43311" w:rsidRPr="00A94408" w:rsidRDefault="00F43311" w:rsidP="00100CF8">
            <w:pPr>
              <w:autoSpaceDE w:val="0"/>
              <w:autoSpaceDN w:val="0"/>
              <w:adjustRightInd w:val="0"/>
            </w:pPr>
            <w:r w:rsidRPr="00A94408">
              <w:t>Access to personal or confidential information without the participants’ specific consent?</w:t>
            </w:r>
          </w:p>
        </w:tc>
        <w:tc>
          <w:tcPr>
            <w:tcW w:w="846" w:type="dxa"/>
            <w:shd w:val="clear" w:color="auto" w:fill="BFBFBF" w:themeFill="background1" w:themeFillShade="BF"/>
            <w:vAlign w:val="center"/>
          </w:tcPr>
          <w:sdt>
            <w:sdtPr>
              <w:id w:val="-1397120567"/>
              <w14:checkbox>
                <w14:checked w14:val="0"/>
                <w14:checkedState w14:val="2612" w14:font="MS Gothic"/>
                <w14:uncheckedState w14:val="2610" w14:font="MS Gothic"/>
              </w14:checkbox>
            </w:sdtPr>
            <w:sdtEndPr/>
            <w:sdtContent>
              <w:p w14:paraId="2C65C6FC" w14:textId="77777777" w:rsidR="00F43311" w:rsidRPr="00421AB3" w:rsidRDefault="00F43311" w:rsidP="00100CF8">
                <w:pPr>
                  <w:autoSpaceDE w:val="0"/>
                  <w:autoSpaceDN w:val="0"/>
                  <w:adjustRightInd w:val="0"/>
                  <w:jc w:val="center"/>
                </w:pPr>
                <w:r w:rsidRPr="00421AB3">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587048268"/>
              <w14:checkbox>
                <w14:checked w14:val="1"/>
                <w14:checkedState w14:val="2612" w14:font="MS Gothic"/>
                <w14:uncheckedState w14:val="2610" w14:font="MS Gothic"/>
              </w14:checkbox>
            </w:sdtPr>
            <w:sdtEndPr/>
            <w:sdtContent>
              <w:p w14:paraId="578F8311" w14:textId="77777777" w:rsidR="00F43311" w:rsidRPr="00421AB3" w:rsidRDefault="00F43311" w:rsidP="00100CF8">
                <w:pPr>
                  <w:autoSpaceDE w:val="0"/>
                  <w:autoSpaceDN w:val="0"/>
                  <w:adjustRightInd w:val="0"/>
                  <w:jc w:val="center"/>
                </w:pPr>
                <w:r w:rsidRPr="00421AB3">
                  <w:rPr>
                    <w:rFonts w:ascii="Segoe UI Symbol" w:eastAsia="MS Gothic" w:hAnsi="Segoe UI Symbol" w:cs="Segoe UI Symbol"/>
                  </w:rPr>
                  <w:t>☒</w:t>
                </w:r>
              </w:p>
            </w:sdtContent>
          </w:sdt>
        </w:tc>
      </w:tr>
      <w:tr w:rsidR="00F43311" w:rsidRPr="00A94408" w14:paraId="4A87C3C5" w14:textId="77777777" w:rsidTr="00100CF8">
        <w:trPr>
          <w:trHeight w:val="403"/>
        </w:trPr>
        <w:tc>
          <w:tcPr>
            <w:tcW w:w="562" w:type="dxa"/>
            <w:shd w:val="clear" w:color="auto" w:fill="F2F2F2" w:themeFill="background1" w:themeFillShade="F2"/>
            <w:vAlign w:val="center"/>
          </w:tcPr>
          <w:p w14:paraId="2CC62ABE" w14:textId="77777777" w:rsidR="00F43311" w:rsidRPr="00A94408" w:rsidRDefault="00F43311" w:rsidP="00100CF8">
            <w:pPr>
              <w:autoSpaceDE w:val="0"/>
              <w:autoSpaceDN w:val="0"/>
              <w:adjustRightInd w:val="0"/>
            </w:pPr>
            <w:r w:rsidRPr="00A94408">
              <w:t>10</w:t>
            </w:r>
          </w:p>
        </w:tc>
        <w:tc>
          <w:tcPr>
            <w:tcW w:w="8227" w:type="dxa"/>
            <w:shd w:val="clear" w:color="auto" w:fill="F2F2F2" w:themeFill="background1" w:themeFillShade="F2"/>
            <w:vAlign w:val="center"/>
          </w:tcPr>
          <w:p w14:paraId="49628607" w14:textId="77777777" w:rsidR="00F43311" w:rsidRPr="00A94408" w:rsidRDefault="00F43311" w:rsidP="00100CF8">
            <w:pPr>
              <w:autoSpaceDE w:val="0"/>
              <w:autoSpaceDN w:val="0"/>
              <w:adjustRightInd w:val="0"/>
            </w:pPr>
            <w:r w:rsidRPr="00A94408">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id w:val="-723911514"/>
              <w14:checkbox>
                <w14:checked w14:val="0"/>
                <w14:checkedState w14:val="2612" w14:font="MS Gothic"/>
                <w14:uncheckedState w14:val="2610" w14:font="MS Gothic"/>
              </w14:checkbox>
            </w:sdtPr>
            <w:sdtEndPr/>
            <w:sdtContent>
              <w:p w14:paraId="63BC8D90"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55270249"/>
              <w14:checkbox>
                <w14:checked w14:val="1"/>
                <w14:checkedState w14:val="2612" w14:font="MS Gothic"/>
                <w14:uncheckedState w14:val="2610" w14:font="MS Gothic"/>
              </w14:checkbox>
            </w:sdtPr>
            <w:sdtEndPr/>
            <w:sdtContent>
              <w:p w14:paraId="538FB10B"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6EA2FF50" w14:textId="77777777" w:rsidTr="00100CF8">
        <w:trPr>
          <w:trHeight w:val="403"/>
        </w:trPr>
        <w:tc>
          <w:tcPr>
            <w:tcW w:w="562" w:type="dxa"/>
            <w:shd w:val="clear" w:color="auto" w:fill="F2F2F2" w:themeFill="background1" w:themeFillShade="F2"/>
            <w:vAlign w:val="center"/>
          </w:tcPr>
          <w:p w14:paraId="556E2F10" w14:textId="77777777" w:rsidR="00F43311" w:rsidRPr="00A94408" w:rsidRDefault="00F43311" w:rsidP="00100CF8">
            <w:pPr>
              <w:autoSpaceDE w:val="0"/>
              <w:autoSpaceDN w:val="0"/>
              <w:adjustRightInd w:val="0"/>
            </w:pPr>
            <w:r w:rsidRPr="00A94408">
              <w:t>11</w:t>
            </w:r>
          </w:p>
        </w:tc>
        <w:tc>
          <w:tcPr>
            <w:tcW w:w="8227" w:type="dxa"/>
            <w:shd w:val="clear" w:color="auto" w:fill="F2F2F2" w:themeFill="background1" w:themeFillShade="F2"/>
            <w:vAlign w:val="center"/>
          </w:tcPr>
          <w:p w14:paraId="7F105220" w14:textId="77777777" w:rsidR="00F43311" w:rsidRPr="00A94408" w:rsidRDefault="00F43311" w:rsidP="00100CF8">
            <w:pPr>
              <w:autoSpaceDE w:val="0"/>
              <w:autoSpaceDN w:val="0"/>
              <w:adjustRightInd w:val="0"/>
            </w:pPr>
            <w:r w:rsidRPr="00A94408">
              <w:t>Performance of any acts which may cause embarrassment or affect self-esteem?</w:t>
            </w:r>
          </w:p>
        </w:tc>
        <w:tc>
          <w:tcPr>
            <w:tcW w:w="846" w:type="dxa"/>
            <w:shd w:val="clear" w:color="auto" w:fill="BFBFBF" w:themeFill="background1" w:themeFillShade="BF"/>
            <w:vAlign w:val="center"/>
          </w:tcPr>
          <w:sdt>
            <w:sdtPr>
              <w:id w:val="1994977168"/>
              <w14:checkbox>
                <w14:checked w14:val="0"/>
                <w14:checkedState w14:val="2612" w14:font="MS Gothic"/>
                <w14:uncheckedState w14:val="2610" w14:font="MS Gothic"/>
              </w14:checkbox>
            </w:sdtPr>
            <w:sdtEndPr/>
            <w:sdtContent>
              <w:p w14:paraId="302B833F"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2119442801"/>
              <w14:checkbox>
                <w14:checked w14:val="1"/>
                <w14:checkedState w14:val="2612" w14:font="MS Gothic"/>
                <w14:uncheckedState w14:val="2610" w14:font="MS Gothic"/>
              </w14:checkbox>
            </w:sdtPr>
            <w:sdtEndPr/>
            <w:sdtContent>
              <w:p w14:paraId="1056D7D7"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5437D91D" w14:textId="77777777" w:rsidTr="00100CF8">
        <w:trPr>
          <w:trHeight w:val="403"/>
        </w:trPr>
        <w:tc>
          <w:tcPr>
            <w:tcW w:w="562" w:type="dxa"/>
            <w:shd w:val="clear" w:color="auto" w:fill="F2F2F2" w:themeFill="background1" w:themeFillShade="F2"/>
            <w:vAlign w:val="center"/>
          </w:tcPr>
          <w:p w14:paraId="7E298058" w14:textId="77777777" w:rsidR="00F43311" w:rsidRPr="00A94408" w:rsidRDefault="00F43311" w:rsidP="00100CF8">
            <w:pPr>
              <w:autoSpaceDE w:val="0"/>
              <w:autoSpaceDN w:val="0"/>
              <w:adjustRightInd w:val="0"/>
            </w:pPr>
            <w:r w:rsidRPr="00A94408">
              <w:t>12</w:t>
            </w:r>
          </w:p>
        </w:tc>
        <w:tc>
          <w:tcPr>
            <w:tcW w:w="8227" w:type="dxa"/>
            <w:shd w:val="clear" w:color="auto" w:fill="F2F2F2" w:themeFill="background1" w:themeFillShade="F2"/>
            <w:vAlign w:val="center"/>
          </w:tcPr>
          <w:p w14:paraId="192D998C" w14:textId="77777777" w:rsidR="00F43311" w:rsidRPr="00A94408" w:rsidRDefault="00F43311" w:rsidP="00100CF8">
            <w:pPr>
              <w:autoSpaceDE w:val="0"/>
              <w:autoSpaceDN w:val="0"/>
              <w:adjustRightInd w:val="0"/>
            </w:pPr>
            <w:r w:rsidRPr="00A94408">
              <w:t>Investigation of participants involved in illegal activities?</w:t>
            </w:r>
          </w:p>
        </w:tc>
        <w:tc>
          <w:tcPr>
            <w:tcW w:w="846" w:type="dxa"/>
            <w:shd w:val="clear" w:color="auto" w:fill="BFBFBF" w:themeFill="background1" w:themeFillShade="BF"/>
            <w:vAlign w:val="center"/>
          </w:tcPr>
          <w:sdt>
            <w:sdtPr>
              <w:id w:val="-570350383"/>
              <w14:checkbox>
                <w14:checked w14:val="0"/>
                <w14:checkedState w14:val="2612" w14:font="MS Gothic"/>
                <w14:uncheckedState w14:val="2610" w14:font="MS Gothic"/>
              </w14:checkbox>
            </w:sdtPr>
            <w:sdtEndPr/>
            <w:sdtContent>
              <w:p w14:paraId="056840CB"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904758639"/>
              <w14:checkbox>
                <w14:checked w14:val="1"/>
                <w14:checkedState w14:val="2612" w14:font="MS Gothic"/>
                <w14:uncheckedState w14:val="2610" w14:font="MS Gothic"/>
              </w14:checkbox>
            </w:sdtPr>
            <w:sdtEndPr/>
            <w:sdtContent>
              <w:p w14:paraId="0B8A5051"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5F76AFF7" w14:textId="77777777" w:rsidTr="00100CF8">
        <w:trPr>
          <w:trHeight w:val="403"/>
        </w:trPr>
        <w:tc>
          <w:tcPr>
            <w:tcW w:w="562" w:type="dxa"/>
            <w:shd w:val="clear" w:color="auto" w:fill="F2F2F2" w:themeFill="background1" w:themeFillShade="F2"/>
            <w:vAlign w:val="center"/>
          </w:tcPr>
          <w:p w14:paraId="7D911562" w14:textId="77777777" w:rsidR="00F43311" w:rsidRPr="00A94408" w:rsidRDefault="00F43311" w:rsidP="00100CF8">
            <w:pPr>
              <w:autoSpaceDE w:val="0"/>
              <w:autoSpaceDN w:val="0"/>
              <w:adjustRightInd w:val="0"/>
            </w:pPr>
            <w:r w:rsidRPr="00A94408">
              <w:t>13</w:t>
            </w:r>
          </w:p>
        </w:tc>
        <w:tc>
          <w:tcPr>
            <w:tcW w:w="8227" w:type="dxa"/>
            <w:shd w:val="clear" w:color="auto" w:fill="F2F2F2" w:themeFill="background1" w:themeFillShade="F2"/>
            <w:vAlign w:val="center"/>
          </w:tcPr>
          <w:p w14:paraId="41EE475D" w14:textId="77777777" w:rsidR="00F43311" w:rsidRPr="00A94408" w:rsidRDefault="00F43311" w:rsidP="00100CF8">
            <w:pPr>
              <w:autoSpaceDE w:val="0"/>
              <w:autoSpaceDN w:val="0"/>
              <w:adjustRightInd w:val="0"/>
            </w:pPr>
            <w:r w:rsidRPr="00A94408">
              <w:t>Use of procedures that involve deception?</w:t>
            </w:r>
          </w:p>
        </w:tc>
        <w:tc>
          <w:tcPr>
            <w:tcW w:w="846" w:type="dxa"/>
            <w:shd w:val="clear" w:color="auto" w:fill="BFBFBF" w:themeFill="background1" w:themeFillShade="BF"/>
            <w:vAlign w:val="center"/>
          </w:tcPr>
          <w:sdt>
            <w:sdtPr>
              <w:id w:val="362719355"/>
              <w14:checkbox>
                <w14:checked w14:val="0"/>
                <w14:checkedState w14:val="2612" w14:font="MS Gothic"/>
                <w14:uncheckedState w14:val="2610" w14:font="MS Gothic"/>
              </w14:checkbox>
            </w:sdtPr>
            <w:sdtEndPr/>
            <w:sdtContent>
              <w:p w14:paraId="6D3490E0"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074700241"/>
              <w14:checkbox>
                <w14:checked w14:val="1"/>
                <w14:checkedState w14:val="2612" w14:font="MS Gothic"/>
                <w14:uncheckedState w14:val="2610" w14:font="MS Gothic"/>
              </w14:checkbox>
            </w:sdtPr>
            <w:sdtEndPr/>
            <w:sdtContent>
              <w:p w14:paraId="14A6D644"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500DF860" w14:textId="77777777" w:rsidTr="00100CF8">
        <w:trPr>
          <w:trHeight w:val="403"/>
        </w:trPr>
        <w:tc>
          <w:tcPr>
            <w:tcW w:w="562" w:type="dxa"/>
            <w:shd w:val="clear" w:color="auto" w:fill="F2F2F2" w:themeFill="background1" w:themeFillShade="F2"/>
            <w:vAlign w:val="center"/>
          </w:tcPr>
          <w:p w14:paraId="67497896" w14:textId="77777777" w:rsidR="00F43311" w:rsidRPr="00A94408" w:rsidRDefault="00F43311" w:rsidP="00100CF8">
            <w:pPr>
              <w:autoSpaceDE w:val="0"/>
              <w:autoSpaceDN w:val="0"/>
              <w:adjustRightInd w:val="0"/>
            </w:pPr>
            <w:r w:rsidRPr="00A94408">
              <w:t>14</w:t>
            </w:r>
          </w:p>
        </w:tc>
        <w:tc>
          <w:tcPr>
            <w:tcW w:w="8227" w:type="dxa"/>
            <w:shd w:val="clear" w:color="auto" w:fill="F2F2F2" w:themeFill="background1" w:themeFillShade="F2"/>
            <w:vAlign w:val="center"/>
          </w:tcPr>
          <w:p w14:paraId="08A3F4E0" w14:textId="77777777" w:rsidR="00F43311" w:rsidRPr="00A94408" w:rsidRDefault="00F43311" w:rsidP="00100CF8">
            <w:pPr>
              <w:autoSpaceDE w:val="0"/>
              <w:autoSpaceDN w:val="0"/>
              <w:adjustRightInd w:val="0"/>
            </w:pPr>
            <w:r w:rsidRPr="00A94408">
              <w:t>Administration of any substance, agent or placebo?</w:t>
            </w:r>
          </w:p>
        </w:tc>
        <w:tc>
          <w:tcPr>
            <w:tcW w:w="846" w:type="dxa"/>
            <w:shd w:val="clear" w:color="auto" w:fill="BFBFBF" w:themeFill="background1" w:themeFillShade="BF"/>
            <w:vAlign w:val="center"/>
          </w:tcPr>
          <w:sdt>
            <w:sdtPr>
              <w:id w:val="-1924798936"/>
              <w14:checkbox>
                <w14:checked w14:val="0"/>
                <w14:checkedState w14:val="2612" w14:font="MS Gothic"/>
                <w14:uncheckedState w14:val="2610" w14:font="MS Gothic"/>
              </w14:checkbox>
            </w:sdtPr>
            <w:sdtEndPr/>
            <w:sdtContent>
              <w:p w14:paraId="14F5FBD0"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24625241"/>
              <w14:checkbox>
                <w14:checked w14:val="1"/>
                <w14:checkedState w14:val="2612" w14:font="MS Gothic"/>
                <w14:uncheckedState w14:val="2610" w14:font="MS Gothic"/>
              </w14:checkbox>
            </w:sdtPr>
            <w:sdtEndPr/>
            <w:sdtContent>
              <w:p w14:paraId="3BCA0426"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7A7572D5" w14:textId="77777777" w:rsidTr="00100CF8">
        <w:trPr>
          <w:trHeight w:val="403"/>
        </w:trPr>
        <w:tc>
          <w:tcPr>
            <w:tcW w:w="562" w:type="dxa"/>
            <w:shd w:val="clear" w:color="auto" w:fill="F2F2F2" w:themeFill="background1" w:themeFillShade="F2"/>
            <w:vAlign w:val="center"/>
          </w:tcPr>
          <w:p w14:paraId="42FE5B28" w14:textId="77777777" w:rsidR="00F43311" w:rsidRPr="00A94408" w:rsidRDefault="00F43311" w:rsidP="00100CF8">
            <w:pPr>
              <w:autoSpaceDE w:val="0"/>
              <w:autoSpaceDN w:val="0"/>
              <w:adjustRightInd w:val="0"/>
            </w:pPr>
            <w:r w:rsidRPr="00A94408">
              <w:t>15</w:t>
            </w:r>
          </w:p>
        </w:tc>
        <w:tc>
          <w:tcPr>
            <w:tcW w:w="8227" w:type="dxa"/>
            <w:shd w:val="clear" w:color="auto" w:fill="F2F2F2" w:themeFill="background1" w:themeFillShade="F2"/>
            <w:vAlign w:val="center"/>
          </w:tcPr>
          <w:p w14:paraId="32FBF708" w14:textId="77777777" w:rsidR="00F43311" w:rsidRPr="00A94408" w:rsidRDefault="00F43311" w:rsidP="00100CF8">
            <w:pPr>
              <w:autoSpaceDE w:val="0"/>
              <w:autoSpaceDN w:val="0"/>
              <w:adjustRightInd w:val="0"/>
            </w:pPr>
            <w:r w:rsidRPr="00A94408">
              <w:t>Working with live vertebrate animals?</w:t>
            </w:r>
          </w:p>
        </w:tc>
        <w:tc>
          <w:tcPr>
            <w:tcW w:w="846" w:type="dxa"/>
            <w:shd w:val="clear" w:color="auto" w:fill="BFBFBF" w:themeFill="background1" w:themeFillShade="BF"/>
            <w:vAlign w:val="center"/>
          </w:tcPr>
          <w:sdt>
            <w:sdtPr>
              <w:id w:val="300428637"/>
              <w14:checkbox>
                <w14:checked w14:val="0"/>
                <w14:checkedState w14:val="2612" w14:font="MS Gothic"/>
                <w14:uncheckedState w14:val="2610" w14:font="MS Gothic"/>
              </w14:checkbox>
            </w:sdtPr>
            <w:sdtEndPr/>
            <w:sdtContent>
              <w:p w14:paraId="0740BE29"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236861983"/>
              <w14:checkbox>
                <w14:checked w14:val="1"/>
                <w14:checkedState w14:val="2612" w14:font="MS Gothic"/>
                <w14:uncheckedState w14:val="2610" w14:font="MS Gothic"/>
              </w14:checkbox>
            </w:sdtPr>
            <w:sdtEndPr/>
            <w:sdtContent>
              <w:p w14:paraId="59CBCC9C"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5E8E0AEA" w14:textId="77777777" w:rsidTr="00100CF8">
        <w:trPr>
          <w:trHeight w:val="403"/>
        </w:trPr>
        <w:tc>
          <w:tcPr>
            <w:tcW w:w="562" w:type="dxa"/>
            <w:shd w:val="clear" w:color="auto" w:fill="F2F2F2" w:themeFill="background1" w:themeFillShade="F2"/>
            <w:vAlign w:val="center"/>
          </w:tcPr>
          <w:p w14:paraId="06C34061" w14:textId="77777777" w:rsidR="00F43311" w:rsidRPr="00A94408" w:rsidRDefault="00F43311" w:rsidP="00100CF8">
            <w:pPr>
              <w:autoSpaceDE w:val="0"/>
              <w:autoSpaceDN w:val="0"/>
              <w:adjustRightInd w:val="0"/>
            </w:pPr>
            <w:r w:rsidRPr="00A94408">
              <w:t>16</w:t>
            </w:r>
          </w:p>
        </w:tc>
        <w:tc>
          <w:tcPr>
            <w:tcW w:w="8227" w:type="dxa"/>
            <w:shd w:val="clear" w:color="auto" w:fill="F2F2F2" w:themeFill="background1" w:themeFillShade="F2"/>
            <w:vAlign w:val="center"/>
          </w:tcPr>
          <w:p w14:paraId="0B898B67" w14:textId="77777777" w:rsidR="00F43311" w:rsidRPr="00A94408" w:rsidRDefault="00F43311" w:rsidP="00100CF8">
            <w:pPr>
              <w:autoSpaceDE w:val="0"/>
              <w:autoSpaceDN w:val="0"/>
              <w:adjustRightInd w:val="0"/>
            </w:pPr>
            <w:r w:rsidRPr="00A94408">
              <w:t>Procedures that may have a negative impact on the environment?</w:t>
            </w:r>
          </w:p>
        </w:tc>
        <w:tc>
          <w:tcPr>
            <w:tcW w:w="846" w:type="dxa"/>
            <w:shd w:val="clear" w:color="auto" w:fill="BFBFBF" w:themeFill="background1" w:themeFillShade="BF"/>
            <w:vAlign w:val="center"/>
          </w:tcPr>
          <w:sdt>
            <w:sdtPr>
              <w:id w:val="1647247395"/>
              <w14:checkbox>
                <w14:checked w14:val="0"/>
                <w14:checkedState w14:val="2612" w14:font="MS Gothic"/>
                <w14:uncheckedState w14:val="2610" w14:font="MS Gothic"/>
              </w14:checkbox>
            </w:sdtPr>
            <w:sdtEndPr/>
            <w:sdtContent>
              <w:p w14:paraId="36B5B0CE"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995170133"/>
              <w14:checkbox>
                <w14:checked w14:val="1"/>
                <w14:checkedState w14:val="2612" w14:font="MS Gothic"/>
                <w14:uncheckedState w14:val="2610" w14:font="MS Gothic"/>
              </w14:checkbox>
            </w:sdtPr>
            <w:sdtEndPr/>
            <w:sdtContent>
              <w:p w14:paraId="734CA620"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5C7B8BE3" w14:textId="77777777" w:rsidTr="00100CF8">
        <w:trPr>
          <w:trHeight w:val="403"/>
        </w:trPr>
        <w:tc>
          <w:tcPr>
            <w:tcW w:w="562" w:type="dxa"/>
            <w:shd w:val="clear" w:color="auto" w:fill="F2F2F2" w:themeFill="background1" w:themeFillShade="F2"/>
            <w:vAlign w:val="center"/>
          </w:tcPr>
          <w:p w14:paraId="0A45A56D" w14:textId="77777777" w:rsidR="00F43311" w:rsidRPr="00A94408" w:rsidRDefault="00F43311" w:rsidP="00100CF8">
            <w:pPr>
              <w:autoSpaceDE w:val="0"/>
              <w:autoSpaceDN w:val="0"/>
              <w:adjustRightInd w:val="0"/>
            </w:pPr>
            <w:r w:rsidRPr="00A94408">
              <w:t>17</w:t>
            </w:r>
          </w:p>
        </w:tc>
        <w:tc>
          <w:tcPr>
            <w:tcW w:w="8227" w:type="dxa"/>
            <w:shd w:val="clear" w:color="auto" w:fill="F2F2F2" w:themeFill="background1" w:themeFillShade="F2"/>
            <w:vAlign w:val="center"/>
          </w:tcPr>
          <w:p w14:paraId="2CE80816" w14:textId="77777777" w:rsidR="00F43311" w:rsidRPr="00A94408" w:rsidRDefault="00F43311" w:rsidP="00100CF8">
            <w:pPr>
              <w:autoSpaceDE w:val="0"/>
              <w:autoSpaceDN w:val="0"/>
              <w:adjustRightInd w:val="0"/>
            </w:pPr>
            <w:r w:rsidRPr="00A94408">
              <w:t>Other primary data collection methods. Please indicate the type of data collection method(s) below.</w:t>
            </w:r>
          </w:p>
        </w:tc>
        <w:tc>
          <w:tcPr>
            <w:tcW w:w="846" w:type="dxa"/>
            <w:vMerge w:val="restart"/>
            <w:shd w:val="clear" w:color="auto" w:fill="BFBFBF" w:themeFill="background1" w:themeFillShade="BF"/>
            <w:vAlign w:val="center"/>
          </w:tcPr>
          <w:sdt>
            <w:sdtPr>
              <w:id w:val="2049023668"/>
              <w14:checkbox>
                <w14:checked w14:val="0"/>
                <w14:checkedState w14:val="2612" w14:font="MS Gothic"/>
                <w14:uncheckedState w14:val="2610" w14:font="MS Gothic"/>
              </w14:checkbox>
            </w:sdtPr>
            <w:sdtEndPr/>
            <w:sdtContent>
              <w:p w14:paraId="5C8B0464"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id w:val="1900947946"/>
              <w14:checkbox>
                <w14:checked w14:val="1"/>
                <w14:checkedState w14:val="2612" w14:font="MS Gothic"/>
                <w14:uncheckedState w14:val="2610" w14:font="MS Gothic"/>
              </w14:checkbox>
            </w:sdtPr>
            <w:sdtEndPr/>
            <w:sdtContent>
              <w:p w14:paraId="5C344658"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30650637" w14:textId="77777777" w:rsidTr="00100CF8">
        <w:trPr>
          <w:trHeight w:val="403"/>
        </w:trPr>
        <w:tc>
          <w:tcPr>
            <w:tcW w:w="562" w:type="dxa"/>
            <w:vAlign w:val="center"/>
          </w:tcPr>
          <w:p w14:paraId="0AB26F37" w14:textId="77777777" w:rsidR="00F43311" w:rsidRPr="00A94408" w:rsidRDefault="00F43311" w:rsidP="00100CF8">
            <w:pPr>
              <w:autoSpaceDE w:val="0"/>
              <w:autoSpaceDN w:val="0"/>
              <w:adjustRightInd w:val="0"/>
            </w:pPr>
          </w:p>
        </w:tc>
        <w:tc>
          <w:tcPr>
            <w:tcW w:w="8227" w:type="dxa"/>
            <w:shd w:val="clear" w:color="auto" w:fill="auto"/>
            <w:vAlign w:val="center"/>
          </w:tcPr>
          <w:p w14:paraId="7A614C18" w14:textId="77777777" w:rsidR="00F43311" w:rsidRPr="00A94408" w:rsidRDefault="00F43311" w:rsidP="00100CF8">
            <w:pPr>
              <w:autoSpaceDE w:val="0"/>
              <w:autoSpaceDN w:val="0"/>
              <w:adjustRightInd w:val="0"/>
            </w:pPr>
            <w:r w:rsidRPr="00A94408">
              <w:t>Details of any other primary data collection method:</w:t>
            </w:r>
          </w:p>
          <w:p w14:paraId="01B140FD" w14:textId="77777777" w:rsidR="00F43311" w:rsidRPr="00A94408" w:rsidRDefault="00F43311" w:rsidP="00100CF8"/>
          <w:p w14:paraId="0816DE97" w14:textId="77777777" w:rsidR="00F43311" w:rsidRPr="00A94408" w:rsidRDefault="00F43311" w:rsidP="00100CF8">
            <w:r w:rsidRPr="00A94408">
              <w:t>N/A</w:t>
            </w:r>
          </w:p>
        </w:tc>
        <w:tc>
          <w:tcPr>
            <w:tcW w:w="846" w:type="dxa"/>
            <w:vMerge/>
            <w:shd w:val="clear" w:color="auto" w:fill="BFBFBF" w:themeFill="background1" w:themeFillShade="BF"/>
            <w:vAlign w:val="center"/>
          </w:tcPr>
          <w:p w14:paraId="7065EE91" w14:textId="77777777" w:rsidR="00F43311" w:rsidRPr="00A94408" w:rsidRDefault="00F43311" w:rsidP="00100CF8">
            <w:pPr>
              <w:autoSpaceDE w:val="0"/>
              <w:autoSpaceDN w:val="0"/>
              <w:adjustRightInd w:val="0"/>
              <w:jc w:val="center"/>
              <w:rPr>
                <w:b/>
                <w:bCs/>
              </w:rPr>
            </w:pPr>
          </w:p>
        </w:tc>
        <w:tc>
          <w:tcPr>
            <w:tcW w:w="816" w:type="dxa"/>
            <w:vMerge/>
            <w:shd w:val="clear" w:color="auto" w:fill="BFBFBF" w:themeFill="background1" w:themeFillShade="BF"/>
            <w:vAlign w:val="center"/>
          </w:tcPr>
          <w:p w14:paraId="117E2BDA" w14:textId="77777777" w:rsidR="00F43311" w:rsidRPr="00A94408" w:rsidRDefault="00F43311" w:rsidP="00100CF8">
            <w:pPr>
              <w:autoSpaceDE w:val="0"/>
              <w:autoSpaceDN w:val="0"/>
              <w:adjustRightInd w:val="0"/>
              <w:jc w:val="center"/>
              <w:rPr>
                <w:b/>
                <w:bCs/>
              </w:rPr>
            </w:pPr>
          </w:p>
        </w:tc>
      </w:tr>
    </w:tbl>
    <w:p w14:paraId="2EAC326A" w14:textId="77777777" w:rsidR="00F43311" w:rsidRPr="00A94408" w:rsidRDefault="00F43311" w:rsidP="00F43311">
      <w:pPr>
        <w:jc w:val="both"/>
        <w:rPr>
          <w:bCs/>
          <w:iCs/>
        </w:rPr>
      </w:pPr>
      <w:r w:rsidRPr="00A94408">
        <w:rPr>
          <w:bCs/>
          <w:iCs/>
        </w:rPr>
        <w:t xml:space="preserve">If NO to every question, then the research activity is (ethically) low risk and </w:t>
      </w:r>
      <w:r w:rsidRPr="00A94408">
        <w:rPr>
          <w:b/>
          <w:bCs/>
          <w:iCs/>
        </w:rPr>
        <w:t>may</w:t>
      </w:r>
      <w:r w:rsidRPr="00A94408">
        <w:rPr>
          <w:bCs/>
          <w:iCs/>
        </w:rPr>
        <w:t xml:space="preserve"> be exempt from </w:t>
      </w:r>
      <w:r w:rsidRPr="00A94408">
        <w:rPr>
          <w:b/>
          <w:bCs/>
          <w:iCs/>
        </w:rPr>
        <w:t>some</w:t>
      </w:r>
      <w:r w:rsidRPr="00A94408">
        <w:rPr>
          <w:bCs/>
          <w:iCs/>
        </w:rPr>
        <w:t xml:space="preserve"> of the following sections (please refer to Guidance Notes).</w:t>
      </w:r>
    </w:p>
    <w:p w14:paraId="1F16DC75" w14:textId="77777777" w:rsidR="00F43311" w:rsidRPr="00A94408" w:rsidRDefault="00F43311" w:rsidP="00F43311">
      <w:pPr>
        <w:rPr>
          <w:bCs/>
          <w:iCs/>
        </w:rPr>
      </w:pPr>
    </w:p>
    <w:p w14:paraId="4B144713" w14:textId="77777777" w:rsidR="00F43311" w:rsidRPr="00A94408" w:rsidRDefault="00F43311" w:rsidP="00F43311">
      <w:pPr>
        <w:rPr>
          <w:bCs/>
          <w:iCs/>
        </w:rPr>
      </w:pPr>
      <w:r w:rsidRPr="00A94408">
        <w:rPr>
          <w:bCs/>
          <w:iCs/>
        </w:rPr>
        <w:t xml:space="preserve">If YES to any question, then no research activity should be undertaken until full ethical approval has been obtained. </w:t>
      </w:r>
    </w:p>
    <w:p w14:paraId="63F7842F" w14:textId="77777777" w:rsidR="00F43311" w:rsidRPr="00A94408" w:rsidRDefault="00F43311" w:rsidP="00F43311">
      <w:pPr>
        <w:rPr>
          <w:bCs/>
          <w:iCs/>
        </w:rPr>
      </w:pPr>
    </w:p>
    <w:p w14:paraId="2996E893" w14:textId="77777777" w:rsidR="00F43311" w:rsidRPr="00A94408" w:rsidRDefault="00F43311" w:rsidP="00F43311">
      <w:pPr>
        <w:autoSpaceDE w:val="0"/>
        <w:autoSpaceDN w:val="0"/>
        <w:adjustRightInd w:val="0"/>
        <w:spacing w:after="240"/>
        <w:jc w:val="both"/>
        <w:rPr>
          <w:b/>
        </w:rPr>
      </w:pPr>
      <w:r w:rsidRPr="00A94408">
        <w:rPr>
          <w:b/>
        </w:rPr>
        <w:t>SECTION G: Intended Participants</w:t>
      </w:r>
    </w:p>
    <w:p w14:paraId="1D651FA7" w14:textId="77777777" w:rsidR="00F43311" w:rsidRPr="00A94408" w:rsidRDefault="00F43311" w:rsidP="00F43311">
      <w:pPr>
        <w:rPr>
          <w:bCs/>
        </w:rPr>
      </w:pPr>
      <w:r w:rsidRPr="00A94408">
        <w:rPr>
          <w:bCs/>
        </w:rPr>
        <w:t>If there are no participants then do not complete this section, but go directly to section H.</w:t>
      </w:r>
    </w:p>
    <w:p w14:paraId="4B7C11C0" w14:textId="77777777" w:rsidR="00F43311" w:rsidRPr="00A94408" w:rsidRDefault="00F43311" w:rsidP="00F43311">
      <w:pPr>
        <w:rPr>
          <w:bCs/>
        </w:rPr>
      </w:pPr>
    </w:p>
    <w:tbl>
      <w:tblPr>
        <w:tblStyle w:val="TableGrid"/>
        <w:tblW w:w="10451" w:type="dxa"/>
        <w:tblLook w:val="04A0" w:firstRow="1" w:lastRow="0" w:firstColumn="1" w:lastColumn="0" w:noHBand="0" w:noVBand="1"/>
      </w:tblPr>
      <w:tblGrid>
        <w:gridCol w:w="562"/>
        <w:gridCol w:w="8217"/>
        <w:gridCol w:w="850"/>
        <w:gridCol w:w="822"/>
      </w:tblGrid>
      <w:tr w:rsidR="00F43311" w:rsidRPr="00A94408" w14:paraId="6F93FE2A" w14:textId="77777777" w:rsidTr="00100CF8">
        <w:tc>
          <w:tcPr>
            <w:tcW w:w="562" w:type="dxa"/>
            <w:shd w:val="clear" w:color="auto" w:fill="F2F2F2" w:themeFill="background1" w:themeFillShade="F2"/>
            <w:vAlign w:val="center"/>
          </w:tcPr>
          <w:p w14:paraId="71C1C28C" w14:textId="77777777" w:rsidR="00F43311" w:rsidRPr="00A94408" w:rsidRDefault="00F43311" w:rsidP="00100CF8">
            <w:pPr>
              <w:autoSpaceDE w:val="0"/>
              <w:autoSpaceDN w:val="0"/>
              <w:adjustRightInd w:val="0"/>
              <w:jc w:val="center"/>
              <w:rPr>
                <w:b/>
              </w:rPr>
            </w:pPr>
          </w:p>
        </w:tc>
        <w:tc>
          <w:tcPr>
            <w:tcW w:w="8217" w:type="dxa"/>
            <w:shd w:val="clear" w:color="auto" w:fill="F2F2F2" w:themeFill="background1" w:themeFillShade="F2"/>
          </w:tcPr>
          <w:p w14:paraId="31515FDC" w14:textId="77777777" w:rsidR="00F43311" w:rsidRPr="00A94408" w:rsidRDefault="00F43311" w:rsidP="00100CF8">
            <w:pPr>
              <w:autoSpaceDE w:val="0"/>
              <w:autoSpaceDN w:val="0"/>
              <w:adjustRightInd w:val="0"/>
              <w:jc w:val="both"/>
              <w:rPr>
                <w:b/>
              </w:rPr>
            </w:pPr>
            <w:r w:rsidRPr="00A94408">
              <w:rPr>
                <w:b/>
              </w:rPr>
              <w:t>Who are the intended participants:</w:t>
            </w:r>
          </w:p>
        </w:tc>
        <w:tc>
          <w:tcPr>
            <w:tcW w:w="850" w:type="dxa"/>
            <w:shd w:val="clear" w:color="auto" w:fill="F2F2F2" w:themeFill="background1" w:themeFillShade="F2"/>
          </w:tcPr>
          <w:p w14:paraId="19D73D16" w14:textId="77777777" w:rsidR="00F43311" w:rsidRPr="00A94408" w:rsidRDefault="00F43311" w:rsidP="00100CF8">
            <w:pPr>
              <w:autoSpaceDE w:val="0"/>
              <w:autoSpaceDN w:val="0"/>
              <w:adjustRightInd w:val="0"/>
              <w:jc w:val="center"/>
              <w:rPr>
                <w:b/>
                <w:bCs/>
              </w:rPr>
            </w:pPr>
          </w:p>
          <w:p w14:paraId="714F3760" w14:textId="77777777" w:rsidR="00F43311" w:rsidRPr="00A94408" w:rsidRDefault="00F43311" w:rsidP="00100CF8">
            <w:pPr>
              <w:autoSpaceDE w:val="0"/>
              <w:autoSpaceDN w:val="0"/>
              <w:adjustRightInd w:val="0"/>
              <w:jc w:val="center"/>
              <w:rPr>
                <w:b/>
                <w:bCs/>
              </w:rPr>
            </w:pPr>
            <w:r w:rsidRPr="00A94408">
              <w:rPr>
                <w:b/>
                <w:bCs/>
              </w:rPr>
              <w:t>YES</w:t>
            </w:r>
          </w:p>
        </w:tc>
        <w:tc>
          <w:tcPr>
            <w:tcW w:w="822" w:type="dxa"/>
            <w:shd w:val="clear" w:color="auto" w:fill="F2F2F2" w:themeFill="background1" w:themeFillShade="F2"/>
          </w:tcPr>
          <w:p w14:paraId="070C5B89" w14:textId="77777777" w:rsidR="00F43311" w:rsidRPr="00A94408" w:rsidRDefault="00F43311" w:rsidP="00100CF8">
            <w:pPr>
              <w:autoSpaceDE w:val="0"/>
              <w:autoSpaceDN w:val="0"/>
              <w:adjustRightInd w:val="0"/>
              <w:jc w:val="center"/>
              <w:rPr>
                <w:b/>
                <w:bCs/>
              </w:rPr>
            </w:pPr>
          </w:p>
          <w:p w14:paraId="00203B6A" w14:textId="77777777" w:rsidR="00F43311" w:rsidRPr="00A94408" w:rsidRDefault="00F43311" w:rsidP="00100CF8">
            <w:pPr>
              <w:autoSpaceDE w:val="0"/>
              <w:autoSpaceDN w:val="0"/>
              <w:adjustRightInd w:val="0"/>
              <w:jc w:val="center"/>
              <w:rPr>
                <w:b/>
                <w:bCs/>
              </w:rPr>
            </w:pPr>
            <w:r w:rsidRPr="00A94408">
              <w:rPr>
                <w:b/>
                <w:bCs/>
              </w:rPr>
              <w:t>NO</w:t>
            </w:r>
          </w:p>
        </w:tc>
      </w:tr>
      <w:tr w:rsidR="00F43311" w:rsidRPr="00A94408" w14:paraId="7C8450F2" w14:textId="77777777" w:rsidTr="00100CF8">
        <w:trPr>
          <w:trHeight w:val="439"/>
        </w:trPr>
        <w:tc>
          <w:tcPr>
            <w:tcW w:w="562" w:type="dxa"/>
            <w:shd w:val="clear" w:color="auto" w:fill="F2F2F2" w:themeFill="background1" w:themeFillShade="F2"/>
            <w:vAlign w:val="center"/>
          </w:tcPr>
          <w:p w14:paraId="1B8A74FE" w14:textId="77777777" w:rsidR="00F43311" w:rsidRPr="00A94408" w:rsidRDefault="00F43311" w:rsidP="00100CF8">
            <w:pPr>
              <w:autoSpaceDE w:val="0"/>
              <w:autoSpaceDN w:val="0"/>
              <w:adjustRightInd w:val="0"/>
              <w:jc w:val="center"/>
            </w:pPr>
            <w:r w:rsidRPr="00A94408">
              <w:t>1</w:t>
            </w:r>
          </w:p>
        </w:tc>
        <w:tc>
          <w:tcPr>
            <w:tcW w:w="8217" w:type="dxa"/>
            <w:shd w:val="clear" w:color="auto" w:fill="F2F2F2" w:themeFill="background1" w:themeFillShade="F2"/>
            <w:vAlign w:val="center"/>
          </w:tcPr>
          <w:p w14:paraId="29B6ED25" w14:textId="77777777" w:rsidR="00F43311" w:rsidRPr="00A94408" w:rsidRDefault="00F43311" w:rsidP="00100CF8">
            <w:pPr>
              <w:autoSpaceDE w:val="0"/>
              <w:autoSpaceDN w:val="0"/>
              <w:adjustRightInd w:val="0"/>
            </w:pPr>
            <w:r w:rsidRPr="00A94408">
              <w:t>Students or staff at the University?</w:t>
            </w:r>
          </w:p>
        </w:tc>
        <w:tc>
          <w:tcPr>
            <w:tcW w:w="850" w:type="dxa"/>
            <w:shd w:val="clear" w:color="auto" w:fill="BFBFBF" w:themeFill="background1" w:themeFillShade="BF"/>
            <w:vAlign w:val="center"/>
          </w:tcPr>
          <w:sdt>
            <w:sdtPr>
              <w:id w:val="-227763996"/>
              <w14:checkbox>
                <w14:checked w14:val="0"/>
                <w14:checkedState w14:val="2612" w14:font="MS Gothic"/>
                <w14:uncheckedState w14:val="2610" w14:font="MS Gothic"/>
              </w14:checkbox>
            </w:sdtPr>
            <w:sdtEndPr/>
            <w:sdtContent>
              <w:p w14:paraId="69B4791C" w14:textId="77777777" w:rsidR="00F43311" w:rsidRPr="003909B3" w:rsidRDefault="00F43311" w:rsidP="00100CF8">
                <w:pPr>
                  <w:autoSpaceDE w:val="0"/>
                  <w:autoSpaceDN w:val="0"/>
                  <w:adjustRightInd w:val="0"/>
                  <w:jc w:val="center"/>
                </w:pPr>
                <w:r w:rsidRPr="003909B3">
                  <w:rPr>
                    <w:rFonts w:ascii="MS Gothic" w:eastAsia="MS Gothic" w:hAnsi="MS Gothic" w:hint="eastAsia"/>
                  </w:rPr>
                  <w:t>☐</w:t>
                </w:r>
              </w:p>
            </w:sdtContent>
          </w:sdt>
        </w:tc>
        <w:tc>
          <w:tcPr>
            <w:tcW w:w="822" w:type="dxa"/>
            <w:shd w:val="clear" w:color="auto" w:fill="BFBFBF" w:themeFill="background1" w:themeFillShade="BF"/>
            <w:vAlign w:val="center"/>
          </w:tcPr>
          <w:sdt>
            <w:sdtPr>
              <w:id w:val="-947306252"/>
              <w14:checkbox>
                <w14:checked w14:val="1"/>
                <w14:checkedState w14:val="2612" w14:font="MS Gothic"/>
                <w14:uncheckedState w14:val="2610" w14:font="MS Gothic"/>
              </w14:checkbox>
            </w:sdtPr>
            <w:sdtEndPr/>
            <w:sdtContent>
              <w:p w14:paraId="4B970AC0" w14:textId="77777777" w:rsidR="00F43311" w:rsidRPr="003909B3" w:rsidRDefault="00F43311" w:rsidP="00100CF8">
                <w:pPr>
                  <w:autoSpaceDE w:val="0"/>
                  <w:autoSpaceDN w:val="0"/>
                  <w:adjustRightInd w:val="0"/>
                  <w:jc w:val="center"/>
                </w:pPr>
                <w:r w:rsidRPr="003909B3">
                  <w:rPr>
                    <w:rFonts w:ascii="MS Gothic" w:eastAsia="MS Gothic" w:hAnsi="MS Gothic" w:hint="eastAsia"/>
                  </w:rPr>
                  <w:t>☒</w:t>
                </w:r>
              </w:p>
            </w:sdtContent>
          </w:sdt>
        </w:tc>
      </w:tr>
      <w:tr w:rsidR="00F43311" w:rsidRPr="00A94408" w14:paraId="1B12BF96" w14:textId="77777777" w:rsidTr="00100CF8">
        <w:trPr>
          <w:trHeight w:val="403"/>
        </w:trPr>
        <w:tc>
          <w:tcPr>
            <w:tcW w:w="562" w:type="dxa"/>
            <w:shd w:val="clear" w:color="auto" w:fill="F2F2F2" w:themeFill="background1" w:themeFillShade="F2"/>
            <w:vAlign w:val="center"/>
          </w:tcPr>
          <w:p w14:paraId="7B225503" w14:textId="77777777" w:rsidR="00F43311" w:rsidRPr="00A94408" w:rsidRDefault="00F43311" w:rsidP="00100CF8">
            <w:pPr>
              <w:autoSpaceDE w:val="0"/>
              <w:autoSpaceDN w:val="0"/>
              <w:adjustRightInd w:val="0"/>
              <w:jc w:val="center"/>
            </w:pPr>
            <w:r w:rsidRPr="00A94408">
              <w:t>2</w:t>
            </w:r>
          </w:p>
        </w:tc>
        <w:tc>
          <w:tcPr>
            <w:tcW w:w="8217" w:type="dxa"/>
            <w:shd w:val="clear" w:color="auto" w:fill="F2F2F2" w:themeFill="background1" w:themeFillShade="F2"/>
            <w:vAlign w:val="center"/>
          </w:tcPr>
          <w:p w14:paraId="6F245317" w14:textId="77777777" w:rsidR="00F43311" w:rsidRPr="00A94408" w:rsidRDefault="00F43311" w:rsidP="00100CF8">
            <w:pPr>
              <w:autoSpaceDE w:val="0"/>
              <w:autoSpaceDN w:val="0"/>
              <w:adjustRightInd w:val="0"/>
            </w:pPr>
            <w:r w:rsidRPr="00A94408">
              <w:t>Adults (over the age of 18 and competent to give consent)?</w:t>
            </w:r>
          </w:p>
        </w:tc>
        <w:tc>
          <w:tcPr>
            <w:tcW w:w="850" w:type="dxa"/>
            <w:shd w:val="clear" w:color="auto" w:fill="BFBFBF" w:themeFill="background1" w:themeFillShade="BF"/>
            <w:vAlign w:val="center"/>
          </w:tcPr>
          <w:sdt>
            <w:sdtPr>
              <w:id w:val="-1780247199"/>
              <w14:checkbox>
                <w14:checked w14:val="1"/>
                <w14:checkedState w14:val="2612" w14:font="MS Gothic"/>
                <w14:uncheckedState w14:val="2610" w14:font="MS Gothic"/>
              </w14:checkbox>
            </w:sdtPr>
            <w:sdtEndPr/>
            <w:sdtContent>
              <w:p w14:paraId="5F94950F"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666435130"/>
              <w14:checkbox>
                <w14:checked w14:val="0"/>
                <w14:checkedState w14:val="2612" w14:font="MS Gothic"/>
                <w14:uncheckedState w14:val="2610" w14:font="MS Gothic"/>
              </w14:checkbox>
            </w:sdtPr>
            <w:sdtEndPr/>
            <w:sdtContent>
              <w:p w14:paraId="62275C74"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r>
      <w:tr w:rsidR="00F43311" w:rsidRPr="00A94408" w14:paraId="1E6C1FE8" w14:textId="77777777" w:rsidTr="00100CF8">
        <w:trPr>
          <w:trHeight w:val="439"/>
        </w:trPr>
        <w:tc>
          <w:tcPr>
            <w:tcW w:w="562" w:type="dxa"/>
            <w:shd w:val="clear" w:color="auto" w:fill="F2F2F2" w:themeFill="background1" w:themeFillShade="F2"/>
            <w:vAlign w:val="center"/>
          </w:tcPr>
          <w:p w14:paraId="394C911E" w14:textId="77777777" w:rsidR="00F43311" w:rsidRPr="00A94408" w:rsidRDefault="00F43311" w:rsidP="00100CF8">
            <w:pPr>
              <w:autoSpaceDE w:val="0"/>
              <w:autoSpaceDN w:val="0"/>
              <w:adjustRightInd w:val="0"/>
              <w:jc w:val="center"/>
            </w:pPr>
            <w:r w:rsidRPr="00A94408">
              <w:t>3</w:t>
            </w:r>
          </w:p>
        </w:tc>
        <w:tc>
          <w:tcPr>
            <w:tcW w:w="8217" w:type="dxa"/>
            <w:shd w:val="clear" w:color="auto" w:fill="F2F2F2" w:themeFill="background1" w:themeFillShade="F2"/>
            <w:vAlign w:val="center"/>
          </w:tcPr>
          <w:p w14:paraId="49680B82" w14:textId="77777777" w:rsidR="00F43311" w:rsidRPr="00A94408" w:rsidRDefault="00F43311" w:rsidP="00100CF8">
            <w:pPr>
              <w:autoSpaceDE w:val="0"/>
              <w:autoSpaceDN w:val="0"/>
              <w:adjustRightInd w:val="0"/>
            </w:pPr>
            <w:r w:rsidRPr="00A94408">
              <w:t>Vulnerable adults?</w:t>
            </w:r>
          </w:p>
        </w:tc>
        <w:tc>
          <w:tcPr>
            <w:tcW w:w="850" w:type="dxa"/>
            <w:shd w:val="clear" w:color="auto" w:fill="BFBFBF" w:themeFill="background1" w:themeFillShade="BF"/>
            <w:vAlign w:val="center"/>
          </w:tcPr>
          <w:sdt>
            <w:sdtPr>
              <w:id w:val="555978563"/>
              <w14:checkbox>
                <w14:checked w14:val="0"/>
                <w14:checkedState w14:val="2612" w14:font="MS Gothic"/>
                <w14:uncheckedState w14:val="2610" w14:font="MS Gothic"/>
              </w14:checkbox>
            </w:sdtPr>
            <w:sdtEndPr/>
            <w:sdtContent>
              <w:p w14:paraId="378E4B60"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435668532"/>
              <w14:checkbox>
                <w14:checked w14:val="1"/>
                <w14:checkedState w14:val="2612" w14:font="MS Gothic"/>
                <w14:uncheckedState w14:val="2610" w14:font="MS Gothic"/>
              </w14:checkbox>
            </w:sdtPr>
            <w:sdtEndPr/>
            <w:sdtContent>
              <w:p w14:paraId="68EE70D9"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r>
      <w:tr w:rsidR="00F43311" w:rsidRPr="00A94408" w14:paraId="12F3F6CC" w14:textId="77777777" w:rsidTr="00100CF8">
        <w:trPr>
          <w:trHeight w:val="403"/>
        </w:trPr>
        <w:tc>
          <w:tcPr>
            <w:tcW w:w="562" w:type="dxa"/>
            <w:shd w:val="clear" w:color="auto" w:fill="F2F2F2" w:themeFill="background1" w:themeFillShade="F2"/>
            <w:vAlign w:val="center"/>
          </w:tcPr>
          <w:p w14:paraId="3510D06A" w14:textId="77777777" w:rsidR="00F43311" w:rsidRPr="00A94408" w:rsidRDefault="00F43311" w:rsidP="00100CF8">
            <w:pPr>
              <w:autoSpaceDE w:val="0"/>
              <w:autoSpaceDN w:val="0"/>
              <w:adjustRightInd w:val="0"/>
              <w:jc w:val="center"/>
            </w:pPr>
            <w:r w:rsidRPr="00A94408">
              <w:t>4</w:t>
            </w:r>
          </w:p>
        </w:tc>
        <w:tc>
          <w:tcPr>
            <w:tcW w:w="8217" w:type="dxa"/>
            <w:shd w:val="clear" w:color="auto" w:fill="F2F2F2" w:themeFill="background1" w:themeFillShade="F2"/>
            <w:vAlign w:val="center"/>
          </w:tcPr>
          <w:p w14:paraId="611830C6" w14:textId="77777777" w:rsidR="00F43311" w:rsidRPr="00A94408" w:rsidRDefault="00F43311" w:rsidP="00100CF8">
            <w:pPr>
              <w:autoSpaceDE w:val="0"/>
              <w:autoSpaceDN w:val="0"/>
              <w:adjustRightInd w:val="0"/>
            </w:pPr>
            <w:r w:rsidRPr="00A94408">
              <w:t>Children and Young People under the age of 18? (Consent from Parent, Carer or Guardian will be required)</w:t>
            </w:r>
          </w:p>
        </w:tc>
        <w:tc>
          <w:tcPr>
            <w:tcW w:w="850" w:type="dxa"/>
            <w:shd w:val="clear" w:color="auto" w:fill="BFBFBF" w:themeFill="background1" w:themeFillShade="BF"/>
            <w:vAlign w:val="center"/>
          </w:tcPr>
          <w:sdt>
            <w:sdtPr>
              <w:id w:val="-375472827"/>
              <w14:checkbox>
                <w14:checked w14:val="1"/>
                <w14:checkedState w14:val="2612" w14:font="MS Gothic"/>
                <w14:uncheckedState w14:val="2610" w14:font="MS Gothic"/>
              </w14:checkbox>
            </w:sdtPr>
            <w:sdtEndPr/>
            <w:sdtContent>
              <w:p w14:paraId="7813F398"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887361462"/>
              <w14:checkbox>
                <w14:checked w14:val="0"/>
                <w14:checkedState w14:val="2612" w14:font="MS Gothic"/>
                <w14:uncheckedState w14:val="2610" w14:font="MS Gothic"/>
              </w14:checkbox>
            </w:sdtPr>
            <w:sdtEndPr/>
            <w:sdtContent>
              <w:p w14:paraId="3074FBFD"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r>
      <w:tr w:rsidR="00F43311" w:rsidRPr="00A94408" w14:paraId="13908D72" w14:textId="77777777" w:rsidTr="00100CF8">
        <w:trPr>
          <w:trHeight w:val="403"/>
        </w:trPr>
        <w:tc>
          <w:tcPr>
            <w:tcW w:w="562" w:type="dxa"/>
            <w:shd w:val="clear" w:color="auto" w:fill="F2F2F2" w:themeFill="background1" w:themeFillShade="F2"/>
            <w:vAlign w:val="center"/>
          </w:tcPr>
          <w:p w14:paraId="344FBA70" w14:textId="77777777" w:rsidR="00F43311" w:rsidRPr="00A94408" w:rsidRDefault="00F43311" w:rsidP="00100CF8">
            <w:pPr>
              <w:autoSpaceDE w:val="0"/>
              <w:autoSpaceDN w:val="0"/>
              <w:adjustRightInd w:val="0"/>
              <w:jc w:val="center"/>
            </w:pPr>
            <w:r w:rsidRPr="00A94408">
              <w:t>5</w:t>
            </w:r>
          </w:p>
        </w:tc>
        <w:tc>
          <w:tcPr>
            <w:tcW w:w="8217" w:type="dxa"/>
            <w:shd w:val="clear" w:color="auto" w:fill="F2F2F2" w:themeFill="background1" w:themeFillShade="F2"/>
            <w:vAlign w:val="center"/>
          </w:tcPr>
          <w:p w14:paraId="71B03BB8" w14:textId="77777777" w:rsidR="00F43311" w:rsidRPr="00A94408" w:rsidRDefault="00F43311" w:rsidP="00100CF8">
            <w:pPr>
              <w:autoSpaceDE w:val="0"/>
              <w:autoSpaceDN w:val="0"/>
              <w:adjustRightInd w:val="0"/>
            </w:pPr>
            <w:r w:rsidRPr="00A94408">
              <w:t>Prisoners?</w:t>
            </w:r>
          </w:p>
        </w:tc>
        <w:tc>
          <w:tcPr>
            <w:tcW w:w="850" w:type="dxa"/>
            <w:shd w:val="clear" w:color="auto" w:fill="BFBFBF" w:themeFill="background1" w:themeFillShade="BF"/>
            <w:vAlign w:val="center"/>
          </w:tcPr>
          <w:sdt>
            <w:sdtPr>
              <w:id w:val="1692793907"/>
              <w14:checkbox>
                <w14:checked w14:val="0"/>
                <w14:checkedState w14:val="2612" w14:font="MS Gothic"/>
                <w14:uncheckedState w14:val="2610" w14:font="MS Gothic"/>
              </w14:checkbox>
            </w:sdtPr>
            <w:sdtEndPr/>
            <w:sdtContent>
              <w:p w14:paraId="10EFE44E"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326411418"/>
              <w14:checkbox>
                <w14:checked w14:val="1"/>
                <w14:checkedState w14:val="2612" w14:font="MS Gothic"/>
                <w14:uncheckedState w14:val="2610" w14:font="MS Gothic"/>
              </w14:checkbox>
            </w:sdtPr>
            <w:sdtEndPr/>
            <w:sdtContent>
              <w:p w14:paraId="5E162B86"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r>
      <w:tr w:rsidR="00F43311" w:rsidRPr="00A94408" w14:paraId="4F1C623A" w14:textId="77777777" w:rsidTr="00100CF8">
        <w:trPr>
          <w:trHeight w:val="439"/>
        </w:trPr>
        <w:tc>
          <w:tcPr>
            <w:tcW w:w="562" w:type="dxa"/>
            <w:shd w:val="clear" w:color="auto" w:fill="F2F2F2" w:themeFill="background1" w:themeFillShade="F2"/>
            <w:vAlign w:val="center"/>
          </w:tcPr>
          <w:p w14:paraId="2B8F191F" w14:textId="77777777" w:rsidR="00F43311" w:rsidRPr="00A94408" w:rsidRDefault="00F43311" w:rsidP="00100CF8">
            <w:pPr>
              <w:autoSpaceDE w:val="0"/>
              <w:autoSpaceDN w:val="0"/>
              <w:adjustRightInd w:val="0"/>
              <w:jc w:val="center"/>
            </w:pPr>
            <w:r w:rsidRPr="00A94408">
              <w:lastRenderedPageBreak/>
              <w:t>6</w:t>
            </w:r>
          </w:p>
        </w:tc>
        <w:tc>
          <w:tcPr>
            <w:tcW w:w="8217" w:type="dxa"/>
            <w:shd w:val="clear" w:color="auto" w:fill="F2F2F2" w:themeFill="background1" w:themeFillShade="F2"/>
            <w:vAlign w:val="center"/>
          </w:tcPr>
          <w:p w14:paraId="2BC37169" w14:textId="77777777" w:rsidR="00F43311" w:rsidRPr="00A94408" w:rsidRDefault="00F43311" w:rsidP="00100CF8">
            <w:pPr>
              <w:autoSpaceDE w:val="0"/>
              <w:autoSpaceDN w:val="0"/>
              <w:adjustRightInd w:val="0"/>
            </w:pPr>
            <w:r w:rsidRPr="00A94408">
              <w:t>Young offenders?</w:t>
            </w:r>
          </w:p>
        </w:tc>
        <w:tc>
          <w:tcPr>
            <w:tcW w:w="850" w:type="dxa"/>
            <w:shd w:val="clear" w:color="auto" w:fill="BFBFBF" w:themeFill="background1" w:themeFillShade="BF"/>
            <w:vAlign w:val="center"/>
          </w:tcPr>
          <w:sdt>
            <w:sdtPr>
              <w:id w:val="1255410168"/>
              <w14:checkbox>
                <w14:checked w14:val="0"/>
                <w14:checkedState w14:val="2612" w14:font="MS Gothic"/>
                <w14:uncheckedState w14:val="2610" w14:font="MS Gothic"/>
              </w14:checkbox>
            </w:sdtPr>
            <w:sdtEndPr/>
            <w:sdtContent>
              <w:p w14:paraId="03E29700"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236000582"/>
              <w14:checkbox>
                <w14:checked w14:val="1"/>
                <w14:checkedState w14:val="2612" w14:font="MS Gothic"/>
                <w14:uncheckedState w14:val="2610" w14:font="MS Gothic"/>
              </w14:checkbox>
            </w:sdtPr>
            <w:sdtEndPr/>
            <w:sdtContent>
              <w:p w14:paraId="26C783EA"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r>
      <w:tr w:rsidR="00F43311" w:rsidRPr="00A94408" w14:paraId="0C073C62" w14:textId="77777777" w:rsidTr="00100CF8">
        <w:trPr>
          <w:trHeight w:val="403"/>
        </w:trPr>
        <w:tc>
          <w:tcPr>
            <w:tcW w:w="562" w:type="dxa"/>
            <w:shd w:val="clear" w:color="auto" w:fill="F2F2F2" w:themeFill="background1" w:themeFillShade="F2"/>
            <w:vAlign w:val="center"/>
          </w:tcPr>
          <w:p w14:paraId="0EF12A15" w14:textId="77777777" w:rsidR="00F43311" w:rsidRPr="00A94408" w:rsidRDefault="00F43311" w:rsidP="00100CF8">
            <w:pPr>
              <w:autoSpaceDE w:val="0"/>
              <w:autoSpaceDN w:val="0"/>
              <w:adjustRightInd w:val="0"/>
              <w:jc w:val="center"/>
            </w:pPr>
            <w:r w:rsidRPr="00A94408">
              <w:t>7</w:t>
            </w:r>
          </w:p>
        </w:tc>
        <w:tc>
          <w:tcPr>
            <w:tcW w:w="8217" w:type="dxa"/>
            <w:shd w:val="clear" w:color="auto" w:fill="F2F2F2" w:themeFill="background1" w:themeFillShade="F2"/>
            <w:vAlign w:val="center"/>
          </w:tcPr>
          <w:p w14:paraId="54E82764" w14:textId="77777777" w:rsidR="00F43311" w:rsidRPr="00A94408" w:rsidRDefault="00F43311" w:rsidP="00100CF8">
            <w:pPr>
              <w:autoSpaceDE w:val="0"/>
              <w:autoSpaceDN w:val="0"/>
              <w:adjustRightInd w:val="0"/>
            </w:pPr>
            <w:r w:rsidRPr="00A94408">
              <w:t>Those who could be considered to have a particularly dependent relationship with the investigator or a gatekeeper?</w:t>
            </w:r>
          </w:p>
        </w:tc>
        <w:tc>
          <w:tcPr>
            <w:tcW w:w="850" w:type="dxa"/>
            <w:shd w:val="clear" w:color="auto" w:fill="BFBFBF" w:themeFill="background1" w:themeFillShade="BF"/>
            <w:vAlign w:val="center"/>
          </w:tcPr>
          <w:sdt>
            <w:sdtPr>
              <w:id w:val="-1016453075"/>
              <w14:checkbox>
                <w14:checked w14:val="0"/>
                <w14:checkedState w14:val="2612" w14:font="MS Gothic"/>
                <w14:uncheckedState w14:val="2610" w14:font="MS Gothic"/>
              </w14:checkbox>
            </w:sdtPr>
            <w:sdtEndPr/>
            <w:sdtContent>
              <w:p w14:paraId="693C1745"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673070048"/>
              <w14:checkbox>
                <w14:checked w14:val="1"/>
                <w14:checkedState w14:val="2612" w14:font="MS Gothic"/>
                <w14:uncheckedState w14:val="2610" w14:font="MS Gothic"/>
              </w14:checkbox>
            </w:sdtPr>
            <w:sdtEndPr/>
            <w:sdtContent>
              <w:p w14:paraId="41559A24"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r>
      <w:tr w:rsidR="00F43311" w:rsidRPr="00A94408" w14:paraId="77C8CF3F" w14:textId="77777777" w:rsidTr="00100CF8">
        <w:trPr>
          <w:trHeight w:val="403"/>
        </w:trPr>
        <w:tc>
          <w:tcPr>
            <w:tcW w:w="562" w:type="dxa"/>
            <w:shd w:val="clear" w:color="auto" w:fill="F2F2F2" w:themeFill="background1" w:themeFillShade="F2"/>
            <w:vAlign w:val="center"/>
          </w:tcPr>
          <w:p w14:paraId="0CA44542" w14:textId="77777777" w:rsidR="00F43311" w:rsidRPr="00A94408" w:rsidRDefault="00F43311" w:rsidP="00100CF8">
            <w:pPr>
              <w:autoSpaceDE w:val="0"/>
              <w:autoSpaceDN w:val="0"/>
              <w:adjustRightInd w:val="0"/>
              <w:jc w:val="center"/>
            </w:pPr>
            <w:r w:rsidRPr="00A94408">
              <w:t>8</w:t>
            </w:r>
          </w:p>
        </w:tc>
        <w:tc>
          <w:tcPr>
            <w:tcW w:w="8217" w:type="dxa"/>
            <w:shd w:val="clear" w:color="auto" w:fill="F2F2F2" w:themeFill="background1" w:themeFillShade="F2"/>
            <w:vAlign w:val="center"/>
          </w:tcPr>
          <w:p w14:paraId="1501BDA9" w14:textId="77777777" w:rsidR="00F43311" w:rsidRPr="00A94408" w:rsidRDefault="00F43311" w:rsidP="00100CF8">
            <w:pPr>
              <w:autoSpaceDE w:val="0"/>
              <w:autoSpaceDN w:val="0"/>
              <w:adjustRightInd w:val="0"/>
            </w:pPr>
            <w:r w:rsidRPr="00A94408">
              <w:t>People engaged in illegal activities?</w:t>
            </w:r>
          </w:p>
        </w:tc>
        <w:tc>
          <w:tcPr>
            <w:tcW w:w="850" w:type="dxa"/>
            <w:shd w:val="clear" w:color="auto" w:fill="BFBFBF" w:themeFill="background1" w:themeFillShade="BF"/>
            <w:vAlign w:val="center"/>
          </w:tcPr>
          <w:sdt>
            <w:sdtPr>
              <w:id w:val="-1519850840"/>
              <w14:checkbox>
                <w14:checked w14:val="0"/>
                <w14:checkedState w14:val="2612" w14:font="MS Gothic"/>
                <w14:uncheckedState w14:val="2610" w14:font="MS Gothic"/>
              </w14:checkbox>
            </w:sdtPr>
            <w:sdtEndPr/>
            <w:sdtContent>
              <w:p w14:paraId="7ED5B736"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072859745"/>
              <w14:checkbox>
                <w14:checked w14:val="1"/>
                <w14:checkedState w14:val="2612" w14:font="MS Gothic"/>
                <w14:uncheckedState w14:val="2610" w14:font="MS Gothic"/>
              </w14:checkbox>
            </w:sdtPr>
            <w:sdtEndPr/>
            <w:sdtContent>
              <w:p w14:paraId="67E28302"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r>
      <w:tr w:rsidR="00F43311" w:rsidRPr="00A94408" w14:paraId="08777ECD" w14:textId="77777777" w:rsidTr="00100CF8">
        <w:trPr>
          <w:trHeight w:val="403"/>
        </w:trPr>
        <w:tc>
          <w:tcPr>
            <w:tcW w:w="562" w:type="dxa"/>
            <w:shd w:val="clear" w:color="auto" w:fill="F2F2F2" w:themeFill="background1" w:themeFillShade="F2"/>
            <w:vAlign w:val="center"/>
          </w:tcPr>
          <w:p w14:paraId="6DC396D3" w14:textId="77777777" w:rsidR="00F43311" w:rsidRPr="00A94408" w:rsidRDefault="00F43311" w:rsidP="00100CF8">
            <w:pPr>
              <w:autoSpaceDE w:val="0"/>
              <w:autoSpaceDN w:val="0"/>
              <w:adjustRightInd w:val="0"/>
              <w:jc w:val="center"/>
            </w:pPr>
            <w:r w:rsidRPr="00A94408">
              <w:t>9</w:t>
            </w:r>
          </w:p>
        </w:tc>
        <w:tc>
          <w:tcPr>
            <w:tcW w:w="8217" w:type="dxa"/>
            <w:shd w:val="clear" w:color="auto" w:fill="F2F2F2" w:themeFill="background1" w:themeFillShade="F2"/>
            <w:vAlign w:val="center"/>
          </w:tcPr>
          <w:p w14:paraId="037E0F12" w14:textId="77777777" w:rsidR="00F43311" w:rsidRPr="00A94408" w:rsidRDefault="00F43311" w:rsidP="00100CF8">
            <w:pPr>
              <w:autoSpaceDE w:val="0"/>
              <w:autoSpaceDN w:val="0"/>
              <w:adjustRightInd w:val="0"/>
            </w:pPr>
            <w:r w:rsidRPr="00A94408">
              <w:t>Others. Please indicate the participants below, and specifically any group who may be unable to give consent.</w:t>
            </w:r>
          </w:p>
          <w:p w14:paraId="1614E71B" w14:textId="77777777" w:rsidR="00F43311" w:rsidRPr="00A94408" w:rsidRDefault="00F43311" w:rsidP="00100CF8">
            <w:pPr>
              <w:autoSpaceDE w:val="0"/>
              <w:autoSpaceDN w:val="0"/>
              <w:adjustRightInd w:val="0"/>
            </w:pPr>
          </w:p>
        </w:tc>
        <w:tc>
          <w:tcPr>
            <w:tcW w:w="850" w:type="dxa"/>
            <w:vMerge w:val="restart"/>
            <w:shd w:val="clear" w:color="auto" w:fill="BFBFBF" w:themeFill="background1" w:themeFillShade="BF"/>
            <w:vAlign w:val="center"/>
          </w:tcPr>
          <w:sdt>
            <w:sdtPr>
              <w:id w:val="-1984918035"/>
              <w14:checkbox>
                <w14:checked w14:val="0"/>
                <w14:checkedState w14:val="2612" w14:font="MS Gothic"/>
                <w14:uncheckedState w14:val="2610" w14:font="MS Gothic"/>
              </w14:checkbox>
            </w:sdtPr>
            <w:sdtEndPr/>
            <w:sdtContent>
              <w:p w14:paraId="3AF2A7D0" w14:textId="77777777" w:rsidR="00F43311" w:rsidRPr="003909B3" w:rsidRDefault="00F43311" w:rsidP="00100CF8">
                <w:pPr>
                  <w:autoSpaceDE w:val="0"/>
                  <w:autoSpaceDN w:val="0"/>
                  <w:adjustRightInd w:val="0"/>
                  <w:jc w:val="center"/>
                </w:pPr>
                <w:r w:rsidRPr="003909B3">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id w:val="-1870052561"/>
              <w14:checkbox>
                <w14:checked w14:val="0"/>
                <w14:checkedState w14:val="2612" w14:font="MS Gothic"/>
                <w14:uncheckedState w14:val="2610" w14:font="MS Gothic"/>
              </w14:checkbox>
            </w:sdtPr>
            <w:sdtEndPr/>
            <w:sdtContent>
              <w:p w14:paraId="0A1CA876" w14:textId="77777777" w:rsidR="00F43311" w:rsidRPr="003909B3" w:rsidRDefault="00F43311" w:rsidP="00100CF8">
                <w:pPr>
                  <w:autoSpaceDE w:val="0"/>
                  <w:autoSpaceDN w:val="0"/>
                  <w:adjustRightInd w:val="0"/>
                  <w:jc w:val="center"/>
                </w:pPr>
                <w:r w:rsidRPr="003909B3">
                  <w:rPr>
                    <w:rFonts w:ascii="MS Gothic" w:eastAsia="MS Gothic" w:hAnsi="MS Gothic" w:hint="eastAsia"/>
                  </w:rPr>
                  <w:t>☐</w:t>
                </w:r>
              </w:p>
            </w:sdtContent>
          </w:sdt>
        </w:tc>
      </w:tr>
      <w:tr w:rsidR="00F43311" w:rsidRPr="00A94408" w14:paraId="4286255F" w14:textId="77777777" w:rsidTr="00100CF8">
        <w:trPr>
          <w:trHeight w:val="403"/>
        </w:trPr>
        <w:tc>
          <w:tcPr>
            <w:tcW w:w="562" w:type="dxa"/>
            <w:vAlign w:val="center"/>
          </w:tcPr>
          <w:p w14:paraId="6B484055" w14:textId="77777777" w:rsidR="00F43311" w:rsidRPr="00A94408" w:rsidRDefault="00F43311" w:rsidP="00100CF8">
            <w:pPr>
              <w:autoSpaceDE w:val="0"/>
              <w:autoSpaceDN w:val="0"/>
              <w:adjustRightInd w:val="0"/>
              <w:jc w:val="center"/>
            </w:pPr>
          </w:p>
        </w:tc>
        <w:tc>
          <w:tcPr>
            <w:tcW w:w="8217" w:type="dxa"/>
            <w:shd w:val="clear" w:color="auto" w:fill="auto"/>
            <w:vAlign w:val="center"/>
          </w:tcPr>
          <w:p w14:paraId="4DD8F01E" w14:textId="77777777" w:rsidR="00F43311" w:rsidRPr="00A94408" w:rsidRDefault="00F43311" w:rsidP="00100CF8">
            <w:pPr>
              <w:autoSpaceDE w:val="0"/>
              <w:autoSpaceDN w:val="0"/>
              <w:adjustRightInd w:val="0"/>
            </w:pPr>
            <w:r w:rsidRPr="00A94408">
              <w:t>Details of any other participant groups:</w:t>
            </w:r>
          </w:p>
          <w:p w14:paraId="168096D4" w14:textId="77777777" w:rsidR="00F43311" w:rsidRPr="00A94408" w:rsidRDefault="00F43311" w:rsidP="00100CF8">
            <w:pPr>
              <w:autoSpaceDE w:val="0"/>
              <w:autoSpaceDN w:val="0"/>
              <w:adjustRightInd w:val="0"/>
            </w:pPr>
          </w:p>
          <w:p w14:paraId="5E26F404" w14:textId="77777777" w:rsidR="00F43311" w:rsidRPr="00A94408" w:rsidRDefault="00F43311" w:rsidP="00100CF8">
            <w:pPr>
              <w:autoSpaceDE w:val="0"/>
              <w:autoSpaceDN w:val="0"/>
              <w:adjustRightInd w:val="0"/>
            </w:pPr>
            <w:r w:rsidRPr="00A94408">
              <w:t>N/A</w:t>
            </w:r>
          </w:p>
        </w:tc>
        <w:tc>
          <w:tcPr>
            <w:tcW w:w="850" w:type="dxa"/>
            <w:vMerge/>
            <w:shd w:val="clear" w:color="auto" w:fill="BFBFBF" w:themeFill="background1" w:themeFillShade="BF"/>
            <w:vAlign w:val="center"/>
          </w:tcPr>
          <w:p w14:paraId="176C35B7" w14:textId="77777777" w:rsidR="00F43311" w:rsidRPr="00A94408" w:rsidRDefault="00F43311" w:rsidP="00100CF8">
            <w:pPr>
              <w:autoSpaceDE w:val="0"/>
              <w:autoSpaceDN w:val="0"/>
              <w:adjustRightInd w:val="0"/>
              <w:jc w:val="center"/>
              <w:rPr>
                <w:b/>
                <w:bCs/>
              </w:rPr>
            </w:pPr>
          </w:p>
        </w:tc>
        <w:tc>
          <w:tcPr>
            <w:tcW w:w="822" w:type="dxa"/>
            <w:vMerge/>
            <w:shd w:val="clear" w:color="auto" w:fill="BFBFBF" w:themeFill="background1" w:themeFillShade="BF"/>
            <w:vAlign w:val="center"/>
          </w:tcPr>
          <w:p w14:paraId="2D55756A" w14:textId="77777777" w:rsidR="00F43311" w:rsidRPr="00A94408" w:rsidRDefault="00F43311" w:rsidP="00100CF8">
            <w:pPr>
              <w:autoSpaceDE w:val="0"/>
              <w:autoSpaceDN w:val="0"/>
              <w:adjustRightInd w:val="0"/>
              <w:jc w:val="center"/>
              <w:rPr>
                <w:b/>
                <w:bCs/>
              </w:rPr>
            </w:pPr>
          </w:p>
        </w:tc>
      </w:tr>
    </w:tbl>
    <w:p w14:paraId="2F547A64" w14:textId="77777777" w:rsidR="00F43311" w:rsidRPr="00A94408" w:rsidRDefault="00F43311" w:rsidP="00F43311">
      <w:pPr>
        <w:rPr>
          <w:bCs/>
        </w:rPr>
      </w:pPr>
    </w:p>
    <w:tbl>
      <w:tblPr>
        <w:tblStyle w:val="TableGrid"/>
        <w:tblW w:w="10451" w:type="dxa"/>
        <w:tblLook w:val="04A0" w:firstRow="1" w:lastRow="0" w:firstColumn="1" w:lastColumn="0" w:noHBand="0" w:noVBand="1"/>
      </w:tblPr>
      <w:tblGrid>
        <w:gridCol w:w="562"/>
        <w:gridCol w:w="3256"/>
        <w:gridCol w:w="6633"/>
      </w:tblGrid>
      <w:tr w:rsidR="00F43311" w:rsidRPr="00A94408" w14:paraId="545A7A56" w14:textId="77777777" w:rsidTr="00100CF8">
        <w:trPr>
          <w:trHeight w:val="403"/>
        </w:trPr>
        <w:tc>
          <w:tcPr>
            <w:tcW w:w="562" w:type="dxa"/>
            <w:tcBorders>
              <w:bottom w:val="single" w:sz="4" w:space="0" w:color="auto"/>
            </w:tcBorders>
            <w:shd w:val="clear" w:color="auto" w:fill="F2F2F2" w:themeFill="background1" w:themeFillShade="F2"/>
          </w:tcPr>
          <w:p w14:paraId="56E80FBD" w14:textId="77777777" w:rsidR="00F43311" w:rsidRPr="00A94408" w:rsidRDefault="00F43311" w:rsidP="00100CF8">
            <w:pPr>
              <w:rPr>
                <w:bCs/>
              </w:rPr>
            </w:pPr>
          </w:p>
        </w:tc>
        <w:tc>
          <w:tcPr>
            <w:tcW w:w="9889" w:type="dxa"/>
            <w:gridSpan w:val="2"/>
            <w:tcBorders>
              <w:bottom w:val="single" w:sz="4" w:space="0" w:color="auto"/>
            </w:tcBorders>
            <w:shd w:val="clear" w:color="auto" w:fill="F2F2F2" w:themeFill="background1" w:themeFillShade="F2"/>
            <w:vAlign w:val="center"/>
          </w:tcPr>
          <w:p w14:paraId="1FB0B575" w14:textId="77777777" w:rsidR="00F43311" w:rsidRPr="00A94408" w:rsidRDefault="00F43311" w:rsidP="00100CF8">
            <w:pPr>
              <w:rPr>
                <w:b/>
              </w:rPr>
            </w:pPr>
            <w:r w:rsidRPr="00A94408">
              <w:rPr>
                <w:b/>
              </w:rPr>
              <w:t>Participant numbers and source</w:t>
            </w:r>
          </w:p>
          <w:p w14:paraId="592DFD47" w14:textId="77777777" w:rsidR="00F43311" w:rsidRPr="00A94408" w:rsidRDefault="00F43311" w:rsidP="00100CF8">
            <w:pPr>
              <w:autoSpaceDE w:val="0"/>
              <w:autoSpaceDN w:val="0"/>
              <w:adjustRightInd w:val="0"/>
            </w:pPr>
            <w:r w:rsidRPr="00A94408">
              <w:t xml:space="preserve">Provide an estimate of the expected number of participants. How will you identify participants and how will they be recruited? </w:t>
            </w:r>
          </w:p>
        </w:tc>
      </w:tr>
      <w:tr w:rsidR="00F43311" w:rsidRPr="00A94408" w14:paraId="1D96AD61" w14:textId="77777777" w:rsidTr="00100CF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142483" w14:textId="77777777" w:rsidR="00F43311" w:rsidRPr="00A94408" w:rsidRDefault="00F43311" w:rsidP="00100CF8">
            <w:pPr>
              <w:jc w:val="center"/>
            </w:pPr>
            <w:r w:rsidRPr="00A94408">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C98550" w14:textId="77777777" w:rsidR="00F43311" w:rsidRPr="00A94408" w:rsidRDefault="00F43311" w:rsidP="00100CF8">
            <w:r w:rsidRPr="00A94408">
              <w:t>How many participants are expected?</w:t>
            </w:r>
          </w:p>
          <w:p w14:paraId="2F0C3218" w14:textId="77777777" w:rsidR="00F43311" w:rsidRPr="00A94408" w:rsidRDefault="00F43311" w:rsidP="00100CF8"/>
        </w:tc>
        <w:tc>
          <w:tcPr>
            <w:tcW w:w="6633" w:type="dxa"/>
            <w:tcBorders>
              <w:top w:val="single" w:sz="4" w:space="0" w:color="auto"/>
              <w:left w:val="single" w:sz="4" w:space="0" w:color="auto"/>
              <w:bottom w:val="single" w:sz="4" w:space="0" w:color="auto"/>
              <w:right w:val="single" w:sz="4" w:space="0" w:color="auto"/>
            </w:tcBorders>
            <w:vAlign w:val="center"/>
          </w:tcPr>
          <w:p w14:paraId="01EA8901" w14:textId="77777777" w:rsidR="00F43311" w:rsidRPr="00A94408" w:rsidRDefault="00F43311" w:rsidP="00100CF8">
            <w:r w:rsidRPr="00A94408">
              <w:t xml:space="preserve">There will be </w:t>
            </w:r>
            <w:r w:rsidRPr="003909B3">
              <w:t xml:space="preserve">approximately six young people. </w:t>
            </w:r>
          </w:p>
        </w:tc>
      </w:tr>
      <w:tr w:rsidR="00F43311" w:rsidRPr="00A94408" w14:paraId="3D97C826" w14:textId="77777777" w:rsidTr="00100CF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8616B1" w14:textId="77777777" w:rsidR="00F43311" w:rsidRPr="00A94408" w:rsidRDefault="00F43311" w:rsidP="00100CF8">
            <w:pPr>
              <w:jc w:val="center"/>
            </w:pPr>
            <w:r w:rsidRPr="00A94408">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21547A" w14:textId="77777777" w:rsidR="00F43311" w:rsidRPr="00A94408" w:rsidRDefault="00F43311" w:rsidP="00100CF8">
            <w:r w:rsidRPr="00A94408">
              <w:t>Who will the participants be?</w:t>
            </w:r>
          </w:p>
          <w:p w14:paraId="18B28D70" w14:textId="77777777" w:rsidR="00F43311" w:rsidRPr="00A94408" w:rsidRDefault="00F43311" w:rsidP="00100CF8"/>
        </w:tc>
        <w:tc>
          <w:tcPr>
            <w:tcW w:w="6633" w:type="dxa"/>
            <w:tcBorders>
              <w:top w:val="single" w:sz="4" w:space="0" w:color="auto"/>
              <w:left w:val="single" w:sz="4" w:space="0" w:color="auto"/>
              <w:bottom w:val="single" w:sz="4" w:space="0" w:color="auto"/>
              <w:right w:val="single" w:sz="4" w:space="0" w:color="auto"/>
            </w:tcBorders>
            <w:vAlign w:val="center"/>
          </w:tcPr>
          <w:p w14:paraId="14E8AF3F" w14:textId="77777777" w:rsidR="00F43311" w:rsidRPr="00A94408" w:rsidRDefault="00F43311" w:rsidP="00100CF8">
            <w:r w:rsidRPr="005A6DB8">
              <w:t xml:space="preserve">The researcher will engage with six young female participants who are actively involved in </w:t>
            </w:r>
            <w:r>
              <w:t>Y</w:t>
            </w:r>
            <w:r w:rsidRPr="005A6DB8">
              <w:t xml:space="preserve">outh </w:t>
            </w:r>
            <w:r>
              <w:t>W</w:t>
            </w:r>
            <w:r w:rsidRPr="005A6DB8">
              <w:t>ork initiatives within the national youth organisation where the researcher is employed.</w:t>
            </w:r>
          </w:p>
        </w:tc>
      </w:tr>
      <w:tr w:rsidR="00F43311" w:rsidRPr="00A94408" w14:paraId="12D3F649" w14:textId="77777777" w:rsidTr="00100CF8">
        <w:trPr>
          <w:trHeight w:val="403"/>
        </w:trPr>
        <w:tc>
          <w:tcPr>
            <w:tcW w:w="562" w:type="dxa"/>
            <w:tcBorders>
              <w:top w:val="single" w:sz="4" w:space="0" w:color="auto"/>
            </w:tcBorders>
            <w:shd w:val="clear" w:color="auto" w:fill="F2F2F2" w:themeFill="background1" w:themeFillShade="F2"/>
            <w:vAlign w:val="center"/>
          </w:tcPr>
          <w:p w14:paraId="02E61F7E" w14:textId="77777777" w:rsidR="00F43311" w:rsidRPr="00A94408" w:rsidRDefault="00F43311" w:rsidP="00100CF8">
            <w:pPr>
              <w:jc w:val="center"/>
            </w:pPr>
            <w:r w:rsidRPr="00A94408">
              <w:t>12</w:t>
            </w:r>
          </w:p>
        </w:tc>
        <w:tc>
          <w:tcPr>
            <w:tcW w:w="3256" w:type="dxa"/>
            <w:tcBorders>
              <w:top w:val="single" w:sz="4" w:space="0" w:color="auto"/>
            </w:tcBorders>
            <w:shd w:val="clear" w:color="auto" w:fill="F2F2F2" w:themeFill="background1" w:themeFillShade="F2"/>
            <w:vAlign w:val="center"/>
          </w:tcPr>
          <w:p w14:paraId="5152D567" w14:textId="77777777" w:rsidR="00F43311" w:rsidRPr="00A94408" w:rsidRDefault="00F43311" w:rsidP="00100CF8">
            <w:r w:rsidRPr="00A94408">
              <w:t>How will you identify the participants?</w:t>
            </w:r>
          </w:p>
        </w:tc>
        <w:tc>
          <w:tcPr>
            <w:tcW w:w="6633" w:type="dxa"/>
            <w:tcBorders>
              <w:top w:val="single" w:sz="4" w:space="0" w:color="auto"/>
            </w:tcBorders>
            <w:vAlign w:val="center"/>
          </w:tcPr>
          <w:p w14:paraId="71D1A5D6" w14:textId="77777777" w:rsidR="00F43311" w:rsidRPr="00A94408" w:rsidRDefault="00F43311" w:rsidP="00100CF8">
            <w:pPr>
              <w:jc w:val="both"/>
              <w:rPr>
                <w:color w:val="808080"/>
              </w:rPr>
            </w:pPr>
            <w:bookmarkStart w:id="16" w:name="_Hlk195187068"/>
            <w:r w:rsidRPr="00A94408">
              <w:t>The UNCRC emphasises that children and young people who can express their views should have the right to do so on matters that affect them, according to their age and maturity (UNICEF, 1989). As a result, prior to any research being carried out with young people, the researcher will attain their informed consent (BERA, 2024). In addition to attaining a signed consent form from parents or guardians of young people under the age of 18, an information sheet with clear, easy to understand information about the study will be given out, including contact details for parents or guardians to ask questions (BERA, 2024). Young people will be made aware that they can withdraw their consent to participate at any time, and this decision will be respected (BERA, 2024).</w:t>
            </w:r>
            <w:bookmarkEnd w:id="16"/>
          </w:p>
        </w:tc>
      </w:tr>
    </w:tbl>
    <w:p w14:paraId="689C0597" w14:textId="77777777" w:rsidR="00F43311" w:rsidRPr="00A94408" w:rsidRDefault="00F43311" w:rsidP="00F43311">
      <w:pPr>
        <w:rPr>
          <w:bCs/>
        </w:rPr>
      </w:pPr>
    </w:p>
    <w:p w14:paraId="448F5F1A" w14:textId="77777777" w:rsidR="00F43311" w:rsidRPr="00A94408" w:rsidRDefault="00F43311" w:rsidP="00F43311"/>
    <w:tbl>
      <w:tblPr>
        <w:tblStyle w:val="TableGrid"/>
        <w:tblW w:w="10485" w:type="dxa"/>
        <w:tblLook w:val="04A0" w:firstRow="1" w:lastRow="0" w:firstColumn="1" w:lastColumn="0" w:noHBand="0" w:noVBand="1"/>
      </w:tblPr>
      <w:tblGrid>
        <w:gridCol w:w="562"/>
        <w:gridCol w:w="7088"/>
        <w:gridCol w:w="992"/>
        <w:gridCol w:w="851"/>
        <w:gridCol w:w="992"/>
      </w:tblGrid>
      <w:tr w:rsidR="00F43311" w:rsidRPr="00A94408" w14:paraId="5C16981A" w14:textId="77777777" w:rsidTr="00100CF8">
        <w:tc>
          <w:tcPr>
            <w:tcW w:w="562" w:type="dxa"/>
            <w:shd w:val="clear" w:color="auto" w:fill="F2F2F2" w:themeFill="background1" w:themeFillShade="F2"/>
            <w:vAlign w:val="center"/>
          </w:tcPr>
          <w:p w14:paraId="4B403BD7" w14:textId="77777777" w:rsidR="00F43311" w:rsidRPr="00A94408" w:rsidRDefault="00F43311" w:rsidP="00100CF8">
            <w:pPr>
              <w:autoSpaceDE w:val="0"/>
              <w:autoSpaceDN w:val="0"/>
              <w:adjustRightInd w:val="0"/>
              <w:jc w:val="center"/>
              <w:rPr>
                <w:bCs/>
              </w:rPr>
            </w:pPr>
          </w:p>
        </w:tc>
        <w:tc>
          <w:tcPr>
            <w:tcW w:w="7088" w:type="dxa"/>
            <w:shd w:val="clear" w:color="auto" w:fill="F2F2F2" w:themeFill="background1" w:themeFillShade="F2"/>
          </w:tcPr>
          <w:p w14:paraId="7A44874F" w14:textId="77777777" w:rsidR="00F43311" w:rsidRPr="00A94408" w:rsidRDefault="00F43311" w:rsidP="00100CF8">
            <w:pPr>
              <w:autoSpaceDE w:val="0"/>
              <w:autoSpaceDN w:val="0"/>
              <w:adjustRightInd w:val="0"/>
              <w:jc w:val="both"/>
              <w:rPr>
                <w:b/>
              </w:rPr>
            </w:pPr>
            <w:r w:rsidRPr="00A94408">
              <w:rPr>
                <w:b/>
              </w:rPr>
              <w:t>Information for participants:</w:t>
            </w:r>
          </w:p>
        </w:tc>
        <w:tc>
          <w:tcPr>
            <w:tcW w:w="992" w:type="dxa"/>
            <w:shd w:val="clear" w:color="auto" w:fill="F2F2F2" w:themeFill="background1" w:themeFillShade="F2"/>
            <w:vAlign w:val="bottom"/>
          </w:tcPr>
          <w:p w14:paraId="3207EA98" w14:textId="77777777" w:rsidR="00F43311" w:rsidRPr="00A94408" w:rsidRDefault="00F43311" w:rsidP="00100CF8">
            <w:pPr>
              <w:autoSpaceDE w:val="0"/>
              <w:autoSpaceDN w:val="0"/>
              <w:adjustRightInd w:val="0"/>
              <w:jc w:val="center"/>
              <w:rPr>
                <w:b/>
                <w:bCs/>
              </w:rPr>
            </w:pPr>
          </w:p>
          <w:p w14:paraId="74BF9DA9" w14:textId="77777777" w:rsidR="00F43311" w:rsidRPr="00A94408" w:rsidRDefault="00F43311" w:rsidP="00100CF8">
            <w:pPr>
              <w:autoSpaceDE w:val="0"/>
              <w:autoSpaceDN w:val="0"/>
              <w:adjustRightInd w:val="0"/>
              <w:jc w:val="center"/>
              <w:rPr>
                <w:b/>
                <w:bCs/>
              </w:rPr>
            </w:pPr>
            <w:r w:rsidRPr="00A94408">
              <w:rPr>
                <w:b/>
                <w:bCs/>
              </w:rPr>
              <w:t>YES</w:t>
            </w:r>
          </w:p>
        </w:tc>
        <w:tc>
          <w:tcPr>
            <w:tcW w:w="851" w:type="dxa"/>
            <w:shd w:val="clear" w:color="auto" w:fill="F2F2F2" w:themeFill="background1" w:themeFillShade="F2"/>
            <w:vAlign w:val="bottom"/>
          </w:tcPr>
          <w:p w14:paraId="7610516E" w14:textId="77777777" w:rsidR="00F43311" w:rsidRPr="00A94408" w:rsidRDefault="00F43311" w:rsidP="00100CF8">
            <w:pPr>
              <w:autoSpaceDE w:val="0"/>
              <w:autoSpaceDN w:val="0"/>
              <w:adjustRightInd w:val="0"/>
              <w:jc w:val="center"/>
              <w:rPr>
                <w:b/>
                <w:bCs/>
              </w:rPr>
            </w:pPr>
            <w:r w:rsidRPr="00A94408">
              <w:rPr>
                <w:b/>
                <w:bCs/>
              </w:rPr>
              <w:t>NO</w:t>
            </w:r>
          </w:p>
        </w:tc>
        <w:tc>
          <w:tcPr>
            <w:tcW w:w="992" w:type="dxa"/>
            <w:shd w:val="clear" w:color="auto" w:fill="F2F2F2" w:themeFill="background1" w:themeFillShade="F2"/>
          </w:tcPr>
          <w:p w14:paraId="6B10DEAC" w14:textId="77777777" w:rsidR="00F43311" w:rsidRPr="00A94408" w:rsidRDefault="00F43311" w:rsidP="00100CF8">
            <w:pPr>
              <w:autoSpaceDE w:val="0"/>
              <w:autoSpaceDN w:val="0"/>
              <w:adjustRightInd w:val="0"/>
              <w:jc w:val="center"/>
              <w:rPr>
                <w:b/>
                <w:bCs/>
              </w:rPr>
            </w:pPr>
          </w:p>
          <w:p w14:paraId="013B541D" w14:textId="77777777" w:rsidR="00F43311" w:rsidRPr="00A94408" w:rsidRDefault="00F43311" w:rsidP="00100CF8">
            <w:pPr>
              <w:autoSpaceDE w:val="0"/>
              <w:autoSpaceDN w:val="0"/>
              <w:adjustRightInd w:val="0"/>
              <w:jc w:val="center"/>
              <w:rPr>
                <w:b/>
                <w:bCs/>
              </w:rPr>
            </w:pPr>
            <w:r w:rsidRPr="00A94408">
              <w:rPr>
                <w:b/>
                <w:bCs/>
              </w:rPr>
              <w:t>N/A</w:t>
            </w:r>
          </w:p>
        </w:tc>
      </w:tr>
      <w:tr w:rsidR="00F43311" w:rsidRPr="00A94408" w14:paraId="177A50AE" w14:textId="77777777" w:rsidTr="00100CF8">
        <w:trPr>
          <w:trHeight w:val="439"/>
        </w:trPr>
        <w:tc>
          <w:tcPr>
            <w:tcW w:w="562" w:type="dxa"/>
            <w:shd w:val="clear" w:color="auto" w:fill="F2F2F2" w:themeFill="background1" w:themeFillShade="F2"/>
            <w:vAlign w:val="center"/>
          </w:tcPr>
          <w:p w14:paraId="69D606CB" w14:textId="77777777" w:rsidR="00F43311" w:rsidRPr="00A94408" w:rsidRDefault="00F43311" w:rsidP="00100CF8">
            <w:pPr>
              <w:autoSpaceDE w:val="0"/>
              <w:autoSpaceDN w:val="0"/>
              <w:adjustRightInd w:val="0"/>
              <w:jc w:val="center"/>
            </w:pPr>
            <w:bookmarkStart w:id="17" w:name="_Hlk195187100"/>
            <w:r w:rsidRPr="00A94408">
              <w:t>13</w:t>
            </w:r>
          </w:p>
        </w:tc>
        <w:tc>
          <w:tcPr>
            <w:tcW w:w="7088" w:type="dxa"/>
            <w:shd w:val="clear" w:color="auto" w:fill="F2F2F2" w:themeFill="background1" w:themeFillShade="F2"/>
            <w:vAlign w:val="center"/>
          </w:tcPr>
          <w:p w14:paraId="52CF8DE2" w14:textId="77777777" w:rsidR="00F43311" w:rsidRPr="00A94408" w:rsidRDefault="00F43311" w:rsidP="00100CF8">
            <w:pPr>
              <w:autoSpaceDE w:val="0"/>
              <w:autoSpaceDN w:val="0"/>
              <w:adjustRightInd w:val="0"/>
            </w:pPr>
            <w:r w:rsidRPr="00A94408">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id w:val="638854427"/>
              <w14:checkbox>
                <w14:checked w14:val="1"/>
                <w14:checkedState w14:val="2612" w14:font="MS Gothic"/>
                <w14:uncheckedState w14:val="2610" w14:font="MS Gothic"/>
              </w14:checkbox>
            </w:sdtPr>
            <w:sdtEndPr/>
            <w:sdtContent>
              <w:p w14:paraId="7F8305C4"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838415725"/>
              <w14:checkbox>
                <w14:checked w14:val="0"/>
                <w14:checkedState w14:val="2612" w14:font="MS Gothic"/>
                <w14:uncheckedState w14:val="2610" w14:font="MS Gothic"/>
              </w14:checkbox>
            </w:sdtPr>
            <w:sdtEndPr/>
            <w:sdtContent>
              <w:p w14:paraId="60813B45"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018272357"/>
              <w14:checkbox>
                <w14:checked w14:val="0"/>
                <w14:checkedState w14:val="2612" w14:font="MS Gothic"/>
                <w14:uncheckedState w14:val="2610" w14:font="MS Gothic"/>
              </w14:checkbox>
            </w:sdtPr>
            <w:sdtEndPr/>
            <w:sdtContent>
              <w:p w14:paraId="58CBA4B3"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58E81E84" w14:textId="77777777" w:rsidTr="00100CF8">
        <w:trPr>
          <w:trHeight w:val="403"/>
        </w:trPr>
        <w:tc>
          <w:tcPr>
            <w:tcW w:w="562" w:type="dxa"/>
            <w:shd w:val="clear" w:color="auto" w:fill="F2F2F2" w:themeFill="background1" w:themeFillShade="F2"/>
            <w:vAlign w:val="center"/>
          </w:tcPr>
          <w:p w14:paraId="4A75DB08" w14:textId="77777777" w:rsidR="00F43311" w:rsidRPr="00A94408" w:rsidRDefault="00F43311" w:rsidP="00100CF8">
            <w:pPr>
              <w:autoSpaceDE w:val="0"/>
              <w:autoSpaceDN w:val="0"/>
              <w:adjustRightInd w:val="0"/>
              <w:jc w:val="center"/>
            </w:pPr>
            <w:r w:rsidRPr="00A94408">
              <w:t>14</w:t>
            </w:r>
          </w:p>
        </w:tc>
        <w:tc>
          <w:tcPr>
            <w:tcW w:w="7088" w:type="dxa"/>
            <w:shd w:val="clear" w:color="auto" w:fill="F2F2F2" w:themeFill="background1" w:themeFillShade="F2"/>
            <w:vAlign w:val="center"/>
          </w:tcPr>
          <w:p w14:paraId="2660A81C" w14:textId="77777777" w:rsidR="00F43311" w:rsidRPr="00A94408" w:rsidRDefault="00F43311" w:rsidP="00100CF8">
            <w:pPr>
              <w:autoSpaceDE w:val="0"/>
              <w:autoSpaceDN w:val="0"/>
              <w:adjustRightInd w:val="0"/>
            </w:pPr>
            <w:r w:rsidRPr="00A94408">
              <w:t>Will you tell participants that their participation is voluntary?</w:t>
            </w:r>
          </w:p>
        </w:tc>
        <w:tc>
          <w:tcPr>
            <w:tcW w:w="992" w:type="dxa"/>
            <w:shd w:val="clear" w:color="auto" w:fill="BFBFBF" w:themeFill="background1" w:themeFillShade="BF"/>
            <w:vAlign w:val="center"/>
          </w:tcPr>
          <w:sdt>
            <w:sdtPr>
              <w:id w:val="1917978816"/>
              <w14:checkbox>
                <w14:checked w14:val="1"/>
                <w14:checkedState w14:val="2612" w14:font="MS Gothic"/>
                <w14:uncheckedState w14:val="2610" w14:font="MS Gothic"/>
              </w14:checkbox>
            </w:sdtPr>
            <w:sdtEndPr/>
            <w:sdtContent>
              <w:p w14:paraId="651E0AB8"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66745090"/>
              <w14:checkbox>
                <w14:checked w14:val="0"/>
                <w14:checkedState w14:val="2612" w14:font="MS Gothic"/>
                <w14:uncheckedState w14:val="2610" w14:font="MS Gothic"/>
              </w14:checkbox>
            </w:sdtPr>
            <w:sdtEndPr/>
            <w:sdtContent>
              <w:p w14:paraId="4C8E18CC"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964613576"/>
              <w14:checkbox>
                <w14:checked w14:val="0"/>
                <w14:checkedState w14:val="2612" w14:font="MS Gothic"/>
                <w14:uncheckedState w14:val="2610" w14:font="MS Gothic"/>
              </w14:checkbox>
            </w:sdtPr>
            <w:sdtEndPr/>
            <w:sdtContent>
              <w:p w14:paraId="025A2FCB"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077C1D7A" w14:textId="77777777" w:rsidTr="00100CF8">
        <w:trPr>
          <w:trHeight w:val="439"/>
        </w:trPr>
        <w:tc>
          <w:tcPr>
            <w:tcW w:w="562" w:type="dxa"/>
            <w:shd w:val="clear" w:color="auto" w:fill="F2F2F2" w:themeFill="background1" w:themeFillShade="F2"/>
            <w:vAlign w:val="center"/>
          </w:tcPr>
          <w:p w14:paraId="5BE78864" w14:textId="77777777" w:rsidR="00F43311" w:rsidRPr="00A94408" w:rsidRDefault="00F43311" w:rsidP="00100CF8">
            <w:pPr>
              <w:autoSpaceDE w:val="0"/>
              <w:autoSpaceDN w:val="0"/>
              <w:adjustRightInd w:val="0"/>
              <w:jc w:val="center"/>
            </w:pPr>
            <w:r w:rsidRPr="00A94408">
              <w:t>15</w:t>
            </w:r>
          </w:p>
        </w:tc>
        <w:tc>
          <w:tcPr>
            <w:tcW w:w="7088" w:type="dxa"/>
            <w:shd w:val="clear" w:color="auto" w:fill="F2F2F2" w:themeFill="background1" w:themeFillShade="F2"/>
            <w:vAlign w:val="center"/>
          </w:tcPr>
          <w:p w14:paraId="5C685E63" w14:textId="77777777" w:rsidR="00F43311" w:rsidRPr="00A94408" w:rsidRDefault="00F43311" w:rsidP="00100CF8">
            <w:pPr>
              <w:autoSpaceDE w:val="0"/>
              <w:autoSpaceDN w:val="0"/>
              <w:adjustRightInd w:val="0"/>
            </w:pPr>
            <w:r w:rsidRPr="00A94408">
              <w:t>Will you obtain written consent for participation?</w:t>
            </w:r>
          </w:p>
        </w:tc>
        <w:tc>
          <w:tcPr>
            <w:tcW w:w="992" w:type="dxa"/>
            <w:shd w:val="clear" w:color="auto" w:fill="BFBFBF" w:themeFill="background1" w:themeFillShade="BF"/>
            <w:vAlign w:val="center"/>
          </w:tcPr>
          <w:sdt>
            <w:sdtPr>
              <w:id w:val="173071009"/>
              <w14:checkbox>
                <w14:checked w14:val="1"/>
                <w14:checkedState w14:val="2612" w14:font="MS Gothic"/>
                <w14:uncheckedState w14:val="2610" w14:font="MS Gothic"/>
              </w14:checkbox>
            </w:sdtPr>
            <w:sdtEndPr/>
            <w:sdtContent>
              <w:p w14:paraId="2AF9D1AF"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777214799"/>
              <w14:checkbox>
                <w14:checked w14:val="0"/>
                <w14:checkedState w14:val="2612" w14:font="MS Gothic"/>
                <w14:uncheckedState w14:val="2610" w14:font="MS Gothic"/>
              </w14:checkbox>
            </w:sdtPr>
            <w:sdtEndPr/>
            <w:sdtContent>
              <w:p w14:paraId="4CEDF89F"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046200750"/>
              <w14:checkbox>
                <w14:checked w14:val="0"/>
                <w14:checkedState w14:val="2612" w14:font="MS Gothic"/>
                <w14:uncheckedState w14:val="2610" w14:font="MS Gothic"/>
              </w14:checkbox>
            </w:sdtPr>
            <w:sdtEndPr/>
            <w:sdtContent>
              <w:p w14:paraId="6067C1A1"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352F1C1D" w14:textId="77777777" w:rsidTr="00100CF8">
        <w:trPr>
          <w:trHeight w:val="403"/>
        </w:trPr>
        <w:tc>
          <w:tcPr>
            <w:tcW w:w="562" w:type="dxa"/>
            <w:shd w:val="clear" w:color="auto" w:fill="F2F2F2" w:themeFill="background1" w:themeFillShade="F2"/>
            <w:vAlign w:val="center"/>
          </w:tcPr>
          <w:p w14:paraId="3F837895" w14:textId="77777777" w:rsidR="00F43311" w:rsidRPr="00A94408" w:rsidRDefault="00F43311" w:rsidP="00100CF8">
            <w:pPr>
              <w:autoSpaceDE w:val="0"/>
              <w:autoSpaceDN w:val="0"/>
              <w:adjustRightInd w:val="0"/>
              <w:jc w:val="center"/>
            </w:pPr>
            <w:r w:rsidRPr="00A94408">
              <w:t>16</w:t>
            </w:r>
          </w:p>
        </w:tc>
        <w:tc>
          <w:tcPr>
            <w:tcW w:w="7088" w:type="dxa"/>
            <w:shd w:val="clear" w:color="auto" w:fill="F2F2F2" w:themeFill="background1" w:themeFillShade="F2"/>
            <w:vAlign w:val="center"/>
          </w:tcPr>
          <w:p w14:paraId="31B5CCDD" w14:textId="77777777" w:rsidR="00F43311" w:rsidRPr="00A94408" w:rsidRDefault="00F43311" w:rsidP="00100CF8">
            <w:pPr>
              <w:autoSpaceDE w:val="0"/>
              <w:autoSpaceDN w:val="0"/>
              <w:adjustRightInd w:val="0"/>
            </w:pPr>
            <w:r w:rsidRPr="00A94408">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id w:val="1907947677"/>
              <w14:checkbox>
                <w14:checked w14:val="1"/>
                <w14:checkedState w14:val="2612" w14:font="MS Gothic"/>
                <w14:uncheckedState w14:val="2610" w14:font="MS Gothic"/>
              </w14:checkbox>
            </w:sdtPr>
            <w:sdtEndPr/>
            <w:sdtContent>
              <w:p w14:paraId="268100DF"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997954874"/>
              <w14:checkbox>
                <w14:checked w14:val="0"/>
                <w14:checkedState w14:val="2612" w14:font="MS Gothic"/>
                <w14:uncheckedState w14:val="2610" w14:font="MS Gothic"/>
              </w14:checkbox>
            </w:sdtPr>
            <w:sdtEndPr/>
            <w:sdtContent>
              <w:p w14:paraId="3E0B2289"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33887313"/>
              <w14:checkbox>
                <w14:checked w14:val="0"/>
                <w14:checkedState w14:val="2612" w14:font="MS Gothic"/>
                <w14:uncheckedState w14:val="2610" w14:font="MS Gothic"/>
              </w14:checkbox>
            </w:sdtPr>
            <w:sdtEndPr/>
            <w:sdtContent>
              <w:p w14:paraId="4C38AC19"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26629C37" w14:textId="77777777" w:rsidTr="00100CF8">
        <w:trPr>
          <w:trHeight w:val="439"/>
        </w:trPr>
        <w:tc>
          <w:tcPr>
            <w:tcW w:w="562" w:type="dxa"/>
            <w:shd w:val="clear" w:color="auto" w:fill="F2F2F2" w:themeFill="background1" w:themeFillShade="F2"/>
            <w:vAlign w:val="center"/>
          </w:tcPr>
          <w:p w14:paraId="6B5666FD" w14:textId="77777777" w:rsidR="00F43311" w:rsidRPr="00A94408" w:rsidRDefault="00F43311" w:rsidP="00100CF8">
            <w:pPr>
              <w:autoSpaceDE w:val="0"/>
              <w:autoSpaceDN w:val="0"/>
              <w:adjustRightInd w:val="0"/>
              <w:jc w:val="center"/>
            </w:pPr>
            <w:r w:rsidRPr="00A94408">
              <w:t>17</w:t>
            </w:r>
          </w:p>
        </w:tc>
        <w:tc>
          <w:tcPr>
            <w:tcW w:w="7088" w:type="dxa"/>
            <w:shd w:val="clear" w:color="auto" w:fill="F2F2F2" w:themeFill="background1" w:themeFillShade="F2"/>
            <w:vAlign w:val="center"/>
          </w:tcPr>
          <w:p w14:paraId="6CB9EBAC" w14:textId="77777777" w:rsidR="00F43311" w:rsidRPr="00A94408" w:rsidRDefault="00F43311" w:rsidP="00100CF8">
            <w:pPr>
              <w:autoSpaceDE w:val="0"/>
              <w:autoSpaceDN w:val="0"/>
              <w:adjustRightInd w:val="0"/>
            </w:pPr>
            <w:r w:rsidRPr="00A94408">
              <w:t>If the research is observational, will you ask participants for their consent to being observed?</w:t>
            </w:r>
          </w:p>
        </w:tc>
        <w:tc>
          <w:tcPr>
            <w:tcW w:w="992" w:type="dxa"/>
            <w:shd w:val="clear" w:color="auto" w:fill="BFBFBF" w:themeFill="background1" w:themeFillShade="BF"/>
            <w:vAlign w:val="center"/>
          </w:tcPr>
          <w:sdt>
            <w:sdtPr>
              <w:id w:val="-65498961"/>
              <w14:checkbox>
                <w14:checked w14:val="1"/>
                <w14:checkedState w14:val="2612" w14:font="MS Gothic"/>
                <w14:uncheckedState w14:val="2610" w14:font="MS Gothic"/>
              </w14:checkbox>
            </w:sdtPr>
            <w:sdtEndPr/>
            <w:sdtContent>
              <w:p w14:paraId="339317C0"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327907113"/>
              <w14:checkbox>
                <w14:checked w14:val="0"/>
                <w14:checkedState w14:val="2612" w14:font="MS Gothic"/>
                <w14:uncheckedState w14:val="2610" w14:font="MS Gothic"/>
              </w14:checkbox>
            </w:sdtPr>
            <w:sdtEndPr/>
            <w:sdtContent>
              <w:p w14:paraId="2D02FABE"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43242132"/>
              <w14:checkbox>
                <w14:checked w14:val="0"/>
                <w14:checkedState w14:val="2612" w14:font="MS Gothic"/>
                <w14:uncheckedState w14:val="2610" w14:font="MS Gothic"/>
              </w14:checkbox>
            </w:sdtPr>
            <w:sdtEndPr/>
            <w:sdtContent>
              <w:p w14:paraId="665A0444" w14:textId="77777777" w:rsidR="00F43311" w:rsidRPr="00A94408" w:rsidRDefault="00F43311" w:rsidP="00100CF8">
                <w:pPr>
                  <w:autoSpaceDE w:val="0"/>
                  <w:autoSpaceDN w:val="0"/>
                  <w:adjustRightInd w:val="0"/>
                  <w:jc w:val="center"/>
                </w:pPr>
                <w:r>
                  <w:rPr>
                    <w:rFonts w:ascii="MS Gothic" w:eastAsia="MS Gothic" w:hAnsi="MS Gothic" w:hint="eastAsia"/>
                  </w:rPr>
                  <w:t>☐</w:t>
                </w:r>
              </w:p>
            </w:sdtContent>
          </w:sdt>
        </w:tc>
      </w:tr>
      <w:tr w:rsidR="00F43311" w:rsidRPr="00A94408" w14:paraId="589570EE" w14:textId="77777777" w:rsidTr="00100CF8">
        <w:trPr>
          <w:trHeight w:val="403"/>
        </w:trPr>
        <w:tc>
          <w:tcPr>
            <w:tcW w:w="562" w:type="dxa"/>
            <w:shd w:val="clear" w:color="auto" w:fill="F2F2F2" w:themeFill="background1" w:themeFillShade="F2"/>
            <w:vAlign w:val="center"/>
          </w:tcPr>
          <w:p w14:paraId="300FB8F5" w14:textId="77777777" w:rsidR="00F43311" w:rsidRPr="00A94408" w:rsidRDefault="00F43311" w:rsidP="00100CF8">
            <w:pPr>
              <w:autoSpaceDE w:val="0"/>
              <w:autoSpaceDN w:val="0"/>
              <w:adjustRightInd w:val="0"/>
              <w:jc w:val="center"/>
            </w:pPr>
            <w:r w:rsidRPr="00A94408">
              <w:t>18</w:t>
            </w:r>
          </w:p>
        </w:tc>
        <w:tc>
          <w:tcPr>
            <w:tcW w:w="7088" w:type="dxa"/>
            <w:shd w:val="clear" w:color="auto" w:fill="F2F2F2" w:themeFill="background1" w:themeFillShade="F2"/>
            <w:vAlign w:val="center"/>
          </w:tcPr>
          <w:p w14:paraId="663753B6" w14:textId="77777777" w:rsidR="00F43311" w:rsidRPr="00A94408" w:rsidRDefault="00F43311" w:rsidP="00100CF8">
            <w:pPr>
              <w:autoSpaceDE w:val="0"/>
              <w:autoSpaceDN w:val="0"/>
              <w:adjustRightInd w:val="0"/>
            </w:pPr>
            <w:r w:rsidRPr="00A94408">
              <w:t xml:space="preserve">Will you </w:t>
            </w:r>
            <w:bookmarkStart w:id="18" w:name="_Hlk195187221"/>
            <w:r w:rsidRPr="00A94408">
              <w:t>tell participants that they may withdraw from the research at any time and for any reason?</w:t>
            </w:r>
            <w:bookmarkEnd w:id="18"/>
          </w:p>
        </w:tc>
        <w:tc>
          <w:tcPr>
            <w:tcW w:w="992" w:type="dxa"/>
            <w:shd w:val="clear" w:color="auto" w:fill="BFBFBF" w:themeFill="background1" w:themeFillShade="BF"/>
            <w:vAlign w:val="center"/>
          </w:tcPr>
          <w:sdt>
            <w:sdtPr>
              <w:id w:val="-1689744163"/>
              <w14:checkbox>
                <w14:checked w14:val="1"/>
                <w14:checkedState w14:val="2612" w14:font="MS Gothic"/>
                <w14:uncheckedState w14:val="2610" w14:font="MS Gothic"/>
              </w14:checkbox>
            </w:sdtPr>
            <w:sdtEndPr/>
            <w:sdtContent>
              <w:p w14:paraId="73935C9C"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160307203"/>
              <w14:checkbox>
                <w14:checked w14:val="0"/>
                <w14:checkedState w14:val="2612" w14:font="MS Gothic"/>
                <w14:uncheckedState w14:val="2610" w14:font="MS Gothic"/>
              </w14:checkbox>
            </w:sdtPr>
            <w:sdtEndPr/>
            <w:sdtContent>
              <w:p w14:paraId="7754B14C"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70004211"/>
              <w14:checkbox>
                <w14:checked w14:val="0"/>
                <w14:checkedState w14:val="2612" w14:font="MS Gothic"/>
                <w14:uncheckedState w14:val="2610" w14:font="MS Gothic"/>
              </w14:checkbox>
            </w:sdtPr>
            <w:sdtEndPr/>
            <w:sdtContent>
              <w:p w14:paraId="0722AEB8"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250304FB" w14:textId="77777777" w:rsidTr="00100CF8">
        <w:trPr>
          <w:trHeight w:val="439"/>
        </w:trPr>
        <w:tc>
          <w:tcPr>
            <w:tcW w:w="562" w:type="dxa"/>
            <w:shd w:val="clear" w:color="auto" w:fill="F2F2F2" w:themeFill="background1" w:themeFillShade="F2"/>
            <w:vAlign w:val="center"/>
          </w:tcPr>
          <w:p w14:paraId="781A3B1E" w14:textId="77777777" w:rsidR="00F43311" w:rsidRPr="00A94408" w:rsidRDefault="00F43311" w:rsidP="00100CF8">
            <w:pPr>
              <w:autoSpaceDE w:val="0"/>
              <w:autoSpaceDN w:val="0"/>
              <w:adjustRightInd w:val="0"/>
              <w:jc w:val="center"/>
            </w:pPr>
            <w:r w:rsidRPr="00A94408">
              <w:t>19</w:t>
            </w:r>
          </w:p>
        </w:tc>
        <w:tc>
          <w:tcPr>
            <w:tcW w:w="7088" w:type="dxa"/>
            <w:shd w:val="clear" w:color="auto" w:fill="F2F2F2" w:themeFill="background1" w:themeFillShade="F2"/>
            <w:vAlign w:val="center"/>
          </w:tcPr>
          <w:p w14:paraId="215AD3E1" w14:textId="77777777" w:rsidR="00F43311" w:rsidRPr="00A94408" w:rsidRDefault="00F43311" w:rsidP="00100CF8">
            <w:pPr>
              <w:autoSpaceDE w:val="0"/>
              <w:autoSpaceDN w:val="0"/>
              <w:adjustRightInd w:val="0"/>
            </w:pPr>
            <w:bookmarkStart w:id="19" w:name="_Hlk195187425"/>
            <w:r w:rsidRPr="00A94408">
              <w:t>With questionnaires, will you give participants the option of omitting questions they do not want to answer?</w:t>
            </w:r>
            <w:bookmarkEnd w:id="19"/>
          </w:p>
        </w:tc>
        <w:tc>
          <w:tcPr>
            <w:tcW w:w="992" w:type="dxa"/>
            <w:shd w:val="clear" w:color="auto" w:fill="BFBFBF" w:themeFill="background1" w:themeFillShade="BF"/>
            <w:vAlign w:val="center"/>
          </w:tcPr>
          <w:sdt>
            <w:sdtPr>
              <w:id w:val="-120004605"/>
              <w14:checkbox>
                <w14:checked w14:val="1"/>
                <w14:checkedState w14:val="2612" w14:font="MS Gothic"/>
                <w14:uncheckedState w14:val="2610" w14:font="MS Gothic"/>
              </w14:checkbox>
            </w:sdtPr>
            <w:sdtEndPr/>
            <w:sdtContent>
              <w:p w14:paraId="347F1A75"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502748247"/>
              <w14:checkbox>
                <w14:checked w14:val="0"/>
                <w14:checkedState w14:val="2612" w14:font="MS Gothic"/>
                <w14:uncheckedState w14:val="2610" w14:font="MS Gothic"/>
              </w14:checkbox>
            </w:sdtPr>
            <w:sdtEndPr/>
            <w:sdtContent>
              <w:p w14:paraId="0B26CB6E"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96125454"/>
              <w14:checkbox>
                <w14:checked w14:val="0"/>
                <w14:checkedState w14:val="2612" w14:font="MS Gothic"/>
                <w14:uncheckedState w14:val="2610" w14:font="MS Gothic"/>
              </w14:checkbox>
            </w:sdtPr>
            <w:sdtEndPr/>
            <w:sdtContent>
              <w:p w14:paraId="6A56F507"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5C09BDD3" w14:textId="77777777" w:rsidTr="00100CF8">
        <w:trPr>
          <w:trHeight w:val="403"/>
        </w:trPr>
        <w:tc>
          <w:tcPr>
            <w:tcW w:w="562" w:type="dxa"/>
            <w:shd w:val="clear" w:color="auto" w:fill="F2F2F2" w:themeFill="background1" w:themeFillShade="F2"/>
            <w:vAlign w:val="center"/>
          </w:tcPr>
          <w:p w14:paraId="7FE2D930" w14:textId="77777777" w:rsidR="00F43311" w:rsidRPr="00A94408" w:rsidRDefault="00F43311" w:rsidP="00100CF8">
            <w:pPr>
              <w:autoSpaceDE w:val="0"/>
              <w:autoSpaceDN w:val="0"/>
              <w:adjustRightInd w:val="0"/>
              <w:jc w:val="center"/>
            </w:pPr>
            <w:r w:rsidRPr="00A94408">
              <w:lastRenderedPageBreak/>
              <w:t>20</w:t>
            </w:r>
          </w:p>
        </w:tc>
        <w:tc>
          <w:tcPr>
            <w:tcW w:w="7088" w:type="dxa"/>
            <w:shd w:val="clear" w:color="auto" w:fill="F2F2F2" w:themeFill="background1" w:themeFillShade="F2"/>
            <w:vAlign w:val="center"/>
          </w:tcPr>
          <w:p w14:paraId="3CB2F5A2" w14:textId="77777777" w:rsidR="00F43311" w:rsidRPr="00A94408" w:rsidRDefault="00F43311" w:rsidP="00100CF8">
            <w:pPr>
              <w:autoSpaceDE w:val="0"/>
              <w:autoSpaceDN w:val="0"/>
              <w:adjustRightInd w:val="0"/>
            </w:pPr>
            <w:bookmarkStart w:id="20" w:name="_Hlk195187471"/>
            <w:r w:rsidRPr="00A94408">
              <w:t>Will you tell participants that their data will be treated with full confidentiality and that, if published, it will not be identifiable as theirs?</w:t>
            </w:r>
            <w:bookmarkEnd w:id="20"/>
          </w:p>
        </w:tc>
        <w:tc>
          <w:tcPr>
            <w:tcW w:w="992" w:type="dxa"/>
            <w:shd w:val="clear" w:color="auto" w:fill="BFBFBF" w:themeFill="background1" w:themeFillShade="BF"/>
            <w:vAlign w:val="center"/>
          </w:tcPr>
          <w:sdt>
            <w:sdtPr>
              <w:id w:val="96221617"/>
              <w14:checkbox>
                <w14:checked w14:val="1"/>
                <w14:checkedState w14:val="2612" w14:font="MS Gothic"/>
                <w14:uncheckedState w14:val="2610" w14:font="MS Gothic"/>
              </w14:checkbox>
            </w:sdtPr>
            <w:sdtEndPr/>
            <w:sdtContent>
              <w:p w14:paraId="3886109C"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715357891"/>
              <w14:checkbox>
                <w14:checked w14:val="0"/>
                <w14:checkedState w14:val="2612" w14:font="MS Gothic"/>
                <w14:uncheckedState w14:val="2610" w14:font="MS Gothic"/>
              </w14:checkbox>
            </w:sdtPr>
            <w:sdtEndPr/>
            <w:sdtContent>
              <w:p w14:paraId="0A37F276"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61819308"/>
              <w14:checkbox>
                <w14:checked w14:val="0"/>
                <w14:checkedState w14:val="2612" w14:font="MS Gothic"/>
                <w14:uncheckedState w14:val="2610" w14:font="MS Gothic"/>
              </w14:checkbox>
            </w:sdtPr>
            <w:sdtEndPr/>
            <w:sdtContent>
              <w:p w14:paraId="1F5D5EC7"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22CF641E" w14:textId="77777777" w:rsidTr="00100CF8">
        <w:trPr>
          <w:trHeight w:val="439"/>
        </w:trPr>
        <w:tc>
          <w:tcPr>
            <w:tcW w:w="562" w:type="dxa"/>
            <w:shd w:val="clear" w:color="auto" w:fill="F2F2F2" w:themeFill="background1" w:themeFillShade="F2"/>
            <w:vAlign w:val="center"/>
          </w:tcPr>
          <w:p w14:paraId="7CC43711" w14:textId="77777777" w:rsidR="00F43311" w:rsidRPr="00A94408" w:rsidRDefault="00F43311" w:rsidP="00100CF8">
            <w:pPr>
              <w:autoSpaceDE w:val="0"/>
              <w:autoSpaceDN w:val="0"/>
              <w:adjustRightInd w:val="0"/>
              <w:jc w:val="center"/>
            </w:pPr>
            <w:r w:rsidRPr="00A94408">
              <w:t>21</w:t>
            </w:r>
          </w:p>
        </w:tc>
        <w:tc>
          <w:tcPr>
            <w:tcW w:w="7088" w:type="dxa"/>
            <w:shd w:val="clear" w:color="auto" w:fill="F2F2F2" w:themeFill="background1" w:themeFillShade="F2"/>
            <w:vAlign w:val="center"/>
          </w:tcPr>
          <w:p w14:paraId="0E818B34" w14:textId="77777777" w:rsidR="00F43311" w:rsidRPr="00A94408" w:rsidRDefault="00F43311" w:rsidP="00100CF8">
            <w:pPr>
              <w:autoSpaceDE w:val="0"/>
              <w:autoSpaceDN w:val="0"/>
              <w:adjustRightInd w:val="0"/>
            </w:pPr>
            <w:r w:rsidRPr="00A94408">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1507015635"/>
              <w14:checkbox>
                <w14:checked w14:val="1"/>
                <w14:checkedState w14:val="2612" w14:font="MS Gothic"/>
                <w14:uncheckedState w14:val="2610" w14:font="MS Gothic"/>
              </w14:checkbox>
            </w:sdtPr>
            <w:sdtEndPr/>
            <w:sdtContent>
              <w:p w14:paraId="1AC5FF78"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82701375"/>
              <w14:checkbox>
                <w14:checked w14:val="0"/>
                <w14:checkedState w14:val="2612" w14:font="MS Gothic"/>
                <w14:uncheckedState w14:val="2610" w14:font="MS Gothic"/>
              </w14:checkbox>
            </w:sdtPr>
            <w:sdtEndPr/>
            <w:sdtContent>
              <w:p w14:paraId="38E64D33"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075428902"/>
              <w14:checkbox>
                <w14:checked w14:val="0"/>
                <w14:checkedState w14:val="2612" w14:font="MS Gothic"/>
                <w14:uncheckedState w14:val="2610" w14:font="MS Gothic"/>
              </w14:checkbox>
            </w:sdtPr>
            <w:sdtEndPr/>
            <w:sdtContent>
              <w:p w14:paraId="762C769D"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bookmarkEnd w:id="17"/>
      <w:tr w:rsidR="00F43311" w:rsidRPr="00A94408" w14:paraId="27202AC0" w14:textId="77777777" w:rsidTr="00100CF8">
        <w:trPr>
          <w:trHeight w:val="403"/>
        </w:trPr>
        <w:tc>
          <w:tcPr>
            <w:tcW w:w="562" w:type="dxa"/>
            <w:tcBorders>
              <w:bottom w:val="single" w:sz="4" w:space="0" w:color="auto"/>
            </w:tcBorders>
            <w:shd w:val="clear" w:color="auto" w:fill="F2F2F2" w:themeFill="background1" w:themeFillShade="F2"/>
            <w:vAlign w:val="center"/>
          </w:tcPr>
          <w:p w14:paraId="094088C7" w14:textId="77777777" w:rsidR="00F43311" w:rsidRPr="00A94408" w:rsidRDefault="00F43311" w:rsidP="00100CF8">
            <w:pPr>
              <w:autoSpaceDE w:val="0"/>
              <w:autoSpaceDN w:val="0"/>
              <w:adjustRightInd w:val="0"/>
              <w:jc w:val="center"/>
            </w:pPr>
            <w:r w:rsidRPr="00A94408">
              <w:t>22</w:t>
            </w:r>
          </w:p>
        </w:tc>
        <w:tc>
          <w:tcPr>
            <w:tcW w:w="9923" w:type="dxa"/>
            <w:gridSpan w:val="4"/>
            <w:tcBorders>
              <w:bottom w:val="single" w:sz="4" w:space="0" w:color="auto"/>
            </w:tcBorders>
            <w:shd w:val="clear" w:color="auto" w:fill="F2F2F2" w:themeFill="background1" w:themeFillShade="F2"/>
            <w:vAlign w:val="center"/>
          </w:tcPr>
          <w:p w14:paraId="0BCBDE69" w14:textId="77777777" w:rsidR="00F43311" w:rsidRPr="00A94408" w:rsidRDefault="00F43311" w:rsidP="00100CF8">
            <w:pPr>
              <w:autoSpaceDE w:val="0"/>
              <w:autoSpaceDN w:val="0"/>
              <w:adjustRightInd w:val="0"/>
            </w:pPr>
            <w:r w:rsidRPr="00A94408">
              <w:t>If NO</w:t>
            </w:r>
            <w:r w:rsidRPr="00A94408">
              <w:rPr>
                <w:b/>
                <w:bCs/>
              </w:rPr>
              <w:t xml:space="preserve"> </w:t>
            </w:r>
            <w:r w:rsidRPr="00A94408">
              <w:t xml:space="preserve">to any of above questions, please give an explanation </w:t>
            </w:r>
          </w:p>
        </w:tc>
      </w:tr>
      <w:tr w:rsidR="00F43311" w:rsidRPr="00A94408" w14:paraId="12CF38E4" w14:textId="77777777" w:rsidTr="00100CF8">
        <w:trPr>
          <w:trHeight w:val="403"/>
        </w:trPr>
        <w:tc>
          <w:tcPr>
            <w:tcW w:w="562" w:type="dxa"/>
            <w:vAlign w:val="center"/>
          </w:tcPr>
          <w:p w14:paraId="1814E1F7" w14:textId="77777777" w:rsidR="00F43311" w:rsidRPr="00A94408" w:rsidRDefault="00F43311" w:rsidP="00100CF8">
            <w:pPr>
              <w:jc w:val="center"/>
            </w:pPr>
          </w:p>
        </w:tc>
        <w:tc>
          <w:tcPr>
            <w:tcW w:w="9923" w:type="dxa"/>
            <w:gridSpan w:val="4"/>
            <w:vAlign w:val="center"/>
          </w:tcPr>
          <w:p w14:paraId="742D8EE1" w14:textId="77777777" w:rsidR="00F43311" w:rsidRPr="00A94408" w:rsidRDefault="00F43311" w:rsidP="00100CF8">
            <w:r w:rsidRPr="00A94408">
              <w:t>N/A</w:t>
            </w:r>
          </w:p>
        </w:tc>
      </w:tr>
    </w:tbl>
    <w:p w14:paraId="32C62CB7" w14:textId="77777777" w:rsidR="00F43311" w:rsidRPr="00A94408" w:rsidRDefault="00F43311" w:rsidP="00F43311"/>
    <w:tbl>
      <w:tblPr>
        <w:tblStyle w:val="TableGrid"/>
        <w:tblW w:w="10485" w:type="dxa"/>
        <w:tblLook w:val="04A0" w:firstRow="1" w:lastRow="0" w:firstColumn="1" w:lastColumn="0" w:noHBand="0" w:noVBand="1"/>
      </w:tblPr>
      <w:tblGrid>
        <w:gridCol w:w="562"/>
        <w:gridCol w:w="7088"/>
        <w:gridCol w:w="992"/>
        <w:gridCol w:w="851"/>
        <w:gridCol w:w="992"/>
      </w:tblGrid>
      <w:tr w:rsidR="00F43311" w:rsidRPr="00A94408" w14:paraId="11833FEA" w14:textId="77777777" w:rsidTr="00100CF8">
        <w:tc>
          <w:tcPr>
            <w:tcW w:w="562" w:type="dxa"/>
            <w:shd w:val="clear" w:color="auto" w:fill="F2F2F2" w:themeFill="background1" w:themeFillShade="F2"/>
          </w:tcPr>
          <w:p w14:paraId="77AE308F" w14:textId="77777777" w:rsidR="00F43311" w:rsidRPr="00A94408" w:rsidRDefault="00F43311" w:rsidP="00100CF8">
            <w:pPr>
              <w:autoSpaceDE w:val="0"/>
              <w:autoSpaceDN w:val="0"/>
              <w:adjustRightInd w:val="0"/>
              <w:jc w:val="both"/>
              <w:rPr>
                <w:bCs/>
              </w:rPr>
            </w:pPr>
          </w:p>
        </w:tc>
        <w:tc>
          <w:tcPr>
            <w:tcW w:w="7088" w:type="dxa"/>
            <w:shd w:val="clear" w:color="auto" w:fill="F2F2F2" w:themeFill="background1" w:themeFillShade="F2"/>
            <w:vAlign w:val="center"/>
          </w:tcPr>
          <w:p w14:paraId="7089D41C" w14:textId="77777777" w:rsidR="00F43311" w:rsidRPr="00A94408" w:rsidRDefault="00F43311" w:rsidP="00100CF8">
            <w:pPr>
              <w:autoSpaceDE w:val="0"/>
              <w:autoSpaceDN w:val="0"/>
              <w:adjustRightInd w:val="0"/>
              <w:rPr>
                <w:b/>
              </w:rPr>
            </w:pPr>
            <w:r w:rsidRPr="00A94408">
              <w:rPr>
                <w:b/>
              </w:rPr>
              <w:t>Information for participants:</w:t>
            </w:r>
          </w:p>
        </w:tc>
        <w:tc>
          <w:tcPr>
            <w:tcW w:w="992" w:type="dxa"/>
            <w:shd w:val="clear" w:color="auto" w:fill="F2F2F2" w:themeFill="background1" w:themeFillShade="F2"/>
            <w:vAlign w:val="bottom"/>
          </w:tcPr>
          <w:p w14:paraId="729B213E" w14:textId="77777777" w:rsidR="00F43311" w:rsidRPr="00A94408" w:rsidRDefault="00F43311" w:rsidP="00100CF8">
            <w:pPr>
              <w:autoSpaceDE w:val="0"/>
              <w:autoSpaceDN w:val="0"/>
              <w:adjustRightInd w:val="0"/>
              <w:jc w:val="center"/>
              <w:rPr>
                <w:b/>
                <w:bCs/>
              </w:rPr>
            </w:pPr>
          </w:p>
          <w:p w14:paraId="44573717" w14:textId="77777777" w:rsidR="00F43311" w:rsidRPr="00A94408" w:rsidRDefault="00F43311" w:rsidP="00100CF8">
            <w:pPr>
              <w:autoSpaceDE w:val="0"/>
              <w:autoSpaceDN w:val="0"/>
              <w:adjustRightInd w:val="0"/>
              <w:jc w:val="center"/>
              <w:rPr>
                <w:b/>
                <w:bCs/>
              </w:rPr>
            </w:pPr>
            <w:r w:rsidRPr="00A94408">
              <w:rPr>
                <w:b/>
                <w:bCs/>
              </w:rPr>
              <w:t>YES</w:t>
            </w:r>
          </w:p>
        </w:tc>
        <w:tc>
          <w:tcPr>
            <w:tcW w:w="851" w:type="dxa"/>
            <w:shd w:val="clear" w:color="auto" w:fill="F2F2F2" w:themeFill="background1" w:themeFillShade="F2"/>
            <w:vAlign w:val="bottom"/>
          </w:tcPr>
          <w:p w14:paraId="60E95907" w14:textId="77777777" w:rsidR="00F43311" w:rsidRPr="00A94408" w:rsidRDefault="00F43311" w:rsidP="00100CF8">
            <w:pPr>
              <w:autoSpaceDE w:val="0"/>
              <w:autoSpaceDN w:val="0"/>
              <w:adjustRightInd w:val="0"/>
              <w:jc w:val="center"/>
              <w:rPr>
                <w:b/>
                <w:bCs/>
              </w:rPr>
            </w:pPr>
            <w:r w:rsidRPr="00A94408">
              <w:rPr>
                <w:b/>
                <w:bCs/>
              </w:rPr>
              <w:t>NO</w:t>
            </w:r>
          </w:p>
        </w:tc>
        <w:tc>
          <w:tcPr>
            <w:tcW w:w="992" w:type="dxa"/>
            <w:shd w:val="clear" w:color="auto" w:fill="F2F2F2" w:themeFill="background1" w:themeFillShade="F2"/>
            <w:vAlign w:val="bottom"/>
          </w:tcPr>
          <w:p w14:paraId="73093C0E" w14:textId="77777777" w:rsidR="00F43311" w:rsidRPr="00A94408" w:rsidRDefault="00F43311" w:rsidP="00100CF8">
            <w:pPr>
              <w:autoSpaceDE w:val="0"/>
              <w:autoSpaceDN w:val="0"/>
              <w:adjustRightInd w:val="0"/>
              <w:jc w:val="center"/>
              <w:rPr>
                <w:b/>
                <w:bCs/>
              </w:rPr>
            </w:pPr>
          </w:p>
          <w:p w14:paraId="4451CF1C" w14:textId="77777777" w:rsidR="00F43311" w:rsidRPr="00A94408" w:rsidRDefault="00F43311" w:rsidP="00100CF8">
            <w:pPr>
              <w:autoSpaceDE w:val="0"/>
              <w:autoSpaceDN w:val="0"/>
              <w:adjustRightInd w:val="0"/>
              <w:jc w:val="center"/>
              <w:rPr>
                <w:b/>
                <w:bCs/>
              </w:rPr>
            </w:pPr>
            <w:r w:rsidRPr="00A94408">
              <w:rPr>
                <w:b/>
                <w:bCs/>
              </w:rPr>
              <w:t>N/A</w:t>
            </w:r>
          </w:p>
        </w:tc>
      </w:tr>
      <w:tr w:rsidR="00F43311" w:rsidRPr="00A94408" w14:paraId="6DAAF198" w14:textId="77777777" w:rsidTr="00100CF8">
        <w:trPr>
          <w:trHeight w:val="439"/>
        </w:trPr>
        <w:tc>
          <w:tcPr>
            <w:tcW w:w="562" w:type="dxa"/>
            <w:shd w:val="clear" w:color="auto" w:fill="F2F2F2" w:themeFill="background1" w:themeFillShade="F2"/>
            <w:vAlign w:val="center"/>
          </w:tcPr>
          <w:p w14:paraId="7337A635" w14:textId="77777777" w:rsidR="00F43311" w:rsidRPr="00A94408" w:rsidRDefault="00F43311" w:rsidP="00100CF8">
            <w:pPr>
              <w:autoSpaceDE w:val="0"/>
              <w:autoSpaceDN w:val="0"/>
              <w:adjustRightInd w:val="0"/>
              <w:jc w:val="center"/>
            </w:pPr>
            <w:r w:rsidRPr="00A94408">
              <w:t>24</w:t>
            </w:r>
          </w:p>
        </w:tc>
        <w:tc>
          <w:tcPr>
            <w:tcW w:w="7088" w:type="dxa"/>
            <w:shd w:val="clear" w:color="auto" w:fill="F2F2F2" w:themeFill="background1" w:themeFillShade="F2"/>
            <w:vAlign w:val="center"/>
          </w:tcPr>
          <w:p w14:paraId="38F033EB" w14:textId="77777777" w:rsidR="00F43311" w:rsidRPr="00A94408" w:rsidRDefault="00F43311" w:rsidP="00100CF8">
            <w:pPr>
              <w:autoSpaceDE w:val="0"/>
              <w:autoSpaceDN w:val="0"/>
              <w:adjustRightInd w:val="0"/>
            </w:pPr>
            <w:r w:rsidRPr="00A94408">
              <w:t>Will participants be paid?</w:t>
            </w:r>
          </w:p>
        </w:tc>
        <w:tc>
          <w:tcPr>
            <w:tcW w:w="992" w:type="dxa"/>
            <w:shd w:val="clear" w:color="auto" w:fill="BFBFBF" w:themeFill="background1" w:themeFillShade="BF"/>
            <w:vAlign w:val="center"/>
          </w:tcPr>
          <w:sdt>
            <w:sdtPr>
              <w:id w:val="51043762"/>
              <w14:checkbox>
                <w14:checked w14:val="0"/>
                <w14:checkedState w14:val="2612" w14:font="MS Gothic"/>
                <w14:uncheckedState w14:val="2610" w14:font="MS Gothic"/>
              </w14:checkbox>
            </w:sdtPr>
            <w:sdtEndPr/>
            <w:sdtContent>
              <w:p w14:paraId="7204912A"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56140063"/>
              <w14:checkbox>
                <w14:checked w14:val="1"/>
                <w14:checkedState w14:val="2612" w14:font="MS Gothic"/>
                <w14:uncheckedState w14:val="2610" w14:font="MS Gothic"/>
              </w14:checkbox>
            </w:sdtPr>
            <w:sdtEndPr/>
            <w:sdtContent>
              <w:p w14:paraId="3441ED72"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634219724"/>
              <w14:checkbox>
                <w14:checked w14:val="0"/>
                <w14:checkedState w14:val="2612" w14:font="MS Gothic"/>
                <w14:uncheckedState w14:val="2610" w14:font="MS Gothic"/>
              </w14:checkbox>
            </w:sdtPr>
            <w:sdtEndPr/>
            <w:sdtContent>
              <w:p w14:paraId="603F0B8C"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297D5999" w14:textId="77777777" w:rsidTr="00100CF8">
        <w:trPr>
          <w:trHeight w:val="403"/>
        </w:trPr>
        <w:tc>
          <w:tcPr>
            <w:tcW w:w="562" w:type="dxa"/>
            <w:shd w:val="clear" w:color="auto" w:fill="F2F2F2" w:themeFill="background1" w:themeFillShade="F2"/>
            <w:vAlign w:val="center"/>
          </w:tcPr>
          <w:p w14:paraId="52033819" w14:textId="77777777" w:rsidR="00F43311" w:rsidRPr="00A94408" w:rsidRDefault="00F43311" w:rsidP="00100CF8">
            <w:pPr>
              <w:autoSpaceDE w:val="0"/>
              <w:autoSpaceDN w:val="0"/>
              <w:adjustRightInd w:val="0"/>
              <w:jc w:val="center"/>
            </w:pPr>
            <w:r w:rsidRPr="00A94408">
              <w:t>25</w:t>
            </w:r>
          </w:p>
        </w:tc>
        <w:tc>
          <w:tcPr>
            <w:tcW w:w="7088" w:type="dxa"/>
            <w:shd w:val="clear" w:color="auto" w:fill="F2F2F2" w:themeFill="background1" w:themeFillShade="F2"/>
            <w:vAlign w:val="center"/>
          </w:tcPr>
          <w:p w14:paraId="608BF5DD" w14:textId="77777777" w:rsidR="00F43311" w:rsidRPr="00A94408" w:rsidRDefault="00F43311" w:rsidP="00100CF8">
            <w:pPr>
              <w:autoSpaceDE w:val="0"/>
              <w:autoSpaceDN w:val="0"/>
              <w:adjustRightInd w:val="0"/>
            </w:pPr>
            <w:r w:rsidRPr="00A94408">
              <w:t>Is specialist electrical or other equipment to be used with participants?</w:t>
            </w:r>
          </w:p>
        </w:tc>
        <w:tc>
          <w:tcPr>
            <w:tcW w:w="992" w:type="dxa"/>
            <w:shd w:val="clear" w:color="auto" w:fill="BFBFBF" w:themeFill="background1" w:themeFillShade="BF"/>
            <w:vAlign w:val="center"/>
          </w:tcPr>
          <w:sdt>
            <w:sdtPr>
              <w:id w:val="-1438982454"/>
              <w14:checkbox>
                <w14:checked w14:val="0"/>
                <w14:checkedState w14:val="2612" w14:font="MS Gothic"/>
                <w14:uncheckedState w14:val="2610" w14:font="MS Gothic"/>
              </w14:checkbox>
            </w:sdtPr>
            <w:sdtEndPr/>
            <w:sdtContent>
              <w:p w14:paraId="746416DE"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089267095"/>
              <w14:checkbox>
                <w14:checked w14:val="1"/>
                <w14:checkedState w14:val="2612" w14:font="MS Gothic"/>
                <w14:uncheckedState w14:val="2610" w14:font="MS Gothic"/>
              </w14:checkbox>
            </w:sdtPr>
            <w:sdtEndPr/>
            <w:sdtContent>
              <w:p w14:paraId="3ECE3EF4"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425468845"/>
              <w14:checkbox>
                <w14:checked w14:val="0"/>
                <w14:checkedState w14:val="2612" w14:font="MS Gothic"/>
                <w14:uncheckedState w14:val="2610" w14:font="MS Gothic"/>
              </w14:checkbox>
            </w:sdtPr>
            <w:sdtEndPr/>
            <w:sdtContent>
              <w:p w14:paraId="0951FDAC"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7225BEF6" w14:textId="77777777" w:rsidTr="00100CF8">
        <w:trPr>
          <w:trHeight w:val="439"/>
        </w:trPr>
        <w:tc>
          <w:tcPr>
            <w:tcW w:w="562" w:type="dxa"/>
            <w:shd w:val="clear" w:color="auto" w:fill="F2F2F2" w:themeFill="background1" w:themeFillShade="F2"/>
            <w:vAlign w:val="center"/>
          </w:tcPr>
          <w:p w14:paraId="48E2F934" w14:textId="77777777" w:rsidR="00F43311" w:rsidRPr="00A94408" w:rsidRDefault="00F43311" w:rsidP="00100CF8">
            <w:pPr>
              <w:autoSpaceDE w:val="0"/>
              <w:autoSpaceDN w:val="0"/>
              <w:adjustRightInd w:val="0"/>
              <w:jc w:val="center"/>
            </w:pPr>
            <w:r w:rsidRPr="00A94408">
              <w:t>26</w:t>
            </w:r>
          </w:p>
        </w:tc>
        <w:tc>
          <w:tcPr>
            <w:tcW w:w="7088" w:type="dxa"/>
            <w:shd w:val="clear" w:color="auto" w:fill="F2F2F2" w:themeFill="background1" w:themeFillShade="F2"/>
            <w:vAlign w:val="center"/>
          </w:tcPr>
          <w:p w14:paraId="467F29B0" w14:textId="77777777" w:rsidR="00F43311" w:rsidRPr="00A94408" w:rsidRDefault="00F43311" w:rsidP="00100CF8">
            <w:pPr>
              <w:autoSpaceDE w:val="0"/>
              <w:autoSpaceDN w:val="0"/>
              <w:adjustRightInd w:val="0"/>
            </w:pPr>
            <w:r w:rsidRPr="00A94408">
              <w:t>Are there any financial or other interests to the investigator or University arising from this study?</w:t>
            </w:r>
          </w:p>
        </w:tc>
        <w:tc>
          <w:tcPr>
            <w:tcW w:w="992" w:type="dxa"/>
            <w:shd w:val="clear" w:color="auto" w:fill="BFBFBF" w:themeFill="background1" w:themeFillShade="BF"/>
            <w:vAlign w:val="center"/>
          </w:tcPr>
          <w:sdt>
            <w:sdtPr>
              <w:id w:val="-225606969"/>
              <w14:checkbox>
                <w14:checked w14:val="0"/>
                <w14:checkedState w14:val="2612" w14:font="MS Gothic"/>
                <w14:uncheckedState w14:val="2610" w14:font="MS Gothic"/>
              </w14:checkbox>
            </w:sdtPr>
            <w:sdtEndPr/>
            <w:sdtContent>
              <w:p w14:paraId="176F3110"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565337314"/>
              <w14:checkbox>
                <w14:checked w14:val="1"/>
                <w14:checkedState w14:val="2612" w14:font="MS Gothic"/>
                <w14:uncheckedState w14:val="2610" w14:font="MS Gothic"/>
              </w14:checkbox>
            </w:sdtPr>
            <w:sdtEndPr/>
            <w:sdtContent>
              <w:p w14:paraId="1FB9EA69"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33575194"/>
              <w14:checkbox>
                <w14:checked w14:val="0"/>
                <w14:checkedState w14:val="2612" w14:font="MS Gothic"/>
                <w14:uncheckedState w14:val="2610" w14:font="MS Gothic"/>
              </w14:checkbox>
            </w:sdtPr>
            <w:sdtEndPr/>
            <w:sdtContent>
              <w:p w14:paraId="3A628F71"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04933F38" w14:textId="77777777" w:rsidTr="00100CF8">
        <w:trPr>
          <w:trHeight w:val="403"/>
        </w:trPr>
        <w:tc>
          <w:tcPr>
            <w:tcW w:w="562" w:type="dxa"/>
            <w:shd w:val="clear" w:color="auto" w:fill="F2F2F2" w:themeFill="background1" w:themeFillShade="F2"/>
            <w:vAlign w:val="center"/>
          </w:tcPr>
          <w:p w14:paraId="2D1BC633" w14:textId="77777777" w:rsidR="00F43311" w:rsidRPr="00A94408" w:rsidRDefault="00F43311" w:rsidP="00100CF8">
            <w:pPr>
              <w:autoSpaceDE w:val="0"/>
              <w:autoSpaceDN w:val="0"/>
              <w:adjustRightInd w:val="0"/>
              <w:jc w:val="center"/>
            </w:pPr>
            <w:r w:rsidRPr="00A94408">
              <w:t>27</w:t>
            </w:r>
          </w:p>
        </w:tc>
        <w:tc>
          <w:tcPr>
            <w:tcW w:w="7088" w:type="dxa"/>
            <w:shd w:val="clear" w:color="auto" w:fill="F2F2F2" w:themeFill="background1" w:themeFillShade="F2"/>
            <w:vAlign w:val="center"/>
          </w:tcPr>
          <w:p w14:paraId="1D8F5C7C" w14:textId="77777777" w:rsidR="00F43311" w:rsidRPr="00A94408" w:rsidRDefault="00F43311" w:rsidP="00100CF8">
            <w:pPr>
              <w:autoSpaceDE w:val="0"/>
              <w:autoSpaceDN w:val="0"/>
              <w:adjustRightInd w:val="0"/>
            </w:pPr>
            <w:r w:rsidRPr="00A94408">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id w:val="-873932248"/>
              <w14:checkbox>
                <w14:checked w14:val="0"/>
                <w14:checkedState w14:val="2612" w14:font="MS Gothic"/>
                <w14:uncheckedState w14:val="2610" w14:font="MS Gothic"/>
              </w14:checkbox>
            </w:sdtPr>
            <w:sdtEndPr/>
            <w:sdtContent>
              <w:p w14:paraId="1FDBBF3D"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867361740"/>
              <w14:checkbox>
                <w14:checked w14:val="1"/>
                <w14:checkedState w14:val="2612" w14:font="MS Gothic"/>
                <w14:uncheckedState w14:val="2610" w14:font="MS Gothic"/>
              </w14:checkbox>
            </w:sdtPr>
            <w:sdtEndPr/>
            <w:sdtContent>
              <w:p w14:paraId="4C4457DC"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14328365"/>
              <w14:checkbox>
                <w14:checked w14:val="0"/>
                <w14:checkedState w14:val="2612" w14:font="MS Gothic"/>
                <w14:uncheckedState w14:val="2610" w14:font="MS Gothic"/>
              </w14:checkbox>
            </w:sdtPr>
            <w:sdtEndPr/>
            <w:sdtContent>
              <w:p w14:paraId="74EB5E72"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0B704950" w14:textId="77777777" w:rsidTr="00100CF8">
        <w:trPr>
          <w:trHeight w:val="403"/>
        </w:trPr>
        <w:tc>
          <w:tcPr>
            <w:tcW w:w="562" w:type="dxa"/>
            <w:shd w:val="clear" w:color="auto" w:fill="F2F2F2" w:themeFill="background1" w:themeFillShade="F2"/>
            <w:vAlign w:val="center"/>
          </w:tcPr>
          <w:p w14:paraId="1FECE7F1" w14:textId="77777777" w:rsidR="00F43311" w:rsidRPr="00A94408" w:rsidRDefault="00F43311" w:rsidP="00100CF8">
            <w:pPr>
              <w:autoSpaceDE w:val="0"/>
              <w:autoSpaceDN w:val="0"/>
              <w:adjustRightInd w:val="0"/>
              <w:jc w:val="center"/>
            </w:pPr>
            <w:r w:rsidRPr="00A94408">
              <w:t>28</w:t>
            </w:r>
          </w:p>
        </w:tc>
        <w:tc>
          <w:tcPr>
            <w:tcW w:w="9923" w:type="dxa"/>
            <w:gridSpan w:val="4"/>
            <w:shd w:val="clear" w:color="auto" w:fill="F2F2F2" w:themeFill="background1" w:themeFillShade="F2"/>
            <w:vAlign w:val="center"/>
          </w:tcPr>
          <w:p w14:paraId="5E8ABC8D" w14:textId="77777777" w:rsidR="00F43311" w:rsidRPr="00A94408" w:rsidRDefault="00F43311" w:rsidP="00100CF8">
            <w:pPr>
              <w:autoSpaceDE w:val="0"/>
              <w:autoSpaceDN w:val="0"/>
              <w:adjustRightInd w:val="0"/>
            </w:pPr>
            <w:r w:rsidRPr="00A94408">
              <w:t>If YES</w:t>
            </w:r>
            <w:r w:rsidRPr="00A94408">
              <w:rPr>
                <w:b/>
                <w:bCs/>
              </w:rPr>
              <w:t xml:space="preserve"> </w:t>
            </w:r>
            <w:r w:rsidRPr="00A94408">
              <w:t xml:space="preserve">to any question, please provide full details </w:t>
            </w:r>
          </w:p>
        </w:tc>
      </w:tr>
      <w:tr w:rsidR="00F43311" w:rsidRPr="00A94408" w14:paraId="7C048511" w14:textId="77777777" w:rsidTr="00100CF8">
        <w:trPr>
          <w:trHeight w:val="403"/>
        </w:trPr>
        <w:tc>
          <w:tcPr>
            <w:tcW w:w="562" w:type="dxa"/>
            <w:vAlign w:val="center"/>
          </w:tcPr>
          <w:p w14:paraId="6DB93E9A" w14:textId="77777777" w:rsidR="00F43311" w:rsidRPr="00A94408" w:rsidRDefault="00F43311" w:rsidP="00100CF8">
            <w:pPr>
              <w:jc w:val="center"/>
            </w:pPr>
          </w:p>
        </w:tc>
        <w:tc>
          <w:tcPr>
            <w:tcW w:w="9923" w:type="dxa"/>
            <w:gridSpan w:val="4"/>
            <w:vAlign w:val="center"/>
          </w:tcPr>
          <w:p w14:paraId="76A39127" w14:textId="77777777" w:rsidR="00F43311" w:rsidRPr="00A94408" w:rsidRDefault="00F43311" w:rsidP="00100CF8">
            <w:r w:rsidRPr="00A94408">
              <w:t>N/A</w:t>
            </w:r>
          </w:p>
        </w:tc>
      </w:tr>
    </w:tbl>
    <w:p w14:paraId="5471DFC6" w14:textId="77777777" w:rsidR="00F43311" w:rsidRPr="00A94408" w:rsidRDefault="00F43311" w:rsidP="00F43311">
      <w:pPr>
        <w:autoSpaceDE w:val="0"/>
        <w:autoSpaceDN w:val="0"/>
        <w:adjustRightInd w:val="0"/>
        <w:spacing w:after="240"/>
        <w:jc w:val="both"/>
        <w:rPr>
          <w:b/>
        </w:rPr>
      </w:pPr>
    </w:p>
    <w:p w14:paraId="2FA29FD9" w14:textId="77777777" w:rsidR="00F43311" w:rsidRPr="00A94408" w:rsidRDefault="00F43311" w:rsidP="00F43311">
      <w:pPr>
        <w:rPr>
          <w:b/>
        </w:rPr>
      </w:pPr>
      <w:r w:rsidRPr="00A94408">
        <w:rPr>
          <w:b/>
        </w:rPr>
        <w:t>SECTION H: Anticipated Risks</w:t>
      </w:r>
    </w:p>
    <w:p w14:paraId="0CDB1769" w14:textId="77777777" w:rsidR="00F43311" w:rsidRPr="00A94408" w:rsidRDefault="00F43311" w:rsidP="00F43311">
      <w:pPr>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43311" w:rsidRPr="00A94408" w14:paraId="0122A310" w14:textId="77777777" w:rsidTr="00100CF8">
        <w:tc>
          <w:tcPr>
            <w:tcW w:w="596" w:type="dxa"/>
            <w:tcBorders>
              <w:bottom w:val="single" w:sz="4" w:space="0" w:color="auto"/>
            </w:tcBorders>
            <w:shd w:val="clear" w:color="auto" w:fill="F2F2F2" w:themeFill="background1" w:themeFillShade="F2"/>
          </w:tcPr>
          <w:p w14:paraId="4C1DC6E0" w14:textId="77777777" w:rsidR="00F43311" w:rsidRPr="00A94408" w:rsidRDefault="00F43311" w:rsidP="00100CF8">
            <w:pPr>
              <w:pStyle w:val="Heading1"/>
              <w:rPr>
                <w:b/>
                <w:bCs/>
                <w:sz w:val="24"/>
                <w:szCs w:val="24"/>
              </w:rPr>
            </w:pPr>
          </w:p>
        </w:tc>
        <w:tc>
          <w:tcPr>
            <w:tcW w:w="9923" w:type="dxa"/>
            <w:gridSpan w:val="4"/>
            <w:tcBorders>
              <w:bottom w:val="single" w:sz="4" w:space="0" w:color="auto"/>
            </w:tcBorders>
            <w:shd w:val="clear" w:color="auto" w:fill="F2F2F2" w:themeFill="background1" w:themeFillShade="F2"/>
          </w:tcPr>
          <w:p w14:paraId="2D634DE7" w14:textId="77777777" w:rsidR="00F43311" w:rsidRPr="00A94408" w:rsidRDefault="00F43311" w:rsidP="00100CF8">
            <w:pPr>
              <w:pStyle w:val="Heading1"/>
              <w:rPr>
                <w:sz w:val="24"/>
                <w:szCs w:val="24"/>
              </w:rPr>
            </w:pPr>
            <w:r w:rsidRPr="00A94408">
              <w:rPr>
                <w:sz w:val="24"/>
                <w:szCs w:val="24"/>
              </w:rPr>
              <w:br w:type="page"/>
              <w:t>Outline any anticipated risks</w:t>
            </w:r>
            <w:r w:rsidRPr="00A94408">
              <w:rPr>
                <w:rFonts w:eastAsia="SimSun"/>
                <w:sz w:val="24"/>
                <w:szCs w:val="24"/>
                <w:lang w:eastAsia="zh-CN"/>
              </w:rPr>
              <w:t xml:space="preserve"> </w:t>
            </w:r>
            <w:r w:rsidRPr="00A94408">
              <w:rPr>
                <w:sz w:val="24"/>
                <w:szCs w:val="24"/>
              </w:rPr>
              <w:t xml:space="preserve">that may adversely affect any of the participants, the researchers and/or the University, and the steps that will be taken to address them. </w:t>
            </w:r>
          </w:p>
          <w:p w14:paraId="55B0582E" w14:textId="77777777" w:rsidR="00F43311" w:rsidRPr="00A94408" w:rsidRDefault="00F43311" w:rsidP="00100CF8"/>
          <w:p w14:paraId="6933BE91" w14:textId="77777777" w:rsidR="00F43311" w:rsidRPr="00A94408" w:rsidRDefault="00F43311" w:rsidP="00100CF8">
            <w:r w:rsidRPr="00A94408">
              <w:t xml:space="preserve">If you have completed a full risk assessment (for example as required by a laboratory, or external research collaborator) you may append that to this form.  </w:t>
            </w:r>
          </w:p>
        </w:tc>
      </w:tr>
      <w:tr w:rsidR="00F43311" w:rsidRPr="00A94408" w14:paraId="3A56CAD3" w14:textId="77777777" w:rsidTr="00100CF8">
        <w:tc>
          <w:tcPr>
            <w:tcW w:w="596" w:type="dxa"/>
            <w:vMerge w:val="restart"/>
            <w:shd w:val="clear" w:color="auto" w:fill="F2F2F2" w:themeFill="background1" w:themeFillShade="F2"/>
            <w:vAlign w:val="center"/>
          </w:tcPr>
          <w:p w14:paraId="28D63CE2" w14:textId="77777777" w:rsidR="00F43311" w:rsidRPr="00A94408" w:rsidRDefault="00F43311" w:rsidP="00100CF8">
            <w:pPr>
              <w:pStyle w:val="Heading1"/>
              <w:rPr>
                <w:b/>
                <w:bCs/>
                <w:sz w:val="24"/>
                <w:szCs w:val="24"/>
              </w:rPr>
            </w:pPr>
            <w:r w:rsidRPr="00A94408">
              <w:rPr>
                <w:sz w:val="24"/>
                <w:szCs w:val="24"/>
              </w:rPr>
              <w:t>1</w:t>
            </w:r>
          </w:p>
        </w:tc>
        <w:tc>
          <w:tcPr>
            <w:tcW w:w="8393" w:type="dxa"/>
            <w:gridSpan w:val="2"/>
            <w:vMerge w:val="restart"/>
            <w:shd w:val="clear" w:color="auto" w:fill="F2F2F2" w:themeFill="background1" w:themeFillShade="F2"/>
            <w:vAlign w:val="center"/>
          </w:tcPr>
          <w:p w14:paraId="3DEA7A0D" w14:textId="77777777" w:rsidR="00F43311" w:rsidRPr="00A94408" w:rsidRDefault="00F43311" w:rsidP="00100CF8">
            <w:pPr>
              <w:pStyle w:val="Heading1"/>
              <w:rPr>
                <w:sz w:val="24"/>
                <w:szCs w:val="24"/>
              </w:rPr>
            </w:pPr>
            <w:r w:rsidRPr="00A94408">
              <w:rPr>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675922CB" w14:textId="77777777" w:rsidR="00F43311" w:rsidRPr="00A94408" w:rsidRDefault="00F43311" w:rsidP="00100CF8">
            <w:pPr>
              <w:pStyle w:val="Heading1"/>
              <w:rPr>
                <w:sz w:val="24"/>
                <w:szCs w:val="24"/>
              </w:rPr>
            </w:pPr>
            <w:r w:rsidRPr="00A94408">
              <w:rPr>
                <w:sz w:val="24"/>
                <w:szCs w:val="24"/>
              </w:rPr>
              <w:t xml:space="preserve">Yes </w:t>
            </w:r>
          </w:p>
        </w:tc>
        <w:tc>
          <w:tcPr>
            <w:tcW w:w="680" w:type="dxa"/>
            <w:tcBorders>
              <w:bottom w:val="single" w:sz="4" w:space="0" w:color="auto"/>
            </w:tcBorders>
            <w:shd w:val="clear" w:color="auto" w:fill="BFBFBF" w:themeFill="background1" w:themeFillShade="BF"/>
          </w:tcPr>
          <w:p w14:paraId="6198B4A3" w14:textId="77777777" w:rsidR="00F43311" w:rsidRPr="00A94408" w:rsidRDefault="00FE10DE" w:rsidP="00100CF8">
            <w:pPr>
              <w:pStyle w:val="Heading1"/>
              <w:rPr>
                <w:sz w:val="24"/>
                <w:szCs w:val="24"/>
              </w:rPr>
            </w:pPr>
            <w:sdt>
              <w:sdtPr>
                <w:rPr>
                  <w:b/>
                  <w:bCs/>
                  <w:sz w:val="24"/>
                  <w:szCs w:val="24"/>
                </w:rPr>
                <w:id w:val="-2006964611"/>
                <w14:checkbox>
                  <w14:checked w14:val="0"/>
                  <w14:checkedState w14:val="2612" w14:font="MS Gothic"/>
                  <w14:uncheckedState w14:val="2610" w14:font="MS Gothic"/>
                </w14:checkbox>
              </w:sdtPr>
              <w:sdtEndPr/>
              <w:sdtContent>
                <w:r w:rsidR="00F43311" w:rsidRPr="00A94408">
                  <w:rPr>
                    <w:rFonts w:ascii="Segoe UI Symbol" w:eastAsia="MS Gothic" w:hAnsi="Segoe UI Symbol" w:cs="Segoe UI Symbol"/>
                    <w:sz w:val="24"/>
                    <w:szCs w:val="24"/>
                  </w:rPr>
                  <w:t>☐</w:t>
                </w:r>
              </w:sdtContent>
            </w:sdt>
          </w:p>
        </w:tc>
      </w:tr>
      <w:tr w:rsidR="00F43311" w:rsidRPr="00A94408" w14:paraId="4019694C" w14:textId="77777777" w:rsidTr="00100CF8">
        <w:tc>
          <w:tcPr>
            <w:tcW w:w="596" w:type="dxa"/>
            <w:vMerge/>
            <w:tcBorders>
              <w:bottom w:val="single" w:sz="4" w:space="0" w:color="auto"/>
            </w:tcBorders>
            <w:shd w:val="clear" w:color="auto" w:fill="F2F2F2" w:themeFill="background1" w:themeFillShade="F2"/>
            <w:vAlign w:val="center"/>
          </w:tcPr>
          <w:p w14:paraId="2EAFD2ED" w14:textId="77777777" w:rsidR="00F43311" w:rsidRPr="00A94408" w:rsidRDefault="00F43311" w:rsidP="00100CF8">
            <w:pPr>
              <w:pStyle w:val="Heading1"/>
              <w:rPr>
                <w:b/>
                <w:bCs/>
                <w:sz w:val="24"/>
                <w:szCs w:val="24"/>
              </w:rPr>
            </w:pPr>
          </w:p>
        </w:tc>
        <w:tc>
          <w:tcPr>
            <w:tcW w:w="8393" w:type="dxa"/>
            <w:gridSpan w:val="2"/>
            <w:vMerge/>
            <w:tcBorders>
              <w:bottom w:val="single" w:sz="4" w:space="0" w:color="auto"/>
            </w:tcBorders>
            <w:shd w:val="clear" w:color="auto" w:fill="F2F2F2" w:themeFill="background1" w:themeFillShade="F2"/>
          </w:tcPr>
          <w:p w14:paraId="2A3B9282" w14:textId="77777777" w:rsidR="00F43311" w:rsidRPr="00A94408" w:rsidRDefault="00F43311" w:rsidP="00100CF8">
            <w:pPr>
              <w:pStyle w:val="Heading1"/>
              <w:rPr>
                <w:sz w:val="24"/>
                <w:szCs w:val="24"/>
              </w:rPr>
            </w:pPr>
          </w:p>
        </w:tc>
        <w:tc>
          <w:tcPr>
            <w:tcW w:w="850" w:type="dxa"/>
            <w:tcBorders>
              <w:bottom w:val="single" w:sz="4" w:space="0" w:color="auto"/>
            </w:tcBorders>
            <w:shd w:val="clear" w:color="auto" w:fill="F2F2F2" w:themeFill="background1" w:themeFillShade="F2"/>
          </w:tcPr>
          <w:p w14:paraId="4A7058D9" w14:textId="77777777" w:rsidR="00F43311" w:rsidRPr="00A94408" w:rsidRDefault="00F43311" w:rsidP="00100CF8">
            <w:pPr>
              <w:pStyle w:val="Heading1"/>
              <w:rPr>
                <w:sz w:val="24"/>
                <w:szCs w:val="24"/>
              </w:rPr>
            </w:pPr>
            <w:r w:rsidRPr="00A94408">
              <w:rPr>
                <w:sz w:val="24"/>
                <w:szCs w:val="24"/>
              </w:rPr>
              <w:t>No</w:t>
            </w:r>
          </w:p>
        </w:tc>
        <w:tc>
          <w:tcPr>
            <w:tcW w:w="680" w:type="dxa"/>
            <w:tcBorders>
              <w:bottom w:val="single" w:sz="4" w:space="0" w:color="auto"/>
            </w:tcBorders>
            <w:shd w:val="clear" w:color="auto" w:fill="BFBFBF" w:themeFill="background1" w:themeFillShade="BF"/>
          </w:tcPr>
          <w:p w14:paraId="530D4B95" w14:textId="77777777" w:rsidR="00F43311" w:rsidRPr="00A94408" w:rsidRDefault="00FE10DE" w:rsidP="00100CF8">
            <w:pPr>
              <w:pStyle w:val="Heading1"/>
              <w:rPr>
                <w:b/>
                <w:bCs/>
                <w:sz w:val="24"/>
                <w:szCs w:val="24"/>
              </w:rPr>
            </w:pPr>
            <w:sdt>
              <w:sdtPr>
                <w:rPr>
                  <w:b/>
                  <w:bCs/>
                  <w:sz w:val="24"/>
                  <w:szCs w:val="24"/>
                </w:rPr>
                <w:id w:val="-389729326"/>
                <w14:checkbox>
                  <w14:checked w14:val="1"/>
                  <w14:checkedState w14:val="2612" w14:font="MS Gothic"/>
                  <w14:uncheckedState w14:val="2610" w14:font="MS Gothic"/>
                </w14:checkbox>
              </w:sdtPr>
              <w:sdtEndPr/>
              <w:sdtContent>
                <w:r w:rsidR="00F43311" w:rsidRPr="00A94408">
                  <w:rPr>
                    <w:rFonts w:ascii="Segoe UI Symbol" w:eastAsia="MS Gothic" w:hAnsi="Segoe UI Symbol" w:cs="Segoe UI Symbol"/>
                    <w:sz w:val="24"/>
                    <w:szCs w:val="24"/>
                  </w:rPr>
                  <w:t>☒</w:t>
                </w:r>
              </w:sdtContent>
            </w:sdt>
          </w:p>
        </w:tc>
      </w:tr>
      <w:tr w:rsidR="00F43311" w:rsidRPr="00A94408" w14:paraId="4624D429" w14:textId="77777777" w:rsidTr="00100CF8">
        <w:tc>
          <w:tcPr>
            <w:tcW w:w="596" w:type="dxa"/>
            <w:tcBorders>
              <w:bottom w:val="single" w:sz="4" w:space="0" w:color="auto"/>
            </w:tcBorders>
            <w:shd w:val="clear" w:color="auto" w:fill="F2F2F2" w:themeFill="background1" w:themeFillShade="F2"/>
            <w:vAlign w:val="center"/>
          </w:tcPr>
          <w:p w14:paraId="29E95E1B" w14:textId="77777777" w:rsidR="00F43311" w:rsidRPr="00A94408" w:rsidRDefault="00F43311" w:rsidP="00100CF8">
            <w:pPr>
              <w:jc w:val="center"/>
            </w:pPr>
            <w:r w:rsidRPr="00A94408">
              <w:t>2</w:t>
            </w:r>
          </w:p>
        </w:tc>
        <w:tc>
          <w:tcPr>
            <w:tcW w:w="9923" w:type="dxa"/>
            <w:gridSpan w:val="4"/>
            <w:tcBorders>
              <w:bottom w:val="single" w:sz="4" w:space="0" w:color="auto"/>
            </w:tcBorders>
            <w:shd w:val="clear" w:color="auto" w:fill="F2F2F2" w:themeFill="background1" w:themeFillShade="F2"/>
          </w:tcPr>
          <w:p w14:paraId="78CBEEF2" w14:textId="77777777" w:rsidR="00F43311" w:rsidRPr="00A94408" w:rsidRDefault="00F43311" w:rsidP="00100CF8">
            <w:r w:rsidRPr="00A94408">
              <w:rPr>
                <w:b/>
              </w:rPr>
              <w:t>Risks to participants</w:t>
            </w:r>
          </w:p>
          <w:p w14:paraId="429AC282" w14:textId="77777777" w:rsidR="00F43311" w:rsidRPr="00A94408" w:rsidRDefault="00F43311" w:rsidP="00100CF8">
            <w:pPr>
              <w:rPr>
                <w:b/>
              </w:rPr>
            </w:pPr>
            <w:r w:rsidRPr="00A94408">
              <w:t>For example: sector-specific health &amp; safety, emotional distress, financial disclosure, physical harm, transfer of personal data, sensitive organisational information</w:t>
            </w:r>
          </w:p>
        </w:tc>
      </w:tr>
      <w:tr w:rsidR="00F43311" w:rsidRPr="00A94408" w14:paraId="5582D20C" w14:textId="77777777" w:rsidTr="00100CF8">
        <w:tc>
          <w:tcPr>
            <w:tcW w:w="596" w:type="dxa"/>
            <w:tcBorders>
              <w:top w:val="single" w:sz="4" w:space="0" w:color="auto"/>
              <w:bottom w:val="single" w:sz="4" w:space="0" w:color="auto"/>
            </w:tcBorders>
            <w:vAlign w:val="center"/>
          </w:tcPr>
          <w:p w14:paraId="0DEC080F" w14:textId="77777777" w:rsidR="00F43311" w:rsidRPr="00A94408" w:rsidRDefault="00F43311" w:rsidP="00100CF8">
            <w:pPr>
              <w:autoSpaceDE w:val="0"/>
              <w:autoSpaceDN w:val="0"/>
              <w:adjustRightInd w:val="0"/>
              <w:jc w:val="center"/>
            </w:pPr>
          </w:p>
        </w:tc>
        <w:tc>
          <w:tcPr>
            <w:tcW w:w="4991" w:type="dxa"/>
            <w:tcBorders>
              <w:top w:val="single" w:sz="4" w:space="0" w:color="auto"/>
              <w:bottom w:val="single" w:sz="4" w:space="0" w:color="auto"/>
            </w:tcBorders>
          </w:tcPr>
          <w:p w14:paraId="32FDCECA" w14:textId="77777777" w:rsidR="00F43311" w:rsidRPr="00A94408" w:rsidRDefault="00F43311" w:rsidP="00100CF8">
            <w:pPr>
              <w:autoSpaceDE w:val="0"/>
              <w:autoSpaceDN w:val="0"/>
              <w:adjustRightInd w:val="0"/>
              <w:jc w:val="both"/>
            </w:pPr>
            <w:r w:rsidRPr="00A94408">
              <w:t>Risk to participants:</w:t>
            </w:r>
          </w:p>
          <w:p w14:paraId="4DF2DCB8" w14:textId="77777777" w:rsidR="00F43311" w:rsidRPr="00A94408" w:rsidRDefault="00F43311" w:rsidP="00100CF8">
            <w:pPr>
              <w:autoSpaceDE w:val="0"/>
              <w:autoSpaceDN w:val="0"/>
              <w:adjustRightInd w:val="0"/>
              <w:jc w:val="both"/>
            </w:pPr>
          </w:p>
          <w:p w14:paraId="790A67AA" w14:textId="77777777" w:rsidR="00F43311" w:rsidRPr="00A94408" w:rsidRDefault="00F43311" w:rsidP="009828D0">
            <w:pPr>
              <w:pStyle w:val="ListParagraph"/>
              <w:numPr>
                <w:ilvl w:val="0"/>
                <w:numId w:val="10"/>
              </w:numPr>
              <w:autoSpaceDE w:val="0"/>
              <w:autoSpaceDN w:val="0"/>
              <w:adjustRightInd w:val="0"/>
              <w:jc w:val="both"/>
            </w:pPr>
            <w:r w:rsidRPr="00A94408">
              <w:t>Participants may experience emotional discomfort when discussing sensitive topics or sharing personal experiences.</w:t>
            </w:r>
          </w:p>
          <w:p w14:paraId="1F37E962" w14:textId="77777777" w:rsidR="00F43311" w:rsidRPr="00A94408" w:rsidRDefault="00F43311" w:rsidP="009828D0">
            <w:pPr>
              <w:pStyle w:val="ListParagraph"/>
              <w:numPr>
                <w:ilvl w:val="0"/>
                <w:numId w:val="10"/>
              </w:numPr>
              <w:autoSpaceDE w:val="0"/>
              <w:autoSpaceDN w:val="0"/>
              <w:adjustRightInd w:val="0"/>
              <w:jc w:val="both"/>
            </w:pPr>
            <w:r w:rsidRPr="00A94408">
              <w:t>The handling and transfer of personal data could cause risks involving data privacy and security.</w:t>
            </w:r>
          </w:p>
        </w:tc>
        <w:tc>
          <w:tcPr>
            <w:tcW w:w="4932" w:type="dxa"/>
            <w:gridSpan w:val="3"/>
            <w:tcBorders>
              <w:top w:val="single" w:sz="4" w:space="0" w:color="auto"/>
              <w:bottom w:val="single" w:sz="4" w:space="0" w:color="auto"/>
            </w:tcBorders>
          </w:tcPr>
          <w:p w14:paraId="3F011B8F" w14:textId="77777777" w:rsidR="00F43311" w:rsidRPr="00E75C3A" w:rsidRDefault="00F43311" w:rsidP="00100CF8">
            <w:pPr>
              <w:autoSpaceDE w:val="0"/>
              <w:autoSpaceDN w:val="0"/>
              <w:adjustRightInd w:val="0"/>
              <w:jc w:val="both"/>
              <w:rPr>
                <w:iCs/>
              </w:rPr>
            </w:pPr>
            <w:r w:rsidRPr="00E75C3A">
              <w:rPr>
                <w:iCs/>
              </w:rPr>
              <w:t>Mitigating Risk to Participants</w:t>
            </w:r>
          </w:p>
          <w:p w14:paraId="288B1751" w14:textId="77777777" w:rsidR="00F43311" w:rsidRPr="00CB4A80" w:rsidRDefault="00F43311" w:rsidP="009828D0">
            <w:pPr>
              <w:pStyle w:val="ListParagraph"/>
              <w:numPr>
                <w:ilvl w:val="0"/>
                <w:numId w:val="10"/>
              </w:numPr>
              <w:autoSpaceDE w:val="0"/>
              <w:autoSpaceDN w:val="0"/>
              <w:adjustRightInd w:val="0"/>
              <w:jc w:val="both"/>
              <w:rPr>
                <w:iCs/>
              </w:rPr>
            </w:pPr>
            <w:r w:rsidRPr="00CB4A80">
              <w:rPr>
                <w:iCs/>
              </w:rPr>
              <w:t>The researcher will foster a safe and supportive environment by clearly communicating that participants can choose how much or how little they wish to share in the questionnaire responses, with no judgment or pressure to disclose personal experiences.</w:t>
            </w:r>
          </w:p>
          <w:p w14:paraId="7B0A3425" w14:textId="77777777" w:rsidR="00F43311" w:rsidRPr="00CB4A80" w:rsidRDefault="00F43311" w:rsidP="009828D0">
            <w:pPr>
              <w:pStyle w:val="ListParagraph"/>
              <w:numPr>
                <w:ilvl w:val="0"/>
                <w:numId w:val="22"/>
              </w:numPr>
              <w:autoSpaceDE w:val="0"/>
              <w:autoSpaceDN w:val="0"/>
              <w:adjustRightInd w:val="0"/>
              <w:jc w:val="both"/>
              <w:rPr>
                <w:iCs/>
              </w:rPr>
            </w:pPr>
            <w:r w:rsidRPr="00CB4A80">
              <w:rPr>
                <w:iCs/>
              </w:rPr>
              <w:t>The questionnaire will be framed to focus on positive aspects of masculinity</w:t>
            </w:r>
            <w:r>
              <w:rPr>
                <w:iCs/>
              </w:rPr>
              <w:t xml:space="preserve"> </w:t>
            </w:r>
            <w:r w:rsidRPr="00CB4A80">
              <w:rPr>
                <w:iCs/>
              </w:rPr>
              <w:t xml:space="preserve">such as kindness, respect, empathy, and </w:t>
            </w:r>
            <w:r w:rsidRPr="00CB4A80">
              <w:rPr>
                <w:iCs/>
              </w:rPr>
              <w:lastRenderedPageBreak/>
              <w:t>emotional intelligence</w:t>
            </w:r>
            <w:r>
              <w:rPr>
                <w:iCs/>
              </w:rPr>
              <w:t xml:space="preserve">, </w:t>
            </w:r>
            <w:r w:rsidRPr="00CB4A80">
              <w:rPr>
                <w:iCs/>
              </w:rPr>
              <w:t>to reduce the likelihood of triggering or distressing content.</w:t>
            </w:r>
          </w:p>
          <w:p w14:paraId="517F78B6" w14:textId="77777777" w:rsidR="00F43311" w:rsidRPr="00CB4A80" w:rsidRDefault="00F43311" w:rsidP="009828D0">
            <w:pPr>
              <w:pStyle w:val="ListParagraph"/>
              <w:numPr>
                <w:ilvl w:val="0"/>
                <w:numId w:val="21"/>
              </w:numPr>
              <w:autoSpaceDE w:val="0"/>
              <w:autoSpaceDN w:val="0"/>
              <w:adjustRightInd w:val="0"/>
              <w:jc w:val="both"/>
              <w:rPr>
                <w:iCs/>
              </w:rPr>
            </w:pPr>
            <w:r w:rsidRPr="00CB4A80">
              <w:rPr>
                <w:iCs/>
              </w:rPr>
              <w:t>Information about relevant mental health and support services (e.g.</w:t>
            </w:r>
            <w:r>
              <w:rPr>
                <w:iCs/>
              </w:rPr>
              <w:t xml:space="preserve">, </w:t>
            </w:r>
            <w:r w:rsidRPr="00CB4A80">
              <w:rPr>
                <w:iCs/>
              </w:rPr>
              <w:t>counselling organisations or helplines) will be shared with participants both before and after completing the questionnaire, should they wish to seek support.</w:t>
            </w:r>
          </w:p>
          <w:p w14:paraId="2246AEF8" w14:textId="77777777" w:rsidR="00F43311" w:rsidRPr="00CB4A80" w:rsidRDefault="00F43311" w:rsidP="009828D0">
            <w:pPr>
              <w:pStyle w:val="ListParagraph"/>
              <w:numPr>
                <w:ilvl w:val="0"/>
                <w:numId w:val="20"/>
              </w:numPr>
              <w:autoSpaceDE w:val="0"/>
              <w:autoSpaceDN w:val="0"/>
              <w:adjustRightInd w:val="0"/>
              <w:jc w:val="both"/>
              <w:rPr>
                <w:iCs/>
              </w:rPr>
            </w:pPr>
            <w:r w:rsidRPr="00CB4A80">
              <w:rPr>
                <w:iCs/>
              </w:rPr>
              <w:t xml:space="preserve">Although the research is conducted through online forms, the researcher is available for informal follow-up conversations in their ongoing face-to-face </w:t>
            </w:r>
            <w:r>
              <w:rPr>
                <w:iCs/>
              </w:rPr>
              <w:t>Y</w:t>
            </w:r>
            <w:r w:rsidRPr="00CB4A80">
              <w:rPr>
                <w:iCs/>
              </w:rPr>
              <w:t xml:space="preserve">outh </w:t>
            </w:r>
            <w:r>
              <w:rPr>
                <w:iCs/>
              </w:rPr>
              <w:t>W</w:t>
            </w:r>
            <w:r w:rsidRPr="00CB4A80">
              <w:rPr>
                <w:iCs/>
              </w:rPr>
              <w:t>ork practice, providing an opportunity for participants to reflect or raise any concerns following their participation.</w:t>
            </w:r>
          </w:p>
          <w:p w14:paraId="0CB31333" w14:textId="77777777" w:rsidR="00F43311" w:rsidRPr="00CB4A80" w:rsidRDefault="00F43311" w:rsidP="009828D0">
            <w:pPr>
              <w:pStyle w:val="ListParagraph"/>
              <w:numPr>
                <w:ilvl w:val="0"/>
                <w:numId w:val="19"/>
              </w:numPr>
              <w:autoSpaceDE w:val="0"/>
              <w:autoSpaceDN w:val="0"/>
              <w:adjustRightInd w:val="0"/>
              <w:jc w:val="both"/>
              <w:rPr>
                <w:iCs/>
              </w:rPr>
            </w:pPr>
            <w:r w:rsidRPr="00CB4A80">
              <w:rPr>
                <w:iCs/>
              </w:rPr>
              <w:t>The researcher holds Mental Health First Aid certification and is equipped to signpost support services or respond appropriately should any issues arise.</w:t>
            </w:r>
          </w:p>
          <w:p w14:paraId="4CF43A5B" w14:textId="77777777" w:rsidR="00F43311" w:rsidRPr="00CB4A80" w:rsidRDefault="00F43311" w:rsidP="009828D0">
            <w:pPr>
              <w:pStyle w:val="ListParagraph"/>
              <w:numPr>
                <w:ilvl w:val="0"/>
                <w:numId w:val="18"/>
              </w:numPr>
              <w:autoSpaceDE w:val="0"/>
              <w:autoSpaceDN w:val="0"/>
              <w:adjustRightInd w:val="0"/>
              <w:jc w:val="both"/>
              <w:rPr>
                <w:iCs/>
              </w:rPr>
            </w:pPr>
            <w:r w:rsidRPr="00CB4A80">
              <w:rPr>
                <w:iCs/>
              </w:rPr>
              <w:t>Participants will be informed that their participation is entirely voluntary and that they have the right to withdraw at any stage without consequence (BERA, 2024).</w:t>
            </w:r>
          </w:p>
          <w:p w14:paraId="506FA30D" w14:textId="77777777" w:rsidR="00F43311" w:rsidRPr="00CB4A80" w:rsidRDefault="00F43311" w:rsidP="009828D0">
            <w:pPr>
              <w:pStyle w:val="ListParagraph"/>
              <w:numPr>
                <w:ilvl w:val="0"/>
                <w:numId w:val="17"/>
              </w:numPr>
              <w:autoSpaceDE w:val="0"/>
              <w:autoSpaceDN w:val="0"/>
              <w:adjustRightInd w:val="0"/>
              <w:jc w:val="both"/>
              <w:rPr>
                <w:iCs/>
              </w:rPr>
            </w:pPr>
            <w:r w:rsidRPr="00CB4A80">
              <w:rPr>
                <w:iCs/>
              </w:rPr>
              <w:t>All data will be handled in accordance with the UK Data Protection Act (1998) and the ethical guidelines set out by BERA (2024), ensuring anonymity, confidentiality, and secure data storage.</w:t>
            </w:r>
          </w:p>
          <w:p w14:paraId="65CF1C70" w14:textId="77777777" w:rsidR="00F43311" w:rsidRPr="00CB4A80" w:rsidRDefault="00F43311" w:rsidP="00100CF8">
            <w:pPr>
              <w:autoSpaceDE w:val="0"/>
              <w:autoSpaceDN w:val="0"/>
              <w:adjustRightInd w:val="0"/>
              <w:jc w:val="both"/>
              <w:rPr>
                <w:iCs/>
              </w:rPr>
            </w:pPr>
          </w:p>
        </w:tc>
      </w:tr>
      <w:tr w:rsidR="00F43311" w:rsidRPr="00A94408" w14:paraId="5B5C75C4" w14:textId="77777777" w:rsidTr="00100CF8">
        <w:tc>
          <w:tcPr>
            <w:tcW w:w="596" w:type="dxa"/>
            <w:tcBorders>
              <w:bottom w:val="single" w:sz="4" w:space="0" w:color="auto"/>
            </w:tcBorders>
            <w:shd w:val="clear" w:color="auto" w:fill="F2F2F2" w:themeFill="background1" w:themeFillShade="F2"/>
            <w:vAlign w:val="center"/>
          </w:tcPr>
          <w:p w14:paraId="16C0FCA4" w14:textId="77777777" w:rsidR="00F43311" w:rsidRPr="00A94408" w:rsidRDefault="00F43311" w:rsidP="00100CF8">
            <w:pPr>
              <w:jc w:val="center"/>
            </w:pPr>
            <w:r w:rsidRPr="00A94408">
              <w:lastRenderedPageBreak/>
              <w:t>3</w:t>
            </w:r>
          </w:p>
        </w:tc>
        <w:tc>
          <w:tcPr>
            <w:tcW w:w="9923" w:type="dxa"/>
            <w:gridSpan w:val="4"/>
            <w:tcBorders>
              <w:bottom w:val="single" w:sz="4" w:space="0" w:color="auto"/>
            </w:tcBorders>
            <w:shd w:val="clear" w:color="auto" w:fill="F2F2F2" w:themeFill="background1" w:themeFillShade="F2"/>
          </w:tcPr>
          <w:p w14:paraId="04A8D0BC" w14:textId="77777777" w:rsidR="00F43311" w:rsidRPr="00A94408" w:rsidRDefault="00F43311" w:rsidP="00100CF8">
            <w:r w:rsidRPr="00A94408">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94408">
              <w:rPr>
                <w:color w:val="161616"/>
                <w:lang w:val="en-US"/>
              </w:rPr>
              <w:t>where applicable, consent procedures should make it clear that if something potentially or actually illegal is discovered in the course of a project, it may need to be disclosed to the proper authorities</w:t>
            </w:r>
          </w:p>
        </w:tc>
      </w:tr>
      <w:tr w:rsidR="00F43311" w:rsidRPr="00A94408" w14:paraId="46592AB0" w14:textId="77777777" w:rsidTr="00100CF8">
        <w:tc>
          <w:tcPr>
            <w:tcW w:w="596" w:type="dxa"/>
            <w:tcBorders>
              <w:top w:val="single" w:sz="4" w:space="0" w:color="auto"/>
              <w:bottom w:val="single" w:sz="4" w:space="0" w:color="auto"/>
            </w:tcBorders>
            <w:vAlign w:val="center"/>
          </w:tcPr>
          <w:p w14:paraId="051EC642" w14:textId="77777777" w:rsidR="00F43311" w:rsidRPr="00A94408" w:rsidRDefault="00F43311" w:rsidP="00100CF8">
            <w:pPr>
              <w:jc w:val="center"/>
            </w:pPr>
          </w:p>
        </w:tc>
        <w:tc>
          <w:tcPr>
            <w:tcW w:w="9923" w:type="dxa"/>
            <w:gridSpan w:val="4"/>
            <w:tcBorders>
              <w:top w:val="single" w:sz="4" w:space="0" w:color="auto"/>
              <w:bottom w:val="single" w:sz="4" w:space="0" w:color="auto"/>
            </w:tcBorders>
          </w:tcPr>
          <w:p w14:paraId="08A89497" w14:textId="77777777" w:rsidR="00F43311" w:rsidRPr="00A94408" w:rsidRDefault="00F43311" w:rsidP="00100CF8">
            <w:pPr>
              <w:jc w:val="both"/>
            </w:pPr>
            <w:r w:rsidRPr="00457E10">
              <w:t>The researcher will take care to avoid potentially sensitive, distressing, or embarrassing topics within the questionnaire. All question prompts will be shared in advance with participants—and where appropriate, their parents or guardians—to ensure informed consent (BERA, 2024). Prior to distribution, the researcher will provide a pre-briefing in person through their youth work role to explain the nature and aims of the research and to remind participants of their right to withdraw at any stage without consequence (BERA, 2024). Although the research is conducted online, the researcher will be available in person to offer informal check-ins and support afterwards, should any participant feel unsettled. Participants will also be signposted to free listening and support services such as Samaritans, Shout Crisis Text Line, and Childline (NHS, 2023).</w:t>
            </w:r>
          </w:p>
        </w:tc>
      </w:tr>
      <w:tr w:rsidR="00F43311" w:rsidRPr="00A94408" w14:paraId="6CE97C7E" w14:textId="77777777" w:rsidTr="00100CF8">
        <w:tc>
          <w:tcPr>
            <w:tcW w:w="596" w:type="dxa"/>
            <w:tcBorders>
              <w:top w:val="single" w:sz="4" w:space="0" w:color="auto"/>
              <w:bottom w:val="single" w:sz="4" w:space="0" w:color="auto"/>
            </w:tcBorders>
            <w:shd w:val="clear" w:color="auto" w:fill="F2F2F2" w:themeFill="background1" w:themeFillShade="F2"/>
            <w:vAlign w:val="center"/>
          </w:tcPr>
          <w:p w14:paraId="65C786DD" w14:textId="77777777" w:rsidR="00F43311" w:rsidRPr="00A94408" w:rsidRDefault="00F43311" w:rsidP="00100CF8">
            <w:pPr>
              <w:jc w:val="center"/>
            </w:pPr>
            <w:r w:rsidRPr="00A94408">
              <w:t>4</w:t>
            </w:r>
          </w:p>
        </w:tc>
        <w:tc>
          <w:tcPr>
            <w:tcW w:w="9923" w:type="dxa"/>
            <w:gridSpan w:val="4"/>
            <w:tcBorders>
              <w:top w:val="single" w:sz="4" w:space="0" w:color="auto"/>
              <w:bottom w:val="single" w:sz="4" w:space="0" w:color="auto"/>
            </w:tcBorders>
            <w:shd w:val="clear" w:color="auto" w:fill="F2F2F2" w:themeFill="background1" w:themeFillShade="F2"/>
          </w:tcPr>
          <w:p w14:paraId="328DBFD3" w14:textId="77777777" w:rsidR="00F43311" w:rsidRPr="00A94408" w:rsidRDefault="00F43311" w:rsidP="00100CF8">
            <w:r w:rsidRPr="00A94408">
              <w:rPr>
                <w:b/>
              </w:rPr>
              <w:t>Risks to the investigator</w:t>
            </w:r>
          </w:p>
          <w:p w14:paraId="0304DEF1" w14:textId="77777777" w:rsidR="00F43311" w:rsidRPr="00A94408" w:rsidRDefault="00F43311" w:rsidP="00100CF8">
            <w:r w:rsidRPr="00A94408">
              <w:t>For example: personal health &amp; safety, physical harm, emotional distress, risk of accusation of harm/impropriety, conflict of interest</w:t>
            </w:r>
          </w:p>
        </w:tc>
      </w:tr>
      <w:tr w:rsidR="00F43311" w:rsidRPr="00A94408" w14:paraId="181992F5" w14:textId="77777777" w:rsidTr="00100CF8">
        <w:tc>
          <w:tcPr>
            <w:tcW w:w="596" w:type="dxa"/>
            <w:tcBorders>
              <w:top w:val="single" w:sz="4" w:space="0" w:color="auto"/>
              <w:bottom w:val="single" w:sz="4" w:space="0" w:color="auto"/>
            </w:tcBorders>
            <w:vAlign w:val="center"/>
          </w:tcPr>
          <w:p w14:paraId="5459EFC7" w14:textId="77777777" w:rsidR="00F43311" w:rsidRPr="00A94408" w:rsidRDefault="00F43311" w:rsidP="00100CF8">
            <w:pPr>
              <w:autoSpaceDE w:val="0"/>
              <w:autoSpaceDN w:val="0"/>
              <w:adjustRightInd w:val="0"/>
              <w:jc w:val="center"/>
            </w:pPr>
          </w:p>
        </w:tc>
        <w:tc>
          <w:tcPr>
            <w:tcW w:w="4991" w:type="dxa"/>
            <w:tcBorders>
              <w:top w:val="single" w:sz="4" w:space="0" w:color="auto"/>
              <w:bottom w:val="single" w:sz="4" w:space="0" w:color="auto"/>
            </w:tcBorders>
          </w:tcPr>
          <w:p w14:paraId="19507565" w14:textId="77777777" w:rsidR="00F43311" w:rsidRPr="00A94408" w:rsidRDefault="00F43311" w:rsidP="00100CF8">
            <w:pPr>
              <w:autoSpaceDE w:val="0"/>
              <w:autoSpaceDN w:val="0"/>
              <w:adjustRightInd w:val="0"/>
            </w:pPr>
            <w:r w:rsidRPr="00A94408">
              <w:t>Risk to the investigator:</w:t>
            </w:r>
          </w:p>
          <w:p w14:paraId="3EB45DD6" w14:textId="77777777" w:rsidR="00F43311" w:rsidRPr="00A94408" w:rsidRDefault="00F43311" w:rsidP="00100CF8"/>
          <w:p w14:paraId="2880B2C9" w14:textId="77777777" w:rsidR="00F43311" w:rsidRPr="00A94408" w:rsidRDefault="00F43311" w:rsidP="009828D0">
            <w:pPr>
              <w:pStyle w:val="ListParagraph"/>
              <w:numPr>
                <w:ilvl w:val="0"/>
                <w:numId w:val="11"/>
              </w:numPr>
            </w:pPr>
            <w:r w:rsidRPr="00A94408">
              <w:t>Conflict of Interest</w:t>
            </w:r>
          </w:p>
          <w:p w14:paraId="6C578CE7" w14:textId="77777777" w:rsidR="00F43311" w:rsidRPr="00A94408" w:rsidRDefault="00F43311" w:rsidP="00100CF8"/>
          <w:p w14:paraId="75C5697C" w14:textId="77777777" w:rsidR="00F43311" w:rsidRPr="00A94408" w:rsidRDefault="00F43311" w:rsidP="00100CF8">
            <w:pPr>
              <w:autoSpaceDE w:val="0"/>
              <w:autoSpaceDN w:val="0"/>
              <w:adjustRightInd w:val="0"/>
            </w:pPr>
          </w:p>
        </w:tc>
        <w:tc>
          <w:tcPr>
            <w:tcW w:w="4932" w:type="dxa"/>
            <w:gridSpan w:val="3"/>
            <w:tcBorders>
              <w:top w:val="single" w:sz="4" w:space="0" w:color="auto"/>
              <w:bottom w:val="single" w:sz="4" w:space="0" w:color="auto"/>
            </w:tcBorders>
          </w:tcPr>
          <w:p w14:paraId="316CA5B8" w14:textId="77777777" w:rsidR="00F43311" w:rsidRPr="00A94408" w:rsidRDefault="00F43311" w:rsidP="00100CF8">
            <w:pPr>
              <w:autoSpaceDE w:val="0"/>
              <w:autoSpaceDN w:val="0"/>
              <w:adjustRightInd w:val="0"/>
              <w:rPr>
                <w:i/>
              </w:rPr>
            </w:pPr>
            <w:r w:rsidRPr="00A94408">
              <w:rPr>
                <w:i/>
              </w:rPr>
              <w:t>How you will mitigate the risk to the investigator:</w:t>
            </w:r>
          </w:p>
          <w:p w14:paraId="301E5E6F" w14:textId="77777777" w:rsidR="00F43311" w:rsidRPr="002766A7" w:rsidRDefault="00F43311" w:rsidP="009828D0">
            <w:pPr>
              <w:numPr>
                <w:ilvl w:val="0"/>
                <w:numId w:val="11"/>
              </w:numPr>
              <w:spacing w:before="105"/>
              <w:jc w:val="both"/>
            </w:pPr>
            <w:r w:rsidRPr="00A94408">
              <w:t>Maintain transparency with young people and their parents or guardians regarding the research purpose, methods, and ethical considerations (BERA, 2024)</w:t>
            </w:r>
          </w:p>
        </w:tc>
      </w:tr>
      <w:tr w:rsidR="00F43311" w:rsidRPr="00A94408" w14:paraId="2635D115" w14:textId="77777777" w:rsidTr="00100CF8">
        <w:tc>
          <w:tcPr>
            <w:tcW w:w="596" w:type="dxa"/>
            <w:tcBorders>
              <w:top w:val="single" w:sz="4" w:space="0" w:color="auto"/>
              <w:bottom w:val="single" w:sz="4" w:space="0" w:color="auto"/>
            </w:tcBorders>
            <w:shd w:val="clear" w:color="auto" w:fill="F2F2F2" w:themeFill="background1" w:themeFillShade="F2"/>
            <w:vAlign w:val="center"/>
          </w:tcPr>
          <w:p w14:paraId="2827712F" w14:textId="77777777" w:rsidR="00F43311" w:rsidRPr="00A94408" w:rsidRDefault="00F43311" w:rsidP="00100CF8">
            <w:pPr>
              <w:jc w:val="center"/>
            </w:pPr>
            <w:r w:rsidRPr="00A94408">
              <w:t>5</w:t>
            </w:r>
          </w:p>
        </w:tc>
        <w:tc>
          <w:tcPr>
            <w:tcW w:w="9923" w:type="dxa"/>
            <w:gridSpan w:val="4"/>
            <w:tcBorders>
              <w:top w:val="single" w:sz="4" w:space="0" w:color="auto"/>
              <w:bottom w:val="single" w:sz="4" w:space="0" w:color="auto"/>
            </w:tcBorders>
            <w:shd w:val="clear" w:color="auto" w:fill="F2F2F2" w:themeFill="background1" w:themeFillShade="F2"/>
          </w:tcPr>
          <w:p w14:paraId="0C2DEA0D" w14:textId="77777777" w:rsidR="00F43311" w:rsidRPr="00A94408" w:rsidRDefault="00F43311" w:rsidP="00100CF8">
            <w:r w:rsidRPr="00A94408">
              <w:rPr>
                <w:b/>
              </w:rPr>
              <w:t>University/institutional risks</w:t>
            </w:r>
          </w:p>
          <w:p w14:paraId="58789D42" w14:textId="77777777" w:rsidR="00F43311" w:rsidRPr="00A94408" w:rsidRDefault="00F43311" w:rsidP="00100CF8">
            <w:r w:rsidRPr="00A94408">
              <w:t>For example: adverse publicity, financial loss, data protection</w:t>
            </w:r>
          </w:p>
        </w:tc>
      </w:tr>
      <w:tr w:rsidR="00F43311" w:rsidRPr="00A94408" w14:paraId="68656E54" w14:textId="77777777" w:rsidTr="00100CF8">
        <w:tc>
          <w:tcPr>
            <w:tcW w:w="596" w:type="dxa"/>
            <w:tcBorders>
              <w:top w:val="single" w:sz="4" w:space="0" w:color="auto"/>
              <w:bottom w:val="single" w:sz="4" w:space="0" w:color="auto"/>
            </w:tcBorders>
            <w:vAlign w:val="center"/>
          </w:tcPr>
          <w:p w14:paraId="79A2DFE0" w14:textId="77777777" w:rsidR="00F43311" w:rsidRPr="00A94408" w:rsidRDefault="00F43311" w:rsidP="00100CF8">
            <w:pPr>
              <w:autoSpaceDE w:val="0"/>
              <w:autoSpaceDN w:val="0"/>
              <w:adjustRightInd w:val="0"/>
              <w:jc w:val="center"/>
            </w:pPr>
          </w:p>
        </w:tc>
        <w:tc>
          <w:tcPr>
            <w:tcW w:w="4991" w:type="dxa"/>
            <w:tcBorders>
              <w:top w:val="single" w:sz="4" w:space="0" w:color="auto"/>
              <w:bottom w:val="single" w:sz="4" w:space="0" w:color="auto"/>
            </w:tcBorders>
          </w:tcPr>
          <w:p w14:paraId="78739EFD" w14:textId="77777777" w:rsidR="00F43311" w:rsidRPr="00A94408" w:rsidRDefault="00F43311" w:rsidP="00100CF8">
            <w:pPr>
              <w:autoSpaceDE w:val="0"/>
              <w:autoSpaceDN w:val="0"/>
              <w:adjustRightInd w:val="0"/>
            </w:pPr>
            <w:r w:rsidRPr="00A94408">
              <w:t>Risk to the University:</w:t>
            </w:r>
          </w:p>
          <w:p w14:paraId="06A7519D" w14:textId="77777777" w:rsidR="00F43311" w:rsidRPr="00A94408" w:rsidRDefault="00F43311" w:rsidP="00100CF8"/>
          <w:p w14:paraId="5BF2B7B2" w14:textId="77777777" w:rsidR="00F43311" w:rsidRPr="00A94408" w:rsidRDefault="00F43311" w:rsidP="009828D0">
            <w:pPr>
              <w:pStyle w:val="ListParagraph"/>
              <w:numPr>
                <w:ilvl w:val="0"/>
                <w:numId w:val="12"/>
              </w:numPr>
            </w:pPr>
            <w:r w:rsidRPr="00A94408">
              <w:t>Risk to Reputation</w:t>
            </w:r>
          </w:p>
          <w:p w14:paraId="097E0255" w14:textId="77777777" w:rsidR="00F43311" w:rsidRPr="00A94408" w:rsidRDefault="00F43311" w:rsidP="009828D0">
            <w:pPr>
              <w:pStyle w:val="ListParagraph"/>
              <w:numPr>
                <w:ilvl w:val="0"/>
                <w:numId w:val="12"/>
              </w:numPr>
            </w:pPr>
            <w:r w:rsidRPr="00A94408">
              <w:t>Legal and Compliance Risks</w:t>
            </w:r>
          </w:p>
          <w:p w14:paraId="422C221D" w14:textId="77777777" w:rsidR="00F43311" w:rsidRPr="00A94408" w:rsidRDefault="00F43311" w:rsidP="00100CF8"/>
          <w:p w14:paraId="322584F5" w14:textId="77777777" w:rsidR="00F43311" w:rsidRPr="00A94408" w:rsidRDefault="00F43311" w:rsidP="00100CF8">
            <w:pPr>
              <w:autoSpaceDE w:val="0"/>
              <w:autoSpaceDN w:val="0"/>
              <w:adjustRightInd w:val="0"/>
            </w:pPr>
            <w:r w:rsidRPr="00A94408">
              <w:rPr>
                <w:i/>
                <w:color w:val="808080"/>
              </w:rPr>
              <w:t>(this box should expand as you type)</w:t>
            </w:r>
          </w:p>
        </w:tc>
        <w:tc>
          <w:tcPr>
            <w:tcW w:w="4932" w:type="dxa"/>
            <w:gridSpan w:val="3"/>
            <w:tcBorders>
              <w:top w:val="single" w:sz="4" w:space="0" w:color="auto"/>
              <w:bottom w:val="single" w:sz="4" w:space="0" w:color="auto"/>
            </w:tcBorders>
          </w:tcPr>
          <w:p w14:paraId="646A7D59" w14:textId="77777777" w:rsidR="00F43311" w:rsidRPr="00A94408" w:rsidRDefault="00F43311" w:rsidP="00100CF8">
            <w:pPr>
              <w:autoSpaceDE w:val="0"/>
              <w:autoSpaceDN w:val="0"/>
              <w:adjustRightInd w:val="0"/>
              <w:rPr>
                <w:i/>
              </w:rPr>
            </w:pPr>
            <w:r w:rsidRPr="00A94408">
              <w:rPr>
                <w:i/>
              </w:rPr>
              <w:t>How you will mitigate the risk to the University:</w:t>
            </w:r>
          </w:p>
          <w:p w14:paraId="6457B112" w14:textId="77777777" w:rsidR="00F43311" w:rsidRPr="00A94408" w:rsidRDefault="00F43311" w:rsidP="009828D0">
            <w:pPr>
              <w:numPr>
                <w:ilvl w:val="0"/>
                <w:numId w:val="12"/>
              </w:numPr>
              <w:spacing w:before="105"/>
              <w:jc w:val="both"/>
            </w:pPr>
            <w:bookmarkStart w:id="21" w:name="_Hlk195187776"/>
            <w:r w:rsidRPr="00A94408">
              <w:t xml:space="preserve">Adhere strictly to UWTSD (2022) Research Ethics &amp; Integrity Code of Practice. </w:t>
            </w:r>
          </w:p>
          <w:p w14:paraId="1330F568" w14:textId="77777777" w:rsidR="00F43311" w:rsidRPr="00A94408" w:rsidRDefault="00F43311" w:rsidP="009828D0">
            <w:pPr>
              <w:numPr>
                <w:ilvl w:val="0"/>
                <w:numId w:val="12"/>
              </w:numPr>
              <w:spacing w:before="105"/>
              <w:jc w:val="both"/>
            </w:pPr>
            <w:bookmarkStart w:id="22" w:name="_Hlk195187791"/>
            <w:bookmarkEnd w:id="21"/>
            <w:r w:rsidRPr="00A94408">
              <w:t xml:space="preserve">Implement ethical research practices and keep up to date with GDPR training. </w:t>
            </w:r>
          </w:p>
          <w:bookmarkEnd w:id="22"/>
          <w:p w14:paraId="58433F8B" w14:textId="77777777" w:rsidR="00F43311" w:rsidRPr="00A94408" w:rsidRDefault="00F43311" w:rsidP="00100CF8"/>
          <w:p w14:paraId="26E98A25" w14:textId="77777777" w:rsidR="00F43311" w:rsidRPr="00A94408" w:rsidRDefault="00F43311" w:rsidP="00100CF8">
            <w:pPr>
              <w:autoSpaceDE w:val="0"/>
              <w:autoSpaceDN w:val="0"/>
              <w:adjustRightInd w:val="0"/>
            </w:pPr>
            <w:r w:rsidRPr="00A94408">
              <w:rPr>
                <w:i/>
                <w:color w:val="808080"/>
              </w:rPr>
              <w:t>(this box should expand as you type)</w:t>
            </w:r>
          </w:p>
        </w:tc>
      </w:tr>
      <w:tr w:rsidR="00F43311" w:rsidRPr="00A94408" w14:paraId="626D929A" w14:textId="77777777" w:rsidTr="00100CF8">
        <w:tc>
          <w:tcPr>
            <w:tcW w:w="596" w:type="dxa"/>
            <w:tcBorders>
              <w:top w:val="single" w:sz="4" w:space="0" w:color="auto"/>
              <w:bottom w:val="single" w:sz="4" w:space="0" w:color="auto"/>
            </w:tcBorders>
            <w:shd w:val="clear" w:color="auto" w:fill="F2F2F2" w:themeFill="background1" w:themeFillShade="F2"/>
            <w:vAlign w:val="center"/>
          </w:tcPr>
          <w:p w14:paraId="164671E5" w14:textId="77777777" w:rsidR="00F43311" w:rsidRPr="00A94408" w:rsidRDefault="00F43311" w:rsidP="00100CF8">
            <w:pPr>
              <w:jc w:val="center"/>
            </w:pPr>
            <w:r w:rsidRPr="00A94408">
              <w:t>6</w:t>
            </w:r>
          </w:p>
        </w:tc>
        <w:tc>
          <w:tcPr>
            <w:tcW w:w="9923" w:type="dxa"/>
            <w:gridSpan w:val="4"/>
            <w:tcBorders>
              <w:top w:val="single" w:sz="4" w:space="0" w:color="auto"/>
              <w:bottom w:val="single" w:sz="4" w:space="0" w:color="auto"/>
            </w:tcBorders>
            <w:shd w:val="clear" w:color="auto" w:fill="F2F2F2" w:themeFill="background1" w:themeFillShade="F2"/>
          </w:tcPr>
          <w:p w14:paraId="278C2ED1" w14:textId="77777777" w:rsidR="00F43311" w:rsidRPr="00A94408" w:rsidRDefault="00F43311" w:rsidP="00100CF8">
            <w:r w:rsidRPr="00A94408">
              <w:rPr>
                <w:b/>
              </w:rPr>
              <w:t>Environmental risks</w:t>
            </w:r>
          </w:p>
          <w:p w14:paraId="47ECCC7C" w14:textId="77777777" w:rsidR="00F43311" w:rsidRPr="00A94408" w:rsidRDefault="00F43311" w:rsidP="00100CF8">
            <w:r w:rsidRPr="00A94408">
              <w:t>For example: accidental spillage of pollutants, damage to local ecosystems</w:t>
            </w:r>
          </w:p>
        </w:tc>
      </w:tr>
      <w:tr w:rsidR="00F43311" w:rsidRPr="00A94408" w14:paraId="13CF2CFE" w14:textId="77777777" w:rsidTr="00100CF8">
        <w:tc>
          <w:tcPr>
            <w:tcW w:w="596" w:type="dxa"/>
            <w:tcBorders>
              <w:top w:val="single" w:sz="4" w:space="0" w:color="auto"/>
              <w:bottom w:val="single" w:sz="4" w:space="0" w:color="auto"/>
            </w:tcBorders>
            <w:vAlign w:val="center"/>
          </w:tcPr>
          <w:p w14:paraId="209E0AD2" w14:textId="77777777" w:rsidR="00F43311" w:rsidRPr="00A94408" w:rsidRDefault="00F43311" w:rsidP="00100CF8">
            <w:pPr>
              <w:autoSpaceDE w:val="0"/>
              <w:autoSpaceDN w:val="0"/>
              <w:adjustRightInd w:val="0"/>
              <w:jc w:val="center"/>
            </w:pPr>
          </w:p>
        </w:tc>
        <w:tc>
          <w:tcPr>
            <w:tcW w:w="4991" w:type="dxa"/>
            <w:tcBorders>
              <w:top w:val="single" w:sz="4" w:space="0" w:color="auto"/>
              <w:bottom w:val="single" w:sz="4" w:space="0" w:color="auto"/>
            </w:tcBorders>
          </w:tcPr>
          <w:p w14:paraId="6A11CAD7" w14:textId="77777777" w:rsidR="00F43311" w:rsidRPr="00A94408" w:rsidRDefault="00F43311" w:rsidP="00100CF8">
            <w:pPr>
              <w:autoSpaceDE w:val="0"/>
              <w:autoSpaceDN w:val="0"/>
              <w:adjustRightInd w:val="0"/>
            </w:pPr>
            <w:r w:rsidRPr="00A94408">
              <w:t>Risk to the environment:</w:t>
            </w:r>
          </w:p>
          <w:p w14:paraId="479F8EEB" w14:textId="77777777" w:rsidR="00F43311" w:rsidRPr="00A94408" w:rsidRDefault="00F43311" w:rsidP="00100CF8"/>
          <w:p w14:paraId="4F3AAE07" w14:textId="77777777" w:rsidR="00F43311" w:rsidRPr="00A94408" w:rsidRDefault="00F43311" w:rsidP="00100CF8">
            <w:r w:rsidRPr="00A94408">
              <w:t>N/A</w:t>
            </w:r>
          </w:p>
          <w:p w14:paraId="19332886" w14:textId="77777777" w:rsidR="00F43311" w:rsidRPr="00A94408" w:rsidRDefault="00F43311" w:rsidP="00100CF8"/>
          <w:p w14:paraId="5AA65852" w14:textId="77777777" w:rsidR="00F43311" w:rsidRPr="00A94408" w:rsidRDefault="00F43311" w:rsidP="00100CF8">
            <w:pPr>
              <w:autoSpaceDE w:val="0"/>
              <w:autoSpaceDN w:val="0"/>
              <w:adjustRightInd w:val="0"/>
            </w:pPr>
            <w:r w:rsidRPr="00A94408">
              <w:rPr>
                <w:i/>
                <w:color w:val="808080"/>
              </w:rPr>
              <w:t>(this box should expand as you type)</w:t>
            </w:r>
          </w:p>
        </w:tc>
        <w:tc>
          <w:tcPr>
            <w:tcW w:w="4932" w:type="dxa"/>
            <w:gridSpan w:val="3"/>
            <w:tcBorders>
              <w:top w:val="single" w:sz="4" w:space="0" w:color="auto"/>
              <w:bottom w:val="single" w:sz="4" w:space="0" w:color="auto"/>
            </w:tcBorders>
          </w:tcPr>
          <w:p w14:paraId="3A97321B" w14:textId="77777777" w:rsidR="00F43311" w:rsidRPr="00A94408" w:rsidRDefault="00F43311" w:rsidP="00100CF8">
            <w:pPr>
              <w:autoSpaceDE w:val="0"/>
              <w:autoSpaceDN w:val="0"/>
              <w:adjustRightInd w:val="0"/>
              <w:rPr>
                <w:i/>
              </w:rPr>
            </w:pPr>
            <w:r w:rsidRPr="00A94408">
              <w:rPr>
                <w:i/>
              </w:rPr>
              <w:t>How you will mitigate the risk to environment:</w:t>
            </w:r>
          </w:p>
          <w:p w14:paraId="556A1A5D" w14:textId="77777777" w:rsidR="00F43311" w:rsidRPr="00A94408" w:rsidRDefault="00F43311" w:rsidP="00100CF8"/>
          <w:p w14:paraId="6282327B" w14:textId="77777777" w:rsidR="00F43311" w:rsidRPr="00A94408" w:rsidRDefault="00F43311" w:rsidP="00100CF8">
            <w:r w:rsidRPr="00A94408">
              <w:t>N/A</w:t>
            </w:r>
          </w:p>
          <w:p w14:paraId="37D78A93" w14:textId="77777777" w:rsidR="00F43311" w:rsidRPr="00A94408" w:rsidRDefault="00F43311" w:rsidP="00100CF8"/>
          <w:p w14:paraId="62EC06D6" w14:textId="77777777" w:rsidR="00F43311" w:rsidRPr="00A94408" w:rsidRDefault="00F43311" w:rsidP="00100CF8">
            <w:pPr>
              <w:autoSpaceDE w:val="0"/>
              <w:autoSpaceDN w:val="0"/>
              <w:adjustRightInd w:val="0"/>
            </w:pPr>
            <w:r w:rsidRPr="00A94408">
              <w:rPr>
                <w:i/>
                <w:color w:val="808080"/>
              </w:rPr>
              <w:t>(this box should expand as you type)</w:t>
            </w:r>
          </w:p>
        </w:tc>
      </w:tr>
    </w:tbl>
    <w:p w14:paraId="0DFDB94F" w14:textId="77777777" w:rsidR="00F43311" w:rsidRPr="00A94408" w:rsidRDefault="00F43311" w:rsidP="00F4331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43311" w:rsidRPr="00A94408" w14:paraId="498D08E9" w14:textId="77777777" w:rsidTr="00100CF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9BAC58B" w14:textId="77777777" w:rsidR="00F43311" w:rsidRPr="00A94408" w:rsidRDefault="00F43311" w:rsidP="00100CF8">
            <w:pPr>
              <w:autoSpaceDE w:val="0"/>
              <w:autoSpaceDN w:val="0"/>
              <w:adjustRightInd w:val="0"/>
              <w:jc w:val="center"/>
              <w:rPr>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D394806" w14:textId="77777777" w:rsidR="00F43311" w:rsidRPr="00A94408" w:rsidRDefault="00F43311" w:rsidP="00100CF8">
            <w:pPr>
              <w:autoSpaceDE w:val="0"/>
              <w:autoSpaceDN w:val="0"/>
              <w:adjustRightInd w:val="0"/>
              <w:rPr>
                <w:b/>
              </w:rPr>
            </w:pPr>
            <w:r w:rsidRPr="00A94408">
              <w:rPr>
                <w:b/>
              </w:rPr>
              <w:t>Disclosure and Barring Service</w:t>
            </w:r>
          </w:p>
        </w:tc>
      </w:tr>
      <w:tr w:rsidR="00F43311" w:rsidRPr="00A94408" w14:paraId="51B70A11" w14:textId="77777777" w:rsidTr="00100CF8">
        <w:tc>
          <w:tcPr>
            <w:tcW w:w="596" w:type="dxa"/>
            <w:tcBorders>
              <w:top w:val="single" w:sz="4" w:space="0" w:color="auto"/>
              <w:bottom w:val="single" w:sz="4" w:space="0" w:color="auto"/>
            </w:tcBorders>
            <w:shd w:val="clear" w:color="auto" w:fill="F2F2F2" w:themeFill="background1" w:themeFillShade="F2"/>
            <w:vAlign w:val="center"/>
          </w:tcPr>
          <w:p w14:paraId="429BC0DD" w14:textId="77777777" w:rsidR="00F43311" w:rsidRPr="00A94408" w:rsidRDefault="00F43311" w:rsidP="00100CF8">
            <w:pPr>
              <w:autoSpaceDE w:val="0"/>
              <w:autoSpaceDN w:val="0"/>
              <w:adjustRightInd w:val="0"/>
              <w:jc w:val="center"/>
              <w:rPr>
                <w:bCs/>
              </w:rPr>
            </w:pPr>
          </w:p>
        </w:tc>
        <w:tc>
          <w:tcPr>
            <w:tcW w:w="7401" w:type="dxa"/>
            <w:tcBorders>
              <w:top w:val="single" w:sz="4" w:space="0" w:color="auto"/>
              <w:bottom w:val="single" w:sz="4" w:space="0" w:color="auto"/>
            </w:tcBorders>
            <w:shd w:val="clear" w:color="auto" w:fill="F2F2F2" w:themeFill="background1" w:themeFillShade="F2"/>
          </w:tcPr>
          <w:p w14:paraId="6C42BF8A" w14:textId="77777777" w:rsidR="00F43311" w:rsidRPr="00A94408" w:rsidRDefault="00F43311" w:rsidP="00100CF8">
            <w:pPr>
              <w:autoSpaceDE w:val="0"/>
              <w:autoSpaceDN w:val="0"/>
              <w:adjustRightInd w:val="0"/>
            </w:pPr>
            <w:r w:rsidRPr="00A94408">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7BB087E" w14:textId="77777777" w:rsidR="00F43311" w:rsidRPr="00A94408" w:rsidRDefault="00F43311" w:rsidP="00100CF8">
            <w:pPr>
              <w:autoSpaceDE w:val="0"/>
              <w:autoSpaceDN w:val="0"/>
              <w:adjustRightInd w:val="0"/>
              <w:jc w:val="center"/>
              <w:rPr>
                <w:b/>
                <w:bCs/>
              </w:rPr>
            </w:pPr>
            <w:r w:rsidRPr="00A94408">
              <w:rPr>
                <w:b/>
                <w:bCs/>
              </w:rPr>
              <w:t>YES</w:t>
            </w:r>
          </w:p>
          <w:p w14:paraId="3D41B140" w14:textId="77777777" w:rsidR="00F43311" w:rsidRPr="00A94408" w:rsidRDefault="00F43311" w:rsidP="00100CF8">
            <w:pPr>
              <w:autoSpaceDE w:val="0"/>
              <w:autoSpaceDN w:val="0"/>
              <w:adjustRightInd w:val="0"/>
              <w:jc w:val="center"/>
              <w:rPr>
                <w:b/>
              </w:rPr>
            </w:pPr>
          </w:p>
        </w:tc>
        <w:tc>
          <w:tcPr>
            <w:tcW w:w="850" w:type="dxa"/>
            <w:tcBorders>
              <w:top w:val="single" w:sz="4" w:space="0" w:color="auto"/>
              <w:bottom w:val="single" w:sz="4" w:space="0" w:color="auto"/>
            </w:tcBorders>
            <w:shd w:val="clear" w:color="auto" w:fill="F2F2F2" w:themeFill="background1" w:themeFillShade="F2"/>
            <w:vAlign w:val="bottom"/>
          </w:tcPr>
          <w:p w14:paraId="1C39B82C" w14:textId="77777777" w:rsidR="00F43311" w:rsidRPr="00A94408" w:rsidRDefault="00F43311" w:rsidP="00100CF8">
            <w:pPr>
              <w:autoSpaceDE w:val="0"/>
              <w:autoSpaceDN w:val="0"/>
              <w:adjustRightInd w:val="0"/>
              <w:jc w:val="center"/>
              <w:rPr>
                <w:b/>
                <w:bCs/>
              </w:rPr>
            </w:pPr>
            <w:r w:rsidRPr="00A94408">
              <w:rPr>
                <w:b/>
                <w:bCs/>
              </w:rPr>
              <w:t>NO</w:t>
            </w:r>
          </w:p>
          <w:p w14:paraId="6D5B343E" w14:textId="77777777" w:rsidR="00F43311" w:rsidRPr="00A94408" w:rsidRDefault="00F43311" w:rsidP="00100CF8">
            <w:pPr>
              <w:autoSpaceDE w:val="0"/>
              <w:autoSpaceDN w:val="0"/>
              <w:adjustRightInd w:val="0"/>
              <w:jc w:val="center"/>
              <w:rPr>
                <w:b/>
              </w:rPr>
            </w:pPr>
          </w:p>
        </w:tc>
        <w:tc>
          <w:tcPr>
            <w:tcW w:w="851" w:type="dxa"/>
            <w:tcBorders>
              <w:top w:val="single" w:sz="4" w:space="0" w:color="auto"/>
              <w:bottom w:val="single" w:sz="4" w:space="0" w:color="auto"/>
            </w:tcBorders>
            <w:shd w:val="clear" w:color="auto" w:fill="F2F2F2" w:themeFill="background1" w:themeFillShade="F2"/>
            <w:vAlign w:val="bottom"/>
          </w:tcPr>
          <w:p w14:paraId="5EF01A92" w14:textId="77777777" w:rsidR="00F43311" w:rsidRPr="00A94408" w:rsidRDefault="00F43311" w:rsidP="00100CF8">
            <w:pPr>
              <w:autoSpaceDE w:val="0"/>
              <w:autoSpaceDN w:val="0"/>
              <w:adjustRightInd w:val="0"/>
              <w:jc w:val="center"/>
              <w:rPr>
                <w:b/>
                <w:bCs/>
              </w:rPr>
            </w:pPr>
            <w:r w:rsidRPr="00A94408">
              <w:rPr>
                <w:b/>
                <w:bCs/>
              </w:rPr>
              <w:t>N/A</w:t>
            </w:r>
          </w:p>
          <w:p w14:paraId="3C382A2E" w14:textId="77777777" w:rsidR="00F43311" w:rsidRPr="00A94408" w:rsidRDefault="00F43311" w:rsidP="00100CF8">
            <w:pPr>
              <w:autoSpaceDE w:val="0"/>
              <w:autoSpaceDN w:val="0"/>
              <w:adjustRightInd w:val="0"/>
              <w:jc w:val="center"/>
              <w:rPr>
                <w:b/>
              </w:rPr>
            </w:pPr>
          </w:p>
        </w:tc>
      </w:tr>
      <w:tr w:rsidR="00F43311" w:rsidRPr="00A94408" w14:paraId="79F76385" w14:textId="77777777" w:rsidTr="00100CF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60A0278" w14:textId="77777777" w:rsidR="00F43311" w:rsidRPr="00A94408" w:rsidRDefault="00F43311" w:rsidP="00100CF8">
            <w:pPr>
              <w:autoSpaceDE w:val="0"/>
              <w:autoSpaceDN w:val="0"/>
              <w:adjustRightInd w:val="0"/>
              <w:jc w:val="center"/>
              <w:rPr>
                <w:bCs/>
              </w:rPr>
            </w:pPr>
            <w:r w:rsidRPr="00A94408">
              <w:rPr>
                <w:bCs/>
              </w:rPr>
              <w:t>7</w:t>
            </w:r>
          </w:p>
        </w:tc>
        <w:tc>
          <w:tcPr>
            <w:tcW w:w="7401" w:type="dxa"/>
            <w:tcBorders>
              <w:top w:val="single" w:sz="4" w:space="0" w:color="auto"/>
              <w:bottom w:val="single" w:sz="4" w:space="0" w:color="auto"/>
            </w:tcBorders>
            <w:shd w:val="clear" w:color="auto" w:fill="F2F2F2" w:themeFill="background1" w:themeFillShade="F2"/>
            <w:vAlign w:val="center"/>
          </w:tcPr>
          <w:p w14:paraId="790D9CB1" w14:textId="77777777" w:rsidR="00F43311" w:rsidRPr="00A94408" w:rsidRDefault="00F43311" w:rsidP="00100CF8">
            <w:pPr>
              <w:autoSpaceDE w:val="0"/>
              <w:autoSpaceDN w:val="0"/>
              <w:adjustRightInd w:val="0"/>
            </w:pPr>
            <w:r w:rsidRPr="00A94408">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A41301C" w14:textId="77777777" w:rsidR="00F43311" w:rsidRPr="00A94408" w:rsidRDefault="00FE10DE" w:rsidP="00100CF8">
            <w:pPr>
              <w:autoSpaceDE w:val="0"/>
              <w:autoSpaceDN w:val="0"/>
              <w:adjustRightInd w:val="0"/>
              <w:jc w:val="center"/>
            </w:pPr>
            <w:sdt>
              <w:sdtPr>
                <w:id w:val="-1418780434"/>
                <w14:checkbox>
                  <w14:checked w14:val="1"/>
                  <w14:checkedState w14:val="2612" w14:font="MS Gothic"/>
                  <w14:uncheckedState w14:val="2610" w14:font="MS Gothic"/>
                </w14:checkbox>
              </w:sdtPr>
              <w:sdtEndPr/>
              <w:sdtContent>
                <w:r w:rsidR="00F43311" w:rsidRPr="00A94408">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DF54BF" w14:textId="77777777" w:rsidR="00F43311" w:rsidRPr="00A94408" w:rsidRDefault="00FE10DE" w:rsidP="00100CF8">
            <w:pPr>
              <w:autoSpaceDE w:val="0"/>
              <w:autoSpaceDN w:val="0"/>
              <w:adjustRightInd w:val="0"/>
              <w:jc w:val="center"/>
            </w:pPr>
            <w:sdt>
              <w:sdtPr>
                <w:id w:val="-2018915239"/>
                <w14:checkbox>
                  <w14:checked w14:val="0"/>
                  <w14:checkedState w14:val="2612" w14:font="MS Gothic"/>
                  <w14:uncheckedState w14:val="2610" w14:font="MS Gothic"/>
                </w14:checkbox>
              </w:sdtPr>
              <w:sdtEndPr/>
              <w:sdtContent>
                <w:r w:rsidR="00F43311" w:rsidRPr="00A94408">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FC31486" w14:textId="77777777" w:rsidR="00F43311" w:rsidRPr="00A94408" w:rsidRDefault="00FE10DE" w:rsidP="00100CF8">
            <w:pPr>
              <w:autoSpaceDE w:val="0"/>
              <w:autoSpaceDN w:val="0"/>
              <w:adjustRightInd w:val="0"/>
              <w:jc w:val="center"/>
            </w:pPr>
            <w:sdt>
              <w:sdtPr>
                <w:id w:val="-774482751"/>
                <w14:checkbox>
                  <w14:checked w14:val="0"/>
                  <w14:checkedState w14:val="2612" w14:font="MS Gothic"/>
                  <w14:uncheckedState w14:val="2610" w14:font="MS Gothic"/>
                </w14:checkbox>
              </w:sdtPr>
              <w:sdtEndPr/>
              <w:sdtContent>
                <w:r w:rsidR="00F43311" w:rsidRPr="00A94408">
                  <w:rPr>
                    <w:rFonts w:ascii="Segoe UI Symbol" w:eastAsia="MS Gothic" w:hAnsi="Segoe UI Symbol" w:cs="Segoe UI Symbol"/>
                  </w:rPr>
                  <w:t>☐</w:t>
                </w:r>
              </w:sdtContent>
            </w:sdt>
          </w:p>
        </w:tc>
      </w:tr>
      <w:tr w:rsidR="00F43311" w:rsidRPr="00A94408" w14:paraId="1410FDB3" w14:textId="77777777" w:rsidTr="00100CF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2B1D57C" w14:textId="77777777" w:rsidR="00F43311" w:rsidRPr="00A94408" w:rsidRDefault="00F43311" w:rsidP="00100CF8">
            <w:pPr>
              <w:autoSpaceDE w:val="0"/>
              <w:autoSpaceDN w:val="0"/>
              <w:adjustRightInd w:val="0"/>
              <w:jc w:val="center"/>
              <w:rPr>
                <w:bCs/>
              </w:rPr>
            </w:pPr>
            <w:r w:rsidRPr="00A94408">
              <w:rPr>
                <w:bCs/>
              </w:rPr>
              <w:t>8</w:t>
            </w:r>
          </w:p>
        </w:tc>
        <w:tc>
          <w:tcPr>
            <w:tcW w:w="7401" w:type="dxa"/>
            <w:tcBorders>
              <w:top w:val="single" w:sz="4" w:space="0" w:color="auto"/>
              <w:bottom w:val="single" w:sz="4" w:space="0" w:color="auto"/>
            </w:tcBorders>
            <w:shd w:val="clear" w:color="auto" w:fill="F2F2F2" w:themeFill="background1" w:themeFillShade="F2"/>
            <w:vAlign w:val="center"/>
          </w:tcPr>
          <w:p w14:paraId="1B57CCBE" w14:textId="77777777" w:rsidR="00F43311" w:rsidRPr="00A94408" w:rsidRDefault="00F43311" w:rsidP="00100CF8">
            <w:pPr>
              <w:autoSpaceDE w:val="0"/>
              <w:autoSpaceDN w:val="0"/>
              <w:adjustRightInd w:val="0"/>
            </w:pPr>
            <w:r w:rsidRPr="00A94408">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2564E92" w14:textId="77777777" w:rsidR="00F43311" w:rsidRPr="00A94408" w:rsidRDefault="00F43311" w:rsidP="00100CF8">
            <w:pPr>
              <w:autoSpaceDE w:val="0"/>
              <w:autoSpaceDN w:val="0"/>
              <w:adjustRightInd w:val="0"/>
              <w:jc w:val="center"/>
            </w:pPr>
            <w:r>
              <w:t>001800172522</w:t>
            </w:r>
          </w:p>
        </w:tc>
      </w:tr>
    </w:tbl>
    <w:p w14:paraId="6AE17A84" w14:textId="77777777" w:rsidR="00F43311" w:rsidRPr="00A94408" w:rsidRDefault="00F43311" w:rsidP="00F43311">
      <w:pPr>
        <w:rPr>
          <w:b/>
        </w:rPr>
      </w:pPr>
    </w:p>
    <w:p w14:paraId="67260686" w14:textId="77777777" w:rsidR="00F43311" w:rsidRPr="00A94408" w:rsidRDefault="00F43311" w:rsidP="00F43311">
      <w:pPr>
        <w:rPr>
          <w:b/>
        </w:rPr>
      </w:pPr>
      <w:r w:rsidRPr="00A94408">
        <w:rPr>
          <w:b/>
        </w:rPr>
        <w:t>SECTION I: Feedback, Consent and Confidentiality</w:t>
      </w:r>
    </w:p>
    <w:p w14:paraId="38D5242A" w14:textId="77777777" w:rsidR="00F43311" w:rsidRPr="00A94408" w:rsidRDefault="00F43311" w:rsidP="00F43311">
      <w:pPr>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43311" w:rsidRPr="00A94408" w14:paraId="33FFE9EB" w14:textId="77777777" w:rsidTr="00100CF8">
        <w:tc>
          <w:tcPr>
            <w:tcW w:w="596" w:type="dxa"/>
            <w:tcBorders>
              <w:top w:val="single" w:sz="4" w:space="0" w:color="auto"/>
              <w:bottom w:val="single" w:sz="4" w:space="0" w:color="auto"/>
            </w:tcBorders>
            <w:shd w:val="clear" w:color="auto" w:fill="F2F2F2" w:themeFill="background1" w:themeFillShade="F2"/>
          </w:tcPr>
          <w:p w14:paraId="63D91ECC" w14:textId="77777777" w:rsidR="00F43311" w:rsidRPr="00A94408" w:rsidRDefault="00F43311" w:rsidP="00100CF8">
            <w:pPr>
              <w:rPr>
                <w:bCs/>
              </w:rPr>
            </w:pPr>
            <w:r w:rsidRPr="00A94408">
              <w:rPr>
                <w:bCs/>
              </w:rPr>
              <w:t>1</w:t>
            </w:r>
          </w:p>
        </w:tc>
        <w:tc>
          <w:tcPr>
            <w:tcW w:w="9923" w:type="dxa"/>
            <w:tcBorders>
              <w:top w:val="single" w:sz="4" w:space="0" w:color="auto"/>
              <w:bottom w:val="single" w:sz="4" w:space="0" w:color="auto"/>
            </w:tcBorders>
            <w:shd w:val="clear" w:color="auto" w:fill="F2F2F2" w:themeFill="background1" w:themeFillShade="F2"/>
          </w:tcPr>
          <w:p w14:paraId="1B7F5326" w14:textId="77777777" w:rsidR="00F43311" w:rsidRPr="00A94408" w:rsidRDefault="00F43311" w:rsidP="00100CF8">
            <w:r w:rsidRPr="00A94408">
              <w:rPr>
                <w:b/>
              </w:rPr>
              <w:t>Feedback</w:t>
            </w:r>
          </w:p>
          <w:p w14:paraId="7EA5A6E0" w14:textId="77777777" w:rsidR="00F43311" w:rsidRPr="00A94408" w:rsidRDefault="00F43311" w:rsidP="00100CF8">
            <w:r w:rsidRPr="00A94408">
              <w:t xml:space="preserve">What de-briefing and feedback will be provided to participants, how will this be done and when? </w:t>
            </w:r>
          </w:p>
        </w:tc>
      </w:tr>
      <w:tr w:rsidR="00F43311" w:rsidRPr="00A94408" w14:paraId="2D3DDF5D" w14:textId="77777777" w:rsidTr="00100CF8">
        <w:tc>
          <w:tcPr>
            <w:tcW w:w="596" w:type="dxa"/>
            <w:tcBorders>
              <w:top w:val="single" w:sz="4" w:space="0" w:color="auto"/>
              <w:bottom w:val="single" w:sz="4" w:space="0" w:color="auto"/>
            </w:tcBorders>
          </w:tcPr>
          <w:p w14:paraId="7BBDB0A9" w14:textId="77777777" w:rsidR="00F43311" w:rsidRPr="00A94408" w:rsidRDefault="00F43311" w:rsidP="00100CF8">
            <w:pPr>
              <w:rPr>
                <w:bCs/>
              </w:rPr>
            </w:pPr>
          </w:p>
        </w:tc>
        <w:tc>
          <w:tcPr>
            <w:tcW w:w="9923" w:type="dxa"/>
            <w:tcBorders>
              <w:top w:val="single" w:sz="4" w:space="0" w:color="auto"/>
              <w:bottom w:val="single" w:sz="4" w:space="0" w:color="auto"/>
            </w:tcBorders>
          </w:tcPr>
          <w:p w14:paraId="372F50DC" w14:textId="77777777" w:rsidR="00F43311" w:rsidRPr="00A94408" w:rsidRDefault="00F43311" w:rsidP="00100CF8">
            <w:pPr>
              <w:jc w:val="both"/>
            </w:pPr>
            <w:r w:rsidRPr="00A94408">
              <w:t xml:space="preserve">After completing the research, the researcher will hold a debriefing session with participants to foster a supportive environment for reflecting on their experiences. This session will include a PowerPoint presentation and a summary report highlighting key findings, ensuring participants’ voices are acknowledged. This approach aligns with the values and principles of </w:t>
            </w:r>
            <w:r>
              <w:t>Y</w:t>
            </w:r>
            <w:r w:rsidRPr="00A94408">
              <w:t xml:space="preserve">outh </w:t>
            </w:r>
            <w:r>
              <w:t>W</w:t>
            </w:r>
            <w:r w:rsidRPr="00A94408">
              <w:t>ork as outlined by the Youth Work in Wales Review Group (2022) and recognises the rights established in the UNCRC (UNICEF, 1989).</w:t>
            </w:r>
          </w:p>
        </w:tc>
      </w:tr>
      <w:tr w:rsidR="00F43311" w:rsidRPr="00A94408" w14:paraId="03742818" w14:textId="77777777" w:rsidTr="00100CF8">
        <w:tc>
          <w:tcPr>
            <w:tcW w:w="596" w:type="dxa"/>
            <w:tcBorders>
              <w:top w:val="single" w:sz="4" w:space="0" w:color="auto"/>
              <w:bottom w:val="single" w:sz="4" w:space="0" w:color="auto"/>
            </w:tcBorders>
            <w:shd w:val="clear" w:color="auto" w:fill="F2F2F2" w:themeFill="background1" w:themeFillShade="F2"/>
          </w:tcPr>
          <w:p w14:paraId="39AECBA7" w14:textId="77777777" w:rsidR="00F43311" w:rsidRPr="00A94408" w:rsidRDefault="00F43311" w:rsidP="00100CF8">
            <w:pPr>
              <w:rPr>
                <w:bCs/>
              </w:rPr>
            </w:pPr>
            <w:r w:rsidRPr="00A94408">
              <w:rPr>
                <w:bCs/>
              </w:rPr>
              <w:t>2</w:t>
            </w:r>
          </w:p>
        </w:tc>
        <w:tc>
          <w:tcPr>
            <w:tcW w:w="9923" w:type="dxa"/>
            <w:tcBorders>
              <w:top w:val="single" w:sz="4" w:space="0" w:color="auto"/>
              <w:bottom w:val="single" w:sz="4" w:space="0" w:color="auto"/>
            </w:tcBorders>
            <w:shd w:val="clear" w:color="auto" w:fill="F2F2F2" w:themeFill="background1" w:themeFillShade="F2"/>
          </w:tcPr>
          <w:p w14:paraId="01C7897B" w14:textId="77777777" w:rsidR="00F43311" w:rsidRPr="00A94408" w:rsidRDefault="00F43311" w:rsidP="00100CF8">
            <w:r w:rsidRPr="00A94408">
              <w:rPr>
                <w:b/>
              </w:rPr>
              <w:t>Informed consent</w:t>
            </w:r>
          </w:p>
          <w:p w14:paraId="5EF1F5EB" w14:textId="77777777" w:rsidR="00F43311" w:rsidRPr="00A94408" w:rsidRDefault="00F43311" w:rsidP="00100CF8">
            <w:pPr>
              <w:autoSpaceDE w:val="0"/>
              <w:autoSpaceDN w:val="0"/>
              <w:adjustRightInd w:val="0"/>
            </w:pPr>
            <w:r w:rsidRPr="00A94408">
              <w:t xml:space="preserve">Describe the arrangements to inform potential participants, before providing consent, of what is involved in participating. Describe the arrangements for participants to provide full consent before </w:t>
            </w:r>
            <w:r w:rsidRPr="00A94408">
              <w:lastRenderedPageBreak/>
              <w:t>data collection begins. If gaining consent in this way is inappropriate, explain how consent will be obtained and recorded in accordance with prevailing data protection legislation.</w:t>
            </w:r>
          </w:p>
        </w:tc>
      </w:tr>
      <w:tr w:rsidR="00F43311" w:rsidRPr="00A94408" w14:paraId="21AA3E4C" w14:textId="77777777" w:rsidTr="00100CF8">
        <w:tc>
          <w:tcPr>
            <w:tcW w:w="596" w:type="dxa"/>
            <w:tcBorders>
              <w:top w:val="single" w:sz="4" w:space="0" w:color="auto"/>
              <w:bottom w:val="single" w:sz="4" w:space="0" w:color="auto"/>
            </w:tcBorders>
          </w:tcPr>
          <w:p w14:paraId="1A32E488" w14:textId="77777777" w:rsidR="00F43311" w:rsidRPr="00A94408" w:rsidRDefault="00F43311" w:rsidP="00100CF8">
            <w:pPr>
              <w:rPr>
                <w:bCs/>
              </w:rPr>
            </w:pPr>
          </w:p>
        </w:tc>
        <w:tc>
          <w:tcPr>
            <w:tcW w:w="9923" w:type="dxa"/>
            <w:tcBorders>
              <w:top w:val="single" w:sz="4" w:space="0" w:color="auto"/>
              <w:bottom w:val="single" w:sz="4" w:space="0" w:color="auto"/>
            </w:tcBorders>
          </w:tcPr>
          <w:p w14:paraId="2D75F7A5" w14:textId="77777777" w:rsidR="00F43311" w:rsidRPr="00A94408" w:rsidRDefault="00F43311" w:rsidP="00100CF8">
            <w:pPr>
              <w:jc w:val="both"/>
            </w:pPr>
            <w:bookmarkStart w:id="23" w:name="_Hlk195187827"/>
            <w:r w:rsidRPr="00A94408">
              <w:t xml:space="preserve">In accordance with BERA’s (2024) guidelines, the researcher will emphasise clarity and transparency throughout the research process, ensuring that all participants and their parents or guardians fully grasp the study's details. Alongside the consent form, an information </w:t>
            </w:r>
            <w:r>
              <w:t xml:space="preserve">pack will be given in </w:t>
            </w:r>
            <w:r w:rsidRPr="00A94408">
              <w:t xml:space="preserve">a young person-friendly format will outline the study's purpose, tasks involved, and the reasons for collecting and reporting data, as well as policies regarding data retention and sharing (BERA, 2024). The decision-making process around consent will focus on building trusting and transparent relationships, providing clear and comprehensible information to all involved, and empowering participants to actively confirm or decline their involvement at any stage of the research (BERA, 2024; Groundwater-Smith </w:t>
            </w:r>
            <w:r w:rsidRPr="00A94408">
              <w:rPr>
                <w:i/>
                <w:iCs/>
              </w:rPr>
              <w:t>et al.,</w:t>
            </w:r>
            <w:r w:rsidRPr="00A94408">
              <w:t xml:space="preserve"> 2015).</w:t>
            </w:r>
            <w:bookmarkEnd w:id="23"/>
          </w:p>
        </w:tc>
      </w:tr>
      <w:tr w:rsidR="00F43311" w:rsidRPr="00A94408" w14:paraId="6CD802CC" w14:textId="77777777" w:rsidTr="00100CF8">
        <w:tc>
          <w:tcPr>
            <w:tcW w:w="596" w:type="dxa"/>
            <w:tcBorders>
              <w:top w:val="single" w:sz="4" w:space="0" w:color="auto"/>
              <w:bottom w:val="single" w:sz="4" w:space="0" w:color="auto"/>
            </w:tcBorders>
            <w:shd w:val="clear" w:color="auto" w:fill="F2F2F2" w:themeFill="background1" w:themeFillShade="F2"/>
          </w:tcPr>
          <w:p w14:paraId="1B24BCC8" w14:textId="77777777" w:rsidR="00F43311" w:rsidRPr="00A94408" w:rsidRDefault="00F43311" w:rsidP="00100CF8">
            <w:pPr>
              <w:rPr>
                <w:bCs/>
              </w:rPr>
            </w:pPr>
            <w:r w:rsidRPr="00A94408">
              <w:rPr>
                <w:bCs/>
              </w:rPr>
              <w:t>3</w:t>
            </w:r>
          </w:p>
        </w:tc>
        <w:tc>
          <w:tcPr>
            <w:tcW w:w="9923" w:type="dxa"/>
            <w:tcBorders>
              <w:top w:val="single" w:sz="4" w:space="0" w:color="auto"/>
              <w:bottom w:val="single" w:sz="4" w:space="0" w:color="auto"/>
            </w:tcBorders>
            <w:shd w:val="clear" w:color="auto" w:fill="F2F2F2" w:themeFill="background1" w:themeFillShade="F2"/>
          </w:tcPr>
          <w:p w14:paraId="6B6B0FF5" w14:textId="77777777" w:rsidR="00F43311" w:rsidRPr="00A94408" w:rsidRDefault="00F43311" w:rsidP="00100CF8">
            <w:pPr>
              <w:rPr>
                <w:b/>
              </w:rPr>
            </w:pPr>
            <w:r w:rsidRPr="00A94408">
              <w:rPr>
                <w:b/>
              </w:rPr>
              <w:t>Confidentiality / Anonymity</w:t>
            </w:r>
          </w:p>
          <w:p w14:paraId="055018E7" w14:textId="77777777" w:rsidR="00F43311" w:rsidRPr="00A94408" w:rsidRDefault="00F43311" w:rsidP="00100CF8">
            <w:r w:rsidRPr="00A94408">
              <w:t xml:space="preserve">Set out how anonymity of participants and confidentiality will be ensured in any outputs. If anonymity is not being offered, explain why this is the case. </w:t>
            </w:r>
          </w:p>
        </w:tc>
      </w:tr>
      <w:tr w:rsidR="00F43311" w:rsidRPr="00A94408" w14:paraId="15C58079" w14:textId="77777777" w:rsidTr="00100CF8">
        <w:tc>
          <w:tcPr>
            <w:tcW w:w="596" w:type="dxa"/>
            <w:tcBorders>
              <w:top w:val="single" w:sz="4" w:space="0" w:color="auto"/>
              <w:bottom w:val="single" w:sz="4" w:space="0" w:color="auto"/>
            </w:tcBorders>
          </w:tcPr>
          <w:p w14:paraId="35F044BF" w14:textId="77777777" w:rsidR="00F43311" w:rsidRPr="00A94408" w:rsidRDefault="00F43311" w:rsidP="00100CF8">
            <w:pPr>
              <w:rPr>
                <w:bCs/>
              </w:rPr>
            </w:pPr>
          </w:p>
        </w:tc>
        <w:tc>
          <w:tcPr>
            <w:tcW w:w="9923" w:type="dxa"/>
            <w:tcBorders>
              <w:top w:val="single" w:sz="4" w:space="0" w:color="auto"/>
              <w:bottom w:val="single" w:sz="4" w:space="0" w:color="auto"/>
            </w:tcBorders>
          </w:tcPr>
          <w:p w14:paraId="5D8A17F2" w14:textId="77777777" w:rsidR="00F43311" w:rsidRPr="00A94408" w:rsidRDefault="00F43311" w:rsidP="00100CF8">
            <w:pPr>
              <w:jc w:val="both"/>
            </w:pPr>
            <w:bookmarkStart w:id="24" w:name="_Hlk195187851"/>
            <w:r w:rsidRPr="00A94408">
              <w:t>In accordance with BERA’s (2024) guidelines, the researcher will prioritise confidentiality throughout the study, ensuring the protection of all electronically stored data and the management of identifying information (Cottrell, 2014). To safeguard participants' identities, the researcher will adopt various strategies, such as using designations like ‘</w:t>
            </w:r>
            <w:r>
              <w:t>Participant</w:t>
            </w:r>
            <w:r w:rsidRPr="00A94408">
              <w:t xml:space="preserve"> 1’ or ‘</w:t>
            </w:r>
            <w:r>
              <w:t xml:space="preserve">participant </w:t>
            </w:r>
            <w:r w:rsidRPr="00A94408">
              <w:t>2’ for individuals</w:t>
            </w:r>
            <w:r>
              <w:t xml:space="preserve">. </w:t>
            </w:r>
            <w:r w:rsidRPr="00A94408">
              <w:t xml:space="preserve">Access to raw data will be strictly limited to the researcher, who will store it on a password-protected device or in a securely locked filing cabinet. This information will be permanently destroyed upon completion of the research. </w:t>
            </w:r>
            <w:bookmarkEnd w:id="24"/>
          </w:p>
        </w:tc>
      </w:tr>
    </w:tbl>
    <w:p w14:paraId="54DE6877" w14:textId="77777777" w:rsidR="00F43311" w:rsidRPr="00A94408" w:rsidRDefault="00F43311" w:rsidP="00F43311"/>
    <w:p w14:paraId="735A7425" w14:textId="77777777" w:rsidR="00F43311" w:rsidRPr="00A94408" w:rsidRDefault="00F43311" w:rsidP="00F43311">
      <w:pPr>
        <w:rPr>
          <w:b/>
        </w:rPr>
      </w:pPr>
      <w:r w:rsidRPr="00A94408">
        <w:rPr>
          <w:b/>
        </w:rPr>
        <w:t>SECTION J: Data Protection and Storage</w:t>
      </w:r>
    </w:p>
    <w:p w14:paraId="7026A441" w14:textId="77777777" w:rsidR="00F43311" w:rsidRPr="00A94408" w:rsidRDefault="00F43311" w:rsidP="00F43311">
      <w:pPr>
        <w:rPr>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43311" w:rsidRPr="00A94408" w14:paraId="6E852A8C" w14:textId="77777777" w:rsidTr="00100CF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5783259" w14:textId="77777777" w:rsidR="00F43311" w:rsidRPr="00A94408" w:rsidRDefault="00F43311" w:rsidP="00100CF8">
            <w:pPr>
              <w:pStyle w:val="NormalWeb"/>
              <w:autoSpaceDE w:val="0"/>
              <w:autoSpaceDN w:val="0"/>
              <w:adjustRightInd w:val="0"/>
              <w:jc w:val="cente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F3046FD" w14:textId="77777777" w:rsidR="00F43311" w:rsidRPr="00A94408" w:rsidRDefault="00F43311" w:rsidP="00100CF8">
            <w:pPr>
              <w:pStyle w:val="NormalWeb"/>
              <w:autoSpaceDE w:val="0"/>
              <w:autoSpaceDN w:val="0"/>
              <w:adjustRightInd w:val="0"/>
            </w:pPr>
            <w:r w:rsidRPr="00A94408">
              <w:t>Does the research activity involve personal da</w:t>
            </w:r>
            <w:r w:rsidRPr="00A94408">
              <w:rPr>
                <w:shd w:val="clear" w:color="auto" w:fill="F2F2F2" w:themeFill="background1" w:themeFillShade="F2"/>
              </w:rPr>
              <w:t>t</w:t>
            </w:r>
            <w:r w:rsidRPr="00A94408">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203CC4" w14:textId="77777777" w:rsidR="00F43311" w:rsidRPr="00A94408" w:rsidRDefault="00F43311" w:rsidP="00100CF8">
            <w:pPr>
              <w:pStyle w:val="NormalWeb"/>
              <w:autoSpaceDE w:val="0"/>
              <w:autoSpaceDN w:val="0"/>
              <w:adjustRightInd w:val="0"/>
              <w:jc w:val="center"/>
              <w:rPr>
                <w:rFonts w:eastAsia="MS Gothic"/>
                <w:b/>
                <w:bCs/>
                <w:lang w:val="en-US"/>
              </w:rPr>
            </w:pPr>
            <w:r w:rsidRPr="00A94408">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7F16A" w14:textId="77777777" w:rsidR="00F43311" w:rsidRPr="00A94408" w:rsidRDefault="00F43311" w:rsidP="00100CF8">
            <w:pPr>
              <w:pStyle w:val="NormalWeb"/>
              <w:autoSpaceDE w:val="0"/>
              <w:autoSpaceDN w:val="0"/>
              <w:adjustRightInd w:val="0"/>
              <w:jc w:val="center"/>
              <w:rPr>
                <w:rFonts w:eastAsia="MS Gothic"/>
                <w:b/>
                <w:bCs/>
                <w:lang w:val="en-US"/>
              </w:rPr>
            </w:pPr>
            <w:r w:rsidRPr="00A94408">
              <w:rPr>
                <w:b/>
                <w:bCs/>
              </w:rPr>
              <w:t>NO</w:t>
            </w:r>
          </w:p>
        </w:tc>
      </w:tr>
      <w:tr w:rsidR="00F43311" w:rsidRPr="00A94408" w14:paraId="3C72FC2D" w14:textId="77777777" w:rsidTr="00100CF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5BE422A" w14:textId="77777777" w:rsidR="00F43311" w:rsidRPr="00A94408" w:rsidRDefault="00F43311" w:rsidP="00100CF8">
            <w:pPr>
              <w:pStyle w:val="NormalWeb"/>
              <w:autoSpaceDE w:val="0"/>
              <w:autoSpaceDN w:val="0"/>
              <w:adjustRightInd w:val="0"/>
              <w:spacing w:before="0" w:beforeAutospacing="0" w:after="0" w:afterAutospacing="0"/>
              <w:jc w:val="center"/>
              <w:rPr>
                <w:bCs/>
                <w:iCs/>
              </w:rPr>
            </w:pPr>
            <w:r w:rsidRPr="00A94408">
              <w:rPr>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EFCEEB1" w14:textId="77777777" w:rsidR="00F43311" w:rsidRPr="00A94408" w:rsidRDefault="00F43311" w:rsidP="00100CF8">
            <w:pPr>
              <w:pStyle w:val="NormalWeb"/>
              <w:autoSpaceDE w:val="0"/>
              <w:autoSpaceDN w:val="0"/>
              <w:adjustRightInd w:val="0"/>
              <w:spacing w:before="0" w:beforeAutospacing="0" w:after="0" w:afterAutospacing="0"/>
            </w:pPr>
            <w:r w:rsidRPr="00A94408">
              <w:rPr>
                <w:b/>
                <w:bCs/>
                <w:i/>
                <w:iCs/>
              </w:rPr>
              <w:t>“Personal data”</w:t>
            </w:r>
            <w:r w:rsidRPr="00A94408">
              <w:rPr>
                <w:i/>
                <w:iCs/>
              </w:rPr>
              <w:t xml:space="preserve"> </w:t>
            </w:r>
            <w:r w:rsidRPr="00A94408">
              <w:rPr>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5DE74C" w14:textId="77777777" w:rsidR="00F43311" w:rsidRPr="00A94408" w:rsidRDefault="00F43311" w:rsidP="00100CF8">
            <w:pPr>
              <w:pStyle w:val="NormalWeb"/>
              <w:autoSpaceDE w:val="0"/>
              <w:autoSpaceDN w:val="0"/>
              <w:adjustRightInd w:val="0"/>
              <w:jc w:val="center"/>
              <w:rPr>
                <w:rFonts w:eastAsia="MS Gothic"/>
                <w:lang w:val="en-US"/>
              </w:rPr>
            </w:pPr>
            <w:r w:rsidRPr="00A94408">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7F3722" w14:textId="77777777" w:rsidR="00F43311" w:rsidRPr="00A94408" w:rsidRDefault="00FE10DE" w:rsidP="00100CF8">
            <w:pPr>
              <w:pStyle w:val="NormalWeb"/>
              <w:autoSpaceDE w:val="0"/>
              <w:autoSpaceDN w:val="0"/>
              <w:adjustRightInd w:val="0"/>
              <w:jc w:val="center"/>
              <w:rPr>
                <w:rFonts w:eastAsia="MS Gothic"/>
                <w:lang w:val="en-US"/>
              </w:rPr>
            </w:pPr>
            <w:sdt>
              <w:sdtPr>
                <w:id w:val="1363323406"/>
                <w14:checkbox>
                  <w14:checked w14:val="1"/>
                  <w14:checkedState w14:val="2612" w14:font="MS Gothic"/>
                  <w14:uncheckedState w14:val="2610" w14:font="MS Gothic"/>
                </w14:checkbox>
              </w:sdtPr>
              <w:sdtEndPr/>
              <w:sdtContent>
                <w:r w:rsidR="00F43311" w:rsidRPr="00A94408">
                  <w:rPr>
                    <w:rFonts w:ascii="Segoe UI Symbol" w:eastAsia="MS Gothic" w:hAnsi="Segoe UI Symbol" w:cs="Segoe UI Symbol"/>
                  </w:rPr>
                  <w:t>☒</w:t>
                </w:r>
              </w:sdtContent>
            </w:sdt>
          </w:p>
        </w:tc>
      </w:tr>
      <w:tr w:rsidR="00F43311" w:rsidRPr="00A94408" w14:paraId="2CBBCE1D" w14:textId="77777777" w:rsidTr="00100CF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41289C" w14:textId="77777777" w:rsidR="00F43311" w:rsidRPr="00A94408" w:rsidRDefault="00F43311" w:rsidP="00100CF8">
            <w:pPr>
              <w:pStyle w:val="NormalWeb"/>
              <w:autoSpaceDE w:val="0"/>
              <w:autoSpaceDN w:val="0"/>
              <w:adjustRightInd w:val="0"/>
              <w:jc w:val="cente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BFAF7B" w14:textId="77777777" w:rsidR="00F43311" w:rsidRPr="00A94408" w:rsidRDefault="00F43311" w:rsidP="00100CF8">
            <w:pPr>
              <w:pStyle w:val="NormalWeb"/>
              <w:autoSpaceDE w:val="0"/>
              <w:autoSpaceDN w:val="0"/>
              <w:adjustRightInd w:val="0"/>
            </w:pPr>
            <w:r w:rsidRPr="00A94408">
              <w:t>If YES, provide a</w:t>
            </w:r>
            <w:r w:rsidRPr="00A94408">
              <w:rPr>
                <w:b/>
                <w:bCs/>
              </w:rPr>
              <w:t xml:space="preserve"> </w:t>
            </w:r>
            <w:r w:rsidRPr="00A94408">
              <w:t>description of the data and explain why this data needs to be collected:</w:t>
            </w:r>
          </w:p>
        </w:tc>
      </w:tr>
      <w:tr w:rsidR="00F43311" w:rsidRPr="00A94408" w14:paraId="626F20EC" w14:textId="77777777" w:rsidTr="00100CF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BDEEC80" w14:textId="77777777" w:rsidR="00F43311" w:rsidRPr="00A94408" w:rsidRDefault="00F43311" w:rsidP="00100CF8">
            <w:pPr>
              <w:jc w:val="center"/>
            </w:pPr>
            <w:r w:rsidRPr="00A94408">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223CCA7" w14:textId="77777777" w:rsidR="00F43311" w:rsidRPr="00A94408" w:rsidRDefault="00F43311" w:rsidP="00100CF8">
            <w:r w:rsidRPr="00A94408">
              <w:t>N/A</w:t>
            </w:r>
          </w:p>
        </w:tc>
      </w:tr>
      <w:tr w:rsidR="00F43311" w:rsidRPr="00A94408" w14:paraId="1AAB0D42" w14:textId="77777777" w:rsidTr="00100CF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C4EDA1F" w14:textId="77777777" w:rsidR="00F43311" w:rsidRPr="00A94408" w:rsidRDefault="00F43311" w:rsidP="00100CF8">
            <w:pPr>
              <w:pStyle w:val="NormalWeb"/>
              <w:autoSpaceDE w:val="0"/>
              <w:autoSpaceDN w:val="0"/>
              <w:adjustRightInd w:val="0"/>
              <w:spacing w:before="0" w:beforeAutospacing="0" w:after="0" w:afterAutospacing="0"/>
              <w:jc w:val="cente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812AFAD" w14:textId="77777777" w:rsidR="00F43311" w:rsidRPr="00A94408" w:rsidRDefault="00F43311" w:rsidP="00100CF8">
            <w:pPr>
              <w:pStyle w:val="NormalWeb"/>
              <w:autoSpaceDE w:val="0"/>
              <w:autoSpaceDN w:val="0"/>
              <w:adjustRightInd w:val="0"/>
              <w:spacing w:before="0" w:beforeAutospacing="0" w:after="0" w:afterAutospacing="0"/>
              <w:rPr>
                <w:rFonts w:eastAsiaTheme="minorHAnsi"/>
              </w:rPr>
            </w:pPr>
            <w:r w:rsidRPr="00A94408">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A6693" w14:textId="77777777" w:rsidR="00F43311" w:rsidRPr="00A94408" w:rsidRDefault="00F43311" w:rsidP="00100CF8">
            <w:pPr>
              <w:pStyle w:val="NormalWeb"/>
              <w:autoSpaceDE w:val="0"/>
              <w:autoSpaceDN w:val="0"/>
              <w:adjustRightInd w:val="0"/>
              <w:jc w:val="center"/>
              <w:rPr>
                <w:rFonts w:eastAsia="MS Gothic"/>
                <w:b/>
                <w:bCs/>
                <w:lang w:val="en-US"/>
              </w:rPr>
            </w:pPr>
            <w:r w:rsidRPr="00A94408">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DF05E" w14:textId="77777777" w:rsidR="00F43311" w:rsidRPr="00A94408" w:rsidRDefault="00F43311" w:rsidP="00100CF8">
            <w:pPr>
              <w:pStyle w:val="NormalWeb"/>
              <w:autoSpaceDE w:val="0"/>
              <w:autoSpaceDN w:val="0"/>
              <w:adjustRightInd w:val="0"/>
              <w:jc w:val="center"/>
              <w:rPr>
                <w:rFonts w:eastAsia="MS Gothic"/>
                <w:b/>
                <w:bCs/>
                <w:lang w:val="en-US"/>
              </w:rPr>
            </w:pPr>
            <w:r w:rsidRPr="00A94408">
              <w:rPr>
                <w:b/>
                <w:bCs/>
              </w:rPr>
              <w:t>NO</w:t>
            </w:r>
          </w:p>
        </w:tc>
      </w:tr>
      <w:tr w:rsidR="00F43311" w:rsidRPr="00A94408" w14:paraId="4C131343" w14:textId="77777777" w:rsidTr="00100CF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285EEA" w14:textId="77777777" w:rsidR="00F43311" w:rsidRPr="00A94408" w:rsidRDefault="00F43311" w:rsidP="00100CF8">
            <w:pPr>
              <w:pStyle w:val="NormalWeb"/>
              <w:spacing w:before="0" w:beforeAutospacing="0" w:after="0" w:afterAutospacing="0"/>
              <w:jc w:val="center"/>
              <w:rPr>
                <w:rStyle w:val="Strong"/>
                <w:rFonts w:eastAsiaTheme="majorEastAsia"/>
                <w:b w:val="0"/>
                <w:iCs/>
                <w:color w:val="000000"/>
              </w:rPr>
            </w:pPr>
            <w:r w:rsidRPr="00A94408">
              <w:rPr>
                <w:rStyle w:val="Strong"/>
                <w:rFonts w:eastAsiaTheme="majorEastAsia"/>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CE0ADA" w14:textId="77777777" w:rsidR="00F43311" w:rsidRPr="00A94408" w:rsidRDefault="00F43311" w:rsidP="00100CF8">
            <w:pPr>
              <w:pStyle w:val="NormalWeb"/>
              <w:spacing w:before="0" w:beforeAutospacing="0" w:after="0" w:afterAutospacing="0"/>
            </w:pPr>
            <w:r w:rsidRPr="00A94408">
              <w:rPr>
                <w:rStyle w:val="Strong"/>
                <w:rFonts w:eastAsiaTheme="majorEastAsia"/>
                <w:i/>
                <w:iCs/>
                <w:color w:val="000000"/>
              </w:rPr>
              <w:t>“Special category data”</w:t>
            </w:r>
            <w:r w:rsidRPr="00A94408">
              <w:rPr>
                <w:i/>
                <w:iCs/>
                <w:color w:val="000000"/>
              </w:rPr>
              <w:t> means sensitive personal data consisting of information as to the data subjects’ –</w:t>
            </w:r>
          </w:p>
          <w:p w14:paraId="0D8330DA" w14:textId="77777777" w:rsidR="00F43311" w:rsidRPr="00A94408" w:rsidRDefault="00F43311" w:rsidP="00100CF8">
            <w:pPr>
              <w:pStyle w:val="NormalWeb"/>
              <w:spacing w:before="0" w:beforeAutospacing="0" w:after="0" w:afterAutospacing="0"/>
            </w:pPr>
            <w:r w:rsidRPr="00A94408">
              <w:rPr>
                <w:i/>
                <w:iCs/>
                <w:color w:val="000000"/>
              </w:rPr>
              <w:t>(a) racial or ethnic origin,</w:t>
            </w:r>
          </w:p>
          <w:p w14:paraId="7CF5E4FF" w14:textId="77777777" w:rsidR="00F43311" w:rsidRPr="00A94408" w:rsidRDefault="00F43311" w:rsidP="00100CF8">
            <w:pPr>
              <w:pStyle w:val="NormalWeb"/>
              <w:spacing w:before="0" w:beforeAutospacing="0" w:after="0" w:afterAutospacing="0"/>
            </w:pPr>
            <w:r w:rsidRPr="00A94408">
              <w:rPr>
                <w:i/>
                <w:iCs/>
                <w:color w:val="000000"/>
              </w:rPr>
              <w:t>(b) political opinions,</w:t>
            </w:r>
          </w:p>
          <w:p w14:paraId="005F079F" w14:textId="77777777" w:rsidR="00F43311" w:rsidRPr="00A94408" w:rsidRDefault="00F43311" w:rsidP="00100CF8">
            <w:pPr>
              <w:pStyle w:val="NormalWeb"/>
              <w:spacing w:before="0" w:beforeAutospacing="0" w:after="0" w:afterAutospacing="0"/>
            </w:pPr>
            <w:r w:rsidRPr="00A94408">
              <w:rPr>
                <w:i/>
                <w:iCs/>
                <w:color w:val="000000"/>
              </w:rPr>
              <w:t>(c ) religious beliefs or other beliefs of a similar nature,</w:t>
            </w:r>
          </w:p>
          <w:p w14:paraId="58B41156" w14:textId="77777777" w:rsidR="00F43311" w:rsidRPr="00A94408" w:rsidRDefault="00F43311" w:rsidP="00100CF8">
            <w:pPr>
              <w:pStyle w:val="NormalWeb"/>
              <w:spacing w:before="0" w:beforeAutospacing="0" w:after="0" w:afterAutospacing="0"/>
            </w:pPr>
            <w:r w:rsidRPr="00A94408">
              <w:rPr>
                <w:i/>
                <w:iCs/>
                <w:color w:val="000000"/>
              </w:rPr>
              <w:t>(d) membership of a trade union (within the meaning of the Trade Union and Labour Relations (Consolidation) Act 1992),</w:t>
            </w:r>
          </w:p>
          <w:p w14:paraId="0F0A0164" w14:textId="77777777" w:rsidR="00F43311" w:rsidRPr="00A94408" w:rsidRDefault="00F43311" w:rsidP="00100CF8">
            <w:pPr>
              <w:pStyle w:val="NormalWeb"/>
              <w:spacing w:before="0" w:beforeAutospacing="0" w:after="0" w:afterAutospacing="0"/>
            </w:pPr>
            <w:r w:rsidRPr="00A94408">
              <w:rPr>
                <w:i/>
                <w:iCs/>
                <w:color w:val="000000"/>
              </w:rPr>
              <w:t>(e) physical or mental health or condition,</w:t>
            </w:r>
          </w:p>
          <w:p w14:paraId="0DE3FF78" w14:textId="77777777" w:rsidR="00F43311" w:rsidRPr="00A94408" w:rsidRDefault="00F43311" w:rsidP="00100CF8">
            <w:pPr>
              <w:pStyle w:val="NormalWeb"/>
              <w:spacing w:before="0" w:beforeAutospacing="0" w:after="0" w:afterAutospacing="0"/>
            </w:pPr>
            <w:r w:rsidRPr="00A94408">
              <w:rPr>
                <w:i/>
                <w:iCs/>
                <w:color w:val="000000"/>
              </w:rPr>
              <w:t>(f) sexual life,</w:t>
            </w:r>
          </w:p>
          <w:p w14:paraId="7ECC6386" w14:textId="77777777" w:rsidR="00F43311" w:rsidRPr="00A94408" w:rsidRDefault="00F43311" w:rsidP="00100CF8">
            <w:pPr>
              <w:pStyle w:val="NormalWeb"/>
              <w:spacing w:before="0" w:beforeAutospacing="0" w:after="0" w:afterAutospacing="0"/>
            </w:pPr>
            <w:r w:rsidRPr="00A94408">
              <w:rPr>
                <w:i/>
                <w:iCs/>
                <w:color w:val="000000"/>
              </w:rPr>
              <w:t>(g) genetics,</w:t>
            </w:r>
          </w:p>
          <w:p w14:paraId="02131015" w14:textId="77777777" w:rsidR="00F43311" w:rsidRPr="00A94408" w:rsidRDefault="00F43311" w:rsidP="00100CF8">
            <w:pPr>
              <w:pStyle w:val="NormalWeb"/>
              <w:spacing w:before="0" w:beforeAutospacing="0" w:after="0" w:afterAutospacing="0"/>
              <w:rPr>
                <w:i/>
                <w:iCs/>
                <w:color w:val="000000"/>
              </w:rPr>
            </w:pPr>
            <w:r w:rsidRPr="00A94408">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5CA79B" w14:textId="77777777" w:rsidR="00F43311" w:rsidRPr="00A94408" w:rsidRDefault="00F43311" w:rsidP="00100CF8">
            <w:pPr>
              <w:pStyle w:val="NormalWeb"/>
              <w:autoSpaceDE w:val="0"/>
              <w:autoSpaceDN w:val="0"/>
              <w:adjustRightInd w:val="0"/>
              <w:jc w:val="center"/>
            </w:pPr>
            <w:r w:rsidRPr="00A94408">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96C511" w14:textId="77777777" w:rsidR="00F43311" w:rsidRPr="00A94408" w:rsidRDefault="00FE10DE" w:rsidP="00100CF8">
            <w:pPr>
              <w:pStyle w:val="NormalWeb"/>
              <w:autoSpaceDE w:val="0"/>
              <w:autoSpaceDN w:val="0"/>
              <w:adjustRightInd w:val="0"/>
              <w:jc w:val="center"/>
            </w:pPr>
            <w:sdt>
              <w:sdtPr>
                <w:id w:val="-663945519"/>
                <w14:checkbox>
                  <w14:checked w14:val="1"/>
                  <w14:checkedState w14:val="2612" w14:font="MS Gothic"/>
                  <w14:uncheckedState w14:val="2610" w14:font="MS Gothic"/>
                </w14:checkbox>
              </w:sdtPr>
              <w:sdtEndPr/>
              <w:sdtContent>
                <w:r w:rsidR="00F43311" w:rsidRPr="00A94408">
                  <w:rPr>
                    <w:rFonts w:ascii="Segoe UI Symbol" w:eastAsia="MS Gothic" w:hAnsi="Segoe UI Symbol" w:cs="Segoe UI Symbol"/>
                  </w:rPr>
                  <w:t>☒</w:t>
                </w:r>
              </w:sdtContent>
            </w:sdt>
          </w:p>
        </w:tc>
      </w:tr>
      <w:tr w:rsidR="00F43311" w:rsidRPr="00A94408" w14:paraId="47354B1F" w14:textId="77777777" w:rsidTr="00100CF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D6D55F" w14:textId="77777777" w:rsidR="00F43311" w:rsidRPr="00A94408" w:rsidRDefault="00F43311" w:rsidP="00100CF8">
            <w:pPr>
              <w:pStyle w:val="NormalWeb"/>
              <w:autoSpaceDE w:val="0"/>
              <w:autoSpaceDN w:val="0"/>
              <w:adjustRightInd w:val="0"/>
              <w:jc w:val="cente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C463CB" w14:textId="77777777" w:rsidR="00F43311" w:rsidRPr="00A94408" w:rsidRDefault="00F43311" w:rsidP="00100CF8">
            <w:pPr>
              <w:pStyle w:val="NormalWeb"/>
              <w:autoSpaceDE w:val="0"/>
              <w:autoSpaceDN w:val="0"/>
              <w:adjustRightInd w:val="0"/>
            </w:pPr>
            <w:r w:rsidRPr="00A94408">
              <w:t>If YES, provide a</w:t>
            </w:r>
            <w:r w:rsidRPr="00A94408">
              <w:rPr>
                <w:b/>
                <w:bCs/>
              </w:rPr>
              <w:t xml:space="preserve"> </w:t>
            </w:r>
            <w:r w:rsidRPr="00A94408">
              <w:t>description of the special category data and explain why this data needs to be collected:</w:t>
            </w:r>
          </w:p>
        </w:tc>
      </w:tr>
      <w:tr w:rsidR="00F43311" w:rsidRPr="00A94408" w14:paraId="490361DE" w14:textId="77777777" w:rsidTr="00100CF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28FBF13" w14:textId="77777777" w:rsidR="00F43311" w:rsidRPr="00A94408" w:rsidRDefault="00F43311" w:rsidP="00100CF8">
            <w:pPr>
              <w:jc w:val="center"/>
            </w:pPr>
            <w:r w:rsidRPr="00A94408">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FA21B70" w14:textId="77777777" w:rsidR="00F43311" w:rsidRPr="00A94408" w:rsidRDefault="00F43311" w:rsidP="00100CF8">
            <w:r w:rsidRPr="00A94408">
              <w:t>N/A</w:t>
            </w:r>
          </w:p>
        </w:tc>
      </w:tr>
    </w:tbl>
    <w:p w14:paraId="21CE54BF" w14:textId="77777777" w:rsidR="00F43311" w:rsidRPr="00A94408" w:rsidRDefault="00F43311" w:rsidP="00F43311"/>
    <w:tbl>
      <w:tblPr>
        <w:tblStyle w:val="TableGrid"/>
        <w:tblW w:w="10485" w:type="dxa"/>
        <w:tblLook w:val="04A0" w:firstRow="1" w:lastRow="0" w:firstColumn="1" w:lastColumn="0" w:noHBand="0" w:noVBand="1"/>
      </w:tblPr>
      <w:tblGrid>
        <w:gridCol w:w="562"/>
        <w:gridCol w:w="7905"/>
        <w:gridCol w:w="992"/>
        <w:gridCol w:w="1026"/>
      </w:tblGrid>
      <w:tr w:rsidR="00F43311" w:rsidRPr="00A94408" w14:paraId="2C98EE26" w14:textId="77777777" w:rsidTr="00100CF8">
        <w:trPr>
          <w:trHeight w:val="439"/>
        </w:trPr>
        <w:tc>
          <w:tcPr>
            <w:tcW w:w="562" w:type="dxa"/>
            <w:shd w:val="clear" w:color="auto" w:fill="F2F2F2" w:themeFill="background1" w:themeFillShade="F2"/>
            <w:vAlign w:val="center"/>
          </w:tcPr>
          <w:p w14:paraId="0395E7BA" w14:textId="77777777" w:rsidR="00F43311" w:rsidRPr="00A94408" w:rsidRDefault="00F43311" w:rsidP="00100CF8">
            <w:pPr>
              <w:autoSpaceDE w:val="0"/>
              <w:autoSpaceDN w:val="0"/>
              <w:adjustRightInd w:val="0"/>
              <w:jc w:val="center"/>
            </w:pPr>
          </w:p>
        </w:tc>
        <w:tc>
          <w:tcPr>
            <w:tcW w:w="7905" w:type="dxa"/>
            <w:shd w:val="clear" w:color="auto" w:fill="F2F2F2" w:themeFill="background1" w:themeFillShade="F2"/>
          </w:tcPr>
          <w:p w14:paraId="28E770DC" w14:textId="77777777" w:rsidR="00F43311" w:rsidRPr="00A94408" w:rsidRDefault="00F43311" w:rsidP="00100CF8">
            <w:pPr>
              <w:autoSpaceDE w:val="0"/>
              <w:autoSpaceDN w:val="0"/>
              <w:adjustRightInd w:val="0"/>
              <w:rPr>
                <w:b/>
                <w:bCs/>
              </w:rPr>
            </w:pPr>
            <w:r w:rsidRPr="00A94408">
              <w:rPr>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1E17ACB" w14:textId="77777777" w:rsidR="00F43311" w:rsidRPr="00A94408" w:rsidRDefault="00F43311" w:rsidP="00100CF8">
            <w:pPr>
              <w:autoSpaceDE w:val="0"/>
              <w:autoSpaceDN w:val="0"/>
              <w:adjustRightInd w:val="0"/>
              <w:jc w:val="center"/>
              <w:rPr>
                <w:b/>
                <w:bCs/>
              </w:rPr>
            </w:pPr>
            <w:r w:rsidRPr="00A94408">
              <w:rPr>
                <w:b/>
                <w:bCs/>
              </w:rPr>
              <w:t>YES</w:t>
            </w:r>
          </w:p>
        </w:tc>
        <w:tc>
          <w:tcPr>
            <w:tcW w:w="1026" w:type="dxa"/>
            <w:shd w:val="clear" w:color="auto" w:fill="F2F2F2" w:themeFill="background1" w:themeFillShade="F2"/>
          </w:tcPr>
          <w:p w14:paraId="5230938A" w14:textId="77777777" w:rsidR="00F43311" w:rsidRPr="00A94408" w:rsidRDefault="00F43311" w:rsidP="00100CF8">
            <w:pPr>
              <w:autoSpaceDE w:val="0"/>
              <w:autoSpaceDN w:val="0"/>
              <w:adjustRightInd w:val="0"/>
              <w:jc w:val="center"/>
              <w:rPr>
                <w:b/>
                <w:bCs/>
              </w:rPr>
            </w:pPr>
            <w:r w:rsidRPr="00A94408">
              <w:rPr>
                <w:b/>
                <w:bCs/>
              </w:rPr>
              <w:t>NO</w:t>
            </w:r>
          </w:p>
        </w:tc>
      </w:tr>
      <w:tr w:rsidR="00F43311" w:rsidRPr="00A94408" w14:paraId="03BBA5DB" w14:textId="77777777" w:rsidTr="00100CF8">
        <w:trPr>
          <w:trHeight w:val="439"/>
        </w:trPr>
        <w:tc>
          <w:tcPr>
            <w:tcW w:w="562" w:type="dxa"/>
            <w:shd w:val="clear" w:color="auto" w:fill="F2F2F2" w:themeFill="background1" w:themeFillShade="F2"/>
            <w:vAlign w:val="center"/>
          </w:tcPr>
          <w:p w14:paraId="01F4F98E" w14:textId="77777777" w:rsidR="00F43311" w:rsidRPr="00A94408" w:rsidRDefault="00F43311" w:rsidP="00100CF8">
            <w:pPr>
              <w:autoSpaceDE w:val="0"/>
              <w:autoSpaceDN w:val="0"/>
              <w:adjustRightInd w:val="0"/>
              <w:jc w:val="center"/>
            </w:pPr>
            <w:r w:rsidRPr="00A94408">
              <w:t>5</w:t>
            </w:r>
          </w:p>
        </w:tc>
        <w:tc>
          <w:tcPr>
            <w:tcW w:w="7905" w:type="dxa"/>
            <w:shd w:val="clear" w:color="auto" w:fill="F2F2F2" w:themeFill="background1" w:themeFillShade="F2"/>
            <w:vAlign w:val="center"/>
          </w:tcPr>
          <w:p w14:paraId="2E167695" w14:textId="77777777" w:rsidR="00F43311" w:rsidRPr="00A94408" w:rsidRDefault="00F43311" w:rsidP="00100CF8">
            <w:pPr>
              <w:autoSpaceDE w:val="0"/>
              <w:autoSpaceDN w:val="0"/>
              <w:adjustRightInd w:val="0"/>
            </w:pPr>
            <w:r w:rsidRPr="00A94408">
              <w:t>Manual files (i.e. in paper form)?</w:t>
            </w:r>
          </w:p>
        </w:tc>
        <w:tc>
          <w:tcPr>
            <w:tcW w:w="992" w:type="dxa"/>
            <w:shd w:val="clear" w:color="auto" w:fill="BFBFBF" w:themeFill="background1" w:themeFillShade="BF"/>
          </w:tcPr>
          <w:sdt>
            <w:sdtPr>
              <w:id w:val="-716891366"/>
              <w14:checkbox>
                <w14:checked w14:val="1"/>
                <w14:checkedState w14:val="2612" w14:font="MS Gothic"/>
                <w14:uncheckedState w14:val="2610" w14:font="MS Gothic"/>
              </w14:checkbox>
            </w:sdtPr>
            <w:sdtEndPr/>
            <w:sdtContent>
              <w:p w14:paraId="2ECFFC3D"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tcPr>
          <w:sdt>
            <w:sdtPr>
              <w:id w:val="124512450"/>
              <w14:checkbox>
                <w14:checked w14:val="0"/>
                <w14:checkedState w14:val="2612" w14:font="MS Gothic"/>
                <w14:uncheckedState w14:val="2610" w14:font="MS Gothic"/>
              </w14:checkbox>
            </w:sdtPr>
            <w:sdtEndPr/>
            <w:sdtContent>
              <w:p w14:paraId="7C0C6CEC"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2CFAF50F" w14:textId="77777777" w:rsidTr="00100CF8">
        <w:trPr>
          <w:trHeight w:val="403"/>
        </w:trPr>
        <w:tc>
          <w:tcPr>
            <w:tcW w:w="562" w:type="dxa"/>
            <w:shd w:val="clear" w:color="auto" w:fill="F2F2F2" w:themeFill="background1" w:themeFillShade="F2"/>
            <w:vAlign w:val="center"/>
          </w:tcPr>
          <w:p w14:paraId="50D66972" w14:textId="77777777" w:rsidR="00F43311" w:rsidRPr="00A94408" w:rsidRDefault="00F43311" w:rsidP="00100CF8">
            <w:pPr>
              <w:autoSpaceDE w:val="0"/>
              <w:autoSpaceDN w:val="0"/>
              <w:adjustRightInd w:val="0"/>
              <w:jc w:val="center"/>
            </w:pPr>
            <w:r w:rsidRPr="00A94408">
              <w:t>6</w:t>
            </w:r>
          </w:p>
        </w:tc>
        <w:tc>
          <w:tcPr>
            <w:tcW w:w="7905" w:type="dxa"/>
            <w:shd w:val="clear" w:color="auto" w:fill="F2F2F2" w:themeFill="background1" w:themeFillShade="F2"/>
            <w:vAlign w:val="center"/>
          </w:tcPr>
          <w:p w14:paraId="4C981EAB" w14:textId="77777777" w:rsidR="00F43311" w:rsidRPr="00A94408" w:rsidRDefault="00F43311" w:rsidP="00100CF8">
            <w:pPr>
              <w:autoSpaceDE w:val="0"/>
              <w:autoSpaceDN w:val="0"/>
              <w:adjustRightInd w:val="0"/>
            </w:pPr>
            <w:r w:rsidRPr="00A94408">
              <w:t>University computers?</w:t>
            </w:r>
          </w:p>
        </w:tc>
        <w:tc>
          <w:tcPr>
            <w:tcW w:w="992" w:type="dxa"/>
            <w:shd w:val="clear" w:color="auto" w:fill="BFBFBF" w:themeFill="background1" w:themeFillShade="BF"/>
          </w:tcPr>
          <w:sdt>
            <w:sdtPr>
              <w:id w:val="-1058942064"/>
              <w14:checkbox>
                <w14:checked w14:val="0"/>
                <w14:checkedState w14:val="2612" w14:font="MS Gothic"/>
                <w14:uncheckedState w14:val="2610" w14:font="MS Gothic"/>
              </w14:checkbox>
            </w:sdtPr>
            <w:sdtEndPr/>
            <w:sdtContent>
              <w:p w14:paraId="02DD6150"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tcPr>
          <w:sdt>
            <w:sdtPr>
              <w:id w:val="-1525707884"/>
              <w14:checkbox>
                <w14:checked w14:val="1"/>
                <w14:checkedState w14:val="2612" w14:font="MS Gothic"/>
                <w14:uncheckedState w14:val="2610" w14:font="MS Gothic"/>
              </w14:checkbox>
            </w:sdtPr>
            <w:sdtEndPr/>
            <w:sdtContent>
              <w:p w14:paraId="01EAEFB7"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18AA08FD" w14:textId="77777777" w:rsidTr="00100CF8">
        <w:trPr>
          <w:trHeight w:val="439"/>
        </w:trPr>
        <w:tc>
          <w:tcPr>
            <w:tcW w:w="562" w:type="dxa"/>
            <w:shd w:val="clear" w:color="auto" w:fill="F2F2F2" w:themeFill="background1" w:themeFillShade="F2"/>
            <w:vAlign w:val="center"/>
          </w:tcPr>
          <w:p w14:paraId="3298060E" w14:textId="77777777" w:rsidR="00F43311" w:rsidRPr="00A94408" w:rsidRDefault="00F43311" w:rsidP="00100CF8">
            <w:pPr>
              <w:autoSpaceDE w:val="0"/>
              <w:autoSpaceDN w:val="0"/>
              <w:adjustRightInd w:val="0"/>
              <w:jc w:val="center"/>
            </w:pPr>
            <w:r w:rsidRPr="00A94408">
              <w:t>7</w:t>
            </w:r>
          </w:p>
        </w:tc>
        <w:tc>
          <w:tcPr>
            <w:tcW w:w="7905" w:type="dxa"/>
            <w:shd w:val="clear" w:color="auto" w:fill="F2F2F2" w:themeFill="background1" w:themeFillShade="F2"/>
            <w:vAlign w:val="center"/>
          </w:tcPr>
          <w:p w14:paraId="0D2D0F78" w14:textId="77777777" w:rsidR="00F43311" w:rsidRPr="00A94408" w:rsidRDefault="00F43311" w:rsidP="00100CF8">
            <w:pPr>
              <w:autoSpaceDE w:val="0"/>
              <w:autoSpaceDN w:val="0"/>
              <w:adjustRightInd w:val="0"/>
            </w:pPr>
            <w:r w:rsidRPr="00A94408">
              <w:t>Private company computers?</w:t>
            </w:r>
          </w:p>
        </w:tc>
        <w:tc>
          <w:tcPr>
            <w:tcW w:w="992" w:type="dxa"/>
            <w:shd w:val="clear" w:color="auto" w:fill="BFBFBF" w:themeFill="background1" w:themeFillShade="BF"/>
          </w:tcPr>
          <w:sdt>
            <w:sdtPr>
              <w:id w:val="428779520"/>
              <w14:checkbox>
                <w14:checked w14:val="0"/>
                <w14:checkedState w14:val="2612" w14:font="MS Gothic"/>
                <w14:uncheckedState w14:val="2610" w14:font="MS Gothic"/>
              </w14:checkbox>
            </w:sdtPr>
            <w:sdtEndPr/>
            <w:sdtContent>
              <w:p w14:paraId="14B733E8"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tcPr>
          <w:sdt>
            <w:sdtPr>
              <w:id w:val="1738441066"/>
              <w14:checkbox>
                <w14:checked w14:val="1"/>
                <w14:checkedState w14:val="2612" w14:font="MS Gothic"/>
                <w14:uncheckedState w14:val="2610" w14:font="MS Gothic"/>
              </w14:checkbox>
            </w:sdtPr>
            <w:sdtEndPr/>
            <w:sdtContent>
              <w:p w14:paraId="534EFF6E"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440C4A95" w14:textId="77777777" w:rsidTr="00100CF8">
        <w:trPr>
          <w:trHeight w:val="403"/>
        </w:trPr>
        <w:tc>
          <w:tcPr>
            <w:tcW w:w="562" w:type="dxa"/>
            <w:shd w:val="clear" w:color="auto" w:fill="F2F2F2" w:themeFill="background1" w:themeFillShade="F2"/>
            <w:vAlign w:val="center"/>
          </w:tcPr>
          <w:p w14:paraId="4E278636" w14:textId="77777777" w:rsidR="00F43311" w:rsidRPr="00A94408" w:rsidRDefault="00F43311" w:rsidP="00100CF8">
            <w:pPr>
              <w:autoSpaceDE w:val="0"/>
              <w:autoSpaceDN w:val="0"/>
              <w:adjustRightInd w:val="0"/>
              <w:jc w:val="center"/>
            </w:pPr>
            <w:r w:rsidRPr="00A94408">
              <w:t>8</w:t>
            </w:r>
          </w:p>
        </w:tc>
        <w:tc>
          <w:tcPr>
            <w:tcW w:w="7905" w:type="dxa"/>
            <w:shd w:val="clear" w:color="auto" w:fill="F2F2F2" w:themeFill="background1" w:themeFillShade="F2"/>
            <w:vAlign w:val="center"/>
          </w:tcPr>
          <w:p w14:paraId="5D549736" w14:textId="77777777" w:rsidR="00F43311" w:rsidRPr="00A94408" w:rsidRDefault="00F43311" w:rsidP="00100CF8">
            <w:pPr>
              <w:autoSpaceDE w:val="0"/>
              <w:autoSpaceDN w:val="0"/>
              <w:adjustRightInd w:val="0"/>
            </w:pPr>
            <w:r w:rsidRPr="00A94408">
              <w:t>Home or other personal computers?</w:t>
            </w:r>
          </w:p>
        </w:tc>
        <w:tc>
          <w:tcPr>
            <w:tcW w:w="992" w:type="dxa"/>
            <w:shd w:val="clear" w:color="auto" w:fill="BFBFBF" w:themeFill="background1" w:themeFillShade="BF"/>
          </w:tcPr>
          <w:sdt>
            <w:sdtPr>
              <w:id w:val="666676712"/>
              <w14:checkbox>
                <w14:checked w14:val="0"/>
                <w14:checkedState w14:val="2612" w14:font="MS Gothic"/>
                <w14:uncheckedState w14:val="2610" w14:font="MS Gothic"/>
              </w14:checkbox>
            </w:sdtPr>
            <w:sdtEndPr/>
            <w:sdtContent>
              <w:p w14:paraId="1139EB68"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tcPr>
          <w:sdt>
            <w:sdtPr>
              <w:id w:val="243309197"/>
              <w14:checkbox>
                <w14:checked w14:val="1"/>
                <w14:checkedState w14:val="2612" w14:font="MS Gothic"/>
                <w14:uncheckedState w14:val="2610" w14:font="MS Gothic"/>
              </w14:checkbox>
            </w:sdtPr>
            <w:sdtEndPr/>
            <w:sdtContent>
              <w:p w14:paraId="7608A0C3"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36D1B5FC" w14:textId="77777777" w:rsidTr="00100CF8">
        <w:trPr>
          <w:trHeight w:val="403"/>
        </w:trPr>
        <w:tc>
          <w:tcPr>
            <w:tcW w:w="562" w:type="dxa"/>
            <w:shd w:val="clear" w:color="auto" w:fill="F2F2F2" w:themeFill="background1" w:themeFillShade="F2"/>
            <w:vAlign w:val="center"/>
          </w:tcPr>
          <w:p w14:paraId="269605C8" w14:textId="77777777" w:rsidR="00F43311" w:rsidRPr="00A94408" w:rsidRDefault="00F43311" w:rsidP="00100CF8">
            <w:pPr>
              <w:autoSpaceDE w:val="0"/>
              <w:autoSpaceDN w:val="0"/>
              <w:adjustRightInd w:val="0"/>
              <w:jc w:val="center"/>
            </w:pPr>
            <w:r w:rsidRPr="00A94408">
              <w:t>9</w:t>
            </w:r>
          </w:p>
        </w:tc>
        <w:tc>
          <w:tcPr>
            <w:tcW w:w="7905" w:type="dxa"/>
            <w:shd w:val="clear" w:color="auto" w:fill="F2F2F2" w:themeFill="background1" w:themeFillShade="F2"/>
            <w:vAlign w:val="center"/>
          </w:tcPr>
          <w:p w14:paraId="6468805A" w14:textId="77777777" w:rsidR="00F43311" w:rsidRPr="00A94408" w:rsidRDefault="00F43311" w:rsidP="00100CF8">
            <w:pPr>
              <w:autoSpaceDE w:val="0"/>
              <w:autoSpaceDN w:val="0"/>
              <w:adjustRightInd w:val="0"/>
            </w:pPr>
            <w:r w:rsidRPr="00A94408">
              <w:t>Laptop computers/ CDs/ Portable disk-drives/ memory sticks?</w:t>
            </w:r>
          </w:p>
        </w:tc>
        <w:tc>
          <w:tcPr>
            <w:tcW w:w="992" w:type="dxa"/>
            <w:shd w:val="clear" w:color="auto" w:fill="BFBFBF" w:themeFill="background1" w:themeFillShade="BF"/>
          </w:tcPr>
          <w:sdt>
            <w:sdtPr>
              <w:id w:val="1761182650"/>
              <w14:checkbox>
                <w14:checked w14:val="1"/>
                <w14:checkedState w14:val="2612" w14:font="MS Gothic"/>
                <w14:uncheckedState w14:val="2610" w14:font="MS Gothic"/>
              </w14:checkbox>
            </w:sdtPr>
            <w:sdtEndPr/>
            <w:sdtContent>
              <w:p w14:paraId="1810ED77"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tcPr>
          <w:sdt>
            <w:sdtPr>
              <w:id w:val="-1031489010"/>
              <w14:checkbox>
                <w14:checked w14:val="0"/>
                <w14:checkedState w14:val="2612" w14:font="MS Gothic"/>
                <w14:uncheckedState w14:val="2610" w14:font="MS Gothic"/>
              </w14:checkbox>
            </w:sdtPr>
            <w:sdtEndPr/>
            <w:sdtContent>
              <w:p w14:paraId="5C72AFDE"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73C2C01C" w14:textId="77777777" w:rsidTr="00100CF8">
        <w:trPr>
          <w:trHeight w:val="403"/>
        </w:trPr>
        <w:tc>
          <w:tcPr>
            <w:tcW w:w="562" w:type="dxa"/>
            <w:shd w:val="clear" w:color="auto" w:fill="F2F2F2" w:themeFill="background1" w:themeFillShade="F2"/>
            <w:vAlign w:val="center"/>
          </w:tcPr>
          <w:p w14:paraId="263F5253" w14:textId="77777777" w:rsidR="00F43311" w:rsidRPr="00A94408" w:rsidRDefault="00F43311" w:rsidP="00100CF8">
            <w:pPr>
              <w:autoSpaceDE w:val="0"/>
              <w:autoSpaceDN w:val="0"/>
              <w:adjustRightInd w:val="0"/>
              <w:jc w:val="center"/>
            </w:pPr>
            <w:r w:rsidRPr="00A94408">
              <w:t>10</w:t>
            </w:r>
          </w:p>
        </w:tc>
        <w:tc>
          <w:tcPr>
            <w:tcW w:w="7905" w:type="dxa"/>
            <w:shd w:val="clear" w:color="auto" w:fill="F2F2F2" w:themeFill="background1" w:themeFillShade="F2"/>
            <w:vAlign w:val="center"/>
          </w:tcPr>
          <w:p w14:paraId="66460275" w14:textId="77777777" w:rsidR="00F43311" w:rsidRPr="00A94408" w:rsidRDefault="00F43311" w:rsidP="00100CF8">
            <w:pPr>
              <w:autoSpaceDE w:val="0"/>
              <w:autoSpaceDN w:val="0"/>
              <w:adjustRightInd w:val="0"/>
            </w:pPr>
            <w:r w:rsidRPr="00A94408">
              <w:t>“Cloud” storage or websites?</w:t>
            </w:r>
          </w:p>
        </w:tc>
        <w:tc>
          <w:tcPr>
            <w:tcW w:w="992" w:type="dxa"/>
            <w:shd w:val="clear" w:color="auto" w:fill="BFBFBF" w:themeFill="background1" w:themeFillShade="BF"/>
          </w:tcPr>
          <w:sdt>
            <w:sdtPr>
              <w:id w:val="-40376448"/>
              <w14:checkbox>
                <w14:checked w14:val="0"/>
                <w14:checkedState w14:val="2612" w14:font="MS Gothic"/>
                <w14:uncheckedState w14:val="2610" w14:font="MS Gothic"/>
              </w14:checkbox>
            </w:sdtPr>
            <w:sdtEndPr/>
            <w:sdtContent>
              <w:p w14:paraId="26D92736"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tcPr>
          <w:sdt>
            <w:sdtPr>
              <w:id w:val="-2004037841"/>
              <w14:checkbox>
                <w14:checked w14:val="1"/>
                <w14:checkedState w14:val="2612" w14:font="MS Gothic"/>
                <w14:uncheckedState w14:val="2610" w14:font="MS Gothic"/>
              </w14:checkbox>
            </w:sdtPr>
            <w:sdtEndPr/>
            <w:sdtContent>
              <w:p w14:paraId="73C1FAE3"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73235DA2" w14:textId="77777777" w:rsidTr="00100CF8">
        <w:trPr>
          <w:trHeight w:val="403"/>
        </w:trPr>
        <w:tc>
          <w:tcPr>
            <w:tcW w:w="562" w:type="dxa"/>
            <w:shd w:val="clear" w:color="auto" w:fill="F2F2F2" w:themeFill="background1" w:themeFillShade="F2"/>
            <w:vAlign w:val="center"/>
          </w:tcPr>
          <w:p w14:paraId="1150F6E0" w14:textId="77777777" w:rsidR="00F43311" w:rsidRPr="00A94408" w:rsidRDefault="00F43311" w:rsidP="00100CF8">
            <w:pPr>
              <w:autoSpaceDE w:val="0"/>
              <w:autoSpaceDN w:val="0"/>
              <w:adjustRightInd w:val="0"/>
              <w:jc w:val="center"/>
            </w:pPr>
            <w:r w:rsidRPr="00A94408">
              <w:t>11</w:t>
            </w:r>
          </w:p>
        </w:tc>
        <w:tc>
          <w:tcPr>
            <w:tcW w:w="7905" w:type="dxa"/>
            <w:shd w:val="clear" w:color="auto" w:fill="F2F2F2" w:themeFill="background1" w:themeFillShade="F2"/>
          </w:tcPr>
          <w:p w14:paraId="6A1B96DC" w14:textId="77777777" w:rsidR="00F43311" w:rsidRPr="00A94408" w:rsidRDefault="00F43311" w:rsidP="00100CF8">
            <w:pPr>
              <w:autoSpaceDE w:val="0"/>
              <w:autoSpaceDN w:val="0"/>
              <w:adjustRightInd w:val="0"/>
            </w:pPr>
            <w:r w:rsidRPr="00A94408">
              <w:t>Other – specify:</w:t>
            </w:r>
          </w:p>
          <w:p w14:paraId="3F776B8F" w14:textId="77777777" w:rsidR="00F43311" w:rsidRPr="00A94408" w:rsidRDefault="00F43311" w:rsidP="00100CF8">
            <w:pPr>
              <w:autoSpaceDE w:val="0"/>
              <w:autoSpaceDN w:val="0"/>
              <w:adjustRightInd w:val="0"/>
            </w:pPr>
          </w:p>
        </w:tc>
        <w:tc>
          <w:tcPr>
            <w:tcW w:w="992" w:type="dxa"/>
            <w:shd w:val="clear" w:color="auto" w:fill="BFBFBF" w:themeFill="background1" w:themeFillShade="BF"/>
            <w:vAlign w:val="center"/>
          </w:tcPr>
          <w:sdt>
            <w:sdtPr>
              <w:id w:val="-1556230815"/>
              <w14:checkbox>
                <w14:checked w14:val="0"/>
                <w14:checkedState w14:val="2612" w14:font="MS Gothic"/>
                <w14:uncheckedState w14:val="2610" w14:font="MS Gothic"/>
              </w14:checkbox>
            </w:sdtPr>
            <w:sdtEndPr/>
            <w:sdtContent>
              <w:p w14:paraId="63662D88"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575544959"/>
              <w14:checkbox>
                <w14:checked w14:val="0"/>
                <w14:checkedState w14:val="2612" w14:font="MS Gothic"/>
                <w14:uncheckedState w14:val="2610" w14:font="MS Gothic"/>
              </w14:checkbox>
            </w:sdtPr>
            <w:sdtEndPr/>
            <w:sdtContent>
              <w:p w14:paraId="61ED996A"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02AF7B56" w14:textId="77777777" w:rsidTr="00100CF8">
        <w:trPr>
          <w:trHeight w:val="403"/>
        </w:trPr>
        <w:tc>
          <w:tcPr>
            <w:tcW w:w="562" w:type="dxa"/>
            <w:shd w:val="clear" w:color="auto" w:fill="F2F2F2" w:themeFill="background1" w:themeFillShade="F2"/>
            <w:vAlign w:val="center"/>
          </w:tcPr>
          <w:p w14:paraId="2ECBFFCC" w14:textId="77777777" w:rsidR="00F43311" w:rsidRPr="00A94408" w:rsidRDefault="00F43311" w:rsidP="00100CF8">
            <w:pPr>
              <w:autoSpaceDE w:val="0"/>
              <w:autoSpaceDN w:val="0"/>
              <w:adjustRightInd w:val="0"/>
              <w:jc w:val="center"/>
              <w:rPr>
                <w:bCs/>
              </w:rPr>
            </w:pPr>
            <w:r w:rsidRPr="00A94408">
              <w:t>12</w:t>
            </w:r>
          </w:p>
        </w:tc>
        <w:tc>
          <w:tcPr>
            <w:tcW w:w="9923" w:type="dxa"/>
            <w:gridSpan w:val="3"/>
            <w:shd w:val="clear" w:color="auto" w:fill="F2F2F2" w:themeFill="background1" w:themeFillShade="F2"/>
          </w:tcPr>
          <w:p w14:paraId="6320F6F8" w14:textId="77777777" w:rsidR="00F43311" w:rsidRPr="00A94408" w:rsidRDefault="00F43311" w:rsidP="00100CF8">
            <w:pPr>
              <w:autoSpaceDE w:val="0"/>
              <w:autoSpaceDN w:val="0"/>
              <w:adjustRightInd w:val="0"/>
              <w:rPr>
                <w:b/>
                <w:bCs/>
              </w:rPr>
            </w:pPr>
            <w:r w:rsidRPr="00A94408">
              <w:rPr>
                <w:bCs/>
              </w:rPr>
              <w:t xml:space="preserve">For all stored data, explain the measures in place to ensure the security of the data collected, data confidentiality, including details of backup procedures, </w:t>
            </w:r>
            <w:r w:rsidRPr="00A94408">
              <w:rPr>
                <w:bCs/>
                <w:shd w:val="clear" w:color="auto" w:fill="F2F2F2" w:themeFill="background1" w:themeFillShade="F2"/>
              </w:rPr>
              <w:t>password</w:t>
            </w:r>
            <w:r w:rsidRPr="00A94408">
              <w:rPr>
                <w:bCs/>
              </w:rPr>
              <w:t xml:space="preserve"> protection, encryption, anonymisation and pseudonymisation</w:t>
            </w:r>
            <w:r w:rsidRPr="00A94408">
              <w:t>:</w:t>
            </w:r>
          </w:p>
        </w:tc>
      </w:tr>
      <w:tr w:rsidR="00F43311" w:rsidRPr="00A94408" w14:paraId="32282903" w14:textId="77777777" w:rsidTr="00100CF8">
        <w:trPr>
          <w:trHeight w:val="403"/>
        </w:trPr>
        <w:tc>
          <w:tcPr>
            <w:tcW w:w="562" w:type="dxa"/>
            <w:vAlign w:val="center"/>
          </w:tcPr>
          <w:p w14:paraId="211B53A8" w14:textId="77777777" w:rsidR="00F43311" w:rsidRPr="00A94408" w:rsidRDefault="00F43311" w:rsidP="00100CF8">
            <w:pPr>
              <w:jc w:val="center"/>
            </w:pPr>
          </w:p>
        </w:tc>
        <w:tc>
          <w:tcPr>
            <w:tcW w:w="9923" w:type="dxa"/>
            <w:gridSpan w:val="3"/>
          </w:tcPr>
          <w:p w14:paraId="30651D77" w14:textId="77777777" w:rsidR="00F43311" w:rsidRPr="00A94408" w:rsidRDefault="00F43311" w:rsidP="00100CF8">
            <w:pPr>
              <w:jc w:val="both"/>
            </w:pPr>
            <w:r w:rsidRPr="00A94408">
              <w:t>Access to raw data will be strictly limited to the researcher, who will store it on a password-protected device or in a securely locked filing cabinet. This information will be permanently destroyed upon completion of the research.</w:t>
            </w:r>
          </w:p>
        </w:tc>
      </w:tr>
    </w:tbl>
    <w:p w14:paraId="49BA1635" w14:textId="77777777" w:rsidR="00F43311" w:rsidRPr="00A94408" w:rsidRDefault="00F43311" w:rsidP="00F43311"/>
    <w:tbl>
      <w:tblPr>
        <w:tblStyle w:val="TableGrid"/>
        <w:tblW w:w="10485" w:type="dxa"/>
        <w:tblLook w:val="04A0" w:firstRow="1" w:lastRow="0" w:firstColumn="1" w:lastColumn="0" w:noHBand="0" w:noVBand="1"/>
      </w:tblPr>
      <w:tblGrid>
        <w:gridCol w:w="562"/>
        <w:gridCol w:w="7905"/>
        <w:gridCol w:w="992"/>
        <w:gridCol w:w="1026"/>
      </w:tblGrid>
      <w:tr w:rsidR="00F43311" w:rsidRPr="00A94408" w14:paraId="48B03A3A" w14:textId="77777777" w:rsidTr="00100CF8">
        <w:trPr>
          <w:trHeight w:val="439"/>
        </w:trPr>
        <w:tc>
          <w:tcPr>
            <w:tcW w:w="562" w:type="dxa"/>
            <w:shd w:val="clear" w:color="auto" w:fill="F2F2F2" w:themeFill="background1" w:themeFillShade="F2"/>
          </w:tcPr>
          <w:p w14:paraId="02F2B8FD" w14:textId="77777777" w:rsidR="00F43311" w:rsidRPr="00A94408" w:rsidRDefault="00F43311" w:rsidP="00100CF8">
            <w:pPr>
              <w:autoSpaceDE w:val="0"/>
              <w:autoSpaceDN w:val="0"/>
              <w:adjustRightInd w:val="0"/>
            </w:pPr>
          </w:p>
        </w:tc>
        <w:tc>
          <w:tcPr>
            <w:tcW w:w="9923" w:type="dxa"/>
            <w:gridSpan w:val="3"/>
            <w:shd w:val="clear" w:color="auto" w:fill="F2F2F2" w:themeFill="background1" w:themeFillShade="F2"/>
            <w:vAlign w:val="center"/>
          </w:tcPr>
          <w:p w14:paraId="34AF6B32" w14:textId="77777777" w:rsidR="00F43311" w:rsidRPr="00A94408" w:rsidRDefault="00F43311" w:rsidP="00100CF8">
            <w:pPr>
              <w:autoSpaceDE w:val="0"/>
              <w:autoSpaceDN w:val="0"/>
              <w:adjustRightInd w:val="0"/>
              <w:rPr>
                <w:b/>
                <w:bCs/>
              </w:rPr>
            </w:pPr>
            <w:r w:rsidRPr="00A94408">
              <w:rPr>
                <w:b/>
                <w:bCs/>
              </w:rPr>
              <w:t>Data Protection</w:t>
            </w:r>
          </w:p>
        </w:tc>
      </w:tr>
      <w:tr w:rsidR="00F43311" w:rsidRPr="00A94408" w14:paraId="50A12030" w14:textId="77777777" w:rsidTr="00100CF8">
        <w:trPr>
          <w:trHeight w:val="439"/>
        </w:trPr>
        <w:tc>
          <w:tcPr>
            <w:tcW w:w="562" w:type="dxa"/>
            <w:shd w:val="clear" w:color="auto" w:fill="F2F2F2" w:themeFill="background1" w:themeFillShade="F2"/>
            <w:vAlign w:val="center"/>
          </w:tcPr>
          <w:p w14:paraId="2BB6A47B" w14:textId="77777777" w:rsidR="00F43311" w:rsidRPr="00A94408" w:rsidRDefault="00F43311" w:rsidP="00100CF8">
            <w:pPr>
              <w:autoSpaceDE w:val="0"/>
              <w:autoSpaceDN w:val="0"/>
              <w:adjustRightInd w:val="0"/>
              <w:jc w:val="center"/>
            </w:pPr>
          </w:p>
        </w:tc>
        <w:tc>
          <w:tcPr>
            <w:tcW w:w="7905" w:type="dxa"/>
            <w:shd w:val="clear" w:color="auto" w:fill="F2F2F2" w:themeFill="background1" w:themeFillShade="F2"/>
            <w:vAlign w:val="center"/>
          </w:tcPr>
          <w:p w14:paraId="18D0BB42" w14:textId="77777777" w:rsidR="00F43311" w:rsidRPr="00A94408" w:rsidRDefault="00F43311" w:rsidP="00100CF8">
            <w:pPr>
              <w:autoSpaceDE w:val="0"/>
              <w:autoSpaceDN w:val="0"/>
              <w:adjustRightInd w:val="0"/>
              <w:rPr>
                <w:b/>
                <w:bCs/>
              </w:rPr>
            </w:pPr>
            <w:r w:rsidRPr="00A94408">
              <w:t xml:space="preserve">Will the research activity </w:t>
            </w:r>
            <w:r w:rsidRPr="00A94408">
              <w:rPr>
                <w:bCs/>
              </w:rPr>
              <w:t>involve any of the following activities:</w:t>
            </w:r>
          </w:p>
        </w:tc>
        <w:tc>
          <w:tcPr>
            <w:tcW w:w="992" w:type="dxa"/>
            <w:shd w:val="clear" w:color="auto" w:fill="F2F2F2" w:themeFill="background1" w:themeFillShade="F2"/>
            <w:vAlign w:val="center"/>
          </w:tcPr>
          <w:p w14:paraId="1AAC8BC6" w14:textId="77777777" w:rsidR="00F43311" w:rsidRPr="00A94408" w:rsidRDefault="00F43311" w:rsidP="00100CF8">
            <w:pPr>
              <w:autoSpaceDE w:val="0"/>
              <w:autoSpaceDN w:val="0"/>
              <w:adjustRightInd w:val="0"/>
              <w:jc w:val="center"/>
              <w:rPr>
                <w:b/>
                <w:bCs/>
              </w:rPr>
            </w:pPr>
            <w:r w:rsidRPr="00A94408">
              <w:rPr>
                <w:b/>
                <w:bCs/>
              </w:rPr>
              <w:t>YES</w:t>
            </w:r>
          </w:p>
        </w:tc>
        <w:tc>
          <w:tcPr>
            <w:tcW w:w="1026" w:type="dxa"/>
            <w:shd w:val="clear" w:color="auto" w:fill="F2F2F2" w:themeFill="background1" w:themeFillShade="F2"/>
            <w:vAlign w:val="center"/>
          </w:tcPr>
          <w:p w14:paraId="687AF8A1" w14:textId="77777777" w:rsidR="00F43311" w:rsidRPr="00A94408" w:rsidRDefault="00F43311" w:rsidP="00100CF8">
            <w:pPr>
              <w:autoSpaceDE w:val="0"/>
              <w:autoSpaceDN w:val="0"/>
              <w:adjustRightInd w:val="0"/>
              <w:jc w:val="center"/>
              <w:rPr>
                <w:b/>
                <w:bCs/>
              </w:rPr>
            </w:pPr>
            <w:r w:rsidRPr="00A94408">
              <w:rPr>
                <w:b/>
                <w:bCs/>
              </w:rPr>
              <w:t>NO</w:t>
            </w:r>
          </w:p>
        </w:tc>
      </w:tr>
      <w:tr w:rsidR="00F43311" w:rsidRPr="00A94408" w14:paraId="66EDF676" w14:textId="77777777" w:rsidTr="00100CF8">
        <w:trPr>
          <w:trHeight w:val="439"/>
        </w:trPr>
        <w:tc>
          <w:tcPr>
            <w:tcW w:w="562" w:type="dxa"/>
            <w:shd w:val="clear" w:color="auto" w:fill="F2F2F2" w:themeFill="background1" w:themeFillShade="F2"/>
            <w:vAlign w:val="center"/>
          </w:tcPr>
          <w:p w14:paraId="505CBA43" w14:textId="77777777" w:rsidR="00F43311" w:rsidRPr="00A94408" w:rsidRDefault="00F43311" w:rsidP="00100CF8">
            <w:pPr>
              <w:autoSpaceDE w:val="0"/>
              <w:autoSpaceDN w:val="0"/>
              <w:adjustRightInd w:val="0"/>
              <w:jc w:val="center"/>
            </w:pPr>
            <w:r w:rsidRPr="00A94408">
              <w:t>13</w:t>
            </w:r>
          </w:p>
        </w:tc>
        <w:tc>
          <w:tcPr>
            <w:tcW w:w="7905" w:type="dxa"/>
            <w:shd w:val="clear" w:color="auto" w:fill="F2F2F2" w:themeFill="background1" w:themeFillShade="F2"/>
            <w:vAlign w:val="center"/>
          </w:tcPr>
          <w:p w14:paraId="10627A9A" w14:textId="77777777" w:rsidR="00F43311" w:rsidRPr="00A94408" w:rsidRDefault="00F43311" w:rsidP="00100CF8">
            <w:pPr>
              <w:autoSpaceDE w:val="0"/>
              <w:autoSpaceDN w:val="0"/>
              <w:adjustRightInd w:val="0"/>
            </w:pPr>
            <w:r w:rsidRPr="00A94408">
              <w:t>Electronic transfer of data in any form?</w:t>
            </w:r>
          </w:p>
        </w:tc>
        <w:tc>
          <w:tcPr>
            <w:tcW w:w="992" w:type="dxa"/>
            <w:shd w:val="clear" w:color="auto" w:fill="BFBFBF" w:themeFill="background1" w:themeFillShade="BF"/>
            <w:vAlign w:val="center"/>
          </w:tcPr>
          <w:sdt>
            <w:sdtPr>
              <w:id w:val="-243347341"/>
              <w14:checkbox>
                <w14:checked w14:val="0"/>
                <w14:checkedState w14:val="2612" w14:font="MS Gothic"/>
                <w14:uncheckedState w14:val="2610" w14:font="MS Gothic"/>
              </w14:checkbox>
            </w:sdtPr>
            <w:sdtEndPr/>
            <w:sdtContent>
              <w:p w14:paraId="2D062CC1"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809138048"/>
              <w14:checkbox>
                <w14:checked w14:val="1"/>
                <w14:checkedState w14:val="2612" w14:font="MS Gothic"/>
                <w14:uncheckedState w14:val="2610" w14:font="MS Gothic"/>
              </w14:checkbox>
            </w:sdtPr>
            <w:sdtEndPr/>
            <w:sdtContent>
              <w:p w14:paraId="60EFB48A"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1514DD6E" w14:textId="77777777" w:rsidTr="00100CF8">
        <w:trPr>
          <w:trHeight w:val="403"/>
        </w:trPr>
        <w:tc>
          <w:tcPr>
            <w:tcW w:w="562" w:type="dxa"/>
            <w:shd w:val="clear" w:color="auto" w:fill="F2F2F2" w:themeFill="background1" w:themeFillShade="F2"/>
            <w:vAlign w:val="center"/>
          </w:tcPr>
          <w:p w14:paraId="5214EF06" w14:textId="77777777" w:rsidR="00F43311" w:rsidRPr="00A94408" w:rsidRDefault="00F43311" w:rsidP="00100CF8">
            <w:pPr>
              <w:autoSpaceDE w:val="0"/>
              <w:autoSpaceDN w:val="0"/>
              <w:adjustRightInd w:val="0"/>
              <w:jc w:val="center"/>
            </w:pPr>
            <w:r w:rsidRPr="00A94408">
              <w:t>14</w:t>
            </w:r>
          </w:p>
        </w:tc>
        <w:tc>
          <w:tcPr>
            <w:tcW w:w="7905" w:type="dxa"/>
            <w:shd w:val="clear" w:color="auto" w:fill="F2F2F2" w:themeFill="background1" w:themeFillShade="F2"/>
            <w:vAlign w:val="center"/>
          </w:tcPr>
          <w:p w14:paraId="08229113" w14:textId="77777777" w:rsidR="00F43311" w:rsidRPr="00A94408" w:rsidRDefault="00F43311" w:rsidP="00100CF8">
            <w:pPr>
              <w:autoSpaceDE w:val="0"/>
              <w:autoSpaceDN w:val="0"/>
              <w:adjustRightInd w:val="0"/>
            </w:pPr>
            <w:r w:rsidRPr="00A94408">
              <w:t>Sharing of data with others at the University outside of the immediate research team?</w:t>
            </w:r>
          </w:p>
        </w:tc>
        <w:tc>
          <w:tcPr>
            <w:tcW w:w="992" w:type="dxa"/>
            <w:shd w:val="clear" w:color="auto" w:fill="BFBFBF" w:themeFill="background1" w:themeFillShade="BF"/>
            <w:vAlign w:val="center"/>
          </w:tcPr>
          <w:sdt>
            <w:sdtPr>
              <w:id w:val="206609976"/>
              <w14:checkbox>
                <w14:checked w14:val="0"/>
                <w14:checkedState w14:val="2612" w14:font="MS Gothic"/>
                <w14:uncheckedState w14:val="2610" w14:font="MS Gothic"/>
              </w14:checkbox>
            </w:sdtPr>
            <w:sdtEndPr/>
            <w:sdtContent>
              <w:p w14:paraId="31243BDA"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162969108"/>
              <w14:checkbox>
                <w14:checked w14:val="1"/>
                <w14:checkedState w14:val="2612" w14:font="MS Gothic"/>
                <w14:uncheckedState w14:val="2610" w14:font="MS Gothic"/>
              </w14:checkbox>
            </w:sdtPr>
            <w:sdtEndPr/>
            <w:sdtContent>
              <w:p w14:paraId="5618EBA4"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76231BF9" w14:textId="77777777" w:rsidTr="00100CF8">
        <w:trPr>
          <w:trHeight w:val="439"/>
        </w:trPr>
        <w:tc>
          <w:tcPr>
            <w:tcW w:w="562" w:type="dxa"/>
            <w:shd w:val="clear" w:color="auto" w:fill="F2F2F2" w:themeFill="background1" w:themeFillShade="F2"/>
            <w:vAlign w:val="center"/>
          </w:tcPr>
          <w:p w14:paraId="5C7F792F" w14:textId="77777777" w:rsidR="00F43311" w:rsidRPr="00A94408" w:rsidRDefault="00F43311" w:rsidP="00100CF8">
            <w:pPr>
              <w:autoSpaceDE w:val="0"/>
              <w:autoSpaceDN w:val="0"/>
              <w:adjustRightInd w:val="0"/>
              <w:jc w:val="center"/>
            </w:pPr>
            <w:r w:rsidRPr="00A94408">
              <w:t>15</w:t>
            </w:r>
          </w:p>
        </w:tc>
        <w:tc>
          <w:tcPr>
            <w:tcW w:w="7905" w:type="dxa"/>
            <w:shd w:val="clear" w:color="auto" w:fill="F2F2F2" w:themeFill="background1" w:themeFillShade="F2"/>
            <w:vAlign w:val="center"/>
          </w:tcPr>
          <w:p w14:paraId="2158F111" w14:textId="77777777" w:rsidR="00F43311" w:rsidRPr="00A94408" w:rsidRDefault="00F43311" w:rsidP="00100CF8">
            <w:pPr>
              <w:autoSpaceDE w:val="0"/>
              <w:autoSpaceDN w:val="0"/>
              <w:adjustRightInd w:val="0"/>
            </w:pPr>
            <w:r w:rsidRPr="00A94408">
              <w:t>Sharing of data with other organisations?</w:t>
            </w:r>
          </w:p>
        </w:tc>
        <w:tc>
          <w:tcPr>
            <w:tcW w:w="992" w:type="dxa"/>
            <w:shd w:val="clear" w:color="auto" w:fill="BFBFBF" w:themeFill="background1" w:themeFillShade="BF"/>
            <w:vAlign w:val="center"/>
          </w:tcPr>
          <w:sdt>
            <w:sdtPr>
              <w:id w:val="-853718064"/>
              <w14:checkbox>
                <w14:checked w14:val="0"/>
                <w14:checkedState w14:val="2612" w14:font="MS Gothic"/>
                <w14:uncheckedState w14:val="2610" w14:font="MS Gothic"/>
              </w14:checkbox>
            </w:sdtPr>
            <w:sdtEndPr/>
            <w:sdtContent>
              <w:p w14:paraId="6C24EFB7"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692922631"/>
              <w14:checkbox>
                <w14:checked w14:val="1"/>
                <w14:checkedState w14:val="2612" w14:font="MS Gothic"/>
                <w14:uncheckedState w14:val="2610" w14:font="MS Gothic"/>
              </w14:checkbox>
            </w:sdtPr>
            <w:sdtEndPr/>
            <w:sdtContent>
              <w:p w14:paraId="600D37D0"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76A9C655" w14:textId="77777777" w:rsidTr="00100CF8">
        <w:trPr>
          <w:trHeight w:val="403"/>
        </w:trPr>
        <w:tc>
          <w:tcPr>
            <w:tcW w:w="562" w:type="dxa"/>
            <w:shd w:val="clear" w:color="auto" w:fill="F2F2F2" w:themeFill="background1" w:themeFillShade="F2"/>
            <w:vAlign w:val="center"/>
          </w:tcPr>
          <w:p w14:paraId="3BF51180" w14:textId="77777777" w:rsidR="00F43311" w:rsidRPr="00A94408" w:rsidRDefault="00F43311" w:rsidP="00100CF8">
            <w:pPr>
              <w:autoSpaceDE w:val="0"/>
              <w:autoSpaceDN w:val="0"/>
              <w:adjustRightInd w:val="0"/>
              <w:jc w:val="center"/>
            </w:pPr>
            <w:r w:rsidRPr="00A94408">
              <w:t>16</w:t>
            </w:r>
          </w:p>
        </w:tc>
        <w:tc>
          <w:tcPr>
            <w:tcW w:w="7905" w:type="dxa"/>
            <w:shd w:val="clear" w:color="auto" w:fill="F2F2F2" w:themeFill="background1" w:themeFillShade="F2"/>
            <w:vAlign w:val="center"/>
          </w:tcPr>
          <w:p w14:paraId="43AD20A9" w14:textId="77777777" w:rsidR="00F43311" w:rsidRPr="00A94408" w:rsidRDefault="00F43311" w:rsidP="00100CF8">
            <w:pPr>
              <w:autoSpaceDE w:val="0"/>
              <w:autoSpaceDN w:val="0"/>
              <w:adjustRightInd w:val="0"/>
            </w:pPr>
            <w:r w:rsidRPr="00A94408">
              <w:t>Export of data outside the UK or importing of data from outside the UK?</w:t>
            </w:r>
          </w:p>
        </w:tc>
        <w:tc>
          <w:tcPr>
            <w:tcW w:w="992" w:type="dxa"/>
            <w:shd w:val="clear" w:color="auto" w:fill="BFBFBF" w:themeFill="background1" w:themeFillShade="BF"/>
            <w:vAlign w:val="center"/>
          </w:tcPr>
          <w:sdt>
            <w:sdtPr>
              <w:id w:val="-1311477419"/>
              <w14:checkbox>
                <w14:checked w14:val="0"/>
                <w14:checkedState w14:val="2612" w14:font="MS Gothic"/>
                <w14:uncheckedState w14:val="2610" w14:font="MS Gothic"/>
              </w14:checkbox>
            </w:sdtPr>
            <w:sdtEndPr/>
            <w:sdtContent>
              <w:p w14:paraId="63CABFF8"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982232726"/>
              <w14:checkbox>
                <w14:checked w14:val="1"/>
                <w14:checkedState w14:val="2612" w14:font="MS Gothic"/>
                <w14:uncheckedState w14:val="2610" w14:font="MS Gothic"/>
              </w14:checkbox>
            </w:sdtPr>
            <w:sdtEndPr/>
            <w:sdtContent>
              <w:p w14:paraId="74337F5B"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765E5F24" w14:textId="77777777" w:rsidTr="00100CF8">
        <w:trPr>
          <w:trHeight w:val="403"/>
        </w:trPr>
        <w:tc>
          <w:tcPr>
            <w:tcW w:w="562" w:type="dxa"/>
            <w:shd w:val="clear" w:color="auto" w:fill="F2F2F2" w:themeFill="background1" w:themeFillShade="F2"/>
            <w:vAlign w:val="center"/>
          </w:tcPr>
          <w:p w14:paraId="6A2AA9E1" w14:textId="77777777" w:rsidR="00F43311" w:rsidRPr="00A94408" w:rsidRDefault="00F43311" w:rsidP="00100CF8">
            <w:pPr>
              <w:autoSpaceDE w:val="0"/>
              <w:autoSpaceDN w:val="0"/>
              <w:adjustRightInd w:val="0"/>
              <w:jc w:val="center"/>
            </w:pPr>
            <w:r w:rsidRPr="00A94408">
              <w:t>17</w:t>
            </w:r>
          </w:p>
        </w:tc>
        <w:tc>
          <w:tcPr>
            <w:tcW w:w="7905" w:type="dxa"/>
            <w:shd w:val="clear" w:color="auto" w:fill="F2F2F2" w:themeFill="background1" w:themeFillShade="F2"/>
            <w:vAlign w:val="center"/>
          </w:tcPr>
          <w:p w14:paraId="01C41873" w14:textId="77777777" w:rsidR="00F43311" w:rsidRPr="00A94408" w:rsidRDefault="00F43311" w:rsidP="00100CF8">
            <w:pPr>
              <w:autoSpaceDE w:val="0"/>
              <w:autoSpaceDN w:val="0"/>
              <w:adjustRightInd w:val="0"/>
            </w:pPr>
            <w:r w:rsidRPr="00A94408">
              <w:t>Use of personal addresses, postcodes, faxes, emails or telephone numbers?</w:t>
            </w:r>
          </w:p>
        </w:tc>
        <w:tc>
          <w:tcPr>
            <w:tcW w:w="992" w:type="dxa"/>
            <w:shd w:val="clear" w:color="auto" w:fill="BFBFBF" w:themeFill="background1" w:themeFillShade="BF"/>
            <w:vAlign w:val="center"/>
          </w:tcPr>
          <w:sdt>
            <w:sdtPr>
              <w:id w:val="580263657"/>
              <w14:checkbox>
                <w14:checked w14:val="0"/>
                <w14:checkedState w14:val="2612" w14:font="MS Gothic"/>
                <w14:uncheckedState w14:val="2610" w14:font="MS Gothic"/>
              </w14:checkbox>
            </w:sdtPr>
            <w:sdtEndPr/>
            <w:sdtContent>
              <w:p w14:paraId="5AEAA2FB"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705679297"/>
              <w14:checkbox>
                <w14:checked w14:val="1"/>
                <w14:checkedState w14:val="2612" w14:font="MS Gothic"/>
                <w14:uncheckedState w14:val="2610" w14:font="MS Gothic"/>
              </w14:checkbox>
            </w:sdtPr>
            <w:sdtEndPr/>
            <w:sdtContent>
              <w:p w14:paraId="767B61A8"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685ED7F8" w14:textId="77777777" w:rsidTr="00100CF8">
        <w:trPr>
          <w:trHeight w:val="403"/>
        </w:trPr>
        <w:tc>
          <w:tcPr>
            <w:tcW w:w="562" w:type="dxa"/>
            <w:shd w:val="clear" w:color="auto" w:fill="F2F2F2" w:themeFill="background1" w:themeFillShade="F2"/>
            <w:vAlign w:val="center"/>
          </w:tcPr>
          <w:p w14:paraId="1D74E4B0" w14:textId="77777777" w:rsidR="00F43311" w:rsidRPr="00A94408" w:rsidRDefault="00F43311" w:rsidP="00100CF8">
            <w:pPr>
              <w:autoSpaceDE w:val="0"/>
              <w:autoSpaceDN w:val="0"/>
              <w:adjustRightInd w:val="0"/>
              <w:jc w:val="center"/>
            </w:pPr>
            <w:r w:rsidRPr="00A94408">
              <w:t>18</w:t>
            </w:r>
          </w:p>
        </w:tc>
        <w:tc>
          <w:tcPr>
            <w:tcW w:w="7905" w:type="dxa"/>
            <w:shd w:val="clear" w:color="auto" w:fill="F2F2F2" w:themeFill="background1" w:themeFillShade="F2"/>
            <w:vAlign w:val="center"/>
          </w:tcPr>
          <w:p w14:paraId="2875EA1D" w14:textId="77777777" w:rsidR="00F43311" w:rsidRPr="00A94408" w:rsidRDefault="00F43311" w:rsidP="00100CF8">
            <w:pPr>
              <w:autoSpaceDE w:val="0"/>
              <w:autoSpaceDN w:val="0"/>
              <w:adjustRightInd w:val="0"/>
            </w:pPr>
            <w:r w:rsidRPr="00A94408">
              <w:t>Publication of data that might allow identification of individuals?</w:t>
            </w:r>
          </w:p>
        </w:tc>
        <w:tc>
          <w:tcPr>
            <w:tcW w:w="992" w:type="dxa"/>
            <w:shd w:val="clear" w:color="auto" w:fill="BFBFBF" w:themeFill="background1" w:themeFillShade="BF"/>
            <w:vAlign w:val="center"/>
          </w:tcPr>
          <w:sdt>
            <w:sdtPr>
              <w:id w:val="1833259881"/>
              <w14:checkbox>
                <w14:checked w14:val="0"/>
                <w14:checkedState w14:val="2612" w14:font="MS Gothic"/>
                <w14:uncheckedState w14:val="2610" w14:font="MS Gothic"/>
              </w14:checkbox>
            </w:sdtPr>
            <w:sdtEndPr/>
            <w:sdtContent>
              <w:p w14:paraId="4EA31A86"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48495840"/>
              <w14:checkbox>
                <w14:checked w14:val="1"/>
                <w14:checkedState w14:val="2612" w14:font="MS Gothic"/>
                <w14:uncheckedState w14:val="2610" w14:font="MS Gothic"/>
              </w14:checkbox>
            </w:sdtPr>
            <w:sdtEndPr/>
            <w:sdtContent>
              <w:p w14:paraId="623D652A"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125D0ED0" w14:textId="77777777" w:rsidTr="00100CF8">
        <w:trPr>
          <w:trHeight w:val="403"/>
        </w:trPr>
        <w:tc>
          <w:tcPr>
            <w:tcW w:w="562" w:type="dxa"/>
            <w:shd w:val="clear" w:color="auto" w:fill="F2F2F2" w:themeFill="background1" w:themeFillShade="F2"/>
            <w:vAlign w:val="center"/>
          </w:tcPr>
          <w:p w14:paraId="19902B86" w14:textId="77777777" w:rsidR="00F43311" w:rsidRPr="00A94408" w:rsidRDefault="00F43311" w:rsidP="00100CF8">
            <w:pPr>
              <w:autoSpaceDE w:val="0"/>
              <w:autoSpaceDN w:val="0"/>
              <w:adjustRightInd w:val="0"/>
              <w:jc w:val="center"/>
            </w:pPr>
            <w:r w:rsidRPr="00A94408">
              <w:t>19</w:t>
            </w:r>
          </w:p>
        </w:tc>
        <w:tc>
          <w:tcPr>
            <w:tcW w:w="7905" w:type="dxa"/>
            <w:shd w:val="clear" w:color="auto" w:fill="F2F2F2" w:themeFill="background1" w:themeFillShade="F2"/>
            <w:vAlign w:val="center"/>
          </w:tcPr>
          <w:p w14:paraId="4AE272C5" w14:textId="77777777" w:rsidR="00F43311" w:rsidRPr="00A94408" w:rsidRDefault="00F43311" w:rsidP="00100CF8">
            <w:pPr>
              <w:autoSpaceDE w:val="0"/>
              <w:autoSpaceDN w:val="0"/>
              <w:adjustRightInd w:val="0"/>
            </w:pPr>
            <w:r w:rsidRPr="00A94408">
              <w:t>Use of data management system?</w:t>
            </w:r>
          </w:p>
        </w:tc>
        <w:tc>
          <w:tcPr>
            <w:tcW w:w="992" w:type="dxa"/>
            <w:shd w:val="clear" w:color="auto" w:fill="BFBFBF" w:themeFill="background1" w:themeFillShade="BF"/>
            <w:vAlign w:val="center"/>
          </w:tcPr>
          <w:sdt>
            <w:sdtPr>
              <w:id w:val="-1317182428"/>
              <w14:checkbox>
                <w14:checked w14:val="0"/>
                <w14:checkedState w14:val="2612" w14:font="MS Gothic"/>
                <w14:uncheckedState w14:val="2610" w14:font="MS Gothic"/>
              </w14:checkbox>
            </w:sdtPr>
            <w:sdtEndPr/>
            <w:sdtContent>
              <w:p w14:paraId="6C59C728"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535304944"/>
              <w14:checkbox>
                <w14:checked w14:val="1"/>
                <w14:checkedState w14:val="2612" w14:font="MS Gothic"/>
                <w14:uncheckedState w14:val="2610" w14:font="MS Gothic"/>
              </w14:checkbox>
            </w:sdtPr>
            <w:sdtEndPr/>
            <w:sdtContent>
              <w:p w14:paraId="4B3A3055"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029E8753" w14:textId="77777777" w:rsidTr="00100CF8">
        <w:trPr>
          <w:trHeight w:val="403"/>
        </w:trPr>
        <w:tc>
          <w:tcPr>
            <w:tcW w:w="562" w:type="dxa"/>
            <w:shd w:val="clear" w:color="auto" w:fill="F2F2F2" w:themeFill="background1" w:themeFillShade="F2"/>
            <w:vAlign w:val="center"/>
          </w:tcPr>
          <w:p w14:paraId="170E048D" w14:textId="77777777" w:rsidR="00F43311" w:rsidRPr="00A94408" w:rsidRDefault="00F43311" w:rsidP="00100CF8">
            <w:pPr>
              <w:autoSpaceDE w:val="0"/>
              <w:autoSpaceDN w:val="0"/>
              <w:adjustRightInd w:val="0"/>
              <w:jc w:val="center"/>
            </w:pPr>
            <w:r w:rsidRPr="00A94408">
              <w:t>20</w:t>
            </w:r>
          </w:p>
        </w:tc>
        <w:tc>
          <w:tcPr>
            <w:tcW w:w="7905" w:type="dxa"/>
            <w:shd w:val="clear" w:color="auto" w:fill="F2F2F2" w:themeFill="background1" w:themeFillShade="F2"/>
            <w:vAlign w:val="center"/>
          </w:tcPr>
          <w:p w14:paraId="0FD1578A" w14:textId="77777777" w:rsidR="00F43311" w:rsidRPr="00A94408" w:rsidRDefault="00F43311" w:rsidP="00100CF8">
            <w:pPr>
              <w:autoSpaceDE w:val="0"/>
              <w:autoSpaceDN w:val="0"/>
              <w:adjustRightInd w:val="0"/>
              <w:rPr>
                <w:b/>
                <w:bCs/>
              </w:rPr>
            </w:pPr>
            <w:r w:rsidRPr="00A94408">
              <w:t>Data archiving?</w:t>
            </w:r>
          </w:p>
        </w:tc>
        <w:tc>
          <w:tcPr>
            <w:tcW w:w="992" w:type="dxa"/>
            <w:shd w:val="clear" w:color="auto" w:fill="BFBFBF" w:themeFill="background1" w:themeFillShade="BF"/>
            <w:vAlign w:val="center"/>
          </w:tcPr>
          <w:sdt>
            <w:sdtPr>
              <w:id w:val="337199998"/>
              <w14:checkbox>
                <w14:checked w14:val="0"/>
                <w14:checkedState w14:val="2612" w14:font="MS Gothic"/>
                <w14:uncheckedState w14:val="2610" w14:font="MS Gothic"/>
              </w14:checkbox>
            </w:sdtPr>
            <w:sdtEndPr/>
            <w:sdtContent>
              <w:p w14:paraId="6D17F317"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433046498"/>
              <w14:checkbox>
                <w14:checked w14:val="1"/>
                <w14:checkedState w14:val="2612" w14:font="MS Gothic"/>
                <w14:uncheckedState w14:val="2610" w14:font="MS Gothic"/>
              </w14:checkbox>
            </w:sdtPr>
            <w:sdtEndPr/>
            <w:sdtContent>
              <w:p w14:paraId="4AD5AEC5" w14:textId="77777777" w:rsidR="00F43311" w:rsidRPr="00A94408" w:rsidRDefault="00F43311" w:rsidP="00100CF8">
                <w:pPr>
                  <w:autoSpaceDE w:val="0"/>
                  <w:autoSpaceDN w:val="0"/>
                  <w:adjustRightInd w:val="0"/>
                  <w:jc w:val="center"/>
                </w:pPr>
                <w:r w:rsidRPr="00A94408">
                  <w:rPr>
                    <w:rFonts w:ascii="Segoe UI Symbol" w:eastAsia="MS Gothic" w:hAnsi="Segoe UI Symbol" w:cs="Segoe UI Symbol"/>
                  </w:rPr>
                  <w:t>☒</w:t>
                </w:r>
              </w:p>
            </w:sdtContent>
          </w:sdt>
        </w:tc>
      </w:tr>
      <w:tr w:rsidR="00F43311" w:rsidRPr="00A94408" w14:paraId="60AC9783" w14:textId="77777777" w:rsidTr="00100CF8">
        <w:trPr>
          <w:trHeight w:val="403"/>
        </w:trPr>
        <w:tc>
          <w:tcPr>
            <w:tcW w:w="562" w:type="dxa"/>
            <w:shd w:val="clear" w:color="auto" w:fill="F2F2F2" w:themeFill="background1" w:themeFillShade="F2"/>
            <w:vAlign w:val="center"/>
          </w:tcPr>
          <w:p w14:paraId="16BA20C5" w14:textId="77777777" w:rsidR="00F43311" w:rsidRPr="00A94408" w:rsidRDefault="00F43311" w:rsidP="00100CF8">
            <w:pPr>
              <w:spacing w:before="120" w:after="120"/>
              <w:jc w:val="center"/>
            </w:pPr>
            <w:r w:rsidRPr="00A94408">
              <w:t>21</w:t>
            </w:r>
          </w:p>
        </w:tc>
        <w:tc>
          <w:tcPr>
            <w:tcW w:w="9923" w:type="dxa"/>
            <w:gridSpan w:val="3"/>
            <w:shd w:val="clear" w:color="auto" w:fill="F2F2F2" w:themeFill="background1" w:themeFillShade="F2"/>
            <w:vAlign w:val="center"/>
          </w:tcPr>
          <w:p w14:paraId="7D87E016" w14:textId="77777777" w:rsidR="00F43311" w:rsidRPr="00A94408" w:rsidRDefault="00F43311" w:rsidP="00100CF8">
            <w:pPr>
              <w:spacing w:before="120" w:after="120"/>
              <w:rPr>
                <w:bCs/>
              </w:rPr>
            </w:pPr>
            <w:r w:rsidRPr="00A94408">
              <w:t>If YES</w:t>
            </w:r>
            <w:r w:rsidRPr="00A94408">
              <w:rPr>
                <w:b/>
                <w:bCs/>
              </w:rPr>
              <w:t xml:space="preserve"> </w:t>
            </w:r>
            <w:r w:rsidRPr="00A94408">
              <w:t xml:space="preserve">to any question, please provide full details, </w:t>
            </w:r>
            <w:r w:rsidRPr="00A94408">
              <w:rPr>
                <w:bCs/>
              </w:rPr>
              <w:t>explaining how this will be conducted in accordance with the GDPR and Data Protection Act (2018) (and any international equivalents, where appropriate):</w:t>
            </w:r>
          </w:p>
        </w:tc>
      </w:tr>
      <w:tr w:rsidR="00F43311" w:rsidRPr="00A94408" w14:paraId="33B91FE1" w14:textId="77777777" w:rsidTr="00100CF8">
        <w:trPr>
          <w:trHeight w:val="403"/>
        </w:trPr>
        <w:tc>
          <w:tcPr>
            <w:tcW w:w="562" w:type="dxa"/>
            <w:vAlign w:val="center"/>
          </w:tcPr>
          <w:p w14:paraId="583D6F9B" w14:textId="77777777" w:rsidR="00F43311" w:rsidRPr="00A94408" w:rsidRDefault="00F43311" w:rsidP="00100CF8">
            <w:pPr>
              <w:autoSpaceDE w:val="0"/>
              <w:autoSpaceDN w:val="0"/>
              <w:adjustRightInd w:val="0"/>
              <w:jc w:val="center"/>
            </w:pPr>
          </w:p>
        </w:tc>
        <w:tc>
          <w:tcPr>
            <w:tcW w:w="9923" w:type="dxa"/>
            <w:gridSpan w:val="3"/>
            <w:vAlign w:val="center"/>
          </w:tcPr>
          <w:p w14:paraId="47EF602E" w14:textId="77777777" w:rsidR="00F43311" w:rsidRPr="00A94408" w:rsidRDefault="00F43311" w:rsidP="00100CF8">
            <w:pPr>
              <w:autoSpaceDE w:val="0"/>
              <w:autoSpaceDN w:val="0"/>
              <w:adjustRightInd w:val="0"/>
            </w:pPr>
          </w:p>
          <w:p w14:paraId="45499A81" w14:textId="77777777" w:rsidR="00F43311" w:rsidRPr="00A94408" w:rsidRDefault="00F43311" w:rsidP="00100CF8">
            <w:pPr>
              <w:autoSpaceDE w:val="0"/>
              <w:autoSpaceDN w:val="0"/>
              <w:adjustRightInd w:val="0"/>
            </w:pPr>
            <w:r w:rsidRPr="00A94408">
              <w:t>N/A</w:t>
            </w:r>
          </w:p>
        </w:tc>
      </w:tr>
      <w:tr w:rsidR="00F43311" w:rsidRPr="00A94408" w14:paraId="3A6C0CE3" w14:textId="77777777" w:rsidTr="00100CF8">
        <w:trPr>
          <w:trHeight w:val="403"/>
        </w:trPr>
        <w:tc>
          <w:tcPr>
            <w:tcW w:w="562" w:type="dxa"/>
            <w:shd w:val="clear" w:color="auto" w:fill="F2F2F2" w:themeFill="background1" w:themeFillShade="F2"/>
            <w:vAlign w:val="center"/>
          </w:tcPr>
          <w:p w14:paraId="6008CC7C" w14:textId="77777777" w:rsidR="00F43311" w:rsidRPr="00A94408" w:rsidRDefault="00F43311" w:rsidP="00100CF8">
            <w:pPr>
              <w:autoSpaceDE w:val="0"/>
              <w:autoSpaceDN w:val="0"/>
              <w:adjustRightInd w:val="0"/>
              <w:jc w:val="center"/>
              <w:rPr>
                <w:bCs/>
              </w:rPr>
            </w:pPr>
            <w:r w:rsidRPr="00A94408">
              <w:t>22</w:t>
            </w:r>
          </w:p>
        </w:tc>
        <w:tc>
          <w:tcPr>
            <w:tcW w:w="9923" w:type="dxa"/>
            <w:gridSpan w:val="3"/>
            <w:shd w:val="clear" w:color="auto" w:fill="F2F2F2" w:themeFill="background1" w:themeFillShade="F2"/>
            <w:vAlign w:val="center"/>
          </w:tcPr>
          <w:p w14:paraId="4C999167" w14:textId="77777777" w:rsidR="00F43311" w:rsidRPr="00A94408" w:rsidRDefault="00F43311" w:rsidP="00100CF8">
            <w:pPr>
              <w:autoSpaceDE w:val="0"/>
              <w:autoSpaceDN w:val="0"/>
              <w:adjustRightInd w:val="0"/>
            </w:pPr>
            <w:r w:rsidRPr="00A94408">
              <w:rPr>
                <w:bCs/>
              </w:rPr>
              <w:t>List all who will have access to the data generated by the research activity</w:t>
            </w:r>
            <w:r w:rsidRPr="00A94408">
              <w:t>:</w:t>
            </w:r>
          </w:p>
        </w:tc>
      </w:tr>
      <w:tr w:rsidR="00F43311" w:rsidRPr="00A94408" w14:paraId="47193820" w14:textId="77777777" w:rsidTr="00100CF8">
        <w:trPr>
          <w:trHeight w:val="403"/>
        </w:trPr>
        <w:tc>
          <w:tcPr>
            <w:tcW w:w="562" w:type="dxa"/>
            <w:vAlign w:val="center"/>
          </w:tcPr>
          <w:p w14:paraId="5E372C97" w14:textId="77777777" w:rsidR="00F43311" w:rsidRPr="00A94408" w:rsidRDefault="00F43311" w:rsidP="00100CF8">
            <w:pPr>
              <w:autoSpaceDE w:val="0"/>
              <w:autoSpaceDN w:val="0"/>
              <w:adjustRightInd w:val="0"/>
              <w:jc w:val="center"/>
            </w:pPr>
          </w:p>
        </w:tc>
        <w:tc>
          <w:tcPr>
            <w:tcW w:w="9923" w:type="dxa"/>
            <w:gridSpan w:val="3"/>
            <w:vAlign w:val="center"/>
          </w:tcPr>
          <w:p w14:paraId="05B68BAE" w14:textId="77777777" w:rsidR="00F43311" w:rsidRPr="00A94408" w:rsidRDefault="00F43311" w:rsidP="00100CF8">
            <w:pPr>
              <w:autoSpaceDE w:val="0"/>
              <w:autoSpaceDN w:val="0"/>
              <w:adjustRightInd w:val="0"/>
            </w:pPr>
            <w:r w:rsidRPr="00A94408">
              <w:t>N/A</w:t>
            </w:r>
          </w:p>
        </w:tc>
      </w:tr>
      <w:tr w:rsidR="00F43311" w:rsidRPr="00A94408" w14:paraId="53386356" w14:textId="77777777" w:rsidTr="00100CF8">
        <w:trPr>
          <w:trHeight w:val="403"/>
        </w:trPr>
        <w:tc>
          <w:tcPr>
            <w:tcW w:w="562" w:type="dxa"/>
            <w:shd w:val="clear" w:color="auto" w:fill="F2F2F2" w:themeFill="background1" w:themeFillShade="F2"/>
            <w:vAlign w:val="center"/>
          </w:tcPr>
          <w:p w14:paraId="2D8AFA05" w14:textId="77777777" w:rsidR="00F43311" w:rsidRPr="00A94408" w:rsidRDefault="00F43311" w:rsidP="00100CF8">
            <w:pPr>
              <w:autoSpaceDE w:val="0"/>
              <w:autoSpaceDN w:val="0"/>
              <w:adjustRightInd w:val="0"/>
              <w:jc w:val="center"/>
              <w:rPr>
                <w:bCs/>
              </w:rPr>
            </w:pPr>
            <w:r w:rsidRPr="00A94408">
              <w:lastRenderedPageBreak/>
              <w:t>23</w:t>
            </w:r>
          </w:p>
        </w:tc>
        <w:tc>
          <w:tcPr>
            <w:tcW w:w="9923" w:type="dxa"/>
            <w:gridSpan w:val="3"/>
            <w:shd w:val="clear" w:color="auto" w:fill="F2F2F2" w:themeFill="background1" w:themeFillShade="F2"/>
          </w:tcPr>
          <w:p w14:paraId="47A655DA" w14:textId="77777777" w:rsidR="00F43311" w:rsidRPr="00A94408" w:rsidRDefault="00F43311" w:rsidP="00100CF8">
            <w:pPr>
              <w:autoSpaceDE w:val="0"/>
              <w:autoSpaceDN w:val="0"/>
              <w:adjustRightInd w:val="0"/>
            </w:pPr>
            <w:r w:rsidRPr="00A94408">
              <w:rPr>
                <w:bCs/>
              </w:rPr>
              <w:t>List who will have control of, and act as custodian(s) for, data generated by the research activity</w:t>
            </w:r>
            <w:r w:rsidRPr="00A94408">
              <w:t>:</w:t>
            </w:r>
          </w:p>
        </w:tc>
      </w:tr>
      <w:tr w:rsidR="00F43311" w:rsidRPr="00A94408" w14:paraId="14ADFA7B" w14:textId="77777777" w:rsidTr="00100CF8">
        <w:trPr>
          <w:trHeight w:val="403"/>
        </w:trPr>
        <w:tc>
          <w:tcPr>
            <w:tcW w:w="562" w:type="dxa"/>
            <w:vAlign w:val="center"/>
          </w:tcPr>
          <w:p w14:paraId="3547BD99" w14:textId="77777777" w:rsidR="00F43311" w:rsidRPr="00A94408" w:rsidRDefault="00F43311" w:rsidP="00100CF8">
            <w:pPr>
              <w:autoSpaceDE w:val="0"/>
              <w:autoSpaceDN w:val="0"/>
              <w:adjustRightInd w:val="0"/>
              <w:jc w:val="center"/>
            </w:pPr>
          </w:p>
        </w:tc>
        <w:tc>
          <w:tcPr>
            <w:tcW w:w="9923" w:type="dxa"/>
            <w:gridSpan w:val="3"/>
          </w:tcPr>
          <w:p w14:paraId="1C416AE1" w14:textId="77777777" w:rsidR="00F43311" w:rsidRPr="00A94408" w:rsidRDefault="00F43311" w:rsidP="00100CF8">
            <w:pPr>
              <w:autoSpaceDE w:val="0"/>
              <w:autoSpaceDN w:val="0"/>
              <w:adjustRightInd w:val="0"/>
            </w:pPr>
            <w:r w:rsidRPr="00A94408">
              <w:t>Kayleigh Cowdery</w:t>
            </w:r>
          </w:p>
        </w:tc>
      </w:tr>
      <w:tr w:rsidR="00F43311" w:rsidRPr="00A94408" w14:paraId="7EFE49B6" w14:textId="77777777" w:rsidTr="00100CF8">
        <w:trPr>
          <w:trHeight w:val="403"/>
        </w:trPr>
        <w:tc>
          <w:tcPr>
            <w:tcW w:w="562" w:type="dxa"/>
            <w:shd w:val="clear" w:color="auto" w:fill="F2F2F2" w:themeFill="background1" w:themeFillShade="F2"/>
            <w:vAlign w:val="center"/>
          </w:tcPr>
          <w:p w14:paraId="716EF1C2" w14:textId="77777777" w:rsidR="00F43311" w:rsidRPr="00A94408" w:rsidRDefault="00F43311" w:rsidP="00100CF8">
            <w:pPr>
              <w:autoSpaceDE w:val="0"/>
              <w:autoSpaceDN w:val="0"/>
              <w:adjustRightInd w:val="0"/>
              <w:jc w:val="center"/>
              <w:rPr>
                <w:bCs/>
              </w:rPr>
            </w:pPr>
            <w:r w:rsidRPr="00A94408">
              <w:t>24</w:t>
            </w:r>
          </w:p>
        </w:tc>
        <w:tc>
          <w:tcPr>
            <w:tcW w:w="9923" w:type="dxa"/>
            <w:gridSpan w:val="3"/>
            <w:shd w:val="clear" w:color="auto" w:fill="F2F2F2" w:themeFill="background1" w:themeFillShade="F2"/>
          </w:tcPr>
          <w:p w14:paraId="483D9EB4" w14:textId="77777777" w:rsidR="00F43311" w:rsidRPr="00A94408" w:rsidRDefault="00F43311" w:rsidP="00100CF8">
            <w:pPr>
              <w:autoSpaceDE w:val="0"/>
              <w:autoSpaceDN w:val="0"/>
              <w:adjustRightInd w:val="0"/>
            </w:pPr>
            <w:r w:rsidRPr="00A94408">
              <w:rPr>
                <w:bCs/>
              </w:rPr>
              <w:t xml:space="preserve">Give details of data storage arrangements, including security measures in place to protect the data, where data will be stored, how long for, and in what form. Will data be archived – if so how and if not why not.  </w:t>
            </w:r>
          </w:p>
        </w:tc>
      </w:tr>
      <w:tr w:rsidR="00F43311" w:rsidRPr="00A94408" w14:paraId="33161E2E" w14:textId="77777777" w:rsidTr="00100CF8">
        <w:trPr>
          <w:trHeight w:val="403"/>
        </w:trPr>
        <w:tc>
          <w:tcPr>
            <w:tcW w:w="562" w:type="dxa"/>
            <w:vAlign w:val="center"/>
          </w:tcPr>
          <w:p w14:paraId="7C5EC1A7" w14:textId="77777777" w:rsidR="00F43311" w:rsidRPr="00A94408" w:rsidRDefault="00F43311" w:rsidP="00100CF8">
            <w:pPr>
              <w:autoSpaceDE w:val="0"/>
              <w:autoSpaceDN w:val="0"/>
              <w:adjustRightInd w:val="0"/>
              <w:jc w:val="center"/>
            </w:pPr>
          </w:p>
        </w:tc>
        <w:tc>
          <w:tcPr>
            <w:tcW w:w="9923" w:type="dxa"/>
            <w:gridSpan w:val="3"/>
          </w:tcPr>
          <w:p w14:paraId="5A380B4B" w14:textId="77777777" w:rsidR="00F43311" w:rsidRPr="00A94408" w:rsidRDefault="00F43311" w:rsidP="00100CF8">
            <w:pPr>
              <w:autoSpaceDE w:val="0"/>
              <w:autoSpaceDN w:val="0"/>
              <w:adjustRightInd w:val="0"/>
              <w:jc w:val="both"/>
            </w:pPr>
            <w:r w:rsidRPr="00A94408">
              <w:t>Access to raw data will be strictly limited to the researcher, who will store it on a password-protected device or in a securely locked filing cabinet. This information will be permanently destroyed upon completion of the research.</w:t>
            </w:r>
          </w:p>
        </w:tc>
      </w:tr>
      <w:tr w:rsidR="00F43311" w:rsidRPr="00A94408" w14:paraId="3730B001" w14:textId="77777777" w:rsidTr="00100CF8">
        <w:trPr>
          <w:trHeight w:val="403"/>
        </w:trPr>
        <w:tc>
          <w:tcPr>
            <w:tcW w:w="562" w:type="dxa"/>
            <w:shd w:val="clear" w:color="auto" w:fill="F2F2F2" w:themeFill="background1" w:themeFillShade="F2"/>
            <w:vAlign w:val="center"/>
          </w:tcPr>
          <w:p w14:paraId="72908DB2" w14:textId="77777777" w:rsidR="00F43311" w:rsidRPr="00A94408" w:rsidRDefault="00F43311" w:rsidP="00100CF8">
            <w:pPr>
              <w:autoSpaceDE w:val="0"/>
              <w:autoSpaceDN w:val="0"/>
              <w:adjustRightInd w:val="0"/>
              <w:jc w:val="center"/>
            </w:pPr>
            <w:r w:rsidRPr="00A94408">
              <w:t>25</w:t>
            </w:r>
          </w:p>
        </w:tc>
        <w:tc>
          <w:tcPr>
            <w:tcW w:w="9923" w:type="dxa"/>
            <w:gridSpan w:val="3"/>
            <w:shd w:val="clear" w:color="auto" w:fill="F2F2F2" w:themeFill="background1" w:themeFillShade="F2"/>
          </w:tcPr>
          <w:p w14:paraId="2E98CE57" w14:textId="77777777" w:rsidR="00F43311" w:rsidRPr="00A94408" w:rsidRDefault="00F43311" w:rsidP="00100CF8">
            <w:pPr>
              <w:autoSpaceDE w:val="0"/>
              <w:autoSpaceDN w:val="0"/>
              <w:adjustRightInd w:val="0"/>
            </w:pPr>
            <w:r w:rsidRPr="00A94408">
              <w:t xml:space="preserve">Please indicate if your data will be stored in the UWTSD Research Data Repository (see </w:t>
            </w:r>
            <w:hyperlink r:id="rId63" w:history="1">
              <w:r w:rsidRPr="00A94408">
                <w:rPr>
                  <w:rStyle w:val="Hyperlink"/>
                  <w:color w:val="000000"/>
                </w:rPr>
                <w:t>https://researchdata.uwtsd.ac.uk/</w:t>
              </w:r>
            </w:hyperlink>
            <w:r w:rsidRPr="00A94408">
              <w:rPr>
                <w:color w:val="000000"/>
              </w:rPr>
              <w:t xml:space="preserve"> ).   If so please explain. (</w:t>
            </w:r>
            <w:r w:rsidRPr="00A94408">
              <w:rPr>
                <w:i/>
                <w:color w:val="000000"/>
              </w:rPr>
              <w:t>Most relevant to academic staff)</w:t>
            </w:r>
            <w:r w:rsidRPr="00A94408">
              <w:rPr>
                <w:color w:val="000000"/>
              </w:rPr>
              <w:t xml:space="preserve"> </w:t>
            </w:r>
          </w:p>
        </w:tc>
      </w:tr>
      <w:tr w:rsidR="00F43311" w:rsidRPr="00A94408" w14:paraId="0C687148" w14:textId="77777777" w:rsidTr="00100CF8">
        <w:trPr>
          <w:trHeight w:val="403"/>
        </w:trPr>
        <w:tc>
          <w:tcPr>
            <w:tcW w:w="562" w:type="dxa"/>
            <w:vAlign w:val="center"/>
          </w:tcPr>
          <w:p w14:paraId="61DCEC61" w14:textId="77777777" w:rsidR="00F43311" w:rsidRPr="00A94408" w:rsidRDefault="00F43311" w:rsidP="00100CF8">
            <w:pPr>
              <w:autoSpaceDE w:val="0"/>
              <w:autoSpaceDN w:val="0"/>
              <w:adjustRightInd w:val="0"/>
              <w:jc w:val="center"/>
            </w:pPr>
          </w:p>
        </w:tc>
        <w:tc>
          <w:tcPr>
            <w:tcW w:w="9923" w:type="dxa"/>
            <w:gridSpan w:val="3"/>
          </w:tcPr>
          <w:p w14:paraId="73653328" w14:textId="77777777" w:rsidR="00F43311" w:rsidRPr="00A94408" w:rsidRDefault="00F43311" w:rsidP="00100CF8">
            <w:pPr>
              <w:autoSpaceDE w:val="0"/>
              <w:autoSpaceDN w:val="0"/>
              <w:adjustRightInd w:val="0"/>
            </w:pPr>
            <w:r w:rsidRPr="00A94408">
              <w:t>N/A</w:t>
            </w:r>
          </w:p>
        </w:tc>
      </w:tr>
      <w:tr w:rsidR="00F43311" w:rsidRPr="00A94408" w14:paraId="16522956" w14:textId="77777777" w:rsidTr="00100CF8">
        <w:trPr>
          <w:trHeight w:val="606"/>
        </w:trPr>
        <w:tc>
          <w:tcPr>
            <w:tcW w:w="562" w:type="dxa"/>
            <w:shd w:val="clear" w:color="auto" w:fill="F2F2F2" w:themeFill="background1" w:themeFillShade="F2"/>
            <w:vAlign w:val="center"/>
          </w:tcPr>
          <w:p w14:paraId="1DCE926D" w14:textId="77777777" w:rsidR="00F43311" w:rsidRPr="00A94408" w:rsidRDefault="00F43311" w:rsidP="00100CF8">
            <w:pPr>
              <w:autoSpaceDE w:val="0"/>
              <w:autoSpaceDN w:val="0"/>
              <w:adjustRightInd w:val="0"/>
              <w:jc w:val="center"/>
              <w:rPr>
                <w:bCs/>
              </w:rPr>
            </w:pPr>
            <w:r w:rsidRPr="00A94408">
              <w:rPr>
                <w:bCs/>
              </w:rPr>
              <w:t>26</w:t>
            </w:r>
          </w:p>
        </w:tc>
        <w:tc>
          <w:tcPr>
            <w:tcW w:w="7905" w:type="dxa"/>
            <w:shd w:val="clear" w:color="auto" w:fill="F2F2F2" w:themeFill="background1" w:themeFillShade="F2"/>
          </w:tcPr>
          <w:p w14:paraId="18D42D14" w14:textId="77777777" w:rsidR="00F43311" w:rsidRPr="00A94408" w:rsidRDefault="00F43311" w:rsidP="00100CF8">
            <w:pPr>
              <w:autoSpaceDE w:val="0"/>
              <w:autoSpaceDN w:val="0"/>
              <w:adjustRightInd w:val="0"/>
              <w:rPr>
                <w:color w:val="000000"/>
              </w:rPr>
            </w:pPr>
            <w:r w:rsidRPr="00A94408">
              <w:rPr>
                <w:bCs/>
              </w:rPr>
              <w:t xml:space="preserve">Confirm that you have read the UWTSD guidance on data management (see </w:t>
            </w:r>
            <w:hyperlink r:id="rId64" w:history="1">
              <w:r w:rsidRPr="00A94408">
                <w:rPr>
                  <w:rStyle w:val="Hyperlink"/>
                  <w:color w:val="000000"/>
                </w:rPr>
                <w:t>https://www.uwtsd.ac.uk/library/research-data-management/</w:t>
              </w:r>
            </w:hyperlink>
            <w:r w:rsidRPr="00A94408">
              <w:rPr>
                <w:color w:val="000000"/>
              </w:rPr>
              <w:t>)</w:t>
            </w:r>
          </w:p>
        </w:tc>
        <w:tc>
          <w:tcPr>
            <w:tcW w:w="992" w:type="dxa"/>
            <w:shd w:val="clear" w:color="auto" w:fill="F2F2F2" w:themeFill="background1" w:themeFillShade="F2"/>
            <w:vAlign w:val="center"/>
          </w:tcPr>
          <w:p w14:paraId="1ED204B3" w14:textId="77777777" w:rsidR="00F43311" w:rsidRPr="00A94408" w:rsidRDefault="00F43311" w:rsidP="00100CF8">
            <w:pPr>
              <w:autoSpaceDE w:val="0"/>
              <w:autoSpaceDN w:val="0"/>
              <w:adjustRightInd w:val="0"/>
              <w:jc w:val="center"/>
              <w:rPr>
                <w:b/>
              </w:rPr>
            </w:pPr>
            <w:r w:rsidRPr="00A94408">
              <w:rPr>
                <w:b/>
              </w:rPr>
              <w:t>YES</w:t>
            </w:r>
          </w:p>
        </w:tc>
        <w:tc>
          <w:tcPr>
            <w:tcW w:w="1026" w:type="dxa"/>
            <w:shd w:val="clear" w:color="auto" w:fill="BFBFBF" w:themeFill="background1" w:themeFillShade="BF"/>
            <w:vAlign w:val="center"/>
          </w:tcPr>
          <w:p w14:paraId="7A0B15D9" w14:textId="77777777" w:rsidR="00F43311" w:rsidRPr="00A94408" w:rsidRDefault="00FE10DE" w:rsidP="00100CF8">
            <w:pPr>
              <w:autoSpaceDE w:val="0"/>
              <w:autoSpaceDN w:val="0"/>
              <w:adjustRightInd w:val="0"/>
              <w:jc w:val="center"/>
            </w:pPr>
            <w:sdt>
              <w:sdtPr>
                <w:id w:val="1912113242"/>
                <w14:checkbox>
                  <w14:checked w14:val="1"/>
                  <w14:checkedState w14:val="2612" w14:font="MS Gothic"/>
                  <w14:uncheckedState w14:val="2610" w14:font="MS Gothic"/>
                </w14:checkbox>
              </w:sdtPr>
              <w:sdtEndPr/>
              <w:sdtContent>
                <w:r w:rsidR="00F43311" w:rsidRPr="00A94408">
                  <w:rPr>
                    <w:rFonts w:ascii="Segoe UI Symbol" w:eastAsia="MS Gothic" w:hAnsi="Segoe UI Symbol" w:cs="Segoe UI Symbol"/>
                  </w:rPr>
                  <w:t>☒</w:t>
                </w:r>
              </w:sdtContent>
            </w:sdt>
          </w:p>
        </w:tc>
      </w:tr>
      <w:tr w:rsidR="00F43311" w:rsidRPr="00A94408" w14:paraId="76AA1E96" w14:textId="77777777" w:rsidTr="00100CF8">
        <w:trPr>
          <w:trHeight w:val="632"/>
        </w:trPr>
        <w:tc>
          <w:tcPr>
            <w:tcW w:w="562" w:type="dxa"/>
            <w:shd w:val="clear" w:color="auto" w:fill="F2F2F2" w:themeFill="background1" w:themeFillShade="F2"/>
            <w:vAlign w:val="center"/>
          </w:tcPr>
          <w:p w14:paraId="69087353" w14:textId="77777777" w:rsidR="00F43311" w:rsidRPr="00A94408" w:rsidRDefault="00F43311" w:rsidP="00100CF8">
            <w:pPr>
              <w:autoSpaceDE w:val="0"/>
              <w:autoSpaceDN w:val="0"/>
              <w:adjustRightInd w:val="0"/>
              <w:jc w:val="center"/>
              <w:rPr>
                <w:bCs/>
              </w:rPr>
            </w:pPr>
            <w:r w:rsidRPr="00A94408">
              <w:rPr>
                <w:bCs/>
              </w:rPr>
              <w:t>27</w:t>
            </w:r>
          </w:p>
        </w:tc>
        <w:tc>
          <w:tcPr>
            <w:tcW w:w="7905" w:type="dxa"/>
            <w:shd w:val="clear" w:color="auto" w:fill="F2F2F2" w:themeFill="background1" w:themeFillShade="F2"/>
          </w:tcPr>
          <w:p w14:paraId="043D2201" w14:textId="77777777" w:rsidR="00F43311" w:rsidRPr="00A94408" w:rsidRDefault="00F43311" w:rsidP="00100CF8">
            <w:pPr>
              <w:autoSpaceDE w:val="0"/>
              <w:autoSpaceDN w:val="0"/>
              <w:adjustRightInd w:val="0"/>
            </w:pPr>
            <w:r w:rsidRPr="00A94408">
              <w:rPr>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84E3497" w14:textId="77777777" w:rsidR="00F43311" w:rsidRPr="00A94408" w:rsidRDefault="00F43311" w:rsidP="00100CF8">
            <w:pPr>
              <w:autoSpaceDE w:val="0"/>
              <w:autoSpaceDN w:val="0"/>
              <w:adjustRightInd w:val="0"/>
              <w:jc w:val="center"/>
              <w:rPr>
                <w:b/>
              </w:rPr>
            </w:pPr>
            <w:r w:rsidRPr="00A94408">
              <w:rPr>
                <w:b/>
              </w:rPr>
              <w:t>YES</w:t>
            </w:r>
          </w:p>
        </w:tc>
        <w:tc>
          <w:tcPr>
            <w:tcW w:w="1026" w:type="dxa"/>
            <w:shd w:val="clear" w:color="auto" w:fill="BFBFBF" w:themeFill="background1" w:themeFillShade="BF"/>
            <w:vAlign w:val="center"/>
          </w:tcPr>
          <w:p w14:paraId="2B444F7C" w14:textId="77777777" w:rsidR="00F43311" w:rsidRPr="00A94408" w:rsidRDefault="00FE10DE" w:rsidP="00100CF8">
            <w:pPr>
              <w:autoSpaceDE w:val="0"/>
              <w:autoSpaceDN w:val="0"/>
              <w:adjustRightInd w:val="0"/>
              <w:jc w:val="center"/>
            </w:pPr>
            <w:sdt>
              <w:sdtPr>
                <w:id w:val="1277371831"/>
                <w14:checkbox>
                  <w14:checked w14:val="1"/>
                  <w14:checkedState w14:val="2612" w14:font="MS Gothic"/>
                  <w14:uncheckedState w14:val="2610" w14:font="MS Gothic"/>
                </w14:checkbox>
              </w:sdtPr>
              <w:sdtEndPr/>
              <w:sdtContent>
                <w:r w:rsidR="00F43311" w:rsidRPr="00A94408">
                  <w:rPr>
                    <w:rFonts w:ascii="Segoe UI Symbol" w:eastAsia="MS Gothic" w:hAnsi="Segoe UI Symbol" w:cs="Segoe UI Symbol"/>
                  </w:rPr>
                  <w:t>☒</w:t>
                </w:r>
              </w:sdtContent>
            </w:sdt>
          </w:p>
        </w:tc>
      </w:tr>
    </w:tbl>
    <w:p w14:paraId="776458D3" w14:textId="77777777" w:rsidR="00F43311" w:rsidRPr="00A94408" w:rsidRDefault="00F43311" w:rsidP="00F43311">
      <w:pPr>
        <w:rPr>
          <w:b/>
          <w:bCs/>
        </w:rPr>
      </w:pPr>
    </w:p>
    <w:p w14:paraId="5FB08C10" w14:textId="77777777" w:rsidR="00F43311" w:rsidRPr="00A94408" w:rsidRDefault="00F43311" w:rsidP="00F43311">
      <w:pPr>
        <w:rPr>
          <w:b/>
        </w:rPr>
      </w:pPr>
      <w:r w:rsidRPr="00A94408">
        <w:rPr>
          <w:b/>
          <w:bCs/>
        </w:rPr>
        <w:br w:type="page"/>
      </w:r>
      <w:r>
        <w:rPr>
          <w:b/>
          <w:bCs/>
        </w:rPr>
        <w:lastRenderedPageBreak/>
        <w:t>S</w:t>
      </w:r>
      <w:r w:rsidRPr="00A94408">
        <w:rPr>
          <w:b/>
        </w:rPr>
        <w:t>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43311" w:rsidRPr="00A94408" w14:paraId="1395A698" w14:textId="77777777" w:rsidTr="00100CF8">
        <w:trPr>
          <w:trHeight w:val="1807"/>
        </w:trPr>
        <w:tc>
          <w:tcPr>
            <w:tcW w:w="554" w:type="dxa"/>
            <w:shd w:val="clear" w:color="auto" w:fill="F2F2F2" w:themeFill="background1" w:themeFillShade="F2"/>
            <w:vAlign w:val="center"/>
          </w:tcPr>
          <w:p w14:paraId="12FA33EE" w14:textId="77777777" w:rsidR="00F43311" w:rsidRPr="00A94408" w:rsidRDefault="00F43311" w:rsidP="00100CF8">
            <w:pPr>
              <w:jc w:val="center"/>
            </w:pPr>
          </w:p>
        </w:tc>
        <w:tc>
          <w:tcPr>
            <w:tcW w:w="9923" w:type="dxa"/>
            <w:gridSpan w:val="3"/>
            <w:shd w:val="clear" w:color="auto" w:fill="F2F2F2" w:themeFill="background1" w:themeFillShade="F2"/>
            <w:vAlign w:val="center"/>
          </w:tcPr>
          <w:p w14:paraId="23A6FD71" w14:textId="77777777" w:rsidR="00F43311" w:rsidRPr="00A94408" w:rsidRDefault="00F43311" w:rsidP="00100CF8">
            <w:pPr>
              <w:jc w:val="both"/>
              <w:rPr>
                <w:b/>
                <w:bCs/>
                <w:color w:val="000000"/>
              </w:rPr>
            </w:pPr>
            <w:r w:rsidRPr="00A94408">
              <w:t>The information which I have provided is correct and complete to the best of my knowledge. I have attempted to identify any risks and issues related to the research activity and acknowledge my obligations and the rights of the participants</w:t>
            </w:r>
            <w:r w:rsidRPr="00A94408">
              <w:rPr>
                <w:b/>
                <w:bCs/>
                <w:color w:val="000000"/>
              </w:rPr>
              <w:t>.</w:t>
            </w:r>
          </w:p>
          <w:p w14:paraId="58559292" w14:textId="77777777" w:rsidR="00F43311" w:rsidRPr="00A94408" w:rsidRDefault="00F43311" w:rsidP="00100CF8">
            <w:pPr>
              <w:jc w:val="both"/>
              <w:rPr>
                <w:b/>
                <w:bCs/>
                <w:color w:val="000000"/>
              </w:rPr>
            </w:pPr>
          </w:p>
          <w:p w14:paraId="65E4BF8E" w14:textId="77777777" w:rsidR="00F43311" w:rsidRPr="00A94408" w:rsidRDefault="00F43311" w:rsidP="00100CF8">
            <w:pPr>
              <w:jc w:val="both"/>
              <w:rPr>
                <w:color w:val="000080"/>
              </w:rPr>
            </w:pPr>
            <w:r w:rsidRPr="00A94408">
              <w:t xml:space="preserve">In submitting this application I hereby confirm that I undertake to ensure that the above named research activity will meet the University’s Research Ethics and Integrity Code of Practice which is published on the website: </w:t>
            </w:r>
            <w:hyperlink r:id="rId65" w:history="1">
              <w:r w:rsidRPr="00A94408">
                <w:rPr>
                  <w:rStyle w:val="Hyperlink"/>
                </w:rPr>
                <w:t>https://www.uwtsd.ac.uk/research/research-ethics/</w:t>
              </w:r>
            </w:hyperlink>
            <w:r w:rsidRPr="00A94408">
              <w:t xml:space="preserve"> </w:t>
            </w:r>
          </w:p>
        </w:tc>
      </w:tr>
      <w:tr w:rsidR="00F43311" w:rsidRPr="00A94408" w14:paraId="682F876A" w14:textId="77777777" w:rsidTr="00100CF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4E04B" w14:textId="77777777" w:rsidR="00F43311" w:rsidRPr="00A94408" w:rsidRDefault="00F43311" w:rsidP="00100CF8">
            <w:pPr>
              <w:spacing w:before="100" w:beforeAutospacing="1" w:after="100" w:afterAutospacing="1"/>
              <w:jc w:val="center"/>
              <w:rPr>
                <w:bCs/>
              </w:rPr>
            </w:pPr>
            <w:r w:rsidRPr="00A94408">
              <w:rPr>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BD9D98" w14:textId="77777777" w:rsidR="00F43311" w:rsidRPr="00A94408" w:rsidRDefault="00F43311" w:rsidP="00100CF8">
            <w:pPr>
              <w:spacing w:before="100" w:beforeAutospacing="1" w:after="100" w:afterAutospacing="1"/>
            </w:pPr>
            <w:r w:rsidRPr="00A94408">
              <w:rPr>
                <w:b/>
                <w:bCs/>
              </w:rPr>
              <w:t>Signature of applicant:</w:t>
            </w:r>
          </w:p>
        </w:tc>
        <w:tc>
          <w:tcPr>
            <w:tcW w:w="4820" w:type="dxa"/>
            <w:tcBorders>
              <w:left w:val="single" w:sz="4" w:space="0" w:color="auto"/>
            </w:tcBorders>
            <w:vAlign w:val="center"/>
          </w:tcPr>
          <w:p w14:paraId="2953D644" w14:textId="77777777" w:rsidR="00F43311" w:rsidRPr="00A94408" w:rsidRDefault="00F43311" w:rsidP="00100CF8">
            <w:pPr>
              <w:spacing w:before="100" w:beforeAutospacing="1" w:after="100" w:afterAutospacing="1"/>
            </w:pPr>
            <w:r w:rsidRPr="00A94408">
              <w:t>K. Cowdery</w:t>
            </w:r>
          </w:p>
        </w:tc>
        <w:tc>
          <w:tcPr>
            <w:tcW w:w="2139" w:type="dxa"/>
            <w:vAlign w:val="center"/>
          </w:tcPr>
          <w:p w14:paraId="104FC6E6" w14:textId="77777777" w:rsidR="00F43311" w:rsidRPr="00A94408" w:rsidRDefault="00F43311" w:rsidP="00100CF8">
            <w:pPr>
              <w:spacing w:before="100" w:beforeAutospacing="1" w:after="100" w:afterAutospacing="1"/>
              <w:rPr>
                <w:b/>
                <w:bCs/>
              </w:rPr>
            </w:pPr>
            <w:r w:rsidRPr="00A94408">
              <w:rPr>
                <w:b/>
                <w:bCs/>
              </w:rPr>
              <w:t xml:space="preserve">Date: </w:t>
            </w:r>
            <w:r w:rsidRPr="00A94408">
              <w:t>03.12.24</w:t>
            </w:r>
          </w:p>
          <w:p w14:paraId="5F8E1103" w14:textId="77777777" w:rsidR="00F43311" w:rsidRPr="00A94408" w:rsidRDefault="00F43311" w:rsidP="00100CF8">
            <w:pPr>
              <w:spacing w:before="100" w:beforeAutospacing="1" w:after="100" w:afterAutospacing="1"/>
            </w:pPr>
          </w:p>
        </w:tc>
      </w:tr>
    </w:tbl>
    <w:p w14:paraId="026AD9DC" w14:textId="77777777" w:rsidR="00F43311" w:rsidRPr="00A94408" w:rsidRDefault="00F43311" w:rsidP="00F43311"/>
    <w:p w14:paraId="5834730F" w14:textId="77777777" w:rsidR="00F43311" w:rsidRPr="00A94408" w:rsidRDefault="00F43311" w:rsidP="00F43311">
      <w:pPr>
        <w:rPr>
          <w:b/>
          <w:i/>
        </w:rPr>
      </w:pPr>
      <w:r w:rsidRPr="00A94408">
        <w:rPr>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7"/>
        <w:gridCol w:w="3108"/>
        <w:gridCol w:w="4684"/>
        <w:gridCol w:w="2183"/>
      </w:tblGrid>
      <w:tr w:rsidR="00F43311" w:rsidRPr="00A94408" w14:paraId="398F17FD" w14:textId="77777777" w:rsidTr="00100CF8">
        <w:trPr>
          <w:trHeight w:val="346"/>
        </w:trPr>
        <w:tc>
          <w:tcPr>
            <w:tcW w:w="365" w:type="pct"/>
            <w:shd w:val="clear" w:color="auto" w:fill="F2F2F2" w:themeFill="background1" w:themeFillShade="F2"/>
            <w:vAlign w:val="center"/>
          </w:tcPr>
          <w:p w14:paraId="6F2EF1BF" w14:textId="77777777" w:rsidR="00F43311" w:rsidRPr="00A94408" w:rsidRDefault="00F43311" w:rsidP="00100CF8">
            <w:pPr>
              <w:pStyle w:val="ListParagraph"/>
              <w:ind w:left="0"/>
              <w:jc w:val="center"/>
            </w:pPr>
            <w:r w:rsidRPr="00A94408">
              <w:t>2</w:t>
            </w:r>
          </w:p>
        </w:tc>
        <w:tc>
          <w:tcPr>
            <w:tcW w:w="1444" w:type="pct"/>
            <w:shd w:val="clear" w:color="auto" w:fill="F2F2F2" w:themeFill="background1" w:themeFillShade="F2"/>
            <w:vAlign w:val="center"/>
          </w:tcPr>
          <w:p w14:paraId="76FD216C" w14:textId="77777777" w:rsidR="00F43311" w:rsidRPr="00A94408" w:rsidRDefault="00F43311" w:rsidP="00100CF8">
            <w:pPr>
              <w:pStyle w:val="ListParagraph"/>
              <w:ind w:left="0"/>
            </w:pPr>
            <w:r w:rsidRPr="00A94408">
              <w:t>Director of Studies/Supervisor:</w:t>
            </w:r>
          </w:p>
        </w:tc>
        <w:tc>
          <w:tcPr>
            <w:tcW w:w="2176" w:type="pct"/>
            <w:shd w:val="clear" w:color="auto" w:fill="auto"/>
            <w:vAlign w:val="center"/>
          </w:tcPr>
          <w:p w14:paraId="67F821F2" w14:textId="77777777" w:rsidR="00F43311" w:rsidRPr="00A94408" w:rsidRDefault="00F43311" w:rsidP="00100CF8">
            <w:pPr>
              <w:pStyle w:val="ListParagraph"/>
              <w:ind w:left="0"/>
            </w:pPr>
          </w:p>
        </w:tc>
        <w:tc>
          <w:tcPr>
            <w:tcW w:w="1014" w:type="pct"/>
            <w:vMerge w:val="restart"/>
          </w:tcPr>
          <w:p w14:paraId="353B288A" w14:textId="77777777" w:rsidR="00F43311" w:rsidRPr="00A94408" w:rsidRDefault="00F43311" w:rsidP="00100CF8">
            <w:pPr>
              <w:pStyle w:val="ListParagraph"/>
              <w:ind w:left="0"/>
            </w:pPr>
            <w:r w:rsidRPr="00A94408">
              <w:rPr>
                <w:b/>
                <w:bCs/>
              </w:rPr>
              <w:t>Date:</w:t>
            </w:r>
          </w:p>
        </w:tc>
      </w:tr>
      <w:tr w:rsidR="00F43311" w:rsidRPr="00A94408" w14:paraId="31D4F7D5" w14:textId="77777777" w:rsidTr="00100CF8">
        <w:trPr>
          <w:trHeight w:val="347"/>
        </w:trPr>
        <w:tc>
          <w:tcPr>
            <w:tcW w:w="365" w:type="pct"/>
            <w:shd w:val="clear" w:color="auto" w:fill="F2F2F2" w:themeFill="background1" w:themeFillShade="F2"/>
            <w:vAlign w:val="center"/>
          </w:tcPr>
          <w:p w14:paraId="4198274B" w14:textId="77777777" w:rsidR="00F43311" w:rsidRPr="00A94408" w:rsidRDefault="00F43311" w:rsidP="00100CF8">
            <w:pPr>
              <w:pStyle w:val="ListParagraph"/>
              <w:ind w:left="0"/>
              <w:jc w:val="center"/>
            </w:pPr>
            <w:r w:rsidRPr="00A94408">
              <w:t>3</w:t>
            </w:r>
          </w:p>
        </w:tc>
        <w:tc>
          <w:tcPr>
            <w:tcW w:w="1444" w:type="pct"/>
            <w:shd w:val="clear" w:color="auto" w:fill="F2F2F2" w:themeFill="background1" w:themeFillShade="F2"/>
            <w:vAlign w:val="center"/>
          </w:tcPr>
          <w:p w14:paraId="05282EAF" w14:textId="77777777" w:rsidR="00F43311" w:rsidRPr="00A94408" w:rsidRDefault="00F43311" w:rsidP="00100CF8">
            <w:pPr>
              <w:pStyle w:val="ListParagraph"/>
              <w:ind w:left="0"/>
            </w:pPr>
            <w:r w:rsidRPr="00A94408">
              <w:t>Signature:</w:t>
            </w:r>
          </w:p>
        </w:tc>
        <w:tc>
          <w:tcPr>
            <w:tcW w:w="2176" w:type="pct"/>
            <w:shd w:val="clear" w:color="auto" w:fill="auto"/>
            <w:vAlign w:val="center"/>
          </w:tcPr>
          <w:p w14:paraId="71939928" w14:textId="77777777" w:rsidR="00F43311" w:rsidRPr="00A94408" w:rsidRDefault="00F43311" w:rsidP="00100CF8">
            <w:pPr>
              <w:pStyle w:val="ListParagraph"/>
              <w:ind w:left="0"/>
            </w:pPr>
          </w:p>
          <w:p w14:paraId="46678C77" w14:textId="77777777" w:rsidR="00F43311" w:rsidRPr="00A94408" w:rsidRDefault="00F43311" w:rsidP="00100CF8">
            <w:pPr>
              <w:pStyle w:val="ListParagraph"/>
              <w:ind w:left="0"/>
            </w:pPr>
          </w:p>
        </w:tc>
        <w:tc>
          <w:tcPr>
            <w:tcW w:w="1014" w:type="pct"/>
            <w:vMerge/>
            <w:vAlign w:val="center"/>
          </w:tcPr>
          <w:p w14:paraId="0D8491AB" w14:textId="77777777" w:rsidR="00F43311" w:rsidRPr="00A94408" w:rsidRDefault="00F43311" w:rsidP="00100CF8">
            <w:pPr>
              <w:pStyle w:val="ListParagraph"/>
              <w:ind w:left="0"/>
            </w:pPr>
          </w:p>
        </w:tc>
      </w:tr>
    </w:tbl>
    <w:p w14:paraId="52346E62" w14:textId="77777777" w:rsidR="00F43311" w:rsidRPr="00A94408" w:rsidRDefault="00F43311" w:rsidP="00F43311"/>
    <w:p w14:paraId="407B94CC" w14:textId="77777777" w:rsidR="00F43311" w:rsidRPr="00A94408" w:rsidRDefault="00F43311" w:rsidP="00F43311">
      <w:pPr>
        <w:rPr>
          <w:b/>
          <w:i/>
        </w:rPr>
      </w:pPr>
      <w:r w:rsidRPr="00A94408">
        <w:rPr>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9"/>
        <w:gridCol w:w="3110"/>
        <w:gridCol w:w="4686"/>
        <w:gridCol w:w="2181"/>
      </w:tblGrid>
      <w:tr w:rsidR="00F43311" w:rsidRPr="00A94408" w14:paraId="2AEE68F5" w14:textId="77777777" w:rsidTr="00100CF8">
        <w:trPr>
          <w:trHeight w:val="346"/>
        </w:trPr>
        <w:tc>
          <w:tcPr>
            <w:tcW w:w="366" w:type="pct"/>
            <w:shd w:val="clear" w:color="auto" w:fill="F2F2F2" w:themeFill="background1" w:themeFillShade="F2"/>
            <w:vAlign w:val="center"/>
          </w:tcPr>
          <w:p w14:paraId="60081EDD" w14:textId="77777777" w:rsidR="00F43311" w:rsidRPr="00A94408" w:rsidRDefault="00F43311" w:rsidP="00100CF8">
            <w:pPr>
              <w:pStyle w:val="ListParagraph"/>
              <w:ind w:left="0"/>
              <w:jc w:val="center"/>
            </w:pPr>
            <w:r w:rsidRPr="00A94408">
              <w:t>4</w:t>
            </w:r>
          </w:p>
        </w:tc>
        <w:tc>
          <w:tcPr>
            <w:tcW w:w="1444" w:type="pct"/>
            <w:shd w:val="clear" w:color="auto" w:fill="F2F2F2" w:themeFill="background1" w:themeFillShade="F2"/>
            <w:vAlign w:val="center"/>
          </w:tcPr>
          <w:p w14:paraId="3294EC70" w14:textId="77777777" w:rsidR="00F43311" w:rsidRPr="00A94408" w:rsidRDefault="00F43311" w:rsidP="00100CF8">
            <w:pPr>
              <w:pStyle w:val="ListParagraph"/>
              <w:ind w:left="0"/>
            </w:pPr>
            <w:r w:rsidRPr="00A94408">
              <w:t>Academic Director/ Assistant Dean:</w:t>
            </w:r>
          </w:p>
        </w:tc>
        <w:tc>
          <w:tcPr>
            <w:tcW w:w="2176" w:type="pct"/>
            <w:shd w:val="clear" w:color="auto" w:fill="auto"/>
            <w:vAlign w:val="center"/>
          </w:tcPr>
          <w:p w14:paraId="163F4A99" w14:textId="77777777" w:rsidR="00F43311" w:rsidRPr="00A94408" w:rsidRDefault="00F43311" w:rsidP="00100CF8">
            <w:pPr>
              <w:pStyle w:val="ListParagraph"/>
              <w:ind w:left="0"/>
            </w:pPr>
          </w:p>
        </w:tc>
        <w:tc>
          <w:tcPr>
            <w:tcW w:w="1013" w:type="pct"/>
            <w:vMerge w:val="restart"/>
          </w:tcPr>
          <w:p w14:paraId="151D951E" w14:textId="77777777" w:rsidR="00F43311" w:rsidRPr="00A94408" w:rsidRDefault="00F43311" w:rsidP="00100CF8">
            <w:pPr>
              <w:pStyle w:val="ListParagraph"/>
              <w:ind w:left="0"/>
            </w:pPr>
            <w:r w:rsidRPr="00A94408">
              <w:rPr>
                <w:b/>
                <w:bCs/>
              </w:rPr>
              <w:t>Date:</w:t>
            </w:r>
          </w:p>
        </w:tc>
      </w:tr>
      <w:tr w:rsidR="00F43311" w:rsidRPr="00A94408" w14:paraId="490F591B" w14:textId="77777777" w:rsidTr="00100CF8">
        <w:trPr>
          <w:trHeight w:val="347"/>
        </w:trPr>
        <w:tc>
          <w:tcPr>
            <w:tcW w:w="366" w:type="pct"/>
            <w:shd w:val="clear" w:color="auto" w:fill="F2F2F2" w:themeFill="background1" w:themeFillShade="F2"/>
            <w:vAlign w:val="center"/>
          </w:tcPr>
          <w:p w14:paraId="173D364E" w14:textId="77777777" w:rsidR="00F43311" w:rsidRPr="00A94408" w:rsidRDefault="00F43311" w:rsidP="00100CF8">
            <w:pPr>
              <w:pStyle w:val="ListParagraph"/>
              <w:ind w:left="0"/>
              <w:jc w:val="center"/>
            </w:pPr>
            <w:r w:rsidRPr="00A94408">
              <w:t>5</w:t>
            </w:r>
          </w:p>
        </w:tc>
        <w:tc>
          <w:tcPr>
            <w:tcW w:w="1444" w:type="pct"/>
            <w:shd w:val="clear" w:color="auto" w:fill="F2F2F2" w:themeFill="background1" w:themeFillShade="F2"/>
            <w:vAlign w:val="center"/>
          </w:tcPr>
          <w:p w14:paraId="225903C3" w14:textId="77777777" w:rsidR="00F43311" w:rsidRPr="00A94408" w:rsidRDefault="00F43311" w:rsidP="00100CF8">
            <w:pPr>
              <w:pStyle w:val="ListParagraph"/>
              <w:ind w:left="0"/>
            </w:pPr>
            <w:r w:rsidRPr="00A94408">
              <w:t>Signature:</w:t>
            </w:r>
          </w:p>
        </w:tc>
        <w:tc>
          <w:tcPr>
            <w:tcW w:w="2176" w:type="pct"/>
            <w:shd w:val="clear" w:color="auto" w:fill="auto"/>
            <w:vAlign w:val="center"/>
          </w:tcPr>
          <w:p w14:paraId="4BF216DF" w14:textId="77777777" w:rsidR="00F43311" w:rsidRPr="00A94408" w:rsidRDefault="00F43311" w:rsidP="00100CF8">
            <w:pPr>
              <w:pStyle w:val="ListParagraph"/>
              <w:ind w:left="0"/>
            </w:pPr>
          </w:p>
          <w:p w14:paraId="21644A59" w14:textId="77777777" w:rsidR="00F43311" w:rsidRPr="00A94408" w:rsidRDefault="00F43311" w:rsidP="00100CF8">
            <w:pPr>
              <w:pStyle w:val="ListParagraph"/>
              <w:ind w:left="0"/>
            </w:pPr>
          </w:p>
        </w:tc>
        <w:tc>
          <w:tcPr>
            <w:tcW w:w="1013" w:type="pct"/>
            <w:vMerge/>
            <w:vAlign w:val="center"/>
          </w:tcPr>
          <w:p w14:paraId="1F84E9F0" w14:textId="77777777" w:rsidR="00F43311" w:rsidRPr="00A94408" w:rsidRDefault="00F43311" w:rsidP="00100CF8">
            <w:pPr>
              <w:pStyle w:val="ListParagraph"/>
              <w:ind w:left="0"/>
            </w:pPr>
          </w:p>
        </w:tc>
      </w:tr>
    </w:tbl>
    <w:p w14:paraId="6CDA2E22" w14:textId="77777777" w:rsidR="00F43311" w:rsidRPr="00A94408" w:rsidRDefault="00F43311" w:rsidP="00F43311">
      <w:pPr>
        <w:rPr>
          <w:b/>
        </w:rPr>
      </w:pPr>
    </w:p>
    <w:p w14:paraId="0928B994" w14:textId="77777777" w:rsidR="00F43311" w:rsidRPr="00A94408" w:rsidRDefault="00F43311" w:rsidP="00F43311">
      <w:pPr>
        <w:autoSpaceDE w:val="0"/>
        <w:autoSpaceDN w:val="0"/>
        <w:adjustRightInd w:val="0"/>
        <w:spacing w:after="240"/>
        <w:jc w:val="both"/>
        <w:rPr>
          <w:bCs/>
        </w:rPr>
      </w:pPr>
      <w:r w:rsidRPr="00A94408">
        <w:rPr>
          <w:b/>
        </w:rPr>
        <w:t xml:space="preserve">Checklist: </w:t>
      </w:r>
      <w:r w:rsidRPr="00A94408">
        <w:rPr>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F43311" w:rsidRPr="00A94408" w14:paraId="1F30E5A4" w14:textId="77777777" w:rsidTr="00100CF8">
        <w:trPr>
          <w:trHeight w:val="491"/>
        </w:trPr>
        <w:tc>
          <w:tcPr>
            <w:tcW w:w="675" w:type="dxa"/>
            <w:shd w:val="clear" w:color="auto" w:fill="BFBFBF" w:themeFill="background1" w:themeFillShade="BF"/>
            <w:vAlign w:val="center"/>
          </w:tcPr>
          <w:sdt>
            <w:sdtPr>
              <w:id w:val="1454446193"/>
              <w14:checkbox>
                <w14:checked w14:val="1"/>
                <w14:checkedState w14:val="2612" w14:font="MS Gothic"/>
                <w14:uncheckedState w14:val="2610" w14:font="MS Gothic"/>
              </w14:checkbox>
            </w:sdtPr>
            <w:sdtEndPr/>
            <w:sdtContent>
              <w:p w14:paraId="7A64138A" w14:textId="77777777" w:rsidR="00F43311" w:rsidRPr="00A94408" w:rsidRDefault="00F43311" w:rsidP="00100CF8">
                <w:pPr>
                  <w:jc w:val="center"/>
                  <w:rPr>
                    <w:rFonts w:eastAsia="MS Gothic"/>
                  </w:rPr>
                </w:pPr>
                <w:r>
                  <w:rPr>
                    <w:rFonts w:ascii="MS Gothic" w:eastAsia="MS Gothic" w:hAnsi="MS Gothic" w:hint="eastAsia"/>
                  </w:rPr>
                  <w:t>☒</w:t>
                </w:r>
              </w:p>
            </w:sdtContent>
          </w:sdt>
        </w:tc>
        <w:tc>
          <w:tcPr>
            <w:tcW w:w="9810" w:type="dxa"/>
            <w:vAlign w:val="center"/>
          </w:tcPr>
          <w:p w14:paraId="6C4E9ED9" w14:textId="77777777" w:rsidR="00F43311" w:rsidRPr="00A94408" w:rsidRDefault="00F43311" w:rsidP="00100CF8">
            <w:pPr>
              <w:rPr>
                <w:rFonts w:eastAsia="MS Gothic"/>
                <w:bCs/>
              </w:rPr>
            </w:pPr>
            <w:r w:rsidRPr="00A94408">
              <w:rPr>
                <w:rFonts w:eastAsia="MS Gothic"/>
                <w:bCs/>
              </w:rPr>
              <w:t>I have read the guidance notes supplied before completing the form.</w:t>
            </w:r>
          </w:p>
        </w:tc>
      </w:tr>
      <w:tr w:rsidR="00F43311" w:rsidRPr="00A94408" w14:paraId="4EFBB611" w14:textId="77777777" w:rsidTr="00100CF8">
        <w:trPr>
          <w:trHeight w:val="413"/>
        </w:trPr>
        <w:tc>
          <w:tcPr>
            <w:tcW w:w="675" w:type="dxa"/>
            <w:shd w:val="clear" w:color="auto" w:fill="BFBFBF" w:themeFill="background1" w:themeFillShade="BF"/>
            <w:vAlign w:val="center"/>
          </w:tcPr>
          <w:sdt>
            <w:sdtPr>
              <w:id w:val="-17703630"/>
              <w14:checkbox>
                <w14:checked w14:val="1"/>
                <w14:checkedState w14:val="2612" w14:font="MS Gothic"/>
                <w14:uncheckedState w14:val="2610" w14:font="MS Gothic"/>
              </w14:checkbox>
            </w:sdtPr>
            <w:sdtEndPr/>
            <w:sdtContent>
              <w:p w14:paraId="31E69354" w14:textId="77777777" w:rsidR="00F43311" w:rsidRPr="00A94408" w:rsidRDefault="00F43311" w:rsidP="00100CF8">
                <w:pPr>
                  <w:jc w:val="center"/>
                  <w:rPr>
                    <w:rFonts w:eastAsia="MS Gothic"/>
                  </w:rPr>
                </w:pPr>
                <w:r>
                  <w:rPr>
                    <w:rFonts w:ascii="MS Gothic" w:eastAsia="MS Gothic" w:hAnsi="MS Gothic" w:hint="eastAsia"/>
                  </w:rPr>
                  <w:t>☒</w:t>
                </w:r>
              </w:p>
            </w:sdtContent>
          </w:sdt>
        </w:tc>
        <w:tc>
          <w:tcPr>
            <w:tcW w:w="9810" w:type="dxa"/>
            <w:vAlign w:val="center"/>
          </w:tcPr>
          <w:p w14:paraId="75AED3AE" w14:textId="77777777" w:rsidR="00F43311" w:rsidRPr="00A94408" w:rsidRDefault="00F43311" w:rsidP="00100CF8">
            <w:r w:rsidRPr="00A94408">
              <w:t xml:space="preserve">I have completed </w:t>
            </w:r>
            <w:r w:rsidRPr="00A94408">
              <w:rPr>
                <w:b/>
              </w:rPr>
              <w:t>ALL RELEVANT</w:t>
            </w:r>
            <w:r w:rsidRPr="00A94408">
              <w:t xml:space="preserve"> sections of the form in full.</w:t>
            </w:r>
          </w:p>
        </w:tc>
      </w:tr>
      <w:tr w:rsidR="00F43311" w:rsidRPr="00A94408" w14:paraId="5714EDCD" w14:textId="77777777" w:rsidTr="00100CF8">
        <w:trPr>
          <w:trHeight w:val="419"/>
        </w:trPr>
        <w:tc>
          <w:tcPr>
            <w:tcW w:w="675" w:type="dxa"/>
            <w:shd w:val="clear" w:color="auto" w:fill="BFBFBF" w:themeFill="background1" w:themeFillShade="BF"/>
            <w:vAlign w:val="center"/>
          </w:tcPr>
          <w:sdt>
            <w:sdtPr>
              <w:id w:val="1393921880"/>
              <w14:checkbox>
                <w14:checked w14:val="1"/>
                <w14:checkedState w14:val="2612" w14:font="MS Gothic"/>
                <w14:uncheckedState w14:val="2610" w14:font="MS Gothic"/>
              </w14:checkbox>
            </w:sdtPr>
            <w:sdtEndPr/>
            <w:sdtContent>
              <w:p w14:paraId="29848DC2" w14:textId="77777777" w:rsidR="00F43311" w:rsidRPr="00A94408" w:rsidRDefault="00F43311" w:rsidP="00100CF8">
                <w:pPr>
                  <w:jc w:val="center"/>
                </w:pPr>
                <w:r>
                  <w:rPr>
                    <w:rFonts w:ascii="MS Gothic" w:eastAsia="MS Gothic" w:hAnsi="MS Gothic" w:hint="eastAsia"/>
                  </w:rPr>
                  <w:t>☒</w:t>
                </w:r>
              </w:p>
            </w:sdtContent>
          </w:sdt>
        </w:tc>
        <w:tc>
          <w:tcPr>
            <w:tcW w:w="9810" w:type="dxa"/>
            <w:vAlign w:val="center"/>
          </w:tcPr>
          <w:p w14:paraId="5D3F0E50" w14:textId="77777777" w:rsidR="00F43311" w:rsidRPr="00A94408" w:rsidRDefault="00F43311" w:rsidP="00100CF8">
            <w:r w:rsidRPr="00A94408">
              <w:t>I confirm that the research activity has received approval in principle</w:t>
            </w:r>
          </w:p>
        </w:tc>
      </w:tr>
      <w:tr w:rsidR="00F43311" w:rsidRPr="00A94408" w14:paraId="20A3168C" w14:textId="77777777" w:rsidTr="00100CF8">
        <w:trPr>
          <w:trHeight w:val="492"/>
        </w:trPr>
        <w:tc>
          <w:tcPr>
            <w:tcW w:w="675" w:type="dxa"/>
            <w:shd w:val="clear" w:color="auto" w:fill="BFBFBF" w:themeFill="background1" w:themeFillShade="BF"/>
            <w:vAlign w:val="center"/>
          </w:tcPr>
          <w:sdt>
            <w:sdtPr>
              <w:id w:val="-1978295672"/>
              <w14:checkbox>
                <w14:checked w14:val="0"/>
                <w14:checkedState w14:val="2612" w14:font="MS Gothic"/>
                <w14:uncheckedState w14:val="2610" w14:font="MS Gothic"/>
              </w14:checkbox>
            </w:sdtPr>
            <w:sdtEndPr/>
            <w:sdtContent>
              <w:p w14:paraId="58F3AA09" w14:textId="77777777" w:rsidR="00F43311" w:rsidRPr="00A94408" w:rsidRDefault="00F43311" w:rsidP="00100CF8">
                <w:pPr>
                  <w:jc w:val="center"/>
                </w:pPr>
                <w:r w:rsidRPr="00A94408">
                  <w:rPr>
                    <w:rFonts w:ascii="Segoe UI Symbol" w:eastAsia="MS Gothic" w:hAnsi="Segoe UI Symbol" w:cs="Segoe UI Symbol"/>
                  </w:rPr>
                  <w:t>☐</w:t>
                </w:r>
              </w:p>
            </w:sdtContent>
          </w:sdt>
        </w:tc>
        <w:tc>
          <w:tcPr>
            <w:tcW w:w="9810" w:type="dxa"/>
            <w:vAlign w:val="center"/>
          </w:tcPr>
          <w:p w14:paraId="16CF0FF0" w14:textId="77777777" w:rsidR="00F43311" w:rsidRPr="00A94408" w:rsidRDefault="00F43311" w:rsidP="00100CF8">
            <w:r w:rsidRPr="00A94408">
              <w:t>I have attached a copy of final/interim approval from external organisation (</w:t>
            </w:r>
            <w:r w:rsidRPr="00A94408">
              <w:rPr>
                <w:b/>
              </w:rPr>
              <w:t>where appropriate</w:t>
            </w:r>
            <w:r w:rsidRPr="00A94408">
              <w:t>)</w:t>
            </w:r>
          </w:p>
        </w:tc>
      </w:tr>
      <w:tr w:rsidR="00F43311" w:rsidRPr="00A94408" w14:paraId="1A55DCA9" w14:textId="77777777" w:rsidTr="00100CF8">
        <w:trPr>
          <w:trHeight w:val="720"/>
        </w:trPr>
        <w:tc>
          <w:tcPr>
            <w:tcW w:w="675" w:type="dxa"/>
            <w:shd w:val="clear" w:color="auto" w:fill="BFBFBF" w:themeFill="background1" w:themeFillShade="BF"/>
            <w:vAlign w:val="center"/>
          </w:tcPr>
          <w:sdt>
            <w:sdtPr>
              <w:id w:val="1893926499"/>
              <w14:checkbox>
                <w14:checked w14:val="0"/>
                <w14:checkedState w14:val="2612" w14:font="MS Gothic"/>
                <w14:uncheckedState w14:val="2610" w14:font="MS Gothic"/>
              </w14:checkbox>
            </w:sdtPr>
            <w:sdtEndPr/>
            <w:sdtContent>
              <w:p w14:paraId="2BA4C0B8" w14:textId="77777777" w:rsidR="00F43311" w:rsidRPr="00A94408" w:rsidRDefault="00F43311" w:rsidP="00100CF8">
                <w:pPr>
                  <w:jc w:val="center"/>
                </w:pPr>
                <w:r w:rsidRPr="00A94408">
                  <w:rPr>
                    <w:rFonts w:ascii="Segoe UI Symbol" w:eastAsia="MS Gothic" w:hAnsi="Segoe UI Symbol" w:cs="Segoe UI Symbol"/>
                  </w:rPr>
                  <w:t>☐</w:t>
                </w:r>
              </w:p>
            </w:sdtContent>
          </w:sdt>
        </w:tc>
        <w:tc>
          <w:tcPr>
            <w:tcW w:w="9810" w:type="dxa"/>
            <w:vAlign w:val="center"/>
          </w:tcPr>
          <w:p w14:paraId="6A820DBC" w14:textId="77777777" w:rsidR="00F43311" w:rsidRPr="00A94408" w:rsidRDefault="00F43311" w:rsidP="00100CF8">
            <w:r w:rsidRPr="00A94408">
              <w:t xml:space="preserve">I have attached a full risk assessment (where appropriate)  </w:t>
            </w:r>
            <w:r w:rsidRPr="00A94408">
              <w:rPr>
                <w:i/>
              </w:rPr>
              <w:t>ONLY TICK IF YOU HAVE</w:t>
            </w:r>
            <w:r w:rsidRPr="00A94408">
              <w:rPr>
                <w:b/>
                <w:i/>
              </w:rPr>
              <w:t xml:space="preserve"> ATTACHED A FULL RISK ASSESSMENT</w:t>
            </w:r>
          </w:p>
        </w:tc>
      </w:tr>
      <w:tr w:rsidR="00F43311" w:rsidRPr="00A94408" w14:paraId="1879BF40" w14:textId="77777777" w:rsidTr="00100CF8">
        <w:trPr>
          <w:trHeight w:val="858"/>
        </w:trPr>
        <w:tc>
          <w:tcPr>
            <w:tcW w:w="675" w:type="dxa"/>
            <w:shd w:val="clear" w:color="auto" w:fill="BFBFBF" w:themeFill="background1" w:themeFillShade="BF"/>
            <w:vAlign w:val="center"/>
          </w:tcPr>
          <w:sdt>
            <w:sdtPr>
              <w:id w:val="1189257540"/>
              <w14:checkbox>
                <w14:checked w14:val="1"/>
                <w14:checkedState w14:val="2612" w14:font="MS Gothic"/>
                <w14:uncheckedState w14:val="2610" w14:font="MS Gothic"/>
              </w14:checkbox>
            </w:sdtPr>
            <w:sdtEndPr/>
            <w:sdtContent>
              <w:p w14:paraId="6AFF006E" w14:textId="77777777" w:rsidR="00F43311" w:rsidRPr="00A94408" w:rsidRDefault="00F43311" w:rsidP="00100CF8">
                <w:pPr>
                  <w:jc w:val="center"/>
                </w:pPr>
                <w:r>
                  <w:rPr>
                    <w:rFonts w:ascii="MS Gothic" w:eastAsia="MS Gothic" w:hAnsi="MS Gothic" w:hint="eastAsia"/>
                  </w:rPr>
                  <w:t>☒</w:t>
                </w:r>
              </w:p>
            </w:sdtContent>
          </w:sdt>
        </w:tc>
        <w:tc>
          <w:tcPr>
            <w:tcW w:w="9810" w:type="dxa"/>
            <w:vAlign w:val="center"/>
          </w:tcPr>
          <w:p w14:paraId="53C06F46" w14:textId="77777777" w:rsidR="00F43311" w:rsidRPr="00A94408" w:rsidRDefault="00F43311" w:rsidP="00100CF8">
            <w:r w:rsidRPr="00A94408">
              <w:t>I understand that it is my responsibility to ensure that the above named research activity will meet the University’s Research Ethics and Integrity Code of Practice.</w:t>
            </w:r>
          </w:p>
        </w:tc>
      </w:tr>
      <w:tr w:rsidR="00F43311" w:rsidRPr="00A94408" w14:paraId="0BEA2FBA" w14:textId="77777777" w:rsidTr="00100CF8">
        <w:trPr>
          <w:trHeight w:val="969"/>
        </w:trPr>
        <w:tc>
          <w:tcPr>
            <w:tcW w:w="675" w:type="dxa"/>
            <w:shd w:val="clear" w:color="auto" w:fill="BFBFBF" w:themeFill="background1" w:themeFillShade="BF"/>
            <w:vAlign w:val="center"/>
          </w:tcPr>
          <w:sdt>
            <w:sdtPr>
              <w:id w:val="1030683582"/>
              <w14:checkbox>
                <w14:checked w14:val="1"/>
                <w14:checkedState w14:val="2612" w14:font="MS Gothic"/>
                <w14:uncheckedState w14:val="2610" w14:font="MS Gothic"/>
              </w14:checkbox>
            </w:sdtPr>
            <w:sdtEndPr/>
            <w:sdtContent>
              <w:p w14:paraId="11AAC688" w14:textId="77777777" w:rsidR="00F43311" w:rsidRPr="00A94408" w:rsidRDefault="00F43311" w:rsidP="00100CF8">
                <w:pPr>
                  <w:jc w:val="center"/>
                </w:pPr>
                <w:r>
                  <w:rPr>
                    <w:rFonts w:ascii="MS Gothic" w:eastAsia="MS Gothic" w:hAnsi="MS Gothic" w:hint="eastAsia"/>
                  </w:rPr>
                  <w:t>☒</w:t>
                </w:r>
              </w:p>
            </w:sdtContent>
          </w:sdt>
        </w:tc>
        <w:tc>
          <w:tcPr>
            <w:tcW w:w="9810" w:type="dxa"/>
            <w:vAlign w:val="center"/>
          </w:tcPr>
          <w:p w14:paraId="5F8EFF6F" w14:textId="77777777" w:rsidR="00F43311" w:rsidRPr="00A94408" w:rsidRDefault="00F43311" w:rsidP="00100CF8">
            <w:r w:rsidRPr="00A94408">
              <w:t>I understand that before commencing data collection all documents aimed at respondents (including information sheets, consent forms, questionnaires, interview schedules etc.) must be confirmed by the DoS/Supervisor, module tutor or Academic Director.</w:t>
            </w:r>
          </w:p>
        </w:tc>
      </w:tr>
    </w:tbl>
    <w:p w14:paraId="3235A35A" w14:textId="77777777" w:rsidR="00F43311" w:rsidRPr="00A94408" w:rsidRDefault="00F43311" w:rsidP="00F43311">
      <w:pPr>
        <w:tabs>
          <w:tab w:val="left" w:pos="5103"/>
        </w:tabs>
        <w:rPr>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43311" w:rsidRPr="00A94408" w14:paraId="2CD16936" w14:textId="77777777" w:rsidTr="00100CF8">
        <w:tc>
          <w:tcPr>
            <w:tcW w:w="10485" w:type="dxa"/>
            <w:shd w:val="clear" w:color="auto" w:fill="D9D9D9" w:themeFill="background1" w:themeFillShade="D9"/>
          </w:tcPr>
          <w:p w14:paraId="4EC870B0" w14:textId="77777777" w:rsidR="00F43311" w:rsidRPr="00A94408" w:rsidRDefault="00F43311" w:rsidP="00100CF8">
            <w:pPr>
              <w:rPr>
                <w:b/>
              </w:rPr>
            </w:pPr>
            <w:r w:rsidRPr="00A94408">
              <w:rPr>
                <w:b/>
              </w:rPr>
              <w:t>RESEARCH STUDENTS ONLY</w:t>
            </w:r>
          </w:p>
          <w:p w14:paraId="7A97E43B" w14:textId="77777777" w:rsidR="00F43311" w:rsidRPr="00A94408" w:rsidRDefault="00F43311" w:rsidP="00100CF8">
            <w:r w:rsidRPr="00A94408">
              <w:t xml:space="preserve">Once complete, submit this form via the </w:t>
            </w:r>
            <w:r w:rsidRPr="00A94408">
              <w:rPr>
                <w:b/>
                <w:bCs/>
                <w:u w:val="single"/>
              </w:rPr>
              <w:t>MyTSD Doctoral College Portal</w:t>
            </w:r>
            <w:r w:rsidRPr="00A94408">
              <w:t xml:space="preserve"> at (</w:t>
            </w:r>
            <w:hyperlink r:id="rId66" w:history="1">
              <w:r w:rsidRPr="00A94408">
                <w:rPr>
                  <w:rStyle w:val="Hyperlink"/>
                </w:rPr>
                <w:t>https://mytsd.uwtsd.ac.uk</w:t>
              </w:r>
            </w:hyperlink>
            <w:r w:rsidRPr="00A94408">
              <w:t>).</w:t>
            </w:r>
          </w:p>
          <w:p w14:paraId="301B9289" w14:textId="77777777" w:rsidR="00F43311" w:rsidRPr="00A94408" w:rsidRDefault="00F43311" w:rsidP="00100CF8"/>
        </w:tc>
      </w:tr>
      <w:tr w:rsidR="00F43311" w:rsidRPr="00A94408" w14:paraId="0700E120" w14:textId="77777777" w:rsidTr="00100CF8">
        <w:tc>
          <w:tcPr>
            <w:tcW w:w="10485" w:type="dxa"/>
            <w:shd w:val="clear" w:color="auto" w:fill="D9D9D9" w:themeFill="background1" w:themeFillShade="D9"/>
          </w:tcPr>
          <w:p w14:paraId="78BE157B" w14:textId="77777777" w:rsidR="00F43311" w:rsidRPr="00A94408" w:rsidRDefault="00F43311" w:rsidP="00100CF8">
            <w:pPr>
              <w:rPr>
                <w:b/>
              </w:rPr>
            </w:pPr>
            <w:r w:rsidRPr="00A94408">
              <w:rPr>
                <w:b/>
              </w:rPr>
              <w:t>RESEARCH STAFF ONLY</w:t>
            </w:r>
          </w:p>
          <w:p w14:paraId="2F4AF9DC" w14:textId="77777777" w:rsidR="00F43311" w:rsidRPr="00A94408" w:rsidRDefault="00F43311" w:rsidP="00100CF8">
            <w:r w:rsidRPr="00A94408">
              <w:t xml:space="preserve">All communications relating to thi s application during its processing must be in writing and emailed to </w:t>
            </w:r>
            <w:hyperlink r:id="rId67" w:history="1">
              <w:r w:rsidRPr="00A94408">
                <w:rPr>
                  <w:rStyle w:val="Hyperlink"/>
                </w:rPr>
                <w:t>pgresearch@uwtsd.ac.uk</w:t>
              </w:r>
            </w:hyperlink>
            <w:r w:rsidRPr="00A94408">
              <w:t xml:space="preserve"> , with the title ‘Ethical Approval’ followed by your name.</w:t>
            </w:r>
          </w:p>
          <w:p w14:paraId="6A602F3B" w14:textId="77777777" w:rsidR="00F43311" w:rsidRPr="00A94408" w:rsidRDefault="00F43311" w:rsidP="00100CF8"/>
        </w:tc>
      </w:tr>
      <w:tr w:rsidR="00F43311" w:rsidRPr="00A94408" w14:paraId="0C7595BE" w14:textId="77777777" w:rsidTr="00100CF8">
        <w:tc>
          <w:tcPr>
            <w:tcW w:w="10485" w:type="dxa"/>
            <w:shd w:val="clear" w:color="auto" w:fill="D9D9D9" w:themeFill="background1" w:themeFillShade="D9"/>
          </w:tcPr>
          <w:p w14:paraId="47C93150" w14:textId="77777777" w:rsidR="00F43311" w:rsidRPr="00A94408" w:rsidRDefault="00F43311" w:rsidP="00100CF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rPr>
            </w:pPr>
            <w:r w:rsidRPr="00A94408">
              <w:rPr>
                <w:b/>
                <w:bCs/>
              </w:rPr>
              <w:lastRenderedPageBreak/>
              <w:t xml:space="preserve">STUDENTS ON UNDERGRADUATE OR TAUGHT MASTERS PROGRAMMES </w:t>
            </w:r>
            <w:r w:rsidRPr="00A94408">
              <w:rPr>
                <w:bCs/>
              </w:rPr>
              <w:t>should submit this form (and receive the outcome) via systems explained to you by the supervisor/module leader.</w:t>
            </w:r>
          </w:p>
        </w:tc>
      </w:tr>
    </w:tbl>
    <w:p w14:paraId="15FE5F09" w14:textId="77777777" w:rsidR="00F43311" w:rsidRPr="00A94408" w:rsidRDefault="00F43311" w:rsidP="00F43311">
      <w:pPr>
        <w:tabs>
          <w:tab w:val="left" w:pos="5103"/>
        </w:tabs>
        <w:rPr>
          <w:bCs/>
        </w:rPr>
      </w:pPr>
    </w:p>
    <w:p w14:paraId="6CDDDB29" w14:textId="77777777" w:rsidR="00F43311" w:rsidRDefault="00F43311" w:rsidP="00F43311">
      <w:pPr>
        <w:spacing w:line="480" w:lineRule="auto"/>
        <w:outlineLvl w:val="1"/>
        <w:rPr>
          <w:b/>
        </w:rPr>
      </w:pPr>
    </w:p>
    <w:p w14:paraId="4ABA9A31" w14:textId="7D84F91C" w:rsidR="00EB0EC4" w:rsidRPr="007F687D" w:rsidRDefault="00EB0EC4" w:rsidP="00EB0EC4">
      <w:pPr>
        <w:spacing w:line="480" w:lineRule="auto"/>
        <w:rPr>
          <w:b/>
          <w:i/>
          <w:color w:val="FF0000"/>
        </w:rPr>
      </w:pPr>
      <w:r>
        <w:rPr>
          <w:b/>
        </w:rPr>
        <w:br w:type="page"/>
      </w:r>
    </w:p>
    <w:p w14:paraId="7767F0E8" w14:textId="77777777" w:rsidR="00930BCF" w:rsidRDefault="00930BCF" w:rsidP="009828D0">
      <w:pPr>
        <w:numPr>
          <w:ilvl w:val="1"/>
          <w:numId w:val="2"/>
        </w:numPr>
        <w:spacing w:line="480" w:lineRule="auto"/>
        <w:outlineLvl w:val="1"/>
        <w:rPr>
          <w:b/>
        </w:rPr>
        <w:sectPr w:rsidR="00930BCF" w:rsidSect="002C0314">
          <w:pgSz w:w="11906" w:h="16838" w:code="9"/>
          <w:pgMar w:top="1361" w:right="567" w:bottom="1361" w:left="567" w:header="709" w:footer="709" w:gutter="0"/>
          <w:cols w:space="708"/>
          <w:docGrid w:linePitch="360"/>
        </w:sectPr>
      </w:pPr>
      <w:bookmarkStart w:id="25" w:name="_Toc193355369"/>
    </w:p>
    <w:p w14:paraId="0AFF6B54" w14:textId="77777777" w:rsidR="00CD3BA1" w:rsidRDefault="00EB0EC4" w:rsidP="009828D0">
      <w:pPr>
        <w:numPr>
          <w:ilvl w:val="1"/>
          <w:numId w:val="2"/>
        </w:numPr>
        <w:spacing w:line="480" w:lineRule="auto"/>
        <w:outlineLvl w:val="1"/>
        <w:rPr>
          <w:b/>
        </w:rPr>
      </w:pPr>
      <w:r w:rsidRPr="00CD3BA1">
        <w:rPr>
          <w:b/>
        </w:rPr>
        <w:lastRenderedPageBreak/>
        <w:t>Appendices 2</w:t>
      </w:r>
      <w:bookmarkEnd w:id="25"/>
      <w:r w:rsidR="0027116F" w:rsidRPr="00CD3BA1">
        <w:rPr>
          <w:b/>
        </w:rPr>
        <w:t xml:space="preserve">: </w:t>
      </w:r>
      <w:r w:rsidR="008B6917" w:rsidRPr="00CD3BA1">
        <w:rPr>
          <w:b/>
        </w:rPr>
        <w:t>Information Pa</w:t>
      </w:r>
      <w:r w:rsidR="00CD3BA1" w:rsidRPr="00CD3BA1">
        <w:rPr>
          <w:b/>
        </w:rPr>
        <w:t>ck</w:t>
      </w:r>
    </w:p>
    <w:p w14:paraId="3E8BA0E5" w14:textId="77777777" w:rsidR="00CD3BA1" w:rsidRDefault="00CD3BA1" w:rsidP="00CD3BA1">
      <w:pPr>
        <w:spacing w:line="480" w:lineRule="auto"/>
        <w:outlineLvl w:val="1"/>
        <w:rPr>
          <w:b/>
        </w:rPr>
      </w:pPr>
    </w:p>
    <w:p w14:paraId="094566C2" w14:textId="77777777" w:rsidR="00CD3BA1" w:rsidRDefault="00CD3BA1" w:rsidP="00CD3BA1">
      <w:pPr>
        <w:spacing w:line="480" w:lineRule="auto"/>
        <w:outlineLvl w:val="1"/>
        <w:rPr>
          <w:b/>
        </w:rPr>
      </w:pPr>
    </w:p>
    <w:p w14:paraId="4B97BB9B" w14:textId="77777777" w:rsidR="00CD3BA1" w:rsidRDefault="00CD3BA1" w:rsidP="00CD3BA1">
      <w:pPr>
        <w:spacing w:line="480" w:lineRule="auto"/>
        <w:outlineLvl w:val="1"/>
        <w:rPr>
          <w:b/>
        </w:rPr>
      </w:pPr>
    </w:p>
    <w:p w14:paraId="340C34DC" w14:textId="77777777" w:rsidR="00CD3BA1" w:rsidRDefault="00CD3BA1" w:rsidP="00CD3BA1">
      <w:pPr>
        <w:spacing w:line="480" w:lineRule="auto"/>
        <w:outlineLvl w:val="1"/>
        <w:rPr>
          <w:b/>
        </w:rPr>
      </w:pPr>
    </w:p>
    <w:p w14:paraId="733E11FA" w14:textId="77777777" w:rsidR="00CD3BA1" w:rsidRDefault="00CD3BA1" w:rsidP="00CD3BA1">
      <w:pPr>
        <w:spacing w:line="480" w:lineRule="auto"/>
        <w:outlineLvl w:val="1"/>
        <w:rPr>
          <w:b/>
        </w:rPr>
      </w:pPr>
    </w:p>
    <w:p w14:paraId="73A67658" w14:textId="77777777" w:rsidR="00CD3BA1" w:rsidRDefault="00CD3BA1" w:rsidP="00CD3BA1">
      <w:pPr>
        <w:spacing w:line="480" w:lineRule="auto"/>
        <w:outlineLvl w:val="1"/>
        <w:rPr>
          <w:b/>
        </w:rPr>
      </w:pPr>
    </w:p>
    <w:p w14:paraId="101AC741" w14:textId="77777777" w:rsidR="00CD3BA1" w:rsidRDefault="00CD3BA1" w:rsidP="00CD3BA1">
      <w:pPr>
        <w:spacing w:line="480" w:lineRule="auto"/>
        <w:outlineLvl w:val="1"/>
        <w:rPr>
          <w:b/>
        </w:rPr>
      </w:pPr>
    </w:p>
    <w:p w14:paraId="2A982866" w14:textId="77777777" w:rsidR="00CD3BA1" w:rsidRDefault="00CD3BA1" w:rsidP="00CD3BA1">
      <w:pPr>
        <w:spacing w:line="480" w:lineRule="auto"/>
        <w:outlineLvl w:val="1"/>
        <w:rPr>
          <w:b/>
        </w:rPr>
      </w:pPr>
    </w:p>
    <w:p w14:paraId="3E733BE2" w14:textId="77777777" w:rsidR="00CD3BA1" w:rsidRDefault="00CD3BA1" w:rsidP="00CD3BA1">
      <w:pPr>
        <w:spacing w:line="480" w:lineRule="auto"/>
        <w:outlineLvl w:val="1"/>
        <w:rPr>
          <w:b/>
        </w:rPr>
      </w:pPr>
    </w:p>
    <w:p w14:paraId="0AFCB5FC" w14:textId="77777777" w:rsidR="00CD3BA1" w:rsidRDefault="00CD3BA1" w:rsidP="00CD3BA1">
      <w:pPr>
        <w:spacing w:line="480" w:lineRule="auto"/>
        <w:outlineLvl w:val="1"/>
        <w:rPr>
          <w:b/>
        </w:rPr>
      </w:pPr>
    </w:p>
    <w:p w14:paraId="36EFD1AA" w14:textId="77777777" w:rsidR="00CD3BA1" w:rsidRDefault="00CD3BA1" w:rsidP="00CD3BA1">
      <w:pPr>
        <w:spacing w:line="480" w:lineRule="auto"/>
        <w:outlineLvl w:val="1"/>
        <w:rPr>
          <w:b/>
        </w:rPr>
      </w:pPr>
    </w:p>
    <w:p w14:paraId="440EA0E1" w14:textId="77777777" w:rsidR="00CD3BA1" w:rsidRDefault="00CD3BA1" w:rsidP="00CD3BA1">
      <w:pPr>
        <w:spacing w:line="480" w:lineRule="auto"/>
        <w:outlineLvl w:val="1"/>
        <w:rPr>
          <w:b/>
        </w:rPr>
      </w:pPr>
    </w:p>
    <w:p w14:paraId="7FB691DE" w14:textId="77777777" w:rsidR="00CD3BA1" w:rsidRDefault="00CD3BA1" w:rsidP="00CD3BA1">
      <w:pPr>
        <w:spacing w:line="480" w:lineRule="auto"/>
        <w:outlineLvl w:val="1"/>
        <w:rPr>
          <w:b/>
        </w:rPr>
      </w:pPr>
    </w:p>
    <w:p w14:paraId="14993970" w14:textId="77777777" w:rsidR="00CD3BA1" w:rsidRDefault="00CD3BA1" w:rsidP="00CD3BA1">
      <w:pPr>
        <w:spacing w:line="480" w:lineRule="auto"/>
        <w:outlineLvl w:val="1"/>
        <w:rPr>
          <w:b/>
        </w:rPr>
      </w:pPr>
    </w:p>
    <w:p w14:paraId="2AB5E5D9" w14:textId="77777777" w:rsidR="00CD3BA1" w:rsidRDefault="00CD3BA1" w:rsidP="00CD3BA1">
      <w:pPr>
        <w:spacing w:line="480" w:lineRule="auto"/>
        <w:outlineLvl w:val="1"/>
        <w:rPr>
          <w:b/>
        </w:rPr>
      </w:pPr>
    </w:p>
    <w:p w14:paraId="649169FE" w14:textId="77777777" w:rsidR="00CD3BA1" w:rsidRDefault="00CD3BA1" w:rsidP="00CD3BA1">
      <w:pPr>
        <w:spacing w:line="480" w:lineRule="auto"/>
        <w:outlineLvl w:val="1"/>
        <w:rPr>
          <w:b/>
        </w:rPr>
      </w:pPr>
    </w:p>
    <w:p w14:paraId="331C3BC9" w14:textId="77777777" w:rsidR="00CD3BA1" w:rsidRDefault="00CD3BA1" w:rsidP="00CD3BA1">
      <w:pPr>
        <w:spacing w:line="480" w:lineRule="auto"/>
        <w:outlineLvl w:val="1"/>
        <w:rPr>
          <w:b/>
        </w:rPr>
      </w:pPr>
    </w:p>
    <w:p w14:paraId="5736A165" w14:textId="77777777" w:rsidR="00CD3BA1" w:rsidRDefault="00CD3BA1" w:rsidP="00CD3BA1">
      <w:pPr>
        <w:spacing w:line="480" w:lineRule="auto"/>
        <w:outlineLvl w:val="1"/>
        <w:rPr>
          <w:b/>
        </w:rPr>
      </w:pPr>
    </w:p>
    <w:p w14:paraId="0D0A1ED4" w14:textId="77777777" w:rsidR="00CD3BA1" w:rsidRDefault="00CD3BA1" w:rsidP="00CD3BA1">
      <w:pPr>
        <w:spacing w:line="480" w:lineRule="auto"/>
        <w:outlineLvl w:val="1"/>
        <w:rPr>
          <w:b/>
        </w:rPr>
      </w:pPr>
    </w:p>
    <w:p w14:paraId="2993CBF1" w14:textId="77777777" w:rsidR="00CD3BA1" w:rsidRDefault="00CD3BA1" w:rsidP="00CD3BA1">
      <w:pPr>
        <w:spacing w:line="480" w:lineRule="auto"/>
        <w:outlineLvl w:val="1"/>
        <w:rPr>
          <w:b/>
        </w:rPr>
      </w:pPr>
    </w:p>
    <w:p w14:paraId="73BBB710" w14:textId="77777777" w:rsidR="00CD3BA1" w:rsidRDefault="00CD3BA1" w:rsidP="00CD3BA1">
      <w:pPr>
        <w:spacing w:line="480" w:lineRule="auto"/>
        <w:outlineLvl w:val="1"/>
        <w:rPr>
          <w:b/>
        </w:rPr>
      </w:pPr>
    </w:p>
    <w:p w14:paraId="34E59808" w14:textId="77777777" w:rsidR="00CD3BA1" w:rsidRDefault="00CD3BA1" w:rsidP="00CD3BA1">
      <w:pPr>
        <w:spacing w:line="480" w:lineRule="auto"/>
        <w:outlineLvl w:val="1"/>
        <w:rPr>
          <w:b/>
        </w:rPr>
      </w:pPr>
    </w:p>
    <w:p w14:paraId="6136189D" w14:textId="036AD7CD" w:rsidR="00EB0EC4" w:rsidRPr="00CD3BA1" w:rsidRDefault="00EB0EC4" w:rsidP="00CD3BA1">
      <w:pPr>
        <w:spacing w:line="480" w:lineRule="auto"/>
        <w:outlineLvl w:val="1"/>
        <w:rPr>
          <w:b/>
        </w:rPr>
      </w:pPr>
      <w:r w:rsidRPr="00CD3BA1">
        <w:rPr>
          <w:b/>
        </w:rPr>
        <w:t xml:space="preserve"> </w:t>
      </w:r>
    </w:p>
    <w:p w14:paraId="3E572494" w14:textId="77777777" w:rsidR="00CD3BA1" w:rsidRDefault="00CD3BA1" w:rsidP="00743040">
      <w:pPr>
        <w:rPr>
          <w:rFonts w:ascii="Arial" w:eastAsia="Arial" w:hAnsi="Arial" w:cs="Arial"/>
        </w:rPr>
        <w:sectPr w:rsidR="00CD3BA1" w:rsidSect="00644965">
          <w:pgSz w:w="11906" w:h="16838"/>
          <w:pgMar w:top="1440" w:right="1440" w:bottom="1440" w:left="1440" w:header="709" w:footer="709" w:gutter="0"/>
          <w:cols w:space="708"/>
          <w:docGrid w:linePitch="360"/>
        </w:sectPr>
      </w:pPr>
    </w:p>
    <w:p w14:paraId="24B57B43" w14:textId="77777777" w:rsidR="00743040" w:rsidRDefault="00743040" w:rsidP="00743040">
      <w:pPr>
        <w:rPr>
          <w:rFonts w:ascii="Arial" w:eastAsia="Arial" w:hAnsi="Arial" w:cs="Arial"/>
        </w:rPr>
      </w:pPr>
      <w:r>
        <w:rPr>
          <w:noProof/>
        </w:rPr>
        <w:lastRenderedPageBreak/>
        <w:drawing>
          <wp:inline distT="0" distB="0" distL="114300" distR="114300" wp14:anchorId="253749F8" wp14:editId="351CEB1D">
            <wp:extent cx="2042342" cy="760612"/>
            <wp:effectExtent l="0" t="0" r="0" b="1905"/>
            <wp:docPr id="1607217064" name="image1.jpg"/>
            <wp:cNvGraphicFramePr/>
            <a:graphic xmlns:a="http://schemas.openxmlformats.org/drawingml/2006/main">
              <a:graphicData uri="http://schemas.openxmlformats.org/drawingml/2006/picture">
                <pic:pic xmlns:pic="http://schemas.openxmlformats.org/drawingml/2006/picture">
                  <pic:nvPicPr>
                    <pic:cNvPr id="1607217064" name="image1.jpg"/>
                    <pic:cNvPicPr preferRelativeResize="0"/>
                  </pic:nvPicPr>
                  <pic:blipFill>
                    <a:blip r:embed="rId68"/>
                    <a:srcRect/>
                    <a:stretch>
                      <a:fillRect/>
                    </a:stretch>
                  </pic:blipFill>
                  <pic:spPr>
                    <a:xfrm>
                      <a:off x="0" y="0"/>
                      <a:ext cx="2090132" cy="778410"/>
                    </a:xfrm>
                    <a:prstGeom prst="rect">
                      <a:avLst/>
                    </a:prstGeom>
                    <a:ln/>
                  </pic:spPr>
                </pic:pic>
              </a:graphicData>
            </a:graphic>
          </wp:inline>
        </w:drawing>
      </w:r>
    </w:p>
    <w:tbl>
      <w:tblPr>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155"/>
        <w:gridCol w:w="6300"/>
      </w:tblGrid>
      <w:tr w:rsidR="00743040" w14:paraId="10955210" w14:textId="77777777" w:rsidTr="00100CF8">
        <w:trPr>
          <w:trHeight w:val="300"/>
        </w:trPr>
        <w:tc>
          <w:tcPr>
            <w:tcW w:w="4155" w:type="dxa"/>
            <w:shd w:val="clear" w:color="auto" w:fill="E7E6E6"/>
          </w:tcPr>
          <w:p w14:paraId="61467E92" w14:textId="77777777" w:rsidR="00743040" w:rsidRDefault="00743040" w:rsidP="00100CF8">
            <w:pPr>
              <w:rPr>
                <w:rFonts w:ascii="Arial" w:eastAsia="Arial" w:hAnsi="Arial" w:cs="Arial"/>
                <w:color w:val="FFFFFF"/>
                <w:sz w:val="20"/>
                <w:szCs w:val="20"/>
              </w:rPr>
            </w:pPr>
            <w:r>
              <w:rPr>
                <w:rFonts w:ascii="Arial" w:eastAsia="Arial" w:hAnsi="Arial" w:cs="Arial"/>
                <w:sz w:val="20"/>
                <w:szCs w:val="20"/>
              </w:rPr>
              <w:t>Rhif Adnabod Cyfranogwr: / Participant Identification Number:</w:t>
            </w:r>
          </w:p>
        </w:tc>
        <w:tc>
          <w:tcPr>
            <w:tcW w:w="6300" w:type="dxa"/>
            <w:shd w:val="clear" w:color="auto" w:fill="E7E6E6"/>
          </w:tcPr>
          <w:p w14:paraId="6872A0F2" w14:textId="77777777" w:rsidR="00743040" w:rsidRDefault="00743040" w:rsidP="00100CF8">
            <w:pPr>
              <w:rPr>
                <w:rFonts w:ascii="Arial" w:eastAsia="Arial" w:hAnsi="Arial" w:cs="Arial"/>
                <w:color w:val="FF0000"/>
                <w:sz w:val="20"/>
                <w:szCs w:val="20"/>
              </w:rPr>
            </w:pPr>
            <w:r>
              <w:rPr>
                <w:rFonts w:ascii="Arial" w:eastAsia="Arial" w:hAnsi="Arial" w:cs="Arial"/>
                <w:color w:val="FF0000"/>
                <w:sz w:val="20"/>
                <w:szCs w:val="20"/>
              </w:rPr>
              <w:t>(Researcher to Complete)</w:t>
            </w:r>
          </w:p>
        </w:tc>
      </w:tr>
      <w:tr w:rsidR="00743040" w14:paraId="31321F52" w14:textId="77777777" w:rsidTr="00100CF8">
        <w:trPr>
          <w:trHeight w:val="300"/>
        </w:trPr>
        <w:tc>
          <w:tcPr>
            <w:tcW w:w="4155" w:type="dxa"/>
            <w:shd w:val="clear" w:color="auto" w:fill="E7E6E6"/>
          </w:tcPr>
          <w:p w14:paraId="4B79E3BD" w14:textId="77777777" w:rsidR="00743040" w:rsidRDefault="00743040" w:rsidP="00100CF8">
            <w:pPr>
              <w:rPr>
                <w:rFonts w:ascii="Arial" w:eastAsia="Arial" w:hAnsi="Arial" w:cs="Arial"/>
                <w:sz w:val="20"/>
                <w:szCs w:val="20"/>
              </w:rPr>
            </w:pPr>
            <w:r>
              <w:rPr>
                <w:rFonts w:ascii="Arial" w:eastAsia="Arial" w:hAnsi="Arial" w:cs="Arial"/>
                <w:sz w:val="20"/>
                <w:szCs w:val="20"/>
              </w:rPr>
              <w:t>Teitl Y Prosiect: /</w:t>
            </w:r>
            <w:r>
              <w:rPr>
                <w:rFonts w:ascii="Arial" w:eastAsia="Arial" w:hAnsi="Arial" w:cs="Arial"/>
                <w:color w:val="FFFFFF"/>
                <w:sz w:val="20"/>
                <w:szCs w:val="20"/>
              </w:rPr>
              <w:t xml:space="preserve"> </w:t>
            </w:r>
            <w:r>
              <w:rPr>
                <w:rFonts w:ascii="Arial" w:eastAsia="Arial" w:hAnsi="Arial" w:cs="Arial"/>
                <w:sz w:val="20"/>
                <w:szCs w:val="20"/>
              </w:rPr>
              <w:t>Project Title:</w:t>
            </w:r>
          </w:p>
        </w:tc>
        <w:tc>
          <w:tcPr>
            <w:tcW w:w="6300" w:type="dxa"/>
            <w:shd w:val="clear" w:color="auto" w:fill="E7E6E6"/>
          </w:tcPr>
          <w:p w14:paraId="1E229EC8" w14:textId="77777777" w:rsidR="00743040" w:rsidRDefault="00743040" w:rsidP="00100CF8">
            <w:pPr>
              <w:rPr>
                <w:rFonts w:ascii="Arial" w:eastAsia="Arial" w:hAnsi="Arial" w:cs="Arial"/>
                <w:i/>
                <w:sz w:val="20"/>
                <w:szCs w:val="20"/>
              </w:rPr>
            </w:pPr>
            <w:r>
              <w:rPr>
                <w:rFonts w:ascii="Arial" w:eastAsia="Arial" w:hAnsi="Arial" w:cs="Arial"/>
                <w:i/>
                <w:sz w:val="20"/>
                <w:szCs w:val="20"/>
              </w:rPr>
              <w:t xml:space="preserve">Redefining Masculinity: Perspectives from Young Females in South Wales on the Qualities of a 'Good Male' to Foster Healthier Relationships in Youth Work.  </w:t>
            </w:r>
          </w:p>
        </w:tc>
      </w:tr>
    </w:tbl>
    <w:p w14:paraId="6AE85D42" w14:textId="77777777" w:rsidR="00743040" w:rsidRDefault="00743040" w:rsidP="00743040">
      <w:pPr>
        <w:rPr>
          <w:rFonts w:ascii="Arial" w:eastAsia="Arial" w:hAnsi="Arial" w:cs="Arial"/>
          <w:sz w:val="20"/>
          <w:szCs w:val="20"/>
        </w:rPr>
      </w:pPr>
    </w:p>
    <w:p w14:paraId="6F4EB053" w14:textId="77777777" w:rsidR="00743040" w:rsidRDefault="00743040" w:rsidP="00743040">
      <w:pPr>
        <w:rPr>
          <w:rFonts w:ascii="Arial" w:eastAsia="Arial" w:hAnsi="Arial" w:cs="Arial"/>
          <w:b/>
          <w:sz w:val="20"/>
          <w:szCs w:val="20"/>
        </w:rPr>
      </w:pPr>
      <w:r>
        <w:rPr>
          <w:rFonts w:ascii="Arial" w:eastAsia="Arial" w:hAnsi="Arial" w:cs="Arial"/>
          <w:b/>
          <w:sz w:val="20"/>
          <w:szCs w:val="20"/>
        </w:rPr>
        <w:t xml:space="preserve">CWESTIYNAU / QUESTIONS </w:t>
      </w:r>
      <w:r>
        <w:rPr>
          <w:rFonts w:ascii="Arial" w:eastAsia="Arial" w:hAnsi="Arial" w:cs="Arial"/>
          <w:b/>
          <w:i/>
          <w:sz w:val="20"/>
          <w:szCs w:val="20"/>
        </w:rPr>
        <w:t>(Each section will expand as you write)</w:t>
      </w:r>
    </w:p>
    <w:p w14:paraId="38CF4A07" w14:textId="77777777" w:rsidR="00743040" w:rsidRDefault="00743040" w:rsidP="00743040">
      <w:pPr>
        <w:rPr>
          <w:rFonts w:ascii="Arial" w:eastAsia="Arial" w:hAnsi="Arial" w:cs="Arial"/>
          <w:b/>
          <w:sz w:val="20"/>
          <w:szCs w:val="20"/>
        </w:rPr>
      </w:pPr>
    </w:p>
    <w:tbl>
      <w:tblPr>
        <w:tblW w:w="10183"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600" w:firstRow="0" w:lastRow="0" w:firstColumn="0" w:lastColumn="0" w:noHBand="1" w:noVBand="1"/>
      </w:tblPr>
      <w:tblGrid>
        <w:gridCol w:w="808"/>
        <w:gridCol w:w="9375"/>
      </w:tblGrid>
      <w:tr w:rsidR="00743040" w14:paraId="4BE2F616" w14:textId="77777777" w:rsidTr="00100CF8">
        <w:trPr>
          <w:trHeight w:val="765"/>
        </w:trPr>
        <w:tc>
          <w:tcPr>
            <w:tcW w:w="808" w:type="dxa"/>
            <w:shd w:val="clear" w:color="auto" w:fill="auto"/>
          </w:tcPr>
          <w:p w14:paraId="0357BB59" w14:textId="77777777" w:rsidR="00743040" w:rsidRDefault="00743040" w:rsidP="00100CF8">
            <w:pPr>
              <w:rPr>
                <w:rFonts w:ascii="Arial" w:eastAsia="Arial" w:hAnsi="Arial" w:cs="Arial"/>
                <w:sz w:val="20"/>
                <w:szCs w:val="20"/>
              </w:rPr>
            </w:pPr>
            <w:r>
              <w:rPr>
                <w:rFonts w:ascii="Arial" w:eastAsia="Arial" w:hAnsi="Arial" w:cs="Arial"/>
                <w:sz w:val="20"/>
                <w:szCs w:val="20"/>
              </w:rPr>
              <w:t>1</w:t>
            </w:r>
          </w:p>
          <w:p w14:paraId="57BAFFC6" w14:textId="77777777" w:rsidR="00743040" w:rsidRDefault="00743040" w:rsidP="00100CF8">
            <w:pPr>
              <w:rPr>
                <w:rFonts w:ascii="Arial" w:eastAsia="Arial" w:hAnsi="Arial" w:cs="Arial"/>
                <w:sz w:val="20"/>
                <w:szCs w:val="20"/>
              </w:rPr>
            </w:pPr>
          </w:p>
          <w:p w14:paraId="3BF342D8" w14:textId="77777777" w:rsidR="00743040" w:rsidRDefault="00743040" w:rsidP="00100CF8">
            <w:pPr>
              <w:rPr>
                <w:rFonts w:ascii="Arial" w:eastAsia="Arial" w:hAnsi="Arial" w:cs="Arial"/>
                <w:sz w:val="20"/>
                <w:szCs w:val="20"/>
              </w:rPr>
            </w:pPr>
          </w:p>
        </w:tc>
        <w:tc>
          <w:tcPr>
            <w:tcW w:w="9375" w:type="dxa"/>
            <w:shd w:val="clear" w:color="auto" w:fill="auto"/>
          </w:tcPr>
          <w:p w14:paraId="7E58323B" w14:textId="77777777" w:rsidR="00743040" w:rsidRDefault="00743040" w:rsidP="00100CF8">
            <w:pPr>
              <w:rPr>
                <w:rFonts w:ascii="Arial" w:eastAsia="Arial" w:hAnsi="Arial" w:cs="Arial"/>
                <w:sz w:val="20"/>
                <w:szCs w:val="20"/>
              </w:rPr>
            </w:pPr>
            <w:r>
              <w:rPr>
                <w:rFonts w:ascii="Arial" w:eastAsia="Arial" w:hAnsi="Arial" w:cs="Arial"/>
                <w:sz w:val="20"/>
                <w:szCs w:val="20"/>
              </w:rPr>
              <w:t xml:space="preserve">What is your age range? </w:t>
            </w:r>
          </w:p>
          <w:p w14:paraId="188BF281" w14:textId="77777777" w:rsidR="00743040" w:rsidRDefault="00743040" w:rsidP="00100CF8">
            <w:pPr>
              <w:rPr>
                <w:rFonts w:ascii="Arial" w:eastAsia="Arial" w:hAnsi="Arial" w:cs="Arial"/>
                <w:sz w:val="20"/>
                <w:szCs w:val="20"/>
              </w:rPr>
            </w:pPr>
            <w:r>
              <w:rPr>
                <w:rFonts w:ascii="Arial" w:eastAsia="Arial" w:hAnsi="Arial" w:cs="Arial"/>
                <w:sz w:val="20"/>
                <w:szCs w:val="20"/>
              </w:rPr>
              <w:t>Age: (12-14) (15-17) (18-21) (21-25)</w:t>
            </w:r>
          </w:p>
        </w:tc>
      </w:tr>
      <w:tr w:rsidR="00743040" w14:paraId="3A8944DF" w14:textId="77777777" w:rsidTr="00100CF8">
        <w:trPr>
          <w:trHeight w:val="630"/>
        </w:trPr>
        <w:tc>
          <w:tcPr>
            <w:tcW w:w="808" w:type="dxa"/>
            <w:shd w:val="clear" w:color="auto" w:fill="auto"/>
          </w:tcPr>
          <w:p w14:paraId="5D077ECF" w14:textId="77777777" w:rsidR="00743040" w:rsidRDefault="00743040" w:rsidP="00100CF8">
            <w:pPr>
              <w:rPr>
                <w:rFonts w:ascii="Arial" w:eastAsia="Arial" w:hAnsi="Arial" w:cs="Arial"/>
                <w:sz w:val="20"/>
                <w:szCs w:val="20"/>
              </w:rPr>
            </w:pPr>
            <w:r>
              <w:rPr>
                <w:rFonts w:ascii="Arial" w:eastAsia="Arial" w:hAnsi="Arial" w:cs="Arial"/>
                <w:sz w:val="20"/>
                <w:szCs w:val="20"/>
              </w:rPr>
              <w:t>2</w:t>
            </w:r>
          </w:p>
          <w:p w14:paraId="0398BCB8" w14:textId="77777777" w:rsidR="00743040" w:rsidRDefault="00743040" w:rsidP="00100CF8">
            <w:pPr>
              <w:rPr>
                <w:rFonts w:ascii="Arial" w:eastAsia="Arial" w:hAnsi="Arial" w:cs="Arial"/>
                <w:sz w:val="20"/>
                <w:szCs w:val="20"/>
              </w:rPr>
            </w:pPr>
          </w:p>
          <w:p w14:paraId="158C9971" w14:textId="77777777" w:rsidR="00743040" w:rsidRDefault="00743040" w:rsidP="00100CF8">
            <w:pPr>
              <w:rPr>
                <w:rFonts w:ascii="Arial" w:eastAsia="Arial" w:hAnsi="Arial" w:cs="Arial"/>
                <w:sz w:val="20"/>
                <w:szCs w:val="20"/>
              </w:rPr>
            </w:pPr>
          </w:p>
        </w:tc>
        <w:tc>
          <w:tcPr>
            <w:tcW w:w="9375" w:type="dxa"/>
            <w:shd w:val="clear" w:color="auto" w:fill="auto"/>
          </w:tcPr>
          <w:p w14:paraId="4DE7392D" w14:textId="77777777" w:rsidR="00743040" w:rsidRDefault="00743040" w:rsidP="00100CF8">
            <w:r>
              <w:rPr>
                <w:rFonts w:ascii="Arial" w:eastAsia="Arial" w:hAnsi="Arial" w:cs="Arial"/>
                <w:sz w:val="20"/>
                <w:szCs w:val="20"/>
              </w:rPr>
              <w:t>What qualities do you think make someone a 'good male'?</w:t>
            </w:r>
          </w:p>
        </w:tc>
      </w:tr>
      <w:tr w:rsidR="00743040" w14:paraId="2570A7D4" w14:textId="77777777" w:rsidTr="00100CF8">
        <w:trPr>
          <w:trHeight w:val="630"/>
        </w:trPr>
        <w:tc>
          <w:tcPr>
            <w:tcW w:w="808" w:type="dxa"/>
            <w:shd w:val="clear" w:color="auto" w:fill="auto"/>
          </w:tcPr>
          <w:p w14:paraId="3F23EA77" w14:textId="77777777" w:rsidR="00743040" w:rsidRDefault="00743040" w:rsidP="00100CF8">
            <w:pPr>
              <w:rPr>
                <w:rFonts w:ascii="Arial" w:eastAsia="Arial" w:hAnsi="Arial" w:cs="Arial"/>
                <w:sz w:val="20"/>
                <w:szCs w:val="20"/>
              </w:rPr>
            </w:pPr>
            <w:r>
              <w:rPr>
                <w:rFonts w:ascii="Arial" w:eastAsia="Arial" w:hAnsi="Arial" w:cs="Arial"/>
                <w:sz w:val="20"/>
                <w:szCs w:val="20"/>
              </w:rPr>
              <w:t>3</w:t>
            </w:r>
          </w:p>
          <w:p w14:paraId="5FE6ADB2" w14:textId="77777777" w:rsidR="00743040" w:rsidRDefault="00743040" w:rsidP="00100CF8">
            <w:pPr>
              <w:rPr>
                <w:rFonts w:ascii="Arial" w:eastAsia="Arial" w:hAnsi="Arial" w:cs="Arial"/>
                <w:sz w:val="20"/>
                <w:szCs w:val="20"/>
              </w:rPr>
            </w:pPr>
          </w:p>
          <w:p w14:paraId="2FA27708" w14:textId="77777777" w:rsidR="00743040" w:rsidRDefault="00743040" w:rsidP="00100CF8">
            <w:pPr>
              <w:rPr>
                <w:rFonts w:ascii="Arial" w:eastAsia="Arial" w:hAnsi="Arial" w:cs="Arial"/>
                <w:sz w:val="20"/>
                <w:szCs w:val="20"/>
              </w:rPr>
            </w:pPr>
          </w:p>
        </w:tc>
        <w:tc>
          <w:tcPr>
            <w:tcW w:w="9375" w:type="dxa"/>
            <w:shd w:val="clear" w:color="auto" w:fill="auto"/>
          </w:tcPr>
          <w:p w14:paraId="06BD40EE" w14:textId="77777777" w:rsidR="00743040" w:rsidRDefault="00743040" w:rsidP="00100CF8">
            <w:r>
              <w:rPr>
                <w:rFonts w:ascii="Arial" w:eastAsia="Arial" w:hAnsi="Arial" w:cs="Arial"/>
                <w:sz w:val="20"/>
                <w:szCs w:val="20"/>
              </w:rPr>
              <w:t>How do you think society influences how boys act in your community?</w:t>
            </w:r>
          </w:p>
        </w:tc>
      </w:tr>
      <w:tr w:rsidR="00743040" w14:paraId="46BB55BC" w14:textId="77777777" w:rsidTr="00100CF8">
        <w:trPr>
          <w:trHeight w:val="765"/>
        </w:trPr>
        <w:tc>
          <w:tcPr>
            <w:tcW w:w="808" w:type="dxa"/>
            <w:shd w:val="clear" w:color="auto" w:fill="auto"/>
          </w:tcPr>
          <w:p w14:paraId="6DE340C9" w14:textId="77777777" w:rsidR="00743040" w:rsidRDefault="00743040" w:rsidP="00100CF8">
            <w:pPr>
              <w:rPr>
                <w:rFonts w:ascii="Arial" w:eastAsia="Arial" w:hAnsi="Arial" w:cs="Arial"/>
                <w:sz w:val="20"/>
                <w:szCs w:val="20"/>
              </w:rPr>
            </w:pPr>
            <w:r>
              <w:rPr>
                <w:rFonts w:ascii="Arial" w:eastAsia="Arial" w:hAnsi="Arial" w:cs="Arial"/>
                <w:sz w:val="20"/>
                <w:szCs w:val="20"/>
              </w:rPr>
              <w:t>4</w:t>
            </w:r>
          </w:p>
          <w:p w14:paraId="423957E1" w14:textId="77777777" w:rsidR="00743040" w:rsidRDefault="00743040" w:rsidP="00100CF8">
            <w:pPr>
              <w:rPr>
                <w:rFonts w:ascii="Arial" w:eastAsia="Arial" w:hAnsi="Arial" w:cs="Arial"/>
                <w:sz w:val="20"/>
                <w:szCs w:val="20"/>
              </w:rPr>
            </w:pPr>
          </w:p>
          <w:p w14:paraId="2CED2C21" w14:textId="77777777" w:rsidR="00743040" w:rsidRDefault="00743040" w:rsidP="00100CF8">
            <w:pPr>
              <w:rPr>
                <w:rFonts w:ascii="Arial" w:eastAsia="Arial" w:hAnsi="Arial" w:cs="Arial"/>
                <w:sz w:val="20"/>
                <w:szCs w:val="20"/>
              </w:rPr>
            </w:pPr>
          </w:p>
        </w:tc>
        <w:tc>
          <w:tcPr>
            <w:tcW w:w="9375" w:type="dxa"/>
            <w:shd w:val="clear" w:color="auto" w:fill="auto"/>
          </w:tcPr>
          <w:p w14:paraId="21C2BC37" w14:textId="77777777" w:rsidR="00743040" w:rsidRDefault="00743040" w:rsidP="00100CF8">
            <w:pPr>
              <w:rPr>
                <w:rFonts w:ascii="Arial" w:eastAsia="Arial" w:hAnsi="Arial" w:cs="Arial"/>
                <w:sz w:val="20"/>
                <w:szCs w:val="20"/>
              </w:rPr>
            </w:pPr>
            <w:r>
              <w:rPr>
                <w:rFonts w:ascii="Arial" w:eastAsia="Arial" w:hAnsi="Arial" w:cs="Arial"/>
                <w:sz w:val="20"/>
                <w:szCs w:val="20"/>
              </w:rPr>
              <w:t xml:space="preserve">What do you think emotional intelligence and being open about your feelings can do for men or boys in relationships? </w:t>
            </w:r>
          </w:p>
        </w:tc>
      </w:tr>
      <w:tr w:rsidR="00743040" w14:paraId="75C87401" w14:textId="77777777" w:rsidTr="00100CF8">
        <w:trPr>
          <w:trHeight w:val="765"/>
        </w:trPr>
        <w:tc>
          <w:tcPr>
            <w:tcW w:w="808" w:type="dxa"/>
            <w:shd w:val="clear" w:color="auto" w:fill="auto"/>
          </w:tcPr>
          <w:p w14:paraId="1BD4D947" w14:textId="77777777" w:rsidR="00743040" w:rsidRDefault="00743040" w:rsidP="00100CF8">
            <w:pPr>
              <w:rPr>
                <w:rFonts w:ascii="Arial" w:eastAsia="Arial" w:hAnsi="Arial" w:cs="Arial"/>
                <w:sz w:val="20"/>
                <w:szCs w:val="20"/>
              </w:rPr>
            </w:pPr>
            <w:r>
              <w:rPr>
                <w:rFonts w:ascii="Arial" w:eastAsia="Arial" w:hAnsi="Arial" w:cs="Arial"/>
                <w:sz w:val="20"/>
                <w:szCs w:val="20"/>
              </w:rPr>
              <w:t>5</w:t>
            </w:r>
          </w:p>
          <w:p w14:paraId="4FA03350" w14:textId="77777777" w:rsidR="00743040" w:rsidRDefault="00743040" w:rsidP="00100CF8">
            <w:pPr>
              <w:rPr>
                <w:rFonts w:ascii="Arial" w:eastAsia="Arial" w:hAnsi="Arial" w:cs="Arial"/>
                <w:sz w:val="20"/>
                <w:szCs w:val="20"/>
              </w:rPr>
            </w:pPr>
          </w:p>
          <w:p w14:paraId="4FDD5895" w14:textId="77777777" w:rsidR="00743040" w:rsidRDefault="00743040" w:rsidP="00100CF8">
            <w:pPr>
              <w:rPr>
                <w:rFonts w:ascii="Arial" w:eastAsia="Arial" w:hAnsi="Arial" w:cs="Arial"/>
                <w:sz w:val="20"/>
                <w:szCs w:val="20"/>
              </w:rPr>
            </w:pPr>
          </w:p>
        </w:tc>
        <w:tc>
          <w:tcPr>
            <w:tcW w:w="9375" w:type="dxa"/>
            <w:shd w:val="clear" w:color="auto" w:fill="auto"/>
          </w:tcPr>
          <w:p w14:paraId="799C21C5" w14:textId="77777777" w:rsidR="00743040" w:rsidRDefault="00743040" w:rsidP="00100CF8">
            <w:r>
              <w:rPr>
                <w:rFonts w:ascii="Arial" w:eastAsia="Arial" w:hAnsi="Arial" w:cs="Arial"/>
                <w:sz w:val="20"/>
                <w:szCs w:val="20"/>
              </w:rPr>
              <w:t>Do you think traditional ideas about being a man (e.g. being tough, independent, or not showing emotions) affects relationships between boys and girls? If so, how?</w:t>
            </w:r>
          </w:p>
        </w:tc>
      </w:tr>
      <w:tr w:rsidR="00743040" w14:paraId="68C833C1" w14:textId="77777777" w:rsidTr="00100CF8">
        <w:trPr>
          <w:trHeight w:val="600"/>
        </w:trPr>
        <w:tc>
          <w:tcPr>
            <w:tcW w:w="808" w:type="dxa"/>
            <w:shd w:val="clear" w:color="auto" w:fill="auto"/>
          </w:tcPr>
          <w:p w14:paraId="26174ADE" w14:textId="77777777" w:rsidR="00743040" w:rsidRDefault="00743040" w:rsidP="00100CF8">
            <w:pPr>
              <w:rPr>
                <w:rFonts w:ascii="Arial" w:eastAsia="Arial" w:hAnsi="Arial" w:cs="Arial"/>
                <w:sz w:val="20"/>
                <w:szCs w:val="20"/>
              </w:rPr>
            </w:pPr>
            <w:r>
              <w:rPr>
                <w:rFonts w:ascii="Arial" w:eastAsia="Arial" w:hAnsi="Arial" w:cs="Arial"/>
                <w:sz w:val="20"/>
                <w:szCs w:val="20"/>
              </w:rPr>
              <w:t>6</w:t>
            </w:r>
          </w:p>
          <w:p w14:paraId="669FEDE7" w14:textId="77777777" w:rsidR="00743040" w:rsidRDefault="00743040" w:rsidP="00100CF8">
            <w:pPr>
              <w:rPr>
                <w:rFonts w:ascii="Arial" w:eastAsia="Arial" w:hAnsi="Arial" w:cs="Arial"/>
                <w:sz w:val="20"/>
                <w:szCs w:val="20"/>
              </w:rPr>
            </w:pPr>
          </w:p>
          <w:p w14:paraId="2076AD28" w14:textId="77777777" w:rsidR="00743040" w:rsidRDefault="00743040" w:rsidP="00100CF8">
            <w:pPr>
              <w:rPr>
                <w:rFonts w:ascii="Arial" w:eastAsia="Arial" w:hAnsi="Arial" w:cs="Arial"/>
                <w:sz w:val="20"/>
                <w:szCs w:val="20"/>
              </w:rPr>
            </w:pPr>
          </w:p>
        </w:tc>
        <w:tc>
          <w:tcPr>
            <w:tcW w:w="9375" w:type="dxa"/>
            <w:shd w:val="clear" w:color="auto" w:fill="auto"/>
          </w:tcPr>
          <w:p w14:paraId="03DDA323" w14:textId="77777777" w:rsidR="00743040" w:rsidRDefault="00743040" w:rsidP="00100CF8">
            <w:r>
              <w:rPr>
                <w:rFonts w:ascii="Arial" w:eastAsia="Arial" w:hAnsi="Arial" w:cs="Arial"/>
                <w:sz w:val="20"/>
                <w:szCs w:val="20"/>
              </w:rPr>
              <w:t>Where do you see good male role models, and what makes them good examples?</w:t>
            </w:r>
          </w:p>
        </w:tc>
      </w:tr>
      <w:tr w:rsidR="00743040" w14:paraId="2D8AED2D" w14:textId="77777777" w:rsidTr="00100CF8">
        <w:trPr>
          <w:trHeight w:val="554"/>
        </w:trPr>
        <w:tc>
          <w:tcPr>
            <w:tcW w:w="808" w:type="dxa"/>
            <w:shd w:val="clear" w:color="auto" w:fill="auto"/>
          </w:tcPr>
          <w:p w14:paraId="63765C3C" w14:textId="77777777" w:rsidR="00743040" w:rsidRDefault="00743040" w:rsidP="00100CF8">
            <w:pPr>
              <w:rPr>
                <w:rFonts w:ascii="Arial" w:eastAsia="Arial" w:hAnsi="Arial" w:cs="Arial"/>
                <w:sz w:val="20"/>
                <w:szCs w:val="20"/>
              </w:rPr>
            </w:pPr>
            <w:r>
              <w:rPr>
                <w:rFonts w:ascii="Arial" w:eastAsia="Arial" w:hAnsi="Arial" w:cs="Arial"/>
                <w:sz w:val="20"/>
                <w:szCs w:val="20"/>
              </w:rPr>
              <w:t>7</w:t>
            </w:r>
          </w:p>
          <w:p w14:paraId="4EBD63EE" w14:textId="77777777" w:rsidR="00743040" w:rsidRDefault="00743040" w:rsidP="00100CF8">
            <w:pPr>
              <w:rPr>
                <w:rFonts w:ascii="Arial" w:eastAsia="Arial" w:hAnsi="Arial" w:cs="Arial"/>
                <w:sz w:val="20"/>
                <w:szCs w:val="20"/>
              </w:rPr>
            </w:pPr>
          </w:p>
          <w:p w14:paraId="52AF7E25" w14:textId="77777777" w:rsidR="00743040" w:rsidRDefault="00743040" w:rsidP="00100CF8">
            <w:pPr>
              <w:rPr>
                <w:rFonts w:ascii="Arial" w:eastAsia="Arial" w:hAnsi="Arial" w:cs="Arial"/>
                <w:sz w:val="20"/>
                <w:szCs w:val="20"/>
              </w:rPr>
            </w:pPr>
          </w:p>
        </w:tc>
        <w:tc>
          <w:tcPr>
            <w:tcW w:w="9375" w:type="dxa"/>
            <w:shd w:val="clear" w:color="auto" w:fill="auto"/>
          </w:tcPr>
          <w:p w14:paraId="318745BB" w14:textId="77777777" w:rsidR="00743040" w:rsidRDefault="00743040" w:rsidP="00100CF8">
            <w:pPr>
              <w:rPr>
                <w:rFonts w:ascii="Arial" w:eastAsia="Arial" w:hAnsi="Arial" w:cs="Arial"/>
                <w:sz w:val="20"/>
                <w:szCs w:val="20"/>
              </w:rPr>
            </w:pPr>
            <w:r>
              <w:rPr>
                <w:rFonts w:ascii="Arial" w:eastAsia="Arial" w:hAnsi="Arial" w:cs="Arial"/>
                <w:sz w:val="20"/>
                <w:szCs w:val="20"/>
              </w:rPr>
              <w:t xml:space="preserve">How do you think young males should think and act in relationships? </w:t>
            </w:r>
          </w:p>
        </w:tc>
      </w:tr>
      <w:tr w:rsidR="00743040" w14:paraId="6935C72F" w14:textId="77777777" w:rsidTr="00100CF8">
        <w:trPr>
          <w:trHeight w:val="495"/>
        </w:trPr>
        <w:tc>
          <w:tcPr>
            <w:tcW w:w="808" w:type="dxa"/>
            <w:shd w:val="clear" w:color="auto" w:fill="auto"/>
          </w:tcPr>
          <w:p w14:paraId="45B9B3CF" w14:textId="77777777" w:rsidR="00743040" w:rsidRDefault="00743040" w:rsidP="00100CF8">
            <w:pPr>
              <w:rPr>
                <w:rFonts w:ascii="Arial" w:eastAsia="Arial" w:hAnsi="Arial" w:cs="Arial"/>
                <w:sz w:val="20"/>
                <w:szCs w:val="20"/>
              </w:rPr>
            </w:pPr>
            <w:r>
              <w:rPr>
                <w:rFonts w:ascii="Arial" w:eastAsia="Arial" w:hAnsi="Arial" w:cs="Arial"/>
                <w:sz w:val="20"/>
                <w:szCs w:val="20"/>
              </w:rPr>
              <w:t>8</w:t>
            </w:r>
          </w:p>
          <w:p w14:paraId="0033EB96" w14:textId="77777777" w:rsidR="00743040" w:rsidRDefault="00743040" w:rsidP="00100CF8">
            <w:pPr>
              <w:rPr>
                <w:rFonts w:ascii="Arial" w:eastAsia="Arial" w:hAnsi="Arial" w:cs="Arial"/>
                <w:sz w:val="20"/>
                <w:szCs w:val="20"/>
              </w:rPr>
            </w:pPr>
          </w:p>
          <w:p w14:paraId="62E195BC" w14:textId="77777777" w:rsidR="00743040" w:rsidRDefault="00743040" w:rsidP="00100CF8">
            <w:pPr>
              <w:rPr>
                <w:rFonts w:ascii="Arial" w:eastAsia="Arial" w:hAnsi="Arial" w:cs="Arial"/>
                <w:sz w:val="20"/>
                <w:szCs w:val="20"/>
              </w:rPr>
            </w:pPr>
          </w:p>
        </w:tc>
        <w:tc>
          <w:tcPr>
            <w:tcW w:w="9375" w:type="dxa"/>
            <w:shd w:val="clear" w:color="auto" w:fill="auto"/>
          </w:tcPr>
          <w:p w14:paraId="033A28A4" w14:textId="77777777" w:rsidR="00743040" w:rsidRDefault="00743040" w:rsidP="00100CF8">
            <w:pPr>
              <w:rPr>
                <w:rFonts w:ascii="Arial" w:eastAsia="Arial" w:hAnsi="Arial" w:cs="Arial"/>
                <w:sz w:val="20"/>
                <w:szCs w:val="20"/>
              </w:rPr>
            </w:pPr>
            <w:r>
              <w:rPr>
                <w:rFonts w:ascii="Arial" w:eastAsia="Arial" w:hAnsi="Arial" w:cs="Arial"/>
                <w:sz w:val="20"/>
                <w:szCs w:val="20"/>
              </w:rPr>
              <w:t xml:space="preserve">How do you think the media shows men, and how does it affect your view of how males behave? </w:t>
            </w:r>
          </w:p>
        </w:tc>
      </w:tr>
      <w:tr w:rsidR="00743040" w14:paraId="5451AA0A" w14:textId="77777777" w:rsidTr="00100CF8">
        <w:trPr>
          <w:trHeight w:val="510"/>
        </w:trPr>
        <w:tc>
          <w:tcPr>
            <w:tcW w:w="808" w:type="dxa"/>
            <w:shd w:val="clear" w:color="auto" w:fill="auto"/>
          </w:tcPr>
          <w:p w14:paraId="4F274B57" w14:textId="77777777" w:rsidR="00743040" w:rsidRDefault="00743040" w:rsidP="00100CF8">
            <w:pPr>
              <w:rPr>
                <w:rFonts w:ascii="Arial" w:eastAsia="Arial" w:hAnsi="Arial" w:cs="Arial"/>
                <w:sz w:val="20"/>
                <w:szCs w:val="20"/>
              </w:rPr>
            </w:pPr>
            <w:r>
              <w:rPr>
                <w:rFonts w:ascii="Arial" w:eastAsia="Arial" w:hAnsi="Arial" w:cs="Arial"/>
                <w:sz w:val="20"/>
                <w:szCs w:val="20"/>
              </w:rPr>
              <w:t>9</w:t>
            </w:r>
          </w:p>
          <w:p w14:paraId="31821D5A" w14:textId="77777777" w:rsidR="00743040" w:rsidRDefault="00743040" w:rsidP="00100CF8">
            <w:pPr>
              <w:rPr>
                <w:rFonts w:ascii="Arial" w:eastAsia="Arial" w:hAnsi="Arial" w:cs="Arial"/>
                <w:sz w:val="20"/>
                <w:szCs w:val="20"/>
              </w:rPr>
            </w:pPr>
          </w:p>
          <w:p w14:paraId="67ACC9E1" w14:textId="77777777" w:rsidR="00743040" w:rsidRDefault="00743040" w:rsidP="00100CF8">
            <w:pPr>
              <w:rPr>
                <w:rFonts w:ascii="Arial" w:eastAsia="Arial" w:hAnsi="Arial" w:cs="Arial"/>
                <w:sz w:val="20"/>
                <w:szCs w:val="20"/>
              </w:rPr>
            </w:pPr>
          </w:p>
        </w:tc>
        <w:tc>
          <w:tcPr>
            <w:tcW w:w="9375" w:type="dxa"/>
            <w:shd w:val="clear" w:color="auto" w:fill="auto"/>
          </w:tcPr>
          <w:p w14:paraId="6AC9A1D0" w14:textId="77777777" w:rsidR="00743040" w:rsidRDefault="00743040" w:rsidP="00100CF8">
            <w:r>
              <w:rPr>
                <w:rFonts w:ascii="Arial" w:eastAsia="Arial" w:hAnsi="Arial" w:cs="Arial"/>
                <w:sz w:val="20"/>
                <w:szCs w:val="20"/>
              </w:rPr>
              <w:t>What do you think can be done to help males develop healthy and respectful relationships with others?</w:t>
            </w:r>
          </w:p>
        </w:tc>
      </w:tr>
      <w:tr w:rsidR="00743040" w14:paraId="2CE793DE" w14:textId="77777777" w:rsidTr="00100CF8">
        <w:trPr>
          <w:trHeight w:val="600"/>
        </w:trPr>
        <w:tc>
          <w:tcPr>
            <w:tcW w:w="808" w:type="dxa"/>
            <w:shd w:val="clear" w:color="auto" w:fill="auto"/>
          </w:tcPr>
          <w:p w14:paraId="5BF516AD" w14:textId="77777777" w:rsidR="00743040" w:rsidRDefault="00743040" w:rsidP="00100CF8">
            <w:pPr>
              <w:rPr>
                <w:rFonts w:ascii="Arial" w:eastAsia="Arial" w:hAnsi="Arial" w:cs="Arial"/>
                <w:sz w:val="20"/>
                <w:szCs w:val="20"/>
              </w:rPr>
            </w:pPr>
            <w:r>
              <w:rPr>
                <w:rFonts w:ascii="Arial" w:eastAsia="Arial" w:hAnsi="Arial" w:cs="Arial"/>
                <w:sz w:val="20"/>
                <w:szCs w:val="20"/>
              </w:rPr>
              <w:t>10</w:t>
            </w:r>
          </w:p>
          <w:p w14:paraId="6473CAE7" w14:textId="77777777" w:rsidR="00743040" w:rsidRDefault="00743040" w:rsidP="00100CF8">
            <w:pPr>
              <w:rPr>
                <w:rFonts w:ascii="Arial" w:eastAsia="Arial" w:hAnsi="Arial" w:cs="Arial"/>
                <w:sz w:val="20"/>
                <w:szCs w:val="20"/>
              </w:rPr>
            </w:pPr>
          </w:p>
          <w:p w14:paraId="493BFAE0" w14:textId="77777777" w:rsidR="00743040" w:rsidRDefault="00743040" w:rsidP="00100CF8">
            <w:pPr>
              <w:rPr>
                <w:rFonts w:ascii="Arial" w:eastAsia="Arial" w:hAnsi="Arial" w:cs="Arial"/>
                <w:sz w:val="20"/>
                <w:szCs w:val="20"/>
              </w:rPr>
            </w:pPr>
          </w:p>
        </w:tc>
        <w:tc>
          <w:tcPr>
            <w:tcW w:w="9375" w:type="dxa"/>
            <w:shd w:val="clear" w:color="auto" w:fill="auto"/>
          </w:tcPr>
          <w:p w14:paraId="1D143FFD" w14:textId="77777777" w:rsidR="00743040" w:rsidRDefault="00743040" w:rsidP="00100CF8">
            <w:r>
              <w:rPr>
                <w:rFonts w:ascii="Arial" w:eastAsia="Arial" w:hAnsi="Arial" w:cs="Arial"/>
                <w:sz w:val="20"/>
                <w:szCs w:val="20"/>
              </w:rPr>
              <w:t>How important do you think communication and respect are in relationships? Why?</w:t>
            </w:r>
          </w:p>
        </w:tc>
      </w:tr>
      <w:tr w:rsidR="00743040" w14:paraId="621A8A40" w14:textId="77777777" w:rsidTr="00100CF8">
        <w:trPr>
          <w:trHeight w:val="900"/>
        </w:trPr>
        <w:tc>
          <w:tcPr>
            <w:tcW w:w="808" w:type="dxa"/>
            <w:shd w:val="clear" w:color="auto" w:fill="auto"/>
          </w:tcPr>
          <w:p w14:paraId="4B208603" w14:textId="77777777" w:rsidR="00743040" w:rsidRDefault="00743040" w:rsidP="00100CF8">
            <w:pPr>
              <w:rPr>
                <w:rFonts w:ascii="Arial" w:eastAsia="Arial" w:hAnsi="Arial" w:cs="Arial"/>
                <w:sz w:val="20"/>
                <w:szCs w:val="20"/>
              </w:rPr>
            </w:pPr>
            <w:r>
              <w:rPr>
                <w:rFonts w:ascii="Arial" w:eastAsia="Arial" w:hAnsi="Arial" w:cs="Arial"/>
                <w:sz w:val="20"/>
                <w:szCs w:val="20"/>
              </w:rPr>
              <w:t>11</w:t>
            </w:r>
          </w:p>
        </w:tc>
        <w:tc>
          <w:tcPr>
            <w:tcW w:w="9375" w:type="dxa"/>
            <w:shd w:val="clear" w:color="auto" w:fill="auto"/>
          </w:tcPr>
          <w:p w14:paraId="39C1FD2D" w14:textId="77777777" w:rsidR="00743040" w:rsidRDefault="00743040" w:rsidP="00100CF8">
            <w:pPr>
              <w:rPr>
                <w:rFonts w:ascii="Arial" w:eastAsia="Arial" w:hAnsi="Arial" w:cs="Arial"/>
                <w:sz w:val="20"/>
                <w:szCs w:val="20"/>
              </w:rPr>
            </w:pPr>
            <w:r>
              <w:rPr>
                <w:rFonts w:ascii="Arial" w:eastAsia="Arial" w:hAnsi="Arial" w:cs="Arial"/>
                <w:sz w:val="20"/>
                <w:szCs w:val="20"/>
              </w:rPr>
              <w:t xml:space="preserve">Do you think girls are expected to handle emotions and solve problems in friendships and relationships more than boys? If so, how does this affect relationships? </w:t>
            </w:r>
          </w:p>
        </w:tc>
      </w:tr>
      <w:tr w:rsidR="00743040" w14:paraId="3F412A13" w14:textId="77777777" w:rsidTr="00100CF8">
        <w:trPr>
          <w:trHeight w:val="675"/>
        </w:trPr>
        <w:tc>
          <w:tcPr>
            <w:tcW w:w="808" w:type="dxa"/>
            <w:shd w:val="clear" w:color="auto" w:fill="auto"/>
          </w:tcPr>
          <w:p w14:paraId="2F36B076" w14:textId="77777777" w:rsidR="00743040" w:rsidRDefault="00743040" w:rsidP="00100CF8">
            <w:pPr>
              <w:rPr>
                <w:rFonts w:ascii="Arial" w:eastAsia="Arial" w:hAnsi="Arial" w:cs="Arial"/>
                <w:sz w:val="20"/>
                <w:szCs w:val="20"/>
              </w:rPr>
            </w:pPr>
            <w:r>
              <w:rPr>
                <w:rFonts w:ascii="Arial" w:eastAsia="Arial" w:hAnsi="Arial" w:cs="Arial"/>
                <w:sz w:val="20"/>
                <w:szCs w:val="20"/>
              </w:rPr>
              <w:t>12</w:t>
            </w:r>
          </w:p>
        </w:tc>
        <w:tc>
          <w:tcPr>
            <w:tcW w:w="9375" w:type="dxa"/>
            <w:shd w:val="clear" w:color="auto" w:fill="auto"/>
          </w:tcPr>
          <w:p w14:paraId="601C7854" w14:textId="77777777" w:rsidR="00743040" w:rsidRDefault="00743040" w:rsidP="00100CF8">
            <w:pPr>
              <w:rPr>
                <w:rFonts w:ascii="Arial" w:eastAsia="Arial" w:hAnsi="Arial" w:cs="Arial"/>
                <w:color w:val="FF0000"/>
                <w:sz w:val="20"/>
                <w:szCs w:val="20"/>
              </w:rPr>
            </w:pPr>
            <w:r>
              <w:rPr>
                <w:rFonts w:ascii="Arial" w:eastAsia="Arial" w:hAnsi="Arial" w:cs="Arial"/>
                <w:sz w:val="20"/>
                <w:szCs w:val="20"/>
              </w:rPr>
              <w:t xml:space="preserve">Do you think youth work can help challenge negative ideas about masculinity? If so, how? </w:t>
            </w:r>
          </w:p>
        </w:tc>
      </w:tr>
      <w:tr w:rsidR="00743040" w14:paraId="541F789F" w14:textId="77777777" w:rsidTr="00100CF8">
        <w:trPr>
          <w:trHeight w:val="690"/>
        </w:trPr>
        <w:tc>
          <w:tcPr>
            <w:tcW w:w="808" w:type="dxa"/>
            <w:shd w:val="clear" w:color="auto" w:fill="auto"/>
          </w:tcPr>
          <w:p w14:paraId="41F7E289" w14:textId="77777777" w:rsidR="00743040" w:rsidRDefault="00743040" w:rsidP="00100CF8">
            <w:pPr>
              <w:rPr>
                <w:rFonts w:ascii="Arial" w:eastAsia="Arial" w:hAnsi="Arial" w:cs="Arial"/>
                <w:sz w:val="20"/>
                <w:szCs w:val="20"/>
              </w:rPr>
            </w:pPr>
            <w:r>
              <w:rPr>
                <w:rFonts w:ascii="Arial" w:eastAsia="Arial" w:hAnsi="Arial" w:cs="Arial"/>
                <w:sz w:val="20"/>
                <w:szCs w:val="20"/>
              </w:rPr>
              <w:t>13</w:t>
            </w:r>
          </w:p>
        </w:tc>
        <w:tc>
          <w:tcPr>
            <w:tcW w:w="9375" w:type="dxa"/>
            <w:shd w:val="clear" w:color="auto" w:fill="auto"/>
          </w:tcPr>
          <w:p w14:paraId="5DBA6E1F" w14:textId="77777777" w:rsidR="00743040" w:rsidRDefault="00743040" w:rsidP="00100CF8">
            <w:r>
              <w:rPr>
                <w:rFonts w:ascii="Arial" w:eastAsia="Arial" w:hAnsi="Arial" w:cs="Arial"/>
                <w:sz w:val="20"/>
                <w:szCs w:val="20"/>
              </w:rPr>
              <w:t>What do you think are the main challenges young males face today?</w:t>
            </w:r>
          </w:p>
        </w:tc>
      </w:tr>
    </w:tbl>
    <w:p w14:paraId="5663520A" w14:textId="77777777" w:rsidR="00743040" w:rsidRDefault="00743040" w:rsidP="00743040"/>
    <w:p w14:paraId="3B4F2126" w14:textId="77777777" w:rsidR="00743040" w:rsidRDefault="00743040" w:rsidP="00743040">
      <w:pPr>
        <w:rPr>
          <w:rFonts w:ascii="Arial" w:eastAsia="Arial" w:hAnsi="Arial" w:cs="Arial"/>
          <w:sz w:val="20"/>
          <w:szCs w:val="20"/>
        </w:rPr>
      </w:pPr>
    </w:p>
    <w:tbl>
      <w:tblPr>
        <w:tblW w:w="10450"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00" w:firstRow="0" w:lastRow="0" w:firstColumn="0" w:lastColumn="0" w:noHBand="0" w:noVBand="1"/>
      </w:tblPr>
      <w:tblGrid>
        <w:gridCol w:w="5225"/>
        <w:gridCol w:w="5225"/>
      </w:tblGrid>
      <w:tr w:rsidR="00743040" w14:paraId="195BDF0C" w14:textId="77777777" w:rsidTr="00100CF8">
        <w:tc>
          <w:tcPr>
            <w:tcW w:w="5225" w:type="dxa"/>
            <w:shd w:val="clear" w:color="auto" w:fill="auto"/>
          </w:tcPr>
          <w:p w14:paraId="65B78EA3" w14:textId="77777777" w:rsidR="00743040" w:rsidRDefault="00743040" w:rsidP="00100CF8">
            <w:pPr>
              <w:rPr>
                <w:rFonts w:ascii="Arial" w:eastAsia="Arial" w:hAnsi="Arial" w:cs="Arial"/>
                <w:b/>
                <w:sz w:val="20"/>
                <w:szCs w:val="20"/>
              </w:rPr>
            </w:pPr>
            <w:r>
              <w:rPr>
                <w:rFonts w:ascii="Arial" w:eastAsia="Arial" w:hAnsi="Arial" w:cs="Arial"/>
                <w:b/>
                <w:sz w:val="20"/>
                <w:szCs w:val="20"/>
              </w:rPr>
              <w:t>ENW A CHYFEIRIAD YR YMCHWILYDD</w:t>
            </w:r>
          </w:p>
        </w:tc>
        <w:tc>
          <w:tcPr>
            <w:tcW w:w="5225" w:type="dxa"/>
            <w:shd w:val="clear" w:color="auto" w:fill="auto"/>
          </w:tcPr>
          <w:p w14:paraId="4DE7E944" w14:textId="77777777" w:rsidR="00743040" w:rsidRDefault="00743040" w:rsidP="00100CF8">
            <w:pPr>
              <w:rPr>
                <w:rFonts w:ascii="Arial" w:eastAsia="Arial" w:hAnsi="Arial" w:cs="Arial"/>
                <w:b/>
                <w:sz w:val="20"/>
                <w:szCs w:val="20"/>
              </w:rPr>
            </w:pPr>
            <w:r>
              <w:rPr>
                <w:rFonts w:ascii="Arial" w:eastAsia="Arial" w:hAnsi="Arial" w:cs="Arial"/>
                <w:b/>
                <w:sz w:val="20"/>
                <w:szCs w:val="20"/>
              </w:rPr>
              <w:t>NAME &amp; ADDRESS OF RESEARCHER</w:t>
            </w:r>
          </w:p>
          <w:p w14:paraId="54ECBEAD" w14:textId="3643AAC8" w:rsidR="00743040" w:rsidRDefault="00743040" w:rsidP="00100CF8">
            <w:pPr>
              <w:rPr>
                <w:rFonts w:ascii="Arial" w:eastAsia="Arial" w:hAnsi="Arial" w:cs="Arial"/>
                <w:sz w:val="20"/>
                <w:szCs w:val="20"/>
              </w:rPr>
            </w:pPr>
            <w:r>
              <w:rPr>
                <w:rFonts w:ascii="Arial" w:eastAsia="Arial" w:hAnsi="Arial" w:cs="Arial"/>
                <w:sz w:val="20"/>
                <w:szCs w:val="20"/>
              </w:rPr>
              <w:t xml:space="preserve">Kayleigh Cowdery, UWTSD, Carmarthen Campus. </w:t>
            </w:r>
            <w:hyperlink r:id="rId69" w:history="1">
              <w:r w:rsidR="009D690C" w:rsidRPr="005E7888">
                <w:rPr>
                  <w:rStyle w:val="Hyperlink"/>
                  <w:rFonts w:ascii="Arial" w:eastAsia="Arial" w:hAnsi="Arial" w:cs="Arial"/>
                  <w:sz w:val="20"/>
                  <w:szCs w:val="20"/>
                </w:rPr>
                <w:t>2218436@student.uwtsd.ac.uk</w:t>
              </w:r>
            </w:hyperlink>
          </w:p>
        </w:tc>
      </w:tr>
    </w:tbl>
    <w:p w14:paraId="29FA7CDE" w14:textId="77777777" w:rsidR="00743040" w:rsidRDefault="00743040" w:rsidP="00743040">
      <w:pPr>
        <w:rPr>
          <w:rFonts w:ascii="Arial" w:eastAsia="Arial" w:hAnsi="Arial" w:cs="Arial"/>
        </w:rPr>
      </w:pPr>
      <w:r>
        <w:rPr>
          <w:noProof/>
        </w:rPr>
        <w:lastRenderedPageBreak/>
        <w:drawing>
          <wp:inline distT="0" distB="0" distL="114300" distR="114300" wp14:anchorId="67661E27" wp14:editId="43AA7778">
            <wp:extent cx="1734195" cy="616668"/>
            <wp:effectExtent l="0" t="0" r="0" b="0"/>
            <wp:docPr id="1607217066" name="image1.jpg" descr="A sign with text and a flag&#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sign with text and a flag&#10;&#10;AI-generated content may be incorrect."/>
                    <pic:cNvPicPr preferRelativeResize="0"/>
                  </pic:nvPicPr>
                  <pic:blipFill>
                    <a:blip r:embed="rId68"/>
                    <a:srcRect/>
                    <a:stretch>
                      <a:fillRect/>
                    </a:stretch>
                  </pic:blipFill>
                  <pic:spPr>
                    <a:xfrm>
                      <a:off x="0" y="0"/>
                      <a:ext cx="1755596" cy="624278"/>
                    </a:xfrm>
                    <a:prstGeom prst="rect">
                      <a:avLst/>
                    </a:prstGeom>
                    <a:ln/>
                  </pic:spPr>
                </pic:pic>
              </a:graphicData>
            </a:graphic>
          </wp:inline>
        </w:drawing>
      </w:r>
    </w:p>
    <w:tbl>
      <w:tblPr>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155"/>
        <w:gridCol w:w="6300"/>
      </w:tblGrid>
      <w:tr w:rsidR="00743040" w14:paraId="24FD8BAF" w14:textId="77777777" w:rsidTr="00100CF8">
        <w:trPr>
          <w:trHeight w:val="300"/>
        </w:trPr>
        <w:tc>
          <w:tcPr>
            <w:tcW w:w="4155" w:type="dxa"/>
            <w:shd w:val="clear" w:color="auto" w:fill="E7E6E6"/>
          </w:tcPr>
          <w:p w14:paraId="09951789" w14:textId="77777777" w:rsidR="00743040" w:rsidRDefault="00743040" w:rsidP="00100CF8">
            <w:pPr>
              <w:rPr>
                <w:rFonts w:ascii="Arial" w:eastAsia="Arial" w:hAnsi="Arial" w:cs="Arial"/>
                <w:color w:val="FFFFFF"/>
                <w:sz w:val="20"/>
                <w:szCs w:val="20"/>
              </w:rPr>
            </w:pPr>
            <w:r>
              <w:rPr>
                <w:rFonts w:ascii="Arial" w:eastAsia="Arial" w:hAnsi="Arial" w:cs="Arial"/>
                <w:sz w:val="20"/>
                <w:szCs w:val="20"/>
              </w:rPr>
              <w:t>Rhif Adnabod Cyfranogwr: / Participant Identification Number:</w:t>
            </w:r>
          </w:p>
        </w:tc>
        <w:tc>
          <w:tcPr>
            <w:tcW w:w="6300" w:type="dxa"/>
            <w:shd w:val="clear" w:color="auto" w:fill="E7E6E6"/>
          </w:tcPr>
          <w:p w14:paraId="37B48FCD" w14:textId="77777777" w:rsidR="00743040" w:rsidRDefault="00743040" w:rsidP="00100CF8">
            <w:pPr>
              <w:rPr>
                <w:rFonts w:ascii="Arial" w:eastAsia="Arial" w:hAnsi="Arial" w:cs="Arial"/>
                <w:color w:val="FF0000"/>
                <w:sz w:val="20"/>
                <w:szCs w:val="20"/>
              </w:rPr>
            </w:pPr>
            <w:r>
              <w:rPr>
                <w:rFonts w:ascii="Arial" w:eastAsia="Arial" w:hAnsi="Arial" w:cs="Arial"/>
                <w:color w:val="FF0000"/>
                <w:sz w:val="20"/>
                <w:szCs w:val="20"/>
              </w:rPr>
              <w:t>(Researcher to Complete)</w:t>
            </w:r>
          </w:p>
        </w:tc>
      </w:tr>
      <w:tr w:rsidR="00743040" w14:paraId="588DF766" w14:textId="77777777" w:rsidTr="00100CF8">
        <w:trPr>
          <w:trHeight w:val="300"/>
        </w:trPr>
        <w:tc>
          <w:tcPr>
            <w:tcW w:w="4155" w:type="dxa"/>
            <w:shd w:val="clear" w:color="auto" w:fill="E7E6E6"/>
          </w:tcPr>
          <w:p w14:paraId="2DE474BE" w14:textId="77777777" w:rsidR="00743040" w:rsidRDefault="00743040" w:rsidP="00100CF8">
            <w:pPr>
              <w:rPr>
                <w:rFonts w:ascii="Arial" w:eastAsia="Arial" w:hAnsi="Arial" w:cs="Arial"/>
                <w:sz w:val="20"/>
                <w:szCs w:val="20"/>
              </w:rPr>
            </w:pPr>
            <w:r>
              <w:rPr>
                <w:rFonts w:ascii="Arial" w:eastAsia="Arial" w:hAnsi="Arial" w:cs="Arial"/>
                <w:sz w:val="20"/>
                <w:szCs w:val="20"/>
              </w:rPr>
              <w:t>Teitl Y Prosiect: /</w:t>
            </w:r>
            <w:r>
              <w:rPr>
                <w:rFonts w:ascii="Arial" w:eastAsia="Arial" w:hAnsi="Arial" w:cs="Arial"/>
                <w:color w:val="FFFFFF"/>
                <w:sz w:val="20"/>
                <w:szCs w:val="20"/>
              </w:rPr>
              <w:t xml:space="preserve"> </w:t>
            </w:r>
            <w:r>
              <w:rPr>
                <w:rFonts w:ascii="Arial" w:eastAsia="Arial" w:hAnsi="Arial" w:cs="Arial"/>
                <w:sz w:val="20"/>
                <w:szCs w:val="20"/>
              </w:rPr>
              <w:t>Project Title:</w:t>
            </w:r>
          </w:p>
        </w:tc>
        <w:tc>
          <w:tcPr>
            <w:tcW w:w="6300" w:type="dxa"/>
            <w:shd w:val="clear" w:color="auto" w:fill="E7E6E6"/>
          </w:tcPr>
          <w:p w14:paraId="305F7165" w14:textId="77777777" w:rsidR="00743040" w:rsidRDefault="00743040" w:rsidP="00100CF8">
            <w:pPr>
              <w:rPr>
                <w:rFonts w:ascii="Arial" w:eastAsia="Arial" w:hAnsi="Arial" w:cs="Arial"/>
                <w:i/>
                <w:sz w:val="20"/>
                <w:szCs w:val="20"/>
              </w:rPr>
            </w:pPr>
            <w:r>
              <w:rPr>
                <w:rFonts w:ascii="Arial" w:eastAsia="Arial" w:hAnsi="Arial" w:cs="Arial"/>
                <w:i/>
                <w:sz w:val="20"/>
                <w:szCs w:val="20"/>
              </w:rPr>
              <w:t>Redefining Masculinity: Perspectives from Young Females in South Wales on the Qualities of a 'Good Male' to Foster Healthier Relationships in Youth Work.</w:t>
            </w:r>
          </w:p>
        </w:tc>
      </w:tr>
    </w:tbl>
    <w:p w14:paraId="5958D760" w14:textId="77777777" w:rsidR="00743040" w:rsidRDefault="00743040" w:rsidP="00743040">
      <w:pPr>
        <w:rPr>
          <w:rFonts w:ascii="Arial" w:eastAsia="Arial" w:hAnsi="Arial" w:cs="Arial"/>
          <w:sz w:val="20"/>
          <w:szCs w:val="20"/>
        </w:rPr>
      </w:pPr>
      <w:r>
        <w:rPr>
          <w:rFonts w:ascii="Arial" w:eastAsia="Arial" w:hAnsi="Arial" w:cs="Arial"/>
          <w:sz w:val="20"/>
          <w:szCs w:val="20"/>
        </w:rPr>
        <w:t xml:space="preserve">         </w:t>
      </w:r>
    </w:p>
    <w:p w14:paraId="404B571D" w14:textId="77777777" w:rsidR="00743040" w:rsidRDefault="00743040" w:rsidP="00743040">
      <w:pPr>
        <w:jc w:val="right"/>
        <w:rPr>
          <w:rFonts w:ascii="Arial" w:eastAsia="Arial" w:hAnsi="Arial" w:cs="Arial"/>
          <w:b/>
          <w:sz w:val="20"/>
          <w:szCs w:val="20"/>
        </w:rPr>
      </w:pPr>
      <w:r>
        <w:rPr>
          <w:rFonts w:ascii="Arial" w:eastAsia="Arial" w:hAnsi="Arial" w:cs="Arial"/>
          <w:b/>
          <w:sz w:val="20"/>
          <w:szCs w:val="20"/>
        </w:rPr>
        <w:t xml:space="preserve">Rhowch flaenlythrennau yn y blwch / Please initial box </w:t>
      </w:r>
    </w:p>
    <w:tbl>
      <w:tblPr>
        <w:tblW w:w="10456"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400" w:firstRow="0" w:lastRow="0" w:firstColumn="0" w:lastColumn="0" w:noHBand="0" w:noVBand="1"/>
      </w:tblPr>
      <w:tblGrid>
        <w:gridCol w:w="738"/>
        <w:gridCol w:w="3750"/>
        <w:gridCol w:w="795"/>
        <w:gridCol w:w="1550"/>
        <w:gridCol w:w="2731"/>
        <w:gridCol w:w="892"/>
      </w:tblGrid>
      <w:tr w:rsidR="00743040" w14:paraId="09B68D2D" w14:textId="77777777" w:rsidTr="00100CF8">
        <w:tc>
          <w:tcPr>
            <w:tcW w:w="738" w:type="dxa"/>
            <w:shd w:val="clear" w:color="auto" w:fill="auto"/>
          </w:tcPr>
          <w:p w14:paraId="2559DA30" w14:textId="77777777" w:rsidR="00743040" w:rsidRDefault="00743040" w:rsidP="00100CF8">
            <w:pPr>
              <w:ind w:right="-284"/>
              <w:rPr>
                <w:rFonts w:ascii="Arial" w:eastAsia="Arial" w:hAnsi="Arial" w:cs="Arial"/>
                <w:sz w:val="20"/>
                <w:szCs w:val="20"/>
              </w:rPr>
            </w:pPr>
            <w:r>
              <w:rPr>
                <w:rFonts w:ascii="Arial" w:eastAsia="Arial" w:hAnsi="Arial" w:cs="Arial"/>
                <w:sz w:val="20"/>
                <w:szCs w:val="20"/>
              </w:rPr>
              <w:t>1</w:t>
            </w:r>
          </w:p>
        </w:tc>
        <w:tc>
          <w:tcPr>
            <w:tcW w:w="4545" w:type="dxa"/>
            <w:gridSpan w:val="2"/>
            <w:shd w:val="clear" w:color="auto" w:fill="auto"/>
          </w:tcPr>
          <w:p w14:paraId="03143770" w14:textId="77777777" w:rsidR="00743040" w:rsidRDefault="00743040" w:rsidP="00100CF8">
            <w:pPr>
              <w:ind w:right="33"/>
              <w:jc w:val="both"/>
              <w:rPr>
                <w:rFonts w:ascii="Arial" w:eastAsia="Arial" w:hAnsi="Arial" w:cs="Arial"/>
                <w:sz w:val="20"/>
                <w:szCs w:val="20"/>
              </w:rPr>
            </w:pPr>
            <w:r>
              <w:rPr>
                <w:rFonts w:ascii="Arial" w:eastAsia="Arial" w:hAnsi="Arial" w:cs="Arial"/>
                <w:sz w:val="20"/>
                <w:szCs w:val="20"/>
              </w:rPr>
              <w:t>Cadarnhaf fy mod wedi darllen a deall y daflen wybodaeth dyddiedig XXXX ar gyfer yr astudiaeth uchod. Rwyf wedi cael y cyfle i ystyried y wybodaeth, gofyn cwestiynau, ac rwyf wedi cael ateb boddhaol i’r rhain.</w:t>
            </w:r>
          </w:p>
        </w:tc>
        <w:tc>
          <w:tcPr>
            <w:tcW w:w="4281" w:type="dxa"/>
            <w:gridSpan w:val="2"/>
            <w:shd w:val="clear" w:color="auto" w:fill="auto"/>
          </w:tcPr>
          <w:p w14:paraId="399F688E" w14:textId="77777777" w:rsidR="00743040" w:rsidRDefault="00743040" w:rsidP="00100CF8">
            <w:pPr>
              <w:ind w:right="33"/>
              <w:jc w:val="both"/>
              <w:rPr>
                <w:rFonts w:ascii="Arial" w:eastAsia="Arial" w:hAnsi="Arial" w:cs="Arial"/>
                <w:sz w:val="20"/>
                <w:szCs w:val="20"/>
              </w:rPr>
            </w:pPr>
            <w:r>
              <w:rPr>
                <w:rFonts w:ascii="Arial" w:eastAsia="Arial" w:hAnsi="Arial" w:cs="Arial"/>
                <w:sz w:val="20"/>
                <w:szCs w:val="20"/>
              </w:rPr>
              <w:t>I confirm that I have read and understand the information sheet dated 28.03.25</w:t>
            </w:r>
            <w:r>
              <w:rPr>
                <w:rFonts w:ascii="Arial" w:eastAsia="Arial" w:hAnsi="Arial" w:cs="Arial"/>
                <w:color w:val="FF0000"/>
                <w:sz w:val="20"/>
                <w:szCs w:val="20"/>
              </w:rPr>
              <w:t xml:space="preserve"> </w:t>
            </w:r>
            <w:r>
              <w:rPr>
                <w:rFonts w:ascii="Arial" w:eastAsia="Arial" w:hAnsi="Arial" w:cs="Arial"/>
                <w:sz w:val="20"/>
                <w:szCs w:val="20"/>
              </w:rPr>
              <w:t>for the above study. I have had the opportunity to consider the information, ask questions and have had these answered satisfactorily.</w:t>
            </w:r>
          </w:p>
        </w:tc>
        <w:tc>
          <w:tcPr>
            <w:tcW w:w="892" w:type="dxa"/>
            <w:shd w:val="clear" w:color="auto" w:fill="auto"/>
          </w:tcPr>
          <w:p w14:paraId="337AD127" w14:textId="77777777" w:rsidR="00743040" w:rsidRDefault="00743040" w:rsidP="00100CF8">
            <w:pPr>
              <w:ind w:right="-284"/>
              <w:rPr>
                <w:rFonts w:ascii="Arial" w:eastAsia="Arial" w:hAnsi="Arial" w:cs="Arial"/>
                <w:sz w:val="20"/>
                <w:szCs w:val="20"/>
              </w:rPr>
            </w:pPr>
          </w:p>
        </w:tc>
      </w:tr>
      <w:tr w:rsidR="00743040" w14:paraId="12087305" w14:textId="77777777" w:rsidTr="00100CF8">
        <w:tc>
          <w:tcPr>
            <w:tcW w:w="738" w:type="dxa"/>
            <w:shd w:val="clear" w:color="auto" w:fill="auto"/>
          </w:tcPr>
          <w:p w14:paraId="3B52C02E" w14:textId="77777777" w:rsidR="00743040" w:rsidRDefault="00743040" w:rsidP="00100CF8">
            <w:pPr>
              <w:ind w:right="-284"/>
              <w:rPr>
                <w:rFonts w:ascii="Arial" w:eastAsia="Arial" w:hAnsi="Arial" w:cs="Arial"/>
                <w:sz w:val="20"/>
                <w:szCs w:val="20"/>
              </w:rPr>
            </w:pPr>
            <w:r>
              <w:rPr>
                <w:rFonts w:ascii="Arial" w:eastAsia="Arial" w:hAnsi="Arial" w:cs="Arial"/>
                <w:sz w:val="20"/>
                <w:szCs w:val="20"/>
              </w:rPr>
              <w:t>2</w:t>
            </w:r>
          </w:p>
        </w:tc>
        <w:tc>
          <w:tcPr>
            <w:tcW w:w="4545" w:type="dxa"/>
            <w:gridSpan w:val="2"/>
            <w:shd w:val="clear" w:color="auto" w:fill="auto"/>
          </w:tcPr>
          <w:p w14:paraId="70A36D77" w14:textId="77777777" w:rsidR="00743040" w:rsidRDefault="00743040" w:rsidP="00100CF8">
            <w:pPr>
              <w:ind w:right="33"/>
              <w:jc w:val="both"/>
              <w:rPr>
                <w:rFonts w:ascii="Arial" w:eastAsia="Arial" w:hAnsi="Arial" w:cs="Arial"/>
                <w:sz w:val="20"/>
                <w:szCs w:val="20"/>
              </w:rPr>
            </w:pPr>
            <w:r>
              <w:rPr>
                <w:rFonts w:ascii="Arial" w:eastAsia="Arial" w:hAnsi="Arial" w:cs="Arial"/>
                <w:sz w:val="20"/>
                <w:szCs w:val="20"/>
              </w:rPr>
              <w:t>Deallaf fy mod yn cymryd rhan o’m gwirfodd a bod croeso i mi dynnu’n ôl ar unrhyw adeg, heb roi rheswm.</w:t>
            </w:r>
          </w:p>
          <w:p w14:paraId="48AB5661" w14:textId="77777777" w:rsidR="00743040" w:rsidRDefault="00743040" w:rsidP="00100CF8">
            <w:pPr>
              <w:ind w:right="33"/>
              <w:jc w:val="both"/>
              <w:rPr>
                <w:rFonts w:ascii="Arial" w:eastAsia="Arial" w:hAnsi="Arial" w:cs="Arial"/>
                <w:sz w:val="20"/>
                <w:szCs w:val="20"/>
              </w:rPr>
            </w:pPr>
          </w:p>
        </w:tc>
        <w:tc>
          <w:tcPr>
            <w:tcW w:w="4281" w:type="dxa"/>
            <w:gridSpan w:val="2"/>
            <w:shd w:val="clear" w:color="auto" w:fill="auto"/>
          </w:tcPr>
          <w:p w14:paraId="701DB3A8" w14:textId="77777777" w:rsidR="00743040" w:rsidRDefault="00743040" w:rsidP="00100CF8">
            <w:pPr>
              <w:ind w:right="33"/>
              <w:jc w:val="both"/>
              <w:rPr>
                <w:rFonts w:ascii="Arial" w:eastAsia="Arial" w:hAnsi="Arial" w:cs="Arial"/>
                <w:sz w:val="20"/>
                <w:szCs w:val="20"/>
              </w:rPr>
            </w:pPr>
            <w:r>
              <w:rPr>
                <w:rFonts w:ascii="Arial" w:eastAsia="Arial" w:hAnsi="Arial" w:cs="Arial"/>
                <w:sz w:val="20"/>
                <w:szCs w:val="20"/>
              </w:rPr>
              <w:t>I understand that my participation is voluntary and that I am free to withdraw at any time, without giving any reason.</w:t>
            </w:r>
          </w:p>
          <w:p w14:paraId="3E822DDD" w14:textId="77777777" w:rsidR="00743040" w:rsidRDefault="00743040" w:rsidP="00100CF8">
            <w:pPr>
              <w:ind w:right="33"/>
              <w:jc w:val="both"/>
              <w:rPr>
                <w:rFonts w:ascii="Arial" w:eastAsia="Arial" w:hAnsi="Arial" w:cs="Arial"/>
                <w:sz w:val="20"/>
                <w:szCs w:val="20"/>
              </w:rPr>
            </w:pPr>
          </w:p>
        </w:tc>
        <w:tc>
          <w:tcPr>
            <w:tcW w:w="892" w:type="dxa"/>
            <w:shd w:val="clear" w:color="auto" w:fill="auto"/>
          </w:tcPr>
          <w:p w14:paraId="23265E9D" w14:textId="77777777" w:rsidR="00743040" w:rsidRDefault="00743040" w:rsidP="00100CF8">
            <w:pPr>
              <w:ind w:right="-284"/>
              <w:rPr>
                <w:rFonts w:ascii="Arial" w:eastAsia="Arial" w:hAnsi="Arial" w:cs="Arial"/>
                <w:sz w:val="20"/>
                <w:szCs w:val="20"/>
              </w:rPr>
            </w:pPr>
          </w:p>
        </w:tc>
      </w:tr>
      <w:tr w:rsidR="00743040" w14:paraId="13085D29" w14:textId="77777777" w:rsidTr="00100CF8">
        <w:tc>
          <w:tcPr>
            <w:tcW w:w="738" w:type="dxa"/>
            <w:shd w:val="clear" w:color="auto" w:fill="auto"/>
          </w:tcPr>
          <w:p w14:paraId="69315351" w14:textId="77777777" w:rsidR="00743040" w:rsidRDefault="00743040" w:rsidP="00100CF8">
            <w:pPr>
              <w:ind w:right="-284"/>
              <w:rPr>
                <w:rFonts w:ascii="Arial" w:eastAsia="Arial" w:hAnsi="Arial" w:cs="Arial"/>
                <w:sz w:val="20"/>
                <w:szCs w:val="20"/>
              </w:rPr>
            </w:pPr>
            <w:r>
              <w:rPr>
                <w:rFonts w:ascii="Arial" w:eastAsia="Arial" w:hAnsi="Arial" w:cs="Arial"/>
                <w:sz w:val="20"/>
                <w:szCs w:val="20"/>
              </w:rPr>
              <w:t>3</w:t>
            </w:r>
          </w:p>
        </w:tc>
        <w:tc>
          <w:tcPr>
            <w:tcW w:w="4545" w:type="dxa"/>
            <w:gridSpan w:val="2"/>
            <w:shd w:val="clear" w:color="auto" w:fill="auto"/>
          </w:tcPr>
          <w:p w14:paraId="245635BA" w14:textId="77777777" w:rsidR="00743040" w:rsidRDefault="00743040" w:rsidP="00100CF8">
            <w:pPr>
              <w:ind w:right="175"/>
              <w:jc w:val="both"/>
              <w:rPr>
                <w:rFonts w:ascii="Arial" w:eastAsia="Arial" w:hAnsi="Arial" w:cs="Arial"/>
                <w:sz w:val="20"/>
                <w:szCs w:val="20"/>
              </w:rPr>
            </w:pPr>
            <w:r>
              <w:rPr>
                <w:rFonts w:ascii="Arial" w:eastAsia="Arial" w:hAnsi="Arial" w:cs="Arial"/>
                <w:sz w:val="20"/>
                <w:szCs w:val="20"/>
              </w:rPr>
              <w:t>Deallaf y gellir defnyddio unrhyw wybodaeth a roddir gennyf mewn adroddiadau, erthyglau neu gyflwyniadau gan y tîm ymchwil.</w:t>
            </w:r>
          </w:p>
          <w:p w14:paraId="1A57D83F" w14:textId="77777777" w:rsidR="00743040" w:rsidRDefault="00743040" w:rsidP="00100CF8">
            <w:pPr>
              <w:ind w:right="-284"/>
              <w:rPr>
                <w:rFonts w:ascii="Arial" w:eastAsia="Arial" w:hAnsi="Arial" w:cs="Arial"/>
                <w:sz w:val="20"/>
                <w:szCs w:val="20"/>
              </w:rPr>
            </w:pPr>
          </w:p>
        </w:tc>
        <w:tc>
          <w:tcPr>
            <w:tcW w:w="4281" w:type="dxa"/>
            <w:gridSpan w:val="2"/>
            <w:shd w:val="clear" w:color="auto" w:fill="auto"/>
          </w:tcPr>
          <w:p w14:paraId="370F9ACA" w14:textId="77777777" w:rsidR="00743040" w:rsidRDefault="00743040" w:rsidP="00100CF8">
            <w:pPr>
              <w:ind w:right="175"/>
              <w:jc w:val="both"/>
              <w:rPr>
                <w:rFonts w:ascii="Arial" w:eastAsia="Arial" w:hAnsi="Arial" w:cs="Arial"/>
                <w:sz w:val="20"/>
                <w:szCs w:val="20"/>
              </w:rPr>
            </w:pPr>
            <w:r>
              <w:rPr>
                <w:rFonts w:ascii="Arial" w:eastAsia="Arial" w:hAnsi="Arial" w:cs="Arial"/>
                <w:sz w:val="20"/>
                <w:szCs w:val="20"/>
              </w:rPr>
              <w:t>I understand that any information given by me may be used in future reports, articles or presentations by the research team.</w:t>
            </w:r>
          </w:p>
          <w:p w14:paraId="6CB2102C" w14:textId="77777777" w:rsidR="00743040" w:rsidRDefault="00743040" w:rsidP="00100CF8">
            <w:pPr>
              <w:ind w:right="175"/>
              <w:jc w:val="both"/>
              <w:rPr>
                <w:rFonts w:ascii="Arial" w:eastAsia="Arial" w:hAnsi="Arial" w:cs="Arial"/>
                <w:sz w:val="20"/>
                <w:szCs w:val="20"/>
              </w:rPr>
            </w:pPr>
          </w:p>
        </w:tc>
        <w:tc>
          <w:tcPr>
            <w:tcW w:w="892" w:type="dxa"/>
            <w:shd w:val="clear" w:color="auto" w:fill="auto"/>
          </w:tcPr>
          <w:p w14:paraId="06234B31" w14:textId="77777777" w:rsidR="00743040" w:rsidRDefault="00743040" w:rsidP="00100CF8">
            <w:pPr>
              <w:ind w:right="-284"/>
              <w:rPr>
                <w:rFonts w:ascii="Arial" w:eastAsia="Arial" w:hAnsi="Arial" w:cs="Arial"/>
                <w:sz w:val="20"/>
                <w:szCs w:val="20"/>
              </w:rPr>
            </w:pPr>
          </w:p>
        </w:tc>
      </w:tr>
      <w:tr w:rsidR="00743040" w14:paraId="4CBED0BE" w14:textId="77777777" w:rsidTr="00100CF8">
        <w:tc>
          <w:tcPr>
            <w:tcW w:w="738" w:type="dxa"/>
            <w:shd w:val="clear" w:color="auto" w:fill="auto"/>
          </w:tcPr>
          <w:p w14:paraId="42EAB6E0" w14:textId="77777777" w:rsidR="00743040" w:rsidRDefault="00743040" w:rsidP="00100CF8">
            <w:pPr>
              <w:ind w:right="-284"/>
              <w:rPr>
                <w:rFonts w:ascii="Arial" w:eastAsia="Arial" w:hAnsi="Arial" w:cs="Arial"/>
                <w:sz w:val="20"/>
                <w:szCs w:val="20"/>
              </w:rPr>
            </w:pPr>
            <w:r>
              <w:rPr>
                <w:rFonts w:ascii="Arial" w:eastAsia="Arial" w:hAnsi="Arial" w:cs="Arial"/>
                <w:sz w:val="20"/>
                <w:szCs w:val="20"/>
              </w:rPr>
              <w:t>4</w:t>
            </w:r>
          </w:p>
        </w:tc>
        <w:tc>
          <w:tcPr>
            <w:tcW w:w="4545" w:type="dxa"/>
            <w:gridSpan w:val="2"/>
            <w:shd w:val="clear" w:color="auto" w:fill="auto"/>
          </w:tcPr>
          <w:p w14:paraId="41768611" w14:textId="77777777" w:rsidR="00743040" w:rsidRDefault="00743040" w:rsidP="00100CF8">
            <w:pPr>
              <w:ind w:right="33"/>
              <w:jc w:val="both"/>
              <w:rPr>
                <w:rFonts w:ascii="Arial" w:eastAsia="Arial" w:hAnsi="Arial" w:cs="Arial"/>
                <w:sz w:val="20"/>
                <w:szCs w:val="20"/>
              </w:rPr>
            </w:pPr>
            <w:r>
              <w:rPr>
                <w:rFonts w:ascii="Arial" w:eastAsia="Arial" w:hAnsi="Arial" w:cs="Arial"/>
                <w:sz w:val="20"/>
                <w:szCs w:val="20"/>
              </w:rPr>
              <w:t>Deallaf na fydd fy enw’n ymddangos mewn unrhyw adroddiadau, erthyglau neu gyflwyniadau.</w:t>
            </w:r>
          </w:p>
          <w:p w14:paraId="7B021A15" w14:textId="77777777" w:rsidR="00743040" w:rsidRDefault="00743040" w:rsidP="00100CF8">
            <w:pPr>
              <w:ind w:right="-284"/>
              <w:rPr>
                <w:rFonts w:ascii="Arial" w:eastAsia="Arial" w:hAnsi="Arial" w:cs="Arial"/>
                <w:sz w:val="20"/>
                <w:szCs w:val="20"/>
              </w:rPr>
            </w:pPr>
          </w:p>
        </w:tc>
        <w:tc>
          <w:tcPr>
            <w:tcW w:w="4281" w:type="dxa"/>
            <w:gridSpan w:val="2"/>
            <w:shd w:val="clear" w:color="auto" w:fill="auto"/>
          </w:tcPr>
          <w:p w14:paraId="1AAF84A7" w14:textId="77777777" w:rsidR="00743040" w:rsidRDefault="00743040" w:rsidP="00100CF8">
            <w:pPr>
              <w:ind w:right="33"/>
              <w:jc w:val="both"/>
              <w:rPr>
                <w:rFonts w:ascii="Arial" w:eastAsia="Arial" w:hAnsi="Arial" w:cs="Arial"/>
                <w:sz w:val="20"/>
                <w:szCs w:val="20"/>
              </w:rPr>
            </w:pPr>
            <w:r>
              <w:rPr>
                <w:rFonts w:ascii="Arial" w:eastAsia="Arial" w:hAnsi="Arial" w:cs="Arial"/>
                <w:sz w:val="20"/>
                <w:szCs w:val="20"/>
              </w:rPr>
              <w:t>I understand that my name will not appear in any reports, articles or presentations.</w:t>
            </w:r>
          </w:p>
          <w:p w14:paraId="5A80B93B" w14:textId="77777777" w:rsidR="00743040" w:rsidRDefault="00743040" w:rsidP="00100CF8">
            <w:pPr>
              <w:ind w:right="33"/>
              <w:jc w:val="both"/>
              <w:rPr>
                <w:rFonts w:ascii="Arial" w:eastAsia="Arial" w:hAnsi="Arial" w:cs="Arial"/>
                <w:sz w:val="20"/>
                <w:szCs w:val="20"/>
              </w:rPr>
            </w:pPr>
          </w:p>
        </w:tc>
        <w:tc>
          <w:tcPr>
            <w:tcW w:w="892" w:type="dxa"/>
            <w:shd w:val="clear" w:color="auto" w:fill="auto"/>
          </w:tcPr>
          <w:p w14:paraId="174EFFFA" w14:textId="77777777" w:rsidR="00743040" w:rsidRDefault="00743040" w:rsidP="00100CF8">
            <w:pPr>
              <w:ind w:right="-284"/>
              <w:rPr>
                <w:rFonts w:ascii="Arial" w:eastAsia="Arial" w:hAnsi="Arial" w:cs="Arial"/>
                <w:sz w:val="20"/>
                <w:szCs w:val="20"/>
              </w:rPr>
            </w:pPr>
          </w:p>
        </w:tc>
      </w:tr>
      <w:tr w:rsidR="00743040" w14:paraId="5C5B2B82" w14:textId="77777777" w:rsidTr="00100CF8">
        <w:tc>
          <w:tcPr>
            <w:tcW w:w="738" w:type="dxa"/>
            <w:shd w:val="clear" w:color="auto" w:fill="auto"/>
          </w:tcPr>
          <w:p w14:paraId="4F5AE855" w14:textId="77777777" w:rsidR="00743040" w:rsidRDefault="00743040" w:rsidP="00100CF8">
            <w:pPr>
              <w:ind w:right="-284"/>
              <w:rPr>
                <w:rFonts w:ascii="Arial" w:eastAsia="Arial" w:hAnsi="Arial" w:cs="Arial"/>
                <w:sz w:val="20"/>
                <w:szCs w:val="20"/>
              </w:rPr>
            </w:pPr>
            <w:r>
              <w:rPr>
                <w:rFonts w:ascii="Arial" w:eastAsia="Arial" w:hAnsi="Arial" w:cs="Arial"/>
                <w:sz w:val="20"/>
                <w:szCs w:val="20"/>
              </w:rPr>
              <w:t>5</w:t>
            </w:r>
          </w:p>
        </w:tc>
        <w:tc>
          <w:tcPr>
            <w:tcW w:w="4545" w:type="dxa"/>
            <w:gridSpan w:val="2"/>
            <w:shd w:val="clear" w:color="auto" w:fill="auto"/>
          </w:tcPr>
          <w:p w14:paraId="6D8FE084" w14:textId="77777777" w:rsidR="00743040" w:rsidRDefault="00743040" w:rsidP="00100CF8">
            <w:pPr>
              <w:ind w:right="-284"/>
              <w:jc w:val="both"/>
              <w:rPr>
                <w:rFonts w:ascii="Arial" w:eastAsia="Arial" w:hAnsi="Arial" w:cs="Arial"/>
                <w:sz w:val="20"/>
                <w:szCs w:val="20"/>
              </w:rPr>
            </w:pPr>
            <w:r>
              <w:rPr>
                <w:rFonts w:ascii="Arial" w:eastAsia="Arial" w:hAnsi="Arial" w:cs="Arial"/>
                <w:sz w:val="20"/>
                <w:szCs w:val="20"/>
              </w:rPr>
              <w:t>Cytunaf i gymryd rhan yn yr astudiaeth uchod.</w:t>
            </w:r>
          </w:p>
          <w:p w14:paraId="43A50769" w14:textId="77777777" w:rsidR="00743040" w:rsidRDefault="00743040" w:rsidP="00100CF8">
            <w:pPr>
              <w:ind w:right="-284"/>
              <w:jc w:val="both"/>
              <w:rPr>
                <w:rFonts w:ascii="Arial" w:eastAsia="Arial" w:hAnsi="Arial" w:cs="Arial"/>
                <w:sz w:val="20"/>
                <w:szCs w:val="20"/>
              </w:rPr>
            </w:pPr>
          </w:p>
        </w:tc>
        <w:tc>
          <w:tcPr>
            <w:tcW w:w="4281" w:type="dxa"/>
            <w:gridSpan w:val="2"/>
            <w:shd w:val="clear" w:color="auto" w:fill="auto"/>
          </w:tcPr>
          <w:p w14:paraId="2D1A30DF" w14:textId="77777777" w:rsidR="00743040" w:rsidRDefault="00743040" w:rsidP="00100CF8">
            <w:pPr>
              <w:ind w:right="-284"/>
              <w:jc w:val="both"/>
              <w:rPr>
                <w:rFonts w:ascii="Arial" w:eastAsia="Arial" w:hAnsi="Arial" w:cs="Arial"/>
                <w:sz w:val="20"/>
                <w:szCs w:val="20"/>
              </w:rPr>
            </w:pPr>
            <w:r>
              <w:rPr>
                <w:rFonts w:ascii="Arial" w:eastAsia="Arial" w:hAnsi="Arial" w:cs="Arial"/>
                <w:sz w:val="20"/>
                <w:szCs w:val="20"/>
              </w:rPr>
              <w:t>I agree to take part in the above study.</w:t>
            </w:r>
          </w:p>
          <w:p w14:paraId="60D199CD" w14:textId="77777777" w:rsidR="00743040" w:rsidRDefault="00743040" w:rsidP="00100CF8">
            <w:pPr>
              <w:ind w:right="-284"/>
              <w:jc w:val="both"/>
              <w:rPr>
                <w:rFonts w:ascii="Arial" w:eastAsia="Arial" w:hAnsi="Arial" w:cs="Arial"/>
                <w:sz w:val="20"/>
                <w:szCs w:val="20"/>
              </w:rPr>
            </w:pPr>
          </w:p>
        </w:tc>
        <w:tc>
          <w:tcPr>
            <w:tcW w:w="892" w:type="dxa"/>
            <w:shd w:val="clear" w:color="auto" w:fill="auto"/>
          </w:tcPr>
          <w:p w14:paraId="64062F8D" w14:textId="77777777" w:rsidR="00743040" w:rsidRDefault="00743040" w:rsidP="00100CF8">
            <w:pPr>
              <w:ind w:right="-284"/>
              <w:rPr>
                <w:rFonts w:ascii="Arial" w:eastAsia="Arial" w:hAnsi="Arial" w:cs="Arial"/>
                <w:sz w:val="20"/>
                <w:szCs w:val="20"/>
              </w:rPr>
            </w:pPr>
          </w:p>
        </w:tc>
      </w:tr>
      <w:tr w:rsidR="00743040" w14:paraId="203DD9C7" w14:textId="77777777" w:rsidTr="00100CF8">
        <w:tc>
          <w:tcPr>
            <w:tcW w:w="4488" w:type="dxa"/>
            <w:gridSpan w:val="2"/>
            <w:shd w:val="clear" w:color="auto" w:fill="auto"/>
          </w:tcPr>
          <w:p w14:paraId="30A0FAA9" w14:textId="77777777" w:rsidR="00743040" w:rsidRDefault="00743040" w:rsidP="00100CF8">
            <w:pPr>
              <w:tabs>
                <w:tab w:val="left" w:pos="3600"/>
                <w:tab w:val="left" w:pos="6480"/>
              </w:tabs>
              <w:rPr>
                <w:rFonts w:ascii="Arial" w:eastAsia="Arial" w:hAnsi="Arial" w:cs="Arial"/>
                <w:i/>
                <w:sz w:val="20"/>
                <w:szCs w:val="20"/>
              </w:rPr>
            </w:pPr>
            <w:r>
              <w:rPr>
                <w:rFonts w:ascii="Arial" w:eastAsia="Arial" w:hAnsi="Arial" w:cs="Arial"/>
                <w:sz w:val="20"/>
                <w:szCs w:val="20"/>
              </w:rPr>
              <w:t xml:space="preserve">Enw’r Cyfranogwr / </w:t>
            </w:r>
            <w:r>
              <w:rPr>
                <w:rFonts w:ascii="Arial" w:eastAsia="Arial" w:hAnsi="Arial" w:cs="Arial"/>
                <w:i/>
                <w:sz w:val="20"/>
                <w:szCs w:val="20"/>
              </w:rPr>
              <w:t>Name of Participant</w:t>
            </w:r>
          </w:p>
          <w:p w14:paraId="2ABCF678" w14:textId="77777777" w:rsidR="00743040" w:rsidRDefault="00743040" w:rsidP="00100CF8">
            <w:pPr>
              <w:tabs>
                <w:tab w:val="left" w:pos="3600"/>
                <w:tab w:val="left" w:pos="6480"/>
              </w:tabs>
              <w:rPr>
                <w:rFonts w:ascii="Arial" w:eastAsia="Arial" w:hAnsi="Arial" w:cs="Arial"/>
                <w:sz w:val="20"/>
                <w:szCs w:val="20"/>
              </w:rPr>
            </w:pPr>
          </w:p>
        </w:tc>
        <w:tc>
          <w:tcPr>
            <w:tcW w:w="5968" w:type="dxa"/>
            <w:gridSpan w:val="4"/>
            <w:shd w:val="clear" w:color="auto" w:fill="auto"/>
          </w:tcPr>
          <w:p w14:paraId="2E48219A" w14:textId="77777777" w:rsidR="00743040" w:rsidRDefault="00743040" w:rsidP="00100CF8">
            <w:pPr>
              <w:tabs>
                <w:tab w:val="left" w:pos="3600"/>
                <w:tab w:val="left" w:pos="6480"/>
              </w:tabs>
              <w:rPr>
                <w:rFonts w:ascii="Arial" w:eastAsia="Arial" w:hAnsi="Arial" w:cs="Arial"/>
                <w:sz w:val="20"/>
                <w:szCs w:val="20"/>
              </w:rPr>
            </w:pPr>
          </w:p>
        </w:tc>
      </w:tr>
      <w:tr w:rsidR="00743040" w14:paraId="59CFBBA6" w14:textId="77777777" w:rsidTr="00100CF8">
        <w:tc>
          <w:tcPr>
            <w:tcW w:w="4488" w:type="dxa"/>
            <w:gridSpan w:val="2"/>
            <w:shd w:val="clear" w:color="auto" w:fill="auto"/>
          </w:tcPr>
          <w:p w14:paraId="7FD8700B" w14:textId="77777777" w:rsidR="00743040" w:rsidRDefault="00743040" w:rsidP="00100CF8">
            <w:pPr>
              <w:tabs>
                <w:tab w:val="left" w:pos="3600"/>
                <w:tab w:val="left" w:pos="6480"/>
              </w:tabs>
              <w:rPr>
                <w:rFonts w:ascii="Arial" w:eastAsia="Arial" w:hAnsi="Arial" w:cs="Arial"/>
                <w:i/>
                <w:sz w:val="20"/>
                <w:szCs w:val="20"/>
              </w:rPr>
            </w:pPr>
            <w:r>
              <w:rPr>
                <w:rFonts w:ascii="Arial" w:eastAsia="Arial" w:hAnsi="Arial" w:cs="Arial"/>
                <w:sz w:val="20"/>
                <w:szCs w:val="20"/>
              </w:rPr>
              <w:t>Llofnod Rhiant/Gwarcheidwad os yw’r Cyfranogwr o dan 18 oed / P</w:t>
            </w:r>
            <w:r>
              <w:rPr>
                <w:rFonts w:ascii="Arial" w:eastAsia="Arial" w:hAnsi="Arial" w:cs="Arial"/>
                <w:i/>
                <w:sz w:val="20"/>
                <w:szCs w:val="20"/>
              </w:rPr>
              <w:t>arent/Guardian signature if Participant is under 18:</w:t>
            </w:r>
          </w:p>
        </w:tc>
        <w:tc>
          <w:tcPr>
            <w:tcW w:w="5968" w:type="dxa"/>
            <w:gridSpan w:val="4"/>
            <w:shd w:val="clear" w:color="auto" w:fill="auto"/>
          </w:tcPr>
          <w:p w14:paraId="2D4F6483" w14:textId="77777777" w:rsidR="00743040" w:rsidRDefault="00743040" w:rsidP="00100CF8">
            <w:pPr>
              <w:tabs>
                <w:tab w:val="left" w:pos="3600"/>
                <w:tab w:val="left" w:pos="6480"/>
              </w:tabs>
              <w:rPr>
                <w:rFonts w:ascii="Arial" w:eastAsia="Arial" w:hAnsi="Arial" w:cs="Arial"/>
                <w:sz w:val="20"/>
                <w:szCs w:val="20"/>
              </w:rPr>
            </w:pPr>
          </w:p>
        </w:tc>
      </w:tr>
      <w:tr w:rsidR="00743040" w14:paraId="2A418338" w14:textId="77777777" w:rsidTr="00100CF8">
        <w:tc>
          <w:tcPr>
            <w:tcW w:w="4488" w:type="dxa"/>
            <w:gridSpan w:val="2"/>
            <w:shd w:val="clear" w:color="auto" w:fill="auto"/>
          </w:tcPr>
          <w:p w14:paraId="115EA2C7" w14:textId="77777777" w:rsidR="00743040" w:rsidRDefault="00743040" w:rsidP="00100CF8">
            <w:pPr>
              <w:tabs>
                <w:tab w:val="left" w:pos="3600"/>
                <w:tab w:val="left" w:pos="6480"/>
              </w:tabs>
              <w:rPr>
                <w:rFonts w:ascii="Arial" w:eastAsia="Arial" w:hAnsi="Arial" w:cs="Arial"/>
                <w:i/>
                <w:sz w:val="20"/>
                <w:szCs w:val="20"/>
              </w:rPr>
            </w:pPr>
            <w:r>
              <w:rPr>
                <w:rFonts w:ascii="Arial" w:eastAsia="Arial" w:hAnsi="Arial" w:cs="Arial"/>
                <w:sz w:val="20"/>
                <w:szCs w:val="20"/>
              </w:rPr>
              <w:t xml:space="preserve">Llofnod Cyfranogwr / </w:t>
            </w:r>
            <w:r>
              <w:rPr>
                <w:rFonts w:ascii="Arial" w:eastAsia="Arial" w:hAnsi="Arial" w:cs="Arial"/>
                <w:i/>
                <w:sz w:val="20"/>
                <w:szCs w:val="20"/>
              </w:rPr>
              <w:t>Participant Signature:</w:t>
            </w:r>
          </w:p>
        </w:tc>
        <w:tc>
          <w:tcPr>
            <w:tcW w:w="5968" w:type="dxa"/>
            <w:gridSpan w:val="4"/>
            <w:shd w:val="clear" w:color="auto" w:fill="auto"/>
          </w:tcPr>
          <w:p w14:paraId="76976D1A" w14:textId="77777777" w:rsidR="00743040" w:rsidRDefault="00743040" w:rsidP="00100CF8">
            <w:pPr>
              <w:tabs>
                <w:tab w:val="left" w:pos="3600"/>
                <w:tab w:val="left" w:pos="6480"/>
              </w:tabs>
              <w:rPr>
                <w:rFonts w:ascii="Arial" w:eastAsia="Arial" w:hAnsi="Arial" w:cs="Arial"/>
                <w:sz w:val="20"/>
                <w:szCs w:val="20"/>
              </w:rPr>
            </w:pPr>
          </w:p>
        </w:tc>
      </w:tr>
      <w:tr w:rsidR="00743040" w14:paraId="10320DFB" w14:textId="77777777" w:rsidTr="00100CF8">
        <w:tc>
          <w:tcPr>
            <w:tcW w:w="4488" w:type="dxa"/>
            <w:gridSpan w:val="2"/>
            <w:shd w:val="clear" w:color="auto" w:fill="auto"/>
          </w:tcPr>
          <w:p w14:paraId="2E53D017" w14:textId="77777777" w:rsidR="00743040" w:rsidRDefault="00743040" w:rsidP="00100CF8">
            <w:pPr>
              <w:tabs>
                <w:tab w:val="left" w:pos="3600"/>
                <w:tab w:val="left" w:pos="6480"/>
              </w:tabs>
              <w:rPr>
                <w:rFonts w:ascii="Arial" w:eastAsia="Arial" w:hAnsi="Arial" w:cs="Arial"/>
                <w:i/>
                <w:sz w:val="20"/>
                <w:szCs w:val="20"/>
              </w:rPr>
            </w:pPr>
            <w:r>
              <w:rPr>
                <w:rFonts w:ascii="Arial" w:eastAsia="Arial" w:hAnsi="Arial" w:cs="Arial"/>
                <w:sz w:val="20"/>
                <w:szCs w:val="20"/>
              </w:rPr>
              <w:t xml:space="preserve">Ymchwilydd / </w:t>
            </w:r>
            <w:r>
              <w:rPr>
                <w:rFonts w:ascii="Arial" w:eastAsia="Arial" w:hAnsi="Arial" w:cs="Arial"/>
                <w:i/>
                <w:sz w:val="20"/>
                <w:szCs w:val="20"/>
              </w:rPr>
              <w:t>Researcher:</w:t>
            </w:r>
          </w:p>
          <w:p w14:paraId="6062C68A" w14:textId="77777777" w:rsidR="00743040" w:rsidRDefault="00743040" w:rsidP="00100CF8">
            <w:pPr>
              <w:tabs>
                <w:tab w:val="left" w:pos="3600"/>
                <w:tab w:val="left" w:pos="6480"/>
              </w:tabs>
              <w:rPr>
                <w:rFonts w:ascii="Arial" w:eastAsia="Arial" w:hAnsi="Arial" w:cs="Arial"/>
                <w:sz w:val="20"/>
                <w:szCs w:val="20"/>
              </w:rPr>
            </w:pPr>
          </w:p>
        </w:tc>
        <w:tc>
          <w:tcPr>
            <w:tcW w:w="2345" w:type="dxa"/>
            <w:gridSpan w:val="2"/>
            <w:shd w:val="clear" w:color="auto" w:fill="auto"/>
          </w:tcPr>
          <w:p w14:paraId="48678136" w14:textId="77777777" w:rsidR="00743040" w:rsidRDefault="00743040" w:rsidP="00100CF8">
            <w:pPr>
              <w:tabs>
                <w:tab w:val="left" w:pos="3600"/>
                <w:tab w:val="left" w:pos="6480"/>
              </w:tabs>
              <w:rPr>
                <w:rFonts w:ascii="Arial" w:eastAsia="Arial" w:hAnsi="Arial" w:cs="Arial"/>
                <w:sz w:val="20"/>
                <w:szCs w:val="20"/>
              </w:rPr>
            </w:pPr>
            <w:r>
              <w:rPr>
                <w:rFonts w:ascii="Arial" w:eastAsia="Arial" w:hAnsi="Arial" w:cs="Arial"/>
                <w:sz w:val="20"/>
                <w:szCs w:val="20"/>
              </w:rPr>
              <w:t>Kayleigh Cowdery</w:t>
            </w:r>
          </w:p>
        </w:tc>
        <w:tc>
          <w:tcPr>
            <w:tcW w:w="3623" w:type="dxa"/>
            <w:gridSpan w:val="2"/>
            <w:shd w:val="clear" w:color="auto" w:fill="auto"/>
          </w:tcPr>
          <w:p w14:paraId="45D4CFBB" w14:textId="77777777" w:rsidR="00743040" w:rsidRDefault="00743040" w:rsidP="00100CF8">
            <w:pPr>
              <w:tabs>
                <w:tab w:val="left" w:pos="3600"/>
                <w:tab w:val="left" w:pos="6480"/>
              </w:tabs>
              <w:rPr>
                <w:rFonts w:ascii="Arial" w:eastAsia="Arial" w:hAnsi="Arial" w:cs="Arial"/>
                <w:sz w:val="20"/>
                <w:szCs w:val="20"/>
              </w:rPr>
            </w:pPr>
            <w:r>
              <w:rPr>
                <w:rFonts w:ascii="Arial" w:eastAsia="Arial" w:hAnsi="Arial" w:cs="Arial"/>
                <w:sz w:val="20"/>
                <w:szCs w:val="20"/>
              </w:rPr>
              <w:t xml:space="preserve">Llofnodwyd / </w:t>
            </w:r>
            <w:r>
              <w:rPr>
                <w:rFonts w:ascii="Arial" w:eastAsia="Arial" w:hAnsi="Arial" w:cs="Arial"/>
                <w:i/>
                <w:sz w:val="20"/>
                <w:szCs w:val="20"/>
              </w:rPr>
              <w:t>Signature</w:t>
            </w:r>
            <w:r>
              <w:rPr>
                <w:rFonts w:ascii="Arial" w:eastAsia="Arial" w:hAnsi="Arial" w:cs="Arial"/>
                <w:sz w:val="20"/>
                <w:szCs w:val="20"/>
              </w:rPr>
              <w:t>:</w:t>
            </w:r>
          </w:p>
        </w:tc>
      </w:tr>
    </w:tbl>
    <w:p w14:paraId="6B4F0FE0" w14:textId="77777777" w:rsidR="00743040" w:rsidRDefault="00743040" w:rsidP="00743040">
      <w:pPr>
        <w:tabs>
          <w:tab w:val="left" w:pos="3600"/>
          <w:tab w:val="left" w:pos="6480"/>
        </w:tabs>
        <w:rPr>
          <w:rFonts w:ascii="Arial" w:eastAsia="Arial" w:hAnsi="Arial" w:cs="Arial"/>
          <w:sz w:val="20"/>
          <w:szCs w:val="20"/>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40"/>
        <w:gridCol w:w="5416"/>
      </w:tblGrid>
      <w:tr w:rsidR="00743040" w14:paraId="7ECA6E2F" w14:textId="77777777" w:rsidTr="00100CF8">
        <w:tc>
          <w:tcPr>
            <w:tcW w:w="5040" w:type="dxa"/>
            <w:tcBorders>
              <w:top w:val="single" w:sz="4" w:space="0" w:color="4F81BD"/>
              <w:left w:val="single" w:sz="4" w:space="0" w:color="4F81BD"/>
              <w:bottom w:val="single" w:sz="4" w:space="0" w:color="4F81BD"/>
              <w:right w:val="single" w:sz="4" w:space="0" w:color="4F81BD"/>
            </w:tcBorders>
            <w:shd w:val="clear" w:color="auto" w:fill="auto"/>
          </w:tcPr>
          <w:p w14:paraId="5320FF55" w14:textId="77777777" w:rsidR="00743040" w:rsidRDefault="00743040" w:rsidP="00100CF8">
            <w:pPr>
              <w:tabs>
                <w:tab w:val="left" w:pos="3600"/>
                <w:tab w:val="left" w:pos="6480"/>
              </w:tabs>
              <w:jc w:val="both"/>
              <w:rPr>
                <w:rFonts w:ascii="Arial" w:eastAsia="Arial" w:hAnsi="Arial" w:cs="Arial"/>
                <w:color w:val="000000"/>
                <w:sz w:val="20"/>
                <w:szCs w:val="20"/>
              </w:rPr>
            </w:pPr>
            <w:r>
              <w:rPr>
                <w:rFonts w:ascii="Arial" w:eastAsia="Arial" w:hAnsi="Arial" w:cs="Arial"/>
                <w:color w:val="000000"/>
                <w:sz w:val="20"/>
                <w:szCs w:val="20"/>
              </w:rPr>
              <w:t xml:space="preserve">Cewch wrthod cymryd rhan yn yr astudiaeth hon. Cewch ddod â’ch cyfranogiad yn yr astudiaeth hon i ben unrhyw bryd. Os penderfynwch barhau’n ddienw, bydd sicrhau hynny’n flaenoriaeth a chymerir pob cam ymarferol i guddio pwy ydych. Os yw’n well gennych fod yn anhysbys, ni fydd unrhyw wybodaeth yn eich enwi ar dapiau sain na thrawsgrifiadau o’r cyfweliad hwn nac o unrhyw un arall.  Ni fydd neb yn clywed unrhyw dapiau sain nac yn gweld unrhyw drawsgrifiadau heb eich cydsyniad o flaen llaw. Bydd deunyddiau a grëir yn sgil y cyfweliad hwn neu unrhyw gyfweliad arall yn aros yn gyfrinachol. </w:t>
            </w:r>
          </w:p>
        </w:tc>
        <w:tc>
          <w:tcPr>
            <w:tcW w:w="5416" w:type="dxa"/>
            <w:tcBorders>
              <w:top w:val="single" w:sz="4" w:space="0" w:color="4F81BD"/>
              <w:left w:val="single" w:sz="4" w:space="0" w:color="4F81BD"/>
              <w:bottom w:val="single" w:sz="4" w:space="0" w:color="4F81BD"/>
              <w:right w:val="single" w:sz="4" w:space="0" w:color="4F81BD"/>
            </w:tcBorders>
            <w:shd w:val="clear" w:color="auto" w:fill="auto"/>
          </w:tcPr>
          <w:p w14:paraId="33F03C91" w14:textId="77777777" w:rsidR="00743040" w:rsidRDefault="00743040" w:rsidP="00100CF8">
            <w:pPr>
              <w:tabs>
                <w:tab w:val="left" w:pos="3600"/>
                <w:tab w:val="left" w:pos="6480"/>
              </w:tabs>
              <w:jc w:val="both"/>
              <w:rPr>
                <w:rFonts w:ascii="Arial" w:eastAsia="Arial" w:hAnsi="Arial" w:cs="Arial"/>
                <w:color w:val="000000"/>
                <w:sz w:val="20"/>
                <w:szCs w:val="20"/>
              </w:rPr>
            </w:pPr>
            <w:r>
              <w:rPr>
                <w:rFonts w:ascii="Arial" w:eastAsia="Arial" w:hAnsi="Arial" w:cs="Arial"/>
                <w:color w:val="000000"/>
                <w:sz w:val="20"/>
                <w:szCs w:val="2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2250549A" w14:textId="77777777" w:rsidR="00743040" w:rsidRDefault="00743040" w:rsidP="00100CF8">
            <w:pPr>
              <w:tabs>
                <w:tab w:val="left" w:pos="3600"/>
                <w:tab w:val="left" w:pos="6480"/>
              </w:tabs>
              <w:rPr>
                <w:rFonts w:ascii="Arial" w:eastAsia="Arial" w:hAnsi="Arial" w:cs="Arial"/>
                <w:color w:val="000000"/>
                <w:sz w:val="20"/>
                <w:szCs w:val="20"/>
              </w:rPr>
            </w:pPr>
          </w:p>
        </w:tc>
      </w:tr>
      <w:tr w:rsidR="00743040" w14:paraId="3D66BCBA" w14:textId="77777777" w:rsidTr="00100CF8">
        <w:tc>
          <w:tcPr>
            <w:tcW w:w="5040" w:type="dxa"/>
            <w:shd w:val="clear" w:color="auto" w:fill="auto"/>
          </w:tcPr>
          <w:p w14:paraId="36F203E6" w14:textId="77777777" w:rsidR="00743040" w:rsidRDefault="00743040" w:rsidP="00100CF8">
            <w:pPr>
              <w:rPr>
                <w:rFonts w:ascii="Arial" w:eastAsia="Arial" w:hAnsi="Arial" w:cs="Arial"/>
                <w:sz w:val="20"/>
                <w:szCs w:val="20"/>
              </w:rPr>
            </w:pPr>
            <w:r>
              <w:rPr>
                <w:rFonts w:ascii="Arial" w:eastAsia="Arial" w:hAnsi="Arial" w:cs="Arial"/>
                <w:sz w:val="20"/>
                <w:szCs w:val="20"/>
              </w:rPr>
              <w:t>Ar ôl llenwi’r ffurflen, dychwelwch hi yn yr amlen a ddarperir (lle bo’n berthnasol).  Rhoddir un copi i’r cyfranogwr a chedwir y gwreiddiol yn ffeil y tîm ymchwilio yn:</w:t>
            </w:r>
          </w:p>
          <w:p w14:paraId="7D8C6E16" w14:textId="77777777" w:rsidR="00743040" w:rsidRDefault="00743040" w:rsidP="00100CF8">
            <w:pPr>
              <w:rPr>
                <w:rFonts w:ascii="Arial" w:eastAsia="Arial" w:hAnsi="Arial" w:cs="Arial"/>
                <w:sz w:val="20"/>
                <w:szCs w:val="20"/>
              </w:rPr>
            </w:pPr>
          </w:p>
        </w:tc>
        <w:tc>
          <w:tcPr>
            <w:tcW w:w="5416" w:type="dxa"/>
            <w:shd w:val="clear" w:color="auto" w:fill="auto"/>
          </w:tcPr>
          <w:p w14:paraId="0F68328A" w14:textId="77777777" w:rsidR="00743040" w:rsidRDefault="00743040" w:rsidP="00100CF8">
            <w:pPr>
              <w:rPr>
                <w:rFonts w:ascii="Arial" w:eastAsia="Arial" w:hAnsi="Arial" w:cs="Arial"/>
                <w:sz w:val="20"/>
                <w:szCs w:val="20"/>
              </w:rPr>
            </w:pPr>
            <w:r>
              <w:rPr>
                <w:rFonts w:ascii="Arial" w:eastAsia="Arial" w:hAnsi="Arial" w:cs="Arial"/>
                <w:sz w:val="20"/>
                <w:szCs w:val="20"/>
              </w:rPr>
              <w:t>When completed please return in the envelope provided (if applicable). One copy will be given to the participant and the original to be kept on the file of the research team at:</w:t>
            </w:r>
          </w:p>
          <w:p w14:paraId="2B678504" w14:textId="77777777" w:rsidR="00743040" w:rsidRDefault="00743040" w:rsidP="00100CF8">
            <w:pPr>
              <w:rPr>
                <w:rFonts w:ascii="Arial" w:eastAsia="Arial" w:hAnsi="Arial" w:cs="Arial"/>
                <w:sz w:val="20"/>
                <w:szCs w:val="20"/>
              </w:rPr>
            </w:pPr>
          </w:p>
        </w:tc>
      </w:tr>
      <w:tr w:rsidR="00743040" w14:paraId="13485CE4" w14:textId="77777777" w:rsidTr="00100CF8">
        <w:tc>
          <w:tcPr>
            <w:tcW w:w="5040" w:type="dxa"/>
            <w:shd w:val="clear" w:color="auto" w:fill="auto"/>
          </w:tcPr>
          <w:p w14:paraId="2962EFFB" w14:textId="77777777" w:rsidR="00743040" w:rsidRDefault="00743040" w:rsidP="00100CF8">
            <w:pPr>
              <w:rPr>
                <w:rFonts w:ascii="Arial" w:eastAsia="Arial" w:hAnsi="Arial" w:cs="Arial"/>
                <w:b/>
                <w:sz w:val="20"/>
                <w:szCs w:val="20"/>
              </w:rPr>
            </w:pPr>
            <w:r>
              <w:rPr>
                <w:rFonts w:ascii="Arial" w:eastAsia="Arial" w:hAnsi="Arial" w:cs="Arial"/>
                <w:b/>
                <w:sz w:val="20"/>
                <w:szCs w:val="20"/>
              </w:rPr>
              <w:t>ENW A CHYFEIRIAD YR YMCHWILYDD</w:t>
            </w:r>
          </w:p>
          <w:p w14:paraId="539D43CD" w14:textId="77777777" w:rsidR="00743040" w:rsidRDefault="00743040" w:rsidP="00100CF8">
            <w:pPr>
              <w:rPr>
                <w:rFonts w:ascii="Arial" w:eastAsia="Arial" w:hAnsi="Arial" w:cs="Arial"/>
                <w:b/>
                <w:sz w:val="20"/>
                <w:szCs w:val="20"/>
              </w:rPr>
            </w:pPr>
          </w:p>
        </w:tc>
        <w:tc>
          <w:tcPr>
            <w:tcW w:w="5416" w:type="dxa"/>
            <w:shd w:val="clear" w:color="auto" w:fill="auto"/>
          </w:tcPr>
          <w:p w14:paraId="533F0496" w14:textId="77777777" w:rsidR="00743040" w:rsidRDefault="00743040" w:rsidP="00100CF8">
            <w:pPr>
              <w:rPr>
                <w:rFonts w:ascii="Arial" w:eastAsia="Arial" w:hAnsi="Arial" w:cs="Arial"/>
                <w:b/>
                <w:sz w:val="20"/>
                <w:szCs w:val="20"/>
              </w:rPr>
            </w:pPr>
            <w:r>
              <w:rPr>
                <w:rFonts w:ascii="Arial" w:eastAsia="Arial" w:hAnsi="Arial" w:cs="Arial"/>
                <w:b/>
                <w:sz w:val="20"/>
                <w:szCs w:val="20"/>
              </w:rPr>
              <w:t>NAME &amp; ADDRESS OF RESEARCHER</w:t>
            </w:r>
          </w:p>
          <w:p w14:paraId="339FC4A9" w14:textId="77777777" w:rsidR="00743040" w:rsidRDefault="00743040" w:rsidP="00100CF8">
            <w:pPr>
              <w:rPr>
                <w:rFonts w:ascii="Arial" w:eastAsia="Arial" w:hAnsi="Arial" w:cs="Arial"/>
                <w:sz w:val="20"/>
                <w:szCs w:val="20"/>
              </w:rPr>
            </w:pPr>
            <w:r>
              <w:rPr>
                <w:rFonts w:ascii="Arial" w:eastAsia="Arial" w:hAnsi="Arial" w:cs="Arial"/>
                <w:sz w:val="20"/>
                <w:szCs w:val="20"/>
              </w:rPr>
              <w:t>Kayleigh Cowdery, UWTSD, Carmarthen Campus. 2218436@student.uwtsd.ac.uk</w:t>
            </w:r>
          </w:p>
        </w:tc>
      </w:tr>
    </w:tbl>
    <w:p w14:paraId="5A2053F8" w14:textId="1035FD85" w:rsidR="00743040" w:rsidRDefault="00D30339" w:rsidP="00743040">
      <w:pPr>
        <w:rPr>
          <w:rFonts w:ascii="Arial" w:eastAsia="Arial" w:hAnsi="Arial" w:cs="Arial"/>
        </w:rPr>
      </w:pPr>
      <w:r>
        <w:rPr>
          <w:noProof/>
        </w:rPr>
        <w:lastRenderedPageBreak/>
        <w:drawing>
          <wp:anchor distT="0" distB="0" distL="114300" distR="114300" simplePos="0" relativeHeight="251667456" behindDoc="0" locked="0" layoutInCell="1" allowOverlap="1" wp14:anchorId="024B8986" wp14:editId="5540480E">
            <wp:simplePos x="0" y="0"/>
            <wp:positionH relativeFrom="margin">
              <wp:align>left</wp:align>
            </wp:positionH>
            <wp:positionV relativeFrom="paragraph">
              <wp:posOffset>534</wp:posOffset>
            </wp:positionV>
            <wp:extent cx="1999615" cy="811530"/>
            <wp:effectExtent l="0" t="0" r="635" b="7620"/>
            <wp:wrapTopAndBottom/>
            <wp:docPr id="1816026081" name="image1.jpg" descr="A sign with text and a flag&#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sign with text and a flag&#10;&#10;AI-generated content may be incorrect."/>
                    <pic:cNvPicPr preferRelativeResize="0"/>
                  </pic:nvPicPr>
                  <pic:blipFill>
                    <a:blip r:embed="rId68" cstate="print">
                      <a:extLst>
                        <a:ext uri="{28A0092B-C50C-407E-A947-70E740481C1C}">
                          <a14:useLocalDpi xmlns:a14="http://schemas.microsoft.com/office/drawing/2010/main" val="0"/>
                        </a:ext>
                      </a:extLst>
                    </a:blip>
                    <a:srcRect/>
                    <a:stretch>
                      <a:fillRect/>
                    </a:stretch>
                  </pic:blipFill>
                  <pic:spPr>
                    <a:xfrm>
                      <a:off x="0" y="0"/>
                      <a:ext cx="1999615" cy="811530"/>
                    </a:xfrm>
                    <a:prstGeom prst="rect">
                      <a:avLst/>
                    </a:prstGeom>
                    <a:ln/>
                  </pic:spPr>
                </pic:pic>
              </a:graphicData>
            </a:graphic>
            <wp14:sizeRelH relativeFrom="margin">
              <wp14:pctWidth>0</wp14:pctWidth>
            </wp14:sizeRelH>
            <wp14:sizeRelV relativeFrom="margin">
              <wp14:pctHeight>0</wp14:pctHeight>
            </wp14:sizeRelV>
          </wp:anchor>
        </w:drawing>
      </w:r>
    </w:p>
    <w:p w14:paraId="25423354" w14:textId="77777777" w:rsidR="00743040" w:rsidRDefault="00743040" w:rsidP="00743040">
      <w:pPr>
        <w:rPr>
          <w:rFonts w:ascii="Arial" w:eastAsia="Arial" w:hAnsi="Arial" w:cs="Arial"/>
        </w:rPr>
      </w:pPr>
    </w:p>
    <w:tbl>
      <w:tblPr>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155"/>
        <w:gridCol w:w="6300"/>
      </w:tblGrid>
      <w:tr w:rsidR="00743040" w14:paraId="4A62E10D" w14:textId="77777777" w:rsidTr="00100CF8">
        <w:trPr>
          <w:trHeight w:val="300"/>
        </w:trPr>
        <w:tc>
          <w:tcPr>
            <w:tcW w:w="4155" w:type="dxa"/>
            <w:shd w:val="clear" w:color="auto" w:fill="E7E6E6"/>
          </w:tcPr>
          <w:p w14:paraId="77B7D602" w14:textId="77777777" w:rsidR="00743040" w:rsidRDefault="00743040" w:rsidP="00100CF8">
            <w:pPr>
              <w:rPr>
                <w:rFonts w:ascii="Arial" w:eastAsia="Arial" w:hAnsi="Arial" w:cs="Arial"/>
                <w:color w:val="FFFFFF"/>
                <w:sz w:val="20"/>
                <w:szCs w:val="20"/>
              </w:rPr>
            </w:pPr>
            <w:r>
              <w:rPr>
                <w:rFonts w:ascii="Arial" w:eastAsia="Arial" w:hAnsi="Arial" w:cs="Arial"/>
                <w:sz w:val="20"/>
                <w:szCs w:val="20"/>
              </w:rPr>
              <w:t>Rhif Adnabod Cyfranogwr: / Participant Identification Number:</w:t>
            </w:r>
          </w:p>
        </w:tc>
        <w:tc>
          <w:tcPr>
            <w:tcW w:w="6300" w:type="dxa"/>
            <w:shd w:val="clear" w:color="auto" w:fill="E7E6E6"/>
          </w:tcPr>
          <w:p w14:paraId="629A0947" w14:textId="77777777" w:rsidR="00743040" w:rsidRDefault="00743040" w:rsidP="00100CF8">
            <w:pPr>
              <w:rPr>
                <w:rFonts w:ascii="Arial" w:eastAsia="Arial" w:hAnsi="Arial" w:cs="Arial"/>
                <w:color w:val="FF0000"/>
                <w:sz w:val="20"/>
                <w:szCs w:val="20"/>
              </w:rPr>
            </w:pPr>
            <w:r>
              <w:rPr>
                <w:rFonts w:ascii="Arial" w:eastAsia="Arial" w:hAnsi="Arial" w:cs="Arial"/>
                <w:color w:val="FF0000"/>
                <w:sz w:val="20"/>
                <w:szCs w:val="20"/>
              </w:rPr>
              <w:t>(Researcher to Complete)</w:t>
            </w:r>
          </w:p>
        </w:tc>
      </w:tr>
      <w:tr w:rsidR="00743040" w14:paraId="30B6CB17" w14:textId="77777777" w:rsidTr="00100CF8">
        <w:trPr>
          <w:trHeight w:val="300"/>
        </w:trPr>
        <w:tc>
          <w:tcPr>
            <w:tcW w:w="4155" w:type="dxa"/>
            <w:shd w:val="clear" w:color="auto" w:fill="E7E6E6"/>
          </w:tcPr>
          <w:p w14:paraId="4E609E04" w14:textId="77777777" w:rsidR="00743040" w:rsidRDefault="00743040" w:rsidP="00100CF8">
            <w:pPr>
              <w:rPr>
                <w:rFonts w:ascii="Arial" w:eastAsia="Arial" w:hAnsi="Arial" w:cs="Arial"/>
                <w:sz w:val="20"/>
                <w:szCs w:val="20"/>
              </w:rPr>
            </w:pPr>
            <w:r>
              <w:rPr>
                <w:rFonts w:ascii="Arial" w:eastAsia="Arial" w:hAnsi="Arial" w:cs="Arial"/>
                <w:sz w:val="20"/>
                <w:szCs w:val="20"/>
              </w:rPr>
              <w:t>Teitl Y Prosiect: /</w:t>
            </w:r>
            <w:r>
              <w:rPr>
                <w:rFonts w:ascii="Arial" w:eastAsia="Arial" w:hAnsi="Arial" w:cs="Arial"/>
                <w:color w:val="FFFFFF"/>
                <w:sz w:val="20"/>
                <w:szCs w:val="20"/>
              </w:rPr>
              <w:t xml:space="preserve"> </w:t>
            </w:r>
            <w:r>
              <w:rPr>
                <w:rFonts w:ascii="Arial" w:eastAsia="Arial" w:hAnsi="Arial" w:cs="Arial"/>
                <w:sz w:val="20"/>
                <w:szCs w:val="20"/>
              </w:rPr>
              <w:t>Project Title:</w:t>
            </w:r>
          </w:p>
        </w:tc>
        <w:tc>
          <w:tcPr>
            <w:tcW w:w="6300" w:type="dxa"/>
            <w:shd w:val="clear" w:color="auto" w:fill="E7E6E6"/>
          </w:tcPr>
          <w:p w14:paraId="6B9AE7AD" w14:textId="77777777" w:rsidR="00743040" w:rsidRDefault="00743040" w:rsidP="00100CF8">
            <w:pPr>
              <w:rPr>
                <w:rFonts w:ascii="Arial" w:eastAsia="Arial" w:hAnsi="Arial" w:cs="Arial"/>
                <w:i/>
                <w:sz w:val="20"/>
                <w:szCs w:val="20"/>
              </w:rPr>
            </w:pPr>
            <w:r>
              <w:rPr>
                <w:rFonts w:ascii="Arial" w:eastAsia="Arial" w:hAnsi="Arial" w:cs="Arial"/>
                <w:i/>
                <w:sz w:val="20"/>
                <w:szCs w:val="20"/>
              </w:rPr>
              <w:t>Redefining Masculinity: Perspectives from Young Females in South Wales on the Qualities of a 'Good Male' to Foster Healthier Relationships in Youth Work.</w:t>
            </w:r>
          </w:p>
        </w:tc>
      </w:tr>
    </w:tbl>
    <w:p w14:paraId="6F99F2EA" w14:textId="77777777" w:rsidR="00743040" w:rsidRDefault="00743040" w:rsidP="00743040">
      <w:pPr>
        <w:rPr>
          <w:rFonts w:ascii="Arial" w:eastAsia="Arial" w:hAnsi="Arial" w:cs="Arial"/>
          <w:b/>
          <w:color w:val="FF0000"/>
          <w:u w:val="single"/>
        </w:rPr>
      </w:pPr>
    </w:p>
    <w:p w14:paraId="0008F8BE" w14:textId="77777777" w:rsidR="00743040" w:rsidRDefault="00743040" w:rsidP="0074304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Dear Participant,</w:t>
      </w:r>
    </w:p>
    <w:p w14:paraId="733B3CB4"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p>
    <w:p w14:paraId="4294C1A0"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My name is Kayleigh Cowdery, and I am currently studying within the Academic Discipline of Childhood, Youth, and Education. I am inviting you to participate in my research project which aims to explore </w:t>
      </w:r>
      <w:r>
        <w:rPr>
          <w:rFonts w:ascii="Arial" w:eastAsia="Arial" w:hAnsi="Arial" w:cs="Arial"/>
          <w:i/>
          <w:color w:val="000000"/>
          <w:sz w:val="22"/>
          <w:szCs w:val="22"/>
        </w:rPr>
        <w:t>how young females in South Wales perceive positive male traits and how these perceptions can inform approaches to fostering healthier relationships in youth work.</w:t>
      </w:r>
      <w:r>
        <w:rPr>
          <w:rFonts w:ascii="Arial" w:eastAsia="Arial" w:hAnsi="Arial" w:cs="Arial"/>
          <w:color w:val="000000"/>
          <w:sz w:val="22"/>
          <w:szCs w:val="22"/>
        </w:rPr>
        <w:t xml:space="preserve"> Your insights will play a vital role in contributing to this research.</w:t>
      </w:r>
    </w:p>
    <w:p w14:paraId="5FD4DE88" w14:textId="77777777" w:rsidR="00743040" w:rsidRDefault="00743040" w:rsidP="00743040">
      <w:pPr>
        <w:pBdr>
          <w:top w:val="nil"/>
          <w:left w:val="nil"/>
          <w:bottom w:val="nil"/>
          <w:right w:val="nil"/>
          <w:between w:val="nil"/>
        </w:pBdr>
        <w:jc w:val="both"/>
        <w:rPr>
          <w:rFonts w:ascii="Arial" w:eastAsia="Arial" w:hAnsi="Arial" w:cs="Arial"/>
          <w:b/>
          <w:color w:val="000000"/>
          <w:sz w:val="22"/>
          <w:szCs w:val="22"/>
        </w:rPr>
      </w:pPr>
    </w:p>
    <w:p w14:paraId="0469E538" w14:textId="77777777" w:rsidR="00743040" w:rsidRDefault="00743040" w:rsidP="00743040">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Attached to this letter, you will find:</w:t>
      </w:r>
    </w:p>
    <w:p w14:paraId="6D8B58B4"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p>
    <w:p w14:paraId="15D6D68C" w14:textId="77777777" w:rsidR="00743040" w:rsidRDefault="00743040" w:rsidP="009828D0">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A questionnaire</w:t>
      </w:r>
      <w:r>
        <w:rPr>
          <w:rFonts w:ascii="Arial" w:eastAsia="Arial" w:hAnsi="Arial" w:cs="Arial"/>
          <w:color w:val="000000"/>
          <w:sz w:val="22"/>
          <w:szCs w:val="22"/>
        </w:rPr>
        <w:t xml:space="preserve"> designed to gather your perspectives on masculinity traits and characteristics you associate with positive male role models.</w:t>
      </w:r>
    </w:p>
    <w:p w14:paraId="6DF174B9" w14:textId="77777777" w:rsidR="00743040" w:rsidRDefault="00743040" w:rsidP="009828D0">
      <w:pPr>
        <w:numPr>
          <w:ilvl w:val="0"/>
          <w:numId w:val="8"/>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 consent form.</w:t>
      </w:r>
    </w:p>
    <w:p w14:paraId="6317E26D"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p>
    <w:p w14:paraId="26566E4E"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The questionnaire is expected to take approximately 30 minutes to complete. There are no right or wrong answers, and your responses are invaluable to this study. Your participation is entirely voluntary, and you may withdraw at any stage without any consequences.</w:t>
      </w:r>
    </w:p>
    <w:p w14:paraId="5CD25FBB"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p>
    <w:p w14:paraId="0DAF6805" w14:textId="77777777" w:rsidR="00743040" w:rsidRDefault="00743040" w:rsidP="00743040">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Confidentiality:</w:t>
      </w:r>
    </w:p>
    <w:p w14:paraId="1D364E8D" w14:textId="77777777" w:rsidR="00743040" w:rsidRDefault="00743040" w:rsidP="00743040">
      <w:pPr>
        <w:pBdr>
          <w:top w:val="nil"/>
          <w:left w:val="nil"/>
          <w:bottom w:val="nil"/>
          <w:right w:val="nil"/>
          <w:between w:val="nil"/>
        </w:pBdr>
        <w:jc w:val="both"/>
        <w:rPr>
          <w:rFonts w:ascii="Arial" w:eastAsia="Arial" w:hAnsi="Arial" w:cs="Arial"/>
          <w:b/>
          <w:color w:val="000000"/>
          <w:sz w:val="22"/>
          <w:szCs w:val="22"/>
        </w:rPr>
      </w:pPr>
    </w:p>
    <w:p w14:paraId="47703CAE"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Please rest assured that all responses will be treated with the utmost confidentiality and used solely for research purposes. At no point will individual data be disclosed publicly. This provides an opportunity to share your views in a secure and anonymous environment while contributing meaningfully to research aimed at promoting healthier relationships among young people. </w:t>
      </w:r>
    </w:p>
    <w:p w14:paraId="37D4C7A9"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p>
    <w:p w14:paraId="78FC802C" w14:textId="77777777" w:rsidR="00743040" w:rsidRDefault="00743040" w:rsidP="00743040">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Next steps:</w:t>
      </w:r>
    </w:p>
    <w:p w14:paraId="09CE19C4" w14:textId="77777777" w:rsidR="00743040" w:rsidRDefault="00743040" w:rsidP="00743040">
      <w:pPr>
        <w:pBdr>
          <w:top w:val="nil"/>
          <w:left w:val="nil"/>
          <w:bottom w:val="nil"/>
          <w:right w:val="nil"/>
          <w:between w:val="nil"/>
        </w:pBdr>
        <w:jc w:val="both"/>
        <w:rPr>
          <w:rFonts w:ascii="Arial" w:eastAsia="Arial" w:hAnsi="Arial" w:cs="Arial"/>
          <w:b/>
          <w:color w:val="000000"/>
          <w:sz w:val="22"/>
          <w:szCs w:val="22"/>
        </w:rPr>
      </w:pPr>
    </w:p>
    <w:p w14:paraId="42BF1865"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Once the data analysis phase is complete, I will be happy to share a summary of the findings upon your request. The results will enhance our understanding of how young females' perspectives on masculinity can shape effective youth work practices. If you have any questions or would like further information, please do not hesitate to contact me at your convenience.</w:t>
      </w:r>
    </w:p>
    <w:p w14:paraId="3817AA44"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p>
    <w:p w14:paraId="7EEBC8CB"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Thank you for considering this opportunity to participate. Your voice matters, and your input will help drive this research forward.</w:t>
      </w:r>
    </w:p>
    <w:p w14:paraId="368308A3"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p>
    <w:p w14:paraId="5BEF167A"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Kind regards,</w:t>
      </w:r>
    </w:p>
    <w:p w14:paraId="7E3E282C"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p>
    <w:p w14:paraId="319828BB" w14:textId="77777777" w:rsidR="00743040" w:rsidRDefault="00743040" w:rsidP="00743040">
      <w:pPr>
        <w:pBdr>
          <w:top w:val="nil"/>
          <w:left w:val="nil"/>
          <w:bottom w:val="nil"/>
          <w:right w:val="nil"/>
          <w:between w:val="nil"/>
        </w:pBdr>
        <w:jc w:val="both"/>
        <w:rPr>
          <w:rFonts w:ascii="Arial" w:eastAsia="Arial" w:hAnsi="Arial" w:cs="Arial"/>
          <w:color w:val="000000"/>
          <w:sz w:val="22"/>
          <w:szCs w:val="22"/>
        </w:rPr>
      </w:pPr>
    </w:p>
    <w:p w14:paraId="30231038" w14:textId="2543816C" w:rsidR="00CD3BA1" w:rsidRPr="00DC2AF3" w:rsidRDefault="00743040" w:rsidP="00DC2AF3">
      <w:pPr>
        <w:pBdr>
          <w:top w:val="nil"/>
          <w:left w:val="nil"/>
          <w:bottom w:val="nil"/>
          <w:right w:val="nil"/>
          <w:between w:val="nil"/>
        </w:pBdr>
        <w:jc w:val="both"/>
        <w:rPr>
          <w:rFonts w:ascii="Arial" w:eastAsia="Arial" w:hAnsi="Arial" w:cs="Arial"/>
          <w:color w:val="000000"/>
          <w:sz w:val="22"/>
          <w:szCs w:val="22"/>
        </w:rPr>
        <w:sectPr w:rsidR="00CD3BA1" w:rsidRPr="00DC2AF3" w:rsidSect="006A2B81">
          <w:pgSz w:w="11906" w:h="16838"/>
          <w:pgMar w:top="1440" w:right="907" w:bottom="1440" w:left="907" w:header="709" w:footer="709" w:gutter="0"/>
          <w:cols w:space="708"/>
          <w:docGrid w:linePitch="360"/>
        </w:sectPr>
      </w:pPr>
      <w:r>
        <w:rPr>
          <w:rFonts w:ascii="Arial" w:eastAsia="Arial" w:hAnsi="Arial" w:cs="Arial"/>
          <w:sz w:val="22"/>
          <w:szCs w:val="22"/>
        </w:rPr>
        <w:t>Kayleigh Cowdery</w:t>
      </w:r>
    </w:p>
    <w:p w14:paraId="0265573B" w14:textId="77777777" w:rsidR="00EB0EC4" w:rsidRDefault="00EB0EC4"/>
    <w:sectPr w:rsidR="00EB0EC4" w:rsidSect="0064496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166FD" w14:textId="77777777" w:rsidR="003912D5" w:rsidRDefault="003912D5" w:rsidP="00A06292">
      <w:r>
        <w:separator/>
      </w:r>
    </w:p>
  </w:endnote>
  <w:endnote w:type="continuationSeparator" w:id="0">
    <w:p w14:paraId="78E97E66" w14:textId="77777777" w:rsidR="003912D5" w:rsidRDefault="003912D5" w:rsidP="00A06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2467367"/>
      <w:docPartObj>
        <w:docPartGallery w:val="Page Numbers (Bottom of Page)"/>
        <w:docPartUnique/>
      </w:docPartObj>
    </w:sdtPr>
    <w:sdtEndPr>
      <w:rPr>
        <w:noProof/>
      </w:rPr>
    </w:sdtEndPr>
    <w:sdtContent>
      <w:p w14:paraId="4DD61338" w14:textId="6CBE8A03" w:rsidR="00155EE7" w:rsidRDefault="00155E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E1118" w14:textId="77777777" w:rsidR="00155EE7" w:rsidRDefault="00155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F45F3" w14:textId="77777777" w:rsidR="003912D5" w:rsidRDefault="003912D5" w:rsidP="00A06292">
      <w:r>
        <w:separator/>
      </w:r>
    </w:p>
  </w:footnote>
  <w:footnote w:type="continuationSeparator" w:id="0">
    <w:p w14:paraId="6523FA9F" w14:textId="77777777" w:rsidR="003912D5" w:rsidRDefault="003912D5" w:rsidP="00A062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C7848"/>
    <w:multiLevelType w:val="multilevel"/>
    <w:tmpl w:val="494C4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32E0D"/>
    <w:multiLevelType w:val="hybridMultilevel"/>
    <w:tmpl w:val="C1C2B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8178E"/>
    <w:multiLevelType w:val="multilevel"/>
    <w:tmpl w:val="B22E2F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D32B99"/>
    <w:multiLevelType w:val="multilevel"/>
    <w:tmpl w:val="9EF2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6121AC"/>
    <w:multiLevelType w:val="hybridMultilevel"/>
    <w:tmpl w:val="D930B9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B2146B"/>
    <w:multiLevelType w:val="hybridMultilevel"/>
    <w:tmpl w:val="E3B41BC0"/>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2DB11FBB"/>
    <w:multiLevelType w:val="multilevel"/>
    <w:tmpl w:val="A20E75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927EBC"/>
    <w:multiLevelType w:val="multilevel"/>
    <w:tmpl w:val="9574F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C244A5"/>
    <w:multiLevelType w:val="hybridMultilevel"/>
    <w:tmpl w:val="7E1C7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D46F62"/>
    <w:multiLevelType w:val="hybridMultilevel"/>
    <w:tmpl w:val="B83696A8"/>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477B13"/>
    <w:multiLevelType w:val="hybridMultilevel"/>
    <w:tmpl w:val="C3DA0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E770DA"/>
    <w:multiLevelType w:val="hybridMultilevel"/>
    <w:tmpl w:val="73B6A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EC402B"/>
    <w:multiLevelType w:val="hybridMultilevel"/>
    <w:tmpl w:val="D2F0B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B65801"/>
    <w:multiLevelType w:val="hybridMultilevel"/>
    <w:tmpl w:val="DA64E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3000A3"/>
    <w:multiLevelType w:val="multilevel"/>
    <w:tmpl w:val="2850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1292595"/>
    <w:multiLevelType w:val="multilevel"/>
    <w:tmpl w:val="E3E2E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21E61E6"/>
    <w:multiLevelType w:val="hybridMultilevel"/>
    <w:tmpl w:val="3B10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AC17DD"/>
    <w:multiLevelType w:val="hybridMultilevel"/>
    <w:tmpl w:val="8998E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1D2777"/>
    <w:multiLevelType w:val="multilevel"/>
    <w:tmpl w:val="8D1A9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5712CD"/>
    <w:multiLevelType w:val="multilevel"/>
    <w:tmpl w:val="E97A9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3896276">
    <w:abstractNumId w:val="15"/>
  </w:num>
  <w:num w:numId="2" w16cid:durableId="1563446162">
    <w:abstractNumId w:val="9"/>
  </w:num>
  <w:num w:numId="3" w16cid:durableId="1905286877">
    <w:abstractNumId w:val="16"/>
  </w:num>
  <w:num w:numId="4" w16cid:durableId="1660110460">
    <w:abstractNumId w:val="14"/>
  </w:num>
  <w:num w:numId="5" w16cid:durableId="1726417265">
    <w:abstractNumId w:val="6"/>
  </w:num>
  <w:num w:numId="6" w16cid:durableId="859590544">
    <w:abstractNumId w:val="7"/>
  </w:num>
  <w:num w:numId="7" w16cid:durableId="647321532">
    <w:abstractNumId w:val="3"/>
  </w:num>
  <w:num w:numId="8" w16cid:durableId="335691677">
    <w:abstractNumId w:val="2"/>
  </w:num>
  <w:num w:numId="9" w16cid:durableId="2097245557">
    <w:abstractNumId w:val="20"/>
  </w:num>
  <w:num w:numId="10" w16cid:durableId="534540764">
    <w:abstractNumId w:val="18"/>
  </w:num>
  <w:num w:numId="11" w16cid:durableId="760176732">
    <w:abstractNumId w:val="17"/>
  </w:num>
  <w:num w:numId="12" w16cid:durableId="2122794020">
    <w:abstractNumId w:val="11"/>
  </w:num>
  <w:num w:numId="13" w16cid:durableId="986977261">
    <w:abstractNumId w:val="4"/>
  </w:num>
  <w:num w:numId="14" w16cid:durableId="1277371095">
    <w:abstractNumId w:val="19"/>
  </w:num>
  <w:num w:numId="15" w16cid:durableId="253973026">
    <w:abstractNumId w:val="0"/>
  </w:num>
  <w:num w:numId="16" w16cid:durableId="2023818482">
    <w:abstractNumId w:val="21"/>
  </w:num>
  <w:num w:numId="17" w16cid:durableId="2065791466">
    <w:abstractNumId w:val="12"/>
  </w:num>
  <w:num w:numId="18" w16cid:durableId="509221251">
    <w:abstractNumId w:val="13"/>
  </w:num>
  <w:num w:numId="19" w16cid:durableId="1468476682">
    <w:abstractNumId w:val="1"/>
  </w:num>
  <w:num w:numId="20" w16cid:durableId="665207276">
    <w:abstractNumId w:val="10"/>
  </w:num>
  <w:num w:numId="21" w16cid:durableId="1585651681">
    <w:abstractNumId w:val="5"/>
  </w:num>
  <w:num w:numId="22" w16cid:durableId="1786730870">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27"/>
    <w:rsid w:val="00000FB1"/>
    <w:rsid w:val="0000393D"/>
    <w:rsid w:val="000065FB"/>
    <w:rsid w:val="00011053"/>
    <w:rsid w:val="0001382D"/>
    <w:rsid w:val="0002549C"/>
    <w:rsid w:val="00025DEE"/>
    <w:rsid w:val="0003246A"/>
    <w:rsid w:val="00034168"/>
    <w:rsid w:val="0003749A"/>
    <w:rsid w:val="00040F7A"/>
    <w:rsid w:val="00042337"/>
    <w:rsid w:val="000424B1"/>
    <w:rsid w:val="000425D0"/>
    <w:rsid w:val="00043D3A"/>
    <w:rsid w:val="00051807"/>
    <w:rsid w:val="0005185D"/>
    <w:rsid w:val="00051EC3"/>
    <w:rsid w:val="00053BEF"/>
    <w:rsid w:val="0005533B"/>
    <w:rsid w:val="000603F9"/>
    <w:rsid w:val="00061692"/>
    <w:rsid w:val="000654EE"/>
    <w:rsid w:val="00067067"/>
    <w:rsid w:val="000678E8"/>
    <w:rsid w:val="0007020A"/>
    <w:rsid w:val="00070AA9"/>
    <w:rsid w:val="00070ED1"/>
    <w:rsid w:val="00075CA3"/>
    <w:rsid w:val="0007750E"/>
    <w:rsid w:val="00080EAB"/>
    <w:rsid w:val="0008153E"/>
    <w:rsid w:val="000839E5"/>
    <w:rsid w:val="00084A1C"/>
    <w:rsid w:val="00085898"/>
    <w:rsid w:val="000934EB"/>
    <w:rsid w:val="000935B6"/>
    <w:rsid w:val="0009400B"/>
    <w:rsid w:val="00094E72"/>
    <w:rsid w:val="000A6185"/>
    <w:rsid w:val="000B10C3"/>
    <w:rsid w:val="000B1F95"/>
    <w:rsid w:val="000B2353"/>
    <w:rsid w:val="000B3A6E"/>
    <w:rsid w:val="000B7B0F"/>
    <w:rsid w:val="000D1567"/>
    <w:rsid w:val="000D3692"/>
    <w:rsid w:val="000D45B8"/>
    <w:rsid w:val="000D596F"/>
    <w:rsid w:val="000D608D"/>
    <w:rsid w:val="000D6ADC"/>
    <w:rsid w:val="000E2FCF"/>
    <w:rsid w:val="000E45AF"/>
    <w:rsid w:val="000E4AB8"/>
    <w:rsid w:val="000E63D8"/>
    <w:rsid w:val="000E6C76"/>
    <w:rsid w:val="000E7506"/>
    <w:rsid w:val="000E7BF9"/>
    <w:rsid w:val="000F2097"/>
    <w:rsid w:val="000F4826"/>
    <w:rsid w:val="000F7D7B"/>
    <w:rsid w:val="00102E85"/>
    <w:rsid w:val="00104081"/>
    <w:rsid w:val="0011446C"/>
    <w:rsid w:val="001212A8"/>
    <w:rsid w:val="00126224"/>
    <w:rsid w:val="00130046"/>
    <w:rsid w:val="0013451D"/>
    <w:rsid w:val="00136E6D"/>
    <w:rsid w:val="001421EE"/>
    <w:rsid w:val="00145A1F"/>
    <w:rsid w:val="00146853"/>
    <w:rsid w:val="0014752F"/>
    <w:rsid w:val="00147DC0"/>
    <w:rsid w:val="00147EB6"/>
    <w:rsid w:val="0015145E"/>
    <w:rsid w:val="001517A5"/>
    <w:rsid w:val="00152277"/>
    <w:rsid w:val="0015272A"/>
    <w:rsid w:val="00153AEB"/>
    <w:rsid w:val="00154348"/>
    <w:rsid w:val="00155EE7"/>
    <w:rsid w:val="00160270"/>
    <w:rsid w:val="001606F5"/>
    <w:rsid w:val="0017342D"/>
    <w:rsid w:val="00174288"/>
    <w:rsid w:val="00174587"/>
    <w:rsid w:val="00174A5A"/>
    <w:rsid w:val="00175C3A"/>
    <w:rsid w:val="00176E4E"/>
    <w:rsid w:val="001803D2"/>
    <w:rsid w:val="00183E1F"/>
    <w:rsid w:val="0018690C"/>
    <w:rsid w:val="00186AD4"/>
    <w:rsid w:val="00186C95"/>
    <w:rsid w:val="0018737A"/>
    <w:rsid w:val="0018739F"/>
    <w:rsid w:val="001904CC"/>
    <w:rsid w:val="00190768"/>
    <w:rsid w:val="001939CE"/>
    <w:rsid w:val="00193BBD"/>
    <w:rsid w:val="0019416E"/>
    <w:rsid w:val="00194A45"/>
    <w:rsid w:val="001A13A9"/>
    <w:rsid w:val="001A6BF7"/>
    <w:rsid w:val="001B0D12"/>
    <w:rsid w:val="001B2717"/>
    <w:rsid w:val="001B5C88"/>
    <w:rsid w:val="001C1E69"/>
    <w:rsid w:val="001C2B02"/>
    <w:rsid w:val="001C2FBE"/>
    <w:rsid w:val="001C4ED2"/>
    <w:rsid w:val="001C5D04"/>
    <w:rsid w:val="001C671F"/>
    <w:rsid w:val="001C6909"/>
    <w:rsid w:val="001D56B0"/>
    <w:rsid w:val="001D774B"/>
    <w:rsid w:val="001E0D18"/>
    <w:rsid w:val="001E2ED9"/>
    <w:rsid w:val="001E63FE"/>
    <w:rsid w:val="001E6E0B"/>
    <w:rsid w:val="001F0DCE"/>
    <w:rsid w:val="001F1B77"/>
    <w:rsid w:val="001F3A19"/>
    <w:rsid w:val="001F3F48"/>
    <w:rsid w:val="00202411"/>
    <w:rsid w:val="00204950"/>
    <w:rsid w:val="00207CCF"/>
    <w:rsid w:val="0021218B"/>
    <w:rsid w:val="0021301E"/>
    <w:rsid w:val="002134B4"/>
    <w:rsid w:val="002136CC"/>
    <w:rsid w:val="00215EFF"/>
    <w:rsid w:val="00215F1D"/>
    <w:rsid w:val="002160EF"/>
    <w:rsid w:val="002207DF"/>
    <w:rsid w:val="002214F4"/>
    <w:rsid w:val="002228D2"/>
    <w:rsid w:val="00223CC5"/>
    <w:rsid w:val="002245DA"/>
    <w:rsid w:val="00227DAD"/>
    <w:rsid w:val="00230D72"/>
    <w:rsid w:val="002331E6"/>
    <w:rsid w:val="00234366"/>
    <w:rsid w:val="00235CA8"/>
    <w:rsid w:val="00236A13"/>
    <w:rsid w:val="002407CB"/>
    <w:rsid w:val="00241B0D"/>
    <w:rsid w:val="00242932"/>
    <w:rsid w:val="002432D8"/>
    <w:rsid w:val="00243951"/>
    <w:rsid w:val="00253017"/>
    <w:rsid w:val="002531A1"/>
    <w:rsid w:val="00253B61"/>
    <w:rsid w:val="002545D4"/>
    <w:rsid w:val="00254886"/>
    <w:rsid w:val="00254C4E"/>
    <w:rsid w:val="002564AA"/>
    <w:rsid w:val="002605BF"/>
    <w:rsid w:val="0026091E"/>
    <w:rsid w:val="0026225C"/>
    <w:rsid w:val="002632F6"/>
    <w:rsid w:val="002642E1"/>
    <w:rsid w:val="0027116F"/>
    <w:rsid w:val="00271D01"/>
    <w:rsid w:val="00273776"/>
    <w:rsid w:val="00276E5F"/>
    <w:rsid w:val="00285BC5"/>
    <w:rsid w:val="00287C8F"/>
    <w:rsid w:val="002932D5"/>
    <w:rsid w:val="0029700E"/>
    <w:rsid w:val="002A1B6F"/>
    <w:rsid w:val="002A4DF9"/>
    <w:rsid w:val="002A5539"/>
    <w:rsid w:val="002A74B3"/>
    <w:rsid w:val="002A77E7"/>
    <w:rsid w:val="002B1DD3"/>
    <w:rsid w:val="002B2136"/>
    <w:rsid w:val="002B3233"/>
    <w:rsid w:val="002B394B"/>
    <w:rsid w:val="002B48E8"/>
    <w:rsid w:val="002B6CC1"/>
    <w:rsid w:val="002C0314"/>
    <w:rsid w:val="002C5069"/>
    <w:rsid w:val="002C533D"/>
    <w:rsid w:val="002C657F"/>
    <w:rsid w:val="002C7C47"/>
    <w:rsid w:val="002D0959"/>
    <w:rsid w:val="002D2912"/>
    <w:rsid w:val="002D622C"/>
    <w:rsid w:val="002E168D"/>
    <w:rsid w:val="002E25FA"/>
    <w:rsid w:val="002E407A"/>
    <w:rsid w:val="002E6631"/>
    <w:rsid w:val="002E6827"/>
    <w:rsid w:val="002F322B"/>
    <w:rsid w:val="002F33AC"/>
    <w:rsid w:val="002F5C11"/>
    <w:rsid w:val="00301B5D"/>
    <w:rsid w:val="00302F19"/>
    <w:rsid w:val="00304399"/>
    <w:rsid w:val="00305F68"/>
    <w:rsid w:val="003061B4"/>
    <w:rsid w:val="00306495"/>
    <w:rsid w:val="00331A59"/>
    <w:rsid w:val="00333AA7"/>
    <w:rsid w:val="00333DDD"/>
    <w:rsid w:val="00334D9D"/>
    <w:rsid w:val="003354E0"/>
    <w:rsid w:val="00335C89"/>
    <w:rsid w:val="00336FBC"/>
    <w:rsid w:val="00340591"/>
    <w:rsid w:val="003518D1"/>
    <w:rsid w:val="0035616D"/>
    <w:rsid w:val="00360014"/>
    <w:rsid w:val="003606C1"/>
    <w:rsid w:val="00360CC4"/>
    <w:rsid w:val="00360F4B"/>
    <w:rsid w:val="00361ACC"/>
    <w:rsid w:val="00362EEC"/>
    <w:rsid w:val="00364909"/>
    <w:rsid w:val="003711D1"/>
    <w:rsid w:val="00371442"/>
    <w:rsid w:val="003726FC"/>
    <w:rsid w:val="003740A5"/>
    <w:rsid w:val="0037442B"/>
    <w:rsid w:val="00374CCC"/>
    <w:rsid w:val="00387A2F"/>
    <w:rsid w:val="00390084"/>
    <w:rsid w:val="003902BF"/>
    <w:rsid w:val="003910A3"/>
    <w:rsid w:val="003912D5"/>
    <w:rsid w:val="00396D5A"/>
    <w:rsid w:val="003A1B59"/>
    <w:rsid w:val="003A4DD0"/>
    <w:rsid w:val="003B3204"/>
    <w:rsid w:val="003B494A"/>
    <w:rsid w:val="003B7881"/>
    <w:rsid w:val="003B7D4F"/>
    <w:rsid w:val="003C0002"/>
    <w:rsid w:val="003C0113"/>
    <w:rsid w:val="003C707E"/>
    <w:rsid w:val="003D1939"/>
    <w:rsid w:val="003D6371"/>
    <w:rsid w:val="003E402F"/>
    <w:rsid w:val="003E4DAA"/>
    <w:rsid w:val="003E7EAC"/>
    <w:rsid w:val="003F6F19"/>
    <w:rsid w:val="004017AE"/>
    <w:rsid w:val="0040294B"/>
    <w:rsid w:val="0040728A"/>
    <w:rsid w:val="00410A71"/>
    <w:rsid w:val="00412150"/>
    <w:rsid w:val="004121DF"/>
    <w:rsid w:val="004122E6"/>
    <w:rsid w:val="0041292C"/>
    <w:rsid w:val="004135FE"/>
    <w:rsid w:val="00413793"/>
    <w:rsid w:val="004164CB"/>
    <w:rsid w:val="004226D3"/>
    <w:rsid w:val="00423415"/>
    <w:rsid w:val="00423609"/>
    <w:rsid w:val="00425264"/>
    <w:rsid w:val="00425650"/>
    <w:rsid w:val="0042577B"/>
    <w:rsid w:val="004276C3"/>
    <w:rsid w:val="00427814"/>
    <w:rsid w:val="00427E63"/>
    <w:rsid w:val="00430B64"/>
    <w:rsid w:val="00436630"/>
    <w:rsid w:val="0043668B"/>
    <w:rsid w:val="0043703F"/>
    <w:rsid w:val="00437762"/>
    <w:rsid w:val="00437B3A"/>
    <w:rsid w:val="0044240E"/>
    <w:rsid w:val="00442A24"/>
    <w:rsid w:val="00443263"/>
    <w:rsid w:val="00444D0F"/>
    <w:rsid w:val="00445E20"/>
    <w:rsid w:val="00446ADC"/>
    <w:rsid w:val="00450713"/>
    <w:rsid w:val="00452494"/>
    <w:rsid w:val="004546B9"/>
    <w:rsid w:val="00455BFC"/>
    <w:rsid w:val="00461AC3"/>
    <w:rsid w:val="004636AA"/>
    <w:rsid w:val="00463AAC"/>
    <w:rsid w:val="00464577"/>
    <w:rsid w:val="0046650A"/>
    <w:rsid w:val="004670DA"/>
    <w:rsid w:val="0047142C"/>
    <w:rsid w:val="00471F6F"/>
    <w:rsid w:val="00472898"/>
    <w:rsid w:val="00472BB2"/>
    <w:rsid w:val="00476A2E"/>
    <w:rsid w:val="004800A7"/>
    <w:rsid w:val="00482D95"/>
    <w:rsid w:val="004830E2"/>
    <w:rsid w:val="00486D3A"/>
    <w:rsid w:val="00491832"/>
    <w:rsid w:val="00493F12"/>
    <w:rsid w:val="00493F90"/>
    <w:rsid w:val="00494F2C"/>
    <w:rsid w:val="004973C5"/>
    <w:rsid w:val="004975D1"/>
    <w:rsid w:val="004A3448"/>
    <w:rsid w:val="004A4510"/>
    <w:rsid w:val="004A54A2"/>
    <w:rsid w:val="004A619D"/>
    <w:rsid w:val="004A74C4"/>
    <w:rsid w:val="004A7F96"/>
    <w:rsid w:val="004B6C3B"/>
    <w:rsid w:val="004B7709"/>
    <w:rsid w:val="004C0EA6"/>
    <w:rsid w:val="004C4893"/>
    <w:rsid w:val="004C4AE6"/>
    <w:rsid w:val="004D2196"/>
    <w:rsid w:val="004D45D1"/>
    <w:rsid w:val="004D467C"/>
    <w:rsid w:val="004D51C0"/>
    <w:rsid w:val="004D6F51"/>
    <w:rsid w:val="004E0C35"/>
    <w:rsid w:val="004E224F"/>
    <w:rsid w:val="004E2EFF"/>
    <w:rsid w:val="004E3B4A"/>
    <w:rsid w:val="004E3EA9"/>
    <w:rsid w:val="004E538A"/>
    <w:rsid w:val="004E61E0"/>
    <w:rsid w:val="004E7E88"/>
    <w:rsid w:val="004F032A"/>
    <w:rsid w:val="004F0D54"/>
    <w:rsid w:val="004F20C0"/>
    <w:rsid w:val="004F3D2A"/>
    <w:rsid w:val="004F5B14"/>
    <w:rsid w:val="004F6D78"/>
    <w:rsid w:val="00500349"/>
    <w:rsid w:val="005005FA"/>
    <w:rsid w:val="00500601"/>
    <w:rsid w:val="00505772"/>
    <w:rsid w:val="005078D5"/>
    <w:rsid w:val="00510A34"/>
    <w:rsid w:val="00511109"/>
    <w:rsid w:val="00513429"/>
    <w:rsid w:val="0051403A"/>
    <w:rsid w:val="00515CF6"/>
    <w:rsid w:val="005166B1"/>
    <w:rsid w:val="00516F8B"/>
    <w:rsid w:val="005212CB"/>
    <w:rsid w:val="00527DC8"/>
    <w:rsid w:val="00533662"/>
    <w:rsid w:val="00540539"/>
    <w:rsid w:val="005419C9"/>
    <w:rsid w:val="00541A30"/>
    <w:rsid w:val="005420CA"/>
    <w:rsid w:val="0054220F"/>
    <w:rsid w:val="00542CD3"/>
    <w:rsid w:val="0054343D"/>
    <w:rsid w:val="005444C5"/>
    <w:rsid w:val="00546112"/>
    <w:rsid w:val="005523DB"/>
    <w:rsid w:val="00554E97"/>
    <w:rsid w:val="005566C9"/>
    <w:rsid w:val="00557577"/>
    <w:rsid w:val="00565CB8"/>
    <w:rsid w:val="00566FD1"/>
    <w:rsid w:val="00571080"/>
    <w:rsid w:val="005717F4"/>
    <w:rsid w:val="00572544"/>
    <w:rsid w:val="00574C31"/>
    <w:rsid w:val="00575286"/>
    <w:rsid w:val="00576239"/>
    <w:rsid w:val="00576D0F"/>
    <w:rsid w:val="00577621"/>
    <w:rsid w:val="005828C5"/>
    <w:rsid w:val="005831B9"/>
    <w:rsid w:val="00584345"/>
    <w:rsid w:val="00584F7F"/>
    <w:rsid w:val="00584F88"/>
    <w:rsid w:val="00591590"/>
    <w:rsid w:val="00592CBB"/>
    <w:rsid w:val="00596CC8"/>
    <w:rsid w:val="00597260"/>
    <w:rsid w:val="00597272"/>
    <w:rsid w:val="00597597"/>
    <w:rsid w:val="005A207E"/>
    <w:rsid w:val="005A2850"/>
    <w:rsid w:val="005A40A7"/>
    <w:rsid w:val="005B122F"/>
    <w:rsid w:val="005B1E45"/>
    <w:rsid w:val="005B43DE"/>
    <w:rsid w:val="005B6C31"/>
    <w:rsid w:val="005B74F7"/>
    <w:rsid w:val="005C1357"/>
    <w:rsid w:val="005C2E2B"/>
    <w:rsid w:val="005C4E6B"/>
    <w:rsid w:val="005C5090"/>
    <w:rsid w:val="005C71B3"/>
    <w:rsid w:val="005D2BB8"/>
    <w:rsid w:val="005D3210"/>
    <w:rsid w:val="005D325C"/>
    <w:rsid w:val="005D4EA4"/>
    <w:rsid w:val="005E30FC"/>
    <w:rsid w:val="005E386E"/>
    <w:rsid w:val="005F0F5A"/>
    <w:rsid w:val="005F2103"/>
    <w:rsid w:val="005F34A7"/>
    <w:rsid w:val="005F3727"/>
    <w:rsid w:val="005F4EAE"/>
    <w:rsid w:val="005F6F9E"/>
    <w:rsid w:val="005F7FC6"/>
    <w:rsid w:val="006004FB"/>
    <w:rsid w:val="00602959"/>
    <w:rsid w:val="00602D6B"/>
    <w:rsid w:val="00614B8D"/>
    <w:rsid w:val="006155AB"/>
    <w:rsid w:val="00616CBA"/>
    <w:rsid w:val="00617334"/>
    <w:rsid w:val="006176E9"/>
    <w:rsid w:val="00620C01"/>
    <w:rsid w:val="00621706"/>
    <w:rsid w:val="00623C2B"/>
    <w:rsid w:val="00623C2D"/>
    <w:rsid w:val="006242AE"/>
    <w:rsid w:val="0062532C"/>
    <w:rsid w:val="006303E2"/>
    <w:rsid w:val="006332A7"/>
    <w:rsid w:val="00633812"/>
    <w:rsid w:val="00643E3F"/>
    <w:rsid w:val="00644653"/>
    <w:rsid w:val="00644965"/>
    <w:rsid w:val="00645BF7"/>
    <w:rsid w:val="006467A2"/>
    <w:rsid w:val="00652184"/>
    <w:rsid w:val="00661503"/>
    <w:rsid w:val="0066372C"/>
    <w:rsid w:val="00663B99"/>
    <w:rsid w:val="00664558"/>
    <w:rsid w:val="0066686F"/>
    <w:rsid w:val="00666EB6"/>
    <w:rsid w:val="0066734E"/>
    <w:rsid w:val="00670DA9"/>
    <w:rsid w:val="00672AD7"/>
    <w:rsid w:val="006742D5"/>
    <w:rsid w:val="00676625"/>
    <w:rsid w:val="00676D00"/>
    <w:rsid w:val="00677622"/>
    <w:rsid w:val="00677CC0"/>
    <w:rsid w:val="00677DB9"/>
    <w:rsid w:val="006837A2"/>
    <w:rsid w:val="0069358F"/>
    <w:rsid w:val="006940AF"/>
    <w:rsid w:val="00694547"/>
    <w:rsid w:val="00697C1A"/>
    <w:rsid w:val="006A1533"/>
    <w:rsid w:val="006A2B81"/>
    <w:rsid w:val="006A588B"/>
    <w:rsid w:val="006A71DE"/>
    <w:rsid w:val="006B0783"/>
    <w:rsid w:val="006B2955"/>
    <w:rsid w:val="006B37C6"/>
    <w:rsid w:val="006B4B87"/>
    <w:rsid w:val="006B61C2"/>
    <w:rsid w:val="006B7A6A"/>
    <w:rsid w:val="006C09A4"/>
    <w:rsid w:val="006C2214"/>
    <w:rsid w:val="006C3595"/>
    <w:rsid w:val="006D2E40"/>
    <w:rsid w:val="006D62F6"/>
    <w:rsid w:val="006D6CF0"/>
    <w:rsid w:val="006D7CCA"/>
    <w:rsid w:val="006D7F8E"/>
    <w:rsid w:val="006E42B0"/>
    <w:rsid w:val="006E5946"/>
    <w:rsid w:val="006E7A28"/>
    <w:rsid w:val="006F1B34"/>
    <w:rsid w:val="006F48BA"/>
    <w:rsid w:val="006F580B"/>
    <w:rsid w:val="006F7853"/>
    <w:rsid w:val="00703E0F"/>
    <w:rsid w:val="00704D06"/>
    <w:rsid w:val="007073B8"/>
    <w:rsid w:val="0071232A"/>
    <w:rsid w:val="00713621"/>
    <w:rsid w:val="00717D84"/>
    <w:rsid w:val="00721033"/>
    <w:rsid w:val="00723604"/>
    <w:rsid w:val="00725543"/>
    <w:rsid w:val="0072556D"/>
    <w:rsid w:val="007264D0"/>
    <w:rsid w:val="00735296"/>
    <w:rsid w:val="00736A30"/>
    <w:rsid w:val="00737DCE"/>
    <w:rsid w:val="00740FF9"/>
    <w:rsid w:val="00741221"/>
    <w:rsid w:val="00743040"/>
    <w:rsid w:val="00743790"/>
    <w:rsid w:val="00747638"/>
    <w:rsid w:val="00754A90"/>
    <w:rsid w:val="00757294"/>
    <w:rsid w:val="00760694"/>
    <w:rsid w:val="00764639"/>
    <w:rsid w:val="007700AA"/>
    <w:rsid w:val="0077156E"/>
    <w:rsid w:val="007751C0"/>
    <w:rsid w:val="00775EC7"/>
    <w:rsid w:val="007810B5"/>
    <w:rsid w:val="007840F0"/>
    <w:rsid w:val="007856C6"/>
    <w:rsid w:val="00790C49"/>
    <w:rsid w:val="00790D84"/>
    <w:rsid w:val="007928AB"/>
    <w:rsid w:val="00797883"/>
    <w:rsid w:val="007A1754"/>
    <w:rsid w:val="007A1DA2"/>
    <w:rsid w:val="007A4E63"/>
    <w:rsid w:val="007A5E74"/>
    <w:rsid w:val="007A798C"/>
    <w:rsid w:val="007B2C6C"/>
    <w:rsid w:val="007B3208"/>
    <w:rsid w:val="007B6D01"/>
    <w:rsid w:val="007B7A1C"/>
    <w:rsid w:val="007C09DB"/>
    <w:rsid w:val="007C2EE7"/>
    <w:rsid w:val="007C3B2E"/>
    <w:rsid w:val="007C3DE3"/>
    <w:rsid w:val="007C5270"/>
    <w:rsid w:val="007C7E7F"/>
    <w:rsid w:val="007D34B0"/>
    <w:rsid w:val="007D4909"/>
    <w:rsid w:val="007D7365"/>
    <w:rsid w:val="007E37EA"/>
    <w:rsid w:val="007E4BBB"/>
    <w:rsid w:val="007E50FA"/>
    <w:rsid w:val="007E6C12"/>
    <w:rsid w:val="007E776A"/>
    <w:rsid w:val="007F4FB8"/>
    <w:rsid w:val="007F6C4A"/>
    <w:rsid w:val="008003CB"/>
    <w:rsid w:val="0080419D"/>
    <w:rsid w:val="008067AB"/>
    <w:rsid w:val="008115C3"/>
    <w:rsid w:val="00814C30"/>
    <w:rsid w:val="00817CB5"/>
    <w:rsid w:val="00822E95"/>
    <w:rsid w:val="00827158"/>
    <w:rsid w:val="00837411"/>
    <w:rsid w:val="008376B7"/>
    <w:rsid w:val="0084188B"/>
    <w:rsid w:val="00843926"/>
    <w:rsid w:val="00844468"/>
    <w:rsid w:val="008453B3"/>
    <w:rsid w:val="008455C8"/>
    <w:rsid w:val="008462FF"/>
    <w:rsid w:val="008468EA"/>
    <w:rsid w:val="00851574"/>
    <w:rsid w:val="008542C8"/>
    <w:rsid w:val="00860F07"/>
    <w:rsid w:val="008617D5"/>
    <w:rsid w:val="008720CD"/>
    <w:rsid w:val="00875AE0"/>
    <w:rsid w:val="0087654D"/>
    <w:rsid w:val="00882200"/>
    <w:rsid w:val="0088313D"/>
    <w:rsid w:val="008908DB"/>
    <w:rsid w:val="00891772"/>
    <w:rsid w:val="00892D62"/>
    <w:rsid w:val="00894463"/>
    <w:rsid w:val="0089516D"/>
    <w:rsid w:val="0089601A"/>
    <w:rsid w:val="00896477"/>
    <w:rsid w:val="008972AE"/>
    <w:rsid w:val="00897EDD"/>
    <w:rsid w:val="008A37D5"/>
    <w:rsid w:val="008B02EF"/>
    <w:rsid w:val="008B04E1"/>
    <w:rsid w:val="008B2276"/>
    <w:rsid w:val="008B3460"/>
    <w:rsid w:val="008B4819"/>
    <w:rsid w:val="008B5422"/>
    <w:rsid w:val="008B62E9"/>
    <w:rsid w:val="008B6917"/>
    <w:rsid w:val="008B7CD9"/>
    <w:rsid w:val="008C3289"/>
    <w:rsid w:val="008C3ACA"/>
    <w:rsid w:val="008C3E50"/>
    <w:rsid w:val="008C44D5"/>
    <w:rsid w:val="008C4E82"/>
    <w:rsid w:val="008C6F6D"/>
    <w:rsid w:val="008D0D47"/>
    <w:rsid w:val="008D7427"/>
    <w:rsid w:val="008E538C"/>
    <w:rsid w:val="008E5AEC"/>
    <w:rsid w:val="008F1B73"/>
    <w:rsid w:val="008F2B40"/>
    <w:rsid w:val="008F43B3"/>
    <w:rsid w:val="008F669D"/>
    <w:rsid w:val="00900A77"/>
    <w:rsid w:val="00900B50"/>
    <w:rsid w:val="00902902"/>
    <w:rsid w:val="00906E30"/>
    <w:rsid w:val="0091288C"/>
    <w:rsid w:val="00913AC3"/>
    <w:rsid w:val="009140FC"/>
    <w:rsid w:val="00914BE9"/>
    <w:rsid w:val="00922770"/>
    <w:rsid w:val="00922BD6"/>
    <w:rsid w:val="00926398"/>
    <w:rsid w:val="00930BCF"/>
    <w:rsid w:val="00931E13"/>
    <w:rsid w:val="009344B7"/>
    <w:rsid w:val="00935D6A"/>
    <w:rsid w:val="00935F25"/>
    <w:rsid w:val="00940BDF"/>
    <w:rsid w:val="00940C57"/>
    <w:rsid w:val="009442F3"/>
    <w:rsid w:val="009461E7"/>
    <w:rsid w:val="00947C2B"/>
    <w:rsid w:val="009536A2"/>
    <w:rsid w:val="0095677F"/>
    <w:rsid w:val="00957B2B"/>
    <w:rsid w:val="00960F28"/>
    <w:rsid w:val="00961DE9"/>
    <w:rsid w:val="00971066"/>
    <w:rsid w:val="009719A0"/>
    <w:rsid w:val="00972CF0"/>
    <w:rsid w:val="009759E9"/>
    <w:rsid w:val="009828D0"/>
    <w:rsid w:val="009835BA"/>
    <w:rsid w:val="00984FBF"/>
    <w:rsid w:val="009870A8"/>
    <w:rsid w:val="00987281"/>
    <w:rsid w:val="00990253"/>
    <w:rsid w:val="009912E7"/>
    <w:rsid w:val="00995A89"/>
    <w:rsid w:val="00996C06"/>
    <w:rsid w:val="009A1A9B"/>
    <w:rsid w:val="009A6754"/>
    <w:rsid w:val="009B2B8D"/>
    <w:rsid w:val="009B3FE3"/>
    <w:rsid w:val="009B4812"/>
    <w:rsid w:val="009B6494"/>
    <w:rsid w:val="009C1ACC"/>
    <w:rsid w:val="009C2DDB"/>
    <w:rsid w:val="009D0FBC"/>
    <w:rsid w:val="009D19BC"/>
    <w:rsid w:val="009D389C"/>
    <w:rsid w:val="009D411C"/>
    <w:rsid w:val="009D690C"/>
    <w:rsid w:val="009D72FD"/>
    <w:rsid w:val="009E206E"/>
    <w:rsid w:val="009E2EDD"/>
    <w:rsid w:val="009E49E5"/>
    <w:rsid w:val="009E5B38"/>
    <w:rsid w:val="009E7A9E"/>
    <w:rsid w:val="009F121C"/>
    <w:rsid w:val="009F1880"/>
    <w:rsid w:val="009F1E3D"/>
    <w:rsid w:val="009F276B"/>
    <w:rsid w:val="00A02647"/>
    <w:rsid w:val="00A055C1"/>
    <w:rsid w:val="00A06292"/>
    <w:rsid w:val="00A06E82"/>
    <w:rsid w:val="00A077A7"/>
    <w:rsid w:val="00A11650"/>
    <w:rsid w:val="00A116D6"/>
    <w:rsid w:val="00A13775"/>
    <w:rsid w:val="00A1465B"/>
    <w:rsid w:val="00A15672"/>
    <w:rsid w:val="00A161CD"/>
    <w:rsid w:val="00A21AF4"/>
    <w:rsid w:val="00A222CC"/>
    <w:rsid w:val="00A3195E"/>
    <w:rsid w:val="00A40361"/>
    <w:rsid w:val="00A5403E"/>
    <w:rsid w:val="00A5413A"/>
    <w:rsid w:val="00A54ADA"/>
    <w:rsid w:val="00A54BEC"/>
    <w:rsid w:val="00A552C4"/>
    <w:rsid w:val="00A55387"/>
    <w:rsid w:val="00A5578D"/>
    <w:rsid w:val="00A56ABF"/>
    <w:rsid w:val="00A64B72"/>
    <w:rsid w:val="00A653E9"/>
    <w:rsid w:val="00A661A0"/>
    <w:rsid w:val="00A66819"/>
    <w:rsid w:val="00A7320E"/>
    <w:rsid w:val="00A748D7"/>
    <w:rsid w:val="00A7573B"/>
    <w:rsid w:val="00A75EB1"/>
    <w:rsid w:val="00A75EF3"/>
    <w:rsid w:val="00A76265"/>
    <w:rsid w:val="00A76350"/>
    <w:rsid w:val="00A81B4D"/>
    <w:rsid w:val="00A846BC"/>
    <w:rsid w:val="00A8482D"/>
    <w:rsid w:val="00A84BBE"/>
    <w:rsid w:val="00A86BCE"/>
    <w:rsid w:val="00A90C71"/>
    <w:rsid w:val="00A91B7A"/>
    <w:rsid w:val="00AA675A"/>
    <w:rsid w:val="00AB062F"/>
    <w:rsid w:val="00AB1DB1"/>
    <w:rsid w:val="00AB1E8C"/>
    <w:rsid w:val="00AB25CA"/>
    <w:rsid w:val="00AB3A80"/>
    <w:rsid w:val="00AB61C2"/>
    <w:rsid w:val="00AC0F2D"/>
    <w:rsid w:val="00AC190D"/>
    <w:rsid w:val="00AC2643"/>
    <w:rsid w:val="00AC2F98"/>
    <w:rsid w:val="00AC42B9"/>
    <w:rsid w:val="00AD02CB"/>
    <w:rsid w:val="00AD0D49"/>
    <w:rsid w:val="00AD1D2B"/>
    <w:rsid w:val="00AD66F4"/>
    <w:rsid w:val="00AD72B7"/>
    <w:rsid w:val="00AE2C37"/>
    <w:rsid w:val="00AE3902"/>
    <w:rsid w:val="00AE59E7"/>
    <w:rsid w:val="00AF091B"/>
    <w:rsid w:val="00AF12F3"/>
    <w:rsid w:val="00AF44C6"/>
    <w:rsid w:val="00AF670E"/>
    <w:rsid w:val="00AF69CC"/>
    <w:rsid w:val="00AF6E25"/>
    <w:rsid w:val="00AF71B8"/>
    <w:rsid w:val="00AF757D"/>
    <w:rsid w:val="00AF7D70"/>
    <w:rsid w:val="00AF7DAA"/>
    <w:rsid w:val="00B0269C"/>
    <w:rsid w:val="00B06CA3"/>
    <w:rsid w:val="00B137D9"/>
    <w:rsid w:val="00B145A9"/>
    <w:rsid w:val="00B157C1"/>
    <w:rsid w:val="00B16054"/>
    <w:rsid w:val="00B16314"/>
    <w:rsid w:val="00B16817"/>
    <w:rsid w:val="00B17097"/>
    <w:rsid w:val="00B20D0D"/>
    <w:rsid w:val="00B23AA2"/>
    <w:rsid w:val="00B24A22"/>
    <w:rsid w:val="00B3097F"/>
    <w:rsid w:val="00B31018"/>
    <w:rsid w:val="00B31FEE"/>
    <w:rsid w:val="00B33849"/>
    <w:rsid w:val="00B36309"/>
    <w:rsid w:val="00B369A2"/>
    <w:rsid w:val="00B42725"/>
    <w:rsid w:val="00B4290C"/>
    <w:rsid w:val="00B432D6"/>
    <w:rsid w:val="00B502F6"/>
    <w:rsid w:val="00B5050F"/>
    <w:rsid w:val="00B5152E"/>
    <w:rsid w:val="00B51ADB"/>
    <w:rsid w:val="00B51CC2"/>
    <w:rsid w:val="00B51F31"/>
    <w:rsid w:val="00B57825"/>
    <w:rsid w:val="00B61F3B"/>
    <w:rsid w:val="00B62531"/>
    <w:rsid w:val="00B64D31"/>
    <w:rsid w:val="00B67636"/>
    <w:rsid w:val="00B72D6F"/>
    <w:rsid w:val="00B7452C"/>
    <w:rsid w:val="00B767F1"/>
    <w:rsid w:val="00B773A4"/>
    <w:rsid w:val="00B77D7A"/>
    <w:rsid w:val="00B8069D"/>
    <w:rsid w:val="00B820D7"/>
    <w:rsid w:val="00B829FE"/>
    <w:rsid w:val="00B83117"/>
    <w:rsid w:val="00B85D42"/>
    <w:rsid w:val="00B923C4"/>
    <w:rsid w:val="00B95AE9"/>
    <w:rsid w:val="00B966A4"/>
    <w:rsid w:val="00BA003E"/>
    <w:rsid w:val="00BA2124"/>
    <w:rsid w:val="00BA30BE"/>
    <w:rsid w:val="00BA59B6"/>
    <w:rsid w:val="00BB1385"/>
    <w:rsid w:val="00BB265E"/>
    <w:rsid w:val="00BB2817"/>
    <w:rsid w:val="00BB6876"/>
    <w:rsid w:val="00BC06B5"/>
    <w:rsid w:val="00BC0945"/>
    <w:rsid w:val="00BC6CCC"/>
    <w:rsid w:val="00BC7E93"/>
    <w:rsid w:val="00BD504A"/>
    <w:rsid w:val="00BD7303"/>
    <w:rsid w:val="00BD7FA6"/>
    <w:rsid w:val="00BE283C"/>
    <w:rsid w:val="00BE33DA"/>
    <w:rsid w:val="00BE59BB"/>
    <w:rsid w:val="00BE73F9"/>
    <w:rsid w:val="00BF0468"/>
    <w:rsid w:val="00BF05CD"/>
    <w:rsid w:val="00BF1AF6"/>
    <w:rsid w:val="00BF274E"/>
    <w:rsid w:val="00BF33A9"/>
    <w:rsid w:val="00BF3400"/>
    <w:rsid w:val="00C01096"/>
    <w:rsid w:val="00C01EA6"/>
    <w:rsid w:val="00C04DAD"/>
    <w:rsid w:val="00C06A93"/>
    <w:rsid w:val="00C14449"/>
    <w:rsid w:val="00C1465E"/>
    <w:rsid w:val="00C14FE9"/>
    <w:rsid w:val="00C15340"/>
    <w:rsid w:val="00C15B91"/>
    <w:rsid w:val="00C174B8"/>
    <w:rsid w:val="00C23E1A"/>
    <w:rsid w:val="00C272F9"/>
    <w:rsid w:val="00C27746"/>
    <w:rsid w:val="00C30516"/>
    <w:rsid w:val="00C30574"/>
    <w:rsid w:val="00C31EF1"/>
    <w:rsid w:val="00C342DC"/>
    <w:rsid w:val="00C35844"/>
    <w:rsid w:val="00C358D4"/>
    <w:rsid w:val="00C376B0"/>
    <w:rsid w:val="00C40B4D"/>
    <w:rsid w:val="00C40BDC"/>
    <w:rsid w:val="00C41673"/>
    <w:rsid w:val="00C417EB"/>
    <w:rsid w:val="00C41D1E"/>
    <w:rsid w:val="00C4412C"/>
    <w:rsid w:val="00C47C1D"/>
    <w:rsid w:val="00C515B4"/>
    <w:rsid w:val="00C5185B"/>
    <w:rsid w:val="00C54925"/>
    <w:rsid w:val="00C57ADE"/>
    <w:rsid w:val="00C63D57"/>
    <w:rsid w:val="00C642AE"/>
    <w:rsid w:val="00C73BDA"/>
    <w:rsid w:val="00C74BC2"/>
    <w:rsid w:val="00C77CBA"/>
    <w:rsid w:val="00C80B91"/>
    <w:rsid w:val="00C813D8"/>
    <w:rsid w:val="00C8153E"/>
    <w:rsid w:val="00C81A8B"/>
    <w:rsid w:val="00C86595"/>
    <w:rsid w:val="00C87ADB"/>
    <w:rsid w:val="00C9016B"/>
    <w:rsid w:val="00C93326"/>
    <w:rsid w:val="00C951FF"/>
    <w:rsid w:val="00C95F00"/>
    <w:rsid w:val="00C973A9"/>
    <w:rsid w:val="00C97923"/>
    <w:rsid w:val="00CA066C"/>
    <w:rsid w:val="00CA137C"/>
    <w:rsid w:val="00CA3914"/>
    <w:rsid w:val="00CA76B4"/>
    <w:rsid w:val="00CB1AA3"/>
    <w:rsid w:val="00CB2880"/>
    <w:rsid w:val="00CB6423"/>
    <w:rsid w:val="00CB763D"/>
    <w:rsid w:val="00CB77EF"/>
    <w:rsid w:val="00CC14EC"/>
    <w:rsid w:val="00CC6712"/>
    <w:rsid w:val="00CD01A5"/>
    <w:rsid w:val="00CD1BB6"/>
    <w:rsid w:val="00CD395B"/>
    <w:rsid w:val="00CD3BA1"/>
    <w:rsid w:val="00CD7B3E"/>
    <w:rsid w:val="00CE3A47"/>
    <w:rsid w:val="00CE69C9"/>
    <w:rsid w:val="00CE69D9"/>
    <w:rsid w:val="00CE6E03"/>
    <w:rsid w:val="00CF42DC"/>
    <w:rsid w:val="00CF5715"/>
    <w:rsid w:val="00CF5969"/>
    <w:rsid w:val="00D00093"/>
    <w:rsid w:val="00D02BB4"/>
    <w:rsid w:val="00D1116D"/>
    <w:rsid w:val="00D13920"/>
    <w:rsid w:val="00D200C6"/>
    <w:rsid w:val="00D21741"/>
    <w:rsid w:val="00D23FB8"/>
    <w:rsid w:val="00D24D9A"/>
    <w:rsid w:val="00D26D7D"/>
    <w:rsid w:val="00D2719F"/>
    <w:rsid w:val="00D2773A"/>
    <w:rsid w:val="00D30339"/>
    <w:rsid w:val="00D320FD"/>
    <w:rsid w:val="00D323F2"/>
    <w:rsid w:val="00D362F2"/>
    <w:rsid w:val="00D36337"/>
    <w:rsid w:val="00D41480"/>
    <w:rsid w:val="00D430B4"/>
    <w:rsid w:val="00D43825"/>
    <w:rsid w:val="00D43A1B"/>
    <w:rsid w:val="00D43F86"/>
    <w:rsid w:val="00D4787E"/>
    <w:rsid w:val="00D50439"/>
    <w:rsid w:val="00D50701"/>
    <w:rsid w:val="00D5339C"/>
    <w:rsid w:val="00D57EF0"/>
    <w:rsid w:val="00D6028B"/>
    <w:rsid w:val="00D603ED"/>
    <w:rsid w:val="00D617BD"/>
    <w:rsid w:val="00D61A77"/>
    <w:rsid w:val="00D64604"/>
    <w:rsid w:val="00D67E83"/>
    <w:rsid w:val="00D70B73"/>
    <w:rsid w:val="00D73078"/>
    <w:rsid w:val="00D74420"/>
    <w:rsid w:val="00D76DD7"/>
    <w:rsid w:val="00D82F7B"/>
    <w:rsid w:val="00D8341E"/>
    <w:rsid w:val="00D8486A"/>
    <w:rsid w:val="00D8612F"/>
    <w:rsid w:val="00D86694"/>
    <w:rsid w:val="00D869BE"/>
    <w:rsid w:val="00D87BE3"/>
    <w:rsid w:val="00D90242"/>
    <w:rsid w:val="00D908F6"/>
    <w:rsid w:val="00D92DF3"/>
    <w:rsid w:val="00D93889"/>
    <w:rsid w:val="00D94D94"/>
    <w:rsid w:val="00D94FAE"/>
    <w:rsid w:val="00D96C3B"/>
    <w:rsid w:val="00DA0845"/>
    <w:rsid w:val="00DA08D7"/>
    <w:rsid w:val="00DA6321"/>
    <w:rsid w:val="00DA6539"/>
    <w:rsid w:val="00DA6665"/>
    <w:rsid w:val="00DA6A25"/>
    <w:rsid w:val="00DB03F9"/>
    <w:rsid w:val="00DB0A99"/>
    <w:rsid w:val="00DB25DF"/>
    <w:rsid w:val="00DB2F8C"/>
    <w:rsid w:val="00DB4CF6"/>
    <w:rsid w:val="00DB59FD"/>
    <w:rsid w:val="00DB76D1"/>
    <w:rsid w:val="00DC2AF3"/>
    <w:rsid w:val="00DC2CC7"/>
    <w:rsid w:val="00DC33BA"/>
    <w:rsid w:val="00DC4327"/>
    <w:rsid w:val="00DC651A"/>
    <w:rsid w:val="00DC7C31"/>
    <w:rsid w:val="00DD2155"/>
    <w:rsid w:val="00DD2370"/>
    <w:rsid w:val="00DD32FC"/>
    <w:rsid w:val="00DD3531"/>
    <w:rsid w:val="00DD397E"/>
    <w:rsid w:val="00DD3DF0"/>
    <w:rsid w:val="00DD4350"/>
    <w:rsid w:val="00DD566F"/>
    <w:rsid w:val="00DD58AD"/>
    <w:rsid w:val="00DD58DF"/>
    <w:rsid w:val="00DD660A"/>
    <w:rsid w:val="00DD7C10"/>
    <w:rsid w:val="00DE06FA"/>
    <w:rsid w:val="00DE464B"/>
    <w:rsid w:val="00DE6C6F"/>
    <w:rsid w:val="00DE76B2"/>
    <w:rsid w:val="00DE7E0E"/>
    <w:rsid w:val="00DF06D6"/>
    <w:rsid w:val="00DF0AE5"/>
    <w:rsid w:val="00DF0BD5"/>
    <w:rsid w:val="00DF1DA8"/>
    <w:rsid w:val="00DF4C18"/>
    <w:rsid w:val="00E02165"/>
    <w:rsid w:val="00E02EC7"/>
    <w:rsid w:val="00E061C1"/>
    <w:rsid w:val="00E072F3"/>
    <w:rsid w:val="00E10273"/>
    <w:rsid w:val="00E12681"/>
    <w:rsid w:val="00E13781"/>
    <w:rsid w:val="00E13A48"/>
    <w:rsid w:val="00E14460"/>
    <w:rsid w:val="00E148A9"/>
    <w:rsid w:val="00E149AB"/>
    <w:rsid w:val="00E15C34"/>
    <w:rsid w:val="00E17722"/>
    <w:rsid w:val="00E21841"/>
    <w:rsid w:val="00E23DEC"/>
    <w:rsid w:val="00E30D51"/>
    <w:rsid w:val="00E3344D"/>
    <w:rsid w:val="00E40177"/>
    <w:rsid w:val="00E41F4F"/>
    <w:rsid w:val="00E4282F"/>
    <w:rsid w:val="00E45B55"/>
    <w:rsid w:val="00E5063E"/>
    <w:rsid w:val="00E54715"/>
    <w:rsid w:val="00E56F9D"/>
    <w:rsid w:val="00E60C07"/>
    <w:rsid w:val="00E6152F"/>
    <w:rsid w:val="00E61772"/>
    <w:rsid w:val="00E63725"/>
    <w:rsid w:val="00E644A7"/>
    <w:rsid w:val="00E70583"/>
    <w:rsid w:val="00E80F96"/>
    <w:rsid w:val="00E8107F"/>
    <w:rsid w:val="00E81CB3"/>
    <w:rsid w:val="00E835F3"/>
    <w:rsid w:val="00E844AC"/>
    <w:rsid w:val="00E85085"/>
    <w:rsid w:val="00E91023"/>
    <w:rsid w:val="00E92760"/>
    <w:rsid w:val="00EA244D"/>
    <w:rsid w:val="00EA6170"/>
    <w:rsid w:val="00EA701C"/>
    <w:rsid w:val="00EA7AF4"/>
    <w:rsid w:val="00EB0EC4"/>
    <w:rsid w:val="00EB10CA"/>
    <w:rsid w:val="00EB6317"/>
    <w:rsid w:val="00EB7F9E"/>
    <w:rsid w:val="00EC2EAE"/>
    <w:rsid w:val="00EC2F56"/>
    <w:rsid w:val="00EC4C3B"/>
    <w:rsid w:val="00EC55A1"/>
    <w:rsid w:val="00ED07B9"/>
    <w:rsid w:val="00ED2480"/>
    <w:rsid w:val="00ED462D"/>
    <w:rsid w:val="00ED4703"/>
    <w:rsid w:val="00ED7240"/>
    <w:rsid w:val="00EE2C00"/>
    <w:rsid w:val="00EE40B1"/>
    <w:rsid w:val="00EE5F4F"/>
    <w:rsid w:val="00EF0E4E"/>
    <w:rsid w:val="00F0105F"/>
    <w:rsid w:val="00F015A6"/>
    <w:rsid w:val="00F02150"/>
    <w:rsid w:val="00F025AF"/>
    <w:rsid w:val="00F05642"/>
    <w:rsid w:val="00F126E6"/>
    <w:rsid w:val="00F16EA8"/>
    <w:rsid w:val="00F2063C"/>
    <w:rsid w:val="00F219CF"/>
    <w:rsid w:val="00F24045"/>
    <w:rsid w:val="00F2660F"/>
    <w:rsid w:val="00F26D84"/>
    <w:rsid w:val="00F32803"/>
    <w:rsid w:val="00F33441"/>
    <w:rsid w:val="00F36907"/>
    <w:rsid w:val="00F41670"/>
    <w:rsid w:val="00F43311"/>
    <w:rsid w:val="00F43AFB"/>
    <w:rsid w:val="00F4477D"/>
    <w:rsid w:val="00F45C13"/>
    <w:rsid w:val="00F46434"/>
    <w:rsid w:val="00F4645D"/>
    <w:rsid w:val="00F46619"/>
    <w:rsid w:val="00F507B5"/>
    <w:rsid w:val="00F51D61"/>
    <w:rsid w:val="00F52AFF"/>
    <w:rsid w:val="00F5650B"/>
    <w:rsid w:val="00F57F7F"/>
    <w:rsid w:val="00F615D7"/>
    <w:rsid w:val="00F635BA"/>
    <w:rsid w:val="00F64C11"/>
    <w:rsid w:val="00F64DEA"/>
    <w:rsid w:val="00F652BF"/>
    <w:rsid w:val="00F67242"/>
    <w:rsid w:val="00F71D32"/>
    <w:rsid w:val="00F73386"/>
    <w:rsid w:val="00F745A1"/>
    <w:rsid w:val="00F7588A"/>
    <w:rsid w:val="00F76956"/>
    <w:rsid w:val="00F77E8D"/>
    <w:rsid w:val="00F80C56"/>
    <w:rsid w:val="00F813FB"/>
    <w:rsid w:val="00F843F5"/>
    <w:rsid w:val="00F85B82"/>
    <w:rsid w:val="00F8653C"/>
    <w:rsid w:val="00F86663"/>
    <w:rsid w:val="00F877F4"/>
    <w:rsid w:val="00F90986"/>
    <w:rsid w:val="00F913B7"/>
    <w:rsid w:val="00F92F26"/>
    <w:rsid w:val="00F934E6"/>
    <w:rsid w:val="00F9792B"/>
    <w:rsid w:val="00FA462E"/>
    <w:rsid w:val="00FA4F83"/>
    <w:rsid w:val="00FB3C79"/>
    <w:rsid w:val="00FB47A5"/>
    <w:rsid w:val="00FB5BE8"/>
    <w:rsid w:val="00FC2866"/>
    <w:rsid w:val="00FC5226"/>
    <w:rsid w:val="00FC5383"/>
    <w:rsid w:val="00FC6E1E"/>
    <w:rsid w:val="00FD186E"/>
    <w:rsid w:val="00FD2EED"/>
    <w:rsid w:val="00FD4A5F"/>
    <w:rsid w:val="00FD5254"/>
    <w:rsid w:val="00FD68F0"/>
    <w:rsid w:val="00FE10DE"/>
    <w:rsid w:val="00FE1580"/>
    <w:rsid w:val="00FE42FE"/>
    <w:rsid w:val="00FF23DE"/>
    <w:rsid w:val="00FF3467"/>
    <w:rsid w:val="00FF55D2"/>
    <w:rsid w:val="00FF6754"/>
    <w:rsid w:val="00FF6A49"/>
    <w:rsid w:val="00FF7E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FB19D"/>
  <w15:chartTrackingRefBased/>
  <w15:docId w15:val="{92C3EF23-1E54-41EA-BE3E-BD0F10C24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32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42360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7762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1A6BF7"/>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9"/>
    <w:qFormat/>
    <w:rsid w:val="00F43311"/>
    <w:pPr>
      <w:keepNext/>
      <w:spacing w:before="240" w:after="60"/>
      <w:outlineLvl w:val="3"/>
    </w:pPr>
    <w:rPr>
      <w:b/>
      <w:bCs/>
      <w:sz w:val="28"/>
      <w:szCs w:val="28"/>
      <w:lang w:eastAsia="en-US"/>
    </w:rPr>
  </w:style>
  <w:style w:type="paragraph" w:styleId="Heading5">
    <w:name w:val="heading 5"/>
    <w:basedOn w:val="Normal"/>
    <w:next w:val="Normal"/>
    <w:link w:val="Heading5Char"/>
    <w:uiPriority w:val="9"/>
    <w:semiHidden/>
    <w:unhideWhenUsed/>
    <w:qFormat/>
    <w:rsid w:val="0014752F"/>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4752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2C5069"/>
  </w:style>
  <w:style w:type="character" w:styleId="Hyperlink">
    <w:name w:val="Hyperlink"/>
    <w:rsid w:val="002C5069"/>
    <w:rPr>
      <w:color w:val="0000FF"/>
      <w:u w:val="single"/>
    </w:rPr>
  </w:style>
  <w:style w:type="paragraph" w:styleId="TOC2">
    <w:name w:val="toc 2"/>
    <w:basedOn w:val="Normal"/>
    <w:next w:val="Normal"/>
    <w:autoRedefine/>
    <w:uiPriority w:val="39"/>
    <w:rsid w:val="002C5069"/>
    <w:pPr>
      <w:ind w:left="240"/>
    </w:pPr>
  </w:style>
  <w:style w:type="paragraph" w:styleId="Header">
    <w:name w:val="header"/>
    <w:basedOn w:val="Normal"/>
    <w:link w:val="HeaderChar"/>
    <w:uiPriority w:val="99"/>
    <w:unhideWhenUsed/>
    <w:rsid w:val="00A06292"/>
    <w:pPr>
      <w:tabs>
        <w:tab w:val="center" w:pos="4513"/>
        <w:tab w:val="right" w:pos="9026"/>
      </w:tabs>
    </w:pPr>
  </w:style>
  <w:style w:type="character" w:customStyle="1" w:styleId="HeaderChar">
    <w:name w:val="Header Char"/>
    <w:basedOn w:val="DefaultParagraphFont"/>
    <w:link w:val="Header"/>
    <w:uiPriority w:val="99"/>
    <w:rsid w:val="00A0629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06292"/>
    <w:pPr>
      <w:tabs>
        <w:tab w:val="center" w:pos="4513"/>
        <w:tab w:val="right" w:pos="9026"/>
      </w:tabs>
    </w:pPr>
  </w:style>
  <w:style w:type="character" w:customStyle="1" w:styleId="FooterChar">
    <w:name w:val="Footer Char"/>
    <w:basedOn w:val="DefaultParagraphFont"/>
    <w:link w:val="Footer"/>
    <w:uiPriority w:val="99"/>
    <w:rsid w:val="00A06292"/>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9759E9"/>
    <w:rPr>
      <w:sz w:val="16"/>
      <w:szCs w:val="16"/>
    </w:rPr>
  </w:style>
  <w:style w:type="paragraph" w:styleId="CommentText">
    <w:name w:val="annotation text"/>
    <w:basedOn w:val="Normal"/>
    <w:link w:val="CommentTextChar"/>
    <w:uiPriority w:val="99"/>
    <w:unhideWhenUsed/>
    <w:rsid w:val="009759E9"/>
    <w:rPr>
      <w:sz w:val="20"/>
      <w:szCs w:val="20"/>
    </w:rPr>
  </w:style>
  <w:style w:type="character" w:customStyle="1" w:styleId="CommentTextChar">
    <w:name w:val="Comment Text Char"/>
    <w:basedOn w:val="DefaultParagraphFont"/>
    <w:link w:val="CommentText"/>
    <w:uiPriority w:val="99"/>
    <w:rsid w:val="009759E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759E9"/>
    <w:rPr>
      <w:b/>
      <w:bCs/>
    </w:rPr>
  </w:style>
  <w:style w:type="character" w:customStyle="1" w:styleId="CommentSubjectChar">
    <w:name w:val="Comment Subject Char"/>
    <w:basedOn w:val="CommentTextChar"/>
    <w:link w:val="CommentSubject"/>
    <w:uiPriority w:val="99"/>
    <w:semiHidden/>
    <w:rsid w:val="009759E9"/>
    <w:rPr>
      <w:rFonts w:ascii="Times New Roman" w:eastAsia="Times New Roman" w:hAnsi="Times New Roman" w:cs="Times New Roman"/>
      <w:b/>
      <w:bCs/>
      <w:sz w:val="20"/>
      <w:szCs w:val="20"/>
      <w:lang w:eastAsia="en-GB"/>
    </w:rPr>
  </w:style>
  <w:style w:type="paragraph" w:styleId="ListParagraph">
    <w:name w:val="List Paragraph"/>
    <w:basedOn w:val="Normal"/>
    <w:uiPriority w:val="34"/>
    <w:qFormat/>
    <w:rsid w:val="00446ADC"/>
    <w:pPr>
      <w:ind w:left="720"/>
      <w:contextualSpacing/>
    </w:pPr>
  </w:style>
  <w:style w:type="paragraph" w:styleId="NormalWeb">
    <w:name w:val="Normal (Web)"/>
    <w:basedOn w:val="Normal"/>
    <w:uiPriority w:val="99"/>
    <w:unhideWhenUsed/>
    <w:rsid w:val="00822E95"/>
    <w:pPr>
      <w:spacing w:before="100" w:beforeAutospacing="1" w:after="100" w:afterAutospacing="1"/>
    </w:pPr>
  </w:style>
  <w:style w:type="character" w:styleId="UnresolvedMention">
    <w:name w:val="Unresolved Mention"/>
    <w:basedOn w:val="DefaultParagraphFont"/>
    <w:uiPriority w:val="99"/>
    <w:semiHidden/>
    <w:unhideWhenUsed/>
    <w:rsid w:val="00B773A4"/>
    <w:rPr>
      <w:color w:val="605E5C"/>
      <w:shd w:val="clear" w:color="auto" w:fill="E1DFDD"/>
    </w:rPr>
  </w:style>
  <w:style w:type="table" w:styleId="PlainTable1">
    <w:name w:val="Plain Table 1"/>
    <w:basedOn w:val="TableNormal"/>
    <w:uiPriority w:val="41"/>
    <w:rsid w:val="00D866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1A6BF7"/>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1A6BF7"/>
    <w:rPr>
      <w:i/>
      <w:iCs/>
    </w:rPr>
  </w:style>
  <w:style w:type="paragraph" w:styleId="NoSpacing">
    <w:name w:val="No Spacing"/>
    <w:uiPriority w:val="1"/>
    <w:qFormat/>
    <w:rsid w:val="001B5C88"/>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92760"/>
    <w:rPr>
      <w:b/>
      <w:bCs/>
    </w:rPr>
  </w:style>
  <w:style w:type="character" w:customStyle="1" w:styleId="Heading2Char">
    <w:name w:val="Heading 2 Char"/>
    <w:basedOn w:val="DefaultParagraphFont"/>
    <w:link w:val="Heading2"/>
    <w:uiPriority w:val="9"/>
    <w:semiHidden/>
    <w:rsid w:val="00677622"/>
    <w:rPr>
      <w:rFonts w:asciiTheme="majorHAnsi" w:eastAsiaTheme="majorEastAsia" w:hAnsiTheme="majorHAnsi" w:cstheme="majorBidi"/>
      <w:color w:val="2E74B5" w:themeColor="accent1" w:themeShade="BF"/>
      <w:sz w:val="26"/>
      <w:szCs w:val="26"/>
      <w:lang w:eastAsia="en-GB"/>
    </w:rPr>
  </w:style>
  <w:style w:type="character" w:customStyle="1" w:styleId="Heading5Char">
    <w:name w:val="Heading 5 Char"/>
    <w:basedOn w:val="DefaultParagraphFont"/>
    <w:link w:val="Heading5"/>
    <w:uiPriority w:val="9"/>
    <w:semiHidden/>
    <w:rsid w:val="0014752F"/>
    <w:rPr>
      <w:rFonts w:asciiTheme="majorHAnsi" w:eastAsiaTheme="majorEastAsia" w:hAnsiTheme="majorHAnsi" w:cstheme="majorBidi"/>
      <w:color w:val="2E74B5" w:themeColor="accent1" w:themeShade="BF"/>
      <w:sz w:val="24"/>
      <w:szCs w:val="24"/>
      <w:lang w:eastAsia="en-GB"/>
    </w:rPr>
  </w:style>
  <w:style w:type="character" w:customStyle="1" w:styleId="Heading6Char">
    <w:name w:val="Heading 6 Char"/>
    <w:basedOn w:val="DefaultParagraphFont"/>
    <w:link w:val="Heading6"/>
    <w:uiPriority w:val="9"/>
    <w:semiHidden/>
    <w:rsid w:val="0014752F"/>
    <w:rPr>
      <w:rFonts w:asciiTheme="majorHAnsi" w:eastAsiaTheme="majorEastAsia" w:hAnsiTheme="majorHAnsi" w:cstheme="majorBidi"/>
      <w:color w:val="1F4D78" w:themeColor="accent1" w:themeShade="7F"/>
      <w:sz w:val="24"/>
      <w:szCs w:val="24"/>
      <w:lang w:eastAsia="en-GB"/>
    </w:rPr>
  </w:style>
  <w:style w:type="character" w:styleId="FollowedHyperlink">
    <w:name w:val="FollowedHyperlink"/>
    <w:basedOn w:val="DefaultParagraphFont"/>
    <w:uiPriority w:val="99"/>
    <w:semiHidden/>
    <w:unhideWhenUsed/>
    <w:rsid w:val="00423609"/>
    <w:rPr>
      <w:color w:val="954F72" w:themeColor="followedHyperlink"/>
      <w:u w:val="single"/>
    </w:rPr>
  </w:style>
  <w:style w:type="character" w:customStyle="1" w:styleId="Heading1Char">
    <w:name w:val="Heading 1 Char"/>
    <w:basedOn w:val="DefaultParagraphFont"/>
    <w:link w:val="Heading1"/>
    <w:uiPriority w:val="99"/>
    <w:rsid w:val="00423609"/>
    <w:rPr>
      <w:rFonts w:asciiTheme="majorHAnsi" w:eastAsiaTheme="majorEastAsia" w:hAnsiTheme="majorHAnsi" w:cstheme="majorBidi"/>
      <w:color w:val="2E74B5" w:themeColor="accent1" w:themeShade="BF"/>
      <w:sz w:val="32"/>
      <w:szCs w:val="32"/>
      <w:lang w:eastAsia="en-GB"/>
    </w:rPr>
  </w:style>
  <w:style w:type="character" w:customStyle="1" w:styleId="normaltextrun">
    <w:name w:val="normaltextrun"/>
    <w:basedOn w:val="DefaultParagraphFont"/>
    <w:rsid w:val="00EE40B1"/>
  </w:style>
  <w:style w:type="character" w:customStyle="1" w:styleId="Heading4Char">
    <w:name w:val="Heading 4 Char"/>
    <w:basedOn w:val="DefaultParagraphFont"/>
    <w:link w:val="Heading4"/>
    <w:uiPriority w:val="99"/>
    <w:rsid w:val="00F4331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F43311"/>
    <w:pPr>
      <w:ind w:left="720" w:hanging="720"/>
    </w:pPr>
    <w:rPr>
      <w:b/>
      <w:bCs/>
      <w:sz w:val="22"/>
      <w:szCs w:val="22"/>
      <w:lang w:eastAsia="en-US"/>
    </w:rPr>
  </w:style>
  <w:style w:type="character" w:customStyle="1" w:styleId="BodyText2Char">
    <w:name w:val="Body Text 2 Char"/>
    <w:basedOn w:val="DefaultParagraphFont"/>
    <w:link w:val="BodyText2"/>
    <w:uiPriority w:val="99"/>
    <w:rsid w:val="00F43311"/>
    <w:rPr>
      <w:rFonts w:ascii="Times New Roman" w:eastAsia="Times New Roman" w:hAnsi="Times New Roman" w:cs="Times New Roman"/>
      <w:b/>
      <w:bCs/>
    </w:rPr>
  </w:style>
  <w:style w:type="paragraph" w:customStyle="1" w:styleId="deannah1">
    <w:name w:val="deannah1"/>
    <w:basedOn w:val="Normal"/>
    <w:uiPriority w:val="99"/>
    <w:rsid w:val="00F43311"/>
    <w:pPr>
      <w:keepNext/>
      <w:spacing w:after="240"/>
    </w:pPr>
    <w:rPr>
      <w:b/>
      <w:bCs/>
      <w:lang w:eastAsia="en-US"/>
    </w:rPr>
  </w:style>
  <w:style w:type="paragraph" w:styleId="BalloonText">
    <w:name w:val="Balloon Text"/>
    <w:basedOn w:val="Normal"/>
    <w:link w:val="BalloonTextChar"/>
    <w:uiPriority w:val="99"/>
    <w:semiHidden/>
    <w:rsid w:val="00F43311"/>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F43311"/>
    <w:rPr>
      <w:rFonts w:ascii="Tahoma" w:eastAsia="Times New Roman" w:hAnsi="Tahoma" w:cs="Tahoma"/>
      <w:sz w:val="16"/>
      <w:szCs w:val="16"/>
    </w:rPr>
  </w:style>
  <w:style w:type="table" w:styleId="TableGrid">
    <w:name w:val="Table Grid"/>
    <w:basedOn w:val="TableNormal"/>
    <w:rsid w:val="00F4331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F43311"/>
    <w:rPr>
      <w:color w:val="535353"/>
      <w:u w:val="single"/>
      <w:effect w:val="none"/>
    </w:rPr>
  </w:style>
  <w:style w:type="paragraph" w:customStyle="1" w:styleId="NormalWeb1">
    <w:name w:val="Normal (Web)1"/>
    <w:basedOn w:val="Normal"/>
    <w:uiPriority w:val="99"/>
    <w:rsid w:val="00F43311"/>
    <w:pPr>
      <w:spacing w:before="100" w:beforeAutospacing="1" w:after="300"/>
    </w:pPr>
  </w:style>
  <w:style w:type="character" w:styleId="PageNumber">
    <w:name w:val="page number"/>
    <w:basedOn w:val="DefaultParagraphFont"/>
    <w:uiPriority w:val="99"/>
    <w:rsid w:val="00F433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67963">
      <w:bodyDiv w:val="1"/>
      <w:marLeft w:val="0"/>
      <w:marRight w:val="0"/>
      <w:marTop w:val="0"/>
      <w:marBottom w:val="0"/>
      <w:divBdr>
        <w:top w:val="none" w:sz="0" w:space="0" w:color="auto"/>
        <w:left w:val="none" w:sz="0" w:space="0" w:color="auto"/>
        <w:bottom w:val="none" w:sz="0" w:space="0" w:color="auto"/>
        <w:right w:val="none" w:sz="0" w:space="0" w:color="auto"/>
      </w:divBdr>
      <w:divsChild>
        <w:div w:id="1677077615">
          <w:marLeft w:val="0"/>
          <w:marRight w:val="0"/>
          <w:marTop w:val="0"/>
          <w:marBottom w:val="0"/>
          <w:divBdr>
            <w:top w:val="none" w:sz="0" w:space="0" w:color="auto"/>
            <w:left w:val="none" w:sz="0" w:space="0" w:color="auto"/>
            <w:bottom w:val="none" w:sz="0" w:space="0" w:color="auto"/>
            <w:right w:val="none" w:sz="0" w:space="0" w:color="auto"/>
          </w:divBdr>
        </w:div>
        <w:div w:id="778067718">
          <w:marLeft w:val="0"/>
          <w:marRight w:val="0"/>
          <w:marTop w:val="0"/>
          <w:marBottom w:val="0"/>
          <w:divBdr>
            <w:top w:val="none" w:sz="0" w:space="0" w:color="auto"/>
            <w:left w:val="none" w:sz="0" w:space="0" w:color="auto"/>
            <w:bottom w:val="none" w:sz="0" w:space="0" w:color="auto"/>
            <w:right w:val="none" w:sz="0" w:space="0" w:color="auto"/>
          </w:divBdr>
        </w:div>
      </w:divsChild>
    </w:div>
    <w:div w:id="58866483">
      <w:bodyDiv w:val="1"/>
      <w:marLeft w:val="0"/>
      <w:marRight w:val="0"/>
      <w:marTop w:val="0"/>
      <w:marBottom w:val="0"/>
      <w:divBdr>
        <w:top w:val="none" w:sz="0" w:space="0" w:color="auto"/>
        <w:left w:val="none" w:sz="0" w:space="0" w:color="auto"/>
        <w:bottom w:val="none" w:sz="0" w:space="0" w:color="auto"/>
        <w:right w:val="none" w:sz="0" w:space="0" w:color="auto"/>
      </w:divBdr>
      <w:divsChild>
        <w:div w:id="484198448">
          <w:blockQuote w:val="1"/>
          <w:marLeft w:val="720"/>
          <w:marRight w:val="720"/>
          <w:marTop w:val="100"/>
          <w:marBottom w:val="100"/>
          <w:divBdr>
            <w:top w:val="none" w:sz="0" w:space="0" w:color="auto"/>
            <w:left w:val="none" w:sz="0" w:space="0" w:color="auto"/>
            <w:bottom w:val="none" w:sz="0" w:space="0" w:color="auto"/>
            <w:right w:val="none" w:sz="0" w:space="0" w:color="auto"/>
          </w:divBdr>
        </w:div>
        <w:div w:id="17320748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7468060">
          <w:blockQuote w:val="1"/>
          <w:marLeft w:val="720"/>
          <w:marRight w:val="720"/>
          <w:marTop w:val="100"/>
          <w:marBottom w:val="100"/>
          <w:divBdr>
            <w:top w:val="none" w:sz="0" w:space="0" w:color="auto"/>
            <w:left w:val="none" w:sz="0" w:space="0" w:color="auto"/>
            <w:bottom w:val="none" w:sz="0" w:space="0" w:color="auto"/>
            <w:right w:val="none" w:sz="0" w:space="0" w:color="auto"/>
          </w:divBdr>
        </w:div>
        <w:div w:id="1747068889">
          <w:blockQuote w:val="1"/>
          <w:marLeft w:val="720"/>
          <w:marRight w:val="720"/>
          <w:marTop w:val="100"/>
          <w:marBottom w:val="100"/>
          <w:divBdr>
            <w:top w:val="none" w:sz="0" w:space="0" w:color="auto"/>
            <w:left w:val="none" w:sz="0" w:space="0" w:color="auto"/>
            <w:bottom w:val="none" w:sz="0" w:space="0" w:color="auto"/>
            <w:right w:val="none" w:sz="0" w:space="0" w:color="auto"/>
          </w:divBdr>
        </w:div>
        <w:div w:id="1129858701">
          <w:blockQuote w:val="1"/>
          <w:marLeft w:val="720"/>
          <w:marRight w:val="720"/>
          <w:marTop w:val="100"/>
          <w:marBottom w:val="100"/>
          <w:divBdr>
            <w:top w:val="none" w:sz="0" w:space="0" w:color="auto"/>
            <w:left w:val="none" w:sz="0" w:space="0" w:color="auto"/>
            <w:bottom w:val="none" w:sz="0" w:space="0" w:color="auto"/>
            <w:right w:val="none" w:sz="0" w:space="0" w:color="auto"/>
          </w:divBdr>
        </w:div>
        <w:div w:id="477694371">
          <w:blockQuote w:val="1"/>
          <w:marLeft w:val="720"/>
          <w:marRight w:val="720"/>
          <w:marTop w:val="100"/>
          <w:marBottom w:val="100"/>
          <w:divBdr>
            <w:top w:val="none" w:sz="0" w:space="0" w:color="auto"/>
            <w:left w:val="none" w:sz="0" w:space="0" w:color="auto"/>
            <w:bottom w:val="none" w:sz="0" w:space="0" w:color="auto"/>
            <w:right w:val="none" w:sz="0" w:space="0" w:color="auto"/>
          </w:divBdr>
        </w:div>
        <w:div w:id="869152352">
          <w:blockQuote w:val="1"/>
          <w:marLeft w:val="720"/>
          <w:marRight w:val="720"/>
          <w:marTop w:val="100"/>
          <w:marBottom w:val="100"/>
          <w:divBdr>
            <w:top w:val="none" w:sz="0" w:space="0" w:color="auto"/>
            <w:left w:val="none" w:sz="0" w:space="0" w:color="auto"/>
            <w:bottom w:val="none" w:sz="0" w:space="0" w:color="auto"/>
            <w:right w:val="none" w:sz="0" w:space="0" w:color="auto"/>
          </w:divBdr>
        </w:div>
        <w:div w:id="625429791">
          <w:blockQuote w:val="1"/>
          <w:marLeft w:val="720"/>
          <w:marRight w:val="720"/>
          <w:marTop w:val="100"/>
          <w:marBottom w:val="100"/>
          <w:divBdr>
            <w:top w:val="none" w:sz="0" w:space="0" w:color="auto"/>
            <w:left w:val="none" w:sz="0" w:space="0" w:color="auto"/>
            <w:bottom w:val="none" w:sz="0" w:space="0" w:color="auto"/>
            <w:right w:val="none" w:sz="0" w:space="0" w:color="auto"/>
          </w:divBdr>
        </w:div>
        <w:div w:id="969819925">
          <w:blockQuote w:val="1"/>
          <w:marLeft w:val="720"/>
          <w:marRight w:val="720"/>
          <w:marTop w:val="100"/>
          <w:marBottom w:val="100"/>
          <w:divBdr>
            <w:top w:val="none" w:sz="0" w:space="0" w:color="auto"/>
            <w:left w:val="none" w:sz="0" w:space="0" w:color="auto"/>
            <w:bottom w:val="none" w:sz="0" w:space="0" w:color="auto"/>
            <w:right w:val="none" w:sz="0" w:space="0" w:color="auto"/>
          </w:divBdr>
        </w:div>
        <w:div w:id="549152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081564">
      <w:bodyDiv w:val="1"/>
      <w:marLeft w:val="0"/>
      <w:marRight w:val="0"/>
      <w:marTop w:val="0"/>
      <w:marBottom w:val="0"/>
      <w:divBdr>
        <w:top w:val="none" w:sz="0" w:space="0" w:color="auto"/>
        <w:left w:val="none" w:sz="0" w:space="0" w:color="auto"/>
        <w:bottom w:val="none" w:sz="0" w:space="0" w:color="auto"/>
        <w:right w:val="none" w:sz="0" w:space="0" w:color="auto"/>
      </w:divBdr>
      <w:divsChild>
        <w:div w:id="1453280415">
          <w:marLeft w:val="0"/>
          <w:marRight w:val="0"/>
          <w:marTop w:val="0"/>
          <w:marBottom w:val="0"/>
          <w:divBdr>
            <w:top w:val="none" w:sz="0" w:space="0" w:color="auto"/>
            <w:left w:val="none" w:sz="0" w:space="0" w:color="auto"/>
            <w:bottom w:val="none" w:sz="0" w:space="0" w:color="auto"/>
            <w:right w:val="none" w:sz="0" w:space="0" w:color="auto"/>
          </w:divBdr>
        </w:div>
        <w:div w:id="121659035">
          <w:marLeft w:val="0"/>
          <w:marRight w:val="0"/>
          <w:marTop w:val="0"/>
          <w:marBottom w:val="0"/>
          <w:divBdr>
            <w:top w:val="none" w:sz="0" w:space="0" w:color="auto"/>
            <w:left w:val="none" w:sz="0" w:space="0" w:color="auto"/>
            <w:bottom w:val="none" w:sz="0" w:space="0" w:color="auto"/>
            <w:right w:val="none" w:sz="0" w:space="0" w:color="auto"/>
          </w:divBdr>
        </w:div>
      </w:divsChild>
    </w:div>
    <w:div w:id="70851664">
      <w:bodyDiv w:val="1"/>
      <w:marLeft w:val="0"/>
      <w:marRight w:val="0"/>
      <w:marTop w:val="0"/>
      <w:marBottom w:val="0"/>
      <w:divBdr>
        <w:top w:val="none" w:sz="0" w:space="0" w:color="auto"/>
        <w:left w:val="none" w:sz="0" w:space="0" w:color="auto"/>
        <w:bottom w:val="none" w:sz="0" w:space="0" w:color="auto"/>
        <w:right w:val="none" w:sz="0" w:space="0" w:color="auto"/>
      </w:divBdr>
    </w:div>
    <w:div w:id="71396941">
      <w:bodyDiv w:val="1"/>
      <w:marLeft w:val="0"/>
      <w:marRight w:val="0"/>
      <w:marTop w:val="0"/>
      <w:marBottom w:val="0"/>
      <w:divBdr>
        <w:top w:val="none" w:sz="0" w:space="0" w:color="auto"/>
        <w:left w:val="none" w:sz="0" w:space="0" w:color="auto"/>
        <w:bottom w:val="none" w:sz="0" w:space="0" w:color="auto"/>
        <w:right w:val="none" w:sz="0" w:space="0" w:color="auto"/>
      </w:divBdr>
      <w:divsChild>
        <w:div w:id="1303346248">
          <w:marLeft w:val="0"/>
          <w:marRight w:val="0"/>
          <w:marTop w:val="0"/>
          <w:marBottom w:val="0"/>
          <w:divBdr>
            <w:top w:val="none" w:sz="0" w:space="0" w:color="auto"/>
            <w:left w:val="none" w:sz="0" w:space="0" w:color="auto"/>
            <w:bottom w:val="none" w:sz="0" w:space="0" w:color="auto"/>
            <w:right w:val="none" w:sz="0" w:space="0" w:color="auto"/>
          </w:divBdr>
        </w:div>
        <w:div w:id="229192384">
          <w:marLeft w:val="0"/>
          <w:marRight w:val="0"/>
          <w:marTop w:val="0"/>
          <w:marBottom w:val="0"/>
          <w:divBdr>
            <w:top w:val="none" w:sz="0" w:space="0" w:color="auto"/>
            <w:left w:val="none" w:sz="0" w:space="0" w:color="auto"/>
            <w:bottom w:val="none" w:sz="0" w:space="0" w:color="auto"/>
            <w:right w:val="none" w:sz="0" w:space="0" w:color="auto"/>
          </w:divBdr>
        </w:div>
      </w:divsChild>
    </w:div>
    <w:div w:id="82340933">
      <w:bodyDiv w:val="1"/>
      <w:marLeft w:val="0"/>
      <w:marRight w:val="0"/>
      <w:marTop w:val="0"/>
      <w:marBottom w:val="0"/>
      <w:divBdr>
        <w:top w:val="none" w:sz="0" w:space="0" w:color="auto"/>
        <w:left w:val="none" w:sz="0" w:space="0" w:color="auto"/>
        <w:bottom w:val="none" w:sz="0" w:space="0" w:color="auto"/>
        <w:right w:val="none" w:sz="0" w:space="0" w:color="auto"/>
      </w:divBdr>
      <w:divsChild>
        <w:div w:id="1184438977">
          <w:marLeft w:val="0"/>
          <w:marRight w:val="0"/>
          <w:marTop w:val="0"/>
          <w:marBottom w:val="0"/>
          <w:divBdr>
            <w:top w:val="none" w:sz="0" w:space="0" w:color="auto"/>
            <w:left w:val="none" w:sz="0" w:space="0" w:color="auto"/>
            <w:bottom w:val="none" w:sz="0" w:space="0" w:color="auto"/>
            <w:right w:val="none" w:sz="0" w:space="0" w:color="auto"/>
          </w:divBdr>
        </w:div>
        <w:div w:id="1673560060">
          <w:marLeft w:val="0"/>
          <w:marRight w:val="0"/>
          <w:marTop w:val="0"/>
          <w:marBottom w:val="0"/>
          <w:divBdr>
            <w:top w:val="none" w:sz="0" w:space="0" w:color="auto"/>
            <w:left w:val="none" w:sz="0" w:space="0" w:color="auto"/>
            <w:bottom w:val="none" w:sz="0" w:space="0" w:color="auto"/>
            <w:right w:val="none" w:sz="0" w:space="0" w:color="auto"/>
          </w:divBdr>
        </w:div>
      </w:divsChild>
    </w:div>
    <w:div w:id="82651403">
      <w:bodyDiv w:val="1"/>
      <w:marLeft w:val="0"/>
      <w:marRight w:val="0"/>
      <w:marTop w:val="0"/>
      <w:marBottom w:val="0"/>
      <w:divBdr>
        <w:top w:val="none" w:sz="0" w:space="0" w:color="auto"/>
        <w:left w:val="none" w:sz="0" w:space="0" w:color="auto"/>
        <w:bottom w:val="none" w:sz="0" w:space="0" w:color="auto"/>
        <w:right w:val="none" w:sz="0" w:space="0" w:color="auto"/>
      </w:divBdr>
    </w:div>
    <w:div w:id="95056920">
      <w:bodyDiv w:val="1"/>
      <w:marLeft w:val="0"/>
      <w:marRight w:val="0"/>
      <w:marTop w:val="0"/>
      <w:marBottom w:val="0"/>
      <w:divBdr>
        <w:top w:val="none" w:sz="0" w:space="0" w:color="auto"/>
        <w:left w:val="none" w:sz="0" w:space="0" w:color="auto"/>
        <w:bottom w:val="none" w:sz="0" w:space="0" w:color="auto"/>
        <w:right w:val="none" w:sz="0" w:space="0" w:color="auto"/>
      </w:divBdr>
    </w:div>
    <w:div w:id="124348902">
      <w:bodyDiv w:val="1"/>
      <w:marLeft w:val="0"/>
      <w:marRight w:val="0"/>
      <w:marTop w:val="0"/>
      <w:marBottom w:val="0"/>
      <w:divBdr>
        <w:top w:val="none" w:sz="0" w:space="0" w:color="auto"/>
        <w:left w:val="none" w:sz="0" w:space="0" w:color="auto"/>
        <w:bottom w:val="none" w:sz="0" w:space="0" w:color="auto"/>
        <w:right w:val="none" w:sz="0" w:space="0" w:color="auto"/>
      </w:divBdr>
    </w:div>
    <w:div w:id="129909488">
      <w:bodyDiv w:val="1"/>
      <w:marLeft w:val="0"/>
      <w:marRight w:val="0"/>
      <w:marTop w:val="0"/>
      <w:marBottom w:val="0"/>
      <w:divBdr>
        <w:top w:val="none" w:sz="0" w:space="0" w:color="auto"/>
        <w:left w:val="none" w:sz="0" w:space="0" w:color="auto"/>
        <w:bottom w:val="none" w:sz="0" w:space="0" w:color="auto"/>
        <w:right w:val="none" w:sz="0" w:space="0" w:color="auto"/>
      </w:divBdr>
      <w:divsChild>
        <w:div w:id="606809121">
          <w:marLeft w:val="0"/>
          <w:marRight w:val="0"/>
          <w:marTop w:val="0"/>
          <w:marBottom w:val="0"/>
          <w:divBdr>
            <w:top w:val="none" w:sz="0" w:space="0" w:color="auto"/>
            <w:left w:val="none" w:sz="0" w:space="0" w:color="auto"/>
            <w:bottom w:val="none" w:sz="0" w:space="0" w:color="auto"/>
            <w:right w:val="none" w:sz="0" w:space="0" w:color="auto"/>
          </w:divBdr>
        </w:div>
        <w:div w:id="188304603">
          <w:marLeft w:val="0"/>
          <w:marRight w:val="0"/>
          <w:marTop w:val="0"/>
          <w:marBottom w:val="0"/>
          <w:divBdr>
            <w:top w:val="none" w:sz="0" w:space="0" w:color="auto"/>
            <w:left w:val="none" w:sz="0" w:space="0" w:color="auto"/>
            <w:bottom w:val="none" w:sz="0" w:space="0" w:color="auto"/>
            <w:right w:val="none" w:sz="0" w:space="0" w:color="auto"/>
          </w:divBdr>
        </w:div>
      </w:divsChild>
    </w:div>
    <w:div w:id="144322896">
      <w:bodyDiv w:val="1"/>
      <w:marLeft w:val="0"/>
      <w:marRight w:val="0"/>
      <w:marTop w:val="0"/>
      <w:marBottom w:val="0"/>
      <w:divBdr>
        <w:top w:val="none" w:sz="0" w:space="0" w:color="auto"/>
        <w:left w:val="none" w:sz="0" w:space="0" w:color="auto"/>
        <w:bottom w:val="none" w:sz="0" w:space="0" w:color="auto"/>
        <w:right w:val="none" w:sz="0" w:space="0" w:color="auto"/>
      </w:divBdr>
      <w:divsChild>
        <w:div w:id="105346283">
          <w:marLeft w:val="0"/>
          <w:marRight w:val="0"/>
          <w:marTop w:val="0"/>
          <w:marBottom w:val="0"/>
          <w:divBdr>
            <w:top w:val="none" w:sz="0" w:space="0" w:color="auto"/>
            <w:left w:val="none" w:sz="0" w:space="0" w:color="auto"/>
            <w:bottom w:val="none" w:sz="0" w:space="0" w:color="auto"/>
            <w:right w:val="none" w:sz="0" w:space="0" w:color="auto"/>
          </w:divBdr>
        </w:div>
        <w:div w:id="177741579">
          <w:marLeft w:val="0"/>
          <w:marRight w:val="0"/>
          <w:marTop w:val="0"/>
          <w:marBottom w:val="0"/>
          <w:divBdr>
            <w:top w:val="none" w:sz="0" w:space="0" w:color="auto"/>
            <w:left w:val="none" w:sz="0" w:space="0" w:color="auto"/>
            <w:bottom w:val="none" w:sz="0" w:space="0" w:color="auto"/>
            <w:right w:val="none" w:sz="0" w:space="0" w:color="auto"/>
          </w:divBdr>
        </w:div>
      </w:divsChild>
    </w:div>
    <w:div w:id="156531398">
      <w:bodyDiv w:val="1"/>
      <w:marLeft w:val="0"/>
      <w:marRight w:val="0"/>
      <w:marTop w:val="0"/>
      <w:marBottom w:val="0"/>
      <w:divBdr>
        <w:top w:val="none" w:sz="0" w:space="0" w:color="auto"/>
        <w:left w:val="none" w:sz="0" w:space="0" w:color="auto"/>
        <w:bottom w:val="none" w:sz="0" w:space="0" w:color="auto"/>
        <w:right w:val="none" w:sz="0" w:space="0" w:color="auto"/>
      </w:divBdr>
      <w:divsChild>
        <w:div w:id="989139254">
          <w:marLeft w:val="0"/>
          <w:marRight w:val="0"/>
          <w:marTop w:val="0"/>
          <w:marBottom w:val="0"/>
          <w:divBdr>
            <w:top w:val="none" w:sz="0" w:space="0" w:color="auto"/>
            <w:left w:val="none" w:sz="0" w:space="0" w:color="auto"/>
            <w:bottom w:val="none" w:sz="0" w:space="0" w:color="auto"/>
            <w:right w:val="none" w:sz="0" w:space="0" w:color="auto"/>
          </w:divBdr>
        </w:div>
        <w:div w:id="1110080143">
          <w:marLeft w:val="0"/>
          <w:marRight w:val="0"/>
          <w:marTop w:val="0"/>
          <w:marBottom w:val="0"/>
          <w:divBdr>
            <w:top w:val="none" w:sz="0" w:space="0" w:color="auto"/>
            <w:left w:val="none" w:sz="0" w:space="0" w:color="auto"/>
            <w:bottom w:val="none" w:sz="0" w:space="0" w:color="auto"/>
            <w:right w:val="none" w:sz="0" w:space="0" w:color="auto"/>
          </w:divBdr>
        </w:div>
        <w:div w:id="2008944037">
          <w:marLeft w:val="0"/>
          <w:marRight w:val="0"/>
          <w:marTop w:val="0"/>
          <w:marBottom w:val="0"/>
          <w:divBdr>
            <w:top w:val="none" w:sz="0" w:space="0" w:color="auto"/>
            <w:left w:val="none" w:sz="0" w:space="0" w:color="auto"/>
            <w:bottom w:val="none" w:sz="0" w:space="0" w:color="auto"/>
            <w:right w:val="none" w:sz="0" w:space="0" w:color="auto"/>
          </w:divBdr>
        </w:div>
        <w:div w:id="2092434092">
          <w:marLeft w:val="0"/>
          <w:marRight w:val="0"/>
          <w:marTop w:val="0"/>
          <w:marBottom w:val="0"/>
          <w:divBdr>
            <w:top w:val="none" w:sz="0" w:space="0" w:color="auto"/>
            <w:left w:val="none" w:sz="0" w:space="0" w:color="auto"/>
            <w:bottom w:val="none" w:sz="0" w:space="0" w:color="auto"/>
            <w:right w:val="none" w:sz="0" w:space="0" w:color="auto"/>
          </w:divBdr>
        </w:div>
        <w:div w:id="262346811">
          <w:marLeft w:val="0"/>
          <w:marRight w:val="0"/>
          <w:marTop w:val="0"/>
          <w:marBottom w:val="0"/>
          <w:divBdr>
            <w:top w:val="none" w:sz="0" w:space="0" w:color="auto"/>
            <w:left w:val="none" w:sz="0" w:space="0" w:color="auto"/>
            <w:bottom w:val="none" w:sz="0" w:space="0" w:color="auto"/>
            <w:right w:val="none" w:sz="0" w:space="0" w:color="auto"/>
          </w:divBdr>
        </w:div>
        <w:div w:id="192428741">
          <w:marLeft w:val="0"/>
          <w:marRight w:val="0"/>
          <w:marTop w:val="0"/>
          <w:marBottom w:val="0"/>
          <w:divBdr>
            <w:top w:val="none" w:sz="0" w:space="0" w:color="auto"/>
            <w:left w:val="none" w:sz="0" w:space="0" w:color="auto"/>
            <w:bottom w:val="none" w:sz="0" w:space="0" w:color="auto"/>
            <w:right w:val="none" w:sz="0" w:space="0" w:color="auto"/>
          </w:divBdr>
        </w:div>
        <w:div w:id="990989030">
          <w:marLeft w:val="0"/>
          <w:marRight w:val="0"/>
          <w:marTop w:val="0"/>
          <w:marBottom w:val="0"/>
          <w:divBdr>
            <w:top w:val="none" w:sz="0" w:space="0" w:color="auto"/>
            <w:left w:val="none" w:sz="0" w:space="0" w:color="auto"/>
            <w:bottom w:val="none" w:sz="0" w:space="0" w:color="auto"/>
            <w:right w:val="none" w:sz="0" w:space="0" w:color="auto"/>
          </w:divBdr>
        </w:div>
      </w:divsChild>
    </w:div>
    <w:div w:id="158816575">
      <w:bodyDiv w:val="1"/>
      <w:marLeft w:val="0"/>
      <w:marRight w:val="0"/>
      <w:marTop w:val="0"/>
      <w:marBottom w:val="0"/>
      <w:divBdr>
        <w:top w:val="none" w:sz="0" w:space="0" w:color="auto"/>
        <w:left w:val="none" w:sz="0" w:space="0" w:color="auto"/>
        <w:bottom w:val="none" w:sz="0" w:space="0" w:color="auto"/>
        <w:right w:val="none" w:sz="0" w:space="0" w:color="auto"/>
      </w:divBdr>
    </w:div>
    <w:div w:id="166287994">
      <w:bodyDiv w:val="1"/>
      <w:marLeft w:val="0"/>
      <w:marRight w:val="0"/>
      <w:marTop w:val="0"/>
      <w:marBottom w:val="0"/>
      <w:divBdr>
        <w:top w:val="none" w:sz="0" w:space="0" w:color="auto"/>
        <w:left w:val="none" w:sz="0" w:space="0" w:color="auto"/>
        <w:bottom w:val="none" w:sz="0" w:space="0" w:color="auto"/>
        <w:right w:val="none" w:sz="0" w:space="0" w:color="auto"/>
      </w:divBdr>
      <w:divsChild>
        <w:div w:id="437144992">
          <w:marLeft w:val="0"/>
          <w:marRight w:val="0"/>
          <w:marTop w:val="0"/>
          <w:marBottom w:val="0"/>
          <w:divBdr>
            <w:top w:val="none" w:sz="0" w:space="0" w:color="auto"/>
            <w:left w:val="none" w:sz="0" w:space="0" w:color="auto"/>
            <w:bottom w:val="none" w:sz="0" w:space="0" w:color="auto"/>
            <w:right w:val="none" w:sz="0" w:space="0" w:color="auto"/>
          </w:divBdr>
        </w:div>
        <w:div w:id="578683260">
          <w:marLeft w:val="0"/>
          <w:marRight w:val="0"/>
          <w:marTop w:val="0"/>
          <w:marBottom w:val="0"/>
          <w:divBdr>
            <w:top w:val="none" w:sz="0" w:space="0" w:color="auto"/>
            <w:left w:val="none" w:sz="0" w:space="0" w:color="auto"/>
            <w:bottom w:val="none" w:sz="0" w:space="0" w:color="auto"/>
            <w:right w:val="none" w:sz="0" w:space="0" w:color="auto"/>
          </w:divBdr>
        </w:div>
      </w:divsChild>
    </w:div>
    <w:div w:id="175703373">
      <w:bodyDiv w:val="1"/>
      <w:marLeft w:val="0"/>
      <w:marRight w:val="0"/>
      <w:marTop w:val="0"/>
      <w:marBottom w:val="0"/>
      <w:divBdr>
        <w:top w:val="none" w:sz="0" w:space="0" w:color="auto"/>
        <w:left w:val="none" w:sz="0" w:space="0" w:color="auto"/>
        <w:bottom w:val="none" w:sz="0" w:space="0" w:color="auto"/>
        <w:right w:val="none" w:sz="0" w:space="0" w:color="auto"/>
      </w:divBdr>
      <w:divsChild>
        <w:div w:id="1421412134">
          <w:marLeft w:val="0"/>
          <w:marRight w:val="0"/>
          <w:marTop w:val="0"/>
          <w:marBottom w:val="0"/>
          <w:divBdr>
            <w:top w:val="none" w:sz="0" w:space="0" w:color="auto"/>
            <w:left w:val="none" w:sz="0" w:space="0" w:color="auto"/>
            <w:bottom w:val="none" w:sz="0" w:space="0" w:color="auto"/>
            <w:right w:val="none" w:sz="0" w:space="0" w:color="auto"/>
          </w:divBdr>
        </w:div>
        <w:div w:id="1238441463">
          <w:marLeft w:val="0"/>
          <w:marRight w:val="0"/>
          <w:marTop w:val="0"/>
          <w:marBottom w:val="0"/>
          <w:divBdr>
            <w:top w:val="none" w:sz="0" w:space="0" w:color="auto"/>
            <w:left w:val="none" w:sz="0" w:space="0" w:color="auto"/>
            <w:bottom w:val="none" w:sz="0" w:space="0" w:color="auto"/>
            <w:right w:val="none" w:sz="0" w:space="0" w:color="auto"/>
          </w:divBdr>
        </w:div>
      </w:divsChild>
    </w:div>
    <w:div w:id="181239232">
      <w:bodyDiv w:val="1"/>
      <w:marLeft w:val="0"/>
      <w:marRight w:val="0"/>
      <w:marTop w:val="0"/>
      <w:marBottom w:val="0"/>
      <w:divBdr>
        <w:top w:val="none" w:sz="0" w:space="0" w:color="auto"/>
        <w:left w:val="none" w:sz="0" w:space="0" w:color="auto"/>
        <w:bottom w:val="none" w:sz="0" w:space="0" w:color="auto"/>
        <w:right w:val="none" w:sz="0" w:space="0" w:color="auto"/>
      </w:divBdr>
      <w:divsChild>
        <w:div w:id="612054566">
          <w:marLeft w:val="0"/>
          <w:marRight w:val="0"/>
          <w:marTop w:val="0"/>
          <w:marBottom w:val="0"/>
          <w:divBdr>
            <w:top w:val="none" w:sz="0" w:space="0" w:color="auto"/>
            <w:left w:val="none" w:sz="0" w:space="0" w:color="auto"/>
            <w:bottom w:val="none" w:sz="0" w:space="0" w:color="auto"/>
            <w:right w:val="none" w:sz="0" w:space="0" w:color="auto"/>
          </w:divBdr>
        </w:div>
        <w:div w:id="1426729877">
          <w:marLeft w:val="0"/>
          <w:marRight w:val="0"/>
          <w:marTop w:val="0"/>
          <w:marBottom w:val="0"/>
          <w:divBdr>
            <w:top w:val="none" w:sz="0" w:space="0" w:color="auto"/>
            <w:left w:val="none" w:sz="0" w:space="0" w:color="auto"/>
            <w:bottom w:val="none" w:sz="0" w:space="0" w:color="auto"/>
            <w:right w:val="none" w:sz="0" w:space="0" w:color="auto"/>
          </w:divBdr>
        </w:div>
        <w:div w:id="1993870484">
          <w:marLeft w:val="0"/>
          <w:marRight w:val="0"/>
          <w:marTop w:val="0"/>
          <w:marBottom w:val="0"/>
          <w:divBdr>
            <w:top w:val="none" w:sz="0" w:space="0" w:color="auto"/>
            <w:left w:val="none" w:sz="0" w:space="0" w:color="auto"/>
            <w:bottom w:val="none" w:sz="0" w:space="0" w:color="auto"/>
            <w:right w:val="none" w:sz="0" w:space="0" w:color="auto"/>
          </w:divBdr>
        </w:div>
      </w:divsChild>
    </w:div>
    <w:div w:id="197015590">
      <w:bodyDiv w:val="1"/>
      <w:marLeft w:val="0"/>
      <w:marRight w:val="0"/>
      <w:marTop w:val="0"/>
      <w:marBottom w:val="0"/>
      <w:divBdr>
        <w:top w:val="none" w:sz="0" w:space="0" w:color="auto"/>
        <w:left w:val="none" w:sz="0" w:space="0" w:color="auto"/>
        <w:bottom w:val="none" w:sz="0" w:space="0" w:color="auto"/>
        <w:right w:val="none" w:sz="0" w:space="0" w:color="auto"/>
      </w:divBdr>
    </w:div>
    <w:div w:id="201677887">
      <w:bodyDiv w:val="1"/>
      <w:marLeft w:val="0"/>
      <w:marRight w:val="0"/>
      <w:marTop w:val="0"/>
      <w:marBottom w:val="0"/>
      <w:divBdr>
        <w:top w:val="none" w:sz="0" w:space="0" w:color="auto"/>
        <w:left w:val="none" w:sz="0" w:space="0" w:color="auto"/>
        <w:bottom w:val="none" w:sz="0" w:space="0" w:color="auto"/>
        <w:right w:val="none" w:sz="0" w:space="0" w:color="auto"/>
      </w:divBdr>
      <w:divsChild>
        <w:div w:id="636690470">
          <w:marLeft w:val="0"/>
          <w:marRight w:val="0"/>
          <w:marTop w:val="0"/>
          <w:marBottom w:val="0"/>
          <w:divBdr>
            <w:top w:val="none" w:sz="0" w:space="0" w:color="auto"/>
            <w:left w:val="none" w:sz="0" w:space="0" w:color="auto"/>
            <w:bottom w:val="none" w:sz="0" w:space="0" w:color="auto"/>
            <w:right w:val="none" w:sz="0" w:space="0" w:color="auto"/>
          </w:divBdr>
        </w:div>
        <w:div w:id="1913662951">
          <w:marLeft w:val="0"/>
          <w:marRight w:val="0"/>
          <w:marTop w:val="0"/>
          <w:marBottom w:val="0"/>
          <w:divBdr>
            <w:top w:val="none" w:sz="0" w:space="0" w:color="auto"/>
            <w:left w:val="none" w:sz="0" w:space="0" w:color="auto"/>
            <w:bottom w:val="none" w:sz="0" w:space="0" w:color="auto"/>
            <w:right w:val="none" w:sz="0" w:space="0" w:color="auto"/>
          </w:divBdr>
        </w:div>
      </w:divsChild>
    </w:div>
    <w:div w:id="214049770">
      <w:bodyDiv w:val="1"/>
      <w:marLeft w:val="0"/>
      <w:marRight w:val="0"/>
      <w:marTop w:val="0"/>
      <w:marBottom w:val="0"/>
      <w:divBdr>
        <w:top w:val="none" w:sz="0" w:space="0" w:color="auto"/>
        <w:left w:val="none" w:sz="0" w:space="0" w:color="auto"/>
        <w:bottom w:val="none" w:sz="0" w:space="0" w:color="auto"/>
        <w:right w:val="none" w:sz="0" w:space="0" w:color="auto"/>
      </w:divBdr>
    </w:div>
    <w:div w:id="217018699">
      <w:bodyDiv w:val="1"/>
      <w:marLeft w:val="0"/>
      <w:marRight w:val="0"/>
      <w:marTop w:val="0"/>
      <w:marBottom w:val="0"/>
      <w:divBdr>
        <w:top w:val="none" w:sz="0" w:space="0" w:color="auto"/>
        <w:left w:val="none" w:sz="0" w:space="0" w:color="auto"/>
        <w:bottom w:val="none" w:sz="0" w:space="0" w:color="auto"/>
        <w:right w:val="none" w:sz="0" w:space="0" w:color="auto"/>
      </w:divBdr>
    </w:div>
    <w:div w:id="251861951">
      <w:bodyDiv w:val="1"/>
      <w:marLeft w:val="0"/>
      <w:marRight w:val="0"/>
      <w:marTop w:val="0"/>
      <w:marBottom w:val="0"/>
      <w:divBdr>
        <w:top w:val="none" w:sz="0" w:space="0" w:color="auto"/>
        <w:left w:val="none" w:sz="0" w:space="0" w:color="auto"/>
        <w:bottom w:val="none" w:sz="0" w:space="0" w:color="auto"/>
        <w:right w:val="none" w:sz="0" w:space="0" w:color="auto"/>
      </w:divBdr>
      <w:divsChild>
        <w:div w:id="2126776909">
          <w:marLeft w:val="0"/>
          <w:marRight w:val="0"/>
          <w:marTop w:val="0"/>
          <w:marBottom w:val="0"/>
          <w:divBdr>
            <w:top w:val="none" w:sz="0" w:space="0" w:color="auto"/>
            <w:left w:val="none" w:sz="0" w:space="0" w:color="auto"/>
            <w:bottom w:val="none" w:sz="0" w:space="0" w:color="auto"/>
            <w:right w:val="none" w:sz="0" w:space="0" w:color="auto"/>
          </w:divBdr>
        </w:div>
        <w:div w:id="949165515">
          <w:marLeft w:val="0"/>
          <w:marRight w:val="0"/>
          <w:marTop w:val="0"/>
          <w:marBottom w:val="0"/>
          <w:divBdr>
            <w:top w:val="none" w:sz="0" w:space="0" w:color="auto"/>
            <w:left w:val="none" w:sz="0" w:space="0" w:color="auto"/>
            <w:bottom w:val="none" w:sz="0" w:space="0" w:color="auto"/>
            <w:right w:val="none" w:sz="0" w:space="0" w:color="auto"/>
          </w:divBdr>
        </w:div>
      </w:divsChild>
    </w:div>
    <w:div w:id="268582558">
      <w:bodyDiv w:val="1"/>
      <w:marLeft w:val="0"/>
      <w:marRight w:val="0"/>
      <w:marTop w:val="0"/>
      <w:marBottom w:val="0"/>
      <w:divBdr>
        <w:top w:val="none" w:sz="0" w:space="0" w:color="auto"/>
        <w:left w:val="none" w:sz="0" w:space="0" w:color="auto"/>
        <w:bottom w:val="none" w:sz="0" w:space="0" w:color="auto"/>
        <w:right w:val="none" w:sz="0" w:space="0" w:color="auto"/>
      </w:divBdr>
      <w:divsChild>
        <w:div w:id="1042243227">
          <w:marLeft w:val="0"/>
          <w:marRight w:val="0"/>
          <w:marTop w:val="0"/>
          <w:marBottom w:val="0"/>
          <w:divBdr>
            <w:top w:val="none" w:sz="0" w:space="0" w:color="auto"/>
            <w:left w:val="none" w:sz="0" w:space="0" w:color="auto"/>
            <w:bottom w:val="none" w:sz="0" w:space="0" w:color="auto"/>
            <w:right w:val="none" w:sz="0" w:space="0" w:color="auto"/>
          </w:divBdr>
        </w:div>
        <w:div w:id="209806323">
          <w:marLeft w:val="0"/>
          <w:marRight w:val="0"/>
          <w:marTop w:val="0"/>
          <w:marBottom w:val="0"/>
          <w:divBdr>
            <w:top w:val="none" w:sz="0" w:space="0" w:color="auto"/>
            <w:left w:val="none" w:sz="0" w:space="0" w:color="auto"/>
            <w:bottom w:val="none" w:sz="0" w:space="0" w:color="auto"/>
            <w:right w:val="none" w:sz="0" w:space="0" w:color="auto"/>
          </w:divBdr>
        </w:div>
      </w:divsChild>
    </w:div>
    <w:div w:id="273220444">
      <w:bodyDiv w:val="1"/>
      <w:marLeft w:val="0"/>
      <w:marRight w:val="0"/>
      <w:marTop w:val="0"/>
      <w:marBottom w:val="0"/>
      <w:divBdr>
        <w:top w:val="none" w:sz="0" w:space="0" w:color="auto"/>
        <w:left w:val="none" w:sz="0" w:space="0" w:color="auto"/>
        <w:bottom w:val="none" w:sz="0" w:space="0" w:color="auto"/>
        <w:right w:val="none" w:sz="0" w:space="0" w:color="auto"/>
      </w:divBdr>
    </w:div>
    <w:div w:id="289022153">
      <w:bodyDiv w:val="1"/>
      <w:marLeft w:val="0"/>
      <w:marRight w:val="0"/>
      <w:marTop w:val="0"/>
      <w:marBottom w:val="0"/>
      <w:divBdr>
        <w:top w:val="none" w:sz="0" w:space="0" w:color="auto"/>
        <w:left w:val="none" w:sz="0" w:space="0" w:color="auto"/>
        <w:bottom w:val="none" w:sz="0" w:space="0" w:color="auto"/>
        <w:right w:val="none" w:sz="0" w:space="0" w:color="auto"/>
      </w:divBdr>
    </w:div>
    <w:div w:id="297419744">
      <w:bodyDiv w:val="1"/>
      <w:marLeft w:val="0"/>
      <w:marRight w:val="0"/>
      <w:marTop w:val="0"/>
      <w:marBottom w:val="0"/>
      <w:divBdr>
        <w:top w:val="none" w:sz="0" w:space="0" w:color="auto"/>
        <w:left w:val="none" w:sz="0" w:space="0" w:color="auto"/>
        <w:bottom w:val="none" w:sz="0" w:space="0" w:color="auto"/>
        <w:right w:val="none" w:sz="0" w:space="0" w:color="auto"/>
      </w:divBdr>
    </w:div>
    <w:div w:id="302005802">
      <w:bodyDiv w:val="1"/>
      <w:marLeft w:val="0"/>
      <w:marRight w:val="0"/>
      <w:marTop w:val="0"/>
      <w:marBottom w:val="0"/>
      <w:divBdr>
        <w:top w:val="none" w:sz="0" w:space="0" w:color="auto"/>
        <w:left w:val="none" w:sz="0" w:space="0" w:color="auto"/>
        <w:bottom w:val="none" w:sz="0" w:space="0" w:color="auto"/>
        <w:right w:val="none" w:sz="0" w:space="0" w:color="auto"/>
      </w:divBdr>
    </w:div>
    <w:div w:id="308361012">
      <w:bodyDiv w:val="1"/>
      <w:marLeft w:val="0"/>
      <w:marRight w:val="0"/>
      <w:marTop w:val="0"/>
      <w:marBottom w:val="0"/>
      <w:divBdr>
        <w:top w:val="none" w:sz="0" w:space="0" w:color="auto"/>
        <w:left w:val="none" w:sz="0" w:space="0" w:color="auto"/>
        <w:bottom w:val="none" w:sz="0" w:space="0" w:color="auto"/>
        <w:right w:val="none" w:sz="0" w:space="0" w:color="auto"/>
      </w:divBdr>
      <w:divsChild>
        <w:div w:id="544105361">
          <w:marLeft w:val="0"/>
          <w:marRight w:val="0"/>
          <w:marTop w:val="0"/>
          <w:marBottom w:val="0"/>
          <w:divBdr>
            <w:top w:val="none" w:sz="0" w:space="0" w:color="auto"/>
            <w:left w:val="none" w:sz="0" w:space="0" w:color="auto"/>
            <w:bottom w:val="none" w:sz="0" w:space="0" w:color="auto"/>
            <w:right w:val="none" w:sz="0" w:space="0" w:color="auto"/>
          </w:divBdr>
        </w:div>
        <w:div w:id="1781560142">
          <w:marLeft w:val="0"/>
          <w:marRight w:val="0"/>
          <w:marTop w:val="0"/>
          <w:marBottom w:val="0"/>
          <w:divBdr>
            <w:top w:val="none" w:sz="0" w:space="0" w:color="auto"/>
            <w:left w:val="none" w:sz="0" w:space="0" w:color="auto"/>
            <w:bottom w:val="none" w:sz="0" w:space="0" w:color="auto"/>
            <w:right w:val="none" w:sz="0" w:space="0" w:color="auto"/>
          </w:divBdr>
        </w:div>
      </w:divsChild>
    </w:div>
    <w:div w:id="312371744">
      <w:bodyDiv w:val="1"/>
      <w:marLeft w:val="0"/>
      <w:marRight w:val="0"/>
      <w:marTop w:val="0"/>
      <w:marBottom w:val="0"/>
      <w:divBdr>
        <w:top w:val="none" w:sz="0" w:space="0" w:color="auto"/>
        <w:left w:val="none" w:sz="0" w:space="0" w:color="auto"/>
        <w:bottom w:val="none" w:sz="0" w:space="0" w:color="auto"/>
        <w:right w:val="none" w:sz="0" w:space="0" w:color="auto"/>
      </w:divBdr>
    </w:div>
    <w:div w:id="317269876">
      <w:bodyDiv w:val="1"/>
      <w:marLeft w:val="0"/>
      <w:marRight w:val="0"/>
      <w:marTop w:val="0"/>
      <w:marBottom w:val="0"/>
      <w:divBdr>
        <w:top w:val="none" w:sz="0" w:space="0" w:color="auto"/>
        <w:left w:val="none" w:sz="0" w:space="0" w:color="auto"/>
        <w:bottom w:val="none" w:sz="0" w:space="0" w:color="auto"/>
        <w:right w:val="none" w:sz="0" w:space="0" w:color="auto"/>
      </w:divBdr>
    </w:div>
    <w:div w:id="322396653">
      <w:bodyDiv w:val="1"/>
      <w:marLeft w:val="0"/>
      <w:marRight w:val="0"/>
      <w:marTop w:val="0"/>
      <w:marBottom w:val="0"/>
      <w:divBdr>
        <w:top w:val="none" w:sz="0" w:space="0" w:color="auto"/>
        <w:left w:val="none" w:sz="0" w:space="0" w:color="auto"/>
        <w:bottom w:val="none" w:sz="0" w:space="0" w:color="auto"/>
        <w:right w:val="none" w:sz="0" w:space="0" w:color="auto"/>
      </w:divBdr>
    </w:div>
    <w:div w:id="329410454">
      <w:bodyDiv w:val="1"/>
      <w:marLeft w:val="0"/>
      <w:marRight w:val="0"/>
      <w:marTop w:val="0"/>
      <w:marBottom w:val="0"/>
      <w:divBdr>
        <w:top w:val="none" w:sz="0" w:space="0" w:color="auto"/>
        <w:left w:val="none" w:sz="0" w:space="0" w:color="auto"/>
        <w:bottom w:val="none" w:sz="0" w:space="0" w:color="auto"/>
        <w:right w:val="none" w:sz="0" w:space="0" w:color="auto"/>
      </w:divBdr>
    </w:div>
    <w:div w:id="335807834">
      <w:bodyDiv w:val="1"/>
      <w:marLeft w:val="0"/>
      <w:marRight w:val="0"/>
      <w:marTop w:val="0"/>
      <w:marBottom w:val="0"/>
      <w:divBdr>
        <w:top w:val="none" w:sz="0" w:space="0" w:color="auto"/>
        <w:left w:val="none" w:sz="0" w:space="0" w:color="auto"/>
        <w:bottom w:val="none" w:sz="0" w:space="0" w:color="auto"/>
        <w:right w:val="none" w:sz="0" w:space="0" w:color="auto"/>
      </w:divBdr>
      <w:divsChild>
        <w:div w:id="204221684">
          <w:marLeft w:val="0"/>
          <w:marRight w:val="0"/>
          <w:marTop w:val="0"/>
          <w:marBottom w:val="0"/>
          <w:divBdr>
            <w:top w:val="none" w:sz="0" w:space="0" w:color="auto"/>
            <w:left w:val="none" w:sz="0" w:space="0" w:color="auto"/>
            <w:bottom w:val="none" w:sz="0" w:space="0" w:color="auto"/>
            <w:right w:val="none" w:sz="0" w:space="0" w:color="auto"/>
          </w:divBdr>
        </w:div>
        <w:div w:id="797841066">
          <w:marLeft w:val="0"/>
          <w:marRight w:val="0"/>
          <w:marTop w:val="0"/>
          <w:marBottom w:val="0"/>
          <w:divBdr>
            <w:top w:val="none" w:sz="0" w:space="0" w:color="auto"/>
            <w:left w:val="none" w:sz="0" w:space="0" w:color="auto"/>
            <w:bottom w:val="none" w:sz="0" w:space="0" w:color="auto"/>
            <w:right w:val="none" w:sz="0" w:space="0" w:color="auto"/>
          </w:divBdr>
        </w:div>
        <w:div w:id="2027556306">
          <w:marLeft w:val="0"/>
          <w:marRight w:val="0"/>
          <w:marTop w:val="0"/>
          <w:marBottom w:val="0"/>
          <w:divBdr>
            <w:top w:val="none" w:sz="0" w:space="0" w:color="auto"/>
            <w:left w:val="none" w:sz="0" w:space="0" w:color="auto"/>
            <w:bottom w:val="none" w:sz="0" w:space="0" w:color="auto"/>
            <w:right w:val="none" w:sz="0" w:space="0" w:color="auto"/>
          </w:divBdr>
        </w:div>
        <w:div w:id="1336301388">
          <w:marLeft w:val="0"/>
          <w:marRight w:val="0"/>
          <w:marTop w:val="0"/>
          <w:marBottom w:val="0"/>
          <w:divBdr>
            <w:top w:val="none" w:sz="0" w:space="0" w:color="auto"/>
            <w:left w:val="none" w:sz="0" w:space="0" w:color="auto"/>
            <w:bottom w:val="none" w:sz="0" w:space="0" w:color="auto"/>
            <w:right w:val="none" w:sz="0" w:space="0" w:color="auto"/>
          </w:divBdr>
        </w:div>
      </w:divsChild>
    </w:div>
    <w:div w:id="349182466">
      <w:bodyDiv w:val="1"/>
      <w:marLeft w:val="0"/>
      <w:marRight w:val="0"/>
      <w:marTop w:val="0"/>
      <w:marBottom w:val="0"/>
      <w:divBdr>
        <w:top w:val="none" w:sz="0" w:space="0" w:color="auto"/>
        <w:left w:val="none" w:sz="0" w:space="0" w:color="auto"/>
        <w:bottom w:val="none" w:sz="0" w:space="0" w:color="auto"/>
        <w:right w:val="none" w:sz="0" w:space="0" w:color="auto"/>
      </w:divBdr>
    </w:div>
    <w:div w:id="350765801">
      <w:bodyDiv w:val="1"/>
      <w:marLeft w:val="0"/>
      <w:marRight w:val="0"/>
      <w:marTop w:val="0"/>
      <w:marBottom w:val="0"/>
      <w:divBdr>
        <w:top w:val="none" w:sz="0" w:space="0" w:color="auto"/>
        <w:left w:val="none" w:sz="0" w:space="0" w:color="auto"/>
        <w:bottom w:val="none" w:sz="0" w:space="0" w:color="auto"/>
        <w:right w:val="none" w:sz="0" w:space="0" w:color="auto"/>
      </w:divBdr>
    </w:div>
    <w:div w:id="363213786">
      <w:bodyDiv w:val="1"/>
      <w:marLeft w:val="0"/>
      <w:marRight w:val="0"/>
      <w:marTop w:val="0"/>
      <w:marBottom w:val="0"/>
      <w:divBdr>
        <w:top w:val="none" w:sz="0" w:space="0" w:color="auto"/>
        <w:left w:val="none" w:sz="0" w:space="0" w:color="auto"/>
        <w:bottom w:val="none" w:sz="0" w:space="0" w:color="auto"/>
        <w:right w:val="none" w:sz="0" w:space="0" w:color="auto"/>
      </w:divBdr>
    </w:div>
    <w:div w:id="368802435">
      <w:bodyDiv w:val="1"/>
      <w:marLeft w:val="0"/>
      <w:marRight w:val="0"/>
      <w:marTop w:val="0"/>
      <w:marBottom w:val="0"/>
      <w:divBdr>
        <w:top w:val="none" w:sz="0" w:space="0" w:color="auto"/>
        <w:left w:val="none" w:sz="0" w:space="0" w:color="auto"/>
        <w:bottom w:val="none" w:sz="0" w:space="0" w:color="auto"/>
        <w:right w:val="none" w:sz="0" w:space="0" w:color="auto"/>
      </w:divBdr>
      <w:divsChild>
        <w:div w:id="841041560">
          <w:marLeft w:val="0"/>
          <w:marRight w:val="0"/>
          <w:marTop w:val="0"/>
          <w:marBottom w:val="0"/>
          <w:divBdr>
            <w:top w:val="none" w:sz="0" w:space="0" w:color="auto"/>
            <w:left w:val="none" w:sz="0" w:space="0" w:color="auto"/>
            <w:bottom w:val="none" w:sz="0" w:space="0" w:color="auto"/>
            <w:right w:val="none" w:sz="0" w:space="0" w:color="auto"/>
          </w:divBdr>
        </w:div>
        <w:div w:id="1428965368">
          <w:marLeft w:val="0"/>
          <w:marRight w:val="0"/>
          <w:marTop w:val="0"/>
          <w:marBottom w:val="0"/>
          <w:divBdr>
            <w:top w:val="none" w:sz="0" w:space="0" w:color="auto"/>
            <w:left w:val="none" w:sz="0" w:space="0" w:color="auto"/>
            <w:bottom w:val="none" w:sz="0" w:space="0" w:color="auto"/>
            <w:right w:val="none" w:sz="0" w:space="0" w:color="auto"/>
          </w:divBdr>
        </w:div>
      </w:divsChild>
    </w:div>
    <w:div w:id="378625538">
      <w:bodyDiv w:val="1"/>
      <w:marLeft w:val="0"/>
      <w:marRight w:val="0"/>
      <w:marTop w:val="0"/>
      <w:marBottom w:val="0"/>
      <w:divBdr>
        <w:top w:val="none" w:sz="0" w:space="0" w:color="auto"/>
        <w:left w:val="none" w:sz="0" w:space="0" w:color="auto"/>
        <w:bottom w:val="none" w:sz="0" w:space="0" w:color="auto"/>
        <w:right w:val="none" w:sz="0" w:space="0" w:color="auto"/>
      </w:divBdr>
      <w:divsChild>
        <w:div w:id="1722708600">
          <w:marLeft w:val="0"/>
          <w:marRight w:val="0"/>
          <w:marTop w:val="0"/>
          <w:marBottom w:val="0"/>
          <w:divBdr>
            <w:top w:val="none" w:sz="0" w:space="0" w:color="auto"/>
            <w:left w:val="none" w:sz="0" w:space="0" w:color="auto"/>
            <w:bottom w:val="none" w:sz="0" w:space="0" w:color="auto"/>
            <w:right w:val="none" w:sz="0" w:space="0" w:color="auto"/>
          </w:divBdr>
        </w:div>
        <w:div w:id="131292607">
          <w:marLeft w:val="0"/>
          <w:marRight w:val="0"/>
          <w:marTop w:val="0"/>
          <w:marBottom w:val="0"/>
          <w:divBdr>
            <w:top w:val="none" w:sz="0" w:space="0" w:color="auto"/>
            <w:left w:val="none" w:sz="0" w:space="0" w:color="auto"/>
            <w:bottom w:val="none" w:sz="0" w:space="0" w:color="auto"/>
            <w:right w:val="none" w:sz="0" w:space="0" w:color="auto"/>
          </w:divBdr>
        </w:div>
        <w:div w:id="2032873581">
          <w:marLeft w:val="0"/>
          <w:marRight w:val="0"/>
          <w:marTop w:val="0"/>
          <w:marBottom w:val="0"/>
          <w:divBdr>
            <w:top w:val="none" w:sz="0" w:space="0" w:color="auto"/>
            <w:left w:val="none" w:sz="0" w:space="0" w:color="auto"/>
            <w:bottom w:val="none" w:sz="0" w:space="0" w:color="auto"/>
            <w:right w:val="none" w:sz="0" w:space="0" w:color="auto"/>
          </w:divBdr>
        </w:div>
        <w:div w:id="1799101504">
          <w:marLeft w:val="0"/>
          <w:marRight w:val="0"/>
          <w:marTop w:val="0"/>
          <w:marBottom w:val="0"/>
          <w:divBdr>
            <w:top w:val="none" w:sz="0" w:space="0" w:color="auto"/>
            <w:left w:val="none" w:sz="0" w:space="0" w:color="auto"/>
            <w:bottom w:val="none" w:sz="0" w:space="0" w:color="auto"/>
            <w:right w:val="none" w:sz="0" w:space="0" w:color="auto"/>
          </w:divBdr>
        </w:div>
        <w:div w:id="1117330654">
          <w:marLeft w:val="0"/>
          <w:marRight w:val="0"/>
          <w:marTop w:val="0"/>
          <w:marBottom w:val="0"/>
          <w:divBdr>
            <w:top w:val="none" w:sz="0" w:space="0" w:color="auto"/>
            <w:left w:val="none" w:sz="0" w:space="0" w:color="auto"/>
            <w:bottom w:val="none" w:sz="0" w:space="0" w:color="auto"/>
            <w:right w:val="none" w:sz="0" w:space="0" w:color="auto"/>
          </w:divBdr>
        </w:div>
        <w:div w:id="2145077405">
          <w:marLeft w:val="0"/>
          <w:marRight w:val="0"/>
          <w:marTop w:val="0"/>
          <w:marBottom w:val="0"/>
          <w:divBdr>
            <w:top w:val="none" w:sz="0" w:space="0" w:color="auto"/>
            <w:left w:val="none" w:sz="0" w:space="0" w:color="auto"/>
            <w:bottom w:val="none" w:sz="0" w:space="0" w:color="auto"/>
            <w:right w:val="none" w:sz="0" w:space="0" w:color="auto"/>
          </w:divBdr>
        </w:div>
        <w:div w:id="1574969717">
          <w:marLeft w:val="0"/>
          <w:marRight w:val="0"/>
          <w:marTop w:val="0"/>
          <w:marBottom w:val="0"/>
          <w:divBdr>
            <w:top w:val="none" w:sz="0" w:space="0" w:color="auto"/>
            <w:left w:val="none" w:sz="0" w:space="0" w:color="auto"/>
            <w:bottom w:val="none" w:sz="0" w:space="0" w:color="auto"/>
            <w:right w:val="none" w:sz="0" w:space="0" w:color="auto"/>
          </w:divBdr>
        </w:div>
      </w:divsChild>
    </w:div>
    <w:div w:id="385839695">
      <w:bodyDiv w:val="1"/>
      <w:marLeft w:val="0"/>
      <w:marRight w:val="0"/>
      <w:marTop w:val="0"/>
      <w:marBottom w:val="0"/>
      <w:divBdr>
        <w:top w:val="none" w:sz="0" w:space="0" w:color="auto"/>
        <w:left w:val="none" w:sz="0" w:space="0" w:color="auto"/>
        <w:bottom w:val="none" w:sz="0" w:space="0" w:color="auto"/>
        <w:right w:val="none" w:sz="0" w:space="0" w:color="auto"/>
      </w:divBdr>
    </w:div>
    <w:div w:id="394200380">
      <w:bodyDiv w:val="1"/>
      <w:marLeft w:val="0"/>
      <w:marRight w:val="0"/>
      <w:marTop w:val="0"/>
      <w:marBottom w:val="0"/>
      <w:divBdr>
        <w:top w:val="none" w:sz="0" w:space="0" w:color="auto"/>
        <w:left w:val="none" w:sz="0" w:space="0" w:color="auto"/>
        <w:bottom w:val="none" w:sz="0" w:space="0" w:color="auto"/>
        <w:right w:val="none" w:sz="0" w:space="0" w:color="auto"/>
      </w:divBdr>
      <w:divsChild>
        <w:div w:id="1273510936">
          <w:marLeft w:val="0"/>
          <w:marRight w:val="0"/>
          <w:marTop w:val="0"/>
          <w:marBottom w:val="0"/>
          <w:divBdr>
            <w:top w:val="none" w:sz="0" w:space="0" w:color="auto"/>
            <w:left w:val="none" w:sz="0" w:space="0" w:color="auto"/>
            <w:bottom w:val="none" w:sz="0" w:space="0" w:color="auto"/>
            <w:right w:val="none" w:sz="0" w:space="0" w:color="auto"/>
          </w:divBdr>
        </w:div>
        <w:div w:id="188953164">
          <w:marLeft w:val="0"/>
          <w:marRight w:val="0"/>
          <w:marTop w:val="0"/>
          <w:marBottom w:val="0"/>
          <w:divBdr>
            <w:top w:val="none" w:sz="0" w:space="0" w:color="auto"/>
            <w:left w:val="none" w:sz="0" w:space="0" w:color="auto"/>
            <w:bottom w:val="none" w:sz="0" w:space="0" w:color="auto"/>
            <w:right w:val="none" w:sz="0" w:space="0" w:color="auto"/>
          </w:divBdr>
        </w:div>
        <w:div w:id="591397809">
          <w:marLeft w:val="0"/>
          <w:marRight w:val="0"/>
          <w:marTop w:val="0"/>
          <w:marBottom w:val="0"/>
          <w:divBdr>
            <w:top w:val="none" w:sz="0" w:space="0" w:color="auto"/>
            <w:left w:val="none" w:sz="0" w:space="0" w:color="auto"/>
            <w:bottom w:val="none" w:sz="0" w:space="0" w:color="auto"/>
            <w:right w:val="none" w:sz="0" w:space="0" w:color="auto"/>
          </w:divBdr>
        </w:div>
        <w:div w:id="577983311">
          <w:marLeft w:val="0"/>
          <w:marRight w:val="0"/>
          <w:marTop w:val="0"/>
          <w:marBottom w:val="0"/>
          <w:divBdr>
            <w:top w:val="none" w:sz="0" w:space="0" w:color="auto"/>
            <w:left w:val="none" w:sz="0" w:space="0" w:color="auto"/>
            <w:bottom w:val="none" w:sz="0" w:space="0" w:color="auto"/>
            <w:right w:val="none" w:sz="0" w:space="0" w:color="auto"/>
          </w:divBdr>
        </w:div>
      </w:divsChild>
    </w:div>
    <w:div w:id="395125325">
      <w:bodyDiv w:val="1"/>
      <w:marLeft w:val="0"/>
      <w:marRight w:val="0"/>
      <w:marTop w:val="0"/>
      <w:marBottom w:val="0"/>
      <w:divBdr>
        <w:top w:val="none" w:sz="0" w:space="0" w:color="auto"/>
        <w:left w:val="none" w:sz="0" w:space="0" w:color="auto"/>
        <w:bottom w:val="none" w:sz="0" w:space="0" w:color="auto"/>
        <w:right w:val="none" w:sz="0" w:space="0" w:color="auto"/>
      </w:divBdr>
    </w:div>
    <w:div w:id="395200522">
      <w:bodyDiv w:val="1"/>
      <w:marLeft w:val="0"/>
      <w:marRight w:val="0"/>
      <w:marTop w:val="0"/>
      <w:marBottom w:val="0"/>
      <w:divBdr>
        <w:top w:val="none" w:sz="0" w:space="0" w:color="auto"/>
        <w:left w:val="none" w:sz="0" w:space="0" w:color="auto"/>
        <w:bottom w:val="none" w:sz="0" w:space="0" w:color="auto"/>
        <w:right w:val="none" w:sz="0" w:space="0" w:color="auto"/>
      </w:divBdr>
      <w:divsChild>
        <w:div w:id="1471358054">
          <w:marLeft w:val="0"/>
          <w:marRight w:val="0"/>
          <w:marTop w:val="0"/>
          <w:marBottom w:val="0"/>
          <w:divBdr>
            <w:top w:val="none" w:sz="0" w:space="0" w:color="auto"/>
            <w:left w:val="none" w:sz="0" w:space="0" w:color="auto"/>
            <w:bottom w:val="none" w:sz="0" w:space="0" w:color="auto"/>
            <w:right w:val="none" w:sz="0" w:space="0" w:color="auto"/>
          </w:divBdr>
        </w:div>
        <w:div w:id="1653827191">
          <w:marLeft w:val="0"/>
          <w:marRight w:val="0"/>
          <w:marTop w:val="0"/>
          <w:marBottom w:val="0"/>
          <w:divBdr>
            <w:top w:val="none" w:sz="0" w:space="0" w:color="auto"/>
            <w:left w:val="none" w:sz="0" w:space="0" w:color="auto"/>
            <w:bottom w:val="none" w:sz="0" w:space="0" w:color="auto"/>
            <w:right w:val="none" w:sz="0" w:space="0" w:color="auto"/>
          </w:divBdr>
        </w:div>
      </w:divsChild>
    </w:div>
    <w:div w:id="408577337">
      <w:bodyDiv w:val="1"/>
      <w:marLeft w:val="0"/>
      <w:marRight w:val="0"/>
      <w:marTop w:val="0"/>
      <w:marBottom w:val="0"/>
      <w:divBdr>
        <w:top w:val="none" w:sz="0" w:space="0" w:color="auto"/>
        <w:left w:val="none" w:sz="0" w:space="0" w:color="auto"/>
        <w:bottom w:val="none" w:sz="0" w:space="0" w:color="auto"/>
        <w:right w:val="none" w:sz="0" w:space="0" w:color="auto"/>
      </w:divBdr>
    </w:div>
    <w:div w:id="443233659">
      <w:bodyDiv w:val="1"/>
      <w:marLeft w:val="0"/>
      <w:marRight w:val="0"/>
      <w:marTop w:val="0"/>
      <w:marBottom w:val="0"/>
      <w:divBdr>
        <w:top w:val="none" w:sz="0" w:space="0" w:color="auto"/>
        <w:left w:val="none" w:sz="0" w:space="0" w:color="auto"/>
        <w:bottom w:val="none" w:sz="0" w:space="0" w:color="auto"/>
        <w:right w:val="none" w:sz="0" w:space="0" w:color="auto"/>
      </w:divBdr>
    </w:div>
    <w:div w:id="443381797">
      <w:bodyDiv w:val="1"/>
      <w:marLeft w:val="0"/>
      <w:marRight w:val="0"/>
      <w:marTop w:val="0"/>
      <w:marBottom w:val="0"/>
      <w:divBdr>
        <w:top w:val="none" w:sz="0" w:space="0" w:color="auto"/>
        <w:left w:val="none" w:sz="0" w:space="0" w:color="auto"/>
        <w:bottom w:val="none" w:sz="0" w:space="0" w:color="auto"/>
        <w:right w:val="none" w:sz="0" w:space="0" w:color="auto"/>
      </w:divBdr>
    </w:div>
    <w:div w:id="447315105">
      <w:bodyDiv w:val="1"/>
      <w:marLeft w:val="0"/>
      <w:marRight w:val="0"/>
      <w:marTop w:val="0"/>
      <w:marBottom w:val="0"/>
      <w:divBdr>
        <w:top w:val="none" w:sz="0" w:space="0" w:color="auto"/>
        <w:left w:val="none" w:sz="0" w:space="0" w:color="auto"/>
        <w:bottom w:val="none" w:sz="0" w:space="0" w:color="auto"/>
        <w:right w:val="none" w:sz="0" w:space="0" w:color="auto"/>
      </w:divBdr>
    </w:div>
    <w:div w:id="450124598">
      <w:bodyDiv w:val="1"/>
      <w:marLeft w:val="0"/>
      <w:marRight w:val="0"/>
      <w:marTop w:val="0"/>
      <w:marBottom w:val="0"/>
      <w:divBdr>
        <w:top w:val="none" w:sz="0" w:space="0" w:color="auto"/>
        <w:left w:val="none" w:sz="0" w:space="0" w:color="auto"/>
        <w:bottom w:val="none" w:sz="0" w:space="0" w:color="auto"/>
        <w:right w:val="none" w:sz="0" w:space="0" w:color="auto"/>
      </w:divBdr>
    </w:div>
    <w:div w:id="457912291">
      <w:bodyDiv w:val="1"/>
      <w:marLeft w:val="0"/>
      <w:marRight w:val="0"/>
      <w:marTop w:val="0"/>
      <w:marBottom w:val="0"/>
      <w:divBdr>
        <w:top w:val="none" w:sz="0" w:space="0" w:color="auto"/>
        <w:left w:val="none" w:sz="0" w:space="0" w:color="auto"/>
        <w:bottom w:val="none" w:sz="0" w:space="0" w:color="auto"/>
        <w:right w:val="none" w:sz="0" w:space="0" w:color="auto"/>
      </w:divBdr>
    </w:div>
    <w:div w:id="462042650">
      <w:bodyDiv w:val="1"/>
      <w:marLeft w:val="0"/>
      <w:marRight w:val="0"/>
      <w:marTop w:val="0"/>
      <w:marBottom w:val="0"/>
      <w:divBdr>
        <w:top w:val="none" w:sz="0" w:space="0" w:color="auto"/>
        <w:left w:val="none" w:sz="0" w:space="0" w:color="auto"/>
        <w:bottom w:val="none" w:sz="0" w:space="0" w:color="auto"/>
        <w:right w:val="none" w:sz="0" w:space="0" w:color="auto"/>
      </w:divBdr>
      <w:divsChild>
        <w:div w:id="358625750">
          <w:marLeft w:val="0"/>
          <w:marRight w:val="0"/>
          <w:marTop w:val="0"/>
          <w:marBottom w:val="0"/>
          <w:divBdr>
            <w:top w:val="none" w:sz="0" w:space="0" w:color="auto"/>
            <w:left w:val="none" w:sz="0" w:space="0" w:color="auto"/>
            <w:bottom w:val="none" w:sz="0" w:space="0" w:color="auto"/>
            <w:right w:val="none" w:sz="0" w:space="0" w:color="auto"/>
          </w:divBdr>
        </w:div>
        <w:div w:id="1997952137">
          <w:marLeft w:val="0"/>
          <w:marRight w:val="0"/>
          <w:marTop w:val="0"/>
          <w:marBottom w:val="0"/>
          <w:divBdr>
            <w:top w:val="none" w:sz="0" w:space="0" w:color="auto"/>
            <w:left w:val="none" w:sz="0" w:space="0" w:color="auto"/>
            <w:bottom w:val="none" w:sz="0" w:space="0" w:color="auto"/>
            <w:right w:val="none" w:sz="0" w:space="0" w:color="auto"/>
          </w:divBdr>
        </w:div>
      </w:divsChild>
    </w:div>
    <w:div w:id="491024128">
      <w:bodyDiv w:val="1"/>
      <w:marLeft w:val="0"/>
      <w:marRight w:val="0"/>
      <w:marTop w:val="0"/>
      <w:marBottom w:val="0"/>
      <w:divBdr>
        <w:top w:val="none" w:sz="0" w:space="0" w:color="auto"/>
        <w:left w:val="none" w:sz="0" w:space="0" w:color="auto"/>
        <w:bottom w:val="none" w:sz="0" w:space="0" w:color="auto"/>
        <w:right w:val="none" w:sz="0" w:space="0" w:color="auto"/>
      </w:divBdr>
    </w:div>
    <w:div w:id="494347493">
      <w:bodyDiv w:val="1"/>
      <w:marLeft w:val="0"/>
      <w:marRight w:val="0"/>
      <w:marTop w:val="0"/>
      <w:marBottom w:val="0"/>
      <w:divBdr>
        <w:top w:val="none" w:sz="0" w:space="0" w:color="auto"/>
        <w:left w:val="none" w:sz="0" w:space="0" w:color="auto"/>
        <w:bottom w:val="none" w:sz="0" w:space="0" w:color="auto"/>
        <w:right w:val="none" w:sz="0" w:space="0" w:color="auto"/>
      </w:divBdr>
    </w:div>
    <w:div w:id="494492795">
      <w:bodyDiv w:val="1"/>
      <w:marLeft w:val="0"/>
      <w:marRight w:val="0"/>
      <w:marTop w:val="0"/>
      <w:marBottom w:val="0"/>
      <w:divBdr>
        <w:top w:val="none" w:sz="0" w:space="0" w:color="auto"/>
        <w:left w:val="none" w:sz="0" w:space="0" w:color="auto"/>
        <w:bottom w:val="none" w:sz="0" w:space="0" w:color="auto"/>
        <w:right w:val="none" w:sz="0" w:space="0" w:color="auto"/>
      </w:divBdr>
    </w:div>
    <w:div w:id="513501059">
      <w:bodyDiv w:val="1"/>
      <w:marLeft w:val="0"/>
      <w:marRight w:val="0"/>
      <w:marTop w:val="0"/>
      <w:marBottom w:val="0"/>
      <w:divBdr>
        <w:top w:val="none" w:sz="0" w:space="0" w:color="auto"/>
        <w:left w:val="none" w:sz="0" w:space="0" w:color="auto"/>
        <w:bottom w:val="none" w:sz="0" w:space="0" w:color="auto"/>
        <w:right w:val="none" w:sz="0" w:space="0" w:color="auto"/>
      </w:divBdr>
      <w:divsChild>
        <w:div w:id="31227560">
          <w:marLeft w:val="0"/>
          <w:marRight w:val="0"/>
          <w:marTop w:val="0"/>
          <w:marBottom w:val="0"/>
          <w:divBdr>
            <w:top w:val="none" w:sz="0" w:space="0" w:color="auto"/>
            <w:left w:val="none" w:sz="0" w:space="0" w:color="auto"/>
            <w:bottom w:val="none" w:sz="0" w:space="0" w:color="auto"/>
            <w:right w:val="none" w:sz="0" w:space="0" w:color="auto"/>
          </w:divBdr>
        </w:div>
        <w:div w:id="668367811">
          <w:marLeft w:val="0"/>
          <w:marRight w:val="0"/>
          <w:marTop w:val="0"/>
          <w:marBottom w:val="0"/>
          <w:divBdr>
            <w:top w:val="none" w:sz="0" w:space="0" w:color="auto"/>
            <w:left w:val="none" w:sz="0" w:space="0" w:color="auto"/>
            <w:bottom w:val="none" w:sz="0" w:space="0" w:color="auto"/>
            <w:right w:val="none" w:sz="0" w:space="0" w:color="auto"/>
          </w:divBdr>
        </w:div>
      </w:divsChild>
    </w:div>
    <w:div w:id="528302262">
      <w:bodyDiv w:val="1"/>
      <w:marLeft w:val="0"/>
      <w:marRight w:val="0"/>
      <w:marTop w:val="0"/>
      <w:marBottom w:val="0"/>
      <w:divBdr>
        <w:top w:val="none" w:sz="0" w:space="0" w:color="auto"/>
        <w:left w:val="none" w:sz="0" w:space="0" w:color="auto"/>
        <w:bottom w:val="none" w:sz="0" w:space="0" w:color="auto"/>
        <w:right w:val="none" w:sz="0" w:space="0" w:color="auto"/>
      </w:divBdr>
      <w:divsChild>
        <w:div w:id="1265384410">
          <w:marLeft w:val="0"/>
          <w:marRight w:val="0"/>
          <w:marTop w:val="0"/>
          <w:marBottom w:val="0"/>
          <w:divBdr>
            <w:top w:val="none" w:sz="0" w:space="0" w:color="auto"/>
            <w:left w:val="none" w:sz="0" w:space="0" w:color="auto"/>
            <w:bottom w:val="none" w:sz="0" w:space="0" w:color="auto"/>
            <w:right w:val="none" w:sz="0" w:space="0" w:color="auto"/>
          </w:divBdr>
        </w:div>
        <w:div w:id="788009866">
          <w:marLeft w:val="0"/>
          <w:marRight w:val="0"/>
          <w:marTop w:val="0"/>
          <w:marBottom w:val="0"/>
          <w:divBdr>
            <w:top w:val="none" w:sz="0" w:space="0" w:color="auto"/>
            <w:left w:val="none" w:sz="0" w:space="0" w:color="auto"/>
            <w:bottom w:val="none" w:sz="0" w:space="0" w:color="auto"/>
            <w:right w:val="none" w:sz="0" w:space="0" w:color="auto"/>
          </w:divBdr>
        </w:div>
      </w:divsChild>
    </w:div>
    <w:div w:id="536967372">
      <w:bodyDiv w:val="1"/>
      <w:marLeft w:val="0"/>
      <w:marRight w:val="0"/>
      <w:marTop w:val="0"/>
      <w:marBottom w:val="0"/>
      <w:divBdr>
        <w:top w:val="none" w:sz="0" w:space="0" w:color="auto"/>
        <w:left w:val="none" w:sz="0" w:space="0" w:color="auto"/>
        <w:bottom w:val="none" w:sz="0" w:space="0" w:color="auto"/>
        <w:right w:val="none" w:sz="0" w:space="0" w:color="auto"/>
      </w:divBdr>
      <w:divsChild>
        <w:div w:id="1791631702">
          <w:marLeft w:val="0"/>
          <w:marRight w:val="0"/>
          <w:marTop w:val="0"/>
          <w:marBottom w:val="0"/>
          <w:divBdr>
            <w:top w:val="none" w:sz="0" w:space="0" w:color="auto"/>
            <w:left w:val="none" w:sz="0" w:space="0" w:color="auto"/>
            <w:bottom w:val="none" w:sz="0" w:space="0" w:color="auto"/>
            <w:right w:val="none" w:sz="0" w:space="0" w:color="auto"/>
          </w:divBdr>
        </w:div>
        <w:div w:id="1828285628">
          <w:marLeft w:val="0"/>
          <w:marRight w:val="0"/>
          <w:marTop w:val="0"/>
          <w:marBottom w:val="0"/>
          <w:divBdr>
            <w:top w:val="none" w:sz="0" w:space="0" w:color="auto"/>
            <w:left w:val="none" w:sz="0" w:space="0" w:color="auto"/>
            <w:bottom w:val="none" w:sz="0" w:space="0" w:color="auto"/>
            <w:right w:val="none" w:sz="0" w:space="0" w:color="auto"/>
          </w:divBdr>
        </w:div>
      </w:divsChild>
    </w:div>
    <w:div w:id="547496478">
      <w:bodyDiv w:val="1"/>
      <w:marLeft w:val="0"/>
      <w:marRight w:val="0"/>
      <w:marTop w:val="0"/>
      <w:marBottom w:val="0"/>
      <w:divBdr>
        <w:top w:val="none" w:sz="0" w:space="0" w:color="auto"/>
        <w:left w:val="none" w:sz="0" w:space="0" w:color="auto"/>
        <w:bottom w:val="none" w:sz="0" w:space="0" w:color="auto"/>
        <w:right w:val="none" w:sz="0" w:space="0" w:color="auto"/>
      </w:divBdr>
    </w:div>
    <w:div w:id="552889223">
      <w:bodyDiv w:val="1"/>
      <w:marLeft w:val="0"/>
      <w:marRight w:val="0"/>
      <w:marTop w:val="0"/>
      <w:marBottom w:val="0"/>
      <w:divBdr>
        <w:top w:val="none" w:sz="0" w:space="0" w:color="auto"/>
        <w:left w:val="none" w:sz="0" w:space="0" w:color="auto"/>
        <w:bottom w:val="none" w:sz="0" w:space="0" w:color="auto"/>
        <w:right w:val="none" w:sz="0" w:space="0" w:color="auto"/>
      </w:divBdr>
    </w:div>
    <w:div w:id="558828561">
      <w:bodyDiv w:val="1"/>
      <w:marLeft w:val="0"/>
      <w:marRight w:val="0"/>
      <w:marTop w:val="0"/>
      <w:marBottom w:val="0"/>
      <w:divBdr>
        <w:top w:val="none" w:sz="0" w:space="0" w:color="auto"/>
        <w:left w:val="none" w:sz="0" w:space="0" w:color="auto"/>
        <w:bottom w:val="none" w:sz="0" w:space="0" w:color="auto"/>
        <w:right w:val="none" w:sz="0" w:space="0" w:color="auto"/>
      </w:divBdr>
    </w:div>
    <w:div w:id="566379634">
      <w:bodyDiv w:val="1"/>
      <w:marLeft w:val="0"/>
      <w:marRight w:val="0"/>
      <w:marTop w:val="0"/>
      <w:marBottom w:val="0"/>
      <w:divBdr>
        <w:top w:val="none" w:sz="0" w:space="0" w:color="auto"/>
        <w:left w:val="none" w:sz="0" w:space="0" w:color="auto"/>
        <w:bottom w:val="none" w:sz="0" w:space="0" w:color="auto"/>
        <w:right w:val="none" w:sz="0" w:space="0" w:color="auto"/>
      </w:divBdr>
      <w:divsChild>
        <w:div w:id="640113230">
          <w:marLeft w:val="0"/>
          <w:marRight w:val="0"/>
          <w:marTop w:val="0"/>
          <w:marBottom w:val="0"/>
          <w:divBdr>
            <w:top w:val="none" w:sz="0" w:space="0" w:color="auto"/>
            <w:left w:val="none" w:sz="0" w:space="0" w:color="auto"/>
            <w:bottom w:val="none" w:sz="0" w:space="0" w:color="auto"/>
            <w:right w:val="none" w:sz="0" w:space="0" w:color="auto"/>
          </w:divBdr>
        </w:div>
        <w:div w:id="339161082">
          <w:marLeft w:val="0"/>
          <w:marRight w:val="0"/>
          <w:marTop w:val="0"/>
          <w:marBottom w:val="0"/>
          <w:divBdr>
            <w:top w:val="none" w:sz="0" w:space="0" w:color="auto"/>
            <w:left w:val="none" w:sz="0" w:space="0" w:color="auto"/>
            <w:bottom w:val="none" w:sz="0" w:space="0" w:color="auto"/>
            <w:right w:val="none" w:sz="0" w:space="0" w:color="auto"/>
          </w:divBdr>
        </w:div>
      </w:divsChild>
    </w:div>
    <w:div w:id="568729162">
      <w:bodyDiv w:val="1"/>
      <w:marLeft w:val="0"/>
      <w:marRight w:val="0"/>
      <w:marTop w:val="0"/>
      <w:marBottom w:val="0"/>
      <w:divBdr>
        <w:top w:val="none" w:sz="0" w:space="0" w:color="auto"/>
        <w:left w:val="none" w:sz="0" w:space="0" w:color="auto"/>
        <w:bottom w:val="none" w:sz="0" w:space="0" w:color="auto"/>
        <w:right w:val="none" w:sz="0" w:space="0" w:color="auto"/>
      </w:divBdr>
    </w:div>
    <w:div w:id="629751925">
      <w:bodyDiv w:val="1"/>
      <w:marLeft w:val="0"/>
      <w:marRight w:val="0"/>
      <w:marTop w:val="0"/>
      <w:marBottom w:val="0"/>
      <w:divBdr>
        <w:top w:val="none" w:sz="0" w:space="0" w:color="auto"/>
        <w:left w:val="none" w:sz="0" w:space="0" w:color="auto"/>
        <w:bottom w:val="none" w:sz="0" w:space="0" w:color="auto"/>
        <w:right w:val="none" w:sz="0" w:space="0" w:color="auto"/>
      </w:divBdr>
      <w:divsChild>
        <w:div w:id="353190614">
          <w:marLeft w:val="0"/>
          <w:marRight w:val="0"/>
          <w:marTop w:val="0"/>
          <w:marBottom w:val="0"/>
          <w:divBdr>
            <w:top w:val="none" w:sz="0" w:space="0" w:color="auto"/>
            <w:left w:val="none" w:sz="0" w:space="0" w:color="auto"/>
            <w:bottom w:val="none" w:sz="0" w:space="0" w:color="auto"/>
            <w:right w:val="none" w:sz="0" w:space="0" w:color="auto"/>
          </w:divBdr>
        </w:div>
        <w:div w:id="697007090">
          <w:marLeft w:val="0"/>
          <w:marRight w:val="0"/>
          <w:marTop w:val="0"/>
          <w:marBottom w:val="0"/>
          <w:divBdr>
            <w:top w:val="none" w:sz="0" w:space="0" w:color="auto"/>
            <w:left w:val="none" w:sz="0" w:space="0" w:color="auto"/>
            <w:bottom w:val="none" w:sz="0" w:space="0" w:color="auto"/>
            <w:right w:val="none" w:sz="0" w:space="0" w:color="auto"/>
          </w:divBdr>
        </w:div>
      </w:divsChild>
    </w:div>
    <w:div w:id="634021995">
      <w:bodyDiv w:val="1"/>
      <w:marLeft w:val="0"/>
      <w:marRight w:val="0"/>
      <w:marTop w:val="0"/>
      <w:marBottom w:val="0"/>
      <w:divBdr>
        <w:top w:val="none" w:sz="0" w:space="0" w:color="auto"/>
        <w:left w:val="none" w:sz="0" w:space="0" w:color="auto"/>
        <w:bottom w:val="none" w:sz="0" w:space="0" w:color="auto"/>
        <w:right w:val="none" w:sz="0" w:space="0" w:color="auto"/>
      </w:divBdr>
      <w:divsChild>
        <w:div w:id="1194803791">
          <w:marLeft w:val="0"/>
          <w:marRight w:val="0"/>
          <w:marTop w:val="0"/>
          <w:marBottom w:val="0"/>
          <w:divBdr>
            <w:top w:val="none" w:sz="0" w:space="0" w:color="auto"/>
            <w:left w:val="none" w:sz="0" w:space="0" w:color="auto"/>
            <w:bottom w:val="none" w:sz="0" w:space="0" w:color="auto"/>
            <w:right w:val="none" w:sz="0" w:space="0" w:color="auto"/>
          </w:divBdr>
        </w:div>
        <w:div w:id="2122528159">
          <w:marLeft w:val="0"/>
          <w:marRight w:val="0"/>
          <w:marTop w:val="0"/>
          <w:marBottom w:val="0"/>
          <w:divBdr>
            <w:top w:val="none" w:sz="0" w:space="0" w:color="auto"/>
            <w:left w:val="none" w:sz="0" w:space="0" w:color="auto"/>
            <w:bottom w:val="none" w:sz="0" w:space="0" w:color="auto"/>
            <w:right w:val="none" w:sz="0" w:space="0" w:color="auto"/>
          </w:divBdr>
        </w:div>
      </w:divsChild>
    </w:div>
    <w:div w:id="650134041">
      <w:bodyDiv w:val="1"/>
      <w:marLeft w:val="0"/>
      <w:marRight w:val="0"/>
      <w:marTop w:val="0"/>
      <w:marBottom w:val="0"/>
      <w:divBdr>
        <w:top w:val="none" w:sz="0" w:space="0" w:color="auto"/>
        <w:left w:val="none" w:sz="0" w:space="0" w:color="auto"/>
        <w:bottom w:val="none" w:sz="0" w:space="0" w:color="auto"/>
        <w:right w:val="none" w:sz="0" w:space="0" w:color="auto"/>
      </w:divBdr>
    </w:div>
    <w:div w:id="658727999">
      <w:bodyDiv w:val="1"/>
      <w:marLeft w:val="0"/>
      <w:marRight w:val="0"/>
      <w:marTop w:val="0"/>
      <w:marBottom w:val="0"/>
      <w:divBdr>
        <w:top w:val="none" w:sz="0" w:space="0" w:color="auto"/>
        <w:left w:val="none" w:sz="0" w:space="0" w:color="auto"/>
        <w:bottom w:val="none" w:sz="0" w:space="0" w:color="auto"/>
        <w:right w:val="none" w:sz="0" w:space="0" w:color="auto"/>
      </w:divBdr>
      <w:divsChild>
        <w:div w:id="504055424">
          <w:marLeft w:val="0"/>
          <w:marRight w:val="0"/>
          <w:marTop w:val="0"/>
          <w:marBottom w:val="0"/>
          <w:divBdr>
            <w:top w:val="none" w:sz="0" w:space="0" w:color="auto"/>
            <w:left w:val="none" w:sz="0" w:space="0" w:color="auto"/>
            <w:bottom w:val="none" w:sz="0" w:space="0" w:color="auto"/>
            <w:right w:val="none" w:sz="0" w:space="0" w:color="auto"/>
          </w:divBdr>
          <w:divsChild>
            <w:div w:id="861628577">
              <w:marLeft w:val="0"/>
              <w:marRight w:val="0"/>
              <w:marTop w:val="0"/>
              <w:marBottom w:val="0"/>
              <w:divBdr>
                <w:top w:val="none" w:sz="0" w:space="0" w:color="auto"/>
                <w:left w:val="none" w:sz="0" w:space="0" w:color="auto"/>
                <w:bottom w:val="none" w:sz="0" w:space="0" w:color="auto"/>
                <w:right w:val="none" w:sz="0" w:space="0" w:color="auto"/>
              </w:divBdr>
              <w:divsChild>
                <w:div w:id="203248744">
                  <w:marLeft w:val="0"/>
                  <w:marRight w:val="0"/>
                  <w:marTop w:val="0"/>
                  <w:marBottom w:val="0"/>
                  <w:divBdr>
                    <w:top w:val="none" w:sz="0" w:space="0" w:color="auto"/>
                    <w:left w:val="none" w:sz="0" w:space="0" w:color="auto"/>
                    <w:bottom w:val="none" w:sz="0" w:space="0" w:color="auto"/>
                    <w:right w:val="none" w:sz="0" w:space="0" w:color="auto"/>
                  </w:divBdr>
                  <w:divsChild>
                    <w:div w:id="915892839">
                      <w:marLeft w:val="0"/>
                      <w:marRight w:val="0"/>
                      <w:marTop w:val="0"/>
                      <w:marBottom w:val="0"/>
                      <w:divBdr>
                        <w:top w:val="none" w:sz="0" w:space="0" w:color="auto"/>
                        <w:left w:val="none" w:sz="0" w:space="0" w:color="auto"/>
                        <w:bottom w:val="none" w:sz="0" w:space="0" w:color="auto"/>
                        <w:right w:val="none" w:sz="0" w:space="0" w:color="auto"/>
                      </w:divBdr>
                      <w:divsChild>
                        <w:div w:id="2040157134">
                          <w:marLeft w:val="0"/>
                          <w:marRight w:val="0"/>
                          <w:marTop w:val="0"/>
                          <w:marBottom w:val="0"/>
                          <w:divBdr>
                            <w:top w:val="none" w:sz="0" w:space="0" w:color="auto"/>
                            <w:left w:val="none" w:sz="0" w:space="0" w:color="auto"/>
                            <w:bottom w:val="none" w:sz="0" w:space="0" w:color="auto"/>
                            <w:right w:val="none" w:sz="0" w:space="0" w:color="auto"/>
                          </w:divBdr>
                          <w:divsChild>
                            <w:div w:id="1569917389">
                              <w:marLeft w:val="0"/>
                              <w:marRight w:val="0"/>
                              <w:marTop w:val="0"/>
                              <w:marBottom w:val="0"/>
                              <w:divBdr>
                                <w:top w:val="none" w:sz="0" w:space="0" w:color="auto"/>
                                <w:left w:val="none" w:sz="0" w:space="0" w:color="auto"/>
                                <w:bottom w:val="none" w:sz="0" w:space="0" w:color="auto"/>
                                <w:right w:val="none" w:sz="0" w:space="0" w:color="auto"/>
                              </w:divBdr>
                              <w:divsChild>
                                <w:div w:id="2013558341">
                                  <w:marLeft w:val="0"/>
                                  <w:marRight w:val="0"/>
                                  <w:marTop w:val="0"/>
                                  <w:marBottom w:val="0"/>
                                  <w:divBdr>
                                    <w:top w:val="none" w:sz="0" w:space="0" w:color="auto"/>
                                    <w:left w:val="none" w:sz="0" w:space="0" w:color="auto"/>
                                    <w:bottom w:val="none" w:sz="0" w:space="0" w:color="auto"/>
                                    <w:right w:val="none" w:sz="0" w:space="0" w:color="auto"/>
                                  </w:divBdr>
                                  <w:divsChild>
                                    <w:div w:id="61625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214785">
          <w:marLeft w:val="0"/>
          <w:marRight w:val="0"/>
          <w:marTop w:val="0"/>
          <w:marBottom w:val="0"/>
          <w:divBdr>
            <w:top w:val="none" w:sz="0" w:space="0" w:color="auto"/>
            <w:left w:val="none" w:sz="0" w:space="0" w:color="auto"/>
            <w:bottom w:val="none" w:sz="0" w:space="0" w:color="auto"/>
            <w:right w:val="none" w:sz="0" w:space="0" w:color="auto"/>
          </w:divBdr>
          <w:divsChild>
            <w:div w:id="1292634060">
              <w:marLeft w:val="0"/>
              <w:marRight w:val="0"/>
              <w:marTop w:val="0"/>
              <w:marBottom w:val="0"/>
              <w:divBdr>
                <w:top w:val="none" w:sz="0" w:space="0" w:color="auto"/>
                <w:left w:val="none" w:sz="0" w:space="0" w:color="auto"/>
                <w:bottom w:val="none" w:sz="0" w:space="0" w:color="auto"/>
                <w:right w:val="none" w:sz="0" w:space="0" w:color="auto"/>
              </w:divBdr>
              <w:divsChild>
                <w:div w:id="1598518339">
                  <w:marLeft w:val="0"/>
                  <w:marRight w:val="0"/>
                  <w:marTop w:val="0"/>
                  <w:marBottom w:val="0"/>
                  <w:divBdr>
                    <w:top w:val="none" w:sz="0" w:space="0" w:color="auto"/>
                    <w:left w:val="none" w:sz="0" w:space="0" w:color="auto"/>
                    <w:bottom w:val="none" w:sz="0" w:space="0" w:color="auto"/>
                    <w:right w:val="none" w:sz="0" w:space="0" w:color="auto"/>
                  </w:divBdr>
                  <w:divsChild>
                    <w:div w:id="553548571">
                      <w:marLeft w:val="0"/>
                      <w:marRight w:val="0"/>
                      <w:marTop w:val="0"/>
                      <w:marBottom w:val="0"/>
                      <w:divBdr>
                        <w:top w:val="none" w:sz="0" w:space="0" w:color="auto"/>
                        <w:left w:val="none" w:sz="0" w:space="0" w:color="auto"/>
                        <w:bottom w:val="none" w:sz="0" w:space="0" w:color="auto"/>
                        <w:right w:val="none" w:sz="0" w:space="0" w:color="auto"/>
                      </w:divBdr>
                      <w:divsChild>
                        <w:div w:id="1295872696">
                          <w:marLeft w:val="0"/>
                          <w:marRight w:val="0"/>
                          <w:marTop w:val="0"/>
                          <w:marBottom w:val="0"/>
                          <w:divBdr>
                            <w:top w:val="none" w:sz="0" w:space="0" w:color="auto"/>
                            <w:left w:val="none" w:sz="0" w:space="0" w:color="auto"/>
                            <w:bottom w:val="none" w:sz="0" w:space="0" w:color="auto"/>
                            <w:right w:val="none" w:sz="0" w:space="0" w:color="auto"/>
                          </w:divBdr>
                          <w:divsChild>
                            <w:div w:id="157576862">
                              <w:marLeft w:val="0"/>
                              <w:marRight w:val="0"/>
                              <w:marTop w:val="0"/>
                              <w:marBottom w:val="0"/>
                              <w:divBdr>
                                <w:top w:val="none" w:sz="0" w:space="0" w:color="auto"/>
                                <w:left w:val="none" w:sz="0" w:space="0" w:color="auto"/>
                                <w:bottom w:val="none" w:sz="0" w:space="0" w:color="auto"/>
                                <w:right w:val="none" w:sz="0" w:space="0" w:color="auto"/>
                              </w:divBdr>
                              <w:divsChild>
                                <w:div w:id="486939593">
                                  <w:marLeft w:val="0"/>
                                  <w:marRight w:val="0"/>
                                  <w:marTop w:val="0"/>
                                  <w:marBottom w:val="0"/>
                                  <w:divBdr>
                                    <w:top w:val="none" w:sz="0" w:space="0" w:color="auto"/>
                                    <w:left w:val="none" w:sz="0" w:space="0" w:color="auto"/>
                                    <w:bottom w:val="none" w:sz="0" w:space="0" w:color="auto"/>
                                    <w:right w:val="none" w:sz="0" w:space="0" w:color="auto"/>
                                  </w:divBdr>
                                  <w:divsChild>
                                    <w:div w:id="1725985787">
                                      <w:marLeft w:val="0"/>
                                      <w:marRight w:val="0"/>
                                      <w:marTop w:val="0"/>
                                      <w:marBottom w:val="0"/>
                                      <w:divBdr>
                                        <w:top w:val="none" w:sz="0" w:space="0" w:color="auto"/>
                                        <w:left w:val="none" w:sz="0" w:space="0" w:color="auto"/>
                                        <w:bottom w:val="none" w:sz="0" w:space="0" w:color="auto"/>
                                        <w:right w:val="none" w:sz="0" w:space="0" w:color="auto"/>
                                      </w:divBdr>
                                      <w:divsChild>
                                        <w:div w:id="113760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516345">
          <w:marLeft w:val="0"/>
          <w:marRight w:val="0"/>
          <w:marTop w:val="0"/>
          <w:marBottom w:val="0"/>
          <w:divBdr>
            <w:top w:val="none" w:sz="0" w:space="0" w:color="auto"/>
            <w:left w:val="none" w:sz="0" w:space="0" w:color="auto"/>
            <w:bottom w:val="none" w:sz="0" w:space="0" w:color="auto"/>
            <w:right w:val="none" w:sz="0" w:space="0" w:color="auto"/>
          </w:divBdr>
          <w:divsChild>
            <w:div w:id="1619681868">
              <w:marLeft w:val="0"/>
              <w:marRight w:val="0"/>
              <w:marTop w:val="0"/>
              <w:marBottom w:val="0"/>
              <w:divBdr>
                <w:top w:val="none" w:sz="0" w:space="0" w:color="auto"/>
                <w:left w:val="none" w:sz="0" w:space="0" w:color="auto"/>
                <w:bottom w:val="none" w:sz="0" w:space="0" w:color="auto"/>
                <w:right w:val="none" w:sz="0" w:space="0" w:color="auto"/>
              </w:divBdr>
              <w:divsChild>
                <w:div w:id="520625470">
                  <w:marLeft w:val="0"/>
                  <w:marRight w:val="0"/>
                  <w:marTop w:val="0"/>
                  <w:marBottom w:val="0"/>
                  <w:divBdr>
                    <w:top w:val="none" w:sz="0" w:space="0" w:color="auto"/>
                    <w:left w:val="none" w:sz="0" w:space="0" w:color="auto"/>
                    <w:bottom w:val="none" w:sz="0" w:space="0" w:color="auto"/>
                    <w:right w:val="none" w:sz="0" w:space="0" w:color="auto"/>
                  </w:divBdr>
                  <w:divsChild>
                    <w:div w:id="612978524">
                      <w:marLeft w:val="0"/>
                      <w:marRight w:val="0"/>
                      <w:marTop w:val="0"/>
                      <w:marBottom w:val="0"/>
                      <w:divBdr>
                        <w:top w:val="none" w:sz="0" w:space="0" w:color="auto"/>
                        <w:left w:val="none" w:sz="0" w:space="0" w:color="auto"/>
                        <w:bottom w:val="none" w:sz="0" w:space="0" w:color="auto"/>
                        <w:right w:val="none" w:sz="0" w:space="0" w:color="auto"/>
                      </w:divBdr>
                      <w:divsChild>
                        <w:div w:id="678965052">
                          <w:marLeft w:val="0"/>
                          <w:marRight w:val="0"/>
                          <w:marTop w:val="0"/>
                          <w:marBottom w:val="0"/>
                          <w:divBdr>
                            <w:top w:val="none" w:sz="0" w:space="0" w:color="auto"/>
                            <w:left w:val="none" w:sz="0" w:space="0" w:color="auto"/>
                            <w:bottom w:val="none" w:sz="0" w:space="0" w:color="auto"/>
                            <w:right w:val="none" w:sz="0" w:space="0" w:color="auto"/>
                          </w:divBdr>
                          <w:divsChild>
                            <w:div w:id="1116678828">
                              <w:marLeft w:val="0"/>
                              <w:marRight w:val="0"/>
                              <w:marTop w:val="0"/>
                              <w:marBottom w:val="0"/>
                              <w:divBdr>
                                <w:top w:val="none" w:sz="0" w:space="0" w:color="auto"/>
                                <w:left w:val="none" w:sz="0" w:space="0" w:color="auto"/>
                                <w:bottom w:val="none" w:sz="0" w:space="0" w:color="auto"/>
                                <w:right w:val="none" w:sz="0" w:space="0" w:color="auto"/>
                              </w:divBdr>
                              <w:divsChild>
                                <w:div w:id="789782589">
                                  <w:marLeft w:val="0"/>
                                  <w:marRight w:val="0"/>
                                  <w:marTop w:val="0"/>
                                  <w:marBottom w:val="0"/>
                                  <w:divBdr>
                                    <w:top w:val="none" w:sz="0" w:space="0" w:color="auto"/>
                                    <w:left w:val="none" w:sz="0" w:space="0" w:color="auto"/>
                                    <w:bottom w:val="none" w:sz="0" w:space="0" w:color="auto"/>
                                    <w:right w:val="none" w:sz="0" w:space="0" w:color="auto"/>
                                  </w:divBdr>
                                  <w:divsChild>
                                    <w:div w:id="105404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086983">
      <w:bodyDiv w:val="1"/>
      <w:marLeft w:val="0"/>
      <w:marRight w:val="0"/>
      <w:marTop w:val="0"/>
      <w:marBottom w:val="0"/>
      <w:divBdr>
        <w:top w:val="none" w:sz="0" w:space="0" w:color="auto"/>
        <w:left w:val="none" w:sz="0" w:space="0" w:color="auto"/>
        <w:bottom w:val="none" w:sz="0" w:space="0" w:color="auto"/>
        <w:right w:val="none" w:sz="0" w:space="0" w:color="auto"/>
      </w:divBdr>
      <w:divsChild>
        <w:div w:id="327948997">
          <w:marLeft w:val="0"/>
          <w:marRight w:val="0"/>
          <w:marTop w:val="0"/>
          <w:marBottom w:val="0"/>
          <w:divBdr>
            <w:top w:val="none" w:sz="0" w:space="0" w:color="auto"/>
            <w:left w:val="none" w:sz="0" w:space="0" w:color="auto"/>
            <w:bottom w:val="none" w:sz="0" w:space="0" w:color="auto"/>
            <w:right w:val="none" w:sz="0" w:space="0" w:color="auto"/>
          </w:divBdr>
        </w:div>
        <w:div w:id="1989090160">
          <w:marLeft w:val="0"/>
          <w:marRight w:val="0"/>
          <w:marTop w:val="0"/>
          <w:marBottom w:val="0"/>
          <w:divBdr>
            <w:top w:val="none" w:sz="0" w:space="0" w:color="auto"/>
            <w:left w:val="none" w:sz="0" w:space="0" w:color="auto"/>
            <w:bottom w:val="none" w:sz="0" w:space="0" w:color="auto"/>
            <w:right w:val="none" w:sz="0" w:space="0" w:color="auto"/>
          </w:divBdr>
        </w:div>
      </w:divsChild>
    </w:div>
    <w:div w:id="688458410">
      <w:bodyDiv w:val="1"/>
      <w:marLeft w:val="0"/>
      <w:marRight w:val="0"/>
      <w:marTop w:val="0"/>
      <w:marBottom w:val="0"/>
      <w:divBdr>
        <w:top w:val="none" w:sz="0" w:space="0" w:color="auto"/>
        <w:left w:val="none" w:sz="0" w:space="0" w:color="auto"/>
        <w:bottom w:val="none" w:sz="0" w:space="0" w:color="auto"/>
        <w:right w:val="none" w:sz="0" w:space="0" w:color="auto"/>
      </w:divBdr>
      <w:divsChild>
        <w:div w:id="778985318">
          <w:marLeft w:val="0"/>
          <w:marRight w:val="0"/>
          <w:marTop w:val="0"/>
          <w:marBottom w:val="0"/>
          <w:divBdr>
            <w:top w:val="none" w:sz="0" w:space="0" w:color="auto"/>
            <w:left w:val="none" w:sz="0" w:space="0" w:color="auto"/>
            <w:bottom w:val="none" w:sz="0" w:space="0" w:color="auto"/>
            <w:right w:val="none" w:sz="0" w:space="0" w:color="auto"/>
          </w:divBdr>
          <w:divsChild>
            <w:div w:id="1411318632">
              <w:marLeft w:val="0"/>
              <w:marRight w:val="0"/>
              <w:marTop w:val="0"/>
              <w:marBottom w:val="0"/>
              <w:divBdr>
                <w:top w:val="none" w:sz="0" w:space="0" w:color="auto"/>
                <w:left w:val="none" w:sz="0" w:space="0" w:color="auto"/>
                <w:bottom w:val="none" w:sz="0" w:space="0" w:color="auto"/>
                <w:right w:val="none" w:sz="0" w:space="0" w:color="auto"/>
              </w:divBdr>
              <w:divsChild>
                <w:div w:id="1815441264">
                  <w:marLeft w:val="0"/>
                  <w:marRight w:val="0"/>
                  <w:marTop w:val="0"/>
                  <w:marBottom w:val="0"/>
                  <w:divBdr>
                    <w:top w:val="none" w:sz="0" w:space="0" w:color="auto"/>
                    <w:left w:val="none" w:sz="0" w:space="0" w:color="auto"/>
                    <w:bottom w:val="none" w:sz="0" w:space="0" w:color="auto"/>
                    <w:right w:val="none" w:sz="0" w:space="0" w:color="auto"/>
                  </w:divBdr>
                  <w:divsChild>
                    <w:div w:id="1700662869">
                      <w:marLeft w:val="0"/>
                      <w:marRight w:val="0"/>
                      <w:marTop w:val="0"/>
                      <w:marBottom w:val="0"/>
                      <w:divBdr>
                        <w:top w:val="none" w:sz="0" w:space="0" w:color="auto"/>
                        <w:left w:val="none" w:sz="0" w:space="0" w:color="auto"/>
                        <w:bottom w:val="none" w:sz="0" w:space="0" w:color="auto"/>
                        <w:right w:val="none" w:sz="0" w:space="0" w:color="auto"/>
                      </w:divBdr>
                      <w:divsChild>
                        <w:div w:id="2064329820">
                          <w:marLeft w:val="0"/>
                          <w:marRight w:val="0"/>
                          <w:marTop w:val="0"/>
                          <w:marBottom w:val="0"/>
                          <w:divBdr>
                            <w:top w:val="none" w:sz="0" w:space="0" w:color="auto"/>
                            <w:left w:val="none" w:sz="0" w:space="0" w:color="auto"/>
                            <w:bottom w:val="none" w:sz="0" w:space="0" w:color="auto"/>
                            <w:right w:val="none" w:sz="0" w:space="0" w:color="auto"/>
                          </w:divBdr>
                          <w:divsChild>
                            <w:div w:id="1857697582">
                              <w:marLeft w:val="0"/>
                              <w:marRight w:val="0"/>
                              <w:marTop w:val="0"/>
                              <w:marBottom w:val="0"/>
                              <w:divBdr>
                                <w:top w:val="none" w:sz="0" w:space="0" w:color="auto"/>
                                <w:left w:val="none" w:sz="0" w:space="0" w:color="auto"/>
                                <w:bottom w:val="none" w:sz="0" w:space="0" w:color="auto"/>
                                <w:right w:val="none" w:sz="0" w:space="0" w:color="auto"/>
                              </w:divBdr>
                              <w:divsChild>
                                <w:div w:id="1363090180">
                                  <w:marLeft w:val="0"/>
                                  <w:marRight w:val="0"/>
                                  <w:marTop w:val="0"/>
                                  <w:marBottom w:val="0"/>
                                  <w:divBdr>
                                    <w:top w:val="none" w:sz="0" w:space="0" w:color="auto"/>
                                    <w:left w:val="none" w:sz="0" w:space="0" w:color="auto"/>
                                    <w:bottom w:val="none" w:sz="0" w:space="0" w:color="auto"/>
                                    <w:right w:val="none" w:sz="0" w:space="0" w:color="auto"/>
                                  </w:divBdr>
                                  <w:divsChild>
                                    <w:div w:id="202724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8503695">
          <w:marLeft w:val="0"/>
          <w:marRight w:val="0"/>
          <w:marTop w:val="0"/>
          <w:marBottom w:val="0"/>
          <w:divBdr>
            <w:top w:val="none" w:sz="0" w:space="0" w:color="auto"/>
            <w:left w:val="none" w:sz="0" w:space="0" w:color="auto"/>
            <w:bottom w:val="none" w:sz="0" w:space="0" w:color="auto"/>
            <w:right w:val="none" w:sz="0" w:space="0" w:color="auto"/>
          </w:divBdr>
          <w:divsChild>
            <w:div w:id="1961959039">
              <w:marLeft w:val="0"/>
              <w:marRight w:val="0"/>
              <w:marTop w:val="0"/>
              <w:marBottom w:val="0"/>
              <w:divBdr>
                <w:top w:val="none" w:sz="0" w:space="0" w:color="auto"/>
                <w:left w:val="none" w:sz="0" w:space="0" w:color="auto"/>
                <w:bottom w:val="none" w:sz="0" w:space="0" w:color="auto"/>
                <w:right w:val="none" w:sz="0" w:space="0" w:color="auto"/>
              </w:divBdr>
              <w:divsChild>
                <w:div w:id="49967872">
                  <w:marLeft w:val="0"/>
                  <w:marRight w:val="0"/>
                  <w:marTop w:val="0"/>
                  <w:marBottom w:val="0"/>
                  <w:divBdr>
                    <w:top w:val="none" w:sz="0" w:space="0" w:color="auto"/>
                    <w:left w:val="none" w:sz="0" w:space="0" w:color="auto"/>
                    <w:bottom w:val="none" w:sz="0" w:space="0" w:color="auto"/>
                    <w:right w:val="none" w:sz="0" w:space="0" w:color="auto"/>
                  </w:divBdr>
                  <w:divsChild>
                    <w:div w:id="1081754632">
                      <w:marLeft w:val="0"/>
                      <w:marRight w:val="0"/>
                      <w:marTop w:val="0"/>
                      <w:marBottom w:val="0"/>
                      <w:divBdr>
                        <w:top w:val="none" w:sz="0" w:space="0" w:color="auto"/>
                        <w:left w:val="none" w:sz="0" w:space="0" w:color="auto"/>
                        <w:bottom w:val="none" w:sz="0" w:space="0" w:color="auto"/>
                        <w:right w:val="none" w:sz="0" w:space="0" w:color="auto"/>
                      </w:divBdr>
                      <w:divsChild>
                        <w:div w:id="1442408924">
                          <w:marLeft w:val="0"/>
                          <w:marRight w:val="0"/>
                          <w:marTop w:val="0"/>
                          <w:marBottom w:val="0"/>
                          <w:divBdr>
                            <w:top w:val="none" w:sz="0" w:space="0" w:color="auto"/>
                            <w:left w:val="none" w:sz="0" w:space="0" w:color="auto"/>
                            <w:bottom w:val="none" w:sz="0" w:space="0" w:color="auto"/>
                            <w:right w:val="none" w:sz="0" w:space="0" w:color="auto"/>
                          </w:divBdr>
                          <w:divsChild>
                            <w:div w:id="965816806">
                              <w:marLeft w:val="0"/>
                              <w:marRight w:val="0"/>
                              <w:marTop w:val="0"/>
                              <w:marBottom w:val="0"/>
                              <w:divBdr>
                                <w:top w:val="none" w:sz="0" w:space="0" w:color="auto"/>
                                <w:left w:val="none" w:sz="0" w:space="0" w:color="auto"/>
                                <w:bottom w:val="none" w:sz="0" w:space="0" w:color="auto"/>
                                <w:right w:val="none" w:sz="0" w:space="0" w:color="auto"/>
                              </w:divBdr>
                              <w:divsChild>
                                <w:div w:id="753086609">
                                  <w:marLeft w:val="0"/>
                                  <w:marRight w:val="0"/>
                                  <w:marTop w:val="0"/>
                                  <w:marBottom w:val="0"/>
                                  <w:divBdr>
                                    <w:top w:val="none" w:sz="0" w:space="0" w:color="auto"/>
                                    <w:left w:val="none" w:sz="0" w:space="0" w:color="auto"/>
                                    <w:bottom w:val="none" w:sz="0" w:space="0" w:color="auto"/>
                                    <w:right w:val="none" w:sz="0" w:space="0" w:color="auto"/>
                                  </w:divBdr>
                                  <w:divsChild>
                                    <w:div w:id="506751608">
                                      <w:marLeft w:val="0"/>
                                      <w:marRight w:val="0"/>
                                      <w:marTop w:val="0"/>
                                      <w:marBottom w:val="0"/>
                                      <w:divBdr>
                                        <w:top w:val="none" w:sz="0" w:space="0" w:color="auto"/>
                                        <w:left w:val="none" w:sz="0" w:space="0" w:color="auto"/>
                                        <w:bottom w:val="none" w:sz="0" w:space="0" w:color="auto"/>
                                        <w:right w:val="none" w:sz="0" w:space="0" w:color="auto"/>
                                      </w:divBdr>
                                      <w:divsChild>
                                        <w:div w:id="208898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675670">
          <w:marLeft w:val="0"/>
          <w:marRight w:val="0"/>
          <w:marTop w:val="0"/>
          <w:marBottom w:val="0"/>
          <w:divBdr>
            <w:top w:val="none" w:sz="0" w:space="0" w:color="auto"/>
            <w:left w:val="none" w:sz="0" w:space="0" w:color="auto"/>
            <w:bottom w:val="none" w:sz="0" w:space="0" w:color="auto"/>
            <w:right w:val="none" w:sz="0" w:space="0" w:color="auto"/>
          </w:divBdr>
          <w:divsChild>
            <w:div w:id="471531926">
              <w:marLeft w:val="0"/>
              <w:marRight w:val="0"/>
              <w:marTop w:val="0"/>
              <w:marBottom w:val="0"/>
              <w:divBdr>
                <w:top w:val="none" w:sz="0" w:space="0" w:color="auto"/>
                <w:left w:val="none" w:sz="0" w:space="0" w:color="auto"/>
                <w:bottom w:val="none" w:sz="0" w:space="0" w:color="auto"/>
                <w:right w:val="none" w:sz="0" w:space="0" w:color="auto"/>
              </w:divBdr>
              <w:divsChild>
                <w:div w:id="784738898">
                  <w:marLeft w:val="0"/>
                  <w:marRight w:val="0"/>
                  <w:marTop w:val="0"/>
                  <w:marBottom w:val="0"/>
                  <w:divBdr>
                    <w:top w:val="none" w:sz="0" w:space="0" w:color="auto"/>
                    <w:left w:val="none" w:sz="0" w:space="0" w:color="auto"/>
                    <w:bottom w:val="none" w:sz="0" w:space="0" w:color="auto"/>
                    <w:right w:val="none" w:sz="0" w:space="0" w:color="auto"/>
                  </w:divBdr>
                  <w:divsChild>
                    <w:div w:id="541752874">
                      <w:marLeft w:val="0"/>
                      <w:marRight w:val="0"/>
                      <w:marTop w:val="0"/>
                      <w:marBottom w:val="0"/>
                      <w:divBdr>
                        <w:top w:val="none" w:sz="0" w:space="0" w:color="auto"/>
                        <w:left w:val="none" w:sz="0" w:space="0" w:color="auto"/>
                        <w:bottom w:val="none" w:sz="0" w:space="0" w:color="auto"/>
                        <w:right w:val="none" w:sz="0" w:space="0" w:color="auto"/>
                      </w:divBdr>
                      <w:divsChild>
                        <w:div w:id="468518680">
                          <w:marLeft w:val="0"/>
                          <w:marRight w:val="0"/>
                          <w:marTop w:val="0"/>
                          <w:marBottom w:val="0"/>
                          <w:divBdr>
                            <w:top w:val="none" w:sz="0" w:space="0" w:color="auto"/>
                            <w:left w:val="none" w:sz="0" w:space="0" w:color="auto"/>
                            <w:bottom w:val="none" w:sz="0" w:space="0" w:color="auto"/>
                            <w:right w:val="none" w:sz="0" w:space="0" w:color="auto"/>
                          </w:divBdr>
                          <w:divsChild>
                            <w:div w:id="735128069">
                              <w:marLeft w:val="0"/>
                              <w:marRight w:val="0"/>
                              <w:marTop w:val="0"/>
                              <w:marBottom w:val="0"/>
                              <w:divBdr>
                                <w:top w:val="none" w:sz="0" w:space="0" w:color="auto"/>
                                <w:left w:val="none" w:sz="0" w:space="0" w:color="auto"/>
                                <w:bottom w:val="none" w:sz="0" w:space="0" w:color="auto"/>
                                <w:right w:val="none" w:sz="0" w:space="0" w:color="auto"/>
                              </w:divBdr>
                              <w:divsChild>
                                <w:div w:id="511530658">
                                  <w:marLeft w:val="0"/>
                                  <w:marRight w:val="0"/>
                                  <w:marTop w:val="0"/>
                                  <w:marBottom w:val="0"/>
                                  <w:divBdr>
                                    <w:top w:val="none" w:sz="0" w:space="0" w:color="auto"/>
                                    <w:left w:val="none" w:sz="0" w:space="0" w:color="auto"/>
                                    <w:bottom w:val="none" w:sz="0" w:space="0" w:color="auto"/>
                                    <w:right w:val="none" w:sz="0" w:space="0" w:color="auto"/>
                                  </w:divBdr>
                                  <w:divsChild>
                                    <w:div w:id="64593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9987475">
      <w:bodyDiv w:val="1"/>
      <w:marLeft w:val="0"/>
      <w:marRight w:val="0"/>
      <w:marTop w:val="0"/>
      <w:marBottom w:val="0"/>
      <w:divBdr>
        <w:top w:val="none" w:sz="0" w:space="0" w:color="auto"/>
        <w:left w:val="none" w:sz="0" w:space="0" w:color="auto"/>
        <w:bottom w:val="none" w:sz="0" w:space="0" w:color="auto"/>
        <w:right w:val="none" w:sz="0" w:space="0" w:color="auto"/>
      </w:divBdr>
      <w:divsChild>
        <w:div w:id="1530483824">
          <w:marLeft w:val="0"/>
          <w:marRight w:val="0"/>
          <w:marTop w:val="0"/>
          <w:marBottom w:val="0"/>
          <w:divBdr>
            <w:top w:val="none" w:sz="0" w:space="0" w:color="auto"/>
            <w:left w:val="none" w:sz="0" w:space="0" w:color="auto"/>
            <w:bottom w:val="none" w:sz="0" w:space="0" w:color="auto"/>
            <w:right w:val="none" w:sz="0" w:space="0" w:color="auto"/>
          </w:divBdr>
        </w:div>
        <w:div w:id="1552183890">
          <w:marLeft w:val="0"/>
          <w:marRight w:val="0"/>
          <w:marTop w:val="0"/>
          <w:marBottom w:val="0"/>
          <w:divBdr>
            <w:top w:val="none" w:sz="0" w:space="0" w:color="auto"/>
            <w:left w:val="none" w:sz="0" w:space="0" w:color="auto"/>
            <w:bottom w:val="none" w:sz="0" w:space="0" w:color="auto"/>
            <w:right w:val="none" w:sz="0" w:space="0" w:color="auto"/>
          </w:divBdr>
        </w:div>
        <w:div w:id="1682048235">
          <w:marLeft w:val="0"/>
          <w:marRight w:val="0"/>
          <w:marTop w:val="0"/>
          <w:marBottom w:val="0"/>
          <w:divBdr>
            <w:top w:val="none" w:sz="0" w:space="0" w:color="auto"/>
            <w:left w:val="none" w:sz="0" w:space="0" w:color="auto"/>
            <w:bottom w:val="none" w:sz="0" w:space="0" w:color="auto"/>
            <w:right w:val="none" w:sz="0" w:space="0" w:color="auto"/>
          </w:divBdr>
        </w:div>
      </w:divsChild>
    </w:div>
    <w:div w:id="693270982">
      <w:bodyDiv w:val="1"/>
      <w:marLeft w:val="0"/>
      <w:marRight w:val="0"/>
      <w:marTop w:val="0"/>
      <w:marBottom w:val="0"/>
      <w:divBdr>
        <w:top w:val="none" w:sz="0" w:space="0" w:color="auto"/>
        <w:left w:val="none" w:sz="0" w:space="0" w:color="auto"/>
        <w:bottom w:val="none" w:sz="0" w:space="0" w:color="auto"/>
        <w:right w:val="none" w:sz="0" w:space="0" w:color="auto"/>
      </w:divBdr>
    </w:div>
    <w:div w:id="699206636">
      <w:bodyDiv w:val="1"/>
      <w:marLeft w:val="0"/>
      <w:marRight w:val="0"/>
      <w:marTop w:val="0"/>
      <w:marBottom w:val="0"/>
      <w:divBdr>
        <w:top w:val="none" w:sz="0" w:space="0" w:color="auto"/>
        <w:left w:val="none" w:sz="0" w:space="0" w:color="auto"/>
        <w:bottom w:val="none" w:sz="0" w:space="0" w:color="auto"/>
        <w:right w:val="none" w:sz="0" w:space="0" w:color="auto"/>
      </w:divBdr>
    </w:div>
    <w:div w:id="704066645">
      <w:bodyDiv w:val="1"/>
      <w:marLeft w:val="0"/>
      <w:marRight w:val="0"/>
      <w:marTop w:val="0"/>
      <w:marBottom w:val="0"/>
      <w:divBdr>
        <w:top w:val="none" w:sz="0" w:space="0" w:color="auto"/>
        <w:left w:val="none" w:sz="0" w:space="0" w:color="auto"/>
        <w:bottom w:val="none" w:sz="0" w:space="0" w:color="auto"/>
        <w:right w:val="none" w:sz="0" w:space="0" w:color="auto"/>
      </w:divBdr>
    </w:div>
    <w:div w:id="705763125">
      <w:bodyDiv w:val="1"/>
      <w:marLeft w:val="0"/>
      <w:marRight w:val="0"/>
      <w:marTop w:val="0"/>
      <w:marBottom w:val="0"/>
      <w:divBdr>
        <w:top w:val="none" w:sz="0" w:space="0" w:color="auto"/>
        <w:left w:val="none" w:sz="0" w:space="0" w:color="auto"/>
        <w:bottom w:val="none" w:sz="0" w:space="0" w:color="auto"/>
        <w:right w:val="none" w:sz="0" w:space="0" w:color="auto"/>
      </w:divBdr>
      <w:divsChild>
        <w:div w:id="1643382939">
          <w:marLeft w:val="0"/>
          <w:marRight w:val="0"/>
          <w:marTop w:val="0"/>
          <w:marBottom w:val="0"/>
          <w:divBdr>
            <w:top w:val="none" w:sz="0" w:space="0" w:color="auto"/>
            <w:left w:val="none" w:sz="0" w:space="0" w:color="auto"/>
            <w:bottom w:val="none" w:sz="0" w:space="0" w:color="auto"/>
            <w:right w:val="none" w:sz="0" w:space="0" w:color="auto"/>
          </w:divBdr>
        </w:div>
        <w:div w:id="446893852">
          <w:marLeft w:val="0"/>
          <w:marRight w:val="0"/>
          <w:marTop w:val="0"/>
          <w:marBottom w:val="0"/>
          <w:divBdr>
            <w:top w:val="none" w:sz="0" w:space="0" w:color="auto"/>
            <w:left w:val="none" w:sz="0" w:space="0" w:color="auto"/>
            <w:bottom w:val="none" w:sz="0" w:space="0" w:color="auto"/>
            <w:right w:val="none" w:sz="0" w:space="0" w:color="auto"/>
          </w:divBdr>
        </w:div>
      </w:divsChild>
    </w:div>
    <w:div w:id="707410624">
      <w:bodyDiv w:val="1"/>
      <w:marLeft w:val="0"/>
      <w:marRight w:val="0"/>
      <w:marTop w:val="0"/>
      <w:marBottom w:val="0"/>
      <w:divBdr>
        <w:top w:val="none" w:sz="0" w:space="0" w:color="auto"/>
        <w:left w:val="none" w:sz="0" w:space="0" w:color="auto"/>
        <w:bottom w:val="none" w:sz="0" w:space="0" w:color="auto"/>
        <w:right w:val="none" w:sz="0" w:space="0" w:color="auto"/>
      </w:divBdr>
    </w:div>
    <w:div w:id="711266977">
      <w:bodyDiv w:val="1"/>
      <w:marLeft w:val="0"/>
      <w:marRight w:val="0"/>
      <w:marTop w:val="0"/>
      <w:marBottom w:val="0"/>
      <w:divBdr>
        <w:top w:val="none" w:sz="0" w:space="0" w:color="auto"/>
        <w:left w:val="none" w:sz="0" w:space="0" w:color="auto"/>
        <w:bottom w:val="none" w:sz="0" w:space="0" w:color="auto"/>
        <w:right w:val="none" w:sz="0" w:space="0" w:color="auto"/>
      </w:divBdr>
    </w:div>
    <w:div w:id="719600282">
      <w:bodyDiv w:val="1"/>
      <w:marLeft w:val="0"/>
      <w:marRight w:val="0"/>
      <w:marTop w:val="0"/>
      <w:marBottom w:val="0"/>
      <w:divBdr>
        <w:top w:val="none" w:sz="0" w:space="0" w:color="auto"/>
        <w:left w:val="none" w:sz="0" w:space="0" w:color="auto"/>
        <w:bottom w:val="none" w:sz="0" w:space="0" w:color="auto"/>
        <w:right w:val="none" w:sz="0" w:space="0" w:color="auto"/>
      </w:divBdr>
      <w:divsChild>
        <w:div w:id="1099981112">
          <w:marLeft w:val="0"/>
          <w:marRight w:val="0"/>
          <w:marTop w:val="0"/>
          <w:marBottom w:val="0"/>
          <w:divBdr>
            <w:top w:val="none" w:sz="0" w:space="0" w:color="auto"/>
            <w:left w:val="none" w:sz="0" w:space="0" w:color="auto"/>
            <w:bottom w:val="none" w:sz="0" w:space="0" w:color="auto"/>
            <w:right w:val="none" w:sz="0" w:space="0" w:color="auto"/>
          </w:divBdr>
        </w:div>
        <w:div w:id="995187559">
          <w:marLeft w:val="0"/>
          <w:marRight w:val="0"/>
          <w:marTop w:val="0"/>
          <w:marBottom w:val="0"/>
          <w:divBdr>
            <w:top w:val="none" w:sz="0" w:space="0" w:color="auto"/>
            <w:left w:val="none" w:sz="0" w:space="0" w:color="auto"/>
            <w:bottom w:val="none" w:sz="0" w:space="0" w:color="auto"/>
            <w:right w:val="none" w:sz="0" w:space="0" w:color="auto"/>
          </w:divBdr>
        </w:div>
        <w:div w:id="859247103">
          <w:marLeft w:val="0"/>
          <w:marRight w:val="0"/>
          <w:marTop w:val="0"/>
          <w:marBottom w:val="0"/>
          <w:divBdr>
            <w:top w:val="none" w:sz="0" w:space="0" w:color="auto"/>
            <w:left w:val="none" w:sz="0" w:space="0" w:color="auto"/>
            <w:bottom w:val="none" w:sz="0" w:space="0" w:color="auto"/>
            <w:right w:val="none" w:sz="0" w:space="0" w:color="auto"/>
          </w:divBdr>
        </w:div>
        <w:div w:id="2015842624">
          <w:marLeft w:val="0"/>
          <w:marRight w:val="0"/>
          <w:marTop w:val="0"/>
          <w:marBottom w:val="0"/>
          <w:divBdr>
            <w:top w:val="none" w:sz="0" w:space="0" w:color="auto"/>
            <w:left w:val="none" w:sz="0" w:space="0" w:color="auto"/>
            <w:bottom w:val="none" w:sz="0" w:space="0" w:color="auto"/>
            <w:right w:val="none" w:sz="0" w:space="0" w:color="auto"/>
          </w:divBdr>
        </w:div>
      </w:divsChild>
    </w:div>
    <w:div w:id="743145442">
      <w:bodyDiv w:val="1"/>
      <w:marLeft w:val="0"/>
      <w:marRight w:val="0"/>
      <w:marTop w:val="0"/>
      <w:marBottom w:val="0"/>
      <w:divBdr>
        <w:top w:val="none" w:sz="0" w:space="0" w:color="auto"/>
        <w:left w:val="none" w:sz="0" w:space="0" w:color="auto"/>
        <w:bottom w:val="none" w:sz="0" w:space="0" w:color="auto"/>
        <w:right w:val="none" w:sz="0" w:space="0" w:color="auto"/>
      </w:divBdr>
      <w:divsChild>
        <w:div w:id="287468275">
          <w:marLeft w:val="0"/>
          <w:marRight w:val="0"/>
          <w:marTop w:val="0"/>
          <w:marBottom w:val="0"/>
          <w:divBdr>
            <w:top w:val="none" w:sz="0" w:space="0" w:color="auto"/>
            <w:left w:val="none" w:sz="0" w:space="0" w:color="auto"/>
            <w:bottom w:val="none" w:sz="0" w:space="0" w:color="auto"/>
            <w:right w:val="none" w:sz="0" w:space="0" w:color="auto"/>
          </w:divBdr>
        </w:div>
        <w:div w:id="586622496">
          <w:marLeft w:val="0"/>
          <w:marRight w:val="0"/>
          <w:marTop w:val="0"/>
          <w:marBottom w:val="0"/>
          <w:divBdr>
            <w:top w:val="none" w:sz="0" w:space="0" w:color="auto"/>
            <w:left w:val="none" w:sz="0" w:space="0" w:color="auto"/>
            <w:bottom w:val="none" w:sz="0" w:space="0" w:color="auto"/>
            <w:right w:val="none" w:sz="0" w:space="0" w:color="auto"/>
          </w:divBdr>
        </w:div>
      </w:divsChild>
    </w:div>
    <w:div w:id="747844874">
      <w:bodyDiv w:val="1"/>
      <w:marLeft w:val="0"/>
      <w:marRight w:val="0"/>
      <w:marTop w:val="0"/>
      <w:marBottom w:val="0"/>
      <w:divBdr>
        <w:top w:val="none" w:sz="0" w:space="0" w:color="auto"/>
        <w:left w:val="none" w:sz="0" w:space="0" w:color="auto"/>
        <w:bottom w:val="none" w:sz="0" w:space="0" w:color="auto"/>
        <w:right w:val="none" w:sz="0" w:space="0" w:color="auto"/>
      </w:divBdr>
    </w:div>
    <w:div w:id="787159313">
      <w:bodyDiv w:val="1"/>
      <w:marLeft w:val="0"/>
      <w:marRight w:val="0"/>
      <w:marTop w:val="0"/>
      <w:marBottom w:val="0"/>
      <w:divBdr>
        <w:top w:val="none" w:sz="0" w:space="0" w:color="auto"/>
        <w:left w:val="none" w:sz="0" w:space="0" w:color="auto"/>
        <w:bottom w:val="none" w:sz="0" w:space="0" w:color="auto"/>
        <w:right w:val="none" w:sz="0" w:space="0" w:color="auto"/>
      </w:divBdr>
    </w:div>
    <w:div w:id="789011787">
      <w:bodyDiv w:val="1"/>
      <w:marLeft w:val="0"/>
      <w:marRight w:val="0"/>
      <w:marTop w:val="0"/>
      <w:marBottom w:val="0"/>
      <w:divBdr>
        <w:top w:val="none" w:sz="0" w:space="0" w:color="auto"/>
        <w:left w:val="none" w:sz="0" w:space="0" w:color="auto"/>
        <w:bottom w:val="none" w:sz="0" w:space="0" w:color="auto"/>
        <w:right w:val="none" w:sz="0" w:space="0" w:color="auto"/>
      </w:divBdr>
      <w:divsChild>
        <w:div w:id="735055273">
          <w:marLeft w:val="0"/>
          <w:marRight w:val="0"/>
          <w:marTop w:val="0"/>
          <w:marBottom w:val="0"/>
          <w:divBdr>
            <w:top w:val="none" w:sz="0" w:space="0" w:color="auto"/>
            <w:left w:val="none" w:sz="0" w:space="0" w:color="auto"/>
            <w:bottom w:val="none" w:sz="0" w:space="0" w:color="auto"/>
            <w:right w:val="none" w:sz="0" w:space="0" w:color="auto"/>
          </w:divBdr>
        </w:div>
        <w:div w:id="515733794">
          <w:marLeft w:val="0"/>
          <w:marRight w:val="0"/>
          <w:marTop w:val="0"/>
          <w:marBottom w:val="0"/>
          <w:divBdr>
            <w:top w:val="none" w:sz="0" w:space="0" w:color="auto"/>
            <w:left w:val="none" w:sz="0" w:space="0" w:color="auto"/>
            <w:bottom w:val="none" w:sz="0" w:space="0" w:color="auto"/>
            <w:right w:val="none" w:sz="0" w:space="0" w:color="auto"/>
          </w:divBdr>
        </w:div>
      </w:divsChild>
    </w:div>
    <w:div w:id="798305433">
      <w:bodyDiv w:val="1"/>
      <w:marLeft w:val="0"/>
      <w:marRight w:val="0"/>
      <w:marTop w:val="0"/>
      <w:marBottom w:val="0"/>
      <w:divBdr>
        <w:top w:val="none" w:sz="0" w:space="0" w:color="auto"/>
        <w:left w:val="none" w:sz="0" w:space="0" w:color="auto"/>
        <w:bottom w:val="none" w:sz="0" w:space="0" w:color="auto"/>
        <w:right w:val="none" w:sz="0" w:space="0" w:color="auto"/>
      </w:divBdr>
      <w:divsChild>
        <w:div w:id="1363894787">
          <w:marLeft w:val="0"/>
          <w:marRight w:val="0"/>
          <w:marTop w:val="0"/>
          <w:marBottom w:val="0"/>
          <w:divBdr>
            <w:top w:val="none" w:sz="0" w:space="0" w:color="auto"/>
            <w:left w:val="none" w:sz="0" w:space="0" w:color="auto"/>
            <w:bottom w:val="none" w:sz="0" w:space="0" w:color="auto"/>
            <w:right w:val="none" w:sz="0" w:space="0" w:color="auto"/>
          </w:divBdr>
          <w:divsChild>
            <w:div w:id="70198890">
              <w:marLeft w:val="0"/>
              <w:marRight w:val="0"/>
              <w:marTop w:val="0"/>
              <w:marBottom w:val="0"/>
              <w:divBdr>
                <w:top w:val="none" w:sz="0" w:space="0" w:color="auto"/>
                <w:left w:val="none" w:sz="0" w:space="0" w:color="auto"/>
                <w:bottom w:val="none" w:sz="0" w:space="0" w:color="auto"/>
                <w:right w:val="none" w:sz="0" w:space="0" w:color="auto"/>
              </w:divBdr>
            </w:div>
          </w:divsChild>
        </w:div>
        <w:div w:id="1410351125">
          <w:marLeft w:val="0"/>
          <w:marRight w:val="0"/>
          <w:marTop w:val="0"/>
          <w:marBottom w:val="0"/>
          <w:divBdr>
            <w:top w:val="none" w:sz="0" w:space="0" w:color="auto"/>
            <w:left w:val="none" w:sz="0" w:space="0" w:color="auto"/>
            <w:bottom w:val="none" w:sz="0" w:space="0" w:color="auto"/>
            <w:right w:val="none" w:sz="0" w:space="0" w:color="auto"/>
          </w:divBdr>
          <w:divsChild>
            <w:div w:id="711925688">
              <w:marLeft w:val="0"/>
              <w:marRight w:val="0"/>
              <w:marTop w:val="0"/>
              <w:marBottom w:val="0"/>
              <w:divBdr>
                <w:top w:val="none" w:sz="0" w:space="0" w:color="auto"/>
                <w:left w:val="none" w:sz="0" w:space="0" w:color="auto"/>
                <w:bottom w:val="none" w:sz="0" w:space="0" w:color="auto"/>
                <w:right w:val="none" w:sz="0" w:space="0" w:color="auto"/>
              </w:divBdr>
            </w:div>
          </w:divsChild>
        </w:div>
        <w:div w:id="1363440984">
          <w:marLeft w:val="0"/>
          <w:marRight w:val="0"/>
          <w:marTop w:val="0"/>
          <w:marBottom w:val="0"/>
          <w:divBdr>
            <w:top w:val="none" w:sz="0" w:space="0" w:color="auto"/>
            <w:left w:val="none" w:sz="0" w:space="0" w:color="auto"/>
            <w:bottom w:val="none" w:sz="0" w:space="0" w:color="auto"/>
            <w:right w:val="none" w:sz="0" w:space="0" w:color="auto"/>
          </w:divBdr>
          <w:divsChild>
            <w:div w:id="1849976638">
              <w:marLeft w:val="0"/>
              <w:marRight w:val="0"/>
              <w:marTop w:val="0"/>
              <w:marBottom w:val="0"/>
              <w:divBdr>
                <w:top w:val="none" w:sz="0" w:space="0" w:color="auto"/>
                <w:left w:val="none" w:sz="0" w:space="0" w:color="auto"/>
                <w:bottom w:val="none" w:sz="0" w:space="0" w:color="auto"/>
                <w:right w:val="none" w:sz="0" w:space="0" w:color="auto"/>
              </w:divBdr>
            </w:div>
          </w:divsChild>
        </w:div>
        <w:div w:id="1870485910">
          <w:marLeft w:val="0"/>
          <w:marRight w:val="0"/>
          <w:marTop w:val="0"/>
          <w:marBottom w:val="0"/>
          <w:divBdr>
            <w:top w:val="none" w:sz="0" w:space="0" w:color="auto"/>
            <w:left w:val="none" w:sz="0" w:space="0" w:color="auto"/>
            <w:bottom w:val="none" w:sz="0" w:space="0" w:color="auto"/>
            <w:right w:val="none" w:sz="0" w:space="0" w:color="auto"/>
          </w:divBdr>
          <w:divsChild>
            <w:div w:id="1845317550">
              <w:marLeft w:val="0"/>
              <w:marRight w:val="0"/>
              <w:marTop w:val="0"/>
              <w:marBottom w:val="0"/>
              <w:divBdr>
                <w:top w:val="none" w:sz="0" w:space="0" w:color="auto"/>
                <w:left w:val="none" w:sz="0" w:space="0" w:color="auto"/>
                <w:bottom w:val="none" w:sz="0" w:space="0" w:color="auto"/>
                <w:right w:val="none" w:sz="0" w:space="0" w:color="auto"/>
              </w:divBdr>
            </w:div>
          </w:divsChild>
        </w:div>
        <w:div w:id="223876924">
          <w:marLeft w:val="0"/>
          <w:marRight w:val="0"/>
          <w:marTop w:val="0"/>
          <w:marBottom w:val="0"/>
          <w:divBdr>
            <w:top w:val="none" w:sz="0" w:space="0" w:color="auto"/>
            <w:left w:val="none" w:sz="0" w:space="0" w:color="auto"/>
            <w:bottom w:val="none" w:sz="0" w:space="0" w:color="auto"/>
            <w:right w:val="none" w:sz="0" w:space="0" w:color="auto"/>
          </w:divBdr>
          <w:divsChild>
            <w:div w:id="40785613">
              <w:marLeft w:val="0"/>
              <w:marRight w:val="0"/>
              <w:marTop w:val="0"/>
              <w:marBottom w:val="0"/>
              <w:divBdr>
                <w:top w:val="none" w:sz="0" w:space="0" w:color="auto"/>
                <w:left w:val="none" w:sz="0" w:space="0" w:color="auto"/>
                <w:bottom w:val="none" w:sz="0" w:space="0" w:color="auto"/>
                <w:right w:val="none" w:sz="0" w:space="0" w:color="auto"/>
              </w:divBdr>
            </w:div>
          </w:divsChild>
        </w:div>
        <w:div w:id="2044550703">
          <w:marLeft w:val="0"/>
          <w:marRight w:val="0"/>
          <w:marTop w:val="0"/>
          <w:marBottom w:val="0"/>
          <w:divBdr>
            <w:top w:val="none" w:sz="0" w:space="0" w:color="auto"/>
            <w:left w:val="none" w:sz="0" w:space="0" w:color="auto"/>
            <w:bottom w:val="none" w:sz="0" w:space="0" w:color="auto"/>
            <w:right w:val="none" w:sz="0" w:space="0" w:color="auto"/>
          </w:divBdr>
          <w:divsChild>
            <w:div w:id="1559515175">
              <w:marLeft w:val="0"/>
              <w:marRight w:val="0"/>
              <w:marTop w:val="0"/>
              <w:marBottom w:val="0"/>
              <w:divBdr>
                <w:top w:val="none" w:sz="0" w:space="0" w:color="auto"/>
                <w:left w:val="none" w:sz="0" w:space="0" w:color="auto"/>
                <w:bottom w:val="none" w:sz="0" w:space="0" w:color="auto"/>
                <w:right w:val="none" w:sz="0" w:space="0" w:color="auto"/>
              </w:divBdr>
            </w:div>
          </w:divsChild>
        </w:div>
        <w:div w:id="524640455">
          <w:marLeft w:val="0"/>
          <w:marRight w:val="0"/>
          <w:marTop w:val="0"/>
          <w:marBottom w:val="0"/>
          <w:divBdr>
            <w:top w:val="none" w:sz="0" w:space="0" w:color="auto"/>
            <w:left w:val="none" w:sz="0" w:space="0" w:color="auto"/>
            <w:bottom w:val="none" w:sz="0" w:space="0" w:color="auto"/>
            <w:right w:val="none" w:sz="0" w:space="0" w:color="auto"/>
          </w:divBdr>
          <w:divsChild>
            <w:div w:id="1659307926">
              <w:marLeft w:val="0"/>
              <w:marRight w:val="0"/>
              <w:marTop w:val="0"/>
              <w:marBottom w:val="0"/>
              <w:divBdr>
                <w:top w:val="none" w:sz="0" w:space="0" w:color="auto"/>
                <w:left w:val="none" w:sz="0" w:space="0" w:color="auto"/>
                <w:bottom w:val="none" w:sz="0" w:space="0" w:color="auto"/>
                <w:right w:val="none" w:sz="0" w:space="0" w:color="auto"/>
              </w:divBdr>
            </w:div>
          </w:divsChild>
        </w:div>
        <w:div w:id="874467394">
          <w:marLeft w:val="0"/>
          <w:marRight w:val="0"/>
          <w:marTop w:val="0"/>
          <w:marBottom w:val="0"/>
          <w:divBdr>
            <w:top w:val="none" w:sz="0" w:space="0" w:color="auto"/>
            <w:left w:val="none" w:sz="0" w:space="0" w:color="auto"/>
            <w:bottom w:val="none" w:sz="0" w:space="0" w:color="auto"/>
            <w:right w:val="none" w:sz="0" w:space="0" w:color="auto"/>
          </w:divBdr>
          <w:divsChild>
            <w:div w:id="1344554574">
              <w:marLeft w:val="0"/>
              <w:marRight w:val="0"/>
              <w:marTop w:val="0"/>
              <w:marBottom w:val="0"/>
              <w:divBdr>
                <w:top w:val="none" w:sz="0" w:space="0" w:color="auto"/>
                <w:left w:val="none" w:sz="0" w:space="0" w:color="auto"/>
                <w:bottom w:val="none" w:sz="0" w:space="0" w:color="auto"/>
                <w:right w:val="none" w:sz="0" w:space="0" w:color="auto"/>
              </w:divBdr>
            </w:div>
          </w:divsChild>
        </w:div>
        <w:div w:id="673848145">
          <w:marLeft w:val="0"/>
          <w:marRight w:val="0"/>
          <w:marTop w:val="0"/>
          <w:marBottom w:val="0"/>
          <w:divBdr>
            <w:top w:val="none" w:sz="0" w:space="0" w:color="auto"/>
            <w:left w:val="none" w:sz="0" w:space="0" w:color="auto"/>
            <w:bottom w:val="none" w:sz="0" w:space="0" w:color="auto"/>
            <w:right w:val="none" w:sz="0" w:space="0" w:color="auto"/>
          </w:divBdr>
          <w:divsChild>
            <w:div w:id="591477511">
              <w:marLeft w:val="0"/>
              <w:marRight w:val="0"/>
              <w:marTop w:val="0"/>
              <w:marBottom w:val="0"/>
              <w:divBdr>
                <w:top w:val="none" w:sz="0" w:space="0" w:color="auto"/>
                <w:left w:val="none" w:sz="0" w:space="0" w:color="auto"/>
                <w:bottom w:val="none" w:sz="0" w:space="0" w:color="auto"/>
                <w:right w:val="none" w:sz="0" w:space="0" w:color="auto"/>
              </w:divBdr>
            </w:div>
          </w:divsChild>
        </w:div>
        <w:div w:id="1482774512">
          <w:marLeft w:val="0"/>
          <w:marRight w:val="0"/>
          <w:marTop w:val="0"/>
          <w:marBottom w:val="0"/>
          <w:divBdr>
            <w:top w:val="none" w:sz="0" w:space="0" w:color="auto"/>
            <w:left w:val="none" w:sz="0" w:space="0" w:color="auto"/>
            <w:bottom w:val="none" w:sz="0" w:space="0" w:color="auto"/>
            <w:right w:val="none" w:sz="0" w:space="0" w:color="auto"/>
          </w:divBdr>
          <w:divsChild>
            <w:div w:id="104466768">
              <w:marLeft w:val="0"/>
              <w:marRight w:val="0"/>
              <w:marTop w:val="0"/>
              <w:marBottom w:val="0"/>
              <w:divBdr>
                <w:top w:val="none" w:sz="0" w:space="0" w:color="auto"/>
                <w:left w:val="none" w:sz="0" w:space="0" w:color="auto"/>
                <w:bottom w:val="none" w:sz="0" w:space="0" w:color="auto"/>
                <w:right w:val="none" w:sz="0" w:space="0" w:color="auto"/>
              </w:divBdr>
            </w:div>
          </w:divsChild>
        </w:div>
        <w:div w:id="697974912">
          <w:marLeft w:val="0"/>
          <w:marRight w:val="0"/>
          <w:marTop w:val="0"/>
          <w:marBottom w:val="0"/>
          <w:divBdr>
            <w:top w:val="none" w:sz="0" w:space="0" w:color="auto"/>
            <w:left w:val="none" w:sz="0" w:space="0" w:color="auto"/>
            <w:bottom w:val="none" w:sz="0" w:space="0" w:color="auto"/>
            <w:right w:val="none" w:sz="0" w:space="0" w:color="auto"/>
          </w:divBdr>
          <w:divsChild>
            <w:div w:id="814024806">
              <w:marLeft w:val="0"/>
              <w:marRight w:val="0"/>
              <w:marTop w:val="0"/>
              <w:marBottom w:val="0"/>
              <w:divBdr>
                <w:top w:val="none" w:sz="0" w:space="0" w:color="auto"/>
                <w:left w:val="none" w:sz="0" w:space="0" w:color="auto"/>
                <w:bottom w:val="none" w:sz="0" w:space="0" w:color="auto"/>
                <w:right w:val="none" w:sz="0" w:space="0" w:color="auto"/>
              </w:divBdr>
            </w:div>
          </w:divsChild>
        </w:div>
        <w:div w:id="594438200">
          <w:marLeft w:val="0"/>
          <w:marRight w:val="0"/>
          <w:marTop w:val="0"/>
          <w:marBottom w:val="0"/>
          <w:divBdr>
            <w:top w:val="none" w:sz="0" w:space="0" w:color="auto"/>
            <w:left w:val="none" w:sz="0" w:space="0" w:color="auto"/>
            <w:bottom w:val="none" w:sz="0" w:space="0" w:color="auto"/>
            <w:right w:val="none" w:sz="0" w:space="0" w:color="auto"/>
          </w:divBdr>
          <w:divsChild>
            <w:div w:id="209923910">
              <w:marLeft w:val="0"/>
              <w:marRight w:val="0"/>
              <w:marTop w:val="0"/>
              <w:marBottom w:val="0"/>
              <w:divBdr>
                <w:top w:val="none" w:sz="0" w:space="0" w:color="auto"/>
                <w:left w:val="none" w:sz="0" w:space="0" w:color="auto"/>
                <w:bottom w:val="none" w:sz="0" w:space="0" w:color="auto"/>
                <w:right w:val="none" w:sz="0" w:space="0" w:color="auto"/>
              </w:divBdr>
            </w:div>
          </w:divsChild>
        </w:div>
        <w:div w:id="1427651922">
          <w:marLeft w:val="0"/>
          <w:marRight w:val="0"/>
          <w:marTop w:val="0"/>
          <w:marBottom w:val="0"/>
          <w:divBdr>
            <w:top w:val="none" w:sz="0" w:space="0" w:color="auto"/>
            <w:left w:val="none" w:sz="0" w:space="0" w:color="auto"/>
            <w:bottom w:val="none" w:sz="0" w:space="0" w:color="auto"/>
            <w:right w:val="none" w:sz="0" w:space="0" w:color="auto"/>
          </w:divBdr>
          <w:divsChild>
            <w:div w:id="1172138777">
              <w:marLeft w:val="0"/>
              <w:marRight w:val="0"/>
              <w:marTop w:val="0"/>
              <w:marBottom w:val="0"/>
              <w:divBdr>
                <w:top w:val="none" w:sz="0" w:space="0" w:color="auto"/>
                <w:left w:val="none" w:sz="0" w:space="0" w:color="auto"/>
                <w:bottom w:val="none" w:sz="0" w:space="0" w:color="auto"/>
                <w:right w:val="none" w:sz="0" w:space="0" w:color="auto"/>
              </w:divBdr>
            </w:div>
          </w:divsChild>
        </w:div>
        <w:div w:id="120460927">
          <w:marLeft w:val="0"/>
          <w:marRight w:val="0"/>
          <w:marTop w:val="0"/>
          <w:marBottom w:val="0"/>
          <w:divBdr>
            <w:top w:val="none" w:sz="0" w:space="0" w:color="auto"/>
            <w:left w:val="none" w:sz="0" w:space="0" w:color="auto"/>
            <w:bottom w:val="none" w:sz="0" w:space="0" w:color="auto"/>
            <w:right w:val="none" w:sz="0" w:space="0" w:color="auto"/>
          </w:divBdr>
          <w:divsChild>
            <w:div w:id="144858779">
              <w:marLeft w:val="0"/>
              <w:marRight w:val="0"/>
              <w:marTop w:val="0"/>
              <w:marBottom w:val="0"/>
              <w:divBdr>
                <w:top w:val="none" w:sz="0" w:space="0" w:color="auto"/>
                <w:left w:val="none" w:sz="0" w:space="0" w:color="auto"/>
                <w:bottom w:val="none" w:sz="0" w:space="0" w:color="auto"/>
                <w:right w:val="none" w:sz="0" w:space="0" w:color="auto"/>
              </w:divBdr>
            </w:div>
          </w:divsChild>
        </w:div>
        <w:div w:id="282881836">
          <w:marLeft w:val="0"/>
          <w:marRight w:val="0"/>
          <w:marTop w:val="0"/>
          <w:marBottom w:val="0"/>
          <w:divBdr>
            <w:top w:val="none" w:sz="0" w:space="0" w:color="auto"/>
            <w:left w:val="none" w:sz="0" w:space="0" w:color="auto"/>
            <w:bottom w:val="none" w:sz="0" w:space="0" w:color="auto"/>
            <w:right w:val="none" w:sz="0" w:space="0" w:color="auto"/>
          </w:divBdr>
          <w:divsChild>
            <w:div w:id="459034540">
              <w:marLeft w:val="0"/>
              <w:marRight w:val="0"/>
              <w:marTop w:val="0"/>
              <w:marBottom w:val="0"/>
              <w:divBdr>
                <w:top w:val="none" w:sz="0" w:space="0" w:color="auto"/>
                <w:left w:val="none" w:sz="0" w:space="0" w:color="auto"/>
                <w:bottom w:val="none" w:sz="0" w:space="0" w:color="auto"/>
                <w:right w:val="none" w:sz="0" w:space="0" w:color="auto"/>
              </w:divBdr>
            </w:div>
          </w:divsChild>
        </w:div>
        <w:div w:id="356782469">
          <w:marLeft w:val="0"/>
          <w:marRight w:val="0"/>
          <w:marTop w:val="0"/>
          <w:marBottom w:val="0"/>
          <w:divBdr>
            <w:top w:val="none" w:sz="0" w:space="0" w:color="auto"/>
            <w:left w:val="none" w:sz="0" w:space="0" w:color="auto"/>
            <w:bottom w:val="none" w:sz="0" w:space="0" w:color="auto"/>
            <w:right w:val="none" w:sz="0" w:space="0" w:color="auto"/>
          </w:divBdr>
          <w:divsChild>
            <w:div w:id="326833694">
              <w:marLeft w:val="0"/>
              <w:marRight w:val="0"/>
              <w:marTop w:val="0"/>
              <w:marBottom w:val="0"/>
              <w:divBdr>
                <w:top w:val="none" w:sz="0" w:space="0" w:color="auto"/>
                <w:left w:val="none" w:sz="0" w:space="0" w:color="auto"/>
                <w:bottom w:val="none" w:sz="0" w:space="0" w:color="auto"/>
                <w:right w:val="none" w:sz="0" w:space="0" w:color="auto"/>
              </w:divBdr>
            </w:div>
          </w:divsChild>
        </w:div>
        <w:div w:id="1885289745">
          <w:marLeft w:val="0"/>
          <w:marRight w:val="0"/>
          <w:marTop w:val="0"/>
          <w:marBottom w:val="0"/>
          <w:divBdr>
            <w:top w:val="none" w:sz="0" w:space="0" w:color="auto"/>
            <w:left w:val="none" w:sz="0" w:space="0" w:color="auto"/>
            <w:bottom w:val="none" w:sz="0" w:space="0" w:color="auto"/>
            <w:right w:val="none" w:sz="0" w:space="0" w:color="auto"/>
          </w:divBdr>
          <w:divsChild>
            <w:div w:id="489055829">
              <w:marLeft w:val="0"/>
              <w:marRight w:val="0"/>
              <w:marTop w:val="0"/>
              <w:marBottom w:val="0"/>
              <w:divBdr>
                <w:top w:val="none" w:sz="0" w:space="0" w:color="auto"/>
                <w:left w:val="none" w:sz="0" w:space="0" w:color="auto"/>
                <w:bottom w:val="none" w:sz="0" w:space="0" w:color="auto"/>
                <w:right w:val="none" w:sz="0" w:space="0" w:color="auto"/>
              </w:divBdr>
            </w:div>
          </w:divsChild>
        </w:div>
        <w:div w:id="278730447">
          <w:marLeft w:val="0"/>
          <w:marRight w:val="0"/>
          <w:marTop w:val="0"/>
          <w:marBottom w:val="0"/>
          <w:divBdr>
            <w:top w:val="none" w:sz="0" w:space="0" w:color="auto"/>
            <w:left w:val="none" w:sz="0" w:space="0" w:color="auto"/>
            <w:bottom w:val="none" w:sz="0" w:space="0" w:color="auto"/>
            <w:right w:val="none" w:sz="0" w:space="0" w:color="auto"/>
          </w:divBdr>
          <w:divsChild>
            <w:div w:id="1181972589">
              <w:marLeft w:val="0"/>
              <w:marRight w:val="0"/>
              <w:marTop w:val="0"/>
              <w:marBottom w:val="0"/>
              <w:divBdr>
                <w:top w:val="none" w:sz="0" w:space="0" w:color="auto"/>
                <w:left w:val="none" w:sz="0" w:space="0" w:color="auto"/>
                <w:bottom w:val="none" w:sz="0" w:space="0" w:color="auto"/>
                <w:right w:val="none" w:sz="0" w:space="0" w:color="auto"/>
              </w:divBdr>
            </w:div>
          </w:divsChild>
        </w:div>
        <w:div w:id="379204823">
          <w:marLeft w:val="0"/>
          <w:marRight w:val="0"/>
          <w:marTop w:val="0"/>
          <w:marBottom w:val="0"/>
          <w:divBdr>
            <w:top w:val="none" w:sz="0" w:space="0" w:color="auto"/>
            <w:left w:val="none" w:sz="0" w:space="0" w:color="auto"/>
            <w:bottom w:val="none" w:sz="0" w:space="0" w:color="auto"/>
            <w:right w:val="none" w:sz="0" w:space="0" w:color="auto"/>
          </w:divBdr>
          <w:divsChild>
            <w:div w:id="608204459">
              <w:marLeft w:val="0"/>
              <w:marRight w:val="0"/>
              <w:marTop w:val="0"/>
              <w:marBottom w:val="0"/>
              <w:divBdr>
                <w:top w:val="none" w:sz="0" w:space="0" w:color="auto"/>
                <w:left w:val="none" w:sz="0" w:space="0" w:color="auto"/>
                <w:bottom w:val="none" w:sz="0" w:space="0" w:color="auto"/>
                <w:right w:val="none" w:sz="0" w:space="0" w:color="auto"/>
              </w:divBdr>
            </w:div>
          </w:divsChild>
        </w:div>
        <w:div w:id="340664568">
          <w:marLeft w:val="0"/>
          <w:marRight w:val="0"/>
          <w:marTop w:val="0"/>
          <w:marBottom w:val="0"/>
          <w:divBdr>
            <w:top w:val="none" w:sz="0" w:space="0" w:color="auto"/>
            <w:left w:val="none" w:sz="0" w:space="0" w:color="auto"/>
            <w:bottom w:val="none" w:sz="0" w:space="0" w:color="auto"/>
            <w:right w:val="none" w:sz="0" w:space="0" w:color="auto"/>
          </w:divBdr>
          <w:divsChild>
            <w:div w:id="1144079045">
              <w:marLeft w:val="0"/>
              <w:marRight w:val="0"/>
              <w:marTop w:val="0"/>
              <w:marBottom w:val="0"/>
              <w:divBdr>
                <w:top w:val="none" w:sz="0" w:space="0" w:color="auto"/>
                <w:left w:val="none" w:sz="0" w:space="0" w:color="auto"/>
                <w:bottom w:val="none" w:sz="0" w:space="0" w:color="auto"/>
                <w:right w:val="none" w:sz="0" w:space="0" w:color="auto"/>
              </w:divBdr>
            </w:div>
          </w:divsChild>
        </w:div>
        <w:div w:id="996957520">
          <w:marLeft w:val="0"/>
          <w:marRight w:val="0"/>
          <w:marTop w:val="0"/>
          <w:marBottom w:val="0"/>
          <w:divBdr>
            <w:top w:val="none" w:sz="0" w:space="0" w:color="auto"/>
            <w:left w:val="none" w:sz="0" w:space="0" w:color="auto"/>
            <w:bottom w:val="none" w:sz="0" w:space="0" w:color="auto"/>
            <w:right w:val="none" w:sz="0" w:space="0" w:color="auto"/>
          </w:divBdr>
          <w:divsChild>
            <w:div w:id="1635941473">
              <w:marLeft w:val="0"/>
              <w:marRight w:val="0"/>
              <w:marTop w:val="0"/>
              <w:marBottom w:val="0"/>
              <w:divBdr>
                <w:top w:val="none" w:sz="0" w:space="0" w:color="auto"/>
                <w:left w:val="none" w:sz="0" w:space="0" w:color="auto"/>
                <w:bottom w:val="none" w:sz="0" w:space="0" w:color="auto"/>
                <w:right w:val="none" w:sz="0" w:space="0" w:color="auto"/>
              </w:divBdr>
            </w:div>
          </w:divsChild>
        </w:div>
        <w:div w:id="1248533714">
          <w:marLeft w:val="0"/>
          <w:marRight w:val="0"/>
          <w:marTop w:val="0"/>
          <w:marBottom w:val="0"/>
          <w:divBdr>
            <w:top w:val="none" w:sz="0" w:space="0" w:color="auto"/>
            <w:left w:val="none" w:sz="0" w:space="0" w:color="auto"/>
            <w:bottom w:val="none" w:sz="0" w:space="0" w:color="auto"/>
            <w:right w:val="none" w:sz="0" w:space="0" w:color="auto"/>
          </w:divBdr>
          <w:divsChild>
            <w:div w:id="1809593867">
              <w:marLeft w:val="0"/>
              <w:marRight w:val="0"/>
              <w:marTop w:val="0"/>
              <w:marBottom w:val="0"/>
              <w:divBdr>
                <w:top w:val="none" w:sz="0" w:space="0" w:color="auto"/>
                <w:left w:val="none" w:sz="0" w:space="0" w:color="auto"/>
                <w:bottom w:val="none" w:sz="0" w:space="0" w:color="auto"/>
                <w:right w:val="none" w:sz="0" w:space="0" w:color="auto"/>
              </w:divBdr>
            </w:div>
          </w:divsChild>
        </w:div>
        <w:div w:id="1447190984">
          <w:marLeft w:val="0"/>
          <w:marRight w:val="0"/>
          <w:marTop w:val="0"/>
          <w:marBottom w:val="0"/>
          <w:divBdr>
            <w:top w:val="none" w:sz="0" w:space="0" w:color="auto"/>
            <w:left w:val="none" w:sz="0" w:space="0" w:color="auto"/>
            <w:bottom w:val="none" w:sz="0" w:space="0" w:color="auto"/>
            <w:right w:val="none" w:sz="0" w:space="0" w:color="auto"/>
          </w:divBdr>
          <w:divsChild>
            <w:div w:id="621150487">
              <w:marLeft w:val="0"/>
              <w:marRight w:val="0"/>
              <w:marTop w:val="0"/>
              <w:marBottom w:val="0"/>
              <w:divBdr>
                <w:top w:val="none" w:sz="0" w:space="0" w:color="auto"/>
                <w:left w:val="none" w:sz="0" w:space="0" w:color="auto"/>
                <w:bottom w:val="none" w:sz="0" w:space="0" w:color="auto"/>
                <w:right w:val="none" w:sz="0" w:space="0" w:color="auto"/>
              </w:divBdr>
            </w:div>
          </w:divsChild>
        </w:div>
        <w:div w:id="1208563890">
          <w:marLeft w:val="0"/>
          <w:marRight w:val="0"/>
          <w:marTop w:val="0"/>
          <w:marBottom w:val="0"/>
          <w:divBdr>
            <w:top w:val="none" w:sz="0" w:space="0" w:color="auto"/>
            <w:left w:val="none" w:sz="0" w:space="0" w:color="auto"/>
            <w:bottom w:val="none" w:sz="0" w:space="0" w:color="auto"/>
            <w:right w:val="none" w:sz="0" w:space="0" w:color="auto"/>
          </w:divBdr>
          <w:divsChild>
            <w:div w:id="1285230872">
              <w:marLeft w:val="0"/>
              <w:marRight w:val="0"/>
              <w:marTop w:val="0"/>
              <w:marBottom w:val="0"/>
              <w:divBdr>
                <w:top w:val="none" w:sz="0" w:space="0" w:color="auto"/>
                <w:left w:val="none" w:sz="0" w:space="0" w:color="auto"/>
                <w:bottom w:val="none" w:sz="0" w:space="0" w:color="auto"/>
                <w:right w:val="none" w:sz="0" w:space="0" w:color="auto"/>
              </w:divBdr>
            </w:div>
          </w:divsChild>
        </w:div>
        <w:div w:id="101189363">
          <w:marLeft w:val="0"/>
          <w:marRight w:val="0"/>
          <w:marTop w:val="0"/>
          <w:marBottom w:val="0"/>
          <w:divBdr>
            <w:top w:val="none" w:sz="0" w:space="0" w:color="auto"/>
            <w:left w:val="none" w:sz="0" w:space="0" w:color="auto"/>
            <w:bottom w:val="none" w:sz="0" w:space="0" w:color="auto"/>
            <w:right w:val="none" w:sz="0" w:space="0" w:color="auto"/>
          </w:divBdr>
          <w:divsChild>
            <w:div w:id="508642048">
              <w:marLeft w:val="0"/>
              <w:marRight w:val="0"/>
              <w:marTop w:val="0"/>
              <w:marBottom w:val="0"/>
              <w:divBdr>
                <w:top w:val="none" w:sz="0" w:space="0" w:color="auto"/>
                <w:left w:val="none" w:sz="0" w:space="0" w:color="auto"/>
                <w:bottom w:val="none" w:sz="0" w:space="0" w:color="auto"/>
                <w:right w:val="none" w:sz="0" w:space="0" w:color="auto"/>
              </w:divBdr>
            </w:div>
          </w:divsChild>
        </w:div>
        <w:div w:id="179009639">
          <w:marLeft w:val="0"/>
          <w:marRight w:val="0"/>
          <w:marTop w:val="0"/>
          <w:marBottom w:val="0"/>
          <w:divBdr>
            <w:top w:val="none" w:sz="0" w:space="0" w:color="auto"/>
            <w:left w:val="none" w:sz="0" w:space="0" w:color="auto"/>
            <w:bottom w:val="none" w:sz="0" w:space="0" w:color="auto"/>
            <w:right w:val="none" w:sz="0" w:space="0" w:color="auto"/>
          </w:divBdr>
          <w:divsChild>
            <w:div w:id="717752177">
              <w:marLeft w:val="0"/>
              <w:marRight w:val="0"/>
              <w:marTop w:val="0"/>
              <w:marBottom w:val="0"/>
              <w:divBdr>
                <w:top w:val="none" w:sz="0" w:space="0" w:color="auto"/>
                <w:left w:val="none" w:sz="0" w:space="0" w:color="auto"/>
                <w:bottom w:val="none" w:sz="0" w:space="0" w:color="auto"/>
                <w:right w:val="none" w:sz="0" w:space="0" w:color="auto"/>
              </w:divBdr>
            </w:div>
          </w:divsChild>
        </w:div>
        <w:div w:id="1012075574">
          <w:marLeft w:val="0"/>
          <w:marRight w:val="0"/>
          <w:marTop w:val="0"/>
          <w:marBottom w:val="0"/>
          <w:divBdr>
            <w:top w:val="none" w:sz="0" w:space="0" w:color="auto"/>
            <w:left w:val="none" w:sz="0" w:space="0" w:color="auto"/>
            <w:bottom w:val="none" w:sz="0" w:space="0" w:color="auto"/>
            <w:right w:val="none" w:sz="0" w:space="0" w:color="auto"/>
          </w:divBdr>
          <w:divsChild>
            <w:div w:id="672344545">
              <w:marLeft w:val="0"/>
              <w:marRight w:val="0"/>
              <w:marTop w:val="0"/>
              <w:marBottom w:val="0"/>
              <w:divBdr>
                <w:top w:val="none" w:sz="0" w:space="0" w:color="auto"/>
                <w:left w:val="none" w:sz="0" w:space="0" w:color="auto"/>
                <w:bottom w:val="none" w:sz="0" w:space="0" w:color="auto"/>
                <w:right w:val="none" w:sz="0" w:space="0" w:color="auto"/>
              </w:divBdr>
            </w:div>
          </w:divsChild>
        </w:div>
        <w:div w:id="792940649">
          <w:marLeft w:val="0"/>
          <w:marRight w:val="0"/>
          <w:marTop w:val="0"/>
          <w:marBottom w:val="0"/>
          <w:divBdr>
            <w:top w:val="none" w:sz="0" w:space="0" w:color="auto"/>
            <w:left w:val="none" w:sz="0" w:space="0" w:color="auto"/>
            <w:bottom w:val="none" w:sz="0" w:space="0" w:color="auto"/>
            <w:right w:val="none" w:sz="0" w:space="0" w:color="auto"/>
          </w:divBdr>
          <w:divsChild>
            <w:div w:id="2054033413">
              <w:marLeft w:val="0"/>
              <w:marRight w:val="0"/>
              <w:marTop w:val="0"/>
              <w:marBottom w:val="0"/>
              <w:divBdr>
                <w:top w:val="none" w:sz="0" w:space="0" w:color="auto"/>
                <w:left w:val="none" w:sz="0" w:space="0" w:color="auto"/>
                <w:bottom w:val="none" w:sz="0" w:space="0" w:color="auto"/>
                <w:right w:val="none" w:sz="0" w:space="0" w:color="auto"/>
              </w:divBdr>
            </w:div>
          </w:divsChild>
        </w:div>
        <w:div w:id="956792403">
          <w:marLeft w:val="0"/>
          <w:marRight w:val="0"/>
          <w:marTop w:val="0"/>
          <w:marBottom w:val="0"/>
          <w:divBdr>
            <w:top w:val="none" w:sz="0" w:space="0" w:color="auto"/>
            <w:left w:val="none" w:sz="0" w:space="0" w:color="auto"/>
            <w:bottom w:val="none" w:sz="0" w:space="0" w:color="auto"/>
            <w:right w:val="none" w:sz="0" w:space="0" w:color="auto"/>
          </w:divBdr>
          <w:divsChild>
            <w:div w:id="1916277623">
              <w:marLeft w:val="0"/>
              <w:marRight w:val="0"/>
              <w:marTop w:val="0"/>
              <w:marBottom w:val="0"/>
              <w:divBdr>
                <w:top w:val="none" w:sz="0" w:space="0" w:color="auto"/>
                <w:left w:val="none" w:sz="0" w:space="0" w:color="auto"/>
                <w:bottom w:val="none" w:sz="0" w:space="0" w:color="auto"/>
                <w:right w:val="none" w:sz="0" w:space="0" w:color="auto"/>
              </w:divBdr>
            </w:div>
          </w:divsChild>
        </w:div>
        <w:div w:id="1739786050">
          <w:marLeft w:val="0"/>
          <w:marRight w:val="0"/>
          <w:marTop w:val="0"/>
          <w:marBottom w:val="0"/>
          <w:divBdr>
            <w:top w:val="none" w:sz="0" w:space="0" w:color="auto"/>
            <w:left w:val="none" w:sz="0" w:space="0" w:color="auto"/>
            <w:bottom w:val="none" w:sz="0" w:space="0" w:color="auto"/>
            <w:right w:val="none" w:sz="0" w:space="0" w:color="auto"/>
          </w:divBdr>
          <w:divsChild>
            <w:div w:id="1960143438">
              <w:marLeft w:val="0"/>
              <w:marRight w:val="0"/>
              <w:marTop w:val="0"/>
              <w:marBottom w:val="0"/>
              <w:divBdr>
                <w:top w:val="none" w:sz="0" w:space="0" w:color="auto"/>
                <w:left w:val="none" w:sz="0" w:space="0" w:color="auto"/>
                <w:bottom w:val="none" w:sz="0" w:space="0" w:color="auto"/>
                <w:right w:val="none" w:sz="0" w:space="0" w:color="auto"/>
              </w:divBdr>
            </w:div>
          </w:divsChild>
        </w:div>
        <w:div w:id="1416515337">
          <w:marLeft w:val="0"/>
          <w:marRight w:val="0"/>
          <w:marTop w:val="0"/>
          <w:marBottom w:val="0"/>
          <w:divBdr>
            <w:top w:val="none" w:sz="0" w:space="0" w:color="auto"/>
            <w:left w:val="none" w:sz="0" w:space="0" w:color="auto"/>
            <w:bottom w:val="none" w:sz="0" w:space="0" w:color="auto"/>
            <w:right w:val="none" w:sz="0" w:space="0" w:color="auto"/>
          </w:divBdr>
          <w:divsChild>
            <w:div w:id="155845277">
              <w:marLeft w:val="0"/>
              <w:marRight w:val="0"/>
              <w:marTop w:val="0"/>
              <w:marBottom w:val="0"/>
              <w:divBdr>
                <w:top w:val="none" w:sz="0" w:space="0" w:color="auto"/>
                <w:left w:val="none" w:sz="0" w:space="0" w:color="auto"/>
                <w:bottom w:val="none" w:sz="0" w:space="0" w:color="auto"/>
                <w:right w:val="none" w:sz="0" w:space="0" w:color="auto"/>
              </w:divBdr>
            </w:div>
          </w:divsChild>
        </w:div>
        <w:div w:id="1252396953">
          <w:marLeft w:val="0"/>
          <w:marRight w:val="0"/>
          <w:marTop w:val="0"/>
          <w:marBottom w:val="0"/>
          <w:divBdr>
            <w:top w:val="none" w:sz="0" w:space="0" w:color="auto"/>
            <w:left w:val="none" w:sz="0" w:space="0" w:color="auto"/>
            <w:bottom w:val="none" w:sz="0" w:space="0" w:color="auto"/>
            <w:right w:val="none" w:sz="0" w:space="0" w:color="auto"/>
          </w:divBdr>
          <w:divsChild>
            <w:div w:id="96411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766675">
      <w:bodyDiv w:val="1"/>
      <w:marLeft w:val="0"/>
      <w:marRight w:val="0"/>
      <w:marTop w:val="0"/>
      <w:marBottom w:val="0"/>
      <w:divBdr>
        <w:top w:val="none" w:sz="0" w:space="0" w:color="auto"/>
        <w:left w:val="none" w:sz="0" w:space="0" w:color="auto"/>
        <w:bottom w:val="none" w:sz="0" w:space="0" w:color="auto"/>
        <w:right w:val="none" w:sz="0" w:space="0" w:color="auto"/>
      </w:divBdr>
    </w:div>
    <w:div w:id="811139135">
      <w:bodyDiv w:val="1"/>
      <w:marLeft w:val="0"/>
      <w:marRight w:val="0"/>
      <w:marTop w:val="0"/>
      <w:marBottom w:val="0"/>
      <w:divBdr>
        <w:top w:val="none" w:sz="0" w:space="0" w:color="auto"/>
        <w:left w:val="none" w:sz="0" w:space="0" w:color="auto"/>
        <w:bottom w:val="none" w:sz="0" w:space="0" w:color="auto"/>
        <w:right w:val="none" w:sz="0" w:space="0" w:color="auto"/>
      </w:divBdr>
      <w:divsChild>
        <w:div w:id="300572397">
          <w:marLeft w:val="0"/>
          <w:marRight w:val="0"/>
          <w:marTop w:val="0"/>
          <w:marBottom w:val="0"/>
          <w:divBdr>
            <w:top w:val="none" w:sz="0" w:space="0" w:color="auto"/>
            <w:left w:val="none" w:sz="0" w:space="0" w:color="auto"/>
            <w:bottom w:val="none" w:sz="0" w:space="0" w:color="auto"/>
            <w:right w:val="none" w:sz="0" w:space="0" w:color="auto"/>
          </w:divBdr>
        </w:div>
        <w:div w:id="1623266373">
          <w:marLeft w:val="0"/>
          <w:marRight w:val="0"/>
          <w:marTop w:val="0"/>
          <w:marBottom w:val="0"/>
          <w:divBdr>
            <w:top w:val="none" w:sz="0" w:space="0" w:color="auto"/>
            <w:left w:val="none" w:sz="0" w:space="0" w:color="auto"/>
            <w:bottom w:val="none" w:sz="0" w:space="0" w:color="auto"/>
            <w:right w:val="none" w:sz="0" w:space="0" w:color="auto"/>
          </w:divBdr>
        </w:div>
      </w:divsChild>
    </w:div>
    <w:div w:id="817187784">
      <w:bodyDiv w:val="1"/>
      <w:marLeft w:val="0"/>
      <w:marRight w:val="0"/>
      <w:marTop w:val="0"/>
      <w:marBottom w:val="0"/>
      <w:divBdr>
        <w:top w:val="none" w:sz="0" w:space="0" w:color="auto"/>
        <w:left w:val="none" w:sz="0" w:space="0" w:color="auto"/>
        <w:bottom w:val="none" w:sz="0" w:space="0" w:color="auto"/>
        <w:right w:val="none" w:sz="0" w:space="0" w:color="auto"/>
      </w:divBdr>
      <w:divsChild>
        <w:div w:id="246230431">
          <w:marLeft w:val="0"/>
          <w:marRight w:val="0"/>
          <w:marTop w:val="0"/>
          <w:marBottom w:val="0"/>
          <w:divBdr>
            <w:top w:val="none" w:sz="0" w:space="0" w:color="auto"/>
            <w:left w:val="none" w:sz="0" w:space="0" w:color="auto"/>
            <w:bottom w:val="none" w:sz="0" w:space="0" w:color="auto"/>
            <w:right w:val="none" w:sz="0" w:space="0" w:color="auto"/>
          </w:divBdr>
        </w:div>
        <w:div w:id="1243221451">
          <w:marLeft w:val="0"/>
          <w:marRight w:val="0"/>
          <w:marTop w:val="0"/>
          <w:marBottom w:val="0"/>
          <w:divBdr>
            <w:top w:val="none" w:sz="0" w:space="0" w:color="auto"/>
            <w:left w:val="none" w:sz="0" w:space="0" w:color="auto"/>
            <w:bottom w:val="none" w:sz="0" w:space="0" w:color="auto"/>
            <w:right w:val="none" w:sz="0" w:space="0" w:color="auto"/>
          </w:divBdr>
        </w:div>
      </w:divsChild>
    </w:div>
    <w:div w:id="826479034">
      <w:bodyDiv w:val="1"/>
      <w:marLeft w:val="0"/>
      <w:marRight w:val="0"/>
      <w:marTop w:val="0"/>
      <w:marBottom w:val="0"/>
      <w:divBdr>
        <w:top w:val="none" w:sz="0" w:space="0" w:color="auto"/>
        <w:left w:val="none" w:sz="0" w:space="0" w:color="auto"/>
        <w:bottom w:val="none" w:sz="0" w:space="0" w:color="auto"/>
        <w:right w:val="none" w:sz="0" w:space="0" w:color="auto"/>
      </w:divBdr>
    </w:div>
    <w:div w:id="830296639">
      <w:bodyDiv w:val="1"/>
      <w:marLeft w:val="0"/>
      <w:marRight w:val="0"/>
      <w:marTop w:val="0"/>
      <w:marBottom w:val="0"/>
      <w:divBdr>
        <w:top w:val="none" w:sz="0" w:space="0" w:color="auto"/>
        <w:left w:val="none" w:sz="0" w:space="0" w:color="auto"/>
        <w:bottom w:val="none" w:sz="0" w:space="0" w:color="auto"/>
        <w:right w:val="none" w:sz="0" w:space="0" w:color="auto"/>
      </w:divBdr>
      <w:divsChild>
        <w:div w:id="1140422520">
          <w:marLeft w:val="0"/>
          <w:marRight w:val="0"/>
          <w:marTop w:val="0"/>
          <w:marBottom w:val="0"/>
          <w:divBdr>
            <w:top w:val="none" w:sz="0" w:space="0" w:color="auto"/>
            <w:left w:val="none" w:sz="0" w:space="0" w:color="auto"/>
            <w:bottom w:val="none" w:sz="0" w:space="0" w:color="auto"/>
            <w:right w:val="none" w:sz="0" w:space="0" w:color="auto"/>
          </w:divBdr>
        </w:div>
        <w:div w:id="1551916794">
          <w:marLeft w:val="0"/>
          <w:marRight w:val="0"/>
          <w:marTop w:val="0"/>
          <w:marBottom w:val="0"/>
          <w:divBdr>
            <w:top w:val="none" w:sz="0" w:space="0" w:color="auto"/>
            <w:left w:val="none" w:sz="0" w:space="0" w:color="auto"/>
            <w:bottom w:val="none" w:sz="0" w:space="0" w:color="auto"/>
            <w:right w:val="none" w:sz="0" w:space="0" w:color="auto"/>
          </w:divBdr>
        </w:div>
      </w:divsChild>
    </w:div>
    <w:div w:id="868686393">
      <w:bodyDiv w:val="1"/>
      <w:marLeft w:val="0"/>
      <w:marRight w:val="0"/>
      <w:marTop w:val="0"/>
      <w:marBottom w:val="0"/>
      <w:divBdr>
        <w:top w:val="none" w:sz="0" w:space="0" w:color="auto"/>
        <w:left w:val="none" w:sz="0" w:space="0" w:color="auto"/>
        <w:bottom w:val="none" w:sz="0" w:space="0" w:color="auto"/>
        <w:right w:val="none" w:sz="0" w:space="0" w:color="auto"/>
      </w:divBdr>
      <w:divsChild>
        <w:div w:id="998462072">
          <w:marLeft w:val="0"/>
          <w:marRight w:val="0"/>
          <w:marTop w:val="0"/>
          <w:marBottom w:val="0"/>
          <w:divBdr>
            <w:top w:val="none" w:sz="0" w:space="0" w:color="auto"/>
            <w:left w:val="none" w:sz="0" w:space="0" w:color="auto"/>
            <w:bottom w:val="none" w:sz="0" w:space="0" w:color="auto"/>
            <w:right w:val="none" w:sz="0" w:space="0" w:color="auto"/>
          </w:divBdr>
        </w:div>
        <w:div w:id="1413430306">
          <w:marLeft w:val="0"/>
          <w:marRight w:val="0"/>
          <w:marTop w:val="0"/>
          <w:marBottom w:val="0"/>
          <w:divBdr>
            <w:top w:val="none" w:sz="0" w:space="0" w:color="auto"/>
            <w:left w:val="none" w:sz="0" w:space="0" w:color="auto"/>
            <w:bottom w:val="none" w:sz="0" w:space="0" w:color="auto"/>
            <w:right w:val="none" w:sz="0" w:space="0" w:color="auto"/>
          </w:divBdr>
        </w:div>
        <w:div w:id="268978005">
          <w:marLeft w:val="0"/>
          <w:marRight w:val="0"/>
          <w:marTop w:val="0"/>
          <w:marBottom w:val="0"/>
          <w:divBdr>
            <w:top w:val="none" w:sz="0" w:space="0" w:color="auto"/>
            <w:left w:val="none" w:sz="0" w:space="0" w:color="auto"/>
            <w:bottom w:val="none" w:sz="0" w:space="0" w:color="auto"/>
            <w:right w:val="none" w:sz="0" w:space="0" w:color="auto"/>
          </w:divBdr>
        </w:div>
      </w:divsChild>
    </w:div>
    <w:div w:id="874463053">
      <w:bodyDiv w:val="1"/>
      <w:marLeft w:val="0"/>
      <w:marRight w:val="0"/>
      <w:marTop w:val="0"/>
      <w:marBottom w:val="0"/>
      <w:divBdr>
        <w:top w:val="none" w:sz="0" w:space="0" w:color="auto"/>
        <w:left w:val="none" w:sz="0" w:space="0" w:color="auto"/>
        <w:bottom w:val="none" w:sz="0" w:space="0" w:color="auto"/>
        <w:right w:val="none" w:sz="0" w:space="0" w:color="auto"/>
      </w:divBdr>
    </w:div>
    <w:div w:id="877202930">
      <w:bodyDiv w:val="1"/>
      <w:marLeft w:val="0"/>
      <w:marRight w:val="0"/>
      <w:marTop w:val="0"/>
      <w:marBottom w:val="0"/>
      <w:divBdr>
        <w:top w:val="none" w:sz="0" w:space="0" w:color="auto"/>
        <w:left w:val="none" w:sz="0" w:space="0" w:color="auto"/>
        <w:bottom w:val="none" w:sz="0" w:space="0" w:color="auto"/>
        <w:right w:val="none" w:sz="0" w:space="0" w:color="auto"/>
      </w:divBdr>
      <w:divsChild>
        <w:div w:id="836505973">
          <w:marLeft w:val="0"/>
          <w:marRight w:val="0"/>
          <w:marTop w:val="0"/>
          <w:marBottom w:val="0"/>
          <w:divBdr>
            <w:top w:val="none" w:sz="0" w:space="0" w:color="auto"/>
            <w:left w:val="none" w:sz="0" w:space="0" w:color="auto"/>
            <w:bottom w:val="none" w:sz="0" w:space="0" w:color="auto"/>
            <w:right w:val="none" w:sz="0" w:space="0" w:color="auto"/>
          </w:divBdr>
        </w:div>
        <w:div w:id="1348869574">
          <w:marLeft w:val="0"/>
          <w:marRight w:val="0"/>
          <w:marTop w:val="0"/>
          <w:marBottom w:val="0"/>
          <w:divBdr>
            <w:top w:val="none" w:sz="0" w:space="0" w:color="auto"/>
            <w:left w:val="none" w:sz="0" w:space="0" w:color="auto"/>
            <w:bottom w:val="none" w:sz="0" w:space="0" w:color="auto"/>
            <w:right w:val="none" w:sz="0" w:space="0" w:color="auto"/>
          </w:divBdr>
        </w:div>
      </w:divsChild>
    </w:div>
    <w:div w:id="879903953">
      <w:bodyDiv w:val="1"/>
      <w:marLeft w:val="0"/>
      <w:marRight w:val="0"/>
      <w:marTop w:val="0"/>
      <w:marBottom w:val="0"/>
      <w:divBdr>
        <w:top w:val="none" w:sz="0" w:space="0" w:color="auto"/>
        <w:left w:val="none" w:sz="0" w:space="0" w:color="auto"/>
        <w:bottom w:val="none" w:sz="0" w:space="0" w:color="auto"/>
        <w:right w:val="none" w:sz="0" w:space="0" w:color="auto"/>
      </w:divBdr>
      <w:divsChild>
        <w:div w:id="330137238">
          <w:marLeft w:val="0"/>
          <w:marRight w:val="0"/>
          <w:marTop w:val="0"/>
          <w:marBottom w:val="0"/>
          <w:divBdr>
            <w:top w:val="none" w:sz="0" w:space="0" w:color="auto"/>
            <w:left w:val="none" w:sz="0" w:space="0" w:color="auto"/>
            <w:bottom w:val="none" w:sz="0" w:space="0" w:color="auto"/>
            <w:right w:val="none" w:sz="0" w:space="0" w:color="auto"/>
          </w:divBdr>
        </w:div>
        <w:div w:id="1939020719">
          <w:marLeft w:val="0"/>
          <w:marRight w:val="0"/>
          <w:marTop w:val="0"/>
          <w:marBottom w:val="0"/>
          <w:divBdr>
            <w:top w:val="none" w:sz="0" w:space="0" w:color="auto"/>
            <w:left w:val="none" w:sz="0" w:space="0" w:color="auto"/>
            <w:bottom w:val="none" w:sz="0" w:space="0" w:color="auto"/>
            <w:right w:val="none" w:sz="0" w:space="0" w:color="auto"/>
          </w:divBdr>
        </w:div>
        <w:div w:id="295261761">
          <w:marLeft w:val="0"/>
          <w:marRight w:val="0"/>
          <w:marTop w:val="0"/>
          <w:marBottom w:val="0"/>
          <w:divBdr>
            <w:top w:val="none" w:sz="0" w:space="0" w:color="auto"/>
            <w:left w:val="none" w:sz="0" w:space="0" w:color="auto"/>
            <w:bottom w:val="none" w:sz="0" w:space="0" w:color="auto"/>
            <w:right w:val="none" w:sz="0" w:space="0" w:color="auto"/>
          </w:divBdr>
        </w:div>
        <w:div w:id="453330644">
          <w:marLeft w:val="0"/>
          <w:marRight w:val="0"/>
          <w:marTop w:val="0"/>
          <w:marBottom w:val="0"/>
          <w:divBdr>
            <w:top w:val="none" w:sz="0" w:space="0" w:color="auto"/>
            <w:left w:val="none" w:sz="0" w:space="0" w:color="auto"/>
            <w:bottom w:val="none" w:sz="0" w:space="0" w:color="auto"/>
            <w:right w:val="none" w:sz="0" w:space="0" w:color="auto"/>
          </w:divBdr>
        </w:div>
        <w:div w:id="1358040773">
          <w:marLeft w:val="0"/>
          <w:marRight w:val="0"/>
          <w:marTop w:val="0"/>
          <w:marBottom w:val="0"/>
          <w:divBdr>
            <w:top w:val="none" w:sz="0" w:space="0" w:color="auto"/>
            <w:left w:val="none" w:sz="0" w:space="0" w:color="auto"/>
            <w:bottom w:val="none" w:sz="0" w:space="0" w:color="auto"/>
            <w:right w:val="none" w:sz="0" w:space="0" w:color="auto"/>
          </w:divBdr>
        </w:div>
        <w:div w:id="352193038">
          <w:marLeft w:val="0"/>
          <w:marRight w:val="0"/>
          <w:marTop w:val="0"/>
          <w:marBottom w:val="0"/>
          <w:divBdr>
            <w:top w:val="none" w:sz="0" w:space="0" w:color="auto"/>
            <w:left w:val="none" w:sz="0" w:space="0" w:color="auto"/>
            <w:bottom w:val="none" w:sz="0" w:space="0" w:color="auto"/>
            <w:right w:val="none" w:sz="0" w:space="0" w:color="auto"/>
          </w:divBdr>
        </w:div>
        <w:div w:id="1141340907">
          <w:marLeft w:val="0"/>
          <w:marRight w:val="0"/>
          <w:marTop w:val="0"/>
          <w:marBottom w:val="0"/>
          <w:divBdr>
            <w:top w:val="none" w:sz="0" w:space="0" w:color="auto"/>
            <w:left w:val="none" w:sz="0" w:space="0" w:color="auto"/>
            <w:bottom w:val="none" w:sz="0" w:space="0" w:color="auto"/>
            <w:right w:val="none" w:sz="0" w:space="0" w:color="auto"/>
          </w:divBdr>
        </w:div>
      </w:divsChild>
    </w:div>
    <w:div w:id="891692527">
      <w:bodyDiv w:val="1"/>
      <w:marLeft w:val="0"/>
      <w:marRight w:val="0"/>
      <w:marTop w:val="0"/>
      <w:marBottom w:val="0"/>
      <w:divBdr>
        <w:top w:val="none" w:sz="0" w:space="0" w:color="auto"/>
        <w:left w:val="none" w:sz="0" w:space="0" w:color="auto"/>
        <w:bottom w:val="none" w:sz="0" w:space="0" w:color="auto"/>
        <w:right w:val="none" w:sz="0" w:space="0" w:color="auto"/>
      </w:divBdr>
      <w:divsChild>
        <w:div w:id="1365906053">
          <w:marLeft w:val="0"/>
          <w:marRight w:val="0"/>
          <w:marTop w:val="0"/>
          <w:marBottom w:val="0"/>
          <w:divBdr>
            <w:top w:val="none" w:sz="0" w:space="0" w:color="auto"/>
            <w:left w:val="none" w:sz="0" w:space="0" w:color="auto"/>
            <w:bottom w:val="none" w:sz="0" w:space="0" w:color="auto"/>
            <w:right w:val="none" w:sz="0" w:space="0" w:color="auto"/>
          </w:divBdr>
        </w:div>
        <w:div w:id="1943024392">
          <w:marLeft w:val="0"/>
          <w:marRight w:val="0"/>
          <w:marTop w:val="0"/>
          <w:marBottom w:val="0"/>
          <w:divBdr>
            <w:top w:val="none" w:sz="0" w:space="0" w:color="auto"/>
            <w:left w:val="none" w:sz="0" w:space="0" w:color="auto"/>
            <w:bottom w:val="none" w:sz="0" w:space="0" w:color="auto"/>
            <w:right w:val="none" w:sz="0" w:space="0" w:color="auto"/>
          </w:divBdr>
        </w:div>
        <w:div w:id="1116171568">
          <w:marLeft w:val="0"/>
          <w:marRight w:val="0"/>
          <w:marTop w:val="0"/>
          <w:marBottom w:val="0"/>
          <w:divBdr>
            <w:top w:val="none" w:sz="0" w:space="0" w:color="auto"/>
            <w:left w:val="none" w:sz="0" w:space="0" w:color="auto"/>
            <w:bottom w:val="none" w:sz="0" w:space="0" w:color="auto"/>
            <w:right w:val="none" w:sz="0" w:space="0" w:color="auto"/>
          </w:divBdr>
        </w:div>
        <w:div w:id="1734696944">
          <w:marLeft w:val="0"/>
          <w:marRight w:val="0"/>
          <w:marTop w:val="0"/>
          <w:marBottom w:val="0"/>
          <w:divBdr>
            <w:top w:val="none" w:sz="0" w:space="0" w:color="auto"/>
            <w:left w:val="none" w:sz="0" w:space="0" w:color="auto"/>
            <w:bottom w:val="none" w:sz="0" w:space="0" w:color="auto"/>
            <w:right w:val="none" w:sz="0" w:space="0" w:color="auto"/>
          </w:divBdr>
        </w:div>
        <w:div w:id="416905700">
          <w:marLeft w:val="0"/>
          <w:marRight w:val="0"/>
          <w:marTop w:val="0"/>
          <w:marBottom w:val="0"/>
          <w:divBdr>
            <w:top w:val="none" w:sz="0" w:space="0" w:color="auto"/>
            <w:left w:val="none" w:sz="0" w:space="0" w:color="auto"/>
            <w:bottom w:val="none" w:sz="0" w:space="0" w:color="auto"/>
            <w:right w:val="none" w:sz="0" w:space="0" w:color="auto"/>
          </w:divBdr>
        </w:div>
        <w:div w:id="1398437926">
          <w:marLeft w:val="0"/>
          <w:marRight w:val="0"/>
          <w:marTop w:val="0"/>
          <w:marBottom w:val="0"/>
          <w:divBdr>
            <w:top w:val="none" w:sz="0" w:space="0" w:color="auto"/>
            <w:left w:val="none" w:sz="0" w:space="0" w:color="auto"/>
            <w:bottom w:val="none" w:sz="0" w:space="0" w:color="auto"/>
            <w:right w:val="none" w:sz="0" w:space="0" w:color="auto"/>
          </w:divBdr>
        </w:div>
        <w:div w:id="56324473">
          <w:marLeft w:val="0"/>
          <w:marRight w:val="0"/>
          <w:marTop w:val="0"/>
          <w:marBottom w:val="0"/>
          <w:divBdr>
            <w:top w:val="none" w:sz="0" w:space="0" w:color="auto"/>
            <w:left w:val="none" w:sz="0" w:space="0" w:color="auto"/>
            <w:bottom w:val="none" w:sz="0" w:space="0" w:color="auto"/>
            <w:right w:val="none" w:sz="0" w:space="0" w:color="auto"/>
          </w:divBdr>
        </w:div>
        <w:div w:id="1493177827">
          <w:marLeft w:val="0"/>
          <w:marRight w:val="0"/>
          <w:marTop w:val="0"/>
          <w:marBottom w:val="0"/>
          <w:divBdr>
            <w:top w:val="none" w:sz="0" w:space="0" w:color="auto"/>
            <w:left w:val="none" w:sz="0" w:space="0" w:color="auto"/>
            <w:bottom w:val="none" w:sz="0" w:space="0" w:color="auto"/>
            <w:right w:val="none" w:sz="0" w:space="0" w:color="auto"/>
          </w:divBdr>
        </w:div>
        <w:div w:id="867528646">
          <w:marLeft w:val="0"/>
          <w:marRight w:val="0"/>
          <w:marTop w:val="0"/>
          <w:marBottom w:val="0"/>
          <w:divBdr>
            <w:top w:val="none" w:sz="0" w:space="0" w:color="auto"/>
            <w:left w:val="none" w:sz="0" w:space="0" w:color="auto"/>
            <w:bottom w:val="none" w:sz="0" w:space="0" w:color="auto"/>
            <w:right w:val="none" w:sz="0" w:space="0" w:color="auto"/>
          </w:divBdr>
        </w:div>
      </w:divsChild>
    </w:div>
    <w:div w:id="904293661">
      <w:bodyDiv w:val="1"/>
      <w:marLeft w:val="0"/>
      <w:marRight w:val="0"/>
      <w:marTop w:val="0"/>
      <w:marBottom w:val="0"/>
      <w:divBdr>
        <w:top w:val="none" w:sz="0" w:space="0" w:color="auto"/>
        <w:left w:val="none" w:sz="0" w:space="0" w:color="auto"/>
        <w:bottom w:val="none" w:sz="0" w:space="0" w:color="auto"/>
        <w:right w:val="none" w:sz="0" w:space="0" w:color="auto"/>
      </w:divBdr>
    </w:div>
    <w:div w:id="905187738">
      <w:bodyDiv w:val="1"/>
      <w:marLeft w:val="0"/>
      <w:marRight w:val="0"/>
      <w:marTop w:val="0"/>
      <w:marBottom w:val="0"/>
      <w:divBdr>
        <w:top w:val="none" w:sz="0" w:space="0" w:color="auto"/>
        <w:left w:val="none" w:sz="0" w:space="0" w:color="auto"/>
        <w:bottom w:val="none" w:sz="0" w:space="0" w:color="auto"/>
        <w:right w:val="none" w:sz="0" w:space="0" w:color="auto"/>
      </w:divBdr>
    </w:div>
    <w:div w:id="912736684">
      <w:bodyDiv w:val="1"/>
      <w:marLeft w:val="0"/>
      <w:marRight w:val="0"/>
      <w:marTop w:val="0"/>
      <w:marBottom w:val="0"/>
      <w:divBdr>
        <w:top w:val="none" w:sz="0" w:space="0" w:color="auto"/>
        <w:left w:val="none" w:sz="0" w:space="0" w:color="auto"/>
        <w:bottom w:val="none" w:sz="0" w:space="0" w:color="auto"/>
        <w:right w:val="none" w:sz="0" w:space="0" w:color="auto"/>
      </w:divBdr>
      <w:divsChild>
        <w:div w:id="178929682">
          <w:marLeft w:val="0"/>
          <w:marRight w:val="0"/>
          <w:marTop w:val="0"/>
          <w:marBottom w:val="0"/>
          <w:divBdr>
            <w:top w:val="none" w:sz="0" w:space="0" w:color="auto"/>
            <w:left w:val="none" w:sz="0" w:space="0" w:color="auto"/>
            <w:bottom w:val="none" w:sz="0" w:space="0" w:color="auto"/>
            <w:right w:val="none" w:sz="0" w:space="0" w:color="auto"/>
          </w:divBdr>
        </w:div>
        <w:div w:id="542984664">
          <w:marLeft w:val="0"/>
          <w:marRight w:val="0"/>
          <w:marTop w:val="0"/>
          <w:marBottom w:val="0"/>
          <w:divBdr>
            <w:top w:val="none" w:sz="0" w:space="0" w:color="auto"/>
            <w:left w:val="none" w:sz="0" w:space="0" w:color="auto"/>
            <w:bottom w:val="none" w:sz="0" w:space="0" w:color="auto"/>
            <w:right w:val="none" w:sz="0" w:space="0" w:color="auto"/>
          </w:divBdr>
        </w:div>
        <w:div w:id="1855073230">
          <w:marLeft w:val="0"/>
          <w:marRight w:val="0"/>
          <w:marTop w:val="0"/>
          <w:marBottom w:val="0"/>
          <w:divBdr>
            <w:top w:val="none" w:sz="0" w:space="0" w:color="auto"/>
            <w:left w:val="none" w:sz="0" w:space="0" w:color="auto"/>
            <w:bottom w:val="none" w:sz="0" w:space="0" w:color="auto"/>
            <w:right w:val="none" w:sz="0" w:space="0" w:color="auto"/>
          </w:divBdr>
        </w:div>
        <w:div w:id="99034923">
          <w:marLeft w:val="0"/>
          <w:marRight w:val="0"/>
          <w:marTop w:val="0"/>
          <w:marBottom w:val="0"/>
          <w:divBdr>
            <w:top w:val="none" w:sz="0" w:space="0" w:color="auto"/>
            <w:left w:val="none" w:sz="0" w:space="0" w:color="auto"/>
            <w:bottom w:val="none" w:sz="0" w:space="0" w:color="auto"/>
            <w:right w:val="none" w:sz="0" w:space="0" w:color="auto"/>
          </w:divBdr>
        </w:div>
        <w:div w:id="700014989">
          <w:marLeft w:val="0"/>
          <w:marRight w:val="0"/>
          <w:marTop w:val="0"/>
          <w:marBottom w:val="0"/>
          <w:divBdr>
            <w:top w:val="none" w:sz="0" w:space="0" w:color="auto"/>
            <w:left w:val="none" w:sz="0" w:space="0" w:color="auto"/>
            <w:bottom w:val="none" w:sz="0" w:space="0" w:color="auto"/>
            <w:right w:val="none" w:sz="0" w:space="0" w:color="auto"/>
          </w:divBdr>
        </w:div>
        <w:div w:id="2085638785">
          <w:marLeft w:val="0"/>
          <w:marRight w:val="0"/>
          <w:marTop w:val="0"/>
          <w:marBottom w:val="0"/>
          <w:divBdr>
            <w:top w:val="none" w:sz="0" w:space="0" w:color="auto"/>
            <w:left w:val="none" w:sz="0" w:space="0" w:color="auto"/>
            <w:bottom w:val="none" w:sz="0" w:space="0" w:color="auto"/>
            <w:right w:val="none" w:sz="0" w:space="0" w:color="auto"/>
          </w:divBdr>
        </w:div>
        <w:div w:id="1101150034">
          <w:marLeft w:val="0"/>
          <w:marRight w:val="0"/>
          <w:marTop w:val="0"/>
          <w:marBottom w:val="0"/>
          <w:divBdr>
            <w:top w:val="none" w:sz="0" w:space="0" w:color="auto"/>
            <w:left w:val="none" w:sz="0" w:space="0" w:color="auto"/>
            <w:bottom w:val="none" w:sz="0" w:space="0" w:color="auto"/>
            <w:right w:val="none" w:sz="0" w:space="0" w:color="auto"/>
          </w:divBdr>
        </w:div>
        <w:div w:id="1291135235">
          <w:marLeft w:val="0"/>
          <w:marRight w:val="0"/>
          <w:marTop w:val="0"/>
          <w:marBottom w:val="0"/>
          <w:divBdr>
            <w:top w:val="none" w:sz="0" w:space="0" w:color="auto"/>
            <w:left w:val="none" w:sz="0" w:space="0" w:color="auto"/>
            <w:bottom w:val="none" w:sz="0" w:space="0" w:color="auto"/>
            <w:right w:val="none" w:sz="0" w:space="0" w:color="auto"/>
          </w:divBdr>
        </w:div>
        <w:div w:id="2042198269">
          <w:marLeft w:val="0"/>
          <w:marRight w:val="0"/>
          <w:marTop w:val="0"/>
          <w:marBottom w:val="0"/>
          <w:divBdr>
            <w:top w:val="none" w:sz="0" w:space="0" w:color="auto"/>
            <w:left w:val="none" w:sz="0" w:space="0" w:color="auto"/>
            <w:bottom w:val="none" w:sz="0" w:space="0" w:color="auto"/>
            <w:right w:val="none" w:sz="0" w:space="0" w:color="auto"/>
          </w:divBdr>
        </w:div>
      </w:divsChild>
    </w:div>
    <w:div w:id="916936839">
      <w:bodyDiv w:val="1"/>
      <w:marLeft w:val="0"/>
      <w:marRight w:val="0"/>
      <w:marTop w:val="0"/>
      <w:marBottom w:val="0"/>
      <w:divBdr>
        <w:top w:val="none" w:sz="0" w:space="0" w:color="auto"/>
        <w:left w:val="none" w:sz="0" w:space="0" w:color="auto"/>
        <w:bottom w:val="none" w:sz="0" w:space="0" w:color="auto"/>
        <w:right w:val="none" w:sz="0" w:space="0" w:color="auto"/>
      </w:divBdr>
      <w:divsChild>
        <w:div w:id="1707027365">
          <w:marLeft w:val="0"/>
          <w:marRight w:val="0"/>
          <w:marTop w:val="0"/>
          <w:marBottom w:val="0"/>
          <w:divBdr>
            <w:top w:val="none" w:sz="0" w:space="0" w:color="auto"/>
            <w:left w:val="none" w:sz="0" w:space="0" w:color="auto"/>
            <w:bottom w:val="none" w:sz="0" w:space="0" w:color="auto"/>
            <w:right w:val="none" w:sz="0" w:space="0" w:color="auto"/>
          </w:divBdr>
        </w:div>
        <w:div w:id="1524897496">
          <w:marLeft w:val="0"/>
          <w:marRight w:val="0"/>
          <w:marTop w:val="0"/>
          <w:marBottom w:val="0"/>
          <w:divBdr>
            <w:top w:val="none" w:sz="0" w:space="0" w:color="auto"/>
            <w:left w:val="none" w:sz="0" w:space="0" w:color="auto"/>
            <w:bottom w:val="none" w:sz="0" w:space="0" w:color="auto"/>
            <w:right w:val="none" w:sz="0" w:space="0" w:color="auto"/>
          </w:divBdr>
        </w:div>
        <w:div w:id="1580863557">
          <w:marLeft w:val="0"/>
          <w:marRight w:val="0"/>
          <w:marTop w:val="0"/>
          <w:marBottom w:val="0"/>
          <w:divBdr>
            <w:top w:val="none" w:sz="0" w:space="0" w:color="auto"/>
            <w:left w:val="none" w:sz="0" w:space="0" w:color="auto"/>
            <w:bottom w:val="none" w:sz="0" w:space="0" w:color="auto"/>
            <w:right w:val="none" w:sz="0" w:space="0" w:color="auto"/>
          </w:divBdr>
        </w:div>
      </w:divsChild>
    </w:div>
    <w:div w:id="925384817">
      <w:bodyDiv w:val="1"/>
      <w:marLeft w:val="0"/>
      <w:marRight w:val="0"/>
      <w:marTop w:val="0"/>
      <w:marBottom w:val="0"/>
      <w:divBdr>
        <w:top w:val="none" w:sz="0" w:space="0" w:color="auto"/>
        <w:left w:val="none" w:sz="0" w:space="0" w:color="auto"/>
        <w:bottom w:val="none" w:sz="0" w:space="0" w:color="auto"/>
        <w:right w:val="none" w:sz="0" w:space="0" w:color="auto"/>
      </w:divBdr>
      <w:divsChild>
        <w:div w:id="1190994102">
          <w:marLeft w:val="0"/>
          <w:marRight w:val="0"/>
          <w:marTop w:val="0"/>
          <w:marBottom w:val="0"/>
          <w:divBdr>
            <w:top w:val="none" w:sz="0" w:space="0" w:color="auto"/>
            <w:left w:val="none" w:sz="0" w:space="0" w:color="auto"/>
            <w:bottom w:val="none" w:sz="0" w:space="0" w:color="auto"/>
            <w:right w:val="none" w:sz="0" w:space="0" w:color="auto"/>
          </w:divBdr>
        </w:div>
        <w:div w:id="1937664519">
          <w:marLeft w:val="0"/>
          <w:marRight w:val="0"/>
          <w:marTop w:val="0"/>
          <w:marBottom w:val="0"/>
          <w:divBdr>
            <w:top w:val="none" w:sz="0" w:space="0" w:color="auto"/>
            <w:left w:val="none" w:sz="0" w:space="0" w:color="auto"/>
            <w:bottom w:val="none" w:sz="0" w:space="0" w:color="auto"/>
            <w:right w:val="none" w:sz="0" w:space="0" w:color="auto"/>
          </w:divBdr>
        </w:div>
      </w:divsChild>
    </w:div>
    <w:div w:id="927155598">
      <w:bodyDiv w:val="1"/>
      <w:marLeft w:val="0"/>
      <w:marRight w:val="0"/>
      <w:marTop w:val="0"/>
      <w:marBottom w:val="0"/>
      <w:divBdr>
        <w:top w:val="none" w:sz="0" w:space="0" w:color="auto"/>
        <w:left w:val="none" w:sz="0" w:space="0" w:color="auto"/>
        <w:bottom w:val="none" w:sz="0" w:space="0" w:color="auto"/>
        <w:right w:val="none" w:sz="0" w:space="0" w:color="auto"/>
      </w:divBdr>
      <w:divsChild>
        <w:div w:id="360400973">
          <w:marLeft w:val="0"/>
          <w:marRight w:val="0"/>
          <w:marTop w:val="0"/>
          <w:marBottom w:val="0"/>
          <w:divBdr>
            <w:top w:val="none" w:sz="0" w:space="0" w:color="auto"/>
            <w:left w:val="none" w:sz="0" w:space="0" w:color="auto"/>
            <w:bottom w:val="none" w:sz="0" w:space="0" w:color="auto"/>
            <w:right w:val="none" w:sz="0" w:space="0" w:color="auto"/>
          </w:divBdr>
        </w:div>
        <w:div w:id="1203976304">
          <w:marLeft w:val="0"/>
          <w:marRight w:val="0"/>
          <w:marTop w:val="0"/>
          <w:marBottom w:val="0"/>
          <w:divBdr>
            <w:top w:val="none" w:sz="0" w:space="0" w:color="auto"/>
            <w:left w:val="none" w:sz="0" w:space="0" w:color="auto"/>
            <w:bottom w:val="none" w:sz="0" w:space="0" w:color="auto"/>
            <w:right w:val="none" w:sz="0" w:space="0" w:color="auto"/>
          </w:divBdr>
        </w:div>
        <w:div w:id="1246190907">
          <w:marLeft w:val="0"/>
          <w:marRight w:val="0"/>
          <w:marTop w:val="0"/>
          <w:marBottom w:val="0"/>
          <w:divBdr>
            <w:top w:val="none" w:sz="0" w:space="0" w:color="auto"/>
            <w:left w:val="none" w:sz="0" w:space="0" w:color="auto"/>
            <w:bottom w:val="none" w:sz="0" w:space="0" w:color="auto"/>
            <w:right w:val="none" w:sz="0" w:space="0" w:color="auto"/>
          </w:divBdr>
        </w:div>
        <w:div w:id="1314214772">
          <w:marLeft w:val="0"/>
          <w:marRight w:val="0"/>
          <w:marTop w:val="0"/>
          <w:marBottom w:val="0"/>
          <w:divBdr>
            <w:top w:val="none" w:sz="0" w:space="0" w:color="auto"/>
            <w:left w:val="none" w:sz="0" w:space="0" w:color="auto"/>
            <w:bottom w:val="none" w:sz="0" w:space="0" w:color="auto"/>
            <w:right w:val="none" w:sz="0" w:space="0" w:color="auto"/>
          </w:divBdr>
        </w:div>
      </w:divsChild>
    </w:div>
    <w:div w:id="950356479">
      <w:bodyDiv w:val="1"/>
      <w:marLeft w:val="0"/>
      <w:marRight w:val="0"/>
      <w:marTop w:val="0"/>
      <w:marBottom w:val="0"/>
      <w:divBdr>
        <w:top w:val="none" w:sz="0" w:space="0" w:color="auto"/>
        <w:left w:val="none" w:sz="0" w:space="0" w:color="auto"/>
        <w:bottom w:val="none" w:sz="0" w:space="0" w:color="auto"/>
        <w:right w:val="none" w:sz="0" w:space="0" w:color="auto"/>
      </w:divBdr>
      <w:divsChild>
        <w:div w:id="719525036">
          <w:marLeft w:val="0"/>
          <w:marRight w:val="0"/>
          <w:marTop w:val="0"/>
          <w:marBottom w:val="0"/>
          <w:divBdr>
            <w:top w:val="none" w:sz="0" w:space="0" w:color="auto"/>
            <w:left w:val="none" w:sz="0" w:space="0" w:color="auto"/>
            <w:bottom w:val="none" w:sz="0" w:space="0" w:color="auto"/>
            <w:right w:val="none" w:sz="0" w:space="0" w:color="auto"/>
          </w:divBdr>
        </w:div>
        <w:div w:id="579295950">
          <w:marLeft w:val="0"/>
          <w:marRight w:val="0"/>
          <w:marTop w:val="0"/>
          <w:marBottom w:val="0"/>
          <w:divBdr>
            <w:top w:val="none" w:sz="0" w:space="0" w:color="auto"/>
            <w:left w:val="none" w:sz="0" w:space="0" w:color="auto"/>
            <w:bottom w:val="none" w:sz="0" w:space="0" w:color="auto"/>
            <w:right w:val="none" w:sz="0" w:space="0" w:color="auto"/>
          </w:divBdr>
        </w:div>
      </w:divsChild>
    </w:div>
    <w:div w:id="955451087">
      <w:bodyDiv w:val="1"/>
      <w:marLeft w:val="0"/>
      <w:marRight w:val="0"/>
      <w:marTop w:val="0"/>
      <w:marBottom w:val="0"/>
      <w:divBdr>
        <w:top w:val="none" w:sz="0" w:space="0" w:color="auto"/>
        <w:left w:val="none" w:sz="0" w:space="0" w:color="auto"/>
        <w:bottom w:val="none" w:sz="0" w:space="0" w:color="auto"/>
        <w:right w:val="none" w:sz="0" w:space="0" w:color="auto"/>
      </w:divBdr>
    </w:div>
    <w:div w:id="956836760">
      <w:bodyDiv w:val="1"/>
      <w:marLeft w:val="0"/>
      <w:marRight w:val="0"/>
      <w:marTop w:val="0"/>
      <w:marBottom w:val="0"/>
      <w:divBdr>
        <w:top w:val="none" w:sz="0" w:space="0" w:color="auto"/>
        <w:left w:val="none" w:sz="0" w:space="0" w:color="auto"/>
        <w:bottom w:val="none" w:sz="0" w:space="0" w:color="auto"/>
        <w:right w:val="none" w:sz="0" w:space="0" w:color="auto"/>
      </w:divBdr>
    </w:div>
    <w:div w:id="972174963">
      <w:bodyDiv w:val="1"/>
      <w:marLeft w:val="0"/>
      <w:marRight w:val="0"/>
      <w:marTop w:val="0"/>
      <w:marBottom w:val="0"/>
      <w:divBdr>
        <w:top w:val="none" w:sz="0" w:space="0" w:color="auto"/>
        <w:left w:val="none" w:sz="0" w:space="0" w:color="auto"/>
        <w:bottom w:val="none" w:sz="0" w:space="0" w:color="auto"/>
        <w:right w:val="none" w:sz="0" w:space="0" w:color="auto"/>
      </w:divBdr>
    </w:div>
    <w:div w:id="972755898">
      <w:bodyDiv w:val="1"/>
      <w:marLeft w:val="0"/>
      <w:marRight w:val="0"/>
      <w:marTop w:val="0"/>
      <w:marBottom w:val="0"/>
      <w:divBdr>
        <w:top w:val="none" w:sz="0" w:space="0" w:color="auto"/>
        <w:left w:val="none" w:sz="0" w:space="0" w:color="auto"/>
        <w:bottom w:val="none" w:sz="0" w:space="0" w:color="auto"/>
        <w:right w:val="none" w:sz="0" w:space="0" w:color="auto"/>
      </w:divBdr>
    </w:div>
    <w:div w:id="990408371">
      <w:bodyDiv w:val="1"/>
      <w:marLeft w:val="0"/>
      <w:marRight w:val="0"/>
      <w:marTop w:val="0"/>
      <w:marBottom w:val="0"/>
      <w:divBdr>
        <w:top w:val="none" w:sz="0" w:space="0" w:color="auto"/>
        <w:left w:val="none" w:sz="0" w:space="0" w:color="auto"/>
        <w:bottom w:val="none" w:sz="0" w:space="0" w:color="auto"/>
        <w:right w:val="none" w:sz="0" w:space="0" w:color="auto"/>
      </w:divBdr>
    </w:div>
    <w:div w:id="1021127646">
      <w:bodyDiv w:val="1"/>
      <w:marLeft w:val="0"/>
      <w:marRight w:val="0"/>
      <w:marTop w:val="0"/>
      <w:marBottom w:val="0"/>
      <w:divBdr>
        <w:top w:val="none" w:sz="0" w:space="0" w:color="auto"/>
        <w:left w:val="none" w:sz="0" w:space="0" w:color="auto"/>
        <w:bottom w:val="none" w:sz="0" w:space="0" w:color="auto"/>
        <w:right w:val="none" w:sz="0" w:space="0" w:color="auto"/>
      </w:divBdr>
    </w:div>
    <w:div w:id="1037706908">
      <w:bodyDiv w:val="1"/>
      <w:marLeft w:val="0"/>
      <w:marRight w:val="0"/>
      <w:marTop w:val="0"/>
      <w:marBottom w:val="0"/>
      <w:divBdr>
        <w:top w:val="none" w:sz="0" w:space="0" w:color="auto"/>
        <w:left w:val="none" w:sz="0" w:space="0" w:color="auto"/>
        <w:bottom w:val="none" w:sz="0" w:space="0" w:color="auto"/>
        <w:right w:val="none" w:sz="0" w:space="0" w:color="auto"/>
      </w:divBdr>
      <w:divsChild>
        <w:div w:id="986013042">
          <w:marLeft w:val="0"/>
          <w:marRight w:val="0"/>
          <w:marTop w:val="0"/>
          <w:marBottom w:val="0"/>
          <w:divBdr>
            <w:top w:val="none" w:sz="0" w:space="0" w:color="auto"/>
            <w:left w:val="none" w:sz="0" w:space="0" w:color="auto"/>
            <w:bottom w:val="none" w:sz="0" w:space="0" w:color="auto"/>
            <w:right w:val="none" w:sz="0" w:space="0" w:color="auto"/>
          </w:divBdr>
        </w:div>
        <w:div w:id="1970013219">
          <w:marLeft w:val="0"/>
          <w:marRight w:val="0"/>
          <w:marTop w:val="0"/>
          <w:marBottom w:val="0"/>
          <w:divBdr>
            <w:top w:val="none" w:sz="0" w:space="0" w:color="auto"/>
            <w:left w:val="none" w:sz="0" w:space="0" w:color="auto"/>
            <w:bottom w:val="none" w:sz="0" w:space="0" w:color="auto"/>
            <w:right w:val="none" w:sz="0" w:space="0" w:color="auto"/>
          </w:divBdr>
        </w:div>
      </w:divsChild>
    </w:div>
    <w:div w:id="1045526772">
      <w:bodyDiv w:val="1"/>
      <w:marLeft w:val="0"/>
      <w:marRight w:val="0"/>
      <w:marTop w:val="0"/>
      <w:marBottom w:val="0"/>
      <w:divBdr>
        <w:top w:val="none" w:sz="0" w:space="0" w:color="auto"/>
        <w:left w:val="none" w:sz="0" w:space="0" w:color="auto"/>
        <w:bottom w:val="none" w:sz="0" w:space="0" w:color="auto"/>
        <w:right w:val="none" w:sz="0" w:space="0" w:color="auto"/>
      </w:divBdr>
    </w:div>
    <w:div w:id="1058632945">
      <w:bodyDiv w:val="1"/>
      <w:marLeft w:val="0"/>
      <w:marRight w:val="0"/>
      <w:marTop w:val="0"/>
      <w:marBottom w:val="0"/>
      <w:divBdr>
        <w:top w:val="none" w:sz="0" w:space="0" w:color="auto"/>
        <w:left w:val="none" w:sz="0" w:space="0" w:color="auto"/>
        <w:bottom w:val="none" w:sz="0" w:space="0" w:color="auto"/>
        <w:right w:val="none" w:sz="0" w:space="0" w:color="auto"/>
      </w:divBdr>
      <w:divsChild>
        <w:div w:id="1653942709">
          <w:marLeft w:val="0"/>
          <w:marRight w:val="0"/>
          <w:marTop w:val="0"/>
          <w:marBottom w:val="0"/>
          <w:divBdr>
            <w:top w:val="none" w:sz="0" w:space="0" w:color="auto"/>
            <w:left w:val="none" w:sz="0" w:space="0" w:color="auto"/>
            <w:bottom w:val="none" w:sz="0" w:space="0" w:color="auto"/>
            <w:right w:val="none" w:sz="0" w:space="0" w:color="auto"/>
          </w:divBdr>
        </w:div>
        <w:div w:id="297103806">
          <w:marLeft w:val="0"/>
          <w:marRight w:val="0"/>
          <w:marTop w:val="0"/>
          <w:marBottom w:val="0"/>
          <w:divBdr>
            <w:top w:val="none" w:sz="0" w:space="0" w:color="auto"/>
            <w:left w:val="none" w:sz="0" w:space="0" w:color="auto"/>
            <w:bottom w:val="none" w:sz="0" w:space="0" w:color="auto"/>
            <w:right w:val="none" w:sz="0" w:space="0" w:color="auto"/>
          </w:divBdr>
        </w:div>
      </w:divsChild>
    </w:div>
    <w:div w:id="1059863040">
      <w:bodyDiv w:val="1"/>
      <w:marLeft w:val="0"/>
      <w:marRight w:val="0"/>
      <w:marTop w:val="0"/>
      <w:marBottom w:val="0"/>
      <w:divBdr>
        <w:top w:val="none" w:sz="0" w:space="0" w:color="auto"/>
        <w:left w:val="none" w:sz="0" w:space="0" w:color="auto"/>
        <w:bottom w:val="none" w:sz="0" w:space="0" w:color="auto"/>
        <w:right w:val="none" w:sz="0" w:space="0" w:color="auto"/>
      </w:divBdr>
    </w:div>
    <w:div w:id="1094519371">
      <w:bodyDiv w:val="1"/>
      <w:marLeft w:val="0"/>
      <w:marRight w:val="0"/>
      <w:marTop w:val="0"/>
      <w:marBottom w:val="0"/>
      <w:divBdr>
        <w:top w:val="none" w:sz="0" w:space="0" w:color="auto"/>
        <w:left w:val="none" w:sz="0" w:space="0" w:color="auto"/>
        <w:bottom w:val="none" w:sz="0" w:space="0" w:color="auto"/>
        <w:right w:val="none" w:sz="0" w:space="0" w:color="auto"/>
      </w:divBdr>
    </w:div>
    <w:div w:id="1097482953">
      <w:bodyDiv w:val="1"/>
      <w:marLeft w:val="0"/>
      <w:marRight w:val="0"/>
      <w:marTop w:val="0"/>
      <w:marBottom w:val="0"/>
      <w:divBdr>
        <w:top w:val="none" w:sz="0" w:space="0" w:color="auto"/>
        <w:left w:val="none" w:sz="0" w:space="0" w:color="auto"/>
        <w:bottom w:val="none" w:sz="0" w:space="0" w:color="auto"/>
        <w:right w:val="none" w:sz="0" w:space="0" w:color="auto"/>
      </w:divBdr>
      <w:divsChild>
        <w:div w:id="325716375">
          <w:marLeft w:val="0"/>
          <w:marRight w:val="0"/>
          <w:marTop w:val="0"/>
          <w:marBottom w:val="0"/>
          <w:divBdr>
            <w:top w:val="none" w:sz="0" w:space="0" w:color="auto"/>
            <w:left w:val="none" w:sz="0" w:space="0" w:color="auto"/>
            <w:bottom w:val="none" w:sz="0" w:space="0" w:color="auto"/>
            <w:right w:val="none" w:sz="0" w:space="0" w:color="auto"/>
          </w:divBdr>
        </w:div>
        <w:div w:id="1935476731">
          <w:marLeft w:val="0"/>
          <w:marRight w:val="0"/>
          <w:marTop w:val="0"/>
          <w:marBottom w:val="0"/>
          <w:divBdr>
            <w:top w:val="none" w:sz="0" w:space="0" w:color="auto"/>
            <w:left w:val="none" w:sz="0" w:space="0" w:color="auto"/>
            <w:bottom w:val="none" w:sz="0" w:space="0" w:color="auto"/>
            <w:right w:val="none" w:sz="0" w:space="0" w:color="auto"/>
          </w:divBdr>
        </w:div>
      </w:divsChild>
    </w:div>
    <w:div w:id="1103068230">
      <w:bodyDiv w:val="1"/>
      <w:marLeft w:val="0"/>
      <w:marRight w:val="0"/>
      <w:marTop w:val="0"/>
      <w:marBottom w:val="0"/>
      <w:divBdr>
        <w:top w:val="none" w:sz="0" w:space="0" w:color="auto"/>
        <w:left w:val="none" w:sz="0" w:space="0" w:color="auto"/>
        <w:bottom w:val="none" w:sz="0" w:space="0" w:color="auto"/>
        <w:right w:val="none" w:sz="0" w:space="0" w:color="auto"/>
      </w:divBdr>
      <w:divsChild>
        <w:div w:id="1428847084">
          <w:marLeft w:val="0"/>
          <w:marRight w:val="0"/>
          <w:marTop w:val="0"/>
          <w:marBottom w:val="0"/>
          <w:divBdr>
            <w:top w:val="none" w:sz="0" w:space="0" w:color="auto"/>
            <w:left w:val="none" w:sz="0" w:space="0" w:color="auto"/>
            <w:bottom w:val="none" w:sz="0" w:space="0" w:color="auto"/>
            <w:right w:val="none" w:sz="0" w:space="0" w:color="auto"/>
          </w:divBdr>
        </w:div>
        <w:div w:id="1846673937">
          <w:marLeft w:val="0"/>
          <w:marRight w:val="0"/>
          <w:marTop w:val="0"/>
          <w:marBottom w:val="0"/>
          <w:divBdr>
            <w:top w:val="none" w:sz="0" w:space="0" w:color="auto"/>
            <w:left w:val="none" w:sz="0" w:space="0" w:color="auto"/>
            <w:bottom w:val="none" w:sz="0" w:space="0" w:color="auto"/>
            <w:right w:val="none" w:sz="0" w:space="0" w:color="auto"/>
          </w:divBdr>
        </w:div>
      </w:divsChild>
    </w:div>
    <w:div w:id="1104425979">
      <w:bodyDiv w:val="1"/>
      <w:marLeft w:val="0"/>
      <w:marRight w:val="0"/>
      <w:marTop w:val="0"/>
      <w:marBottom w:val="0"/>
      <w:divBdr>
        <w:top w:val="none" w:sz="0" w:space="0" w:color="auto"/>
        <w:left w:val="none" w:sz="0" w:space="0" w:color="auto"/>
        <w:bottom w:val="none" w:sz="0" w:space="0" w:color="auto"/>
        <w:right w:val="none" w:sz="0" w:space="0" w:color="auto"/>
      </w:divBdr>
    </w:div>
    <w:div w:id="1109079313">
      <w:bodyDiv w:val="1"/>
      <w:marLeft w:val="0"/>
      <w:marRight w:val="0"/>
      <w:marTop w:val="0"/>
      <w:marBottom w:val="0"/>
      <w:divBdr>
        <w:top w:val="none" w:sz="0" w:space="0" w:color="auto"/>
        <w:left w:val="none" w:sz="0" w:space="0" w:color="auto"/>
        <w:bottom w:val="none" w:sz="0" w:space="0" w:color="auto"/>
        <w:right w:val="none" w:sz="0" w:space="0" w:color="auto"/>
      </w:divBdr>
      <w:divsChild>
        <w:div w:id="2016032522">
          <w:marLeft w:val="0"/>
          <w:marRight w:val="0"/>
          <w:marTop w:val="0"/>
          <w:marBottom w:val="0"/>
          <w:divBdr>
            <w:top w:val="none" w:sz="0" w:space="0" w:color="auto"/>
            <w:left w:val="none" w:sz="0" w:space="0" w:color="auto"/>
            <w:bottom w:val="none" w:sz="0" w:space="0" w:color="auto"/>
            <w:right w:val="none" w:sz="0" w:space="0" w:color="auto"/>
          </w:divBdr>
        </w:div>
        <w:div w:id="86653744">
          <w:marLeft w:val="0"/>
          <w:marRight w:val="0"/>
          <w:marTop w:val="0"/>
          <w:marBottom w:val="0"/>
          <w:divBdr>
            <w:top w:val="none" w:sz="0" w:space="0" w:color="auto"/>
            <w:left w:val="none" w:sz="0" w:space="0" w:color="auto"/>
            <w:bottom w:val="none" w:sz="0" w:space="0" w:color="auto"/>
            <w:right w:val="none" w:sz="0" w:space="0" w:color="auto"/>
          </w:divBdr>
        </w:div>
      </w:divsChild>
    </w:div>
    <w:div w:id="1128352739">
      <w:bodyDiv w:val="1"/>
      <w:marLeft w:val="0"/>
      <w:marRight w:val="0"/>
      <w:marTop w:val="0"/>
      <w:marBottom w:val="0"/>
      <w:divBdr>
        <w:top w:val="none" w:sz="0" w:space="0" w:color="auto"/>
        <w:left w:val="none" w:sz="0" w:space="0" w:color="auto"/>
        <w:bottom w:val="none" w:sz="0" w:space="0" w:color="auto"/>
        <w:right w:val="none" w:sz="0" w:space="0" w:color="auto"/>
      </w:divBdr>
      <w:divsChild>
        <w:div w:id="327947466">
          <w:marLeft w:val="0"/>
          <w:marRight w:val="0"/>
          <w:marTop w:val="0"/>
          <w:marBottom w:val="0"/>
          <w:divBdr>
            <w:top w:val="none" w:sz="0" w:space="0" w:color="auto"/>
            <w:left w:val="none" w:sz="0" w:space="0" w:color="auto"/>
            <w:bottom w:val="none" w:sz="0" w:space="0" w:color="auto"/>
            <w:right w:val="none" w:sz="0" w:space="0" w:color="auto"/>
          </w:divBdr>
        </w:div>
        <w:div w:id="312218951">
          <w:marLeft w:val="0"/>
          <w:marRight w:val="0"/>
          <w:marTop w:val="0"/>
          <w:marBottom w:val="0"/>
          <w:divBdr>
            <w:top w:val="none" w:sz="0" w:space="0" w:color="auto"/>
            <w:left w:val="none" w:sz="0" w:space="0" w:color="auto"/>
            <w:bottom w:val="none" w:sz="0" w:space="0" w:color="auto"/>
            <w:right w:val="none" w:sz="0" w:space="0" w:color="auto"/>
          </w:divBdr>
        </w:div>
      </w:divsChild>
    </w:div>
    <w:div w:id="1128861543">
      <w:bodyDiv w:val="1"/>
      <w:marLeft w:val="0"/>
      <w:marRight w:val="0"/>
      <w:marTop w:val="0"/>
      <w:marBottom w:val="0"/>
      <w:divBdr>
        <w:top w:val="none" w:sz="0" w:space="0" w:color="auto"/>
        <w:left w:val="none" w:sz="0" w:space="0" w:color="auto"/>
        <w:bottom w:val="none" w:sz="0" w:space="0" w:color="auto"/>
        <w:right w:val="none" w:sz="0" w:space="0" w:color="auto"/>
      </w:divBdr>
    </w:div>
    <w:div w:id="1144661101">
      <w:bodyDiv w:val="1"/>
      <w:marLeft w:val="0"/>
      <w:marRight w:val="0"/>
      <w:marTop w:val="0"/>
      <w:marBottom w:val="0"/>
      <w:divBdr>
        <w:top w:val="none" w:sz="0" w:space="0" w:color="auto"/>
        <w:left w:val="none" w:sz="0" w:space="0" w:color="auto"/>
        <w:bottom w:val="none" w:sz="0" w:space="0" w:color="auto"/>
        <w:right w:val="none" w:sz="0" w:space="0" w:color="auto"/>
      </w:divBdr>
      <w:divsChild>
        <w:div w:id="329479693">
          <w:marLeft w:val="0"/>
          <w:marRight w:val="0"/>
          <w:marTop w:val="0"/>
          <w:marBottom w:val="0"/>
          <w:divBdr>
            <w:top w:val="none" w:sz="0" w:space="0" w:color="auto"/>
            <w:left w:val="none" w:sz="0" w:space="0" w:color="auto"/>
            <w:bottom w:val="none" w:sz="0" w:space="0" w:color="auto"/>
            <w:right w:val="none" w:sz="0" w:space="0" w:color="auto"/>
          </w:divBdr>
        </w:div>
        <w:div w:id="230625633">
          <w:marLeft w:val="0"/>
          <w:marRight w:val="0"/>
          <w:marTop w:val="0"/>
          <w:marBottom w:val="0"/>
          <w:divBdr>
            <w:top w:val="none" w:sz="0" w:space="0" w:color="auto"/>
            <w:left w:val="none" w:sz="0" w:space="0" w:color="auto"/>
            <w:bottom w:val="none" w:sz="0" w:space="0" w:color="auto"/>
            <w:right w:val="none" w:sz="0" w:space="0" w:color="auto"/>
          </w:divBdr>
        </w:div>
      </w:divsChild>
    </w:div>
    <w:div w:id="1147018958">
      <w:bodyDiv w:val="1"/>
      <w:marLeft w:val="0"/>
      <w:marRight w:val="0"/>
      <w:marTop w:val="0"/>
      <w:marBottom w:val="0"/>
      <w:divBdr>
        <w:top w:val="none" w:sz="0" w:space="0" w:color="auto"/>
        <w:left w:val="none" w:sz="0" w:space="0" w:color="auto"/>
        <w:bottom w:val="none" w:sz="0" w:space="0" w:color="auto"/>
        <w:right w:val="none" w:sz="0" w:space="0" w:color="auto"/>
      </w:divBdr>
      <w:divsChild>
        <w:div w:id="852187399">
          <w:marLeft w:val="0"/>
          <w:marRight w:val="0"/>
          <w:marTop w:val="0"/>
          <w:marBottom w:val="0"/>
          <w:divBdr>
            <w:top w:val="none" w:sz="0" w:space="0" w:color="auto"/>
            <w:left w:val="none" w:sz="0" w:space="0" w:color="auto"/>
            <w:bottom w:val="none" w:sz="0" w:space="0" w:color="auto"/>
            <w:right w:val="none" w:sz="0" w:space="0" w:color="auto"/>
          </w:divBdr>
        </w:div>
        <w:div w:id="2011638415">
          <w:marLeft w:val="0"/>
          <w:marRight w:val="0"/>
          <w:marTop w:val="0"/>
          <w:marBottom w:val="0"/>
          <w:divBdr>
            <w:top w:val="none" w:sz="0" w:space="0" w:color="auto"/>
            <w:left w:val="none" w:sz="0" w:space="0" w:color="auto"/>
            <w:bottom w:val="none" w:sz="0" w:space="0" w:color="auto"/>
            <w:right w:val="none" w:sz="0" w:space="0" w:color="auto"/>
          </w:divBdr>
        </w:div>
      </w:divsChild>
    </w:div>
    <w:div w:id="1154490145">
      <w:bodyDiv w:val="1"/>
      <w:marLeft w:val="0"/>
      <w:marRight w:val="0"/>
      <w:marTop w:val="0"/>
      <w:marBottom w:val="0"/>
      <w:divBdr>
        <w:top w:val="none" w:sz="0" w:space="0" w:color="auto"/>
        <w:left w:val="none" w:sz="0" w:space="0" w:color="auto"/>
        <w:bottom w:val="none" w:sz="0" w:space="0" w:color="auto"/>
        <w:right w:val="none" w:sz="0" w:space="0" w:color="auto"/>
      </w:divBdr>
      <w:divsChild>
        <w:div w:id="1649548488">
          <w:marLeft w:val="0"/>
          <w:marRight w:val="0"/>
          <w:marTop w:val="0"/>
          <w:marBottom w:val="0"/>
          <w:divBdr>
            <w:top w:val="none" w:sz="0" w:space="0" w:color="auto"/>
            <w:left w:val="none" w:sz="0" w:space="0" w:color="auto"/>
            <w:bottom w:val="none" w:sz="0" w:space="0" w:color="auto"/>
            <w:right w:val="none" w:sz="0" w:space="0" w:color="auto"/>
          </w:divBdr>
        </w:div>
        <w:div w:id="1179927415">
          <w:marLeft w:val="0"/>
          <w:marRight w:val="0"/>
          <w:marTop w:val="0"/>
          <w:marBottom w:val="0"/>
          <w:divBdr>
            <w:top w:val="none" w:sz="0" w:space="0" w:color="auto"/>
            <w:left w:val="none" w:sz="0" w:space="0" w:color="auto"/>
            <w:bottom w:val="none" w:sz="0" w:space="0" w:color="auto"/>
            <w:right w:val="none" w:sz="0" w:space="0" w:color="auto"/>
          </w:divBdr>
        </w:div>
      </w:divsChild>
    </w:div>
    <w:div w:id="1156646419">
      <w:bodyDiv w:val="1"/>
      <w:marLeft w:val="0"/>
      <w:marRight w:val="0"/>
      <w:marTop w:val="0"/>
      <w:marBottom w:val="0"/>
      <w:divBdr>
        <w:top w:val="none" w:sz="0" w:space="0" w:color="auto"/>
        <w:left w:val="none" w:sz="0" w:space="0" w:color="auto"/>
        <w:bottom w:val="none" w:sz="0" w:space="0" w:color="auto"/>
        <w:right w:val="none" w:sz="0" w:space="0" w:color="auto"/>
      </w:divBdr>
    </w:div>
    <w:div w:id="1169833693">
      <w:bodyDiv w:val="1"/>
      <w:marLeft w:val="0"/>
      <w:marRight w:val="0"/>
      <w:marTop w:val="0"/>
      <w:marBottom w:val="0"/>
      <w:divBdr>
        <w:top w:val="none" w:sz="0" w:space="0" w:color="auto"/>
        <w:left w:val="none" w:sz="0" w:space="0" w:color="auto"/>
        <w:bottom w:val="none" w:sz="0" w:space="0" w:color="auto"/>
        <w:right w:val="none" w:sz="0" w:space="0" w:color="auto"/>
      </w:divBdr>
      <w:divsChild>
        <w:div w:id="1580367488">
          <w:marLeft w:val="0"/>
          <w:marRight w:val="0"/>
          <w:marTop w:val="0"/>
          <w:marBottom w:val="0"/>
          <w:divBdr>
            <w:top w:val="none" w:sz="0" w:space="0" w:color="auto"/>
            <w:left w:val="none" w:sz="0" w:space="0" w:color="auto"/>
            <w:bottom w:val="none" w:sz="0" w:space="0" w:color="auto"/>
            <w:right w:val="none" w:sz="0" w:space="0" w:color="auto"/>
          </w:divBdr>
        </w:div>
        <w:div w:id="333269332">
          <w:marLeft w:val="0"/>
          <w:marRight w:val="0"/>
          <w:marTop w:val="0"/>
          <w:marBottom w:val="0"/>
          <w:divBdr>
            <w:top w:val="none" w:sz="0" w:space="0" w:color="auto"/>
            <w:left w:val="none" w:sz="0" w:space="0" w:color="auto"/>
            <w:bottom w:val="none" w:sz="0" w:space="0" w:color="auto"/>
            <w:right w:val="none" w:sz="0" w:space="0" w:color="auto"/>
          </w:divBdr>
        </w:div>
      </w:divsChild>
    </w:div>
    <w:div w:id="1171023767">
      <w:bodyDiv w:val="1"/>
      <w:marLeft w:val="0"/>
      <w:marRight w:val="0"/>
      <w:marTop w:val="0"/>
      <w:marBottom w:val="0"/>
      <w:divBdr>
        <w:top w:val="none" w:sz="0" w:space="0" w:color="auto"/>
        <w:left w:val="none" w:sz="0" w:space="0" w:color="auto"/>
        <w:bottom w:val="none" w:sz="0" w:space="0" w:color="auto"/>
        <w:right w:val="none" w:sz="0" w:space="0" w:color="auto"/>
      </w:divBdr>
    </w:div>
    <w:div w:id="1184054098">
      <w:bodyDiv w:val="1"/>
      <w:marLeft w:val="0"/>
      <w:marRight w:val="0"/>
      <w:marTop w:val="0"/>
      <w:marBottom w:val="0"/>
      <w:divBdr>
        <w:top w:val="none" w:sz="0" w:space="0" w:color="auto"/>
        <w:left w:val="none" w:sz="0" w:space="0" w:color="auto"/>
        <w:bottom w:val="none" w:sz="0" w:space="0" w:color="auto"/>
        <w:right w:val="none" w:sz="0" w:space="0" w:color="auto"/>
      </w:divBdr>
      <w:divsChild>
        <w:div w:id="1650554982">
          <w:marLeft w:val="0"/>
          <w:marRight w:val="0"/>
          <w:marTop w:val="0"/>
          <w:marBottom w:val="0"/>
          <w:divBdr>
            <w:top w:val="none" w:sz="0" w:space="0" w:color="auto"/>
            <w:left w:val="none" w:sz="0" w:space="0" w:color="auto"/>
            <w:bottom w:val="none" w:sz="0" w:space="0" w:color="auto"/>
            <w:right w:val="none" w:sz="0" w:space="0" w:color="auto"/>
          </w:divBdr>
        </w:div>
        <w:div w:id="180440204">
          <w:marLeft w:val="0"/>
          <w:marRight w:val="0"/>
          <w:marTop w:val="0"/>
          <w:marBottom w:val="0"/>
          <w:divBdr>
            <w:top w:val="none" w:sz="0" w:space="0" w:color="auto"/>
            <w:left w:val="none" w:sz="0" w:space="0" w:color="auto"/>
            <w:bottom w:val="none" w:sz="0" w:space="0" w:color="auto"/>
            <w:right w:val="none" w:sz="0" w:space="0" w:color="auto"/>
          </w:divBdr>
        </w:div>
      </w:divsChild>
    </w:div>
    <w:div w:id="1184057101">
      <w:bodyDiv w:val="1"/>
      <w:marLeft w:val="0"/>
      <w:marRight w:val="0"/>
      <w:marTop w:val="0"/>
      <w:marBottom w:val="0"/>
      <w:divBdr>
        <w:top w:val="none" w:sz="0" w:space="0" w:color="auto"/>
        <w:left w:val="none" w:sz="0" w:space="0" w:color="auto"/>
        <w:bottom w:val="none" w:sz="0" w:space="0" w:color="auto"/>
        <w:right w:val="none" w:sz="0" w:space="0" w:color="auto"/>
      </w:divBdr>
      <w:divsChild>
        <w:div w:id="2042053366">
          <w:marLeft w:val="0"/>
          <w:marRight w:val="0"/>
          <w:marTop w:val="0"/>
          <w:marBottom w:val="0"/>
          <w:divBdr>
            <w:top w:val="none" w:sz="0" w:space="0" w:color="auto"/>
            <w:left w:val="none" w:sz="0" w:space="0" w:color="auto"/>
            <w:bottom w:val="none" w:sz="0" w:space="0" w:color="auto"/>
            <w:right w:val="none" w:sz="0" w:space="0" w:color="auto"/>
          </w:divBdr>
        </w:div>
        <w:div w:id="1710495079">
          <w:marLeft w:val="0"/>
          <w:marRight w:val="0"/>
          <w:marTop w:val="0"/>
          <w:marBottom w:val="0"/>
          <w:divBdr>
            <w:top w:val="none" w:sz="0" w:space="0" w:color="auto"/>
            <w:left w:val="none" w:sz="0" w:space="0" w:color="auto"/>
            <w:bottom w:val="none" w:sz="0" w:space="0" w:color="auto"/>
            <w:right w:val="none" w:sz="0" w:space="0" w:color="auto"/>
          </w:divBdr>
        </w:div>
        <w:div w:id="222454300">
          <w:marLeft w:val="0"/>
          <w:marRight w:val="0"/>
          <w:marTop w:val="0"/>
          <w:marBottom w:val="0"/>
          <w:divBdr>
            <w:top w:val="none" w:sz="0" w:space="0" w:color="auto"/>
            <w:left w:val="none" w:sz="0" w:space="0" w:color="auto"/>
            <w:bottom w:val="none" w:sz="0" w:space="0" w:color="auto"/>
            <w:right w:val="none" w:sz="0" w:space="0" w:color="auto"/>
          </w:divBdr>
        </w:div>
        <w:div w:id="1614172718">
          <w:marLeft w:val="0"/>
          <w:marRight w:val="0"/>
          <w:marTop w:val="0"/>
          <w:marBottom w:val="0"/>
          <w:divBdr>
            <w:top w:val="none" w:sz="0" w:space="0" w:color="auto"/>
            <w:left w:val="none" w:sz="0" w:space="0" w:color="auto"/>
            <w:bottom w:val="none" w:sz="0" w:space="0" w:color="auto"/>
            <w:right w:val="none" w:sz="0" w:space="0" w:color="auto"/>
          </w:divBdr>
        </w:div>
      </w:divsChild>
    </w:div>
    <w:div w:id="1185097430">
      <w:bodyDiv w:val="1"/>
      <w:marLeft w:val="0"/>
      <w:marRight w:val="0"/>
      <w:marTop w:val="0"/>
      <w:marBottom w:val="0"/>
      <w:divBdr>
        <w:top w:val="none" w:sz="0" w:space="0" w:color="auto"/>
        <w:left w:val="none" w:sz="0" w:space="0" w:color="auto"/>
        <w:bottom w:val="none" w:sz="0" w:space="0" w:color="auto"/>
        <w:right w:val="none" w:sz="0" w:space="0" w:color="auto"/>
      </w:divBdr>
    </w:div>
    <w:div w:id="1187865729">
      <w:bodyDiv w:val="1"/>
      <w:marLeft w:val="0"/>
      <w:marRight w:val="0"/>
      <w:marTop w:val="0"/>
      <w:marBottom w:val="0"/>
      <w:divBdr>
        <w:top w:val="none" w:sz="0" w:space="0" w:color="auto"/>
        <w:left w:val="none" w:sz="0" w:space="0" w:color="auto"/>
        <w:bottom w:val="none" w:sz="0" w:space="0" w:color="auto"/>
        <w:right w:val="none" w:sz="0" w:space="0" w:color="auto"/>
      </w:divBdr>
    </w:div>
    <w:div w:id="1226378721">
      <w:bodyDiv w:val="1"/>
      <w:marLeft w:val="0"/>
      <w:marRight w:val="0"/>
      <w:marTop w:val="0"/>
      <w:marBottom w:val="0"/>
      <w:divBdr>
        <w:top w:val="none" w:sz="0" w:space="0" w:color="auto"/>
        <w:left w:val="none" w:sz="0" w:space="0" w:color="auto"/>
        <w:bottom w:val="none" w:sz="0" w:space="0" w:color="auto"/>
        <w:right w:val="none" w:sz="0" w:space="0" w:color="auto"/>
      </w:divBdr>
      <w:divsChild>
        <w:div w:id="117645264">
          <w:marLeft w:val="0"/>
          <w:marRight w:val="0"/>
          <w:marTop w:val="0"/>
          <w:marBottom w:val="0"/>
          <w:divBdr>
            <w:top w:val="none" w:sz="0" w:space="0" w:color="auto"/>
            <w:left w:val="none" w:sz="0" w:space="0" w:color="auto"/>
            <w:bottom w:val="none" w:sz="0" w:space="0" w:color="auto"/>
            <w:right w:val="none" w:sz="0" w:space="0" w:color="auto"/>
          </w:divBdr>
        </w:div>
        <w:div w:id="283387296">
          <w:marLeft w:val="0"/>
          <w:marRight w:val="0"/>
          <w:marTop w:val="0"/>
          <w:marBottom w:val="0"/>
          <w:divBdr>
            <w:top w:val="none" w:sz="0" w:space="0" w:color="auto"/>
            <w:left w:val="none" w:sz="0" w:space="0" w:color="auto"/>
            <w:bottom w:val="none" w:sz="0" w:space="0" w:color="auto"/>
            <w:right w:val="none" w:sz="0" w:space="0" w:color="auto"/>
          </w:divBdr>
        </w:div>
        <w:div w:id="2009792769">
          <w:marLeft w:val="0"/>
          <w:marRight w:val="0"/>
          <w:marTop w:val="0"/>
          <w:marBottom w:val="0"/>
          <w:divBdr>
            <w:top w:val="none" w:sz="0" w:space="0" w:color="auto"/>
            <w:left w:val="none" w:sz="0" w:space="0" w:color="auto"/>
            <w:bottom w:val="none" w:sz="0" w:space="0" w:color="auto"/>
            <w:right w:val="none" w:sz="0" w:space="0" w:color="auto"/>
          </w:divBdr>
        </w:div>
        <w:div w:id="435491222">
          <w:marLeft w:val="0"/>
          <w:marRight w:val="0"/>
          <w:marTop w:val="0"/>
          <w:marBottom w:val="0"/>
          <w:divBdr>
            <w:top w:val="none" w:sz="0" w:space="0" w:color="auto"/>
            <w:left w:val="none" w:sz="0" w:space="0" w:color="auto"/>
            <w:bottom w:val="none" w:sz="0" w:space="0" w:color="auto"/>
            <w:right w:val="none" w:sz="0" w:space="0" w:color="auto"/>
          </w:divBdr>
        </w:div>
        <w:div w:id="833225864">
          <w:marLeft w:val="0"/>
          <w:marRight w:val="0"/>
          <w:marTop w:val="0"/>
          <w:marBottom w:val="0"/>
          <w:divBdr>
            <w:top w:val="none" w:sz="0" w:space="0" w:color="auto"/>
            <w:left w:val="none" w:sz="0" w:space="0" w:color="auto"/>
            <w:bottom w:val="none" w:sz="0" w:space="0" w:color="auto"/>
            <w:right w:val="none" w:sz="0" w:space="0" w:color="auto"/>
          </w:divBdr>
        </w:div>
        <w:div w:id="1654328856">
          <w:marLeft w:val="0"/>
          <w:marRight w:val="0"/>
          <w:marTop w:val="0"/>
          <w:marBottom w:val="0"/>
          <w:divBdr>
            <w:top w:val="none" w:sz="0" w:space="0" w:color="auto"/>
            <w:left w:val="none" w:sz="0" w:space="0" w:color="auto"/>
            <w:bottom w:val="none" w:sz="0" w:space="0" w:color="auto"/>
            <w:right w:val="none" w:sz="0" w:space="0" w:color="auto"/>
          </w:divBdr>
        </w:div>
        <w:div w:id="865675572">
          <w:marLeft w:val="0"/>
          <w:marRight w:val="0"/>
          <w:marTop w:val="0"/>
          <w:marBottom w:val="0"/>
          <w:divBdr>
            <w:top w:val="none" w:sz="0" w:space="0" w:color="auto"/>
            <w:left w:val="none" w:sz="0" w:space="0" w:color="auto"/>
            <w:bottom w:val="none" w:sz="0" w:space="0" w:color="auto"/>
            <w:right w:val="none" w:sz="0" w:space="0" w:color="auto"/>
          </w:divBdr>
        </w:div>
        <w:div w:id="1152258901">
          <w:marLeft w:val="0"/>
          <w:marRight w:val="0"/>
          <w:marTop w:val="0"/>
          <w:marBottom w:val="0"/>
          <w:divBdr>
            <w:top w:val="none" w:sz="0" w:space="0" w:color="auto"/>
            <w:left w:val="none" w:sz="0" w:space="0" w:color="auto"/>
            <w:bottom w:val="none" w:sz="0" w:space="0" w:color="auto"/>
            <w:right w:val="none" w:sz="0" w:space="0" w:color="auto"/>
          </w:divBdr>
        </w:div>
        <w:div w:id="766582330">
          <w:marLeft w:val="0"/>
          <w:marRight w:val="0"/>
          <w:marTop w:val="0"/>
          <w:marBottom w:val="0"/>
          <w:divBdr>
            <w:top w:val="none" w:sz="0" w:space="0" w:color="auto"/>
            <w:left w:val="none" w:sz="0" w:space="0" w:color="auto"/>
            <w:bottom w:val="none" w:sz="0" w:space="0" w:color="auto"/>
            <w:right w:val="none" w:sz="0" w:space="0" w:color="auto"/>
          </w:divBdr>
        </w:div>
        <w:div w:id="803036308">
          <w:marLeft w:val="0"/>
          <w:marRight w:val="0"/>
          <w:marTop w:val="0"/>
          <w:marBottom w:val="0"/>
          <w:divBdr>
            <w:top w:val="none" w:sz="0" w:space="0" w:color="auto"/>
            <w:left w:val="none" w:sz="0" w:space="0" w:color="auto"/>
            <w:bottom w:val="none" w:sz="0" w:space="0" w:color="auto"/>
            <w:right w:val="none" w:sz="0" w:space="0" w:color="auto"/>
          </w:divBdr>
        </w:div>
        <w:div w:id="1132138814">
          <w:marLeft w:val="0"/>
          <w:marRight w:val="0"/>
          <w:marTop w:val="0"/>
          <w:marBottom w:val="0"/>
          <w:divBdr>
            <w:top w:val="none" w:sz="0" w:space="0" w:color="auto"/>
            <w:left w:val="none" w:sz="0" w:space="0" w:color="auto"/>
            <w:bottom w:val="none" w:sz="0" w:space="0" w:color="auto"/>
            <w:right w:val="none" w:sz="0" w:space="0" w:color="auto"/>
          </w:divBdr>
        </w:div>
        <w:div w:id="98645990">
          <w:marLeft w:val="0"/>
          <w:marRight w:val="0"/>
          <w:marTop w:val="0"/>
          <w:marBottom w:val="0"/>
          <w:divBdr>
            <w:top w:val="none" w:sz="0" w:space="0" w:color="auto"/>
            <w:left w:val="none" w:sz="0" w:space="0" w:color="auto"/>
            <w:bottom w:val="none" w:sz="0" w:space="0" w:color="auto"/>
            <w:right w:val="none" w:sz="0" w:space="0" w:color="auto"/>
          </w:divBdr>
        </w:div>
        <w:div w:id="2097629089">
          <w:marLeft w:val="0"/>
          <w:marRight w:val="0"/>
          <w:marTop w:val="0"/>
          <w:marBottom w:val="0"/>
          <w:divBdr>
            <w:top w:val="none" w:sz="0" w:space="0" w:color="auto"/>
            <w:left w:val="none" w:sz="0" w:space="0" w:color="auto"/>
            <w:bottom w:val="none" w:sz="0" w:space="0" w:color="auto"/>
            <w:right w:val="none" w:sz="0" w:space="0" w:color="auto"/>
          </w:divBdr>
        </w:div>
        <w:div w:id="358047375">
          <w:marLeft w:val="0"/>
          <w:marRight w:val="0"/>
          <w:marTop w:val="0"/>
          <w:marBottom w:val="0"/>
          <w:divBdr>
            <w:top w:val="none" w:sz="0" w:space="0" w:color="auto"/>
            <w:left w:val="none" w:sz="0" w:space="0" w:color="auto"/>
            <w:bottom w:val="none" w:sz="0" w:space="0" w:color="auto"/>
            <w:right w:val="none" w:sz="0" w:space="0" w:color="auto"/>
          </w:divBdr>
        </w:div>
        <w:div w:id="1075665372">
          <w:marLeft w:val="0"/>
          <w:marRight w:val="0"/>
          <w:marTop w:val="0"/>
          <w:marBottom w:val="0"/>
          <w:divBdr>
            <w:top w:val="none" w:sz="0" w:space="0" w:color="auto"/>
            <w:left w:val="none" w:sz="0" w:space="0" w:color="auto"/>
            <w:bottom w:val="none" w:sz="0" w:space="0" w:color="auto"/>
            <w:right w:val="none" w:sz="0" w:space="0" w:color="auto"/>
          </w:divBdr>
        </w:div>
        <w:div w:id="1619137504">
          <w:marLeft w:val="0"/>
          <w:marRight w:val="0"/>
          <w:marTop w:val="0"/>
          <w:marBottom w:val="0"/>
          <w:divBdr>
            <w:top w:val="none" w:sz="0" w:space="0" w:color="auto"/>
            <w:left w:val="none" w:sz="0" w:space="0" w:color="auto"/>
            <w:bottom w:val="none" w:sz="0" w:space="0" w:color="auto"/>
            <w:right w:val="none" w:sz="0" w:space="0" w:color="auto"/>
          </w:divBdr>
        </w:div>
        <w:div w:id="266891325">
          <w:marLeft w:val="0"/>
          <w:marRight w:val="0"/>
          <w:marTop w:val="0"/>
          <w:marBottom w:val="0"/>
          <w:divBdr>
            <w:top w:val="none" w:sz="0" w:space="0" w:color="auto"/>
            <w:left w:val="none" w:sz="0" w:space="0" w:color="auto"/>
            <w:bottom w:val="none" w:sz="0" w:space="0" w:color="auto"/>
            <w:right w:val="none" w:sz="0" w:space="0" w:color="auto"/>
          </w:divBdr>
        </w:div>
        <w:div w:id="2116168972">
          <w:marLeft w:val="0"/>
          <w:marRight w:val="0"/>
          <w:marTop w:val="0"/>
          <w:marBottom w:val="0"/>
          <w:divBdr>
            <w:top w:val="none" w:sz="0" w:space="0" w:color="auto"/>
            <w:left w:val="none" w:sz="0" w:space="0" w:color="auto"/>
            <w:bottom w:val="none" w:sz="0" w:space="0" w:color="auto"/>
            <w:right w:val="none" w:sz="0" w:space="0" w:color="auto"/>
          </w:divBdr>
        </w:div>
        <w:div w:id="911697513">
          <w:marLeft w:val="0"/>
          <w:marRight w:val="0"/>
          <w:marTop w:val="0"/>
          <w:marBottom w:val="0"/>
          <w:divBdr>
            <w:top w:val="none" w:sz="0" w:space="0" w:color="auto"/>
            <w:left w:val="none" w:sz="0" w:space="0" w:color="auto"/>
            <w:bottom w:val="none" w:sz="0" w:space="0" w:color="auto"/>
            <w:right w:val="none" w:sz="0" w:space="0" w:color="auto"/>
          </w:divBdr>
        </w:div>
        <w:div w:id="1935937737">
          <w:marLeft w:val="0"/>
          <w:marRight w:val="0"/>
          <w:marTop w:val="0"/>
          <w:marBottom w:val="0"/>
          <w:divBdr>
            <w:top w:val="none" w:sz="0" w:space="0" w:color="auto"/>
            <w:left w:val="none" w:sz="0" w:space="0" w:color="auto"/>
            <w:bottom w:val="none" w:sz="0" w:space="0" w:color="auto"/>
            <w:right w:val="none" w:sz="0" w:space="0" w:color="auto"/>
          </w:divBdr>
        </w:div>
        <w:div w:id="2044861714">
          <w:marLeft w:val="0"/>
          <w:marRight w:val="0"/>
          <w:marTop w:val="0"/>
          <w:marBottom w:val="0"/>
          <w:divBdr>
            <w:top w:val="none" w:sz="0" w:space="0" w:color="auto"/>
            <w:left w:val="none" w:sz="0" w:space="0" w:color="auto"/>
            <w:bottom w:val="none" w:sz="0" w:space="0" w:color="auto"/>
            <w:right w:val="none" w:sz="0" w:space="0" w:color="auto"/>
          </w:divBdr>
        </w:div>
        <w:div w:id="1469784270">
          <w:marLeft w:val="0"/>
          <w:marRight w:val="0"/>
          <w:marTop w:val="0"/>
          <w:marBottom w:val="0"/>
          <w:divBdr>
            <w:top w:val="none" w:sz="0" w:space="0" w:color="auto"/>
            <w:left w:val="none" w:sz="0" w:space="0" w:color="auto"/>
            <w:bottom w:val="none" w:sz="0" w:space="0" w:color="auto"/>
            <w:right w:val="none" w:sz="0" w:space="0" w:color="auto"/>
          </w:divBdr>
        </w:div>
        <w:div w:id="546570619">
          <w:marLeft w:val="0"/>
          <w:marRight w:val="0"/>
          <w:marTop w:val="0"/>
          <w:marBottom w:val="0"/>
          <w:divBdr>
            <w:top w:val="none" w:sz="0" w:space="0" w:color="auto"/>
            <w:left w:val="none" w:sz="0" w:space="0" w:color="auto"/>
            <w:bottom w:val="none" w:sz="0" w:space="0" w:color="auto"/>
            <w:right w:val="none" w:sz="0" w:space="0" w:color="auto"/>
          </w:divBdr>
        </w:div>
        <w:div w:id="1159346793">
          <w:marLeft w:val="0"/>
          <w:marRight w:val="0"/>
          <w:marTop w:val="0"/>
          <w:marBottom w:val="0"/>
          <w:divBdr>
            <w:top w:val="none" w:sz="0" w:space="0" w:color="auto"/>
            <w:left w:val="none" w:sz="0" w:space="0" w:color="auto"/>
            <w:bottom w:val="none" w:sz="0" w:space="0" w:color="auto"/>
            <w:right w:val="none" w:sz="0" w:space="0" w:color="auto"/>
          </w:divBdr>
        </w:div>
        <w:div w:id="1502157520">
          <w:marLeft w:val="0"/>
          <w:marRight w:val="0"/>
          <w:marTop w:val="0"/>
          <w:marBottom w:val="0"/>
          <w:divBdr>
            <w:top w:val="none" w:sz="0" w:space="0" w:color="auto"/>
            <w:left w:val="none" w:sz="0" w:space="0" w:color="auto"/>
            <w:bottom w:val="none" w:sz="0" w:space="0" w:color="auto"/>
            <w:right w:val="none" w:sz="0" w:space="0" w:color="auto"/>
          </w:divBdr>
        </w:div>
        <w:div w:id="1064833079">
          <w:marLeft w:val="0"/>
          <w:marRight w:val="0"/>
          <w:marTop w:val="0"/>
          <w:marBottom w:val="0"/>
          <w:divBdr>
            <w:top w:val="none" w:sz="0" w:space="0" w:color="auto"/>
            <w:left w:val="none" w:sz="0" w:space="0" w:color="auto"/>
            <w:bottom w:val="none" w:sz="0" w:space="0" w:color="auto"/>
            <w:right w:val="none" w:sz="0" w:space="0" w:color="auto"/>
          </w:divBdr>
        </w:div>
        <w:div w:id="592277984">
          <w:marLeft w:val="0"/>
          <w:marRight w:val="0"/>
          <w:marTop w:val="0"/>
          <w:marBottom w:val="0"/>
          <w:divBdr>
            <w:top w:val="none" w:sz="0" w:space="0" w:color="auto"/>
            <w:left w:val="none" w:sz="0" w:space="0" w:color="auto"/>
            <w:bottom w:val="none" w:sz="0" w:space="0" w:color="auto"/>
            <w:right w:val="none" w:sz="0" w:space="0" w:color="auto"/>
          </w:divBdr>
        </w:div>
        <w:div w:id="1471707667">
          <w:marLeft w:val="0"/>
          <w:marRight w:val="0"/>
          <w:marTop w:val="0"/>
          <w:marBottom w:val="0"/>
          <w:divBdr>
            <w:top w:val="none" w:sz="0" w:space="0" w:color="auto"/>
            <w:left w:val="none" w:sz="0" w:space="0" w:color="auto"/>
            <w:bottom w:val="none" w:sz="0" w:space="0" w:color="auto"/>
            <w:right w:val="none" w:sz="0" w:space="0" w:color="auto"/>
          </w:divBdr>
        </w:div>
        <w:div w:id="1290432289">
          <w:marLeft w:val="0"/>
          <w:marRight w:val="0"/>
          <w:marTop w:val="0"/>
          <w:marBottom w:val="0"/>
          <w:divBdr>
            <w:top w:val="none" w:sz="0" w:space="0" w:color="auto"/>
            <w:left w:val="none" w:sz="0" w:space="0" w:color="auto"/>
            <w:bottom w:val="none" w:sz="0" w:space="0" w:color="auto"/>
            <w:right w:val="none" w:sz="0" w:space="0" w:color="auto"/>
          </w:divBdr>
        </w:div>
        <w:div w:id="2098359385">
          <w:marLeft w:val="0"/>
          <w:marRight w:val="0"/>
          <w:marTop w:val="0"/>
          <w:marBottom w:val="0"/>
          <w:divBdr>
            <w:top w:val="none" w:sz="0" w:space="0" w:color="auto"/>
            <w:left w:val="none" w:sz="0" w:space="0" w:color="auto"/>
            <w:bottom w:val="none" w:sz="0" w:space="0" w:color="auto"/>
            <w:right w:val="none" w:sz="0" w:space="0" w:color="auto"/>
          </w:divBdr>
        </w:div>
      </w:divsChild>
    </w:div>
    <w:div w:id="1232154793">
      <w:bodyDiv w:val="1"/>
      <w:marLeft w:val="0"/>
      <w:marRight w:val="0"/>
      <w:marTop w:val="0"/>
      <w:marBottom w:val="0"/>
      <w:divBdr>
        <w:top w:val="none" w:sz="0" w:space="0" w:color="auto"/>
        <w:left w:val="none" w:sz="0" w:space="0" w:color="auto"/>
        <w:bottom w:val="none" w:sz="0" w:space="0" w:color="auto"/>
        <w:right w:val="none" w:sz="0" w:space="0" w:color="auto"/>
      </w:divBdr>
    </w:div>
    <w:div w:id="1234269967">
      <w:bodyDiv w:val="1"/>
      <w:marLeft w:val="0"/>
      <w:marRight w:val="0"/>
      <w:marTop w:val="0"/>
      <w:marBottom w:val="0"/>
      <w:divBdr>
        <w:top w:val="none" w:sz="0" w:space="0" w:color="auto"/>
        <w:left w:val="none" w:sz="0" w:space="0" w:color="auto"/>
        <w:bottom w:val="none" w:sz="0" w:space="0" w:color="auto"/>
        <w:right w:val="none" w:sz="0" w:space="0" w:color="auto"/>
      </w:divBdr>
    </w:div>
    <w:div w:id="1239754497">
      <w:bodyDiv w:val="1"/>
      <w:marLeft w:val="0"/>
      <w:marRight w:val="0"/>
      <w:marTop w:val="0"/>
      <w:marBottom w:val="0"/>
      <w:divBdr>
        <w:top w:val="none" w:sz="0" w:space="0" w:color="auto"/>
        <w:left w:val="none" w:sz="0" w:space="0" w:color="auto"/>
        <w:bottom w:val="none" w:sz="0" w:space="0" w:color="auto"/>
        <w:right w:val="none" w:sz="0" w:space="0" w:color="auto"/>
      </w:divBdr>
      <w:divsChild>
        <w:div w:id="430322284">
          <w:marLeft w:val="0"/>
          <w:marRight w:val="0"/>
          <w:marTop w:val="0"/>
          <w:marBottom w:val="0"/>
          <w:divBdr>
            <w:top w:val="none" w:sz="0" w:space="0" w:color="auto"/>
            <w:left w:val="none" w:sz="0" w:space="0" w:color="auto"/>
            <w:bottom w:val="none" w:sz="0" w:space="0" w:color="auto"/>
            <w:right w:val="none" w:sz="0" w:space="0" w:color="auto"/>
          </w:divBdr>
        </w:div>
        <w:div w:id="1723867470">
          <w:marLeft w:val="0"/>
          <w:marRight w:val="0"/>
          <w:marTop w:val="0"/>
          <w:marBottom w:val="0"/>
          <w:divBdr>
            <w:top w:val="none" w:sz="0" w:space="0" w:color="auto"/>
            <w:left w:val="none" w:sz="0" w:space="0" w:color="auto"/>
            <w:bottom w:val="none" w:sz="0" w:space="0" w:color="auto"/>
            <w:right w:val="none" w:sz="0" w:space="0" w:color="auto"/>
          </w:divBdr>
        </w:div>
      </w:divsChild>
    </w:div>
    <w:div w:id="1241865153">
      <w:bodyDiv w:val="1"/>
      <w:marLeft w:val="0"/>
      <w:marRight w:val="0"/>
      <w:marTop w:val="0"/>
      <w:marBottom w:val="0"/>
      <w:divBdr>
        <w:top w:val="none" w:sz="0" w:space="0" w:color="auto"/>
        <w:left w:val="none" w:sz="0" w:space="0" w:color="auto"/>
        <w:bottom w:val="none" w:sz="0" w:space="0" w:color="auto"/>
        <w:right w:val="none" w:sz="0" w:space="0" w:color="auto"/>
      </w:divBdr>
      <w:divsChild>
        <w:div w:id="1390032053">
          <w:marLeft w:val="0"/>
          <w:marRight w:val="0"/>
          <w:marTop w:val="0"/>
          <w:marBottom w:val="0"/>
          <w:divBdr>
            <w:top w:val="none" w:sz="0" w:space="0" w:color="auto"/>
            <w:left w:val="none" w:sz="0" w:space="0" w:color="auto"/>
            <w:bottom w:val="none" w:sz="0" w:space="0" w:color="auto"/>
            <w:right w:val="none" w:sz="0" w:space="0" w:color="auto"/>
          </w:divBdr>
        </w:div>
        <w:div w:id="715544037">
          <w:marLeft w:val="0"/>
          <w:marRight w:val="0"/>
          <w:marTop w:val="0"/>
          <w:marBottom w:val="0"/>
          <w:divBdr>
            <w:top w:val="none" w:sz="0" w:space="0" w:color="auto"/>
            <w:left w:val="none" w:sz="0" w:space="0" w:color="auto"/>
            <w:bottom w:val="none" w:sz="0" w:space="0" w:color="auto"/>
            <w:right w:val="none" w:sz="0" w:space="0" w:color="auto"/>
          </w:divBdr>
        </w:div>
      </w:divsChild>
    </w:div>
    <w:div w:id="1254166609">
      <w:bodyDiv w:val="1"/>
      <w:marLeft w:val="0"/>
      <w:marRight w:val="0"/>
      <w:marTop w:val="0"/>
      <w:marBottom w:val="0"/>
      <w:divBdr>
        <w:top w:val="none" w:sz="0" w:space="0" w:color="auto"/>
        <w:left w:val="none" w:sz="0" w:space="0" w:color="auto"/>
        <w:bottom w:val="none" w:sz="0" w:space="0" w:color="auto"/>
        <w:right w:val="none" w:sz="0" w:space="0" w:color="auto"/>
      </w:divBdr>
    </w:div>
    <w:div w:id="1280067660">
      <w:bodyDiv w:val="1"/>
      <w:marLeft w:val="0"/>
      <w:marRight w:val="0"/>
      <w:marTop w:val="0"/>
      <w:marBottom w:val="0"/>
      <w:divBdr>
        <w:top w:val="none" w:sz="0" w:space="0" w:color="auto"/>
        <w:left w:val="none" w:sz="0" w:space="0" w:color="auto"/>
        <w:bottom w:val="none" w:sz="0" w:space="0" w:color="auto"/>
        <w:right w:val="none" w:sz="0" w:space="0" w:color="auto"/>
      </w:divBdr>
    </w:div>
    <w:div w:id="1310284128">
      <w:bodyDiv w:val="1"/>
      <w:marLeft w:val="0"/>
      <w:marRight w:val="0"/>
      <w:marTop w:val="0"/>
      <w:marBottom w:val="0"/>
      <w:divBdr>
        <w:top w:val="none" w:sz="0" w:space="0" w:color="auto"/>
        <w:left w:val="none" w:sz="0" w:space="0" w:color="auto"/>
        <w:bottom w:val="none" w:sz="0" w:space="0" w:color="auto"/>
        <w:right w:val="none" w:sz="0" w:space="0" w:color="auto"/>
      </w:divBdr>
    </w:div>
    <w:div w:id="1328512217">
      <w:bodyDiv w:val="1"/>
      <w:marLeft w:val="0"/>
      <w:marRight w:val="0"/>
      <w:marTop w:val="0"/>
      <w:marBottom w:val="0"/>
      <w:divBdr>
        <w:top w:val="none" w:sz="0" w:space="0" w:color="auto"/>
        <w:left w:val="none" w:sz="0" w:space="0" w:color="auto"/>
        <w:bottom w:val="none" w:sz="0" w:space="0" w:color="auto"/>
        <w:right w:val="none" w:sz="0" w:space="0" w:color="auto"/>
      </w:divBdr>
    </w:div>
    <w:div w:id="1333875478">
      <w:bodyDiv w:val="1"/>
      <w:marLeft w:val="0"/>
      <w:marRight w:val="0"/>
      <w:marTop w:val="0"/>
      <w:marBottom w:val="0"/>
      <w:divBdr>
        <w:top w:val="none" w:sz="0" w:space="0" w:color="auto"/>
        <w:left w:val="none" w:sz="0" w:space="0" w:color="auto"/>
        <w:bottom w:val="none" w:sz="0" w:space="0" w:color="auto"/>
        <w:right w:val="none" w:sz="0" w:space="0" w:color="auto"/>
      </w:divBdr>
      <w:divsChild>
        <w:div w:id="685250750">
          <w:marLeft w:val="0"/>
          <w:marRight w:val="0"/>
          <w:marTop w:val="0"/>
          <w:marBottom w:val="0"/>
          <w:divBdr>
            <w:top w:val="none" w:sz="0" w:space="0" w:color="auto"/>
            <w:left w:val="none" w:sz="0" w:space="0" w:color="auto"/>
            <w:bottom w:val="none" w:sz="0" w:space="0" w:color="auto"/>
            <w:right w:val="none" w:sz="0" w:space="0" w:color="auto"/>
          </w:divBdr>
        </w:div>
        <w:div w:id="1399748391">
          <w:marLeft w:val="0"/>
          <w:marRight w:val="0"/>
          <w:marTop w:val="0"/>
          <w:marBottom w:val="0"/>
          <w:divBdr>
            <w:top w:val="none" w:sz="0" w:space="0" w:color="auto"/>
            <w:left w:val="none" w:sz="0" w:space="0" w:color="auto"/>
            <w:bottom w:val="none" w:sz="0" w:space="0" w:color="auto"/>
            <w:right w:val="none" w:sz="0" w:space="0" w:color="auto"/>
          </w:divBdr>
        </w:div>
      </w:divsChild>
    </w:div>
    <w:div w:id="1344893478">
      <w:bodyDiv w:val="1"/>
      <w:marLeft w:val="0"/>
      <w:marRight w:val="0"/>
      <w:marTop w:val="0"/>
      <w:marBottom w:val="0"/>
      <w:divBdr>
        <w:top w:val="none" w:sz="0" w:space="0" w:color="auto"/>
        <w:left w:val="none" w:sz="0" w:space="0" w:color="auto"/>
        <w:bottom w:val="none" w:sz="0" w:space="0" w:color="auto"/>
        <w:right w:val="none" w:sz="0" w:space="0" w:color="auto"/>
      </w:divBdr>
      <w:divsChild>
        <w:div w:id="250744235">
          <w:marLeft w:val="0"/>
          <w:marRight w:val="0"/>
          <w:marTop w:val="0"/>
          <w:marBottom w:val="0"/>
          <w:divBdr>
            <w:top w:val="none" w:sz="0" w:space="0" w:color="auto"/>
            <w:left w:val="none" w:sz="0" w:space="0" w:color="auto"/>
            <w:bottom w:val="none" w:sz="0" w:space="0" w:color="auto"/>
            <w:right w:val="none" w:sz="0" w:space="0" w:color="auto"/>
          </w:divBdr>
        </w:div>
        <w:div w:id="1806897692">
          <w:marLeft w:val="0"/>
          <w:marRight w:val="0"/>
          <w:marTop w:val="0"/>
          <w:marBottom w:val="0"/>
          <w:divBdr>
            <w:top w:val="none" w:sz="0" w:space="0" w:color="auto"/>
            <w:left w:val="none" w:sz="0" w:space="0" w:color="auto"/>
            <w:bottom w:val="none" w:sz="0" w:space="0" w:color="auto"/>
            <w:right w:val="none" w:sz="0" w:space="0" w:color="auto"/>
          </w:divBdr>
        </w:div>
      </w:divsChild>
    </w:div>
    <w:div w:id="1345782669">
      <w:bodyDiv w:val="1"/>
      <w:marLeft w:val="0"/>
      <w:marRight w:val="0"/>
      <w:marTop w:val="0"/>
      <w:marBottom w:val="0"/>
      <w:divBdr>
        <w:top w:val="none" w:sz="0" w:space="0" w:color="auto"/>
        <w:left w:val="none" w:sz="0" w:space="0" w:color="auto"/>
        <w:bottom w:val="none" w:sz="0" w:space="0" w:color="auto"/>
        <w:right w:val="none" w:sz="0" w:space="0" w:color="auto"/>
      </w:divBdr>
    </w:div>
    <w:div w:id="1351449661">
      <w:bodyDiv w:val="1"/>
      <w:marLeft w:val="0"/>
      <w:marRight w:val="0"/>
      <w:marTop w:val="0"/>
      <w:marBottom w:val="0"/>
      <w:divBdr>
        <w:top w:val="none" w:sz="0" w:space="0" w:color="auto"/>
        <w:left w:val="none" w:sz="0" w:space="0" w:color="auto"/>
        <w:bottom w:val="none" w:sz="0" w:space="0" w:color="auto"/>
        <w:right w:val="none" w:sz="0" w:space="0" w:color="auto"/>
      </w:divBdr>
    </w:div>
    <w:div w:id="1356542544">
      <w:bodyDiv w:val="1"/>
      <w:marLeft w:val="0"/>
      <w:marRight w:val="0"/>
      <w:marTop w:val="0"/>
      <w:marBottom w:val="0"/>
      <w:divBdr>
        <w:top w:val="none" w:sz="0" w:space="0" w:color="auto"/>
        <w:left w:val="none" w:sz="0" w:space="0" w:color="auto"/>
        <w:bottom w:val="none" w:sz="0" w:space="0" w:color="auto"/>
        <w:right w:val="none" w:sz="0" w:space="0" w:color="auto"/>
      </w:divBdr>
    </w:div>
    <w:div w:id="1371607750">
      <w:bodyDiv w:val="1"/>
      <w:marLeft w:val="0"/>
      <w:marRight w:val="0"/>
      <w:marTop w:val="0"/>
      <w:marBottom w:val="0"/>
      <w:divBdr>
        <w:top w:val="none" w:sz="0" w:space="0" w:color="auto"/>
        <w:left w:val="none" w:sz="0" w:space="0" w:color="auto"/>
        <w:bottom w:val="none" w:sz="0" w:space="0" w:color="auto"/>
        <w:right w:val="none" w:sz="0" w:space="0" w:color="auto"/>
      </w:divBdr>
    </w:div>
    <w:div w:id="1415006631">
      <w:bodyDiv w:val="1"/>
      <w:marLeft w:val="0"/>
      <w:marRight w:val="0"/>
      <w:marTop w:val="0"/>
      <w:marBottom w:val="0"/>
      <w:divBdr>
        <w:top w:val="none" w:sz="0" w:space="0" w:color="auto"/>
        <w:left w:val="none" w:sz="0" w:space="0" w:color="auto"/>
        <w:bottom w:val="none" w:sz="0" w:space="0" w:color="auto"/>
        <w:right w:val="none" w:sz="0" w:space="0" w:color="auto"/>
      </w:divBdr>
    </w:div>
    <w:div w:id="1424185868">
      <w:bodyDiv w:val="1"/>
      <w:marLeft w:val="0"/>
      <w:marRight w:val="0"/>
      <w:marTop w:val="0"/>
      <w:marBottom w:val="0"/>
      <w:divBdr>
        <w:top w:val="none" w:sz="0" w:space="0" w:color="auto"/>
        <w:left w:val="none" w:sz="0" w:space="0" w:color="auto"/>
        <w:bottom w:val="none" w:sz="0" w:space="0" w:color="auto"/>
        <w:right w:val="none" w:sz="0" w:space="0" w:color="auto"/>
      </w:divBdr>
    </w:div>
    <w:div w:id="1425345387">
      <w:bodyDiv w:val="1"/>
      <w:marLeft w:val="0"/>
      <w:marRight w:val="0"/>
      <w:marTop w:val="0"/>
      <w:marBottom w:val="0"/>
      <w:divBdr>
        <w:top w:val="none" w:sz="0" w:space="0" w:color="auto"/>
        <w:left w:val="none" w:sz="0" w:space="0" w:color="auto"/>
        <w:bottom w:val="none" w:sz="0" w:space="0" w:color="auto"/>
        <w:right w:val="none" w:sz="0" w:space="0" w:color="auto"/>
      </w:divBdr>
      <w:divsChild>
        <w:div w:id="473840693">
          <w:marLeft w:val="0"/>
          <w:marRight w:val="0"/>
          <w:marTop w:val="0"/>
          <w:marBottom w:val="0"/>
          <w:divBdr>
            <w:top w:val="none" w:sz="0" w:space="0" w:color="auto"/>
            <w:left w:val="none" w:sz="0" w:space="0" w:color="auto"/>
            <w:bottom w:val="none" w:sz="0" w:space="0" w:color="auto"/>
            <w:right w:val="none" w:sz="0" w:space="0" w:color="auto"/>
          </w:divBdr>
        </w:div>
        <w:div w:id="1489248370">
          <w:marLeft w:val="0"/>
          <w:marRight w:val="0"/>
          <w:marTop w:val="0"/>
          <w:marBottom w:val="0"/>
          <w:divBdr>
            <w:top w:val="none" w:sz="0" w:space="0" w:color="auto"/>
            <w:left w:val="none" w:sz="0" w:space="0" w:color="auto"/>
            <w:bottom w:val="none" w:sz="0" w:space="0" w:color="auto"/>
            <w:right w:val="none" w:sz="0" w:space="0" w:color="auto"/>
          </w:divBdr>
        </w:div>
      </w:divsChild>
    </w:div>
    <w:div w:id="1444688291">
      <w:bodyDiv w:val="1"/>
      <w:marLeft w:val="0"/>
      <w:marRight w:val="0"/>
      <w:marTop w:val="0"/>
      <w:marBottom w:val="0"/>
      <w:divBdr>
        <w:top w:val="none" w:sz="0" w:space="0" w:color="auto"/>
        <w:left w:val="none" w:sz="0" w:space="0" w:color="auto"/>
        <w:bottom w:val="none" w:sz="0" w:space="0" w:color="auto"/>
        <w:right w:val="none" w:sz="0" w:space="0" w:color="auto"/>
      </w:divBdr>
    </w:div>
    <w:div w:id="1449005352">
      <w:bodyDiv w:val="1"/>
      <w:marLeft w:val="0"/>
      <w:marRight w:val="0"/>
      <w:marTop w:val="0"/>
      <w:marBottom w:val="0"/>
      <w:divBdr>
        <w:top w:val="none" w:sz="0" w:space="0" w:color="auto"/>
        <w:left w:val="none" w:sz="0" w:space="0" w:color="auto"/>
        <w:bottom w:val="none" w:sz="0" w:space="0" w:color="auto"/>
        <w:right w:val="none" w:sz="0" w:space="0" w:color="auto"/>
      </w:divBdr>
      <w:divsChild>
        <w:div w:id="1832942653">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174156">
          <w:blockQuote w:val="1"/>
          <w:marLeft w:val="720"/>
          <w:marRight w:val="720"/>
          <w:marTop w:val="100"/>
          <w:marBottom w:val="100"/>
          <w:divBdr>
            <w:top w:val="none" w:sz="0" w:space="0" w:color="auto"/>
            <w:left w:val="none" w:sz="0" w:space="0" w:color="auto"/>
            <w:bottom w:val="none" w:sz="0" w:space="0" w:color="auto"/>
            <w:right w:val="none" w:sz="0" w:space="0" w:color="auto"/>
          </w:divBdr>
        </w:div>
        <w:div w:id="2073263284">
          <w:blockQuote w:val="1"/>
          <w:marLeft w:val="720"/>
          <w:marRight w:val="720"/>
          <w:marTop w:val="100"/>
          <w:marBottom w:val="100"/>
          <w:divBdr>
            <w:top w:val="none" w:sz="0" w:space="0" w:color="auto"/>
            <w:left w:val="none" w:sz="0" w:space="0" w:color="auto"/>
            <w:bottom w:val="none" w:sz="0" w:space="0" w:color="auto"/>
            <w:right w:val="none" w:sz="0" w:space="0" w:color="auto"/>
          </w:divBdr>
        </w:div>
        <w:div w:id="600333724">
          <w:blockQuote w:val="1"/>
          <w:marLeft w:val="720"/>
          <w:marRight w:val="720"/>
          <w:marTop w:val="100"/>
          <w:marBottom w:val="100"/>
          <w:divBdr>
            <w:top w:val="none" w:sz="0" w:space="0" w:color="auto"/>
            <w:left w:val="none" w:sz="0" w:space="0" w:color="auto"/>
            <w:bottom w:val="none" w:sz="0" w:space="0" w:color="auto"/>
            <w:right w:val="none" w:sz="0" w:space="0" w:color="auto"/>
          </w:divBdr>
        </w:div>
        <w:div w:id="1015693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695571635">
          <w:blockQuote w:val="1"/>
          <w:marLeft w:val="720"/>
          <w:marRight w:val="720"/>
          <w:marTop w:val="100"/>
          <w:marBottom w:val="100"/>
          <w:divBdr>
            <w:top w:val="none" w:sz="0" w:space="0" w:color="auto"/>
            <w:left w:val="none" w:sz="0" w:space="0" w:color="auto"/>
            <w:bottom w:val="none" w:sz="0" w:space="0" w:color="auto"/>
            <w:right w:val="none" w:sz="0" w:space="0" w:color="auto"/>
          </w:divBdr>
        </w:div>
        <w:div w:id="267855818">
          <w:blockQuote w:val="1"/>
          <w:marLeft w:val="720"/>
          <w:marRight w:val="720"/>
          <w:marTop w:val="100"/>
          <w:marBottom w:val="100"/>
          <w:divBdr>
            <w:top w:val="none" w:sz="0" w:space="0" w:color="auto"/>
            <w:left w:val="none" w:sz="0" w:space="0" w:color="auto"/>
            <w:bottom w:val="none" w:sz="0" w:space="0" w:color="auto"/>
            <w:right w:val="none" w:sz="0" w:space="0" w:color="auto"/>
          </w:divBdr>
        </w:div>
        <w:div w:id="1998654435">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73493">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6461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8357006">
      <w:bodyDiv w:val="1"/>
      <w:marLeft w:val="0"/>
      <w:marRight w:val="0"/>
      <w:marTop w:val="0"/>
      <w:marBottom w:val="0"/>
      <w:divBdr>
        <w:top w:val="none" w:sz="0" w:space="0" w:color="auto"/>
        <w:left w:val="none" w:sz="0" w:space="0" w:color="auto"/>
        <w:bottom w:val="none" w:sz="0" w:space="0" w:color="auto"/>
        <w:right w:val="none" w:sz="0" w:space="0" w:color="auto"/>
      </w:divBdr>
      <w:divsChild>
        <w:div w:id="1501576813">
          <w:marLeft w:val="0"/>
          <w:marRight w:val="0"/>
          <w:marTop w:val="0"/>
          <w:marBottom w:val="0"/>
          <w:divBdr>
            <w:top w:val="none" w:sz="0" w:space="0" w:color="auto"/>
            <w:left w:val="none" w:sz="0" w:space="0" w:color="auto"/>
            <w:bottom w:val="none" w:sz="0" w:space="0" w:color="auto"/>
            <w:right w:val="none" w:sz="0" w:space="0" w:color="auto"/>
          </w:divBdr>
        </w:div>
        <w:div w:id="92894862">
          <w:marLeft w:val="0"/>
          <w:marRight w:val="0"/>
          <w:marTop w:val="0"/>
          <w:marBottom w:val="0"/>
          <w:divBdr>
            <w:top w:val="none" w:sz="0" w:space="0" w:color="auto"/>
            <w:left w:val="none" w:sz="0" w:space="0" w:color="auto"/>
            <w:bottom w:val="none" w:sz="0" w:space="0" w:color="auto"/>
            <w:right w:val="none" w:sz="0" w:space="0" w:color="auto"/>
          </w:divBdr>
        </w:div>
      </w:divsChild>
    </w:div>
    <w:div w:id="1472290569">
      <w:bodyDiv w:val="1"/>
      <w:marLeft w:val="0"/>
      <w:marRight w:val="0"/>
      <w:marTop w:val="0"/>
      <w:marBottom w:val="0"/>
      <w:divBdr>
        <w:top w:val="none" w:sz="0" w:space="0" w:color="auto"/>
        <w:left w:val="none" w:sz="0" w:space="0" w:color="auto"/>
        <w:bottom w:val="none" w:sz="0" w:space="0" w:color="auto"/>
        <w:right w:val="none" w:sz="0" w:space="0" w:color="auto"/>
      </w:divBdr>
      <w:divsChild>
        <w:div w:id="251210735">
          <w:marLeft w:val="0"/>
          <w:marRight w:val="0"/>
          <w:marTop w:val="0"/>
          <w:marBottom w:val="0"/>
          <w:divBdr>
            <w:top w:val="none" w:sz="0" w:space="0" w:color="auto"/>
            <w:left w:val="none" w:sz="0" w:space="0" w:color="auto"/>
            <w:bottom w:val="none" w:sz="0" w:space="0" w:color="auto"/>
            <w:right w:val="none" w:sz="0" w:space="0" w:color="auto"/>
          </w:divBdr>
        </w:div>
        <w:div w:id="375617051">
          <w:marLeft w:val="0"/>
          <w:marRight w:val="0"/>
          <w:marTop w:val="0"/>
          <w:marBottom w:val="0"/>
          <w:divBdr>
            <w:top w:val="none" w:sz="0" w:space="0" w:color="auto"/>
            <w:left w:val="none" w:sz="0" w:space="0" w:color="auto"/>
            <w:bottom w:val="none" w:sz="0" w:space="0" w:color="auto"/>
            <w:right w:val="none" w:sz="0" w:space="0" w:color="auto"/>
          </w:divBdr>
        </w:div>
        <w:div w:id="104470194">
          <w:marLeft w:val="0"/>
          <w:marRight w:val="0"/>
          <w:marTop w:val="0"/>
          <w:marBottom w:val="0"/>
          <w:divBdr>
            <w:top w:val="none" w:sz="0" w:space="0" w:color="auto"/>
            <w:left w:val="none" w:sz="0" w:space="0" w:color="auto"/>
            <w:bottom w:val="none" w:sz="0" w:space="0" w:color="auto"/>
            <w:right w:val="none" w:sz="0" w:space="0" w:color="auto"/>
          </w:divBdr>
        </w:div>
        <w:div w:id="673608462">
          <w:marLeft w:val="0"/>
          <w:marRight w:val="0"/>
          <w:marTop w:val="0"/>
          <w:marBottom w:val="0"/>
          <w:divBdr>
            <w:top w:val="none" w:sz="0" w:space="0" w:color="auto"/>
            <w:left w:val="none" w:sz="0" w:space="0" w:color="auto"/>
            <w:bottom w:val="none" w:sz="0" w:space="0" w:color="auto"/>
            <w:right w:val="none" w:sz="0" w:space="0" w:color="auto"/>
          </w:divBdr>
        </w:div>
        <w:div w:id="200093425">
          <w:marLeft w:val="0"/>
          <w:marRight w:val="0"/>
          <w:marTop w:val="0"/>
          <w:marBottom w:val="0"/>
          <w:divBdr>
            <w:top w:val="none" w:sz="0" w:space="0" w:color="auto"/>
            <w:left w:val="none" w:sz="0" w:space="0" w:color="auto"/>
            <w:bottom w:val="none" w:sz="0" w:space="0" w:color="auto"/>
            <w:right w:val="none" w:sz="0" w:space="0" w:color="auto"/>
          </w:divBdr>
        </w:div>
      </w:divsChild>
    </w:div>
    <w:div w:id="1490172457">
      <w:bodyDiv w:val="1"/>
      <w:marLeft w:val="0"/>
      <w:marRight w:val="0"/>
      <w:marTop w:val="0"/>
      <w:marBottom w:val="0"/>
      <w:divBdr>
        <w:top w:val="none" w:sz="0" w:space="0" w:color="auto"/>
        <w:left w:val="none" w:sz="0" w:space="0" w:color="auto"/>
        <w:bottom w:val="none" w:sz="0" w:space="0" w:color="auto"/>
        <w:right w:val="none" w:sz="0" w:space="0" w:color="auto"/>
      </w:divBdr>
      <w:divsChild>
        <w:div w:id="1386562618">
          <w:marLeft w:val="0"/>
          <w:marRight w:val="0"/>
          <w:marTop w:val="0"/>
          <w:marBottom w:val="0"/>
          <w:divBdr>
            <w:top w:val="none" w:sz="0" w:space="0" w:color="auto"/>
            <w:left w:val="none" w:sz="0" w:space="0" w:color="auto"/>
            <w:bottom w:val="none" w:sz="0" w:space="0" w:color="auto"/>
            <w:right w:val="none" w:sz="0" w:space="0" w:color="auto"/>
          </w:divBdr>
        </w:div>
        <w:div w:id="328487757">
          <w:marLeft w:val="0"/>
          <w:marRight w:val="0"/>
          <w:marTop w:val="0"/>
          <w:marBottom w:val="0"/>
          <w:divBdr>
            <w:top w:val="none" w:sz="0" w:space="0" w:color="auto"/>
            <w:left w:val="none" w:sz="0" w:space="0" w:color="auto"/>
            <w:bottom w:val="none" w:sz="0" w:space="0" w:color="auto"/>
            <w:right w:val="none" w:sz="0" w:space="0" w:color="auto"/>
          </w:divBdr>
        </w:div>
      </w:divsChild>
    </w:div>
    <w:div w:id="1499537313">
      <w:bodyDiv w:val="1"/>
      <w:marLeft w:val="0"/>
      <w:marRight w:val="0"/>
      <w:marTop w:val="0"/>
      <w:marBottom w:val="0"/>
      <w:divBdr>
        <w:top w:val="none" w:sz="0" w:space="0" w:color="auto"/>
        <w:left w:val="none" w:sz="0" w:space="0" w:color="auto"/>
        <w:bottom w:val="none" w:sz="0" w:space="0" w:color="auto"/>
        <w:right w:val="none" w:sz="0" w:space="0" w:color="auto"/>
      </w:divBdr>
      <w:divsChild>
        <w:div w:id="885991435">
          <w:marLeft w:val="0"/>
          <w:marRight w:val="0"/>
          <w:marTop w:val="0"/>
          <w:marBottom w:val="0"/>
          <w:divBdr>
            <w:top w:val="none" w:sz="0" w:space="0" w:color="auto"/>
            <w:left w:val="none" w:sz="0" w:space="0" w:color="auto"/>
            <w:bottom w:val="none" w:sz="0" w:space="0" w:color="auto"/>
            <w:right w:val="none" w:sz="0" w:space="0" w:color="auto"/>
          </w:divBdr>
        </w:div>
        <w:div w:id="1217666913">
          <w:marLeft w:val="0"/>
          <w:marRight w:val="0"/>
          <w:marTop w:val="0"/>
          <w:marBottom w:val="0"/>
          <w:divBdr>
            <w:top w:val="none" w:sz="0" w:space="0" w:color="auto"/>
            <w:left w:val="none" w:sz="0" w:space="0" w:color="auto"/>
            <w:bottom w:val="none" w:sz="0" w:space="0" w:color="auto"/>
            <w:right w:val="none" w:sz="0" w:space="0" w:color="auto"/>
          </w:divBdr>
        </w:div>
      </w:divsChild>
    </w:div>
    <w:div w:id="1506360073">
      <w:bodyDiv w:val="1"/>
      <w:marLeft w:val="0"/>
      <w:marRight w:val="0"/>
      <w:marTop w:val="0"/>
      <w:marBottom w:val="0"/>
      <w:divBdr>
        <w:top w:val="none" w:sz="0" w:space="0" w:color="auto"/>
        <w:left w:val="none" w:sz="0" w:space="0" w:color="auto"/>
        <w:bottom w:val="none" w:sz="0" w:space="0" w:color="auto"/>
        <w:right w:val="none" w:sz="0" w:space="0" w:color="auto"/>
      </w:divBdr>
    </w:div>
    <w:div w:id="1526362745">
      <w:bodyDiv w:val="1"/>
      <w:marLeft w:val="0"/>
      <w:marRight w:val="0"/>
      <w:marTop w:val="0"/>
      <w:marBottom w:val="0"/>
      <w:divBdr>
        <w:top w:val="none" w:sz="0" w:space="0" w:color="auto"/>
        <w:left w:val="none" w:sz="0" w:space="0" w:color="auto"/>
        <w:bottom w:val="none" w:sz="0" w:space="0" w:color="auto"/>
        <w:right w:val="none" w:sz="0" w:space="0" w:color="auto"/>
      </w:divBdr>
    </w:div>
    <w:div w:id="1526943802">
      <w:bodyDiv w:val="1"/>
      <w:marLeft w:val="0"/>
      <w:marRight w:val="0"/>
      <w:marTop w:val="0"/>
      <w:marBottom w:val="0"/>
      <w:divBdr>
        <w:top w:val="none" w:sz="0" w:space="0" w:color="auto"/>
        <w:left w:val="none" w:sz="0" w:space="0" w:color="auto"/>
        <w:bottom w:val="none" w:sz="0" w:space="0" w:color="auto"/>
        <w:right w:val="none" w:sz="0" w:space="0" w:color="auto"/>
      </w:divBdr>
      <w:divsChild>
        <w:div w:id="847912713">
          <w:marLeft w:val="0"/>
          <w:marRight w:val="0"/>
          <w:marTop w:val="0"/>
          <w:marBottom w:val="0"/>
          <w:divBdr>
            <w:top w:val="none" w:sz="0" w:space="0" w:color="auto"/>
            <w:left w:val="none" w:sz="0" w:space="0" w:color="auto"/>
            <w:bottom w:val="none" w:sz="0" w:space="0" w:color="auto"/>
            <w:right w:val="none" w:sz="0" w:space="0" w:color="auto"/>
          </w:divBdr>
        </w:div>
        <w:div w:id="504825245">
          <w:marLeft w:val="0"/>
          <w:marRight w:val="0"/>
          <w:marTop w:val="0"/>
          <w:marBottom w:val="0"/>
          <w:divBdr>
            <w:top w:val="none" w:sz="0" w:space="0" w:color="auto"/>
            <w:left w:val="none" w:sz="0" w:space="0" w:color="auto"/>
            <w:bottom w:val="none" w:sz="0" w:space="0" w:color="auto"/>
            <w:right w:val="none" w:sz="0" w:space="0" w:color="auto"/>
          </w:divBdr>
        </w:div>
      </w:divsChild>
    </w:div>
    <w:div w:id="1565682985">
      <w:bodyDiv w:val="1"/>
      <w:marLeft w:val="0"/>
      <w:marRight w:val="0"/>
      <w:marTop w:val="0"/>
      <w:marBottom w:val="0"/>
      <w:divBdr>
        <w:top w:val="none" w:sz="0" w:space="0" w:color="auto"/>
        <w:left w:val="none" w:sz="0" w:space="0" w:color="auto"/>
        <w:bottom w:val="none" w:sz="0" w:space="0" w:color="auto"/>
        <w:right w:val="none" w:sz="0" w:space="0" w:color="auto"/>
      </w:divBdr>
      <w:divsChild>
        <w:div w:id="1454056745">
          <w:marLeft w:val="0"/>
          <w:marRight w:val="0"/>
          <w:marTop w:val="0"/>
          <w:marBottom w:val="0"/>
          <w:divBdr>
            <w:top w:val="none" w:sz="0" w:space="0" w:color="auto"/>
            <w:left w:val="none" w:sz="0" w:space="0" w:color="auto"/>
            <w:bottom w:val="none" w:sz="0" w:space="0" w:color="auto"/>
            <w:right w:val="none" w:sz="0" w:space="0" w:color="auto"/>
          </w:divBdr>
          <w:divsChild>
            <w:div w:id="842207649">
              <w:marLeft w:val="0"/>
              <w:marRight w:val="0"/>
              <w:marTop w:val="0"/>
              <w:marBottom w:val="0"/>
              <w:divBdr>
                <w:top w:val="none" w:sz="0" w:space="0" w:color="auto"/>
                <w:left w:val="none" w:sz="0" w:space="0" w:color="auto"/>
                <w:bottom w:val="none" w:sz="0" w:space="0" w:color="auto"/>
                <w:right w:val="none" w:sz="0" w:space="0" w:color="auto"/>
              </w:divBdr>
            </w:div>
            <w:div w:id="1780829036">
              <w:marLeft w:val="0"/>
              <w:marRight w:val="0"/>
              <w:marTop w:val="0"/>
              <w:marBottom w:val="0"/>
              <w:divBdr>
                <w:top w:val="none" w:sz="0" w:space="0" w:color="auto"/>
                <w:left w:val="none" w:sz="0" w:space="0" w:color="auto"/>
                <w:bottom w:val="none" w:sz="0" w:space="0" w:color="auto"/>
                <w:right w:val="none" w:sz="0" w:space="0" w:color="auto"/>
              </w:divBdr>
            </w:div>
            <w:div w:id="337393810">
              <w:marLeft w:val="0"/>
              <w:marRight w:val="0"/>
              <w:marTop w:val="0"/>
              <w:marBottom w:val="0"/>
              <w:divBdr>
                <w:top w:val="none" w:sz="0" w:space="0" w:color="auto"/>
                <w:left w:val="none" w:sz="0" w:space="0" w:color="auto"/>
                <w:bottom w:val="none" w:sz="0" w:space="0" w:color="auto"/>
                <w:right w:val="none" w:sz="0" w:space="0" w:color="auto"/>
              </w:divBdr>
            </w:div>
            <w:div w:id="1079060177">
              <w:marLeft w:val="0"/>
              <w:marRight w:val="0"/>
              <w:marTop w:val="0"/>
              <w:marBottom w:val="0"/>
              <w:divBdr>
                <w:top w:val="none" w:sz="0" w:space="0" w:color="auto"/>
                <w:left w:val="none" w:sz="0" w:space="0" w:color="auto"/>
                <w:bottom w:val="none" w:sz="0" w:space="0" w:color="auto"/>
                <w:right w:val="none" w:sz="0" w:space="0" w:color="auto"/>
              </w:divBdr>
            </w:div>
            <w:div w:id="932319361">
              <w:marLeft w:val="0"/>
              <w:marRight w:val="0"/>
              <w:marTop w:val="0"/>
              <w:marBottom w:val="0"/>
              <w:divBdr>
                <w:top w:val="none" w:sz="0" w:space="0" w:color="auto"/>
                <w:left w:val="none" w:sz="0" w:space="0" w:color="auto"/>
                <w:bottom w:val="none" w:sz="0" w:space="0" w:color="auto"/>
                <w:right w:val="none" w:sz="0" w:space="0" w:color="auto"/>
              </w:divBdr>
            </w:div>
            <w:div w:id="694120060">
              <w:marLeft w:val="0"/>
              <w:marRight w:val="0"/>
              <w:marTop w:val="0"/>
              <w:marBottom w:val="0"/>
              <w:divBdr>
                <w:top w:val="none" w:sz="0" w:space="0" w:color="auto"/>
                <w:left w:val="none" w:sz="0" w:space="0" w:color="auto"/>
                <w:bottom w:val="none" w:sz="0" w:space="0" w:color="auto"/>
                <w:right w:val="none" w:sz="0" w:space="0" w:color="auto"/>
              </w:divBdr>
            </w:div>
            <w:div w:id="81801577">
              <w:marLeft w:val="0"/>
              <w:marRight w:val="0"/>
              <w:marTop w:val="0"/>
              <w:marBottom w:val="0"/>
              <w:divBdr>
                <w:top w:val="none" w:sz="0" w:space="0" w:color="auto"/>
                <w:left w:val="none" w:sz="0" w:space="0" w:color="auto"/>
                <w:bottom w:val="none" w:sz="0" w:space="0" w:color="auto"/>
                <w:right w:val="none" w:sz="0" w:space="0" w:color="auto"/>
              </w:divBdr>
            </w:div>
            <w:div w:id="645355153">
              <w:marLeft w:val="0"/>
              <w:marRight w:val="0"/>
              <w:marTop w:val="0"/>
              <w:marBottom w:val="0"/>
              <w:divBdr>
                <w:top w:val="none" w:sz="0" w:space="0" w:color="auto"/>
                <w:left w:val="none" w:sz="0" w:space="0" w:color="auto"/>
                <w:bottom w:val="none" w:sz="0" w:space="0" w:color="auto"/>
                <w:right w:val="none" w:sz="0" w:space="0" w:color="auto"/>
              </w:divBdr>
            </w:div>
            <w:div w:id="390153367">
              <w:marLeft w:val="0"/>
              <w:marRight w:val="0"/>
              <w:marTop w:val="0"/>
              <w:marBottom w:val="0"/>
              <w:divBdr>
                <w:top w:val="none" w:sz="0" w:space="0" w:color="auto"/>
                <w:left w:val="none" w:sz="0" w:space="0" w:color="auto"/>
                <w:bottom w:val="none" w:sz="0" w:space="0" w:color="auto"/>
                <w:right w:val="none" w:sz="0" w:space="0" w:color="auto"/>
              </w:divBdr>
            </w:div>
            <w:div w:id="2136483045">
              <w:marLeft w:val="0"/>
              <w:marRight w:val="0"/>
              <w:marTop w:val="0"/>
              <w:marBottom w:val="0"/>
              <w:divBdr>
                <w:top w:val="none" w:sz="0" w:space="0" w:color="auto"/>
                <w:left w:val="none" w:sz="0" w:space="0" w:color="auto"/>
                <w:bottom w:val="none" w:sz="0" w:space="0" w:color="auto"/>
                <w:right w:val="none" w:sz="0" w:space="0" w:color="auto"/>
              </w:divBdr>
            </w:div>
            <w:div w:id="2077849175">
              <w:marLeft w:val="0"/>
              <w:marRight w:val="0"/>
              <w:marTop w:val="0"/>
              <w:marBottom w:val="0"/>
              <w:divBdr>
                <w:top w:val="none" w:sz="0" w:space="0" w:color="auto"/>
                <w:left w:val="none" w:sz="0" w:space="0" w:color="auto"/>
                <w:bottom w:val="none" w:sz="0" w:space="0" w:color="auto"/>
                <w:right w:val="none" w:sz="0" w:space="0" w:color="auto"/>
              </w:divBdr>
            </w:div>
            <w:div w:id="765271340">
              <w:marLeft w:val="0"/>
              <w:marRight w:val="0"/>
              <w:marTop w:val="0"/>
              <w:marBottom w:val="0"/>
              <w:divBdr>
                <w:top w:val="none" w:sz="0" w:space="0" w:color="auto"/>
                <w:left w:val="none" w:sz="0" w:space="0" w:color="auto"/>
                <w:bottom w:val="none" w:sz="0" w:space="0" w:color="auto"/>
                <w:right w:val="none" w:sz="0" w:space="0" w:color="auto"/>
              </w:divBdr>
            </w:div>
            <w:div w:id="1092319136">
              <w:marLeft w:val="0"/>
              <w:marRight w:val="0"/>
              <w:marTop w:val="0"/>
              <w:marBottom w:val="0"/>
              <w:divBdr>
                <w:top w:val="none" w:sz="0" w:space="0" w:color="auto"/>
                <w:left w:val="none" w:sz="0" w:space="0" w:color="auto"/>
                <w:bottom w:val="none" w:sz="0" w:space="0" w:color="auto"/>
                <w:right w:val="none" w:sz="0" w:space="0" w:color="auto"/>
              </w:divBdr>
            </w:div>
            <w:div w:id="1709915330">
              <w:marLeft w:val="0"/>
              <w:marRight w:val="0"/>
              <w:marTop w:val="0"/>
              <w:marBottom w:val="0"/>
              <w:divBdr>
                <w:top w:val="none" w:sz="0" w:space="0" w:color="auto"/>
                <w:left w:val="none" w:sz="0" w:space="0" w:color="auto"/>
                <w:bottom w:val="none" w:sz="0" w:space="0" w:color="auto"/>
                <w:right w:val="none" w:sz="0" w:space="0" w:color="auto"/>
              </w:divBdr>
            </w:div>
            <w:div w:id="1728845538">
              <w:marLeft w:val="0"/>
              <w:marRight w:val="0"/>
              <w:marTop w:val="0"/>
              <w:marBottom w:val="0"/>
              <w:divBdr>
                <w:top w:val="none" w:sz="0" w:space="0" w:color="auto"/>
                <w:left w:val="none" w:sz="0" w:space="0" w:color="auto"/>
                <w:bottom w:val="none" w:sz="0" w:space="0" w:color="auto"/>
                <w:right w:val="none" w:sz="0" w:space="0" w:color="auto"/>
              </w:divBdr>
            </w:div>
            <w:div w:id="1574968542">
              <w:marLeft w:val="0"/>
              <w:marRight w:val="0"/>
              <w:marTop w:val="0"/>
              <w:marBottom w:val="0"/>
              <w:divBdr>
                <w:top w:val="none" w:sz="0" w:space="0" w:color="auto"/>
                <w:left w:val="none" w:sz="0" w:space="0" w:color="auto"/>
                <w:bottom w:val="none" w:sz="0" w:space="0" w:color="auto"/>
                <w:right w:val="none" w:sz="0" w:space="0" w:color="auto"/>
              </w:divBdr>
            </w:div>
            <w:div w:id="2104959319">
              <w:marLeft w:val="0"/>
              <w:marRight w:val="0"/>
              <w:marTop w:val="0"/>
              <w:marBottom w:val="0"/>
              <w:divBdr>
                <w:top w:val="none" w:sz="0" w:space="0" w:color="auto"/>
                <w:left w:val="none" w:sz="0" w:space="0" w:color="auto"/>
                <w:bottom w:val="none" w:sz="0" w:space="0" w:color="auto"/>
                <w:right w:val="none" w:sz="0" w:space="0" w:color="auto"/>
              </w:divBdr>
            </w:div>
            <w:div w:id="257566607">
              <w:marLeft w:val="0"/>
              <w:marRight w:val="0"/>
              <w:marTop w:val="0"/>
              <w:marBottom w:val="0"/>
              <w:divBdr>
                <w:top w:val="none" w:sz="0" w:space="0" w:color="auto"/>
                <w:left w:val="none" w:sz="0" w:space="0" w:color="auto"/>
                <w:bottom w:val="none" w:sz="0" w:space="0" w:color="auto"/>
                <w:right w:val="none" w:sz="0" w:space="0" w:color="auto"/>
              </w:divBdr>
            </w:div>
            <w:div w:id="1676419787">
              <w:marLeft w:val="0"/>
              <w:marRight w:val="0"/>
              <w:marTop w:val="0"/>
              <w:marBottom w:val="0"/>
              <w:divBdr>
                <w:top w:val="none" w:sz="0" w:space="0" w:color="auto"/>
                <w:left w:val="none" w:sz="0" w:space="0" w:color="auto"/>
                <w:bottom w:val="none" w:sz="0" w:space="0" w:color="auto"/>
                <w:right w:val="none" w:sz="0" w:space="0" w:color="auto"/>
              </w:divBdr>
            </w:div>
          </w:divsChild>
        </w:div>
        <w:div w:id="145823592">
          <w:marLeft w:val="0"/>
          <w:marRight w:val="0"/>
          <w:marTop w:val="0"/>
          <w:marBottom w:val="0"/>
          <w:divBdr>
            <w:top w:val="none" w:sz="0" w:space="0" w:color="auto"/>
            <w:left w:val="none" w:sz="0" w:space="0" w:color="auto"/>
            <w:bottom w:val="none" w:sz="0" w:space="0" w:color="auto"/>
            <w:right w:val="none" w:sz="0" w:space="0" w:color="auto"/>
          </w:divBdr>
          <w:divsChild>
            <w:div w:id="428358645">
              <w:marLeft w:val="0"/>
              <w:marRight w:val="0"/>
              <w:marTop w:val="0"/>
              <w:marBottom w:val="0"/>
              <w:divBdr>
                <w:top w:val="none" w:sz="0" w:space="0" w:color="auto"/>
                <w:left w:val="none" w:sz="0" w:space="0" w:color="auto"/>
                <w:bottom w:val="none" w:sz="0" w:space="0" w:color="auto"/>
                <w:right w:val="none" w:sz="0" w:space="0" w:color="auto"/>
              </w:divBdr>
            </w:div>
            <w:div w:id="1295210921">
              <w:marLeft w:val="0"/>
              <w:marRight w:val="0"/>
              <w:marTop w:val="0"/>
              <w:marBottom w:val="0"/>
              <w:divBdr>
                <w:top w:val="none" w:sz="0" w:space="0" w:color="auto"/>
                <w:left w:val="none" w:sz="0" w:space="0" w:color="auto"/>
                <w:bottom w:val="none" w:sz="0" w:space="0" w:color="auto"/>
                <w:right w:val="none" w:sz="0" w:space="0" w:color="auto"/>
              </w:divBdr>
            </w:div>
            <w:div w:id="973872664">
              <w:marLeft w:val="0"/>
              <w:marRight w:val="0"/>
              <w:marTop w:val="0"/>
              <w:marBottom w:val="0"/>
              <w:divBdr>
                <w:top w:val="none" w:sz="0" w:space="0" w:color="auto"/>
                <w:left w:val="none" w:sz="0" w:space="0" w:color="auto"/>
                <w:bottom w:val="none" w:sz="0" w:space="0" w:color="auto"/>
                <w:right w:val="none" w:sz="0" w:space="0" w:color="auto"/>
              </w:divBdr>
            </w:div>
            <w:div w:id="565647860">
              <w:marLeft w:val="0"/>
              <w:marRight w:val="0"/>
              <w:marTop w:val="0"/>
              <w:marBottom w:val="0"/>
              <w:divBdr>
                <w:top w:val="none" w:sz="0" w:space="0" w:color="auto"/>
                <w:left w:val="none" w:sz="0" w:space="0" w:color="auto"/>
                <w:bottom w:val="none" w:sz="0" w:space="0" w:color="auto"/>
                <w:right w:val="none" w:sz="0" w:space="0" w:color="auto"/>
              </w:divBdr>
            </w:div>
            <w:div w:id="586379588">
              <w:marLeft w:val="0"/>
              <w:marRight w:val="0"/>
              <w:marTop w:val="0"/>
              <w:marBottom w:val="0"/>
              <w:divBdr>
                <w:top w:val="none" w:sz="0" w:space="0" w:color="auto"/>
                <w:left w:val="none" w:sz="0" w:space="0" w:color="auto"/>
                <w:bottom w:val="none" w:sz="0" w:space="0" w:color="auto"/>
                <w:right w:val="none" w:sz="0" w:space="0" w:color="auto"/>
              </w:divBdr>
            </w:div>
            <w:div w:id="1832719233">
              <w:marLeft w:val="0"/>
              <w:marRight w:val="0"/>
              <w:marTop w:val="0"/>
              <w:marBottom w:val="0"/>
              <w:divBdr>
                <w:top w:val="none" w:sz="0" w:space="0" w:color="auto"/>
                <w:left w:val="none" w:sz="0" w:space="0" w:color="auto"/>
                <w:bottom w:val="none" w:sz="0" w:space="0" w:color="auto"/>
                <w:right w:val="none" w:sz="0" w:space="0" w:color="auto"/>
              </w:divBdr>
            </w:div>
            <w:div w:id="1185360647">
              <w:marLeft w:val="0"/>
              <w:marRight w:val="0"/>
              <w:marTop w:val="0"/>
              <w:marBottom w:val="0"/>
              <w:divBdr>
                <w:top w:val="none" w:sz="0" w:space="0" w:color="auto"/>
                <w:left w:val="none" w:sz="0" w:space="0" w:color="auto"/>
                <w:bottom w:val="none" w:sz="0" w:space="0" w:color="auto"/>
                <w:right w:val="none" w:sz="0" w:space="0" w:color="auto"/>
              </w:divBdr>
            </w:div>
            <w:div w:id="1758479154">
              <w:marLeft w:val="0"/>
              <w:marRight w:val="0"/>
              <w:marTop w:val="0"/>
              <w:marBottom w:val="0"/>
              <w:divBdr>
                <w:top w:val="none" w:sz="0" w:space="0" w:color="auto"/>
                <w:left w:val="none" w:sz="0" w:space="0" w:color="auto"/>
                <w:bottom w:val="none" w:sz="0" w:space="0" w:color="auto"/>
                <w:right w:val="none" w:sz="0" w:space="0" w:color="auto"/>
              </w:divBdr>
            </w:div>
            <w:div w:id="1852140349">
              <w:marLeft w:val="0"/>
              <w:marRight w:val="0"/>
              <w:marTop w:val="0"/>
              <w:marBottom w:val="0"/>
              <w:divBdr>
                <w:top w:val="none" w:sz="0" w:space="0" w:color="auto"/>
                <w:left w:val="none" w:sz="0" w:space="0" w:color="auto"/>
                <w:bottom w:val="none" w:sz="0" w:space="0" w:color="auto"/>
                <w:right w:val="none" w:sz="0" w:space="0" w:color="auto"/>
              </w:divBdr>
            </w:div>
            <w:div w:id="461730066">
              <w:marLeft w:val="0"/>
              <w:marRight w:val="0"/>
              <w:marTop w:val="0"/>
              <w:marBottom w:val="0"/>
              <w:divBdr>
                <w:top w:val="none" w:sz="0" w:space="0" w:color="auto"/>
                <w:left w:val="none" w:sz="0" w:space="0" w:color="auto"/>
                <w:bottom w:val="none" w:sz="0" w:space="0" w:color="auto"/>
                <w:right w:val="none" w:sz="0" w:space="0" w:color="auto"/>
              </w:divBdr>
            </w:div>
            <w:div w:id="1978297817">
              <w:marLeft w:val="0"/>
              <w:marRight w:val="0"/>
              <w:marTop w:val="0"/>
              <w:marBottom w:val="0"/>
              <w:divBdr>
                <w:top w:val="none" w:sz="0" w:space="0" w:color="auto"/>
                <w:left w:val="none" w:sz="0" w:space="0" w:color="auto"/>
                <w:bottom w:val="none" w:sz="0" w:space="0" w:color="auto"/>
                <w:right w:val="none" w:sz="0" w:space="0" w:color="auto"/>
              </w:divBdr>
            </w:div>
            <w:div w:id="1267233219">
              <w:marLeft w:val="0"/>
              <w:marRight w:val="0"/>
              <w:marTop w:val="0"/>
              <w:marBottom w:val="0"/>
              <w:divBdr>
                <w:top w:val="none" w:sz="0" w:space="0" w:color="auto"/>
                <w:left w:val="none" w:sz="0" w:space="0" w:color="auto"/>
                <w:bottom w:val="none" w:sz="0" w:space="0" w:color="auto"/>
                <w:right w:val="none" w:sz="0" w:space="0" w:color="auto"/>
              </w:divBdr>
            </w:div>
            <w:div w:id="2119908776">
              <w:marLeft w:val="0"/>
              <w:marRight w:val="0"/>
              <w:marTop w:val="0"/>
              <w:marBottom w:val="0"/>
              <w:divBdr>
                <w:top w:val="none" w:sz="0" w:space="0" w:color="auto"/>
                <w:left w:val="none" w:sz="0" w:space="0" w:color="auto"/>
                <w:bottom w:val="none" w:sz="0" w:space="0" w:color="auto"/>
                <w:right w:val="none" w:sz="0" w:space="0" w:color="auto"/>
              </w:divBdr>
            </w:div>
            <w:div w:id="50009723">
              <w:marLeft w:val="0"/>
              <w:marRight w:val="0"/>
              <w:marTop w:val="0"/>
              <w:marBottom w:val="0"/>
              <w:divBdr>
                <w:top w:val="none" w:sz="0" w:space="0" w:color="auto"/>
                <w:left w:val="none" w:sz="0" w:space="0" w:color="auto"/>
                <w:bottom w:val="none" w:sz="0" w:space="0" w:color="auto"/>
                <w:right w:val="none" w:sz="0" w:space="0" w:color="auto"/>
              </w:divBdr>
            </w:div>
            <w:div w:id="1937133517">
              <w:marLeft w:val="0"/>
              <w:marRight w:val="0"/>
              <w:marTop w:val="0"/>
              <w:marBottom w:val="0"/>
              <w:divBdr>
                <w:top w:val="none" w:sz="0" w:space="0" w:color="auto"/>
                <w:left w:val="none" w:sz="0" w:space="0" w:color="auto"/>
                <w:bottom w:val="none" w:sz="0" w:space="0" w:color="auto"/>
                <w:right w:val="none" w:sz="0" w:space="0" w:color="auto"/>
              </w:divBdr>
            </w:div>
            <w:div w:id="456487604">
              <w:marLeft w:val="0"/>
              <w:marRight w:val="0"/>
              <w:marTop w:val="0"/>
              <w:marBottom w:val="0"/>
              <w:divBdr>
                <w:top w:val="none" w:sz="0" w:space="0" w:color="auto"/>
                <w:left w:val="none" w:sz="0" w:space="0" w:color="auto"/>
                <w:bottom w:val="none" w:sz="0" w:space="0" w:color="auto"/>
                <w:right w:val="none" w:sz="0" w:space="0" w:color="auto"/>
              </w:divBdr>
            </w:div>
            <w:div w:id="2066560355">
              <w:marLeft w:val="0"/>
              <w:marRight w:val="0"/>
              <w:marTop w:val="0"/>
              <w:marBottom w:val="0"/>
              <w:divBdr>
                <w:top w:val="none" w:sz="0" w:space="0" w:color="auto"/>
                <w:left w:val="none" w:sz="0" w:space="0" w:color="auto"/>
                <w:bottom w:val="none" w:sz="0" w:space="0" w:color="auto"/>
                <w:right w:val="none" w:sz="0" w:space="0" w:color="auto"/>
              </w:divBdr>
            </w:div>
            <w:div w:id="2126656043">
              <w:marLeft w:val="0"/>
              <w:marRight w:val="0"/>
              <w:marTop w:val="0"/>
              <w:marBottom w:val="0"/>
              <w:divBdr>
                <w:top w:val="none" w:sz="0" w:space="0" w:color="auto"/>
                <w:left w:val="none" w:sz="0" w:space="0" w:color="auto"/>
                <w:bottom w:val="none" w:sz="0" w:space="0" w:color="auto"/>
                <w:right w:val="none" w:sz="0" w:space="0" w:color="auto"/>
              </w:divBdr>
            </w:div>
            <w:div w:id="221409922">
              <w:marLeft w:val="0"/>
              <w:marRight w:val="0"/>
              <w:marTop w:val="0"/>
              <w:marBottom w:val="0"/>
              <w:divBdr>
                <w:top w:val="none" w:sz="0" w:space="0" w:color="auto"/>
                <w:left w:val="none" w:sz="0" w:space="0" w:color="auto"/>
                <w:bottom w:val="none" w:sz="0" w:space="0" w:color="auto"/>
                <w:right w:val="none" w:sz="0" w:space="0" w:color="auto"/>
              </w:divBdr>
            </w:div>
            <w:div w:id="1905215536">
              <w:marLeft w:val="0"/>
              <w:marRight w:val="0"/>
              <w:marTop w:val="0"/>
              <w:marBottom w:val="0"/>
              <w:divBdr>
                <w:top w:val="none" w:sz="0" w:space="0" w:color="auto"/>
                <w:left w:val="none" w:sz="0" w:space="0" w:color="auto"/>
                <w:bottom w:val="none" w:sz="0" w:space="0" w:color="auto"/>
                <w:right w:val="none" w:sz="0" w:space="0" w:color="auto"/>
              </w:divBdr>
            </w:div>
          </w:divsChild>
        </w:div>
        <w:div w:id="927033320">
          <w:marLeft w:val="0"/>
          <w:marRight w:val="0"/>
          <w:marTop w:val="0"/>
          <w:marBottom w:val="0"/>
          <w:divBdr>
            <w:top w:val="none" w:sz="0" w:space="0" w:color="auto"/>
            <w:left w:val="none" w:sz="0" w:space="0" w:color="auto"/>
            <w:bottom w:val="none" w:sz="0" w:space="0" w:color="auto"/>
            <w:right w:val="none" w:sz="0" w:space="0" w:color="auto"/>
          </w:divBdr>
          <w:divsChild>
            <w:div w:id="1032457991">
              <w:marLeft w:val="0"/>
              <w:marRight w:val="0"/>
              <w:marTop w:val="0"/>
              <w:marBottom w:val="0"/>
              <w:divBdr>
                <w:top w:val="none" w:sz="0" w:space="0" w:color="auto"/>
                <w:left w:val="none" w:sz="0" w:space="0" w:color="auto"/>
                <w:bottom w:val="none" w:sz="0" w:space="0" w:color="auto"/>
                <w:right w:val="none" w:sz="0" w:space="0" w:color="auto"/>
              </w:divBdr>
            </w:div>
            <w:div w:id="61604578">
              <w:marLeft w:val="0"/>
              <w:marRight w:val="0"/>
              <w:marTop w:val="0"/>
              <w:marBottom w:val="0"/>
              <w:divBdr>
                <w:top w:val="none" w:sz="0" w:space="0" w:color="auto"/>
                <w:left w:val="none" w:sz="0" w:space="0" w:color="auto"/>
                <w:bottom w:val="none" w:sz="0" w:space="0" w:color="auto"/>
                <w:right w:val="none" w:sz="0" w:space="0" w:color="auto"/>
              </w:divBdr>
            </w:div>
            <w:div w:id="721637707">
              <w:marLeft w:val="0"/>
              <w:marRight w:val="0"/>
              <w:marTop w:val="0"/>
              <w:marBottom w:val="0"/>
              <w:divBdr>
                <w:top w:val="none" w:sz="0" w:space="0" w:color="auto"/>
                <w:left w:val="none" w:sz="0" w:space="0" w:color="auto"/>
                <w:bottom w:val="none" w:sz="0" w:space="0" w:color="auto"/>
                <w:right w:val="none" w:sz="0" w:space="0" w:color="auto"/>
              </w:divBdr>
            </w:div>
            <w:div w:id="1298103250">
              <w:marLeft w:val="0"/>
              <w:marRight w:val="0"/>
              <w:marTop w:val="0"/>
              <w:marBottom w:val="0"/>
              <w:divBdr>
                <w:top w:val="none" w:sz="0" w:space="0" w:color="auto"/>
                <w:left w:val="none" w:sz="0" w:space="0" w:color="auto"/>
                <w:bottom w:val="none" w:sz="0" w:space="0" w:color="auto"/>
                <w:right w:val="none" w:sz="0" w:space="0" w:color="auto"/>
              </w:divBdr>
            </w:div>
            <w:div w:id="1537236928">
              <w:marLeft w:val="0"/>
              <w:marRight w:val="0"/>
              <w:marTop w:val="0"/>
              <w:marBottom w:val="0"/>
              <w:divBdr>
                <w:top w:val="none" w:sz="0" w:space="0" w:color="auto"/>
                <w:left w:val="none" w:sz="0" w:space="0" w:color="auto"/>
                <w:bottom w:val="none" w:sz="0" w:space="0" w:color="auto"/>
                <w:right w:val="none" w:sz="0" w:space="0" w:color="auto"/>
              </w:divBdr>
            </w:div>
            <w:div w:id="1635672721">
              <w:marLeft w:val="0"/>
              <w:marRight w:val="0"/>
              <w:marTop w:val="0"/>
              <w:marBottom w:val="0"/>
              <w:divBdr>
                <w:top w:val="none" w:sz="0" w:space="0" w:color="auto"/>
                <w:left w:val="none" w:sz="0" w:space="0" w:color="auto"/>
                <w:bottom w:val="none" w:sz="0" w:space="0" w:color="auto"/>
                <w:right w:val="none" w:sz="0" w:space="0" w:color="auto"/>
              </w:divBdr>
            </w:div>
            <w:div w:id="1551263045">
              <w:marLeft w:val="0"/>
              <w:marRight w:val="0"/>
              <w:marTop w:val="0"/>
              <w:marBottom w:val="0"/>
              <w:divBdr>
                <w:top w:val="none" w:sz="0" w:space="0" w:color="auto"/>
                <w:left w:val="none" w:sz="0" w:space="0" w:color="auto"/>
                <w:bottom w:val="none" w:sz="0" w:space="0" w:color="auto"/>
                <w:right w:val="none" w:sz="0" w:space="0" w:color="auto"/>
              </w:divBdr>
            </w:div>
            <w:div w:id="706754637">
              <w:marLeft w:val="0"/>
              <w:marRight w:val="0"/>
              <w:marTop w:val="0"/>
              <w:marBottom w:val="0"/>
              <w:divBdr>
                <w:top w:val="none" w:sz="0" w:space="0" w:color="auto"/>
                <w:left w:val="none" w:sz="0" w:space="0" w:color="auto"/>
                <w:bottom w:val="none" w:sz="0" w:space="0" w:color="auto"/>
                <w:right w:val="none" w:sz="0" w:space="0" w:color="auto"/>
              </w:divBdr>
            </w:div>
            <w:div w:id="94404081">
              <w:marLeft w:val="0"/>
              <w:marRight w:val="0"/>
              <w:marTop w:val="0"/>
              <w:marBottom w:val="0"/>
              <w:divBdr>
                <w:top w:val="none" w:sz="0" w:space="0" w:color="auto"/>
                <w:left w:val="none" w:sz="0" w:space="0" w:color="auto"/>
                <w:bottom w:val="none" w:sz="0" w:space="0" w:color="auto"/>
                <w:right w:val="none" w:sz="0" w:space="0" w:color="auto"/>
              </w:divBdr>
            </w:div>
            <w:div w:id="1243248896">
              <w:marLeft w:val="0"/>
              <w:marRight w:val="0"/>
              <w:marTop w:val="0"/>
              <w:marBottom w:val="0"/>
              <w:divBdr>
                <w:top w:val="none" w:sz="0" w:space="0" w:color="auto"/>
                <w:left w:val="none" w:sz="0" w:space="0" w:color="auto"/>
                <w:bottom w:val="none" w:sz="0" w:space="0" w:color="auto"/>
                <w:right w:val="none" w:sz="0" w:space="0" w:color="auto"/>
              </w:divBdr>
            </w:div>
            <w:div w:id="722872833">
              <w:marLeft w:val="0"/>
              <w:marRight w:val="0"/>
              <w:marTop w:val="0"/>
              <w:marBottom w:val="0"/>
              <w:divBdr>
                <w:top w:val="none" w:sz="0" w:space="0" w:color="auto"/>
                <w:left w:val="none" w:sz="0" w:space="0" w:color="auto"/>
                <w:bottom w:val="none" w:sz="0" w:space="0" w:color="auto"/>
                <w:right w:val="none" w:sz="0" w:space="0" w:color="auto"/>
              </w:divBdr>
            </w:div>
            <w:div w:id="61758417">
              <w:marLeft w:val="0"/>
              <w:marRight w:val="0"/>
              <w:marTop w:val="0"/>
              <w:marBottom w:val="0"/>
              <w:divBdr>
                <w:top w:val="none" w:sz="0" w:space="0" w:color="auto"/>
                <w:left w:val="none" w:sz="0" w:space="0" w:color="auto"/>
                <w:bottom w:val="none" w:sz="0" w:space="0" w:color="auto"/>
                <w:right w:val="none" w:sz="0" w:space="0" w:color="auto"/>
              </w:divBdr>
            </w:div>
            <w:div w:id="1975939235">
              <w:marLeft w:val="0"/>
              <w:marRight w:val="0"/>
              <w:marTop w:val="0"/>
              <w:marBottom w:val="0"/>
              <w:divBdr>
                <w:top w:val="none" w:sz="0" w:space="0" w:color="auto"/>
                <w:left w:val="none" w:sz="0" w:space="0" w:color="auto"/>
                <w:bottom w:val="none" w:sz="0" w:space="0" w:color="auto"/>
                <w:right w:val="none" w:sz="0" w:space="0" w:color="auto"/>
              </w:divBdr>
            </w:div>
            <w:div w:id="106302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30691">
      <w:bodyDiv w:val="1"/>
      <w:marLeft w:val="0"/>
      <w:marRight w:val="0"/>
      <w:marTop w:val="0"/>
      <w:marBottom w:val="0"/>
      <w:divBdr>
        <w:top w:val="none" w:sz="0" w:space="0" w:color="auto"/>
        <w:left w:val="none" w:sz="0" w:space="0" w:color="auto"/>
        <w:bottom w:val="none" w:sz="0" w:space="0" w:color="auto"/>
        <w:right w:val="none" w:sz="0" w:space="0" w:color="auto"/>
      </w:divBdr>
    </w:div>
    <w:div w:id="1577933813">
      <w:bodyDiv w:val="1"/>
      <w:marLeft w:val="0"/>
      <w:marRight w:val="0"/>
      <w:marTop w:val="0"/>
      <w:marBottom w:val="0"/>
      <w:divBdr>
        <w:top w:val="none" w:sz="0" w:space="0" w:color="auto"/>
        <w:left w:val="none" w:sz="0" w:space="0" w:color="auto"/>
        <w:bottom w:val="none" w:sz="0" w:space="0" w:color="auto"/>
        <w:right w:val="none" w:sz="0" w:space="0" w:color="auto"/>
      </w:divBdr>
      <w:divsChild>
        <w:div w:id="1657150361">
          <w:marLeft w:val="0"/>
          <w:marRight w:val="0"/>
          <w:marTop w:val="0"/>
          <w:marBottom w:val="0"/>
          <w:divBdr>
            <w:top w:val="none" w:sz="0" w:space="0" w:color="auto"/>
            <w:left w:val="none" w:sz="0" w:space="0" w:color="auto"/>
            <w:bottom w:val="none" w:sz="0" w:space="0" w:color="auto"/>
            <w:right w:val="none" w:sz="0" w:space="0" w:color="auto"/>
          </w:divBdr>
          <w:divsChild>
            <w:div w:id="1946377905">
              <w:marLeft w:val="0"/>
              <w:marRight w:val="0"/>
              <w:marTop w:val="0"/>
              <w:marBottom w:val="0"/>
              <w:divBdr>
                <w:top w:val="none" w:sz="0" w:space="0" w:color="auto"/>
                <w:left w:val="none" w:sz="0" w:space="0" w:color="auto"/>
                <w:bottom w:val="none" w:sz="0" w:space="0" w:color="auto"/>
                <w:right w:val="none" w:sz="0" w:space="0" w:color="auto"/>
              </w:divBdr>
            </w:div>
          </w:divsChild>
        </w:div>
        <w:div w:id="389109605">
          <w:marLeft w:val="0"/>
          <w:marRight w:val="0"/>
          <w:marTop w:val="0"/>
          <w:marBottom w:val="0"/>
          <w:divBdr>
            <w:top w:val="none" w:sz="0" w:space="0" w:color="auto"/>
            <w:left w:val="none" w:sz="0" w:space="0" w:color="auto"/>
            <w:bottom w:val="none" w:sz="0" w:space="0" w:color="auto"/>
            <w:right w:val="none" w:sz="0" w:space="0" w:color="auto"/>
          </w:divBdr>
          <w:divsChild>
            <w:div w:id="1141072426">
              <w:marLeft w:val="0"/>
              <w:marRight w:val="0"/>
              <w:marTop w:val="0"/>
              <w:marBottom w:val="0"/>
              <w:divBdr>
                <w:top w:val="none" w:sz="0" w:space="0" w:color="auto"/>
                <w:left w:val="none" w:sz="0" w:space="0" w:color="auto"/>
                <w:bottom w:val="none" w:sz="0" w:space="0" w:color="auto"/>
                <w:right w:val="none" w:sz="0" w:space="0" w:color="auto"/>
              </w:divBdr>
            </w:div>
          </w:divsChild>
        </w:div>
        <w:div w:id="2005888699">
          <w:marLeft w:val="0"/>
          <w:marRight w:val="0"/>
          <w:marTop w:val="0"/>
          <w:marBottom w:val="0"/>
          <w:divBdr>
            <w:top w:val="none" w:sz="0" w:space="0" w:color="auto"/>
            <w:left w:val="none" w:sz="0" w:space="0" w:color="auto"/>
            <w:bottom w:val="none" w:sz="0" w:space="0" w:color="auto"/>
            <w:right w:val="none" w:sz="0" w:space="0" w:color="auto"/>
          </w:divBdr>
          <w:divsChild>
            <w:div w:id="1361978677">
              <w:marLeft w:val="0"/>
              <w:marRight w:val="0"/>
              <w:marTop w:val="0"/>
              <w:marBottom w:val="0"/>
              <w:divBdr>
                <w:top w:val="none" w:sz="0" w:space="0" w:color="auto"/>
                <w:left w:val="none" w:sz="0" w:space="0" w:color="auto"/>
                <w:bottom w:val="none" w:sz="0" w:space="0" w:color="auto"/>
                <w:right w:val="none" w:sz="0" w:space="0" w:color="auto"/>
              </w:divBdr>
            </w:div>
          </w:divsChild>
        </w:div>
        <w:div w:id="1819421799">
          <w:marLeft w:val="0"/>
          <w:marRight w:val="0"/>
          <w:marTop w:val="0"/>
          <w:marBottom w:val="0"/>
          <w:divBdr>
            <w:top w:val="none" w:sz="0" w:space="0" w:color="auto"/>
            <w:left w:val="none" w:sz="0" w:space="0" w:color="auto"/>
            <w:bottom w:val="none" w:sz="0" w:space="0" w:color="auto"/>
            <w:right w:val="none" w:sz="0" w:space="0" w:color="auto"/>
          </w:divBdr>
          <w:divsChild>
            <w:div w:id="790704848">
              <w:marLeft w:val="0"/>
              <w:marRight w:val="0"/>
              <w:marTop w:val="0"/>
              <w:marBottom w:val="0"/>
              <w:divBdr>
                <w:top w:val="none" w:sz="0" w:space="0" w:color="auto"/>
                <w:left w:val="none" w:sz="0" w:space="0" w:color="auto"/>
                <w:bottom w:val="none" w:sz="0" w:space="0" w:color="auto"/>
                <w:right w:val="none" w:sz="0" w:space="0" w:color="auto"/>
              </w:divBdr>
            </w:div>
          </w:divsChild>
        </w:div>
        <w:div w:id="1523325027">
          <w:marLeft w:val="0"/>
          <w:marRight w:val="0"/>
          <w:marTop w:val="0"/>
          <w:marBottom w:val="0"/>
          <w:divBdr>
            <w:top w:val="none" w:sz="0" w:space="0" w:color="auto"/>
            <w:left w:val="none" w:sz="0" w:space="0" w:color="auto"/>
            <w:bottom w:val="none" w:sz="0" w:space="0" w:color="auto"/>
            <w:right w:val="none" w:sz="0" w:space="0" w:color="auto"/>
          </w:divBdr>
          <w:divsChild>
            <w:div w:id="107430659">
              <w:marLeft w:val="0"/>
              <w:marRight w:val="0"/>
              <w:marTop w:val="0"/>
              <w:marBottom w:val="0"/>
              <w:divBdr>
                <w:top w:val="none" w:sz="0" w:space="0" w:color="auto"/>
                <w:left w:val="none" w:sz="0" w:space="0" w:color="auto"/>
                <w:bottom w:val="none" w:sz="0" w:space="0" w:color="auto"/>
                <w:right w:val="none" w:sz="0" w:space="0" w:color="auto"/>
              </w:divBdr>
            </w:div>
          </w:divsChild>
        </w:div>
        <w:div w:id="1654795945">
          <w:marLeft w:val="0"/>
          <w:marRight w:val="0"/>
          <w:marTop w:val="0"/>
          <w:marBottom w:val="0"/>
          <w:divBdr>
            <w:top w:val="none" w:sz="0" w:space="0" w:color="auto"/>
            <w:left w:val="none" w:sz="0" w:space="0" w:color="auto"/>
            <w:bottom w:val="none" w:sz="0" w:space="0" w:color="auto"/>
            <w:right w:val="none" w:sz="0" w:space="0" w:color="auto"/>
          </w:divBdr>
          <w:divsChild>
            <w:div w:id="349525631">
              <w:marLeft w:val="0"/>
              <w:marRight w:val="0"/>
              <w:marTop w:val="0"/>
              <w:marBottom w:val="0"/>
              <w:divBdr>
                <w:top w:val="none" w:sz="0" w:space="0" w:color="auto"/>
                <w:left w:val="none" w:sz="0" w:space="0" w:color="auto"/>
                <w:bottom w:val="none" w:sz="0" w:space="0" w:color="auto"/>
                <w:right w:val="none" w:sz="0" w:space="0" w:color="auto"/>
              </w:divBdr>
            </w:div>
          </w:divsChild>
        </w:div>
        <w:div w:id="448866099">
          <w:marLeft w:val="0"/>
          <w:marRight w:val="0"/>
          <w:marTop w:val="0"/>
          <w:marBottom w:val="0"/>
          <w:divBdr>
            <w:top w:val="none" w:sz="0" w:space="0" w:color="auto"/>
            <w:left w:val="none" w:sz="0" w:space="0" w:color="auto"/>
            <w:bottom w:val="none" w:sz="0" w:space="0" w:color="auto"/>
            <w:right w:val="none" w:sz="0" w:space="0" w:color="auto"/>
          </w:divBdr>
          <w:divsChild>
            <w:div w:id="747191591">
              <w:marLeft w:val="0"/>
              <w:marRight w:val="0"/>
              <w:marTop w:val="0"/>
              <w:marBottom w:val="0"/>
              <w:divBdr>
                <w:top w:val="none" w:sz="0" w:space="0" w:color="auto"/>
                <w:left w:val="none" w:sz="0" w:space="0" w:color="auto"/>
                <w:bottom w:val="none" w:sz="0" w:space="0" w:color="auto"/>
                <w:right w:val="none" w:sz="0" w:space="0" w:color="auto"/>
              </w:divBdr>
            </w:div>
          </w:divsChild>
        </w:div>
        <w:div w:id="547644716">
          <w:marLeft w:val="0"/>
          <w:marRight w:val="0"/>
          <w:marTop w:val="0"/>
          <w:marBottom w:val="0"/>
          <w:divBdr>
            <w:top w:val="none" w:sz="0" w:space="0" w:color="auto"/>
            <w:left w:val="none" w:sz="0" w:space="0" w:color="auto"/>
            <w:bottom w:val="none" w:sz="0" w:space="0" w:color="auto"/>
            <w:right w:val="none" w:sz="0" w:space="0" w:color="auto"/>
          </w:divBdr>
          <w:divsChild>
            <w:div w:id="1652834296">
              <w:marLeft w:val="0"/>
              <w:marRight w:val="0"/>
              <w:marTop w:val="0"/>
              <w:marBottom w:val="0"/>
              <w:divBdr>
                <w:top w:val="none" w:sz="0" w:space="0" w:color="auto"/>
                <w:left w:val="none" w:sz="0" w:space="0" w:color="auto"/>
                <w:bottom w:val="none" w:sz="0" w:space="0" w:color="auto"/>
                <w:right w:val="none" w:sz="0" w:space="0" w:color="auto"/>
              </w:divBdr>
            </w:div>
          </w:divsChild>
        </w:div>
        <w:div w:id="897010438">
          <w:marLeft w:val="0"/>
          <w:marRight w:val="0"/>
          <w:marTop w:val="0"/>
          <w:marBottom w:val="0"/>
          <w:divBdr>
            <w:top w:val="none" w:sz="0" w:space="0" w:color="auto"/>
            <w:left w:val="none" w:sz="0" w:space="0" w:color="auto"/>
            <w:bottom w:val="none" w:sz="0" w:space="0" w:color="auto"/>
            <w:right w:val="none" w:sz="0" w:space="0" w:color="auto"/>
          </w:divBdr>
          <w:divsChild>
            <w:div w:id="4214541">
              <w:marLeft w:val="0"/>
              <w:marRight w:val="0"/>
              <w:marTop w:val="0"/>
              <w:marBottom w:val="0"/>
              <w:divBdr>
                <w:top w:val="none" w:sz="0" w:space="0" w:color="auto"/>
                <w:left w:val="none" w:sz="0" w:space="0" w:color="auto"/>
                <w:bottom w:val="none" w:sz="0" w:space="0" w:color="auto"/>
                <w:right w:val="none" w:sz="0" w:space="0" w:color="auto"/>
              </w:divBdr>
            </w:div>
          </w:divsChild>
        </w:div>
        <w:div w:id="882984252">
          <w:marLeft w:val="0"/>
          <w:marRight w:val="0"/>
          <w:marTop w:val="0"/>
          <w:marBottom w:val="0"/>
          <w:divBdr>
            <w:top w:val="none" w:sz="0" w:space="0" w:color="auto"/>
            <w:left w:val="none" w:sz="0" w:space="0" w:color="auto"/>
            <w:bottom w:val="none" w:sz="0" w:space="0" w:color="auto"/>
            <w:right w:val="none" w:sz="0" w:space="0" w:color="auto"/>
          </w:divBdr>
          <w:divsChild>
            <w:div w:id="1249584135">
              <w:marLeft w:val="0"/>
              <w:marRight w:val="0"/>
              <w:marTop w:val="0"/>
              <w:marBottom w:val="0"/>
              <w:divBdr>
                <w:top w:val="none" w:sz="0" w:space="0" w:color="auto"/>
                <w:left w:val="none" w:sz="0" w:space="0" w:color="auto"/>
                <w:bottom w:val="none" w:sz="0" w:space="0" w:color="auto"/>
                <w:right w:val="none" w:sz="0" w:space="0" w:color="auto"/>
              </w:divBdr>
            </w:div>
          </w:divsChild>
        </w:div>
        <w:div w:id="37441639">
          <w:marLeft w:val="0"/>
          <w:marRight w:val="0"/>
          <w:marTop w:val="0"/>
          <w:marBottom w:val="0"/>
          <w:divBdr>
            <w:top w:val="none" w:sz="0" w:space="0" w:color="auto"/>
            <w:left w:val="none" w:sz="0" w:space="0" w:color="auto"/>
            <w:bottom w:val="none" w:sz="0" w:space="0" w:color="auto"/>
            <w:right w:val="none" w:sz="0" w:space="0" w:color="auto"/>
          </w:divBdr>
          <w:divsChild>
            <w:div w:id="616184149">
              <w:marLeft w:val="0"/>
              <w:marRight w:val="0"/>
              <w:marTop w:val="0"/>
              <w:marBottom w:val="0"/>
              <w:divBdr>
                <w:top w:val="none" w:sz="0" w:space="0" w:color="auto"/>
                <w:left w:val="none" w:sz="0" w:space="0" w:color="auto"/>
                <w:bottom w:val="none" w:sz="0" w:space="0" w:color="auto"/>
                <w:right w:val="none" w:sz="0" w:space="0" w:color="auto"/>
              </w:divBdr>
            </w:div>
          </w:divsChild>
        </w:div>
        <w:div w:id="50807123">
          <w:marLeft w:val="0"/>
          <w:marRight w:val="0"/>
          <w:marTop w:val="0"/>
          <w:marBottom w:val="0"/>
          <w:divBdr>
            <w:top w:val="none" w:sz="0" w:space="0" w:color="auto"/>
            <w:left w:val="none" w:sz="0" w:space="0" w:color="auto"/>
            <w:bottom w:val="none" w:sz="0" w:space="0" w:color="auto"/>
            <w:right w:val="none" w:sz="0" w:space="0" w:color="auto"/>
          </w:divBdr>
          <w:divsChild>
            <w:div w:id="764573120">
              <w:marLeft w:val="0"/>
              <w:marRight w:val="0"/>
              <w:marTop w:val="0"/>
              <w:marBottom w:val="0"/>
              <w:divBdr>
                <w:top w:val="none" w:sz="0" w:space="0" w:color="auto"/>
                <w:left w:val="none" w:sz="0" w:space="0" w:color="auto"/>
                <w:bottom w:val="none" w:sz="0" w:space="0" w:color="auto"/>
                <w:right w:val="none" w:sz="0" w:space="0" w:color="auto"/>
              </w:divBdr>
            </w:div>
          </w:divsChild>
        </w:div>
        <w:div w:id="1161893112">
          <w:marLeft w:val="0"/>
          <w:marRight w:val="0"/>
          <w:marTop w:val="0"/>
          <w:marBottom w:val="0"/>
          <w:divBdr>
            <w:top w:val="none" w:sz="0" w:space="0" w:color="auto"/>
            <w:left w:val="none" w:sz="0" w:space="0" w:color="auto"/>
            <w:bottom w:val="none" w:sz="0" w:space="0" w:color="auto"/>
            <w:right w:val="none" w:sz="0" w:space="0" w:color="auto"/>
          </w:divBdr>
          <w:divsChild>
            <w:div w:id="545414192">
              <w:marLeft w:val="0"/>
              <w:marRight w:val="0"/>
              <w:marTop w:val="0"/>
              <w:marBottom w:val="0"/>
              <w:divBdr>
                <w:top w:val="none" w:sz="0" w:space="0" w:color="auto"/>
                <w:left w:val="none" w:sz="0" w:space="0" w:color="auto"/>
                <w:bottom w:val="none" w:sz="0" w:space="0" w:color="auto"/>
                <w:right w:val="none" w:sz="0" w:space="0" w:color="auto"/>
              </w:divBdr>
            </w:div>
          </w:divsChild>
        </w:div>
        <w:div w:id="1246721281">
          <w:marLeft w:val="0"/>
          <w:marRight w:val="0"/>
          <w:marTop w:val="0"/>
          <w:marBottom w:val="0"/>
          <w:divBdr>
            <w:top w:val="none" w:sz="0" w:space="0" w:color="auto"/>
            <w:left w:val="none" w:sz="0" w:space="0" w:color="auto"/>
            <w:bottom w:val="none" w:sz="0" w:space="0" w:color="auto"/>
            <w:right w:val="none" w:sz="0" w:space="0" w:color="auto"/>
          </w:divBdr>
          <w:divsChild>
            <w:div w:id="225382329">
              <w:marLeft w:val="0"/>
              <w:marRight w:val="0"/>
              <w:marTop w:val="0"/>
              <w:marBottom w:val="0"/>
              <w:divBdr>
                <w:top w:val="none" w:sz="0" w:space="0" w:color="auto"/>
                <w:left w:val="none" w:sz="0" w:space="0" w:color="auto"/>
                <w:bottom w:val="none" w:sz="0" w:space="0" w:color="auto"/>
                <w:right w:val="none" w:sz="0" w:space="0" w:color="auto"/>
              </w:divBdr>
            </w:div>
          </w:divsChild>
        </w:div>
        <w:div w:id="402603538">
          <w:marLeft w:val="0"/>
          <w:marRight w:val="0"/>
          <w:marTop w:val="0"/>
          <w:marBottom w:val="0"/>
          <w:divBdr>
            <w:top w:val="none" w:sz="0" w:space="0" w:color="auto"/>
            <w:left w:val="none" w:sz="0" w:space="0" w:color="auto"/>
            <w:bottom w:val="none" w:sz="0" w:space="0" w:color="auto"/>
            <w:right w:val="none" w:sz="0" w:space="0" w:color="auto"/>
          </w:divBdr>
          <w:divsChild>
            <w:div w:id="1509562357">
              <w:marLeft w:val="0"/>
              <w:marRight w:val="0"/>
              <w:marTop w:val="0"/>
              <w:marBottom w:val="0"/>
              <w:divBdr>
                <w:top w:val="none" w:sz="0" w:space="0" w:color="auto"/>
                <w:left w:val="none" w:sz="0" w:space="0" w:color="auto"/>
                <w:bottom w:val="none" w:sz="0" w:space="0" w:color="auto"/>
                <w:right w:val="none" w:sz="0" w:space="0" w:color="auto"/>
              </w:divBdr>
            </w:div>
          </w:divsChild>
        </w:div>
        <w:div w:id="1393964708">
          <w:marLeft w:val="0"/>
          <w:marRight w:val="0"/>
          <w:marTop w:val="0"/>
          <w:marBottom w:val="0"/>
          <w:divBdr>
            <w:top w:val="none" w:sz="0" w:space="0" w:color="auto"/>
            <w:left w:val="none" w:sz="0" w:space="0" w:color="auto"/>
            <w:bottom w:val="none" w:sz="0" w:space="0" w:color="auto"/>
            <w:right w:val="none" w:sz="0" w:space="0" w:color="auto"/>
          </w:divBdr>
          <w:divsChild>
            <w:div w:id="1432317051">
              <w:marLeft w:val="0"/>
              <w:marRight w:val="0"/>
              <w:marTop w:val="0"/>
              <w:marBottom w:val="0"/>
              <w:divBdr>
                <w:top w:val="none" w:sz="0" w:space="0" w:color="auto"/>
                <w:left w:val="none" w:sz="0" w:space="0" w:color="auto"/>
                <w:bottom w:val="none" w:sz="0" w:space="0" w:color="auto"/>
                <w:right w:val="none" w:sz="0" w:space="0" w:color="auto"/>
              </w:divBdr>
            </w:div>
          </w:divsChild>
        </w:div>
        <w:div w:id="2025935488">
          <w:marLeft w:val="0"/>
          <w:marRight w:val="0"/>
          <w:marTop w:val="0"/>
          <w:marBottom w:val="0"/>
          <w:divBdr>
            <w:top w:val="none" w:sz="0" w:space="0" w:color="auto"/>
            <w:left w:val="none" w:sz="0" w:space="0" w:color="auto"/>
            <w:bottom w:val="none" w:sz="0" w:space="0" w:color="auto"/>
            <w:right w:val="none" w:sz="0" w:space="0" w:color="auto"/>
          </w:divBdr>
          <w:divsChild>
            <w:div w:id="1420325315">
              <w:marLeft w:val="0"/>
              <w:marRight w:val="0"/>
              <w:marTop w:val="0"/>
              <w:marBottom w:val="0"/>
              <w:divBdr>
                <w:top w:val="none" w:sz="0" w:space="0" w:color="auto"/>
                <w:left w:val="none" w:sz="0" w:space="0" w:color="auto"/>
                <w:bottom w:val="none" w:sz="0" w:space="0" w:color="auto"/>
                <w:right w:val="none" w:sz="0" w:space="0" w:color="auto"/>
              </w:divBdr>
            </w:div>
          </w:divsChild>
        </w:div>
        <w:div w:id="2022195484">
          <w:marLeft w:val="0"/>
          <w:marRight w:val="0"/>
          <w:marTop w:val="0"/>
          <w:marBottom w:val="0"/>
          <w:divBdr>
            <w:top w:val="none" w:sz="0" w:space="0" w:color="auto"/>
            <w:left w:val="none" w:sz="0" w:space="0" w:color="auto"/>
            <w:bottom w:val="none" w:sz="0" w:space="0" w:color="auto"/>
            <w:right w:val="none" w:sz="0" w:space="0" w:color="auto"/>
          </w:divBdr>
          <w:divsChild>
            <w:div w:id="696588376">
              <w:marLeft w:val="0"/>
              <w:marRight w:val="0"/>
              <w:marTop w:val="0"/>
              <w:marBottom w:val="0"/>
              <w:divBdr>
                <w:top w:val="none" w:sz="0" w:space="0" w:color="auto"/>
                <w:left w:val="none" w:sz="0" w:space="0" w:color="auto"/>
                <w:bottom w:val="none" w:sz="0" w:space="0" w:color="auto"/>
                <w:right w:val="none" w:sz="0" w:space="0" w:color="auto"/>
              </w:divBdr>
            </w:div>
          </w:divsChild>
        </w:div>
        <w:div w:id="980886383">
          <w:marLeft w:val="0"/>
          <w:marRight w:val="0"/>
          <w:marTop w:val="0"/>
          <w:marBottom w:val="0"/>
          <w:divBdr>
            <w:top w:val="none" w:sz="0" w:space="0" w:color="auto"/>
            <w:left w:val="none" w:sz="0" w:space="0" w:color="auto"/>
            <w:bottom w:val="none" w:sz="0" w:space="0" w:color="auto"/>
            <w:right w:val="none" w:sz="0" w:space="0" w:color="auto"/>
          </w:divBdr>
          <w:divsChild>
            <w:div w:id="1557735465">
              <w:marLeft w:val="0"/>
              <w:marRight w:val="0"/>
              <w:marTop w:val="0"/>
              <w:marBottom w:val="0"/>
              <w:divBdr>
                <w:top w:val="none" w:sz="0" w:space="0" w:color="auto"/>
                <w:left w:val="none" w:sz="0" w:space="0" w:color="auto"/>
                <w:bottom w:val="none" w:sz="0" w:space="0" w:color="auto"/>
                <w:right w:val="none" w:sz="0" w:space="0" w:color="auto"/>
              </w:divBdr>
            </w:div>
          </w:divsChild>
        </w:div>
        <w:div w:id="629821650">
          <w:marLeft w:val="0"/>
          <w:marRight w:val="0"/>
          <w:marTop w:val="0"/>
          <w:marBottom w:val="0"/>
          <w:divBdr>
            <w:top w:val="none" w:sz="0" w:space="0" w:color="auto"/>
            <w:left w:val="none" w:sz="0" w:space="0" w:color="auto"/>
            <w:bottom w:val="none" w:sz="0" w:space="0" w:color="auto"/>
            <w:right w:val="none" w:sz="0" w:space="0" w:color="auto"/>
          </w:divBdr>
          <w:divsChild>
            <w:div w:id="1811555431">
              <w:marLeft w:val="0"/>
              <w:marRight w:val="0"/>
              <w:marTop w:val="0"/>
              <w:marBottom w:val="0"/>
              <w:divBdr>
                <w:top w:val="none" w:sz="0" w:space="0" w:color="auto"/>
                <w:left w:val="none" w:sz="0" w:space="0" w:color="auto"/>
                <w:bottom w:val="none" w:sz="0" w:space="0" w:color="auto"/>
                <w:right w:val="none" w:sz="0" w:space="0" w:color="auto"/>
              </w:divBdr>
            </w:div>
          </w:divsChild>
        </w:div>
        <w:div w:id="695274406">
          <w:marLeft w:val="0"/>
          <w:marRight w:val="0"/>
          <w:marTop w:val="0"/>
          <w:marBottom w:val="0"/>
          <w:divBdr>
            <w:top w:val="none" w:sz="0" w:space="0" w:color="auto"/>
            <w:left w:val="none" w:sz="0" w:space="0" w:color="auto"/>
            <w:bottom w:val="none" w:sz="0" w:space="0" w:color="auto"/>
            <w:right w:val="none" w:sz="0" w:space="0" w:color="auto"/>
          </w:divBdr>
          <w:divsChild>
            <w:div w:id="620496534">
              <w:marLeft w:val="0"/>
              <w:marRight w:val="0"/>
              <w:marTop w:val="0"/>
              <w:marBottom w:val="0"/>
              <w:divBdr>
                <w:top w:val="none" w:sz="0" w:space="0" w:color="auto"/>
                <w:left w:val="none" w:sz="0" w:space="0" w:color="auto"/>
                <w:bottom w:val="none" w:sz="0" w:space="0" w:color="auto"/>
                <w:right w:val="none" w:sz="0" w:space="0" w:color="auto"/>
              </w:divBdr>
            </w:div>
          </w:divsChild>
        </w:div>
        <w:div w:id="471409122">
          <w:marLeft w:val="0"/>
          <w:marRight w:val="0"/>
          <w:marTop w:val="0"/>
          <w:marBottom w:val="0"/>
          <w:divBdr>
            <w:top w:val="none" w:sz="0" w:space="0" w:color="auto"/>
            <w:left w:val="none" w:sz="0" w:space="0" w:color="auto"/>
            <w:bottom w:val="none" w:sz="0" w:space="0" w:color="auto"/>
            <w:right w:val="none" w:sz="0" w:space="0" w:color="auto"/>
          </w:divBdr>
          <w:divsChild>
            <w:div w:id="1685403346">
              <w:marLeft w:val="0"/>
              <w:marRight w:val="0"/>
              <w:marTop w:val="0"/>
              <w:marBottom w:val="0"/>
              <w:divBdr>
                <w:top w:val="none" w:sz="0" w:space="0" w:color="auto"/>
                <w:left w:val="none" w:sz="0" w:space="0" w:color="auto"/>
                <w:bottom w:val="none" w:sz="0" w:space="0" w:color="auto"/>
                <w:right w:val="none" w:sz="0" w:space="0" w:color="auto"/>
              </w:divBdr>
            </w:div>
          </w:divsChild>
        </w:div>
        <w:div w:id="1700930021">
          <w:marLeft w:val="0"/>
          <w:marRight w:val="0"/>
          <w:marTop w:val="0"/>
          <w:marBottom w:val="0"/>
          <w:divBdr>
            <w:top w:val="none" w:sz="0" w:space="0" w:color="auto"/>
            <w:left w:val="none" w:sz="0" w:space="0" w:color="auto"/>
            <w:bottom w:val="none" w:sz="0" w:space="0" w:color="auto"/>
            <w:right w:val="none" w:sz="0" w:space="0" w:color="auto"/>
          </w:divBdr>
          <w:divsChild>
            <w:div w:id="1870800217">
              <w:marLeft w:val="0"/>
              <w:marRight w:val="0"/>
              <w:marTop w:val="0"/>
              <w:marBottom w:val="0"/>
              <w:divBdr>
                <w:top w:val="none" w:sz="0" w:space="0" w:color="auto"/>
                <w:left w:val="none" w:sz="0" w:space="0" w:color="auto"/>
                <w:bottom w:val="none" w:sz="0" w:space="0" w:color="auto"/>
                <w:right w:val="none" w:sz="0" w:space="0" w:color="auto"/>
              </w:divBdr>
            </w:div>
          </w:divsChild>
        </w:div>
        <w:div w:id="437989232">
          <w:marLeft w:val="0"/>
          <w:marRight w:val="0"/>
          <w:marTop w:val="0"/>
          <w:marBottom w:val="0"/>
          <w:divBdr>
            <w:top w:val="none" w:sz="0" w:space="0" w:color="auto"/>
            <w:left w:val="none" w:sz="0" w:space="0" w:color="auto"/>
            <w:bottom w:val="none" w:sz="0" w:space="0" w:color="auto"/>
            <w:right w:val="none" w:sz="0" w:space="0" w:color="auto"/>
          </w:divBdr>
          <w:divsChild>
            <w:div w:id="1333141397">
              <w:marLeft w:val="0"/>
              <w:marRight w:val="0"/>
              <w:marTop w:val="0"/>
              <w:marBottom w:val="0"/>
              <w:divBdr>
                <w:top w:val="none" w:sz="0" w:space="0" w:color="auto"/>
                <w:left w:val="none" w:sz="0" w:space="0" w:color="auto"/>
                <w:bottom w:val="none" w:sz="0" w:space="0" w:color="auto"/>
                <w:right w:val="none" w:sz="0" w:space="0" w:color="auto"/>
              </w:divBdr>
            </w:div>
          </w:divsChild>
        </w:div>
        <w:div w:id="1697657938">
          <w:marLeft w:val="0"/>
          <w:marRight w:val="0"/>
          <w:marTop w:val="0"/>
          <w:marBottom w:val="0"/>
          <w:divBdr>
            <w:top w:val="none" w:sz="0" w:space="0" w:color="auto"/>
            <w:left w:val="none" w:sz="0" w:space="0" w:color="auto"/>
            <w:bottom w:val="none" w:sz="0" w:space="0" w:color="auto"/>
            <w:right w:val="none" w:sz="0" w:space="0" w:color="auto"/>
          </w:divBdr>
          <w:divsChild>
            <w:div w:id="1609895673">
              <w:marLeft w:val="0"/>
              <w:marRight w:val="0"/>
              <w:marTop w:val="0"/>
              <w:marBottom w:val="0"/>
              <w:divBdr>
                <w:top w:val="none" w:sz="0" w:space="0" w:color="auto"/>
                <w:left w:val="none" w:sz="0" w:space="0" w:color="auto"/>
                <w:bottom w:val="none" w:sz="0" w:space="0" w:color="auto"/>
                <w:right w:val="none" w:sz="0" w:space="0" w:color="auto"/>
              </w:divBdr>
            </w:div>
          </w:divsChild>
        </w:div>
        <w:div w:id="1812097563">
          <w:marLeft w:val="0"/>
          <w:marRight w:val="0"/>
          <w:marTop w:val="0"/>
          <w:marBottom w:val="0"/>
          <w:divBdr>
            <w:top w:val="none" w:sz="0" w:space="0" w:color="auto"/>
            <w:left w:val="none" w:sz="0" w:space="0" w:color="auto"/>
            <w:bottom w:val="none" w:sz="0" w:space="0" w:color="auto"/>
            <w:right w:val="none" w:sz="0" w:space="0" w:color="auto"/>
          </w:divBdr>
          <w:divsChild>
            <w:div w:id="972294995">
              <w:marLeft w:val="0"/>
              <w:marRight w:val="0"/>
              <w:marTop w:val="0"/>
              <w:marBottom w:val="0"/>
              <w:divBdr>
                <w:top w:val="none" w:sz="0" w:space="0" w:color="auto"/>
                <w:left w:val="none" w:sz="0" w:space="0" w:color="auto"/>
                <w:bottom w:val="none" w:sz="0" w:space="0" w:color="auto"/>
                <w:right w:val="none" w:sz="0" w:space="0" w:color="auto"/>
              </w:divBdr>
            </w:div>
          </w:divsChild>
        </w:div>
        <w:div w:id="428474812">
          <w:marLeft w:val="0"/>
          <w:marRight w:val="0"/>
          <w:marTop w:val="0"/>
          <w:marBottom w:val="0"/>
          <w:divBdr>
            <w:top w:val="none" w:sz="0" w:space="0" w:color="auto"/>
            <w:left w:val="none" w:sz="0" w:space="0" w:color="auto"/>
            <w:bottom w:val="none" w:sz="0" w:space="0" w:color="auto"/>
            <w:right w:val="none" w:sz="0" w:space="0" w:color="auto"/>
          </w:divBdr>
          <w:divsChild>
            <w:div w:id="616302006">
              <w:marLeft w:val="0"/>
              <w:marRight w:val="0"/>
              <w:marTop w:val="0"/>
              <w:marBottom w:val="0"/>
              <w:divBdr>
                <w:top w:val="none" w:sz="0" w:space="0" w:color="auto"/>
                <w:left w:val="none" w:sz="0" w:space="0" w:color="auto"/>
                <w:bottom w:val="none" w:sz="0" w:space="0" w:color="auto"/>
                <w:right w:val="none" w:sz="0" w:space="0" w:color="auto"/>
              </w:divBdr>
            </w:div>
          </w:divsChild>
        </w:div>
        <w:div w:id="99497553">
          <w:marLeft w:val="0"/>
          <w:marRight w:val="0"/>
          <w:marTop w:val="0"/>
          <w:marBottom w:val="0"/>
          <w:divBdr>
            <w:top w:val="none" w:sz="0" w:space="0" w:color="auto"/>
            <w:left w:val="none" w:sz="0" w:space="0" w:color="auto"/>
            <w:bottom w:val="none" w:sz="0" w:space="0" w:color="auto"/>
            <w:right w:val="none" w:sz="0" w:space="0" w:color="auto"/>
          </w:divBdr>
          <w:divsChild>
            <w:div w:id="71776383">
              <w:marLeft w:val="0"/>
              <w:marRight w:val="0"/>
              <w:marTop w:val="0"/>
              <w:marBottom w:val="0"/>
              <w:divBdr>
                <w:top w:val="none" w:sz="0" w:space="0" w:color="auto"/>
                <w:left w:val="none" w:sz="0" w:space="0" w:color="auto"/>
                <w:bottom w:val="none" w:sz="0" w:space="0" w:color="auto"/>
                <w:right w:val="none" w:sz="0" w:space="0" w:color="auto"/>
              </w:divBdr>
            </w:div>
          </w:divsChild>
        </w:div>
        <w:div w:id="1067072267">
          <w:marLeft w:val="0"/>
          <w:marRight w:val="0"/>
          <w:marTop w:val="0"/>
          <w:marBottom w:val="0"/>
          <w:divBdr>
            <w:top w:val="none" w:sz="0" w:space="0" w:color="auto"/>
            <w:left w:val="none" w:sz="0" w:space="0" w:color="auto"/>
            <w:bottom w:val="none" w:sz="0" w:space="0" w:color="auto"/>
            <w:right w:val="none" w:sz="0" w:space="0" w:color="auto"/>
          </w:divBdr>
          <w:divsChild>
            <w:div w:id="1686789695">
              <w:marLeft w:val="0"/>
              <w:marRight w:val="0"/>
              <w:marTop w:val="0"/>
              <w:marBottom w:val="0"/>
              <w:divBdr>
                <w:top w:val="none" w:sz="0" w:space="0" w:color="auto"/>
                <w:left w:val="none" w:sz="0" w:space="0" w:color="auto"/>
                <w:bottom w:val="none" w:sz="0" w:space="0" w:color="auto"/>
                <w:right w:val="none" w:sz="0" w:space="0" w:color="auto"/>
              </w:divBdr>
            </w:div>
          </w:divsChild>
        </w:div>
        <w:div w:id="882015690">
          <w:marLeft w:val="0"/>
          <w:marRight w:val="0"/>
          <w:marTop w:val="0"/>
          <w:marBottom w:val="0"/>
          <w:divBdr>
            <w:top w:val="none" w:sz="0" w:space="0" w:color="auto"/>
            <w:left w:val="none" w:sz="0" w:space="0" w:color="auto"/>
            <w:bottom w:val="none" w:sz="0" w:space="0" w:color="auto"/>
            <w:right w:val="none" w:sz="0" w:space="0" w:color="auto"/>
          </w:divBdr>
          <w:divsChild>
            <w:div w:id="876546420">
              <w:marLeft w:val="0"/>
              <w:marRight w:val="0"/>
              <w:marTop w:val="0"/>
              <w:marBottom w:val="0"/>
              <w:divBdr>
                <w:top w:val="none" w:sz="0" w:space="0" w:color="auto"/>
                <w:left w:val="none" w:sz="0" w:space="0" w:color="auto"/>
                <w:bottom w:val="none" w:sz="0" w:space="0" w:color="auto"/>
                <w:right w:val="none" w:sz="0" w:space="0" w:color="auto"/>
              </w:divBdr>
            </w:div>
          </w:divsChild>
        </w:div>
        <w:div w:id="925380212">
          <w:marLeft w:val="0"/>
          <w:marRight w:val="0"/>
          <w:marTop w:val="0"/>
          <w:marBottom w:val="0"/>
          <w:divBdr>
            <w:top w:val="none" w:sz="0" w:space="0" w:color="auto"/>
            <w:left w:val="none" w:sz="0" w:space="0" w:color="auto"/>
            <w:bottom w:val="none" w:sz="0" w:space="0" w:color="auto"/>
            <w:right w:val="none" w:sz="0" w:space="0" w:color="auto"/>
          </w:divBdr>
          <w:divsChild>
            <w:div w:id="1358966672">
              <w:marLeft w:val="0"/>
              <w:marRight w:val="0"/>
              <w:marTop w:val="0"/>
              <w:marBottom w:val="0"/>
              <w:divBdr>
                <w:top w:val="none" w:sz="0" w:space="0" w:color="auto"/>
                <w:left w:val="none" w:sz="0" w:space="0" w:color="auto"/>
                <w:bottom w:val="none" w:sz="0" w:space="0" w:color="auto"/>
                <w:right w:val="none" w:sz="0" w:space="0" w:color="auto"/>
              </w:divBdr>
            </w:div>
          </w:divsChild>
        </w:div>
        <w:div w:id="360866426">
          <w:marLeft w:val="0"/>
          <w:marRight w:val="0"/>
          <w:marTop w:val="0"/>
          <w:marBottom w:val="0"/>
          <w:divBdr>
            <w:top w:val="none" w:sz="0" w:space="0" w:color="auto"/>
            <w:left w:val="none" w:sz="0" w:space="0" w:color="auto"/>
            <w:bottom w:val="none" w:sz="0" w:space="0" w:color="auto"/>
            <w:right w:val="none" w:sz="0" w:space="0" w:color="auto"/>
          </w:divBdr>
          <w:divsChild>
            <w:div w:id="82949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114690">
      <w:bodyDiv w:val="1"/>
      <w:marLeft w:val="0"/>
      <w:marRight w:val="0"/>
      <w:marTop w:val="0"/>
      <w:marBottom w:val="0"/>
      <w:divBdr>
        <w:top w:val="none" w:sz="0" w:space="0" w:color="auto"/>
        <w:left w:val="none" w:sz="0" w:space="0" w:color="auto"/>
        <w:bottom w:val="none" w:sz="0" w:space="0" w:color="auto"/>
        <w:right w:val="none" w:sz="0" w:space="0" w:color="auto"/>
      </w:divBdr>
    </w:div>
    <w:div w:id="1596791114">
      <w:bodyDiv w:val="1"/>
      <w:marLeft w:val="0"/>
      <w:marRight w:val="0"/>
      <w:marTop w:val="0"/>
      <w:marBottom w:val="0"/>
      <w:divBdr>
        <w:top w:val="none" w:sz="0" w:space="0" w:color="auto"/>
        <w:left w:val="none" w:sz="0" w:space="0" w:color="auto"/>
        <w:bottom w:val="none" w:sz="0" w:space="0" w:color="auto"/>
        <w:right w:val="none" w:sz="0" w:space="0" w:color="auto"/>
      </w:divBdr>
    </w:div>
    <w:div w:id="1599480885">
      <w:bodyDiv w:val="1"/>
      <w:marLeft w:val="0"/>
      <w:marRight w:val="0"/>
      <w:marTop w:val="0"/>
      <w:marBottom w:val="0"/>
      <w:divBdr>
        <w:top w:val="none" w:sz="0" w:space="0" w:color="auto"/>
        <w:left w:val="none" w:sz="0" w:space="0" w:color="auto"/>
        <w:bottom w:val="none" w:sz="0" w:space="0" w:color="auto"/>
        <w:right w:val="none" w:sz="0" w:space="0" w:color="auto"/>
      </w:divBdr>
      <w:divsChild>
        <w:div w:id="688483648">
          <w:marLeft w:val="0"/>
          <w:marRight w:val="0"/>
          <w:marTop w:val="0"/>
          <w:marBottom w:val="0"/>
          <w:divBdr>
            <w:top w:val="none" w:sz="0" w:space="0" w:color="auto"/>
            <w:left w:val="none" w:sz="0" w:space="0" w:color="auto"/>
            <w:bottom w:val="none" w:sz="0" w:space="0" w:color="auto"/>
            <w:right w:val="none" w:sz="0" w:space="0" w:color="auto"/>
          </w:divBdr>
        </w:div>
        <w:div w:id="1360398041">
          <w:marLeft w:val="0"/>
          <w:marRight w:val="0"/>
          <w:marTop w:val="0"/>
          <w:marBottom w:val="0"/>
          <w:divBdr>
            <w:top w:val="none" w:sz="0" w:space="0" w:color="auto"/>
            <w:left w:val="none" w:sz="0" w:space="0" w:color="auto"/>
            <w:bottom w:val="none" w:sz="0" w:space="0" w:color="auto"/>
            <w:right w:val="none" w:sz="0" w:space="0" w:color="auto"/>
          </w:divBdr>
        </w:div>
        <w:div w:id="1148091057">
          <w:marLeft w:val="0"/>
          <w:marRight w:val="0"/>
          <w:marTop w:val="0"/>
          <w:marBottom w:val="0"/>
          <w:divBdr>
            <w:top w:val="none" w:sz="0" w:space="0" w:color="auto"/>
            <w:left w:val="none" w:sz="0" w:space="0" w:color="auto"/>
            <w:bottom w:val="none" w:sz="0" w:space="0" w:color="auto"/>
            <w:right w:val="none" w:sz="0" w:space="0" w:color="auto"/>
          </w:divBdr>
        </w:div>
        <w:div w:id="110440529">
          <w:marLeft w:val="0"/>
          <w:marRight w:val="0"/>
          <w:marTop w:val="0"/>
          <w:marBottom w:val="0"/>
          <w:divBdr>
            <w:top w:val="none" w:sz="0" w:space="0" w:color="auto"/>
            <w:left w:val="none" w:sz="0" w:space="0" w:color="auto"/>
            <w:bottom w:val="none" w:sz="0" w:space="0" w:color="auto"/>
            <w:right w:val="none" w:sz="0" w:space="0" w:color="auto"/>
          </w:divBdr>
        </w:div>
        <w:div w:id="491411233">
          <w:marLeft w:val="0"/>
          <w:marRight w:val="0"/>
          <w:marTop w:val="0"/>
          <w:marBottom w:val="0"/>
          <w:divBdr>
            <w:top w:val="none" w:sz="0" w:space="0" w:color="auto"/>
            <w:left w:val="none" w:sz="0" w:space="0" w:color="auto"/>
            <w:bottom w:val="none" w:sz="0" w:space="0" w:color="auto"/>
            <w:right w:val="none" w:sz="0" w:space="0" w:color="auto"/>
          </w:divBdr>
        </w:div>
        <w:div w:id="896160453">
          <w:marLeft w:val="0"/>
          <w:marRight w:val="0"/>
          <w:marTop w:val="0"/>
          <w:marBottom w:val="0"/>
          <w:divBdr>
            <w:top w:val="none" w:sz="0" w:space="0" w:color="auto"/>
            <w:left w:val="none" w:sz="0" w:space="0" w:color="auto"/>
            <w:bottom w:val="none" w:sz="0" w:space="0" w:color="auto"/>
            <w:right w:val="none" w:sz="0" w:space="0" w:color="auto"/>
          </w:divBdr>
        </w:div>
        <w:div w:id="1962803960">
          <w:marLeft w:val="0"/>
          <w:marRight w:val="0"/>
          <w:marTop w:val="0"/>
          <w:marBottom w:val="0"/>
          <w:divBdr>
            <w:top w:val="none" w:sz="0" w:space="0" w:color="auto"/>
            <w:left w:val="none" w:sz="0" w:space="0" w:color="auto"/>
            <w:bottom w:val="none" w:sz="0" w:space="0" w:color="auto"/>
            <w:right w:val="none" w:sz="0" w:space="0" w:color="auto"/>
          </w:divBdr>
        </w:div>
      </w:divsChild>
    </w:div>
    <w:div w:id="1621916594">
      <w:bodyDiv w:val="1"/>
      <w:marLeft w:val="0"/>
      <w:marRight w:val="0"/>
      <w:marTop w:val="0"/>
      <w:marBottom w:val="0"/>
      <w:divBdr>
        <w:top w:val="none" w:sz="0" w:space="0" w:color="auto"/>
        <w:left w:val="none" w:sz="0" w:space="0" w:color="auto"/>
        <w:bottom w:val="none" w:sz="0" w:space="0" w:color="auto"/>
        <w:right w:val="none" w:sz="0" w:space="0" w:color="auto"/>
      </w:divBdr>
      <w:divsChild>
        <w:div w:id="2001423622">
          <w:marLeft w:val="0"/>
          <w:marRight w:val="0"/>
          <w:marTop w:val="0"/>
          <w:marBottom w:val="0"/>
          <w:divBdr>
            <w:top w:val="none" w:sz="0" w:space="0" w:color="auto"/>
            <w:left w:val="none" w:sz="0" w:space="0" w:color="auto"/>
            <w:bottom w:val="none" w:sz="0" w:space="0" w:color="auto"/>
            <w:right w:val="none" w:sz="0" w:space="0" w:color="auto"/>
          </w:divBdr>
        </w:div>
        <w:div w:id="2123263260">
          <w:marLeft w:val="0"/>
          <w:marRight w:val="0"/>
          <w:marTop w:val="0"/>
          <w:marBottom w:val="0"/>
          <w:divBdr>
            <w:top w:val="none" w:sz="0" w:space="0" w:color="auto"/>
            <w:left w:val="none" w:sz="0" w:space="0" w:color="auto"/>
            <w:bottom w:val="none" w:sz="0" w:space="0" w:color="auto"/>
            <w:right w:val="none" w:sz="0" w:space="0" w:color="auto"/>
          </w:divBdr>
        </w:div>
      </w:divsChild>
    </w:div>
    <w:div w:id="1635989110">
      <w:bodyDiv w:val="1"/>
      <w:marLeft w:val="0"/>
      <w:marRight w:val="0"/>
      <w:marTop w:val="0"/>
      <w:marBottom w:val="0"/>
      <w:divBdr>
        <w:top w:val="none" w:sz="0" w:space="0" w:color="auto"/>
        <w:left w:val="none" w:sz="0" w:space="0" w:color="auto"/>
        <w:bottom w:val="none" w:sz="0" w:space="0" w:color="auto"/>
        <w:right w:val="none" w:sz="0" w:space="0" w:color="auto"/>
      </w:divBdr>
    </w:div>
    <w:div w:id="1638607764">
      <w:bodyDiv w:val="1"/>
      <w:marLeft w:val="0"/>
      <w:marRight w:val="0"/>
      <w:marTop w:val="0"/>
      <w:marBottom w:val="0"/>
      <w:divBdr>
        <w:top w:val="none" w:sz="0" w:space="0" w:color="auto"/>
        <w:left w:val="none" w:sz="0" w:space="0" w:color="auto"/>
        <w:bottom w:val="none" w:sz="0" w:space="0" w:color="auto"/>
        <w:right w:val="none" w:sz="0" w:space="0" w:color="auto"/>
      </w:divBdr>
      <w:divsChild>
        <w:div w:id="1780174198">
          <w:marLeft w:val="0"/>
          <w:marRight w:val="0"/>
          <w:marTop w:val="0"/>
          <w:marBottom w:val="0"/>
          <w:divBdr>
            <w:top w:val="none" w:sz="0" w:space="0" w:color="auto"/>
            <w:left w:val="none" w:sz="0" w:space="0" w:color="auto"/>
            <w:bottom w:val="none" w:sz="0" w:space="0" w:color="auto"/>
            <w:right w:val="none" w:sz="0" w:space="0" w:color="auto"/>
          </w:divBdr>
        </w:div>
        <w:div w:id="902523250">
          <w:marLeft w:val="0"/>
          <w:marRight w:val="0"/>
          <w:marTop w:val="0"/>
          <w:marBottom w:val="0"/>
          <w:divBdr>
            <w:top w:val="none" w:sz="0" w:space="0" w:color="auto"/>
            <w:left w:val="none" w:sz="0" w:space="0" w:color="auto"/>
            <w:bottom w:val="none" w:sz="0" w:space="0" w:color="auto"/>
            <w:right w:val="none" w:sz="0" w:space="0" w:color="auto"/>
          </w:divBdr>
        </w:div>
      </w:divsChild>
    </w:div>
    <w:div w:id="1670716528">
      <w:bodyDiv w:val="1"/>
      <w:marLeft w:val="0"/>
      <w:marRight w:val="0"/>
      <w:marTop w:val="0"/>
      <w:marBottom w:val="0"/>
      <w:divBdr>
        <w:top w:val="none" w:sz="0" w:space="0" w:color="auto"/>
        <w:left w:val="none" w:sz="0" w:space="0" w:color="auto"/>
        <w:bottom w:val="none" w:sz="0" w:space="0" w:color="auto"/>
        <w:right w:val="none" w:sz="0" w:space="0" w:color="auto"/>
      </w:divBdr>
      <w:divsChild>
        <w:div w:id="1302886595">
          <w:marLeft w:val="0"/>
          <w:marRight w:val="0"/>
          <w:marTop w:val="0"/>
          <w:marBottom w:val="0"/>
          <w:divBdr>
            <w:top w:val="none" w:sz="0" w:space="0" w:color="auto"/>
            <w:left w:val="none" w:sz="0" w:space="0" w:color="auto"/>
            <w:bottom w:val="none" w:sz="0" w:space="0" w:color="auto"/>
            <w:right w:val="none" w:sz="0" w:space="0" w:color="auto"/>
          </w:divBdr>
        </w:div>
        <w:div w:id="263003653">
          <w:marLeft w:val="0"/>
          <w:marRight w:val="0"/>
          <w:marTop w:val="0"/>
          <w:marBottom w:val="0"/>
          <w:divBdr>
            <w:top w:val="none" w:sz="0" w:space="0" w:color="auto"/>
            <w:left w:val="none" w:sz="0" w:space="0" w:color="auto"/>
            <w:bottom w:val="none" w:sz="0" w:space="0" w:color="auto"/>
            <w:right w:val="none" w:sz="0" w:space="0" w:color="auto"/>
          </w:divBdr>
        </w:div>
        <w:div w:id="1129859930">
          <w:marLeft w:val="0"/>
          <w:marRight w:val="0"/>
          <w:marTop w:val="0"/>
          <w:marBottom w:val="0"/>
          <w:divBdr>
            <w:top w:val="none" w:sz="0" w:space="0" w:color="auto"/>
            <w:left w:val="none" w:sz="0" w:space="0" w:color="auto"/>
            <w:bottom w:val="none" w:sz="0" w:space="0" w:color="auto"/>
            <w:right w:val="none" w:sz="0" w:space="0" w:color="auto"/>
          </w:divBdr>
        </w:div>
        <w:div w:id="1517889074">
          <w:marLeft w:val="0"/>
          <w:marRight w:val="0"/>
          <w:marTop w:val="0"/>
          <w:marBottom w:val="0"/>
          <w:divBdr>
            <w:top w:val="none" w:sz="0" w:space="0" w:color="auto"/>
            <w:left w:val="none" w:sz="0" w:space="0" w:color="auto"/>
            <w:bottom w:val="none" w:sz="0" w:space="0" w:color="auto"/>
            <w:right w:val="none" w:sz="0" w:space="0" w:color="auto"/>
          </w:divBdr>
        </w:div>
      </w:divsChild>
    </w:div>
    <w:div w:id="1677927094">
      <w:bodyDiv w:val="1"/>
      <w:marLeft w:val="0"/>
      <w:marRight w:val="0"/>
      <w:marTop w:val="0"/>
      <w:marBottom w:val="0"/>
      <w:divBdr>
        <w:top w:val="none" w:sz="0" w:space="0" w:color="auto"/>
        <w:left w:val="none" w:sz="0" w:space="0" w:color="auto"/>
        <w:bottom w:val="none" w:sz="0" w:space="0" w:color="auto"/>
        <w:right w:val="none" w:sz="0" w:space="0" w:color="auto"/>
      </w:divBdr>
    </w:div>
    <w:div w:id="1680112102">
      <w:bodyDiv w:val="1"/>
      <w:marLeft w:val="0"/>
      <w:marRight w:val="0"/>
      <w:marTop w:val="0"/>
      <w:marBottom w:val="0"/>
      <w:divBdr>
        <w:top w:val="none" w:sz="0" w:space="0" w:color="auto"/>
        <w:left w:val="none" w:sz="0" w:space="0" w:color="auto"/>
        <w:bottom w:val="none" w:sz="0" w:space="0" w:color="auto"/>
        <w:right w:val="none" w:sz="0" w:space="0" w:color="auto"/>
      </w:divBdr>
    </w:div>
    <w:div w:id="1685740287">
      <w:bodyDiv w:val="1"/>
      <w:marLeft w:val="0"/>
      <w:marRight w:val="0"/>
      <w:marTop w:val="0"/>
      <w:marBottom w:val="0"/>
      <w:divBdr>
        <w:top w:val="none" w:sz="0" w:space="0" w:color="auto"/>
        <w:left w:val="none" w:sz="0" w:space="0" w:color="auto"/>
        <w:bottom w:val="none" w:sz="0" w:space="0" w:color="auto"/>
        <w:right w:val="none" w:sz="0" w:space="0" w:color="auto"/>
      </w:divBdr>
    </w:div>
    <w:div w:id="1755930416">
      <w:bodyDiv w:val="1"/>
      <w:marLeft w:val="0"/>
      <w:marRight w:val="0"/>
      <w:marTop w:val="0"/>
      <w:marBottom w:val="0"/>
      <w:divBdr>
        <w:top w:val="none" w:sz="0" w:space="0" w:color="auto"/>
        <w:left w:val="none" w:sz="0" w:space="0" w:color="auto"/>
        <w:bottom w:val="none" w:sz="0" w:space="0" w:color="auto"/>
        <w:right w:val="none" w:sz="0" w:space="0" w:color="auto"/>
      </w:divBdr>
      <w:divsChild>
        <w:div w:id="2077166905">
          <w:marLeft w:val="0"/>
          <w:marRight w:val="0"/>
          <w:marTop w:val="0"/>
          <w:marBottom w:val="0"/>
          <w:divBdr>
            <w:top w:val="none" w:sz="0" w:space="0" w:color="auto"/>
            <w:left w:val="none" w:sz="0" w:space="0" w:color="auto"/>
            <w:bottom w:val="none" w:sz="0" w:space="0" w:color="auto"/>
            <w:right w:val="none" w:sz="0" w:space="0" w:color="auto"/>
          </w:divBdr>
        </w:div>
        <w:div w:id="1125004326">
          <w:marLeft w:val="0"/>
          <w:marRight w:val="0"/>
          <w:marTop w:val="0"/>
          <w:marBottom w:val="0"/>
          <w:divBdr>
            <w:top w:val="none" w:sz="0" w:space="0" w:color="auto"/>
            <w:left w:val="none" w:sz="0" w:space="0" w:color="auto"/>
            <w:bottom w:val="none" w:sz="0" w:space="0" w:color="auto"/>
            <w:right w:val="none" w:sz="0" w:space="0" w:color="auto"/>
          </w:divBdr>
        </w:div>
        <w:div w:id="514926387">
          <w:marLeft w:val="0"/>
          <w:marRight w:val="0"/>
          <w:marTop w:val="0"/>
          <w:marBottom w:val="0"/>
          <w:divBdr>
            <w:top w:val="none" w:sz="0" w:space="0" w:color="auto"/>
            <w:left w:val="none" w:sz="0" w:space="0" w:color="auto"/>
            <w:bottom w:val="none" w:sz="0" w:space="0" w:color="auto"/>
            <w:right w:val="none" w:sz="0" w:space="0" w:color="auto"/>
          </w:divBdr>
        </w:div>
        <w:div w:id="1664624502">
          <w:marLeft w:val="0"/>
          <w:marRight w:val="0"/>
          <w:marTop w:val="0"/>
          <w:marBottom w:val="0"/>
          <w:divBdr>
            <w:top w:val="none" w:sz="0" w:space="0" w:color="auto"/>
            <w:left w:val="none" w:sz="0" w:space="0" w:color="auto"/>
            <w:bottom w:val="none" w:sz="0" w:space="0" w:color="auto"/>
            <w:right w:val="none" w:sz="0" w:space="0" w:color="auto"/>
          </w:divBdr>
        </w:div>
      </w:divsChild>
    </w:div>
    <w:div w:id="1768890399">
      <w:bodyDiv w:val="1"/>
      <w:marLeft w:val="0"/>
      <w:marRight w:val="0"/>
      <w:marTop w:val="0"/>
      <w:marBottom w:val="0"/>
      <w:divBdr>
        <w:top w:val="none" w:sz="0" w:space="0" w:color="auto"/>
        <w:left w:val="none" w:sz="0" w:space="0" w:color="auto"/>
        <w:bottom w:val="none" w:sz="0" w:space="0" w:color="auto"/>
        <w:right w:val="none" w:sz="0" w:space="0" w:color="auto"/>
      </w:divBdr>
      <w:divsChild>
        <w:div w:id="1972588631">
          <w:marLeft w:val="0"/>
          <w:marRight w:val="0"/>
          <w:marTop w:val="0"/>
          <w:marBottom w:val="0"/>
          <w:divBdr>
            <w:top w:val="none" w:sz="0" w:space="0" w:color="auto"/>
            <w:left w:val="none" w:sz="0" w:space="0" w:color="auto"/>
            <w:bottom w:val="none" w:sz="0" w:space="0" w:color="auto"/>
            <w:right w:val="none" w:sz="0" w:space="0" w:color="auto"/>
          </w:divBdr>
        </w:div>
        <w:div w:id="1116826264">
          <w:marLeft w:val="0"/>
          <w:marRight w:val="0"/>
          <w:marTop w:val="0"/>
          <w:marBottom w:val="0"/>
          <w:divBdr>
            <w:top w:val="none" w:sz="0" w:space="0" w:color="auto"/>
            <w:left w:val="none" w:sz="0" w:space="0" w:color="auto"/>
            <w:bottom w:val="none" w:sz="0" w:space="0" w:color="auto"/>
            <w:right w:val="none" w:sz="0" w:space="0" w:color="auto"/>
          </w:divBdr>
        </w:div>
      </w:divsChild>
    </w:div>
    <w:div w:id="1773429892">
      <w:bodyDiv w:val="1"/>
      <w:marLeft w:val="0"/>
      <w:marRight w:val="0"/>
      <w:marTop w:val="0"/>
      <w:marBottom w:val="0"/>
      <w:divBdr>
        <w:top w:val="none" w:sz="0" w:space="0" w:color="auto"/>
        <w:left w:val="none" w:sz="0" w:space="0" w:color="auto"/>
        <w:bottom w:val="none" w:sz="0" w:space="0" w:color="auto"/>
        <w:right w:val="none" w:sz="0" w:space="0" w:color="auto"/>
      </w:divBdr>
      <w:divsChild>
        <w:div w:id="669022625">
          <w:marLeft w:val="0"/>
          <w:marRight w:val="0"/>
          <w:marTop w:val="0"/>
          <w:marBottom w:val="0"/>
          <w:divBdr>
            <w:top w:val="none" w:sz="0" w:space="0" w:color="auto"/>
            <w:left w:val="none" w:sz="0" w:space="0" w:color="auto"/>
            <w:bottom w:val="none" w:sz="0" w:space="0" w:color="auto"/>
            <w:right w:val="none" w:sz="0" w:space="0" w:color="auto"/>
          </w:divBdr>
        </w:div>
        <w:div w:id="1005323757">
          <w:marLeft w:val="0"/>
          <w:marRight w:val="0"/>
          <w:marTop w:val="0"/>
          <w:marBottom w:val="0"/>
          <w:divBdr>
            <w:top w:val="none" w:sz="0" w:space="0" w:color="auto"/>
            <w:left w:val="none" w:sz="0" w:space="0" w:color="auto"/>
            <w:bottom w:val="none" w:sz="0" w:space="0" w:color="auto"/>
            <w:right w:val="none" w:sz="0" w:space="0" w:color="auto"/>
          </w:divBdr>
        </w:div>
      </w:divsChild>
    </w:div>
    <w:div w:id="1791977454">
      <w:bodyDiv w:val="1"/>
      <w:marLeft w:val="0"/>
      <w:marRight w:val="0"/>
      <w:marTop w:val="0"/>
      <w:marBottom w:val="0"/>
      <w:divBdr>
        <w:top w:val="none" w:sz="0" w:space="0" w:color="auto"/>
        <w:left w:val="none" w:sz="0" w:space="0" w:color="auto"/>
        <w:bottom w:val="none" w:sz="0" w:space="0" w:color="auto"/>
        <w:right w:val="none" w:sz="0" w:space="0" w:color="auto"/>
      </w:divBdr>
    </w:div>
    <w:div w:id="1807889198">
      <w:bodyDiv w:val="1"/>
      <w:marLeft w:val="0"/>
      <w:marRight w:val="0"/>
      <w:marTop w:val="0"/>
      <w:marBottom w:val="0"/>
      <w:divBdr>
        <w:top w:val="none" w:sz="0" w:space="0" w:color="auto"/>
        <w:left w:val="none" w:sz="0" w:space="0" w:color="auto"/>
        <w:bottom w:val="none" w:sz="0" w:space="0" w:color="auto"/>
        <w:right w:val="none" w:sz="0" w:space="0" w:color="auto"/>
      </w:divBdr>
      <w:divsChild>
        <w:div w:id="16469819">
          <w:marLeft w:val="0"/>
          <w:marRight w:val="0"/>
          <w:marTop w:val="0"/>
          <w:marBottom w:val="0"/>
          <w:divBdr>
            <w:top w:val="none" w:sz="0" w:space="0" w:color="auto"/>
            <w:left w:val="none" w:sz="0" w:space="0" w:color="auto"/>
            <w:bottom w:val="none" w:sz="0" w:space="0" w:color="auto"/>
            <w:right w:val="none" w:sz="0" w:space="0" w:color="auto"/>
          </w:divBdr>
        </w:div>
        <w:div w:id="597834475">
          <w:marLeft w:val="0"/>
          <w:marRight w:val="0"/>
          <w:marTop w:val="0"/>
          <w:marBottom w:val="0"/>
          <w:divBdr>
            <w:top w:val="none" w:sz="0" w:space="0" w:color="auto"/>
            <w:left w:val="none" w:sz="0" w:space="0" w:color="auto"/>
            <w:bottom w:val="none" w:sz="0" w:space="0" w:color="auto"/>
            <w:right w:val="none" w:sz="0" w:space="0" w:color="auto"/>
          </w:divBdr>
        </w:div>
        <w:div w:id="1362363209">
          <w:marLeft w:val="0"/>
          <w:marRight w:val="0"/>
          <w:marTop w:val="0"/>
          <w:marBottom w:val="0"/>
          <w:divBdr>
            <w:top w:val="none" w:sz="0" w:space="0" w:color="auto"/>
            <w:left w:val="none" w:sz="0" w:space="0" w:color="auto"/>
            <w:bottom w:val="none" w:sz="0" w:space="0" w:color="auto"/>
            <w:right w:val="none" w:sz="0" w:space="0" w:color="auto"/>
          </w:divBdr>
        </w:div>
        <w:div w:id="393238892">
          <w:marLeft w:val="0"/>
          <w:marRight w:val="0"/>
          <w:marTop w:val="0"/>
          <w:marBottom w:val="0"/>
          <w:divBdr>
            <w:top w:val="none" w:sz="0" w:space="0" w:color="auto"/>
            <w:left w:val="none" w:sz="0" w:space="0" w:color="auto"/>
            <w:bottom w:val="none" w:sz="0" w:space="0" w:color="auto"/>
            <w:right w:val="none" w:sz="0" w:space="0" w:color="auto"/>
          </w:divBdr>
        </w:div>
        <w:div w:id="926421372">
          <w:marLeft w:val="0"/>
          <w:marRight w:val="0"/>
          <w:marTop w:val="0"/>
          <w:marBottom w:val="0"/>
          <w:divBdr>
            <w:top w:val="none" w:sz="0" w:space="0" w:color="auto"/>
            <w:left w:val="none" w:sz="0" w:space="0" w:color="auto"/>
            <w:bottom w:val="none" w:sz="0" w:space="0" w:color="auto"/>
            <w:right w:val="none" w:sz="0" w:space="0" w:color="auto"/>
          </w:divBdr>
        </w:div>
        <w:div w:id="1497963537">
          <w:marLeft w:val="0"/>
          <w:marRight w:val="0"/>
          <w:marTop w:val="0"/>
          <w:marBottom w:val="0"/>
          <w:divBdr>
            <w:top w:val="none" w:sz="0" w:space="0" w:color="auto"/>
            <w:left w:val="none" w:sz="0" w:space="0" w:color="auto"/>
            <w:bottom w:val="none" w:sz="0" w:space="0" w:color="auto"/>
            <w:right w:val="none" w:sz="0" w:space="0" w:color="auto"/>
          </w:divBdr>
        </w:div>
        <w:div w:id="1240215186">
          <w:marLeft w:val="0"/>
          <w:marRight w:val="0"/>
          <w:marTop w:val="0"/>
          <w:marBottom w:val="0"/>
          <w:divBdr>
            <w:top w:val="none" w:sz="0" w:space="0" w:color="auto"/>
            <w:left w:val="none" w:sz="0" w:space="0" w:color="auto"/>
            <w:bottom w:val="none" w:sz="0" w:space="0" w:color="auto"/>
            <w:right w:val="none" w:sz="0" w:space="0" w:color="auto"/>
          </w:divBdr>
        </w:div>
        <w:div w:id="672297398">
          <w:marLeft w:val="0"/>
          <w:marRight w:val="0"/>
          <w:marTop w:val="0"/>
          <w:marBottom w:val="0"/>
          <w:divBdr>
            <w:top w:val="none" w:sz="0" w:space="0" w:color="auto"/>
            <w:left w:val="none" w:sz="0" w:space="0" w:color="auto"/>
            <w:bottom w:val="none" w:sz="0" w:space="0" w:color="auto"/>
            <w:right w:val="none" w:sz="0" w:space="0" w:color="auto"/>
          </w:divBdr>
        </w:div>
        <w:div w:id="2025664213">
          <w:marLeft w:val="0"/>
          <w:marRight w:val="0"/>
          <w:marTop w:val="0"/>
          <w:marBottom w:val="0"/>
          <w:divBdr>
            <w:top w:val="none" w:sz="0" w:space="0" w:color="auto"/>
            <w:left w:val="none" w:sz="0" w:space="0" w:color="auto"/>
            <w:bottom w:val="none" w:sz="0" w:space="0" w:color="auto"/>
            <w:right w:val="none" w:sz="0" w:space="0" w:color="auto"/>
          </w:divBdr>
        </w:div>
        <w:div w:id="833490978">
          <w:marLeft w:val="0"/>
          <w:marRight w:val="0"/>
          <w:marTop w:val="0"/>
          <w:marBottom w:val="0"/>
          <w:divBdr>
            <w:top w:val="none" w:sz="0" w:space="0" w:color="auto"/>
            <w:left w:val="none" w:sz="0" w:space="0" w:color="auto"/>
            <w:bottom w:val="none" w:sz="0" w:space="0" w:color="auto"/>
            <w:right w:val="none" w:sz="0" w:space="0" w:color="auto"/>
          </w:divBdr>
        </w:div>
        <w:div w:id="129787761">
          <w:marLeft w:val="0"/>
          <w:marRight w:val="0"/>
          <w:marTop w:val="0"/>
          <w:marBottom w:val="0"/>
          <w:divBdr>
            <w:top w:val="none" w:sz="0" w:space="0" w:color="auto"/>
            <w:left w:val="none" w:sz="0" w:space="0" w:color="auto"/>
            <w:bottom w:val="none" w:sz="0" w:space="0" w:color="auto"/>
            <w:right w:val="none" w:sz="0" w:space="0" w:color="auto"/>
          </w:divBdr>
        </w:div>
        <w:div w:id="322320067">
          <w:marLeft w:val="0"/>
          <w:marRight w:val="0"/>
          <w:marTop w:val="0"/>
          <w:marBottom w:val="0"/>
          <w:divBdr>
            <w:top w:val="none" w:sz="0" w:space="0" w:color="auto"/>
            <w:left w:val="none" w:sz="0" w:space="0" w:color="auto"/>
            <w:bottom w:val="none" w:sz="0" w:space="0" w:color="auto"/>
            <w:right w:val="none" w:sz="0" w:space="0" w:color="auto"/>
          </w:divBdr>
        </w:div>
        <w:div w:id="2124377217">
          <w:marLeft w:val="0"/>
          <w:marRight w:val="0"/>
          <w:marTop w:val="0"/>
          <w:marBottom w:val="0"/>
          <w:divBdr>
            <w:top w:val="none" w:sz="0" w:space="0" w:color="auto"/>
            <w:left w:val="none" w:sz="0" w:space="0" w:color="auto"/>
            <w:bottom w:val="none" w:sz="0" w:space="0" w:color="auto"/>
            <w:right w:val="none" w:sz="0" w:space="0" w:color="auto"/>
          </w:divBdr>
        </w:div>
        <w:div w:id="1276327756">
          <w:marLeft w:val="0"/>
          <w:marRight w:val="0"/>
          <w:marTop w:val="0"/>
          <w:marBottom w:val="0"/>
          <w:divBdr>
            <w:top w:val="none" w:sz="0" w:space="0" w:color="auto"/>
            <w:left w:val="none" w:sz="0" w:space="0" w:color="auto"/>
            <w:bottom w:val="none" w:sz="0" w:space="0" w:color="auto"/>
            <w:right w:val="none" w:sz="0" w:space="0" w:color="auto"/>
          </w:divBdr>
        </w:div>
        <w:div w:id="37517643">
          <w:marLeft w:val="0"/>
          <w:marRight w:val="0"/>
          <w:marTop w:val="0"/>
          <w:marBottom w:val="0"/>
          <w:divBdr>
            <w:top w:val="none" w:sz="0" w:space="0" w:color="auto"/>
            <w:left w:val="none" w:sz="0" w:space="0" w:color="auto"/>
            <w:bottom w:val="none" w:sz="0" w:space="0" w:color="auto"/>
            <w:right w:val="none" w:sz="0" w:space="0" w:color="auto"/>
          </w:divBdr>
        </w:div>
        <w:div w:id="1263610813">
          <w:marLeft w:val="0"/>
          <w:marRight w:val="0"/>
          <w:marTop w:val="0"/>
          <w:marBottom w:val="0"/>
          <w:divBdr>
            <w:top w:val="none" w:sz="0" w:space="0" w:color="auto"/>
            <w:left w:val="none" w:sz="0" w:space="0" w:color="auto"/>
            <w:bottom w:val="none" w:sz="0" w:space="0" w:color="auto"/>
            <w:right w:val="none" w:sz="0" w:space="0" w:color="auto"/>
          </w:divBdr>
        </w:div>
        <w:div w:id="262344490">
          <w:marLeft w:val="0"/>
          <w:marRight w:val="0"/>
          <w:marTop w:val="0"/>
          <w:marBottom w:val="0"/>
          <w:divBdr>
            <w:top w:val="none" w:sz="0" w:space="0" w:color="auto"/>
            <w:left w:val="none" w:sz="0" w:space="0" w:color="auto"/>
            <w:bottom w:val="none" w:sz="0" w:space="0" w:color="auto"/>
            <w:right w:val="none" w:sz="0" w:space="0" w:color="auto"/>
          </w:divBdr>
        </w:div>
        <w:div w:id="1222981131">
          <w:marLeft w:val="0"/>
          <w:marRight w:val="0"/>
          <w:marTop w:val="0"/>
          <w:marBottom w:val="0"/>
          <w:divBdr>
            <w:top w:val="none" w:sz="0" w:space="0" w:color="auto"/>
            <w:left w:val="none" w:sz="0" w:space="0" w:color="auto"/>
            <w:bottom w:val="none" w:sz="0" w:space="0" w:color="auto"/>
            <w:right w:val="none" w:sz="0" w:space="0" w:color="auto"/>
          </w:divBdr>
        </w:div>
        <w:div w:id="1658605476">
          <w:marLeft w:val="0"/>
          <w:marRight w:val="0"/>
          <w:marTop w:val="0"/>
          <w:marBottom w:val="0"/>
          <w:divBdr>
            <w:top w:val="none" w:sz="0" w:space="0" w:color="auto"/>
            <w:left w:val="none" w:sz="0" w:space="0" w:color="auto"/>
            <w:bottom w:val="none" w:sz="0" w:space="0" w:color="auto"/>
            <w:right w:val="none" w:sz="0" w:space="0" w:color="auto"/>
          </w:divBdr>
        </w:div>
        <w:div w:id="2028290537">
          <w:marLeft w:val="0"/>
          <w:marRight w:val="0"/>
          <w:marTop w:val="0"/>
          <w:marBottom w:val="0"/>
          <w:divBdr>
            <w:top w:val="none" w:sz="0" w:space="0" w:color="auto"/>
            <w:left w:val="none" w:sz="0" w:space="0" w:color="auto"/>
            <w:bottom w:val="none" w:sz="0" w:space="0" w:color="auto"/>
            <w:right w:val="none" w:sz="0" w:space="0" w:color="auto"/>
          </w:divBdr>
        </w:div>
        <w:div w:id="379522591">
          <w:marLeft w:val="0"/>
          <w:marRight w:val="0"/>
          <w:marTop w:val="0"/>
          <w:marBottom w:val="0"/>
          <w:divBdr>
            <w:top w:val="none" w:sz="0" w:space="0" w:color="auto"/>
            <w:left w:val="none" w:sz="0" w:space="0" w:color="auto"/>
            <w:bottom w:val="none" w:sz="0" w:space="0" w:color="auto"/>
            <w:right w:val="none" w:sz="0" w:space="0" w:color="auto"/>
          </w:divBdr>
        </w:div>
        <w:div w:id="1233002162">
          <w:marLeft w:val="0"/>
          <w:marRight w:val="0"/>
          <w:marTop w:val="0"/>
          <w:marBottom w:val="0"/>
          <w:divBdr>
            <w:top w:val="none" w:sz="0" w:space="0" w:color="auto"/>
            <w:left w:val="none" w:sz="0" w:space="0" w:color="auto"/>
            <w:bottom w:val="none" w:sz="0" w:space="0" w:color="auto"/>
            <w:right w:val="none" w:sz="0" w:space="0" w:color="auto"/>
          </w:divBdr>
        </w:div>
        <w:div w:id="303973990">
          <w:marLeft w:val="0"/>
          <w:marRight w:val="0"/>
          <w:marTop w:val="0"/>
          <w:marBottom w:val="0"/>
          <w:divBdr>
            <w:top w:val="none" w:sz="0" w:space="0" w:color="auto"/>
            <w:left w:val="none" w:sz="0" w:space="0" w:color="auto"/>
            <w:bottom w:val="none" w:sz="0" w:space="0" w:color="auto"/>
            <w:right w:val="none" w:sz="0" w:space="0" w:color="auto"/>
          </w:divBdr>
        </w:div>
        <w:div w:id="1518929642">
          <w:marLeft w:val="0"/>
          <w:marRight w:val="0"/>
          <w:marTop w:val="0"/>
          <w:marBottom w:val="0"/>
          <w:divBdr>
            <w:top w:val="none" w:sz="0" w:space="0" w:color="auto"/>
            <w:left w:val="none" w:sz="0" w:space="0" w:color="auto"/>
            <w:bottom w:val="none" w:sz="0" w:space="0" w:color="auto"/>
            <w:right w:val="none" w:sz="0" w:space="0" w:color="auto"/>
          </w:divBdr>
        </w:div>
        <w:div w:id="1132016699">
          <w:marLeft w:val="0"/>
          <w:marRight w:val="0"/>
          <w:marTop w:val="0"/>
          <w:marBottom w:val="0"/>
          <w:divBdr>
            <w:top w:val="none" w:sz="0" w:space="0" w:color="auto"/>
            <w:left w:val="none" w:sz="0" w:space="0" w:color="auto"/>
            <w:bottom w:val="none" w:sz="0" w:space="0" w:color="auto"/>
            <w:right w:val="none" w:sz="0" w:space="0" w:color="auto"/>
          </w:divBdr>
        </w:div>
        <w:div w:id="1687752983">
          <w:marLeft w:val="0"/>
          <w:marRight w:val="0"/>
          <w:marTop w:val="0"/>
          <w:marBottom w:val="0"/>
          <w:divBdr>
            <w:top w:val="none" w:sz="0" w:space="0" w:color="auto"/>
            <w:left w:val="none" w:sz="0" w:space="0" w:color="auto"/>
            <w:bottom w:val="none" w:sz="0" w:space="0" w:color="auto"/>
            <w:right w:val="none" w:sz="0" w:space="0" w:color="auto"/>
          </w:divBdr>
        </w:div>
        <w:div w:id="646325185">
          <w:marLeft w:val="0"/>
          <w:marRight w:val="0"/>
          <w:marTop w:val="0"/>
          <w:marBottom w:val="0"/>
          <w:divBdr>
            <w:top w:val="none" w:sz="0" w:space="0" w:color="auto"/>
            <w:left w:val="none" w:sz="0" w:space="0" w:color="auto"/>
            <w:bottom w:val="none" w:sz="0" w:space="0" w:color="auto"/>
            <w:right w:val="none" w:sz="0" w:space="0" w:color="auto"/>
          </w:divBdr>
        </w:div>
        <w:div w:id="1183397902">
          <w:marLeft w:val="0"/>
          <w:marRight w:val="0"/>
          <w:marTop w:val="0"/>
          <w:marBottom w:val="0"/>
          <w:divBdr>
            <w:top w:val="none" w:sz="0" w:space="0" w:color="auto"/>
            <w:left w:val="none" w:sz="0" w:space="0" w:color="auto"/>
            <w:bottom w:val="none" w:sz="0" w:space="0" w:color="auto"/>
            <w:right w:val="none" w:sz="0" w:space="0" w:color="auto"/>
          </w:divBdr>
        </w:div>
        <w:div w:id="68309759">
          <w:marLeft w:val="0"/>
          <w:marRight w:val="0"/>
          <w:marTop w:val="0"/>
          <w:marBottom w:val="0"/>
          <w:divBdr>
            <w:top w:val="none" w:sz="0" w:space="0" w:color="auto"/>
            <w:left w:val="none" w:sz="0" w:space="0" w:color="auto"/>
            <w:bottom w:val="none" w:sz="0" w:space="0" w:color="auto"/>
            <w:right w:val="none" w:sz="0" w:space="0" w:color="auto"/>
          </w:divBdr>
        </w:div>
        <w:div w:id="792749274">
          <w:marLeft w:val="0"/>
          <w:marRight w:val="0"/>
          <w:marTop w:val="0"/>
          <w:marBottom w:val="0"/>
          <w:divBdr>
            <w:top w:val="none" w:sz="0" w:space="0" w:color="auto"/>
            <w:left w:val="none" w:sz="0" w:space="0" w:color="auto"/>
            <w:bottom w:val="none" w:sz="0" w:space="0" w:color="auto"/>
            <w:right w:val="none" w:sz="0" w:space="0" w:color="auto"/>
          </w:divBdr>
        </w:div>
        <w:div w:id="864320685">
          <w:marLeft w:val="0"/>
          <w:marRight w:val="0"/>
          <w:marTop w:val="0"/>
          <w:marBottom w:val="0"/>
          <w:divBdr>
            <w:top w:val="none" w:sz="0" w:space="0" w:color="auto"/>
            <w:left w:val="none" w:sz="0" w:space="0" w:color="auto"/>
            <w:bottom w:val="none" w:sz="0" w:space="0" w:color="auto"/>
            <w:right w:val="none" w:sz="0" w:space="0" w:color="auto"/>
          </w:divBdr>
        </w:div>
        <w:div w:id="532765518">
          <w:marLeft w:val="0"/>
          <w:marRight w:val="0"/>
          <w:marTop w:val="0"/>
          <w:marBottom w:val="0"/>
          <w:divBdr>
            <w:top w:val="none" w:sz="0" w:space="0" w:color="auto"/>
            <w:left w:val="none" w:sz="0" w:space="0" w:color="auto"/>
            <w:bottom w:val="none" w:sz="0" w:space="0" w:color="auto"/>
            <w:right w:val="none" w:sz="0" w:space="0" w:color="auto"/>
          </w:divBdr>
        </w:div>
        <w:div w:id="1642685328">
          <w:marLeft w:val="0"/>
          <w:marRight w:val="0"/>
          <w:marTop w:val="0"/>
          <w:marBottom w:val="0"/>
          <w:divBdr>
            <w:top w:val="none" w:sz="0" w:space="0" w:color="auto"/>
            <w:left w:val="none" w:sz="0" w:space="0" w:color="auto"/>
            <w:bottom w:val="none" w:sz="0" w:space="0" w:color="auto"/>
            <w:right w:val="none" w:sz="0" w:space="0" w:color="auto"/>
          </w:divBdr>
        </w:div>
        <w:div w:id="1121220875">
          <w:marLeft w:val="0"/>
          <w:marRight w:val="0"/>
          <w:marTop w:val="0"/>
          <w:marBottom w:val="0"/>
          <w:divBdr>
            <w:top w:val="none" w:sz="0" w:space="0" w:color="auto"/>
            <w:left w:val="none" w:sz="0" w:space="0" w:color="auto"/>
            <w:bottom w:val="none" w:sz="0" w:space="0" w:color="auto"/>
            <w:right w:val="none" w:sz="0" w:space="0" w:color="auto"/>
          </w:divBdr>
        </w:div>
        <w:div w:id="1238980573">
          <w:marLeft w:val="0"/>
          <w:marRight w:val="0"/>
          <w:marTop w:val="0"/>
          <w:marBottom w:val="0"/>
          <w:divBdr>
            <w:top w:val="none" w:sz="0" w:space="0" w:color="auto"/>
            <w:left w:val="none" w:sz="0" w:space="0" w:color="auto"/>
            <w:bottom w:val="none" w:sz="0" w:space="0" w:color="auto"/>
            <w:right w:val="none" w:sz="0" w:space="0" w:color="auto"/>
          </w:divBdr>
        </w:div>
        <w:div w:id="1816408282">
          <w:marLeft w:val="0"/>
          <w:marRight w:val="0"/>
          <w:marTop w:val="0"/>
          <w:marBottom w:val="0"/>
          <w:divBdr>
            <w:top w:val="none" w:sz="0" w:space="0" w:color="auto"/>
            <w:left w:val="none" w:sz="0" w:space="0" w:color="auto"/>
            <w:bottom w:val="none" w:sz="0" w:space="0" w:color="auto"/>
            <w:right w:val="none" w:sz="0" w:space="0" w:color="auto"/>
          </w:divBdr>
        </w:div>
        <w:div w:id="550728160">
          <w:marLeft w:val="0"/>
          <w:marRight w:val="0"/>
          <w:marTop w:val="0"/>
          <w:marBottom w:val="0"/>
          <w:divBdr>
            <w:top w:val="none" w:sz="0" w:space="0" w:color="auto"/>
            <w:left w:val="none" w:sz="0" w:space="0" w:color="auto"/>
            <w:bottom w:val="none" w:sz="0" w:space="0" w:color="auto"/>
            <w:right w:val="none" w:sz="0" w:space="0" w:color="auto"/>
          </w:divBdr>
        </w:div>
        <w:div w:id="1371152047">
          <w:marLeft w:val="0"/>
          <w:marRight w:val="0"/>
          <w:marTop w:val="0"/>
          <w:marBottom w:val="0"/>
          <w:divBdr>
            <w:top w:val="none" w:sz="0" w:space="0" w:color="auto"/>
            <w:left w:val="none" w:sz="0" w:space="0" w:color="auto"/>
            <w:bottom w:val="none" w:sz="0" w:space="0" w:color="auto"/>
            <w:right w:val="none" w:sz="0" w:space="0" w:color="auto"/>
          </w:divBdr>
        </w:div>
        <w:div w:id="1124495216">
          <w:marLeft w:val="0"/>
          <w:marRight w:val="0"/>
          <w:marTop w:val="0"/>
          <w:marBottom w:val="0"/>
          <w:divBdr>
            <w:top w:val="none" w:sz="0" w:space="0" w:color="auto"/>
            <w:left w:val="none" w:sz="0" w:space="0" w:color="auto"/>
            <w:bottom w:val="none" w:sz="0" w:space="0" w:color="auto"/>
            <w:right w:val="none" w:sz="0" w:space="0" w:color="auto"/>
          </w:divBdr>
        </w:div>
        <w:div w:id="1113861183">
          <w:marLeft w:val="0"/>
          <w:marRight w:val="0"/>
          <w:marTop w:val="0"/>
          <w:marBottom w:val="0"/>
          <w:divBdr>
            <w:top w:val="none" w:sz="0" w:space="0" w:color="auto"/>
            <w:left w:val="none" w:sz="0" w:space="0" w:color="auto"/>
            <w:bottom w:val="none" w:sz="0" w:space="0" w:color="auto"/>
            <w:right w:val="none" w:sz="0" w:space="0" w:color="auto"/>
          </w:divBdr>
        </w:div>
        <w:div w:id="220095876">
          <w:marLeft w:val="0"/>
          <w:marRight w:val="0"/>
          <w:marTop w:val="0"/>
          <w:marBottom w:val="0"/>
          <w:divBdr>
            <w:top w:val="none" w:sz="0" w:space="0" w:color="auto"/>
            <w:left w:val="none" w:sz="0" w:space="0" w:color="auto"/>
            <w:bottom w:val="none" w:sz="0" w:space="0" w:color="auto"/>
            <w:right w:val="none" w:sz="0" w:space="0" w:color="auto"/>
          </w:divBdr>
        </w:div>
        <w:div w:id="485363818">
          <w:marLeft w:val="0"/>
          <w:marRight w:val="0"/>
          <w:marTop w:val="0"/>
          <w:marBottom w:val="0"/>
          <w:divBdr>
            <w:top w:val="none" w:sz="0" w:space="0" w:color="auto"/>
            <w:left w:val="none" w:sz="0" w:space="0" w:color="auto"/>
            <w:bottom w:val="none" w:sz="0" w:space="0" w:color="auto"/>
            <w:right w:val="none" w:sz="0" w:space="0" w:color="auto"/>
          </w:divBdr>
        </w:div>
        <w:div w:id="785270970">
          <w:marLeft w:val="0"/>
          <w:marRight w:val="0"/>
          <w:marTop w:val="0"/>
          <w:marBottom w:val="0"/>
          <w:divBdr>
            <w:top w:val="none" w:sz="0" w:space="0" w:color="auto"/>
            <w:left w:val="none" w:sz="0" w:space="0" w:color="auto"/>
            <w:bottom w:val="none" w:sz="0" w:space="0" w:color="auto"/>
            <w:right w:val="none" w:sz="0" w:space="0" w:color="auto"/>
          </w:divBdr>
        </w:div>
        <w:div w:id="504518795">
          <w:marLeft w:val="0"/>
          <w:marRight w:val="0"/>
          <w:marTop w:val="0"/>
          <w:marBottom w:val="0"/>
          <w:divBdr>
            <w:top w:val="none" w:sz="0" w:space="0" w:color="auto"/>
            <w:left w:val="none" w:sz="0" w:space="0" w:color="auto"/>
            <w:bottom w:val="none" w:sz="0" w:space="0" w:color="auto"/>
            <w:right w:val="none" w:sz="0" w:space="0" w:color="auto"/>
          </w:divBdr>
        </w:div>
      </w:divsChild>
    </w:div>
    <w:div w:id="1808233046">
      <w:bodyDiv w:val="1"/>
      <w:marLeft w:val="0"/>
      <w:marRight w:val="0"/>
      <w:marTop w:val="0"/>
      <w:marBottom w:val="0"/>
      <w:divBdr>
        <w:top w:val="none" w:sz="0" w:space="0" w:color="auto"/>
        <w:left w:val="none" w:sz="0" w:space="0" w:color="auto"/>
        <w:bottom w:val="none" w:sz="0" w:space="0" w:color="auto"/>
        <w:right w:val="none" w:sz="0" w:space="0" w:color="auto"/>
      </w:divBdr>
    </w:div>
    <w:div w:id="1826969041">
      <w:bodyDiv w:val="1"/>
      <w:marLeft w:val="0"/>
      <w:marRight w:val="0"/>
      <w:marTop w:val="0"/>
      <w:marBottom w:val="0"/>
      <w:divBdr>
        <w:top w:val="none" w:sz="0" w:space="0" w:color="auto"/>
        <w:left w:val="none" w:sz="0" w:space="0" w:color="auto"/>
        <w:bottom w:val="none" w:sz="0" w:space="0" w:color="auto"/>
        <w:right w:val="none" w:sz="0" w:space="0" w:color="auto"/>
      </w:divBdr>
      <w:divsChild>
        <w:div w:id="409154637">
          <w:marLeft w:val="0"/>
          <w:marRight w:val="0"/>
          <w:marTop w:val="0"/>
          <w:marBottom w:val="0"/>
          <w:divBdr>
            <w:top w:val="none" w:sz="0" w:space="0" w:color="auto"/>
            <w:left w:val="none" w:sz="0" w:space="0" w:color="auto"/>
            <w:bottom w:val="none" w:sz="0" w:space="0" w:color="auto"/>
            <w:right w:val="none" w:sz="0" w:space="0" w:color="auto"/>
          </w:divBdr>
        </w:div>
        <w:div w:id="1936590498">
          <w:marLeft w:val="0"/>
          <w:marRight w:val="0"/>
          <w:marTop w:val="0"/>
          <w:marBottom w:val="0"/>
          <w:divBdr>
            <w:top w:val="none" w:sz="0" w:space="0" w:color="auto"/>
            <w:left w:val="none" w:sz="0" w:space="0" w:color="auto"/>
            <w:bottom w:val="none" w:sz="0" w:space="0" w:color="auto"/>
            <w:right w:val="none" w:sz="0" w:space="0" w:color="auto"/>
          </w:divBdr>
        </w:div>
      </w:divsChild>
    </w:div>
    <w:div w:id="1832912337">
      <w:bodyDiv w:val="1"/>
      <w:marLeft w:val="0"/>
      <w:marRight w:val="0"/>
      <w:marTop w:val="0"/>
      <w:marBottom w:val="0"/>
      <w:divBdr>
        <w:top w:val="none" w:sz="0" w:space="0" w:color="auto"/>
        <w:left w:val="none" w:sz="0" w:space="0" w:color="auto"/>
        <w:bottom w:val="none" w:sz="0" w:space="0" w:color="auto"/>
        <w:right w:val="none" w:sz="0" w:space="0" w:color="auto"/>
      </w:divBdr>
    </w:div>
    <w:div w:id="1838299310">
      <w:bodyDiv w:val="1"/>
      <w:marLeft w:val="0"/>
      <w:marRight w:val="0"/>
      <w:marTop w:val="0"/>
      <w:marBottom w:val="0"/>
      <w:divBdr>
        <w:top w:val="none" w:sz="0" w:space="0" w:color="auto"/>
        <w:left w:val="none" w:sz="0" w:space="0" w:color="auto"/>
        <w:bottom w:val="none" w:sz="0" w:space="0" w:color="auto"/>
        <w:right w:val="none" w:sz="0" w:space="0" w:color="auto"/>
      </w:divBdr>
    </w:div>
    <w:div w:id="1848211083">
      <w:bodyDiv w:val="1"/>
      <w:marLeft w:val="0"/>
      <w:marRight w:val="0"/>
      <w:marTop w:val="0"/>
      <w:marBottom w:val="0"/>
      <w:divBdr>
        <w:top w:val="none" w:sz="0" w:space="0" w:color="auto"/>
        <w:left w:val="none" w:sz="0" w:space="0" w:color="auto"/>
        <w:bottom w:val="none" w:sz="0" w:space="0" w:color="auto"/>
        <w:right w:val="none" w:sz="0" w:space="0" w:color="auto"/>
      </w:divBdr>
      <w:divsChild>
        <w:div w:id="827675594">
          <w:marLeft w:val="0"/>
          <w:marRight w:val="0"/>
          <w:marTop w:val="0"/>
          <w:marBottom w:val="0"/>
          <w:divBdr>
            <w:top w:val="none" w:sz="0" w:space="0" w:color="auto"/>
            <w:left w:val="none" w:sz="0" w:space="0" w:color="auto"/>
            <w:bottom w:val="none" w:sz="0" w:space="0" w:color="auto"/>
            <w:right w:val="none" w:sz="0" w:space="0" w:color="auto"/>
          </w:divBdr>
        </w:div>
        <w:div w:id="32193470">
          <w:marLeft w:val="0"/>
          <w:marRight w:val="0"/>
          <w:marTop w:val="0"/>
          <w:marBottom w:val="0"/>
          <w:divBdr>
            <w:top w:val="none" w:sz="0" w:space="0" w:color="auto"/>
            <w:left w:val="none" w:sz="0" w:space="0" w:color="auto"/>
            <w:bottom w:val="none" w:sz="0" w:space="0" w:color="auto"/>
            <w:right w:val="none" w:sz="0" w:space="0" w:color="auto"/>
          </w:divBdr>
        </w:div>
        <w:div w:id="237520292">
          <w:marLeft w:val="0"/>
          <w:marRight w:val="0"/>
          <w:marTop w:val="0"/>
          <w:marBottom w:val="0"/>
          <w:divBdr>
            <w:top w:val="none" w:sz="0" w:space="0" w:color="auto"/>
            <w:left w:val="none" w:sz="0" w:space="0" w:color="auto"/>
            <w:bottom w:val="none" w:sz="0" w:space="0" w:color="auto"/>
            <w:right w:val="none" w:sz="0" w:space="0" w:color="auto"/>
          </w:divBdr>
        </w:div>
        <w:div w:id="1026710327">
          <w:marLeft w:val="0"/>
          <w:marRight w:val="0"/>
          <w:marTop w:val="0"/>
          <w:marBottom w:val="0"/>
          <w:divBdr>
            <w:top w:val="none" w:sz="0" w:space="0" w:color="auto"/>
            <w:left w:val="none" w:sz="0" w:space="0" w:color="auto"/>
            <w:bottom w:val="none" w:sz="0" w:space="0" w:color="auto"/>
            <w:right w:val="none" w:sz="0" w:space="0" w:color="auto"/>
          </w:divBdr>
        </w:div>
        <w:div w:id="2088382592">
          <w:marLeft w:val="0"/>
          <w:marRight w:val="0"/>
          <w:marTop w:val="0"/>
          <w:marBottom w:val="0"/>
          <w:divBdr>
            <w:top w:val="none" w:sz="0" w:space="0" w:color="auto"/>
            <w:left w:val="none" w:sz="0" w:space="0" w:color="auto"/>
            <w:bottom w:val="none" w:sz="0" w:space="0" w:color="auto"/>
            <w:right w:val="none" w:sz="0" w:space="0" w:color="auto"/>
          </w:divBdr>
        </w:div>
        <w:div w:id="1173490001">
          <w:marLeft w:val="0"/>
          <w:marRight w:val="0"/>
          <w:marTop w:val="0"/>
          <w:marBottom w:val="0"/>
          <w:divBdr>
            <w:top w:val="none" w:sz="0" w:space="0" w:color="auto"/>
            <w:left w:val="none" w:sz="0" w:space="0" w:color="auto"/>
            <w:bottom w:val="none" w:sz="0" w:space="0" w:color="auto"/>
            <w:right w:val="none" w:sz="0" w:space="0" w:color="auto"/>
          </w:divBdr>
        </w:div>
        <w:div w:id="2134402140">
          <w:marLeft w:val="0"/>
          <w:marRight w:val="0"/>
          <w:marTop w:val="0"/>
          <w:marBottom w:val="0"/>
          <w:divBdr>
            <w:top w:val="none" w:sz="0" w:space="0" w:color="auto"/>
            <w:left w:val="none" w:sz="0" w:space="0" w:color="auto"/>
            <w:bottom w:val="none" w:sz="0" w:space="0" w:color="auto"/>
            <w:right w:val="none" w:sz="0" w:space="0" w:color="auto"/>
          </w:divBdr>
        </w:div>
        <w:div w:id="1417165586">
          <w:marLeft w:val="0"/>
          <w:marRight w:val="0"/>
          <w:marTop w:val="0"/>
          <w:marBottom w:val="0"/>
          <w:divBdr>
            <w:top w:val="none" w:sz="0" w:space="0" w:color="auto"/>
            <w:left w:val="none" w:sz="0" w:space="0" w:color="auto"/>
            <w:bottom w:val="none" w:sz="0" w:space="0" w:color="auto"/>
            <w:right w:val="none" w:sz="0" w:space="0" w:color="auto"/>
          </w:divBdr>
        </w:div>
        <w:div w:id="1303198143">
          <w:marLeft w:val="0"/>
          <w:marRight w:val="0"/>
          <w:marTop w:val="0"/>
          <w:marBottom w:val="0"/>
          <w:divBdr>
            <w:top w:val="none" w:sz="0" w:space="0" w:color="auto"/>
            <w:left w:val="none" w:sz="0" w:space="0" w:color="auto"/>
            <w:bottom w:val="none" w:sz="0" w:space="0" w:color="auto"/>
            <w:right w:val="none" w:sz="0" w:space="0" w:color="auto"/>
          </w:divBdr>
        </w:div>
        <w:div w:id="1741947277">
          <w:marLeft w:val="0"/>
          <w:marRight w:val="0"/>
          <w:marTop w:val="0"/>
          <w:marBottom w:val="0"/>
          <w:divBdr>
            <w:top w:val="none" w:sz="0" w:space="0" w:color="auto"/>
            <w:left w:val="none" w:sz="0" w:space="0" w:color="auto"/>
            <w:bottom w:val="none" w:sz="0" w:space="0" w:color="auto"/>
            <w:right w:val="none" w:sz="0" w:space="0" w:color="auto"/>
          </w:divBdr>
        </w:div>
        <w:div w:id="38239306">
          <w:marLeft w:val="0"/>
          <w:marRight w:val="0"/>
          <w:marTop w:val="0"/>
          <w:marBottom w:val="0"/>
          <w:divBdr>
            <w:top w:val="none" w:sz="0" w:space="0" w:color="auto"/>
            <w:left w:val="none" w:sz="0" w:space="0" w:color="auto"/>
            <w:bottom w:val="none" w:sz="0" w:space="0" w:color="auto"/>
            <w:right w:val="none" w:sz="0" w:space="0" w:color="auto"/>
          </w:divBdr>
        </w:div>
        <w:div w:id="1130561537">
          <w:marLeft w:val="0"/>
          <w:marRight w:val="0"/>
          <w:marTop w:val="0"/>
          <w:marBottom w:val="0"/>
          <w:divBdr>
            <w:top w:val="none" w:sz="0" w:space="0" w:color="auto"/>
            <w:left w:val="none" w:sz="0" w:space="0" w:color="auto"/>
            <w:bottom w:val="none" w:sz="0" w:space="0" w:color="auto"/>
            <w:right w:val="none" w:sz="0" w:space="0" w:color="auto"/>
          </w:divBdr>
        </w:div>
        <w:div w:id="664480232">
          <w:marLeft w:val="0"/>
          <w:marRight w:val="0"/>
          <w:marTop w:val="0"/>
          <w:marBottom w:val="0"/>
          <w:divBdr>
            <w:top w:val="none" w:sz="0" w:space="0" w:color="auto"/>
            <w:left w:val="none" w:sz="0" w:space="0" w:color="auto"/>
            <w:bottom w:val="none" w:sz="0" w:space="0" w:color="auto"/>
            <w:right w:val="none" w:sz="0" w:space="0" w:color="auto"/>
          </w:divBdr>
        </w:div>
        <w:div w:id="1159074500">
          <w:marLeft w:val="0"/>
          <w:marRight w:val="0"/>
          <w:marTop w:val="0"/>
          <w:marBottom w:val="0"/>
          <w:divBdr>
            <w:top w:val="none" w:sz="0" w:space="0" w:color="auto"/>
            <w:left w:val="none" w:sz="0" w:space="0" w:color="auto"/>
            <w:bottom w:val="none" w:sz="0" w:space="0" w:color="auto"/>
            <w:right w:val="none" w:sz="0" w:space="0" w:color="auto"/>
          </w:divBdr>
        </w:div>
        <w:div w:id="2005469690">
          <w:marLeft w:val="0"/>
          <w:marRight w:val="0"/>
          <w:marTop w:val="0"/>
          <w:marBottom w:val="0"/>
          <w:divBdr>
            <w:top w:val="none" w:sz="0" w:space="0" w:color="auto"/>
            <w:left w:val="none" w:sz="0" w:space="0" w:color="auto"/>
            <w:bottom w:val="none" w:sz="0" w:space="0" w:color="auto"/>
            <w:right w:val="none" w:sz="0" w:space="0" w:color="auto"/>
          </w:divBdr>
        </w:div>
        <w:div w:id="1194880394">
          <w:marLeft w:val="0"/>
          <w:marRight w:val="0"/>
          <w:marTop w:val="0"/>
          <w:marBottom w:val="0"/>
          <w:divBdr>
            <w:top w:val="none" w:sz="0" w:space="0" w:color="auto"/>
            <w:left w:val="none" w:sz="0" w:space="0" w:color="auto"/>
            <w:bottom w:val="none" w:sz="0" w:space="0" w:color="auto"/>
            <w:right w:val="none" w:sz="0" w:space="0" w:color="auto"/>
          </w:divBdr>
        </w:div>
        <w:div w:id="43455149">
          <w:marLeft w:val="0"/>
          <w:marRight w:val="0"/>
          <w:marTop w:val="0"/>
          <w:marBottom w:val="0"/>
          <w:divBdr>
            <w:top w:val="none" w:sz="0" w:space="0" w:color="auto"/>
            <w:left w:val="none" w:sz="0" w:space="0" w:color="auto"/>
            <w:bottom w:val="none" w:sz="0" w:space="0" w:color="auto"/>
            <w:right w:val="none" w:sz="0" w:space="0" w:color="auto"/>
          </w:divBdr>
        </w:div>
        <w:div w:id="275602536">
          <w:marLeft w:val="0"/>
          <w:marRight w:val="0"/>
          <w:marTop w:val="0"/>
          <w:marBottom w:val="0"/>
          <w:divBdr>
            <w:top w:val="none" w:sz="0" w:space="0" w:color="auto"/>
            <w:left w:val="none" w:sz="0" w:space="0" w:color="auto"/>
            <w:bottom w:val="none" w:sz="0" w:space="0" w:color="auto"/>
            <w:right w:val="none" w:sz="0" w:space="0" w:color="auto"/>
          </w:divBdr>
        </w:div>
        <w:div w:id="341588376">
          <w:marLeft w:val="0"/>
          <w:marRight w:val="0"/>
          <w:marTop w:val="0"/>
          <w:marBottom w:val="0"/>
          <w:divBdr>
            <w:top w:val="none" w:sz="0" w:space="0" w:color="auto"/>
            <w:left w:val="none" w:sz="0" w:space="0" w:color="auto"/>
            <w:bottom w:val="none" w:sz="0" w:space="0" w:color="auto"/>
            <w:right w:val="none" w:sz="0" w:space="0" w:color="auto"/>
          </w:divBdr>
        </w:div>
        <w:div w:id="407385684">
          <w:marLeft w:val="0"/>
          <w:marRight w:val="0"/>
          <w:marTop w:val="0"/>
          <w:marBottom w:val="0"/>
          <w:divBdr>
            <w:top w:val="none" w:sz="0" w:space="0" w:color="auto"/>
            <w:left w:val="none" w:sz="0" w:space="0" w:color="auto"/>
            <w:bottom w:val="none" w:sz="0" w:space="0" w:color="auto"/>
            <w:right w:val="none" w:sz="0" w:space="0" w:color="auto"/>
          </w:divBdr>
        </w:div>
        <w:div w:id="1141730591">
          <w:marLeft w:val="0"/>
          <w:marRight w:val="0"/>
          <w:marTop w:val="0"/>
          <w:marBottom w:val="0"/>
          <w:divBdr>
            <w:top w:val="none" w:sz="0" w:space="0" w:color="auto"/>
            <w:left w:val="none" w:sz="0" w:space="0" w:color="auto"/>
            <w:bottom w:val="none" w:sz="0" w:space="0" w:color="auto"/>
            <w:right w:val="none" w:sz="0" w:space="0" w:color="auto"/>
          </w:divBdr>
        </w:div>
        <w:div w:id="1431970015">
          <w:marLeft w:val="0"/>
          <w:marRight w:val="0"/>
          <w:marTop w:val="0"/>
          <w:marBottom w:val="0"/>
          <w:divBdr>
            <w:top w:val="none" w:sz="0" w:space="0" w:color="auto"/>
            <w:left w:val="none" w:sz="0" w:space="0" w:color="auto"/>
            <w:bottom w:val="none" w:sz="0" w:space="0" w:color="auto"/>
            <w:right w:val="none" w:sz="0" w:space="0" w:color="auto"/>
          </w:divBdr>
        </w:div>
        <w:div w:id="456533308">
          <w:marLeft w:val="0"/>
          <w:marRight w:val="0"/>
          <w:marTop w:val="0"/>
          <w:marBottom w:val="0"/>
          <w:divBdr>
            <w:top w:val="none" w:sz="0" w:space="0" w:color="auto"/>
            <w:left w:val="none" w:sz="0" w:space="0" w:color="auto"/>
            <w:bottom w:val="none" w:sz="0" w:space="0" w:color="auto"/>
            <w:right w:val="none" w:sz="0" w:space="0" w:color="auto"/>
          </w:divBdr>
        </w:div>
        <w:div w:id="2121298971">
          <w:marLeft w:val="0"/>
          <w:marRight w:val="0"/>
          <w:marTop w:val="0"/>
          <w:marBottom w:val="0"/>
          <w:divBdr>
            <w:top w:val="none" w:sz="0" w:space="0" w:color="auto"/>
            <w:left w:val="none" w:sz="0" w:space="0" w:color="auto"/>
            <w:bottom w:val="none" w:sz="0" w:space="0" w:color="auto"/>
            <w:right w:val="none" w:sz="0" w:space="0" w:color="auto"/>
          </w:divBdr>
        </w:div>
        <w:div w:id="1593315316">
          <w:marLeft w:val="0"/>
          <w:marRight w:val="0"/>
          <w:marTop w:val="0"/>
          <w:marBottom w:val="0"/>
          <w:divBdr>
            <w:top w:val="none" w:sz="0" w:space="0" w:color="auto"/>
            <w:left w:val="none" w:sz="0" w:space="0" w:color="auto"/>
            <w:bottom w:val="none" w:sz="0" w:space="0" w:color="auto"/>
            <w:right w:val="none" w:sz="0" w:space="0" w:color="auto"/>
          </w:divBdr>
        </w:div>
        <w:div w:id="375395874">
          <w:marLeft w:val="0"/>
          <w:marRight w:val="0"/>
          <w:marTop w:val="0"/>
          <w:marBottom w:val="0"/>
          <w:divBdr>
            <w:top w:val="none" w:sz="0" w:space="0" w:color="auto"/>
            <w:left w:val="none" w:sz="0" w:space="0" w:color="auto"/>
            <w:bottom w:val="none" w:sz="0" w:space="0" w:color="auto"/>
            <w:right w:val="none" w:sz="0" w:space="0" w:color="auto"/>
          </w:divBdr>
        </w:div>
        <w:div w:id="476722985">
          <w:marLeft w:val="0"/>
          <w:marRight w:val="0"/>
          <w:marTop w:val="0"/>
          <w:marBottom w:val="0"/>
          <w:divBdr>
            <w:top w:val="none" w:sz="0" w:space="0" w:color="auto"/>
            <w:left w:val="none" w:sz="0" w:space="0" w:color="auto"/>
            <w:bottom w:val="none" w:sz="0" w:space="0" w:color="auto"/>
            <w:right w:val="none" w:sz="0" w:space="0" w:color="auto"/>
          </w:divBdr>
        </w:div>
        <w:div w:id="923730058">
          <w:marLeft w:val="0"/>
          <w:marRight w:val="0"/>
          <w:marTop w:val="0"/>
          <w:marBottom w:val="0"/>
          <w:divBdr>
            <w:top w:val="none" w:sz="0" w:space="0" w:color="auto"/>
            <w:left w:val="none" w:sz="0" w:space="0" w:color="auto"/>
            <w:bottom w:val="none" w:sz="0" w:space="0" w:color="auto"/>
            <w:right w:val="none" w:sz="0" w:space="0" w:color="auto"/>
          </w:divBdr>
        </w:div>
        <w:div w:id="1174296758">
          <w:marLeft w:val="0"/>
          <w:marRight w:val="0"/>
          <w:marTop w:val="0"/>
          <w:marBottom w:val="0"/>
          <w:divBdr>
            <w:top w:val="none" w:sz="0" w:space="0" w:color="auto"/>
            <w:left w:val="none" w:sz="0" w:space="0" w:color="auto"/>
            <w:bottom w:val="none" w:sz="0" w:space="0" w:color="auto"/>
            <w:right w:val="none" w:sz="0" w:space="0" w:color="auto"/>
          </w:divBdr>
        </w:div>
        <w:div w:id="1559590112">
          <w:marLeft w:val="0"/>
          <w:marRight w:val="0"/>
          <w:marTop w:val="0"/>
          <w:marBottom w:val="0"/>
          <w:divBdr>
            <w:top w:val="none" w:sz="0" w:space="0" w:color="auto"/>
            <w:left w:val="none" w:sz="0" w:space="0" w:color="auto"/>
            <w:bottom w:val="none" w:sz="0" w:space="0" w:color="auto"/>
            <w:right w:val="none" w:sz="0" w:space="0" w:color="auto"/>
          </w:divBdr>
        </w:div>
        <w:div w:id="1465737619">
          <w:marLeft w:val="0"/>
          <w:marRight w:val="0"/>
          <w:marTop w:val="0"/>
          <w:marBottom w:val="0"/>
          <w:divBdr>
            <w:top w:val="none" w:sz="0" w:space="0" w:color="auto"/>
            <w:left w:val="none" w:sz="0" w:space="0" w:color="auto"/>
            <w:bottom w:val="none" w:sz="0" w:space="0" w:color="auto"/>
            <w:right w:val="none" w:sz="0" w:space="0" w:color="auto"/>
          </w:divBdr>
        </w:div>
        <w:div w:id="1960335158">
          <w:marLeft w:val="0"/>
          <w:marRight w:val="0"/>
          <w:marTop w:val="0"/>
          <w:marBottom w:val="0"/>
          <w:divBdr>
            <w:top w:val="none" w:sz="0" w:space="0" w:color="auto"/>
            <w:left w:val="none" w:sz="0" w:space="0" w:color="auto"/>
            <w:bottom w:val="none" w:sz="0" w:space="0" w:color="auto"/>
            <w:right w:val="none" w:sz="0" w:space="0" w:color="auto"/>
          </w:divBdr>
        </w:div>
        <w:div w:id="1683899194">
          <w:marLeft w:val="0"/>
          <w:marRight w:val="0"/>
          <w:marTop w:val="0"/>
          <w:marBottom w:val="0"/>
          <w:divBdr>
            <w:top w:val="none" w:sz="0" w:space="0" w:color="auto"/>
            <w:left w:val="none" w:sz="0" w:space="0" w:color="auto"/>
            <w:bottom w:val="none" w:sz="0" w:space="0" w:color="auto"/>
            <w:right w:val="none" w:sz="0" w:space="0" w:color="auto"/>
          </w:divBdr>
        </w:div>
        <w:div w:id="469202588">
          <w:marLeft w:val="0"/>
          <w:marRight w:val="0"/>
          <w:marTop w:val="0"/>
          <w:marBottom w:val="0"/>
          <w:divBdr>
            <w:top w:val="none" w:sz="0" w:space="0" w:color="auto"/>
            <w:left w:val="none" w:sz="0" w:space="0" w:color="auto"/>
            <w:bottom w:val="none" w:sz="0" w:space="0" w:color="auto"/>
            <w:right w:val="none" w:sz="0" w:space="0" w:color="auto"/>
          </w:divBdr>
        </w:div>
        <w:div w:id="1980843761">
          <w:marLeft w:val="0"/>
          <w:marRight w:val="0"/>
          <w:marTop w:val="0"/>
          <w:marBottom w:val="0"/>
          <w:divBdr>
            <w:top w:val="none" w:sz="0" w:space="0" w:color="auto"/>
            <w:left w:val="none" w:sz="0" w:space="0" w:color="auto"/>
            <w:bottom w:val="none" w:sz="0" w:space="0" w:color="auto"/>
            <w:right w:val="none" w:sz="0" w:space="0" w:color="auto"/>
          </w:divBdr>
        </w:div>
        <w:div w:id="702053665">
          <w:marLeft w:val="0"/>
          <w:marRight w:val="0"/>
          <w:marTop w:val="0"/>
          <w:marBottom w:val="0"/>
          <w:divBdr>
            <w:top w:val="none" w:sz="0" w:space="0" w:color="auto"/>
            <w:left w:val="none" w:sz="0" w:space="0" w:color="auto"/>
            <w:bottom w:val="none" w:sz="0" w:space="0" w:color="auto"/>
            <w:right w:val="none" w:sz="0" w:space="0" w:color="auto"/>
          </w:divBdr>
        </w:div>
        <w:div w:id="418217532">
          <w:marLeft w:val="0"/>
          <w:marRight w:val="0"/>
          <w:marTop w:val="0"/>
          <w:marBottom w:val="0"/>
          <w:divBdr>
            <w:top w:val="none" w:sz="0" w:space="0" w:color="auto"/>
            <w:left w:val="none" w:sz="0" w:space="0" w:color="auto"/>
            <w:bottom w:val="none" w:sz="0" w:space="0" w:color="auto"/>
            <w:right w:val="none" w:sz="0" w:space="0" w:color="auto"/>
          </w:divBdr>
        </w:div>
        <w:div w:id="1585139506">
          <w:marLeft w:val="0"/>
          <w:marRight w:val="0"/>
          <w:marTop w:val="0"/>
          <w:marBottom w:val="0"/>
          <w:divBdr>
            <w:top w:val="none" w:sz="0" w:space="0" w:color="auto"/>
            <w:left w:val="none" w:sz="0" w:space="0" w:color="auto"/>
            <w:bottom w:val="none" w:sz="0" w:space="0" w:color="auto"/>
            <w:right w:val="none" w:sz="0" w:space="0" w:color="auto"/>
          </w:divBdr>
        </w:div>
        <w:div w:id="1643195892">
          <w:marLeft w:val="0"/>
          <w:marRight w:val="0"/>
          <w:marTop w:val="0"/>
          <w:marBottom w:val="0"/>
          <w:divBdr>
            <w:top w:val="none" w:sz="0" w:space="0" w:color="auto"/>
            <w:left w:val="none" w:sz="0" w:space="0" w:color="auto"/>
            <w:bottom w:val="none" w:sz="0" w:space="0" w:color="auto"/>
            <w:right w:val="none" w:sz="0" w:space="0" w:color="auto"/>
          </w:divBdr>
        </w:div>
        <w:div w:id="2043748615">
          <w:marLeft w:val="0"/>
          <w:marRight w:val="0"/>
          <w:marTop w:val="0"/>
          <w:marBottom w:val="0"/>
          <w:divBdr>
            <w:top w:val="none" w:sz="0" w:space="0" w:color="auto"/>
            <w:left w:val="none" w:sz="0" w:space="0" w:color="auto"/>
            <w:bottom w:val="none" w:sz="0" w:space="0" w:color="auto"/>
            <w:right w:val="none" w:sz="0" w:space="0" w:color="auto"/>
          </w:divBdr>
        </w:div>
        <w:div w:id="177669116">
          <w:marLeft w:val="0"/>
          <w:marRight w:val="0"/>
          <w:marTop w:val="0"/>
          <w:marBottom w:val="0"/>
          <w:divBdr>
            <w:top w:val="none" w:sz="0" w:space="0" w:color="auto"/>
            <w:left w:val="none" w:sz="0" w:space="0" w:color="auto"/>
            <w:bottom w:val="none" w:sz="0" w:space="0" w:color="auto"/>
            <w:right w:val="none" w:sz="0" w:space="0" w:color="auto"/>
          </w:divBdr>
        </w:div>
        <w:div w:id="1876696901">
          <w:marLeft w:val="0"/>
          <w:marRight w:val="0"/>
          <w:marTop w:val="0"/>
          <w:marBottom w:val="0"/>
          <w:divBdr>
            <w:top w:val="none" w:sz="0" w:space="0" w:color="auto"/>
            <w:left w:val="none" w:sz="0" w:space="0" w:color="auto"/>
            <w:bottom w:val="none" w:sz="0" w:space="0" w:color="auto"/>
            <w:right w:val="none" w:sz="0" w:space="0" w:color="auto"/>
          </w:divBdr>
        </w:div>
        <w:div w:id="422797772">
          <w:marLeft w:val="0"/>
          <w:marRight w:val="0"/>
          <w:marTop w:val="0"/>
          <w:marBottom w:val="0"/>
          <w:divBdr>
            <w:top w:val="none" w:sz="0" w:space="0" w:color="auto"/>
            <w:left w:val="none" w:sz="0" w:space="0" w:color="auto"/>
            <w:bottom w:val="none" w:sz="0" w:space="0" w:color="auto"/>
            <w:right w:val="none" w:sz="0" w:space="0" w:color="auto"/>
          </w:divBdr>
        </w:div>
        <w:div w:id="1914005647">
          <w:marLeft w:val="0"/>
          <w:marRight w:val="0"/>
          <w:marTop w:val="0"/>
          <w:marBottom w:val="0"/>
          <w:divBdr>
            <w:top w:val="none" w:sz="0" w:space="0" w:color="auto"/>
            <w:left w:val="none" w:sz="0" w:space="0" w:color="auto"/>
            <w:bottom w:val="none" w:sz="0" w:space="0" w:color="auto"/>
            <w:right w:val="none" w:sz="0" w:space="0" w:color="auto"/>
          </w:divBdr>
        </w:div>
      </w:divsChild>
    </w:div>
    <w:div w:id="1852135361">
      <w:bodyDiv w:val="1"/>
      <w:marLeft w:val="0"/>
      <w:marRight w:val="0"/>
      <w:marTop w:val="0"/>
      <w:marBottom w:val="0"/>
      <w:divBdr>
        <w:top w:val="none" w:sz="0" w:space="0" w:color="auto"/>
        <w:left w:val="none" w:sz="0" w:space="0" w:color="auto"/>
        <w:bottom w:val="none" w:sz="0" w:space="0" w:color="auto"/>
        <w:right w:val="none" w:sz="0" w:space="0" w:color="auto"/>
      </w:divBdr>
      <w:divsChild>
        <w:div w:id="923564936">
          <w:marLeft w:val="0"/>
          <w:marRight w:val="0"/>
          <w:marTop w:val="0"/>
          <w:marBottom w:val="0"/>
          <w:divBdr>
            <w:top w:val="none" w:sz="0" w:space="0" w:color="auto"/>
            <w:left w:val="none" w:sz="0" w:space="0" w:color="auto"/>
            <w:bottom w:val="none" w:sz="0" w:space="0" w:color="auto"/>
            <w:right w:val="none" w:sz="0" w:space="0" w:color="auto"/>
          </w:divBdr>
        </w:div>
        <w:div w:id="822817755">
          <w:marLeft w:val="0"/>
          <w:marRight w:val="0"/>
          <w:marTop w:val="0"/>
          <w:marBottom w:val="0"/>
          <w:divBdr>
            <w:top w:val="none" w:sz="0" w:space="0" w:color="auto"/>
            <w:left w:val="none" w:sz="0" w:space="0" w:color="auto"/>
            <w:bottom w:val="none" w:sz="0" w:space="0" w:color="auto"/>
            <w:right w:val="none" w:sz="0" w:space="0" w:color="auto"/>
          </w:divBdr>
        </w:div>
      </w:divsChild>
    </w:div>
    <w:div w:id="1877350631">
      <w:bodyDiv w:val="1"/>
      <w:marLeft w:val="0"/>
      <w:marRight w:val="0"/>
      <w:marTop w:val="0"/>
      <w:marBottom w:val="0"/>
      <w:divBdr>
        <w:top w:val="none" w:sz="0" w:space="0" w:color="auto"/>
        <w:left w:val="none" w:sz="0" w:space="0" w:color="auto"/>
        <w:bottom w:val="none" w:sz="0" w:space="0" w:color="auto"/>
        <w:right w:val="none" w:sz="0" w:space="0" w:color="auto"/>
      </w:divBdr>
      <w:divsChild>
        <w:div w:id="761027738">
          <w:marLeft w:val="0"/>
          <w:marRight w:val="0"/>
          <w:marTop w:val="0"/>
          <w:marBottom w:val="0"/>
          <w:divBdr>
            <w:top w:val="none" w:sz="0" w:space="0" w:color="auto"/>
            <w:left w:val="none" w:sz="0" w:space="0" w:color="auto"/>
            <w:bottom w:val="none" w:sz="0" w:space="0" w:color="auto"/>
            <w:right w:val="none" w:sz="0" w:space="0" w:color="auto"/>
          </w:divBdr>
        </w:div>
        <w:div w:id="565838474">
          <w:marLeft w:val="0"/>
          <w:marRight w:val="0"/>
          <w:marTop w:val="0"/>
          <w:marBottom w:val="0"/>
          <w:divBdr>
            <w:top w:val="none" w:sz="0" w:space="0" w:color="auto"/>
            <w:left w:val="none" w:sz="0" w:space="0" w:color="auto"/>
            <w:bottom w:val="none" w:sz="0" w:space="0" w:color="auto"/>
            <w:right w:val="none" w:sz="0" w:space="0" w:color="auto"/>
          </w:divBdr>
        </w:div>
        <w:div w:id="2028209646">
          <w:marLeft w:val="0"/>
          <w:marRight w:val="0"/>
          <w:marTop w:val="0"/>
          <w:marBottom w:val="0"/>
          <w:divBdr>
            <w:top w:val="none" w:sz="0" w:space="0" w:color="auto"/>
            <w:left w:val="none" w:sz="0" w:space="0" w:color="auto"/>
            <w:bottom w:val="none" w:sz="0" w:space="0" w:color="auto"/>
            <w:right w:val="none" w:sz="0" w:space="0" w:color="auto"/>
          </w:divBdr>
        </w:div>
        <w:div w:id="1919289968">
          <w:marLeft w:val="0"/>
          <w:marRight w:val="0"/>
          <w:marTop w:val="0"/>
          <w:marBottom w:val="0"/>
          <w:divBdr>
            <w:top w:val="none" w:sz="0" w:space="0" w:color="auto"/>
            <w:left w:val="none" w:sz="0" w:space="0" w:color="auto"/>
            <w:bottom w:val="none" w:sz="0" w:space="0" w:color="auto"/>
            <w:right w:val="none" w:sz="0" w:space="0" w:color="auto"/>
          </w:divBdr>
        </w:div>
        <w:div w:id="1745102299">
          <w:marLeft w:val="0"/>
          <w:marRight w:val="0"/>
          <w:marTop w:val="0"/>
          <w:marBottom w:val="0"/>
          <w:divBdr>
            <w:top w:val="none" w:sz="0" w:space="0" w:color="auto"/>
            <w:left w:val="none" w:sz="0" w:space="0" w:color="auto"/>
            <w:bottom w:val="none" w:sz="0" w:space="0" w:color="auto"/>
            <w:right w:val="none" w:sz="0" w:space="0" w:color="auto"/>
          </w:divBdr>
        </w:div>
        <w:div w:id="1474444978">
          <w:marLeft w:val="0"/>
          <w:marRight w:val="0"/>
          <w:marTop w:val="0"/>
          <w:marBottom w:val="0"/>
          <w:divBdr>
            <w:top w:val="none" w:sz="0" w:space="0" w:color="auto"/>
            <w:left w:val="none" w:sz="0" w:space="0" w:color="auto"/>
            <w:bottom w:val="none" w:sz="0" w:space="0" w:color="auto"/>
            <w:right w:val="none" w:sz="0" w:space="0" w:color="auto"/>
          </w:divBdr>
        </w:div>
        <w:div w:id="1148084651">
          <w:marLeft w:val="0"/>
          <w:marRight w:val="0"/>
          <w:marTop w:val="0"/>
          <w:marBottom w:val="0"/>
          <w:divBdr>
            <w:top w:val="none" w:sz="0" w:space="0" w:color="auto"/>
            <w:left w:val="none" w:sz="0" w:space="0" w:color="auto"/>
            <w:bottom w:val="none" w:sz="0" w:space="0" w:color="auto"/>
            <w:right w:val="none" w:sz="0" w:space="0" w:color="auto"/>
          </w:divBdr>
        </w:div>
      </w:divsChild>
    </w:div>
    <w:div w:id="1880967895">
      <w:bodyDiv w:val="1"/>
      <w:marLeft w:val="0"/>
      <w:marRight w:val="0"/>
      <w:marTop w:val="0"/>
      <w:marBottom w:val="0"/>
      <w:divBdr>
        <w:top w:val="none" w:sz="0" w:space="0" w:color="auto"/>
        <w:left w:val="none" w:sz="0" w:space="0" w:color="auto"/>
        <w:bottom w:val="none" w:sz="0" w:space="0" w:color="auto"/>
        <w:right w:val="none" w:sz="0" w:space="0" w:color="auto"/>
      </w:divBdr>
      <w:divsChild>
        <w:div w:id="456877798">
          <w:marLeft w:val="0"/>
          <w:marRight w:val="0"/>
          <w:marTop w:val="0"/>
          <w:marBottom w:val="0"/>
          <w:divBdr>
            <w:top w:val="none" w:sz="0" w:space="0" w:color="auto"/>
            <w:left w:val="none" w:sz="0" w:space="0" w:color="auto"/>
            <w:bottom w:val="none" w:sz="0" w:space="0" w:color="auto"/>
            <w:right w:val="none" w:sz="0" w:space="0" w:color="auto"/>
          </w:divBdr>
        </w:div>
        <w:div w:id="949631443">
          <w:marLeft w:val="0"/>
          <w:marRight w:val="0"/>
          <w:marTop w:val="0"/>
          <w:marBottom w:val="0"/>
          <w:divBdr>
            <w:top w:val="none" w:sz="0" w:space="0" w:color="auto"/>
            <w:left w:val="none" w:sz="0" w:space="0" w:color="auto"/>
            <w:bottom w:val="none" w:sz="0" w:space="0" w:color="auto"/>
            <w:right w:val="none" w:sz="0" w:space="0" w:color="auto"/>
          </w:divBdr>
        </w:div>
      </w:divsChild>
    </w:div>
    <w:div w:id="1881743840">
      <w:bodyDiv w:val="1"/>
      <w:marLeft w:val="0"/>
      <w:marRight w:val="0"/>
      <w:marTop w:val="0"/>
      <w:marBottom w:val="0"/>
      <w:divBdr>
        <w:top w:val="none" w:sz="0" w:space="0" w:color="auto"/>
        <w:left w:val="none" w:sz="0" w:space="0" w:color="auto"/>
        <w:bottom w:val="none" w:sz="0" w:space="0" w:color="auto"/>
        <w:right w:val="none" w:sz="0" w:space="0" w:color="auto"/>
      </w:divBdr>
      <w:divsChild>
        <w:div w:id="351423148">
          <w:marLeft w:val="0"/>
          <w:marRight w:val="0"/>
          <w:marTop w:val="0"/>
          <w:marBottom w:val="0"/>
          <w:divBdr>
            <w:top w:val="none" w:sz="0" w:space="0" w:color="auto"/>
            <w:left w:val="none" w:sz="0" w:space="0" w:color="auto"/>
            <w:bottom w:val="none" w:sz="0" w:space="0" w:color="auto"/>
            <w:right w:val="none" w:sz="0" w:space="0" w:color="auto"/>
          </w:divBdr>
        </w:div>
        <w:div w:id="1348171300">
          <w:marLeft w:val="0"/>
          <w:marRight w:val="0"/>
          <w:marTop w:val="0"/>
          <w:marBottom w:val="0"/>
          <w:divBdr>
            <w:top w:val="none" w:sz="0" w:space="0" w:color="auto"/>
            <w:left w:val="none" w:sz="0" w:space="0" w:color="auto"/>
            <w:bottom w:val="none" w:sz="0" w:space="0" w:color="auto"/>
            <w:right w:val="none" w:sz="0" w:space="0" w:color="auto"/>
          </w:divBdr>
        </w:div>
      </w:divsChild>
    </w:div>
    <w:div w:id="1885095655">
      <w:bodyDiv w:val="1"/>
      <w:marLeft w:val="0"/>
      <w:marRight w:val="0"/>
      <w:marTop w:val="0"/>
      <w:marBottom w:val="0"/>
      <w:divBdr>
        <w:top w:val="none" w:sz="0" w:space="0" w:color="auto"/>
        <w:left w:val="none" w:sz="0" w:space="0" w:color="auto"/>
        <w:bottom w:val="none" w:sz="0" w:space="0" w:color="auto"/>
        <w:right w:val="none" w:sz="0" w:space="0" w:color="auto"/>
      </w:divBdr>
      <w:divsChild>
        <w:div w:id="188880785">
          <w:marLeft w:val="0"/>
          <w:marRight w:val="0"/>
          <w:marTop w:val="0"/>
          <w:marBottom w:val="0"/>
          <w:divBdr>
            <w:top w:val="none" w:sz="0" w:space="0" w:color="auto"/>
            <w:left w:val="none" w:sz="0" w:space="0" w:color="auto"/>
            <w:bottom w:val="none" w:sz="0" w:space="0" w:color="auto"/>
            <w:right w:val="none" w:sz="0" w:space="0" w:color="auto"/>
          </w:divBdr>
        </w:div>
        <w:div w:id="600408049">
          <w:marLeft w:val="0"/>
          <w:marRight w:val="0"/>
          <w:marTop w:val="0"/>
          <w:marBottom w:val="0"/>
          <w:divBdr>
            <w:top w:val="none" w:sz="0" w:space="0" w:color="auto"/>
            <w:left w:val="none" w:sz="0" w:space="0" w:color="auto"/>
            <w:bottom w:val="none" w:sz="0" w:space="0" w:color="auto"/>
            <w:right w:val="none" w:sz="0" w:space="0" w:color="auto"/>
          </w:divBdr>
        </w:div>
      </w:divsChild>
    </w:div>
    <w:div w:id="1888908287">
      <w:bodyDiv w:val="1"/>
      <w:marLeft w:val="0"/>
      <w:marRight w:val="0"/>
      <w:marTop w:val="0"/>
      <w:marBottom w:val="0"/>
      <w:divBdr>
        <w:top w:val="none" w:sz="0" w:space="0" w:color="auto"/>
        <w:left w:val="none" w:sz="0" w:space="0" w:color="auto"/>
        <w:bottom w:val="none" w:sz="0" w:space="0" w:color="auto"/>
        <w:right w:val="none" w:sz="0" w:space="0" w:color="auto"/>
      </w:divBdr>
    </w:div>
    <w:div w:id="1891065483">
      <w:bodyDiv w:val="1"/>
      <w:marLeft w:val="0"/>
      <w:marRight w:val="0"/>
      <w:marTop w:val="0"/>
      <w:marBottom w:val="0"/>
      <w:divBdr>
        <w:top w:val="none" w:sz="0" w:space="0" w:color="auto"/>
        <w:left w:val="none" w:sz="0" w:space="0" w:color="auto"/>
        <w:bottom w:val="none" w:sz="0" w:space="0" w:color="auto"/>
        <w:right w:val="none" w:sz="0" w:space="0" w:color="auto"/>
      </w:divBdr>
    </w:div>
    <w:div w:id="1908106340">
      <w:bodyDiv w:val="1"/>
      <w:marLeft w:val="0"/>
      <w:marRight w:val="0"/>
      <w:marTop w:val="0"/>
      <w:marBottom w:val="0"/>
      <w:divBdr>
        <w:top w:val="none" w:sz="0" w:space="0" w:color="auto"/>
        <w:left w:val="none" w:sz="0" w:space="0" w:color="auto"/>
        <w:bottom w:val="none" w:sz="0" w:space="0" w:color="auto"/>
        <w:right w:val="none" w:sz="0" w:space="0" w:color="auto"/>
      </w:divBdr>
    </w:div>
    <w:div w:id="1919054071">
      <w:bodyDiv w:val="1"/>
      <w:marLeft w:val="0"/>
      <w:marRight w:val="0"/>
      <w:marTop w:val="0"/>
      <w:marBottom w:val="0"/>
      <w:divBdr>
        <w:top w:val="none" w:sz="0" w:space="0" w:color="auto"/>
        <w:left w:val="none" w:sz="0" w:space="0" w:color="auto"/>
        <w:bottom w:val="none" w:sz="0" w:space="0" w:color="auto"/>
        <w:right w:val="none" w:sz="0" w:space="0" w:color="auto"/>
      </w:divBdr>
    </w:div>
    <w:div w:id="1920751112">
      <w:bodyDiv w:val="1"/>
      <w:marLeft w:val="0"/>
      <w:marRight w:val="0"/>
      <w:marTop w:val="0"/>
      <w:marBottom w:val="0"/>
      <w:divBdr>
        <w:top w:val="none" w:sz="0" w:space="0" w:color="auto"/>
        <w:left w:val="none" w:sz="0" w:space="0" w:color="auto"/>
        <w:bottom w:val="none" w:sz="0" w:space="0" w:color="auto"/>
        <w:right w:val="none" w:sz="0" w:space="0" w:color="auto"/>
      </w:divBdr>
    </w:div>
    <w:div w:id="1924296313">
      <w:bodyDiv w:val="1"/>
      <w:marLeft w:val="0"/>
      <w:marRight w:val="0"/>
      <w:marTop w:val="0"/>
      <w:marBottom w:val="0"/>
      <w:divBdr>
        <w:top w:val="none" w:sz="0" w:space="0" w:color="auto"/>
        <w:left w:val="none" w:sz="0" w:space="0" w:color="auto"/>
        <w:bottom w:val="none" w:sz="0" w:space="0" w:color="auto"/>
        <w:right w:val="none" w:sz="0" w:space="0" w:color="auto"/>
      </w:divBdr>
      <w:divsChild>
        <w:div w:id="616907496">
          <w:marLeft w:val="0"/>
          <w:marRight w:val="0"/>
          <w:marTop w:val="0"/>
          <w:marBottom w:val="0"/>
          <w:divBdr>
            <w:top w:val="none" w:sz="0" w:space="0" w:color="auto"/>
            <w:left w:val="none" w:sz="0" w:space="0" w:color="auto"/>
            <w:bottom w:val="none" w:sz="0" w:space="0" w:color="auto"/>
            <w:right w:val="none" w:sz="0" w:space="0" w:color="auto"/>
          </w:divBdr>
        </w:div>
        <w:div w:id="1686402820">
          <w:marLeft w:val="0"/>
          <w:marRight w:val="0"/>
          <w:marTop w:val="0"/>
          <w:marBottom w:val="0"/>
          <w:divBdr>
            <w:top w:val="none" w:sz="0" w:space="0" w:color="auto"/>
            <w:left w:val="none" w:sz="0" w:space="0" w:color="auto"/>
            <w:bottom w:val="none" w:sz="0" w:space="0" w:color="auto"/>
            <w:right w:val="none" w:sz="0" w:space="0" w:color="auto"/>
          </w:divBdr>
        </w:div>
      </w:divsChild>
    </w:div>
    <w:div w:id="1945645444">
      <w:bodyDiv w:val="1"/>
      <w:marLeft w:val="0"/>
      <w:marRight w:val="0"/>
      <w:marTop w:val="0"/>
      <w:marBottom w:val="0"/>
      <w:divBdr>
        <w:top w:val="none" w:sz="0" w:space="0" w:color="auto"/>
        <w:left w:val="none" w:sz="0" w:space="0" w:color="auto"/>
        <w:bottom w:val="none" w:sz="0" w:space="0" w:color="auto"/>
        <w:right w:val="none" w:sz="0" w:space="0" w:color="auto"/>
      </w:divBdr>
    </w:div>
    <w:div w:id="1952929766">
      <w:bodyDiv w:val="1"/>
      <w:marLeft w:val="0"/>
      <w:marRight w:val="0"/>
      <w:marTop w:val="0"/>
      <w:marBottom w:val="0"/>
      <w:divBdr>
        <w:top w:val="none" w:sz="0" w:space="0" w:color="auto"/>
        <w:left w:val="none" w:sz="0" w:space="0" w:color="auto"/>
        <w:bottom w:val="none" w:sz="0" w:space="0" w:color="auto"/>
        <w:right w:val="none" w:sz="0" w:space="0" w:color="auto"/>
      </w:divBdr>
    </w:div>
    <w:div w:id="1964145033">
      <w:bodyDiv w:val="1"/>
      <w:marLeft w:val="0"/>
      <w:marRight w:val="0"/>
      <w:marTop w:val="0"/>
      <w:marBottom w:val="0"/>
      <w:divBdr>
        <w:top w:val="none" w:sz="0" w:space="0" w:color="auto"/>
        <w:left w:val="none" w:sz="0" w:space="0" w:color="auto"/>
        <w:bottom w:val="none" w:sz="0" w:space="0" w:color="auto"/>
        <w:right w:val="none" w:sz="0" w:space="0" w:color="auto"/>
      </w:divBdr>
      <w:divsChild>
        <w:div w:id="93474707">
          <w:marLeft w:val="0"/>
          <w:marRight w:val="0"/>
          <w:marTop w:val="0"/>
          <w:marBottom w:val="0"/>
          <w:divBdr>
            <w:top w:val="none" w:sz="0" w:space="0" w:color="auto"/>
            <w:left w:val="none" w:sz="0" w:space="0" w:color="auto"/>
            <w:bottom w:val="none" w:sz="0" w:space="0" w:color="auto"/>
            <w:right w:val="none" w:sz="0" w:space="0" w:color="auto"/>
          </w:divBdr>
          <w:divsChild>
            <w:div w:id="1394817024">
              <w:marLeft w:val="0"/>
              <w:marRight w:val="0"/>
              <w:marTop w:val="0"/>
              <w:marBottom w:val="0"/>
              <w:divBdr>
                <w:top w:val="none" w:sz="0" w:space="0" w:color="auto"/>
                <w:left w:val="none" w:sz="0" w:space="0" w:color="auto"/>
                <w:bottom w:val="none" w:sz="0" w:space="0" w:color="auto"/>
                <w:right w:val="none" w:sz="0" w:space="0" w:color="auto"/>
              </w:divBdr>
            </w:div>
            <w:div w:id="1870600855">
              <w:marLeft w:val="0"/>
              <w:marRight w:val="0"/>
              <w:marTop w:val="0"/>
              <w:marBottom w:val="0"/>
              <w:divBdr>
                <w:top w:val="none" w:sz="0" w:space="0" w:color="auto"/>
                <w:left w:val="none" w:sz="0" w:space="0" w:color="auto"/>
                <w:bottom w:val="none" w:sz="0" w:space="0" w:color="auto"/>
                <w:right w:val="none" w:sz="0" w:space="0" w:color="auto"/>
              </w:divBdr>
            </w:div>
            <w:div w:id="773937214">
              <w:marLeft w:val="0"/>
              <w:marRight w:val="0"/>
              <w:marTop w:val="0"/>
              <w:marBottom w:val="0"/>
              <w:divBdr>
                <w:top w:val="none" w:sz="0" w:space="0" w:color="auto"/>
                <w:left w:val="none" w:sz="0" w:space="0" w:color="auto"/>
                <w:bottom w:val="none" w:sz="0" w:space="0" w:color="auto"/>
                <w:right w:val="none" w:sz="0" w:space="0" w:color="auto"/>
              </w:divBdr>
            </w:div>
            <w:div w:id="1748260477">
              <w:marLeft w:val="0"/>
              <w:marRight w:val="0"/>
              <w:marTop w:val="0"/>
              <w:marBottom w:val="0"/>
              <w:divBdr>
                <w:top w:val="none" w:sz="0" w:space="0" w:color="auto"/>
                <w:left w:val="none" w:sz="0" w:space="0" w:color="auto"/>
                <w:bottom w:val="none" w:sz="0" w:space="0" w:color="auto"/>
                <w:right w:val="none" w:sz="0" w:space="0" w:color="auto"/>
              </w:divBdr>
            </w:div>
            <w:div w:id="411051761">
              <w:marLeft w:val="0"/>
              <w:marRight w:val="0"/>
              <w:marTop w:val="0"/>
              <w:marBottom w:val="0"/>
              <w:divBdr>
                <w:top w:val="none" w:sz="0" w:space="0" w:color="auto"/>
                <w:left w:val="none" w:sz="0" w:space="0" w:color="auto"/>
                <w:bottom w:val="none" w:sz="0" w:space="0" w:color="auto"/>
                <w:right w:val="none" w:sz="0" w:space="0" w:color="auto"/>
              </w:divBdr>
            </w:div>
            <w:div w:id="2098213957">
              <w:marLeft w:val="0"/>
              <w:marRight w:val="0"/>
              <w:marTop w:val="0"/>
              <w:marBottom w:val="0"/>
              <w:divBdr>
                <w:top w:val="none" w:sz="0" w:space="0" w:color="auto"/>
                <w:left w:val="none" w:sz="0" w:space="0" w:color="auto"/>
                <w:bottom w:val="none" w:sz="0" w:space="0" w:color="auto"/>
                <w:right w:val="none" w:sz="0" w:space="0" w:color="auto"/>
              </w:divBdr>
            </w:div>
            <w:div w:id="476267884">
              <w:marLeft w:val="0"/>
              <w:marRight w:val="0"/>
              <w:marTop w:val="0"/>
              <w:marBottom w:val="0"/>
              <w:divBdr>
                <w:top w:val="none" w:sz="0" w:space="0" w:color="auto"/>
                <w:left w:val="none" w:sz="0" w:space="0" w:color="auto"/>
                <w:bottom w:val="none" w:sz="0" w:space="0" w:color="auto"/>
                <w:right w:val="none" w:sz="0" w:space="0" w:color="auto"/>
              </w:divBdr>
            </w:div>
            <w:div w:id="1825656696">
              <w:marLeft w:val="0"/>
              <w:marRight w:val="0"/>
              <w:marTop w:val="0"/>
              <w:marBottom w:val="0"/>
              <w:divBdr>
                <w:top w:val="none" w:sz="0" w:space="0" w:color="auto"/>
                <w:left w:val="none" w:sz="0" w:space="0" w:color="auto"/>
                <w:bottom w:val="none" w:sz="0" w:space="0" w:color="auto"/>
                <w:right w:val="none" w:sz="0" w:space="0" w:color="auto"/>
              </w:divBdr>
            </w:div>
            <w:div w:id="1630668045">
              <w:marLeft w:val="0"/>
              <w:marRight w:val="0"/>
              <w:marTop w:val="0"/>
              <w:marBottom w:val="0"/>
              <w:divBdr>
                <w:top w:val="none" w:sz="0" w:space="0" w:color="auto"/>
                <w:left w:val="none" w:sz="0" w:space="0" w:color="auto"/>
                <w:bottom w:val="none" w:sz="0" w:space="0" w:color="auto"/>
                <w:right w:val="none" w:sz="0" w:space="0" w:color="auto"/>
              </w:divBdr>
            </w:div>
            <w:div w:id="1577085648">
              <w:marLeft w:val="0"/>
              <w:marRight w:val="0"/>
              <w:marTop w:val="0"/>
              <w:marBottom w:val="0"/>
              <w:divBdr>
                <w:top w:val="none" w:sz="0" w:space="0" w:color="auto"/>
                <w:left w:val="none" w:sz="0" w:space="0" w:color="auto"/>
                <w:bottom w:val="none" w:sz="0" w:space="0" w:color="auto"/>
                <w:right w:val="none" w:sz="0" w:space="0" w:color="auto"/>
              </w:divBdr>
            </w:div>
            <w:div w:id="1688603939">
              <w:marLeft w:val="0"/>
              <w:marRight w:val="0"/>
              <w:marTop w:val="0"/>
              <w:marBottom w:val="0"/>
              <w:divBdr>
                <w:top w:val="none" w:sz="0" w:space="0" w:color="auto"/>
                <w:left w:val="none" w:sz="0" w:space="0" w:color="auto"/>
                <w:bottom w:val="none" w:sz="0" w:space="0" w:color="auto"/>
                <w:right w:val="none" w:sz="0" w:space="0" w:color="auto"/>
              </w:divBdr>
            </w:div>
            <w:div w:id="1640695333">
              <w:marLeft w:val="0"/>
              <w:marRight w:val="0"/>
              <w:marTop w:val="0"/>
              <w:marBottom w:val="0"/>
              <w:divBdr>
                <w:top w:val="none" w:sz="0" w:space="0" w:color="auto"/>
                <w:left w:val="none" w:sz="0" w:space="0" w:color="auto"/>
                <w:bottom w:val="none" w:sz="0" w:space="0" w:color="auto"/>
                <w:right w:val="none" w:sz="0" w:space="0" w:color="auto"/>
              </w:divBdr>
            </w:div>
            <w:div w:id="1126583945">
              <w:marLeft w:val="0"/>
              <w:marRight w:val="0"/>
              <w:marTop w:val="0"/>
              <w:marBottom w:val="0"/>
              <w:divBdr>
                <w:top w:val="none" w:sz="0" w:space="0" w:color="auto"/>
                <w:left w:val="none" w:sz="0" w:space="0" w:color="auto"/>
                <w:bottom w:val="none" w:sz="0" w:space="0" w:color="auto"/>
                <w:right w:val="none" w:sz="0" w:space="0" w:color="auto"/>
              </w:divBdr>
            </w:div>
            <w:div w:id="192816134">
              <w:marLeft w:val="0"/>
              <w:marRight w:val="0"/>
              <w:marTop w:val="0"/>
              <w:marBottom w:val="0"/>
              <w:divBdr>
                <w:top w:val="none" w:sz="0" w:space="0" w:color="auto"/>
                <w:left w:val="none" w:sz="0" w:space="0" w:color="auto"/>
                <w:bottom w:val="none" w:sz="0" w:space="0" w:color="auto"/>
                <w:right w:val="none" w:sz="0" w:space="0" w:color="auto"/>
              </w:divBdr>
            </w:div>
            <w:div w:id="144930914">
              <w:marLeft w:val="0"/>
              <w:marRight w:val="0"/>
              <w:marTop w:val="0"/>
              <w:marBottom w:val="0"/>
              <w:divBdr>
                <w:top w:val="none" w:sz="0" w:space="0" w:color="auto"/>
                <w:left w:val="none" w:sz="0" w:space="0" w:color="auto"/>
                <w:bottom w:val="none" w:sz="0" w:space="0" w:color="auto"/>
                <w:right w:val="none" w:sz="0" w:space="0" w:color="auto"/>
              </w:divBdr>
            </w:div>
            <w:div w:id="2125808449">
              <w:marLeft w:val="0"/>
              <w:marRight w:val="0"/>
              <w:marTop w:val="0"/>
              <w:marBottom w:val="0"/>
              <w:divBdr>
                <w:top w:val="none" w:sz="0" w:space="0" w:color="auto"/>
                <w:left w:val="none" w:sz="0" w:space="0" w:color="auto"/>
                <w:bottom w:val="none" w:sz="0" w:space="0" w:color="auto"/>
                <w:right w:val="none" w:sz="0" w:space="0" w:color="auto"/>
              </w:divBdr>
            </w:div>
            <w:div w:id="896475830">
              <w:marLeft w:val="0"/>
              <w:marRight w:val="0"/>
              <w:marTop w:val="0"/>
              <w:marBottom w:val="0"/>
              <w:divBdr>
                <w:top w:val="none" w:sz="0" w:space="0" w:color="auto"/>
                <w:left w:val="none" w:sz="0" w:space="0" w:color="auto"/>
                <w:bottom w:val="none" w:sz="0" w:space="0" w:color="auto"/>
                <w:right w:val="none" w:sz="0" w:space="0" w:color="auto"/>
              </w:divBdr>
            </w:div>
            <w:div w:id="788664549">
              <w:marLeft w:val="0"/>
              <w:marRight w:val="0"/>
              <w:marTop w:val="0"/>
              <w:marBottom w:val="0"/>
              <w:divBdr>
                <w:top w:val="none" w:sz="0" w:space="0" w:color="auto"/>
                <w:left w:val="none" w:sz="0" w:space="0" w:color="auto"/>
                <w:bottom w:val="none" w:sz="0" w:space="0" w:color="auto"/>
                <w:right w:val="none" w:sz="0" w:space="0" w:color="auto"/>
              </w:divBdr>
            </w:div>
            <w:div w:id="488132637">
              <w:marLeft w:val="0"/>
              <w:marRight w:val="0"/>
              <w:marTop w:val="0"/>
              <w:marBottom w:val="0"/>
              <w:divBdr>
                <w:top w:val="none" w:sz="0" w:space="0" w:color="auto"/>
                <w:left w:val="none" w:sz="0" w:space="0" w:color="auto"/>
                <w:bottom w:val="none" w:sz="0" w:space="0" w:color="auto"/>
                <w:right w:val="none" w:sz="0" w:space="0" w:color="auto"/>
              </w:divBdr>
            </w:div>
          </w:divsChild>
        </w:div>
        <w:div w:id="1395154398">
          <w:marLeft w:val="0"/>
          <w:marRight w:val="0"/>
          <w:marTop w:val="0"/>
          <w:marBottom w:val="0"/>
          <w:divBdr>
            <w:top w:val="none" w:sz="0" w:space="0" w:color="auto"/>
            <w:left w:val="none" w:sz="0" w:space="0" w:color="auto"/>
            <w:bottom w:val="none" w:sz="0" w:space="0" w:color="auto"/>
            <w:right w:val="none" w:sz="0" w:space="0" w:color="auto"/>
          </w:divBdr>
          <w:divsChild>
            <w:div w:id="1277983745">
              <w:marLeft w:val="0"/>
              <w:marRight w:val="0"/>
              <w:marTop w:val="0"/>
              <w:marBottom w:val="0"/>
              <w:divBdr>
                <w:top w:val="none" w:sz="0" w:space="0" w:color="auto"/>
                <w:left w:val="none" w:sz="0" w:space="0" w:color="auto"/>
                <w:bottom w:val="none" w:sz="0" w:space="0" w:color="auto"/>
                <w:right w:val="none" w:sz="0" w:space="0" w:color="auto"/>
              </w:divBdr>
            </w:div>
            <w:div w:id="1655572101">
              <w:marLeft w:val="0"/>
              <w:marRight w:val="0"/>
              <w:marTop w:val="0"/>
              <w:marBottom w:val="0"/>
              <w:divBdr>
                <w:top w:val="none" w:sz="0" w:space="0" w:color="auto"/>
                <w:left w:val="none" w:sz="0" w:space="0" w:color="auto"/>
                <w:bottom w:val="none" w:sz="0" w:space="0" w:color="auto"/>
                <w:right w:val="none" w:sz="0" w:space="0" w:color="auto"/>
              </w:divBdr>
            </w:div>
            <w:div w:id="442186210">
              <w:marLeft w:val="0"/>
              <w:marRight w:val="0"/>
              <w:marTop w:val="0"/>
              <w:marBottom w:val="0"/>
              <w:divBdr>
                <w:top w:val="none" w:sz="0" w:space="0" w:color="auto"/>
                <w:left w:val="none" w:sz="0" w:space="0" w:color="auto"/>
                <w:bottom w:val="none" w:sz="0" w:space="0" w:color="auto"/>
                <w:right w:val="none" w:sz="0" w:space="0" w:color="auto"/>
              </w:divBdr>
            </w:div>
            <w:div w:id="784158637">
              <w:marLeft w:val="0"/>
              <w:marRight w:val="0"/>
              <w:marTop w:val="0"/>
              <w:marBottom w:val="0"/>
              <w:divBdr>
                <w:top w:val="none" w:sz="0" w:space="0" w:color="auto"/>
                <w:left w:val="none" w:sz="0" w:space="0" w:color="auto"/>
                <w:bottom w:val="none" w:sz="0" w:space="0" w:color="auto"/>
                <w:right w:val="none" w:sz="0" w:space="0" w:color="auto"/>
              </w:divBdr>
            </w:div>
            <w:div w:id="1220164626">
              <w:marLeft w:val="0"/>
              <w:marRight w:val="0"/>
              <w:marTop w:val="0"/>
              <w:marBottom w:val="0"/>
              <w:divBdr>
                <w:top w:val="none" w:sz="0" w:space="0" w:color="auto"/>
                <w:left w:val="none" w:sz="0" w:space="0" w:color="auto"/>
                <w:bottom w:val="none" w:sz="0" w:space="0" w:color="auto"/>
                <w:right w:val="none" w:sz="0" w:space="0" w:color="auto"/>
              </w:divBdr>
            </w:div>
            <w:div w:id="313144443">
              <w:marLeft w:val="0"/>
              <w:marRight w:val="0"/>
              <w:marTop w:val="0"/>
              <w:marBottom w:val="0"/>
              <w:divBdr>
                <w:top w:val="none" w:sz="0" w:space="0" w:color="auto"/>
                <w:left w:val="none" w:sz="0" w:space="0" w:color="auto"/>
                <w:bottom w:val="none" w:sz="0" w:space="0" w:color="auto"/>
                <w:right w:val="none" w:sz="0" w:space="0" w:color="auto"/>
              </w:divBdr>
            </w:div>
            <w:div w:id="1810436037">
              <w:marLeft w:val="0"/>
              <w:marRight w:val="0"/>
              <w:marTop w:val="0"/>
              <w:marBottom w:val="0"/>
              <w:divBdr>
                <w:top w:val="none" w:sz="0" w:space="0" w:color="auto"/>
                <w:left w:val="none" w:sz="0" w:space="0" w:color="auto"/>
                <w:bottom w:val="none" w:sz="0" w:space="0" w:color="auto"/>
                <w:right w:val="none" w:sz="0" w:space="0" w:color="auto"/>
              </w:divBdr>
            </w:div>
            <w:div w:id="2102603329">
              <w:marLeft w:val="0"/>
              <w:marRight w:val="0"/>
              <w:marTop w:val="0"/>
              <w:marBottom w:val="0"/>
              <w:divBdr>
                <w:top w:val="none" w:sz="0" w:space="0" w:color="auto"/>
                <w:left w:val="none" w:sz="0" w:space="0" w:color="auto"/>
                <w:bottom w:val="none" w:sz="0" w:space="0" w:color="auto"/>
                <w:right w:val="none" w:sz="0" w:space="0" w:color="auto"/>
              </w:divBdr>
            </w:div>
            <w:div w:id="62333430">
              <w:marLeft w:val="0"/>
              <w:marRight w:val="0"/>
              <w:marTop w:val="0"/>
              <w:marBottom w:val="0"/>
              <w:divBdr>
                <w:top w:val="none" w:sz="0" w:space="0" w:color="auto"/>
                <w:left w:val="none" w:sz="0" w:space="0" w:color="auto"/>
                <w:bottom w:val="none" w:sz="0" w:space="0" w:color="auto"/>
                <w:right w:val="none" w:sz="0" w:space="0" w:color="auto"/>
              </w:divBdr>
            </w:div>
            <w:div w:id="1920599258">
              <w:marLeft w:val="0"/>
              <w:marRight w:val="0"/>
              <w:marTop w:val="0"/>
              <w:marBottom w:val="0"/>
              <w:divBdr>
                <w:top w:val="none" w:sz="0" w:space="0" w:color="auto"/>
                <w:left w:val="none" w:sz="0" w:space="0" w:color="auto"/>
                <w:bottom w:val="none" w:sz="0" w:space="0" w:color="auto"/>
                <w:right w:val="none" w:sz="0" w:space="0" w:color="auto"/>
              </w:divBdr>
            </w:div>
            <w:div w:id="360208261">
              <w:marLeft w:val="0"/>
              <w:marRight w:val="0"/>
              <w:marTop w:val="0"/>
              <w:marBottom w:val="0"/>
              <w:divBdr>
                <w:top w:val="none" w:sz="0" w:space="0" w:color="auto"/>
                <w:left w:val="none" w:sz="0" w:space="0" w:color="auto"/>
                <w:bottom w:val="none" w:sz="0" w:space="0" w:color="auto"/>
                <w:right w:val="none" w:sz="0" w:space="0" w:color="auto"/>
              </w:divBdr>
            </w:div>
            <w:div w:id="883374792">
              <w:marLeft w:val="0"/>
              <w:marRight w:val="0"/>
              <w:marTop w:val="0"/>
              <w:marBottom w:val="0"/>
              <w:divBdr>
                <w:top w:val="none" w:sz="0" w:space="0" w:color="auto"/>
                <w:left w:val="none" w:sz="0" w:space="0" w:color="auto"/>
                <w:bottom w:val="none" w:sz="0" w:space="0" w:color="auto"/>
                <w:right w:val="none" w:sz="0" w:space="0" w:color="auto"/>
              </w:divBdr>
            </w:div>
            <w:div w:id="826358447">
              <w:marLeft w:val="0"/>
              <w:marRight w:val="0"/>
              <w:marTop w:val="0"/>
              <w:marBottom w:val="0"/>
              <w:divBdr>
                <w:top w:val="none" w:sz="0" w:space="0" w:color="auto"/>
                <w:left w:val="none" w:sz="0" w:space="0" w:color="auto"/>
                <w:bottom w:val="none" w:sz="0" w:space="0" w:color="auto"/>
                <w:right w:val="none" w:sz="0" w:space="0" w:color="auto"/>
              </w:divBdr>
            </w:div>
            <w:div w:id="1802184457">
              <w:marLeft w:val="0"/>
              <w:marRight w:val="0"/>
              <w:marTop w:val="0"/>
              <w:marBottom w:val="0"/>
              <w:divBdr>
                <w:top w:val="none" w:sz="0" w:space="0" w:color="auto"/>
                <w:left w:val="none" w:sz="0" w:space="0" w:color="auto"/>
                <w:bottom w:val="none" w:sz="0" w:space="0" w:color="auto"/>
                <w:right w:val="none" w:sz="0" w:space="0" w:color="auto"/>
              </w:divBdr>
            </w:div>
            <w:div w:id="166290085">
              <w:marLeft w:val="0"/>
              <w:marRight w:val="0"/>
              <w:marTop w:val="0"/>
              <w:marBottom w:val="0"/>
              <w:divBdr>
                <w:top w:val="none" w:sz="0" w:space="0" w:color="auto"/>
                <w:left w:val="none" w:sz="0" w:space="0" w:color="auto"/>
                <w:bottom w:val="none" w:sz="0" w:space="0" w:color="auto"/>
                <w:right w:val="none" w:sz="0" w:space="0" w:color="auto"/>
              </w:divBdr>
            </w:div>
            <w:div w:id="175198107">
              <w:marLeft w:val="0"/>
              <w:marRight w:val="0"/>
              <w:marTop w:val="0"/>
              <w:marBottom w:val="0"/>
              <w:divBdr>
                <w:top w:val="none" w:sz="0" w:space="0" w:color="auto"/>
                <w:left w:val="none" w:sz="0" w:space="0" w:color="auto"/>
                <w:bottom w:val="none" w:sz="0" w:space="0" w:color="auto"/>
                <w:right w:val="none" w:sz="0" w:space="0" w:color="auto"/>
              </w:divBdr>
            </w:div>
            <w:div w:id="266625590">
              <w:marLeft w:val="0"/>
              <w:marRight w:val="0"/>
              <w:marTop w:val="0"/>
              <w:marBottom w:val="0"/>
              <w:divBdr>
                <w:top w:val="none" w:sz="0" w:space="0" w:color="auto"/>
                <w:left w:val="none" w:sz="0" w:space="0" w:color="auto"/>
                <w:bottom w:val="none" w:sz="0" w:space="0" w:color="auto"/>
                <w:right w:val="none" w:sz="0" w:space="0" w:color="auto"/>
              </w:divBdr>
            </w:div>
            <w:div w:id="136998001">
              <w:marLeft w:val="0"/>
              <w:marRight w:val="0"/>
              <w:marTop w:val="0"/>
              <w:marBottom w:val="0"/>
              <w:divBdr>
                <w:top w:val="none" w:sz="0" w:space="0" w:color="auto"/>
                <w:left w:val="none" w:sz="0" w:space="0" w:color="auto"/>
                <w:bottom w:val="none" w:sz="0" w:space="0" w:color="auto"/>
                <w:right w:val="none" w:sz="0" w:space="0" w:color="auto"/>
              </w:divBdr>
            </w:div>
            <w:div w:id="895777882">
              <w:marLeft w:val="0"/>
              <w:marRight w:val="0"/>
              <w:marTop w:val="0"/>
              <w:marBottom w:val="0"/>
              <w:divBdr>
                <w:top w:val="none" w:sz="0" w:space="0" w:color="auto"/>
                <w:left w:val="none" w:sz="0" w:space="0" w:color="auto"/>
                <w:bottom w:val="none" w:sz="0" w:space="0" w:color="auto"/>
                <w:right w:val="none" w:sz="0" w:space="0" w:color="auto"/>
              </w:divBdr>
            </w:div>
            <w:div w:id="1852143990">
              <w:marLeft w:val="0"/>
              <w:marRight w:val="0"/>
              <w:marTop w:val="0"/>
              <w:marBottom w:val="0"/>
              <w:divBdr>
                <w:top w:val="none" w:sz="0" w:space="0" w:color="auto"/>
                <w:left w:val="none" w:sz="0" w:space="0" w:color="auto"/>
                <w:bottom w:val="none" w:sz="0" w:space="0" w:color="auto"/>
                <w:right w:val="none" w:sz="0" w:space="0" w:color="auto"/>
              </w:divBdr>
            </w:div>
          </w:divsChild>
        </w:div>
        <w:div w:id="1016880991">
          <w:marLeft w:val="0"/>
          <w:marRight w:val="0"/>
          <w:marTop w:val="0"/>
          <w:marBottom w:val="0"/>
          <w:divBdr>
            <w:top w:val="none" w:sz="0" w:space="0" w:color="auto"/>
            <w:left w:val="none" w:sz="0" w:space="0" w:color="auto"/>
            <w:bottom w:val="none" w:sz="0" w:space="0" w:color="auto"/>
            <w:right w:val="none" w:sz="0" w:space="0" w:color="auto"/>
          </w:divBdr>
          <w:divsChild>
            <w:div w:id="444159872">
              <w:marLeft w:val="0"/>
              <w:marRight w:val="0"/>
              <w:marTop w:val="0"/>
              <w:marBottom w:val="0"/>
              <w:divBdr>
                <w:top w:val="none" w:sz="0" w:space="0" w:color="auto"/>
                <w:left w:val="none" w:sz="0" w:space="0" w:color="auto"/>
                <w:bottom w:val="none" w:sz="0" w:space="0" w:color="auto"/>
                <w:right w:val="none" w:sz="0" w:space="0" w:color="auto"/>
              </w:divBdr>
            </w:div>
            <w:div w:id="1828087535">
              <w:marLeft w:val="0"/>
              <w:marRight w:val="0"/>
              <w:marTop w:val="0"/>
              <w:marBottom w:val="0"/>
              <w:divBdr>
                <w:top w:val="none" w:sz="0" w:space="0" w:color="auto"/>
                <w:left w:val="none" w:sz="0" w:space="0" w:color="auto"/>
                <w:bottom w:val="none" w:sz="0" w:space="0" w:color="auto"/>
                <w:right w:val="none" w:sz="0" w:space="0" w:color="auto"/>
              </w:divBdr>
            </w:div>
            <w:div w:id="313722977">
              <w:marLeft w:val="0"/>
              <w:marRight w:val="0"/>
              <w:marTop w:val="0"/>
              <w:marBottom w:val="0"/>
              <w:divBdr>
                <w:top w:val="none" w:sz="0" w:space="0" w:color="auto"/>
                <w:left w:val="none" w:sz="0" w:space="0" w:color="auto"/>
                <w:bottom w:val="none" w:sz="0" w:space="0" w:color="auto"/>
                <w:right w:val="none" w:sz="0" w:space="0" w:color="auto"/>
              </w:divBdr>
            </w:div>
            <w:div w:id="1825464104">
              <w:marLeft w:val="0"/>
              <w:marRight w:val="0"/>
              <w:marTop w:val="0"/>
              <w:marBottom w:val="0"/>
              <w:divBdr>
                <w:top w:val="none" w:sz="0" w:space="0" w:color="auto"/>
                <w:left w:val="none" w:sz="0" w:space="0" w:color="auto"/>
                <w:bottom w:val="none" w:sz="0" w:space="0" w:color="auto"/>
                <w:right w:val="none" w:sz="0" w:space="0" w:color="auto"/>
              </w:divBdr>
            </w:div>
            <w:div w:id="497771213">
              <w:marLeft w:val="0"/>
              <w:marRight w:val="0"/>
              <w:marTop w:val="0"/>
              <w:marBottom w:val="0"/>
              <w:divBdr>
                <w:top w:val="none" w:sz="0" w:space="0" w:color="auto"/>
                <w:left w:val="none" w:sz="0" w:space="0" w:color="auto"/>
                <w:bottom w:val="none" w:sz="0" w:space="0" w:color="auto"/>
                <w:right w:val="none" w:sz="0" w:space="0" w:color="auto"/>
              </w:divBdr>
            </w:div>
            <w:div w:id="1778330402">
              <w:marLeft w:val="0"/>
              <w:marRight w:val="0"/>
              <w:marTop w:val="0"/>
              <w:marBottom w:val="0"/>
              <w:divBdr>
                <w:top w:val="none" w:sz="0" w:space="0" w:color="auto"/>
                <w:left w:val="none" w:sz="0" w:space="0" w:color="auto"/>
                <w:bottom w:val="none" w:sz="0" w:space="0" w:color="auto"/>
                <w:right w:val="none" w:sz="0" w:space="0" w:color="auto"/>
              </w:divBdr>
            </w:div>
            <w:div w:id="626012730">
              <w:marLeft w:val="0"/>
              <w:marRight w:val="0"/>
              <w:marTop w:val="0"/>
              <w:marBottom w:val="0"/>
              <w:divBdr>
                <w:top w:val="none" w:sz="0" w:space="0" w:color="auto"/>
                <w:left w:val="none" w:sz="0" w:space="0" w:color="auto"/>
                <w:bottom w:val="none" w:sz="0" w:space="0" w:color="auto"/>
                <w:right w:val="none" w:sz="0" w:space="0" w:color="auto"/>
              </w:divBdr>
            </w:div>
            <w:div w:id="1714380411">
              <w:marLeft w:val="0"/>
              <w:marRight w:val="0"/>
              <w:marTop w:val="0"/>
              <w:marBottom w:val="0"/>
              <w:divBdr>
                <w:top w:val="none" w:sz="0" w:space="0" w:color="auto"/>
                <w:left w:val="none" w:sz="0" w:space="0" w:color="auto"/>
                <w:bottom w:val="none" w:sz="0" w:space="0" w:color="auto"/>
                <w:right w:val="none" w:sz="0" w:space="0" w:color="auto"/>
              </w:divBdr>
            </w:div>
            <w:div w:id="651639523">
              <w:marLeft w:val="0"/>
              <w:marRight w:val="0"/>
              <w:marTop w:val="0"/>
              <w:marBottom w:val="0"/>
              <w:divBdr>
                <w:top w:val="none" w:sz="0" w:space="0" w:color="auto"/>
                <w:left w:val="none" w:sz="0" w:space="0" w:color="auto"/>
                <w:bottom w:val="none" w:sz="0" w:space="0" w:color="auto"/>
                <w:right w:val="none" w:sz="0" w:space="0" w:color="auto"/>
              </w:divBdr>
            </w:div>
            <w:div w:id="1075586895">
              <w:marLeft w:val="0"/>
              <w:marRight w:val="0"/>
              <w:marTop w:val="0"/>
              <w:marBottom w:val="0"/>
              <w:divBdr>
                <w:top w:val="none" w:sz="0" w:space="0" w:color="auto"/>
                <w:left w:val="none" w:sz="0" w:space="0" w:color="auto"/>
                <w:bottom w:val="none" w:sz="0" w:space="0" w:color="auto"/>
                <w:right w:val="none" w:sz="0" w:space="0" w:color="auto"/>
              </w:divBdr>
            </w:div>
            <w:div w:id="345063783">
              <w:marLeft w:val="0"/>
              <w:marRight w:val="0"/>
              <w:marTop w:val="0"/>
              <w:marBottom w:val="0"/>
              <w:divBdr>
                <w:top w:val="none" w:sz="0" w:space="0" w:color="auto"/>
                <w:left w:val="none" w:sz="0" w:space="0" w:color="auto"/>
                <w:bottom w:val="none" w:sz="0" w:space="0" w:color="auto"/>
                <w:right w:val="none" w:sz="0" w:space="0" w:color="auto"/>
              </w:divBdr>
            </w:div>
            <w:div w:id="445344645">
              <w:marLeft w:val="0"/>
              <w:marRight w:val="0"/>
              <w:marTop w:val="0"/>
              <w:marBottom w:val="0"/>
              <w:divBdr>
                <w:top w:val="none" w:sz="0" w:space="0" w:color="auto"/>
                <w:left w:val="none" w:sz="0" w:space="0" w:color="auto"/>
                <w:bottom w:val="none" w:sz="0" w:space="0" w:color="auto"/>
                <w:right w:val="none" w:sz="0" w:space="0" w:color="auto"/>
              </w:divBdr>
            </w:div>
            <w:div w:id="182327182">
              <w:marLeft w:val="0"/>
              <w:marRight w:val="0"/>
              <w:marTop w:val="0"/>
              <w:marBottom w:val="0"/>
              <w:divBdr>
                <w:top w:val="none" w:sz="0" w:space="0" w:color="auto"/>
                <w:left w:val="none" w:sz="0" w:space="0" w:color="auto"/>
                <w:bottom w:val="none" w:sz="0" w:space="0" w:color="auto"/>
                <w:right w:val="none" w:sz="0" w:space="0" w:color="auto"/>
              </w:divBdr>
            </w:div>
            <w:div w:id="87746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56193">
      <w:bodyDiv w:val="1"/>
      <w:marLeft w:val="0"/>
      <w:marRight w:val="0"/>
      <w:marTop w:val="0"/>
      <w:marBottom w:val="0"/>
      <w:divBdr>
        <w:top w:val="none" w:sz="0" w:space="0" w:color="auto"/>
        <w:left w:val="none" w:sz="0" w:space="0" w:color="auto"/>
        <w:bottom w:val="none" w:sz="0" w:space="0" w:color="auto"/>
        <w:right w:val="none" w:sz="0" w:space="0" w:color="auto"/>
      </w:divBdr>
    </w:div>
    <w:div w:id="1987197361">
      <w:bodyDiv w:val="1"/>
      <w:marLeft w:val="0"/>
      <w:marRight w:val="0"/>
      <w:marTop w:val="0"/>
      <w:marBottom w:val="0"/>
      <w:divBdr>
        <w:top w:val="none" w:sz="0" w:space="0" w:color="auto"/>
        <w:left w:val="none" w:sz="0" w:space="0" w:color="auto"/>
        <w:bottom w:val="none" w:sz="0" w:space="0" w:color="auto"/>
        <w:right w:val="none" w:sz="0" w:space="0" w:color="auto"/>
      </w:divBdr>
    </w:div>
    <w:div w:id="1998027208">
      <w:bodyDiv w:val="1"/>
      <w:marLeft w:val="0"/>
      <w:marRight w:val="0"/>
      <w:marTop w:val="0"/>
      <w:marBottom w:val="0"/>
      <w:divBdr>
        <w:top w:val="none" w:sz="0" w:space="0" w:color="auto"/>
        <w:left w:val="none" w:sz="0" w:space="0" w:color="auto"/>
        <w:bottom w:val="none" w:sz="0" w:space="0" w:color="auto"/>
        <w:right w:val="none" w:sz="0" w:space="0" w:color="auto"/>
      </w:divBdr>
      <w:divsChild>
        <w:div w:id="913441001">
          <w:marLeft w:val="0"/>
          <w:marRight w:val="0"/>
          <w:marTop w:val="0"/>
          <w:marBottom w:val="0"/>
          <w:divBdr>
            <w:top w:val="none" w:sz="0" w:space="0" w:color="auto"/>
            <w:left w:val="none" w:sz="0" w:space="0" w:color="auto"/>
            <w:bottom w:val="none" w:sz="0" w:space="0" w:color="auto"/>
            <w:right w:val="none" w:sz="0" w:space="0" w:color="auto"/>
          </w:divBdr>
        </w:div>
        <w:div w:id="1985230815">
          <w:marLeft w:val="0"/>
          <w:marRight w:val="0"/>
          <w:marTop w:val="0"/>
          <w:marBottom w:val="0"/>
          <w:divBdr>
            <w:top w:val="none" w:sz="0" w:space="0" w:color="auto"/>
            <w:left w:val="none" w:sz="0" w:space="0" w:color="auto"/>
            <w:bottom w:val="none" w:sz="0" w:space="0" w:color="auto"/>
            <w:right w:val="none" w:sz="0" w:space="0" w:color="auto"/>
          </w:divBdr>
        </w:div>
      </w:divsChild>
    </w:div>
    <w:div w:id="2007173781">
      <w:bodyDiv w:val="1"/>
      <w:marLeft w:val="0"/>
      <w:marRight w:val="0"/>
      <w:marTop w:val="0"/>
      <w:marBottom w:val="0"/>
      <w:divBdr>
        <w:top w:val="none" w:sz="0" w:space="0" w:color="auto"/>
        <w:left w:val="none" w:sz="0" w:space="0" w:color="auto"/>
        <w:bottom w:val="none" w:sz="0" w:space="0" w:color="auto"/>
        <w:right w:val="none" w:sz="0" w:space="0" w:color="auto"/>
      </w:divBdr>
      <w:divsChild>
        <w:div w:id="1068504776">
          <w:marLeft w:val="0"/>
          <w:marRight w:val="0"/>
          <w:marTop w:val="0"/>
          <w:marBottom w:val="0"/>
          <w:divBdr>
            <w:top w:val="none" w:sz="0" w:space="0" w:color="auto"/>
            <w:left w:val="none" w:sz="0" w:space="0" w:color="auto"/>
            <w:bottom w:val="none" w:sz="0" w:space="0" w:color="auto"/>
            <w:right w:val="none" w:sz="0" w:space="0" w:color="auto"/>
          </w:divBdr>
        </w:div>
        <w:div w:id="102307601">
          <w:marLeft w:val="0"/>
          <w:marRight w:val="0"/>
          <w:marTop w:val="0"/>
          <w:marBottom w:val="0"/>
          <w:divBdr>
            <w:top w:val="none" w:sz="0" w:space="0" w:color="auto"/>
            <w:left w:val="none" w:sz="0" w:space="0" w:color="auto"/>
            <w:bottom w:val="none" w:sz="0" w:space="0" w:color="auto"/>
            <w:right w:val="none" w:sz="0" w:space="0" w:color="auto"/>
          </w:divBdr>
        </w:div>
      </w:divsChild>
    </w:div>
    <w:div w:id="2009209406">
      <w:bodyDiv w:val="1"/>
      <w:marLeft w:val="0"/>
      <w:marRight w:val="0"/>
      <w:marTop w:val="0"/>
      <w:marBottom w:val="0"/>
      <w:divBdr>
        <w:top w:val="none" w:sz="0" w:space="0" w:color="auto"/>
        <w:left w:val="none" w:sz="0" w:space="0" w:color="auto"/>
        <w:bottom w:val="none" w:sz="0" w:space="0" w:color="auto"/>
        <w:right w:val="none" w:sz="0" w:space="0" w:color="auto"/>
      </w:divBdr>
    </w:div>
    <w:div w:id="2011982660">
      <w:bodyDiv w:val="1"/>
      <w:marLeft w:val="0"/>
      <w:marRight w:val="0"/>
      <w:marTop w:val="0"/>
      <w:marBottom w:val="0"/>
      <w:divBdr>
        <w:top w:val="none" w:sz="0" w:space="0" w:color="auto"/>
        <w:left w:val="none" w:sz="0" w:space="0" w:color="auto"/>
        <w:bottom w:val="none" w:sz="0" w:space="0" w:color="auto"/>
        <w:right w:val="none" w:sz="0" w:space="0" w:color="auto"/>
      </w:divBdr>
    </w:div>
    <w:div w:id="2037846825">
      <w:bodyDiv w:val="1"/>
      <w:marLeft w:val="0"/>
      <w:marRight w:val="0"/>
      <w:marTop w:val="0"/>
      <w:marBottom w:val="0"/>
      <w:divBdr>
        <w:top w:val="none" w:sz="0" w:space="0" w:color="auto"/>
        <w:left w:val="none" w:sz="0" w:space="0" w:color="auto"/>
        <w:bottom w:val="none" w:sz="0" w:space="0" w:color="auto"/>
        <w:right w:val="none" w:sz="0" w:space="0" w:color="auto"/>
      </w:divBdr>
      <w:divsChild>
        <w:div w:id="521867252">
          <w:marLeft w:val="0"/>
          <w:marRight w:val="0"/>
          <w:marTop w:val="0"/>
          <w:marBottom w:val="0"/>
          <w:divBdr>
            <w:top w:val="none" w:sz="0" w:space="0" w:color="auto"/>
            <w:left w:val="none" w:sz="0" w:space="0" w:color="auto"/>
            <w:bottom w:val="none" w:sz="0" w:space="0" w:color="auto"/>
            <w:right w:val="none" w:sz="0" w:space="0" w:color="auto"/>
          </w:divBdr>
        </w:div>
        <w:div w:id="439885262">
          <w:marLeft w:val="0"/>
          <w:marRight w:val="0"/>
          <w:marTop w:val="0"/>
          <w:marBottom w:val="0"/>
          <w:divBdr>
            <w:top w:val="none" w:sz="0" w:space="0" w:color="auto"/>
            <w:left w:val="none" w:sz="0" w:space="0" w:color="auto"/>
            <w:bottom w:val="none" w:sz="0" w:space="0" w:color="auto"/>
            <w:right w:val="none" w:sz="0" w:space="0" w:color="auto"/>
          </w:divBdr>
        </w:div>
      </w:divsChild>
    </w:div>
    <w:div w:id="2055543442">
      <w:bodyDiv w:val="1"/>
      <w:marLeft w:val="0"/>
      <w:marRight w:val="0"/>
      <w:marTop w:val="0"/>
      <w:marBottom w:val="0"/>
      <w:divBdr>
        <w:top w:val="none" w:sz="0" w:space="0" w:color="auto"/>
        <w:left w:val="none" w:sz="0" w:space="0" w:color="auto"/>
        <w:bottom w:val="none" w:sz="0" w:space="0" w:color="auto"/>
        <w:right w:val="none" w:sz="0" w:space="0" w:color="auto"/>
      </w:divBdr>
      <w:divsChild>
        <w:div w:id="971406518">
          <w:marLeft w:val="0"/>
          <w:marRight w:val="0"/>
          <w:marTop w:val="0"/>
          <w:marBottom w:val="0"/>
          <w:divBdr>
            <w:top w:val="none" w:sz="0" w:space="0" w:color="auto"/>
            <w:left w:val="none" w:sz="0" w:space="0" w:color="auto"/>
            <w:bottom w:val="none" w:sz="0" w:space="0" w:color="auto"/>
            <w:right w:val="none" w:sz="0" w:space="0" w:color="auto"/>
          </w:divBdr>
        </w:div>
        <w:div w:id="1891502325">
          <w:marLeft w:val="0"/>
          <w:marRight w:val="0"/>
          <w:marTop w:val="0"/>
          <w:marBottom w:val="0"/>
          <w:divBdr>
            <w:top w:val="none" w:sz="0" w:space="0" w:color="auto"/>
            <w:left w:val="none" w:sz="0" w:space="0" w:color="auto"/>
            <w:bottom w:val="none" w:sz="0" w:space="0" w:color="auto"/>
            <w:right w:val="none" w:sz="0" w:space="0" w:color="auto"/>
          </w:divBdr>
        </w:div>
        <w:div w:id="396786475">
          <w:marLeft w:val="0"/>
          <w:marRight w:val="0"/>
          <w:marTop w:val="0"/>
          <w:marBottom w:val="0"/>
          <w:divBdr>
            <w:top w:val="none" w:sz="0" w:space="0" w:color="auto"/>
            <w:left w:val="none" w:sz="0" w:space="0" w:color="auto"/>
            <w:bottom w:val="none" w:sz="0" w:space="0" w:color="auto"/>
            <w:right w:val="none" w:sz="0" w:space="0" w:color="auto"/>
          </w:divBdr>
        </w:div>
        <w:div w:id="1016153326">
          <w:marLeft w:val="0"/>
          <w:marRight w:val="0"/>
          <w:marTop w:val="0"/>
          <w:marBottom w:val="0"/>
          <w:divBdr>
            <w:top w:val="none" w:sz="0" w:space="0" w:color="auto"/>
            <w:left w:val="none" w:sz="0" w:space="0" w:color="auto"/>
            <w:bottom w:val="none" w:sz="0" w:space="0" w:color="auto"/>
            <w:right w:val="none" w:sz="0" w:space="0" w:color="auto"/>
          </w:divBdr>
        </w:div>
      </w:divsChild>
    </w:div>
    <w:div w:id="2058160208">
      <w:bodyDiv w:val="1"/>
      <w:marLeft w:val="0"/>
      <w:marRight w:val="0"/>
      <w:marTop w:val="0"/>
      <w:marBottom w:val="0"/>
      <w:divBdr>
        <w:top w:val="none" w:sz="0" w:space="0" w:color="auto"/>
        <w:left w:val="none" w:sz="0" w:space="0" w:color="auto"/>
        <w:bottom w:val="none" w:sz="0" w:space="0" w:color="auto"/>
        <w:right w:val="none" w:sz="0" w:space="0" w:color="auto"/>
      </w:divBdr>
      <w:divsChild>
        <w:div w:id="922254380">
          <w:marLeft w:val="0"/>
          <w:marRight w:val="0"/>
          <w:marTop w:val="0"/>
          <w:marBottom w:val="0"/>
          <w:divBdr>
            <w:top w:val="none" w:sz="0" w:space="0" w:color="auto"/>
            <w:left w:val="none" w:sz="0" w:space="0" w:color="auto"/>
            <w:bottom w:val="none" w:sz="0" w:space="0" w:color="auto"/>
            <w:right w:val="none" w:sz="0" w:space="0" w:color="auto"/>
          </w:divBdr>
        </w:div>
        <w:div w:id="1663897617">
          <w:marLeft w:val="0"/>
          <w:marRight w:val="0"/>
          <w:marTop w:val="0"/>
          <w:marBottom w:val="0"/>
          <w:divBdr>
            <w:top w:val="none" w:sz="0" w:space="0" w:color="auto"/>
            <w:left w:val="none" w:sz="0" w:space="0" w:color="auto"/>
            <w:bottom w:val="none" w:sz="0" w:space="0" w:color="auto"/>
            <w:right w:val="none" w:sz="0" w:space="0" w:color="auto"/>
          </w:divBdr>
        </w:div>
      </w:divsChild>
    </w:div>
    <w:div w:id="2072918587">
      <w:bodyDiv w:val="1"/>
      <w:marLeft w:val="0"/>
      <w:marRight w:val="0"/>
      <w:marTop w:val="0"/>
      <w:marBottom w:val="0"/>
      <w:divBdr>
        <w:top w:val="none" w:sz="0" w:space="0" w:color="auto"/>
        <w:left w:val="none" w:sz="0" w:space="0" w:color="auto"/>
        <w:bottom w:val="none" w:sz="0" w:space="0" w:color="auto"/>
        <w:right w:val="none" w:sz="0" w:space="0" w:color="auto"/>
      </w:divBdr>
      <w:divsChild>
        <w:div w:id="1723406631">
          <w:marLeft w:val="0"/>
          <w:marRight w:val="0"/>
          <w:marTop w:val="0"/>
          <w:marBottom w:val="0"/>
          <w:divBdr>
            <w:top w:val="none" w:sz="0" w:space="0" w:color="auto"/>
            <w:left w:val="none" w:sz="0" w:space="0" w:color="auto"/>
            <w:bottom w:val="none" w:sz="0" w:space="0" w:color="auto"/>
            <w:right w:val="none" w:sz="0" w:space="0" w:color="auto"/>
          </w:divBdr>
        </w:div>
        <w:div w:id="2122144591">
          <w:marLeft w:val="0"/>
          <w:marRight w:val="0"/>
          <w:marTop w:val="0"/>
          <w:marBottom w:val="0"/>
          <w:divBdr>
            <w:top w:val="none" w:sz="0" w:space="0" w:color="auto"/>
            <w:left w:val="none" w:sz="0" w:space="0" w:color="auto"/>
            <w:bottom w:val="none" w:sz="0" w:space="0" w:color="auto"/>
            <w:right w:val="none" w:sz="0" w:space="0" w:color="auto"/>
          </w:divBdr>
        </w:div>
      </w:divsChild>
    </w:div>
    <w:div w:id="2075884362">
      <w:bodyDiv w:val="1"/>
      <w:marLeft w:val="0"/>
      <w:marRight w:val="0"/>
      <w:marTop w:val="0"/>
      <w:marBottom w:val="0"/>
      <w:divBdr>
        <w:top w:val="none" w:sz="0" w:space="0" w:color="auto"/>
        <w:left w:val="none" w:sz="0" w:space="0" w:color="auto"/>
        <w:bottom w:val="none" w:sz="0" w:space="0" w:color="auto"/>
        <w:right w:val="none" w:sz="0" w:space="0" w:color="auto"/>
      </w:divBdr>
      <w:divsChild>
        <w:div w:id="857306814">
          <w:marLeft w:val="0"/>
          <w:marRight w:val="0"/>
          <w:marTop w:val="0"/>
          <w:marBottom w:val="0"/>
          <w:divBdr>
            <w:top w:val="none" w:sz="0" w:space="0" w:color="auto"/>
            <w:left w:val="none" w:sz="0" w:space="0" w:color="auto"/>
            <w:bottom w:val="none" w:sz="0" w:space="0" w:color="auto"/>
            <w:right w:val="none" w:sz="0" w:space="0" w:color="auto"/>
          </w:divBdr>
        </w:div>
        <w:div w:id="87432550">
          <w:marLeft w:val="0"/>
          <w:marRight w:val="0"/>
          <w:marTop w:val="0"/>
          <w:marBottom w:val="0"/>
          <w:divBdr>
            <w:top w:val="none" w:sz="0" w:space="0" w:color="auto"/>
            <w:left w:val="none" w:sz="0" w:space="0" w:color="auto"/>
            <w:bottom w:val="none" w:sz="0" w:space="0" w:color="auto"/>
            <w:right w:val="none" w:sz="0" w:space="0" w:color="auto"/>
          </w:divBdr>
        </w:div>
        <w:div w:id="1865511295">
          <w:marLeft w:val="0"/>
          <w:marRight w:val="0"/>
          <w:marTop w:val="0"/>
          <w:marBottom w:val="0"/>
          <w:divBdr>
            <w:top w:val="none" w:sz="0" w:space="0" w:color="auto"/>
            <w:left w:val="none" w:sz="0" w:space="0" w:color="auto"/>
            <w:bottom w:val="none" w:sz="0" w:space="0" w:color="auto"/>
            <w:right w:val="none" w:sz="0" w:space="0" w:color="auto"/>
          </w:divBdr>
        </w:div>
        <w:div w:id="1028990559">
          <w:marLeft w:val="0"/>
          <w:marRight w:val="0"/>
          <w:marTop w:val="0"/>
          <w:marBottom w:val="0"/>
          <w:divBdr>
            <w:top w:val="none" w:sz="0" w:space="0" w:color="auto"/>
            <w:left w:val="none" w:sz="0" w:space="0" w:color="auto"/>
            <w:bottom w:val="none" w:sz="0" w:space="0" w:color="auto"/>
            <w:right w:val="none" w:sz="0" w:space="0" w:color="auto"/>
          </w:divBdr>
        </w:div>
        <w:div w:id="600838607">
          <w:marLeft w:val="0"/>
          <w:marRight w:val="0"/>
          <w:marTop w:val="0"/>
          <w:marBottom w:val="0"/>
          <w:divBdr>
            <w:top w:val="none" w:sz="0" w:space="0" w:color="auto"/>
            <w:left w:val="none" w:sz="0" w:space="0" w:color="auto"/>
            <w:bottom w:val="none" w:sz="0" w:space="0" w:color="auto"/>
            <w:right w:val="none" w:sz="0" w:space="0" w:color="auto"/>
          </w:divBdr>
        </w:div>
        <w:div w:id="1344360536">
          <w:marLeft w:val="0"/>
          <w:marRight w:val="0"/>
          <w:marTop w:val="0"/>
          <w:marBottom w:val="0"/>
          <w:divBdr>
            <w:top w:val="none" w:sz="0" w:space="0" w:color="auto"/>
            <w:left w:val="none" w:sz="0" w:space="0" w:color="auto"/>
            <w:bottom w:val="none" w:sz="0" w:space="0" w:color="auto"/>
            <w:right w:val="none" w:sz="0" w:space="0" w:color="auto"/>
          </w:divBdr>
        </w:div>
        <w:div w:id="1604918981">
          <w:marLeft w:val="0"/>
          <w:marRight w:val="0"/>
          <w:marTop w:val="0"/>
          <w:marBottom w:val="0"/>
          <w:divBdr>
            <w:top w:val="none" w:sz="0" w:space="0" w:color="auto"/>
            <w:left w:val="none" w:sz="0" w:space="0" w:color="auto"/>
            <w:bottom w:val="none" w:sz="0" w:space="0" w:color="auto"/>
            <w:right w:val="none" w:sz="0" w:space="0" w:color="auto"/>
          </w:divBdr>
        </w:div>
      </w:divsChild>
    </w:div>
    <w:div w:id="2077124037">
      <w:bodyDiv w:val="1"/>
      <w:marLeft w:val="0"/>
      <w:marRight w:val="0"/>
      <w:marTop w:val="0"/>
      <w:marBottom w:val="0"/>
      <w:divBdr>
        <w:top w:val="none" w:sz="0" w:space="0" w:color="auto"/>
        <w:left w:val="none" w:sz="0" w:space="0" w:color="auto"/>
        <w:bottom w:val="none" w:sz="0" w:space="0" w:color="auto"/>
        <w:right w:val="none" w:sz="0" w:space="0" w:color="auto"/>
      </w:divBdr>
      <w:divsChild>
        <w:div w:id="1791901622">
          <w:marLeft w:val="0"/>
          <w:marRight w:val="0"/>
          <w:marTop w:val="0"/>
          <w:marBottom w:val="0"/>
          <w:divBdr>
            <w:top w:val="none" w:sz="0" w:space="0" w:color="auto"/>
            <w:left w:val="none" w:sz="0" w:space="0" w:color="auto"/>
            <w:bottom w:val="none" w:sz="0" w:space="0" w:color="auto"/>
            <w:right w:val="none" w:sz="0" w:space="0" w:color="auto"/>
          </w:divBdr>
        </w:div>
        <w:div w:id="1032264672">
          <w:marLeft w:val="0"/>
          <w:marRight w:val="0"/>
          <w:marTop w:val="0"/>
          <w:marBottom w:val="0"/>
          <w:divBdr>
            <w:top w:val="none" w:sz="0" w:space="0" w:color="auto"/>
            <w:left w:val="none" w:sz="0" w:space="0" w:color="auto"/>
            <w:bottom w:val="none" w:sz="0" w:space="0" w:color="auto"/>
            <w:right w:val="none" w:sz="0" w:space="0" w:color="auto"/>
          </w:divBdr>
        </w:div>
      </w:divsChild>
    </w:div>
    <w:div w:id="2086803421">
      <w:bodyDiv w:val="1"/>
      <w:marLeft w:val="0"/>
      <w:marRight w:val="0"/>
      <w:marTop w:val="0"/>
      <w:marBottom w:val="0"/>
      <w:divBdr>
        <w:top w:val="none" w:sz="0" w:space="0" w:color="auto"/>
        <w:left w:val="none" w:sz="0" w:space="0" w:color="auto"/>
        <w:bottom w:val="none" w:sz="0" w:space="0" w:color="auto"/>
        <w:right w:val="none" w:sz="0" w:space="0" w:color="auto"/>
      </w:divBdr>
      <w:divsChild>
        <w:div w:id="1740133951">
          <w:marLeft w:val="0"/>
          <w:marRight w:val="0"/>
          <w:marTop w:val="0"/>
          <w:marBottom w:val="0"/>
          <w:divBdr>
            <w:top w:val="none" w:sz="0" w:space="0" w:color="auto"/>
            <w:left w:val="none" w:sz="0" w:space="0" w:color="auto"/>
            <w:bottom w:val="none" w:sz="0" w:space="0" w:color="auto"/>
            <w:right w:val="none" w:sz="0" w:space="0" w:color="auto"/>
          </w:divBdr>
        </w:div>
        <w:div w:id="1200364029">
          <w:marLeft w:val="0"/>
          <w:marRight w:val="0"/>
          <w:marTop w:val="0"/>
          <w:marBottom w:val="0"/>
          <w:divBdr>
            <w:top w:val="none" w:sz="0" w:space="0" w:color="auto"/>
            <w:left w:val="none" w:sz="0" w:space="0" w:color="auto"/>
            <w:bottom w:val="none" w:sz="0" w:space="0" w:color="auto"/>
            <w:right w:val="none" w:sz="0" w:space="0" w:color="auto"/>
          </w:divBdr>
        </w:div>
      </w:divsChild>
    </w:div>
    <w:div w:id="2087148800">
      <w:bodyDiv w:val="1"/>
      <w:marLeft w:val="0"/>
      <w:marRight w:val="0"/>
      <w:marTop w:val="0"/>
      <w:marBottom w:val="0"/>
      <w:divBdr>
        <w:top w:val="none" w:sz="0" w:space="0" w:color="auto"/>
        <w:left w:val="none" w:sz="0" w:space="0" w:color="auto"/>
        <w:bottom w:val="none" w:sz="0" w:space="0" w:color="auto"/>
        <w:right w:val="none" w:sz="0" w:space="0" w:color="auto"/>
      </w:divBdr>
    </w:div>
    <w:div w:id="2097706634">
      <w:bodyDiv w:val="1"/>
      <w:marLeft w:val="0"/>
      <w:marRight w:val="0"/>
      <w:marTop w:val="0"/>
      <w:marBottom w:val="0"/>
      <w:divBdr>
        <w:top w:val="none" w:sz="0" w:space="0" w:color="auto"/>
        <w:left w:val="none" w:sz="0" w:space="0" w:color="auto"/>
        <w:bottom w:val="none" w:sz="0" w:space="0" w:color="auto"/>
        <w:right w:val="none" w:sz="0" w:space="0" w:color="auto"/>
      </w:divBdr>
      <w:divsChild>
        <w:div w:id="1464421013">
          <w:marLeft w:val="0"/>
          <w:marRight w:val="0"/>
          <w:marTop w:val="0"/>
          <w:marBottom w:val="0"/>
          <w:divBdr>
            <w:top w:val="none" w:sz="0" w:space="0" w:color="auto"/>
            <w:left w:val="none" w:sz="0" w:space="0" w:color="auto"/>
            <w:bottom w:val="none" w:sz="0" w:space="0" w:color="auto"/>
            <w:right w:val="none" w:sz="0" w:space="0" w:color="auto"/>
          </w:divBdr>
        </w:div>
        <w:div w:id="1207065826">
          <w:marLeft w:val="0"/>
          <w:marRight w:val="0"/>
          <w:marTop w:val="0"/>
          <w:marBottom w:val="0"/>
          <w:divBdr>
            <w:top w:val="none" w:sz="0" w:space="0" w:color="auto"/>
            <w:left w:val="none" w:sz="0" w:space="0" w:color="auto"/>
            <w:bottom w:val="none" w:sz="0" w:space="0" w:color="auto"/>
            <w:right w:val="none" w:sz="0" w:space="0" w:color="auto"/>
          </w:divBdr>
        </w:div>
        <w:div w:id="1986545637">
          <w:marLeft w:val="0"/>
          <w:marRight w:val="0"/>
          <w:marTop w:val="0"/>
          <w:marBottom w:val="0"/>
          <w:divBdr>
            <w:top w:val="none" w:sz="0" w:space="0" w:color="auto"/>
            <w:left w:val="none" w:sz="0" w:space="0" w:color="auto"/>
            <w:bottom w:val="none" w:sz="0" w:space="0" w:color="auto"/>
            <w:right w:val="none" w:sz="0" w:space="0" w:color="auto"/>
          </w:divBdr>
        </w:div>
        <w:div w:id="894125036">
          <w:marLeft w:val="0"/>
          <w:marRight w:val="0"/>
          <w:marTop w:val="0"/>
          <w:marBottom w:val="0"/>
          <w:divBdr>
            <w:top w:val="none" w:sz="0" w:space="0" w:color="auto"/>
            <w:left w:val="none" w:sz="0" w:space="0" w:color="auto"/>
            <w:bottom w:val="none" w:sz="0" w:space="0" w:color="auto"/>
            <w:right w:val="none" w:sz="0" w:space="0" w:color="auto"/>
          </w:divBdr>
        </w:div>
        <w:div w:id="1478064773">
          <w:marLeft w:val="0"/>
          <w:marRight w:val="0"/>
          <w:marTop w:val="0"/>
          <w:marBottom w:val="0"/>
          <w:divBdr>
            <w:top w:val="none" w:sz="0" w:space="0" w:color="auto"/>
            <w:left w:val="none" w:sz="0" w:space="0" w:color="auto"/>
            <w:bottom w:val="none" w:sz="0" w:space="0" w:color="auto"/>
            <w:right w:val="none" w:sz="0" w:space="0" w:color="auto"/>
          </w:divBdr>
        </w:div>
      </w:divsChild>
    </w:div>
    <w:div w:id="2114933376">
      <w:bodyDiv w:val="1"/>
      <w:marLeft w:val="0"/>
      <w:marRight w:val="0"/>
      <w:marTop w:val="0"/>
      <w:marBottom w:val="0"/>
      <w:divBdr>
        <w:top w:val="none" w:sz="0" w:space="0" w:color="auto"/>
        <w:left w:val="none" w:sz="0" w:space="0" w:color="auto"/>
        <w:bottom w:val="none" w:sz="0" w:space="0" w:color="auto"/>
        <w:right w:val="none" w:sz="0" w:space="0" w:color="auto"/>
      </w:divBdr>
      <w:divsChild>
        <w:div w:id="746149511">
          <w:marLeft w:val="0"/>
          <w:marRight w:val="0"/>
          <w:marTop w:val="0"/>
          <w:marBottom w:val="0"/>
          <w:divBdr>
            <w:top w:val="none" w:sz="0" w:space="0" w:color="auto"/>
            <w:left w:val="none" w:sz="0" w:space="0" w:color="auto"/>
            <w:bottom w:val="none" w:sz="0" w:space="0" w:color="auto"/>
            <w:right w:val="none" w:sz="0" w:space="0" w:color="auto"/>
          </w:divBdr>
        </w:div>
        <w:div w:id="748114274">
          <w:marLeft w:val="0"/>
          <w:marRight w:val="0"/>
          <w:marTop w:val="0"/>
          <w:marBottom w:val="0"/>
          <w:divBdr>
            <w:top w:val="none" w:sz="0" w:space="0" w:color="auto"/>
            <w:left w:val="none" w:sz="0" w:space="0" w:color="auto"/>
            <w:bottom w:val="none" w:sz="0" w:space="0" w:color="auto"/>
            <w:right w:val="none" w:sz="0" w:space="0" w:color="auto"/>
          </w:divBdr>
        </w:div>
        <w:div w:id="853230139">
          <w:marLeft w:val="0"/>
          <w:marRight w:val="0"/>
          <w:marTop w:val="0"/>
          <w:marBottom w:val="0"/>
          <w:divBdr>
            <w:top w:val="none" w:sz="0" w:space="0" w:color="auto"/>
            <w:left w:val="none" w:sz="0" w:space="0" w:color="auto"/>
            <w:bottom w:val="none" w:sz="0" w:space="0" w:color="auto"/>
            <w:right w:val="none" w:sz="0" w:space="0" w:color="auto"/>
          </w:divBdr>
        </w:div>
        <w:div w:id="1850635477">
          <w:marLeft w:val="0"/>
          <w:marRight w:val="0"/>
          <w:marTop w:val="0"/>
          <w:marBottom w:val="0"/>
          <w:divBdr>
            <w:top w:val="none" w:sz="0" w:space="0" w:color="auto"/>
            <w:left w:val="none" w:sz="0" w:space="0" w:color="auto"/>
            <w:bottom w:val="none" w:sz="0" w:space="0" w:color="auto"/>
            <w:right w:val="none" w:sz="0" w:space="0" w:color="auto"/>
          </w:divBdr>
        </w:div>
        <w:div w:id="1104034675">
          <w:marLeft w:val="0"/>
          <w:marRight w:val="0"/>
          <w:marTop w:val="0"/>
          <w:marBottom w:val="0"/>
          <w:divBdr>
            <w:top w:val="none" w:sz="0" w:space="0" w:color="auto"/>
            <w:left w:val="none" w:sz="0" w:space="0" w:color="auto"/>
            <w:bottom w:val="none" w:sz="0" w:space="0" w:color="auto"/>
            <w:right w:val="none" w:sz="0" w:space="0" w:color="auto"/>
          </w:divBdr>
        </w:div>
        <w:div w:id="1082800758">
          <w:marLeft w:val="0"/>
          <w:marRight w:val="0"/>
          <w:marTop w:val="0"/>
          <w:marBottom w:val="0"/>
          <w:divBdr>
            <w:top w:val="none" w:sz="0" w:space="0" w:color="auto"/>
            <w:left w:val="none" w:sz="0" w:space="0" w:color="auto"/>
            <w:bottom w:val="none" w:sz="0" w:space="0" w:color="auto"/>
            <w:right w:val="none" w:sz="0" w:space="0" w:color="auto"/>
          </w:divBdr>
        </w:div>
        <w:div w:id="1393116367">
          <w:marLeft w:val="0"/>
          <w:marRight w:val="0"/>
          <w:marTop w:val="0"/>
          <w:marBottom w:val="0"/>
          <w:divBdr>
            <w:top w:val="none" w:sz="0" w:space="0" w:color="auto"/>
            <w:left w:val="none" w:sz="0" w:space="0" w:color="auto"/>
            <w:bottom w:val="none" w:sz="0" w:space="0" w:color="auto"/>
            <w:right w:val="none" w:sz="0" w:space="0" w:color="auto"/>
          </w:divBdr>
        </w:div>
        <w:div w:id="1274827974">
          <w:marLeft w:val="0"/>
          <w:marRight w:val="0"/>
          <w:marTop w:val="0"/>
          <w:marBottom w:val="0"/>
          <w:divBdr>
            <w:top w:val="none" w:sz="0" w:space="0" w:color="auto"/>
            <w:left w:val="none" w:sz="0" w:space="0" w:color="auto"/>
            <w:bottom w:val="none" w:sz="0" w:space="0" w:color="auto"/>
            <w:right w:val="none" w:sz="0" w:space="0" w:color="auto"/>
          </w:divBdr>
        </w:div>
        <w:div w:id="1394045031">
          <w:marLeft w:val="0"/>
          <w:marRight w:val="0"/>
          <w:marTop w:val="0"/>
          <w:marBottom w:val="0"/>
          <w:divBdr>
            <w:top w:val="none" w:sz="0" w:space="0" w:color="auto"/>
            <w:left w:val="none" w:sz="0" w:space="0" w:color="auto"/>
            <w:bottom w:val="none" w:sz="0" w:space="0" w:color="auto"/>
            <w:right w:val="none" w:sz="0" w:space="0" w:color="auto"/>
          </w:divBdr>
        </w:div>
        <w:div w:id="1220480736">
          <w:marLeft w:val="0"/>
          <w:marRight w:val="0"/>
          <w:marTop w:val="0"/>
          <w:marBottom w:val="0"/>
          <w:divBdr>
            <w:top w:val="none" w:sz="0" w:space="0" w:color="auto"/>
            <w:left w:val="none" w:sz="0" w:space="0" w:color="auto"/>
            <w:bottom w:val="none" w:sz="0" w:space="0" w:color="auto"/>
            <w:right w:val="none" w:sz="0" w:space="0" w:color="auto"/>
          </w:divBdr>
        </w:div>
        <w:div w:id="777025566">
          <w:marLeft w:val="0"/>
          <w:marRight w:val="0"/>
          <w:marTop w:val="0"/>
          <w:marBottom w:val="0"/>
          <w:divBdr>
            <w:top w:val="none" w:sz="0" w:space="0" w:color="auto"/>
            <w:left w:val="none" w:sz="0" w:space="0" w:color="auto"/>
            <w:bottom w:val="none" w:sz="0" w:space="0" w:color="auto"/>
            <w:right w:val="none" w:sz="0" w:space="0" w:color="auto"/>
          </w:divBdr>
        </w:div>
        <w:div w:id="836656184">
          <w:marLeft w:val="0"/>
          <w:marRight w:val="0"/>
          <w:marTop w:val="0"/>
          <w:marBottom w:val="0"/>
          <w:divBdr>
            <w:top w:val="none" w:sz="0" w:space="0" w:color="auto"/>
            <w:left w:val="none" w:sz="0" w:space="0" w:color="auto"/>
            <w:bottom w:val="none" w:sz="0" w:space="0" w:color="auto"/>
            <w:right w:val="none" w:sz="0" w:space="0" w:color="auto"/>
          </w:divBdr>
        </w:div>
        <w:div w:id="37709467">
          <w:marLeft w:val="0"/>
          <w:marRight w:val="0"/>
          <w:marTop w:val="0"/>
          <w:marBottom w:val="0"/>
          <w:divBdr>
            <w:top w:val="none" w:sz="0" w:space="0" w:color="auto"/>
            <w:left w:val="none" w:sz="0" w:space="0" w:color="auto"/>
            <w:bottom w:val="none" w:sz="0" w:space="0" w:color="auto"/>
            <w:right w:val="none" w:sz="0" w:space="0" w:color="auto"/>
          </w:divBdr>
        </w:div>
        <w:div w:id="2114474953">
          <w:marLeft w:val="0"/>
          <w:marRight w:val="0"/>
          <w:marTop w:val="0"/>
          <w:marBottom w:val="0"/>
          <w:divBdr>
            <w:top w:val="none" w:sz="0" w:space="0" w:color="auto"/>
            <w:left w:val="none" w:sz="0" w:space="0" w:color="auto"/>
            <w:bottom w:val="none" w:sz="0" w:space="0" w:color="auto"/>
            <w:right w:val="none" w:sz="0" w:space="0" w:color="auto"/>
          </w:divBdr>
        </w:div>
        <w:div w:id="1699283214">
          <w:marLeft w:val="0"/>
          <w:marRight w:val="0"/>
          <w:marTop w:val="0"/>
          <w:marBottom w:val="0"/>
          <w:divBdr>
            <w:top w:val="none" w:sz="0" w:space="0" w:color="auto"/>
            <w:left w:val="none" w:sz="0" w:space="0" w:color="auto"/>
            <w:bottom w:val="none" w:sz="0" w:space="0" w:color="auto"/>
            <w:right w:val="none" w:sz="0" w:space="0" w:color="auto"/>
          </w:divBdr>
        </w:div>
        <w:div w:id="1908998285">
          <w:marLeft w:val="0"/>
          <w:marRight w:val="0"/>
          <w:marTop w:val="0"/>
          <w:marBottom w:val="0"/>
          <w:divBdr>
            <w:top w:val="none" w:sz="0" w:space="0" w:color="auto"/>
            <w:left w:val="none" w:sz="0" w:space="0" w:color="auto"/>
            <w:bottom w:val="none" w:sz="0" w:space="0" w:color="auto"/>
            <w:right w:val="none" w:sz="0" w:space="0" w:color="auto"/>
          </w:divBdr>
        </w:div>
        <w:div w:id="763572114">
          <w:marLeft w:val="0"/>
          <w:marRight w:val="0"/>
          <w:marTop w:val="0"/>
          <w:marBottom w:val="0"/>
          <w:divBdr>
            <w:top w:val="none" w:sz="0" w:space="0" w:color="auto"/>
            <w:left w:val="none" w:sz="0" w:space="0" w:color="auto"/>
            <w:bottom w:val="none" w:sz="0" w:space="0" w:color="auto"/>
            <w:right w:val="none" w:sz="0" w:space="0" w:color="auto"/>
          </w:divBdr>
        </w:div>
        <w:div w:id="402801962">
          <w:marLeft w:val="0"/>
          <w:marRight w:val="0"/>
          <w:marTop w:val="0"/>
          <w:marBottom w:val="0"/>
          <w:divBdr>
            <w:top w:val="none" w:sz="0" w:space="0" w:color="auto"/>
            <w:left w:val="none" w:sz="0" w:space="0" w:color="auto"/>
            <w:bottom w:val="none" w:sz="0" w:space="0" w:color="auto"/>
            <w:right w:val="none" w:sz="0" w:space="0" w:color="auto"/>
          </w:divBdr>
        </w:div>
        <w:div w:id="1870334183">
          <w:marLeft w:val="0"/>
          <w:marRight w:val="0"/>
          <w:marTop w:val="0"/>
          <w:marBottom w:val="0"/>
          <w:divBdr>
            <w:top w:val="none" w:sz="0" w:space="0" w:color="auto"/>
            <w:left w:val="none" w:sz="0" w:space="0" w:color="auto"/>
            <w:bottom w:val="none" w:sz="0" w:space="0" w:color="auto"/>
            <w:right w:val="none" w:sz="0" w:space="0" w:color="auto"/>
          </w:divBdr>
        </w:div>
        <w:div w:id="2110393405">
          <w:marLeft w:val="0"/>
          <w:marRight w:val="0"/>
          <w:marTop w:val="0"/>
          <w:marBottom w:val="0"/>
          <w:divBdr>
            <w:top w:val="none" w:sz="0" w:space="0" w:color="auto"/>
            <w:left w:val="none" w:sz="0" w:space="0" w:color="auto"/>
            <w:bottom w:val="none" w:sz="0" w:space="0" w:color="auto"/>
            <w:right w:val="none" w:sz="0" w:space="0" w:color="auto"/>
          </w:divBdr>
        </w:div>
        <w:div w:id="83963849">
          <w:marLeft w:val="0"/>
          <w:marRight w:val="0"/>
          <w:marTop w:val="0"/>
          <w:marBottom w:val="0"/>
          <w:divBdr>
            <w:top w:val="none" w:sz="0" w:space="0" w:color="auto"/>
            <w:left w:val="none" w:sz="0" w:space="0" w:color="auto"/>
            <w:bottom w:val="none" w:sz="0" w:space="0" w:color="auto"/>
            <w:right w:val="none" w:sz="0" w:space="0" w:color="auto"/>
          </w:divBdr>
        </w:div>
        <w:div w:id="1019357198">
          <w:marLeft w:val="0"/>
          <w:marRight w:val="0"/>
          <w:marTop w:val="0"/>
          <w:marBottom w:val="0"/>
          <w:divBdr>
            <w:top w:val="none" w:sz="0" w:space="0" w:color="auto"/>
            <w:left w:val="none" w:sz="0" w:space="0" w:color="auto"/>
            <w:bottom w:val="none" w:sz="0" w:space="0" w:color="auto"/>
            <w:right w:val="none" w:sz="0" w:space="0" w:color="auto"/>
          </w:divBdr>
        </w:div>
        <w:div w:id="1025668073">
          <w:marLeft w:val="0"/>
          <w:marRight w:val="0"/>
          <w:marTop w:val="0"/>
          <w:marBottom w:val="0"/>
          <w:divBdr>
            <w:top w:val="none" w:sz="0" w:space="0" w:color="auto"/>
            <w:left w:val="none" w:sz="0" w:space="0" w:color="auto"/>
            <w:bottom w:val="none" w:sz="0" w:space="0" w:color="auto"/>
            <w:right w:val="none" w:sz="0" w:space="0" w:color="auto"/>
          </w:divBdr>
        </w:div>
        <w:div w:id="1239362231">
          <w:marLeft w:val="0"/>
          <w:marRight w:val="0"/>
          <w:marTop w:val="0"/>
          <w:marBottom w:val="0"/>
          <w:divBdr>
            <w:top w:val="none" w:sz="0" w:space="0" w:color="auto"/>
            <w:left w:val="none" w:sz="0" w:space="0" w:color="auto"/>
            <w:bottom w:val="none" w:sz="0" w:space="0" w:color="auto"/>
            <w:right w:val="none" w:sz="0" w:space="0" w:color="auto"/>
          </w:divBdr>
        </w:div>
        <w:div w:id="804854822">
          <w:marLeft w:val="0"/>
          <w:marRight w:val="0"/>
          <w:marTop w:val="0"/>
          <w:marBottom w:val="0"/>
          <w:divBdr>
            <w:top w:val="none" w:sz="0" w:space="0" w:color="auto"/>
            <w:left w:val="none" w:sz="0" w:space="0" w:color="auto"/>
            <w:bottom w:val="none" w:sz="0" w:space="0" w:color="auto"/>
            <w:right w:val="none" w:sz="0" w:space="0" w:color="auto"/>
          </w:divBdr>
        </w:div>
        <w:div w:id="1925648942">
          <w:marLeft w:val="0"/>
          <w:marRight w:val="0"/>
          <w:marTop w:val="0"/>
          <w:marBottom w:val="0"/>
          <w:divBdr>
            <w:top w:val="none" w:sz="0" w:space="0" w:color="auto"/>
            <w:left w:val="none" w:sz="0" w:space="0" w:color="auto"/>
            <w:bottom w:val="none" w:sz="0" w:space="0" w:color="auto"/>
            <w:right w:val="none" w:sz="0" w:space="0" w:color="auto"/>
          </w:divBdr>
        </w:div>
        <w:div w:id="2143572444">
          <w:marLeft w:val="0"/>
          <w:marRight w:val="0"/>
          <w:marTop w:val="0"/>
          <w:marBottom w:val="0"/>
          <w:divBdr>
            <w:top w:val="none" w:sz="0" w:space="0" w:color="auto"/>
            <w:left w:val="none" w:sz="0" w:space="0" w:color="auto"/>
            <w:bottom w:val="none" w:sz="0" w:space="0" w:color="auto"/>
            <w:right w:val="none" w:sz="0" w:space="0" w:color="auto"/>
          </w:divBdr>
        </w:div>
        <w:div w:id="2029942290">
          <w:marLeft w:val="0"/>
          <w:marRight w:val="0"/>
          <w:marTop w:val="0"/>
          <w:marBottom w:val="0"/>
          <w:divBdr>
            <w:top w:val="none" w:sz="0" w:space="0" w:color="auto"/>
            <w:left w:val="none" w:sz="0" w:space="0" w:color="auto"/>
            <w:bottom w:val="none" w:sz="0" w:space="0" w:color="auto"/>
            <w:right w:val="none" w:sz="0" w:space="0" w:color="auto"/>
          </w:divBdr>
        </w:div>
        <w:div w:id="849297362">
          <w:marLeft w:val="0"/>
          <w:marRight w:val="0"/>
          <w:marTop w:val="0"/>
          <w:marBottom w:val="0"/>
          <w:divBdr>
            <w:top w:val="none" w:sz="0" w:space="0" w:color="auto"/>
            <w:left w:val="none" w:sz="0" w:space="0" w:color="auto"/>
            <w:bottom w:val="none" w:sz="0" w:space="0" w:color="auto"/>
            <w:right w:val="none" w:sz="0" w:space="0" w:color="auto"/>
          </w:divBdr>
        </w:div>
        <w:div w:id="2028211264">
          <w:marLeft w:val="0"/>
          <w:marRight w:val="0"/>
          <w:marTop w:val="0"/>
          <w:marBottom w:val="0"/>
          <w:divBdr>
            <w:top w:val="none" w:sz="0" w:space="0" w:color="auto"/>
            <w:left w:val="none" w:sz="0" w:space="0" w:color="auto"/>
            <w:bottom w:val="none" w:sz="0" w:space="0" w:color="auto"/>
            <w:right w:val="none" w:sz="0" w:space="0" w:color="auto"/>
          </w:divBdr>
        </w:div>
      </w:divsChild>
    </w:div>
    <w:div w:id="212234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8" Type="http://schemas.openxmlformats.org/officeDocument/2006/relationships/image" Target="media/image53.jpg"/><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hyperlink" Target="https://mytsd.uwtsd.ac.uk" TargetMode="External"/><Relationship Id="rId5" Type="http://schemas.openxmlformats.org/officeDocument/2006/relationships/footnotes" Target="footnotes.xml"/><Relationship Id="rId61" Type="http://schemas.openxmlformats.org/officeDocument/2006/relationships/hyperlink" Target="mailto:pgresearch@uwtsd.ac.uk"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9" Type="http://schemas.openxmlformats.org/officeDocument/2006/relationships/hyperlink" Target="mailto:2218436@student.uwtsd.ac.uk" TargetMode="Externa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footer" Target="footer1.xml"/><Relationship Id="rId67" Type="http://schemas.openxmlformats.org/officeDocument/2006/relationships/hyperlink" Target="mailto:pgresearch@uwtsd.ac.uk" TargetMode="Externa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hyperlink" Target="file:///C:/Users/c.lohmann-hancock/AppData/Local/Microsoft/Windows/INetCache/REICoP-17-20-v3-Final.pdf"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hyperlink" Target="https://mytsd.uwtsd.ac.uk" TargetMode="External"/><Relationship Id="rId65"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2375</TotalTime>
  <Pages>101</Pages>
  <Words>18842</Words>
  <Characters>107406</Characters>
  <Application>Microsoft Office Word</Application>
  <DocSecurity>0</DocSecurity>
  <Lines>895</Lines>
  <Paragraphs>251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kayleighcowdery@outlook.com</cp:lastModifiedBy>
  <cp:revision>855</cp:revision>
  <cp:lastPrinted>2025-04-19T14:20:00Z</cp:lastPrinted>
  <dcterms:created xsi:type="dcterms:W3CDTF">2025-05-01T21:13:00Z</dcterms:created>
  <dcterms:modified xsi:type="dcterms:W3CDTF">2025-05-06T21:16:00Z</dcterms:modified>
</cp:coreProperties>
</file>