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377CCE" w14:textId="77777777" w:rsidR="00D57F97" w:rsidRPr="000C411F" w:rsidRDefault="00D57F97" w:rsidP="000C411F">
      <w:pPr>
        <w:spacing w:after="0" w:line="360" w:lineRule="auto"/>
        <w:jc w:val="both"/>
        <w:rPr>
          <w:rFonts w:ascii="Times New Roman" w:hAnsi="Times New Roman" w:cs="Times New Roman"/>
          <w:color w:val="000000" w:themeColor="text1"/>
          <w:sz w:val="24"/>
          <w:szCs w:val="24"/>
        </w:rPr>
      </w:pPr>
    </w:p>
    <w:p w14:paraId="38BBAC8C" w14:textId="77777777" w:rsidR="0093784D" w:rsidRPr="000C411F" w:rsidRDefault="0093784D" w:rsidP="000C411F">
      <w:pPr>
        <w:spacing w:after="0" w:line="360" w:lineRule="auto"/>
        <w:jc w:val="both"/>
        <w:rPr>
          <w:rFonts w:ascii="Times New Roman" w:hAnsi="Times New Roman" w:cs="Times New Roman"/>
          <w:color w:val="000000" w:themeColor="text1"/>
          <w:sz w:val="24"/>
          <w:szCs w:val="24"/>
        </w:rPr>
      </w:pPr>
    </w:p>
    <w:p w14:paraId="12D75C2A" w14:textId="77777777" w:rsidR="0093784D" w:rsidRPr="000C411F" w:rsidRDefault="0093784D" w:rsidP="000C411F">
      <w:pPr>
        <w:spacing w:after="0" w:line="360" w:lineRule="auto"/>
        <w:jc w:val="both"/>
        <w:rPr>
          <w:rFonts w:ascii="Times New Roman" w:hAnsi="Times New Roman" w:cs="Times New Roman"/>
          <w:color w:val="000000" w:themeColor="text1"/>
          <w:sz w:val="24"/>
          <w:szCs w:val="24"/>
        </w:rPr>
      </w:pPr>
    </w:p>
    <w:p w14:paraId="6AF780E9" w14:textId="77777777" w:rsidR="0093784D" w:rsidRPr="000C411F" w:rsidRDefault="0093784D" w:rsidP="000C411F">
      <w:pPr>
        <w:spacing w:after="0" w:line="360" w:lineRule="auto"/>
        <w:jc w:val="both"/>
        <w:rPr>
          <w:rFonts w:ascii="Times New Roman" w:hAnsi="Times New Roman" w:cs="Times New Roman"/>
          <w:color w:val="000000" w:themeColor="text1"/>
          <w:sz w:val="24"/>
          <w:szCs w:val="24"/>
        </w:rPr>
      </w:pPr>
    </w:p>
    <w:p w14:paraId="341959B0" w14:textId="77777777" w:rsidR="0093784D" w:rsidRPr="000C411F" w:rsidRDefault="0093784D" w:rsidP="000C411F">
      <w:pPr>
        <w:spacing w:after="0" w:line="360" w:lineRule="auto"/>
        <w:jc w:val="both"/>
        <w:rPr>
          <w:rFonts w:ascii="Times New Roman" w:hAnsi="Times New Roman" w:cs="Times New Roman"/>
          <w:color w:val="000000" w:themeColor="text1"/>
          <w:sz w:val="24"/>
          <w:szCs w:val="24"/>
        </w:rPr>
      </w:pPr>
    </w:p>
    <w:p w14:paraId="4B929645" w14:textId="77777777" w:rsidR="0093784D" w:rsidRPr="000C411F" w:rsidRDefault="0093784D" w:rsidP="000C411F">
      <w:pPr>
        <w:spacing w:after="0" w:line="360" w:lineRule="auto"/>
        <w:jc w:val="both"/>
        <w:rPr>
          <w:rFonts w:ascii="Times New Roman" w:hAnsi="Times New Roman" w:cs="Times New Roman"/>
          <w:color w:val="000000" w:themeColor="text1"/>
          <w:sz w:val="24"/>
          <w:szCs w:val="24"/>
        </w:rPr>
      </w:pPr>
    </w:p>
    <w:p w14:paraId="519BAD08" w14:textId="77777777" w:rsidR="0093784D" w:rsidRDefault="0093784D" w:rsidP="000C411F">
      <w:pPr>
        <w:spacing w:after="0" w:line="360" w:lineRule="auto"/>
        <w:jc w:val="both"/>
        <w:rPr>
          <w:rFonts w:ascii="Times New Roman" w:hAnsi="Times New Roman" w:cs="Times New Roman"/>
          <w:color w:val="000000" w:themeColor="text1"/>
          <w:sz w:val="24"/>
          <w:szCs w:val="24"/>
        </w:rPr>
      </w:pPr>
    </w:p>
    <w:p w14:paraId="5C49EF2F" w14:textId="77777777" w:rsidR="000C411F" w:rsidRDefault="000C411F" w:rsidP="000C411F">
      <w:pPr>
        <w:spacing w:after="0" w:line="360" w:lineRule="auto"/>
        <w:jc w:val="both"/>
        <w:rPr>
          <w:rFonts w:ascii="Times New Roman" w:hAnsi="Times New Roman" w:cs="Times New Roman"/>
          <w:color w:val="000000" w:themeColor="text1"/>
          <w:sz w:val="24"/>
          <w:szCs w:val="24"/>
        </w:rPr>
      </w:pPr>
    </w:p>
    <w:p w14:paraId="1B69D1C4" w14:textId="77777777" w:rsidR="000C411F" w:rsidRDefault="000C411F" w:rsidP="000C411F">
      <w:pPr>
        <w:spacing w:after="0" w:line="360" w:lineRule="auto"/>
        <w:jc w:val="both"/>
        <w:rPr>
          <w:rFonts w:ascii="Times New Roman" w:hAnsi="Times New Roman" w:cs="Times New Roman"/>
          <w:color w:val="000000" w:themeColor="text1"/>
          <w:sz w:val="24"/>
          <w:szCs w:val="24"/>
        </w:rPr>
      </w:pPr>
    </w:p>
    <w:p w14:paraId="45A11110" w14:textId="77777777" w:rsidR="000C411F" w:rsidRPr="000C411F" w:rsidRDefault="000C411F" w:rsidP="000C411F">
      <w:pPr>
        <w:spacing w:after="0" w:line="360" w:lineRule="auto"/>
        <w:jc w:val="both"/>
        <w:rPr>
          <w:rFonts w:ascii="Times New Roman" w:hAnsi="Times New Roman" w:cs="Times New Roman"/>
          <w:color w:val="000000" w:themeColor="text1"/>
          <w:sz w:val="24"/>
          <w:szCs w:val="24"/>
        </w:rPr>
      </w:pPr>
    </w:p>
    <w:p w14:paraId="221D1363" w14:textId="29BAC758" w:rsidR="0093784D" w:rsidRPr="00AF42EC" w:rsidRDefault="00AF42EC" w:rsidP="00AF42EC">
      <w:pPr>
        <w:tabs>
          <w:tab w:val="center" w:pos="4680"/>
        </w:tabs>
        <w:spacing w:after="0" w:line="360" w:lineRule="auto"/>
        <w:rPr>
          <w:rFonts w:ascii="Times New Roman" w:hAnsi="Times New Roman" w:cs="Times New Roman"/>
          <w:b/>
          <w:color w:val="000000" w:themeColor="text1"/>
          <w:sz w:val="52"/>
          <w:szCs w:val="52"/>
        </w:rPr>
      </w:pPr>
      <w:r>
        <w:rPr>
          <w:rFonts w:ascii="Times New Roman" w:hAnsi="Times New Roman" w:cs="Times New Roman"/>
          <w:b/>
          <w:color w:val="000000" w:themeColor="text1"/>
          <w:sz w:val="52"/>
          <w:szCs w:val="52"/>
        </w:rPr>
        <w:tab/>
      </w:r>
      <w:r w:rsidR="00F747F5" w:rsidRPr="00AF42EC">
        <w:rPr>
          <w:rFonts w:ascii="Times New Roman" w:hAnsi="Times New Roman" w:cs="Times New Roman"/>
          <w:b/>
          <w:color w:val="000000" w:themeColor="text1"/>
          <w:sz w:val="52"/>
          <w:szCs w:val="52"/>
        </w:rPr>
        <w:t>Professional and Career Development</w:t>
      </w:r>
    </w:p>
    <w:p w14:paraId="3842B797" w14:textId="77777777" w:rsidR="00AF42EC" w:rsidRPr="00AF42EC" w:rsidRDefault="00AF42EC" w:rsidP="00AF42EC">
      <w:pPr>
        <w:rPr>
          <w:rFonts w:ascii="Arial" w:hAnsi="Arial" w:cs="Arial"/>
          <w:b/>
          <w:bCs/>
          <w:sz w:val="24"/>
          <w:szCs w:val="24"/>
        </w:rPr>
      </w:pPr>
      <w:r>
        <w:rPr>
          <w:rFonts w:ascii="Arial" w:hAnsi="Arial" w:cs="Arial"/>
          <w:sz w:val="24"/>
          <w:szCs w:val="24"/>
        </w:rPr>
        <w:t xml:space="preserve">                                                   </w:t>
      </w:r>
    </w:p>
    <w:p w14:paraId="44B50515" w14:textId="1080A855" w:rsidR="00AF42EC" w:rsidRPr="00AF42EC" w:rsidRDefault="00AF42EC" w:rsidP="00AF42EC">
      <w:pPr>
        <w:rPr>
          <w:rFonts w:ascii="Arial" w:hAnsi="Arial" w:cs="Arial"/>
          <w:b/>
          <w:bCs/>
          <w:sz w:val="24"/>
          <w:szCs w:val="24"/>
        </w:rPr>
      </w:pPr>
      <w:r w:rsidRPr="00AF42EC">
        <w:rPr>
          <w:rFonts w:ascii="Arial" w:hAnsi="Arial" w:cs="Arial"/>
          <w:b/>
          <w:bCs/>
          <w:sz w:val="24"/>
          <w:szCs w:val="24"/>
        </w:rPr>
        <w:t xml:space="preserve">                                                    </w:t>
      </w:r>
      <w:proofErr w:type="spellStart"/>
      <w:r w:rsidRPr="00AF42EC">
        <w:rPr>
          <w:rFonts w:ascii="Arial" w:hAnsi="Arial" w:cs="Arial"/>
          <w:b/>
          <w:bCs/>
          <w:sz w:val="24"/>
          <w:szCs w:val="24"/>
        </w:rPr>
        <w:t>Name:Florin</w:t>
      </w:r>
      <w:proofErr w:type="spellEnd"/>
      <w:r w:rsidRPr="00AF42EC">
        <w:rPr>
          <w:rFonts w:ascii="Arial" w:hAnsi="Arial" w:cs="Arial"/>
          <w:b/>
          <w:bCs/>
          <w:sz w:val="24"/>
          <w:szCs w:val="24"/>
        </w:rPr>
        <w:t xml:space="preserve"> Matei</w:t>
      </w:r>
    </w:p>
    <w:p w14:paraId="6F90C42D" w14:textId="77777777" w:rsidR="00AF42EC" w:rsidRPr="00AF42EC" w:rsidRDefault="00AF42EC" w:rsidP="00AF42EC">
      <w:pPr>
        <w:rPr>
          <w:rFonts w:ascii="Arial" w:hAnsi="Arial" w:cs="Arial"/>
          <w:b/>
          <w:bCs/>
          <w:sz w:val="24"/>
          <w:szCs w:val="24"/>
        </w:rPr>
      </w:pPr>
      <w:r w:rsidRPr="00AF42EC">
        <w:rPr>
          <w:rFonts w:ascii="Arial" w:hAnsi="Arial" w:cs="Arial"/>
          <w:b/>
          <w:bCs/>
          <w:sz w:val="24"/>
          <w:szCs w:val="24"/>
        </w:rPr>
        <w:t xml:space="preserve">                                               Student number:1913208</w:t>
      </w:r>
    </w:p>
    <w:p w14:paraId="1FC2F27A" w14:textId="77777777" w:rsidR="00AF42EC" w:rsidRPr="00AF42EC" w:rsidRDefault="00AF42EC" w:rsidP="00AF42EC">
      <w:pPr>
        <w:rPr>
          <w:rFonts w:ascii="Arial" w:hAnsi="Arial" w:cs="Arial"/>
          <w:b/>
          <w:bCs/>
          <w:sz w:val="24"/>
          <w:szCs w:val="24"/>
        </w:rPr>
      </w:pPr>
      <w:r w:rsidRPr="00AF42EC">
        <w:rPr>
          <w:rFonts w:ascii="Arial" w:hAnsi="Arial" w:cs="Arial"/>
          <w:b/>
          <w:bCs/>
          <w:sz w:val="24"/>
          <w:szCs w:val="24"/>
        </w:rPr>
        <w:t xml:space="preserve">                                               Module </w:t>
      </w:r>
      <w:proofErr w:type="spellStart"/>
      <w:r w:rsidRPr="00AF42EC">
        <w:rPr>
          <w:rFonts w:ascii="Arial" w:hAnsi="Arial" w:cs="Arial"/>
          <w:b/>
          <w:bCs/>
          <w:sz w:val="24"/>
          <w:szCs w:val="24"/>
        </w:rPr>
        <w:t>code:BMSW</w:t>
      </w:r>
      <w:proofErr w:type="spellEnd"/>
      <w:r w:rsidRPr="00AF42EC">
        <w:rPr>
          <w:rFonts w:ascii="Arial" w:hAnsi="Arial" w:cs="Arial"/>
          <w:b/>
          <w:bCs/>
          <w:sz w:val="24"/>
          <w:szCs w:val="24"/>
        </w:rPr>
        <w:t xml:space="preserve"> 4005</w:t>
      </w:r>
    </w:p>
    <w:p w14:paraId="14DCFD2D" w14:textId="77777777" w:rsidR="00AF42EC" w:rsidRPr="00AF42EC" w:rsidRDefault="00AF42EC" w:rsidP="00AF42EC">
      <w:pPr>
        <w:rPr>
          <w:rFonts w:ascii="Arial" w:hAnsi="Arial" w:cs="Arial"/>
          <w:b/>
          <w:bCs/>
          <w:sz w:val="24"/>
          <w:szCs w:val="24"/>
        </w:rPr>
      </w:pPr>
      <w:r w:rsidRPr="00AF42EC">
        <w:rPr>
          <w:rFonts w:ascii="Arial" w:hAnsi="Arial" w:cs="Arial"/>
          <w:b/>
          <w:bCs/>
          <w:sz w:val="24"/>
          <w:szCs w:val="24"/>
        </w:rPr>
        <w:t xml:space="preserve">                                             Lecturer’s </w:t>
      </w:r>
      <w:proofErr w:type="spellStart"/>
      <w:r w:rsidRPr="00AF42EC">
        <w:rPr>
          <w:rFonts w:ascii="Arial" w:hAnsi="Arial" w:cs="Arial"/>
          <w:b/>
          <w:bCs/>
          <w:sz w:val="24"/>
          <w:szCs w:val="24"/>
        </w:rPr>
        <w:t>name:Abdi</w:t>
      </w:r>
      <w:proofErr w:type="spellEnd"/>
      <w:r w:rsidRPr="00AF42EC">
        <w:rPr>
          <w:rFonts w:ascii="Arial" w:hAnsi="Arial" w:cs="Arial"/>
          <w:b/>
          <w:bCs/>
          <w:sz w:val="24"/>
          <w:szCs w:val="24"/>
        </w:rPr>
        <w:t xml:space="preserve"> Rahman</w:t>
      </w:r>
    </w:p>
    <w:p w14:paraId="729F9CB8" w14:textId="77777777" w:rsidR="00AF42EC" w:rsidRPr="000C411F" w:rsidRDefault="00AF42EC" w:rsidP="000C411F">
      <w:pPr>
        <w:spacing w:after="0" w:line="360" w:lineRule="auto"/>
        <w:jc w:val="center"/>
        <w:rPr>
          <w:rFonts w:ascii="Times New Roman" w:hAnsi="Times New Roman" w:cs="Times New Roman"/>
          <w:b/>
          <w:color w:val="000000" w:themeColor="text1"/>
          <w:sz w:val="24"/>
          <w:szCs w:val="24"/>
        </w:rPr>
      </w:pPr>
    </w:p>
    <w:p w14:paraId="507D8412" w14:textId="77777777" w:rsidR="0093784D" w:rsidRPr="000C411F" w:rsidRDefault="0093784D" w:rsidP="000C411F">
      <w:pPr>
        <w:spacing w:after="0" w:line="360" w:lineRule="auto"/>
        <w:jc w:val="both"/>
        <w:rPr>
          <w:rFonts w:ascii="Times New Roman" w:hAnsi="Times New Roman" w:cs="Times New Roman"/>
          <w:b/>
          <w:color w:val="000000" w:themeColor="text1"/>
          <w:sz w:val="24"/>
          <w:szCs w:val="24"/>
        </w:rPr>
      </w:pPr>
    </w:p>
    <w:p w14:paraId="7A408ED6" w14:textId="77777777" w:rsidR="0093784D" w:rsidRPr="000C411F" w:rsidRDefault="0093784D" w:rsidP="000C411F">
      <w:pPr>
        <w:spacing w:after="0" w:line="360" w:lineRule="auto"/>
        <w:jc w:val="both"/>
        <w:rPr>
          <w:rFonts w:ascii="Times New Roman" w:hAnsi="Times New Roman" w:cs="Times New Roman"/>
          <w:b/>
          <w:color w:val="000000" w:themeColor="text1"/>
          <w:sz w:val="24"/>
          <w:szCs w:val="24"/>
        </w:rPr>
      </w:pPr>
    </w:p>
    <w:p w14:paraId="19B4A1F4" w14:textId="77777777" w:rsidR="0093784D" w:rsidRDefault="0093784D" w:rsidP="000C411F">
      <w:pPr>
        <w:spacing w:after="0" w:line="360" w:lineRule="auto"/>
        <w:jc w:val="both"/>
        <w:rPr>
          <w:rFonts w:ascii="Times New Roman" w:hAnsi="Times New Roman" w:cs="Times New Roman"/>
          <w:b/>
          <w:color w:val="000000" w:themeColor="text1"/>
          <w:sz w:val="24"/>
          <w:szCs w:val="24"/>
        </w:rPr>
      </w:pPr>
    </w:p>
    <w:p w14:paraId="41B5CB02" w14:textId="77777777" w:rsidR="000C411F" w:rsidRDefault="000C411F" w:rsidP="000C411F">
      <w:pPr>
        <w:spacing w:after="0" w:line="360" w:lineRule="auto"/>
        <w:jc w:val="both"/>
        <w:rPr>
          <w:rFonts w:ascii="Times New Roman" w:hAnsi="Times New Roman" w:cs="Times New Roman"/>
          <w:b/>
          <w:color w:val="000000" w:themeColor="text1"/>
          <w:sz w:val="24"/>
          <w:szCs w:val="24"/>
        </w:rPr>
      </w:pPr>
    </w:p>
    <w:p w14:paraId="7639DC7F" w14:textId="77777777" w:rsidR="000C411F" w:rsidRDefault="000C411F" w:rsidP="000C411F">
      <w:pPr>
        <w:spacing w:after="0" w:line="360" w:lineRule="auto"/>
        <w:jc w:val="both"/>
        <w:rPr>
          <w:rFonts w:ascii="Times New Roman" w:hAnsi="Times New Roman" w:cs="Times New Roman"/>
          <w:b/>
          <w:color w:val="000000" w:themeColor="text1"/>
          <w:sz w:val="24"/>
          <w:szCs w:val="24"/>
        </w:rPr>
      </w:pPr>
    </w:p>
    <w:p w14:paraId="24CCECFF" w14:textId="77777777" w:rsidR="000C411F" w:rsidRDefault="000C411F" w:rsidP="000C411F">
      <w:pPr>
        <w:spacing w:after="0" w:line="360" w:lineRule="auto"/>
        <w:jc w:val="both"/>
        <w:rPr>
          <w:rFonts w:ascii="Times New Roman" w:hAnsi="Times New Roman" w:cs="Times New Roman"/>
          <w:b/>
          <w:color w:val="000000" w:themeColor="text1"/>
          <w:sz w:val="24"/>
          <w:szCs w:val="24"/>
        </w:rPr>
      </w:pPr>
    </w:p>
    <w:p w14:paraId="64ACCC06" w14:textId="77777777" w:rsidR="000C411F" w:rsidRDefault="000C411F" w:rsidP="000C411F">
      <w:pPr>
        <w:spacing w:after="0" w:line="360" w:lineRule="auto"/>
        <w:jc w:val="both"/>
        <w:rPr>
          <w:rFonts w:ascii="Times New Roman" w:hAnsi="Times New Roman" w:cs="Times New Roman"/>
          <w:b/>
          <w:color w:val="000000" w:themeColor="text1"/>
          <w:sz w:val="24"/>
          <w:szCs w:val="24"/>
        </w:rPr>
      </w:pPr>
    </w:p>
    <w:p w14:paraId="541BF6C4" w14:textId="77777777" w:rsidR="000C411F" w:rsidRDefault="000C411F" w:rsidP="000C411F">
      <w:pPr>
        <w:spacing w:after="0" w:line="360" w:lineRule="auto"/>
        <w:jc w:val="both"/>
        <w:rPr>
          <w:rFonts w:ascii="Times New Roman" w:hAnsi="Times New Roman" w:cs="Times New Roman"/>
          <w:b/>
          <w:color w:val="000000" w:themeColor="text1"/>
          <w:sz w:val="24"/>
          <w:szCs w:val="24"/>
        </w:rPr>
      </w:pPr>
    </w:p>
    <w:p w14:paraId="4FD6AF51" w14:textId="77777777" w:rsidR="000C411F" w:rsidRDefault="000C411F" w:rsidP="000C411F">
      <w:pPr>
        <w:spacing w:after="0" w:line="360" w:lineRule="auto"/>
        <w:jc w:val="both"/>
        <w:rPr>
          <w:rFonts w:ascii="Times New Roman" w:hAnsi="Times New Roman" w:cs="Times New Roman"/>
          <w:b/>
          <w:color w:val="000000" w:themeColor="text1"/>
          <w:sz w:val="24"/>
          <w:szCs w:val="24"/>
        </w:rPr>
      </w:pPr>
    </w:p>
    <w:p w14:paraId="7A10A8C3" w14:textId="77777777" w:rsidR="000C411F" w:rsidRDefault="000C411F" w:rsidP="000C411F">
      <w:pPr>
        <w:spacing w:after="0" w:line="360" w:lineRule="auto"/>
        <w:jc w:val="both"/>
        <w:rPr>
          <w:rFonts w:ascii="Times New Roman" w:hAnsi="Times New Roman" w:cs="Times New Roman"/>
          <w:b/>
          <w:color w:val="000000" w:themeColor="text1"/>
          <w:sz w:val="24"/>
          <w:szCs w:val="24"/>
        </w:rPr>
      </w:pPr>
    </w:p>
    <w:p w14:paraId="6C274815" w14:textId="77777777" w:rsidR="000C411F" w:rsidRDefault="000C411F" w:rsidP="000C411F">
      <w:pPr>
        <w:spacing w:after="0" w:line="360" w:lineRule="auto"/>
        <w:jc w:val="both"/>
        <w:rPr>
          <w:rFonts w:ascii="Times New Roman" w:hAnsi="Times New Roman" w:cs="Times New Roman"/>
          <w:b/>
          <w:color w:val="000000" w:themeColor="text1"/>
          <w:sz w:val="24"/>
          <w:szCs w:val="24"/>
        </w:rPr>
      </w:pPr>
    </w:p>
    <w:p w14:paraId="3A054896" w14:textId="77777777" w:rsidR="000C411F" w:rsidRDefault="000C411F" w:rsidP="000C411F">
      <w:pPr>
        <w:spacing w:after="0" w:line="360" w:lineRule="auto"/>
        <w:jc w:val="both"/>
        <w:rPr>
          <w:rFonts w:ascii="Times New Roman" w:hAnsi="Times New Roman" w:cs="Times New Roman"/>
          <w:b/>
          <w:color w:val="000000" w:themeColor="text1"/>
          <w:sz w:val="24"/>
          <w:szCs w:val="24"/>
        </w:rPr>
      </w:pPr>
    </w:p>
    <w:p w14:paraId="77BE7F2D" w14:textId="77777777" w:rsidR="000C411F" w:rsidRDefault="000C411F" w:rsidP="000C411F">
      <w:pPr>
        <w:spacing w:after="0" w:line="360" w:lineRule="auto"/>
        <w:jc w:val="both"/>
        <w:rPr>
          <w:rFonts w:ascii="Times New Roman" w:hAnsi="Times New Roman" w:cs="Times New Roman"/>
          <w:b/>
          <w:color w:val="000000" w:themeColor="text1"/>
          <w:sz w:val="24"/>
          <w:szCs w:val="24"/>
        </w:rPr>
      </w:pPr>
    </w:p>
    <w:p w14:paraId="6221D5A2" w14:textId="77777777" w:rsidR="000C411F" w:rsidRDefault="000C411F" w:rsidP="000C411F">
      <w:pPr>
        <w:spacing w:after="0" w:line="360" w:lineRule="auto"/>
        <w:jc w:val="both"/>
        <w:rPr>
          <w:rFonts w:ascii="Times New Roman" w:hAnsi="Times New Roman" w:cs="Times New Roman"/>
          <w:b/>
          <w:color w:val="000000" w:themeColor="text1"/>
          <w:sz w:val="24"/>
          <w:szCs w:val="24"/>
        </w:rPr>
      </w:pPr>
    </w:p>
    <w:p w14:paraId="470DA475" w14:textId="77777777" w:rsidR="000C411F" w:rsidRDefault="000C411F" w:rsidP="000C411F">
      <w:pPr>
        <w:spacing w:after="0" w:line="360" w:lineRule="auto"/>
        <w:jc w:val="both"/>
        <w:rPr>
          <w:rFonts w:ascii="Times New Roman" w:hAnsi="Times New Roman" w:cs="Times New Roman"/>
          <w:b/>
          <w:color w:val="000000" w:themeColor="text1"/>
          <w:sz w:val="24"/>
          <w:szCs w:val="24"/>
        </w:rPr>
      </w:pPr>
    </w:p>
    <w:p w14:paraId="716AF8F6" w14:textId="77777777" w:rsidR="000C411F" w:rsidRDefault="000C411F" w:rsidP="000C411F">
      <w:pPr>
        <w:spacing w:after="0" w:line="360" w:lineRule="auto"/>
        <w:jc w:val="both"/>
        <w:rPr>
          <w:rFonts w:ascii="Times New Roman" w:hAnsi="Times New Roman" w:cs="Times New Roman"/>
          <w:b/>
          <w:color w:val="000000" w:themeColor="text1"/>
          <w:sz w:val="24"/>
          <w:szCs w:val="24"/>
        </w:rPr>
      </w:pPr>
    </w:p>
    <w:p w14:paraId="2FDDFB1E" w14:textId="77777777" w:rsidR="00BD52F1" w:rsidRDefault="00F747F5" w:rsidP="00BD52F1">
      <w:pPr>
        <w:pStyle w:val="TOCHeading"/>
        <w:jc w:val="center"/>
        <w:rPr>
          <w:rFonts w:ascii="Times New Roman" w:hAnsi="Times New Roman" w:cs="Times New Roman"/>
          <w:color w:val="000000" w:themeColor="text1"/>
          <w:sz w:val="24"/>
          <w:szCs w:val="24"/>
        </w:rPr>
      </w:pPr>
      <w:r w:rsidRPr="000C411F">
        <w:rPr>
          <w:rFonts w:ascii="Times New Roman" w:hAnsi="Times New Roman" w:cs="Times New Roman"/>
          <w:color w:val="000000" w:themeColor="text1"/>
          <w:sz w:val="24"/>
          <w:szCs w:val="24"/>
        </w:rPr>
        <w:t>Table of Content</w:t>
      </w:r>
    </w:p>
    <w:sdt>
      <w:sdtPr>
        <w:id w:val="4319626"/>
        <w:docPartObj>
          <w:docPartGallery w:val="Table of Contents"/>
          <w:docPartUnique/>
        </w:docPartObj>
      </w:sdtPr>
      <w:sdtEndPr>
        <w:rPr>
          <w:rFonts w:ascii="Times New Roman" w:hAnsi="Times New Roman" w:cs="Times New Roman"/>
          <w:sz w:val="24"/>
          <w:szCs w:val="24"/>
        </w:rPr>
      </w:sdtEndPr>
      <w:sdtContent>
        <w:p w14:paraId="71F76A37" w14:textId="77777777" w:rsidR="00BD52F1" w:rsidRDefault="00BD52F1" w:rsidP="00BD52F1">
          <w:pPr>
            <w:spacing w:after="0" w:line="360" w:lineRule="auto"/>
            <w:jc w:val="both"/>
          </w:pPr>
        </w:p>
        <w:p w14:paraId="69F45AA9" w14:textId="7D13A25F" w:rsidR="001C0DBD" w:rsidRDefault="00BD52F1">
          <w:pPr>
            <w:pStyle w:val="TOC2"/>
            <w:tabs>
              <w:tab w:val="right" w:leader="dot" w:pos="9350"/>
            </w:tabs>
            <w:rPr>
              <w:rFonts w:eastAsiaTheme="minorEastAsia"/>
              <w:noProof/>
              <w:lang w:val="en-GB" w:eastAsia="en-GB"/>
            </w:rPr>
          </w:pPr>
          <w:r w:rsidRPr="00BD52F1">
            <w:rPr>
              <w:rFonts w:ascii="Times New Roman" w:hAnsi="Times New Roman" w:cs="Times New Roman"/>
              <w:sz w:val="24"/>
              <w:szCs w:val="24"/>
            </w:rPr>
            <w:fldChar w:fldCharType="begin"/>
          </w:r>
          <w:r w:rsidRPr="00BD52F1">
            <w:rPr>
              <w:rFonts w:ascii="Times New Roman" w:hAnsi="Times New Roman" w:cs="Times New Roman"/>
              <w:sz w:val="24"/>
              <w:szCs w:val="24"/>
            </w:rPr>
            <w:instrText xml:space="preserve"> TOC \o "1-3" \h \z \u </w:instrText>
          </w:r>
          <w:r w:rsidRPr="00BD52F1">
            <w:rPr>
              <w:rFonts w:ascii="Times New Roman" w:hAnsi="Times New Roman" w:cs="Times New Roman"/>
              <w:sz w:val="24"/>
              <w:szCs w:val="24"/>
            </w:rPr>
            <w:fldChar w:fldCharType="separate"/>
          </w:r>
          <w:hyperlink w:anchor="_Toc57526707" w:history="1">
            <w:r w:rsidR="001C0DBD" w:rsidRPr="002C712D">
              <w:rPr>
                <w:rStyle w:val="Hyperlink"/>
                <w:rFonts w:cs="Times New Roman"/>
                <w:noProof/>
              </w:rPr>
              <w:t>I</w:t>
            </w:r>
            <w:r w:rsidR="001C0DBD" w:rsidRPr="002C712D">
              <w:rPr>
                <w:rStyle w:val="Hyperlink"/>
                <w:noProof/>
              </w:rPr>
              <w:t>ntroduction</w:t>
            </w:r>
            <w:r w:rsidR="001C0DBD">
              <w:rPr>
                <w:noProof/>
                <w:webHidden/>
              </w:rPr>
              <w:tab/>
            </w:r>
            <w:r w:rsidR="001C0DBD">
              <w:rPr>
                <w:noProof/>
                <w:webHidden/>
              </w:rPr>
              <w:fldChar w:fldCharType="begin"/>
            </w:r>
            <w:r w:rsidR="001C0DBD">
              <w:rPr>
                <w:noProof/>
                <w:webHidden/>
              </w:rPr>
              <w:instrText xml:space="preserve"> PAGEREF _Toc57526707 \h </w:instrText>
            </w:r>
            <w:r w:rsidR="001C0DBD">
              <w:rPr>
                <w:noProof/>
                <w:webHidden/>
              </w:rPr>
            </w:r>
            <w:r w:rsidR="001C0DBD">
              <w:rPr>
                <w:noProof/>
                <w:webHidden/>
              </w:rPr>
              <w:fldChar w:fldCharType="separate"/>
            </w:r>
            <w:r w:rsidR="001C0DBD">
              <w:rPr>
                <w:noProof/>
                <w:webHidden/>
              </w:rPr>
              <w:t>3</w:t>
            </w:r>
            <w:r w:rsidR="001C0DBD">
              <w:rPr>
                <w:noProof/>
                <w:webHidden/>
              </w:rPr>
              <w:fldChar w:fldCharType="end"/>
            </w:r>
          </w:hyperlink>
        </w:p>
        <w:p w14:paraId="5E46FFC0" w14:textId="10F0711C" w:rsidR="001C0DBD" w:rsidRDefault="00C1142A">
          <w:pPr>
            <w:pStyle w:val="TOC2"/>
            <w:tabs>
              <w:tab w:val="right" w:leader="dot" w:pos="9350"/>
            </w:tabs>
            <w:rPr>
              <w:rFonts w:eastAsiaTheme="minorEastAsia"/>
              <w:noProof/>
              <w:lang w:val="en-GB" w:eastAsia="en-GB"/>
            </w:rPr>
          </w:pPr>
          <w:hyperlink w:anchor="_Toc57526708" w:history="1">
            <w:r w:rsidR="001C0DBD" w:rsidRPr="002C712D">
              <w:rPr>
                <w:rStyle w:val="Hyperlink"/>
                <w:noProof/>
              </w:rPr>
              <w:t>1. Personal Skills and Competencies</w:t>
            </w:r>
            <w:r w:rsidR="001C0DBD">
              <w:rPr>
                <w:noProof/>
                <w:webHidden/>
              </w:rPr>
              <w:tab/>
            </w:r>
            <w:r w:rsidR="001C0DBD">
              <w:rPr>
                <w:noProof/>
                <w:webHidden/>
              </w:rPr>
              <w:fldChar w:fldCharType="begin"/>
            </w:r>
            <w:r w:rsidR="001C0DBD">
              <w:rPr>
                <w:noProof/>
                <w:webHidden/>
              </w:rPr>
              <w:instrText xml:space="preserve"> PAGEREF _Toc57526708 \h </w:instrText>
            </w:r>
            <w:r w:rsidR="001C0DBD">
              <w:rPr>
                <w:noProof/>
                <w:webHidden/>
              </w:rPr>
            </w:r>
            <w:r w:rsidR="001C0DBD">
              <w:rPr>
                <w:noProof/>
                <w:webHidden/>
              </w:rPr>
              <w:fldChar w:fldCharType="separate"/>
            </w:r>
            <w:r w:rsidR="001C0DBD">
              <w:rPr>
                <w:noProof/>
                <w:webHidden/>
              </w:rPr>
              <w:t>4</w:t>
            </w:r>
            <w:r w:rsidR="001C0DBD">
              <w:rPr>
                <w:noProof/>
                <w:webHidden/>
              </w:rPr>
              <w:fldChar w:fldCharType="end"/>
            </w:r>
          </w:hyperlink>
        </w:p>
        <w:p w14:paraId="64CE5A57" w14:textId="111AE060" w:rsidR="001C0DBD" w:rsidRDefault="00C1142A">
          <w:pPr>
            <w:pStyle w:val="TOC2"/>
            <w:tabs>
              <w:tab w:val="right" w:leader="dot" w:pos="9350"/>
            </w:tabs>
            <w:rPr>
              <w:rFonts w:eastAsiaTheme="minorEastAsia"/>
              <w:noProof/>
              <w:lang w:val="en-GB" w:eastAsia="en-GB"/>
            </w:rPr>
          </w:pPr>
          <w:hyperlink w:anchor="_Toc57526709" w:history="1">
            <w:r w:rsidR="001C0DBD" w:rsidRPr="002C712D">
              <w:rPr>
                <w:rStyle w:val="Hyperlink"/>
                <w:noProof/>
              </w:rPr>
              <w:t>2. Evaluating Learning and Development Methods</w:t>
            </w:r>
            <w:r w:rsidR="001C0DBD">
              <w:rPr>
                <w:noProof/>
                <w:webHidden/>
              </w:rPr>
              <w:tab/>
            </w:r>
            <w:r w:rsidR="001C0DBD">
              <w:rPr>
                <w:noProof/>
                <w:webHidden/>
              </w:rPr>
              <w:fldChar w:fldCharType="begin"/>
            </w:r>
            <w:r w:rsidR="001C0DBD">
              <w:rPr>
                <w:noProof/>
                <w:webHidden/>
              </w:rPr>
              <w:instrText xml:space="preserve"> PAGEREF _Toc57526709 \h </w:instrText>
            </w:r>
            <w:r w:rsidR="001C0DBD">
              <w:rPr>
                <w:noProof/>
                <w:webHidden/>
              </w:rPr>
            </w:r>
            <w:r w:rsidR="001C0DBD">
              <w:rPr>
                <w:noProof/>
                <w:webHidden/>
              </w:rPr>
              <w:fldChar w:fldCharType="separate"/>
            </w:r>
            <w:r w:rsidR="001C0DBD">
              <w:rPr>
                <w:noProof/>
                <w:webHidden/>
              </w:rPr>
              <w:t>7</w:t>
            </w:r>
            <w:r w:rsidR="001C0DBD">
              <w:rPr>
                <w:noProof/>
                <w:webHidden/>
              </w:rPr>
              <w:fldChar w:fldCharType="end"/>
            </w:r>
          </w:hyperlink>
        </w:p>
        <w:p w14:paraId="5B6CA388" w14:textId="625E01F2" w:rsidR="001C0DBD" w:rsidRDefault="00C1142A">
          <w:pPr>
            <w:pStyle w:val="TOC2"/>
            <w:tabs>
              <w:tab w:val="right" w:leader="dot" w:pos="9350"/>
            </w:tabs>
            <w:rPr>
              <w:rFonts w:eastAsiaTheme="minorEastAsia"/>
              <w:noProof/>
              <w:lang w:val="en-GB" w:eastAsia="en-GB"/>
            </w:rPr>
          </w:pPr>
          <w:hyperlink w:anchor="_Toc57526710" w:history="1">
            <w:r w:rsidR="001C0DBD" w:rsidRPr="002C712D">
              <w:rPr>
                <w:rStyle w:val="Hyperlink"/>
                <w:noProof/>
              </w:rPr>
              <w:t>3.Reflection on completion of the above task</w:t>
            </w:r>
            <w:r w:rsidR="001C0DBD">
              <w:rPr>
                <w:noProof/>
                <w:webHidden/>
              </w:rPr>
              <w:tab/>
            </w:r>
            <w:r w:rsidR="001C0DBD">
              <w:rPr>
                <w:noProof/>
                <w:webHidden/>
              </w:rPr>
              <w:fldChar w:fldCharType="begin"/>
            </w:r>
            <w:r w:rsidR="001C0DBD">
              <w:rPr>
                <w:noProof/>
                <w:webHidden/>
              </w:rPr>
              <w:instrText xml:space="preserve"> PAGEREF _Toc57526710 \h </w:instrText>
            </w:r>
            <w:r w:rsidR="001C0DBD">
              <w:rPr>
                <w:noProof/>
                <w:webHidden/>
              </w:rPr>
            </w:r>
            <w:r w:rsidR="001C0DBD">
              <w:rPr>
                <w:noProof/>
                <w:webHidden/>
              </w:rPr>
              <w:fldChar w:fldCharType="separate"/>
            </w:r>
            <w:r w:rsidR="001C0DBD">
              <w:rPr>
                <w:noProof/>
                <w:webHidden/>
              </w:rPr>
              <w:t>10</w:t>
            </w:r>
            <w:r w:rsidR="001C0DBD">
              <w:rPr>
                <w:noProof/>
                <w:webHidden/>
              </w:rPr>
              <w:fldChar w:fldCharType="end"/>
            </w:r>
          </w:hyperlink>
        </w:p>
        <w:p w14:paraId="71CA6FC5" w14:textId="2C309DDE" w:rsidR="001C0DBD" w:rsidRDefault="00C1142A">
          <w:pPr>
            <w:pStyle w:val="TOC2"/>
            <w:tabs>
              <w:tab w:val="right" w:leader="dot" w:pos="9350"/>
            </w:tabs>
            <w:rPr>
              <w:rFonts w:eastAsiaTheme="minorEastAsia"/>
              <w:noProof/>
              <w:lang w:val="en-GB" w:eastAsia="en-GB"/>
            </w:rPr>
          </w:pPr>
          <w:hyperlink w:anchor="_Toc57526711" w:history="1">
            <w:r w:rsidR="001C0DBD" w:rsidRPr="002C712D">
              <w:rPr>
                <w:rStyle w:val="Hyperlink"/>
                <w:noProof/>
              </w:rPr>
              <w:t>Conclusion</w:t>
            </w:r>
            <w:r w:rsidR="001C0DBD">
              <w:rPr>
                <w:noProof/>
                <w:webHidden/>
              </w:rPr>
              <w:tab/>
            </w:r>
            <w:r w:rsidR="001C0DBD">
              <w:rPr>
                <w:noProof/>
                <w:webHidden/>
              </w:rPr>
              <w:fldChar w:fldCharType="begin"/>
            </w:r>
            <w:r w:rsidR="001C0DBD">
              <w:rPr>
                <w:noProof/>
                <w:webHidden/>
              </w:rPr>
              <w:instrText xml:space="preserve"> PAGEREF _Toc57526711 \h </w:instrText>
            </w:r>
            <w:r w:rsidR="001C0DBD">
              <w:rPr>
                <w:noProof/>
                <w:webHidden/>
              </w:rPr>
            </w:r>
            <w:r w:rsidR="001C0DBD">
              <w:rPr>
                <w:noProof/>
                <w:webHidden/>
              </w:rPr>
              <w:fldChar w:fldCharType="separate"/>
            </w:r>
            <w:r w:rsidR="001C0DBD">
              <w:rPr>
                <w:noProof/>
                <w:webHidden/>
              </w:rPr>
              <w:t>11</w:t>
            </w:r>
            <w:r w:rsidR="001C0DBD">
              <w:rPr>
                <w:noProof/>
                <w:webHidden/>
              </w:rPr>
              <w:fldChar w:fldCharType="end"/>
            </w:r>
          </w:hyperlink>
        </w:p>
        <w:p w14:paraId="7E2ED0D3" w14:textId="09AB57A4" w:rsidR="001C0DBD" w:rsidRDefault="00C1142A">
          <w:pPr>
            <w:pStyle w:val="TOC2"/>
            <w:tabs>
              <w:tab w:val="right" w:leader="dot" w:pos="9350"/>
            </w:tabs>
            <w:rPr>
              <w:rFonts w:eastAsiaTheme="minorEastAsia"/>
              <w:noProof/>
              <w:lang w:val="en-GB" w:eastAsia="en-GB"/>
            </w:rPr>
          </w:pPr>
          <w:hyperlink w:anchor="_Toc57526712" w:history="1">
            <w:r w:rsidR="001C0DBD" w:rsidRPr="002C712D">
              <w:rPr>
                <w:rStyle w:val="Hyperlink"/>
                <w:noProof/>
              </w:rPr>
              <w:t>Reference List</w:t>
            </w:r>
            <w:r w:rsidR="001C0DBD">
              <w:rPr>
                <w:noProof/>
                <w:webHidden/>
              </w:rPr>
              <w:tab/>
            </w:r>
            <w:r w:rsidR="001C0DBD">
              <w:rPr>
                <w:noProof/>
                <w:webHidden/>
              </w:rPr>
              <w:fldChar w:fldCharType="begin"/>
            </w:r>
            <w:r w:rsidR="001C0DBD">
              <w:rPr>
                <w:noProof/>
                <w:webHidden/>
              </w:rPr>
              <w:instrText xml:space="preserve"> PAGEREF _Toc57526712 \h </w:instrText>
            </w:r>
            <w:r w:rsidR="001C0DBD">
              <w:rPr>
                <w:noProof/>
                <w:webHidden/>
              </w:rPr>
            </w:r>
            <w:r w:rsidR="001C0DBD">
              <w:rPr>
                <w:noProof/>
                <w:webHidden/>
              </w:rPr>
              <w:fldChar w:fldCharType="separate"/>
            </w:r>
            <w:r w:rsidR="001C0DBD">
              <w:rPr>
                <w:noProof/>
                <w:webHidden/>
              </w:rPr>
              <w:t>12</w:t>
            </w:r>
            <w:r w:rsidR="001C0DBD">
              <w:rPr>
                <w:noProof/>
                <w:webHidden/>
              </w:rPr>
              <w:fldChar w:fldCharType="end"/>
            </w:r>
          </w:hyperlink>
        </w:p>
        <w:p w14:paraId="1E8A1CD9" w14:textId="650E1D05" w:rsidR="00BD52F1" w:rsidRPr="00BD52F1" w:rsidRDefault="00BD52F1">
          <w:pPr>
            <w:rPr>
              <w:rFonts w:ascii="Times New Roman" w:hAnsi="Times New Roman" w:cs="Times New Roman"/>
              <w:sz w:val="24"/>
              <w:szCs w:val="24"/>
            </w:rPr>
          </w:pPr>
          <w:r w:rsidRPr="00BD52F1">
            <w:rPr>
              <w:rFonts w:ascii="Times New Roman" w:hAnsi="Times New Roman" w:cs="Times New Roman"/>
              <w:sz w:val="24"/>
              <w:szCs w:val="24"/>
            </w:rPr>
            <w:fldChar w:fldCharType="end"/>
          </w:r>
        </w:p>
      </w:sdtContent>
    </w:sdt>
    <w:p w14:paraId="33817F48"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09FCCDD1"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42708A8A"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727FB223"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27E1D909"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1E4FEC8A"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7B321B6F"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4C535F18"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3573F99B"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3D3B79A3"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2DB64340"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443EAA58"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3319BF5F"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7DCF6B56"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1955BB8E"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0908ED10"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367B3450"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2F92AF10"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2952D606"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69E97C85"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3D5ADA13" w14:textId="77777777" w:rsidR="0088345B" w:rsidRPr="000C411F" w:rsidRDefault="0088345B" w:rsidP="000C411F">
      <w:pPr>
        <w:spacing w:after="0" w:line="360" w:lineRule="auto"/>
        <w:jc w:val="both"/>
        <w:rPr>
          <w:rFonts w:ascii="Times New Roman" w:hAnsi="Times New Roman" w:cs="Times New Roman"/>
          <w:b/>
          <w:color w:val="000000" w:themeColor="text1"/>
          <w:sz w:val="24"/>
          <w:szCs w:val="24"/>
        </w:rPr>
      </w:pPr>
    </w:p>
    <w:p w14:paraId="616CE9FC" w14:textId="77777777" w:rsidR="0088345B" w:rsidRDefault="0088345B" w:rsidP="000C411F">
      <w:pPr>
        <w:spacing w:after="0" w:line="360" w:lineRule="auto"/>
        <w:jc w:val="both"/>
        <w:rPr>
          <w:rFonts w:ascii="Times New Roman" w:hAnsi="Times New Roman" w:cs="Times New Roman"/>
          <w:b/>
          <w:color w:val="000000" w:themeColor="text1"/>
          <w:sz w:val="24"/>
          <w:szCs w:val="24"/>
        </w:rPr>
      </w:pPr>
    </w:p>
    <w:p w14:paraId="2A5955A5" w14:textId="77777777" w:rsidR="000C411F" w:rsidRDefault="000C411F" w:rsidP="000C411F">
      <w:pPr>
        <w:spacing w:after="0" w:line="360" w:lineRule="auto"/>
        <w:jc w:val="both"/>
        <w:rPr>
          <w:rFonts w:ascii="Times New Roman" w:hAnsi="Times New Roman" w:cs="Times New Roman"/>
          <w:b/>
          <w:color w:val="000000" w:themeColor="text1"/>
          <w:sz w:val="24"/>
          <w:szCs w:val="24"/>
        </w:rPr>
      </w:pPr>
    </w:p>
    <w:p w14:paraId="40376066" w14:textId="77777777" w:rsidR="0088345B" w:rsidRDefault="00F747F5" w:rsidP="000C411F">
      <w:pPr>
        <w:pStyle w:val="Heading2"/>
      </w:pPr>
      <w:bookmarkStart w:id="0" w:name="_Toc57526707"/>
      <w:r w:rsidRPr="000C411F">
        <w:rPr>
          <w:rFonts w:cs="Times New Roman"/>
          <w:szCs w:val="24"/>
        </w:rPr>
        <w:t>I</w:t>
      </w:r>
      <w:r w:rsidRPr="000C411F">
        <w:t>ntroduction</w:t>
      </w:r>
      <w:bookmarkEnd w:id="0"/>
      <w:r w:rsidRPr="000C411F">
        <w:t xml:space="preserve"> </w:t>
      </w:r>
    </w:p>
    <w:p w14:paraId="277A1182" w14:textId="77777777" w:rsidR="000C411F" w:rsidRPr="000C411F" w:rsidRDefault="000C411F" w:rsidP="000C411F"/>
    <w:p w14:paraId="10FE63A6" w14:textId="77777777" w:rsidR="0088345B" w:rsidRPr="000C411F"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color w:val="000000" w:themeColor="text1"/>
          <w:sz w:val="24"/>
          <w:szCs w:val="24"/>
        </w:rPr>
        <w:t xml:space="preserve">This reflective report mainly highlights personal skills and competencies for a chosen career. It highlights how learning and training methods may improve employee performance. Learning and training development programs may boost </w:t>
      </w:r>
      <w:r w:rsidR="001F6215" w:rsidRPr="000C411F">
        <w:rPr>
          <w:rFonts w:ascii="Times New Roman" w:hAnsi="Times New Roman" w:cs="Times New Roman"/>
          <w:color w:val="000000" w:themeColor="text1"/>
          <w:sz w:val="24"/>
          <w:szCs w:val="24"/>
        </w:rPr>
        <w:t>employee confidence. Further, the report has provided a reflective essay based on the completion of the above task. It has illustrated the employability skills required for a chosen career. It mainly focuses on personal capabilities to achieve success in personal life.</w:t>
      </w:r>
    </w:p>
    <w:p w14:paraId="0A418C5C" w14:textId="77777777" w:rsidR="00B2713C" w:rsidRPr="000C411F" w:rsidRDefault="00B2713C" w:rsidP="000C411F">
      <w:pPr>
        <w:spacing w:after="0" w:line="360" w:lineRule="auto"/>
        <w:jc w:val="both"/>
        <w:rPr>
          <w:rFonts w:ascii="Times New Roman" w:hAnsi="Times New Roman" w:cs="Times New Roman"/>
          <w:color w:val="000000" w:themeColor="text1"/>
          <w:sz w:val="24"/>
          <w:szCs w:val="24"/>
        </w:rPr>
      </w:pPr>
    </w:p>
    <w:p w14:paraId="0FB2499E" w14:textId="77777777" w:rsidR="00B2713C" w:rsidRPr="000C411F" w:rsidRDefault="00B2713C" w:rsidP="000C411F">
      <w:pPr>
        <w:spacing w:after="0" w:line="360" w:lineRule="auto"/>
        <w:jc w:val="both"/>
        <w:rPr>
          <w:rFonts w:ascii="Times New Roman" w:hAnsi="Times New Roman" w:cs="Times New Roman"/>
          <w:color w:val="000000" w:themeColor="text1"/>
          <w:sz w:val="24"/>
          <w:szCs w:val="24"/>
        </w:rPr>
      </w:pPr>
    </w:p>
    <w:p w14:paraId="45BEDB9C" w14:textId="77777777" w:rsidR="00B2713C" w:rsidRPr="000C411F" w:rsidRDefault="00B2713C" w:rsidP="000C411F">
      <w:pPr>
        <w:spacing w:after="0" w:line="360" w:lineRule="auto"/>
        <w:jc w:val="both"/>
        <w:rPr>
          <w:rFonts w:ascii="Times New Roman" w:hAnsi="Times New Roman" w:cs="Times New Roman"/>
          <w:color w:val="000000" w:themeColor="text1"/>
          <w:sz w:val="24"/>
          <w:szCs w:val="24"/>
        </w:rPr>
      </w:pPr>
    </w:p>
    <w:p w14:paraId="45FBC5C4" w14:textId="77777777" w:rsidR="00B2713C" w:rsidRPr="000C411F" w:rsidRDefault="00B2713C" w:rsidP="000C411F">
      <w:pPr>
        <w:spacing w:after="0" w:line="360" w:lineRule="auto"/>
        <w:jc w:val="both"/>
        <w:rPr>
          <w:rFonts w:ascii="Times New Roman" w:hAnsi="Times New Roman" w:cs="Times New Roman"/>
          <w:color w:val="000000" w:themeColor="text1"/>
          <w:sz w:val="24"/>
          <w:szCs w:val="24"/>
        </w:rPr>
      </w:pPr>
    </w:p>
    <w:p w14:paraId="66DEBEBA" w14:textId="77777777" w:rsidR="00B2713C" w:rsidRPr="000C411F" w:rsidRDefault="00B2713C" w:rsidP="000C411F">
      <w:pPr>
        <w:spacing w:after="0" w:line="360" w:lineRule="auto"/>
        <w:jc w:val="both"/>
        <w:rPr>
          <w:rFonts w:ascii="Times New Roman" w:hAnsi="Times New Roman" w:cs="Times New Roman"/>
          <w:color w:val="000000" w:themeColor="text1"/>
          <w:sz w:val="24"/>
          <w:szCs w:val="24"/>
        </w:rPr>
      </w:pPr>
    </w:p>
    <w:p w14:paraId="0A47CD33" w14:textId="77777777" w:rsidR="00B2713C" w:rsidRPr="000C411F" w:rsidRDefault="00B2713C" w:rsidP="000C411F">
      <w:pPr>
        <w:spacing w:after="0" w:line="360" w:lineRule="auto"/>
        <w:jc w:val="both"/>
        <w:rPr>
          <w:rFonts w:ascii="Times New Roman" w:hAnsi="Times New Roman" w:cs="Times New Roman"/>
          <w:color w:val="000000" w:themeColor="text1"/>
          <w:sz w:val="24"/>
          <w:szCs w:val="24"/>
        </w:rPr>
      </w:pPr>
    </w:p>
    <w:p w14:paraId="7F97D904" w14:textId="77777777" w:rsidR="00B2713C" w:rsidRPr="000C411F" w:rsidRDefault="00B2713C" w:rsidP="000C411F">
      <w:pPr>
        <w:spacing w:after="0" w:line="360" w:lineRule="auto"/>
        <w:jc w:val="both"/>
        <w:rPr>
          <w:rFonts w:ascii="Times New Roman" w:hAnsi="Times New Roman" w:cs="Times New Roman"/>
          <w:color w:val="000000" w:themeColor="text1"/>
          <w:sz w:val="24"/>
          <w:szCs w:val="24"/>
        </w:rPr>
      </w:pPr>
    </w:p>
    <w:p w14:paraId="7F6D7732" w14:textId="77777777" w:rsidR="00B2713C" w:rsidRPr="000C411F" w:rsidRDefault="00B2713C" w:rsidP="000C411F">
      <w:pPr>
        <w:spacing w:after="0" w:line="360" w:lineRule="auto"/>
        <w:jc w:val="both"/>
        <w:rPr>
          <w:rFonts w:ascii="Times New Roman" w:hAnsi="Times New Roman" w:cs="Times New Roman"/>
          <w:color w:val="000000" w:themeColor="text1"/>
          <w:sz w:val="24"/>
          <w:szCs w:val="24"/>
        </w:rPr>
      </w:pPr>
    </w:p>
    <w:p w14:paraId="2582A609" w14:textId="77777777" w:rsidR="00B2713C" w:rsidRPr="000C411F" w:rsidRDefault="00B2713C" w:rsidP="000C411F">
      <w:pPr>
        <w:spacing w:after="0" w:line="360" w:lineRule="auto"/>
        <w:jc w:val="both"/>
        <w:rPr>
          <w:rFonts w:ascii="Times New Roman" w:hAnsi="Times New Roman" w:cs="Times New Roman"/>
          <w:color w:val="000000" w:themeColor="text1"/>
          <w:sz w:val="24"/>
          <w:szCs w:val="24"/>
        </w:rPr>
      </w:pPr>
    </w:p>
    <w:p w14:paraId="20287E43" w14:textId="77777777" w:rsidR="00B2713C" w:rsidRPr="000C411F" w:rsidRDefault="00B2713C" w:rsidP="000C411F">
      <w:pPr>
        <w:spacing w:after="0" w:line="360" w:lineRule="auto"/>
        <w:jc w:val="both"/>
        <w:rPr>
          <w:rFonts w:ascii="Times New Roman" w:hAnsi="Times New Roman" w:cs="Times New Roman"/>
          <w:color w:val="000000" w:themeColor="text1"/>
          <w:sz w:val="24"/>
          <w:szCs w:val="24"/>
        </w:rPr>
      </w:pPr>
    </w:p>
    <w:p w14:paraId="4C80A5C2" w14:textId="77777777" w:rsidR="00B2713C" w:rsidRPr="000C411F" w:rsidRDefault="00B2713C" w:rsidP="000C411F">
      <w:pPr>
        <w:spacing w:after="0" w:line="360" w:lineRule="auto"/>
        <w:jc w:val="both"/>
        <w:rPr>
          <w:rFonts w:ascii="Times New Roman" w:hAnsi="Times New Roman" w:cs="Times New Roman"/>
          <w:color w:val="000000" w:themeColor="text1"/>
          <w:sz w:val="24"/>
          <w:szCs w:val="24"/>
        </w:rPr>
      </w:pPr>
    </w:p>
    <w:p w14:paraId="7E63E002" w14:textId="77777777" w:rsidR="00B2713C" w:rsidRPr="000C411F" w:rsidRDefault="00B2713C" w:rsidP="000C411F">
      <w:pPr>
        <w:spacing w:after="0" w:line="360" w:lineRule="auto"/>
        <w:jc w:val="both"/>
        <w:rPr>
          <w:rFonts w:ascii="Times New Roman" w:hAnsi="Times New Roman" w:cs="Times New Roman"/>
          <w:color w:val="000000" w:themeColor="text1"/>
          <w:sz w:val="24"/>
          <w:szCs w:val="24"/>
        </w:rPr>
      </w:pPr>
    </w:p>
    <w:p w14:paraId="5895B971" w14:textId="77777777" w:rsidR="00B2713C" w:rsidRPr="000C411F" w:rsidRDefault="00B2713C" w:rsidP="000C411F">
      <w:pPr>
        <w:spacing w:after="0" w:line="360" w:lineRule="auto"/>
        <w:jc w:val="both"/>
        <w:rPr>
          <w:rFonts w:ascii="Times New Roman" w:hAnsi="Times New Roman" w:cs="Times New Roman"/>
          <w:color w:val="000000" w:themeColor="text1"/>
          <w:sz w:val="24"/>
          <w:szCs w:val="24"/>
        </w:rPr>
      </w:pPr>
    </w:p>
    <w:p w14:paraId="02F802B0" w14:textId="77777777" w:rsidR="00B2713C" w:rsidRDefault="00B2713C" w:rsidP="000C411F">
      <w:pPr>
        <w:spacing w:after="0" w:line="360" w:lineRule="auto"/>
        <w:jc w:val="both"/>
        <w:rPr>
          <w:rFonts w:ascii="Times New Roman" w:hAnsi="Times New Roman" w:cs="Times New Roman"/>
          <w:color w:val="000000" w:themeColor="text1"/>
          <w:sz w:val="24"/>
          <w:szCs w:val="24"/>
        </w:rPr>
      </w:pPr>
    </w:p>
    <w:p w14:paraId="7F8BDD38" w14:textId="77777777" w:rsidR="000C411F" w:rsidRDefault="000C411F" w:rsidP="000C411F">
      <w:pPr>
        <w:spacing w:after="0" w:line="360" w:lineRule="auto"/>
        <w:jc w:val="both"/>
        <w:rPr>
          <w:rFonts w:ascii="Times New Roman" w:hAnsi="Times New Roman" w:cs="Times New Roman"/>
          <w:color w:val="000000" w:themeColor="text1"/>
          <w:sz w:val="24"/>
          <w:szCs w:val="24"/>
        </w:rPr>
      </w:pPr>
    </w:p>
    <w:p w14:paraId="33B2B1E5" w14:textId="77777777" w:rsidR="000C411F" w:rsidRDefault="000C411F" w:rsidP="000C411F">
      <w:pPr>
        <w:spacing w:after="0" w:line="360" w:lineRule="auto"/>
        <w:jc w:val="both"/>
        <w:rPr>
          <w:rFonts w:ascii="Times New Roman" w:hAnsi="Times New Roman" w:cs="Times New Roman"/>
          <w:color w:val="000000" w:themeColor="text1"/>
          <w:sz w:val="24"/>
          <w:szCs w:val="24"/>
        </w:rPr>
      </w:pPr>
    </w:p>
    <w:p w14:paraId="695F7508" w14:textId="77777777" w:rsidR="000C411F" w:rsidRDefault="000C411F" w:rsidP="000C411F">
      <w:pPr>
        <w:spacing w:after="0" w:line="360" w:lineRule="auto"/>
        <w:jc w:val="both"/>
        <w:rPr>
          <w:rFonts w:ascii="Times New Roman" w:hAnsi="Times New Roman" w:cs="Times New Roman"/>
          <w:color w:val="000000" w:themeColor="text1"/>
          <w:sz w:val="24"/>
          <w:szCs w:val="24"/>
        </w:rPr>
      </w:pPr>
    </w:p>
    <w:p w14:paraId="0E19A1C1" w14:textId="77777777" w:rsidR="000C411F" w:rsidRDefault="000C411F" w:rsidP="000C411F">
      <w:pPr>
        <w:spacing w:after="0" w:line="360" w:lineRule="auto"/>
        <w:jc w:val="both"/>
        <w:rPr>
          <w:rFonts w:ascii="Times New Roman" w:hAnsi="Times New Roman" w:cs="Times New Roman"/>
          <w:color w:val="000000" w:themeColor="text1"/>
          <w:sz w:val="24"/>
          <w:szCs w:val="24"/>
        </w:rPr>
      </w:pPr>
    </w:p>
    <w:p w14:paraId="085F2788" w14:textId="77777777" w:rsidR="000C411F" w:rsidRDefault="000C411F" w:rsidP="000C411F">
      <w:pPr>
        <w:spacing w:after="0" w:line="360" w:lineRule="auto"/>
        <w:jc w:val="both"/>
        <w:rPr>
          <w:rFonts w:ascii="Times New Roman" w:hAnsi="Times New Roman" w:cs="Times New Roman"/>
          <w:color w:val="000000" w:themeColor="text1"/>
          <w:sz w:val="24"/>
          <w:szCs w:val="24"/>
        </w:rPr>
      </w:pPr>
    </w:p>
    <w:p w14:paraId="457C4BA5" w14:textId="77777777" w:rsidR="000C411F" w:rsidRDefault="000C411F" w:rsidP="000C411F">
      <w:pPr>
        <w:spacing w:after="0" w:line="360" w:lineRule="auto"/>
        <w:jc w:val="both"/>
        <w:rPr>
          <w:rFonts w:ascii="Times New Roman" w:hAnsi="Times New Roman" w:cs="Times New Roman"/>
          <w:color w:val="000000" w:themeColor="text1"/>
          <w:sz w:val="24"/>
          <w:szCs w:val="24"/>
        </w:rPr>
      </w:pPr>
    </w:p>
    <w:p w14:paraId="4C6EDE78" w14:textId="77777777" w:rsidR="000C411F" w:rsidRDefault="000C411F" w:rsidP="000C411F">
      <w:pPr>
        <w:spacing w:after="0" w:line="360" w:lineRule="auto"/>
        <w:jc w:val="both"/>
        <w:rPr>
          <w:rFonts w:ascii="Times New Roman" w:hAnsi="Times New Roman" w:cs="Times New Roman"/>
          <w:color w:val="000000" w:themeColor="text1"/>
          <w:sz w:val="24"/>
          <w:szCs w:val="24"/>
        </w:rPr>
      </w:pPr>
    </w:p>
    <w:p w14:paraId="54598027" w14:textId="77777777" w:rsidR="000C411F" w:rsidRDefault="000C411F" w:rsidP="000C411F">
      <w:pPr>
        <w:spacing w:after="0" w:line="360" w:lineRule="auto"/>
        <w:jc w:val="both"/>
        <w:rPr>
          <w:rFonts w:ascii="Times New Roman" w:hAnsi="Times New Roman" w:cs="Times New Roman"/>
          <w:color w:val="000000" w:themeColor="text1"/>
          <w:sz w:val="24"/>
          <w:szCs w:val="24"/>
        </w:rPr>
      </w:pPr>
    </w:p>
    <w:p w14:paraId="08963ADA" w14:textId="77777777" w:rsidR="000C411F" w:rsidRDefault="000C411F" w:rsidP="000C411F">
      <w:pPr>
        <w:spacing w:after="0" w:line="360" w:lineRule="auto"/>
        <w:jc w:val="both"/>
        <w:rPr>
          <w:rFonts w:ascii="Times New Roman" w:hAnsi="Times New Roman" w:cs="Times New Roman"/>
          <w:color w:val="000000" w:themeColor="text1"/>
          <w:sz w:val="24"/>
          <w:szCs w:val="24"/>
        </w:rPr>
      </w:pPr>
    </w:p>
    <w:p w14:paraId="065C7924" w14:textId="77777777" w:rsidR="001F6215" w:rsidRDefault="000C411F" w:rsidP="000C411F">
      <w:pPr>
        <w:pStyle w:val="Heading2"/>
      </w:pPr>
      <w:bookmarkStart w:id="1" w:name="_Toc57526708"/>
      <w:r>
        <w:t xml:space="preserve">1. </w:t>
      </w:r>
      <w:r w:rsidR="00F747F5" w:rsidRPr="000C411F">
        <w:t>Personal Skills and Competencies</w:t>
      </w:r>
      <w:bookmarkEnd w:id="1"/>
    </w:p>
    <w:p w14:paraId="24A0198B" w14:textId="77777777" w:rsidR="000C411F" w:rsidRPr="000C411F" w:rsidRDefault="000C411F" w:rsidP="000C411F"/>
    <w:p w14:paraId="2D00BD91" w14:textId="77777777" w:rsidR="0088345B"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color w:val="000000" w:themeColor="text1"/>
          <w:sz w:val="24"/>
          <w:szCs w:val="24"/>
        </w:rPr>
        <w:t>Personal competence is defined as an individual ability to build relationships with others and being accountable towards other's opinions. I am capable enough to lead small projects and communicate effectively with others. I always find innovative solutions to resolve conflicts among team members. I was always curious related to new things and open towards diverse approaches. I always stay updated regarding the latest business news and takes full responsibility for negative outcomes. I have mainly chosen certain professional skills named HR manager who always motivate others to perform better and carry out complex tasks. I believe that HR management is ultimately responsible for business success</w:t>
      </w:r>
      <w:r w:rsidR="00990B97" w:rsidRPr="000C411F">
        <w:rPr>
          <w:rFonts w:ascii="Times New Roman" w:hAnsi="Times New Roman" w:cs="Times New Roman"/>
          <w:color w:val="000000" w:themeColor="text1"/>
          <w:sz w:val="24"/>
          <w:szCs w:val="24"/>
          <w:shd w:val="clear" w:color="auto" w:fill="FFFFFF"/>
        </w:rPr>
        <w:t xml:space="preserve"> (Araujo and </w:t>
      </w:r>
      <w:proofErr w:type="spellStart"/>
      <w:r w:rsidR="00990B97" w:rsidRPr="000C411F">
        <w:rPr>
          <w:rFonts w:ascii="Times New Roman" w:hAnsi="Times New Roman" w:cs="Times New Roman"/>
          <w:color w:val="000000" w:themeColor="text1"/>
          <w:sz w:val="24"/>
          <w:szCs w:val="24"/>
          <w:shd w:val="clear" w:color="auto" w:fill="FFFFFF"/>
        </w:rPr>
        <w:t>Pestana</w:t>
      </w:r>
      <w:proofErr w:type="spellEnd"/>
      <w:r w:rsidR="00990B97" w:rsidRPr="000C411F">
        <w:rPr>
          <w:rFonts w:ascii="Times New Roman" w:hAnsi="Times New Roman" w:cs="Times New Roman"/>
          <w:color w:val="000000" w:themeColor="text1"/>
          <w:sz w:val="24"/>
          <w:szCs w:val="24"/>
          <w:shd w:val="clear" w:color="auto" w:fill="FFFFFF"/>
        </w:rPr>
        <w:t xml:space="preserve">, 2017). </w:t>
      </w:r>
      <w:r w:rsidRPr="000C411F">
        <w:rPr>
          <w:rFonts w:ascii="Times New Roman" w:hAnsi="Times New Roman" w:cs="Times New Roman"/>
          <w:color w:val="000000" w:themeColor="text1"/>
          <w:sz w:val="24"/>
          <w:szCs w:val="24"/>
        </w:rPr>
        <w:t xml:space="preserve">I always set realistic goals to accomplish certain objectives and motivate others to participate in career development </w:t>
      </w:r>
      <w:r w:rsidR="00723CA0" w:rsidRPr="000C411F">
        <w:rPr>
          <w:rFonts w:ascii="Times New Roman" w:hAnsi="Times New Roman" w:cs="Times New Roman"/>
          <w:color w:val="000000" w:themeColor="text1"/>
          <w:sz w:val="24"/>
          <w:szCs w:val="24"/>
        </w:rPr>
        <w:t>programs and workshops. To become an HR manager, I always prioritize customer needs and interpret the information from a large number of sources. I have mainly adopted a professional approach to delivering accurate promises and assimilating relevant information in a limited time period. The following points suggest personal skills which are described below:</w:t>
      </w:r>
    </w:p>
    <w:p w14:paraId="107535E0" w14:textId="77777777" w:rsidR="000C411F" w:rsidRPr="000C411F" w:rsidRDefault="000C411F" w:rsidP="000C411F">
      <w:pPr>
        <w:spacing w:after="0" w:line="360" w:lineRule="auto"/>
        <w:jc w:val="both"/>
        <w:rPr>
          <w:rFonts w:ascii="Times New Roman" w:hAnsi="Times New Roman" w:cs="Times New Roman"/>
          <w:color w:val="000000" w:themeColor="text1"/>
          <w:sz w:val="24"/>
          <w:szCs w:val="24"/>
          <w:shd w:val="clear" w:color="auto" w:fill="FFFFFF"/>
        </w:rPr>
      </w:pPr>
    </w:p>
    <w:p w14:paraId="7BA08FD0" w14:textId="77777777" w:rsidR="00723CA0"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Communication Skills:</w:t>
      </w:r>
      <w:r w:rsidR="003B1752" w:rsidRPr="000C411F">
        <w:rPr>
          <w:rFonts w:ascii="Times New Roman" w:hAnsi="Times New Roman" w:cs="Times New Roman"/>
          <w:color w:val="000000" w:themeColor="text1"/>
          <w:sz w:val="24"/>
          <w:szCs w:val="24"/>
        </w:rPr>
        <w:t xml:space="preserve"> I often used different mediums to interact with team members like email, instant messaging, and social media. I believe that positive feedback is a crucial element of strong communication. I have the ability to follow a leader's direction and being listening to other's experiences</w:t>
      </w:r>
      <w:r w:rsidR="00990B97" w:rsidRPr="000C411F">
        <w:rPr>
          <w:rFonts w:ascii="Times New Roman" w:hAnsi="Times New Roman" w:cs="Times New Roman"/>
          <w:color w:val="000000" w:themeColor="text1"/>
          <w:sz w:val="24"/>
          <w:szCs w:val="24"/>
        </w:rPr>
        <w:t xml:space="preserve"> </w:t>
      </w:r>
      <w:r w:rsidR="00990B97" w:rsidRPr="000C411F">
        <w:rPr>
          <w:rFonts w:ascii="Times New Roman" w:hAnsi="Times New Roman" w:cs="Times New Roman"/>
          <w:color w:val="000000" w:themeColor="text1"/>
          <w:sz w:val="24"/>
          <w:szCs w:val="24"/>
          <w:shd w:val="clear" w:color="auto" w:fill="FFFFFF"/>
        </w:rPr>
        <w:t>(</w:t>
      </w:r>
      <w:proofErr w:type="spellStart"/>
      <w:r w:rsidR="00990B97" w:rsidRPr="000C411F">
        <w:rPr>
          <w:rFonts w:ascii="Times New Roman" w:hAnsi="Times New Roman" w:cs="Times New Roman"/>
          <w:color w:val="000000" w:themeColor="text1"/>
          <w:sz w:val="24"/>
          <w:szCs w:val="24"/>
          <w:shd w:val="clear" w:color="auto" w:fill="FFFFFF"/>
        </w:rPr>
        <w:t>Agran</w:t>
      </w:r>
      <w:proofErr w:type="spellEnd"/>
      <w:r w:rsidR="00990B97" w:rsidRPr="000C411F">
        <w:rPr>
          <w:rFonts w:ascii="Times New Roman" w:hAnsi="Times New Roman" w:cs="Times New Roman"/>
          <w:color w:val="000000" w:themeColor="text1"/>
          <w:sz w:val="24"/>
          <w:szCs w:val="24"/>
          <w:shd w:val="clear" w:color="auto" w:fill="FFFFFF"/>
        </w:rPr>
        <w:t xml:space="preserve"> et al., 2016)</w:t>
      </w:r>
      <w:r w:rsidR="003B1752" w:rsidRPr="000C411F">
        <w:rPr>
          <w:rFonts w:ascii="Times New Roman" w:hAnsi="Times New Roman" w:cs="Times New Roman"/>
          <w:color w:val="000000" w:themeColor="text1"/>
          <w:sz w:val="24"/>
          <w:szCs w:val="24"/>
        </w:rPr>
        <w:t>. I often used the memo to keep members informed regarding changes insignificant tasks and deadlines. I provide all suitable instructions and information to staff members regarding business operations.</w:t>
      </w:r>
    </w:p>
    <w:p w14:paraId="59BA1CAA" w14:textId="77777777" w:rsidR="000C411F" w:rsidRPr="000C411F" w:rsidRDefault="000C411F" w:rsidP="000C411F">
      <w:pPr>
        <w:spacing w:after="0" w:line="360" w:lineRule="auto"/>
        <w:jc w:val="both"/>
        <w:rPr>
          <w:rFonts w:ascii="Times New Roman" w:hAnsi="Times New Roman" w:cs="Times New Roman"/>
          <w:color w:val="000000" w:themeColor="text1"/>
          <w:sz w:val="24"/>
          <w:szCs w:val="24"/>
        </w:rPr>
      </w:pPr>
    </w:p>
    <w:p w14:paraId="53EA9A92" w14:textId="77777777" w:rsidR="00BA27DC" w:rsidRPr="000C411F"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 xml:space="preserve">Technical Competency: </w:t>
      </w:r>
      <w:r w:rsidR="00252148" w:rsidRPr="000C411F">
        <w:rPr>
          <w:rFonts w:ascii="Times New Roman" w:hAnsi="Times New Roman" w:cs="Times New Roman"/>
          <w:color w:val="000000" w:themeColor="text1"/>
          <w:sz w:val="24"/>
          <w:szCs w:val="24"/>
        </w:rPr>
        <w:t xml:space="preserve">I was quite specialized </w:t>
      </w:r>
      <w:r w:rsidR="001B25C9" w:rsidRPr="000C411F">
        <w:rPr>
          <w:rFonts w:ascii="Times New Roman" w:hAnsi="Times New Roman" w:cs="Times New Roman"/>
          <w:color w:val="000000" w:themeColor="text1"/>
          <w:sz w:val="24"/>
          <w:szCs w:val="24"/>
        </w:rPr>
        <w:t>in computer application courses to enhance business performan</w:t>
      </w:r>
      <w:r w:rsidR="00140C7A" w:rsidRPr="000C411F">
        <w:rPr>
          <w:rFonts w:ascii="Times New Roman" w:hAnsi="Times New Roman" w:cs="Times New Roman"/>
          <w:color w:val="000000" w:themeColor="text1"/>
          <w:sz w:val="24"/>
          <w:szCs w:val="24"/>
        </w:rPr>
        <w:t xml:space="preserve">ce. </w:t>
      </w:r>
      <w:r w:rsidRPr="000C411F">
        <w:rPr>
          <w:rFonts w:ascii="Times New Roman" w:hAnsi="Times New Roman" w:cs="Times New Roman"/>
          <w:color w:val="000000" w:themeColor="text1"/>
          <w:sz w:val="24"/>
          <w:szCs w:val="24"/>
        </w:rPr>
        <w:t xml:space="preserve">I often take advantage of ICT technology to engage with team members </w:t>
      </w:r>
      <w:r w:rsidRPr="000C411F">
        <w:rPr>
          <w:rFonts w:ascii="Times New Roman" w:hAnsi="Times New Roman" w:cs="Times New Roman"/>
          <w:color w:val="000000" w:themeColor="text1"/>
          <w:sz w:val="24"/>
          <w:szCs w:val="24"/>
        </w:rPr>
        <w:lastRenderedPageBreak/>
        <w:t>and gain deep knowledge about a particular topic. Thus, Technical competencies are very much important for driving business success.  Technical Competencies mainly involve data management, computer literacy, and programming language. I have also attended an online education course to learn technical skills. These skills helped me to develop innovative solutions for specific problems.</w:t>
      </w:r>
    </w:p>
    <w:p w14:paraId="6A38B3B2" w14:textId="77777777" w:rsidR="00BA27DC"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Time Management:</w:t>
      </w:r>
      <w:r w:rsidR="0053016D" w:rsidRPr="000C411F">
        <w:rPr>
          <w:rFonts w:ascii="Times New Roman" w:hAnsi="Times New Roman" w:cs="Times New Roman"/>
          <w:b/>
          <w:color w:val="000000" w:themeColor="text1"/>
          <w:sz w:val="24"/>
          <w:szCs w:val="24"/>
        </w:rPr>
        <w:t xml:space="preserve"> </w:t>
      </w:r>
      <w:r w:rsidR="0053016D" w:rsidRPr="000C411F">
        <w:rPr>
          <w:rFonts w:ascii="Times New Roman" w:hAnsi="Times New Roman" w:cs="Times New Roman"/>
          <w:color w:val="000000" w:themeColor="text1"/>
          <w:sz w:val="24"/>
          <w:szCs w:val="24"/>
        </w:rPr>
        <w:t>I always tried to make rational decisions within a short period of time. It helps me to analyze the situation. I have also decided that how much time I will spend on particular tasks</w:t>
      </w:r>
      <w:r w:rsidR="00990B97" w:rsidRPr="000C411F">
        <w:rPr>
          <w:rFonts w:ascii="Times New Roman" w:hAnsi="Times New Roman" w:cs="Times New Roman"/>
          <w:color w:val="000000" w:themeColor="text1"/>
          <w:sz w:val="24"/>
          <w:szCs w:val="24"/>
        </w:rPr>
        <w:t xml:space="preserve"> </w:t>
      </w:r>
      <w:r w:rsidR="00990B97" w:rsidRPr="000C411F">
        <w:rPr>
          <w:rFonts w:ascii="Times New Roman" w:hAnsi="Times New Roman" w:cs="Times New Roman"/>
          <w:color w:val="000000" w:themeColor="text1"/>
          <w:sz w:val="24"/>
          <w:szCs w:val="24"/>
          <w:shd w:val="clear" w:color="auto" w:fill="FFFFFF"/>
        </w:rPr>
        <w:t>(</w:t>
      </w:r>
      <w:proofErr w:type="spellStart"/>
      <w:r w:rsidR="00990B97" w:rsidRPr="000C411F">
        <w:rPr>
          <w:rFonts w:ascii="Times New Roman" w:hAnsi="Times New Roman" w:cs="Times New Roman"/>
          <w:color w:val="000000" w:themeColor="text1"/>
          <w:sz w:val="24"/>
          <w:szCs w:val="24"/>
          <w:shd w:val="clear" w:color="auto" w:fill="FFFFFF"/>
        </w:rPr>
        <w:t>Agran</w:t>
      </w:r>
      <w:proofErr w:type="spellEnd"/>
      <w:r w:rsidR="00990B97" w:rsidRPr="000C411F">
        <w:rPr>
          <w:rFonts w:ascii="Times New Roman" w:hAnsi="Times New Roman" w:cs="Times New Roman"/>
          <w:color w:val="000000" w:themeColor="text1"/>
          <w:sz w:val="24"/>
          <w:szCs w:val="24"/>
          <w:shd w:val="clear" w:color="auto" w:fill="FFFFFF"/>
        </w:rPr>
        <w:t xml:space="preserve"> et al., 2016)</w:t>
      </w:r>
      <w:r w:rsidR="0053016D" w:rsidRPr="000C411F">
        <w:rPr>
          <w:rFonts w:ascii="Times New Roman" w:hAnsi="Times New Roman" w:cs="Times New Roman"/>
          <w:color w:val="000000" w:themeColor="text1"/>
          <w:sz w:val="24"/>
          <w:szCs w:val="24"/>
        </w:rPr>
        <w:t>. These skills helped me to identify possible courses of action for a specific time period. Thus, Time Management will help me to maintain an appropriate balance between personal and professional life.</w:t>
      </w:r>
    </w:p>
    <w:p w14:paraId="1C5299A5" w14:textId="77777777" w:rsidR="000C411F" w:rsidRPr="000C411F" w:rsidRDefault="000C411F" w:rsidP="000C411F">
      <w:pPr>
        <w:spacing w:after="0" w:line="360" w:lineRule="auto"/>
        <w:jc w:val="both"/>
        <w:rPr>
          <w:rFonts w:ascii="Times New Roman" w:hAnsi="Times New Roman" w:cs="Times New Roman"/>
          <w:color w:val="000000" w:themeColor="text1"/>
          <w:sz w:val="24"/>
          <w:szCs w:val="24"/>
        </w:rPr>
      </w:pPr>
    </w:p>
    <w:p w14:paraId="27DD0A96" w14:textId="77777777" w:rsidR="0053016D"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 xml:space="preserve">Leadership: </w:t>
      </w:r>
      <w:r w:rsidR="003C74F8" w:rsidRPr="000C411F">
        <w:rPr>
          <w:rFonts w:ascii="Times New Roman" w:hAnsi="Times New Roman" w:cs="Times New Roman"/>
          <w:color w:val="000000" w:themeColor="text1"/>
          <w:sz w:val="24"/>
          <w:szCs w:val="24"/>
        </w:rPr>
        <w:t>It is defined as the ability to influence others to attain common objectives. Leadership is all about supporting individual development</w:t>
      </w:r>
      <w:r w:rsidR="00990B97" w:rsidRPr="000C411F">
        <w:rPr>
          <w:rFonts w:ascii="Times New Roman" w:hAnsi="Times New Roman" w:cs="Times New Roman"/>
          <w:color w:val="000000" w:themeColor="text1"/>
          <w:sz w:val="24"/>
          <w:szCs w:val="24"/>
          <w:shd w:val="clear" w:color="auto" w:fill="FFFFFF"/>
        </w:rPr>
        <w:t xml:space="preserve"> (Paul et al., 2012)</w:t>
      </w:r>
      <w:r w:rsidR="003C74F8" w:rsidRPr="000C411F">
        <w:rPr>
          <w:rFonts w:ascii="Times New Roman" w:hAnsi="Times New Roman" w:cs="Times New Roman"/>
          <w:color w:val="000000" w:themeColor="text1"/>
          <w:sz w:val="24"/>
          <w:szCs w:val="24"/>
        </w:rPr>
        <w:t>. I have tried to provide a comfortable and relaxing environment for team members. I have tried to get more engaged in group discussions and encouraged my team members to suggest innovative ideas for enhancing business performance.</w:t>
      </w:r>
    </w:p>
    <w:p w14:paraId="65EBE672" w14:textId="77777777" w:rsidR="000C411F" w:rsidRPr="000C411F" w:rsidRDefault="000C411F" w:rsidP="000C411F">
      <w:pPr>
        <w:spacing w:after="0" w:line="360" w:lineRule="auto"/>
        <w:jc w:val="both"/>
        <w:rPr>
          <w:rFonts w:ascii="Times New Roman" w:hAnsi="Times New Roman" w:cs="Times New Roman"/>
          <w:color w:val="000000" w:themeColor="text1"/>
          <w:sz w:val="24"/>
          <w:szCs w:val="24"/>
        </w:rPr>
      </w:pPr>
    </w:p>
    <w:p w14:paraId="25F487F8" w14:textId="77777777" w:rsidR="003C74F8" w:rsidRDefault="00F747F5" w:rsidP="000C411F">
      <w:pPr>
        <w:spacing w:after="0" w:line="360" w:lineRule="auto"/>
        <w:jc w:val="both"/>
        <w:rPr>
          <w:rFonts w:ascii="Times New Roman" w:hAnsi="Times New Roman" w:cs="Times New Roman"/>
          <w:b/>
          <w:color w:val="000000" w:themeColor="text1"/>
          <w:sz w:val="24"/>
          <w:szCs w:val="24"/>
        </w:rPr>
      </w:pPr>
      <w:r w:rsidRPr="000C411F">
        <w:rPr>
          <w:rFonts w:ascii="Times New Roman" w:hAnsi="Times New Roman" w:cs="Times New Roman"/>
          <w:b/>
          <w:color w:val="000000" w:themeColor="text1"/>
          <w:sz w:val="24"/>
          <w:szCs w:val="24"/>
        </w:rPr>
        <w:t>Evaluating Personal Skills based on the chosen career</w:t>
      </w:r>
    </w:p>
    <w:p w14:paraId="311105CB" w14:textId="77777777" w:rsidR="000C411F" w:rsidRPr="000C411F" w:rsidRDefault="000C411F" w:rsidP="000C411F">
      <w:pPr>
        <w:spacing w:after="0" w:line="360" w:lineRule="auto"/>
        <w:jc w:val="both"/>
        <w:rPr>
          <w:rFonts w:ascii="Times New Roman" w:hAnsi="Times New Roman" w:cs="Times New Roman"/>
          <w:b/>
          <w:color w:val="000000" w:themeColor="text1"/>
          <w:sz w:val="24"/>
          <w:szCs w:val="24"/>
        </w:rPr>
      </w:pPr>
    </w:p>
    <w:p w14:paraId="75180845" w14:textId="77777777" w:rsidR="00274F58"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color w:val="000000" w:themeColor="text1"/>
          <w:sz w:val="24"/>
          <w:szCs w:val="24"/>
        </w:rPr>
        <w:t>I believe that HR leaders are ultimately responsible for developing corporate vision and establishing clear policies for staff members. The main responsibilities of HR are managing conflicts, leading presentations, and developing mutual trust among staff members. As an HR manager, I always maintain a close relationship with co-workers and manage complex projects. I always tried to demonstrate polite behavior towards my team members. I always listened to others' opinions and making rational decisions accordingly</w:t>
      </w:r>
      <w:r w:rsidR="00990B97" w:rsidRPr="000C411F">
        <w:rPr>
          <w:rFonts w:ascii="Times New Roman" w:hAnsi="Times New Roman" w:cs="Times New Roman"/>
          <w:color w:val="000000" w:themeColor="text1"/>
          <w:sz w:val="24"/>
          <w:szCs w:val="24"/>
          <w:shd w:val="clear" w:color="auto" w:fill="FFFFFF"/>
        </w:rPr>
        <w:t xml:space="preserve"> (Araujo and </w:t>
      </w:r>
      <w:proofErr w:type="spellStart"/>
      <w:r w:rsidR="00990B97" w:rsidRPr="000C411F">
        <w:rPr>
          <w:rFonts w:ascii="Times New Roman" w:hAnsi="Times New Roman" w:cs="Times New Roman"/>
          <w:color w:val="000000" w:themeColor="text1"/>
          <w:sz w:val="24"/>
          <w:szCs w:val="24"/>
          <w:shd w:val="clear" w:color="auto" w:fill="FFFFFF"/>
        </w:rPr>
        <w:t>Pestana</w:t>
      </w:r>
      <w:proofErr w:type="spellEnd"/>
      <w:r w:rsidR="00990B97" w:rsidRPr="000C411F">
        <w:rPr>
          <w:rFonts w:ascii="Times New Roman" w:hAnsi="Times New Roman" w:cs="Times New Roman"/>
          <w:color w:val="000000" w:themeColor="text1"/>
          <w:sz w:val="24"/>
          <w:szCs w:val="24"/>
          <w:shd w:val="clear" w:color="auto" w:fill="FFFFFF"/>
        </w:rPr>
        <w:t xml:space="preserve">, 2017). </w:t>
      </w:r>
      <w:r w:rsidRPr="000C411F">
        <w:rPr>
          <w:rFonts w:ascii="Times New Roman" w:hAnsi="Times New Roman" w:cs="Times New Roman"/>
          <w:color w:val="000000" w:themeColor="text1"/>
          <w:sz w:val="24"/>
          <w:szCs w:val="24"/>
        </w:rPr>
        <w:t>My personal skills are perfectly applicable to the given HR responsibilities. Some of them are described below:</w:t>
      </w:r>
    </w:p>
    <w:p w14:paraId="360242DE" w14:textId="77777777" w:rsidR="000C411F" w:rsidRPr="000C411F" w:rsidRDefault="000C411F" w:rsidP="000C411F">
      <w:pPr>
        <w:spacing w:after="0" w:line="360" w:lineRule="auto"/>
        <w:jc w:val="both"/>
        <w:rPr>
          <w:rFonts w:ascii="Times New Roman" w:hAnsi="Times New Roman" w:cs="Times New Roman"/>
          <w:color w:val="000000" w:themeColor="text1"/>
          <w:sz w:val="24"/>
          <w:szCs w:val="24"/>
          <w:shd w:val="clear" w:color="auto" w:fill="FFFFFF"/>
        </w:rPr>
      </w:pPr>
    </w:p>
    <w:p w14:paraId="0FCC059C" w14:textId="77777777" w:rsidR="003C74F8" w:rsidRPr="000C411F"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 xml:space="preserve">Employee Relations: </w:t>
      </w:r>
      <w:r w:rsidR="008E54AF" w:rsidRPr="000C411F">
        <w:rPr>
          <w:rFonts w:ascii="Times New Roman" w:hAnsi="Times New Roman" w:cs="Times New Roman"/>
          <w:color w:val="000000" w:themeColor="text1"/>
          <w:sz w:val="24"/>
          <w:szCs w:val="24"/>
        </w:rPr>
        <w:t xml:space="preserve">Successful organizations always focus on industrial relationships to achieve a competitive advantage. I was capable enough to resolve member concerns and developing a productive environment for staff members. I have also acknowledged employee </w:t>
      </w:r>
      <w:r w:rsidR="008E54AF" w:rsidRPr="000C411F">
        <w:rPr>
          <w:rFonts w:ascii="Times New Roman" w:hAnsi="Times New Roman" w:cs="Times New Roman"/>
          <w:color w:val="000000" w:themeColor="text1"/>
          <w:sz w:val="24"/>
          <w:szCs w:val="24"/>
        </w:rPr>
        <w:lastRenderedPageBreak/>
        <w:t>contributions for achieving desired results and becoming a suitable advocate for my team members. I have strong communication skills that help me boost employee engagement. I will try to resolve industrial disputes more honestly and respectfully. I make sure that every member participates in group meetings and contribute their valuable efforts.</w:t>
      </w:r>
    </w:p>
    <w:p w14:paraId="141AD393" w14:textId="77777777" w:rsidR="000C411F" w:rsidRPr="000C411F" w:rsidRDefault="000C411F" w:rsidP="000C411F">
      <w:pPr>
        <w:spacing w:after="0" w:line="360" w:lineRule="auto"/>
        <w:jc w:val="both"/>
        <w:rPr>
          <w:rFonts w:ascii="Times New Roman" w:hAnsi="Times New Roman" w:cs="Times New Roman"/>
          <w:color w:val="000000" w:themeColor="text1"/>
          <w:sz w:val="24"/>
          <w:szCs w:val="24"/>
        </w:rPr>
      </w:pPr>
    </w:p>
    <w:p w14:paraId="64336AF1" w14:textId="77777777" w:rsidR="00196EBE"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 xml:space="preserve">Performance Management: </w:t>
      </w:r>
      <w:r w:rsidR="0073422F" w:rsidRPr="000C411F">
        <w:rPr>
          <w:rFonts w:ascii="Times New Roman" w:hAnsi="Times New Roman" w:cs="Times New Roman"/>
          <w:color w:val="000000" w:themeColor="text1"/>
          <w:sz w:val="24"/>
          <w:szCs w:val="24"/>
        </w:rPr>
        <w:t>It mainly depicts how a company can improve employee effectiveness towards achieving a common goal. I always encourage my team members to develop new skills and improve interpersonal capabilities</w:t>
      </w:r>
      <w:r w:rsidR="00990B97" w:rsidRPr="000C411F">
        <w:rPr>
          <w:rFonts w:ascii="Times New Roman" w:hAnsi="Times New Roman" w:cs="Times New Roman"/>
          <w:color w:val="000000" w:themeColor="text1"/>
          <w:sz w:val="24"/>
          <w:szCs w:val="24"/>
        </w:rPr>
        <w:t xml:space="preserve"> </w:t>
      </w:r>
      <w:r w:rsidR="00990B97" w:rsidRPr="000C411F">
        <w:rPr>
          <w:rFonts w:ascii="Times New Roman" w:hAnsi="Times New Roman" w:cs="Times New Roman"/>
          <w:color w:val="000000" w:themeColor="text1"/>
          <w:sz w:val="24"/>
          <w:szCs w:val="24"/>
          <w:shd w:val="clear" w:color="auto" w:fill="FFFFFF"/>
        </w:rPr>
        <w:t>(Mitchell et al.,2010)</w:t>
      </w:r>
      <w:r w:rsidR="0073422F" w:rsidRPr="000C411F">
        <w:rPr>
          <w:rFonts w:ascii="Times New Roman" w:hAnsi="Times New Roman" w:cs="Times New Roman"/>
          <w:color w:val="000000" w:themeColor="text1"/>
          <w:sz w:val="24"/>
          <w:szCs w:val="24"/>
        </w:rPr>
        <w:t>. I often hired those team members who have greater listening skills and becoming more passionate about business activities. HR professionals always encourage staff members to become more creative and versatile in front of others. To become an HR manager, I will try to create the best atmosphere for my team members.</w:t>
      </w:r>
    </w:p>
    <w:p w14:paraId="239A96C4" w14:textId="77777777" w:rsidR="000C411F" w:rsidRPr="000C411F" w:rsidRDefault="000C411F" w:rsidP="000C411F">
      <w:pPr>
        <w:spacing w:after="0" w:line="360" w:lineRule="auto"/>
        <w:jc w:val="both"/>
        <w:rPr>
          <w:rFonts w:ascii="Times New Roman" w:hAnsi="Times New Roman" w:cs="Times New Roman"/>
          <w:color w:val="000000" w:themeColor="text1"/>
          <w:sz w:val="24"/>
          <w:szCs w:val="24"/>
        </w:rPr>
      </w:pPr>
    </w:p>
    <w:p w14:paraId="7C96904D" w14:textId="77777777" w:rsidR="0073422F"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 xml:space="preserve">Suitable Advice: </w:t>
      </w:r>
      <w:r w:rsidRPr="000C411F">
        <w:rPr>
          <w:rFonts w:ascii="Times New Roman" w:hAnsi="Times New Roman" w:cs="Times New Roman"/>
          <w:color w:val="000000" w:themeColor="text1"/>
          <w:sz w:val="24"/>
          <w:szCs w:val="24"/>
        </w:rPr>
        <w:t>HR professionals always give suitable suggestions to different stakeholders and meet their expectations. Thus, I also provide appropriate guidance to team members and line managers. I will try to create a reintegration plan for team members. HR professionals offer suitable advice on recruitment and marketing efforts. I will pay much attention to tactical issues and build an emotional bond with team members</w:t>
      </w:r>
      <w:r w:rsidR="00990B97" w:rsidRPr="000C411F">
        <w:rPr>
          <w:rFonts w:ascii="Times New Roman" w:hAnsi="Times New Roman" w:cs="Times New Roman"/>
          <w:color w:val="000000" w:themeColor="text1"/>
          <w:sz w:val="24"/>
          <w:szCs w:val="24"/>
        </w:rPr>
        <w:t xml:space="preserve"> </w:t>
      </w:r>
      <w:r w:rsidR="00990B97" w:rsidRPr="000C411F">
        <w:rPr>
          <w:rFonts w:ascii="Times New Roman" w:hAnsi="Times New Roman" w:cs="Times New Roman"/>
          <w:color w:val="000000" w:themeColor="text1"/>
          <w:sz w:val="24"/>
          <w:szCs w:val="24"/>
          <w:shd w:val="clear" w:color="auto" w:fill="FFFFFF"/>
        </w:rPr>
        <w:t>(</w:t>
      </w:r>
      <w:proofErr w:type="spellStart"/>
      <w:r w:rsidR="00990B97" w:rsidRPr="000C411F">
        <w:rPr>
          <w:rFonts w:ascii="Times New Roman" w:hAnsi="Times New Roman" w:cs="Times New Roman"/>
          <w:color w:val="000000" w:themeColor="text1"/>
          <w:sz w:val="24"/>
          <w:szCs w:val="24"/>
          <w:shd w:val="clear" w:color="auto" w:fill="FFFFFF"/>
        </w:rPr>
        <w:t>Iordanoglou</w:t>
      </w:r>
      <w:proofErr w:type="spellEnd"/>
      <w:r w:rsidR="00990B97" w:rsidRPr="000C411F">
        <w:rPr>
          <w:rFonts w:ascii="Times New Roman" w:hAnsi="Times New Roman" w:cs="Times New Roman"/>
          <w:color w:val="000000" w:themeColor="text1"/>
          <w:sz w:val="24"/>
          <w:szCs w:val="24"/>
          <w:shd w:val="clear" w:color="auto" w:fill="FFFFFF"/>
        </w:rPr>
        <w:t>, 2018)</w:t>
      </w:r>
      <w:r w:rsidRPr="000C411F">
        <w:rPr>
          <w:rFonts w:ascii="Times New Roman" w:hAnsi="Times New Roman" w:cs="Times New Roman"/>
          <w:color w:val="000000" w:themeColor="text1"/>
          <w:sz w:val="24"/>
          <w:szCs w:val="24"/>
        </w:rPr>
        <w:t xml:space="preserve">. HR professionals often collaborate with senior managers to create employment contracts. </w:t>
      </w:r>
    </w:p>
    <w:p w14:paraId="372AD588" w14:textId="77777777" w:rsidR="000C411F" w:rsidRPr="000C411F" w:rsidRDefault="000C411F" w:rsidP="000C411F">
      <w:pPr>
        <w:spacing w:after="0" w:line="360" w:lineRule="auto"/>
        <w:jc w:val="both"/>
        <w:rPr>
          <w:rFonts w:ascii="Times New Roman" w:hAnsi="Times New Roman" w:cs="Times New Roman"/>
          <w:color w:val="000000" w:themeColor="text1"/>
          <w:sz w:val="24"/>
          <w:szCs w:val="24"/>
        </w:rPr>
      </w:pPr>
    </w:p>
    <w:p w14:paraId="014E8A1E" w14:textId="77777777" w:rsidR="0073422F"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 xml:space="preserve">Coaching: </w:t>
      </w:r>
      <w:r w:rsidR="008A27B4" w:rsidRPr="000C411F">
        <w:rPr>
          <w:rFonts w:ascii="Times New Roman" w:hAnsi="Times New Roman" w:cs="Times New Roman"/>
          <w:color w:val="000000" w:themeColor="text1"/>
          <w:sz w:val="24"/>
          <w:szCs w:val="24"/>
        </w:rPr>
        <w:t xml:space="preserve">These skills are very much helpful in spreading information from one place to another. Coaching mainly involves conflict resolution, reintegration, </w:t>
      </w:r>
      <w:r w:rsidR="000C411F" w:rsidRPr="000C411F">
        <w:rPr>
          <w:rFonts w:ascii="Times New Roman" w:hAnsi="Times New Roman" w:cs="Times New Roman"/>
          <w:color w:val="000000" w:themeColor="text1"/>
          <w:sz w:val="24"/>
          <w:szCs w:val="24"/>
        </w:rPr>
        <w:t>on boarding</w:t>
      </w:r>
      <w:r w:rsidR="008A27B4" w:rsidRPr="000C411F">
        <w:rPr>
          <w:rFonts w:ascii="Times New Roman" w:hAnsi="Times New Roman" w:cs="Times New Roman"/>
          <w:color w:val="000000" w:themeColor="text1"/>
          <w:sz w:val="24"/>
          <w:szCs w:val="24"/>
        </w:rPr>
        <w:t>, and training programs for staff members. These skills may help employees to get familiar with business operations and tasks. I always used my capabilities in constructive things and avoided procrastination. Thus, I will try to maintain absolute control over business activities and monitoring employee performance.</w:t>
      </w:r>
    </w:p>
    <w:p w14:paraId="3D154DDB" w14:textId="77777777" w:rsidR="000C411F" w:rsidRPr="000C411F" w:rsidRDefault="000C411F" w:rsidP="000C411F">
      <w:pPr>
        <w:spacing w:after="0" w:line="360" w:lineRule="auto"/>
        <w:jc w:val="both"/>
        <w:rPr>
          <w:rFonts w:ascii="Times New Roman" w:hAnsi="Times New Roman" w:cs="Times New Roman"/>
          <w:color w:val="000000" w:themeColor="text1"/>
          <w:sz w:val="24"/>
          <w:szCs w:val="24"/>
        </w:rPr>
      </w:pPr>
    </w:p>
    <w:p w14:paraId="7558A3CC" w14:textId="77777777" w:rsidR="00B2713C" w:rsidRPr="000C411F"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color w:val="000000" w:themeColor="text1"/>
          <w:sz w:val="24"/>
          <w:szCs w:val="24"/>
        </w:rPr>
        <w:t xml:space="preserve">From the above analysis, It can be observed that HR professionals are the best career option for me and </w:t>
      </w:r>
      <w:r w:rsidR="009E4823" w:rsidRPr="000C411F">
        <w:rPr>
          <w:rFonts w:ascii="Times New Roman" w:hAnsi="Times New Roman" w:cs="Times New Roman"/>
          <w:color w:val="000000" w:themeColor="text1"/>
          <w:sz w:val="24"/>
          <w:szCs w:val="24"/>
        </w:rPr>
        <w:t xml:space="preserve">improve my professional skills. I always focus upon my interpersonal relations to fulfill certain tasks and gathering positive word of mouth from others. I often prioritize significant tasks and involve team members in the decision-making process. HR professionals spend most of their </w:t>
      </w:r>
      <w:r w:rsidR="009E4823" w:rsidRPr="000C411F">
        <w:rPr>
          <w:rFonts w:ascii="Times New Roman" w:hAnsi="Times New Roman" w:cs="Times New Roman"/>
          <w:color w:val="000000" w:themeColor="text1"/>
          <w:sz w:val="24"/>
          <w:szCs w:val="24"/>
        </w:rPr>
        <w:lastRenderedPageBreak/>
        <w:t>time with team members and analyze their opinions regarding business operations. On the other side, Empathy is considered the heart of the HR position.</w:t>
      </w:r>
    </w:p>
    <w:p w14:paraId="6490BB39" w14:textId="77777777" w:rsidR="00990B97" w:rsidRPr="000C411F" w:rsidRDefault="00990B97" w:rsidP="000C411F">
      <w:pPr>
        <w:spacing w:after="0" w:line="360" w:lineRule="auto"/>
        <w:jc w:val="both"/>
        <w:rPr>
          <w:rFonts w:ascii="Times New Roman" w:hAnsi="Times New Roman" w:cs="Times New Roman"/>
          <w:color w:val="000000" w:themeColor="text1"/>
          <w:sz w:val="24"/>
          <w:szCs w:val="24"/>
        </w:rPr>
      </w:pPr>
    </w:p>
    <w:p w14:paraId="1BD2E587" w14:textId="77777777" w:rsidR="00DF6B78" w:rsidRDefault="00DF6B78" w:rsidP="00BD52F1">
      <w:pPr>
        <w:pStyle w:val="Heading2"/>
      </w:pPr>
    </w:p>
    <w:p w14:paraId="1F6B6C20" w14:textId="1CAC5F5B" w:rsidR="00274F58" w:rsidRDefault="00BD52F1" w:rsidP="00BD52F1">
      <w:pPr>
        <w:pStyle w:val="Heading2"/>
      </w:pPr>
      <w:bookmarkStart w:id="2" w:name="_Toc57526709"/>
      <w:r>
        <w:t xml:space="preserve">2. </w:t>
      </w:r>
      <w:r w:rsidR="00F747F5" w:rsidRPr="000C411F">
        <w:t>Evaluating Learning and Development Methods</w:t>
      </w:r>
      <w:bookmarkEnd w:id="2"/>
      <w:r w:rsidR="00F747F5" w:rsidRPr="000C411F">
        <w:t xml:space="preserve"> </w:t>
      </w:r>
    </w:p>
    <w:p w14:paraId="771FC91C" w14:textId="77777777" w:rsidR="00BD52F1" w:rsidRPr="00BD52F1" w:rsidRDefault="00BD52F1" w:rsidP="00BD52F1"/>
    <w:p w14:paraId="19732DF0" w14:textId="77777777" w:rsidR="0088345B"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color w:val="000000" w:themeColor="text1"/>
          <w:sz w:val="24"/>
          <w:szCs w:val="24"/>
        </w:rPr>
        <w:t>Learning and Development plays a crucial role in improving individual performance. The main purpose of developmental programs is to expand individual capabilities and knowledge base. I believe that developmental programs are essential for developing talent management strategies and increases labor productivity. I may often use different learning methods to improve employee performance. As an assistant manager, I make sure that staff development needs must be achieved within a given time period. A learning and development strategy mainly ensures optimum utilization of human resources and build a strong executive team. I may consider the following measures for successful development strategy which are described below:</w:t>
      </w:r>
    </w:p>
    <w:p w14:paraId="72B5FFEA"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rPr>
      </w:pPr>
    </w:p>
    <w:p w14:paraId="4B27A8E5" w14:textId="77777777" w:rsidR="0018686D"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 xml:space="preserve">Alignment with corporate strategy: </w:t>
      </w:r>
      <w:r w:rsidR="00FD59F8" w:rsidRPr="000C411F">
        <w:rPr>
          <w:rFonts w:ascii="Times New Roman" w:hAnsi="Times New Roman" w:cs="Times New Roman"/>
          <w:color w:val="000000" w:themeColor="text1"/>
          <w:sz w:val="24"/>
          <w:szCs w:val="24"/>
        </w:rPr>
        <w:t xml:space="preserve">Organizations must ensure that developmental programs are aligned with corporate strategy. For example, If a company focuses on a brand marketing strategy, then it should incorporate marketing courses into L &amp; D strategy. </w:t>
      </w:r>
      <w:r w:rsidRPr="000C411F">
        <w:rPr>
          <w:rFonts w:ascii="Times New Roman" w:hAnsi="Times New Roman" w:cs="Times New Roman"/>
          <w:color w:val="000000" w:themeColor="text1"/>
          <w:sz w:val="24"/>
          <w:szCs w:val="24"/>
        </w:rPr>
        <w:t xml:space="preserve">This will help businesses to maintain greater consistency in business operations and enhance employee performance. L &amp; D strategy is important for the continuous improvement of employees. </w:t>
      </w:r>
    </w:p>
    <w:p w14:paraId="4B8740D1"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rPr>
      </w:pPr>
    </w:p>
    <w:p w14:paraId="1ECE73C9" w14:textId="77777777" w:rsidR="0018686D"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Organizational Priority:</w:t>
      </w:r>
      <w:r w:rsidR="00D27F29" w:rsidRPr="000C411F">
        <w:rPr>
          <w:rFonts w:ascii="Times New Roman" w:hAnsi="Times New Roman" w:cs="Times New Roman"/>
          <w:b/>
          <w:color w:val="000000" w:themeColor="text1"/>
          <w:sz w:val="24"/>
          <w:szCs w:val="24"/>
        </w:rPr>
        <w:t xml:space="preserve"> </w:t>
      </w:r>
      <w:r w:rsidR="007F0AA3" w:rsidRPr="000C411F">
        <w:rPr>
          <w:rFonts w:ascii="Times New Roman" w:hAnsi="Times New Roman" w:cs="Times New Roman"/>
          <w:color w:val="000000" w:themeColor="text1"/>
          <w:sz w:val="24"/>
          <w:szCs w:val="24"/>
        </w:rPr>
        <w:t xml:space="preserve">Firms should make developmental programs their topmost priority to increase employee engagement. Senior management should find innovative ways to drive professional development. </w:t>
      </w:r>
      <w:r w:rsidR="00127A5C" w:rsidRPr="000C411F">
        <w:rPr>
          <w:rFonts w:ascii="Times New Roman" w:hAnsi="Times New Roman" w:cs="Times New Roman"/>
          <w:color w:val="000000" w:themeColor="text1"/>
          <w:sz w:val="24"/>
          <w:szCs w:val="24"/>
        </w:rPr>
        <w:t>The company must maintain an adequate budget to conduct developmental programs on a periodical basis. Thus, Career development should be considered as the topmost priority.</w:t>
      </w:r>
    </w:p>
    <w:p w14:paraId="713CA209"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rPr>
      </w:pPr>
    </w:p>
    <w:p w14:paraId="3E212011" w14:textId="77777777" w:rsidR="00CB741F"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 xml:space="preserve">Internal Stakeholder Assessment: </w:t>
      </w:r>
      <w:r w:rsidR="00BE1F5B" w:rsidRPr="000C411F">
        <w:rPr>
          <w:rFonts w:ascii="Times New Roman" w:hAnsi="Times New Roman" w:cs="Times New Roman"/>
          <w:color w:val="000000" w:themeColor="text1"/>
          <w:sz w:val="24"/>
          <w:szCs w:val="24"/>
        </w:rPr>
        <w:t xml:space="preserve">It is another effective way for developing learning and development strategy. The organization must consult their marketing team to incorporate employee development needs into their action plan. The organization must use different learning </w:t>
      </w:r>
      <w:r w:rsidR="00BE1F5B" w:rsidRPr="000C411F">
        <w:rPr>
          <w:rFonts w:ascii="Times New Roman" w:hAnsi="Times New Roman" w:cs="Times New Roman"/>
          <w:color w:val="000000" w:themeColor="text1"/>
          <w:sz w:val="24"/>
          <w:szCs w:val="24"/>
        </w:rPr>
        <w:lastRenderedPageBreak/>
        <w:t>tools and techniques to engage w</w:t>
      </w:r>
      <w:r w:rsidRPr="000C411F">
        <w:rPr>
          <w:rFonts w:ascii="Times New Roman" w:hAnsi="Times New Roman" w:cs="Times New Roman"/>
          <w:color w:val="000000" w:themeColor="text1"/>
          <w:sz w:val="24"/>
          <w:szCs w:val="24"/>
        </w:rPr>
        <w:t>ith employees. They can use campus learning, flexible programs, and mentoring to train their employees for future challenges. Stakeholder assessment has a positive impact on employee behavior and action.</w:t>
      </w:r>
    </w:p>
    <w:p w14:paraId="17D7FC21"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rPr>
      </w:pPr>
    </w:p>
    <w:p w14:paraId="53F02A32" w14:textId="77777777" w:rsidR="00CB741F"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Future Requirements</w:t>
      </w:r>
      <w:r w:rsidRPr="000C411F">
        <w:rPr>
          <w:rFonts w:ascii="Times New Roman" w:hAnsi="Times New Roman" w:cs="Times New Roman"/>
          <w:color w:val="000000" w:themeColor="text1"/>
          <w:sz w:val="24"/>
          <w:szCs w:val="24"/>
        </w:rPr>
        <w:t xml:space="preserve">: </w:t>
      </w:r>
      <w:r w:rsidR="008C260C" w:rsidRPr="000C411F">
        <w:rPr>
          <w:rFonts w:ascii="Times New Roman" w:hAnsi="Times New Roman" w:cs="Times New Roman"/>
          <w:color w:val="000000" w:themeColor="text1"/>
          <w:sz w:val="24"/>
          <w:szCs w:val="24"/>
        </w:rPr>
        <w:t>Organizations must focus on learning and development strategies to promote their future growth. The company must ensure that the management objective is associated with development programs. These strategies mainly inculcate team spirit and job satisfaction among staff members. Through developmental programs, employees can become more specialized in a certain field</w:t>
      </w:r>
      <w:r w:rsidR="00990B97" w:rsidRPr="000C411F">
        <w:rPr>
          <w:rFonts w:ascii="Times New Roman" w:hAnsi="Times New Roman" w:cs="Times New Roman"/>
          <w:color w:val="000000" w:themeColor="text1"/>
          <w:sz w:val="24"/>
          <w:szCs w:val="24"/>
        </w:rPr>
        <w:t xml:space="preserve"> </w:t>
      </w:r>
      <w:r w:rsidR="00990B97" w:rsidRPr="000C411F">
        <w:rPr>
          <w:rFonts w:ascii="Times New Roman" w:hAnsi="Times New Roman" w:cs="Times New Roman"/>
          <w:color w:val="000000" w:themeColor="text1"/>
          <w:sz w:val="24"/>
          <w:szCs w:val="24"/>
          <w:shd w:val="clear" w:color="auto" w:fill="FFFFFF"/>
        </w:rPr>
        <w:t>(</w:t>
      </w:r>
      <w:proofErr w:type="spellStart"/>
      <w:r w:rsidR="00990B97" w:rsidRPr="000C411F">
        <w:rPr>
          <w:rFonts w:ascii="Times New Roman" w:hAnsi="Times New Roman" w:cs="Times New Roman"/>
          <w:color w:val="000000" w:themeColor="text1"/>
          <w:sz w:val="24"/>
          <w:szCs w:val="24"/>
          <w:shd w:val="clear" w:color="auto" w:fill="FFFFFF"/>
        </w:rPr>
        <w:t>Caporarello</w:t>
      </w:r>
      <w:proofErr w:type="spellEnd"/>
      <w:r w:rsidR="00990B97" w:rsidRPr="000C411F">
        <w:rPr>
          <w:rFonts w:ascii="Times New Roman" w:hAnsi="Times New Roman" w:cs="Times New Roman"/>
          <w:color w:val="000000" w:themeColor="text1"/>
          <w:sz w:val="24"/>
          <w:szCs w:val="24"/>
          <w:shd w:val="clear" w:color="auto" w:fill="FFFFFF"/>
        </w:rPr>
        <w:t xml:space="preserve"> et al., 2019)</w:t>
      </w:r>
      <w:r w:rsidR="008C260C" w:rsidRPr="000C411F">
        <w:rPr>
          <w:rFonts w:ascii="Times New Roman" w:hAnsi="Times New Roman" w:cs="Times New Roman"/>
          <w:color w:val="000000" w:themeColor="text1"/>
          <w:sz w:val="24"/>
          <w:szCs w:val="24"/>
        </w:rPr>
        <w:t>. Thus, Developmental programs may give potential benefits to an organization like team unity and cooperation among different functional methods.</w:t>
      </w:r>
    </w:p>
    <w:p w14:paraId="3F8FA073"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rPr>
      </w:pPr>
    </w:p>
    <w:p w14:paraId="040B1EEB" w14:textId="77777777" w:rsidR="008C260C"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Employee Recruitment and Retention Rate:</w:t>
      </w:r>
      <w:r w:rsidR="00657DE5" w:rsidRPr="000C411F">
        <w:rPr>
          <w:rFonts w:ascii="Times New Roman" w:hAnsi="Times New Roman" w:cs="Times New Roman"/>
          <w:b/>
          <w:color w:val="000000" w:themeColor="text1"/>
          <w:sz w:val="24"/>
          <w:szCs w:val="24"/>
        </w:rPr>
        <w:t xml:space="preserve"> </w:t>
      </w:r>
      <w:r w:rsidR="00657DE5" w:rsidRPr="000C411F">
        <w:rPr>
          <w:rFonts w:ascii="Times New Roman" w:hAnsi="Times New Roman" w:cs="Times New Roman"/>
          <w:color w:val="000000" w:themeColor="text1"/>
          <w:sz w:val="24"/>
          <w:szCs w:val="24"/>
        </w:rPr>
        <w:t xml:space="preserve">Learning and developmental program contributes towards higher retention rate and attracts a highly-skilled workforce. Organizations must create a unique employer brand for their staff members. This may develop a strong connection between staff members and the senior management team. </w:t>
      </w:r>
      <w:r w:rsidR="007C3C2C" w:rsidRPr="000C411F">
        <w:rPr>
          <w:rFonts w:ascii="Times New Roman" w:hAnsi="Times New Roman" w:cs="Times New Roman"/>
          <w:color w:val="000000" w:themeColor="text1"/>
          <w:sz w:val="24"/>
          <w:szCs w:val="24"/>
        </w:rPr>
        <w:t>Thus, the Learning and Development strategy is important for better functioning of the business.</w:t>
      </w:r>
    </w:p>
    <w:p w14:paraId="39ADC742"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rPr>
      </w:pPr>
    </w:p>
    <w:p w14:paraId="5AC1F70E" w14:textId="77777777" w:rsidR="007C3C2C" w:rsidRDefault="00F747F5" w:rsidP="000C411F">
      <w:pPr>
        <w:spacing w:after="0" w:line="360" w:lineRule="auto"/>
        <w:jc w:val="both"/>
        <w:rPr>
          <w:rFonts w:ascii="Times New Roman" w:hAnsi="Times New Roman" w:cs="Times New Roman"/>
          <w:b/>
          <w:color w:val="000000" w:themeColor="text1"/>
          <w:sz w:val="24"/>
          <w:szCs w:val="24"/>
        </w:rPr>
      </w:pPr>
      <w:r w:rsidRPr="000C411F">
        <w:rPr>
          <w:rFonts w:ascii="Times New Roman" w:hAnsi="Times New Roman" w:cs="Times New Roman"/>
          <w:b/>
          <w:color w:val="000000" w:themeColor="text1"/>
          <w:sz w:val="24"/>
          <w:szCs w:val="24"/>
        </w:rPr>
        <w:t xml:space="preserve">Different Learning Methods </w:t>
      </w:r>
    </w:p>
    <w:p w14:paraId="5E2FCA3F" w14:textId="77777777" w:rsidR="00BD52F1" w:rsidRPr="000C411F" w:rsidRDefault="00BD52F1" w:rsidP="000C411F">
      <w:pPr>
        <w:spacing w:after="0" w:line="360" w:lineRule="auto"/>
        <w:jc w:val="both"/>
        <w:rPr>
          <w:rFonts w:ascii="Times New Roman" w:hAnsi="Times New Roman" w:cs="Times New Roman"/>
          <w:b/>
          <w:color w:val="000000" w:themeColor="text1"/>
          <w:sz w:val="24"/>
          <w:szCs w:val="24"/>
        </w:rPr>
      </w:pPr>
    </w:p>
    <w:p w14:paraId="6A6EBDE2" w14:textId="77777777" w:rsidR="00F079ED" w:rsidRPr="000C411F" w:rsidRDefault="00F747F5" w:rsidP="000C411F">
      <w:pPr>
        <w:spacing w:after="0" w:line="360" w:lineRule="auto"/>
        <w:jc w:val="both"/>
        <w:rPr>
          <w:rFonts w:ascii="Times New Roman" w:hAnsi="Times New Roman" w:cs="Times New Roman"/>
          <w:color w:val="000000" w:themeColor="text1"/>
          <w:sz w:val="24"/>
          <w:szCs w:val="24"/>
          <w:shd w:val="clear" w:color="auto" w:fill="FFFFFF"/>
        </w:rPr>
      </w:pPr>
      <w:r w:rsidRPr="000C411F">
        <w:rPr>
          <w:rFonts w:ascii="Times New Roman" w:hAnsi="Times New Roman" w:cs="Times New Roman"/>
          <w:color w:val="000000" w:themeColor="text1"/>
          <w:sz w:val="24"/>
          <w:szCs w:val="24"/>
        </w:rPr>
        <w:t>The organization often adopts different developmental methods to increase employee motivation. A multinational corporation conducts career workshops for their team members. I believe that online education courses are perfectly applicable to employee development. Career Workshops also provide wide employment opportunities to staff members</w:t>
      </w:r>
      <w:r w:rsidR="00990B97" w:rsidRPr="000C411F">
        <w:rPr>
          <w:rFonts w:ascii="Times New Roman" w:hAnsi="Times New Roman" w:cs="Times New Roman"/>
          <w:color w:val="000000" w:themeColor="text1"/>
          <w:sz w:val="24"/>
          <w:szCs w:val="24"/>
        </w:rPr>
        <w:t xml:space="preserve"> </w:t>
      </w:r>
      <w:r w:rsidR="00990B97" w:rsidRPr="000C411F">
        <w:rPr>
          <w:rFonts w:ascii="Times New Roman" w:hAnsi="Times New Roman" w:cs="Times New Roman"/>
          <w:color w:val="000000" w:themeColor="text1"/>
          <w:sz w:val="24"/>
          <w:szCs w:val="24"/>
          <w:shd w:val="clear" w:color="auto" w:fill="FFFFFF"/>
        </w:rPr>
        <w:t>(</w:t>
      </w:r>
      <w:proofErr w:type="spellStart"/>
      <w:r w:rsidR="00990B97" w:rsidRPr="000C411F">
        <w:rPr>
          <w:rFonts w:ascii="Times New Roman" w:hAnsi="Times New Roman" w:cs="Times New Roman"/>
          <w:color w:val="000000" w:themeColor="text1"/>
          <w:sz w:val="24"/>
          <w:szCs w:val="24"/>
          <w:shd w:val="clear" w:color="auto" w:fill="FFFFFF"/>
        </w:rPr>
        <w:t>Dachner</w:t>
      </w:r>
      <w:proofErr w:type="spellEnd"/>
      <w:r w:rsidR="00990B97" w:rsidRPr="000C411F">
        <w:rPr>
          <w:rFonts w:ascii="Times New Roman" w:hAnsi="Times New Roman" w:cs="Times New Roman"/>
          <w:color w:val="000000" w:themeColor="text1"/>
          <w:sz w:val="24"/>
          <w:szCs w:val="24"/>
          <w:shd w:val="clear" w:color="auto" w:fill="FFFFFF"/>
        </w:rPr>
        <w:t xml:space="preserve"> et al., 2019). </w:t>
      </w:r>
      <w:r w:rsidRPr="000C411F">
        <w:rPr>
          <w:rFonts w:ascii="Times New Roman" w:hAnsi="Times New Roman" w:cs="Times New Roman"/>
          <w:color w:val="000000" w:themeColor="text1"/>
          <w:sz w:val="24"/>
          <w:szCs w:val="24"/>
        </w:rPr>
        <w:t>Some learning methods involve educational blogs, peer group forums, and self-study approaches for skill development. As an assistant manager, I will use the following learning methods to train new candidates which are as follows:</w:t>
      </w:r>
    </w:p>
    <w:p w14:paraId="35776FA1" w14:textId="77777777" w:rsidR="00F54BD4"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 xml:space="preserve">Job Rotation: </w:t>
      </w:r>
      <w:r w:rsidR="00195094" w:rsidRPr="000C411F">
        <w:rPr>
          <w:rFonts w:ascii="Times New Roman" w:hAnsi="Times New Roman" w:cs="Times New Roman"/>
          <w:color w:val="000000" w:themeColor="text1"/>
          <w:sz w:val="24"/>
          <w:szCs w:val="24"/>
        </w:rPr>
        <w:t>Under this procedure, employees often change their roles with other team members to acquire new skills. The main purpose of job rotation programs is to acquire new skills and enhance skill development. Employees h</w:t>
      </w:r>
      <w:r w:rsidR="00514FD2" w:rsidRPr="000C411F">
        <w:rPr>
          <w:rFonts w:ascii="Times New Roman" w:hAnsi="Times New Roman" w:cs="Times New Roman"/>
          <w:color w:val="000000" w:themeColor="text1"/>
          <w:sz w:val="24"/>
          <w:szCs w:val="24"/>
        </w:rPr>
        <w:t xml:space="preserve">ave a wider opportunity to practice those things which they have learned. In such programs, organizations often give stretch assignments </w:t>
      </w:r>
      <w:r w:rsidR="00514FD2" w:rsidRPr="000C411F">
        <w:rPr>
          <w:rFonts w:ascii="Times New Roman" w:hAnsi="Times New Roman" w:cs="Times New Roman"/>
          <w:color w:val="000000" w:themeColor="text1"/>
          <w:sz w:val="24"/>
          <w:szCs w:val="24"/>
        </w:rPr>
        <w:lastRenderedPageBreak/>
        <w:t xml:space="preserve">to staff members.  These assignments may extend the scope for the employee role. Job rotation is regarded as the best way to inculcate adaptability among employees. Through job rotation, employees can develop several skills like conflict resolution, time management and reduces stress levels. In this way, employees may also gain project management skills and </w:t>
      </w:r>
      <w:r w:rsidR="00BB574C" w:rsidRPr="000C411F">
        <w:rPr>
          <w:rFonts w:ascii="Times New Roman" w:hAnsi="Times New Roman" w:cs="Times New Roman"/>
          <w:color w:val="000000" w:themeColor="text1"/>
          <w:sz w:val="24"/>
          <w:szCs w:val="24"/>
        </w:rPr>
        <w:t>complete significant tasks within a short duration.</w:t>
      </w:r>
    </w:p>
    <w:p w14:paraId="420235E0"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rPr>
      </w:pPr>
    </w:p>
    <w:p w14:paraId="69D9A9AA" w14:textId="77777777" w:rsidR="00BB574C"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 xml:space="preserve">Mentoring: </w:t>
      </w:r>
      <w:r w:rsidR="00843FDF" w:rsidRPr="000C411F">
        <w:rPr>
          <w:rFonts w:ascii="Times New Roman" w:hAnsi="Times New Roman" w:cs="Times New Roman"/>
          <w:color w:val="000000" w:themeColor="text1"/>
          <w:sz w:val="24"/>
          <w:szCs w:val="24"/>
        </w:rPr>
        <w:t>In such programs, senior management offers guidance to staff members to learn new skills and occupy a leadership position in the forthcoming period. These programs are mainly used for senior executive roles. Thus, Mentorship programs are perfectly applicable to junior management. With mentorship programs, employees may develop higher-level skills such as critical thinking, communication, and long term vision. In certain situations, I feel that mentorship programs may provide structured work experiences to new candidates. Thus, Mentorship programs are appropriate for stronger communication, leadership, and other employability skills. It may help s</w:t>
      </w:r>
      <w:r w:rsidR="00C65F8D" w:rsidRPr="000C411F">
        <w:rPr>
          <w:rFonts w:ascii="Times New Roman" w:hAnsi="Times New Roman" w:cs="Times New Roman"/>
          <w:color w:val="000000" w:themeColor="text1"/>
          <w:sz w:val="24"/>
          <w:szCs w:val="24"/>
        </w:rPr>
        <w:t xml:space="preserve">taff members to learn something new and become more creative while delivering customer service. </w:t>
      </w:r>
    </w:p>
    <w:p w14:paraId="5E4ED00C"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rPr>
      </w:pPr>
    </w:p>
    <w:p w14:paraId="10904EC7" w14:textId="77777777" w:rsidR="00C65F8D"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 xml:space="preserve">Career Workshops and Committee: </w:t>
      </w:r>
      <w:r w:rsidR="00C5564F" w:rsidRPr="000C411F">
        <w:rPr>
          <w:rFonts w:ascii="Times New Roman" w:hAnsi="Times New Roman" w:cs="Times New Roman"/>
          <w:color w:val="000000" w:themeColor="text1"/>
          <w:sz w:val="24"/>
          <w:szCs w:val="24"/>
        </w:rPr>
        <w:t>It provides a wider opportunity for staff members to interact with professional teams. The main advantage of career workshops is that employees can build a professional image among top supervisors. It may help employees to gain new insights and cooperate with other team members. Thus, I will encourage team members to attend a career workshop for developing leadership and presentation skills</w:t>
      </w:r>
      <w:r w:rsidR="00990B97" w:rsidRPr="000C411F">
        <w:rPr>
          <w:rFonts w:ascii="Times New Roman" w:hAnsi="Times New Roman" w:cs="Times New Roman"/>
          <w:color w:val="000000" w:themeColor="text1"/>
          <w:sz w:val="24"/>
          <w:szCs w:val="24"/>
          <w:shd w:val="clear" w:color="auto" w:fill="FFFFFF"/>
        </w:rPr>
        <w:t xml:space="preserve"> (</w:t>
      </w:r>
      <w:proofErr w:type="spellStart"/>
      <w:r w:rsidR="00990B97" w:rsidRPr="000C411F">
        <w:rPr>
          <w:rFonts w:ascii="Times New Roman" w:hAnsi="Times New Roman" w:cs="Times New Roman"/>
          <w:color w:val="000000" w:themeColor="text1"/>
          <w:sz w:val="24"/>
          <w:szCs w:val="24"/>
          <w:shd w:val="clear" w:color="auto" w:fill="FFFFFF"/>
        </w:rPr>
        <w:t>Momeni</w:t>
      </w:r>
      <w:proofErr w:type="spellEnd"/>
      <w:r w:rsidR="00990B97" w:rsidRPr="000C411F">
        <w:rPr>
          <w:rFonts w:ascii="Times New Roman" w:hAnsi="Times New Roman" w:cs="Times New Roman"/>
          <w:color w:val="000000" w:themeColor="text1"/>
          <w:sz w:val="24"/>
          <w:szCs w:val="24"/>
          <w:shd w:val="clear" w:color="auto" w:fill="FFFFFF"/>
        </w:rPr>
        <w:t xml:space="preserve"> et al.,2020)</w:t>
      </w:r>
      <w:r w:rsidR="00C5564F" w:rsidRPr="000C411F">
        <w:rPr>
          <w:rFonts w:ascii="Times New Roman" w:hAnsi="Times New Roman" w:cs="Times New Roman"/>
          <w:color w:val="000000" w:themeColor="text1"/>
          <w:sz w:val="24"/>
          <w:szCs w:val="24"/>
        </w:rPr>
        <w:t xml:space="preserve">. It helps employees to improve their research and analytical skills. In this way, </w:t>
      </w:r>
      <w:r w:rsidR="00AB0B40" w:rsidRPr="000C411F">
        <w:rPr>
          <w:rFonts w:ascii="Times New Roman" w:hAnsi="Times New Roman" w:cs="Times New Roman"/>
          <w:color w:val="000000" w:themeColor="text1"/>
          <w:sz w:val="24"/>
          <w:szCs w:val="24"/>
        </w:rPr>
        <w:t>staff members are more engaged in business activities.</w:t>
      </w:r>
    </w:p>
    <w:p w14:paraId="0B2AE9C9"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rPr>
      </w:pPr>
    </w:p>
    <w:p w14:paraId="08576E0F" w14:textId="77777777" w:rsidR="00AB0B40"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 xml:space="preserve">Conferences: </w:t>
      </w:r>
      <w:r w:rsidR="00E468A7" w:rsidRPr="000C411F">
        <w:rPr>
          <w:rFonts w:ascii="Times New Roman" w:hAnsi="Times New Roman" w:cs="Times New Roman"/>
          <w:color w:val="000000" w:themeColor="text1"/>
          <w:sz w:val="24"/>
          <w:szCs w:val="24"/>
        </w:rPr>
        <w:t>This may help staff members to gain wider exposure regarding business operations. Conferences may spread a huge awareness among employees regarding specific topics and encourage them to implement innovative ideas. Conferences are quite beneficial for developing hard and soft skills. It improves communication practices and contributes to professional development.</w:t>
      </w:r>
    </w:p>
    <w:p w14:paraId="1D25E51B"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rPr>
      </w:pPr>
    </w:p>
    <w:p w14:paraId="51D3045D" w14:textId="77777777" w:rsidR="00E468A7" w:rsidRDefault="00F747F5" w:rsidP="000C411F">
      <w:pPr>
        <w:spacing w:after="0" w:line="360" w:lineRule="auto"/>
        <w:jc w:val="both"/>
        <w:rPr>
          <w:rFonts w:ascii="Times New Roman" w:hAnsi="Times New Roman" w:cs="Times New Roman"/>
          <w:color w:val="000000" w:themeColor="text1"/>
          <w:sz w:val="24"/>
          <w:szCs w:val="24"/>
        </w:rPr>
      </w:pPr>
      <w:proofErr w:type="spellStart"/>
      <w:r w:rsidRPr="000C411F">
        <w:rPr>
          <w:rFonts w:ascii="Times New Roman" w:hAnsi="Times New Roman" w:cs="Times New Roman"/>
          <w:b/>
          <w:color w:val="000000" w:themeColor="text1"/>
          <w:sz w:val="24"/>
          <w:szCs w:val="24"/>
        </w:rPr>
        <w:lastRenderedPageBreak/>
        <w:t>Self Study</w:t>
      </w:r>
      <w:proofErr w:type="spellEnd"/>
      <w:r w:rsidRPr="000C411F">
        <w:rPr>
          <w:rFonts w:ascii="Times New Roman" w:hAnsi="Times New Roman" w:cs="Times New Roman"/>
          <w:b/>
          <w:color w:val="000000" w:themeColor="text1"/>
          <w:sz w:val="24"/>
          <w:szCs w:val="24"/>
        </w:rPr>
        <w:t>:</w:t>
      </w:r>
      <w:r w:rsidR="00DF5245" w:rsidRPr="000C411F">
        <w:rPr>
          <w:rFonts w:ascii="Times New Roman" w:hAnsi="Times New Roman" w:cs="Times New Roman"/>
          <w:b/>
          <w:color w:val="000000" w:themeColor="text1"/>
          <w:sz w:val="24"/>
          <w:szCs w:val="24"/>
        </w:rPr>
        <w:t xml:space="preserve"> </w:t>
      </w:r>
      <w:r w:rsidR="00DF5245" w:rsidRPr="000C411F">
        <w:rPr>
          <w:rFonts w:ascii="Times New Roman" w:hAnsi="Times New Roman" w:cs="Times New Roman"/>
          <w:color w:val="000000" w:themeColor="text1"/>
          <w:sz w:val="24"/>
          <w:szCs w:val="24"/>
        </w:rPr>
        <w:t xml:space="preserve">It can be achieved through different methods like taking online classes and researching. Under this procedure, employees can decide which career they want to pursue in the future time period. </w:t>
      </w:r>
      <w:proofErr w:type="spellStart"/>
      <w:r w:rsidR="00DF5245" w:rsidRPr="000C411F">
        <w:rPr>
          <w:rFonts w:ascii="Times New Roman" w:hAnsi="Times New Roman" w:cs="Times New Roman"/>
          <w:color w:val="000000" w:themeColor="text1"/>
          <w:sz w:val="24"/>
          <w:szCs w:val="24"/>
        </w:rPr>
        <w:t>Self Study</w:t>
      </w:r>
      <w:proofErr w:type="spellEnd"/>
      <w:r w:rsidR="00DF5245" w:rsidRPr="000C411F">
        <w:rPr>
          <w:rFonts w:ascii="Times New Roman" w:hAnsi="Times New Roman" w:cs="Times New Roman"/>
          <w:color w:val="000000" w:themeColor="text1"/>
          <w:sz w:val="24"/>
          <w:szCs w:val="24"/>
        </w:rPr>
        <w:t xml:space="preserve"> makes employees more creative and </w:t>
      </w:r>
      <w:r w:rsidR="00C11C58" w:rsidRPr="000C411F">
        <w:rPr>
          <w:rFonts w:ascii="Times New Roman" w:hAnsi="Times New Roman" w:cs="Times New Roman"/>
          <w:color w:val="000000" w:themeColor="text1"/>
          <w:sz w:val="24"/>
          <w:szCs w:val="24"/>
        </w:rPr>
        <w:t>self-disciplined towards business activities. It may help employees to achieve excellence in the chosen career field and interact with senior managers. Through self-study, employees may become more passionate about corporate objectives.</w:t>
      </w:r>
    </w:p>
    <w:p w14:paraId="275B4F89"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rPr>
      </w:pPr>
    </w:p>
    <w:p w14:paraId="7506F5E3" w14:textId="77777777" w:rsidR="00C11C58"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color w:val="000000" w:themeColor="text1"/>
          <w:sz w:val="24"/>
          <w:szCs w:val="24"/>
        </w:rPr>
        <w:t>Thus, Learning methods ultimately contribute to a high level of performance. Apart from this, I may use modern learning methods to train new candidates. Successful organizations often used a 360-degree appraisal system to reward their potential employees. As a result, Firms may able to collect valuable feedback from staff members. Developmental programs offer wide opportunities for staff members to explore new areas and enhance brand reputation. It will also help me to achieve the desired outcome. It may help employees to develop better career plans and achieve developmental milestones. Employees may able to overcome their personal weaknesses.</w:t>
      </w:r>
    </w:p>
    <w:p w14:paraId="2713EB5F"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rPr>
      </w:pPr>
    </w:p>
    <w:p w14:paraId="42395030" w14:textId="2697C085" w:rsidR="00AB0B40" w:rsidRPr="001C0DBD" w:rsidRDefault="001C0DBD" w:rsidP="001C0DBD">
      <w:pPr>
        <w:pStyle w:val="Heading2"/>
      </w:pPr>
      <w:r w:rsidRPr="001C0DBD">
        <w:t xml:space="preserve"> </w:t>
      </w:r>
      <w:bookmarkStart w:id="3" w:name="_Toc57526710"/>
      <w:r w:rsidRPr="001C0DBD">
        <w:t>3.</w:t>
      </w:r>
      <w:r w:rsidR="00F747F5" w:rsidRPr="001C0DBD">
        <w:t>Reflection on completion of the above task</w:t>
      </w:r>
      <w:bookmarkEnd w:id="3"/>
    </w:p>
    <w:p w14:paraId="2BC60F84" w14:textId="77777777" w:rsidR="00BD52F1" w:rsidRPr="000C411F" w:rsidRDefault="00BD52F1" w:rsidP="000C411F">
      <w:pPr>
        <w:spacing w:after="0" w:line="360" w:lineRule="auto"/>
        <w:jc w:val="both"/>
        <w:rPr>
          <w:rFonts w:ascii="Times New Roman" w:hAnsi="Times New Roman" w:cs="Times New Roman"/>
          <w:b/>
          <w:color w:val="000000" w:themeColor="text1"/>
          <w:sz w:val="24"/>
          <w:szCs w:val="24"/>
        </w:rPr>
      </w:pPr>
    </w:p>
    <w:p w14:paraId="684DF8C4" w14:textId="77777777" w:rsidR="009A582F"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color w:val="000000" w:themeColor="text1"/>
          <w:sz w:val="24"/>
          <w:szCs w:val="24"/>
        </w:rPr>
        <w:t>Reflection is defined as analytical writing that helps the writer to exchange their personal experiences and thoughts. It may help the writer to identify improvement areas and gain new insights related to a specific topic. Here, Kolb Reflective Cycle is applied to demonstrate personal experiences based on the above tasks which are mentioned below:</w:t>
      </w:r>
    </w:p>
    <w:p w14:paraId="124D71CA"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rPr>
      </w:pPr>
    </w:p>
    <w:p w14:paraId="40130C27" w14:textId="77777777" w:rsidR="009A582F"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 xml:space="preserve">Concrete Experience: </w:t>
      </w:r>
      <w:r w:rsidR="00F81D25" w:rsidRPr="000C411F">
        <w:rPr>
          <w:rFonts w:ascii="Times New Roman" w:hAnsi="Times New Roman" w:cs="Times New Roman"/>
          <w:color w:val="000000" w:themeColor="text1"/>
          <w:sz w:val="24"/>
          <w:szCs w:val="24"/>
        </w:rPr>
        <w:t xml:space="preserve">This module has helped me to gain a deep knowledge of employability skills and HR management. I have mainly portrayed interpersonal skills by incorporating a member's feedback into action plans. During this session, I have realized that setting employability goals mainly involve expanding </w:t>
      </w:r>
      <w:r w:rsidR="00995C3B" w:rsidRPr="000C411F">
        <w:rPr>
          <w:rFonts w:ascii="Times New Roman" w:hAnsi="Times New Roman" w:cs="Times New Roman"/>
          <w:color w:val="000000" w:themeColor="text1"/>
          <w:sz w:val="24"/>
          <w:szCs w:val="24"/>
        </w:rPr>
        <w:t>knowledge base and solving problems based on past experiences. l always come up with innovative ideas and find suitable ways to perform a certain task systematically. I have tried to think analytically and gathered suitable suggestions from others to evaluate my progress. During this module, I have learned that professional development may contribute to individual achievement</w:t>
      </w:r>
      <w:r w:rsidR="00990B97" w:rsidRPr="000C411F">
        <w:rPr>
          <w:rFonts w:ascii="Times New Roman" w:hAnsi="Times New Roman" w:cs="Times New Roman"/>
          <w:color w:val="000000" w:themeColor="text1"/>
          <w:sz w:val="24"/>
          <w:szCs w:val="24"/>
          <w:shd w:val="clear" w:color="auto" w:fill="FFFFFF"/>
        </w:rPr>
        <w:t xml:space="preserve"> (Araujo and </w:t>
      </w:r>
      <w:proofErr w:type="spellStart"/>
      <w:r w:rsidR="00990B97" w:rsidRPr="000C411F">
        <w:rPr>
          <w:rFonts w:ascii="Times New Roman" w:hAnsi="Times New Roman" w:cs="Times New Roman"/>
          <w:color w:val="000000" w:themeColor="text1"/>
          <w:sz w:val="24"/>
          <w:szCs w:val="24"/>
          <w:shd w:val="clear" w:color="auto" w:fill="FFFFFF"/>
        </w:rPr>
        <w:t>Pestana</w:t>
      </w:r>
      <w:proofErr w:type="spellEnd"/>
      <w:r w:rsidR="00990B97" w:rsidRPr="000C411F">
        <w:rPr>
          <w:rFonts w:ascii="Times New Roman" w:hAnsi="Times New Roman" w:cs="Times New Roman"/>
          <w:color w:val="000000" w:themeColor="text1"/>
          <w:sz w:val="24"/>
          <w:szCs w:val="24"/>
          <w:shd w:val="clear" w:color="auto" w:fill="FFFFFF"/>
        </w:rPr>
        <w:t xml:space="preserve">, 2017). </w:t>
      </w:r>
      <w:r w:rsidR="00995C3B" w:rsidRPr="000C411F">
        <w:rPr>
          <w:rFonts w:ascii="Times New Roman" w:hAnsi="Times New Roman" w:cs="Times New Roman"/>
          <w:color w:val="000000" w:themeColor="text1"/>
          <w:sz w:val="24"/>
          <w:szCs w:val="24"/>
        </w:rPr>
        <w:t xml:space="preserve">I have realized that professional development mainly focuses on developing core attributes. I have </w:t>
      </w:r>
      <w:r w:rsidR="00995C3B" w:rsidRPr="000C411F">
        <w:rPr>
          <w:rFonts w:ascii="Times New Roman" w:hAnsi="Times New Roman" w:cs="Times New Roman"/>
          <w:color w:val="000000" w:themeColor="text1"/>
          <w:sz w:val="24"/>
          <w:szCs w:val="24"/>
        </w:rPr>
        <w:lastRenderedPageBreak/>
        <w:t>gained deep knowledge of my chosen career field named HR. Thus, Employability skills will help me to stay updated with changing marketing trends and the direction of the industry. I believe that professional development mainly matters towards individual success. It helps me to sharpen my capabilities and engage with professional teams. Thus, I may set employability goals to open up tow</w:t>
      </w:r>
      <w:r w:rsidR="00C70126" w:rsidRPr="000C411F">
        <w:rPr>
          <w:rFonts w:ascii="Times New Roman" w:hAnsi="Times New Roman" w:cs="Times New Roman"/>
          <w:color w:val="000000" w:themeColor="text1"/>
          <w:sz w:val="24"/>
          <w:szCs w:val="24"/>
        </w:rPr>
        <w:t xml:space="preserve">ards new possibilities and expanding my knowledge base. I often attend conferences to gather new information and cultivate greater educational resources. </w:t>
      </w:r>
    </w:p>
    <w:p w14:paraId="35C60FBB"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shd w:val="clear" w:color="auto" w:fill="FFFFFF"/>
        </w:rPr>
      </w:pPr>
    </w:p>
    <w:p w14:paraId="0A56516D" w14:textId="7399D692" w:rsidR="00C70126"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b/>
          <w:color w:val="000000" w:themeColor="text1"/>
          <w:sz w:val="24"/>
          <w:szCs w:val="24"/>
        </w:rPr>
        <w:t xml:space="preserve">Reflective Observation: </w:t>
      </w:r>
      <w:r w:rsidR="00661B82" w:rsidRPr="000C411F">
        <w:rPr>
          <w:rFonts w:ascii="Times New Roman" w:hAnsi="Times New Roman" w:cs="Times New Roman"/>
          <w:color w:val="000000" w:themeColor="text1"/>
          <w:sz w:val="24"/>
          <w:szCs w:val="24"/>
        </w:rPr>
        <w:t xml:space="preserve">I believe that professional development mainly contributes to career progression. Through communication skills, I was able to produce the desired output and achieve excellence in the professional field. This task has helped me to gain in-depth knowledge about different learning methods. I believe that job rotation is the perfect learning method for new candidates. It has helped me to develop new insights regarding a particular industry. Through this task, I was able to manage complex projects and taken decisions based on relevant facts and figures. I was quite flexible and made the right decisions </w:t>
      </w:r>
      <w:r w:rsidR="00A63AD6" w:rsidRPr="000C411F">
        <w:rPr>
          <w:rFonts w:ascii="Times New Roman" w:hAnsi="Times New Roman" w:cs="Times New Roman"/>
          <w:color w:val="000000" w:themeColor="text1"/>
          <w:sz w:val="24"/>
          <w:szCs w:val="24"/>
        </w:rPr>
        <w:t>based on thoughtful analysis. I have tried to maintain artistic aptitude while handling complex issues. I mainly believe that innovative thinking mainly drives the best solution. I mainly paid much attention to conflict resolution, accuracy, and assertiveness. I have tried to shift the necessary schedule if necessary. This task has helped me to analyze personal strengths and weaknesses. I have tried to portray time management skills by completing this task in a given time period. This task has helped me to develop employability skills and become more professional in front of other subordinates. Through this task, I have learned that skill audit is very much important for choosing the right career option and overcoming personal weaknesses</w:t>
      </w:r>
      <w:r w:rsidR="00990B97" w:rsidRPr="000C411F">
        <w:rPr>
          <w:rFonts w:ascii="Times New Roman" w:hAnsi="Times New Roman" w:cs="Times New Roman"/>
          <w:color w:val="000000" w:themeColor="text1"/>
          <w:sz w:val="24"/>
          <w:szCs w:val="24"/>
        </w:rPr>
        <w:t xml:space="preserve"> </w:t>
      </w:r>
      <w:r w:rsidR="00990B97" w:rsidRPr="000C411F">
        <w:rPr>
          <w:rFonts w:ascii="Times New Roman" w:hAnsi="Times New Roman" w:cs="Times New Roman"/>
          <w:color w:val="000000" w:themeColor="text1"/>
          <w:sz w:val="24"/>
          <w:szCs w:val="24"/>
          <w:shd w:val="clear" w:color="auto" w:fill="FFFFFF"/>
        </w:rPr>
        <w:t>(Robles, 2012)</w:t>
      </w:r>
      <w:r w:rsidR="00A63AD6" w:rsidRPr="000C411F">
        <w:rPr>
          <w:rFonts w:ascii="Times New Roman" w:hAnsi="Times New Roman" w:cs="Times New Roman"/>
          <w:color w:val="000000" w:themeColor="text1"/>
          <w:sz w:val="24"/>
          <w:szCs w:val="24"/>
        </w:rPr>
        <w:t xml:space="preserve">. I can say that HR management may open wider career opportunities and manages talent acquisition. Through this task, I have learned that creativity and technical competency is very much important </w:t>
      </w:r>
      <w:r w:rsidR="00966AE1" w:rsidRPr="000C411F">
        <w:rPr>
          <w:rFonts w:ascii="Times New Roman" w:hAnsi="Times New Roman" w:cs="Times New Roman"/>
          <w:color w:val="000000" w:themeColor="text1"/>
          <w:sz w:val="24"/>
          <w:szCs w:val="24"/>
        </w:rPr>
        <w:t>for professional development. This task has helped me to understand other’s expectations and delegate equal responsibilities among team members.</w:t>
      </w:r>
    </w:p>
    <w:p w14:paraId="4905C7C4" w14:textId="45F799C2" w:rsidR="00A0613E" w:rsidRDefault="00F747F5" w:rsidP="00F061F1">
      <w:pPr>
        <w:pStyle w:val="Heading2"/>
        <w:jc w:val="left"/>
      </w:pPr>
      <w:bookmarkStart w:id="4" w:name="_Toc57526711"/>
      <w:r w:rsidRPr="000C411F">
        <w:t>Conclusion</w:t>
      </w:r>
      <w:bookmarkEnd w:id="4"/>
      <w:r w:rsidRPr="000C411F">
        <w:t xml:space="preserve"> </w:t>
      </w:r>
    </w:p>
    <w:p w14:paraId="7DCD9546" w14:textId="77777777" w:rsidR="00BD52F1" w:rsidRPr="00BD52F1" w:rsidRDefault="00BD52F1" w:rsidP="00BD52F1"/>
    <w:p w14:paraId="52E48DEC" w14:textId="14E47582" w:rsidR="00A0613E" w:rsidRPr="000C411F" w:rsidRDefault="00F747F5" w:rsidP="000C411F">
      <w:pPr>
        <w:spacing w:after="0" w:line="360" w:lineRule="auto"/>
        <w:jc w:val="both"/>
        <w:rPr>
          <w:rFonts w:ascii="Times New Roman" w:hAnsi="Times New Roman" w:cs="Times New Roman"/>
          <w:color w:val="000000" w:themeColor="text1"/>
          <w:sz w:val="24"/>
          <w:szCs w:val="24"/>
        </w:rPr>
      </w:pPr>
      <w:r w:rsidRPr="000C411F">
        <w:rPr>
          <w:rFonts w:ascii="Times New Roman" w:hAnsi="Times New Roman" w:cs="Times New Roman"/>
          <w:color w:val="000000" w:themeColor="text1"/>
          <w:sz w:val="24"/>
          <w:szCs w:val="24"/>
        </w:rPr>
        <w:t xml:space="preserve">The report concluded that personal skills play a crucial role in individual achievement and career progression. It has illustrated </w:t>
      </w:r>
      <w:proofErr w:type="spellStart"/>
      <w:r w:rsidRPr="000C411F">
        <w:rPr>
          <w:rFonts w:ascii="Times New Roman" w:hAnsi="Times New Roman" w:cs="Times New Roman"/>
          <w:color w:val="000000" w:themeColor="text1"/>
          <w:sz w:val="24"/>
          <w:szCs w:val="24"/>
        </w:rPr>
        <w:t>certain</w:t>
      </w:r>
      <w:r w:rsidR="00F061F1">
        <w:rPr>
          <w:rFonts w:ascii="Times New Roman" w:hAnsi="Times New Roman" w:cs="Times New Roman"/>
          <w:color w:val="000000" w:themeColor="text1"/>
          <w:sz w:val="24"/>
          <w:szCs w:val="24"/>
        </w:rPr>
        <w:t>estama</w:t>
      </w:r>
      <w:proofErr w:type="spellEnd"/>
      <w:r w:rsidRPr="000C411F">
        <w:rPr>
          <w:rFonts w:ascii="Times New Roman" w:hAnsi="Times New Roman" w:cs="Times New Roman"/>
          <w:color w:val="000000" w:themeColor="text1"/>
          <w:sz w:val="24"/>
          <w:szCs w:val="24"/>
        </w:rPr>
        <w:t xml:space="preserve"> skills required for the chosen professional field. The report has examined how HR management may be considered as the right career choice for </w:t>
      </w:r>
      <w:r w:rsidRPr="000C411F">
        <w:rPr>
          <w:rFonts w:ascii="Times New Roman" w:hAnsi="Times New Roman" w:cs="Times New Roman"/>
          <w:color w:val="000000" w:themeColor="text1"/>
          <w:sz w:val="24"/>
          <w:szCs w:val="24"/>
        </w:rPr>
        <w:lastRenderedPageBreak/>
        <w:t>individuals. Thus, Employability skills are very much important f</w:t>
      </w:r>
      <w:r w:rsidR="00441584" w:rsidRPr="000C411F">
        <w:rPr>
          <w:rFonts w:ascii="Times New Roman" w:hAnsi="Times New Roman" w:cs="Times New Roman"/>
          <w:color w:val="000000" w:themeColor="text1"/>
          <w:sz w:val="24"/>
          <w:szCs w:val="24"/>
        </w:rPr>
        <w:t xml:space="preserve">or individual success and lead to professional development. In the end, the reflective report has identified different learning skills that </w:t>
      </w:r>
      <w:r w:rsidR="00990B97" w:rsidRPr="000C411F">
        <w:rPr>
          <w:rFonts w:ascii="Times New Roman" w:hAnsi="Times New Roman" w:cs="Times New Roman"/>
          <w:color w:val="000000" w:themeColor="text1"/>
          <w:sz w:val="24"/>
          <w:szCs w:val="24"/>
        </w:rPr>
        <w:t>improve</w:t>
      </w:r>
      <w:r w:rsidR="00441584" w:rsidRPr="000C411F">
        <w:rPr>
          <w:rFonts w:ascii="Times New Roman" w:hAnsi="Times New Roman" w:cs="Times New Roman"/>
          <w:color w:val="000000" w:themeColor="text1"/>
          <w:sz w:val="24"/>
          <w:szCs w:val="24"/>
        </w:rPr>
        <w:t xml:space="preserve"> individual performance. </w:t>
      </w:r>
    </w:p>
    <w:p w14:paraId="0822087D" w14:textId="77777777" w:rsidR="00DF6B78" w:rsidRDefault="00DF6B78" w:rsidP="00F061F1">
      <w:pPr>
        <w:pStyle w:val="Heading2"/>
        <w:jc w:val="left"/>
      </w:pPr>
    </w:p>
    <w:p w14:paraId="5C2E2384" w14:textId="2AEE0427" w:rsidR="00990B97" w:rsidRPr="000C411F" w:rsidRDefault="00F747F5" w:rsidP="00F061F1">
      <w:pPr>
        <w:pStyle w:val="Heading2"/>
        <w:jc w:val="left"/>
      </w:pPr>
      <w:bookmarkStart w:id="5" w:name="_Toc57526712"/>
      <w:r w:rsidRPr="000C411F">
        <w:t>Reference List</w:t>
      </w:r>
      <w:bookmarkEnd w:id="5"/>
      <w:r w:rsidRPr="000C411F">
        <w:t xml:space="preserve"> </w:t>
      </w:r>
    </w:p>
    <w:p w14:paraId="7115763C" w14:textId="77777777" w:rsidR="00990B97" w:rsidRPr="000C411F" w:rsidRDefault="00990B97" w:rsidP="000C411F">
      <w:pPr>
        <w:spacing w:after="0" w:line="360" w:lineRule="auto"/>
        <w:jc w:val="both"/>
        <w:rPr>
          <w:rFonts w:ascii="Times New Roman" w:hAnsi="Times New Roman" w:cs="Times New Roman"/>
          <w:b/>
          <w:color w:val="000000" w:themeColor="text1"/>
          <w:sz w:val="24"/>
          <w:szCs w:val="24"/>
        </w:rPr>
      </w:pPr>
    </w:p>
    <w:p w14:paraId="5F65E297"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0C411F">
        <w:rPr>
          <w:rFonts w:ascii="Times New Roman" w:hAnsi="Times New Roman" w:cs="Times New Roman"/>
          <w:color w:val="000000" w:themeColor="text1"/>
          <w:sz w:val="24"/>
          <w:szCs w:val="24"/>
          <w:shd w:val="clear" w:color="auto" w:fill="FFFFFF"/>
        </w:rPr>
        <w:t>Agran</w:t>
      </w:r>
      <w:proofErr w:type="spellEnd"/>
      <w:r w:rsidRPr="000C411F">
        <w:rPr>
          <w:rFonts w:ascii="Times New Roman" w:hAnsi="Times New Roman" w:cs="Times New Roman"/>
          <w:color w:val="000000" w:themeColor="text1"/>
          <w:sz w:val="24"/>
          <w:szCs w:val="24"/>
          <w:shd w:val="clear" w:color="auto" w:fill="FFFFFF"/>
        </w:rPr>
        <w:t xml:space="preserve">, M., Hughes, C., </w:t>
      </w:r>
      <w:proofErr w:type="spellStart"/>
      <w:r w:rsidRPr="000C411F">
        <w:rPr>
          <w:rFonts w:ascii="Times New Roman" w:hAnsi="Times New Roman" w:cs="Times New Roman"/>
          <w:color w:val="000000" w:themeColor="text1"/>
          <w:sz w:val="24"/>
          <w:szCs w:val="24"/>
          <w:shd w:val="clear" w:color="auto" w:fill="FFFFFF"/>
        </w:rPr>
        <w:t>Thoma</w:t>
      </w:r>
      <w:proofErr w:type="spellEnd"/>
      <w:r w:rsidRPr="000C411F">
        <w:rPr>
          <w:rFonts w:ascii="Times New Roman" w:hAnsi="Times New Roman" w:cs="Times New Roman"/>
          <w:color w:val="000000" w:themeColor="text1"/>
          <w:sz w:val="24"/>
          <w:szCs w:val="24"/>
          <w:shd w:val="clear" w:color="auto" w:fill="FFFFFF"/>
        </w:rPr>
        <w:t xml:space="preserve">, C.A., and Scott, L.A., 2016. Employment social skills: What skills are really valued?. </w:t>
      </w:r>
      <w:r w:rsidRPr="000C411F">
        <w:rPr>
          <w:rFonts w:ascii="Times New Roman" w:hAnsi="Times New Roman" w:cs="Times New Roman"/>
          <w:i/>
          <w:iCs/>
          <w:color w:val="000000" w:themeColor="text1"/>
          <w:sz w:val="24"/>
          <w:szCs w:val="24"/>
          <w:shd w:val="clear" w:color="auto" w:fill="FFFFFF"/>
        </w:rPr>
        <w:t>Career Development and Transition for Exceptional Individuals</w:t>
      </w:r>
      <w:r w:rsidRPr="000C411F">
        <w:rPr>
          <w:rFonts w:ascii="Times New Roman" w:hAnsi="Times New Roman" w:cs="Times New Roman"/>
          <w:color w:val="000000" w:themeColor="text1"/>
          <w:sz w:val="24"/>
          <w:szCs w:val="24"/>
          <w:shd w:val="clear" w:color="auto" w:fill="FFFFFF"/>
        </w:rPr>
        <w:t>, </w:t>
      </w:r>
      <w:r w:rsidRPr="000C411F">
        <w:rPr>
          <w:rFonts w:ascii="Times New Roman" w:hAnsi="Times New Roman" w:cs="Times New Roman"/>
          <w:i/>
          <w:iCs/>
          <w:color w:val="000000" w:themeColor="text1"/>
          <w:sz w:val="24"/>
          <w:szCs w:val="24"/>
          <w:shd w:val="clear" w:color="auto" w:fill="FFFFFF"/>
        </w:rPr>
        <w:t>39</w:t>
      </w:r>
      <w:r w:rsidRPr="000C411F">
        <w:rPr>
          <w:rFonts w:ascii="Times New Roman" w:hAnsi="Times New Roman" w:cs="Times New Roman"/>
          <w:color w:val="000000" w:themeColor="text1"/>
          <w:sz w:val="24"/>
          <w:szCs w:val="24"/>
          <w:shd w:val="clear" w:color="auto" w:fill="FFFFFF"/>
        </w:rPr>
        <w:t xml:space="preserve">(2), pp.111-120. </w:t>
      </w:r>
    </w:p>
    <w:p w14:paraId="7C718F1F"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0C411F">
        <w:rPr>
          <w:rFonts w:ascii="Times New Roman" w:hAnsi="Times New Roman" w:cs="Times New Roman"/>
          <w:color w:val="000000" w:themeColor="text1"/>
          <w:sz w:val="24"/>
          <w:szCs w:val="24"/>
          <w:shd w:val="clear" w:color="auto" w:fill="FFFFFF"/>
        </w:rPr>
        <w:t>Caporarello</w:t>
      </w:r>
      <w:proofErr w:type="spellEnd"/>
      <w:r w:rsidRPr="000C411F">
        <w:rPr>
          <w:rFonts w:ascii="Times New Roman" w:hAnsi="Times New Roman" w:cs="Times New Roman"/>
          <w:color w:val="000000" w:themeColor="text1"/>
          <w:sz w:val="24"/>
          <w:szCs w:val="24"/>
          <w:shd w:val="clear" w:color="auto" w:fill="FFFFFF"/>
        </w:rPr>
        <w:t xml:space="preserve">, L., Manzoni, B., and </w:t>
      </w:r>
      <w:proofErr w:type="spellStart"/>
      <w:r w:rsidRPr="000C411F">
        <w:rPr>
          <w:rFonts w:ascii="Times New Roman" w:hAnsi="Times New Roman" w:cs="Times New Roman"/>
          <w:color w:val="000000" w:themeColor="text1"/>
          <w:sz w:val="24"/>
          <w:szCs w:val="24"/>
          <w:shd w:val="clear" w:color="auto" w:fill="FFFFFF"/>
        </w:rPr>
        <w:t>Panariello</w:t>
      </w:r>
      <w:proofErr w:type="spellEnd"/>
      <w:r w:rsidRPr="000C411F">
        <w:rPr>
          <w:rFonts w:ascii="Times New Roman" w:hAnsi="Times New Roman" w:cs="Times New Roman"/>
          <w:color w:val="000000" w:themeColor="text1"/>
          <w:sz w:val="24"/>
          <w:szCs w:val="24"/>
          <w:shd w:val="clear" w:color="auto" w:fill="FFFFFF"/>
        </w:rPr>
        <w:t xml:space="preserve">, B., 2019, June. Learning and Development Is the Key. How Well Are Companies Doing to Facilitate Employees' Learning?. In </w:t>
      </w:r>
      <w:r w:rsidRPr="000C411F">
        <w:rPr>
          <w:rFonts w:ascii="Times New Roman" w:hAnsi="Times New Roman" w:cs="Times New Roman"/>
          <w:i/>
          <w:iCs/>
          <w:color w:val="000000" w:themeColor="text1"/>
          <w:sz w:val="24"/>
          <w:szCs w:val="24"/>
          <w:shd w:val="clear" w:color="auto" w:fill="FFFFFF"/>
        </w:rPr>
        <w:t xml:space="preserve">International Conference in Methodologies and intelligent Systems for </w:t>
      </w:r>
      <w:proofErr w:type="spellStart"/>
      <w:r w:rsidRPr="000C411F">
        <w:rPr>
          <w:rFonts w:ascii="Times New Roman" w:hAnsi="Times New Roman" w:cs="Times New Roman"/>
          <w:i/>
          <w:iCs/>
          <w:color w:val="000000" w:themeColor="text1"/>
          <w:sz w:val="24"/>
          <w:szCs w:val="24"/>
          <w:shd w:val="clear" w:color="auto" w:fill="FFFFFF"/>
        </w:rPr>
        <w:t>Techhnology</w:t>
      </w:r>
      <w:proofErr w:type="spellEnd"/>
      <w:r w:rsidRPr="000C411F">
        <w:rPr>
          <w:rFonts w:ascii="Times New Roman" w:hAnsi="Times New Roman" w:cs="Times New Roman"/>
          <w:i/>
          <w:iCs/>
          <w:color w:val="000000" w:themeColor="text1"/>
          <w:sz w:val="24"/>
          <w:szCs w:val="24"/>
          <w:shd w:val="clear" w:color="auto" w:fill="FFFFFF"/>
        </w:rPr>
        <w:t xml:space="preserve"> Enhanced Learning</w:t>
      </w:r>
      <w:r w:rsidRPr="000C411F">
        <w:rPr>
          <w:rFonts w:ascii="Times New Roman" w:hAnsi="Times New Roman" w:cs="Times New Roman"/>
          <w:color w:val="000000" w:themeColor="text1"/>
          <w:sz w:val="24"/>
          <w:szCs w:val="24"/>
          <w:shd w:val="clear" w:color="auto" w:fill="FFFFFF"/>
        </w:rPr>
        <w:t xml:space="preserve"> (pp. 80-88). Springer, Cham. </w:t>
      </w:r>
    </w:p>
    <w:p w14:paraId="48974372"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0C411F">
        <w:rPr>
          <w:rFonts w:ascii="Times New Roman" w:hAnsi="Times New Roman" w:cs="Times New Roman"/>
          <w:color w:val="000000" w:themeColor="text1"/>
          <w:sz w:val="24"/>
          <w:szCs w:val="24"/>
          <w:shd w:val="clear" w:color="auto" w:fill="FFFFFF"/>
        </w:rPr>
        <w:t>Dachner</w:t>
      </w:r>
      <w:proofErr w:type="spellEnd"/>
      <w:r w:rsidRPr="000C411F">
        <w:rPr>
          <w:rFonts w:ascii="Times New Roman" w:hAnsi="Times New Roman" w:cs="Times New Roman"/>
          <w:color w:val="000000" w:themeColor="text1"/>
          <w:sz w:val="24"/>
          <w:szCs w:val="24"/>
          <w:shd w:val="clear" w:color="auto" w:fill="FFFFFF"/>
        </w:rPr>
        <w:t>, A.M., Ellingson, J.E., Noe, R.A. and Saxton, B.M., 2019. The future of employee development. </w:t>
      </w:r>
      <w:r w:rsidRPr="000C411F">
        <w:rPr>
          <w:rFonts w:ascii="Times New Roman" w:hAnsi="Times New Roman" w:cs="Times New Roman"/>
          <w:i/>
          <w:iCs/>
          <w:color w:val="000000" w:themeColor="text1"/>
          <w:sz w:val="24"/>
          <w:szCs w:val="24"/>
          <w:shd w:val="clear" w:color="auto" w:fill="FFFFFF"/>
        </w:rPr>
        <w:t>Human Resource Management Review</w:t>
      </w:r>
      <w:r w:rsidRPr="000C411F">
        <w:rPr>
          <w:rFonts w:ascii="Times New Roman" w:hAnsi="Times New Roman" w:cs="Times New Roman"/>
          <w:color w:val="000000" w:themeColor="text1"/>
          <w:sz w:val="24"/>
          <w:szCs w:val="24"/>
          <w:shd w:val="clear" w:color="auto" w:fill="FFFFFF"/>
        </w:rPr>
        <w:t>, p.100732.</w:t>
      </w:r>
    </w:p>
    <w:p w14:paraId="6E035802"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0C411F">
        <w:rPr>
          <w:rFonts w:ascii="Times New Roman" w:hAnsi="Times New Roman" w:cs="Times New Roman"/>
          <w:color w:val="000000" w:themeColor="text1"/>
          <w:sz w:val="24"/>
          <w:szCs w:val="24"/>
          <w:shd w:val="clear" w:color="auto" w:fill="FFFFFF"/>
        </w:rPr>
        <w:t>Iordanoglou</w:t>
      </w:r>
      <w:proofErr w:type="spellEnd"/>
      <w:r w:rsidRPr="000C411F">
        <w:rPr>
          <w:rFonts w:ascii="Times New Roman" w:hAnsi="Times New Roman" w:cs="Times New Roman"/>
          <w:color w:val="000000" w:themeColor="text1"/>
          <w:sz w:val="24"/>
          <w:szCs w:val="24"/>
          <w:shd w:val="clear" w:color="auto" w:fill="FFFFFF"/>
        </w:rPr>
        <w:t>, D., 2018. Future trends in leadership development practices and the crucial leadership skills. </w:t>
      </w:r>
      <w:r w:rsidRPr="000C411F">
        <w:rPr>
          <w:rFonts w:ascii="Times New Roman" w:hAnsi="Times New Roman" w:cs="Times New Roman"/>
          <w:i/>
          <w:iCs/>
          <w:color w:val="000000" w:themeColor="text1"/>
          <w:sz w:val="24"/>
          <w:szCs w:val="24"/>
          <w:shd w:val="clear" w:color="auto" w:fill="FFFFFF"/>
        </w:rPr>
        <w:t>Journal of Leadership, Accountability, and Ethics</w:t>
      </w:r>
      <w:r w:rsidRPr="000C411F">
        <w:rPr>
          <w:rFonts w:ascii="Times New Roman" w:hAnsi="Times New Roman" w:cs="Times New Roman"/>
          <w:color w:val="000000" w:themeColor="text1"/>
          <w:sz w:val="24"/>
          <w:szCs w:val="24"/>
          <w:shd w:val="clear" w:color="auto" w:fill="FFFFFF"/>
        </w:rPr>
        <w:t>, </w:t>
      </w:r>
      <w:r w:rsidRPr="000C411F">
        <w:rPr>
          <w:rFonts w:ascii="Times New Roman" w:hAnsi="Times New Roman" w:cs="Times New Roman"/>
          <w:i/>
          <w:iCs/>
          <w:color w:val="000000" w:themeColor="text1"/>
          <w:sz w:val="24"/>
          <w:szCs w:val="24"/>
          <w:shd w:val="clear" w:color="auto" w:fill="FFFFFF"/>
        </w:rPr>
        <w:t>15</w:t>
      </w:r>
      <w:r w:rsidRPr="000C411F">
        <w:rPr>
          <w:rFonts w:ascii="Times New Roman" w:hAnsi="Times New Roman" w:cs="Times New Roman"/>
          <w:color w:val="000000" w:themeColor="text1"/>
          <w:sz w:val="24"/>
          <w:szCs w:val="24"/>
          <w:shd w:val="clear" w:color="auto" w:fill="FFFFFF"/>
        </w:rPr>
        <w:t xml:space="preserve">(2). </w:t>
      </w:r>
    </w:p>
    <w:p w14:paraId="11543EA3"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shd w:val="clear" w:color="auto" w:fill="FFFFFF"/>
        </w:rPr>
      </w:pPr>
      <w:r w:rsidRPr="000C411F">
        <w:rPr>
          <w:rFonts w:ascii="Times New Roman" w:hAnsi="Times New Roman" w:cs="Times New Roman"/>
          <w:color w:val="000000" w:themeColor="text1"/>
          <w:sz w:val="24"/>
          <w:szCs w:val="24"/>
          <w:shd w:val="clear" w:color="auto" w:fill="FFFFFF"/>
        </w:rPr>
        <w:t xml:space="preserve">Mitchell, G.W., Skinner, L.B., and White, B.J., 2010. Essential Soft Skills for Success in the Twenty-First Century Workforce as Perceived by Business Educators. </w:t>
      </w:r>
      <w:r w:rsidRPr="000C411F">
        <w:rPr>
          <w:rFonts w:ascii="Times New Roman" w:hAnsi="Times New Roman" w:cs="Times New Roman"/>
          <w:i/>
          <w:iCs/>
          <w:color w:val="000000" w:themeColor="text1"/>
          <w:sz w:val="24"/>
          <w:szCs w:val="24"/>
          <w:shd w:val="clear" w:color="auto" w:fill="FFFFFF"/>
        </w:rPr>
        <w:t>Delta Pi Epsilon Journal</w:t>
      </w:r>
      <w:r w:rsidRPr="000C411F">
        <w:rPr>
          <w:rFonts w:ascii="Times New Roman" w:hAnsi="Times New Roman" w:cs="Times New Roman"/>
          <w:color w:val="000000" w:themeColor="text1"/>
          <w:sz w:val="24"/>
          <w:szCs w:val="24"/>
          <w:shd w:val="clear" w:color="auto" w:fill="FFFFFF"/>
        </w:rPr>
        <w:t>, </w:t>
      </w:r>
      <w:r w:rsidRPr="000C411F">
        <w:rPr>
          <w:rFonts w:ascii="Times New Roman" w:hAnsi="Times New Roman" w:cs="Times New Roman"/>
          <w:i/>
          <w:iCs/>
          <w:color w:val="000000" w:themeColor="text1"/>
          <w:sz w:val="24"/>
          <w:szCs w:val="24"/>
          <w:shd w:val="clear" w:color="auto" w:fill="FFFFFF"/>
        </w:rPr>
        <w:t>52</w:t>
      </w:r>
      <w:r w:rsidRPr="000C411F">
        <w:rPr>
          <w:rFonts w:ascii="Times New Roman" w:hAnsi="Times New Roman" w:cs="Times New Roman"/>
          <w:color w:val="000000" w:themeColor="text1"/>
          <w:sz w:val="24"/>
          <w:szCs w:val="24"/>
          <w:shd w:val="clear" w:color="auto" w:fill="FFFFFF"/>
        </w:rPr>
        <w:t xml:space="preserve">(1). </w:t>
      </w:r>
    </w:p>
    <w:p w14:paraId="67F3BB12"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rPr>
      </w:pPr>
      <w:proofErr w:type="spellStart"/>
      <w:r w:rsidRPr="000C411F">
        <w:rPr>
          <w:rFonts w:ascii="Times New Roman" w:hAnsi="Times New Roman" w:cs="Times New Roman"/>
          <w:color w:val="000000" w:themeColor="text1"/>
          <w:sz w:val="24"/>
          <w:szCs w:val="24"/>
          <w:shd w:val="clear" w:color="auto" w:fill="FFFFFF"/>
        </w:rPr>
        <w:t>Momeni</w:t>
      </w:r>
      <w:proofErr w:type="spellEnd"/>
      <w:r w:rsidRPr="000C411F">
        <w:rPr>
          <w:rFonts w:ascii="Times New Roman" w:hAnsi="Times New Roman" w:cs="Times New Roman"/>
          <w:color w:val="000000" w:themeColor="text1"/>
          <w:sz w:val="24"/>
          <w:szCs w:val="24"/>
          <w:shd w:val="clear" w:color="auto" w:fill="FFFFFF"/>
        </w:rPr>
        <w:t xml:space="preserve">, A., </w:t>
      </w:r>
      <w:proofErr w:type="spellStart"/>
      <w:r w:rsidRPr="000C411F">
        <w:rPr>
          <w:rFonts w:ascii="Times New Roman" w:hAnsi="Times New Roman" w:cs="Times New Roman"/>
          <w:color w:val="000000" w:themeColor="text1"/>
          <w:sz w:val="24"/>
          <w:szCs w:val="24"/>
          <w:shd w:val="clear" w:color="auto" w:fill="FFFFFF"/>
        </w:rPr>
        <w:t>Kaffashpoor</w:t>
      </w:r>
      <w:proofErr w:type="spellEnd"/>
      <w:r w:rsidRPr="000C411F">
        <w:rPr>
          <w:rFonts w:ascii="Times New Roman" w:hAnsi="Times New Roman" w:cs="Times New Roman"/>
          <w:color w:val="000000" w:themeColor="text1"/>
          <w:sz w:val="24"/>
          <w:szCs w:val="24"/>
          <w:shd w:val="clear" w:color="auto" w:fill="FFFFFF"/>
        </w:rPr>
        <w:t xml:space="preserve">, A., </w:t>
      </w:r>
      <w:proofErr w:type="spellStart"/>
      <w:r w:rsidRPr="000C411F">
        <w:rPr>
          <w:rFonts w:ascii="Times New Roman" w:hAnsi="Times New Roman" w:cs="Times New Roman"/>
          <w:color w:val="000000" w:themeColor="text1"/>
          <w:sz w:val="24"/>
          <w:szCs w:val="24"/>
          <w:shd w:val="clear" w:color="auto" w:fill="FFFFFF"/>
        </w:rPr>
        <w:t>Malekzadeh</w:t>
      </w:r>
      <w:proofErr w:type="spellEnd"/>
      <w:r w:rsidRPr="000C411F">
        <w:rPr>
          <w:rFonts w:ascii="Times New Roman" w:hAnsi="Times New Roman" w:cs="Times New Roman"/>
          <w:color w:val="000000" w:themeColor="text1"/>
          <w:sz w:val="24"/>
          <w:szCs w:val="24"/>
          <w:shd w:val="clear" w:color="auto" w:fill="FFFFFF"/>
        </w:rPr>
        <w:t xml:space="preserve">, G., and </w:t>
      </w:r>
      <w:proofErr w:type="spellStart"/>
      <w:r w:rsidRPr="000C411F">
        <w:rPr>
          <w:rFonts w:ascii="Times New Roman" w:hAnsi="Times New Roman" w:cs="Times New Roman"/>
          <w:color w:val="000000" w:themeColor="text1"/>
          <w:sz w:val="24"/>
          <w:szCs w:val="24"/>
          <w:shd w:val="clear" w:color="auto" w:fill="FFFFFF"/>
        </w:rPr>
        <w:t>Khorakian</w:t>
      </w:r>
      <w:proofErr w:type="spellEnd"/>
      <w:r w:rsidRPr="000C411F">
        <w:rPr>
          <w:rFonts w:ascii="Times New Roman" w:hAnsi="Times New Roman" w:cs="Times New Roman"/>
          <w:color w:val="000000" w:themeColor="text1"/>
          <w:sz w:val="24"/>
          <w:szCs w:val="24"/>
          <w:shd w:val="clear" w:color="auto" w:fill="FFFFFF"/>
        </w:rPr>
        <w:t xml:space="preserve">, A., 2020. Presenting employees' self-development </w:t>
      </w:r>
      <w:proofErr w:type="spellStart"/>
      <w:r w:rsidRPr="000C411F">
        <w:rPr>
          <w:rFonts w:ascii="Times New Roman" w:hAnsi="Times New Roman" w:cs="Times New Roman"/>
          <w:color w:val="000000" w:themeColor="text1"/>
          <w:sz w:val="24"/>
          <w:szCs w:val="24"/>
          <w:shd w:val="clear" w:color="auto" w:fill="FFFFFF"/>
        </w:rPr>
        <w:t>behaviour</w:t>
      </w:r>
      <w:proofErr w:type="spellEnd"/>
      <w:r w:rsidRPr="000C411F">
        <w:rPr>
          <w:rFonts w:ascii="Times New Roman" w:hAnsi="Times New Roman" w:cs="Times New Roman"/>
          <w:color w:val="000000" w:themeColor="text1"/>
          <w:sz w:val="24"/>
          <w:szCs w:val="24"/>
          <w:shd w:val="clear" w:color="auto" w:fill="FFFFFF"/>
        </w:rPr>
        <w:t xml:space="preserve"> pattern. </w:t>
      </w:r>
      <w:r w:rsidRPr="000C411F">
        <w:rPr>
          <w:rFonts w:ascii="Times New Roman" w:hAnsi="Times New Roman" w:cs="Times New Roman"/>
          <w:i/>
          <w:iCs/>
          <w:color w:val="000000" w:themeColor="text1"/>
          <w:sz w:val="24"/>
          <w:szCs w:val="24"/>
          <w:shd w:val="clear" w:color="auto" w:fill="FFFFFF"/>
        </w:rPr>
        <w:t>International Journal of Procurement Management</w:t>
      </w:r>
      <w:r w:rsidRPr="000C411F">
        <w:rPr>
          <w:rFonts w:ascii="Times New Roman" w:hAnsi="Times New Roman" w:cs="Times New Roman"/>
          <w:color w:val="000000" w:themeColor="text1"/>
          <w:sz w:val="24"/>
          <w:szCs w:val="24"/>
          <w:shd w:val="clear" w:color="auto" w:fill="FFFFFF"/>
        </w:rPr>
        <w:t>, </w:t>
      </w:r>
      <w:r w:rsidRPr="000C411F">
        <w:rPr>
          <w:rFonts w:ascii="Times New Roman" w:hAnsi="Times New Roman" w:cs="Times New Roman"/>
          <w:i/>
          <w:iCs/>
          <w:color w:val="000000" w:themeColor="text1"/>
          <w:sz w:val="24"/>
          <w:szCs w:val="24"/>
          <w:shd w:val="clear" w:color="auto" w:fill="FFFFFF"/>
        </w:rPr>
        <w:t>13</w:t>
      </w:r>
      <w:r w:rsidRPr="000C411F">
        <w:rPr>
          <w:rFonts w:ascii="Times New Roman" w:hAnsi="Times New Roman" w:cs="Times New Roman"/>
          <w:color w:val="000000" w:themeColor="text1"/>
          <w:sz w:val="24"/>
          <w:szCs w:val="24"/>
          <w:shd w:val="clear" w:color="auto" w:fill="FFFFFF"/>
        </w:rPr>
        <w:t xml:space="preserve">(4), pp.578-595. </w:t>
      </w:r>
    </w:p>
    <w:p w14:paraId="54129D1B" w14:textId="18E29049" w:rsidR="00BD52F1" w:rsidRPr="000C411F" w:rsidRDefault="00BD52F1" w:rsidP="000C411F">
      <w:pPr>
        <w:spacing w:after="0" w:line="360" w:lineRule="auto"/>
        <w:jc w:val="both"/>
        <w:rPr>
          <w:rFonts w:ascii="Times New Roman" w:hAnsi="Times New Roman" w:cs="Times New Roman"/>
          <w:color w:val="000000" w:themeColor="text1"/>
          <w:sz w:val="24"/>
          <w:szCs w:val="24"/>
          <w:shd w:val="clear" w:color="auto" w:fill="FFFFFF"/>
        </w:rPr>
      </w:pPr>
      <w:r w:rsidRPr="000C411F">
        <w:rPr>
          <w:rFonts w:ascii="Times New Roman" w:hAnsi="Times New Roman" w:cs="Times New Roman"/>
          <w:color w:val="000000" w:themeColor="text1"/>
          <w:sz w:val="24"/>
          <w:szCs w:val="24"/>
          <w:shd w:val="clear" w:color="auto" w:fill="FFFFFF"/>
        </w:rPr>
        <w:t xml:space="preserve">Paul, D., Thomas, P., and </w:t>
      </w:r>
      <w:proofErr w:type="spellStart"/>
      <w:r w:rsidRPr="000C411F">
        <w:rPr>
          <w:rFonts w:ascii="Times New Roman" w:hAnsi="Times New Roman" w:cs="Times New Roman"/>
          <w:color w:val="000000" w:themeColor="text1"/>
          <w:sz w:val="24"/>
          <w:szCs w:val="24"/>
          <w:shd w:val="clear" w:color="auto" w:fill="FFFFFF"/>
        </w:rPr>
        <w:t>Cadle</w:t>
      </w:r>
      <w:proofErr w:type="spellEnd"/>
      <w:r w:rsidRPr="000C411F">
        <w:rPr>
          <w:rFonts w:ascii="Times New Roman" w:hAnsi="Times New Roman" w:cs="Times New Roman"/>
          <w:color w:val="000000" w:themeColor="text1"/>
          <w:sz w:val="24"/>
          <w:szCs w:val="24"/>
          <w:shd w:val="clear" w:color="auto" w:fill="FFFFFF"/>
        </w:rPr>
        <w:t xml:space="preserve">, J., 2012. </w:t>
      </w:r>
      <w:r w:rsidRPr="000C411F">
        <w:rPr>
          <w:rFonts w:ascii="Times New Roman" w:hAnsi="Times New Roman" w:cs="Times New Roman"/>
          <w:i/>
          <w:iCs/>
          <w:color w:val="000000" w:themeColor="text1"/>
          <w:sz w:val="24"/>
          <w:szCs w:val="24"/>
          <w:shd w:val="clear" w:color="auto" w:fill="FFFFFF"/>
        </w:rPr>
        <w:t>The human touch: personal skills for professional success</w:t>
      </w:r>
      <w:r w:rsidRPr="000C411F">
        <w:rPr>
          <w:rFonts w:ascii="Times New Roman" w:hAnsi="Times New Roman" w:cs="Times New Roman"/>
          <w:color w:val="000000" w:themeColor="text1"/>
          <w:sz w:val="24"/>
          <w:szCs w:val="24"/>
          <w:shd w:val="clear" w:color="auto" w:fill="FFFFFF"/>
        </w:rPr>
        <w:t>. BCS, The Chartered Institute.</w:t>
      </w:r>
    </w:p>
    <w:p w14:paraId="6921FC35" w14:textId="77777777" w:rsidR="00BD52F1" w:rsidRPr="000C411F" w:rsidRDefault="00BD52F1" w:rsidP="000C411F">
      <w:pPr>
        <w:spacing w:after="0" w:line="360" w:lineRule="auto"/>
        <w:jc w:val="both"/>
        <w:rPr>
          <w:rFonts w:ascii="Times New Roman" w:hAnsi="Times New Roman" w:cs="Times New Roman"/>
          <w:color w:val="000000" w:themeColor="text1"/>
          <w:sz w:val="24"/>
          <w:szCs w:val="24"/>
          <w:shd w:val="clear" w:color="auto" w:fill="FFFFFF"/>
        </w:rPr>
      </w:pPr>
      <w:r w:rsidRPr="000C411F">
        <w:rPr>
          <w:rFonts w:ascii="Times New Roman" w:hAnsi="Times New Roman" w:cs="Times New Roman"/>
          <w:color w:val="000000" w:themeColor="text1"/>
          <w:sz w:val="24"/>
          <w:szCs w:val="24"/>
          <w:shd w:val="clear" w:color="auto" w:fill="FFFFFF"/>
        </w:rPr>
        <w:t>Robles, M.M., 2012. Executive perceptions of the top 10 soft skills needed in today’s workplace. </w:t>
      </w:r>
      <w:r w:rsidRPr="000C411F">
        <w:rPr>
          <w:rFonts w:ascii="Times New Roman" w:hAnsi="Times New Roman" w:cs="Times New Roman"/>
          <w:i/>
          <w:iCs/>
          <w:color w:val="000000" w:themeColor="text1"/>
          <w:sz w:val="24"/>
          <w:szCs w:val="24"/>
          <w:shd w:val="clear" w:color="auto" w:fill="FFFFFF"/>
        </w:rPr>
        <w:t>Business communication quarterly</w:t>
      </w:r>
      <w:r w:rsidRPr="000C411F">
        <w:rPr>
          <w:rFonts w:ascii="Times New Roman" w:hAnsi="Times New Roman" w:cs="Times New Roman"/>
          <w:color w:val="000000" w:themeColor="text1"/>
          <w:sz w:val="24"/>
          <w:szCs w:val="24"/>
          <w:shd w:val="clear" w:color="auto" w:fill="FFFFFF"/>
        </w:rPr>
        <w:t>, </w:t>
      </w:r>
      <w:r w:rsidRPr="000C411F">
        <w:rPr>
          <w:rFonts w:ascii="Times New Roman" w:hAnsi="Times New Roman" w:cs="Times New Roman"/>
          <w:i/>
          <w:iCs/>
          <w:color w:val="000000" w:themeColor="text1"/>
          <w:sz w:val="24"/>
          <w:szCs w:val="24"/>
          <w:shd w:val="clear" w:color="auto" w:fill="FFFFFF"/>
        </w:rPr>
        <w:t>75</w:t>
      </w:r>
      <w:r w:rsidRPr="000C411F">
        <w:rPr>
          <w:rFonts w:ascii="Times New Roman" w:hAnsi="Times New Roman" w:cs="Times New Roman"/>
          <w:color w:val="000000" w:themeColor="text1"/>
          <w:sz w:val="24"/>
          <w:szCs w:val="24"/>
          <w:shd w:val="clear" w:color="auto" w:fill="FFFFFF"/>
        </w:rPr>
        <w:t xml:space="preserve">(4), pp.453-465. </w:t>
      </w:r>
    </w:p>
    <w:sectPr w:rsidR="00BD52F1" w:rsidRPr="000C411F" w:rsidSect="002B221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C71F63" w14:textId="77777777" w:rsidR="00C1142A" w:rsidRDefault="00C1142A" w:rsidP="00E35CF0">
      <w:pPr>
        <w:spacing w:after="0" w:line="240" w:lineRule="auto"/>
      </w:pPr>
      <w:r>
        <w:separator/>
      </w:r>
    </w:p>
  </w:endnote>
  <w:endnote w:type="continuationSeparator" w:id="0">
    <w:p w14:paraId="42B982A8" w14:textId="77777777" w:rsidR="00C1142A" w:rsidRDefault="00C1142A" w:rsidP="00E3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9210448"/>
      <w:docPartObj>
        <w:docPartGallery w:val="Page Numbers (Bottom of Page)"/>
        <w:docPartUnique/>
      </w:docPartObj>
    </w:sdtPr>
    <w:sdtEndPr/>
    <w:sdtContent>
      <w:p w14:paraId="376BFDC8" w14:textId="77777777" w:rsidR="00441584" w:rsidRDefault="00E35CF0">
        <w:pPr>
          <w:pStyle w:val="Footer"/>
          <w:jc w:val="right"/>
        </w:pPr>
        <w:r>
          <w:fldChar w:fldCharType="begin"/>
        </w:r>
        <w:r w:rsidR="00F747F5">
          <w:instrText xml:space="preserve"> PAGE   \* MERGEFORMAT </w:instrText>
        </w:r>
        <w:r>
          <w:fldChar w:fldCharType="separate"/>
        </w:r>
        <w:r w:rsidR="003D4A6A">
          <w:rPr>
            <w:noProof/>
          </w:rPr>
          <w:t>2</w:t>
        </w:r>
        <w:r>
          <w:rPr>
            <w:noProof/>
          </w:rPr>
          <w:fldChar w:fldCharType="end"/>
        </w:r>
      </w:p>
    </w:sdtContent>
  </w:sdt>
  <w:p w14:paraId="44F3AD1C" w14:textId="77777777" w:rsidR="00441584" w:rsidRDefault="00441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614B26" w14:textId="77777777" w:rsidR="00C1142A" w:rsidRDefault="00C1142A" w:rsidP="00E35CF0">
      <w:pPr>
        <w:spacing w:after="0" w:line="240" w:lineRule="auto"/>
      </w:pPr>
      <w:r>
        <w:separator/>
      </w:r>
    </w:p>
  </w:footnote>
  <w:footnote w:type="continuationSeparator" w:id="0">
    <w:p w14:paraId="76A2E979" w14:textId="77777777" w:rsidR="00C1142A" w:rsidRDefault="00C1142A" w:rsidP="00E3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90CEC"/>
    <w:multiLevelType w:val="hybridMultilevel"/>
    <w:tmpl w:val="E8A82F44"/>
    <w:lvl w:ilvl="0" w:tplc="F06E4B0A">
      <w:start w:val="1"/>
      <w:numFmt w:val="decimal"/>
      <w:lvlText w:val="%1."/>
      <w:lvlJc w:val="left"/>
      <w:pPr>
        <w:ind w:left="720" w:hanging="360"/>
      </w:pPr>
      <w:rPr>
        <w:rFonts w:hint="default"/>
      </w:rPr>
    </w:lvl>
    <w:lvl w:ilvl="1" w:tplc="41C44E94" w:tentative="1">
      <w:start w:val="1"/>
      <w:numFmt w:val="lowerLetter"/>
      <w:lvlText w:val="%2."/>
      <w:lvlJc w:val="left"/>
      <w:pPr>
        <w:ind w:left="1440" w:hanging="360"/>
      </w:pPr>
    </w:lvl>
    <w:lvl w:ilvl="2" w:tplc="ECB808A6" w:tentative="1">
      <w:start w:val="1"/>
      <w:numFmt w:val="lowerRoman"/>
      <w:lvlText w:val="%3."/>
      <w:lvlJc w:val="right"/>
      <w:pPr>
        <w:ind w:left="2160" w:hanging="180"/>
      </w:pPr>
    </w:lvl>
    <w:lvl w:ilvl="3" w:tplc="4330ED72" w:tentative="1">
      <w:start w:val="1"/>
      <w:numFmt w:val="decimal"/>
      <w:lvlText w:val="%4."/>
      <w:lvlJc w:val="left"/>
      <w:pPr>
        <w:ind w:left="2880" w:hanging="360"/>
      </w:pPr>
    </w:lvl>
    <w:lvl w:ilvl="4" w:tplc="CF84A0AA" w:tentative="1">
      <w:start w:val="1"/>
      <w:numFmt w:val="lowerLetter"/>
      <w:lvlText w:val="%5."/>
      <w:lvlJc w:val="left"/>
      <w:pPr>
        <w:ind w:left="3600" w:hanging="360"/>
      </w:pPr>
    </w:lvl>
    <w:lvl w:ilvl="5" w:tplc="25D2615C" w:tentative="1">
      <w:start w:val="1"/>
      <w:numFmt w:val="lowerRoman"/>
      <w:lvlText w:val="%6."/>
      <w:lvlJc w:val="right"/>
      <w:pPr>
        <w:ind w:left="4320" w:hanging="180"/>
      </w:pPr>
    </w:lvl>
    <w:lvl w:ilvl="6" w:tplc="A62ED6A2" w:tentative="1">
      <w:start w:val="1"/>
      <w:numFmt w:val="decimal"/>
      <w:lvlText w:val="%7."/>
      <w:lvlJc w:val="left"/>
      <w:pPr>
        <w:ind w:left="5040" w:hanging="360"/>
      </w:pPr>
    </w:lvl>
    <w:lvl w:ilvl="7" w:tplc="80827CA8" w:tentative="1">
      <w:start w:val="1"/>
      <w:numFmt w:val="lowerLetter"/>
      <w:lvlText w:val="%8."/>
      <w:lvlJc w:val="left"/>
      <w:pPr>
        <w:ind w:left="5760" w:hanging="360"/>
      </w:pPr>
    </w:lvl>
    <w:lvl w:ilvl="8" w:tplc="CF8E1BD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3784D"/>
    <w:rsid w:val="00044640"/>
    <w:rsid w:val="000C411F"/>
    <w:rsid w:val="00127A5C"/>
    <w:rsid w:val="00140C7A"/>
    <w:rsid w:val="0018686D"/>
    <w:rsid w:val="00195094"/>
    <w:rsid w:val="00196EBE"/>
    <w:rsid w:val="001B05EE"/>
    <w:rsid w:val="001B25C9"/>
    <w:rsid w:val="001C0DBD"/>
    <w:rsid w:val="001F6215"/>
    <w:rsid w:val="00252148"/>
    <w:rsid w:val="00274F58"/>
    <w:rsid w:val="002A5A43"/>
    <w:rsid w:val="002B2212"/>
    <w:rsid w:val="003118F3"/>
    <w:rsid w:val="003A3660"/>
    <w:rsid w:val="003B1752"/>
    <w:rsid w:val="003C74F8"/>
    <w:rsid w:val="003D4A6A"/>
    <w:rsid w:val="003F73CF"/>
    <w:rsid w:val="00441584"/>
    <w:rsid w:val="00514FD2"/>
    <w:rsid w:val="0053016D"/>
    <w:rsid w:val="0065674E"/>
    <w:rsid w:val="00657DE5"/>
    <w:rsid w:val="00661B82"/>
    <w:rsid w:val="00723CA0"/>
    <w:rsid w:val="0073422F"/>
    <w:rsid w:val="007C3C2C"/>
    <w:rsid w:val="007D689F"/>
    <w:rsid w:val="007F0AA3"/>
    <w:rsid w:val="008034F1"/>
    <w:rsid w:val="008411E6"/>
    <w:rsid w:val="00843FDF"/>
    <w:rsid w:val="0088345B"/>
    <w:rsid w:val="008A27B4"/>
    <w:rsid w:val="008C260C"/>
    <w:rsid w:val="008E54AF"/>
    <w:rsid w:val="0093784D"/>
    <w:rsid w:val="00966AE1"/>
    <w:rsid w:val="00990B97"/>
    <w:rsid w:val="00995C3B"/>
    <w:rsid w:val="009A582F"/>
    <w:rsid w:val="009E4823"/>
    <w:rsid w:val="009F5C69"/>
    <w:rsid w:val="00A0613E"/>
    <w:rsid w:val="00A44183"/>
    <w:rsid w:val="00A63AD6"/>
    <w:rsid w:val="00A9636E"/>
    <w:rsid w:val="00AB0B40"/>
    <w:rsid w:val="00AF42EC"/>
    <w:rsid w:val="00B2713C"/>
    <w:rsid w:val="00B36E73"/>
    <w:rsid w:val="00B62CBB"/>
    <w:rsid w:val="00B650A6"/>
    <w:rsid w:val="00BA27DC"/>
    <w:rsid w:val="00BB574C"/>
    <w:rsid w:val="00BD52F1"/>
    <w:rsid w:val="00BE1F5B"/>
    <w:rsid w:val="00C001B7"/>
    <w:rsid w:val="00C1142A"/>
    <w:rsid w:val="00C11C58"/>
    <w:rsid w:val="00C5564F"/>
    <w:rsid w:val="00C65F8D"/>
    <w:rsid w:val="00C70126"/>
    <w:rsid w:val="00CB741F"/>
    <w:rsid w:val="00CF3F9A"/>
    <w:rsid w:val="00D27F29"/>
    <w:rsid w:val="00D300B9"/>
    <w:rsid w:val="00D57F97"/>
    <w:rsid w:val="00DF5245"/>
    <w:rsid w:val="00DF6B78"/>
    <w:rsid w:val="00E35CF0"/>
    <w:rsid w:val="00E468A7"/>
    <w:rsid w:val="00F061F1"/>
    <w:rsid w:val="00F079ED"/>
    <w:rsid w:val="00F54BD4"/>
    <w:rsid w:val="00F747F5"/>
    <w:rsid w:val="00F81D25"/>
    <w:rsid w:val="00FD59F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EF389"/>
  <w15:docId w15:val="{699304E6-8EF1-4E61-A500-6F0F0E3E7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212"/>
  </w:style>
  <w:style w:type="paragraph" w:styleId="Heading1">
    <w:name w:val="heading 1"/>
    <w:basedOn w:val="Normal"/>
    <w:next w:val="Normal"/>
    <w:link w:val="Heading1Char"/>
    <w:uiPriority w:val="9"/>
    <w:qFormat/>
    <w:rsid w:val="00BD52F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D52F1"/>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3784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3784D"/>
  </w:style>
  <w:style w:type="paragraph" w:styleId="Footer">
    <w:name w:val="footer"/>
    <w:basedOn w:val="Normal"/>
    <w:link w:val="FooterChar"/>
    <w:uiPriority w:val="99"/>
    <w:unhideWhenUsed/>
    <w:rsid w:val="009378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784D"/>
  </w:style>
  <w:style w:type="paragraph" w:styleId="ListParagraph">
    <w:name w:val="List Paragraph"/>
    <w:basedOn w:val="Normal"/>
    <w:uiPriority w:val="34"/>
    <w:qFormat/>
    <w:rsid w:val="001F6215"/>
    <w:pPr>
      <w:ind w:left="720"/>
      <w:contextualSpacing/>
    </w:pPr>
  </w:style>
  <w:style w:type="character" w:customStyle="1" w:styleId="Heading2Char">
    <w:name w:val="Heading 2 Char"/>
    <w:basedOn w:val="DefaultParagraphFont"/>
    <w:link w:val="Heading2"/>
    <w:uiPriority w:val="9"/>
    <w:rsid w:val="00BD52F1"/>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BD52F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D52F1"/>
    <w:pPr>
      <w:outlineLvl w:val="9"/>
    </w:pPr>
  </w:style>
  <w:style w:type="paragraph" w:styleId="TOC2">
    <w:name w:val="toc 2"/>
    <w:basedOn w:val="Normal"/>
    <w:next w:val="Normal"/>
    <w:autoRedefine/>
    <w:uiPriority w:val="39"/>
    <w:unhideWhenUsed/>
    <w:rsid w:val="00BD52F1"/>
    <w:pPr>
      <w:spacing w:after="100"/>
      <w:ind w:left="220"/>
    </w:pPr>
  </w:style>
  <w:style w:type="character" w:styleId="Hyperlink">
    <w:name w:val="Hyperlink"/>
    <w:basedOn w:val="DefaultParagraphFont"/>
    <w:uiPriority w:val="99"/>
    <w:unhideWhenUsed/>
    <w:rsid w:val="00BD52F1"/>
    <w:rPr>
      <w:color w:val="0000FF" w:themeColor="hyperlink"/>
      <w:u w:val="single"/>
    </w:rPr>
  </w:style>
  <w:style w:type="paragraph" w:styleId="BalloonText">
    <w:name w:val="Balloon Text"/>
    <w:basedOn w:val="Normal"/>
    <w:link w:val="BalloonTextChar"/>
    <w:uiPriority w:val="99"/>
    <w:semiHidden/>
    <w:unhideWhenUsed/>
    <w:rsid w:val="00BD52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2F1"/>
    <w:rPr>
      <w:rFonts w:ascii="Tahoma" w:hAnsi="Tahoma" w:cs="Tahoma"/>
      <w:sz w:val="16"/>
      <w:szCs w:val="16"/>
    </w:rPr>
  </w:style>
  <w:style w:type="paragraph" w:styleId="TOC1">
    <w:name w:val="toc 1"/>
    <w:basedOn w:val="Normal"/>
    <w:next w:val="Normal"/>
    <w:autoRedefine/>
    <w:uiPriority w:val="39"/>
    <w:unhideWhenUsed/>
    <w:rsid w:val="001C0DB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5299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EF06CC42-AB27-4B6C-9087-E2C2C9040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Pages>
  <Words>3144</Words>
  <Characters>17926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447459284905</cp:lastModifiedBy>
  <cp:revision>10</cp:revision>
  <dcterms:created xsi:type="dcterms:W3CDTF">2020-10-23T11:32:00Z</dcterms:created>
  <dcterms:modified xsi:type="dcterms:W3CDTF">2020-11-29T07:24:00Z</dcterms:modified>
</cp:coreProperties>
</file>