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C7245C" w14:textId="71249799" w:rsidR="004D4B43" w:rsidRPr="00590E4F" w:rsidRDefault="004D4B43" w:rsidP="00D25860">
      <w:pPr>
        <w:pStyle w:val="ListParagraph"/>
        <w:numPr>
          <w:ilvl w:val="0"/>
          <w:numId w:val="1"/>
        </w:numPr>
        <w:jc w:val="both"/>
        <w:rPr>
          <w:sz w:val="28"/>
          <w:szCs w:val="28"/>
        </w:rPr>
      </w:pPr>
      <w:r w:rsidRPr="00590E4F">
        <w:rPr>
          <w:sz w:val="28"/>
          <w:szCs w:val="28"/>
        </w:rPr>
        <w:t>Which parts of today's activity were IaaS, PaaS or SaaS? Justify your answer.</w:t>
      </w:r>
    </w:p>
    <w:p w14:paraId="23D8B741" w14:textId="77777777" w:rsidR="00590E4F" w:rsidRPr="00590E4F" w:rsidRDefault="00590E4F" w:rsidP="00D25860">
      <w:pPr>
        <w:pStyle w:val="ListParagraph"/>
        <w:jc w:val="both"/>
        <w:rPr>
          <w:sz w:val="28"/>
          <w:szCs w:val="28"/>
        </w:rPr>
      </w:pPr>
    </w:p>
    <w:p w14:paraId="5FB7683C" w14:textId="4F761CA4" w:rsidR="00445CCC" w:rsidRPr="00445CCC" w:rsidRDefault="00067946" w:rsidP="00D25860">
      <w:pPr>
        <w:pStyle w:val="ListParagraph"/>
        <w:numPr>
          <w:ilvl w:val="1"/>
          <w:numId w:val="5"/>
        </w:numPr>
        <w:jc w:val="both"/>
        <w:rPr>
          <w:rStyle w:val="Strong"/>
          <w:b w:val="0"/>
          <w:bCs w:val="0"/>
          <w:sz w:val="28"/>
          <w:szCs w:val="28"/>
        </w:rPr>
      </w:pPr>
      <w:r w:rsidRPr="00590E4F">
        <w:rPr>
          <w:sz w:val="28"/>
          <w:szCs w:val="28"/>
        </w:rPr>
        <w:t>IAAS</w:t>
      </w:r>
      <w:r w:rsidR="00590E4F" w:rsidRPr="00590E4F">
        <w:rPr>
          <w:sz w:val="28"/>
          <w:szCs w:val="28"/>
        </w:rPr>
        <w:t xml:space="preserve"> (Infrastructure as a service)</w:t>
      </w:r>
    </w:p>
    <w:p w14:paraId="51569902" w14:textId="77777777" w:rsidR="004663CF" w:rsidRPr="004663CF" w:rsidRDefault="004663CF" w:rsidP="004663CF">
      <w:pPr>
        <w:pStyle w:val="ListParagraph"/>
        <w:ind w:left="1440"/>
        <w:jc w:val="both"/>
        <w:rPr>
          <w:rStyle w:val="Strong"/>
          <w:rFonts w:ascii="Times New Roman" w:eastAsia="Times New Roman" w:hAnsi="Times New Roman" w:cs="Times New Roman"/>
          <w:b w:val="0"/>
          <w:sz w:val="28"/>
          <w:szCs w:val="28"/>
          <w:lang w:eastAsia="en-GB"/>
        </w:rPr>
      </w:pPr>
      <w:r w:rsidRPr="004663CF">
        <w:rPr>
          <w:rStyle w:val="Strong"/>
          <w:rFonts w:ascii="Times New Roman" w:eastAsia="Times New Roman" w:hAnsi="Times New Roman" w:cs="Times New Roman"/>
          <w:b w:val="0"/>
          <w:sz w:val="28"/>
          <w:szCs w:val="28"/>
          <w:lang w:eastAsia="en-GB"/>
        </w:rPr>
        <w:t>IaaS was used when someone used a machine that was stored in the cloud or rented computer resources such as servers, storage or networks. The equipment and the structure were provided by the cloud service company. The person using it was responsible, for the operating system the applications and the data.</w:t>
      </w:r>
    </w:p>
    <w:p w14:paraId="08DF4F40" w14:textId="77777777" w:rsidR="004663CF" w:rsidRDefault="004663CF" w:rsidP="004663CF">
      <w:pPr>
        <w:pStyle w:val="ListParagraph"/>
        <w:ind w:left="1440"/>
        <w:jc w:val="both"/>
        <w:rPr>
          <w:rStyle w:val="Strong"/>
          <w:rFonts w:ascii="Times New Roman" w:eastAsia="Times New Roman" w:hAnsi="Times New Roman" w:cs="Times New Roman"/>
          <w:b w:val="0"/>
          <w:sz w:val="28"/>
          <w:szCs w:val="28"/>
          <w:lang w:eastAsia="en-GB"/>
        </w:rPr>
      </w:pPr>
    </w:p>
    <w:p w14:paraId="2A3E7DEE" w14:textId="79EFFE66" w:rsidR="004663CF" w:rsidRDefault="004663CF" w:rsidP="004663CF">
      <w:pPr>
        <w:pStyle w:val="ListParagraph"/>
        <w:ind w:left="1440"/>
        <w:jc w:val="both"/>
        <w:rPr>
          <w:rStyle w:val="Strong"/>
          <w:rFonts w:ascii="Times New Roman" w:eastAsia="Times New Roman" w:hAnsi="Times New Roman" w:cs="Times New Roman"/>
          <w:b w:val="0"/>
          <w:sz w:val="28"/>
          <w:szCs w:val="28"/>
          <w:lang w:eastAsia="en-GB"/>
        </w:rPr>
      </w:pPr>
      <w:r w:rsidRPr="004663CF">
        <w:rPr>
          <w:rStyle w:val="Strong"/>
          <w:rFonts w:ascii="Times New Roman" w:eastAsia="Times New Roman" w:hAnsi="Times New Roman" w:cs="Times New Roman"/>
          <w:b w:val="0"/>
          <w:sz w:val="28"/>
          <w:szCs w:val="28"/>
          <w:lang w:eastAsia="en-GB"/>
        </w:rPr>
        <w:t>Justification: IaaS does not handle software; instead it provides the computing infrastructure.</w:t>
      </w:r>
    </w:p>
    <w:p w14:paraId="06FF7915" w14:textId="77777777" w:rsidR="004663CF" w:rsidRPr="004663CF" w:rsidRDefault="004663CF" w:rsidP="004663CF">
      <w:pPr>
        <w:pStyle w:val="ListParagraph"/>
        <w:ind w:left="1440"/>
        <w:jc w:val="both"/>
        <w:rPr>
          <w:rStyle w:val="Strong"/>
          <w:rFonts w:ascii="Times New Roman" w:eastAsia="Times New Roman" w:hAnsi="Times New Roman" w:cs="Times New Roman"/>
          <w:b w:val="0"/>
          <w:sz w:val="28"/>
          <w:szCs w:val="28"/>
          <w:lang w:eastAsia="en-GB"/>
        </w:rPr>
      </w:pPr>
    </w:p>
    <w:p w14:paraId="790DA4EE" w14:textId="6C80F4DC" w:rsidR="00067946" w:rsidRPr="00590E4F" w:rsidRDefault="00067946" w:rsidP="004663CF">
      <w:pPr>
        <w:pStyle w:val="ListParagraph"/>
        <w:numPr>
          <w:ilvl w:val="1"/>
          <w:numId w:val="5"/>
        </w:numPr>
        <w:jc w:val="both"/>
        <w:rPr>
          <w:rStyle w:val="Strong"/>
          <w:rFonts w:ascii="Times New Roman" w:eastAsia="Times New Roman" w:hAnsi="Times New Roman" w:cs="Times New Roman"/>
          <w:b w:val="0"/>
          <w:sz w:val="28"/>
          <w:szCs w:val="28"/>
          <w:lang w:eastAsia="en-GB"/>
        </w:rPr>
      </w:pPr>
      <w:r w:rsidRPr="00590E4F">
        <w:rPr>
          <w:rStyle w:val="Strong"/>
          <w:rFonts w:ascii="Times New Roman" w:eastAsia="Times New Roman" w:hAnsi="Times New Roman" w:cs="Times New Roman"/>
          <w:b w:val="0"/>
          <w:sz w:val="28"/>
          <w:szCs w:val="28"/>
          <w:lang w:eastAsia="en-GB"/>
        </w:rPr>
        <w:t>PAAS</w:t>
      </w:r>
      <w:r w:rsidR="00590E4F" w:rsidRPr="00590E4F">
        <w:rPr>
          <w:rStyle w:val="Strong"/>
          <w:rFonts w:ascii="Times New Roman" w:eastAsia="Times New Roman" w:hAnsi="Times New Roman" w:cs="Times New Roman"/>
          <w:b w:val="0"/>
          <w:sz w:val="28"/>
          <w:szCs w:val="28"/>
          <w:lang w:eastAsia="en-GB"/>
        </w:rPr>
        <w:t xml:space="preserve"> (Platform as a service)</w:t>
      </w:r>
    </w:p>
    <w:p w14:paraId="143D1B3F" w14:textId="77777777" w:rsidR="004663CF" w:rsidRPr="004663CF" w:rsidRDefault="004663CF" w:rsidP="004663CF">
      <w:pPr>
        <w:pStyle w:val="ListParagraph"/>
        <w:ind w:left="1440"/>
        <w:jc w:val="both"/>
        <w:rPr>
          <w:rStyle w:val="Strong"/>
          <w:rFonts w:ascii="Times New Roman" w:eastAsia="Times New Roman" w:hAnsi="Times New Roman" w:cs="Times New Roman"/>
          <w:b w:val="0"/>
          <w:sz w:val="28"/>
          <w:szCs w:val="28"/>
          <w:lang w:eastAsia="en-GB"/>
        </w:rPr>
      </w:pPr>
      <w:r w:rsidRPr="004663CF">
        <w:rPr>
          <w:rStyle w:val="Strong"/>
          <w:rFonts w:ascii="Times New Roman" w:eastAsia="Times New Roman" w:hAnsi="Times New Roman" w:cs="Times New Roman"/>
          <w:b w:val="0"/>
          <w:sz w:val="28"/>
          <w:szCs w:val="28"/>
          <w:lang w:eastAsia="en-GB"/>
        </w:rPr>
        <w:t>When we make an application using something like Heroku, Microsoft Azure App Service or Google App Engine we use Platform as a Service or Platform, as a Service.</w:t>
      </w:r>
    </w:p>
    <w:p w14:paraId="074AF2B1" w14:textId="77777777" w:rsidR="004663CF" w:rsidRPr="004663CF" w:rsidRDefault="004663CF" w:rsidP="004663CF">
      <w:pPr>
        <w:pStyle w:val="ListParagraph"/>
        <w:ind w:left="1440"/>
        <w:jc w:val="both"/>
        <w:rPr>
          <w:rStyle w:val="Strong"/>
          <w:rFonts w:ascii="Times New Roman" w:eastAsia="Times New Roman" w:hAnsi="Times New Roman" w:cs="Times New Roman"/>
          <w:b w:val="0"/>
          <w:sz w:val="28"/>
          <w:szCs w:val="28"/>
          <w:lang w:eastAsia="en-GB"/>
        </w:rPr>
      </w:pPr>
    </w:p>
    <w:p w14:paraId="614D299F" w14:textId="77777777" w:rsidR="004663CF" w:rsidRPr="004663CF" w:rsidRDefault="004663CF" w:rsidP="004663CF">
      <w:pPr>
        <w:pStyle w:val="ListParagraph"/>
        <w:ind w:left="1440"/>
        <w:jc w:val="both"/>
        <w:rPr>
          <w:rStyle w:val="Strong"/>
          <w:rFonts w:ascii="Times New Roman" w:eastAsia="Times New Roman" w:hAnsi="Times New Roman" w:cs="Times New Roman"/>
          <w:b w:val="0"/>
          <w:sz w:val="28"/>
          <w:szCs w:val="28"/>
          <w:lang w:eastAsia="en-GB"/>
        </w:rPr>
      </w:pPr>
      <w:r w:rsidRPr="004663CF">
        <w:rPr>
          <w:rStyle w:val="Strong"/>
          <w:rFonts w:ascii="Times New Roman" w:eastAsia="Times New Roman" w:hAnsi="Times New Roman" w:cs="Times New Roman"/>
          <w:b w:val="0"/>
          <w:sz w:val="28"/>
          <w:szCs w:val="28"/>
          <w:lang w:eastAsia="en-GB"/>
        </w:rPr>
        <w:t>When we use Platform as a Service, the people who provide it take care of the operating system and other things that our application needs so we can just focus on making our application.</w:t>
      </w:r>
    </w:p>
    <w:p w14:paraId="684290E0" w14:textId="77777777" w:rsidR="004663CF" w:rsidRPr="004663CF" w:rsidRDefault="004663CF" w:rsidP="004663CF">
      <w:pPr>
        <w:pStyle w:val="ListParagraph"/>
        <w:ind w:left="1440"/>
        <w:jc w:val="both"/>
        <w:rPr>
          <w:rStyle w:val="Strong"/>
          <w:rFonts w:ascii="Times New Roman" w:eastAsia="Times New Roman" w:hAnsi="Times New Roman" w:cs="Times New Roman"/>
          <w:b w:val="0"/>
          <w:sz w:val="28"/>
          <w:szCs w:val="28"/>
          <w:lang w:eastAsia="en-GB"/>
        </w:rPr>
      </w:pPr>
    </w:p>
    <w:p w14:paraId="110ADC91" w14:textId="52E7D64D" w:rsidR="00445CCC" w:rsidRDefault="004663CF" w:rsidP="004663CF">
      <w:pPr>
        <w:pStyle w:val="ListParagraph"/>
        <w:ind w:left="1440"/>
        <w:jc w:val="both"/>
        <w:rPr>
          <w:rStyle w:val="Strong"/>
          <w:rFonts w:ascii="Times New Roman" w:eastAsia="Times New Roman" w:hAnsi="Times New Roman" w:cs="Times New Roman"/>
          <w:b w:val="0"/>
          <w:sz w:val="28"/>
          <w:szCs w:val="28"/>
          <w:lang w:eastAsia="en-GB"/>
        </w:rPr>
      </w:pPr>
      <w:r w:rsidRPr="004663CF">
        <w:rPr>
          <w:rStyle w:val="Strong"/>
          <w:rFonts w:ascii="Times New Roman" w:eastAsia="Times New Roman" w:hAnsi="Times New Roman" w:cs="Times New Roman"/>
          <w:b w:val="0"/>
          <w:sz w:val="28"/>
          <w:szCs w:val="28"/>
          <w:lang w:eastAsia="en-GB"/>
        </w:rPr>
        <w:t xml:space="preserve">We like Platform as a Service because it lets us build our application in a space that is already set up and ready to go </w:t>
      </w:r>
      <w:proofErr w:type="gramStart"/>
      <w:r w:rsidRPr="004663CF">
        <w:rPr>
          <w:rStyle w:val="Strong"/>
          <w:rFonts w:ascii="Times New Roman" w:eastAsia="Times New Roman" w:hAnsi="Times New Roman" w:cs="Times New Roman"/>
          <w:b w:val="0"/>
          <w:sz w:val="28"/>
          <w:szCs w:val="28"/>
          <w:lang w:eastAsia="en-GB"/>
        </w:rPr>
        <w:t>so</w:t>
      </w:r>
      <w:proofErr w:type="gramEnd"/>
      <w:r w:rsidRPr="004663CF">
        <w:rPr>
          <w:rStyle w:val="Strong"/>
          <w:rFonts w:ascii="Times New Roman" w:eastAsia="Times New Roman" w:hAnsi="Times New Roman" w:cs="Times New Roman"/>
          <w:b w:val="0"/>
          <w:sz w:val="28"/>
          <w:szCs w:val="28"/>
          <w:lang w:eastAsia="en-GB"/>
        </w:rPr>
        <w:t xml:space="preserve"> we do not have to worry about taking care of the servers when we use Platform as a Service.</w:t>
      </w:r>
    </w:p>
    <w:p w14:paraId="231533F2" w14:textId="77777777" w:rsidR="004663CF" w:rsidRPr="00445CCC" w:rsidRDefault="004663CF" w:rsidP="004663CF">
      <w:pPr>
        <w:pStyle w:val="ListParagraph"/>
        <w:ind w:left="1440"/>
        <w:jc w:val="both"/>
        <w:rPr>
          <w:rStyle w:val="Strong"/>
          <w:rFonts w:ascii="Times New Roman" w:eastAsia="Times New Roman" w:hAnsi="Times New Roman" w:cs="Times New Roman"/>
          <w:b w:val="0"/>
          <w:sz w:val="28"/>
          <w:szCs w:val="28"/>
          <w:lang w:eastAsia="en-GB"/>
        </w:rPr>
      </w:pPr>
    </w:p>
    <w:p w14:paraId="62356E0B" w14:textId="6DB50DAD" w:rsidR="00590E4F" w:rsidRPr="00590E4F" w:rsidRDefault="00590E4F" w:rsidP="00D25860">
      <w:pPr>
        <w:pStyle w:val="ListParagraph"/>
        <w:numPr>
          <w:ilvl w:val="1"/>
          <w:numId w:val="5"/>
        </w:numPr>
        <w:jc w:val="both"/>
        <w:rPr>
          <w:rStyle w:val="Strong"/>
          <w:rFonts w:ascii="Times New Roman" w:eastAsia="Times New Roman" w:hAnsi="Times New Roman" w:cs="Times New Roman"/>
          <w:b w:val="0"/>
          <w:sz w:val="28"/>
          <w:szCs w:val="28"/>
          <w:lang w:eastAsia="en-GB"/>
        </w:rPr>
      </w:pPr>
      <w:r w:rsidRPr="00590E4F">
        <w:rPr>
          <w:rStyle w:val="Strong"/>
          <w:rFonts w:ascii="Times New Roman" w:eastAsia="Times New Roman" w:hAnsi="Times New Roman" w:cs="Times New Roman"/>
          <w:b w:val="0"/>
          <w:sz w:val="28"/>
          <w:szCs w:val="28"/>
          <w:lang w:eastAsia="en-GB"/>
        </w:rPr>
        <w:t>SAAS (Software as a service)</w:t>
      </w:r>
    </w:p>
    <w:p w14:paraId="6C287DBA" w14:textId="77777777" w:rsidR="004663CF" w:rsidRPr="004663CF" w:rsidRDefault="004663CF" w:rsidP="004663CF">
      <w:pPr>
        <w:pStyle w:val="ListParagraph"/>
        <w:ind w:left="1440"/>
        <w:jc w:val="both"/>
        <w:rPr>
          <w:rStyle w:val="Strong"/>
          <w:rFonts w:ascii="Times New Roman" w:eastAsia="Times New Roman" w:hAnsi="Times New Roman" w:cs="Times New Roman"/>
          <w:b w:val="0"/>
          <w:sz w:val="28"/>
          <w:szCs w:val="28"/>
          <w:lang w:eastAsia="en-GB"/>
        </w:rPr>
      </w:pPr>
      <w:r w:rsidRPr="004663CF">
        <w:rPr>
          <w:rStyle w:val="Strong"/>
          <w:rFonts w:ascii="Times New Roman" w:eastAsia="Times New Roman" w:hAnsi="Times New Roman" w:cs="Times New Roman"/>
          <w:b w:val="0"/>
          <w:sz w:val="28"/>
          <w:szCs w:val="28"/>
          <w:lang w:eastAsia="en-GB"/>
        </w:rPr>
        <w:t>When we use apps or web browsers to access programs like Google Docs Microsoft 365 Gmail, Zoom or Canvas we are using something called software as a service or SaaS. The people who make SaaS take care of the platform the software and all the other systems that make it work.</w:t>
      </w:r>
    </w:p>
    <w:p w14:paraId="686C465F" w14:textId="77777777" w:rsidR="004663CF" w:rsidRPr="004663CF" w:rsidRDefault="004663CF" w:rsidP="004663CF">
      <w:pPr>
        <w:pStyle w:val="ListParagraph"/>
        <w:ind w:left="1440"/>
        <w:jc w:val="both"/>
        <w:rPr>
          <w:rStyle w:val="Strong"/>
          <w:rFonts w:ascii="Times New Roman" w:eastAsia="Times New Roman" w:hAnsi="Times New Roman" w:cs="Times New Roman"/>
          <w:b w:val="0"/>
          <w:sz w:val="28"/>
          <w:szCs w:val="28"/>
          <w:lang w:eastAsia="en-GB"/>
        </w:rPr>
      </w:pPr>
    </w:p>
    <w:p w14:paraId="1CD4A9D1" w14:textId="77777777" w:rsidR="004663CF" w:rsidRPr="004663CF" w:rsidRDefault="004663CF" w:rsidP="004663CF">
      <w:pPr>
        <w:pStyle w:val="ListParagraph"/>
        <w:ind w:left="1440"/>
        <w:jc w:val="both"/>
        <w:rPr>
          <w:rStyle w:val="Strong"/>
          <w:rFonts w:ascii="Times New Roman" w:eastAsia="Times New Roman" w:hAnsi="Times New Roman" w:cs="Times New Roman"/>
          <w:b w:val="0"/>
          <w:sz w:val="28"/>
          <w:szCs w:val="28"/>
          <w:lang w:eastAsia="en-GB"/>
        </w:rPr>
      </w:pPr>
      <w:r w:rsidRPr="004663CF">
        <w:rPr>
          <w:rStyle w:val="Strong"/>
          <w:rFonts w:ascii="Times New Roman" w:eastAsia="Times New Roman" w:hAnsi="Times New Roman" w:cs="Times New Roman"/>
          <w:b w:val="0"/>
          <w:sz w:val="28"/>
          <w:szCs w:val="28"/>
          <w:lang w:eastAsia="en-GB"/>
        </w:rPr>
        <w:t xml:space="preserve">I think SaaS is great because it lets us use software over the internet. It is really nice that we do not have to put it on our computers or fix it when it breaks. Software as a service is very helpful because it gives us software online. This means we do not have to worry about </w:t>
      </w:r>
      <w:r w:rsidRPr="004663CF">
        <w:rPr>
          <w:rStyle w:val="Strong"/>
          <w:rFonts w:ascii="Times New Roman" w:eastAsia="Times New Roman" w:hAnsi="Times New Roman" w:cs="Times New Roman"/>
          <w:b w:val="0"/>
          <w:sz w:val="28"/>
          <w:szCs w:val="28"/>
          <w:lang w:eastAsia="en-GB"/>
        </w:rPr>
        <w:lastRenderedPageBreak/>
        <w:t>putting software as a service on our computers or making sure it keeps working.</w:t>
      </w:r>
    </w:p>
    <w:p w14:paraId="258381B5" w14:textId="77777777" w:rsidR="004663CF" w:rsidRPr="004663CF" w:rsidRDefault="004663CF" w:rsidP="004663CF">
      <w:pPr>
        <w:pStyle w:val="ListParagraph"/>
        <w:jc w:val="both"/>
        <w:rPr>
          <w:rStyle w:val="Strong"/>
          <w:rFonts w:ascii="Times New Roman" w:eastAsia="Times New Roman" w:hAnsi="Times New Roman" w:cs="Times New Roman"/>
          <w:b w:val="0"/>
          <w:sz w:val="28"/>
          <w:szCs w:val="28"/>
          <w:lang w:eastAsia="en-GB"/>
        </w:rPr>
      </w:pPr>
    </w:p>
    <w:p w14:paraId="25DF9746" w14:textId="3836D12B" w:rsidR="004D4B43" w:rsidRDefault="004663CF" w:rsidP="004663CF">
      <w:pPr>
        <w:pStyle w:val="ListParagraph"/>
        <w:numPr>
          <w:ilvl w:val="0"/>
          <w:numId w:val="1"/>
        </w:numPr>
        <w:jc w:val="both"/>
        <w:rPr>
          <w:sz w:val="28"/>
          <w:szCs w:val="28"/>
        </w:rPr>
      </w:pPr>
      <w:r w:rsidRPr="004663CF">
        <w:rPr>
          <w:rStyle w:val="Strong"/>
          <w:rFonts w:ascii="Times New Roman" w:eastAsia="Times New Roman" w:hAnsi="Times New Roman" w:cs="Times New Roman"/>
          <w:b w:val="0"/>
          <w:sz w:val="28"/>
          <w:szCs w:val="28"/>
          <w:lang w:eastAsia="en-GB"/>
        </w:rPr>
        <w:t xml:space="preserve">Software as a service programs, like Google Docs Microsoft 365 Gmail, Zoom and Canvas are easy to use because of </w:t>
      </w:r>
      <w:proofErr w:type="spellStart"/>
      <w:proofErr w:type="gramStart"/>
      <w:r w:rsidRPr="004663CF">
        <w:rPr>
          <w:rStyle w:val="Strong"/>
          <w:rFonts w:ascii="Times New Roman" w:eastAsia="Times New Roman" w:hAnsi="Times New Roman" w:cs="Times New Roman"/>
          <w:b w:val="0"/>
          <w:sz w:val="28"/>
          <w:szCs w:val="28"/>
          <w:lang w:eastAsia="en-GB"/>
        </w:rPr>
        <w:t>this.</w:t>
      </w:r>
      <w:r w:rsidR="004D4B43" w:rsidRPr="00590E4F">
        <w:rPr>
          <w:sz w:val="28"/>
          <w:szCs w:val="28"/>
        </w:rPr>
        <w:t>Why</w:t>
      </w:r>
      <w:proofErr w:type="spellEnd"/>
      <w:proofErr w:type="gramEnd"/>
      <w:r w:rsidR="004D4B43" w:rsidRPr="00590E4F">
        <w:rPr>
          <w:sz w:val="28"/>
          <w:szCs w:val="28"/>
        </w:rPr>
        <w:t xml:space="preserve"> does Microsoft offer a free credit specifically to students rather than everyone? </w:t>
      </w:r>
    </w:p>
    <w:p w14:paraId="2A03322B" w14:textId="77777777" w:rsidR="004663CF" w:rsidRDefault="004663CF" w:rsidP="004663CF">
      <w:pPr>
        <w:pStyle w:val="ListParagraph"/>
        <w:jc w:val="both"/>
        <w:rPr>
          <w:sz w:val="28"/>
          <w:szCs w:val="28"/>
        </w:rPr>
      </w:pPr>
    </w:p>
    <w:p w14:paraId="16BE2517" w14:textId="77777777" w:rsidR="004663CF" w:rsidRPr="004663CF" w:rsidRDefault="004663CF" w:rsidP="004663CF">
      <w:pPr>
        <w:pStyle w:val="ListParagraph"/>
        <w:jc w:val="both"/>
        <w:rPr>
          <w:sz w:val="28"/>
          <w:szCs w:val="28"/>
        </w:rPr>
      </w:pPr>
      <w:r w:rsidRPr="004663CF">
        <w:rPr>
          <w:sz w:val="28"/>
          <w:szCs w:val="28"/>
        </w:rPr>
        <w:t>Microsoft offers students Azure credits so they can learn about cloud computing improve their technical skills and get real-life experience without spending money. This helps students build skills that companies value and makes cloud technology easier to use for learning.</w:t>
      </w:r>
    </w:p>
    <w:p w14:paraId="17A1A73E" w14:textId="77777777" w:rsidR="004663CF" w:rsidRPr="004663CF" w:rsidRDefault="004663CF" w:rsidP="004663CF">
      <w:pPr>
        <w:pStyle w:val="ListParagraph"/>
        <w:jc w:val="both"/>
        <w:rPr>
          <w:sz w:val="28"/>
          <w:szCs w:val="28"/>
        </w:rPr>
      </w:pPr>
    </w:p>
    <w:p w14:paraId="728CC2BB" w14:textId="57A86367" w:rsidR="00445CCC" w:rsidRDefault="004663CF" w:rsidP="004663CF">
      <w:pPr>
        <w:pStyle w:val="ListParagraph"/>
        <w:jc w:val="both"/>
        <w:rPr>
          <w:sz w:val="28"/>
          <w:szCs w:val="28"/>
        </w:rPr>
      </w:pPr>
      <w:r w:rsidRPr="004663CF">
        <w:rPr>
          <w:sz w:val="28"/>
          <w:szCs w:val="28"/>
        </w:rPr>
        <w:t>According to Microsoft students who learn about Azure during their studies are more likely to suggest it to their employers or use it in projects. By doing this Microsoft is able to get customers and stay competitive with cloud service providers, like Google Cloud and Amazon Web Services (AWS).</w:t>
      </w:r>
    </w:p>
    <w:p w14:paraId="71FA40B4" w14:textId="77777777" w:rsidR="004663CF" w:rsidRPr="00445CCC" w:rsidRDefault="004663CF" w:rsidP="004663CF">
      <w:pPr>
        <w:pStyle w:val="ListParagraph"/>
        <w:jc w:val="both"/>
        <w:rPr>
          <w:sz w:val="28"/>
          <w:szCs w:val="28"/>
        </w:rPr>
      </w:pPr>
    </w:p>
    <w:p w14:paraId="5CEF8780" w14:textId="15AA4326" w:rsidR="004D4B43" w:rsidRDefault="004D4B43" w:rsidP="00D25860">
      <w:pPr>
        <w:pStyle w:val="ListParagraph"/>
        <w:numPr>
          <w:ilvl w:val="0"/>
          <w:numId w:val="1"/>
        </w:numPr>
        <w:jc w:val="both"/>
        <w:rPr>
          <w:sz w:val="28"/>
          <w:szCs w:val="28"/>
        </w:rPr>
      </w:pPr>
      <w:r w:rsidRPr="00590E4F">
        <w:rPr>
          <w:sz w:val="28"/>
          <w:szCs w:val="28"/>
        </w:rPr>
        <w:t xml:space="preserve">If your class's App Service had instead been deployed on a paid tier, what would you check in Cost Management to catch a billing problem early? </w:t>
      </w:r>
    </w:p>
    <w:p w14:paraId="066E1D44" w14:textId="7E3F6F9D" w:rsidR="00445CCC" w:rsidRDefault="004663CF" w:rsidP="00D25860">
      <w:pPr>
        <w:pStyle w:val="ListParagraph"/>
        <w:jc w:val="both"/>
        <w:rPr>
          <w:sz w:val="28"/>
          <w:szCs w:val="28"/>
        </w:rPr>
      </w:pPr>
      <w:r w:rsidRPr="004663CF">
        <w:rPr>
          <w:sz w:val="28"/>
          <w:szCs w:val="28"/>
        </w:rPr>
        <w:t xml:space="preserve">I would often check Azure Cost Management to keep an eye on current expenditure and spot any unanticipated cost rises if our class's App Service had been set up on a subscription tier. I would watch daily spending trends for abrupt jumps, </w:t>
      </w:r>
      <w:proofErr w:type="spellStart"/>
      <w:r w:rsidRPr="004663CF">
        <w:rPr>
          <w:sz w:val="28"/>
          <w:szCs w:val="28"/>
        </w:rPr>
        <w:t>analyze</w:t>
      </w:r>
      <w:proofErr w:type="spellEnd"/>
      <w:r w:rsidRPr="004663CF">
        <w:rPr>
          <w:sz w:val="28"/>
          <w:szCs w:val="28"/>
        </w:rPr>
        <w:t xml:space="preserve"> the cost by resource to make sure the App Service wasn't producing abnormally high charges, and set up budgets with spending alerts so I would be informed if costs hit a specific threshold. This would enable me to identify billing issues early on and take appropriate action, such cutting back on resource use or switching to a lower pricing tier, before expenses got out of control.</w:t>
      </w:r>
    </w:p>
    <w:p w14:paraId="62A9DE5B" w14:textId="29C440DF" w:rsidR="004663CF" w:rsidRDefault="004663CF" w:rsidP="00D25860">
      <w:pPr>
        <w:pStyle w:val="ListParagraph"/>
        <w:jc w:val="both"/>
        <w:rPr>
          <w:sz w:val="28"/>
          <w:szCs w:val="28"/>
        </w:rPr>
      </w:pPr>
    </w:p>
    <w:p w14:paraId="68F96F7E" w14:textId="443735BA" w:rsidR="004663CF" w:rsidRDefault="004663CF" w:rsidP="00D25860">
      <w:pPr>
        <w:pStyle w:val="ListParagraph"/>
        <w:jc w:val="both"/>
        <w:rPr>
          <w:sz w:val="28"/>
          <w:szCs w:val="28"/>
        </w:rPr>
      </w:pPr>
    </w:p>
    <w:p w14:paraId="1514EB34" w14:textId="5E8FDA11" w:rsidR="004663CF" w:rsidRDefault="004663CF" w:rsidP="00D25860">
      <w:pPr>
        <w:pStyle w:val="ListParagraph"/>
        <w:jc w:val="both"/>
        <w:rPr>
          <w:sz w:val="28"/>
          <w:szCs w:val="28"/>
        </w:rPr>
      </w:pPr>
    </w:p>
    <w:p w14:paraId="4FADB683" w14:textId="563F8E7D" w:rsidR="004663CF" w:rsidRDefault="004663CF" w:rsidP="00D25860">
      <w:pPr>
        <w:pStyle w:val="ListParagraph"/>
        <w:jc w:val="both"/>
        <w:rPr>
          <w:sz w:val="28"/>
          <w:szCs w:val="28"/>
        </w:rPr>
      </w:pPr>
    </w:p>
    <w:p w14:paraId="5F4A3583" w14:textId="3CF3D634" w:rsidR="004663CF" w:rsidRDefault="004663CF" w:rsidP="00D25860">
      <w:pPr>
        <w:pStyle w:val="ListParagraph"/>
        <w:jc w:val="both"/>
        <w:rPr>
          <w:sz w:val="28"/>
          <w:szCs w:val="28"/>
        </w:rPr>
      </w:pPr>
    </w:p>
    <w:p w14:paraId="716D6D24" w14:textId="0E00FFA2" w:rsidR="004663CF" w:rsidRDefault="004663CF" w:rsidP="00D25860">
      <w:pPr>
        <w:pStyle w:val="ListParagraph"/>
        <w:jc w:val="both"/>
        <w:rPr>
          <w:sz w:val="28"/>
          <w:szCs w:val="28"/>
        </w:rPr>
      </w:pPr>
    </w:p>
    <w:p w14:paraId="49C8A938" w14:textId="3210A3DC" w:rsidR="004663CF" w:rsidRDefault="004663CF" w:rsidP="00D25860">
      <w:pPr>
        <w:pStyle w:val="ListParagraph"/>
        <w:jc w:val="both"/>
        <w:rPr>
          <w:sz w:val="28"/>
          <w:szCs w:val="28"/>
        </w:rPr>
      </w:pPr>
    </w:p>
    <w:p w14:paraId="436AF295" w14:textId="77777777" w:rsidR="004663CF" w:rsidRPr="00590E4F" w:rsidRDefault="004663CF" w:rsidP="00D25860">
      <w:pPr>
        <w:pStyle w:val="ListParagraph"/>
        <w:jc w:val="both"/>
        <w:rPr>
          <w:sz w:val="28"/>
          <w:szCs w:val="28"/>
        </w:rPr>
      </w:pPr>
    </w:p>
    <w:p w14:paraId="10486C3D" w14:textId="2D9F11EA" w:rsidR="00A366EB" w:rsidRDefault="004D4B43" w:rsidP="00D25860">
      <w:pPr>
        <w:pStyle w:val="ListParagraph"/>
        <w:numPr>
          <w:ilvl w:val="0"/>
          <w:numId w:val="1"/>
        </w:numPr>
        <w:jc w:val="both"/>
        <w:rPr>
          <w:sz w:val="28"/>
          <w:szCs w:val="28"/>
        </w:rPr>
      </w:pPr>
      <w:r w:rsidRPr="00590E4F">
        <w:rPr>
          <w:sz w:val="28"/>
          <w:szCs w:val="28"/>
        </w:rPr>
        <w:lastRenderedPageBreak/>
        <w:t>Give one advantage and one risk of the Pay-As-You-Go pricing model compared with buying and owning physical servers.</w:t>
      </w:r>
    </w:p>
    <w:p w14:paraId="4A7F19B8" w14:textId="01E45315" w:rsidR="00590E4F" w:rsidRDefault="00590E4F" w:rsidP="00D25860">
      <w:pPr>
        <w:ind w:left="720"/>
        <w:jc w:val="both"/>
        <w:rPr>
          <w:sz w:val="28"/>
          <w:szCs w:val="28"/>
        </w:rPr>
      </w:pPr>
    </w:p>
    <w:p w14:paraId="2BD63AA4" w14:textId="77777777" w:rsidR="004663CF" w:rsidRPr="004663CF" w:rsidRDefault="004663CF" w:rsidP="004663CF">
      <w:pPr>
        <w:ind w:left="720"/>
        <w:jc w:val="both"/>
        <w:rPr>
          <w:sz w:val="28"/>
          <w:szCs w:val="28"/>
        </w:rPr>
      </w:pPr>
      <w:r w:rsidRPr="004663CF">
        <w:rPr>
          <w:sz w:val="28"/>
          <w:szCs w:val="28"/>
        </w:rPr>
        <w:t>The Pay-As-You-Go pricing model has one advantage. You do not have to pay a lot of money at the start to buy and take care of servers. This is because you only pay for the resources that you actually use.</w:t>
      </w:r>
    </w:p>
    <w:p w14:paraId="54947CF2" w14:textId="77777777" w:rsidR="004663CF" w:rsidRPr="004663CF" w:rsidRDefault="004663CF" w:rsidP="004663CF">
      <w:pPr>
        <w:ind w:left="720"/>
        <w:jc w:val="both"/>
        <w:rPr>
          <w:sz w:val="28"/>
          <w:szCs w:val="28"/>
        </w:rPr>
      </w:pPr>
    </w:p>
    <w:p w14:paraId="5F8A21CF" w14:textId="77777777" w:rsidR="004663CF" w:rsidRPr="004663CF" w:rsidRDefault="004663CF" w:rsidP="004663CF">
      <w:pPr>
        <w:ind w:left="720"/>
        <w:jc w:val="both"/>
        <w:rPr>
          <w:sz w:val="28"/>
          <w:szCs w:val="28"/>
        </w:rPr>
      </w:pPr>
      <w:r w:rsidRPr="004663CF">
        <w:rPr>
          <w:sz w:val="28"/>
          <w:szCs w:val="28"/>
        </w:rPr>
        <w:t>The Pay-As-You-Go pricing model makes it easier for businesses to get resources when they need them and get less when they do not need them.</w:t>
      </w:r>
    </w:p>
    <w:p w14:paraId="513FF07E" w14:textId="77777777" w:rsidR="004663CF" w:rsidRPr="004663CF" w:rsidRDefault="004663CF" w:rsidP="004663CF">
      <w:pPr>
        <w:ind w:left="720"/>
        <w:jc w:val="both"/>
        <w:rPr>
          <w:sz w:val="28"/>
          <w:szCs w:val="28"/>
        </w:rPr>
      </w:pPr>
    </w:p>
    <w:p w14:paraId="340D4C7D" w14:textId="1CF9FA00" w:rsidR="00590E4F" w:rsidRPr="00590E4F" w:rsidRDefault="004663CF" w:rsidP="004663CF">
      <w:pPr>
        <w:ind w:left="720"/>
        <w:jc w:val="both"/>
        <w:rPr>
          <w:sz w:val="28"/>
          <w:szCs w:val="28"/>
        </w:rPr>
      </w:pPr>
      <w:r w:rsidRPr="004663CF">
        <w:rPr>
          <w:sz w:val="28"/>
          <w:szCs w:val="28"/>
        </w:rPr>
        <w:t>If the Pay-As-You-Go pricing model resources are not turned off when they are not needed or if the amount of resources used goes up too much then the cost of the Pay-As-You-Go pricing model can go up quickly. This can result in a bill than the businesses thought they would get from the Pay-As-You-Go pricing model.</w:t>
      </w:r>
      <w:bookmarkStart w:id="0" w:name="_GoBack"/>
      <w:bookmarkEnd w:id="0"/>
    </w:p>
    <w:sectPr w:rsidR="00590E4F" w:rsidRPr="00590E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470AA"/>
    <w:multiLevelType w:val="multilevel"/>
    <w:tmpl w:val="CF42A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372DB1"/>
    <w:multiLevelType w:val="multilevel"/>
    <w:tmpl w:val="24681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440729"/>
    <w:multiLevelType w:val="multilevel"/>
    <w:tmpl w:val="B7585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EC5574"/>
    <w:multiLevelType w:val="multilevel"/>
    <w:tmpl w:val="24681A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29597E"/>
    <w:multiLevelType w:val="hybridMultilevel"/>
    <w:tmpl w:val="FE00D4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B43"/>
    <w:rsid w:val="00067946"/>
    <w:rsid w:val="000B5F7B"/>
    <w:rsid w:val="00445CCC"/>
    <w:rsid w:val="004663CF"/>
    <w:rsid w:val="004D4B43"/>
    <w:rsid w:val="00590E4F"/>
    <w:rsid w:val="00A366EB"/>
    <w:rsid w:val="00B968F9"/>
    <w:rsid w:val="00C448EA"/>
    <w:rsid w:val="00D25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77547"/>
  <w15:chartTrackingRefBased/>
  <w15:docId w15:val="{31BBE685-E534-49D8-BE51-F997BD199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4B43"/>
    <w:pPr>
      <w:ind w:left="720"/>
      <w:contextualSpacing/>
    </w:pPr>
  </w:style>
  <w:style w:type="paragraph" w:customStyle="1" w:styleId="muitypography-root">
    <w:name w:val="muitypography-root"/>
    <w:basedOn w:val="Normal"/>
    <w:rsid w:val="004D4B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D4B43"/>
    <w:rPr>
      <w:b/>
      <w:bCs/>
    </w:rPr>
  </w:style>
  <w:style w:type="paragraph" w:customStyle="1" w:styleId="css-19idom">
    <w:name w:val="css-19idom"/>
    <w:basedOn w:val="Normal"/>
    <w:rsid w:val="004D4B4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7656252">
      <w:bodyDiv w:val="1"/>
      <w:marLeft w:val="0"/>
      <w:marRight w:val="0"/>
      <w:marTop w:val="0"/>
      <w:marBottom w:val="0"/>
      <w:divBdr>
        <w:top w:val="none" w:sz="0" w:space="0" w:color="auto"/>
        <w:left w:val="none" w:sz="0" w:space="0" w:color="auto"/>
        <w:bottom w:val="none" w:sz="0" w:space="0" w:color="auto"/>
        <w:right w:val="none" w:sz="0" w:space="0" w:color="auto"/>
      </w:divBdr>
      <w:divsChild>
        <w:div w:id="1164592458">
          <w:marLeft w:val="0"/>
          <w:marRight w:val="0"/>
          <w:marTop w:val="0"/>
          <w:marBottom w:val="0"/>
          <w:divBdr>
            <w:top w:val="none" w:sz="0" w:space="0" w:color="auto"/>
            <w:left w:val="none" w:sz="0" w:space="0" w:color="auto"/>
            <w:bottom w:val="none" w:sz="0" w:space="0" w:color="auto"/>
            <w:right w:val="none" w:sz="0" w:space="0" w:color="auto"/>
          </w:divBdr>
          <w:divsChild>
            <w:div w:id="1265187839">
              <w:marLeft w:val="0"/>
              <w:marRight w:val="0"/>
              <w:marTop w:val="0"/>
              <w:marBottom w:val="0"/>
              <w:divBdr>
                <w:top w:val="none" w:sz="0" w:space="0" w:color="auto"/>
                <w:left w:val="none" w:sz="0" w:space="0" w:color="auto"/>
                <w:bottom w:val="none" w:sz="0" w:space="0" w:color="auto"/>
                <w:right w:val="none" w:sz="0" w:space="0" w:color="auto"/>
              </w:divBdr>
            </w:div>
            <w:div w:id="56977756">
              <w:marLeft w:val="0"/>
              <w:marRight w:val="0"/>
              <w:marTop w:val="0"/>
              <w:marBottom w:val="0"/>
              <w:divBdr>
                <w:top w:val="none" w:sz="0" w:space="0" w:color="auto"/>
                <w:left w:val="none" w:sz="0" w:space="0" w:color="auto"/>
                <w:bottom w:val="none" w:sz="0" w:space="0" w:color="auto"/>
                <w:right w:val="none" w:sz="0" w:space="0" w:color="auto"/>
              </w:divBdr>
            </w:div>
            <w:div w:id="151009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3</Pages>
  <Words>615</Words>
  <Characters>3510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Nirali Patel</dc:creator>
  <cp:keywords/>
  <dc:description/>
  <cp:lastModifiedBy>Nirali Patel</cp:lastModifiedBy>
  <cp:revision>5</cp:revision>
  <dcterms:created xsi:type="dcterms:W3CDTF">2026-07-29T12:45:00Z</dcterms:created>
  <dcterms:modified xsi:type="dcterms:W3CDTF">2026-07-29T14:03:00Z</dcterms:modified>
</cp:coreProperties>
</file>