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7777777" w:rsidR="000C37D7" w:rsidRDefault="000C37D7"/>
    <w:p w14:paraId="14B80DAA" w14:textId="56F84FE1" w:rsidR="1F2EEED2" w:rsidRDefault="1F2EEED2"/>
    <w:p w14:paraId="1816122D" w14:textId="05E9D1CB" w:rsidR="1F2EEED2" w:rsidRDefault="1F2EEED2" w:rsidP="331CEE41"/>
    <w:p w14:paraId="1C09CB72" w14:textId="5A2D662F" w:rsidR="1F2EEED2" w:rsidRDefault="1F2EEED2"/>
    <w:p w14:paraId="162D7DF8" w14:textId="777917DA" w:rsidR="1F2EEED2" w:rsidRDefault="1F2EEED2"/>
    <w:p w14:paraId="61320A14" w14:textId="435D1902" w:rsidR="1F2EEED2" w:rsidRDefault="1F2EEED2" w:rsidP="49A3AC8D">
      <w:pPr>
        <w:jc w:val="center"/>
      </w:pPr>
    </w:p>
    <w:p w14:paraId="03F89E75" w14:textId="69A7C12A" w:rsidR="1F2EEED2" w:rsidRDefault="1F2EEED2" w:rsidP="49A3AC8D">
      <w:pPr>
        <w:jc w:val="center"/>
      </w:pPr>
    </w:p>
    <w:p w14:paraId="3178FB70" w14:textId="59395C71" w:rsidR="1F2EEED2" w:rsidRDefault="51172F8F" w:rsidP="49A3AC8D">
      <w:pPr>
        <w:jc w:val="center"/>
      </w:pPr>
      <w:r w:rsidRPr="49A3AC8D">
        <w:rPr>
          <w:rFonts w:ascii="Aptos" w:eastAsia="Aptos" w:hAnsi="Aptos" w:cs="Aptos"/>
        </w:rPr>
        <w:t>Exploring the difference in levels of social media use between extraverts and introverts.</w:t>
      </w:r>
    </w:p>
    <w:p w14:paraId="19D1B366" w14:textId="499E26F3" w:rsidR="1F2EEED2" w:rsidRDefault="1F2EEED2"/>
    <w:p w14:paraId="2DB2B1E9" w14:textId="512FFDCE" w:rsidR="49A3AC8D" w:rsidRDefault="49A3AC8D"/>
    <w:p w14:paraId="5474E833" w14:textId="2F5B7743" w:rsidR="49A3AC8D" w:rsidRDefault="49A3AC8D"/>
    <w:p w14:paraId="759D41DC" w14:textId="6070B814" w:rsidR="49A3AC8D" w:rsidRDefault="49A3AC8D"/>
    <w:p w14:paraId="175BE6DD" w14:textId="76171569" w:rsidR="1F2EEED2" w:rsidRDefault="51172F8F" w:rsidP="49A3AC8D">
      <w:pPr>
        <w:jc w:val="center"/>
      </w:pPr>
      <w:r>
        <w:t xml:space="preserve">Research Methods I </w:t>
      </w:r>
    </w:p>
    <w:p w14:paraId="4D2EC60A" w14:textId="0A224AB7" w:rsidR="1F2EEED2" w:rsidRDefault="1F2EEED2" w:rsidP="49A3AC8D"/>
    <w:p w14:paraId="2D985974" w14:textId="22391364" w:rsidR="49A3AC8D" w:rsidRDefault="49A3AC8D" w:rsidP="49A3AC8D"/>
    <w:p w14:paraId="58B889CC" w14:textId="49BA1E38" w:rsidR="49A3AC8D" w:rsidRDefault="49A3AC8D" w:rsidP="49A3AC8D"/>
    <w:p w14:paraId="13D52F16" w14:textId="07954C7C" w:rsidR="49A3AC8D" w:rsidRDefault="49A3AC8D" w:rsidP="49A3AC8D"/>
    <w:p w14:paraId="52A987B9" w14:textId="2D06EF6C" w:rsidR="51172F8F" w:rsidRDefault="51172F8F" w:rsidP="49A3AC8D">
      <w:pPr>
        <w:jc w:val="center"/>
      </w:pPr>
      <w:r>
        <w:t>ESPS4011</w:t>
      </w:r>
    </w:p>
    <w:p w14:paraId="5779EF3A" w14:textId="1B13D10F" w:rsidR="49A3AC8D" w:rsidRDefault="49A3AC8D" w:rsidP="49A3AC8D"/>
    <w:p w14:paraId="6D4AF98F" w14:textId="55233122" w:rsidR="1F2EEED2" w:rsidRDefault="1F2EEED2"/>
    <w:p w14:paraId="36C26685" w14:textId="745A5A36" w:rsidR="331CEE41" w:rsidRDefault="331CEE41"/>
    <w:p w14:paraId="5297D440" w14:textId="7AD49536" w:rsidR="331CEE41" w:rsidRDefault="331CEE41"/>
    <w:p w14:paraId="11ADCF7F" w14:textId="519A2964" w:rsidR="331CEE41" w:rsidRDefault="331CEE41"/>
    <w:p w14:paraId="5421CEA7" w14:textId="46FCBA0F" w:rsidR="1F2EEED2" w:rsidRDefault="1F2EEED2"/>
    <w:p w14:paraId="3C526B85" w14:textId="7E694376" w:rsidR="1F2EEED2" w:rsidRDefault="1F2EEED2" w:rsidP="49A3AC8D"/>
    <w:p w14:paraId="4D8B0910" w14:textId="77777777" w:rsidR="00F637F2" w:rsidRDefault="00F637F2" w:rsidP="49A3AC8D"/>
    <w:p w14:paraId="700A0129" w14:textId="77777777" w:rsidR="00F637F2" w:rsidRDefault="00F637F2" w:rsidP="49A3AC8D"/>
    <w:p w14:paraId="3A7C445A" w14:textId="24C813F4" w:rsidR="49A3AC8D" w:rsidRDefault="49A3AC8D" w:rsidP="49A3AC8D"/>
    <w:p w14:paraId="1B7BB1B3" w14:textId="2E511E9D" w:rsidR="550061C9" w:rsidRDefault="550061C9" w:rsidP="49A3AC8D">
      <w:pPr>
        <w:jc w:val="center"/>
        <w:rPr>
          <w:b/>
          <w:bCs/>
        </w:rPr>
      </w:pPr>
      <w:r w:rsidRPr="49A3AC8D">
        <w:rPr>
          <w:b/>
          <w:bCs/>
        </w:rPr>
        <w:t>Abstract</w:t>
      </w:r>
    </w:p>
    <w:p w14:paraId="335E270E" w14:textId="4F9DDA7C" w:rsidR="1F2EEED2" w:rsidRDefault="7977FD68" w:rsidP="14F71027">
      <w:pPr>
        <w:spacing w:line="240" w:lineRule="auto"/>
      </w:pPr>
      <w:r>
        <w:t xml:space="preserve">Extroverts are more likely to have higher levels of social media due to </w:t>
      </w:r>
      <w:r w:rsidR="2BD13544">
        <w:t xml:space="preserve">a number of factors such as the </w:t>
      </w:r>
      <w:bookmarkStart w:id="0" w:name="_Int_PhrDaErm"/>
      <w:proofErr w:type="gramStart"/>
      <w:r w:rsidR="2BD13544">
        <w:t>amount</w:t>
      </w:r>
      <w:bookmarkEnd w:id="0"/>
      <w:proofErr w:type="gramEnd"/>
      <w:r w:rsidR="2BD13544">
        <w:t xml:space="preserve"> of activities that social </w:t>
      </w:r>
      <w:r w:rsidR="36258E7F">
        <w:t>media</w:t>
      </w:r>
      <w:r w:rsidR="2BD13544">
        <w:t xml:space="preserve"> can offer </w:t>
      </w:r>
      <w:r w:rsidR="4D779963">
        <w:t xml:space="preserve">and the want for social </w:t>
      </w:r>
      <w:r w:rsidR="54558ED0">
        <w:t>interactions</w:t>
      </w:r>
      <w:r w:rsidR="4D779963">
        <w:t xml:space="preserve"> in which extrovert</w:t>
      </w:r>
      <w:r w:rsidR="4D779963" w:rsidRPr="14F71027">
        <w:t>s tend to seek out</w:t>
      </w:r>
      <w:r w:rsidR="10D02E61" w:rsidRPr="14F71027">
        <w:t xml:space="preserve"> </w:t>
      </w:r>
      <w:r w:rsidR="10D02E61" w:rsidRPr="14F71027">
        <w:rPr>
          <w:color w:val="000000" w:themeColor="text1"/>
        </w:rPr>
        <w:t xml:space="preserve">(Dowling et al., 2024). </w:t>
      </w:r>
      <w:r w:rsidR="03ACE2C8">
        <w:t xml:space="preserve">The main aim of this </w:t>
      </w:r>
      <w:r w:rsidR="513800B4">
        <w:t>study</w:t>
      </w:r>
      <w:r w:rsidR="03ACE2C8">
        <w:t xml:space="preserve"> is to explore </w:t>
      </w:r>
      <w:r w:rsidR="11CE5876">
        <w:t>the</w:t>
      </w:r>
      <w:r w:rsidR="2E73F310">
        <w:t xml:space="preserve"> link between extraversion and social media use. In order to explore this</w:t>
      </w:r>
      <w:r w:rsidR="4C681DEC">
        <w:t xml:space="preserve">, </w:t>
      </w:r>
      <w:r w:rsidR="2E73F310">
        <w:t xml:space="preserve">participants took part in </w:t>
      </w:r>
      <w:r w:rsidR="2285333E">
        <w:t xml:space="preserve">two questionnaires which were </w:t>
      </w:r>
      <w:r w:rsidR="2285333E" w:rsidRPr="14F71027">
        <w:t xml:space="preserve">The Big Five Inventory (BFI; John &amp; Srivastava, 1999) and the </w:t>
      </w:r>
      <w:r w:rsidR="3775D5C2" w:rsidRPr="14F71027">
        <w:t>Social Media Use Questionnaire (SMUQ; Xanidis &amp; Brignell., 2016).</w:t>
      </w:r>
      <w:r w:rsidR="6CFE2B97" w:rsidRPr="14F71027">
        <w:t xml:space="preserve"> The result from this study </w:t>
      </w:r>
      <w:r w:rsidR="35A3DCA4" w:rsidRPr="14F71027">
        <w:t>indicate</w:t>
      </w:r>
      <w:r w:rsidR="212DDD8E" w:rsidRPr="14F71027">
        <w:t>s</w:t>
      </w:r>
      <w:r w:rsidR="35A3DCA4" w:rsidRPr="14F71027">
        <w:t xml:space="preserve"> that there is not significant difference with the levels of social media use and</w:t>
      </w:r>
      <w:r w:rsidR="63AF640B" w:rsidRPr="14F71027">
        <w:t xml:space="preserve"> extraversion. </w:t>
      </w:r>
    </w:p>
    <w:p w14:paraId="5B07AA38" w14:textId="6F59CC37" w:rsidR="1F2EEED2" w:rsidRDefault="1F2EEED2" w:rsidP="1F2EEED2"/>
    <w:p w14:paraId="37DBE866" w14:textId="5C2D17DC" w:rsidR="49A3AC8D" w:rsidRDefault="49A3AC8D" w:rsidP="49A3AC8D"/>
    <w:p w14:paraId="6D4ECB42" w14:textId="3C03B83A" w:rsidR="49A3AC8D" w:rsidRDefault="49A3AC8D" w:rsidP="49A3AC8D"/>
    <w:p w14:paraId="02FF76DC" w14:textId="2F08668E" w:rsidR="49A3AC8D" w:rsidRDefault="49A3AC8D" w:rsidP="49A3AC8D"/>
    <w:p w14:paraId="131164D0" w14:textId="47C1B9AC" w:rsidR="49A3AC8D" w:rsidRDefault="49A3AC8D" w:rsidP="49A3AC8D"/>
    <w:p w14:paraId="388188B4" w14:textId="17E91BE9" w:rsidR="49A3AC8D" w:rsidRDefault="49A3AC8D" w:rsidP="49A3AC8D"/>
    <w:p w14:paraId="61F59E76" w14:textId="486347BE" w:rsidR="49A3AC8D" w:rsidRDefault="49A3AC8D" w:rsidP="49A3AC8D"/>
    <w:p w14:paraId="640FEC12" w14:textId="3CECEBC4" w:rsidR="49A3AC8D" w:rsidRDefault="49A3AC8D" w:rsidP="49A3AC8D"/>
    <w:p w14:paraId="6D76E735" w14:textId="190BBEC6" w:rsidR="49A3AC8D" w:rsidRDefault="49A3AC8D" w:rsidP="49A3AC8D"/>
    <w:p w14:paraId="2423D3A6" w14:textId="56E65743" w:rsidR="49A3AC8D" w:rsidRDefault="49A3AC8D" w:rsidP="49A3AC8D"/>
    <w:p w14:paraId="027C3AD5" w14:textId="39199119" w:rsidR="49A3AC8D" w:rsidRDefault="49A3AC8D" w:rsidP="49A3AC8D"/>
    <w:p w14:paraId="0C629408" w14:textId="49A06E19" w:rsidR="49A3AC8D" w:rsidRDefault="49A3AC8D" w:rsidP="49A3AC8D"/>
    <w:p w14:paraId="62CC9DBA" w14:textId="305D553D" w:rsidR="49A3AC8D" w:rsidRDefault="49A3AC8D" w:rsidP="49A3AC8D"/>
    <w:p w14:paraId="7D37748E" w14:textId="4C78F680" w:rsidR="49A3AC8D" w:rsidRDefault="49A3AC8D" w:rsidP="49A3AC8D"/>
    <w:p w14:paraId="17591EFB" w14:textId="3B57B521" w:rsidR="49A3AC8D" w:rsidRDefault="49A3AC8D" w:rsidP="49A3AC8D"/>
    <w:p w14:paraId="5DFBDA37" w14:textId="77777777" w:rsidR="00F637F2" w:rsidRDefault="00F637F2" w:rsidP="49A3AC8D"/>
    <w:p w14:paraId="127DD590" w14:textId="7846DDAC" w:rsidR="1F2EEED2" w:rsidRDefault="1F2EEED2" w:rsidP="1F2EEED2"/>
    <w:p w14:paraId="15B32A22" w14:textId="068F1DAE" w:rsidR="14F71027" w:rsidRDefault="14F71027" w:rsidP="14F71027"/>
    <w:p w14:paraId="1E1C66FF" w14:textId="1E19ECFF" w:rsidR="1F2EEED2" w:rsidRDefault="550061C9" w:rsidP="0FE120EC">
      <w:pPr>
        <w:spacing w:line="480" w:lineRule="auto"/>
        <w:jc w:val="center"/>
        <w:rPr>
          <w:b/>
          <w:bCs/>
        </w:rPr>
      </w:pPr>
      <w:r w:rsidRPr="0FE120EC">
        <w:rPr>
          <w:b/>
          <w:bCs/>
        </w:rPr>
        <w:lastRenderedPageBreak/>
        <w:t xml:space="preserve">Intro </w:t>
      </w:r>
    </w:p>
    <w:p w14:paraId="5EE55E74" w14:textId="003D5738" w:rsidR="1F2EEED2" w:rsidRDefault="4719B2CA" w:rsidP="14F71027">
      <w:pPr>
        <w:spacing w:line="480" w:lineRule="auto"/>
        <w:ind w:firstLine="720"/>
        <w:rPr>
          <w:color w:val="000000" w:themeColor="text1"/>
        </w:rPr>
      </w:pPr>
      <w:r w:rsidRPr="14F71027">
        <w:t xml:space="preserve">It is believed that </w:t>
      </w:r>
      <w:r w:rsidR="5C22D5C2" w:rsidRPr="14F71027">
        <w:t>an</w:t>
      </w:r>
      <w:r w:rsidRPr="14F71027">
        <w:t xml:space="preserve"> individual’s level of extraversion can suggest that they are more likely t</w:t>
      </w:r>
      <w:r w:rsidR="393A232D" w:rsidRPr="14F71027">
        <w:t>o have a high use of social media.</w:t>
      </w:r>
      <w:r w:rsidR="577A7725" w:rsidRPr="14F71027">
        <w:t xml:space="preserve"> A study conducted by (Correa et al., 2009) </w:t>
      </w:r>
      <w:r w:rsidR="7CD5F082" w:rsidRPr="14F71027">
        <w:t xml:space="preserve">had explored this theory and </w:t>
      </w:r>
      <w:bookmarkStart w:id="1" w:name="_Int_SN5UkIUw"/>
      <w:r w:rsidR="7CD5F082" w:rsidRPr="14F71027">
        <w:t>had found</w:t>
      </w:r>
      <w:bookmarkEnd w:id="1"/>
      <w:r w:rsidR="7CD5F082" w:rsidRPr="14F71027">
        <w:t xml:space="preserve"> in the resul</w:t>
      </w:r>
      <w:r w:rsidR="2CC46327" w:rsidRPr="14F71027">
        <w:t>ts of their study</w:t>
      </w:r>
      <w:r w:rsidR="7CD5F082" w:rsidRPr="14F71027">
        <w:t xml:space="preserve"> that participants who had</w:t>
      </w:r>
      <w:r w:rsidR="0AE03527" w:rsidRPr="14F71027">
        <w:t xml:space="preserve"> scored</w:t>
      </w:r>
      <w:r w:rsidR="7CD5F082" w:rsidRPr="14F71027">
        <w:t xml:space="preserve"> higher levels of extraversion </w:t>
      </w:r>
      <w:r w:rsidR="59827644" w:rsidRPr="14F71027">
        <w:t>tend to have a higher use of social media</w:t>
      </w:r>
      <w:r w:rsidR="5995690F" w:rsidRPr="14F71027">
        <w:t xml:space="preserve"> </w:t>
      </w:r>
      <w:r w:rsidR="2C36190B" w:rsidRPr="14F71027">
        <w:t>(Correa et al., 2009)</w:t>
      </w:r>
      <w:r w:rsidR="2A6651FF" w:rsidRPr="14F71027">
        <w:t>.</w:t>
      </w:r>
      <w:r w:rsidR="2ECC96B3" w:rsidRPr="14F71027">
        <w:t xml:space="preserve"> This statement can be supported by another study which was con</w:t>
      </w:r>
      <w:r w:rsidR="530A557C" w:rsidRPr="14F71027">
        <w:t xml:space="preserve">ducted by </w:t>
      </w:r>
      <w:r w:rsidR="530A557C" w:rsidRPr="14F71027">
        <w:rPr>
          <w:color w:val="000000" w:themeColor="text1"/>
        </w:rPr>
        <w:t xml:space="preserve">(Dowling et al., 2024) who had conducted a study </w:t>
      </w:r>
      <w:bookmarkStart w:id="2" w:name="_Int_L2YsFvaX"/>
      <w:r w:rsidR="17E3FCBC" w:rsidRPr="14F71027">
        <w:rPr>
          <w:color w:val="000000" w:themeColor="text1"/>
        </w:rPr>
        <w:t>in order to</w:t>
      </w:r>
      <w:bookmarkEnd w:id="2"/>
      <w:r w:rsidR="17E3FCBC" w:rsidRPr="14F71027">
        <w:rPr>
          <w:color w:val="000000" w:themeColor="text1"/>
        </w:rPr>
        <w:t xml:space="preserve"> explore whether </w:t>
      </w:r>
      <w:r w:rsidR="3A0859BF" w:rsidRPr="14F71027">
        <w:rPr>
          <w:color w:val="000000" w:themeColor="text1"/>
        </w:rPr>
        <w:t xml:space="preserve">participants who are more </w:t>
      </w:r>
      <w:r w:rsidR="149A150C" w:rsidRPr="14F71027">
        <w:rPr>
          <w:color w:val="000000" w:themeColor="text1"/>
        </w:rPr>
        <w:t>extroverts</w:t>
      </w:r>
      <w:r w:rsidR="7B87AE01" w:rsidRPr="14F71027">
        <w:rPr>
          <w:color w:val="000000" w:themeColor="text1"/>
        </w:rPr>
        <w:t xml:space="preserve"> </w:t>
      </w:r>
      <w:r w:rsidR="3A0859BF" w:rsidRPr="14F71027">
        <w:rPr>
          <w:color w:val="000000" w:themeColor="text1"/>
        </w:rPr>
        <w:t>tend to use soci</w:t>
      </w:r>
      <w:r w:rsidR="7BAA6B3A" w:rsidRPr="14F71027">
        <w:rPr>
          <w:color w:val="000000" w:themeColor="text1"/>
        </w:rPr>
        <w:t xml:space="preserve">al media more </w:t>
      </w:r>
      <w:r w:rsidR="69133C7E" w:rsidRPr="14F71027">
        <w:rPr>
          <w:color w:val="000000" w:themeColor="text1"/>
        </w:rPr>
        <w:t xml:space="preserve">in an ‘influencer’ concept. </w:t>
      </w:r>
      <w:r w:rsidR="2F1603D5" w:rsidRPr="14F71027">
        <w:rPr>
          <w:color w:val="000000" w:themeColor="text1"/>
        </w:rPr>
        <w:t>This study</w:t>
      </w:r>
      <w:r w:rsidR="1B294EDC" w:rsidRPr="14F71027">
        <w:rPr>
          <w:color w:val="000000" w:themeColor="text1"/>
        </w:rPr>
        <w:t xml:space="preserve"> </w:t>
      </w:r>
      <w:bookmarkStart w:id="3" w:name="_Int_ijG8cdlj"/>
      <w:r w:rsidR="69133C7E" w:rsidRPr="14F71027">
        <w:rPr>
          <w:color w:val="000000" w:themeColor="text1"/>
        </w:rPr>
        <w:t>had foun</w:t>
      </w:r>
      <w:r w:rsidR="4F6CE102" w:rsidRPr="14F71027">
        <w:rPr>
          <w:color w:val="000000" w:themeColor="text1"/>
        </w:rPr>
        <w:t>d</w:t>
      </w:r>
      <w:bookmarkEnd w:id="3"/>
      <w:r w:rsidR="4F6CE102" w:rsidRPr="14F71027">
        <w:rPr>
          <w:color w:val="000000" w:themeColor="text1"/>
        </w:rPr>
        <w:t xml:space="preserve"> t</w:t>
      </w:r>
      <w:r w:rsidR="755F1BE0" w:rsidRPr="14F71027">
        <w:rPr>
          <w:color w:val="000000" w:themeColor="text1"/>
        </w:rPr>
        <w:t xml:space="preserve">he result to show that after the tasks participants who </w:t>
      </w:r>
      <w:r w:rsidR="75EEEF9B" w:rsidRPr="14F71027">
        <w:rPr>
          <w:color w:val="000000" w:themeColor="text1"/>
        </w:rPr>
        <w:t>display</w:t>
      </w:r>
      <w:r w:rsidR="755F1BE0" w:rsidRPr="14F71027">
        <w:rPr>
          <w:color w:val="000000" w:themeColor="text1"/>
        </w:rPr>
        <w:t xml:space="preserve"> </w:t>
      </w:r>
      <w:r w:rsidR="6A4993BC" w:rsidRPr="14F71027">
        <w:rPr>
          <w:color w:val="000000" w:themeColor="text1"/>
        </w:rPr>
        <w:t xml:space="preserve">higher levels of extraversion tend to be more open to using social </w:t>
      </w:r>
      <w:bookmarkStart w:id="4" w:name="_Int_C3lAXWw2"/>
      <w:r w:rsidR="6A4993BC" w:rsidRPr="14F71027">
        <w:rPr>
          <w:color w:val="000000" w:themeColor="text1"/>
        </w:rPr>
        <w:t>media more</w:t>
      </w:r>
      <w:bookmarkEnd w:id="4"/>
      <w:r w:rsidR="6A4993BC" w:rsidRPr="14F71027">
        <w:rPr>
          <w:color w:val="000000" w:themeColor="text1"/>
        </w:rPr>
        <w:t xml:space="preserve"> th</w:t>
      </w:r>
      <w:r w:rsidR="3CC16751" w:rsidRPr="14F71027">
        <w:rPr>
          <w:color w:val="000000" w:themeColor="text1"/>
        </w:rPr>
        <w:t>an those who displayed low levels of extraversion (Dowling et al., 2024).</w:t>
      </w:r>
    </w:p>
    <w:p w14:paraId="42038E6C" w14:textId="21EF59A2" w:rsidR="331CEE41" w:rsidRDefault="4E4CAF50" w:rsidP="0FE120EC">
      <w:pPr>
        <w:spacing w:line="480" w:lineRule="auto"/>
        <w:ind w:firstLine="720"/>
        <w:rPr>
          <w:rFonts w:ascii="Aptos" w:eastAsia="Aptos" w:hAnsi="Aptos" w:cs="Aptos"/>
          <w:sz w:val="27"/>
          <w:szCs w:val="27"/>
        </w:rPr>
      </w:pPr>
      <w:r w:rsidRPr="0FE120EC">
        <w:rPr>
          <w:color w:val="000000" w:themeColor="text1"/>
        </w:rPr>
        <w:t>Another study that supports this claim</w:t>
      </w:r>
      <w:r w:rsidR="49A37830" w:rsidRPr="0FE120EC">
        <w:rPr>
          <w:color w:val="000000" w:themeColor="text1"/>
        </w:rPr>
        <w:t xml:space="preserve"> is a study by </w:t>
      </w:r>
      <w:r w:rsidR="38B8853E" w:rsidRPr="0FE120EC">
        <w:t>(Yılmaz &amp; Bilgin, 2017)</w:t>
      </w:r>
      <w:r w:rsidR="38B8853E" w:rsidRPr="0FE120EC">
        <w:rPr>
          <w:rFonts w:ascii="Aptos" w:eastAsia="Aptos" w:hAnsi="Aptos" w:cs="Aptos"/>
          <w:sz w:val="27"/>
          <w:szCs w:val="27"/>
        </w:rPr>
        <w:t xml:space="preserve"> </w:t>
      </w:r>
      <w:r w:rsidR="0ECE7498" w:rsidRPr="0FE120EC">
        <w:rPr>
          <w:color w:val="000000" w:themeColor="text1"/>
        </w:rPr>
        <w:t>by also conducting a study to explore if th</w:t>
      </w:r>
      <w:r w:rsidR="24FF3B35" w:rsidRPr="0FE120EC">
        <w:rPr>
          <w:color w:val="000000" w:themeColor="text1"/>
        </w:rPr>
        <w:t xml:space="preserve">ere is a positive correlation between extraversion during the use of social media. </w:t>
      </w:r>
      <w:r w:rsidR="68B0C1AF" w:rsidRPr="0FE120EC">
        <w:rPr>
          <w:color w:val="000000" w:themeColor="text1"/>
        </w:rPr>
        <w:t>This study had found in their results that there was a significant difference between these two factors and that there was a po</w:t>
      </w:r>
      <w:r w:rsidR="24E19792" w:rsidRPr="0FE120EC">
        <w:rPr>
          <w:color w:val="000000" w:themeColor="text1"/>
        </w:rPr>
        <w:t>sitive correlation between extroversion and the use of social media</w:t>
      </w:r>
      <w:r w:rsidR="24E19792" w:rsidRPr="0FE120EC">
        <w:t xml:space="preserve"> (Yılmaz &amp; Bilgin, 2017).</w:t>
      </w:r>
      <w:r w:rsidR="1F26ACDE" w:rsidRPr="0FE120EC">
        <w:t xml:space="preserve"> </w:t>
      </w:r>
    </w:p>
    <w:p w14:paraId="19E7C7A4" w14:textId="3127F24B" w:rsidR="0FE120EC" w:rsidRDefault="1F26ACDE" w:rsidP="0FE120EC">
      <w:pPr>
        <w:spacing w:line="480" w:lineRule="auto"/>
        <w:ind w:firstLine="720"/>
      </w:pPr>
      <w:r w:rsidRPr="14F71027">
        <w:t>The aim of this study is to explore the possible link between extravers</w:t>
      </w:r>
      <w:r w:rsidR="7B5373A6" w:rsidRPr="14F71027">
        <w:t xml:space="preserve">ion and the use of social media. After exploring the literature previously </w:t>
      </w:r>
      <w:r w:rsidR="4EF3B31E" w:rsidRPr="14F71027">
        <w:t>presented above, it is hypothesised that participant</w:t>
      </w:r>
      <w:r w:rsidR="7949A77A" w:rsidRPr="14F71027">
        <w:t xml:space="preserve">s who are high in extraversion </w:t>
      </w:r>
      <w:r w:rsidR="08859C0F" w:rsidRPr="14F71027">
        <w:t>will show high levels of social media use</w:t>
      </w:r>
      <w:r w:rsidR="487010A4" w:rsidRPr="14F71027">
        <w:t xml:space="preserve"> more than </w:t>
      </w:r>
      <w:r w:rsidR="76DC671F" w:rsidRPr="14F71027">
        <w:t>participants</w:t>
      </w:r>
      <w:r w:rsidR="487010A4" w:rsidRPr="14F71027">
        <w:t xml:space="preserve"> who show low levels of extraversion.</w:t>
      </w:r>
    </w:p>
    <w:p w14:paraId="6CAC9913" w14:textId="1A6CDCDE" w:rsidR="14F71027" w:rsidRDefault="14F71027" w:rsidP="14F71027">
      <w:pPr>
        <w:spacing w:line="480" w:lineRule="auto"/>
        <w:ind w:firstLine="720"/>
      </w:pPr>
    </w:p>
    <w:p w14:paraId="40D02755" w14:textId="144F2368" w:rsidR="550061C9" w:rsidRDefault="550061C9" w:rsidP="331CEE41">
      <w:pPr>
        <w:spacing w:line="480" w:lineRule="auto"/>
        <w:jc w:val="center"/>
        <w:rPr>
          <w:b/>
          <w:bCs/>
        </w:rPr>
      </w:pPr>
      <w:r w:rsidRPr="331CEE41">
        <w:rPr>
          <w:b/>
          <w:bCs/>
        </w:rPr>
        <w:lastRenderedPageBreak/>
        <w:t xml:space="preserve">Methods </w:t>
      </w:r>
    </w:p>
    <w:p w14:paraId="112D01AB" w14:textId="46FFE219" w:rsidR="550061C9" w:rsidRDefault="550061C9" w:rsidP="331CEE41">
      <w:pPr>
        <w:spacing w:line="480" w:lineRule="auto"/>
        <w:rPr>
          <w:b/>
          <w:bCs/>
        </w:rPr>
      </w:pPr>
      <w:r w:rsidRPr="331CEE41">
        <w:rPr>
          <w:b/>
          <w:bCs/>
        </w:rPr>
        <w:t>Participants</w:t>
      </w:r>
    </w:p>
    <w:p w14:paraId="3A756592" w14:textId="654844A8" w:rsidR="1F2EEED2" w:rsidRDefault="047954C8" w:rsidP="14F71027">
      <w:pPr>
        <w:spacing w:line="480" w:lineRule="auto"/>
        <w:ind w:firstLine="720"/>
        <w:rPr>
          <w:color w:val="000000" w:themeColor="text1"/>
        </w:rPr>
      </w:pPr>
      <w:r w:rsidRPr="14F71027">
        <w:rPr>
          <w:color w:val="000000" w:themeColor="text1"/>
        </w:rPr>
        <w:t>There were 34 participants that took part in the study.</w:t>
      </w:r>
      <w:r w:rsidR="583E2204" w:rsidRPr="14F71027">
        <w:rPr>
          <w:color w:val="000000" w:themeColor="text1"/>
        </w:rPr>
        <w:t xml:space="preserve"> </w:t>
      </w:r>
      <w:r w:rsidR="2EF467B0" w:rsidRPr="14F71027">
        <w:rPr>
          <w:color w:val="000000" w:themeColor="text1"/>
        </w:rPr>
        <w:t>Within the 34 participants</w:t>
      </w:r>
      <w:r w:rsidR="14061483" w:rsidRPr="14F71027">
        <w:rPr>
          <w:color w:val="000000" w:themeColor="text1"/>
        </w:rPr>
        <w:t>,</w:t>
      </w:r>
      <w:r w:rsidR="4F6A78F6" w:rsidRPr="14F71027">
        <w:rPr>
          <w:color w:val="000000" w:themeColor="text1"/>
        </w:rPr>
        <w:t xml:space="preserve"> </w:t>
      </w:r>
      <w:r w:rsidR="2EF467B0" w:rsidRPr="14F71027">
        <w:rPr>
          <w:color w:val="000000" w:themeColor="text1"/>
        </w:rPr>
        <w:t>13 were male</w:t>
      </w:r>
      <w:r w:rsidR="68D3163A" w:rsidRPr="14F71027">
        <w:rPr>
          <w:color w:val="000000" w:themeColor="text1"/>
        </w:rPr>
        <w:t>, 19 were female and 2 were nonbinary.</w:t>
      </w:r>
      <w:r w:rsidR="106C39B2" w:rsidRPr="14F71027">
        <w:rPr>
          <w:color w:val="000000" w:themeColor="text1"/>
        </w:rPr>
        <w:t xml:space="preserve"> The age </w:t>
      </w:r>
      <w:r w:rsidR="20F8E34A" w:rsidRPr="14F71027">
        <w:rPr>
          <w:color w:val="000000" w:themeColor="text1"/>
        </w:rPr>
        <w:t xml:space="preserve">range of </w:t>
      </w:r>
      <w:r w:rsidR="35A6D180" w:rsidRPr="14F71027">
        <w:rPr>
          <w:color w:val="000000" w:themeColor="text1"/>
        </w:rPr>
        <w:t>participants</w:t>
      </w:r>
      <w:r w:rsidR="20F8E34A" w:rsidRPr="14F71027">
        <w:rPr>
          <w:color w:val="000000" w:themeColor="text1"/>
        </w:rPr>
        <w:t xml:space="preserve"> </w:t>
      </w:r>
      <w:r w:rsidR="4526D36F" w:rsidRPr="14F71027">
        <w:rPr>
          <w:color w:val="000000" w:themeColor="text1"/>
        </w:rPr>
        <w:t xml:space="preserve">taken part is </w:t>
      </w:r>
      <w:r w:rsidR="6A50A6F6" w:rsidRPr="14F71027">
        <w:rPr>
          <w:color w:val="000000" w:themeColor="text1"/>
        </w:rPr>
        <w:t>between 18 and 69</w:t>
      </w:r>
      <w:r w:rsidR="42440A97" w:rsidRPr="14F71027">
        <w:rPr>
          <w:color w:val="000000" w:themeColor="text1"/>
        </w:rPr>
        <w:t>. (M=</w:t>
      </w:r>
      <w:r w:rsidR="35C3C1CD" w:rsidRPr="14F71027">
        <w:rPr>
          <w:color w:val="000000" w:themeColor="text1"/>
        </w:rPr>
        <w:t>29.26</w:t>
      </w:r>
      <w:r w:rsidR="5389D559" w:rsidRPr="14F71027">
        <w:rPr>
          <w:color w:val="000000" w:themeColor="text1"/>
        </w:rPr>
        <w:t xml:space="preserve">, </w:t>
      </w:r>
      <w:r w:rsidR="6731FB95" w:rsidRPr="14F71027">
        <w:rPr>
          <w:color w:val="000000" w:themeColor="text1"/>
        </w:rPr>
        <w:t>SD=</w:t>
      </w:r>
      <w:r w:rsidR="35C3C1CD" w:rsidRPr="14F71027">
        <w:rPr>
          <w:color w:val="000000" w:themeColor="text1"/>
        </w:rPr>
        <w:t>11.34</w:t>
      </w:r>
      <w:r w:rsidR="1C05BB97" w:rsidRPr="14F71027">
        <w:rPr>
          <w:color w:val="000000" w:themeColor="text1"/>
        </w:rPr>
        <w:t>)</w:t>
      </w:r>
      <w:r w:rsidR="28B7CF01" w:rsidRPr="14F71027">
        <w:rPr>
          <w:color w:val="000000" w:themeColor="text1"/>
        </w:rPr>
        <w:t xml:space="preserve"> (See Appendix </w:t>
      </w:r>
      <w:r w:rsidR="207B10B2" w:rsidRPr="14F71027">
        <w:rPr>
          <w:color w:val="000000" w:themeColor="text1"/>
        </w:rPr>
        <w:t>A</w:t>
      </w:r>
      <w:r w:rsidR="28B7CF01" w:rsidRPr="14F71027">
        <w:rPr>
          <w:color w:val="000000" w:themeColor="text1"/>
        </w:rPr>
        <w:t>).</w:t>
      </w:r>
    </w:p>
    <w:p w14:paraId="74170CE7" w14:textId="14ADCE4E" w:rsidR="550061C9" w:rsidRDefault="550061C9" w:rsidP="331CEE41">
      <w:pPr>
        <w:spacing w:line="480" w:lineRule="auto"/>
        <w:rPr>
          <w:b/>
          <w:bCs/>
        </w:rPr>
      </w:pPr>
      <w:r w:rsidRPr="331CEE41">
        <w:rPr>
          <w:b/>
          <w:bCs/>
        </w:rPr>
        <w:t>Design</w:t>
      </w:r>
    </w:p>
    <w:p w14:paraId="4D4564D5" w14:textId="27EA3384" w:rsidR="331CEE41" w:rsidRDefault="4B7D1ABB" w:rsidP="331CEE41">
      <w:pPr>
        <w:spacing w:line="480" w:lineRule="auto"/>
        <w:ind w:firstLine="720"/>
      </w:pPr>
      <w:r w:rsidRPr="14F71027">
        <w:t xml:space="preserve">The design of the study conducted was a </w:t>
      </w:r>
      <w:r w:rsidR="1895FA09" w:rsidRPr="14F71027">
        <w:t>b</w:t>
      </w:r>
      <w:r w:rsidRPr="14F71027">
        <w:t xml:space="preserve">etween-subject </w:t>
      </w:r>
      <w:r w:rsidR="061145B7" w:rsidRPr="14F71027">
        <w:t xml:space="preserve">design. </w:t>
      </w:r>
      <w:r w:rsidR="5671A2BF" w:rsidRPr="14F71027">
        <w:t xml:space="preserve">The </w:t>
      </w:r>
      <w:r w:rsidR="1BBD6AD7" w:rsidRPr="14F71027">
        <w:t>independent</w:t>
      </w:r>
      <w:r w:rsidR="5671A2BF" w:rsidRPr="14F71027">
        <w:t xml:space="preserve"> variable</w:t>
      </w:r>
      <w:r w:rsidR="7761658B" w:rsidRPr="14F71027">
        <w:t xml:space="preserve"> </w:t>
      </w:r>
      <w:r w:rsidR="5671A2BF" w:rsidRPr="14F71027">
        <w:t>(</w:t>
      </w:r>
      <w:r w:rsidR="6699815C" w:rsidRPr="14F71027">
        <w:t>IV</w:t>
      </w:r>
      <w:r w:rsidR="5671A2BF" w:rsidRPr="14F71027">
        <w:t xml:space="preserve">) in which were measured were the levels of extraversion </w:t>
      </w:r>
      <w:r w:rsidR="28364172" w:rsidRPr="14F71027">
        <w:t xml:space="preserve">and the dependent variable (DV) that were measured were the social media </w:t>
      </w:r>
      <w:r w:rsidR="7816EC90" w:rsidRPr="14F71027">
        <w:t xml:space="preserve">use. The </w:t>
      </w:r>
      <w:r w:rsidR="29D38F98" w:rsidRPr="14F71027">
        <w:t>participants</w:t>
      </w:r>
      <w:r w:rsidR="7816EC90" w:rsidRPr="14F71027">
        <w:t xml:space="preserve"> that had taken part were categorised into two groups which were</w:t>
      </w:r>
      <w:r w:rsidR="3DC436BE" w:rsidRPr="14F71027">
        <w:t xml:space="preserve"> either</w:t>
      </w:r>
      <w:r w:rsidR="7816EC90" w:rsidRPr="14F71027">
        <w:t xml:space="preserve"> low levels o</w:t>
      </w:r>
      <w:r w:rsidR="741C0FBD" w:rsidRPr="14F71027">
        <w:t xml:space="preserve">f extraversion </w:t>
      </w:r>
      <w:r w:rsidR="4A9D9381" w:rsidRPr="14F71027">
        <w:t xml:space="preserve">or high levels of extraversion. In order to analyse the data that is collected from the </w:t>
      </w:r>
      <w:r w:rsidR="778AA0FD" w:rsidRPr="14F71027">
        <w:t>study,</w:t>
      </w:r>
      <w:r w:rsidR="4A9D9381" w:rsidRPr="14F71027">
        <w:t xml:space="preserve"> a T-test analys</w:t>
      </w:r>
      <w:r w:rsidR="6BEAC489" w:rsidRPr="14F71027">
        <w:t>is would be used.</w:t>
      </w:r>
    </w:p>
    <w:p w14:paraId="47891652" w14:textId="2318018A" w:rsidR="550061C9" w:rsidRDefault="550061C9" w:rsidP="331CEE41">
      <w:pPr>
        <w:spacing w:line="480" w:lineRule="auto"/>
        <w:rPr>
          <w:b/>
          <w:bCs/>
        </w:rPr>
      </w:pPr>
      <w:r w:rsidRPr="331CEE41">
        <w:rPr>
          <w:b/>
          <w:bCs/>
        </w:rPr>
        <w:t>Materials</w:t>
      </w:r>
    </w:p>
    <w:p w14:paraId="4590640E" w14:textId="7AAEE4AD" w:rsidR="4473FF7D" w:rsidRDefault="4473FF7D" w:rsidP="331CEE41">
      <w:pPr>
        <w:spacing w:line="480" w:lineRule="auto"/>
        <w:ind w:firstLine="720"/>
      </w:pPr>
      <w:r w:rsidRPr="14F71027">
        <w:t xml:space="preserve">The Big Five Inventory (BFI; John &amp; Srivastava, 1999) was used to assess levels of extraversion in participants (see appendix </w:t>
      </w:r>
      <w:r w:rsidR="74E9A26E" w:rsidRPr="14F71027">
        <w:t>B</w:t>
      </w:r>
      <w:r w:rsidRPr="14F71027">
        <w:t xml:space="preserve">).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t>
      </w:r>
      <w:r w:rsidRPr="14F71027">
        <w:lastRenderedPageBreak/>
        <w:t xml:space="preserve">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w:t>
      </w:r>
      <w:bookmarkStart w:id="5" w:name="_Int_WBxzVvZU"/>
      <w:r w:rsidRPr="14F71027">
        <w:t>Kentle</w:t>
      </w:r>
      <w:bookmarkEnd w:id="5"/>
      <w:r w:rsidRPr="14F71027">
        <w:t xml:space="preserve"> (1991) (Cronbach’s alpha = .83). </w:t>
      </w:r>
    </w:p>
    <w:p w14:paraId="5A2B4627" w14:textId="09706A0C" w:rsidR="53AE840E" w:rsidRDefault="4473FF7D" w:rsidP="331CEE41">
      <w:pPr>
        <w:spacing w:line="480" w:lineRule="auto"/>
        <w:ind w:firstLine="720"/>
      </w:pPr>
      <w:r w:rsidRPr="14F71027">
        <w:t xml:space="preserve">To measure </w:t>
      </w:r>
      <w:r w:rsidR="6CA5F232" w:rsidRPr="14F71027">
        <w:t>the level</w:t>
      </w:r>
      <w:r w:rsidRPr="14F71027">
        <w:t xml:space="preserve"> of social media use, the Social Media Use Questionnaire (SMUQ; Xanidis &amp; Brignell., 2016) was used </w:t>
      </w:r>
      <w:r w:rsidR="6BF0AD62" w:rsidRPr="14F71027">
        <w:t xml:space="preserve">(see Appendix C). </w:t>
      </w:r>
      <w:r w:rsidRPr="14F71027">
        <w:t xml:space="preserve">This questionnaire contained nine items that aimed to assess levels of dependence </w:t>
      </w:r>
      <w:r w:rsidR="54C258DE" w:rsidRPr="14F71027">
        <w:t>on</w:t>
      </w:r>
      <w:r w:rsidRPr="14F71027">
        <w:t xml:space="preserve">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Xanidis &amp; Brignell, 2016)</w:t>
      </w:r>
      <w:r w:rsidR="17FE7ED6" w:rsidRPr="14F71027">
        <w:t>.</w:t>
      </w:r>
    </w:p>
    <w:p w14:paraId="4EE71655" w14:textId="3A91D028" w:rsidR="783516B4" w:rsidRDefault="783516B4" w:rsidP="331CEE41">
      <w:pPr>
        <w:spacing w:line="480" w:lineRule="auto"/>
        <w:rPr>
          <w:b/>
          <w:bCs/>
        </w:rPr>
      </w:pPr>
      <w:r w:rsidRPr="331CEE41">
        <w:rPr>
          <w:b/>
          <w:bCs/>
        </w:rPr>
        <w:t>P</w:t>
      </w:r>
      <w:r w:rsidR="550061C9" w:rsidRPr="331CEE41">
        <w:rPr>
          <w:b/>
          <w:bCs/>
        </w:rPr>
        <w:t>rocedure</w:t>
      </w:r>
    </w:p>
    <w:p w14:paraId="184E22A2" w14:textId="335B6992" w:rsidR="4DA542AC" w:rsidRDefault="4DA542AC" w:rsidP="331CEE41">
      <w:pPr>
        <w:spacing w:line="480" w:lineRule="auto"/>
        <w:ind w:firstLine="720"/>
      </w:pPr>
      <w:r w:rsidRPr="14F71027">
        <w:t xml:space="preserve">The participants were recruited through </w:t>
      </w:r>
      <w:r w:rsidR="0FE3A8F3" w:rsidRPr="14F71027">
        <w:t>a university system called the Experiment Management Sy</w:t>
      </w:r>
      <w:r w:rsidR="5D5BD4FA" w:rsidRPr="14F71027">
        <w:t xml:space="preserve">stem (EMS). </w:t>
      </w:r>
      <w:r w:rsidR="3506F401" w:rsidRPr="14F71027">
        <w:t xml:space="preserve">Once the participants </w:t>
      </w:r>
      <w:r w:rsidR="6BD2A935" w:rsidRPr="14F71027">
        <w:t>signed</w:t>
      </w:r>
      <w:r w:rsidR="3506F401" w:rsidRPr="14F71027">
        <w:t xml:space="preserve"> up for the online </w:t>
      </w:r>
      <w:r w:rsidR="3E188220" w:rsidRPr="14F71027">
        <w:t>study,</w:t>
      </w:r>
      <w:r w:rsidR="3506F401" w:rsidRPr="14F71027">
        <w:t xml:space="preserve"> they were provided with the</w:t>
      </w:r>
      <w:r w:rsidR="35972570" w:rsidRPr="14F71027">
        <w:t xml:space="preserve"> link to gain access to the survey. Before they could take part within the s</w:t>
      </w:r>
      <w:r w:rsidR="5FCD6A8B" w:rsidRPr="14F71027">
        <w:t>tudy</w:t>
      </w:r>
      <w:r w:rsidR="35972570" w:rsidRPr="14F71027">
        <w:t xml:space="preserve">, they were </w:t>
      </w:r>
      <w:r w:rsidR="33F08D34" w:rsidRPr="14F71027">
        <w:t xml:space="preserve">provided with an information sheet (see Appendix </w:t>
      </w:r>
      <w:r w:rsidR="2F2179D1" w:rsidRPr="14F71027">
        <w:t>D</w:t>
      </w:r>
      <w:r w:rsidR="33F08D34" w:rsidRPr="14F71027">
        <w:t>)</w:t>
      </w:r>
      <w:r w:rsidR="6445B904" w:rsidRPr="14F71027">
        <w:t xml:space="preserve"> which provided them with a basic overview of what they </w:t>
      </w:r>
      <w:r w:rsidR="165D3958" w:rsidRPr="14F71027">
        <w:t>were</w:t>
      </w:r>
      <w:r w:rsidR="6445B904" w:rsidRPr="14F71027">
        <w:t xml:space="preserve"> expected to do within the study</w:t>
      </w:r>
      <w:r w:rsidR="3532E916" w:rsidRPr="14F71027">
        <w:t xml:space="preserve"> as well as information stating that they c</w:t>
      </w:r>
      <w:r w:rsidR="761AC7F9" w:rsidRPr="14F71027">
        <w:t>a</w:t>
      </w:r>
      <w:r w:rsidR="3532E916" w:rsidRPr="14F71027">
        <w:t>n withdraw at any point during the study.</w:t>
      </w:r>
    </w:p>
    <w:p w14:paraId="7CC7EA35" w14:textId="60D68635" w:rsidR="1F2EEED2" w:rsidRDefault="15EF1A37" w:rsidP="14F71027">
      <w:pPr>
        <w:spacing w:line="480" w:lineRule="auto"/>
        <w:ind w:firstLine="720"/>
      </w:pPr>
      <w:r w:rsidRPr="14F71027">
        <w:lastRenderedPageBreak/>
        <w:t xml:space="preserve">After the participants </w:t>
      </w:r>
      <w:r w:rsidR="00364E47" w:rsidRPr="14F71027">
        <w:t xml:space="preserve">were provided with a consent form (see Appendix </w:t>
      </w:r>
      <w:r w:rsidR="57B3FAFF" w:rsidRPr="14F71027">
        <w:t>E</w:t>
      </w:r>
      <w:r w:rsidR="00364E47" w:rsidRPr="14F71027">
        <w:t xml:space="preserve">) </w:t>
      </w:r>
      <w:r w:rsidR="18A2C58A" w:rsidRPr="14F71027">
        <w:t xml:space="preserve">where they were asked if they </w:t>
      </w:r>
      <w:r w:rsidR="34BB83DC" w:rsidRPr="14F71027">
        <w:t>agreed</w:t>
      </w:r>
      <w:r w:rsidR="18A2C58A" w:rsidRPr="14F71027">
        <w:t xml:space="preserve"> to </w:t>
      </w:r>
      <w:r w:rsidR="6939CD36" w:rsidRPr="14F71027">
        <w:t>take</w:t>
      </w:r>
      <w:r w:rsidR="18A2C58A" w:rsidRPr="14F71027">
        <w:t xml:space="preserve"> part in the study</w:t>
      </w:r>
      <w:r w:rsidR="41E80590" w:rsidRPr="14F71027">
        <w:t xml:space="preserve">. </w:t>
      </w:r>
      <w:r w:rsidR="17BC7A0A" w:rsidRPr="14F71027">
        <w:t xml:space="preserve">Once the participants had given consent to take part in the study, they were then </w:t>
      </w:r>
      <w:r w:rsidR="7A445EA9" w:rsidRPr="14F71027">
        <w:t>provided with a</w:t>
      </w:r>
      <w:r w:rsidR="576E4526" w:rsidRPr="14F71027">
        <w:t xml:space="preserve"> demographic form which asks them to provide their gender and age. </w:t>
      </w:r>
      <w:r w:rsidR="28AC2553" w:rsidRPr="14F71027">
        <w:t xml:space="preserve">Once the participants had completed the demographic </w:t>
      </w:r>
      <w:r w:rsidR="77C307EF" w:rsidRPr="14F71027">
        <w:t>form,</w:t>
      </w:r>
      <w:r w:rsidR="28AC2553" w:rsidRPr="14F71027">
        <w:t xml:space="preserve"> they </w:t>
      </w:r>
      <w:r w:rsidR="049A6CBE" w:rsidRPr="14F71027">
        <w:t>were</w:t>
      </w:r>
      <w:r w:rsidR="28AC2553" w:rsidRPr="14F71027">
        <w:t xml:space="preserve"> </w:t>
      </w:r>
      <w:r w:rsidR="1203C653" w:rsidRPr="14F71027">
        <w:t xml:space="preserve">then </w:t>
      </w:r>
      <w:r w:rsidR="28AC2553" w:rsidRPr="14F71027">
        <w:t>provided with the survey</w:t>
      </w:r>
      <w:r w:rsidR="59F20E00" w:rsidRPr="14F71027">
        <w:t xml:space="preserve">s </w:t>
      </w:r>
      <w:r w:rsidR="28AC2553" w:rsidRPr="14F71027">
        <w:t xml:space="preserve">which </w:t>
      </w:r>
      <w:r w:rsidR="5F0BFAE5" w:rsidRPr="14F71027">
        <w:t xml:space="preserve">include </w:t>
      </w:r>
      <w:r w:rsidR="28AC2553" w:rsidRPr="14F71027">
        <w:t xml:space="preserve">the </w:t>
      </w:r>
      <w:r w:rsidR="7EE74D5B" w:rsidRPr="14F71027">
        <w:t xml:space="preserve">Extraversion questionnaire </w:t>
      </w:r>
      <w:r w:rsidR="7D8C49BE" w:rsidRPr="14F71027">
        <w:t xml:space="preserve">and the </w:t>
      </w:r>
      <w:r w:rsidR="076406B5" w:rsidRPr="14F71027">
        <w:t>social</w:t>
      </w:r>
      <w:r w:rsidR="7D8C49BE" w:rsidRPr="14F71027">
        <w:t xml:space="preserve"> media use questionnaire.</w:t>
      </w:r>
      <w:r w:rsidR="03975CA8" w:rsidRPr="14F71027">
        <w:t xml:space="preserve"> Once the participants had completed both questionnaires</w:t>
      </w:r>
      <w:r w:rsidR="11ED8E0E" w:rsidRPr="14F71027">
        <w:t>,</w:t>
      </w:r>
      <w:r w:rsidR="03975CA8" w:rsidRPr="14F71027">
        <w:t xml:space="preserve"> they were then provided with a de</w:t>
      </w:r>
      <w:r w:rsidR="51AFFAB8" w:rsidRPr="14F71027">
        <w:t xml:space="preserve">brief form (see Appendix </w:t>
      </w:r>
      <w:r w:rsidR="1F15ED87" w:rsidRPr="14F71027">
        <w:t>F</w:t>
      </w:r>
      <w:r w:rsidR="51AFFAB8" w:rsidRPr="14F71027">
        <w:t xml:space="preserve">) </w:t>
      </w:r>
      <w:r w:rsidR="6E747384" w:rsidRPr="14F71027">
        <w:t xml:space="preserve">The debrief form provided the participants with information on what the aims and main hypotheses of the study </w:t>
      </w:r>
      <w:r w:rsidR="5D1AD9A7" w:rsidRPr="14F71027">
        <w:t>are</w:t>
      </w:r>
      <w:r w:rsidR="5539FA55" w:rsidRPr="14F71027">
        <w:t xml:space="preserve"> as well as the researcher</w:t>
      </w:r>
      <w:r w:rsidR="39987D3B" w:rsidRPr="14F71027">
        <w:t>’</w:t>
      </w:r>
      <w:r w:rsidR="5539FA55" w:rsidRPr="14F71027">
        <w:t xml:space="preserve">s contact information should they have any questions about the study. </w:t>
      </w:r>
    </w:p>
    <w:p w14:paraId="226772CA" w14:textId="129F1D67" w:rsidR="14F71027" w:rsidRDefault="14F71027" w:rsidP="14F71027">
      <w:pPr>
        <w:spacing w:line="480" w:lineRule="auto"/>
        <w:ind w:firstLine="720"/>
      </w:pPr>
    </w:p>
    <w:p w14:paraId="0AB3E42F" w14:textId="078FA030" w:rsidR="1F2EEED2" w:rsidRDefault="550061C9" w:rsidP="0FE120EC">
      <w:pPr>
        <w:spacing w:line="480" w:lineRule="auto"/>
        <w:jc w:val="center"/>
        <w:rPr>
          <w:b/>
          <w:bCs/>
        </w:rPr>
      </w:pPr>
      <w:r w:rsidRPr="0FE120EC">
        <w:rPr>
          <w:b/>
          <w:bCs/>
        </w:rPr>
        <w:t xml:space="preserve">Results </w:t>
      </w:r>
    </w:p>
    <w:p w14:paraId="09A3C33C" w14:textId="74113243" w:rsidR="2DACEF53" w:rsidRDefault="2DACEF53" w:rsidP="331CEE41">
      <w:pPr>
        <w:spacing w:line="480" w:lineRule="auto"/>
        <w:ind w:firstLine="720"/>
      </w:pPr>
      <w:bookmarkStart w:id="6" w:name="_Int_dEKaIpZX"/>
      <w:r w:rsidRPr="14F71027">
        <w:t>In order to</w:t>
      </w:r>
      <w:bookmarkEnd w:id="6"/>
      <w:r w:rsidRPr="14F71027">
        <w:t xml:space="preserve"> obtain the results for this </w:t>
      </w:r>
      <w:r w:rsidR="6FC30640" w:rsidRPr="14F71027">
        <w:t>study,</w:t>
      </w:r>
      <w:r w:rsidRPr="14F71027">
        <w:t xml:space="preserve"> an independent sample </w:t>
      </w:r>
      <w:r w:rsidR="6AAE34B4" w:rsidRPr="14F71027">
        <w:t>t</w:t>
      </w:r>
      <w:r w:rsidRPr="14F71027">
        <w:t>-test was co</w:t>
      </w:r>
      <w:r w:rsidR="2012C3D2" w:rsidRPr="14F71027">
        <w:t xml:space="preserve">nducted </w:t>
      </w:r>
      <w:bookmarkStart w:id="7" w:name="_Int_EGN6iEFa"/>
      <w:r w:rsidR="2012C3D2" w:rsidRPr="14F71027">
        <w:t>in order to</w:t>
      </w:r>
      <w:bookmarkEnd w:id="7"/>
      <w:r w:rsidR="2012C3D2" w:rsidRPr="14F71027">
        <w:t xml:space="preserve"> be able to explore the differences in </w:t>
      </w:r>
      <w:r w:rsidR="37A97E6B" w:rsidRPr="14F71027">
        <w:t xml:space="preserve">social media use </w:t>
      </w:r>
      <w:r w:rsidR="4306B5C2" w:rsidRPr="14F71027">
        <w:t xml:space="preserve">between </w:t>
      </w:r>
      <w:r w:rsidR="2012C3D2" w:rsidRPr="14F71027">
        <w:t xml:space="preserve">extraversion </w:t>
      </w:r>
      <w:r w:rsidR="603909ED" w:rsidRPr="14F71027">
        <w:t>and introversion. The results obtained sho</w:t>
      </w:r>
      <w:r w:rsidR="79A62D8D" w:rsidRPr="14F71027">
        <w:t>w</w:t>
      </w:r>
      <w:r w:rsidR="3DB4BE68" w:rsidRPr="14F71027">
        <w:t xml:space="preserve"> </w:t>
      </w:r>
      <w:r w:rsidR="163B90DA" w:rsidRPr="14F71027">
        <w:t xml:space="preserve">the descriptive statistics which were </w:t>
      </w:r>
      <w:r w:rsidR="033A33C4" w:rsidRPr="14F71027">
        <w:t>M=</w:t>
      </w:r>
      <w:r w:rsidR="5F3A8E37" w:rsidRPr="14F71027">
        <w:t xml:space="preserve"> 12.62,</w:t>
      </w:r>
      <w:r w:rsidR="033A33C4" w:rsidRPr="14F71027">
        <w:t xml:space="preserve"> SD=</w:t>
      </w:r>
      <w:r w:rsidR="11FE2105" w:rsidRPr="14F71027">
        <w:t xml:space="preserve"> </w:t>
      </w:r>
      <w:r w:rsidR="10679FC4" w:rsidRPr="14F71027">
        <w:t xml:space="preserve">6.28 for low levels of </w:t>
      </w:r>
      <w:bookmarkStart w:id="8" w:name="_Int_XZdNSwGc"/>
      <w:r w:rsidR="57F0F55A" w:rsidRPr="14F71027">
        <w:t>extraversion</w:t>
      </w:r>
      <w:bookmarkEnd w:id="8"/>
      <w:r w:rsidR="57F0F55A" w:rsidRPr="14F71027">
        <w:t xml:space="preserve"> </w:t>
      </w:r>
      <w:r w:rsidR="10679FC4" w:rsidRPr="14F71027">
        <w:t>and M=15.14, SD= 7</w:t>
      </w:r>
      <w:r w:rsidR="60D8C340" w:rsidRPr="14F71027">
        <w:t>.45 for high extraversion</w:t>
      </w:r>
      <w:r w:rsidR="5E78076D" w:rsidRPr="14F71027">
        <w:t xml:space="preserve"> (see Appendix G)</w:t>
      </w:r>
    </w:p>
    <w:p w14:paraId="5C6BD2E3" w14:textId="645EAB2D" w:rsidR="1C59F645" w:rsidRDefault="1C59F645" w:rsidP="331CEE41">
      <w:pPr>
        <w:spacing w:line="480" w:lineRule="auto"/>
        <w:ind w:firstLine="720"/>
      </w:pPr>
      <w:r w:rsidRPr="331CEE41">
        <w:t xml:space="preserve">The results of the t-test show that there was no significant difference with the </w:t>
      </w:r>
      <w:r w:rsidR="3BACE7D6" w:rsidRPr="331CEE41">
        <w:t xml:space="preserve">levels of use of social media between the participants who were categorised as either </w:t>
      </w:r>
      <w:r w:rsidR="52C01829" w:rsidRPr="331CEE41">
        <w:t>introversion</w:t>
      </w:r>
      <w:r w:rsidR="3BACE7D6" w:rsidRPr="331CEE41">
        <w:t xml:space="preserve"> or extra</w:t>
      </w:r>
      <w:r w:rsidR="282A29A3" w:rsidRPr="331CEE41">
        <w:t>version.</w:t>
      </w:r>
    </w:p>
    <w:p w14:paraId="7EB3A368" w14:textId="187BBAF2" w:rsidR="1F2EEED2" w:rsidRDefault="07456003" w:rsidP="331CEE41">
      <w:pPr>
        <w:spacing w:line="480" w:lineRule="auto"/>
        <w:ind w:firstLine="720"/>
      </w:pPr>
      <w:r w:rsidRPr="0FE120EC">
        <w:t>t</w:t>
      </w:r>
      <w:r w:rsidR="03D7A3CF" w:rsidRPr="0FE120EC">
        <w:t xml:space="preserve"> (32) = 1.02, p= .16. </w:t>
      </w:r>
    </w:p>
    <w:p w14:paraId="5C008B12" w14:textId="5FDF58CC" w:rsidR="27B6FC67" w:rsidRDefault="27B6FC67" w:rsidP="0FE120EC">
      <w:pPr>
        <w:spacing w:line="480" w:lineRule="auto"/>
        <w:ind w:firstLine="720"/>
      </w:pPr>
      <w:r w:rsidRPr="0FE120EC">
        <w:lastRenderedPageBreak/>
        <w:t xml:space="preserve">The hypothesis for this study was that participants who show high levels of extraversion would also show high levels of </w:t>
      </w:r>
      <w:r w:rsidR="317FE51F" w:rsidRPr="0FE120EC">
        <w:t>social media use</w:t>
      </w:r>
      <w:r w:rsidR="0C67D0BD" w:rsidRPr="0FE120EC">
        <w:t xml:space="preserve"> more than the participants who show low levels of extraversion. Due to the results showing that there was no</w:t>
      </w:r>
      <w:r w:rsidR="1369ECD6" w:rsidRPr="0FE120EC">
        <w:t xml:space="preserve"> significant difference between high levels of extraversion and social media </w:t>
      </w:r>
      <w:r w:rsidR="0B2B42BB" w:rsidRPr="0FE120EC">
        <w:t>use,</w:t>
      </w:r>
      <w:r w:rsidR="1369ECD6" w:rsidRPr="0FE120EC">
        <w:t xml:space="preserve"> the hypothes</w:t>
      </w:r>
      <w:r w:rsidR="2D283C13" w:rsidRPr="0FE120EC">
        <w:t xml:space="preserve">is must be rejected. </w:t>
      </w:r>
    </w:p>
    <w:p w14:paraId="33D841D8" w14:textId="22F53C23" w:rsidR="1F2EEED2" w:rsidRDefault="1E00618A" w:rsidP="331CEE41">
      <w:pPr>
        <w:spacing w:line="480" w:lineRule="auto"/>
      </w:pPr>
      <w:r w:rsidRPr="0FE120EC">
        <w:t xml:space="preserve"> </w:t>
      </w:r>
    </w:p>
    <w:p w14:paraId="0DE7D106" w14:textId="65ACE546" w:rsidR="550061C9" w:rsidRDefault="550061C9" w:rsidP="331CEE41">
      <w:pPr>
        <w:jc w:val="center"/>
        <w:rPr>
          <w:b/>
          <w:bCs/>
        </w:rPr>
      </w:pPr>
      <w:r w:rsidRPr="331CEE41">
        <w:rPr>
          <w:b/>
          <w:bCs/>
        </w:rPr>
        <w:t xml:space="preserve">Discussion </w:t>
      </w:r>
    </w:p>
    <w:p w14:paraId="23EE95D4" w14:textId="50F4E827" w:rsidR="1F2EEED2" w:rsidRDefault="7F18413B" w:rsidP="14F71027">
      <w:pPr>
        <w:spacing w:line="480" w:lineRule="auto"/>
        <w:ind w:firstLine="720"/>
        <w:rPr>
          <w:color w:val="000000" w:themeColor="text1"/>
        </w:rPr>
      </w:pPr>
      <w:r w:rsidRPr="14F71027">
        <w:t xml:space="preserve">The main aim of this study was to explore the relationship between </w:t>
      </w:r>
      <w:r w:rsidR="79B96290" w:rsidRPr="14F71027">
        <w:t>levels of extraversion and the use of social media as we</w:t>
      </w:r>
      <w:r w:rsidR="0651AD36" w:rsidRPr="14F71027">
        <w:t xml:space="preserve">ll </w:t>
      </w:r>
      <w:r w:rsidR="79B96290" w:rsidRPr="14F71027">
        <w:t xml:space="preserve">as explore </w:t>
      </w:r>
      <w:r w:rsidR="07B68193" w:rsidRPr="14F71027">
        <w:t xml:space="preserve">the </w:t>
      </w:r>
      <w:r w:rsidR="79B96290" w:rsidRPr="14F71027">
        <w:t>hypothesis that individual</w:t>
      </w:r>
      <w:r w:rsidR="38E6A92B" w:rsidRPr="14F71027">
        <w:t xml:space="preserve">s </w:t>
      </w:r>
      <w:r w:rsidR="48C61420" w:rsidRPr="14F71027">
        <w:t xml:space="preserve">with high levels of extraversion would have higher social media usage. </w:t>
      </w:r>
      <w:r w:rsidR="429ABF1E" w:rsidRPr="14F71027">
        <w:t xml:space="preserve">As stated in the results section </w:t>
      </w:r>
      <w:r w:rsidR="3EFC8FF0" w:rsidRPr="14F71027">
        <w:t>above,</w:t>
      </w:r>
      <w:r w:rsidR="429ABF1E" w:rsidRPr="14F71027">
        <w:t xml:space="preserve"> the</w:t>
      </w:r>
      <w:r w:rsidR="6539C1AF" w:rsidRPr="14F71027">
        <w:t xml:space="preserve"> results from the study showed no significance between extraversion and the use of social media, therefore result</w:t>
      </w:r>
      <w:r w:rsidR="711214EE" w:rsidRPr="14F71027">
        <w:t xml:space="preserve">ing in the rejection of the hypothesis. </w:t>
      </w:r>
      <w:r w:rsidR="54D4BA5C" w:rsidRPr="14F71027">
        <w:t xml:space="preserve">The hypothesis for this study was based on the previous literature </w:t>
      </w:r>
      <w:r w:rsidR="18A2256C" w:rsidRPr="14F71027">
        <w:t>discussed</w:t>
      </w:r>
      <w:r w:rsidR="54D4BA5C" w:rsidRPr="14F71027">
        <w:t xml:space="preserve"> </w:t>
      </w:r>
      <w:r w:rsidR="627C4423" w:rsidRPr="14F71027">
        <w:t>which all conducted similar studies looking at the levels of extraversion and the</w:t>
      </w:r>
      <w:r w:rsidR="65B3E610" w:rsidRPr="14F71027">
        <w:t xml:space="preserve"> levels of </w:t>
      </w:r>
      <w:r w:rsidR="627C4423" w:rsidRPr="14F71027">
        <w:t>us</w:t>
      </w:r>
      <w:r w:rsidR="0AA40A43" w:rsidRPr="14F71027">
        <w:t>age</w:t>
      </w:r>
      <w:r w:rsidR="627C4423" w:rsidRPr="14F71027">
        <w:t xml:space="preserve"> of social me</w:t>
      </w:r>
      <w:r w:rsidR="01CE9348" w:rsidRPr="14F71027">
        <w:t xml:space="preserve">dia. </w:t>
      </w:r>
      <w:r w:rsidR="234104FB" w:rsidRPr="14F71027">
        <w:t xml:space="preserve">A study conducted by </w:t>
      </w:r>
      <w:r w:rsidR="70FE444D" w:rsidRPr="14F71027">
        <w:rPr>
          <w:color w:val="000000" w:themeColor="text1"/>
        </w:rPr>
        <w:t xml:space="preserve">(Bowden-Green et al., 2020) </w:t>
      </w:r>
      <w:r w:rsidR="6DD1E8C7" w:rsidRPr="14F71027">
        <w:rPr>
          <w:color w:val="000000" w:themeColor="text1"/>
        </w:rPr>
        <w:t xml:space="preserve">had explored this and from the results from the study had showed that the </w:t>
      </w:r>
      <w:r w:rsidR="04D5AC4D" w:rsidRPr="14F71027">
        <w:rPr>
          <w:color w:val="000000" w:themeColor="text1"/>
        </w:rPr>
        <w:t xml:space="preserve">participants who have scored higher levels of extraversion would </w:t>
      </w:r>
      <w:r w:rsidR="545B0507" w:rsidRPr="14F71027">
        <w:rPr>
          <w:color w:val="000000" w:themeColor="text1"/>
        </w:rPr>
        <w:t xml:space="preserve">regularly use social media more than those who had lower levels of extraversion. </w:t>
      </w:r>
      <w:r w:rsidR="14CFFDAA" w:rsidRPr="14F71027">
        <w:rPr>
          <w:color w:val="000000" w:themeColor="text1"/>
        </w:rPr>
        <w:t xml:space="preserve">The results from this </w:t>
      </w:r>
      <w:r w:rsidR="4A59092F" w:rsidRPr="14F71027">
        <w:rPr>
          <w:color w:val="000000" w:themeColor="text1"/>
        </w:rPr>
        <w:t>report’s</w:t>
      </w:r>
      <w:r w:rsidR="14CFFDAA" w:rsidRPr="14F71027">
        <w:rPr>
          <w:color w:val="000000" w:themeColor="text1"/>
        </w:rPr>
        <w:t xml:space="preserve"> </w:t>
      </w:r>
      <w:r w:rsidR="4A1585C1" w:rsidRPr="14F71027">
        <w:rPr>
          <w:color w:val="000000" w:themeColor="text1"/>
        </w:rPr>
        <w:t>studies</w:t>
      </w:r>
      <w:r w:rsidR="14CFFDAA" w:rsidRPr="14F71027">
        <w:rPr>
          <w:color w:val="000000" w:themeColor="text1"/>
        </w:rPr>
        <w:t xml:space="preserve"> don’t show the same outcom</w:t>
      </w:r>
      <w:r w:rsidR="1A33999E" w:rsidRPr="14F71027">
        <w:rPr>
          <w:color w:val="000000" w:themeColor="text1"/>
        </w:rPr>
        <w:t>e.</w:t>
      </w:r>
      <w:r w:rsidR="5E421B79" w:rsidRPr="14F71027">
        <w:rPr>
          <w:color w:val="000000" w:themeColor="text1"/>
        </w:rPr>
        <w:t xml:space="preserve"> </w:t>
      </w:r>
    </w:p>
    <w:p w14:paraId="6C8CF74D" w14:textId="58D8CDD0" w:rsidR="1F2EEED2" w:rsidRDefault="5E421B79" w:rsidP="0FE120EC">
      <w:pPr>
        <w:spacing w:line="480" w:lineRule="auto"/>
        <w:ind w:firstLine="720"/>
      </w:pPr>
      <w:r w:rsidRPr="14F71027">
        <w:rPr>
          <w:color w:val="000000" w:themeColor="text1"/>
        </w:rPr>
        <w:t xml:space="preserve">Some areas in which </w:t>
      </w:r>
      <w:bookmarkStart w:id="9" w:name="_Int_RTHqo9ni"/>
      <w:r w:rsidRPr="14F71027">
        <w:rPr>
          <w:color w:val="000000" w:themeColor="text1"/>
        </w:rPr>
        <w:t>could be expanded</w:t>
      </w:r>
      <w:bookmarkEnd w:id="9"/>
      <w:r w:rsidRPr="14F71027">
        <w:rPr>
          <w:color w:val="000000" w:themeColor="text1"/>
        </w:rPr>
        <w:t xml:space="preserve"> </w:t>
      </w:r>
      <w:bookmarkStart w:id="10" w:name="_Int_nh5xLmAF"/>
      <w:r w:rsidRPr="14F71027">
        <w:rPr>
          <w:color w:val="000000" w:themeColor="text1"/>
        </w:rPr>
        <w:t xml:space="preserve">should </w:t>
      </w:r>
      <w:r w:rsidR="6F25299D" w:rsidRPr="14F71027">
        <w:rPr>
          <w:color w:val="000000" w:themeColor="text1"/>
        </w:rPr>
        <w:t>this study</w:t>
      </w:r>
      <w:bookmarkEnd w:id="10"/>
      <w:r w:rsidR="6F25299D" w:rsidRPr="14F71027">
        <w:rPr>
          <w:color w:val="000000" w:themeColor="text1"/>
        </w:rPr>
        <w:t xml:space="preserve"> be </w:t>
      </w:r>
      <w:bookmarkStart w:id="11" w:name="_Int_y9FWWG6O"/>
      <w:r w:rsidR="6F25299D" w:rsidRPr="14F71027">
        <w:rPr>
          <w:color w:val="000000" w:themeColor="text1"/>
        </w:rPr>
        <w:t>conducted again</w:t>
      </w:r>
      <w:bookmarkEnd w:id="11"/>
      <w:r w:rsidR="6F25299D" w:rsidRPr="14F71027">
        <w:rPr>
          <w:color w:val="000000" w:themeColor="text1"/>
        </w:rPr>
        <w:t xml:space="preserve"> could </w:t>
      </w:r>
      <w:r w:rsidR="1DFA4D3E" w:rsidRPr="14F71027">
        <w:rPr>
          <w:color w:val="000000" w:themeColor="text1"/>
        </w:rPr>
        <w:t>increase</w:t>
      </w:r>
      <w:r w:rsidR="56DD72F8" w:rsidRPr="14F71027">
        <w:rPr>
          <w:color w:val="000000" w:themeColor="text1"/>
        </w:rPr>
        <w:t xml:space="preserve"> </w:t>
      </w:r>
      <w:r w:rsidR="6F25299D" w:rsidRPr="14F71027">
        <w:rPr>
          <w:color w:val="000000" w:themeColor="text1"/>
        </w:rPr>
        <w:t>the number of participants</w:t>
      </w:r>
      <w:r w:rsidR="4E096B42" w:rsidRPr="14F71027">
        <w:rPr>
          <w:color w:val="000000" w:themeColor="text1"/>
        </w:rPr>
        <w:t xml:space="preserve">. This </w:t>
      </w:r>
      <w:r w:rsidR="10BE5F5F" w:rsidRPr="14F71027">
        <w:rPr>
          <w:color w:val="000000" w:themeColor="text1"/>
        </w:rPr>
        <w:t>would</w:t>
      </w:r>
      <w:r w:rsidR="4E096B42" w:rsidRPr="14F71027">
        <w:rPr>
          <w:color w:val="000000" w:themeColor="text1"/>
        </w:rPr>
        <w:t xml:space="preserve"> provide</w:t>
      </w:r>
      <w:r w:rsidR="03892203" w:rsidRPr="14F71027">
        <w:rPr>
          <w:color w:val="000000" w:themeColor="text1"/>
        </w:rPr>
        <w:t xml:space="preserve"> </w:t>
      </w:r>
      <w:r w:rsidR="4E096B42" w:rsidRPr="14F71027">
        <w:rPr>
          <w:color w:val="000000" w:themeColor="text1"/>
        </w:rPr>
        <w:t>a larger sample of data</w:t>
      </w:r>
      <w:r w:rsidR="0EB98D8D" w:rsidRPr="14F71027">
        <w:rPr>
          <w:color w:val="000000" w:themeColor="text1"/>
        </w:rPr>
        <w:t xml:space="preserve"> </w:t>
      </w:r>
      <w:r w:rsidR="0EB98D8D" w:rsidRPr="14F71027">
        <w:rPr>
          <w:color w:val="000000" w:themeColor="text1"/>
        </w:rPr>
        <w:lastRenderedPageBreak/>
        <w:t>when looking at if there is any significant difference. When looking at the results of the study, the mean age of the participants i</w:t>
      </w:r>
      <w:r w:rsidR="56CB8331" w:rsidRPr="14F71027">
        <w:rPr>
          <w:color w:val="000000" w:themeColor="text1"/>
        </w:rPr>
        <w:t xml:space="preserve">s 29.26. This area could be improved by </w:t>
      </w:r>
      <w:r w:rsidR="30F5DA74" w:rsidRPr="14F71027">
        <w:rPr>
          <w:color w:val="000000" w:themeColor="text1"/>
        </w:rPr>
        <w:t>either focusing on participants within a certain age range such as 18-30 and 30-60</w:t>
      </w:r>
      <w:r w:rsidR="185D1DC8" w:rsidRPr="14F71027">
        <w:rPr>
          <w:color w:val="000000" w:themeColor="text1"/>
        </w:rPr>
        <w:t xml:space="preserve">. By changing this area, it allows for another aspect to be looked at when </w:t>
      </w:r>
      <w:r w:rsidR="262FB3CF" w:rsidRPr="14F71027">
        <w:rPr>
          <w:color w:val="000000" w:themeColor="text1"/>
        </w:rPr>
        <w:t>looking at</w:t>
      </w:r>
      <w:r w:rsidR="185D1DC8" w:rsidRPr="14F71027">
        <w:rPr>
          <w:color w:val="000000" w:themeColor="text1"/>
        </w:rPr>
        <w:t xml:space="preserve"> extraversion and the use of</w:t>
      </w:r>
      <w:r w:rsidR="5A3D3A0F" w:rsidRPr="14F71027">
        <w:rPr>
          <w:color w:val="000000" w:themeColor="text1"/>
        </w:rPr>
        <w:t xml:space="preserve"> social media by exploring if the </w:t>
      </w:r>
      <w:r w:rsidR="4701A954" w:rsidRPr="14F71027">
        <w:rPr>
          <w:color w:val="000000" w:themeColor="text1"/>
        </w:rPr>
        <w:t xml:space="preserve">different age ranges have an </w:t>
      </w:r>
      <w:r w:rsidR="2A7D7D3F" w:rsidRPr="14F71027">
        <w:rPr>
          <w:color w:val="000000" w:themeColor="text1"/>
        </w:rPr>
        <w:t>impact</w:t>
      </w:r>
      <w:r w:rsidR="4701A954" w:rsidRPr="14F71027">
        <w:rPr>
          <w:color w:val="000000" w:themeColor="text1"/>
        </w:rPr>
        <w:t xml:space="preserve"> on the </w:t>
      </w:r>
      <w:r w:rsidR="5A3D3A0F" w:rsidRPr="14F71027">
        <w:rPr>
          <w:color w:val="000000" w:themeColor="text1"/>
        </w:rPr>
        <w:t>levels of extraversion</w:t>
      </w:r>
      <w:r w:rsidR="581BFF4E" w:rsidRPr="14F71027">
        <w:rPr>
          <w:color w:val="000000" w:themeColor="text1"/>
        </w:rPr>
        <w:t xml:space="preserve"> and social media usage.</w:t>
      </w:r>
      <w:r w:rsidR="2200DD9C" w:rsidRPr="14F71027">
        <w:rPr>
          <w:color w:val="000000" w:themeColor="text1"/>
        </w:rPr>
        <w:t xml:space="preserve"> A study conducted by (Đurić et al., 2024) had looked at the use of social media use in praticipants between the ages </w:t>
      </w:r>
      <w:r w:rsidR="0CDED892" w:rsidRPr="14F71027">
        <w:rPr>
          <w:color w:val="000000" w:themeColor="text1"/>
        </w:rPr>
        <w:t xml:space="preserve">of 18-34. </w:t>
      </w:r>
      <w:r w:rsidR="33BBB107" w:rsidRPr="14F71027">
        <w:rPr>
          <w:color w:val="000000" w:themeColor="text1"/>
        </w:rPr>
        <w:t xml:space="preserve">From the results of this </w:t>
      </w:r>
      <w:r w:rsidR="3338B93A" w:rsidRPr="14F71027">
        <w:rPr>
          <w:color w:val="000000" w:themeColor="text1"/>
        </w:rPr>
        <w:t>study,</w:t>
      </w:r>
      <w:r w:rsidR="33BBB107" w:rsidRPr="14F71027">
        <w:rPr>
          <w:color w:val="000000" w:themeColor="text1"/>
        </w:rPr>
        <w:t xml:space="preserve"> it was found that only 5.9% of participants would use social media for les</w:t>
      </w:r>
      <w:r w:rsidR="3B549159" w:rsidRPr="14F71027">
        <w:rPr>
          <w:color w:val="000000" w:themeColor="text1"/>
        </w:rPr>
        <w:t xml:space="preserve">s than an hour a day. </w:t>
      </w:r>
      <w:r w:rsidR="25094510" w:rsidRPr="14F71027">
        <w:rPr>
          <w:color w:val="000000" w:themeColor="text1"/>
        </w:rPr>
        <w:t xml:space="preserve">However, when looking at levels of extraversion and the use of social media, this study found that the participants had scored </w:t>
      </w:r>
      <w:r w:rsidR="112DBAA4" w:rsidRPr="14F71027">
        <w:rPr>
          <w:color w:val="000000" w:themeColor="text1"/>
        </w:rPr>
        <w:t xml:space="preserve">lower in </w:t>
      </w:r>
      <w:r w:rsidR="64A34171" w:rsidRPr="14F71027">
        <w:rPr>
          <w:color w:val="000000" w:themeColor="text1"/>
        </w:rPr>
        <w:t>extraversion (Đurić et al., 2024).</w:t>
      </w:r>
      <w:r w:rsidR="13305BA3" w:rsidRPr="14F71027">
        <w:rPr>
          <w:color w:val="000000" w:themeColor="text1"/>
        </w:rPr>
        <w:t xml:space="preserve"> </w:t>
      </w:r>
      <w:r w:rsidR="209E6371" w:rsidRPr="14F71027">
        <w:t xml:space="preserve">Overall, the results of the study and the literature explored previously </w:t>
      </w:r>
      <w:r w:rsidR="098517DE" w:rsidRPr="14F71027">
        <w:t xml:space="preserve">when </w:t>
      </w:r>
      <w:r w:rsidR="725BF9F8" w:rsidRPr="14F71027">
        <w:t xml:space="preserve">looking at extraversion and social media use don’t show the same results. </w:t>
      </w:r>
    </w:p>
    <w:p w14:paraId="6217DE0B" w14:textId="6493DEEB" w:rsidR="1F2EEED2" w:rsidRDefault="1F2EEED2" w:rsidP="0FE120EC">
      <w:pPr>
        <w:spacing w:line="480" w:lineRule="auto"/>
        <w:ind w:firstLine="720"/>
      </w:pPr>
    </w:p>
    <w:p w14:paraId="5152FC81" w14:textId="48DA2044" w:rsidR="1F2EEED2" w:rsidRDefault="1F2EEED2" w:rsidP="0FE120EC">
      <w:pPr>
        <w:spacing w:line="480" w:lineRule="auto"/>
        <w:ind w:firstLine="720"/>
      </w:pPr>
    </w:p>
    <w:p w14:paraId="559E9C4E" w14:textId="43DA4A8D" w:rsidR="1F2EEED2" w:rsidRDefault="1F2EEED2" w:rsidP="0FE120EC">
      <w:pPr>
        <w:spacing w:line="480" w:lineRule="auto"/>
        <w:ind w:firstLine="720"/>
      </w:pPr>
    </w:p>
    <w:p w14:paraId="29DACC2B" w14:textId="352B4571" w:rsidR="49A3AC8D" w:rsidRDefault="49A3AC8D" w:rsidP="14F71027">
      <w:pPr>
        <w:spacing w:line="480" w:lineRule="auto"/>
        <w:ind w:firstLine="720"/>
      </w:pPr>
    </w:p>
    <w:p w14:paraId="1AD87F87" w14:textId="363AF6F7" w:rsidR="14F71027" w:rsidRDefault="14F71027" w:rsidP="14F71027">
      <w:pPr>
        <w:spacing w:line="480" w:lineRule="auto"/>
        <w:ind w:firstLine="720"/>
      </w:pPr>
    </w:p>
    <w:p w14:paraId="35ECD3B0" w14:textId="77777777" w:rsidR="00F637F2" w:rsidRDefault="00F637F2" w:rsidP="14F71027">
      <w:pPr>
        <w:spacing w:line="480" w:lineRule="auto"/>
        <w:ind w:firstLine="720"/>
      </w:pPr>
    </w:p>
    <w:p w14:paraId="65349400" w14:textId="77777777" w:rsidR="00F637F2" w:rsidRDefault="00F637F2" w:rsidP="14F71027">
      <w:pPr>
        <w:spacing w:line="480" w:lineRule="auto"/>
        <w:ind w:firstLine="720"/>
      </w:pPr>
    </w:p>
    <w:p w14:paraId="0C603E59" w14:textId="77777777" w:rsidR="00F637F2" w:rsidRDefault="00F637F2" w:rsidP="14F71027">
      <w:pPr>
        <w:spacing w:line="480" w:lineRule="auto"/>
        <w:ind w:firstLine="720"/>
      </w:pPr>
    </w:p>
    <w:p w14:paraId="78350B73" w14:textId="6B9D68F5" w:rsidR="550061C9" w:rsidRDefault="550061C9" w:rsidP="14F71027">
      <w:pPr>
        <w:jc w:val="center"/>
        <w:rPr>
          <w:b/>
          <w:bCs/>
        </w:rPr>
      </w:pPr>
      <w:r w:rsidRPr="14F71027">
        <w:rPr>
          <w:b/>
          <w:bCs/>
        </w:rPr>
        <w:lastRenderedPageBreak/>
        <w:t xml:space="preserve">References </w:t>
      </w:r>
    </w:p>
    <w:p w14:paraId="39F2455F" w14:textId="0B72A920" w:rsidR="59E464A5" w:rsidRDefault="59E464A5" w:rsidP="14F71027">
      <w:pPr>
        <w:spacing w:after="120" w:line="240" w:lineRule="auto"/>
        <w:ind w:left="720" w:hanging="720"/>
        <w:rPr>
          <w:rFonts w:ascii="Aptos" w:eastAsia="Aptos" w:hAnsi="Aptos" w:cs="Aptos"/>
          <w:u w:val="single"/>
        </w:rPr>
      </w:pPr>
      <w:r w:rsidRPr="14F71027">
        <w:rPr>
          <w:rFonts w:ascii="Aptos" w:eastAsia="Aptos" w:hAnsi="Aptos" w:cs="Aptos"/>
        </w:rPr>
        <w:t xml:space="preserve">Bowden-Green, T., Hinds, J., &amp; Joinson, A. (2020). How is extraversion related to social media use? A literature review. </w:t>
      </w:r>
      <w:r w:rsidRPr="14F71027">
        <w:rPr>
          <w:rFonts w:ascii="Aptos" w:eastAsia="Aptos" w:hAnsi="Aptos" w:cs="Aptos"/>
          <w:i/>
          <w:iCs/>
        </w:rPr>
        <w:t>Personality and Individual Differences, 155</w:t>
      </w:r>
      <w:r w:rsidRPr="14F71027">
        <w:rPr>
          <w:rFonts w:ascii="Aptos" w:eastAsia="Aptos" w:hAnsi="Aptos" w:cs="Aptos"/>
        </w:rPr>
        <w:t xml:space="preserve">, 110040. </w:t>
      </w:r>
      <w:hyperlink r:id="rId5">
        <w:r w:rsidRPr="14F71027">
          <w:rPr>
            <w:rStyle w:val="Hyperlink"/>
            <w:rFonts w:ascii="Aptos" w:eastAsia="Aptos" w:hAnsi="Aptos" w:cs="Aptos"/>
            <w:color w:val="auto"/>
          </w:rPr>
          <w:t>https://doi.org/10.1016/j.paid.2020.110040</w:t>
        </w:r>
      </w:hyperlink>
    </w:p>
    <w:p w14:paraId="6F89C360" w14:textId="1E8F6F26" w:rsidR="1F2EEED2" w:rsidRDefault="4E10D5C1" w:rsidP="331CEE41">
      <w:pPr>
        <w:spacing w:after="0" w:line="240" w:lineRule="auto"/>
        <w:ind w:left="720" w:hanging="720"/>
      </w:pPr>
      <w:r w:rsidRPr="331CEE41">
        <w:t xml:space="preserve">Correa, T., Willard Hinsley, A., &amp; Gil de Zúñiga, H. (2009). </w:t>
      </w:r>
      <w:r w:rsidRPr="331CEE41">
        <w:rPr>
          <w:i/>
          <w:iCs/>
        </w:rPr>
        <w:t xml:space="preserve">Who interacts on the </w:t>
      </w:r>
      <w:proofErr w:type="gramStart"/>
      <w:r w:rsidRPr="331CEE41">
        <w:rPr>
          <w:i/>
          <w:iCs/>
        </w:rPr>
        <w:t>Web?:</w:t>
      </w:r>
      <w:proofErr w:type="gramEnd"/>
      <w:r w:rsidRPr="331CEE41">
        <w:rPr>
          <w:i/>
          <w:iCs/>
        </w:rPr>
        <w:t xml:space="preserve"> The intersection of users’ personality and social media use</w:t>
      </w:r>
      <w:r w:rsidRPr="331CEE41">
        <w:t>. Elsevier Ltd.</w:t>
      </w:r>
    </w:p>
    <w:p w14:paraId="0930C44F" w14:textId="080560E1" w:rsidR="1F2EEED2" w:rsidRDefault="1F2EEED2" w:rsidP="331CEE41">
      <w:pPr>
        <w:spacing w:after="0" w:line="240" w:lineRule="auto"/>
        <w:ind w:left="720" w:hanging="720"/>
      </w:pPr>
    </w:p>
    <w:p w14:paraId="3321AA29" w14:textId="1E86D172" w:rsidR="1F2EEED2" w:rsidRDefault="00D3DA15" w:rsidP="14F71027">
      <w:pPr>
        <w:spacing w:after="0" w:line="240" w:lineRule="auto"/>
        <w:ind w:left="720" w:hanging="720"/>
      </w:pPr>
      <w:r w:rsidRPr="14F71027">
        <w:rPr>
          <w:color w:val="000000" w:themeColor="text1"/>
        </w:rPr>
        <w:t xml:space="preserve">Dowling, H. J., Moroney, P. L., &amp; Daniel, T. A. (2024). Self-Perception of Extroversion Increases with Social Media Use: A Social Media Induction Task. </w:t>
      </w:r>
      <w:r w:rsidRPr="14F71027">
        <w:rPr>
          <w:i/>
          <w:iCs/>
          <w:color w:val="000000" w:themeColor="text1"/>
        </w:rPr>
        <w:t>Cyberpsychology, Behavior, and Social Networking</w:t>
      </w:r>
      <w:r w:rsidRPr="14F71027">
        <w:rPr>
          <w:color w:val="000000" w:themeColor="text1"/>
        </w:rPr>
        <w:t xml:space="preserve">, </w:t>
      </w:r>
      <w:r w:rsidRPr="14F71027">
        <w:rPr>
          <w:i/>
          <w:iCs/>
          <w:color w:val="000000" w:themeColor="text1"/>
        </w:rPr>
        <w:t>27</w:t>
      </w:r>
      <w:r w:rsidRPr="14F71027">
        <w:rPr>
          <w:color w:val="000000" w:themeColor="text1"/>
        </w:rPr>
        <w:t xml:space="preserve">(5), 336–339. </w:t>
      </w:r>
      <w:hyperlink r:id="rId6">
        <w:r w:rsidRPr="14F71027">
          <w:rPr>
            <w:rStyle w:val="Hyperlink"/>
          </w:rPr>
          <w:t>https://doi.org/10.1089/cyber.2023.0291</w:t>
        </w:r>
      </w:hyperlink>
    </w:p>
    <w:p w14:paraId="6561B758" w14:textId="443A9ABE" w:rsidR="2047BC29" w:rsidRDefault="2047BC29" w:rsidP="14F71027">
      <w:pPr>
        <w:spacing w:after="0" w:line="240" w:lineRule="auto"/>
        <w:ind w:left="720" w:hanging="720"/>
      </w:pPr>
      <w:r w:rsidRPr="14F71027">
        <w:rPr>
          <w:color w:val="000000" w:themeColor="text1"/>
        </w:rPr>
        <w:t xml:space="preserve">Đurić, P., Vicko Ćudina, Bolić, T., &amp; Glavak-Tkalić, R. (2024). Personality Traits, Self-Esteem, Life Satisfaction and Problematic Social Media Use Among Young Adults. </w:t>
      </w:r>
      <w:r w:rsidRPr="14F71027">
        <w:rPr>
          <w:i/>
          <w:iCs/>
          <w:color w:val="000000" w:themeColor="text1"/>
        </w:rPr>
        <w:t>Journal of European Psychology Students</w:t>
      </w:r>
      <w:r w:rsidRPr="14F71027">
        <w:rPr>
          <w:color w:val="000000" w:themeColor="text1"/>
        </w:rPr>
        <w:t xml:space="preserve">, </w:t>
      </w:r>
      <w:r w:rsidRPr="14F71027">
        <w:rPr>
          <w:i/>
          <w:iCs/>
          <w:color w:val="000000" w:themeColor="text1"/>
        </w:rPr>
        <w:t>14</w:t>
      </w:r>
      <w:r w:rsidRPr="14F71027">
        <w:rPr>
          <w:color w:val="000000" w:themeColor="text1"/>
        </w:rPr>
        <w:t xml:space="preserve">(2). </w:t>
      </w:r>
      <w:hyperlink r:id="rId7">
        <w:r w:rsidRPr="14F71027">
          <w:rPr>
            <w:rStyle w:val="Hyperlink"/>
          </w:rPr>
          <w:t>https://doi.org/10.59477/jeps.598</w:t>
        </w:r>
      </w:hyperlink>
    </w:p>
    <w:p w14:paraId="70F6B190" w14:textId="16631637" w:rsidR="47FFA0B9" w:rsidRDefault="47FFA0B9" w:rsidP="331CEE41">
      <w:pPr>
        <w:spacing w:line="240" w:lineRule="auto"/>
        <w:ind w:left="720" w:hanging="720"/>
      </w:pPr>
      <w:r w:rsidRPr="331CEE41">
        <w:t>John, O. P., Donahue, E. M., &amp; Kentle, R. L. (1991). The Big Five Inventory--Versions 4a and 54. Berkeley, CA: University of California, Berkeley, Institute of Personality and Social Research.</w:t>
      </w:r>
    </w:p>
    <w:p w14:paraId="716A7AC5" w14:textId="215EAE4D" w:rsidR="44B42870" w:rsidRDefault="44B42870" w:rsidP="331CEE41">
      <w:pPr>
        <w:spacing w:after="0" w:line="240" w:lineRule="auto"/>
        <w:ind w:left="720" w:hanging="720"/>
      </w:pPr>
      <w:r w:rsidRPr="331CEE41">
        <w:t xml:space="preserve">Yılmaz, A., &amp; Bilgin, M. (2017). </w:t>
      </w:r>
      <w:r w:rsidRPr="331CEE41">
        <w:rPr>
          <w:i/>
          <w:iCs/>
        </w:rPr>
        <w:t>The relationship between social network usage and some personality traits</w:t>
      </w:r>
      <w:r w:rsidRPr="331CEE41">
        <w:t>.</w:t>
      </w:r>
    </w:p>
    <w:p w14:paraId="68510563" w14:textId="0962003C" w:rsidR="331CEE41" w:rsidRDefault="331CEE41" w:rsidP="331CEE41">
      <w:pPr>
        <w:spacing w:line="240" w:lineRule="auto"/>
        <w:ind w:left="720" w:hanging="720"/>
      </w:pPr>
    </w:p>
    <w:p w14:paraId="33287082" w14:textId="29798D26" w:rsidR="47FFA0B9" w:rsidRDefault="47FFA0B9" w:rsidP="331CEE41">
      <w:pPr>
        <w:spacing w:line="240" w:lineRule="auto"/>
        <w:ind w:left="720" w:hanging="720"/>
      </w:pPr>
      <w:r w:rsidRPr="331CEE41">
        <w:t xml:space="preserve">Xanidis, N., &amp; Brignell, C. M. (2016). The association between the use of social network sites, sleep quality and cognitive function during the day. Computers in Human Behaviour, 55(Part A), 121-126. </w:t>
      </w:r>
      <w:hyperlink r:id="rId8">
        <w:r w:rsidRPr="331CEE41">
          <w:rPr>
            <w:rStyle w:val="Hyperlink"/>
          </w:rPr>
          <w:t>https://doi.org/10.1016/j.chb.2015.09.004</w:t>
        </w:r>
      </w:hyperlink>
      <w:r w:rsidRPr="331CEE41">
        <w:t xml:space="preserve"> </w:t>
      </w:r>
    </w:p>
    <w:p w14:paraId="556DDC95" w14:textId="3C488C33" w:rsidR="1F2EEED2" w:rsidRDefault="1F2EEED2" w:rsidP="331CEE41">
      <w:pPr>
        <w:spacing w:line="240" w:lineRule="auto"/>
        <w:ind w:left="720" w:hanging="720"/>
      </w:pPr>
    </w:p>
    <w:p w14:paraId="220419B6" w14:textId="28283B3E" w:rsidR="14F71027" w:rsidRDefault="14F71027" w:rsidP="14F71027"/>
    <w:p w14:paraId="3A92BF4D" w14:textId="7F0FEA49" w:rsidR="14F71027" w:rsidRDefault="14F71027" w:rsidP="14F71027"/>
    <w:p w14:paraId="55F147A5" w14:textId="11BF0C9C" w:rsidR="14F71027" w:rsidRDefault="14F71027" w:rsidP="14F71027"/>
    <w:p w14:paraId="1127C683" w14:textId="18701A99" w:rsidR="0FE120EC" w:rsidRDefault="0FE120EC" w:rsidP="0FE120EC"/>
    <w:p w14:paraId="785B7BB9" w14:textId="769BD54B" w:rsidR="14F71027" w:rsidRDefault="14F71027" w:rsidP="14F71027"/>
    <w:p w14:paraId="080D9D7A" w14:textId="43D0541A" w:rsidR="14F71027" w:rsidRDefault="14F71027" w:rsidP="14F71027"/>
    <w:p w14:paraId="3EE96981" w14:textId="09CC1204" w:rsidR="14F71027" w:rsidRDefault="14F71027" w:rsidP="14F71027"/>
    <w:p w14:paraId="1603F1E0" w14:textId="45A1DEFD" w:rsidR="14F71027" w:rsidRDefault="14F71027" w:rsidP="14F71027"/>
    <w:p w14:paraId="3325B78B" w14:textId="7D1B67F2" w:rsidR="14F71027" w:rsidRDefault="14F71027" w:rsidP="14F71027"/>
    <w:p w14:paraId="5533146D" w14:textId="4606E348" w:rsidR="14F71027" w:rsidRDefault="14F71027" w:rsidP="14F71027"/>
    <w:p w14:paraId="5777CF3D" w14:textId="1633B958" w:rsidR="550061C9" w:rsidRDefault="550061C9" w:rsidP="49A3AC8D">
      <w:pPr>
        <w:jc w:val="center"/>
        <w:rPr>
          <w:b/>
          <w:bCs/>
        </w:rPr>
      </w:pPr>
      <w:r w:rsidRPr="49A3AC8D">
        <w:rPr>
          <w:b/>
          <w:bCs/>
        </w:rPr>
        <w:lastRenderedPageBreak/>
        <w:t>Appendixes</w:t>
      </w:r>
    </w:p>
    <w:p w14:paraId="43F38938" w14:textId="602A70CB" w:rsidR="3E7E28D6" w:rsidRDefault="3E7E28D6" w:rsidP="1F2EEED2">
      <w:r>
        <w:t>Appendix A:</w:t>
      </w:r>
    </w:p>
    <w:p w14:paraId="2E3A1C9A" w14:textId="5D3D9BA0" w:rsidR="52246C6F" w:rsidRDefault="52246C6F" w:rsidP="14F71027">
      <w:r>
        <w:rPr>
          <w:noProof/>
        </w:rPr>
        <w:drawing>
          <wp:inline distT="0" distB="0" distL="0" distR="0" wp14:anchorId="7C8DD41C" wp14:editId="240870B5">
            <wp:extent cx="4496427" cy="2686425"/>
            <wp:effectExtent l="0" t="0" r="0" b="0"/>
            <wp:docPr id="1844110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47656" name="Picture 1297247656"/>
                    <pic:cNvPicPr/>
                  </pic:nvPicPr>
                  <pic:blipFill>
                    <a:blip r:embed="rId9">
                      <a:extLst>
                        <a:ext uri="{28A0092B-C50C-407E-A947-70E740481C1C}">
                          <a14:useLocalDpi xmlns:a14="http://schemas.microsoft.com/office/drawing/2010/main"/>
                        </a:ext>
                      </a:extLst>
                    </a:blip>
                    <a:stretch>
                      <a:fillRect/>
                    </a:stretch>
                  </pic:blipFill>
                  <pic:spPr>
                    <a:xfrm>
                      <a:off x="0" y="0"/>
                      <a:ext cx="4496427" cy="2686425"/>
                    </a:xfrm>
                    <a:prstGeom prst="rect">
                      <a:avLst/>
                    </a:prstGeom>
                  </pic:spPr>
                </pic:pic>
              </a:graphicData>
            </a:graphic>
          </wp:inline>
        </w:drawing>
      </w:r>
    </w:p>
    <w:p w14:paraId="7ED709EA" w14:textId="7AA25C35" w:rsidR="14F71027" w:rsidRDefault="14F71027" w:rsidP="14F71027"/>
    <w:p w14:paraId="01F4C956" w14:textId="496A0A2B" w:rsidR="52246C6F" w:rsidRDefault="52246C6F" w:rsidP="14F71027">
      <w:r>
        <w:rPr>
          <w:noProof/>
        </w:rPr>
        <w:drawing>
          <wp:inline distT="0" distB="0" distL="0" distR="0" wp14:anchorId="4F4FB2AB" wp14:editId="62F508BF">
            <wp:extent cx="4677428" cy="1333686"/>
            <wp:effectExtent l="0" t="0" r="0" b="0"/>
            <wp:docPr id="11278790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20948" name="Picture 1528320948"/>
                    <pic:cNvPicPr/>
                  </pic:nvPicPr>
                  <pic:blipFill>
                    <a:blip r:embed="rId10">
                      <a:extLst>
                        <a:ext uri="{28A0092B-C50C-407E-A947-70E740481C1C}">
                          <a14:useLocalDpi xmlns:a14="http://schemas.microsoft.com/office/drawing/2010/main"/>
                        </a:ext>
                      </a:extLst>
                    </a:blip>
                    <a:stretch>
                      <a:fillRect/>
                    </a:stretch>
                  </pic:blipFill>
                  <pic:spPr>
                    <a:xfrm>
                      <a:off x="0" y="0"/>
                      <a:ext cx="4677428" cy="1333686"/>
                    </a:xfrm>
                    <a:prstGeom prst="rect">
                      <a:avLst/>
                    </a:prstGeom>
                  </pic:spPr>
                </pic:pic>
              </a:graphicData>
            </a:graphic>
          </wp:inline>
        </w:drawing>
      </w:r>
    </w:p>
    <w:p w14:paraId="00D09B7E" w14:textId="56E6D026" w:rsidR="14F71027" w:rsidRDefault="14F71027" w:rsidP="14F71027"/>
    <w:p w14:paraId="2A1319A3" w14:textId="55F9F19A" w:rsidR="14F71027" w:rsidRDefault="14F71027" w:rsidP="14F71027"/>
    <w:p w14:paraId="6CD756EC" w14:textId="642363EF" w:rsidR="14F71027" w:rsidRDefault="14F71027" w:rsidP="14F71027"/>
    <w:p w14:paraId="2C3741FF" w14:textId="48B450C8" w:rsidR="14F71027" w:rsidRDefault="14F71027" w:rsidP="14F71027"/>
    <w:p w14:paraId="7434ACF0" w14:textId="6EE72884" w:rsidR="14F71027" w:rsidRDefault="14F71027" w:rsidP="14F71027"/>
    <w:p w14:paraId="53B8106A" w14:textId="687D9996" w:rsidR="14F71027" w:rsidRDefault="14F71027" w:rsidP="14F71027"/>
    <w:p w14:paraId="1597F774" w14:textId="739AD0B7" w:rsidR="14F71027" w:rsidRDefault="14F71027" w:rsidP="14F71027"/>
    <w:p w14:paraId="77675958" w14:textId="1F4814BD" w:rsidR="14F71027" w:rsidRDefault="14F71027" w:rsidP="14F71027"/>
    <w:p w14:paraId="32310937" w14:textId="059A2D9B" w:rsidR="14F71027" w:rsidRDefault="14F71027" w:rsidP="14F71027"/>
    <w:p w14:paraId="1CD1251C" w14:textId="1C6F13A8" w:rsidR="42FB17B0" w:rsidRDefault="42FB17B0" w:rsidP="14F71027">
      <w:r>
        <w:lastRenderedPageBreak/>
        <w:t>Appendix B:</w:t>
      </w:r>
      <w:r w:rsidR="00E01C48">
        <w:t xml:space="preserve"> </w:t>
      </w:r>
    </w:p>
    <w:p w14:paraId="5E232E48" w14:textId="4592F464" w:rsidR="14F71027" w:rsidRDefault="14F71027" w:rsidP="14F71027"/>
    <w:p w14:paraId="35280B1E" w14:textId="1B54D7BE" w:rsidR="7DA16770" w:rsidRDefault="7DA16770" w:rsidP="1F2EEED2">
      <w:pPr>
        <w:spacing w:line="257" w:lineRule="auto"/>
        <w:jc w:val="center"/>
      </w:pPr>
      <w:r w:rsidRPr="1F2EEED2">
        <w:rPr>
          <w:rFonts w:ascii="Arial" w:eastAsia="Arial" w:hAnsi="Arial" w:cs="Arial"/>
          <w:b/>
          <w:bCs/>
          <w:sz w:val="22"/>
          <w:szCs w:val="22"/>
        </w:rPr>
        <w:t>The Big Five Inventory (BFI; John &amp; Srivastava, 1999)</w:t>
      </w:r>
    </w:p>
    <w:p w14:paraId="079EB9C3" w14:textId="541C31EA" w:rsidR="7DA16770" w:rsidRDefault="7DA16770" w:rsidP="1F2EEED2">
      <w:pPr>
        <w:spacing w:line="257" w:lineRule="auto"/>
      </w:pPr>
      <w:r w:rsidRPr="1F2EEED2">
        <w:rPr>
          <w:rFonts w:ascii="Arial" w:eastAsia="Arial" w:hAnsi="Arial" w:cs="Arial"/>
          <w:sz w:val="22"/>
          <w:szCs w:val="22"/>
        </w:rPr>
        <w:t xml:space="preserve"> </w:t>
      </w:r>
    </w:p>
    <w:p w14:paraId="4A5A331D" w14:textId="515E6D9F" w:rsidR="7DA16770" w:rsidRDefault="7DA16770" w:rsidP="1F2EEED2">
      <w:pPr>
        <w:spacing w:line="257" w:lineRule="auto"/>
      </w:pPr>
      <w:r w:rsidRPr="1F2EEED2">
        <w:rPr>
          <w:rFonts w:ascii="Arial" w:eastAsia="Arial" w:hAnsi="Arial" w:cs="Arial"/>
          <w:sz w:val="22"/>
          <w:szCs w:val="22"/>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14:paraId="262D65B7" w14:textId="25230A8F" w:rsidR="7DA16770" w:rsidRDefault="7DA16770" w:rsidP="1F2EEED2">
      <w:pPr>
        <w:spacing w:line="257" w:lineRule="auto"/>
      </w:pPr>
      <w:r w:rsidRPr="1F2EEED2">
        <w:rPr>
          <w:rFonts w:ascii="Arial" w:eastAsia="Arial" w:hAnsi="Arial" w:cs="Arial"/>
          <w:sz w:val="22"/>
          <w:szCs w:val="22"/>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1F2EEED2" w14:paraId="14739210" w14:textId="77777777" w:rsidTr="1F2EEED2">
        <w:trPr>
          <w:trHeight w:val="300"/>
        </w:trPr>
        <w:tc>
          <w:tcPr>
            <w:tcW w:w="1803" w:type="dxa"/>
            <w:tcMar>
              <w:left w:w="108" w:type="dxa"/>
              <w:right w:w="108" w:type="dxa"/>
            </w:tcMar>
          </w:tcPr>
          <w:p w14:paraId="0702D13D" w14:textId="64763DC7" w:rsidR="1F2EEED2" w:rsidRDefault="1F2EEED2" w:rsidP="1F2EEED2">
            <w:pPr>
              <w:jc w:val="center"/>
            </w:pPr>
            <w:r w:rsidRPr="1F2EEED2">
              <w:rPr>
                <w:rFonts w:ascii="Arial" w:eastAsia="Arial" w:hAnsi="Arial" w:cs="Arial"/>
                <w:sz w:val="22"/>
                <w:szCs w:val="22"/>
              </w:rPr>
              <w:t>Disagree strongly</w:t>
            </w:r>
          </w:p>
          <w:p w14:paraId="763E45B5" w14:textId="6E458A6B" w:rsidR="1F2EEED2" w:rsidRDefault="1F2EEED2" w:rsidP="1F2EEED2">
            <w:pPr>
              <w:jc w:val="center"/>
            </w:pPr>
            <w:r w:rsidRPr="1F2EEED2">
              <w:rPr>
                <w:rFonts w:ascii="Arial" w:eastAsia="Arial" w:hAnsi="Arial" w:cs="Arial"/>
                <w:sz w:val="22"/>
                <w:szCs w:val="22"/>
              </w:rPr>
              <w:t xml:space="preserve"> </w:t>
            </w:r>
          </w:p>
          <w:p w14:paraId="5E43E972" w14:textId="7C7CDFBD" w:rsidR="1F2EEED2" w:rsidRDefault="1F2EEED2" w:rsidP="1F2EEED2">
            <w:pPr>
              <w:jc w:val="center"/>
            </w:pPr>
            <w:r w:rsidRPr="1F2EEED2">
              <w:rPr>
                <w:rFonts w:ascii="Arial" w:eastAsia="Arial" w:hAnsi="Arial" w:cs="Arial"/>
                <w:sz w:val="22"/>
                <w:szCs w:val="22"/>
              </w:rPr>
              <w:t>1</w:t>
            </w:r>
          </w:p>
        </w:tc>
        <w:tc>
          <w:tcPr>
            <w:tcW w:w="1803" w:type="dxa"/>
            <w:tcMar>
              <w:left w:w="108" w:type="dxa"/>
              <w:right w:w="108" w:type="dxa"/>
            </w:tcMar>
          </w:tcPr>
          <w:p w14:paraId="70EB808E" w14:textId="05F87E4F" w:rsidR="1F2EEED2" w:rsidRDefault="1F2EEED2" w:rsidP="1F2EEED2">
            <w:pPr>
              <w:jc w:val="center"/>
            </w:pPr>
            <w:r w:rsidRPr="1F2EEED2">
              <w:rPr>
                <w:rFonts w:ascii="Arial" w:eastAsia="Arial" w:hAnsi="Arial" w:cs="Arial"/>
                <w:sz w:val="22"/>
                <w:szCs w:val="22"/>
              </w:rPr>
              <w:t>Disagree</w:t>
            </w:r>
          </w:p>
          <w:p w14:paraId="1CBDB1D5" w14:textId="39C59E6E" w:rsidR="1F2EEED2" w:rsidRDefault="1F2EEED2" w:rsidP="1F2EEED2">
            <w:pPr>
              <w:jc w:val="center"/>
            </w:pPr>
            <w:r w:rsidRPr="1F2EEED2">
              <w:rPr>
                <w:rFonts w:ascii="Arial" w:eastAsia="Arial" w:hAnsi="Arial" w:cs="Arial"/>
                <w:sz w:val="22"/>
                <w:szCs w:val="22"/>
              </w:rPr>
              <w:t xml:space="preserve"> </w:t>
            </w:r>
          </w:p>
          <w:p w14:paraId="200CEB06" w14:textId="4C8C84F5" w:rsidR="1F2EEED2" w:rsidRDefault="1F2EEED2" w:rsidP="1F2EEED2">
            <w:pPr>
              <w:jc w:val="center"/>
            </w:pPr>
            <w:r w:rsidRPr="1F2EEED2">
              <w:rPr>
                <w:rFonts w:ascii="Arial" w:eastAsia="Arial" w:hAnsi="Arial" w:cs="Arial"/>
                <w:sz w:val="22"/>
                <w:szCs w:val="22"/>
              </w:rPr>
              <w:t xml:space="preserve"> </w:t>
            </w:r>
          </w:p>
          <w:p w14:paraId="3D0D0166" w14:textId="25B412E6" w:rsidR="1F2EEED2" w:rsidRDefault="1F2EEED2" w:rsidP="1F2EEED2">
            <w:pPr>
              <w:jc w:val="center"/>
            </w:pPr>
            <w:r w:rsidRPr="1F2EEED2">
              <w:rPr>
                <w:rFonts w:ascii="Arial" w:eastAsia="Arial" w:hAnsi="Arial" w:cs="Arial"/>
                <w:sz w:val="22"/>
                <w:szCs w:val="22"/>
              </w:rPr>
              <w:t>2</w:t>
            </w:r>
          </w:p>
        </w:tc>
        <w:tc>
          <w:tcPr>
            <w:tcW w:w="1803" w:type="dxa"/>
            <w:tcMar>
              <w:left w:w="108" w:type="dxa"/>
              <w:right w:w="108" w:type="dxa"/>
            </w:tcMar>
          </w:tcPr>
          <w:p w14:paraId="36A6F7F0" w14:textId="11EA99F0" w:rsidR="1F2EEED2" w:rsidRDefault="1F2EEED2" w:rsidP="1F2EEED2">
            <w:pPr>
              <w:jc w:val="center"/>
            </w:pPr>
            <w:r w:rsidRPr="1F2EEED2">
              <w:rPr>
                <w:rFonts w:ascii="Arial" w:eastAsia="Arial" w:hAnsi="Arial" w:cs="Arial"/>
                <w:sz w:val="22"/>
                <w:szCs w:val="22"/>
              </w:rPr>
              <w:t>Neither agree nor disagree</w:t>
            </w:r>
          </w:p>
          <w:p w14:paraId="1659A507" w14:textId="2A7EBB1D" w:rsidR="1F2EEED2" w:rsidRDefault="1F2EEED2" w:rsidP="1F2EEED2">
            <w:pPr>
              <w:jc w:val="center"/>
            </w:pPr>
            <w:r w:rsidRPr="1F2EEED2">
              <w:rPr>
                <w:rFonts w:ascii="Arial" w:eastAsia="Arial" w:hAnsi="Arial" w:cs="Arial"/>
                <w:sz w:val="22"/>
                <w:szCs w:val="22"/>
              </w:rPr>
              <w:t xml:space="preserve"> </w:t>
            </w:r>
          </w:p>
          <w:p w14:paraId="516BA788" w14:textId="77EC6DC2" w:rsidR="1F2EEED2" w:rsidRDefault="1F2EEED2" w:rsidP="1F2EEED2">
            <w:pPr>
              <w:jc w:val="center"/>
            </w:pPr>
            <w:r w:rsidRPr="1F2EEED2">
              <w:rPr>
                <w:rFonts w:ascii="Arial" w:eastAsia="Arial" w:hAnsi="Arial" w:cs="Arial"/>
                <w:sz w:val="22"/>
                <w:szCs w:val="22"/>
              </w:rPr>
              <w:t>3</w:t>
            </w:r>
          </w:p>
        </w:tc>
        <w:tc>
          <w:tcPr>
            <w:tcW w:w="1803" w:type="dxa"/>
            <w:tcMar>
              <w:left w:w="108" w:type="dxa"/>
              <w:right w:w="108" w:type="dxa"/>
            </w:tcMar>
          </w:tcPr>
          <w:p w14:paraId="1C00A588" w14:textId="6EA31F21" w:rsidR="1F2EEED2" w:rsidRDefault="1F2EEED2" w:rsidP="1F2EEED2">
            <w:pPr>
              <w:jc w:val="center"/>
            </w:pPr>
            <w:r w:rsidRPr="1F2EEED2">
              <w:rPr>
                <w:rFonts w:ascii="Arial" w:eastAsia="Arial" w:hAnsi="Arial" w:cs="Arial"/>
                <w:sz w:val="22"/>
                <w:szCs w:val="22"/>
              </w:rPr>
              <w:t>Agree</w:t>
            </w:r>
          </w:p>
          <w:p w14:paraId="401C1FA4" w14:textId="00AC420A" w:rsidR="1F2EEED2" w:rsidRDefault="1F2EEED2" w:rsidP="1F2EEED2">
            <w:pPr>
              <w:jc w:val="center"/>
            </w:pPr>
            <w:r w:rsidRPr="1F2EEED2">
              <w:rPr>
                <w:rFonts w:ascii="Arial" w:eastAsia="Arial" w:hAnsi="Arial" w:cs="Arial"/>
                <w:sz w:val="22"/>
                <w:szCs w:val="22"/>
              </w:rPr>
              <w:t xml:space="preserve"> </w:t>
            </w:r>
          </w:p>
          <w:p w14:paraId="6F1A3D96" w14:textId="1D9F97A7" w:rsidR="1F2EEED2" w:rsidRDefault="1F2EEED2" w:rsidP="1F2EEED2">
            <w:pPr>
              <w:jc w:val="center"/>
            </w:pPr>
            <w:r w:rsidRPr="1F2EEED2">
              <w:rPr>
                <w:rFonts w:ascii="Arial" w:eastAsia="Arial" w:hAnsi="Arial" w:cs="Arial"/>
                <w:sz w:val="22"/>
                <w:szCs w:val="22"/>
              </w:rPr>
              <w:t xml:space="preserve"> </w:t>
            </w:r>
          </w:p>
          <w:p w14:paraId="0F01976B" w14:textId="0091F87F" w:rsidR="1F2EEED2" w:rsidRDefault="1F2EEED2" w:rsidP="1F2EEED2">
            <w:pPr>
              <w:jc w:val="center"/>
            </w:pPr>
            <w:r w:rsidRPr="1F2EEED2">
              <w:rPr>
                <w:rFonts w:ascii="Arial" w:eastAsia="Arial" w:hAnsi="Arial" w:cs="Arial"/>
                <w:sz w:val="22"/>
                <w:szCs w:val="22"/>
              </w:rPr>
              <w:t>4</w:t>
            </w:r>
          </w:p>
        </w:tc>
        <w:tc>
          <w:tcPr>
            <w:tcW w:w="1804" w:type="dxa"/>
            <w:tcMar>
              <w:left w:w="108" w:type="dxa"/>
              <w:right w:w="108" w:type="dxa"/>
            </w:tcMar>
          </w:tcPr>
          <w:p w14:paraId="603739E0" w14:textId="22CF8DD2" w:rsidR="1F2EEED2" w:rsidRDefault="1F2EEED2" w:rsidP="1F2EEED2">
            <w:pPr>
              <w:jc w:val="center"/>
            </w:pPr>
            <w:r w:rsidRPr="1F2EEED2">
              <w:rPr>
                <w:rFonts w:ascii="Arial" w:eastAsia="Arial" w:hAnsi="Arial" w:cs="Arial"/>
                <w:sz w:val="22"/>
                <w:szCs w:val="22"/>
              </w:rPr>
              <w:t>Agree strongly</w:t>
            </w:r>
          </w:p>
          <w:p w14:paraId="71D4EAA1" w14:textId="2C80965A" w:rsidR="1F2EEED2" w:rsidRDefault="1F2EEED2" w:rsidP="1F2EEED2">
            <w:pPr>
              <w:jc w:val="center"/>
            </w:pPr>
            <w:r w:rsidRPr="1F2EEED2">
              <w:rPr>
                <w:rFonts w:ascii="Arial" w:eastAsia="Arial" w:hAnsi="Arial" w:cs="Arial"/>
                <w:sz w:val="22"/>
                <w:szCs w:val="22"/>
              </w:rPr>
              <w:t xml:space="preserve"> </w:t>
            </w:r>
          </w:p>
          <w:p w14:paraId="49056CF8" w14:textId="17E8A39A" w:rsidR="1F2EEED2" w:rsidRDefault="1F2EEED2" w:rsidP="1F2EEED2">
            <w:pPr>
              <w:jc w:val="center"/>
            </w:pPr>
            <w:r w:rsidRPr="1F2EEED2">
              <w:rPr>
                <w:rFonts w:ascii="Arial" w:eastAsia="Arial" w:hAnsi="Arial" w:cs="Arial"/>
                <w:sz w:val="22"/>
                <w:szCs w:val="22"/>
              </w:rPr>
              <w:t xml:space="preserve"> </w:t>
            </w:r>
          </w:p>
          <w:p w14:paraId="72E08A57" w14:textId="25023A92" w:rsidR="1F2EEED2" w:rsidRDefault="1F2EEED2" w:rsidP="1F2EEED2">
            <w:pPr>
              <w:jc w:val="center"/>
            </w:pPr>
            <w:r w:rsidRPr="1F2EEED2">
              <w:rPr>
                <w:rFonts w:ascii="Arial" w:eastAsia="Arial" w:hAnsi="Arial" w:cs="Arial"/>
                <w:sz w:val="22"/>
                <w:szCs w:val="22"/>
              </w:rPr>
              <w:t>5</w:t>
            </w:r>
          </w:p>
        </w:tc>
      </w:tr>
    </w:tbl>
    <w:p w14:paraId="6B876E0A" w14:textId="59B75087" w:rsidR="7DA16770" w:rsidRDefault="7DA16770" w:rsidP="1F2EEED2">
      <w:pPr>
        <w:spacing w:line="257" w:lineRule="auto"/>
      </w:pPr>
      <w:r w:rsidRPr="1F2EEED2">
        <w:rPr>
          <w:rFonts w:ascii="Arial" w:eastAsia="Arial" w:hAnsi="Arial" w:cs="Arial"/>
          <w:sz w:val="22"/>
          <w:szCs w:val="22"/>
        </w:rPr>
        <w:t xml:space="preserve"> </w:t>
      </w:r>
    </w:p>
    <w:p w14:paraId="1A8DDE48" w14:textId="7158D7B3" w:rsidR="7DA16770" w:rsidRDefault="7DA16770" w:rsidP="1F2EEED2">
      <w:pPr>
        <w:spacing w:line="257" w:lineRule="auto"/>
      </w:pPr>
      <w:r w:rsidRPr="1F2EEED2">
        <w:rPr>
          <w:rFonts w:ascii="Arial" w:eastAsia="Arial" w:hAnsi="Arial" w:cs="Arial"/>
          <w:sz w:val="22"/>
          <w:szCs w:val="22"/>
        </w:rPr>
        <w:t xml:space="preserve"> </w:t>
      </w:r>
    </w:p>
    <w:p w14:paraId="349AF33E" w14:textId="26F47A60" w:rsidR="7DA16770" w:rsidRDefault="7DA16770" w:rsidP="1F2EEED2">
      <w:pPr>
        <w:spacing w:line="257" w:lineRule="auto"/>
      </w:pPr>
      <w:r w:rsidRPr="1F2EEED2">
        <w:rPr>
          <w:rFonts w:ascii="Arial" w:eastAsia="Arial" w:hAnsi="Arial" w:cs="Arial"/>
          <w:sz w:val="22"/>
          <w:szCs w:val="22"/>
        </w:rPr>
        <w:t>I see Myself as Someone Who...</w:t>
      </w:r>
    </w:p>
    <w:p w14:paraId="09948ED9" w14:textId="2DB9BF43" w:rsidR="7DA16770" w:rsidRDefault="7DA16770" w:rsidP="1F2EEED2">
      <w:pPr>
        <w:spacing w:line="257" w:lineRule="auto"/>
      </w:pPr>
      <w:r w:rsidRPr="1F2EEED2">
        <w:rPr>
          <w:rFonts w:ascii="Arial" w:eastAsia="Arial" w:hAnsi="Arial" w:cs="Arial"/>
          <w:sz w:val="22"/>
          <w:szCs w:val="22"/>
        </w:rPr>
        <w:t xml:space="preserve"> </w:t>
      </w:r>
    </w:p>
    <w:p w14:paraId="2F94CF4B" w14:textId="6B116DE5" w:rsidR="7DA16770" w:rsidRDefault="7DA16770" w:rsidP="1F2EEED2">
      <w:pPr>
        <w:spacing w:line="257" w:lineRule="auto"/>
      </w:pPr>
      <w:r w:rsidRPr="1F2EEED2">
        <w:rPr>
          <w:rFonts w:ascii="Arial" w:eastAsia="Arial" w:hAnsi="Arial" w:cs="Arial"/>
          <w:sz w:val="22"/>
          <w:szCs w:val="22"/>
        </w:rPr>
        <w:t>_____ 1. Is talkative</w:t>
      </w:r>
    </w:p>
    <w:p w14:paraId="5653A1A8" w14:textId="58EDF2EF" w:rsidR="7DA16770" w:rsidRDefault="7DA16770" w:rsidP="1F2EEED2">
      <w:pPr>
        <w:spacing w:line="257" w:lineRule="auto"/>
      </w:pPr>
      <w:r w:rsidRPr="1F2EEED2">
        <w:rPr>
          <w:rFonts w:ascii="Arial" w:eastAsia="Arial" w:hAnsi="Arial" w:cs="Arial"/>
          <w:sz w:val="22"/>
          <w:szCs w:val="22"/>
        </w:rPr>
        <w:t xml:space="preserve"> </w:t>
      </w:r>
    </w:p>
    <w:p w14:paraId="775A9BB1" w14:textId="104ECDD4" w:rsidR="7DA16770" w:rsidRDefault="7DA16770" w:rsidP="1F2EEED2">
      <w:pPr>
        <w:spacing w:line="257" w:lineRule="auto"/>
      </w:pPr>
      <w:r w:rsidRPr="1F2EEED2">
        <w:rPr>
          <w:rFonts w:ascii="Arial" w:eastAsia="Arial" w:hAnsi="Arial" w:cs="Arial"/>
          <w:sz w:val="22"/>
          <w:szCs w:val="22"/>
        </w:rPr>
        <w:t>_____ 2. Is reserved</w:t>
      </w:r>
    </w:p>
    <w:p w14:paraId="1098FB8B" w14:textId="1E11AAF7" w:rsidR="7DA16770" w:rsidRDefault="7DA16770" w:rsidP="1F2EEED2">
      <w:pPr>
        <w:spacing w:line="257" w:lineRule="auto"/>
      </w:pPr>
      <w:r w:rsidRPr="1F2EEED2">
        <w:rPr>
          <w:rFonts w:ascii="Arial" w:eastAsia="Arial" w:hAnsi="Arial" w:cs="Arial"/>
          <w:sz w:val="22"/>
          <w:szCs w:val="22"/>
        </w:rPr>
        <w:t xml:space="preserve"> </w:t>
      </w:r>
    </w:p>
    <w:p w14:paraId="6CDE99DD" w14:textId="4564410B" w:rsidR="7DA16770" w:rsidRDefault="7DA16770" w:rsidP="1F2EEED2">
      <w:pPr>
        <w:spacing w:line="257" w:lineRule="auto"/>
      </w:pPr>
      <w:r w:rsidRPr="1F2EEED2">
        <w:rPr>
          <w:rFonts w:ascii="Arial" w:eastAsia="Arial" w:hAnsi="Arial" w:cs="Arial"/>
          <w:sz w:val="22"/>
          <w:szCs w:val="22"/>
        </w:rPr>
        <w:t>_____ 3. Is full of energy</w:t>
      </w:r>
    </w:p>
    <w:p w14:paraId="06B9D41B" w14:textId="5A02387E" w:rsidR="7DA16770" w:rsidRDefault="7DA16770" w:rsidP="1F2EEED2">
      <w:pPr>
        <w:spacing w:line="257" w:lineRule="auto"/>
      </w:pPr>
      <w:r w:rsidRPr="1F2EEED2">
        <w:rPr>
          <w:rFonts w:ascii="Arial" w:eastAsia="Arial" w:hAnsi="Arial" w:cs="Arial"/>
          <w:sz w:val="22"/>
          <w:szCs w:val="22"/>
        </w:rPr>
        <w:t xml:space="preserve"> </w:t>
      </w:r>
    </w:p>
    <w:p w14:paraId="7632A40C" w14:textId="68BAC118" w:rsidR="7DA16770" w:rsidRDefault="7DA16770" w:rsidP="1F2EEED2">
      <w:pPr>
        <w:spacing w:line="257" w:lineRule="auto"/>
      </w:pPr>
      <w:r w:rsidRPr="1F2EEED2">
        <w:rPr>
          <w:rFonts w:ascii="Arial" w:eastAsia="Arial" w:hAnsi="Arial" w:cs="Arial"/>
          <w:sz w:val="22"/>
          <w:szCs w:val="22"/>
        </w:rPr>
        <w:t>_____ 4. Generates a lot of enthusiasm</w:t>
      </w:r>
    </w:p>
    <w:p w14:paraId="1BEA14B7" w14:textId="542283A8" w:rsidR="7DA16770" w:rsidRDefault="7DA16770" w:rsidP="1F2EEED2">
      <w:pPr>
        <w:spacing w:line="257" w:lineRule="auto"/>
      </w:pPr>
      <w:r w:rsidRPr="1F2EEED2">
        <w:rPr>
          <w:rFonts w:ascii="Arial" w:eastAsia="Arial" w:hAnsi="Arial" w:cs="Arial"/>
          <w:sz w:val="22"/>
          <w:szCs w:val="22"/>
        </w:rPr>
        <w:t xml:space="preserve"> </w:t>
      </w:r>
    </w:p>
    <w:p w14:paraId="4F68B1D9" w14:textId="7C3F255B" w:rsidR="7DA16770" w:rsidRDefault="7DA16770" w:rsidP="1F2EEED2">
      <w:pPr>
        <w:spacing w:line="257" w:lineRule="auto"/>
      </w:pPr>
      <w:r w:rsidRPr="1F2EEED2">
        <w:rPr>
          <w:rFonts w:ascii="Arial" w:eastAsia="Arial" w:hAnsi="Arial" w:cs="Arial"/>
          <w:sz w:val="22"/>
          <w:szCs w:val="22"/>
        </w:rPr>
        <w:t>_____ 5. Tends to be quiet</w:t>
      </w:r>
    </w:p>
    <w:p w14:paraId="5B651C2D" w14:textId="6F625824" w:rsidR="7DA16770" w:rsidRDefault="7DA16770" w:rsidP="1F2EEED2">
      <w:pPr>
        <w:spacing w:line="257" w:lineRule="auto"/>
      </w:pPr>
      <w:r w:rsidRPr="1F2EEED2">
        <w:rPr>
          <w:rFonts w:ascii="Arial" w:eastAsia="Arial" w:hAnsi="Arial" w:cs="Arial"/>
          <w:sz w:val="22"/>
          <w:szCs w:val="22"/>
        </w:rPr>
        <w:t xml:space="preserve"> </w:t>
      </w:r>
    </w:p>
    <w:p w14:paraId="5F3C5A72" w14:textId="08BD914B" w:rsidR="7DA16770" w:rsidRDefault="7DA16770" w:rsidP="1F2EEED2">
      <w:pPr>
        <w:spacing w:line="257" w:lineRule="auto"/>
      </w:pPr>
      <w:r w:rsidRPr="1F2EEED2">
        <w:rPr>
          <w:rFonts w:ascii="Arial" w:eastAsia="Arial" w:hAnsi="Arial" w:cs="Arial"/>
          <w:sz w:val="22"/>
          <w:szCs w:val="22"/>
        </w:rPr>
        <w:t>_____ 6. Has an assertive personality</w:t>
      </w:r>
    </w:p>
    <w:p w14:paraId="43A17749" w14:textId="6D7E2486" w:rsidR="7DA16770" w:rsidRDefault="7DA16770" w:rsidP="1F2EEED2">
      <w:pPr>
        <w:spacing w:line="257" w:lineRule="auto"/>
      </w:pPr>
      <w:r w:rsidRPr="1F2EEED2">
        <w:rPr>
          <w:rFonts w:ascii="Arial" w:eastAsia="Arial" w:hAnsi="Arial" w:cs="Arial"/>
          <w:sz w:val="22"/>
          <w:szCs w:val="22"/>
        </w:rPr>
        <w:t xml:space="preserve"> </w:t>
      </w:r>
    </w:p>
    <w:p w14:paraId="389C730B" w14:textId="44197F80" w:rsidR="7DA16770" w:rsidRDefault="7DA16770" w:rsidP="1F2EEED2">
      <w:pPr>
        <w:spacing w:line="257" w:lineRule="auto"/>
      </w:pPr>
      <w:r w:rsidRPr="1F2EEED2">
        <w:rPr>
          <w:rFonts w:ascii="Arial" w:eastAsia="Arial" w:hAnsi="Arial" w:cs="Arial"/>
          <w:sz w:val="22"/>
          <w:szCs w:val="22"/>
        </w:rPr>
        <w:t>_____ 7. Is sometimes shy, inhibited</w:t>
      </w:r>
    </w:p>
    <w:p w14:paraId="197870FE" w14:textId="213614E1" w:rsidR="7DA16770" w:rsidRDefault="7DA16770" w:rsidP="1F2EEED2">
      <w:pPr>
        <w:spacing w:line="257" w:lineRule="auto"/>
      </w:pPr>
      <w:r w:rsidRPr="1F2EEED2">
        <w:rPr>
          <w:rFonts w:ascii="Arial" w:eastAsia="Arial" w:hAnsi="Arial" w:cs="Arial"/>
          <w:sz w:val="22"/>
          <w:szCs w:val="22"/>
        </w:rPr>
        <w:t xml:space="preserve"> </w:t>
      </w:r>
    </w:p>
    <w:p w14:paraId="37118D1E" w14:textId="04282C59" w:rsidR="7DA16770" w:rsidRDefault="7DA16770" w:rsidP="1F2EEED2">
      <w:pPr>
        <w:spacing w:line="257" w:lineRule="auto"/>
      </w:pPr>
      <w:r w:rsidRPr="1F2EEED2">
        <w:rPr>
          <w:rFonts w:ascii="Arial" w:eastAsia="Arial" w:hAnsi="Arial" w:cs="Arial"/>
          <w:sz w:val="22"/>
          <w:szCs w:val="22"/>
        </w:rPr>
        <w:t>_____ 8. Is outgoing, sociable</w:t>
      </w:r>
    </w:p>
    <w:p w14:paraId="35005AEF" w14:textId="2E4A2B37" w:rsidR="7DA16770" w:rsidRDefault="7DA16770" w:rsidP="1F2EEED2">
      <w:pPr>
        <w:pBdr>
          <w:bottom w:val="single" w:sz="12" w:space="1" w:color="000000"/>
        </w:pBdr>
        <w:spacing w:line="257" w:lineRule="auto"/>
      </w:pPr>
      <w:r w:rsidRPr="1F2EEED2">
        <w:rPr>
          <w:rFonts w:ascii="Arial" w:eastAsia="Arial" w:hAnsi="Arial" w:cs="Arial"/>
          <w:sz w:val="22"/>
          <w:szCs w:val="22"/>
        </w:rPr>
        <w:lastRenderedPageBreak/>
        <w:t xml:space="preserve"> </w:t>
      </w:r>
    </w:p>
    <w:p w14:paraId="4B2CFFBC" w14:textId="4DEDAFEF" w:rsidR="7DA16770" w:rsidRDefault="7DA16770" w:rsidP="1F2EEED2">
      <w:pPr>
        <w:spacing w:line="257" w:lineRule="auto"/>
      </w:pPr>
      <w:r w:rsidRPr="1F2EEED2">
        <w:rPr>
          <w:rFonts w:ascii="Arial" w:eastAsia="Arial" w:hAnsi="Arial" w:cs="Arial"/>
          <w:color w:val="FF0000"/>
          <w:sz w:val="22"/>
          <w:szCs w:val="22"/>
        </w:rPr>
        <w:t>Scoring information:</w:t>
      </w:r>
    </w:p>
    <w:p w14:paraId="0949F5BF" w14:textId="410CD272" w:rsidR="7DA16770" w:rsidRDefault="7DA16770" w:rsidP="1F2EEED2">
      <w:pPr>
        <w:spacing w:line="257" w:lineRule="auto"/>
      </w:pPr>
      <w:r w:rsidRPr="1F2EEED2">
        <w:rPr>
          <w:rFonts w:ascii="Arial" w:eastAsia="Arial" w:hAnsi="Arial" w:cs="Arial"/>
          <w:color w:val="FF0000"/>
          <w:sz w:val="22"/>
          <w:szCs w:val="22"/>
        </w:rPr>
        <w:t>R denotes reverse scored items</w:t>
      </w:r>
    </w:p>
    <w:p w14:paraId="5E72DE26" w14:textId="74425D5C" w:rsidR="7DA16770" w:rsidRDefault="7DA16770" w:rsidP="1F2EEED2">
      <w:pPr>
        <w:spacing w:line="257" w:lineRule="auto"/>
      </w:pPr>
      <w:r w:rsidRPr="1F2EEED2">
        <w:rPr>
          <w:rFonts w:ascii="Arial" w:eastAsia="Arial" w:hAnsi="Arial" w:cs="Arial"/>
          <w:color w:val="FF0000"/>
          <w:sz w:val="22"/>
          <w:szCs w:val="22"/>
        </w:rPr>
        <w:t>1 + 2R + 3 + 4 + 5R + 6 + 7R + 8</w:t>
      </w:r>
    </w:p>
    <w:p w14:paraId="51261F7D" w14:textId="34E074F1" w:rsidR="1F2EEED2" w:rsidRDefault="1F2EEED2" w:rsidP="1F2EEED2"/>
    <w:p w14:paraId="3CAC30FD" w14:textId="50AC3B57" w:rsidR="3E7E28D6" w:rsidRDefault="3E7E28D6" w:rsidP="1F2EEED2">
      <w:r>
        <w:t xml:space="preserve">Appendix </w:t>
      </w:r>
      <w:r w:rsidR="331F9B9B">
        <w:t>C</w:t>
      </w:r>
      <w:r>
        <w:t>:</w:t>
      </w:r>
    </w:p>
    <w:p w14:paraId="4D2D2345" w14:textId="7E9F4941" w:rsidR="513F9173" w:rsidRDefault="513F9173" w:rsidP="1F2EEED2">
      <w:pPr>
        <w:spacing w:after="200" w:line="276" w:lineRule="auto"/>
        <w:jc w:val="center"/>
      </w:pPr>
      <w:r w:rsidRPr="1F2EEED2">
        <w:rPr>
          <w:rFonts w:ascii="Times New Roman" w:eastAsia="Times New Roman" w:hAnsi="Times New Roman" w:cs="Times New Roman"/>
          <w:b/>
          <w:bCs/>
          <w:color w:val="000000" w:themeColor="text1"/>
        </w:rPr>
        <w:t xml:space="preserve">Social Media Use Questionnaire </w:t>
      </w:r>
      <w:r w:rsidRPr="1F2EEED2">
        <w:rPr>
          <w:rFonts w:ascii="Times New Roman" w:eastAsia="Times New Roman" w:hAnsi="Times New Roman" w:cs="Times New Roman"/>
          <w:b/>
          <w:bCs/>
        </w:rPr>
        <w:t xml:space="preserve">(SMUQ; Xanidis &amp; Brignell, 2015) </w:t>
      </w:r>
      <w:r w:rsidRPr="1F2EEED2">
        <w:rPr>
          <w:rFonts w:ascii="Times New Roman" w:eastAsia="Times New Roman" w:hAnsi="Times New Roman" w:cs="Times New Roman"/>
          <w:b/>
          <w:bCs/>
          <w:color w:val="000000" w:themeColor="text1"/>
        </w:rPr>
        <w:t xml:space="preserve">final items </w:t>
      </w:r>
      <w:r w:rsidRPr="1F2EEED2">
        <w:rPr>
          <w:rFonts w:ascii="Times New Roman" w:eastAsia="Times New Roman" w:hAnsi="Times New Roman" w:cs="Times New Roman"/>
          <w:b/>
          <w:bCs/>
        </w:rPr>
        <w:t>after Principal Component Analysis</w:t>
      </w:r>
    </w:p>
    <w:tbl>
      <w:tblPr>
        <w:tblW w:w="0" w:type="auto"/>
        <w:tblLook w:val="04A0" w:firstRow="1" w:lastRow="0" w:firstColumn="1" w:lastColumn="0" w:noHBand="0" w:noVBand="1"/>
      </w:tblPr>
      <w:tblGrid>
        <w:gridCol w:w="2449"/>
        <w:gridCol w:w="969"/>
        <w:gridCol w:w="1091"/>
        <w:gridCol w:w="1513"/>
        <w:gridCol w:w="961"/>
        <w:gridCol w:w="1801"/>
      </w:tblGrid>
      <w:tr w:rsidR="1F2EEED2" w14:paraId="251B112B" w14:textId="77777777" w:rsidTr="1F2EEED2">
        <w:trPr>
          <w:trHeight w:val="300"/>
        </w:trPr>
        <w:tc>
          <w:tcPr>
            <w:tcW w:w="2449" w:type="dxa"/>
            <w:tcMar>
              <w:left w:w="108" w:type="dxa"/>
              <w:right w:w="108" w:type="dxa"/>
            </w:tcMar>
          </w:tcPr>
          <w:p w14:paraId="16FAE359" w14:textId="13EC256E" w:rsidR="1F2EEED2" w:rsidRDefault="1F2EEED2" w:rsidP="1F2EEED2">
            <w:pPr>
              <w:spacing w:after="0"/>
              <w:jc w:val="center"/>
            </w:pPr>
            <w:r w:rsidRPr="1F2EEED2">
              <w:rPr>
                <w:rFonts w:ascii="Times New Roman" w:eastAsia="Times New Roman" w:hAnsi="Times New Roman" w:cs="Times New Roman"/>
              </w:rPr>
              <w:t xml:space="preserve"> </w:t>
            </w:r>
          </w:p>
        </w:tc>
        <w:tc>
          <w:tcPr>
            <w:tcW w:w="969" w:type="dxa"/>
            <w:tcMar>
              <w:left w:w="108" w:type="dxa"/>
              <w:right w:w="108" w:type="dxa"/>
            </w:tcMar>
          </w:tcPr>
          <w:p w14:paraId="4430630B" w14:textId="24B80CB6" w:rsidR="1F2EEED2" w:rsidRDefault="1F2EEED2" w:rsidP="1F2EEED2">
            <w:pPr>
              <w:spacing w:after="0"/>
              <w:jc w:val="center"/>
            </w:pPr>
            <w:r w:rsidRPr="1F2EEED2">
              <w:rPr>
                <w:rFonts w:ascii="Times New Roman" w:eastAsia="Times New Roman" w:hAnsi="Times New Roman" w:cs="Times New Roman"/>
                <w:b/>
                <w:bCs/>
              </w:rPr>
              <w:t>Never</w:t>
            </w:r>
          </w:p>
        </w:tc>
        <w:tc>
          <w:tcPr>
            <w:tcW w:w="1091" w:type="dxa"/>
            <w:tcMar>
              <w:left w:w="108" w:type="dxa"/>
              <w:right w:w="108" w:type="dxa"/>
            </w:tcMar>
          </w:tcPr>
          <w:p w14:paraId="5CC717D9" w14:textId="1207AB02" w:rsidR="1F2EEED2" w:rsidRDefault="1F2EEED2" w:rsidP="1F2EEED2">
            <w:pPr>
              <w:spacing w:after="0"/>
              <w:jc w:val="center"/>
            </w:pPr>
            <w:r w:rsidRPr="1F2EEED2">
              <w:rPr>
                <w:rFonts w:ascii="Times New Roman" w:eastAsia="Times New Roman" w:hAnsi="Times New Roman" w:cs="Times New Roman"/>
                <w:b/>
                <w:bCs/>
              </w:rPr>
              <w:t>Rarely</w:t>
            </w:r>
          </w:p>
        </w:tc>
        <w:tc>
          <w:tcPr>
            <w:tcW w:w="1513" w:type="dxa"/>
            <w:tcMar>
              <w:left w:w="108" w:type="dxa"/>
              <w:right w:w="108" w:type="dxa"/>
            </w:tcMar>
          </w:tcPr>
          <w:p w14:paraId="5FA97F95" w14:textId="48C9ED66" w:rsidR="1F2EEED2" w:rsidRDefault="1F2EEED2" w:rsidP="1F2EEED2">
            <w:pPr>
              <w:spacing w:after="0"/>
              <w:jc w:val="center"/>
            </w:pPr>
            <w:r w:rsidRPr="1F2EEED2">
              <w:rPr>
                <w:rFonts w:ascii="Times New Roman" w:eastAsia="Times New Roman" w:hAnsi="Times New Roman" w:cs="Times New Roman"/>
                <w:b/>
                <w:bCs/>
              </w:rPr>
              <w:t>Sometimes</w:t>
            </w:r>
          </w:p>
        </w:tc>
        <w:tc>
          <w:tcPr>
            <w:tcW w:w="961" w:type="dxa"/>
            <w:tcMar>
              <w:left w:w="108" w:type="dxa"/>
              <w:right w:w="108" w:type="dxa"/>
            </w:tcMar>
          </w:tcPr>
          <w:p w14:paraId="720DE614" w14:textId="283629FA" w:rsidR="1F2EEED2" w:rsidRDefault="1F2EEED2" w:rsidP="1F2EEED2">
            <w:pPr>
              <w:spacing w:after="0"/>
              <w:jc w:val="center"/>
            </w:pPr>
            <w:r w:rsidRPr="1F2EEED2">
              <w:rPr>
                <w:rFonts w:ascii="Times New Roman" w:eastAsia="Times New Roman" w:hAnsi="Times New Roman" w:cs="Times New Roman"/>
                <w:b/>
                <w:bCs/>
              </w:rPr>
              <w:t>Often</w:t>
            </w:r>
          </w:p>
        </w:tc>
        <w:tc>
          <w:tcPr>
            <w:tcW w:w="1801" w:type="dxa"/>
            <w:tcMar>
              <w:left w:w="108" w:type="dxa"/>
              <w:right w:w="108" w:type="dxa"/>
            </w:tcMar>
          </w:tcPr>
          <w:p w14:paraId="09EFECD8" w14:textId="75B7225F" w:rsidR="1F2EEED2" w:rsidRDefault="1F2EEED2" w:rsidP="1F2EEED2">
            <w:pPr>
              <w:spacing w:after="0"/>
              <w:ind w:right="618"/>
              <w:jc w:val="center"/>
            </w:pPr>
            <w:r w:rsidRPr="1F2EEED2">
              <w:rPr>
                <w:rFonts w:ascii="Times New Roman" w:eastAsia="Times New Roman" w:hAnsi="Times New Roman" w:cs="Times New Roman"/>
                <w:b/>
                <w:bCs/>
              </w:rPr>
              <w:t>Always</w:t>
            </w:r>
          </w:p>
        </w:tc>
      </w:tr>
      <w:tr w:rsidR="1F2EEED2" w14:paraId="6AE7ECD8" w14:textId="77777777" w:rsidTr="1F2EEED2">
        <w:trPr>
          <w:trHeight w:val="300"/>
        </w:trPr>
        <w:tc>
          <w:tcPr>
            <w:tcW w:w="2449" w:type="dxa"/>
            <w:tcMar>
              <w:left w:w="108" w:type="dxa"/>
              <w:right w:w="108" w:type="dxa"/>
            </w:tcMar>
          </w:tcPr>
          <w:p w14:paraId="3120BF65" w14:textId="5B975F2B" w:rsidR="1F2EEED2" w:rsidRDefault="1F2EEED2" w:rsidP="1F2EEED2">
            <w:pPr>
              <w:pStyle w:val="ListParagraph"/>
              <w:numPr>
                <w:ilvl w:val="0"/>
                <w:numId w:val="9"/>
              </w:numPr>
              <w:spacing w:after="0"/>
              <w:rPr>
                <w:rFonts w:ascii="Times New Roman" w:eastAsia="Times New Roman" w:hAnsi="Times New Roman" w:cs="Times New Roman"/>
              </w:rPr>
            </w:pPr>
            <w:r w:rsidRPr="1F2EEED2">
              <w:rPr>
                <w:rFonts w:ascii="Times New Roman" w:eastAsia="Times New Roman" w:hAnsi="Times New Roman" w:cs="Times New Roman"/>
              </w:rPr>
              <w:t>I struggle to stay in places, where I won’t be able to access social network sites.</w:t>
            </w:r>
          </w:p>
        </w:tc>
        <w:tc>
          <w:tcPr>
            <w:tcW w:w="969" w:type="dxa"/>
            <w:tcMar>
              <w:left w:w="108" w:type="dxa"/>
              <w:right w:w="108" w:type="dxa"/>
            </w:tcMar>
          </w:tcPr>
          <w:p w14:paraId="102728F9" w14:textId="134D1B4F" w:rsidR="1F2EEED2" w:rsidRDefault="1F2EEED2" w:rsidP="1F2EEED2">
            <w:pPr>
              <w:spacing w:after="0"/>
              <w:jc w:val="center"/>
            </w:pPr>
            <w:r w:rsidRPr="1F2EEED2">
              <w:rPr>
                <w:rFonts w:ascii="Times New Roman" w:eastAsia="Times New Roman" w:hAnsi="Times New Roman" w:cs="Times New Roman"/>
              </w:rPr>
              <w:t xml:space="preserve"> </w:t>
            </w:r>
          </w:p>
          <w:p w14:paraId="05856A36" w14:textId="2EE7851D"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736B9D2B" w14:textId="069201EE" w:rsidR="1F2EEED2" w:rsidRDefault="1F2EEED2" w:rsidP="1F2EEED2">
            <w:pPr>
              <w:spacing w:after="0"/>
              <w:jc w:val="center"/>
            </w:pPr>
            <w:r w:rsidRPr="1F2EEED2">
              <w:rPr>
                <w:rFonts w:ascii="Times New Roman" w:eastAsia="Times New Roman" w:hAnsi="Times New Roman" w:cs="Times New Roman"/>
              </w:rPr>
              <w:t xml:space="preserve"> </w:t>
            </w:r>
          </w:p>
          <w:p w14:paraId="15DF13D4" w14:textId="6CFB0C20"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016A135B" w14:textId="25388F35" w:rsidR="1F2EEED2" w:rsidRDefault="1F2EEED2" w:rsidP="1F2EEED2">
            <w:pPr>
              <w:spacing w:after="0"/>
              <w:jc w:val="center"/>
            </w:pPr>
            <w:r w:rsidRPr="1F2EEED2">
              <w:rPr>
                <w:rFonts w:ascii="Times New Roman" w:eastAsia="Times New Roman" w:hAnsi="Times New Roman" w:cs="Times New Roman"/>
              </w:rPr>
              <w:t xml:space="preserve"> </w:t>
            </w:r>
          </w:p>
          <w:p w14:paraId="62A2E0B5" w14:textId="3A90DFAE"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2526F2F1" w14:textId="2FEF16EF" w:rsidR="1F2EEED2" w:rsidRDefault="1F2EEED2" w:rsidP="1F2EEED2">
            <w:pPr>
              <w:spacing w:after="0"/>
              <w:jc w:val="center"/>
            </w:pPr>
            <w:r w:rsidRPr="1F2EEED2">
              <w:rPr>
                <w:rFonts w:ascii="Times New Roman" w:eastAsia="Times New Roman" w:hAnsi="Times New Roman" w:cs="Times New Roman"/>
              </w:rPr>
              <w:t xml:space="preserve"> </w:t>
            </w:r>
          </w:p>
          <w:p w14:paraId="220BD8EC" w14:textId="679735F0"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6F78BF88" w14:textId="0300D030" w:rsidR="1F2EEED2" w:rsidRDefault="1F2EEED2" w:rsidP="1F2EEED2">
            <w:pPr>
              <w:spacing w:after="0"/>
              <w:jc w:val="center"/>
            </w:pPr>
            <w:r w:rsidRPr="1F2EEED2">
              <w:rPr>
                <w:rFonts w:ascii="Times New Roman" w:eastAsia="Times New Roman" w:hAnsi="Times New Roman" w:cs="Times New Roman"/>
              </w:rPr>
              <w:t xml:space="preserve"> </w:t>
            </w:r>
          </w:p>
          <w:p w14:paraId="1697834D" w14:textId="59E6A839" w:rsidR="1F2EEED2" w:rsidRDefault="1F2EEED2" w:rsidP="1F2EEED2">
            <w:pPr>
              <w:spacing w:after="0"/>
              <w:jc w:val="center"/>
            </w:pPr>
            <w:r w:rsidRPr="1F2EEED2">
              <w:rPr>
                <w:rFonts w:ascii="Times New Roman" w:eastAsia="Times New Roman" w:hAnsi="Times New Roman" w:cs="Times New Roman"/>
              </w:rPr>
              <w:t>4</w:t>
            </w:r>
          </w:p>
        </w:tc>
      </w:tr>
      <w:tr w:rsidR="1F2EEED2" w14:paraId="13E403A4" w14:textId="77777777" w:rsidTr="1F2EEED2">
        <w:trPr>
          <w:trHeight w:val="300"/>
        </w:trPr>
        <w:tc>
          <w:tcPr>
            <w:tcW w:w="2449" w:type="dxa"/>
            <w:tcMar>
              <w:left w:w="108" w:type="dxa"/>
              <w:right w:w="108" w:type="dxa"/>
            </w:tcMar>
          </w:tcPr>
          <w:p w14:paraId="23D19D72" w14:textId="3DCF663B" w:rsidR="1F2EEED2" w:rsidRDefault="1F2EEED2" w:rsidP="1F2EEED2">
            <w:pPr>
              <w:pStyle w:val="ListParagraph"/>
              <w:numPr>
                <w:ilvl w:val="0"/>
                <w:numId w:val="8"/>
              </w:numPr>
              <w:spacing w:after="0"/>
              <w:rPr>
                <w:rFonts w:ascii="Times New Roman" w:eastAsia="Times New Roman" w:hAnsi="Times New Roman" w:cs="Times New Roman"/>
              </w:rPr>
            </w:pPr>
            <w:r w:rsidRPr="1F2EEED2">
              <w:rPr>
                <w:rFonts w:ascii="Times New Roman" w:eastAsia="Times New Roman" w:hAnsi="Times New Roman" w:cs="Times New Roman"/>
              </w:rPr>
              <w:t>I feel angry, when I am not able to access my social network account</w:t>
            </w:r>
          </w:p>
        </w:tc>
        <w:tc>
          <w:tcPr>
            <w:tcW w:w="969" w:type="dxa"/>
            <w:tcMar>
              <w:left w:w="108" w:type="dxa"/>
              <w:right w:w="108" w:type="dxa"/>
            </w:tcMar>
          </w:tcPr>
          <w:p w14:paraId="6DA8766B" w14:textId="58A2F12F" w:rsidR="1F2EEED2" w:rsidRDefault="1F2EEED2" w:rsidP="1F2EEED2">
            <w:pPr>
              <w:spacing w:after="0"/>
              <w:jc w:val="center"/>
            </w:pPr>
            <w:r w:rsidRPr="1F2EEED2">
              <w:rPr>
                <w:rFonts w:ascii="Times New Roman" w:eastAsia="Times New Roman" w:hAnsi="Times New Roman" w:cs="Times New Roman"/>
              </w:rPr>
              <w:t xml:space="preserve"> </w:t>
            </w:r>
          </w:p>
          <w:p w14:paraId="7160A3A0" w14:textId="1BDC7124"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4741CEA7" w14:textId="43C88BF4" w:rsidR="1F2EEED2" w:rsidRDefault="1F2EEED2" w:rsidP="1F2EEED2">
            <w:pPr>
              <w:spacing w:after="0"/>
              <w:jc w:val="center"/>
            </w:pPr>
            <w:r w:rsidRPr="1F2EEED2">
              <w:rPr>
                <w:rFonts w:ascii="Times New Roman" w:eastAsia="Times New Roman" w:hAnsi="Times New Roman" w:cs="Times New Roman"/>
              </w:rPr>
              <w:t xml:space="preserve"> </w:t>
            </w:r>
          </w:p>
          <w:p w14:paraId="3A93F661" w14:textId="1745B911"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68517ECA" w14:textId="422E4C7C" w:rsidR="1F2EEED2" w:rsidRDefault="1F2EEED2" w:rsidP="1F2EEED2">
            <w:pPr>
              <w:spacing w:after="0"/>
              <w:jc w:val="center"/>
            </w:pPr>
            <w:r w:rsidRPr="1F2EEED2">
              <w:rPr>
                <w:rFonts w:ascii="Times New Roman" w:eastAsia="Times New Roman" w:hAnsi="Times New Roman" w:cs="Times New Roman"/>
              </w:rPr>
              <w:t xml:space="preserve"> </w:t>
            </w:r>
          </w:p>
          <w:p w14:paraId="181DB6DC" w14:textId="1567713A"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3CC34EE5" w14:textId="7311882B" w:rsidR="1F2EEED2" w:rsidRDefault="1F2EEED2" w:rsidP="1F2EEED2">
            <w:pPr>
              <w:spacing w:after="0"/>
              <w:jc w:val="center"/>
            </w:pPr>
            <w:r w:rsidRPr="1F2EEED2">
              <w:rPr>
                <w:rFonts w:ascii="Times New Roman" w:eastAsia="Times New Roman" w:hAnsi="Times New Roman" w:cs="Times New Roman"/>
              </w:rPr>
              <w:t xml:space="preserve"> </w:t>
            </w:r>
          </w:p>
          <w:p w14:paraId="0F960CB3" w14:textId="11D0242E"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208AB531" w14:textId="4EF76F35" w:rsidR="1F2EEED2" w:rsidRDefault="1F2EEED2" w:rsidP="1F2EEED2">
            <w:pPr>
              <w:spacing w:after="0"/>
              <w:jc w:val="center"/>
            </w:pPr>
            <w:r w:rsidRPr="1F2EEED2">
              <w:rPr>
                <w:rFonts w:ascii="Times New Roman" w:eastAsia="Times New Roman" w:hAnsi="Times New Roman" w:cs="Times New Roman"/>
              </w:rPr>
              <w:t xml:space="preserve"> </w:t>
            </w:r>
          </w:p>
          <w:p w14:paraId="6887E824" w14:textId="0B5E79E5" w:rsidR="1F2EEED2" w:rsidRDefault="1F2EEED2" w:rsidP="1F2EEED2">
            <w:pPr>
              <w:spacing w:after="0"/>
              <w:jc w:val="center"/>
            </w:pPr>
            <w:r w:rsidRPr="1F2EEED2">
              <w:rPr>
                <w:rFonts w:ascii="Times New Roman" w:eastAsia="Times New Roman" w:hAnsi="Times New Roman" w:cs="Times New Roman"/>
              </w:rPr>
              <w:t>4</w:t>
            </w:r>
          </w:p>
        </w:tc>
      </w:tr>
      <w:tr w:rsidR="1F2EEED2" w14:paraId="2B2BF40B" w14:textId="77777777" w:rsidTr="1F2EEED2">
        <w:trPr>
          <w:trHeight w:val="300"/>
        </w:trPr>
        <w:tc>
          <w:tcPr>
            <w:tcW w:w="2449" w:type="dxa"/>
            <w:tcMar>
              <w:left w:w="108" w:type="dxa"/>
              <w:right w:w="108" w:type="dxa"/>
            </w:tcMar>
          </w:tcPr>
          <w:p w14:paraId="7BA25F17" w14:textId="454F0A5A" w:rsidR="1F2EEED2" w:rsidRDefault="1F2EEED2" w:rsidP="1F2EEED2">
            <w:pPr>
              <w:pStyle w:val="ListParagraph"/>
              <w:numPr>
                <w:ilvl w:val="0"/>
                <w:numId w:val="7"/>
              </w:numPr>
              <w:spacing w:after="0"/>
              <w:rPr>
                <w:rFonts w:ascii="Times New Roman" w:eastAsia="Times New Roman" w:hAnsi="Times New Roman" w:cs="Times New Roman"/>
              </w:rPr>
            </w:pPr>
            <w:r w:rsidRPr="1F2EEED2">
              <w:rPr>
                <w:rFonts w:ascii="Times New Roman" w:eastAsia="Times New Roman" w:hAnsi="Times New Roman" w:cs="Times New Roman"/>
              </w:rPr>
              <w:t>My relatives and friends complain that I spend too much time using social network sites.</w:t>
            </w:r>
          </w:p>
        </w:tc>
        <w:tc>
          <w:tcPr>
            <w:tcW w:w="969" w:type="dxa"/>
            <w:tcMar>
              <w:left w:w="108" w:type="dxa"/>
              <w:right w:w="108" w:type="dxa"/>
            </w:tcMar>
          </w:tcPr>
          <w:p w14:paraId="1E34FA27" w14:textId="426AB26B" w:rsidR="1F2EEED2" w:rsidRDefault="1F2EEED2" w:rsidP="1F2EEED2">
            <w:pPr>
              <w:spacing w:after="0"/>
              <w:jc w:val="center"/>
            </w:pPr>
            <w:r w:rsidRPr="1F2EEED2">
              <w:rPr>
                <w:rFonts w:ascii="Times New Roman" w:eastAsia="Times New Roman" w:hAnsi="Times New Roman" w:cs="Times New Roman"/>
              </w:rPr>
              <w:t xml:space="preserve"> </w:t>
            </w:r>
          </w:p>
          <w:p w14:paraId="42AEDF6C" w14:textId="37DDE710"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4B38AF9E" w14:textId="4666D202" w:rsidR="1F2EEED2" w:rsidRDefault="1F2EEED2" w:rsidP="1F2EEED2">
            <w:pPr>
              <w:spacing w:after="0"/>
              <w:jc w:val="center"/>
            </w:pPr>
            <w:r w:rsidRPr="1F2EEED2">
              <w:rPr>
                <w:rFonts w:ascii="Times New Roman" w:eastAsia="Times New Roman" w:hAnsi="Times New Roman" w:cs="Times New Roman"/>
              </w:rPr>
              <w:t xml:space="preserve"> </w:t>
            </w:r>
          </w:p>
          <w:p w14:paraId="2263CAF0" w14:textId="0DE2E025"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2EFA56C9" w14:textId="4FB8AE7B" w:rsidR="1F2EEED2" w:rsidRDefault="1F2EEED2" w:rsidP="1F2EEED2">
            <w:pPr>
              <w:spacing w:after="0"/>
              <w:jc w:val="center"/>
            </w:pPr>
            <w:r w:rsidRPr="1F2EEED2">
              <w:rPr>
                <w:rFonts w:ascii="Times New Roman" w:eastAsia="Times New Roman" w:hAnsi="Times New Roman" w:cs="Times New Roman"/>
              </w:rPr>
              <w:t xml:space="preserve"> </w:t>
            </w:r>
          </w:p>
          <w:p w14:paraId="257EF96D" w14:textId="759BFCB9"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4C08A0CF" w14:textId="414E6E34" w:rsidR="1F2EEED2" w:rsidRDefault="1F2EEED2" w:rsidP="1F2EEED2">
            <w:pPr>
              <w:spacing w:after="0"/>
              <w:jc w:val="center"/>
            </w:pPr>
            <w:r w:rsidRPr="1F2EEED2">
              <w:rPr>
                <w:rFonts w:ascii="Times New Roman" w:eastAsia="Times New Roman" w:hAnsi="Times New Roman" w:cs="Times New Roman"/>
              </w:rPr>
              <w:t xml:space="preserve"> </w:t>
            </w:r>
          </w:p>
          <w:p w14:paraId="224E8AE7" w14:textId="6D379AE0"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6C659E7A" w14:textId="34D48FBA" w:rsidR="1F2EEED2" w:rsidRDefault="1F2EEED2" w:rsidP="1F2EEED2">
            <w:pPr>
              <w:spacing w:after="0"/>
              <w:jc w:val="center"/>
            </w:pPr>
            <w:r w:rsidRPr="1F2EEED2">
              <w:rPr>
                <w:rFonts w:ascii="Times New Roman" w:eastAsia="Times New Roman" w:hAnsi="Times New Roman" w:cs="Times New Roman"/>
              </w:rPr>
              <w:t xml:space="preserve"> </w:t>
            </w:r>
          </w:p>
          <w:p w14:paraId="3BA6B602" w14:textId="43AF65E7" w:rsidR="1F2EEED2" w:rsidRDefault="1F2EEED2" w:rsidP="1F2EEED2">
            <w:pPr>
              <w:spacing w:after="0"/>
              <w:jc w:val="center"/>
            </w:pPr>
            <w:r w:rsidRPr="1F2EEED2">
              <w:rPr>
                <w:rFonts w:ascii="Times New Roman" w:eastAsia="Times New Roman" w:hAnsi="Times New Roman" w:cs="Times New Roman"/>
              </w:rPr>
              <w:t>4</w:t>
            </w:r>
          </w:p>
        </w:tc>
      </w:tr>
      <w:tr w:rsidR="1F2EEED2" w14:paraId="509C0E93" w14:textId="77777777" w:rsidTr="1F2EEED2">
        <w:trPr>
          <w:trHeight w:val="300"/>
        </w:trPr>
        <w:tc>
          <w:tcPr>
            <w:tcW w:w="2449" w:type="dxa"/>
            <w:tcMar>
              <w:left w:w="108" w:type="dxa"/>
              <w:right w:w="108" w:type="dxa"/>
            </w:tcMar>
          </w:tcPr>
          <w:p w14:paraId="5317A58C" w14:textId="289B9EBD" w:rsidR="1F2EEED2" w:rsidRDefault="1F2EEED2" w:rsidP="1F2EEED2">
            <w:pPr>
              <w:pStyle w:val="ListParagraph"/>
              <w:numPr>
                <w:ilvl w:val="0"/>
                <w:numId w:val="6"/>
              </w:numPr>
              <w:spacing w:after="0"/>
              <w:rPr>
                <w:rFonts w:ascii="Times New Roman" w:eastAsia="Times New Roman" w:hAnsi="Times New Roman" w:cs="Times New Roman"/>
              </w:rPr>
            </w:pPr>
            <w:r w:rsidRPr="1F2EEED2">
              <w:rPr>
                <w:rFonts w:ascii="Times New Roman" w:eastAsia="Times New Roman" w:hAnsi="Times New Roman" w:cs="Times New Roman"/>
              </w:rPr>
              <w:t>I lose track of time, when using social network sites</w:t>
            </w:r>
          </w:p>
        </w:tc>
        <w:tc>
          <w:tcPr>
            <w:tcW w:w="969" w:type="dxa"/>
            <w:tcMar>
              <w:left w:w="108" w:type="dxa"/>
              <w:right w:w="108" w:type="dxa"/>
            </w:tcMar>
          </w:tcPr>
          <w:p w14:paraId="2F1ACDD5" w14:textId="764F0378"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7179BA6B" w14:textId="3EF98067"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312FB7A0" w14:textId="7D082896"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7512F180" w14:textId="5C7CD9E2"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628585B9" w14:textId="3DCAF4E6" w:rsidR="1F2EEED2" w:rsidRDefault="1F2EEED2" w:rsidP="1F2EEED2">
            <w:pPr>
              <w:spacing w:after="0"/>
              <w:jc w:val="center"/>
            </w:pPr>
            <w:r w:rsidRPr="1F2EEED2">
              <w:rPr>
                <w:rFonts w:ascii="Times New Roman" w:eastAsia="Times New Roman" w:hAnsi="Times New Roman" w:cs="Times New Roman"/>
              </w:rPr>
              <w:t>4</w:t>
            </w:r>
          </w:p>
        </w:tc>
      </w:tr>
      <w:tr w:rsidR="1F2EEED2" w14:paraId="7BD3EA52" w14:textId="77777777" w:rsidTr="1F2EEED2">
        <w:trPr>
          <w:trHeight w:val="300"/>
        </w:trPr>
        <w:tc>
          <w:tcPr>
            <w:tcW w:w="2449" w:type="dxa"/>
            <w:tcMar>
              <w:left w:w="108" w:type="dxa"/>
              <w:right w:w="108" w:type="dxa"/>
            </w:tcMar>
          </w:tcPr>
          <w:p w14:paraId="11FA2836" w14:textId="1867E584" w:rsidR="1F2EEED2" w:rsidRDefault="1F2EEED2" w:rsidP="1F2EEED2">
            <w:pPr>
              <w:pStyle w:val="ListParagraph"/>
              <w:numPr>
                <w:ilvl w:val="0"/>
                <w:numId w:val="5"/>
              </w:numPr>
              <w:spacing w:after="0"/>
              <w:rPr>
                <w:rFonts w:ascii="Times New Roman" w:eastAsia="Times New Roman" w:hAnsi="Times New Roman" w:cs="Times New Roman"/>
              </w:rPr>
            </w:pPr>
            <w:r w:rsidRPr="1F2EEED2">
              <w:rPr>
                <w:rFonts w:ascii="Times New Roman" w:eastAsia="Times New Roman" w:hAnsi="Times New Roman" w:cs="Times New Roman"/>
              </w:rPr>
              <w:t xml:space="preserve">I use social network sites, when I am in </w:t>
            </w:r>
            <w:r w:rsidRPr="1F2EEED2">
              <w:rPr>
                <w:rFonts w:ascii="Times New Roman" w:eastAsia="Times New Roman" w:hAnsi="Times New Roman" w:cs="Times New Roman"/>
              </w:rPr>
              <w:lastRenderedPageBreak/>
              <w:t>the company of friends</w:t>
            </w:r>
          </w:p>
        </w:tc>
        <w:tc>
          <w:tcPr>
            <w:tcW w:w="969" w:type="dxa"/>
            <w:tcMar>
              <w:left w:w="108" w:type="dxa"/>
              <w:right w:w="108" w:type="dxa"/>
            </w:tcMar>
          </w:tcPr>
          <w:p w14:paraId="4E58F337" w14:textId="1068ED67" w:rsidR="1F2EEED2" w:rsidRDefault="1F2EEED2" w:rsidP="1F2EEED2">
            <w:pPr>
              <w:spacing w:after="0"/>
              <w:jc w:val="center"/>
            </w:pPr>
            <w:r w:rsidRPr="1F2EEED2">
              <w:rPr>
                <w:rFonts w:ascii="Times New Roman" w:eastAsia="Times New Roman" w:hAnsi="Times New Roman" w:cs="Times New Roman"/>
              </w:rPr>
              <w:lastRenderedPageBreak/>
              <w:t xml:space="preserve"> </w:t>
            </w:r>
          </w:p>
          <w:p w14:paraId="3AF7EED1" w14:textId="619AD5E1"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39C6AB1B" w14:textId="668724E4" w:rsidR="1F2EEED2" w:rsidRDefault="1F2EEED2" w:rsidP="1F2EEED2">
            <w:pPr>
              <w:spacing w:after="0"/>
              <w:jc w:val="center"/>
            </w:pPr>
            <w:r w:rsidRPr="1F2EEED2">
              <w:rPr>
                <w:rFonts w:ascii="Times New Roman" w:eastAsia="Times New Roman" w:hAnsi="Times New Roman" w:cs="Times New Roman"/>
              </w:rPr>
              <w:t xml:space="preserve"> </w:t>
            </w:r>
          </w:p>
          <w:p w14:paraId="16930A58" w14:textId="4A0A6080"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3822D513" w14:textId="635F034E" w:rsidR="1F2EEED2" w:rsidRDefault="1F2EEED2" w:rsidP="1F2EEED2">
            <w:pPr>
              <w:spacing w:after="0"/>
              <w:jc w:val="center"/>
            </w:pPr>
            <w:r w:rsidRPr="1F2EEED2">
              <w:rPr>
                <w:rFonts w:ascii="Times New Roman" w:eastAsia="Times New Roman" w:hAnsi="Times New Roman" w:cs="Times New Roman"/>
              </w:rPr>
              <w:t xml:space="preserve"> </w:t>
            </w:r>
          </w:p>
          <w:p w14:paraId="38A22BE5" w14:textId="331B82A7"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2735D5FA" w14:textId="7562B579" w:rsidR="1F2EEED2" w:rsidRDefault="1F2EEED2" w:rsidP="1F2EEED2">
            <w:pPr>
              <w:spacing w:after="0"/>
              <w:jc w:val="center"/>
            </w:pPr>
            <w:r w:rsidRPr="1F2EEED2">
              <w:rPr>
                <w:rFonts w:ascii="Times New Roman" w:eastAsia="Times New Roman" w:hAnsi="Times New Roman" w:cs="Times New Roman"/>
              </w:rPr>
              <w:t xml:space="preserve"> </w:t>
            </w:r>
          </w:p>
          <w:p w14:paraId="2E185B3F" w14:textId="2C69A1C6"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0BC78435" w14:textId="4A790489" w:rsidR="1F2EEED2" w:rsidRDefault="1F2EEED2" w:rsidP="1F2EEED2">
            <w:pPr>
              <w:spacing w:after="0"/>
              <w:jc w:val="center"/>
            </w:pPr>
            <w:r w:rsidRPr="1F2EEED2">
              <w:rPr>
                <w:rFonts w:ascii="Times New Roman" w:eastAsia="Times New Roman" w:hAnsi="Times New Roman" w:cs="Times New Roman"/>
              </w:rPr>
              <w:t xml:space="preserve"> </w:t>
            </w:r>
          </w:p>
          <w:p w14:paraId="422CAFCA" w14:textId="5E77E474" w:rsidR="1F2EEED2" w:rsidRDefault="1F2EEED2" w:rsidP="1F2EEED2">
            <w:pPr>
              <w:spacing w:after="0"/>
              <w:jc w:val="center"/>
            </w:pPr>
            <w:r w:rsidRPr="1F2EEED2">
              <w:rPr>
                <w:rFonts w:ascii="Times New Roman" w:eastAsia="Times New Roman" w:hAnsi="Times New Roman" w:cs="Times New Roman"/>
              </w:rPr>
              <w:t>4</w:t>
            </w:r>
          </w:p>
        </w:tc>
      </w:tr>
      <w:tr w:rsidR="1F2EEED2" w14:paraId="080E5937" w14:textId="77777777" w:rsidTr="1F2EEED2">
        <w:trPr>
          <w:trHeight w:val="300"/>
        </w:trPr>
        <w:tc>
          <w:tcPr>
            <w:tcW w:w="2449" w:type="dxa"/>
            <w:tcMar>
              <w:left w:w="108" w:type="dxa"/>
              <w:right w:w="108" w:type="dxa"/>
            </w:tcMar>
          </w:tcPr>
          <w:p w14:paraId="57465ED1" w14:textId="16B85E1A" w:rsidR="1F2EEED2" w:rsidRDefault="1F2EEED2" w:rsidP="1F2EEED2">
            <w:pPr>
              <w:pStyle w:val="ListParagraph"/>
              <w:numPr>
                <w:ilvl w:val="0"/>
                <w:numId w:val="4"/>
              </w:numPr>
              <w:spacing w:after="0"/>
              <w:rPr>
                <w:rFonts w:ascii="Times New Roman" w:eastAsia="Times New Roman" w:hAnsi="Times New Roman" w:cs="Times New Roman"/>
              </w:rPr>
            </w:pPr>
            <w:r w:rsidRPr="1F2EEED2">
              <w:rPr>
                <w:rFonts w:ascii="Times New Roman" w:eastAsia="Times New Roman" w:hAnsi="Times New Roman" w:cs="Times New Roman"/>
              </w:rPr>
              <w:t>I feel anxious, when I am not able to check my social network account</w:t>
            </w:r>
          </w:p>
        </w:tc>
        <w:tc>
          <w:tcPr>
            <w:tcW w:w="969" w:type="dxa"/>
            <w:tcMar>
              <w:left w:w="108" w:type="dxa"/>
              <w:right w:w="108" w:type="dxa"/>
            </w:tcMar>
          </w:tcPr>
          <w:p w14:paraId="60E79E3F" w14:textId="7EBC37CA" w:rsidR="1F2EEED2" w:rsidRDefault="1F2EEED2" w:rsidP="1F2EEED2">
            <w:pPr>
              <w:spacing w:after="0"/>
              <w:jc w:val="center"/>
            </w:pPr>
            <w:r w:rsidRPr="1F2EEED2">
              <w:rPr>
                <w:rFonts w:ascii="Times New Roman" w:eastAsia="Times New Roman" w:hAnsi="Times New Roman" w:cs="Times New Roman"/>
              </w:rPr>
              <w:t xml:space="preserve"> </w:t>
            </w:r>
          </w:p>
          <w:p w14:paraId="2840F28A" w14:textId="10F4E7EF"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2E0A1DD3" w14:textId="6B4460A4" w:rsidR="1F2EEED2" w:rsidRDefault="1F2EEED2" w:rsidP="1F2EEED2">
            <w:pPr>
              <w:spacing w:after="0"/>
              <w:jc w:val="center"/>
            </w:pPr>
            <w:r w:rsidRPr="1F2EEED2">
              <w:rPr>
                <w:rFonts w:ascii="Times New Roman" w:eastAsia="Times New Roman" w:hAnsi="Times New Roman" w:cs="Times New Roman"/>
              </w:rPr>
              <w:t xml:space="preserve"> </w:t>
            </w:r>
          </w:p>
          <w:p w14:paraId="3F7A2AB8" w14:textId="6721608D"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43A718DC" w14:textId="57C9F1D7" w:rsidR="1F2EEED2" w:rsidRDefault="1F2EEED2" w:rsidP="1F2EEED2">
            <w:pPr>
              <w:spacing w:after="0"/>
              <w:jc w:val="center"/>
            </w:pPr>
            <w:r w:rsidRPr="1F2EEED2">
              <w:rPr>
                <w:rFonts w:ascii="Times New Roman" w:eastAsia="Times New Roman" w:hAnsi="Times New Roman" w:cs="Times New Roman"/>
              </w:rPr>
              <w:t xml:space="preserve"> </w:t>
            </w:r>
          </w:p>
          <w:p w14:paraId="5FFECA62" w14:textId="172D0676"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18811D80" w14:textId="2531C155" w:rsidR="1F2EEED2" w:rsidRDefault="1F2EEED2" w:rsidP="1F2EEED2">
            <w:pPr>
              <w:spacing w:after="0"/>
              <w:jc w:val="center"/>
            </w:pPr>
            <w:r w:rsidRPr="1F2EEED2">
              <w:rPr>
                <w:rFonts w:ascii="Times New Roman" w:eastAsia="Times New Roman" w:hAnsi="Times New Roman" w:cs="Times New Roman"/>
              </w:rPr>
              <w:t xml:space="preserve"> </w:t>
            </w:r>
          </w:p>
          <w:p w14:paraId="0C0B3BB0" w14:textId="41B9C823"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3FF5AD2A" w14:textId="3384F94C" w:rsidR="1F2EEED2" w:rsidRDefault="1F2EEED2" w:rsidP="1F2EEED2">
            <w:pPr>
              <w:spacing w:after="0"/>
              <w:jc w:val="center"/>
            </w:pPr>
            <w:r w:rsidRPr="1F2EEED2">
              <w:rPr>
                <w:rFonts w:ascii="Times New Roman" w:eastAsia="Times New Roman" w:hAnsi="Times New Roman" w:cs="Times New Roman"/>
              </w:rPr>
              <w:t xml:space="preserve"> </w:t>
            </w:r>
          </w:p>
          <w:p w14:paraId="5D2248CF" w14:textId="778C538F" w:rsidR="1F2EEED2" w:rsidRDefault="1F2EEED2" w:rsidP="1F2EEED2">
            <w:pPr>
              <w:spacing w:after="0"/>
              <w:jc w:val="center"/>
            </w:pPr>
            <w:r w:rsidRPr="1F2EEED2">
              <w:rPr>
                <w:rFonts w:ascii="Times New Roman" w:eastAsia="Times New Roman" w:hAnsi="Times New Roman" w:cs="Times New Roman"/>
              </w:rPr>
              <w:t>4</w:t>
            </w:r>
          </w:p>
        </w:tc>
      </w:tr>
      <w:tr w:rsidR="1F2EEED2" w14:paraId="09A115E5" w14:textId="77777777" w:rsidTr="1F2EEED2">
        <w:trPr>
          <w:trHeight w:val="300"/>
        </w:trPr>
        <w:tc>
          <w:tcPr>
            <w:tcW w:w="2449" w:type="dxa"/>
            <w:tcMar>
              <w:left w:w="108" w:type="dxa"/>
              <w:right w:w="108" w:type="dxa"/>
            </w:tcMar>
          </w:tcPr>
          <w:p w14:paraId="5507A76A" w14:textId="7944705A" w:rsidR="1F2EEED2" w:rsidRDefault="1F2EEED2" w:rsidP="1F2EEED2">
            <w:pPr>
              <w:pStyle w:val="ListParagraph"/>
              <w:numPr>
                <w:ilvl w:val="0"/>
                <w:numId w:val="3"/>
              </w:numPr>
              <w:spacing w:after="0"/>
              <w:rPr>
                <w:rFonts w:ascii="Times New Roman" w:eastAsia="Times New Roman" w:hAnsi="Times New Roman" w:cs="Times New Roman"/>
              </w:rPr>
            </w:pPr>
            <w:r w:rsidRPr="1F2EEED2">
              <w:rPr>
                <w:rFonts w:ascii="Times New Roman" w:eastAsia="Times New Roman" w:hAnsi="Times New Roman" w:cs="Times New Roman"/>
              </w:rPr>
              <w:t>I stay online longer than initially intended.</w:t>
            </w:r>
          </w:p>
        </w:tc>
        <w:tc>
          <w:tcPr>
            <w:tcW w:w="969" w:type="dxa"/>
            <w:tcMar>
              <w:left w:w="108" w:type="dxa"/>
              <w:right w:w="108" w:type="dxa"/>
            </w:tcMar>
          </w:tcPr>
          <w:p w14:paraId="2A640B74" w14:textId="6CC92959"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47299F10" w14:textId="2D500332"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5CF755AB" w14:textId="012E4501"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0C742052" w14:textId="6FA2CCF1"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3BBC9E7F" w14:textId="01B4C040" w:rsidR="1F2EEED2" w:rsidRDefault="1F2EEED2" w:rsidP="1F2EEED2">
            <w:pPr>
              <w:spacing w:after="0"/>
              <w:jc w:val="center"/>
            </w:pPr>
            <w:r w:rsidRPr="1F2EEED2">
              <w:rPr>
                <w:rFonts w:ascii="Times New Roman" w:eastAsia="Times New Roman" w:hAnsi="Times New Roman" w:cs="Times New Roman"/>
              </w:rPr>
              <w:t>4</w:t>
            </w:r>
          </w:p>
        </w:tc>
      </w:tr>
      <w:tr w:rsidR="1F2EEED2" w14:paraId="0B6E0504" w14:textId="77777777" w:rsidTr="1F2EEED2">
        <w:trPr>
          <w:trHeight w:val="300"/>
        </w:trPr>
        <w:tc>
          <w:tcPr>
            <w:tcW w:w="2449" w:type="dxa"/>
            <w:tcMar>
              <w:left w:w="108" w:type="dxa"/>
              <w:right w:w="108" w:type="dxa"/>
            </w:tcMar>
          </w:tcPr>
          <w:p w14:paraId="08C663B8" w14:textId="6B777444" w:rsidR="1F2EEED2" w:rsidRDefault="1F2EEED2" w:rsidP="1F2EEED2">
            <w:pPr>
              <w:pStyle w:val="ListParagraph"/>
              <w:numPr>
                <w:ilvl w:val="0"/>
                <w:numId w:val="2"/>
              </w:numPr>
              <w:spacing w:after="0"/>
              <w:rPr>
                <w:rFonts w:ascii="Times New Roman" w:eastAsia="Times New Roman" w:hAnsi="Times New Roman" w:cs="Times New Roman"/>
              </w:rPr>
            </w:pPr>
            <w:r w:rsidRPr="1F2EEED2">
              <w:rPr>
                <w:rFonts w:ascii="Times New Roman" w:eastAsia="Times New Roman" w:hAnsi="Times New Roman" w:cs="Times New Roman"/>
              </w:rPr>
              <w:t>I spend a large proportion of my day using social network sites.</w:t>
            </w:r>
          </w:p>
        </w:tc>
        <w:tc>
          <w:tcPr>
            <w:tcW w:w="969" w:type="dxa"/>
            <w:tcMar>
              <w:left w:w="108" w:type="dxa"/>
              <w:right w:w="108" w:type="dxa"/>
            </w:tcMar>
          </w:tcPr>
          <w:p w14:paraId="438CAD1B" w14:textId="64F45A8E" w:rsidR="1F2EEED2" w:rsidRDefault="1F2EEED2" w:rsidP="1F2EEED2">
            <w:pPr>
              <w:spacing w:after="0"/>
              <w:jc w:val="center"/>
            </w:pPr>
            <w:r w:rsidRPr="1F2EEED2">
              <w:rPr>
                <w:rFonts w:ascii="Times New Roman" w:eastAsia="Times New Roman" w:hAnsi="Times New Roman" w:cs="Times New Roman"/>
              </w:rPr>
              <w:t xml:space="preserve"> </w:t>
            </w:r>
          </w:p>
          <w:p w14:paraId="267461C4" w14:textId="3DEC982D"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0CF98A58" w14:textId="6F93F23C" w:rsidR="1F2EEED2" w:rsidRDefault="1F2EEED2" w:rsidP="1F2EEED2">
            <w:pPr>
              <w:spacing w:after="0"/>
              <w:jc w:val="center"/>
            </w:pPr>
            <w:r w:rsidRPr="1F2EEED2">
              <w:rPr>
                <w:rFonts w:ascii="Times New Roman" w:eastAsia="Times New Roman" w:hAnsi="Times New Roman" w:cs="Times New Roman"/>
              </w:rPr>
              <w:t xml:space="preserve"> </w:t>
            </w:r>
          </w:p>
          <w:p w14:paraId="6C338105" w14:textId="075C0461"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73C6B23C" w14:textId="0553D0D7" w:rsidR="1F2EEED2" w:rsidRDefault="1F2EEED2" w:rsidP="1F2EEED2">
            <w:pPr>
              <w:spacing w:after="0"/>
              <w:jc w:val="center"/>
            </w:pPr>
            <w:r w:rsidRPr="1F2EEED2">
              <w:rPr>
                <w:rFonts w:ascii="Times New Roman" w:eastAsia="Times New Roman" w:hAnsi="Times New Roman" w:cs="Times New Roman"/>
              </w:rPr>
              <w:t xml:space="preserve"> </w:t>
            </w:r>
          </w:p>
          <w:p w14:paraId="343F04BD" w14:textId="54A94B17"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73B36F77" w14:textId="5DE66C23" w:rsidR="1F2EEED2" w:rsidRDefault="1F2EEED2" w:rsidP="1F2EEED2">
            <w:pPr>
              <w:spacing w:after="0"/>
              <w:jc w:val="center"/>
            </w:pPr>
            <w:r w:rsidRPr="1F2EEED2">
              <w:rPr>
                <w:rFonts w:ascii="Times New Roman" w:eastAsia="Times New Roman" w:hAnsi="Times New Roman" w:cs="Times New Roman"/>
              </w:rPr>
              <w:t xml:space="preserve"> </w:t>
            </w:r>
          </w:p>
          <w:p w14:paraId="763941F6" w14:textId="2B66B8FC"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60030939" w14:textId="16F623A2" w:rsidR="1F2EEED2" w:rsidRDefault="1F2EEED2" w:rsidP="1F2EEED2">
            <w:pPr>
              <w:spacing w:after="0"/>
              <w:jc w:val="center"/>
            </w:pPr>
            <w:r w:rsidRPr="1F2EEED2">
              <w:rPr>
                <w:rFonts w:ascii="Times New Roman" w:eastAsia="Times New Roman" w:hAnsi="Times New Roman" w:cs="Times New Roman"/>
              </w:rPr>
              <w:t xml:space="preserve"> </w:t>
            </w:r>
          </w:p>
          <w:p w14:paraId="02CD5EAA" w14:textId="76945364" w:rsidR="1F2EEED2" w:rsidRDefault="1F2EEED2" w:rsidP="1F2EEED2">
            <w:pPr>
              <w:spacing w:after="0"/>
              <w:jc w:val="center"/>
            </w:pPr>
            <w:r w:rsidRPr="1F2EEED2">
              <w:rPr>
                <w:rFonts w:ascii="Times New Roman" w:eastAsia="Times New Roman" w:hAnsi="Times New Roman" w:cs="Times New Roman"/>
              </w:rPr>
              <w:t>4</w:t>
            </w:r>
          </w:p>
        </w:tc>
      </w:tr>
      <w:tr w:rsidR="1F2EEED2" w14:paraId="047F19F9" w14:textId="77777777" w:rsidTr="1F2EEED2">
        <w:trPr>
          <w:trHeight w:val="405"/>
        </w:trPr>
        <w:tc>
          <w:tcPr>
            <w:tcW w:w="2449" w:type="dxa"/>
            <w:tcMar>
              <w:left w:w="108" w:type="dxa"/>
              <w:right w:w="108" w:type="dxa"/>
            </w:tcMar>
          </w:tcPr>
          <w:p w14:paraId="74862A15" w14:textId="2A58899C" w:rsidR="1F2EEED2" w:rsidRDefault="1F2EEED2" w:rsidP="1F2EEED2">
            <w:pPr>
              <w:pStyle w:val="ListParagraph"/>
              <w:numPr>
                <w:ilvl w:val="0"/>
                <w:numId w:val="1"/>
              </w:numPr>
              <w:spacing w:after="0"/>
              <w:rPr>
                <w:rFonts w:ascii="Times New Roman" w:eastAsia="Times New Roman" w:hAnsi="Times New Roman" w:cs="Times New Roman"/>
              </w:rPr>
            </w:pPr>
            <w:r w:rsidRPr="1F2EEED2">
              <w:rPr>
                <w:rFonts w:ascii="Times New Roman" w:eastAsia="Times New Roman" w:hAnsi="Times New Roman" w:cs="Times New Roman"/>
              </w:rPr>
              <w:t>I feel guilty about the time that I spend on social network sites</w:t>
            </w:r>
          </w:p>
        </w:tc>
        <w:tc>
          <w:tcPr>
            <w:tcW w:w="969" w:type="dxa"/>
            <w:tcMar>
              <w:left w:w="108" w:type="dxa"/>
              <w:right w:w="108" w:type="dxa"/>
            </w:tcMar>
          </w:tcPr>
          <w:p w14:paraId="7F5BC3BC" w14:textId="445A3ABA" w:rsidR="1F2EEED2" w:rsidRDefault="1F2EEED2" w:rsidP="1F2EEED2">
            <w:pPr>
              <w:spacing w:after="0"/>
              <w:jc w:val="center"/>
            </w:pPr>
            <w:r w:rsidRPr="1F2EEED2">
              <w:rPr>
                <w:rFonts w:ascii="Times New Roman" w:eastAsia="Times New Roman" w:hAnsi="Times New Roman" w:cs="Times New Roman"/>
              </w:rPr>
              <w:t xml:space="preserve"> </w:t>
            </w:r>
          </w:p>
          <w:p w14:paraId="67FC511A" w14:textId="240E7BAB" w:rsidR="1F2EEED2" w:rsidRDefault="1F2EEED2" w:rsidP="1F2EEED2">
            <w:pPr>
              <w:spacing w:after="0"/>
              <w:jc w:val="center"/>
            </w:pPr>
            <w:r w:rsidRPr="1F2EEED2">
              <w:rPr>
                <w:rFonts w:ascii="Times New Roman" w:eastAsia="Times New Roman" w:hAnsi="Times New Roman" w:cs="Times New Roman"/>
              </w:rPr>
              <w:t>0</w:t>
            </w:r>
          </w:p>
        </w:tc>
        <w:tc>
          <w:tcPr>
            <w:tcW w:w="1091" w:type="dxa"/>
            <w:tcMar>
              <w:left w:w="108" w:type="dxa"/>
              <w:right w:w="108" w:type="dxa"/>
            </w:tcMar>
          </w:tcPr>
          <w:p w14:paraId="09115C94" w14:textId="74CA46D8" w:rsidR="1F2EEED2" w:rsidRDefault="1F2EEED2" w:rsidP="1F2EEED2">
            <w:pPr>
              <w:spacing w:after="0"/>
              <w:jc w:val="center"/>
            </w:pPr>
            <w:r w:rsidRPr="1F2EEED2">
              <w:rPr>
                <w:rFonts w:ascii="Times New Roman" w:eastAsia="Times New Roman" w:hAnsi="Times New Roman" w:cs="Times New Roman"/>
              </w:rPr>
              <w:t xml:space="preserve"> </w:t>
            </w:r>
          </w:p>
          <w:p w14:paraId="7B795B98" w14:textId="7CEC378D" w:rsidR="1F2EEED2" w:rsidRDefault="1F2EEED2" w:rsidP="1F2EEED2">
            <w:pPr>
              <w:spacing w:after="0"/>
              <w:jc w:val="center"/>
            </w:pPr>
            <w:r w:rsidRPr="1F2EEED2">
              <w:rPr>
                <w:rFonts w:ascii="Times New Roman" w:eastAsia="Times New Roman" w:hAnsi="Times New Roman" w:cs="Times New Roman"/>
              </w:rPr>
              <w:t>1</w:t>
            </w:r>
          </w:p>
        </w:tc>
        <w:tc>
          <w:tcPr>
            <w:tcW w:w="1513" w:type="dxa"/>
            <w:tcMar>
              <w:left w:w="108" w:type="dxa"/>
              <w:right w:w="108" w:type="dxa"/>
            </w:tcMar>
          </w:tcPr>
          <w:p w14:paraId="0CDC57CF" w14:textId="77A79EBF" w:rsidR="1F2EEED2" w:rsidRDefault="1F2EEED2" w:rsidP="1F2EEED2">
            <w:pPr>
              <w:spacing w:after="0"/>
              <w:jc w:val="center"/>
            </w:pPr>
            <w:r w:rsidRPr="1F2EEED2">
              <w:rPr>
                <w:rFonts w:ascii="Times New Roman" w:eastAsia="Times New Roman" w:hAnsi="Times New Roman" w:cs="Times New Roman"/>
              </w:rPr>
              <w:t xml:space="preserve"> </w:t>
            </w:r>
          </w:p>
          <w:p w14:paraId="3D0F4B26" w14:textId="4A938EE7" w:rsidR="1F2EEED2" w:rsidRDefault="1F2EEED2" w:rsidP="1F2EEED2">
            <w:pPr>
              <w:spacing w:after="0"/>
              <w:jc w:val="center"/>
            </w:pPr>
            <w:r w:rsidRPr="1F2EEED2">
              <w:rPr>
                <w:rFonts w:ascii="Times New Roman" w:eastAsia="Times New Roman" w:hAnsi="Times New Roman" w:cs="Times New Roman"/>
              </w:rPr>
              <w:t>2</w:t>
            </w:r>
          </w:p>
        </w:tc>
        <w:tc>
          <w:tcPr>
            <w:tcW w:w="961" w:type="dxa"/>
            <w:tcMar>
              <w:left w:w="108" w:type="dxa"/>
              <w:right w:w="108" w:type="dxa"/>
            </w:tcMar>
          </w:tcPr>
          <w:p w14:paraId="2C18D950" w14:textId="718C8378" w:rsidR="1F2EEED2" w:rsidRDefault="1F2EEED2" w:rsidP="1F2EEED2">
            <w:pPr>
              <w:spacing w:after="0"/>
              <w:jc w:val="center"/>
            </w:pPr>
            <w:r w:rsidRPr="1F2EEED2">
              <w:rPr>
                <w:rFonts w:ascii="Times New Roman" w:eastAsia="Times New Roman" w:hAnsi="Times New Roman" w:cs="Times New Roman"/>
              </w:rPr>
              <w:t xml:space="preserve"> </w:t>
            </w:r>
          </w:p>
          <w:p w14:paraId="75999E04" w14:textId="7B801FA4" w:rsidR="1F2EEED2" w:rsidRDefault="1F2EEED2" w:rsidP="1F2EEED2">
            <w:pPr>
              <w:spacing w:after="0"/>
              <w:jc w:val="center"/>
            </w:pPr>
            <w:r w:rsidRPr="1F2EEED2">
              <w:rPr>
                <w:rFonts w:ascii="Times New Roman" w:eastAsia="Times New Roman" w:hAnsi="Times New Roman" w:cs="Times New Roman"/>
              </w:rPr>
              <w:t>3</w:t>
            </w:r>
          </w:p>
        </w:tc>
        <w:tc>
          <w:tcPr>
            <w:tcW w:w="1801" w:type="dxa"/>
            <w:tcMar>
              <w:left w:w="108" w:type="dxa"/>
              <w:right w:w="108" w:type="dxa"/>
            </w:tcMar>
          </w:tcPr>
          <w:p w14:paraId="479DB4E6" w14:textId="7D26E4C9" w:rsidR="1F2EEED2" w:rsidRDefault="1F2EEED2" w:rsidP="1F2EEED2">
            <w:pPr>
              <w:spacing w:after="0"/>
              <w:jc w:val="center"/>
            </w:pPr>
            <w:r w:rsidRPr="1F2EEED2">
              <w:rPr>
                <w:rFonts w:ascii="Times New Roman" w:eastAsia="Times New Roman" w:hAnsi="Times New Roman" w:cs="Times New Roman"/>
              </w:rPr>
              <w:t xml:space="preserve"> </w:t>
            </w:r>
          </w:p>
          <w:p w14:paraId="532808D0" w14:textId="752B59F6" w:rsidR="1F2EEED2" w:rsidRDefault="1F2EEED2" w:rsidP="1F2EEED2">
            <w:pPr>
              <w:spacing w:after="0"/>
              <w:jc w:val="center"/>
            </w:pPr>
            <w:r w:rsidRPr="1F2EEED2">
              <w:rPr>
                <w:rFonts w:ascii="Times New Roman" w:eastAsia="Times New Roman" w:hAnsi="Times New Roman" w:cs="Times New Roman"/>
              </w:rPr>
              <w:t>4</w:t>
            </w:r>
          </w:p>
        </w:tc>
      </w:tr>
    </w:tbl>
    <w:p w14:paraId="3F28A233" w14:textId="719DFBE8" w:rsidR="1F2EEED2" w:rsidRDefault="1F2EEED2" w:rsidP="1F2EEED2">
      <w:pPr>
        <w:spacing w:after="200" w:line="276" w:lineRule="auto"/>
        <w:rPr>
          <w:rFonts w:ascii="Aptos" w:eastAsia="Aptos" w:hAnsi="Aptos" w:cs="Aptos"/>
          <w:sz w:val="22"/>
          <w:szCs w:val="22"/>
          <w:lang w:val="el"/>
        </w:rPr>
      </w:pPr>
    </w:p>
    <w:p w14:paraId="0C23B464" w14:textId="20D85517" w:rsidR="1F2EEED2" w:rsidRDefault="1F2EEED2" w:rsidP="1F2EEED2"/>
    <w:p w14:paraId="353AF966" w14:textId="1B3C16E3" w:rsidR="14F71027" w:rsidRDefault="14F71027" w:rsidP="14F71027"/>
    <w:p w14:paraId="62917DF8" w14:textId="49D39818" w:rsidR="14F71027" w:rsidRDefault="14F71027" w:rsidP="14F71027"/>
    <w:p w14:paraId="12846476" w14:textId="178677DC" w:rsidR="14F71027" w:rsidRDefault="14F71027" w:rsidP="14F71027"/>
    <w:p w14:paraId="11A82A2D" w14:textId="6060CDC6" w:rsidR="14F71027" w:rsidRDefault="14F71027" w:rsidP="14F71027"/>
    <w:p w14:paraId="1E328D7A" w14:textId="707A1D08" w:rsidR="14F71027" w:rsidRDefault="14F71027" w:rsidP="14F71027"/>
    <w:p w14:paraId="0159C483" w14:textId="74812BF6" w:rsidR="14F71027" w:rsidRDefault="14F71027" w:rsidP="14F71027"/>
    <w:p w14:paraId="18C301EA" w14:textId="7CEE8A5B" w:rsidR="14F71027" w:rsidRDefault="14F71027" w:rsidP="14F71027"/>
    <w:p w14:paraId="4E99FCA5" w14:textId="3C6DC815" w:rsidR="14F71027" w:rsidRDefault="14F71027" w:rsidP="14F71027"/>
    <w:p w14:paraId="0CF1BA5D" w14:textId="1500D03D" w:rsidR="14F71027" w:rsidRDefault="14F71027" w:rsidP="14F71027"/>
    <w:p w14:paraId="25D16B7A" w14:textId="4D0D982B" w:rsidR="14F71027" w:rsidRDefault="14F71027" w:rsidP="14F71027"/>
    <w:p w14:paraId="17C90D70" w14:textId="44AB0BEC" w:rsidR="14F71027" w:rsidRDefault="14F71027" w:rsidP="14F71027"/>
    <w:p w14:paraId="296B16AC" w14:textId="5436B1F4" w:rsidR="3791043C" w:rsidRDefault="3791043C" w:rsidP="1F2EEED2">
      <w:r>
        <w:t xml:space="preserve">Appendix </w:t>
      </w:r>
      <w:r w:rsidR="7D38F00A">
        <w:t>D</w:t>
      </w:r>
      <w:r>
        <w:t>:</w:t>
      </w:r>
    </w:p>
    <w:p w14:paraId="16205FBC" w14:textId="4C33E4B4" w:rsidR="3791043C" w:rsidRDefault="3791043C" w:rsidP="1F2EEED2">
      <w:pPr>
        <w:spacing w:after="0"/>
        <w:jc w:val="center"/>
      </w:pPr>
      <w:r w:rsidRPr="1F2EEED2">
        <w:rPr>
          <w:rFonts w:ascii="Arial" w:eastAsia="Arial" w:hAnsi="Arial" w:cs="Arial"/>
          <w:b/>
          <w:bCs/>
          <w:u w:val="single"/>
        </w:rPr>
        <w:t xml:space="preserve">Study Information Sheet </w:t>
      </w:r>
    </w:p>
    <w:p w14:paraId="06F69729" w14:textId="29A3DA49" w:rsidR="3791043C" w:rsidRDefault="3791043C" w:rsidP="1F2EEED2">
      <w:pPr>
        <w:spacing w:after="0"/>
      </w:pPr>
      <w:r w:rsidRPr="1F2EEED2">
        <w:rPr>
          <w:rFonts w:ascii="Arial" w:eastAsia="Arial" w:hAnsi="Arial" w:cs="Arial"/>
        </w:rPr>
        <w:t xml:space="preserve"> </w:t>
      </w:r>
    </w:p>
    <w:p w14:paraId="2F7B1676" w14:textId="3A144760" w:rsidR="3791043C" w:rsidRDefault="3791043C" w:rsidP="1F2EEED2">
      <w:pPr>
        <w:spacing w:after="240"/>
      </w:pPr>
      <w:r w:rsidRPr="1F2EEED2">
        <w:rPr>
          <w:rFonts w:ascii="Arial" w:eastAsia="Arial" w:hAnsi="Arial" w:cs="Arial"/>
        </w:rPr>
        <w:t>This document provides key information regarding the study and provides details about what will be expected of you as a participant. Therefore, please read this information carefully before providing consent to take part.</w:t>
      </w:r>
      <w:r>
        <w:br/>
      </w:r>
      <w:r w:rsidRPr="1F2EEED2">
        <w:rPr>
          <w:rFonts w:ascii="Arial" w:eastAsia="Arial" w:hAnsi="Arial" w:cs="Arial"/>
        </w:rPr>
        <w:t xml:space="preserve"> </w:t>
      </w:r>
      <w:r>
        <w:br/>
      </w:r>
      <w:r w:rsidRPr="1F2EEED2">
        <w:rPr>
          <w:rFonts w:ascii="Arial" w:eastAsia="Arial" w:hAnsi="Arial" w:cs="Arial"/>
        </w:rPr>
        <w:t>The purpose of this study is to explore the effect of the personality trait of extraversion on social media use.</w:t>
      </w:r>
      <w:r>
        <w:br/>
      </w:r>
      <w:r w:rsidRPr="1F2EEED2">
        <w:rPr>
          <w:rFonts w:ascii="Arial" w:eastAsia="Arial" w:hAnsi="Arial" w:cs="Arial"/>
        </w:rPr>
        <w:t xml:space="preserve"> </w:t>
      </w:r>
      <w:r>
        <w:br/>
      </w:r>
      <w:r w:rsidRPr="1F2EEED2">
        <w:rPr>
          <w:rFonts w:ascii="Arial" w:eastAsia="Arial" w:hAnsi="Arial" w:cs="Arial"/>
        </w:rPr>
        <w:t>During this study you will be required to do the following:</w:t>
      </w:r>
    </w:p>
    <w:p w14:paraId="200F0319" w14:textId="70C1D5BA" w:rsidR="3791043C" w:rsidRDefault="3791043C" w:rsidP="1F2EEED2">
      <w:pPr>
        <w:pStyle w:val="ListParagraph"/>
        <w:numPr>
          <w:ilvl w:val="0"/>
          <w:numId w:val="10"/>
        </w:numPr>
        <w:spacing w:after="0"/>
        <w:rPr>
          <w:rFonts w:ascii="Arial" w:eastAsia="Arial" w:hAnsi="Arial" w:cs="Arial"/>
        </w:rPr>
      </w:pPr>
      <w:r w:rsidRPr="1F2EEED2">
        <w:rPr>
          <w:rFonts w:ascii="Arial" w:eastAsia="Arial" w:hAnsi="Arial" w:cs="Arial"/>
        </w:rPr>
        <w:t>Fill in your demographic information of age and gender.</w:t>
      </w:r>
    </w:p>
    <w:p w14:paraId="6EFCA595" w14:textId="42CAF523" w:rsidR="3791043C" w:rsidRDefault="3791043C" w:rsidP="1F2EEED2">
      <w:pPr>
        <w:pStyle w:val="ListParagraph"/>
        <w:numPr>
          <w:ilvl w:val="0"/>
          <w:numId w:val="10"/>
        </w:numPr>
        <w:spacing w:after="0"/>
        <w:rPr>
          <w:rFonts w:ascii="Arial" w:eastAsia="Arial" w:hAnsi="Arial" w:cs="Arial"/>
        </w:rPr>
      </w:pPr>
      <w:r w:rsidRPr="1F2EEED2">
        <w:rPr>
          <w:rFonts w:ascii="Arial" w:eastAsia="Arial" w:hAnsi="Arial" w:cs="Arial"/>
        </w:rPr>
        <w:t>Complete the Extraversion sub-scale of the Big Five Inventory (John et al., 1991).</w:t>
      </w:r>
    </w:p>
    <w:p w14:paraId="778D0D04" w14:textId="6A7639D6" w:rsidR="3791043C" w:rsidRDefault="3791043C" w:rsidP="1F2EEED2">
      <w:pPr>
        <w:pStyle w:val="ListParagraph"/>
        <w:numPr>
          <w:ilvl w:val="1"/>
          <w:numId w:val="10"/>
        </w:numPr>
        <w:spacing w:after="0"/>
        <w:rPr>
          <w:rFonts w:ascii="Arial" w:eastAsia="Arial" w:hAnsi="Arial" w:cs="Arial"/>
        </w:rPr>
      </w:pPr>
      <w:r w:rsidRPr="1F2EEED2">
        <w:rPr>
          <w:rFonts w:ascii="Arial" w:eastAsia="Arial" w:hAnsi="Arial" w:cs="Arial"/>
        </w:rPr>
        <w:t>This is an eight-item questionnaire designed to assess the personality trait of extraversion.</w:t>
      </w:r>
    </w:p>
    <w:p w14:paraId="66627B6C" w14:textId="39B2CFB5" w:rsidR="3791043C" w:rsidRDefault="3791043C" w:rsidP="1F2EEED2">
      <w:pPr>
        <w:pStyle w:val="ListParagraph"/>
        <w:numPr>
          <w:ilvl w:val="1"/>
          <w:numId w:val="10"/>
        </w:numPr>
        <w:spacing w:after="0"/>
        <w:rPr>
          <w:rFonts w:ascii="Arial" w:eastAsia="Arial" w:hAnsi="Arial" w:cs="Arial"/>
        </w:rPr>
      </w:pPr>
      <w:r w:rsidRPr="1F2EEED2">
        <w:rPr>
          <w:rFonts w:ascii="Arial" w:eastAsia="Arial" w:hAnsi="Arial" w:cs="Arial"/>
        </w:rPr>
        <w:t>Each item has a five-point response option ranging from Disagree strongly to Agree strongly.</w:t>
      </w:r>
    </w:p>
    <w:p w14:paraId="2556C71A" w14:textId="7FC1ABDB" w:rsidR="3791043C" w:rsidRDefault="3791043C" w:rsidP="1F2EEED2">
      <w:pPr>
        <w:pStyle w:val="ListParagraph"/>
        <w:numPr>
          <w:ilvl w:val="1"/>
          <w:numId w:val="10"/>
        </w:numPr>
        <w:spacing w:after="0"/>
        <w:rPr>
          <w:rFonts w:ascii="Arial" w:eastAsia="Arial" w:hAnsi="Arial" w:cs="Arial"/>
        </w:rPr>
      </w:pPr>
      <w:r w:rsidRPr="1F2EEED2">
        <w:rPr>
          <w:rFonts w:ascii="Arial" w:eastAsia="Arial" w:hAnsi="Arial" w:cs="Arial"/>
        </w:rPr>
        <w:t>You should choose which response option best describes your thoughts/feelings in relation to each of the statements presented.</w:t>
      </w:r>
    </w:p>
    <w:p w14:paraId="102A9DC8" w14:textId="385880E1" w:rsidR="3791043C" w:rsidRDefault="3791043C" w:rsidP="1F2EEED2">
      <w:pPr>
        <w:pStyle w:val="ListParagraph"/>
        <w:numPr>
          <w:ilvl w:val="1"/>
          <w:numId w:val="10"/>
        </w:numPr>
        <w:spacing w:after="0"/>
        <w:rPr>
          <w:rFonts w:ascii="Arial" w:eastAsia="Arial" w:hAnsi="Arial" w:cs="Arial"/>
        </w:rPr>
      </w:pPr>
      <w:r w:rsidRPr="1F2EEED2">
        <w:rPr>
          <w:rFonts w:ascii="Arial" w:eastAsia="Arial" w:hAnsi="Arial" w:cs="Arial"/>
        </w:rPr>
        <w:t>Further instructions on how to complete this questionnaire will be presented at the top of the page.</w:t>
      </w:r>
    </w:p>
    <w:p w14:paraId="4425D67A" w14:textId="14F7B6F2" w:rsidR="3791043C" w:rsidRDefault="3791043C" w:rsidP="1F2EEED2">
      <w:pPr>
        <w:pStyle w:val="ListParagraph"/>
        <w:numPr>
          <w:ilvl w:val="0"/>
          <w:numId w:val="10"/>
        </w:numPr>
        <w:spacing w:after="0"/>
        <w:rPr>
          <w:rFonts w:ascii="Arial" w:eastAsia="Arial" w:hAnsi="Arial" w:cs="Arial"/>
        </w:rPr>
      </w:pPr>
      <w:r w:rsidRPr="1F2EEED2">
        <w:rPr>
          <w:rFonts w:ascii="Arial" w:eastAsia="Arial" w:hAnsi="Arial" w:cs="Arial"/>
        </w:rPr>
        <w:t xml:space="preserve">You will also be required to complete a questionnaire that aims to assess your level of social media use. </w:t>
      </w:r>
    </w:p>
    <w:p w14:paraId="2E250BEB" w14:textId="11F8A761" w:rsidR="3791043C" w:rsidRDefault="3791043C" w:rsidP="1F2EEED2">
      <w:pPr>
        <w:pStyle w:val="ListParagraph"/>
        <w:numPr>
          <w:ilvl w:val="1"/>
          <w:numId w:val="10"/>
        </w:numPr>
        <w:spacing w:after="0"/>
        <w:rPr>
          <w:rFonts w:ascii="Arial" w:eastAsia="Arial" w:hAnsi="Arial" w:cs="Arial"/>
        </w:rPr>
      </w:pPr>
      <w:r w:rsidRPr="14F71027">
        <w:rPr>
          <w:rFonts w:ascii="Arial" w:eastAsia="Arial" w:hAnsi="Arial" w:cs="Arial"/>
        </w:rPr>
        <w:t xml:space="preserve">This is a nine-item </w:t>
      </w:r>
      <w:proofErr w:type="gramStart"/>
      <w:r w:rsidRPr="14F71027">
        <w:rPr>
          <w:rFonts w:ascii="Arial" w:eastAsia="Arial" w:hAnsi="Arial" w:cs="Arial"/>
        </w:rPr>
        <w:t>questionnaire</w:t>
      </w:r>
      <w:proofErr w:type="gramEnd"/>
      <w:r w:rsidRPr="14F71027">
        <w:rPr>
          <w:rFonts w:ascii="Arial" w:eastAsia="Arial" w:hAnsi="Arial" w:cs="Arial"/>
        </w:rPr>
        <w:t xml:space="preserve"> and each item has a five-point response </w:t>
      </w:r>
      <w:bookmarkStart w:id="12" w:name="_Int_DHF4UWEE"/>
      <w:r w:rsidRPr="14F71027">
        <w:rPr>
          <w:rFonts w:ascii="Arial" w:eastAsia="Arial" w:hAnsi="Arial" w:cs="Arial"/>
        </w:rPr>
        <w:t>option</w:t>
      </w:r>
      <w:bookmarkEnd w:id="12"/>
      <w:r w:rsidRPr="14F71027">
        <w:rPr>
          <w:rFonts w:ascii="Arial" w:eastAsia="Arial" w:hAnsi="Arial" w:cs="Arial"/>
        </w:rPr>
        <w:t xml:space="preserve"> ranging from Never to Always.</w:t>
      </w:r>
    </w:p>
    <w:p w14:paraId="0D874BF5" w14:textId="5F4EE5EB" w:rsidR="3791043C" w:rsidRDefault="3791043C" w:rsidP="1F2EEED2">
      <w:pPr>
        <w:pStyle w:val="ListParagraph"/>
        <w:numPr>
          <w:ilvl w:val="0"/>
          <w:numId w:val="10"/>
        </w:numPr>
        <w:spacing w:after="0"/>
        <w:rPr>
          <w:rFonts w:ascii="Arial" w:eastAsia="Arial" w:hAnsi="Arial" w:cs="Arial"/>
        </w:rPr>
      </w:pPr>
      <w:r w:rsidRPr="1F2EEED2">
        <w:rPr>
          <w:rFonts w:ascii="Arial" w:eastAsia="Arial" w:hAnsi="Arial" w:cs="Arial"/>
        </w:rPr>
        <w:t>At the end of the study, you will be provided with the study debrief.</w:t>
      </w:r>
    </w:p>
    <w:p w14:paraId="1C6D1A98" w14:textId="1785C636" w:rsidR="1F2EEED2" w:rsidRDefault="1F2EEED2" w:rsidP="1F2EEED2">
      <w:pPr>
        <w:spacing w:after="0"/>
      </w:pPr>
    </w:p>
    <w:p w14:paraId="52058A09" w14:textId="683BDDA8" w:rsidR="3791043C" w:rsidRDefault="3791043C" w:rsidP="1F2EEED2">
      <w:pPr>
        <w:spacing w:after="0"/>
      </w:pPr>
      <w:r w:rsidRPr="1F2EEED2">
        <w:rPr>
          <w:rFonts w:ascii="Arial" w:eastAsia="Arial" w:hAnsi="Arial" w:cs="Arial"/>
        </w:rPr>
        <w:t xml:space="preserve">If you have any questions or concerns about this study, please contact the research supervisor Stacey Coleman on </w:t>
      </w:r>
      <w:hyperlink r:id="rId11">
        <w:r w:rsidRPr="1F2EEED2">
          <w:rPr>
            <w:rStyle w:val="Hyperlink"/>
            <w:rFonts w:ascii="Arial" w:eastAsia="Arial" w:hAnsi="Arial" w:cs="Arial"/>
          </w:rPr>
          <w:t>stacey.coleman@uwtsd.ac.uk</w:t>
        </w:r>
      </w:hyperlink>
      <w:r>
        <w:br/>
      </w:r>
      <w:r w:rsidRPr="1F2EEED2">
        <w:rPr>
          <w:rFonts w:ascii="Arial" w:eastAsia="Arial" w:hAnsi="Arial" w:cs="Arial"/>
        </w:rPr>
        <w:t xml:space="preserve"> </w:t>
      </w:r>
      <w:r>
        <w:br/>
      </w:r>
      <w:r w:rsidRPr="1F2EEED2">
        <w:rPr>
          <w:rFonts w:ascii="Arial" w:eastAsia="Arial" w:hAnsi="Arial" w:cs="Arial"/>
        </w:rPr>
        <w:t xml:space="preserve">You can download a copy of this information sheet for your records here: </w:t>
      </w:r>
      <w:hyperlink r:id="rId12">
        <w:r w:rsidRPr="1F2EEED2">
          <w:rPr>
            <w:rStyle w:val="Hyperlink"/>
            <w:rFonts w:ascii="Arial" w:eastAsia="Arial" w:hAnsi="Arial" w:cs="Arial"/>
            <w:color w:val="0000FF"/>
          </w:rPr>
          <w:t>Information Sheet</w:t>
        </w:r>
      </w:hyperlink>
    </w:p>
    <w:p w14:paraId="008FF870" w14:textId="6AC36AB9" w:rsidR="3791043C" w:rsidRDefault="3791043C" w:rsidP="1F2EEED2">
      <w:pPr>
        <w:spacing w:after="0"/>
      </w:pPr>
      <w:r w:rsidRPr="1F2EEED2">
        <w:rPr>
          <w:rFonts w:ascii="Arial" w:eastAsia="Arial" w:hAnsi="Arial" w:cs="Arial"/>
        </w:rPr>
        <w:t xml:space="preserve"> </w:t>
      </w:r>
    </w:p>
    <w:p w14:paraId="21D0DF8F" w14:textId="1C41BEDF" w:rsidR="3791043C" w:rsidRDefault="3791043C" w:rsidP="1F2EEED2">
      <w:pPr>
        <w:spacing w:after="200" w:line="276" w:lineRule="auto"/>
      </w:pPr>
      <w:r w:rsidRPr="1F2EEED2">
        <w:rPr>
          <w:rFonts w:ascii="Arial" w:eastAsia="Arial" w:hAnsi="Arial" w:cs="Arial"/>
        </w:rPr>
        <w:t xml:space="preserve">If you feel you want to withdraw your participation from the study, you can do so at any time by closing the browser on your device. If you withdraw, your data will be deleted and not used as partial data will not be analysed. </w:t>
      </w:r>
    </w:p>
    <w:p w14:paraId="1F8263AC" w14:textId="32987786" w:rsidR="3791043C" w:rsidRDefault="3791043C" w:rsidP="1F2EEED2">
      <w:pPr>
        <w:spacing w:after="200" w:line="276" w:lineRule="auto"/>
      </w:pPr>
      <w:r w:rsidRPr="1F2EEED2">
        <w:rPr>
          <w:rFonts w:ascii="Arial" w:eastAsia="Arial" w:hAnsi="Arial" w:cs="Arial"/>
        </w:rPr>
        <w:lastRenderedPageBreak/>
        <w:t xml:space="preserve">As this study involves the completion of an extraversion questionnaire, if you feel you would not be comfortable answering questions about your extraversion levels, then you are advised not to take part in this study. </w:t>
      </w:r>
    </w:p>
    <w:p w14:paraId="1CB1C4E8" w14:textId="53FD01DD" w:rsidR="3791043C" w:rsidRDefault="3791043C" w:rsidP="1F2EEED2">
      <w:pPr>
        <w:spacing w:after="200" w:line="276" w:lineRule="auto"/>
      </w:pPr>
      <w:r w:rsidRPr="1F2EEED2">
        <w:rPr>
          <w:rFonts w:ascii="Arial" w:eastAsia="Arial" w:hAnsi="Arial" w:cs="Arial"/>
        </w:rPr>
        <w:t>If you are happy to take part in this study, please select below to continue to the consent form.</w:t>
      </w:r>
    </w:p>
    <w:p w14:paraId="138ECDEE" w14:textId="3E5D0955" w:rsidR="14F71027" w:rsidRDefault="14F71027" w:rsidP="14F71027">
      <w:pPr>
        <w:spacing w:after="200" w:line="276" w:lineRule="auto"/>
        <w:rPr>
          <w:rFonts w:ascii="Arial" w:eastAsia="Arial" w:hAnsi="Arial" w:cs="Arial"/>
        </w:rPr>
      </w:pPr>
    </w:p>
    <w:p w14:paraId="4EF24575" w14:textId="026C0B5D" w:rsidR="2BD0ADAD" w:rsidRDefault="2BD0ADAD" w:rsidP="1F2EEED2">
      <w:r>
        <w:t xml:space="preserve">Appendix </w:t>
      </w:r>
      <w:r w:rsidR="233192F9">
        <w:t>E</w:t>
      </w:r>
      <w:r>
        <w:t>:</w:t>
      </w:r>
    </w:p>
    <w:p w14:paraId="04A4080D" w14:textId="2CC815C3"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jc w:val="center"/>
      </w:pPr>
      <w:r w:rsidRPr="1F2EEED2">
        <w:rPr>
          <w:rFonts w:ascii="Arial" w:eastAsia="Arial" w:hAnsi="Arial" w:cs="Arial"/>
          <w:b/>
          <w:bCs/>
          <w:u w:val="single"/>
        </w:rPr>
        <w:t>Study Consent Form</w:t>
      </w:r>
    </w:p>
    <w:p w14:paraId="38F331F6" w14:textId="43E8970E"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rPr>
        <w:t>I understand that this research study is being carried to collect data for a group of 1</w:t>
      </w:r>
      <w:r w:rsidRPr="1F2EEED2">
        <w:rPr>
          <w:rFonts w:ascii="Arial" w:eastAsia="Arial" w:hAnsi="Arial" w:cs="Arial"/>
          <w:vertAlign w:val="superscript"/>
        </w:rPr>
        <w:t>st</w:t>
      </w:r>
      <w:r w:rsidRPr="1F2EEED2">
        <w:rPr>
          <w:rFonts w:ascii="Arial" w:eastAsia="Arial" w:hAnsi="Arial" w:cs="Arial"/>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27916C77" w14:textId="13C8E36D"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rPr>
        <w:t>This study will take approximately 10 minutes to complete.</w:t>
      </w:r>
    </w:p>
    <w:p w14:paraId="2A6D5651" w14:textId="260D5E29"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color w:val="000000" w:themeColor="text1"/>
        </w:rPr>
        <w:t xml:space="preserve">I understand that participation in this study is voluntary and I am free to withdraw my participation at any time during or before the end of the study without giving a reason and without penalty by closing the computer browser. </w:t>
      </w:r>
    </w:p>
    <w:p w14:paraId="26E4B0A1" w14:textId="46A88BCF"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color w:val="000000" w:themeColor="text1"/>
        </w:rPr>
        <w:t xml:space="preserve">I understand that once I complete the study, I will not be able to withdraw my data, as it will be anonymised and the researcher will be unable to trace my data back to me. </w:t>
      </w:r>
    </w:p>
    <w:p w14:paraId="03A6DEF1" w14:textId="18119FD7"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color w:val="000000" w:themeColor="text1"/>
        </w:rPr>
        <w:t xml:space="preserve">I am aware that if I have any questions or concerns about the study, I can contact the researcher supervisor, Stacey Coleman at any time before, during, or after the study on </w:t>
      </w:r>
      <w:hyperlink r:id="rId13">
        <w:r w:rsidRPr="1F2EEED2">
          <w:rPr>
            <w:rStyle w:val="Hyperlink"/>
            <w:rFonts w:ascii="Arial" w:eastAsia="Arial" w:hAnsi="Arial" w:cs="Arial"/>
            <w:color w:val="0000FF"/>
          </w:rPr>
          <w:t>stacey.coleman@uwtsd.ac.uk</w:t>
        </w:r>
      </w:hyperlink>
      <w:r w:rsidRPr="1F2EEED2">
        <w:rPr>
          <w:rFonts w:ascii="Arial" w:eastAsia="Arial" w:hAnsi="Arial" w:cs="Arial"/>
          <w:color w:val="000000" w:themeColor="text1"/>
        </w:rPr>
        <w:t xml:space="preserve">  </w:t>
      </w:r>
    </w:p>
    <w:p w14:paraId="3813E8D2" w14:textId="5CD45367"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rPr>
        <w:t>I understand that the information provided by me will be held confidentially, with a code assigned in place of my name. These data will be stored indefinitely in accordance with the Data Protection Act.</w:t>
      </w:r>
    </w:p>
    <w:p w14:paraId="222B0D3D" w14:textId="3C458803"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rPr>
        <w:t>I also understand that at the end of the study I will be provided with a debrief form.</w:t>
      </w:r>
    </w:p>
    <w:p w14:paraId="2A21F0A8" w14:textId="2D6C943C" w:rsidR="2BD0ADAD" w:rsidRDefault="2BD0ADAD" w:rsidP="1F2EEE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pPr>
      <w:r w:rsidRPr="1F2EEED2">
        <w:rPr>
          <w:rFonts w:ascii="Arial" w:eastAsia="Arial" w:hAnsi="Arial" w:cs="Arial"/>
        </w:rPr>
        <w:t xml:space="preserve">You can download a copy of this consent form by clicking here: </w:t>
      </w:r>
      <w:r w:rsidRPr="1F2EEED2">
        <w:rPr>
          <w:rFonts w:ascii="Arial" w:eastAsia="Arial" w:hAnsi="Arial" w:cs="Arial"/>
          <w:color w:val="0000FF"/>
          <w:u w:val="single"/>
        </w:rPr>
        <w:t>Consent Form</w:t>
      </w:r>
    </w:p>
    <w:p w14:paraId="746FCED9" w14:textId="64F6FE7C" w:rsidR="2BD0ADAD" w:rsidRDefault="2BD0ADAD" w:rsidP="1F2EEED2">
      <w:pPr>
        <w:spacing w:after="0"/>
      </w:pPr>
      <w:r w:rsidRPr="1F2EEED2">
        <w:rPr>
          <w:rFonts w:ascii="Arial" w:eastAsia="Arial" w:hAnsi="Arial" w:cs="Arial"/>
          <w:b/>
          <w:bCs/>
          <w:color w:val="000000" w:themeColor="text1"/>
        </w:rPr>
        <w:t xml:space="preserve">Please tick all boxes below to confirm your consent into participating in this study: </w:t>
      </w:r>
    </w:p>
    <w:p w14:paraId="6E45A232" w14:textId="54191F19" w:rsidR="2BD0ADAD" w:rsidRDefault="2BD0ADAD" w:rsidP="1F2EEED2">
      <w:pPr>
        <w:spacing w:after="0"/>
      </w:pPr>
      <w:r w:rsidRPr="1F2EEED2">
        <w:rPr>
          <w:rFonts w:ascii="Times New Roman" w:eastAsia="Times New Roman" w:hAnsi="Times New Roman" w:cs="Times New Roman"/>
          <w:b/>
          <w:bCs/>
          <w:color w:val="000000" w:themeColor="text1"/>
        </w:rPr>
        <w:t xml:space="preserve"> </w:t>
      </w:r>
    </w:p>
    <w:p w14:paraId="3B4DA017" w14:textId="208E52D3" w:rsidR="2BD0ADAD" w:rsidRDefault="2BD0ADAD" w:rsidP="1F2EEED2">
      <w:pPr>
        <w:spacing w:after="0"/>
      </w:pPr>
      <w:r w:rsidRPr="1F2EEED2">
        <w:rPr>
          <w:rFonts w:ascii="Wingdings" w:eastAsia="Wingdings" w:hAnsi="Wingdings" w:cs="Wingdings"/>
          <w:b/>
          <w:bCs/>
          <w:color w:val="000000" w:themeColor="text1"/>
        </w:rPr>
        <w:t></w:t>
      </w:r>
      <w:r w:rsidRPr="1F2EEED2">
        <w:rPr>
          <w:rFonts w:ascii="Arial" w:eastAsia="Arial" w:hAnsi="Arial" w:cs="Arial"/>
          <w:b/>
          <w:bCs/>
          <w:color w:val="000000" w:themeColor="text1"/>
        </w:rPr>
        <w:t xml:space="preserve"> I am 18 years of age or over </w:t>
      </w:r>
    </w:p>
    <w:p w14:paraId="6429EA8B" w14:textId="227FF186" w:rsidR="2BD0ADAD" w:rsidRDefault="2BD0ADAD" w:rsidP="1F2EEED2">
      <w:pPr>
        <w:spacing w:after="0"/>
      </w:pPr>
      <w:r w:rsidRPr="1F2EEED2">
        <w:rPr>
          <w:rFonts w:ascii="Arial" w:eastAsia="Arial" w:hAnsi="Arial" w:cs="Arial"/>
          <w:b/>
          <w:bCs/>
          <w:color w:val="000000" w:themeColor="text1"/>
        </w:rPr>
        <w:t xml:space="preserve"> </w:t>
      </w:r>
    </w:p>
    <w:p w14:paraId="36872F6E" w14:textId="4F76D635" w:rsidR="2BD0ADAD" w:rsidRDefault="2BD0ADAD" w:rsidP="1F2EEED2">
      <w:pPr>
        <w:spacing w:after="0"/>
      </w:pPr>
      <w:r w:rsidRPr="1F2EEED2">
        <w:rPr>
          <w:rFonts w:ascii="Wingdings" w:eastAsia="Wingdings" w:hAnsi="Wingdings" w:cs="Wingdings"/>
          <w:b/>
          <w:bCs/>
          <w:color w:val="000000" w:themeColor="text1"/>
        </w:rPr>
        <w:t></w:t>
      </w:r>
      <w:r w:rsidRPr="1F2EEED2">
        <w:rPr>
          <w:rFonts w:ascii="Arial" w:eastAsia="Arial" w:hAnsi="Arial" w:cs="Arial"/>
          <w:b/>
          <w:bCs/>
          <w:color w:val="000000" w:themeColor="text1"/>
        </w:rPr>
        <w:t xml:space="preserve"> I understand I can withdraw at any time without penalty by closing the browser  </w:t>
      </w:r>
    </w:p>
    <w:p w14:paraId="7BFE9EDF" w14:textId="7D22982A" w:rsidR="2BD0ADAD" w:rsidRDefault="2BD0ADAD" w:rsidP="1F2EEED2">
      <w:pPr>
        <w:spacing w:after="0"/>
      </w:pPr>
      <w:r w:rsidRPr="1F2EEED2">
        <w:rPr>
          <w:rFonts w:ascii="Arial" w:eastAsia="Arial" w:hAnsi="Arial" w:cs="Arial"/>
          <w:b/>
          <w:bCs/>
          <w:color w:val="000000" w:themeColor="text1"/>
        </w:rPr>
        <w:lastRenderedPageBreak/>
        <w:t xml:space="preserve"> </w:t>
      </w:r>
    </w:p>
    <w:p w14:paraId="1476DC77" w14:textId="6E3FE5C5" w:rsidR="2BD0ADAD" w:rsidRDefault="2BD0ADAD" w:rsidP="1F2EEED2">
      <w:pPr>
        <w:spacing w:after="0"/>
      </w:pPr>
      <w:r w:rsidRPr="1F2EEED2">
        <w:rPr>
          <w:rFonts w:ascii="Wingdings" w:eastAsia="Wingdings" w:hAnsi="Wingdings" w:cs="Wingdings"/>
          <w:b/>
          <w:bCs/>
          <w:color w:val="000000" w:themeColor="text1"/>
        </w:rPr>
        <w:t></w:t>
      </w:r>
      <w:r w:rsidRPr="1F2EEED2">
        <w:rPr>
          <w:rFonts w:ascii="Arial" w:eastAsia="Arial" w:hAnsi="Arial" w:cs="Arial"/>
          <w:b/>
          <w:bCs/>
          <w:color w:val="000000" w:themeColor="text1"/>
        </w:rPr>
        <w:t xml:space="preserve"> I understand my data will be held confidentially and my identity will remain anonymous </w:t>
      </w:r>
    </w:p>
    <w:p w14:paraId="05AB30C6" w14:textId="1E8FBADF" w:rsidR="2BD0ADAD" w:rsidRDefault="2BD0ADAD" w:rsidP="1F2EEED2">
      <w:pPr>
        <w:spacing w:after="0"/>
      </w:pPr>
      <w:r w:rsidRPr="1F2EEED2">
        <w:rPr>
          <w:rFonts w:ascii="Arial" w:eastAsia="Arial" w:hAnsi="Arial" w:cs="Arial"/>
          <w:b/>
          <w:bCs/>
          <w:color w:val="000000" w:themeColor="text1"/>
        </w:rPr>
        <w:t xml:space="preserve"> </w:t>
      </w:r>
    </w:p>
    <w:p w14:paraId="56249CC4" w14:textId="41EB0827" w:rsidR="2BD0ADAD" w:rsidRDefault="2BD0ADAD" w:rsidP="1F2EEED2">
      <w:pPr>
        <w:spacing w:after="0"/>
      </w:pPr>
      <w:r w:rsidRPr="1F2EEED2">
        <w:rPr>
          <w:rFonts w:ascii="Wingdings" w:eastAsia="Wingdings" w:hAnsi="Wingdings" w:cs="Wingdings"/>
          <w:b/>
          <w:bCs/>
          <w:color w:val="000000" w:themeColor="text1"/>
        </w:rPr>
        <w:t></w:t>
      </w:r>
      <w:r w:rsidRPr="1F2EEED2">
        <w:rPr>
          <w:rFonts w:ascii="Arial" w:eastAsia="Arial" w:hAnsi="Arial" w:cs="Arial"/>
          <w:b/>
          <w:bCs/>
          <w:color w:val="000000" w:themeColor="text1"/>
        </w:rPr>
        <w:t xml:space="preserve"> I understand all the above information on this consent form</w:t>
      </w:r>
    </w:p>
    <w:p w14:paraId="12ACA8E6" w14:textId="172599F7" w:rsidR="2BD0ADAD" w:rsidRDefault="2BD0ADAD" w:rsidP="1F2EEED2">
      <w:pPr>
        <w:spacing w:after="0"/>
      </w:pPr>
      <w:r w:rsidRPr="1F2EEED2">
        <w:rPr>
          <w:rFonts w:ascii="Times New Roman" w:eastAsia="Times New Roman" w:hAnsi="Times New Roman" w:cs="Times New Roman"/>
          <w:b/>
          <w:bCs/>
          <w:color w:val="000000" w:themeColor="text1"/>
        </w:rPr>
        <w:t xml:space="preserve"> </w:t>
      </w:r>
    </w:p>
    <w:p w14:paraId="0BED22D4" w14:textId="23CABA9D" w:rsidR="2BD0ADAD" w:rsidRDefault="2BD0ADAD" w:rsidP="1F2EEED2">
      <w:pPr>
        <w:spacing w:after="0"/>
      </w:pPr>
      <w:r w:rsidRPr="1F2EEED2">
        <w:rPr>
          <w:rFonts w:ascii="Wingdings" w:eastAsia="Wingdings" w:hAnsi="Wingdings" w:cs="Wingdings"/>
          <w:b/>
          <w:bCs/>
          <w:color w:val="000000" w:themeColor="text1"/>
        </w:rPr>
        <w:t></w:t>
      </w:r>
      <w:r w:rsidRPr="1F2EEED2">
        <w:rPr>
          <w:rFonts w:ascii="Arial" w:eastAsia="Arial" w:hAnsi="Arial" w:cs="Arial"/>
          <w:b/>
          <w:bCs/>
          <w:color w:val="000000" w:themeColor="text1"/>
        </w:rPr>
        <w:t xml:space="preserve"> I consent to taking part in this study</w:t>
      </w:r>
    </w:p>
    <w:p w14:paraId="6E62E08D" w14:textId="569EDD26" w:rsidR="0FE120EC" w:rsidRDefault="0FE120EC" w:rsidP="0FE120EC"/>
    <w:p w14:paraId="31DD49B8" w14:textId="5D04C263" w:rsidR="0FE120EC" w:rsidRDefault="0FE120EC" w:rsidP="0FE120EC"/>
    <w:p w14:paraId="5CC19180" w14:textId="007A6732" w:rsidR="4923ADA9" w:rsidRDefault="4923ADA9" w:rsidP="1F2EEED2">
      <w:r>
        <w:t xml:space="preserve">Appendix </w:t>
      </w:r>
      <w:r w:rsidR="38443DD9">
        <w:t>F</w:t>
      </w:r>
      <w:r>
        <w:t>:</w:t>
      </w:r>
    </w:p>
    <w:p w14:paraId="1C4FE16F" w14:textId="60C1B92C" w:rsidR="4923ADA9" w:rsidRDefault="4923ADA9" w:rsidP="1F2EEED2">
      <w:pPr>
        <w:spacing w:after="200" w:line="276" w:lineRule="auto"/>
        <w:jc w:val="center"/>
      </w:pPr>
      <w:r w:rsidRPr="1F2EEED2">
        <w:rPr>
          <w:rFonts w:ascii="Times New Roman" w:eastAsia="Times New Roman" w:hAnsi="Times New Roman" w:cs="Times New Roman"/>
          <w:b/>
          <w:bCs/>
          <w:sz w:val="32"/>
          <w:szCs w:val="32"/>
        </w:rPr>
        <w:t xml:space="preserve">Study Debrief Sheet </w:t>
      </w:r>
    </w:p>
    <w:p w14:paraId="1A8E176A" w14:textId="4B3A072D" w:rsidR="4923ADA9" w:rsidRDefault="4923ADA9" w:rsidP="1F2EEED2">
      <w:pPr>
        <w:spacing w:after="0"/>
        <w:jc w:val="center"/>
      </w:pPr>
      <w:r w:rsidRPr="1F2EEED2">
        <w:rPr>
          <w:rFonts w:ascii="Arial" w:eastAsia="Arial" w:hAnsi="Arial" w:cs="Arial"/>
          <w:b/>
          <w:bCs/>
          <w:i/>
          <w:iCs/>
          <w:color w:val="000000" w:themeColor="text1"/>
          <w:u w:val="single"/>
        </w:rPr>
        <w:t>Exploring the effect of extraversion on social media use.</w:t>
      </w:r>
    </w:p>
    <w:p w14:paraId="41219B2C" w14:textId="7FB38CF0" w:rsidR="4923ADA9" w:rsidRDefault="4923ADA9" w:rsidP="1F2EEED2">
      <w:pPr>
        <w:spacing w:after="0"/>
      </w:pPr>
      <w:r w:rsidRPr="1F2EEED2">
        <w:rPr>
          <w:rFonts w:ascii="Times New Roman" w:eastAsia="Times New Roman" w:hAnsi="Times New Roman" w:cs="Times New Roman"/>
          <w:color w:val="000000" w:themeColor="text1"/>
        </w:rPr>
        <w:t xml:space="preserve"> </w:t>
      </w:r>
    </w:p>
    <w:p w14:paraId="7961B4E7" w14:textId="2BB1C905" w:rsidR="4923ADA9" w:rsidRDefault="4923ADA9" w:rsidP="1F2EEED2">
      <w:pPr>
        <w:spacing w:after="0"/>
      </w:pPr>
      <w:r w:rsidRPr="1F2EEED2">
        <w:rPr>
          <w:rFonts w:ascii="Arial" w:eastAsia="Arial" w:hAnsi="Arial" w:cs="Arial"/>
          <w:color w:val="000000" w:themeColor="text1"/>
        </w:rPr>
        <w:t xml:space="preserve"> </w:t>
      </w:r>
    </w:p>
    <w:p w14:paraId="4D142F9A" w14:textId="0C72587B" w:rsidR="4923ADA9" w:rsidRDefault="4923ADA9" w:rsidP="1F2EEED2">
      <w:pPr>
        <w:spacing w:after="0"/>
      </w:pPr>
      <w:r w:rsidRPr="1F2EEED2">
        <w:rPr>
          <w:rFonts w:ascii="Arial" w:eastAsia="Arial" w:hAnsi="Arial" w:cs="Arial"/>
          <w:color w:val="000000" w:themeColor="text1"/>
        </w:rPr>
        <w:t xml:space="preserve">Thank you for taking part in this study.  </w:t>
      </w:r>
    </w:p>
    <w:p w14:paraId="68999D5E" w14:textId="45C98894" w:rsidR="4923ADA9" w:rsidRDefault="4923ADA9" w:rsidP="1F2EEED2">
      <w:pPr>
        <w:spacing w:after="0"/>
      </w:pPr>
      <w:r w:rsidRPr="1F2EEED2">
        <w:rPr>
          <w:rFonts w:ascii="Arial" w:eastAsia="Arial" w:hAnsi="Arial" w:cs="Arial"/>
          <w:color w:val="000000" w:themeColor="text1"/>
        </w:rPr>
        <w:t xml:space="preserve"> </w:t>
      </w:r>
    </w:p>
    <w:p w14:paraId="59F8561A" w14:textId="19B806B9" w:rsidR="4923ADA9" w:rsidRDefault="4923ADA9" w:rsidP="1F2EEED2">
      <w:pPr>
        <w:spacing w:after="200" w:line="276" w:lineRule="auto"/>
      </w:pPr>
      <w:r w:rsidRPr="1F2EEED2">
        <w:rPr>
          <w:rFonts w:ascii="Arial" w:eastAsia="Arial" w:hAnsi="Arial" w:cs="Arial"/>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5A57568D" w14:textId="127834B4" w:rsidR="4923ADA9" w:rsidRDefault="4923ADA9" w:rsidP="1F2EEED2">
      <w:pPr>
        <w:spacing w:after="0"/>
      </w:pPr>
      <w:r w:rsidRPr="1F2EEED2">
        <w:rPr>
          <w:rFonts w:ascii="Arial" w:eastAsia="Arial" w:hAnsi="Arial" w:cs="Arial"/>
          <w:color w:val="000000" w:themeColor="text1"/>
        </w:rPr>
        <w:t xml:space="preserve"> </w:t>
      </w:r>
    </w:p>
    <w:p w14:paraId="0E020599" w14:textId="0F08C383" w:rsidR="4923ADA9" w:rsidRDefault="4923ADA9" w:rsidP="1F2EEED2">
      <w:pPr>
        <w:spacing w:after="0"/>
      </w:pPr>
      <w:r w:rsidRPr="1F2EEED2">
        <w:rPr>
          <w:rFonts w:ascii="Arial" w:eastAsia="Arial" w:hAnsi="Arial" w:cs="Arial"/>
          <w:b/>
          <w:bCs/>
          <w:color w:val="000000" w:themeColor="text1"/>
        </w:rPr>
        <w:t xml:space="preserve">If you wish to withdraw your data from the </w:t>
      </w:r>
      <w:proofErr w:type="gramStart"/>
      <w:r w:rsidRPr="1F2EEED2">
        <w:rPr>
          <w:rFonts w:ascii="Arial" w:eastAsia="Arial" w:hAnsi="Arial" w:cs="Arial"/>
          <w:b/>
          <w:bCs/>
          <w:color w:val="000000" w:themeColor="text1"/>
        </w:rPr>
        <w:t>study</w:t>
      </w:r>
      <w:proofErr w:type="gramEnd"/>
      <w:r w:rsidRPr="1F2EEED2">
        <w:rPr>
          <w:rFonts w:ascii="Arial" w:eastAsia="Arial" w:hAnsi="Arial" w:cs="Arial"/>
          <w:b/>
          <w:bCs/>
          <w:color w:val="000000" w:themeColor="text1"/>
        </w:rPr>
        <w:t xml:space="preserve"> you must close your computer browser now.</w:t>
      </w:r>
      <w:r w:rsidRPr="1F2EEED2">
        <w:rPr>
          <w:rFonts w:ascii="Arial" w:eastAsia="Arial" w:hAnsi="Arial" w:cs="Arial"/>
          <w:color w:val="000000" w:themeColor="text1"/>
        </w:rPr>
        <w:t xml:space="preserve">  After this point, your data will become </w:t>
      </w:r>
      <w:proofErr w:type="gramStart"/>
      <w:r w:rsidRPr="1F2EEED2">
        <w:rPr>
          <w:rFonts w:ascii="Arial" w:eastAsia="Arial" w:hAnsi="Arial" w:cs="Arial"/>
          <w:color w:val="000000" w:themeColor="text1"/>
        </w:rPr>
        <w:t>anonymous</w:t>
      </w:r>
      <w:proofErr w:type="gramEnd"/>
      <w:r w:rsidRPr="1F2EEED2">
        <w:rPr>
          <w:rFonts w:ascii="Arial" w:eastAsia="Arial" w:hAnsi="Arial" w:cs="Arial"/>
          <w:color w:val="000000" w:themeColor="text1"/>
        </w:rPr>
        <w:t xml:space="preserve"> and it will not be possible to trace it back to you. The data you submit will remain confidential.</w:t>
      </w:r>
    </w:p>
    <w:p w14:paraId="71A5F2D7" w14:textId="05042D51" w:rsidR="4923ADA9" w:rsidRDefault="4923ADA9" w:rsidP="1F2EEED2">
      <w:pPr>
        <w:spacing w:after="0"/>
      </w:pPr>
      <w:r w:rsidRPr="1F2EEED2">
        <w:rPr>
          <w:rFonts w:ascii="Arial" w:eastAsia="Arial" w:hAnsi="Arial" w:cs="Arial"/>
          <w:color w:val="000000" w:themeColor="text1"/>
        </w:rPr>
        <w:t xml:space="preserve"> </w:t>
      </w:r>
    </w:p>
    <w:p w14:paraId="3A233203" w14:textId="24B7DA6D" w:rsidR="4923ADA9" w:rsidRDefault="4923ADA9" w:rsidP="1F2EEED2">
      <w:pPr>
        <w:spacing w:after="0"/>
      </w:pPr>
      <w:r w:rsidRPr="1F2EEED2">
        <w:rPr>
          <w:rFonts w:ascii="Arial" w:eastAsia="Arial" w:hAnsi="Arial" w:cs="Arial"/>
          <w:color w:val="000000" w:themeColor="text1"/>
        </w:rPr>
        <w:t xml:space="preserve"> </w:t>
      </w:r>
    </w:p>
    <w:p w14:paraId="1734D89A" w14:textId="3A1DB594" w:rsidR="4923ADA9" w:rsidRDefault="4923ADA9" w:rsidP="1F2EEED2">
      <w:pPr>
        <w:spacing w:after="0"/>
      </w:pPr>
      <w:r w:rsidRPr="1F2EEED2">
        <w:rPr>
          <w:rFonts w:ascii="Arial" w:eastAsia="Arial" w:hAnsi="Arial" w:cs="Arial"/>
          <w:color w:val="000000" w:themeColor="text1"/>
        </w:rPr>
        <w:t xml:space="preserve">If taking part in this study has raised any concerns or if you have any questions about the study, please contact the academic supervisor Stacey Coleman: </w:t>
      </w:r>
      <w:hyperlink r:id="rId14">
        <w:r w:rsidRPr="1F2EEED2">
          <w:rPr>
            <w:rStyle w:val="Hyperlink"/>
            <w:rFonts w:ascii="Arial" w:eastAsia="Arial" w:hAnsi="Arial" w:cs="Arial"/>
            <w:color w:val="0000FF"/>
          </w:rPr>
          <w:t>stacey.coleman@uwtsd.ac.uk</w:t>
        </w:r>
      </w:hyperlink>
      <w:r w:rsidRPr="1F2EEED2">
        <w:rPr>
          <w:rFonts w:ascii="Arial" w:eastAsia="Arial" w:hAnsi="Arial" w:cs="Arial"/>
          <w:color w:val="000000" w:themeColor="text1"/>
        </w:rPr>
        <w:t xml:space="preserve"> </w:t>
      </w:r>
    </w:p>
    <w:p w14:paraId="00285457" w14:textId="1C10A3D1" w:rsidR="4923ADA9" w:rsidRDefault="4923ADA9" w:rsidP="1F2EEED2">
      <w:pPr>
        <w:spacing w:after="0"/>
      </w:pPr>
      <w:r w:rsidRPr="1F2EEED2">
        <w:rPr>
          <w:rFonts w:ascii="Arial" w:eastAsia="Arial" w:hAnsi="Arial" w:cs="Arial"/>
          <w:b/>
          <w:bCs/>
          <w:color w:val="000000" w:themeColor="text1"/>
        </w:rPr>
        <w:t xml:space="preserve"> </w:t>
      </w:r>
    </w:p>
    <w:p w14:paraId="609C0958" w14:textId="5BAE6AB6" w:rsidR="4923ADA9" w:rsidRDefault="4923ADA9" w:rsidP="1F2EEED2">
      <w:pPr>
        <w:spacing w:after="0"/>
      </w:pPr>
      <w:r w:rsidRPr="1F2EEED2">
        <w:rPr>
          <w:rFonts w:ascii="Arial" w:eastAsia="Arial" w:hAnsi="Arial" w:cs="Arial"/>
          <w:color w:val="000000" w:themeColor="text1"/>
        </w:rPr>
        <w:t>You can download a copy of this debrief sheet for your records by clicking here:</w:t>
      </w:r>
      <w:r w:rsidRPr="1F2EEED2">
        <w:rPr>
          <w:rFonts w:ascii="Arial" w:eastAsia="Arial" w:hAnsi="Arial" w:cs="Arial"/>
          <w:color w:val="000099"/>
        </w:rPr>
        <w:t xml:space="preserve"> </w:t>
      </w:r>
      <w:r w:rsidRPr="1F2EEED2">
        <w:rPr>
          <w:rFonts w:ascii="Arial" w:eastAsia="Arial" w:hAnsi="Arial" w:cs="Arial"/>
          <w:color w:val="000099"/>
          <w:u w:val="single"/>
        </w:rPr>
        <w:t>Debrief</w:t>
      </w:r>
    </w:p>
    <w:p w14:paraId="353BA466" w14:textId="15B6574B" w:rsidR="4923ADA9" w:rsidRDefault="4923ADA9" w:rsidP="1F2EEED2">
      <w:pPr>
        <w:spacing w:after="0"/>
      </w:pPr>
      <w:r w:rsidRPr="1F2EEED2">
        <w:rPr>
          <w:rFonts w:ascii="Arial" w:eastAsia="Arial" w:hAnsi="Arial" w:cs="Arial"/>
          <w:color w:val="000099"/>
        </w:rPr>
        <w:t xml:space="preserve"> </w:t>
      </w:r>
    </w:p>
    <w:p w14:paraId="5E338C0D" w14:textId="258F387A" w:rsidR="4923ADA9" w:rsidRDefault="4923ADA9" w:rsidP="1F2EEED2">
      <w:pPr>
        <w:spacing w:after="0"/>
      </w:pPr>
      <w:r w:rsidRPr="1F2EEED2">
        <w:rPr>
          <w:rFonts w:ascii="Arial" w:eastAsia="Arial" w:hAnsi="Arial" w:cs="Arial"/>
          <w:color w:val="000000" w:themeColor="text1"/>
        </w:rPr>
        <w:t xml:space="preserve">If you are happy for your data to be included in this study, please click the arrow below to confirm.  </w:t>
      </w:r>
    </w:p>
    <w:p w14:paraId="2ECFD445" w14:textId="4C1ECFD4" w:rsidR="4923ADA9" w:rsidRDefault="4923ADA9" w:rsidP="1F2EEED2">
      <w:pPr>
        <w:spacing w:after="0"/>
      </w:pPr>
      <w:r w:rsidRPr="1F2EEED2">
        <w:rPr>
          <w:rFonts w:ascii="Arial" w:eastAsia="Arial" w:hAnsi="Arial" w:cs="Arial"/>
          <w:b/>
          <w:bCs/>
          <w:color w:val="000000" w:themeColor="text1"/>
        </w:rPr>
        <w:t xml:space="preserve"> </w:t>
      </w:r>
    </w:p>
    <w:p w14:paraId="246560E2" w14:textId="42CC5379" w:rsidR="4923ADA9" w:rsidRDefault="4923ADA9" w:rsidP="1F2EEED2">
      <w:pPr>
        <w:spacing w:after="0"/>
      </w:pPr>
      <w:r w:rsidRPr="1F2EEED2">
        <w:rPr>
          <w:rFonts w:ascii="Arial" w:eastAsia="Arial" w:hAnsi="Arial" w:cs="Arial"/>
          <w:b/>
          <w:bCs/>
          <w:color w:val="000000" w:themeColor="text1"/>
        </w:rPr>
        <w:t>Thank you once again for taking time to participate in this study.</w:t>
      </w:r>
    </w:p>
    <w:p w14:paraId="6E1CC42A" w14:textId="31AC8637" w:rsidR="4923ADA9" w:rsidRDefault="4923ADA9" w:rsidP="1F2EEED2">
      <w:pPr>
        <w:spacing w:after="0"/>
      </w:pPr>
      <w:r w:rsidRPr="1F2EEED2">
        <w:rPr>
          <w:rFonts w:ascii="Times New Roman" w:eastAsia="Times New Roman" w:hAnsi="Times New Roman" w:cs="Times New Roman"/>
          <w:b/>
          <w:bCs/>
          <w:color w:val="000000" w:themeColor="text1"/>
        </w:rPr>
        <w:lastRenderedPageBreak/>
        <w:t xml:space="preserve"> </w:t>
      </w:r>
    </w:p>
    <w:p w14:paraId="52CAEF81" w14:textId="52AA5E8F" w:rsidR="4923ADA9" w:rsidRDefault="4923ADA9" w:rsidP="1F2EEED2">
      <w:pPr>
        <w:spacing w:after="0"/>
      </w:pPr>
      <w:r w:rsidRPr="1F2EEED2">
        <w:rPr>
          <w:rFonts w:ascii="Times New Roman" w:eastAsia="Times New Roman" w:hAnsi="Times New Roman" w:cs="Times New Roman"/>
          <w:b/>
          <w:bCs/>
          <w:color w:val="000000" w:themeColor="text1"/>
        </w:rPr>
        <w:t xml:space="preserve"> </w:t>
      </w:r>
    </w:p>
    <w:p w14:paraId="7760625F" w14:textId="18ECA6F6" w:rsidR="4923ADA9" w:rsidRDefault="4923ADA9" w:rsidP="1F2EEED2">
      <w:pPr>
        <w:spacing w:after="0"/>
      </w:pPr>
      <w:r w:rsidRPr="1F2EEED2">
        <w:rPr>
          <w:rFonts w:ascii="Arial" w:eastAsia="Arial" w:hAnsi="Arial" w:cs="Arial"/>
          <w:i/>
          <w:iCs/>
          <w:color w:val="000000" w:themeColor="text1"/>
          <w:u w:val="single"/>
        </w:rPr>
        <w:t>BSc Psychology</w:t>
      </w:r>
    </w:p>
    <w:p w14:paraId="152DC071" w14:textId="3052E6A4" w:rsidR="4923ADA9" w:rsidRDefault="4923ADA9" w:rsidP="1F2EEED2">
      <w:pPr>
        <w:spacing w:after="0"/>
      </w:pPr>
      <w:r w:rsidRPr="1F2EEED2">
        <w:rPr>
          <w:rFonts w:ascii="Arial" w:eastAsia="Arial" w:hAnsi="Arial" w:cs="Arial"/>
          <w:i/>
          <w:iCs/>
          <w:color w:val="000000" w:themeColor="text1"/>
          <w:u w:val="single"/>
        </w:rPr>
        <w:t>BSc Psychology and Counselling</w:t>
      </w:r>
    </w:p>
    <w:p w14:paraId="55FEF6DB" w14:textId="23E1CECC" w:rsidR="4923ADA9" w:rsidRDefault="4923ADA9" w:rsidP="1F2EEED2">
      <w:pPr>
        <w:spacing w:after="0"/>
      </w:pPr>
      <w:r w:rsidRPr="1F2EEED2">
        <w:rPr>
          <w:rFonts w:ascii="Arial" w:eastAsia="Arial" w:hAnsi="Arial" w:cs="Arial"/>
          <w:i/>
          <w:iCs/>
          <w:color w:val="000000" w:themeColor="text1"/>
          <w:u w:val="single"/>
        </w:rPr>
        <w:t>BSC Psychology and Criminology</w:t>
      </w:r>
    </w:p>
    <w:p w14:paraId="158E8FDC" w14:textId="0FAFB306" w:rsidR="4923ADA9" w:rsidRDefault="4923ADA9" w:rsidP="1F2EEED2">
      <w:pPr>
        <w:spacing w:after="0"/>
      </w:pPr>
      <w:r w:rsidRPr="1F2EEED2">
        <w:rPr>
          <w:rFonts w:ascii="Arial" w:eastAsia="Arial" w:hAnsi="Arial" w:cs="Arial"/>
          <w:color w:val="000000" w:themeColor="text1"/>
        </w:rPr>
        <w:t xml:space="preserve"> </w:t>
      </w:r>
    </w:p>
    <w:p w14:paraId="3E8D444A" w14:textId="63EFFC90" w:rsidR="4923ADA9" w:rsidRDefault="4923ADA9" w:rsidP="1F2EEED2">
      <w:pPr>
        <w:spacing w:after="0"/>
      </w:pPr>
      <w:r w:rsidRPr="1F2EEED2">
        <w:rPr>
          <w:rFonts w:ascii="Arial" w:eastAsia="Arial" w:hAnsi="Arial" w:cs="Arial"/>
          <w:color w:val="000000" w:themeColor="text1"/>
        </w:rPr>
        <w:t>University of Wales Trinity Saint David, Swansea</w:t>
      </w:r>
    </w:p>
    <w:p w14:paraId="2DCDB427" w14:textId="2726A8FF" w:rsidR="0FE120EC" w:rsidRDefault="0FE120EC" w:rsidP="0FE120EC"/>
    <w:p w14:paraId="381FAF1E" w14:textId="60D95B34" w:rsidR="0FE120EC" w:rsidRDefault="0FE120EC" w:rsidP="0FE120EC"/>
    <w:p w14:paraId="16FF0363" w14:textId="52AB7AD6" w:rsidR="0FE120EC" w:rsidRDefault="0FE120EC" w:rsidP="0FE120EC"/>
    <w:p w14:paraId="351B5E63" w14:textId="481FA2A3" w:rsidR="78B19DB8" w:rsidRDefault="78B19DB8" w:rsidP="53AE840E">
      <w:r>
        <w:t xml:space="preserve">Appendix </w:t>
      </w:r>
      <w:r w:rsidR="75971185">
        <w:t>G</w:t>
      </w:r>
      <w:r>
        <w:t>:</w:t>
      </w:r>
    </w:p>
    <w:p w14:paraId="0F187FB4" w14:textId="782FEB33" w:rsidR="53AE840E" w:rsidRDefault="53AE840E" w:rsidP="53AE840E"/>
    <w:p w14:paraId="2B62B0FE" w14:textId="0D9ADA99" w:rsidR="53259D74" w:rsidRDefault="53259D74" w:rsidP="53AE840E"/>
    <w:p w14:paraId="6C78F9D1" w14:textId="787D99A7" w:rsidR="53259D74" w:rsidRDefault="53259D74" w:rsidP="53AE840E">
      <w:r>
        <w:rPr>
          <w:noProof/>
        </w:rPr>
        <w:drawing>
          <wp:inline distT="0" distB="0" distL="0" distR="0" wp14:anchorId="56CB643E" wp14:editId="6ABCE593">
            <wp:extent cx="4667901" cy="1038370"/>
            <wp:effectExtent l="0" t="0" r="0" b="0"/>
            <wp:docPr id="11032969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296971" name="Picture 1103296971"/>
                    <pic:cNvPicPr/>
                  </pic:nvPicPr>
                  <pic:blipFill>
                    <a:blip r:embed="rId15">
                      <a:extLst>
                        <a:ext uri="{28A0092B-C50C-407E-A947-70E740481C1C}">
                          <a14:useLocalDpi xmlns:a14="http://schemas.microsoft.com/office/drawing/2010/main"/>
                        </a:ext>
                      </a:extLst>
                    </a:blip>
                    <a:stretch>
                      <a:fillRect/>
                    </a:stretch>
                  </pic:blipFill>
                  <pic:spPr>
                    <a:xfrm>
                      <a:off x="0" y="0"/>
                      <a:ext cx="4667901" cy="1038370"/>
                    </a:xfrm>
                    <a:prstGeom prst="rect">
                      <a:avLst/>
                    </a:prstGeom>
                  </pic:spPr>
                </pic:pic>
              </a:graphicData>
            </a:graphic>
          </wp:inline>
        </w:drawing>
      </w:r>
    </w:p>
    <w:p w14:paraId="6E722578" w14:textId="4A0BAF40" w:rsidR="53AE840E" w:rsidRDefault="53AE840E" w:rsidP="53AE840E"/>
    <w:p w14:paraId="123224C8" w14:textId="436D6E9C" w:rsidR="53AE840E" w:rsidRDefault="53AE840E" w:rsidP="53AE840E"/>
    <w:p w14:paraId="2041CBC2" w14:textId="6DB4CC90" w:rsidR="53AE840E" w:rsidRDefault="53AE840E" w:rsidP="53AE840E">
      <w:r>
        <w:rPr>
          <w:noProof/>
        </w:rPr>
        <w:drawing>
          <wp:anchor distT="0" distB="0" distL="114300" distR="114300" simplePos="0" relativeHeight="251658240" behindDoc="0" locked="0" layoutInCell="1" allowOverlap="1" wp14:anchorId="21BB2200" wp14:editId="327FEFF1">
            <wp:simplePos x="0" y="0"/>
            <wp:positionH relativeFrom="column">
              <wp:align>left</wp:align>
            </wp:positionH>
            <wp:positionV relativeFrom="paragraph">
              <wp:posOffset>0</wp:posOffset>
            </wp:positionV>
            <wp:extent cx="6599789" cy="1020213"/>
            <wp:effectExtent l="0" t="0" r="0" b="0"/>
            <wp:wrapSquare wrapText="bothSides"/>
            <wp:docPr id="17769158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915808" name="Picture 1776915808"/>
                    <pic:cNvPicPr/>
                  </pic:nvPicPr>
                  <pic:blipFill>
                    <a:blip r:embed="rId16">
                      <a:extLst>
                        <a:ext uri="{28A0092B-C50C-407E-A947-70E740481C1C}">
                          <a14:useLocalDpi xmlns:a14="http://schemas.microsoft.com/office/drawing/2010/main"/>
                        </a:ext>
                      </a:extLst>
                    </a:blip>
                    <a:stretch>
                      <a:fillRect/>
                    </a:stretch>
                  </pic:blipFill>
                  <pic:spPr>
                    <a:xfrm>
                      <a:off x="0" y="0"/>
                      <a:ext cx="6599789" cy="1020213"/>
                    </a:xfrm>
                    <a:prstGeom prst="rect">
                      <a:avLst/>
                    </a:prstGeom>
                  </pic:spPr>
                </pic:pic>
              </a:graphicData>
            </a:graphic>
            <wp14:sizeRelH relativeFrom="page">
              <wp14:pctWidth>0</wp14:pctWidth>
            </wp14:sizeRelH>
            <wp14:sizeRelV relativeFrom="page">
              <wp14:pctHeight>0</wp14:pctHeight>
            </wp14:sizeRelV>
          </wp:anchor>
        </w:drawing>
      </w:r>
    </w:p>
    <w:p w14:paraId="245F0B7A" w14:textId="01F43C7F" w:rsidR="53AE840E" w:rsidRDefault="53AE840E" w:rsidP="53AE840E"/>
    <w:p w14:paraId="59809C9F" w14:textId="47AC1FEA" w:rsidR="53AE840E" w:rsidRDefault="6145FB77" w:rsidP="53AE840E">
      <w:r>
        <w:rPr>
          <w:noProof/>
        </w:rPr>
        <w:lastRenderedPageBreak/>
        <w:drawing>
          <wp:inline distT="0" distB="0" distL="0" distR="0" wp14:anchorId="7FFECDDC" wp14:editId="406D4E05">
            <wp:extent cx="5134692" cy="2067213"/>
            <wp:effectExtent l="0" t="0" r="0" b="0"/>
            <wp:docPr id="108191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104" name="Picture 10819104"/>
                    <pic:cNvPicPr/>
                  </pic:nvPicPr>
                  <pic:blipFill>
                    <a:blip r:embed="rId17">
                      <a:extLst>
                        <a:ext uri="{28A0092B-C50C-407E-A947-70E740481C1C}">
                          <a14:useLocalDpi xmlns:a14="http://schemas.microsoft.com/office/drawing/2010/main"/>
                        </a:ext>
                      </a:extLst>
                    </a:blip>
                    <a:stretch>
                      <a:fillRect/>
                    </a:stretch>
                  </pic:blipFill>
                  <pic:spPr>
                    <a:xfrm>
                      <a:off x="0" y="0"/>
                      <a:ext cx="5134692" cy="2067213"/>
                    </a:xfrm>
                    <a:prstGeom prst="rect">
                      <a:avLst/>
                    </a:prstGeom>
                  </pic:spPr>
                </pic:pic>
              </a:graphicData>
            </a:graphic>
          </wp:inline>
        </w:drawing>
      </w:r>
    </w:p>
    <w:sectPr w:rsidR="53AE84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PbpmmwZKSrzsSt" int2:id="kBL60F1N">
      <int2:state int2:value="Rejected" int2:type="spell"/>
    </int2:textHash>
    <int2:textHash int2:hashCode="xcgb3EeIup7nN2" int2:id="p8Un5RX2">
      <int2:state int2:value="Rejected" int2:type="spell"/>
    </int2:textHash>
    <int2:textHash int2:hashCode="mvseN4kaPOWVRo" int2:id="2m9VsFLI">
      <int2:state int2:value="Rejected" int2:type="spell"/>
    </int2:textHash>
    <int2:bookmark int2:bookmarkName="_Int_PhrDaErm" int2:invalidationBookmarkName="" int2:hashCode="nLb/EvuB1c1YXU" int2:id="lNndeQ9w">
      <int2:state int2:value="Rejected" int2:type="gram"/>
    </int2:bookmark>
    <int2:bookmark int2:bookmarkName="_Int_DHF4UWEE" int2:invalidationBookmarkName="" int2:hashCode="FOsU7OUt+ZwoS4" int2:id="yY6T4rfn">
      <int2:state int2:value="Rejected" int2:type="style"/>
    </int2:bookmark>
    <int2:bookmark int2:bookmarkName="_Int_y9FWWG6O" int2:invalidationBookmarkName="" int2:hashCode="YKKVM0ALxFFEGd" int2:id="KjXDsOGo">
      <int2:state int2:value="Rejected" int2:type="gram"/>
    </int2:bookmark>
    <int2:bookmark int2:bookmarkName="_Int_RTHqo9ni" int2:invalidationBookmarkName="" int2:hashCode="3MgWsz3mfPyGuH" int2:id="r1f4biuG">
      <int2:state int2:value="Rejected" int2:type="gram"/>
    </int2:bookmark>
    <int2:bookmark int2:bookmarkName="_Int_nh5xLmAF" int2:invalidationBookmarkName="" int2:hashCode="MxUq/M4dVbukX7" int2:id="ZQMMoqAw">
      <int2:state int2:value="Rejected" int2:type="gram"/>
    </int2:bookmark>
    <int2:bookmark int2:bookmarkName="_Int_XZdNSwGc" int2:invalidationBookmarkName="" int2:hashCode="xCfbZndtTFSwmL" int2:id="Uw0XAzZU">
      <int2:state int2:value="Rejected" int2:type="gram"/>
    </int2:bookmark>
    <int2:bookmark int2:bookmarkName="_Int_WBxzVvZU" int2:invalidationBookmarkName="" int2:hashCode="HXRkKt7Gb4YdxX" int2:id="Rj51jNn2">
      <int2:state int2:value="Rejected" int2:type="spell"/>
    </int2:bookmark>
    <int2:bookmark int2:bookmarkName="_Int_dEKaIpZX" int2:invalidationBookmarkName="" int2:hashCode="3KKjJeR/dxf+gy" int2:id="udFcvOkR">
      <int2:state int2:value="Rejected" int2:type="style"/>
    </int2:bookmark>
    <int2:bookmark int2:bookmarkName="_Int_EGN6iEFa" int2:invalidationBookmarkName="" int2:hashCode="e0dMsLOcF3PXGS" int2:id="YaIQKgyn">
      <int2:state int2:value="Rejected" int2:type="style"/>
    </int2:bookmark>
    <int2:bookmark int2:bookmarkName="_Int_C3lAXWw2" int2:invalidationBookmarkName="" int2:hashCode="57dQM7h93sjbqG" int2:id="a1DM4lep">
      <int2:state int2:value="Rejected" int2:type="gram"/>
    </int2:bookmark>
    <int2:bookmark int2:bookmarkName="_Int_L2YsFvaX" int2:invalidationBookmarkName="" int2:hashCode="e0dMsLOcF3PXGS" int2:id="WijlDYlT">
      <int2:state int2:value="Rejected" int2:type="style"/>
    </int2:bookmark>
    <int2:bookmark int2:bookmarkName="_Int_ijG8cdlj" int2:invalidationBookmarkName="" int2:hashCode="HSj3ceRJYePAri" int2:id="v5HiItiE">
      <int2:state int2:value="Rejected" int2:type="gram"/>
    </int2:bookmark>
    <int2:bookmark int2:bookmarkName="_Int_SN5UkIUw" int2:invalidationBookmarkName="" int2:hashCode="HSj3ceRJYePAri" int2:id="mU9UoCg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0DA4"/>
    <w:multiLevelType w:val="hybridMultilevel"/>
    <w:tmpl w:val="CEC27712"/>
    <w:lvl w:ilvl="0" w:tplc="76A62602">
      <w:start w:val="7"/>
      <w:numFmt w:val="decimal"/>
      <w:lvlText w:val="%1."/>
      <w:lvlJc w:val="left"/>
      <w:pPr>
        <w:ind w:left="720" w:hanging="360"/>
      </w:pPr>
    </w:lvl>
    <w:lvl w:ilvl="1" w:tplc="845C48A0">
      <w:start w:val="1"/>
      <w:numFmt w:val="lowerLetter"/>
      <w:lvlText w:val="%2."/>
      <w:lvlJc w:val="left"/>
      <w:pPr>
        <w:ind w:left="1440" w:hanging="360"/>
      </w:pPr>
    </w:lvl>
    <w:lvl w:ilvl="2" w:tplc="8ABA814C">
      <w:start w:val="1"/>
      <w:numFmt w:val="lowerRoman"/>
      <w:lvlText w:val="%3."/>
      <w:lvlJc w:val="right"/>
      <w:pPr>
        <w:ind w:left="2160" w:hanging="180"/>
      </w:pPr>
    </w:lvl>
    <w:lvl w:ilvl="3" w:tplc="E99CC1E2">
      <w:start w:val="1"/>
      <w:numFmt w:val="decimal"/>
      <w:lvlText w:val="%4."/>
      <w:lvlJc w:val="left"/>
      <w:pPr>
        <w:ind w:left="2880" w:hanging="360"/>
      </w:pPr>
    </w:lvl>
    <w:lvl w:ilvl="4" w:tplc="A4E09ACC">
      <w:start w:val="1"/>
      <w:numFmt w:val="lowerLetter"/>
      <w:lvlText w:val="%5."/>
      <w:lvlJc w:val="left"/>
      <w:pPr>
        <w:ind w:left="3600" w:hanging="360"/>
      </w:pPr>
    </w:lvl>
    <w:lvl w:ilvl="5" w:tplc="FB8CC5AE">
      <w:start w:val="1"/>
      <w:numFmt w:val="lowerRoman"/>
      <w:lvlText w:val="%6."/>
      <w:lvlJc w:val="right"/>
      <w:pPr>
        <w:ind w:left="4320" w:hanging="180"/>
      </w:pPr>
    </w:lvl>
    <w:lvl w:ilvl="6" w:tplc="40045B92">
      <w:start w:val="1"/>
      <w:numFmt w:val="decimal"/>
      <w:lvlText w:val="%7."/>
      <w:lvlJc w:val="left"/>
      <w:pPr>
        <w:ind w:left="5040" w:hanging="360"/>
      </w:pPr>
    </w:lvl>
    <w:lvl w:ilvl="7" w:tplc="7E0AA7EC">
      <w:start w:val="1"/>
      <w:numFmt w:val="lowerLetter"/>
      <w:lvlText w:val="%8."/>
      <w:lvlJc w:val="left"/>
      <w:pPr>
        <w:ind w:left="5760" w:hanging="360"/>
      </w:pPr>
    </w:lvl>
    <w:lvl w:ilvl="8" w:tplc="ADB81616">
      <w:start w:val="1"/>
      <w:numFmt w:val="lowerRoman"/>
      <w:lvlText w:val="%9."/>
      <w:lvlJc w:val="right"/>
      <w:pPr>
        <w:ind w:left="6480" w:hanging="180"/>
      </w:pPr>
    </w:lvl>
  </w:abstractNum>
  <w:abstractNum w:abstractNumId="1" w15:restartNumberingAfterBreak="0">
    <w:nsid w:val="15AB2951"/>
    <w:multiLevelType w:val="hybridMultilevel"/>
    <w:tmpl w:val="82DA56FE"/>
    <w:lvl w:ilvl="0" w:tplc="D1B8FC58">
      <w:start w:val="2"/>
      <w:numFmt w:val="decimal"/>
      <w:lvlText w:val="%1."/>
      <w:lvlJc w:val="left"/>
      <w:pPr>
        <w:ind w:left="720" w:hanging="360"/>
      </w:pPr>
    </w:lvl>
    <w:lvl w:ilvl="1" w:tplc="4C40A410">
      <w:start w:val="1"/>
      <w:numFmt w:val="lowerLetter"/>
      <w:lvlText w:val="%2."/>
      <w:lvlJc w:val="left"/>
      <w:pPr>
        <w:ind w:left="1440" w:hanging="360"/>
      </w:pPr>
    </w:lvl>
    <w:lvl w:ilvl="2" w:tplc="99A84EC4">
      <w:start w:val="1"/>
      <w:numFmt w:val="lowerRoman"/>
      <w:lvlText w:val="%3."/>
      <w:lvlJc w:val="right"/>
      <w:pPr>
        <w:ind w:left="2160" w:hanging="180"/>
      </w:pPr>
    </w:lvl>
    <w:lvl w:ilvl="3" w:tplc="206C20A2">
      <w:start w:val="1"/>
      <w:numFmt w:val="decimal"/>
      <w:lvlText w:val="%4."/>
      <w:lvlJc w:val="left"/>
      <w:pPr>
        <w:ind w:left="2880" w:hanging="360"/>
      </w:pPr>
    </w:lvl>
    <w:lvl w:ilvl="4" w:tplc="6FEC4FD6">
      <w:start w:val="1"/>
      <w:numFmt w:val="lowerLetter"/>
      <w:lvlText w:val="%5."/>
      <w:lvlJc w:val="left"/>
      <w:pPr>
        <w:ind w:left="3600" w:hanging="360"/>
      </w:pPr>
    </w:lvl>
    <w:lvl w:ilvl="5" w:tplc="4BD20D2A">
      <w:start w:val="1"/>
      <w:numFmt w:val="lowerRoman"/>
      <w:lvlText w:val="%6."/>
      <w:lvlJc w:val="right"/>
      <w:pPr>
        <w:ind w:left="4320" w:hanging="180"/>
      </w:pPr>
    </w:lvl>
    <w:lvl w:ilvl="6" w:tplc="66FAF364">
      <w:start w:val="1"/>
      <w:numFmt w:val="decimal"/>
      <w:lvlText w:val="%7."/>
      <w:lvlJc w:val="left"/>
      <w:pPr>
        <w:ind w:left="5040" w:hanging="360"/>
      </w:pPr>
    </w:lvl>
    <w:lvl w:ilvl="7" w:tplc="F0F6D780">
      <w:start w:val="1"/>
      <w:numFmt w:val="lowerLetter"/>
      <w:lvlText w:val="%8."/>
      <w:lvlJc w:val="left"/>
      <w:pPr>
        <w:ind w:left="5760" w:hanging="360"/>
      </w:pPr>
    </w:lvl>
    <w:lvl w:ilvl="8" w:tplc="00703C98">
      <w:start w:val="1"/>
      <w:numFmt w:val="lowerRoman"/>
      <w:lvlText w:val="%9."/>
      <w:lvlJc w:val="right"/>
      <w:pPr>
        <w:ind w:left="6480" w:hanging="180"/>
      </w:pPr>
    </w:lvl>
  </w:abstractNum>
  <w:abstractNum w:abstractNumId="2" w15:restartNumberingAfterBreak="0">
    <w:nsid w:val="314E0CF8"/>
    <w:multiLevelType w:val="hybridMultilevel"/>
    <w:tmpl w:val="8F5A1854"/>
    <w:lvl w:ilvl="0" w:tplc="C37ABD8E">
      <w:start w:val="8"/>
      <w:numFmt w:val="decimal"/>
      <w:lvlText w:val="%1."/>
      <w:lvlJc w:val="left"/>
      <w:pPr>
        <w:ind w:left="720" w:hanging="360"/>
      </w:pPr>
    </w:lvl>
    <w:lvl w:ilvl="1" w:tplc="6310B670">
      <w:start w:val="1"/>
      <w:numFmt w:val="lowerLetter"/>
      <w:lvlText w:val="%2."/>
      <w:lvlJc w:val="left"/>
      <w:pPr>
        <w:ind w:left="1440" w:hanging="360"/>
      </w:pPr>
    </w:lvl>
    <w:lvl w:ilvl="2" w:tplc="656E933E">
      <w:start w:val="1"/>
      <w:numFmt w:val="lowerRoman"/>
      <w:lvlText w:val="%3."/>
      <w:lvlJc w:val="right"/>
      <w:pPr>
        <w:ind w:left="2160" w:hanging="180"/>
      </w:pPr>
    </w:lvl>
    <w:lvl w:ilvl="3" w:tplc="159EC6DC">
      <w:start w:val="1"/>
      <w:numFmt w:val="decimal"/>
      <w:lvlText w:val="%4."/>
      <w:lvlJc w:val="left"/>
      <w:pPr>
        <w:ind w:left="2880" w:hanging="360"/>
      </w:pPr>
    </w:lvl>
    <w:lvl w:ilvl="4" w:tplc="809096E4">
      <w:start w:val="1"/>
      <w:numFmt w:val="lowerLetter"/>
      <w:lvlText w:val="%5."/>
      <w:lvlJc w:val="left"/>
      <w:pPr>
        <w:ind w:left="3600" w:hanging="360"/>
      </w:pPr>
    </w:lvl>
    <w:lvl w:ilvl="5" w:tplc="2690AA4E">
      <w:start w:val="1"/>
      <w:numFmt w:val="lowerRoman"/>
      <w:lvlText w:val="%6."/>
      <w:lvlJc w:val="right"/>
      <w:pPr>
        <w:ind w:left="4320" w:hanging="180"/>
      </w:pPr>
    </w:lvl>
    <w:lvl w:ilvl="6" w:tplc="034AA092">
      <w:start w:val="1"/>
      <w:numFmt w:val="decimal"/>
      <w:lvlText w:val="%7."/>
      <w:lvlJc w:val="left"/>
      <w:pPr>
        <w:ind w:left="5040" w:hanging="360"/>
      </w:pPr>
    </w:lvl>
    <w:lvl w:ilvl="7" w:tplc="85CC7914">
      <w:start w:val="1"/>
      <w:numFmt w:val="lowerLetter"/>
      <w:lvlText w:val="%8."/>
      <w:lvlJc w:val="left"/>
      <w:pPr>
        <w:ind w:left="5760" w:hanging="360"/>
      </w:pPr>
    </w:lvl>
    <w:lvl w:ilvl="8" w:tplc="8E7EEB02">
      <w:start w:val="1"/>
      <w:numFmt w:val="lowerRoman"/>
      <w:lvlText w:val="%9."/>
      <w:lvlJc w:val="right"/>
      <w:pPr>
        <w:ind w:left="6480" w:hanging="180"/>
      </w:pPr>
    </w:lvl>
  </w:abstractNum>
  <w:abstractNum w:abstractNumId="3" w15:restartNumberingAfterBreak="0">
    <w:nsid w:val="32AC89CB"/>
    <w:multiLevelType w:val="hybridMultilevel"/>
    <w:tmpl w:val="B55E70D0"/>
    <w:lvl w:ilvl="0" w:tplc="580E9946">
      <w:start w:val="3"/>
      <w:numFmt w:val="decimal"/>
      <w:lvlText w:val="%1."/>
      <w:lvlJc w:val="left"/>
      <w:pPr>
        <w:ind w:left="720" w:hanging="360"/>
      </w:pPr>
    </w:lvl>
    <w:lvl w:ilvl="1" w:tplc="85C8D264">
      <w:start w:val="1"/>
      <w:numFmt w:val="lowerLetter"/>
      <w:lvlText w:val="%2."/>
      <w:lvlJc w:val="left"/>
      <w:pPr>
        <w:ind w:left="1440" w:hanging="360"/>
      </w:pPr>
    </w:lvl>
    <w:lvl w:ilvl="2" w:tplc="C55AC9A8">
      <w:start w:val="1"/>
      <w:numFmt w:val="lowerRoman"/>
      <w:lvlText w:val="%3."/>
      <w:lvlJc w:val="right"/>
      <w:pPr>
        <w:ind w:left="2160" w:hanging="180"/>
      </w:pPr>
    </w:lvl>
    <w:lvl w:ilvl="3" w:tplc="AE0A48AC">
      <w:start w:val="1"/>
      <w:numFmt w:val="decimal"/>
      <w:lvlText w:val="%4."/>
      <w:lvlJc w:val="left"/>
      <w:pPr>
        <w:ind w:left="2880" w:hanging="360"/>
      </w:pPr>
    </w:lvl>
    <w:lvl w:ilvl="4" w:tplc="6330A2C2">
      <w:start w:val="1"/>
      <w:numFmt w:val="lowerLetter"/>
      <w:lvlText w:val="%5."/>
      <w:lvlJc w:val="left"/>
      <w:pPr>
        <w:ind w:left="3600" w:hanging="360"/>
      </w:pPr>
    </w:lvl>
    <w:lvl w:ilvl="5" w:tplc="69C046E0">
      <w:start w:val="1"/>
      <w:numFmt w:val="lowerRoman"/>
      <w:lvlText w:val="%6."/>
      <w:lvlJc w:val="right"/>
      <w:pPr>
        <w:ind w:left="4320" w:hanging="180"/>
      </w:pPr>
    </w:lvl>
    <w:lvl w:ilvl="6" w:tplc="7D98C216">
      <w:start w:val="1"/>
      <w:numFmt w:val="decimal"/>
      <w:lvlText w:val="%7."/>
      <w:lvlJc w:val="left"/>
      <w:pPr>
        <w:ind w:left="5040" w:hanging="360"/>
      </w:pPr>
    </w:lvl>
    <w:lvl w:ilvl="7" w:tplc="799488BC">
      <w:start w:val="1"/>
      <w:numFmt w:val="lowerLetter"/>
      <w:lvlText w:val="%8."/>
      <w:lvlJc w:val="left"/>
      <w:pPr>
        <w:ind w:left="5760" w:hanging="360"/>
      </w:pPr>
    </w:lvl>
    <w:lvl w:ilvl="8" w:tplc="1EBA2EE2">
      <w:start w:val="1"/>
      <w:numFmt w:val="lowerRoman"/>
      <w:lvlText w:val="%9."/>
      <w:lvlJc w:val="right"/>
      <w:pPr>
        <w:ind w:left="6480" w:hanging="180"/>
      </w:pPr>
    </w:lvl>
  </w:abstractNum>
  <w:abstractNum w:abstractNumId="4" w15:restartNumberingAfterBreak="0">
    <w:nsid w:val="55396FE5"/>
    <w:multiLevelType w:val="hybridMultilevel"/>
    <w:tmpl w:val="435EB962"/>
    <w:lvl w:ilvl="0" w:tplc="584CAD22">
      <w:start w:val="6"/>
      <w:numFmt w:val="decimal"/>
      <w:lvlText w:val="%1."/>
      <w:lvlJc w:val="left"/>
      <w:pPr>
        <w:ind w:left="720" w:hanging="360"/>
      </w:pPr>
    </w:lvl>
    <w:lvl w:ilvl="1" w:tplc="87426572">
      <w:start w:val="1"/>
      <w:numFmt w:val="lowerLetter"/>
      <w:lvlText w:val="%2."/>
      <w:lvlJc w:val="left"/>
      <w:pPr>
        <w:ind w:left="1440" w:hanging="360"/>
      </w:pPr>
    </w:lvl>
    <w:lvl w:ilvl="2" w:tplc="4BDCA4D6">
      <w:start w:val="1"/>
      <w:numFmt w:val="lowerRoman"/>
      <w:lvlText w:val="%3."/>
      <w:lvlJc w:val="right"/>
      <w:pPr>
        <w:ind w:left="2160" w:hanging="180"/>
      </w:pPr>
    </w:lvl>
    <w:lvl w:ilvl="3" w:tplc="0DA0F176">
      <w:start w:val="1"/>
      <w:numFmt w:val="decimal"/>
      <w:lvlText w:val="%4."/>
      <w:lvlJc w:val="left"/>
      <w:pPr>
        <w:ind w:left="2880" w:hanging="360"/>
      </w:pPr>
    </w:lvl>
    <w:lvl w:ilvl="4" w:tplc="EF6CA8D8">
      <w:start w:val="1"/>
      <w:numFmt w:val="lowerLetter"/>
      <w:lvlText w:val="%5."/>
      <w:lvlJc w:val="left"/>
      <w:pPr>
        <w:ind w:left="3600" w:hanging="360"/>
      </w:pPr>
    </w:lvl>
    <w:lvl w:ilvl="5" w:tplc="ED12610C">
      <w:start w:val="1"/>
      <w:numFmt w:val="lowerRoman"/>
      <w:lvlText w:val="%6."/>
      <w:lvlJc w:val="right"/>
      <w:pPr>
        <w:ind w:left="4320" w:hanging="180"/>
      </w:pPr>
    </w:lvl>
    <w:lvl w:ilvl="6" w:tplc="7DAA6452">
      <w:start w:val="1"/>
      <w:numFmt w:val="decimal"/>
      <w:lvlText w:val="%7."/>
      <w:lvlJc w:val="left"/>
      <w:pPr>
        <w:ind w:left="5040" w:hanging="360"/>
      </w:pPr>
    </w:lvl>
    <w:lvl w:ilvl="7" w:tplc="36E6682E">
      <w:start w:val="1"/>
      <w:numFmt w:val="lowerLetter"/>
      <w:lvlText w:val="%8."/>
      <w:lvlJc w:val="left"/>
      <w:pPr>
        <w:ind w:left="5760" w:hanging="360"/>
      </w:pPr>
    </w:lvl>
    <w:lvl w:ilvl="8" w:tplc="2A5A1CA8">
      <w:start w:val="1"/>
      <w:numFmt w:val="lowerRoman"/>
      <w:lvlText w:val="%9."/>
      <w:lvlJc w:val="right"/>
      <w:pPr>
        <w:ind w:left="6480" w:hanging="180"/>
      </w:pPr>
    </w:lvl>
  </w:abstractNum>
  <w:abstractNum w:abstractNumId="5" w15:restartNumberingAfterBreak="0">
    <w:nsid w:val="578DDEAE"/>
    <w:multiLevelType w:val="hybridMultilevel"/>
    <w:tmpl w:val="E5AEC65A"/>
    <w:lvl w:ilvl="0" w:tplc="F10E67CE">
      <w:start w:val="1"/>
      <w:numFmt w:val="decimal"/>
      <w:lvlText w:val="%1."/>
      <w:lvlJc w:val="left"/>
      <w:pPr>
        <w:ind w:left="720" w:hanging="360"/>
      </w:pPr>
    </w:lvl>
    <w:lvl w:ilvl="1" w:tplc="ABD4791A">
      <w:start w:val="1"/>
      <w:numFmt w:val="lowerLetter"/>
      <w:lvlText w:val="%2."/>
      <w:lvlJc w:val="left"/>
      <w:pPr>
        <w:ind w:left="1440" w:hanging="360"/>
      </w:pPr>
    </w:lvl>
    <w:lvl w:ilvl="2" w:tplc="508EE5AA">
      <w:start w:val="1"/>
      <w:numFmt w:val="lowerRoman"/>
      <w:lvlText w:val="%3."/>
      <w:lvlJc w:val="right"/>
      <w:pPr>
        <w:ind w:left="2160" w:hanging="180"/>
      </w:pPr>
    </w:lvl>
    <w:lvl w:ilvl="3" w:tplc="44E8C5B2">
      <w:start w:val="1"/>
      <w:numFmt w:val="decimal"/>
      <w:lvlText w:val="%4."/>
      <w:lvlJc w:val="left"/>
      <w:pPr>
        <w:ind w:left="2880" w:hanging="360"/>
      </w:pPr>
    </w:lvl>
    <w:lvl w:ilvl="4" w:tplc="E64474B0">
      <w:start w:val="1"/>
      <w:numFmt w:val="lowerLetter"/>
      <w:lvlText w:val="%5."/>
      <w:lvlJc w:val="left"/>
      <w:pPr>
        <w:ind w:left="3600" w:hanging="360"/>
      </w:pPr>
    </w:lvl>
    <w:lvl w:ilvl="5" w:tplc="1414A148">
      <w:start w:val="1"/>
      <w:numFmt w:val="lowerRoman"/>
      <w:lvlText w:val="%6."/>
      <w:lvlJc w:val="right"/>
      <w:pPr>
        <w:ind w:left="4320" w:hanging="180"/>
      </w:pPr>
    </w:lvl>
    <w:lvl w:ilvl="6" w:tplc="BFEAED7A">
      <w:start w:val="1"/>
      <w:numFmt w:val="decimal"/>
      <w:lvlText w:val="%7."/>
      <w:lvlJc w:val="left"/>
      <w:pPr>
        <w:ind w:left="5040" w:hanging="360"/>
      </w:pPr>
    </w:lvl>
    <w:lvl w:ilvl="7" w:tplc="2996CAB0">
      <w:start w:val="1"/>
      <w:numFmt w:val="lowerLetter"/>
      <w:lvlText w:val="%8."/>
      <w:lvlJc w:val="left"/>
      <w:pPr>
        <w:ind w:left="5760" w:hanging="360"/>
      </w:pPr>
    </w:lvl>
    <w:lvl w:ilvl="8" w:tplc="6CD2539C">
      <w:start w:val="1"/>
      <w:numFmt w:val="lowerRoman"/>
      <w:lvlText w:val="%9."/>
      <w:lvlJc w:val="right"/>
      <w:pPr>
        <w:ind w:left="6480" w:hanging="180"/>
      </w:pPr>
    </w:lvl>
  </w:abstractNum>
  <w:abstractNum w:abstractNumId="6" w15:restartNumberingAfterBreak="0">
    <w:nsid w:val="58E1441C"/>
    <w:multiLevelType w:val="hybridMultilevel"/>
    <w:tmpl w:val="6E74EA8E"/>
    <w:lvl w:ilvl="0" w:tplc="E31E837C">
      <w:start w:val="1"/>
      <w:numFmt w:val="bullet"/>
      <w:lvlText w:val=""/>
      <w:lvlJc w:val="left"/>
      <w:pPr>
        <w:ind w:left="720" w:hanging="360"/>
      </w:pPr>
      <w:rPr>
        <w:rFonts w:ascii="Symbol" w:hAnsi="Symbol" w:hint="default"/>
      </w:rPr>
    </w:lvl>
    <w:lvl w:ilvl="1" w:tplc="BA9229E6">
      <w:start w:val="1"/>
      <w:numFmt w:val="bullet"/>
      <w:lvlText w:val="o"/>
      <w:lvlJc w:val="left"/>
      <w:pPr>
        <w:ind w:left="1440" w:hanging="360"/>
      </w:pPr>
      <w:rPr>
        <w:rFonts w:ascii="Courier New" w:hAnsi="Courier New" w:hint="default"/>
      </w:rPr>
    </w:lvl>
    <w:lvl w:ilvl="2" w:tplc="EAFA1830">
      <w:start w:val="1"/>
      <w:numFmt w:val="bullet"/>
      <w:lvlText w:val=""/>
      <w:lvlJc w:val="left"/>
      <w:pPr>
        <w:ind w:left="2160" w:hanging="360"/>
      </w:pPr>
      <w:rPr>
        <w:rFonts w:ascii="Wingdings" w:hAnsi="Wingdings" w:hint="default"/>
      </w:rPr>
    </w:lvl>
    <w:lvl w:ilvl="3" w:tplc="621C3664">
      <w:start w:val="1"/>
      <w:numFmt w:val="bullet"/>
      <w:lvlText w:val=""/>
      <w:lvlJc w:val="left"/>
      <w:pPr>
        <w:ind w:left="2880" w:hanging="360"/>
      </w:pPr>
      <w:rPr>
        <w:rFonts w:ascii="Symbol" w:hAnsi="Symbol" w:hint="default"/>
      </w:rPr>
    </w:lvl>
    <w:lvl w:ilvl="4" w:tplc="1BF25664">
      <w:start w:val="1"/>
      <w:numFmt w:val="bullet"/>
      <w:lvlText w:val="o"/>
      <w:lvlJc w:val="left"/>
      <w:pPr>
        <w:ind w:left="3600" w:hanging="360"/>
      </w:pPr>
      <w:rPr>
        <w:rFonts w:ascii="Courier New" w:hAnsi="Courier New" w:hint="default"/>
      </w:rPr>
    </w:lvl>
    <w:lvl w:ilvl="5" w:tplc="8A9ACB8E">
      <w:start w:val="1"/>
      <w:numFmt w:val="bullet"/>
      <w:lvlText w:val=""/>
      <w:lvlJc w:val="left"/>
      <w:pPr>
        <w:ind w:left="4320" w:hanging="360"/>
      </w:pPr>
      <w:rPr>
        <w:rFonts w:ascii="Wingdings" w:hAnsi="Wingdings" w:hint="default"/>
      </w:rPr>
    </w:lvl>
    <w:lvl w:ilvl="6" w:tplc="B9BAB4B4">
      <w:start w:val="1"/>
      <w:numFmt w:val="bullet"/>
      <w:lvlText w:val=""/>
      <w:lvlJc w:val="left"/>
      <w:pPr>
        <w:ind w:left="5040" w:hanging="360"/>
      </w:pPr>
      <w:rPr>
        <w:rFonts w:ascii="Symbol" w:hAnsi="Symbol" w:hint="default"/>
      </w:rPr>
    </w:lvl>
    <w:lvl w:ilvl="7" w:tplc="13CE06E8">
      <w:start w:val="1"/>
      <w:numFmt w:val="bullet"/>
      <w:lvlText w:val="o"/>
      <w:lvlJc w:val="left"/>
      <w:pPr>
        <w:ind w:left="5760" w:hanging="360"/>
      </w:pPr>
      <w:rPr>
        <w:rFonts w:ascii="Courier New" w:hAnsi="Courier New" w:hint="default"/>
      </w:rPr>
    </w:lvl>
    <w:lvl w:ilvl="8" w:tplc="44B09ADE">
      <w:start w:val="1"/>
      <w:numFmt w:val="bullet"/>
      <w:lvlText w:val=""/>
      <w:lvlJc w:val="left"/>
      <w:pPr>
        <w:ind w:left="6480" w:hanging="360"/>
      </w:pPr>
      <w:rPr>
        <w:rFonts w:ascii="Wingdings" w:hAnsi="Wingdings" w:hint="default"/>
      </w:rPr>
    </w:lvl>
  </w:abstractNum>
  <w:abstractNum w:abstractNumId="7" w15:restartNumberingAfterBreak="0">
    <w:nsid w:val="5938EFDD"/>
    <w:multiLevelType w:val="hybridMultilevel"/>
    <w:tmpl w:val="B024D278"/>
    <w:lvl w:ilvl="0" w:tplc="F8509620">
      <w:start w:val="9"/>
      <w:numFmt w:val="decimal"/>
      <w:lvlText w:val="%1."/>
      <w:lvlJc w:val="left"/>
      <w:pPr>
        <w:ind w:left="720" w:hanging="360"/>
      </w:pPr>
    </w:lvl>
    <w:lvl w:ilvl="1" w:tplc="F8905CBC">
      <w:start w:val="1"/>
      <w:numFmt w:val="lowerLetter"/>
      <w:lvlText w:val="%2."/>
      <w:lvlJc w:val="left"/>
      <w:pPr>
        <w:ind w:left="1440" w:hanging="360"/>
      </w:pPr>
    </w:lvl>
    <w:lvl w:ilvl="2" w:tplc="FF9CD10E">
      <w:start w:val="1"/>
      <w:numFmt w:val="lowerRoman"/>
      <w:lvlText w:val="%3."/>
      <w:lvlJc w:val="right"/>
      <w:pPr>
        <w:ind w:left="2160" w:hanging="180"/>
      </w:pPr>
    </w:lvl>
    <w:lvl w:ilvl="3" w:tplc="BBEC0490">
      <w:start w:val="1"/>
      <w:numFmt w:val="decimal"/>
      <w:lvlText w:val="%4."/>
      <w:lvlJc w:val="left"/>
      <w:pPr>
        <w:ind w:left="2880" w:hanging="360"/>
      </w:pPr>
    </w:lvl>
    <w:lvl w:ilvl="4" w:tplc="8514BF96">
      <w:start w:val="1"/>
      <w:numFmt w:val="lowerLetter"/>
      <w:lvlText w:val="%5."/>
      <w:lvlJc w:val="left"/>
      <w:pPr>
        <w:ind w:left="3600" w:hanging="360"/>
      </w:pPr>
    </w:lvl>
    <w:lvl w:ilvl="5" w:tplc="95DA5EF4">
      <w:start w:val="1"/>
      <w:numFmt w:val="lowerRoman"/>
      <w:lvlText w:val="%6."/>
      <w:lvlJc w:val="right"/>
      <w:pPr>
        <w:ind w:left="4320" w:hanging="180"/>
      </w:pPr>
    </w:lvl>
    <w:lvl w:ilvl="6" w:tplc="0A2C7B50">
      <w:start w:val="1"/>
      <w:numFmt w:val="decimal"/>
      <w:lvlText w:val="%7."/>
      <w:lvlJc w:val="left"/>
      <w:pPr>
        <w:ind w:left="5040" w:hanging="360"/>
      </w:pPr>
    </w:lvl>
    <w:lvl w:ilvl="7" w:tplc="14DEE292">
      <w:start w:val="1"/>
      <w:numFmt w:val="lowerLetter"/>
      <w:lvlText w:val="%8."/>
      <w:lvlJc w:val="left"/>
      <w:pPr>
        <w:ind w:left="5760" w:hanging="360"/>
      </w:pPr>
    </w:lvl>
    <w:lvl w:ilvl="8" w:tplc="7BBC7100">
      <w:start w:val="1"/>
      <w:numFmt w:val="lowerRoman"/>
      <w:lvlText w:val="%9."/>
      <w:lvlJc w:val="right"/>
      <w:pPr>
        <w:ind w:left="6480" w:hanging="180"/>
      </w:pPr>
    </w:lvl>
  </w:abstractNum>
  <w:abstractNum w:abstractNumId="8" w15:restartNumberingAfterBreak="0">
    <w:nsid w:val="5C18B468"/>
    <w:multiLevelType w:val="hybridMultilevel"/>
    <w:tmpl w:val="12162DD4"/>
    <w:lvl w:ilvl="0" w:tplc="A7026950">
      <w:start w:val="4"/>
      <w:numFmt w:val="decimal"/>
      <w:lvlText w:val="%1."/>
      <w:lvlJc w:val="left"/>
      <w:pPr>
        <w:ind w:left="720" w:hanging="360"/>
      </w:pPr>
    </w:lvl>
    <w:lvl w:ilvl="1" w:tplc="7BCA60CE">
      <w:start w:val="1"/>
      <w:numFmt w:val="lowerLetter"/>
      <w:lvlText w:val="%2."/>
      <w:lvlJc w:val="left"/>
      <w:pPr>
        <w:ind w:left="1440" w:hanging="360"/>
      </w:pPr>
    </w:lvl>
    <w:lvl w:ilvl="2" w:tplc="23225A16">
      <w:start w:val="1"/>
      <w:numFmt w:val="lowerRoman"/>
      <w:lvlText w:val="%3."/>
      <w:lvlJc w:val="right"/>
      <w:pPr>
        <w:ind w:left="2160" w:hanging="180"/>
      </w:pPr>
    </w:lvl>
    <w:lvl w:ilvl="3" w:tplc="52AE2D96">
      <w:start w:val="1"/>
      <w:numFmt w:val="decimal"/>
      <w:lvlText w:val="%4."/>
      <w:lvlJc w:val="left"/>
      <w:pPr>
        <w:ind w:left="2880" w:hanging="360"/>
      </w:pPr>
    </w:lvl>
    <w:lvl w:ilvl="4" w:tplc="5650D044">
      <w:start w:val="1"/>
      <w:numFmt w:val="lowerLetter"/>
      <w:lvlText w:val="%5."/>
      <w:lvlJc w:val="left"/>
      <w:pPr>
        <w:ind w:left="3600" w:hanging="360"/>
      </w:pPr>
    </w:lvl>
    <w:lvl w:ilvl="5" w:tplc="52D2A87A">
      <w:start w:val="1"/>
      <w:numFmt w:val="lowerRoman"/>
      <w:lvlText w:val="%6."/>
      <w:lvlJc w:val="right"/>
      <w:pPr>
        <w:ind w:left="4320" w:hanging="180"/>
      </w:pPr>
    </w:lvl>
    <w:lvl w:ilvl="6" w:tplc="FA1E1788">
      <w:start w:val="1"/>
      <w:numFmt w:val="decimal"/>
      <w:lvlText w:val="%7."/>
      <w:lvlJc w:val="left"/>
      <w:pPr>
        <w:ind w:left="5040" w:hanging="360"/>
      </w:pPr>
    </w:lvl>
    <w:lvl w:ilvl="7" w:tplc="204C76A6">
      <w:start w:val="1"/>
      <w:numFmt w:val="lowerLetter"/>
      <w:lvlText w:val="%8."/>
      <w:lvlJc w:val="left"/>
      <w:pPr>
        <w:ind w:left="5760" w:hanging="360"/>
      </w:pPr>
    </w:lvl>
    <w:lvl w:ilvl="8" w:tplc="625E4632">
      <w:start w:val="1"/>
      <w:numFmt w:val="lowerRoman"/>
      <w:lvlText w:val="%9."/>
      <w:lvlJc w:val="right"/>
      <w:pPr>
        <w:ind w:left="6480" w:hanging="180"/>
      </w:pPr>
    </w:lvl>
  </w:abstractNum>
  <w:abstractNum w:abstractNumId="9" w15:restartNumberingAfterBreak="0">
    <w:nsid w:val="6EAC792D"/>
    <w:multiLevelType w:val="hybridMultilevel"/>
    <w:tmpl w:val="320453DC"/>
    <w:lvl w:ilvl="0" w:tplc="8628373A">
      <w:start w:val="5"/>
      <w:numFmt w:val="decimal"/>
      <w:lvlText w:val="%1."/>
      <w:lvlJc w:val="left"/>
      <w:pPr>
        <w:ind w:left="720" w:hanging="360"/>
      </w:pPr>
    </w:lvl>
    <w:lvl w:ilvl="1" w:tplc="02CCC94A">
      <w:start w:val="1"/>
      <w:numFmt w:val="lowerLetter"/>
      <w:lvlText w:val="%2."/>
      <w:lvlJc w:val="left"/>
      <w:pPr>
        <w:ind w:left="1440" w:hanging="360"/>
      </w:pPr>
    </w:lvl>
    <w:lvl w:ilvl="2" w:tplc="C5A0FD24">
      <w:start w:val="1"/>
      <w:numFmt w:val="lowerRoman"/>
      <w:lvlText w:val="%3."/>
      <w:lvlJc w:val="right"/>
      <w:pPr>
        <w:ind w:left="2160" w:hanging="180"/>
      </w:pPr>
    </w:lvl>
    <w:lvl w:ilvl="3" w:tplc="DAA46F80">
      <w:start w:val="1"/>
      <w:numFmt w:val="decimal"/>
      <w:lvlText w:val="%4."/>
      <w:lvlJc w:val="left"/>
      <w:pPr>
        <w:ind w:left="2880" w:hanging="360"/>
      </w:pPr>
    </w:lvl>
    <w:lvl w:ilvl="4" w:tplc="E132C192">
      <w:start w:val="1"/>
      <w:numFmt w:val="lowerLetter"/>
      <w:lvlText w:val="%5."/>
      <w:lvlJc w:val="left"/>
      <w:pPr>
        <w:ind w:left="3600" w:hanging="360"/>
      </w:pPr>
    </w:lvl>
    <w:lvl w:ilvl="5" w:tplc="9C421D84">
      <w:start w:val="1"/>
      <w:numFmt w:val="lowerRoman"/>
      <w:lvlText w:val="%6."/>
      <w:lvlJc w:val="right"/>
      <w:pPr>
        <w:ind w:left="4320" w:hanging="180"/>
      </w:pPr>
    </w:lvl>
    <w:lvl w:ilvl="6" w:tplc="C4E87B9E">
      <w:start w:val="1"/>
      <w:numFmt w:val="decimal"/>
      <w:lvlText w:val="%7."/>
      <w:lvlJc w:val="left"/>
      <w:pPr>
        <w:ind w:left="5040" w:hanging="360"/>
      </w:pPr>
    </w:lvl>
    <w:lvl w:ilvl="7" w:tplc="FF7615A8">
      <w:start w:val="1"/>
      <w:numFmt w:val="lowerLetter"/>
      <w:lvlText w:val="%8."/>
      <w:lvlJc w:val="left"/>
      <w:pPr>
        <w:ind w:left="5760" w:hanging="360"/>
      </w:pPr>
    </w:lvl>
    <w:lvl w:ilvl="8" w:tplc="4E74346E">
      <w:start w:val="1"/>
      <w:numFmt w:val="lowerRoman"/>
      <w:lvlText w:val="%9."/>
      <w:lvlJc w:val="right"/>
      <w:pPr>
        <w:ind w:left="6480" w:hanging="180"/>
      </w:pPr>
    </w:lvl>
  </w:abstractNum>
  <w:num w:numId="1" w16cid:durableId="1456412747">
    <w:abstractNumId w:val="7"/>
  </w:num>
  <w:num w:numId="2" w16cid:durableId="793251422">
    <w:abstractNumId w:val="2"/>
  </w:num>
  <w:num w:numId="3" w16cid:durableId="658925143">
    <w:abstractNumId w:val="0"/>
  </w:num>
  <w:num w:numId="4" w16cid:durableId="474447250">
    <w:abstractNumId w:val="4"/>
  </w:num>
  <w:num w:numId="5" w16cid:durableId="1424762573">
    <w:abstractNumId w:val="9"/>
  </w:num>
  <w:num w:numId="6" w16cid:durableId="1049185318">
    <w:abstractNumId w:val="8"/>
  </w:num>
  <w:num w:numId="7" w16cid:durableId="783691874">
    <w:abstractNumId w:val="3"/>
  </w:num>
  <w:num w:numId="8" w16cid:durableId="2121365733">
    <w:abstractNumId w:val="1"/>
  </w:num>
  <w:num w:numId="9" w16cid:durableId="1735423885">
    <w:abstractNumId w:val="5"/>
  </w:num>
  <w:num w:numId="10" w16cid:durableId="12583686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7F1514"/>
    <w:rsid w:val="000C37D7"/>
    <w:rsid w:val="0014A789"/>
    <w:rsid w:val="00344DB1"/>
    <w:rsid w:val="00364E47"/>
    <w:rsid w:val="00BB9B2B"/>
    <w:rsid w:val="00D3DA15"/>
    <w:rsid w:val="00DF3CE1"/>
    <w:rsid w:val="00E01C48"/>
    <w:rsid w:val="00E32590"/>
    <w:rsid w:val="00F637F2"/>
    <w:rsid w:val="01CE9348"/>
    <w:rsid w:val="01EB1910"/>
    <w:rsid w:val="02B9058B"/>
    <w:rsid w:val="033A33C4"/>
    <w:rsid w:val="0343DBDE"/>
    <w:rsid w:val="0387D163"/>
    <w:rsid w:val="03892203"/>
    <w:rsid w:val="03975CA8"/>
    <w:rsid w:val="03ACE2C8"/>
    <w:rsid w:val="03D7A3CF"/>
    <w:rsid w:val="03FD4444"/>
    <w:rsid w:val="04694509"/>
    <w:rsid w:val="0478AF12"/>
    <w:rsid w:val="047954C8"/>
    <w:rsid w:val="049A6CBE"/>
    <w:rsid w:val="049D72EB"/>
    <w:rsid w:val="04C18E24"/>
    <w:rsid w:val="04D5AC4D"/>
    <w:rsid w:val="05C199FD"/>
    <w:rsid w:val="05FB132D"/>
    <w:rsid w:val="0607085A"/>
    <w:rsid w:val="061145B7"/>
    <w:rsid w:val="063A5819"/>
    <w:rsid w:val="0651AD36"/>
    <w:rsid w:val="068D3573"/>
    <w:rsid w:val="069D7110"/>
    <w:rsid w:val="072934BF"/>
    <w:rsid w:val="07456003"/>
    <w:rsid w:val="074843D4"/>
    <w:rsid w:val="076406B5"/>
    <w:rsid w:val="07B68193"/>
    <w:rsid w:val="07BD4A4D"/>
    <w:rsid w:val="081102E0"/>
    <w:rsid w:val="08859C0F"/>
    <w:rsid w:val="089B4637"/>
    <w:rsid w:val="0940578D"/>
    <w:rsid w:val="098517DE"/>
    <w:rsid w:val="09B5F56B"/>
    <w:rsid w:val="09D0208F"/>
    <w:rsid w:val="0A1EE1AB"/>
    <w:rsid w:val="0A3335C1"/>
    <w:rsid w:val="0AA40A43"/>
    <w:rsid w:val="0AA70DE7"/>
    <w:rsid w:val="0AE03527"/>
    <w:rsid w:val="0AFCA3E8"/>
    <w:rsid w:val="0B217782"/>
    <w:rsid w:val="0B26376C"/>
    <w:rsid w:val="0B2B42BB"/>
    <w:rsid w:val="0B7147CB"/>
    <w:rsid w:val="0BABEA86"/>
    <w:rsid w:val="0BB768F6"/>
    <w:rsid w:val="0BB7B270"/>
    <w:rsid w:val="0BF150D9"/>
    <w:rsid w:val="0C67D0BD"/>
    <w:rsid w:val="0C71C2AA"/>
    <w:rsid w:val="0C756717"/>
    <w:rsid w:val="0C7CC66A"/>
    <w:rsid w:val="0CDED892"/>
    <w:rsid w:val="0D9F1C59"/>
    <w:rsid w:val="0DE7A12D"/>
    <w:rsid w:val="0E30E19B"/>
    <w:rsid w:val="0E7A56FE"/>
    <w:rsid w:val="0EB98D8D"/>
    <w:rsid w:val="0EC4B1FD"/>
    <w:rsid w:val="0ECE7498"/>
    <w:rsid w:val="0F9DBE69"/>
    <w:rsid w:val="0FE120EC"/>
    <w:rsid w:val="0FE3A8F3"/>
    <w:rsid w:val="105D4E13"/>
    <w:rsid w:val="10679FC4"/>
    <w:rsid w:val="106C39B2"/>
    <w:rsid w:val="10972B2E"/>
    <w:rsid w:val="10BE5F5F"/>
    <w:rsid w:val="10D02E61"/>
    <w:rsid w:val="10D48D23"/>
    <w:rsid w:val="112081CA"/>
    <w:rsid w:val="112DBAA4"/>
    <w:rsid w:val="11489A75"/>
    <w:rsid w:val="11CE5876"/>
    <w:rsid w:val="11ED8E0E"/>
    <w:rsid w:val="11F79398"/>
    <w:rsid w:val="11FE2105"/>
    <w:rsid w:val="1203C653"/>
    <w:rsid w:val="1238B817"/>
    <w:rsid w:val="1242BE9F"/>
    <w:rsid w:val="12A54C04"/>
    <w:rsid w:val="13305BA3"/>
    <w:rsid w:val="1369ECD6"/>
    <w:rsid w:val="13AED1EC"/>
    <w:rsid w:val="13C2406F"/>
    <w:rsid w:val="13FB55FA"/>
    <w:rsid w:val="14061483"/>
    <w:rsid w:val="140E80C5"/>
    <w:rsid w:val="149A150C"/>
    <w:rsid w:val="14A64FCE"/>
    <w:rsid w:val="14CFFDAA"/>
    <w:rsid w:val="14F1CDE3"/>
    <w:rsid w:val="14F71027"/>
    <w:rsid w:val="15EF1A37"/>
    <w:rsid w:val="163B90DA"/>
    <w:rsid w:val="163E770D"/>
    <w:rsid w:val="165D3958"/>
    <w:rsid w:val="17373866"/>
    <w:rsid w:val="179BB268"/>
    <w:rsid w:val="17B116C6"/>
    <w:rsid w:val="17BC7A0A"/>
    <w:rsid w:val="17C07445"/>
    <w:rsid w:val="17E3FCBC"/>
    <w:rsid w:val="17F01BDF"/>
    <w:rsid w:val="17FE7ED6"/>
    <w:rsid w:val="18248010"/>
    <w:rsid w:val="184AB829"/>
    <w:rsid w:val="185D1DC8"/>
    <w:rsid w:val="1895FA09"/>
    <w:rsid w:val="189BE9EB"/>
    <w:rsid w:val="18A2256C"/>
    <w:rsid w:val="18A2C58A"/>
    <w:rsid w:val="18A82F0D"/>
    <w:rsid w:val="18C16EE1"/>
    <w:rsid w:val="191AB652"/>
    <w:rsid w:val="196DBBE7"/>
    <w:rsid w:val="1A33999E"/>
    <w:rsid w:val="1A582670"/>
    <w:rsid w:val="1A69ECB6"/>
    <w:rsid w:val="1B294EDC"/>
    <w:rsid w:val="1B3BE565"/>
    <w:rsid w:val="1B47AF96"/>
    <w:rsid w:val="1B945087"/>
    <w:rsid w:val="1BBD6AD7"/>
    <w:rsid w:val="1C05BB97"/>
    <w:rsid w:val="1C1CAC32"/>
    <w:rsid w:val="1C59F645"/>
    <w:rsid w:val="1CA73C5F"/>
    <w:rsid w:val="1CFFB46F"/>
    <w:rsid w:val="1D12A0CD"/>
    <w:rsid w:val="1D42B2A1"/>
    <w:rsid w:val="1D4E3525"/>
    <w:rsid w:val="1D53CB4B"/>
    <w:rsid w:val="1DFA4D3E"/>
    <w:rsid w:val="1E00618A"/>
    <w:rsid w:val="1E4B335D"/>
    <w:rsid w:val="1F15ED87"/>
    <w:rsid w:val="1F26ACDE"/>
    <w:rsid w:val="1F2EEED2"/>
    <w:rsid w:val="1F49D8C9"/>
    <w:rsid w:val="2012C3D2"/>
    <w:rsid w:val="20362869"/>
    <w:rsid w:val="2047BC29"/>
    <w:rsid w:val="207B10B2"/>
    <w:rsid w:val="209E6371"/>
    <w:rsid w:val="20ADE717"/>
    <w:rsid w:val="20C39166"/>
    <w:rsid w:val="20F8E34A"/>
    <w:rsid w:val="2114D5DF"/>
    <w:rsid w:val="2126E060"/>
    <w:rsid w:val="212DDD8E"/>
    <w:rsid w:val="2162DEF6"/>
    <w:rsid w:val="2200DD9C"/>
    <w:rsid w:val="22025552"/>
    <w:rsid w:val="224A109A"/>
    <w:rsid w:val="2285333E"/>
    <w:rsid w:val="230851D7"/>
    <w:rsid w:val="233192F9"/>
    <w:rsid w:val="234104FB"/>
    <w:rsid w:val="235688C7"/>
    <w:rsid w:val="238EE2F3"/>
    <w:rsid w:val="24A0FA72"/>
    <w:rsid w:val="24C14DEF"/>
    <w:rsid w:val="24E19792"/>
    <w:rsid w:val="24FF3B35"/>
    <w:rsid w:val="25094510"/>
    <w:rsid w:val="257702BB"/>
    <w:rsid w:val="257F1514"/>
    <w:rsid w:val="259FBEAD"/>
    <w:rsid w:val="262FB3CF"/>
    <w:rsid w:val="264021A2"/>
    <w:rsid w:val="278FDCEF"/>
    <w:rsid w:val="2795DDBF"/>
    <w:rsid w:val="27B6FC67"/>
    <w:rsid w:val="27B6FCF0"/>
    <w:rsid w:val="27BCAA31"/>
    <w:rsid w:val="282A29A3"/>
    <w:rsid w:val="282AACDB"/>
    <w:rsid w:val="28364172"/>
    <w:rsid w:val="28AC2553"/>
    <w:rsid w:val="28B7CF01"/>
    <w:rsid w:val="28D758FD"/>
    <w:rsid w:val="29295A7C"/>
    <w:rsid w:val="293E7D1B"/>
    <w:rsid w:val="297EEE9F"/>
    <w:rsid w:val="298EBAE3"/>
    <w:rsid w:val="29AD5708"/>
    <w:rsid w:val="29D38F98"/>
    <w:rsid w:val="2A6651FF"/>
    <w:rsid w:val="2A7D7D3F"/>
    <w:rsid w:val="2ACEF4F4"/>
    <w:rsid w:val="2B601A19"/>
    <w:rsid w:val="2B80D288"/>
    <w:rsid w:val="2BD0ADAD"/>
    <w:rsid w:val="2BD13544"/>
    <w:rsid w:val="2BF996E4"/>
    <w:rsid w:val="2C0FDAD8"/>
    <w:rsid w:val="2C36190B"/>
    <w:rsid w:val="2CC46327"/>
    <w:rsid w:val="2D184155"/>
    <w:rsid w:val="2D283C13"/>
    <w:rsid w:val="2D43FFDD"/>
    <w:rsid w:val="2D8DE0A2"/>
    <w:rsid w:val="2DACEF53"/>
    <w:rsid w:val="2DC3B84B"/>
    <w:rsid w:val="2E73F310"/>
    <w:rsid w:val="2ECC96B3"/>
    <w:rsid w:val="2EF467B0"/>
    <w:rsid w:val="2F1603D5"/>
    <w:rsid w:val="2F2179D1"/>
    <w:rsid w:val="2F55E2FD"/>
    <w:rsid w:val="2FB5B5D9"/>
    <w:rsid w:val="2FBEC314"/>
    <w:rsid w:val="2FC1682B"/>
    <w:rsid w:val="3071FC46"/>
    <w:rsid w:val="307E1639"/>
    <w:rsid w:val="30CE68A5"/>
    <w:rsid w:val="30F5DA74"/>
    <w:rsid w:val="317FE51F"/>
    <w:rsid w:val="32052FF9"/>
    <w:rsid w:val="3231797A"/>
    <w:rsid w:val="3284FC41"/>
    <w:rsid w:val="328BC243"/>
    <w:rsid w:val="331CEE41"/>
    <w:rsid w:val="331F9B9B"/>
    <w:rsid w:val="3338B93A"/>
    <w:rsid w:val="334F6EF2"/>
    <w:rsid w:val="33829CDE"/>
    <w:rsid w:val="339DC50C"/>
    <w:rsid w:val="33BBB107"/>
    <w:rsid w:val="33D2E656"/>
    <w:rsid w:val="33F08D34"/>
    <w:rsid w:val="3410C67C"/>
    <w:rsid w:val="341DCD95"/>
    <w:rsid w:val="3421B7E7"/>
    <w:rsid w:val="34BB83DC"/>
    <w:rsid w:val="3506F401"/>
    <w:rsid w:val="3532E916"/>
    <w:rsid w:val="35359959"/>
    <w:rsid w:val="35498D3F"/>
    <w:rsid w:val="355E0BCD"/>
    <w:rsid w:val="356E785E"/>
    <w:rsid w:val="35972570"/>
    <w:rsid w:val="35A3DCA4"/>
    <w:rsid w:val="35A6D180"/>
    <w:rsid w:val="35A7F8F3"/>
    <w:rsid w:val="35BBB84E"/>
    <w:rsid w:val="35C1F726"/>
    <w:rsid w:val="35C3C1CD"/>
    <w:rsid w:val="36258E7F"/>
    <w:rsid w:val="36694700"/>
    <w:rsid w:val="36855BFD"/>
    <w:rsid w:val="3690EFEE"/>
    <w:rsid w:val="3775D5C2"/>
    <w:rsid w:val="3791043C"/>
    <w:rsid w:val="37A97E6B"/>
    <w:rsid w:val="37D30495"/>
    <w:rsid w:val="38443DD9"/>
    <w:rsid w:val="38452685"/>
    <w:rsid w:val="38939B02"/>
    <w:rsid w:val="38996ADD"/>
    <w:rsid w:val="38B8853E"/>
    <w:rsid w:val="38D747BF"/>
    <w:rsid w:val="38E6A92B"/>
    <w:rsid w:val="38EF1309"/>
    <w:rsid w:val="393A232D"/>
    <w:rsid w:val="39987D3B"/>
    <w:rsid w:val="39AC3A56"/>
    <w:rsid w:val="39DCC5ED"/>
    <w:rsid w:val="39EAC385"/>
    <w:rsid w:val="3A0859BF"/>
    <w:rsid w:val="3A27DB7D"/>
    <w:rsid w:val="3A7E488F"/>
    <w:rsid w:val="3A90D730"/>
    <w:rsid w:val="3A91EA88"/>
    <w:rsid w:val="3AF182E1"/>
    <w:rsid w:val="3AFF05A2"/>
    <w:rsid w:val="3B212E00"/>
    <w:rsid w:val="3B2B5DE6"/>
    <w:rsid w:val="3B549159"/>
    <w:rsid w:val="3B621532"/>
    <w:rsid w:val="3BACE7D6"/>
    <w:rsid w:val="3BD0A212"/>
    <w:rsid w:val="3C9596B1"/>
    <w:rsid w:val="3CC16751"/>
    <w:rsid w:val="3CEC98DD"/>
    <w:rsid w:val="3CF070E3"/>
    <w:rsid w:val="3CF1F245"/>
    <w:rsid w:val="3D7EB9EB"/>
    <w:rsid w:val="3DB4BE68"/>
    <w:rsid w:val="3DC436BE"/>
    <w:rsid w:val="3DE6B4CF"/>
    <w:rsid w:val="3DF77068"/>
    <w:rsid w:val="3E188220"/>
    <w:rsid w:val="3E458B26"/>
    <w:rsid w:val="3E7E28D6"/>
    <w:rsid w:val="3E97D39A"/>
    <w:rsid w:val="3EFC8FF0"/>
    <w:rsid w:val="3EFCC0BC"/>
    <w:rsid w:val="3F7C4858"/>
    <w:rsid w:val="3F7C5717"/>
    <w:rsid w:val="40188BFB"/>
    <w:rsid w:val="40C3A198"/>
    <w:rsid w:val="4131F0B3"/>
    <w:rsid w:val="41BABB0E"/>
    <w:rsid w:val="41E04344"/>
    <w:rsid w:val="41E80590"/>
    <w:rsid w:val="42440A97"/>
    <w:rsid w:val="429A67E8"/>
    <w:rsid w:val="429ABF1E"/>
    <w:rsid w:val="42FB17B0"/>
    <w:rsid w:val="4306B5C2"/>
    <w:rsid w:val="4318A722"/>
    <w:rsid w:val="432A71E9"/>
    <w:rsid w:val="43B4E60F"/>
    <w:rsid w:val="4473FF7D"/>
    <w:rsid w:val="44B42870"/>
    <w:rsid w:val="4526D36F"/>
    <w:rsid w:val="4526E64B"/>
    <w:rsid w:val="455B306D"/>
    <w:rsid w:val="45857156"/>
    <w:rsid w:val="45E126FA"/>
    <w:rsid w:val="460FFB8E"/>
    <w:rsid w:val="4669282B"/>
    <w:rsid w:val="46881ACB"/>
    <w:rsid w:val="4701A954"/>
    <w:rsid w:val="4719B2CA"/>
    <w:rsid w:val="47BBFC38"/>
    <w:rsid w:val="47D4618A"/>
    <w:rsid w:val="47FFA0B9"/>
    <w:rsid w:val="480CFBF4"/>
    <w:rsid w:val="48610A85"/>
    <w:rsid w:val="487010A4"/>
    <w:rsid w:val="4893D640"/>
    <w:rsid w:val="489D8472"/>
    <w:rsid w:val="48C61420"/>
    <w:rsid w:val="4923ADA9"/>
    <w:rsid w:val="494F3654"/>
    <w:rsid w:val="495D1D20"/>
    <w:rsid w:val="49A37830"/>
    <w:rsid w:val="49A3AC8D"/>
    <w:rsid w:val="49DC1776"/>
    <w:rsid w:val="49E20807"/>
    <w:rsid w:val="4A1585C1"/>
    <w:rsid w:val="4A45E0B0"/>
    <w:rsid w:val="4A473426"/>
    <w:rsid w:val="4A59092F"/>
    <w:rsid w:val="4A9D9381"/>
    <w:rsid w:val="4B32BE65"/>
    <w:rsid w:val="4B340C72"/>
    <w:rsid w:val="4B7D1ABB"/>
    <w:rsid w:val="4BFA411A"/>
    <w:rsid w:val="4C681DEC"/>
    <w:rsid w:val="4D52F3B2"/>
    <w:rsid w:val="4D779963"/>
    <w:rsid w:val="4DA542AC"/>
    <w:rsid w:val="4DD774AE"/>
    <w:rsid w:val="4E096B42"/>
    <w:rsid w:val="4E10D5C1"/>
    <w:rsid w:val="4E4CAF50"/>
    <w:rsid w:val="4EC82EBE"/>
    <w:rsid w:val="4EF3B31E"/>
    <w:rsid w:val="4F6A78F6"/>
    <w:rsid w:val="4F6CE102"/>
    <w:rsid w:val="4FB06465"/>
    <w:rsid w:val="4FBCD157"/>
    <w:rsid w:val="4FF8B28D"/>
    <w:rsid w:val="5030A923"/>
    <w:rsid w:val="50437E97"/>
    <w:rsid w:val="50920E3B"/>
    <w:rsid w:val="50F58CBD"/>
    <w:rsid w:val="51172F8F"/>
    <w:rsid w:val="51349B36"/>
    <w:rsid w:val="51366ED4"/>
    <w:rsid w:val="513800B4"/>
    <w:rsid w:val="513F9173"/>
    <w:rsid w:val="51414BBB"/>
    <w:rsid w:val="514EA513"/>
    <w:rsid w:val="51AFFAB8"/>
    <w:rsid w:val="52246C6F"/>
    <w:rsid w:val="52B09EF6"/>
    <w:rsid w:val="52BE13F4"/>
    <w:rsid w:val="52C01829"/>
    <w:rsid w:val="530A557C"/>
    <w:rsid w:val="530FAC46"/>
    <w:rsid w:val="53259D74"/>
    <w:rsid w:val="5389D559"/>
    <w:rsid w:val="539BA25D"/>
    <w:rsid w:val="53AE840E"/>
    <w:rsid w:val="53B00FF6"/>
    <w:rsid w:val="54256164"/>
    <w:rsid w:val="5427578E"/>
    <w:rsid w:val="54558ED0"/>
    <w:rsid w:val="545AF754"/>
    <w:rsid w:val="545B0507"/>
    <w:rsid w:val="54C258DE"/>
    <w:rsid w:val="54CCD7BD"/>
    <w:rsid w:val="54D4BA5C"/>
    <w:rsid w:val="54D6C96E"/>
    <w:rsid w:val="550061C9"/>
    <w:rsid w:val="5539FA55"/>
    <w:rsid w:val="555DF4DA"/>
    <w:rsid w:val="557EA144"/>
    <w:rsid w:val="559A2FC5"/>
    <w:rsid w:val="561BFC9B"/>
    <w:rsid w:val="5671A2BF"/>
    <w:rsid w:val="56CB8331"/>
    <w:rsid w:val="56DD72F8"/>
    <w:rsid w:val="56F49D06"/>
    <w:rsid w:val="5703F8E5"/>
    <w:rsid w:val="576E4526"/>
    <w:rsid w:val="5775AF8B"/>
    <w:rsid w:val="577A7725"/>
    <w:rsid w:val="57B3FAFF"/>
    <w:rsid w:val="57F0F55A"/>
    <w:rsid w:val="581BFF4E"/>
    <w:rsid w:val="5829609F"/>
    <w:rsid w:val="583E2204"/>
    <w:rsid w:val="5855BB49"/>
    <w:rsid w:val="587B4202"/>
    <w:rsid w:val="58BF98B2"/>
    <w:rsid w:val="58C78448"/>
    <w:rsid w:val="59827644"/>
    <w:rsid w:val="5995690F"/>
    <w:rsid w:val="59E464A5"/>
    <w:rsid w:val="59F20E00"/>
    <w:rsid w:val="5A3102A1"/>
    <w:rsid w:val="5A3D3A0F"/>
    <w:rsid w:val="5ADBCB64"/>
    <w:rsid w:val="5B1D6221"/>
    <w:rsid w:val="5B213A83"/>
    <w:rsid w:val="5B8AC1C8"/>
    <w:rsid w:val="5BC46357"/>
    <w:rsid w:val="5BD9433F"/>
    <w:rsid w:val="5C22D5C2"/>
    <w:rsid w:val="5C38FD0A"/>
    <w:rsid w:val="5C609D80"/>
    <w:rsid w:val="5C7E8DD3"/>
    <w:rsid w:val="5C982587"/>
    <w:rsid w:val="5CAF8CB0"/>
    <w:rsid w:val="5CE3AAE7"/>
    <w:rsid w:val="5D045AC2"/>
    <w:rsid w:val="5D1AD9A7"/>
    <w:rsid w:val="5D1BA680"/>
    <w:rsid w:val="5D5BD4FA"/>
    <w:rsid w:val="5E060301"/>
    <w:rsid w:val="5E421B79"/>
    <w:rsid w:val="5E4B07A5"/>
    <w:rsid w:val="5E78076D"/>
    <w:rsid w:val="5EDCE3B8"/>
    <w:rsid w:val="5F0BFAE5"/>
    <w:rsid w:val="5F3A8E37"/>
    <w:rsid w:val="5FCD6A8B"/>
    <w:rsid w:val="603909ED"/>
    <w:rsid w:val="60D8C340"/>
    <w:rsid w:val="6145FB77"/>
    <w:rsid w:val="622AEC99"/>
    <w:rsid w:val="6262EC6E"/>
    <w:rsid w:val="627C4423"/>
    <w:rsid w:val="62E21D57"/>
    <w:rsid w:val="631F309F"/>
    <w:rsid w:val="638A29D4"/>
    <w:rsid w:val="639FC8A9"/>
    <w:rsid w:val="63AF640B"/>
    <w:rsid w:val="640E6D1F"/>
    <w:rsid w:val="6445B904"/>
    <w:rsid w:val="64A34171"/>
    <w:rsid w:val="64F829D1"/>
    <w:rsid w:val="651CBDF0"/>
    <w:rsid w:val="6539C1AF"/>
    <w:rsid w:val="655D675F"/>
    <w:rsid w:val="658257C1"/>
    <w:rsid w:val="65B3E610"/>
    <w:rsid w:val="65C0C014"/>
    <w:rsid w:val="666FE466"/>
    <w:rsid w:val="6699815C"/>
    <w:rsid w:val="66E0082E"/>
    <w:rsid w:val="67241423"/>
    <w:rsid w:val="6731FB95"/>
    <w:rsid w:val="675855E2"/>
    <w:rsid w:val="67BA8DFD"/>
    <w:rsid w:val="6807049B"/>
    <w:rsid w:val="681CCA19"/>
    <w:rsid w:val="6824BF9F"/>
    <w:rsid w:val="686F895B"/>
    <w:rsid w:val="68B0C1AF"/>
    <w:rsid w:val="68D3163A"/>
    <w:rsid w:val="68EB4B46"/>
    <w:rsid w:val="69133C7E"/>
    <w:rsid w:val="6939CD36"/>
    <w:rsid w:val="69AC5CE5"/>
    <w:rsid w:val="69CFC4DB"/>
    <w:rsid w:val="6A4993BC"/>
    <w:rsid w:val="6A50A6F6"/>
    <w:rsid w:val="6AAE34B4"/>
    <w:rsid w:val="6AB0D387"/>
    <w:rsid w:val="6AD6DF5F"/>
    <w:rsid w:val="6B926C54"/>
    <w:rsid w:val="6BD2A935"/>
    <w:rsid w:val="6BEAC489"/>
    <w:rsid w:val="6BEB6C00"/>
    <w:rsid w:val="6BF0AD62"/>
    <w:rsid w:val="6C9560C3"/>
    <w:rsid w:val="6C97E206"/>
    <w:rsid w:val="6CA5F232"/>
    <w:rsid w:val="6CA793B4"/>
    <w:rsid w:val="6CC95998"/>
    <w:rsid w:val="6CD21022"/>
    <w:rsid w:val="6CDB78AA"/>
    <w:rsid w:val="6CFE2B97"/>
    <w:rsid w:val="6D317A31"/>
    <w:rsid w:val="6DD1E8C7"/>
    <w:rsid w:val="6E400239"/>
    <w:rsid w:val="6E747384"/>
    <w:rsid w:val="6E8BAC04"/>
    <w:rsid w:val="6ED0E82C"/>
    <w:rsid w:val="6EF4BAC6"/>
    <w:rsid w:val="6F25299D"/>
    <w:rsid w:val="6F8B0EA6"/>
    <w:rsid w:val="6F8BB0D0"/>
    <w:rsid w:val="6FC30640"/>
    <w:rsid w:val="6FE9CE7E"/>
    <w:rsid w:val="6FF352FD"/>
    <w:rsid w:val="70081C16"/>
    <w:rsid w:val="7015D243"/>
    <w:rsid w:val="7032A44D"/>
    <w:rsid w:val="709C8ACA"/>
    <w:rsid w:val="709FBAB6"/>
    <w:rsid w:val="70D9A2E8"/>
    <w:rsid w:val="70FE444D"/>
    <w:rsid w:val="711214EE"/>
    <w:rsid w:val="715642F0"/>
    <w:rsid w:val="71CC6F01"/>
    <w:rsid w:val="71F5C3BB"/>
    <w:rsid w:val="722C0AC4"/>
    <w:rsid w:val="725BF9F8"/>
    <w:rsid w:val="72631401"/>
    <w:rsid w:val="7294F514"/>
    <w:rsid w:val="72A4D847"/>
    <w:rsid w:val="72AA267E"/>
    <w:rsid w:val="72DCDF74"/>
    <w:rsid w:val="72F1F23D"/>
    <w:rsid w:val="7301B3D4"/>
    <w:rsid w:val="732FB242"/>
    <w:rsid w:val="7346652F"/>
    <w:rsid w:val="738BD4C2"/>
    <w:rsid w:val="73D1184C"/>
    <w:rsid w:val="74040817"/>
    <w:rsid w:val="741C0FBD"/>
    <w:rsid w:val="7449F312"/>
    <w:rsid w:val="745D5E68"/>
    <w:rsid w:val="74E9A26E"/>
    <w:rsid w:val="755F1BE0"/>
    <w:rsid w:val="75746F40"/>
    <w:rsid w:val="75971185"/>
    <w:rsid w:val="75EEEF9B"/>
    <w:rsid w:val="7608BE9E"/>
    <w:rsid w:val="761407B7"/>
    <w:rsid w:val="761AC7F9"/>
    <w:rsid w:val="761D227E"/>
    <w:rsid w:val="76302551"/>
    <w:rsid w:val="76565085"/>
    <w:rsid w:val="7670DA2C"/>
    <w:rsid w:val="768710EA"/>
    <w:rsid w:val="769699E4"/>
    <w:rsid w:val="76DC671F"/>
    <w:rsid w:val="7761658B"/>
    <w:rsid w:val="778AA0FD"/>
    <w:rsid w:val="77C307EF"/>
    <w:rsid w:val="7816EC90"/>
    <w:rsid w:val="783516B4"/>
    <w:rsid w:val="787DC57C"/>
    <w:rsid w:val="789D4F8D"/>
    <w:rsid w:val="78B19DB8"/>
    <w:rsid w:val="7949A77A"/>
    <w:rsid w:val="7977FD68"/>
    <w:rsid w:val="7993EA79"/>
    <w:rsid w:val="79A62D8D"/>
    <w:rsid w:val="79A9B6E0"/>
    <w:rsid w:val="79AD9B35"/>
    <w:rsid w:val="79B96290"/>
    <w:rsid w:val="79EAC5A7"/>
    <w:rsid w:val="7A42C153"/>
    <w:rsid w:val="7A445EA9"/>
    <w:rsid w:val="7A65F44B"/>
    <w:rsid w:val="7AE46CDF"/>
    <w:rsid w:val="7B1F2B8B"/>
    <w:rsid w:val="7B3ADFBD"/>
    <w:rsid w:val="7B4F497D"/>
    <w:rsid w:val="7B5373A6"/>
    <w:rsid w:val="7B6C5650"/>
    <w:rsid w:val="7B732C3B"/>
    <w:rsid w:val="7B75ECAD"/>
    <w:rsid w:val="7B87AE01"/>
    <w:rsid w:val="7BAA6B3A"/>
    <w:rsid w:val="7BAB41E9"/>
    <w:rsid w:val="7BBB2E2A"/>
    <w:rsid w:val="7BE08C46"/>
    <w:rsid w:val="7CD5F082"/>
    <w:rsid w:val="7D03B7DD"/>
    <w:rsid w:val="7D2E608C"/>
    <w:rsid w:val="7D38F00A"/>
    <w:rsid w:val="7D8C49BE"/>
    <w:rsid w:val="7DA16770"/>
    <w:rsid w:val="7DBE8201"/>
    <w:rsid w:val="7E2257A4"/>
    <w:rsid w:val="7EE74D5B"/>
    <w:rsid w:val="7F18413B"/>
    <w:rsid w:val="7F48FD90"/>
    <w:rsid w:val="7F58F821"/>
    <w:rsid w:val="7F8788A2"/>
    <w:rsid w:val="7FF6E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21DB0"/>
  <w15:chartTrackingRefBased/>
  <w15:docId w15:val="{BEC6733D-6E15-480F-A63F-EAB4E3EB0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F2EEED2"/>
    <w:pPr>
      <w:ind w:left="720"/>
      <w:contextualSpacing/>
    </w:pPr>
  </w:style>
  <w:style w:type="character" w:styleId="Hyperlink">
    <w:name w:val="Hyperlink"/>
    <w:basedOn w:val="DefaultParagraphFont"/>
    <w:uiPriority w:val="99"/>
    <w:unhideWhenUsed/>
    <w:rsid w:val="1F2EEED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15.09.004" TargetMode="External"/><Relationship Id="rId13" Type="http://schemas.openxmlformats.org/officeDocument/2006/relationships/hyperlink" Target="mailto:stacey.coleman@uwtsd.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59477/jeps.598" TargetMode="External"/><Relationship Id="rId12" Type="http://schemas.openxmlformats.org/officeDocument/2006/relationships/hyperlink" Target="https://uwtsdyrathrofa.eu.qualtrics.com/CP/File.php?F=F_5yyqnpA9flk8imq"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doi.org/10.1089/cyber.2023.0291" TargetMode="External"/><Relationship Id="rId11" Type="http://schemas.openxmlformats.org/officeDocument/2006/relationships/hyperlink" Target="mailto:stacey.coleman@uwtsd.ac.uk" TargetMode="External"/><Relationship Id="rId5" Type="http://schemas.openxmlformats.org/officeDocument/2006/relationships/hyperlink" Target="https://doi.org/10.1016/j.paid.2020.110040" TargetMode="Externa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2760</Words>
  <Characters>15735</Characters>
  <Application>Microsoft Office Word</Application>
  <DocSecurity>0</DocSecurity>
  <Lines>131</Lines>
  <Paragraphs>36</Paragraphs>
  <ScaleCrop>false</ScaleCrop>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Wright (2004543)</dc:creator>
  <cp:keywords/>
  <dc:description/>
  <cp:lastModifiedBy>Lauren Wright (2004543)</cp:lastModifiedBy>
  <cp:revision>4</cp:revision>
  <dcterms:created xsi:type="dcterms:W3CDTF">2026-03-19T14:54:00Z</dcterms:created>
  <dcterms:modified xsi:type="dcterms:W3CDTF">2026-03-19T14:55:00Z</dcterms:modified>
</cp:coreProperties>
</file>