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sz w:val="96"/>
          <w:szCs w:val="96"/>
          <w:lang w:val="en-GB" w:eastAsia="en-US"/>
        </w:rPr>
        <w:id w:val="-565798026"/>
        <w:docPartObj>
          <w:docPartGallery w:val="Cover Pages"/>
          <w:docPartUnique/>
        </w:docPartObj>
      </w:sdtPr>
      <w:sdtEndPr>
        <w:rPr>
          <w:rFonts w:eastAsiaTheme="minorHAnsi"/>
          <w:b/>
          <w:bCs/>
          <w:sz w:val="24"/>
          <w:szCs w:val="24"/>
        </w:rPr>
      </w:sdtEndPr>
      <w:sdtContent>
        <w:tbl>
          <w:tblPr>
            <w:tblpPr w:leftFromText="187" w:rightFromText="187" w:horzAnchor="margin" w:tblpXSpec="center" w:tblpY="2881"/>
            <w:tblW w:w="7001" w:type="pct"/>
            <w:tblBorders>
              <w:left w:val="single" w:sz="18" w:space="0" w:color="4F81BD" w:themeColor="accent1"/>
            </w:tblBorders>
            <w:tblLook w:val="04A0" w:firstRow="1" w:lastRow="0" w:firstColumn="1" w:lastColumn="0" w:noHBand="0" w:noVBand="1"/>
          </w:tblPr>
          <w:tblGrid>
            <w:gridCol w:w="12960"/>
          </w:tblGrid>
          <w:tr w:rsidR="002D2F00" w14:paraId="2F7D599D" w14:textId="77777777" w:rsidTr="00103704">
            <w:sdt>
              <w:sdtPr>
                <w:rPr>
                  <w:rFonts w:ascii="Arial" w:eastAsiaTheme="majorEastAsia" w:hAnsi="Arial" w:cs="Arial"/>
                  <w:sz w:val="96"/>
                  <w:szCs w:val="96"/>
                  <w:lang w:val="en-GB" w:eastAsia="en-US"/>
                </w:rPr>
                <w:alias w:val="Company"/>
                <w:id w:val="13406915"/>
                <w:placeholder>
                  <w:docPart w:val="CBDBFE82B5104BF682D3541E635665B9"/>
                </w:placeholder>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12960" w:type="dxa"/>
                    <w:tcMar>
                      <w:top w:w="216" w:type="dxa"/>
                      <w:left w:w="115" w:type="dxa"/>
                      <w:bottom w:w="216" w:type="dxa"/>
                      <w:right w:w="115" w:type="dxa"/>
                    </w:tcMar>
                  </w:tcPr>
                  <w:p w14:paraId="219A1752" w14:textId="77777777" w:rsidR="00A5321C" w:rsidRPr="00103704" w:rsidRDefault="00715472" w:rsidP="001B47B5">
                    <w:pPr>
                      <w:pStyle w:val="NoSpacing"/>
                      <w:jc w:val="center"/>
                      <w:rPr>
                        <w:rFonts w:ascii="Arial" w:eastAsiaTheme="majorEastAsia" w:hAnsi="Arial" w:cs="Arial"/>
                        <w:sz w:val="96"/>
                        <w:szCs w:val="96"/>
                      </w:rPr>
                    </w:pPr>
                    <w:r w:rsidRPr="00103704">
                      <w:rPr>
                        <w:rFonts w:ascii="Arial" w:eastAsiaTheme="majorEastAsia" w:hAnsi="Arial" w:cs="Arial"/>
                        <w:sz w:val="96"/>
                        <w:szCs w:val="96"/>
                      </w:rPr>
                      <w:t>BRITISH AIRWAYS</w:t>
                    </w:r>
                  </w:p>
                </w:tc>
              </w:sdtContent>
            </w:sdt>
          </w:tr>
          <w:tr w:rsidR="002D2F00" w14:paraId="1918804D" w14:textId="77777777" w:rsidTr="00103704">
            <w:tc>
              <w:tcPr>
                <w:tcW w:w="12960" w:type="dxa"/>
              </w:tcPr>
              <w:sdt>
                <w:sdtPr>
                  <w:rPr>
                    <w:rFonts w:ascii="Arial" w:eastAsiaTheme="majorEastAsia" w:hAnsi="Arial" w:cs="Arial"/>
                    <w:color w:val="000000" w:themeColor="text1"/>
                    <w:sz w:val="96"/>
                    <w:szCs w:val="96"/>
                  </w:rPr>
                  <w:alias w:val="Title"/>
                  <w:id w:val="13406919"/>
                  <w:placeholder>
                    <w:docPart w:val="8C845F3823A9448F81F89AEA55C680CC"/>
                  </w:placeholder>
                  <w:dataBinding w:prefixMappings="xmlns:ns0='http://schemas.openxmlformats.org/package/2006/metadata/core-properties' xmlns:ns1='http://purl.org/dc/elements/1.1/'" w:xpath="/ns0:coreProperties[1]/ns1:title[1]" w:storeItemID="{6C3C8BC8-F283-45AE-878A-BAB7291924A1}"/>
                  <w:text/>
                </w:sdtPr>
                <w:sdtContent>
                  <w:p w14:paraId="76E3B80B" w14:textId="77777777" w:rsidR="00A5321C" w:rsidRPr="00103704" w:rsidRDefault="00715472" w:rsidP="001B47B5">
                    <w:pPr>
                      <w:pStyle w:val="NoSpacing"/>
                      <w:jc w:val="center"/>
                      <w:rPr>
                        <w:rFonts w:ascii="Arial" w:eastAsiaTheme="majorEastAsia" w:hAnsi="Arial" w:cs="Arial"/>
                        <w:color w:val="4F81BD" w:themeColor="accent1"/>
                        <w:sz w:val="96"/>
                        <w:szCs w:val="96"/>
                      </w:rPr>
                    </w:pPr>
                    <w:r w:rsidRPr="00103704">
                      <w:rPr>
                        <w:rFonts w:ascii="Arial" w:eastAsiaTheme="majorEastAsia" w:hAnsi="Arial" w:cs="Arial"/>
                        <w:color w:val="000000" w:themeColor="text1"/>
                        <w:sz w:val="96"/>
                        <w:szCs w:val="96"/>
                      </w:rPr>
                      <w:t>MANAGEMENT ECONOMICS</w:t>
                    </w:r>
                  </w:p>
                </w:sdtContent>
              </w:sdt>
            </w:tc>
          </w:tr>
          <w:tr w:rsidR="002D2F00" w14:paraId="55FEBEBA" w14:textId="77777777" w:rsidTr="00103704">
            <w:sdt>
              <w:sdtPr>
                <w:rPr>
                  <w:rFonts w:ascii="Arial" w:eastAsiaTheme="majorEastAsia" w:hAnsi="Arial" w:cs="Arial"/>
                  <w:sz w:val="96"/>
                  <w:szCs w:val="96"/>
                </w:rPr>
                <w:alias w:val="Subtitle"/>
                <w:id w:val="13406923"/>
                <w:dataBinding w:prefixMappings="xmlns:ns0='http://schemas.openxmlformats.org/package/2006/metadata/core-properties' xmlns:ns1='http://purl.org/dc/elements/1.1/'" w:xpath="/ns0:coreProperties[1]/ns1:subject[1]" w:storeItemID="{6C3C8BC8-F283-45AE-878A-BAB7291924A1}"/>
                <w:text/>
              </w:sdtPr>
              <w:sdtContent>
                <w:tc>
                  <w:tcPr>
                    <w:tcW w:w="12960" w:type="dxa"/>
                    <w:tcMar>
                      <w:top w:w="216" w:type="dxa"/>
                      <w:left w:w="115" w:type="dxa"/>
                      <w:bottom w:w="216" w:type="dxa"/>
                      <w:right w:w="115" w:type="dxa"/>
                    </w:tcMar>
                  </w:tcPr>
                  <w:p w14:paraId="5BFEB8A7" w14:textId="51A8711C" w:rsidR="00A5321C" w:rsidRPr="00CD0278" w:rsidRDefault="00103704" w:rsidP="001B47B5">
                    <w:pPr>
                      <w:pStyle w:val="NoSpacing"/>
                      <w:jc w:val="center"/>
                      <w:rPr>
                        <w:rFonts w:ascii="Arial" w:eastAsiaTheme="majorEastAsia" w:hAnsi="Arial" w:cs="Arial"/>
                      </w:rPr>
                    </w:pPr>
                    <w:r w:rsidRPr="00103704">
                      <w:rPr>
                        <w:rFonts w:ascii="Arial" w:eastAsiaTheme="majorEastAsia" w:hAnsi="Arial" w:cs="Arial"/>
                        <w:sz w:val="96"/>
                        <w:szCs w:val="96"/>
                      </w:rPr>
                      <w:t>ASSESSMENT 1</w:t>
                    </w:r>
                  </w:p>
                </w:tc>
              </w:sdtContent>
            </w:sdt>
          </w:tr>
        </w:tbl>
        <w:p w14:paraId="28E7BA2B" w14:textId="77777777" w:rsidR="00A5321C" w:rsidRPr="00CD0278" w:rsidRDefault="00A5321C">
          <w:pPr>
            <w:rPr>
              <w:rFonts w:ascii="Arial" w:hAnsi="Arial" w:cs="Arial"/>
            </w:rPr>
          </w:pPr>
        </w:p>
        <w:p w14:paraId="5CDDB9DE" w14:textId="77777777" w:rsidR="00A5321C" w:rsidRPr="00CD0278" w:rsidRDefault="00A5321C">
          <w:pPr>
            <w:rPr>
              <w:rFonts w:ascii="Arial" w:hAnsi="Arial" w:cs="Arial"/>
            </w:rPr>
          </w:pPr>
        </w:p>
        <w:p w14:paraId="413066F8" w14:textId="77777777" w:rsidR="00A5321C" w:rsidRPr="00CD0278" w:rsidRDefault="00A5321C">
          <w:pPr>
            <w:rPr>
              <w:rFonts w:ascii="Arial" w:hAnsi="Arial" w:cs="Arial"/>
            </w:rPr>
          </w:pPr>
        </w:p>
        <w:p w14:paraId="78EB1274" w14:textId="77777777" w:rsidR="00A5321C" w:rsidRPr="00CD0278" w:rsidRDefault="00715472">
          <w:pPr>
            <w:rPr>
              <w:rFonts w:ascii="Arial" w:hAnsi="Arial" w:cs="Arial"/>
              <w:sz w:val="24"/>
              <w:szCs w:val="24"/>
            </w:rPr>
          </w:pPr>
          <w:r w:rsidRPr="00CD0278">
            <w:rPr>
              <w:rFonts w:ascii="Arial" w:hAnsi="Arial" w:cs="Arial"/>
              <w:b/>
              <w:bCs/>
              <w:sz w:val="24"/>
              <w:szCs w:val="24"/>
            </w:rPr>
            <w:br w:type="page"/>
          </w:r>
        </w:p>
      </w:sdtContent>
    </w:sdt>
    <w:sdt>
      <w:sdtPr>
        <w:rPr>
          <w:rFonts w:ascii="Arial" w:eastAsiaTheme="minorHAnsi" w:hAnsi="Arial" w:cs="Arial"/>
          <w:b w:val="0"/>
          <w:bCs w:val="0"/>
          <w:color w:val="auto"/>
          <w:sz w:val="24"/>
          <w:szCs w:val="24"/>
          <w:lang w:val="en-GB" w:eastAsia="en-US"/>
        </w:rPr>
        <w:id w:val="-2032400838"/>
        <w:docPartObj>
          <w:docPartGallery w:val="Table of Contents"/>
          <w:docPartUnique/>
        </w:docPartObj>
      </w:sdtPr>
      <w:sdtEndPr>
        <w:rPr>
          <w:noProof/>
        </w:rPr>
      </w:sdtEndPr>
      <w:sdtContent>
        <w:p w14:paraId="6D2FEE97" w14:textId="77777777" w:rsidR="00901C6A" w:rsidRPr="00103704" w:rsidRDefault="00715472" w:rsidP="0008429B">
          <w:pPr>
            <w:pStyle w:val="TOCHeading"/>
            <w:spacing w:line="360" w:lineRule="auto"/>
            <w:jc w:val="both"/>
            <w:rPr>
              <w:rFonts w:ascii="Arial" w:hAnsi="Arial" w:cs="Arial"/>
              <w:color w:val="auto"/>
              <w:sz w:val="24"/>
              <w:szCs w:val="24"/>
            </w:rPr>
          </w:pPr>
          <w:r w:rsidRPr="00103704">
            <w:rPr>
              <w:rFonts w:ascii="Arial" w:hAnsi="Arial" w:cs="Arial"/>
              <w:color w:val="auto"/>
              <w:sz w:val="24"/>
              <w:szCs w:val="24"/>
            </w:rPr>
            <w:t>Contents</w:t>
          </w:r>
        </w:p>
        <w:p w14:paraId="655C571B" w14:textId="2CCBBBE3" w:rsidR="0037302A" w:rsidRDefault="00715472">
          <w:pPr>
            <w:pStyle w:val="TOC1"/>
            <w:tabs>
              <w:tab w:val="right" w:leader="dot" w:pos="9016"/>
            </w:tabs>
            <w:rPr>
              <w:rFonts w:eastAsiaTheme="minorEastAsia"/>
              <w:noProof/>
              <w:lang w:eastAsia="en-GB"/>
            </w:rPr>
          </w:pPr>
          <w:r w:rsidRPr="00CD0278">
            <w:rPr>
              <w:rFonts w:ascii="Arial" w:hAnsi="Arial" w:cs="Arial"/>
              <w:sz w:val="24"/>
              <w:szCs w:val="24"/>
            </w:rPr>
            <w:fldChar w:fldCharType="begin"/>
          </w:r>
          <w:r w:rsidRPr="00CD0278">
            <w:rPr>
              <w:rFonts w:ascii="Arial" w:hAnsi="Arial" w:cs="Arial"/>
              <w:sz w:val="24"/>
              <w:szCs w:val="24"/>
            </w:rPr>
            <w:instrText xml:space="preserve"> TOC \o "1-3" \h \z \u </w:instrText>
          </w:r>
          <w:r w:rsidRPr="00CD0278">
            <w:rPr>
              <w:rFonts w:ascii="Arial" w:hAnsi="Arial" w:cs="Arial"/>
              <w:sz w:val="24"/>
              <w:szCs w:val="24"/>
            </w:rPr>
            <w:fldChar w:fldCharType="separate"/>
          </w:r>
          <w:hyperlink w:anchor="_Toc112079699" w:history="1">
            <w:r w:rsidR="0037302A" w:rsidRPr="009A6A2F">
              <w:rPr>
                <w:rStyle w:val="Hyperlink"/>
                <w:rFonts w:ascii="Arial" w:hAnsi="Arial" w:cs="Arial"/>
                <w:noProof/>
              </w:rPr>
              <w:t>INTRODUCTION</w:t>
            </w:r>
            <w:r w:rsidR="0037302A">
              <w:rPr>
                <w:noProof/>
                <w:webHidden/>
              </w:rPr>
              <w:tab/>
            </w:r>
            <w:r w:rsidR="0037302A">
              <w:rPr>
                <w:noProof/>
                <w:webHidden/>
              </w:rPr>
              <w:fldChar w:fldCharType="begin"/>
            </w:r>
            <w:r w:rsidR="0037302A">
              <w:rPr>
                <w:noProof/>
                <w:webHidden/>
              </w:rPr>
              <w:instrText xml:space="preserve"> PAGEREF _Toc112079699 \h </w:instrText>
            </w:r>
            <w:r w:rsidR="0037302A">
              <w:rPr>
                <w:noProof/>
                <w:webHidden/>
              </w:rPr>
            </w:r>
            <w:r w:rsidR="0037302A">
              <w:rPr>
                <w:noProof/>
                <w:webHidden/>
              </w:rPr>
              <w:fldChar w:fldCharType="separate"/>
            </w:r>
            <w:r w:rsidR="0037302A">
              <w:rPr>
                <w:noProof/>
                <w:webHidden/>
              </w:rPr>
              <w:t>2</w:t>
            </w:r>
            <w:r w:rsidR="0037302A">
              <w:rPr>
                <w:noProof/>
                <w:webHidden/>
              </w:rPr>
              <w:fldChar w:fldCharType="end"/>
            </w:r>
          </w:hyperlink>
        </w:p>
        <w:p w14:paraId="22868EDE" w14:textId="0AE13F71" w:rsidR="0037302A" w:rsidRDefault="00000000">
          <w:pPr>
            <w:pStyle w:val="TOC1"/>
            <w:tabs>
              <w:tab w:val="right" w:leader="dot" w:pos="9016"/>
            </w:tabs>
            <w:rPr>
              <w:rFonts w:eastAsiaTheme="minorEastAsia"/>
              <w:noProof/>
              <w:lang w:eastAsia="en-GB"/>
            </w:rPr>
          </w:pPr>
          <w:hyperlink w:anchor="_Toc112079700" w:history="1">
            <w:r w:rsidR="0037302A" w:rsidRPr="009A6A2F">
              <w:rPr>
                <w:rStyle w:val="Hyperlink"/>
                <w:rFonts w:ascii="Arial" w:hAnsi="Arial" w:cs="Arial"/>
                <w:noProof/>
              </w:rPr>
              <w:t>COMPANY AND PRODUCT</w:t>
            </w:r>
            <w:r w:rsidR="0037302A">
              <w:rPr>
                <w:noProof/>
                <w:webHidden/>
              </w:rPr>
              <w:tab/>
            </w:r>
            <w:r w:rsidR="0037302A">
              <w:rPr>
                <w:noProof/>
                <w:webHidden/>
              </w:rPr>
              <w:fldChar w:fldCharType="begin"/>
            </w:r>
            <w:r w:rsidR="0037302A">
              <w:rPr>
                <w:noProof/>
                <w:webHidden/>
              </w:rPr>
              <w:instrText xml:space="preserve"> PAGEREF _Toc112079700 \h </w:instrText>
            </w:r>
            <w:r w:rsidR="0037302A">
              <w:rPr>
                <w:noProof/>
                <w:webHidden/>
              </w:rPr>
            </w:r>
            <w:r w:rsidR="0037302A">
              <w:rPr>
                <w:noProof/>
                <w:webHidden/>
              </w:rPr>
              <w:fldChar w:fldCharType="separate"/>
            </w:r>
            <w:r w:rsidR="0037302A">
              <w:rPr>
                <w:noProof/>
                <w:webHidden/>
              </w:rPr>
              <w:t>3</w:t>
            </w:r>
            <w:r w:rsidR="0037302A">
              <w:rPr>
                <w:noProof/>
                <w:webHidden/>
              </w:rPr>
              <w:fldChar w:fldCharType="end"/>
            </w:r>
          </w:hyperlink>
        </w:p>
        <w:p w14:paraId="1F23A175" w14:textId="77ACAF08" w:rsidR="0037302A" w:rsidRDefault="00000000">
          <w:pPr>
            <w:pStyle w:val="TOC1"/>
            <w:tabs>
              <w:tab w:val="right" w:leader="dot" w:pos="9016"/>
            </w:tabs>
            <w:rPr>
              <w:rFonts w:eastAsiaTheme="minorEastAsia"/>
              <w:noProof/>
              <w:lang w:eastAsia="en-GB"/>
            </w:rPr>
          </w:pPr>
          <w:hyperlink w:anchor="_Toc112079701" w:history="1">
            <w:r w:rsidR="0037302A" w:rsidRPr="009A6A2F">
              <w:rPr>
                <w:rStyle w:val="Hyperlink"/>
                <w:rFonts w:ascii="Arial" w:hAnsi="Arial" w:cs="Arial"/>
                <w:noProof/>
              </w:rPr>
              <w:t>DEMAND AND MARKET EQUILIBRIUM</w:t>
            </w:r>
            <w:r w:rsidR="0037302A">
              <w:rPr>
                <w:noProof/>
                <w:webHidden/>
              </w:rPr>
              <w:tab/>
            </w:r>
            <w:r w:rsidR="0037302A">
              <w:rPr>
                <w:noProof/>
                <w:webHidden/>
              </w:rPr>
              <w:fldChar w:fldCharType="begin"/>
            </w:r>
            <w:r w:rsidR="0037302A">
              <w:rPr>
                <w:noProof/>
                <w:webHidden/>
              </w:rPr>
              <w:instrText xml:space="preserve"> PAGEREF _Toc112079701 \h </w:instrText>
            </w:r>
            <w:r w:rsidR="0037302A">
              <w:rPr>
                <w:noProof/>
                <w:webHidden/>
              </w:rPr>
            </w:r>
            <w:r w:rsidR="0037302A">
              <w:rPr>
                <w:noProof/>
                <w:webHidden/>
              </w:rPr>
              <w:fldChar w:fldCharType="separate"/>
            </w:r>
            <w:r w:rsidR="0037302A">
              <w:rPr>
                <w:noProof/>
                <w:webHidden/>
              </w:rPr>
              <w:t>3</w:t>
            </w:r>
            <w:r w:rsidR="0037302A">
              <w:rPr>
                <w:noProof/>
                <w:webHidden/>
              </w:rPr>
              <w:fldChar w:fldCharType="end"/>
            </w:r>
          </w:hyperlink>
        </w:p>
        <w:p w14:paraId="34F5D1EF" w14:textId="1B3F36F6" w:rsidR="0037302A" w:rsidRDefault="00000000">
          <w:pPr>
            <w:pStyle w:val="TOC2"/>
            <w:tabs>
              <w:tab w:val="right" w:leader="dot" w:pos="9016"/>
            </w:tabs>
            <w:rPr>
              <w:rFonts w:eastAsiaTheme="minorEastAsia"/>
              <w:noProof/>
              <w:lang w:eastAsia="en-GB"/>
            </w:rPr>
          </w:pPr>
          <w:hyperlink w:anchor="_Toc112079702" w:history="1">
            <w:r w:rsidR="0037302A" w:rsidRPr="009A6A2F">
              <w:rPr>
                <w:rStyle w:val="Hyperlink"/>
                <w:rFonts w:ascii="Arial" w:hAnsi="Arial" w:cs="Arial"/>
                <w:noProof/>
              </w:rPr>
              <w:t>FACTORS AFFECTING DEMAND</w:t>
            </w:r>
            <w:r w:rsidR="0037302A">
              <w:rPr>
                <w:noProof/>
                <w:webHidden/>
              </w:rPr>
              <w:tab/>
            </w:r>
            <w:r w:rsidR="0037302A">
              <w:rPr>
                <w:noProof/>
                <w:webHidden/>
              </w:rPr>
              <w:fldChar w:fldCharType="begin"/>
            </w:r>
            <w:r w:rsidR="0037302A">
              <w:rPr>
                <w:noProof/>
                <w:webHidden/>
              </w:rPr>
              <w:instrText xml:space="preserve"> PAGEREF _Toc112079702 \h </w:instrText>
            </w:r>
            <w:r w:rsidR="0037302A">
              <w:rPr>
                <w:noProof/>
                <w:webHidden/>
              </w:rPr>
            </w:r>
            <w:r w:rsidR="0037302A">
              <w:rPr>
                <w:noProof/>
                <w:webHidden/>
              </w:rPr>
              <w:fldChar w:fldCharType="separate"/>
            </w:r>
            <w:r w:rsidR="0037302A">
              <w:rPr>
                <w:noProof/>
                <w:webHidden/>
              </w:rPr>
              <w:t>4</w:t>
            </w:r>
            <w:r w:rsidR="0037302A">
              <w:rPr>
                <w:noProof/>
                <w:webHidden/>
              </w:rPr>
              <w:fldChar w:fldCharType="end"/>
            </w:r>
          </w:hyperlink>
        </w:p>
        <w:p w14:paraId="55837BCA" w14:textId="4B2CE2F8" w:rsidR="0037302A" w:rsidRDefault="00000000">
          <w:pPr>
            <w:pStyle w:val="TOC1"/>
            <w:tabs>
              <w:tab w:val="right" w:leader="dot" w:pos="9016"/>
            </w:tabs>
            <w:rPr>
              <w:rFonts w:eastAsiaTheme="minorEastAsia"/>
              <w:noProof/>
              <w:lang w:eastAsia="en-GB"/>
            </w:rPr>
          </w:pPr>
          <w:hyperlink w:anchor="_Toc112079703" w:history="1">
            <w:r w:rsidR="0037302A" w:rsidRPr="009A6A2F">
              <w:rPr>
                <w:rStyle w:val="Hyperlink"/>
                <w:rFonts w:ascii="Arial" w:hAnsi="Arial" w:cs="Arial"/>
                <w:noProof/>
              </w:rPr>
              <w:t>PRICE ELASTICITY OF DEMAND FOR THE AIRLINE INDUSTRY</w:t>
            </w:r>
            <w:r w:rsidR="0037302A">
              <w:rPr>
                <w:noProof/>
                <w:webHidden/>
              </w:rPr>
              <w:tab/>
            </w:r>
            <w:r w:rsidR="0037302A">
              <w:rPr>
                <w:noProof/>
                <w:webHidden/>
              </w:rPr>
              <w:fldChar w:fldCharType="begin"/>
            </w:r>
            <w:r w:rsidR="0037302A">
              <w:rPr>
                <w:noProof/>
                <w:webHidden/>
              </w:rPr>
              <w:instrText xml:space="preserve"> PAGEREF _Toc112079703 \h </w:instrText>
            </w:r>
            <w:r w:rsidR="0037302A">
              <w:rPr>
                <w:noProof/>
                <w:webHidden/>
              </w:rPr>
            </w:r>
            <w:r w:rsidR="0037302A">
              <w:rPr>
                <w:noProof/>
                <w:webHidden/>
              </w:rPr>
              <w:fldChar w:fldCharType="separate"/>
            </w:r>
            <w:r w:rsidR="0037302A">
              <w:rPr>
                <w:noProof/>
                <w:webHidden/>
              </w:rPr>
              <w:t>6</w:t>
            </w:r>
            <w:r w:rsidR="0037302A">
              <w:rPr>
                <w:noProof/>
                <w:webHidden/>
              </w:rPr>
              <w:fldChar w:fldCharType="end"/>
            </w:r>
          </w:hyperlink>
        </w:p>
        <w:p w14:paraId="3030D68A" w14:textId="242695E5" w:rsidR="0037302A" w:rsidRDefault="00000000">
          <w:pPr>
            <w:pStyle w:val="TOC2"/>
            <w:tabs>
              <w:tab w:val="right" w:leader="dot" w:pos="9016"/>
            </w:tabs>
            <w:rPr>
              <w:rFonts w:eastAsiaTheme="minorEastAsia"/>
              <w:noProof/>
              <w:lang w:eastAsia="en-GB"/>
            </w:rPr>
          </w:pPr>
          <w:hyperlink w:anchor="_Toc112079704" w:history="1">
            <w:r w:rsidR="0037302A" w:rsidRPr="009A6A2F">
              <w:rPr>
                <w:rStyle w:val="Hyperlink"/>
                <w:rFonts w:ascii="Arial" w:hAnsi="Arial" w:cs="Arial"/>
                <w:noProof/>
              </w:rPr>
              <w:t>SUBSTITUTION EFFECTS</w:t>
            </w:r>
            <w:r w:rsidR="0037302A">
              <w:rPr>
                <w:noProof/>
                <w:webHidden/>
              </w:rPr>
              <w:tab/>
            </w:r>
            <w:r w:rsidR="0037302A">
              <w:rPr>
                <w:noProof/>
                <w:webHidden/>
              </w:rPr>
              <w:fldChar w:fldCharType="begin"/>
            </w:r>
            <w:r w:rsidR="0037302A">
              <w:rPr>
                <w:noProof/>
                <w:webHidden/>
              </w:rPr>
              <w:instrText xml:space="preserve"> PAGEREF _Toc112079704 \h </w:instrText>
            </w:r>
            <w:r w:rsidR="0037302A">
              <w:rPr>
                <w:noProof/>
                <w:webHidden/>
              </w:rPr>
            </w:r>
            <w:r w:rsidR="0037302A">
              <w:rPr>
                <w:noProof/>
                <w:webHidden/>
              </w:rPr>
              <w:fldChar w:fldCharType="separate"/>
            </w:r>
            <w:r w:rsidR="0037302A">
              <w:rPr>
                <w:noProof/>
                <w:webHidden/>
              </w:rPr>
              <w:t>8</w:t>
            </w:r>
            <w:r w:rsidR="0037302A">
              <w:rPr>
                <w:noProof/>
                <w:webHidden/>
              </w:rPr>
              <w:fldChar w:fldCharType="end"/>
            </w:r>
          </w:hyperlink>
        </w:p>
        <w:p w14:paraId="5CA34406" w14:textId="227235C6" w:rsidR="0037302A" w:rsidRDefault="00000000">
          <w:pPr>
            <w:pStyle w:val="TOC2"/>
            <w:tabs>
              <w:tab w:val="right" w:leader="dot" w:pos="9016"/>
            </w:tabs>
            <w:rPr>
              <w:rFonts w:eastAsiaTheme="minorEastAsia"/>
              <w:noProof/>
              <w:lang w:eastAsia="en-GB"/>
            </w:rPr>
          </w:pPr>
          <w:hyperlink w:anchor="_Toc112079705" w:history="1">
            <w:r w:rsidR="0037302A" w:rsidRPr="009A6A2F">
              <w:rPr>
                <w:rStyle w:val="Hyperlink"/>
                <w:rFonts w:ascii="Arial" w:hAnsi="Arial" w:cs="Arial"/>
                <w:noProof/>
              </w:rPr>
              <w:t>PRICING POLICY FOR BRITISH AIRWAYS</w:t>
            </w:r>
            <w:r w:rsidR="0037302A">
              <w:rPr>
                <w:noProof/>
                <w:webHidden/>
              </w:rPr>
              <w:tab/>
            </w:r>
            <w:r w:rsidR="0037302A">
              <w:rPr>
                <w:noProof/>
                <w:webHidden/>
              </w:rPr>
              <w:fldChar w:fldCharType="begin"/>
            </w:r>
            <w:r w:rsidR="0037302A">
              <w:rPr>
                <w:noProof/>
                <w:webHidden/>
              </w:rPr>
              <w:instrText xml:space="preserve"> PAGEREF _Toc112079705 \h </w:instrText>
            </w:r>
            <w:r w:rsidR="0037302A">
              <w:rPr>
                <w:noProof/>
                <w:webHidden/>
              </w:rPr>
            </w:r>
            <w:r w:rsidR="0037302A">
              <w:rPr>
                <w:noProof/>
                <w:webHidden/>
              </w:rPr>
              <w:fldChar w:fldCharType="separate"/>
            </w:r>
            <w:r w:rsidR="0037302A">
              <w:rPr>
                <w:noProof/>
                <w:webHidden/>
              </w:rPr>
              <w:t>9</w:t>
            </w:r>
            <w:r w:rsidR="0037302A">
              <w:rPr>
                <w:noProof/>
                <w:webHidden/>
              </w:rPr>
              <w:fldChar w:fldCharType="end"/>
            </w:r>
          </w:hyperlink>
        </w:p>
        <w:p w14:paraId="7E75767D" w14:textId="6996B325" w:rsidR="0037302A" w:rsidRDefault="00000000">
          <w:pPr>
            <w:pStyle w:val="TOC1"/>
            <w:tabs>
              <w:tab w:val="right" w:leader="dot" w:pos="9016"/>
            </w:tabs>
            <w:rPr>
              <w:rFonts w:eastAsiaTheme="minorEastAsia"/>
              <w:noProof/>
              <w:lang w:eastAsia="en-GB"/>
            </w:rPr>
          </w:pPr>
          <w:hyperlink w:anchor="_Toc112079706" w:history="1">
            <w:r w:rsidR="0037302A" w:rsidRPr="009A6A2F">
              <w:rPr>
                <w:rStyle w:val="Hyperlink"/>
                <w:rFonts w:ascii="Arial" w:hAnsi="Arial" w:cs="Arial"/>
                <w:noProof/>
              </w:rPr>
              <w:t>CONCLUSION</w:t>
            </w:r>
            <w:r w:rsidR="0037302A">
              <w:rPr>
                <w:noProof/>
                <w:webHidden/>
              </w:rPr>
              <w:tab/>
            </w:r>
            <w:r w:rsidR="0037302A">
              <w:rPr>
                <w:noProof/>
                <w:webHidden/>
              </w:rPr>
              <w:fldChar w:fldCharType="begin"/>
            </w:r>
            <w:r w:rsidR="0037302A">
              <w:rPr>
                <w:noProof/>
                <w:webHidden/>
              </w:rPr>
              <w:instrText xml:space="preserve"> PAGEREF _Toc112079706 \h </w:instrText>
            </w:r>
            <w:r w:rsidR="0037302A">
              <w:rPr>
                <w:noProof/>
                <w:webHidden/>
              </w:rPr>
            </w:r>
            <w:r w:rsidR="0037302A">
              <w:rPr>
                <w:noProof/>
                <w:webHidden/>
              </w:rPr>
              <w:fldChar w:fldCharType="separate"/>
            </w:r>
            <w:r w:rsidR="0037302A">
              <w:rPr>
                <w:noProof/>
                <w:webHidden/>
              </w:rPr>
              <w:t>12</w:t>
            </w:r>
            <w:r w:rsidR="0037302A">
              <w:rPr>
                <w:noProof/>
                <w:webHidden/>
              </w:rPr>
              <w:fldChar w:fldCharType="end"/>
            </w:r>
          </w:hyperlink>
        </w:p>
        <w:p w14:paraId="7B4F9138" w14:textId="23F20476" w:rsidR="0037302A" w:rsidRDefault="00000000">
          <w:pPr>
            <w:pStyle w:val="TOC1"/>
            <w:tabs>
              <w:tab w:val="right" w:leader="dot" w:pos="9016"/>
            </w:tabs>
            <w:rPr>
              <w:rFonts w:eastAsiaTheme="minorEastAsia"/>
              <w:noProof/>
              <w:lang w:eastAsia="en-GB"/>
            </w:rPr>
          </w:pPr>
          <w:hyperlink w:anchor="_Toc112079707" w:history="1">
            <w:r w:rsidR="0037302A" w:rsidRPr="009A6A2F">
              <w:rPr>
                <w:rStyle w:val="Hyperlink"/>
                <w:rFonts w:ascii="Arial" w:hAnsi="Arial" w:cs="Arial"/>
                <w:noProof/>
              </w:rPr>
              <w:t>REFERENCES</w:t>
            </w:r>
            <w:r w:rsidR="0037302A">
              <w:rPr>
                <w:noProof/>
                <w:webHidden/>
              </w:rPr>
              <w:tab/>
            </w:r>
            <w:r w:rsidR="0037302A">
              <w:rPr>
                <w:noProof/>
                <w:webHidden/>
              </w:rPr>
              <w:fldChar w:fldCharType="begin"/>
            </w:r>
            <w:r w:rsidR="0037302A">
              <w:rPr>
                <w:noProof/>
                <w:webHidden/>
              </w:rPr>
              <w:instrText xml:space="preserve"> PAGEREF _Toc112079707 \h </w:instrText>
            </w:r>
            <w:r w:rsidR="0037302A">
              <w:rPr>
                <w:noProof/>
                <w:webHidden/>
              </w:rPr>
            </w:r>
            <w:r w:rsidR="0037302A">
              <w:rPr>
                <w:noProof/>
                <w:webHidden/>
              </w:rPr>
              <w:fldChar w:fldCharType="separate"/>
            </w:r>
            <w:r w:rsidR="0037302A">
              <w:rPr>
                <w:noProof/>
                <w:webHidden/>
              </w:rPr>
              <w:t>13</w:t>
            </w:r>
            <w:r w:rsidR="0037302A">
              <w:rPr>
                <w:noProof/>
                <w:webHidden/>
              </w:rPr>
              <w:fldChar w:fldCharType="end"/>
            </w:r>
          </w:hyperlink>
        </w:p>
        <w:p w14:paraId="3322C356" w14:textId="3682FC44" w:rsidR="00901C6A" w:rsidRPr="00CD0278" w:rsidRDefault="00715472" w:rsidP="0008429B">
          <w:pPr>
            <w:spacing w:line="360" w:lineRule="auto"/>
            <w:jc w:val="both"/>
            <w:rPr>
              <w:rFonts w:ascii="Arial" w:hAnsi="Arial" w:cs="Arial"/>
              <w:sz w:val="24"/>
              <w:szCs w:val="24"/>
            </w:rPr>
          </w:pPr>
          <w:r w:rsidRPr="00CD0278">
            <w:rPr>
              <w:rFonts w:ascii="Arial" w:hAnsi="Arial" w:cs="Arial"/>
              <w:b/>
              <w:bCs/>
              <w:noProof/>
              <w:sz w:val="24"/>
              <w:szCs w:val="24"/>
            </w:rPr>
            <w:fldChar w:fldCharType="end"/>
          </w:r>
        </w:p>
      </w:sdtContent>
    </w:sdt>
    <w:p w14:paraId="57AC7AD4" w14:textId="77777777" w:rsidR="00901C6A" w:rsidRPr="00CD0278" w:rsidRDefault="00715472" w:rsidP="0008429B">
      <w:pPr>
        <w:spacing w:line="360" w:lineRule="auto"/>
        <w:jc w:val="both"/>
        <w:rPr>
          <w:rFonts w:ascii="Arial" w:eastAsiaTheme="majorEastAsia" w:hAnsi="Arial" w:cs="Arial"/>
          <w:color w:val="365F91" w:themeColor="accent1" w:themeShade="BF"/>
          <w:sz w:val="24"/>
          <w:szCs w:val="24"/>
        </w:rPr>
      </w:pPr>
      <w:r w:rsidRPr="00CD0278">
        <w:rPr>
          <w:rFonts w:ascii="Arial" w:hAnsi="Arial" w:cs="Arial"/>
          <w:sz w:val="24"/>
          <w:szCs w:val="24"/>
        </w:rPr>
        <w:br w:type="page"/>
      </w:r>
    </w:p>
    <w:p w14:paraId="0EF106E3" w14:textId="77777777" w:rsidR="00901C6A" w:rsidRPr="00CD0278" w:rsidRDefault="00715472" w:rsidP="00A3184D">
      <w:pPr>
        <w:pStyle w:val="Heading1"/>
        <w:rPr>
          <w:rFonts w:ascii="Arial" w:hAnsi="Arial" w:cs="Arial"/>
        </w:rPr>
      </w:pPr>
      <w:bookmarkStart w:id="0" w:name="_Toc112079699"/>
      <w:r w:rsidRPr="00103704">
        <w:rPr>
          <w:rFonts w:ascii="Arial" w:hAnsi="Arial" w:cs="Arial"/>
          <w:color w:val="auto"/>
        </w:rPr>
        <w:lastRenderedPageBreak/>
        <w:t>INTRODUCTION</w:t>
      </w:r>
      <w:bookmarkEnd w:id="0"/>
    </w:p>
    <w:p w14:paraId="4FA1ED35" w14:textId="77777777" w:rsidR="00901C6A" w:rsidRPr="00CD0278" w:rsidRDefault="00715472" w:rsidP="0008429B">
      <w:pPr>
        <w:spacing w:line="360" w:lineRule="auto"/>
        <w:jc w:val="both"/>
        <w:rPr>
          <w:rFonts w:ascii="Arial" w:hAnsi="Arial" w:cs="Arial"/>
        </w:rPr>
      </w:pPr>
      <w:r w:rsidRPr="00CD0278">
        <w:rPr>
          <w:rFonts w:ascii="Arial" w:hAnsi="Arial" w:cs="Arial"/>
          <w:sz w:val="24"/>
          <w:szCs w:val="24"/>
        </w:rPr>
        <w:t xml:space="preserve">Managerial economics helps in understanding the application of concepts of business economics to make successful and </w:t>
      </w:r>
      <w:r w:rsidR="00F05DDF" w:rsidRPr="00CD0278">
        <w:rPr>
          <w:rFonts w:ascii="Arial" w:hAnsi="Arial" w:cs="Arial"/>
          <w:sz w:val="24"/>
          <w:szCs w:val="24"/>
        </w:rPr>
        <w:t>effective</w:t>
      </w:r>
      <w:r w:rsidRPr="00CD0278">
        <w:rPr>
          <w:rFonts w:ascii="Arial" w:hAnsi="Arial" w:cs="Arial"/>
          <w:sz w:val="24"/>
          <w:szCs w:val="24"/>
        </w:rPr>
        <w:t xml:space="preserve"> </w:t>
      </w:r>
      <w:r w:rsidR="00F05DDF" w:rsidRPr="00CD0278">
        <w:rPr>
          <w:rFonts w:ascii="Arial" w:hAnsi="Arial" w:cs="Arial"/>
          <w:sz w:val="24"/>
          <w:szCs w:val="24"/>
        </w:rPr>
        <w:t>managerial</w:t>
      </w:r>
      <w:r w:rsidRPr="00CD0278">
        <w:rPr>
          <w:rFonts w:ascii="Arial" w:hAnsi="Arial" w:cs="Arial"/>
          <w:sz w:val="24"/>
          <w:szCs w:val="24"/>
        </w:rPr>
        <w:t xml:space="preserve"> decisions.</w:t>
      </w:r>
      <w:r w:rsidR="0008429B" w:rsidRPr="00CD0278">
        <w:rPr>
          <w:rFonts w:ascii="Arial" w:hAnsi="Arial" w:cs="Arial"/>
          <w:sz w:val="24"/>
          <w:szCs w:val="24"/>
        </w:rPr>
        <w:t xml:space="preserve"> </w:t>
      </w:r>
      <w:r w:rsidR="00F7477C" w:rsidRPr="00CD0278">
        <w:rPr>
          <w:rFonts w:ascii="Arial" w:hAnsi="Arial" w:cs="Arial"/>
          <w:sz w:val="24"/>
          <w:szCs w:val="24"/>
        </w:rPr>
        <w:t>Therefore managerial economics help in the application of economic theories and principles that evaluate the allocation of scarce resources to get maximum output.</w:t>
      </w:r>
      <w:r w:rsidR="004E7F4A" w:rsidRPr="00CD0278">
        <w:rPr>
          <w:rFonts w:ascii="Arial" w:hAnsi="Arial" w:cs="Arial"/>
          <w:sz w:val="24"/>
          <w:szCs w:val="24"/>
        </w:rPr>
        <w:t xml:space="preserve"> In this report, economy class as a product will be selected. Following, the factors affecting demand and market equilibrium of economy class will be discussed to understand the impact of different factors on the demand for the product. </w:t>
      </w:r>
      <w:r w:rsidR="001A3759" w:rsidRPr="00CD0278">
        <w:rPr>
          <w:rFonts w:ascii="Arial" w:hAnsi="Arial" w:cs="Arial"/>
          <w:sz w:val="24"/>
          <w:szCs w:val="24"/>
        </w:rPr>
        <w:t>Towards the end of the report, suggestions related to pricing policy and how substitution effect if affecting the elasticity of demand for economy air travel would include.</w:t>
      </w:r>
    </w:p>
    <w:p w14:paraId="1215F3AE" w14:textId="77777777" w:rsidR="00901C6A" w:rsidRPr="00CD0278" w:rsidRDefault="00715472" w:rsidP="0008429B">
      <w:pPr>
        <w:spacing w:line="360" w:lineRule="auto"/>
        <w:jc w:val="both"/>
        <w:rPr>
          <w:rFonts w:ascii="Arial" w:eastAsiaTheme="majorEastAsia" w:hAnsi="Arial" w:cs="Arial"/>
          <w:color w:val="365F91" w:themeColor="accent1" w:themeShade="BF"/>
          <w:sz w:val="24"/>
          <w:szCs w:val="24"/>
        </w:rPr>
      </w:pPr>
      <w:r w:rsidRPr="00CD0278">
        <w:rPr>
          <w:rFonts w:ascii="Arial" w:hAnsi="Arial" w:cs="Arial"/>
          <w:sz w:val="24"/>
          <w:szCs w:val="24"/>
        </w:rPr>
        <w:br w:type="page"/>
      </w:r>
    </w:p>
    <w:p w14:paraId="6F32237D" w14:textId="77777777" w:rsidR="00DA0BAA" w:rsidRPr="00103704" w:rsidRDefault="00715472" w:rsidP="00A3184D">
      <w:pPr>
        <w:pStyle w:val="Heading1"/>
        <w:rPr>
          <w:rFonts w:ascii="Arial" w:hAnsi="Arial" w:cs="Arial"/>
          <w:color w:val="000000" w:themeColor="text1"/>
        </w:rPr>
      </w:pPr>
      <w:bookmarkStart w:id="1" w:name="_Toc112079700"/>
      <w:r w:rsidRPr="00103704">
        <w:rPr>
          <w:rFonts w:ascii="Arial" w:hAnsi="Arial" w:cs="Arial"/>
          <w:color w:val="000000" w:themeColor="text1"/>
        </w:rPr>
        <w:lastRenderedPageBreak/>
        <w:t>COMPANY AND PRODUCT</w:t>
      </w:r>
      <w:bookmarkEnd w:id="1"/>
    </w:p>
    <w:p w14:paraId="718864F9" w14:textId="77777777" w:rsidR="00DB3DF5" w:rsidRPr="00CD0278" w:rsidRDefault="0001181A" w:rsidP="0008429B">
      <w:pPr>
        <w:spacing w:line="360" w:lineRule="auto"/>
        <w:jc w:val="both"/>
        <w:rPr>
          <w:rFonts w:ascii="Arial" w:hAnsi="Arial" w:cs="Arial"/>
          <w:sz w:val="24"/>
          <w:szCs w:val="24"/>
        </w:rPr>
      </w:pPr>
      <w:r>
        <w:rPr>
          <w:rFonts w:ascii="Arial" w:hAnsi="Arial" w:cs="Arial"/>
          <w:sz w:val="24"/>
          <w:szCs w:val="24"/>
        </w:rPr>
        <w:t>British airways is a</w:t>
      </w:r>
      <w:r w:rsidR="00DA0BAA" w:rsidRPr="00CD0278">
        <w:rPr>
          <w:rFonts w:ascii="Arial" w:hAnsi="Arial" w:cs="Arial"/>
          <w:sz w:val="24"/>
          <w:szCs w:val="24"/>
        </w:rPr>
        <w:t xml:space="preserve"> global airline and UK's flag airline that has been flying customers since its inception 105 years ago. The company has been named Aircraft Transport and Travel Limited when it was started and later renamed British Airways on 31 March 1974. </w:t>
      </w:r>
      <w:r w:rsidR="00CE5147" w:rsidRPr="00CD0278">
        <w:rPr>
          <w:rFonts w:ascii="Arial" w:hAnsi="Arial" w:cs="Arial"/>
          <w:sz w:val="24"/>
          <w:szCs w:val="24"/>
        </w:rPr>
        <w:t xml:space="preserve">The airline is the second-largest airline based in the UK after Easy jet. In 2011, the company has been merged with International </w:t>
      </w:r>
      <w:r w:rsidR="008207CC" w:rsidRPr="00CD0278">
        <w:rPr>
          <w:rFonts w:ascii="Arial" w:hAnsi="Arial" w:cs="Arial"/>
          <w:sz w:val="24"/>
          <w:szCs w:val="24"/>
        </w:rPr>
        <w:t>Airline</w:t>
      </w:r>
      <w:r w:rsidR="00CE5147" w:rsidRPr="00CD0278">
        <w:rPr>
          <w:rFonts w:ascii="Arial" w:hAnsi="Arial" w:cs="Arial"/>
          <w:sz w:val="24"/>
          <w:szCs w:val="24"/>
        </w:rPr>
        <w:t xml:space="preserve"> Group (IAG)</w:t>
      </w:r>
      <w:r w:rsidR="00715472" w:rsidRPr="00CD0278">
        <w:rPr>
          <w:rFonts w:ascii="Arial" w:hAnsi="Arial" w:cs="Arial"/>
          <w:sz w:val="24"/>
          <w:szCs w:val="24"/>
        </w:rPr>
        <w:t>, a holding comp</w:t>
      </w:r>
      <w:r w:rsidR="00CE5147" w:rsidRPr="00CD0278">
        <w:rPr>
          <w:rFonts w:ascii="Arial" w:hAnsi="Arial" w:cs="Arial"/>
          <w:sz w:val="24"/>
          <w:szCs w:val="24"/>
        </w:rPr>
        <w:t>any based in Madrid, Spain.</w:t>
      </w:r>
      <w:r w:rsidR="00012ABC" w:rsidRPr="00CD0278">
        <w:rPr>
          <w:rFonts w:ascii="Arial" w:hAnsi="Arial" w:cs="Arial"/>
          <w:sz w:val="24"/>
          <w:szCs w:val="24"/>
        </w:rPr>
        <w:t xml:space="preserve"> In 2018, the revenue from operations surpasses the level of £13 Billion, making it one of the biggest and most profitable airlines in the world by fleet size and revenue generation capacity.</w:t>
      </w:r>
      <w:r w:rsidR="001F04BC" w:rsidRPr="00CD0278">
        <w:rPr>
          <w:rFonts w:ascii="Arial" w:hAnsi="Arial" w:cs="Arial"/>
          <w:sz w:val="24"/>
          <w:szCs w:val="24"/>
        </w:rPr>
        <w:t xml:space="preserve"> The pandemic has been the most </w:t>
      </w:r>
      <w:r w:rsidR="005645B4" w:rsidRPr="00CD0278">
        <w:rPr>
          <w:rFonts w:ascii="Arial" w:hAnsi="Arial" w:cs="Arial"/>
          <w:sz w:val="24"/>
          <w:szCs w:val="24"/>
        </w:rPr>
        <w:t>challenging</w:t>
      </w:r>
      <w:r w:rsidR="001F04BC" w:rsidRPr="00CD0278">
        <w:rPr>
          <w:rFonts w:ascii="Arial" w:hAnsi="Arial" w:cs="Arial"/>
          <w:sz w:val="24"/>
          <w:szCs w:val="24"/>
        </w:rPr>
        <w:t xml:space="preserve"> period in the history of airline operations as it shifted the profits of the organisation to negative and resulted in huge losses</w:t>
      </w:r>
      <w:r w:rsidR="001F3809">
        <w:rPr>
          <w:rFonts w:ascii="Arial" w:hAnsi="Arial" w:cs="Arial"/>
          <w:sz w:val="24"/>
          <w:szCs w:val="24"/>
        </w:rPr>
        <w:t xml:space="preserve"> (British Airways, 2022)</w:t>
      </w:r>
      <w:r w:rsidR="001F04BC" w:rsidRPr="00CD0278">
        <w:rPr>
          <w:rFonts w:ascii="Arial" w:hAnsi="Arial" w:cs="Arial"/>
          <w:sz w:val="24"/>
          <w:szCs w:val="24"/>
        </w:rPr>
        <w:t xml:space="preserve">. </w:t>
      </w:r>
    </w:p>
    <w:p w14:paraId="18969A52" w14:textId="77777777" w:rsidR="00DA0BAA"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 xml:space="preserve">The chosen product is </w:t>
      </w:r>
      <w:r w:rsidR="00232346" w:rsidRPr="00CD0278">
        <w:rPr>
          <w:rFonts w:ascii="Arial" w:hAnsi="Arial" w:cs="Arial"/>
          <w:sz w:val="24"/>
          <w:szCs w:val="24"/>
        </w:rPr>
        <w:t>Economy class seats that are provided on f</w:t>
      </w:r>
      <w:r w:rsidRPr="00CD0278">
        <w:rPr>
          <w:rFonts w:ascii="Arial" w:hAnsi="Arial" w:cs="Arial"/>
          <w:sz w:val="24"/>
          <w:szCs w:val="24"/>
        </w:rPr>
        <w:t xml:space="preserve">lights that are operated by the company, it is chosen for the </w:t>
      </w:r>
      <w:r w:rsidR="000D7020" w:rsidRPr="00CD0278">
        <w:rPr>
          <w:rFonts w:ascii="Arial" w:hAnsi="Arial" w:cs="Arial"/>
          <w:sz w:val="24"/>
          <w:szCs w:val="24"/>
        </w:rPr>
        <w:t>analysis</w:t>
      </w:r>
      <w:r w:rsidRPr="00CD0278">
        <w:rPr>
          <w:rFonts w:ascii="Arial" w:hAnsi="Arial" w:cs="Arial"/>
          <w:sz w:val="24"/>
          <w:szCs w:val="24"/>
        </w:rPr>
        <w:t xml:space="preserve"> of managerial economics because of the </w:t>
      </w:r>
      <w:r w:rsidR="000D7020" w:rsidRPr="00CD0278">
        <w:rPr>
          <w:rFonts w:ascii="Arial" w:hAnsi="Arial" w:cs="Arial"/>
          <w:sz w:val="24"/>
          <w:szCs w:val="24"/>
        </w:rPr>
        <w:t>average</w:t>
      </w:r>
      <w:r w:rsidRPr="00CD0278">
        <w:rPr>
          <w:rFonts w:ascii="Arial" w:hAnsi="Arial" w:cs="Arial"/>
          <w:sz w:val="24"/>
          <w:szCs w:val="24"/>
        </w:rPr>
        <w:t xml:space="preserve"> number of passengers that travels from </w:t>
      </w:r>
      <w:r w:rsidR="000D7020" w:rsidRPr="00CD0278">
        <w:rPr>
          <w:rFonts w:ascii="Arial" w:hAnsi="Arial" w:cs="Arial"/>
          <w:sz w:val="24"/>
          <w:szCs w:val="24"/>
        </w:rPr>
        <w:t>British Airways</w:t>
      </w:r>
      <w:r w:rsidRPr="00CD0278">
        <w:rPr>
          <w:rFonts w:ascii="Arial" w:hAnsi="Arial" w:cs="Arial"/>
          <w:sz w:val="24"/>
          <w:szCs w:val="24"/>
        </w:rPr>
        <w:t xml:space="preserve"> every day. </w:t>
      </w:r>
      <w:r w:rsidR="00CE5147" w:rsidRPr="00CD0278">
        <w:rPr>
          <w:rFonts w:ascii="Arial" w:hAnsi="Arial" w:cs="Arial"/>
          <w:sz w:val="24"/>
          <w:szCs w:val="24"/>
        </w:rPr>
        <w:t xml:space="preserve"> </w:t>
      </w:r>
      <w:r w:rsidR="008D78CD" w:rsidRPr="00CD0278">
        <w:rPr>
          <w:rFonts w:ascii="Arial" w:hAnsi="Arial" w:cs="Arial"/>
          <w:sz w:val="24"/>
          <w:szCs w:val="24"/>
        </w:rPr>
        <w:t xml:space="preserve">British Airways operates one of the largest and most modern fleets that include aircraft based </w:t>
      </w:r>
      <w:r w:rsidR="00012ABC" w:rsidRPr="00CD0278">
        <w:rPr>
          <w:rFonts w:ascii="Arial" w:hAnsi="Arial" w:cs="Arial"/>
          <w:sz w:val="24"/>
          <w:szCs w:val="24"/>
        </w:rPr>
        <w:t>on</w:t>
      </w:r>
      <w:r w:rsidR="008D78CD" w:rsidRPr="00CD0278">
        <w:rPr>
          <w:rFonts w:ascii="Arial" w:hAnsi="Arial" w:cs="Arial"/>
          <w:sz w:val="24"/>
          <w:szCs w:val="24"/>
        </w:rPr>
        <w:t xml:space="preserve"> the latest technologies, trainer staff and an increasing number of passengers every year. Thus analysing the </w:t>
      </w:r>
      <w:r w:rsidR="00012ABC" w:rsidRPr="00CD0278">
        <w:rPr>
          <w:rFonts w:ascii="Arial" w:hAnsi="Arial" w:cs="Arial"/>
          <w:sz w:val="24"/>
          <w:szCs w:val="24"/>
        </w:rPr>
        <w:t>impact</w:t>
      </w:r>
      <w:r w:rsidR="008D78CD" w:rsidRPr="00CD0278">
        <w:rPr>
          <w:rFonts w:ascii="Arial" w:hAnsi="Arial" w:cs="Arial"/>
          <w:sz w:val="24"/>
          <w:szCs w:val="24"/>
        </w:rPr>
        <w:t xml:space="preserve"> of economics on the operations of British airlines will help in </w:t>
      </w:r>
      <w:r w:rsidR="00012ABC" w:rsidRPr="00CD0278">
        <w:rPr>
          <w:rFonts w:ascii="Arial" w:hAnsi="Arial" w:cs="Arial"/>
          <w:sz w:val="24"/>
          <w:szCs w:val="24"/>
        </w:rPr>
        <w:t>understanding</w:t>
      </w:r>
      <w:r w:rsidR="008D78CD" w:rsidRPr="00CD0278">
        <w:rPr>
          <w:rFonts w:ascii="Arial" w:hAnsi="Arial" w:cs="Arial"/>
          <w:sz w:val="24"/>
          <w:szCs w:val="24"/>
        </w:rPr>
        <w:t xml:space="preserve"> the factors that are affecting the demand for flights from British airlines and how will it impact the pricing strategy of the business organisation</w:t>
      </w:r>
      <w:r w:rsidR="00140899" w:rsidRPr="00CD0278">
        <w:rPr>
          <w:rFonts w:ascii="Arial" w:hAnsi="Arial" w:cs="Arial"/>
          <w:sz w:val="24"/>
          <w:szCs w:val="24"/>
        </w:rPr>
        <w:t xml:space="preserve"> (</w:t>
      </w:r>
      <w:r w:rsidR="007E20BE" w:rsidRPr="00CD0278">
        <w:rPr>
          <w:rFonts w:ascii="Arial" w:hAnsi="Arial" w:cs="Arial"/>
          <w:sz w:val="24"/>
          <w:szCs w:val="24"/>
        </w:rPr>
        <w:t>Efthymiou et al., 2018</w:t>
      </w:r>
      <w:r w:rsidR="00140899" w:rsidRPr="00CD0278">
        <w:rPr>
          <w:rFonts w:ascii="Arial" w:hAnsi="Arial" w:cs="Arial"/>
          <w:sz w:val="24"/>
          <w:szCs w:val="24"/>
        </w:rPr>
        <w:t>)</w:t>
      </w:r>
      <w:r w:rsidR="008D78CD" w:rsidRPr="00CD0278">
        <w:rPr>
          <w:rFonts w:ascii="Arial" w:hAnsi="Arial" w:cs="Arial"/>
          <w:sz w:val="24"/>
          <w:szCs w:val="24"/>
        </w:rPr>
        <w:t xml:space="preserve">.  </w:t>
      </w:r>
    </w:p>
    <w:p w14:paraId="64AB0AFD" w14:textId="77777777" w:rsidR="000735BD" w:rsidRPr="009E1BCD" w:rsidRDefault="00715472" w:rsidP="00A3184D">
      <w:pPr>
        <w:pStyle w:val="Heading1"/>
        <w:rPr>
          <w:rFonts w:ascii="Arial" w:hAnsi="Arial" w:cs="Arial"/>
          <w:color w:val="auto"/>
        </w:rPr>
      </w:pPr>
      <w:bookmarkStart w:id="2" w:name="_Toc112079701"/>
      <w:r w:rsidRPr="009E1BCD">
        <w:rPr>
          <w:rFonts w:ascii="Arial" w:hAnsi="Arial" w:cs="Arial"/>
          <w:color w:val="auto"/>
        </w:rPr>
        <w:t>DEMAND AND MARKET EQUILIBRIUM</w:t>
      </w:r>
      <w:bookmarkEnd w:id="2"/>
    </w:p>
    <w:p w14:paraId="10D16587" w14:textId="77777777" w:rsidR="000735BD"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 xml:space="preserve">As stated by Wilkinson (2022) demand in its fundamental sense can </w:t>
      </w:r>
      <w:r w:rsidR="007B45F1" w:rsidRPr="00CD0278">
        <w:rPr>
          <w:rFonts w:ascii="Arial" w:hAnsi="Arial" w:cs="Arial"/>
          <w:sz w:val="24"/>
          <w:szCs w:val="24"/>
        </w:rPr>
        <w:t>be</w:t>
      </w:r>
      <w:r w:rsidRPr="00CD0278">
        <w:rPr>
          <w:rFonts w:ascii="Arial" w:hAnsi="Arial" w:cs="Arial"/>
          <w:sz w:val="24"/>
          <w:szCs w:val="24"/>
        </w:rPr>
        <w:t xml:space="preserve"> understood as the </w:t>
      </w:r>
      <w:r w:rsidR="007B45F1" w:rsidRPr="00CD0278">
        <w:rPr>
          <w:rFonts w:ascii="Arial" w:hAnsi="Arial" w:cs="Arial"/>
          <w:sz w:val="24"/>
          <w:szCs w:val="24"/>
        </w:rPr>
        <w:t>quantities</w:t>
      </w:r>
      <w:r w:rsidRPr="00CD0278">
        <w:rPr>
          <w:rFonts w:ascii="Arial" w:hAnsi="Arial" w:cs="Arial"/>
          <w:sz w:val="24"/>
          <w:szCs w:val="24"/>
        </w:rPr>
        <w:t xml:space="preserve"> of a commodity that customers are able and willing to purchase at a </w:t>
      </w:r>
      <w:r w:rsidR="007B45F1" w:rsidRPr="00CD0278">
        <w:rPr>
          <w:rFonts w:ascii="Arial" w:hAnsi="Arial" w:cs="Arial"/>
          <w:sz w:val="24"/>
          <w:szCs w:val="24"/>
        </w:rPr>
        <w:t>given</w:t>
      </w:r>
      <w:r w:rsidRPr="00CD0278">
        <w:rPr>
          <w:rFonts w:ascii="Arial" w:hAnsi="Arial" w:cs="Arial"/>
          <w:sz w:val="24"/>
          <w:szCs w:val="24"/>
        </w:rPr>
        <w:t xml:space="preserve"> price point.</w:t>
      </w:r>
      <w:r w:rsidR="007B45F1" w:rsidRPr="00CD0278">
        <w:rPr>
          <w:rFonts w:ascii="Arial" w:hAnsi="Arial" w:cs="Arial"/>
          <w:sz w:val="24"/>
          <w:szCs w:val="24"/>
        </w:rPr>
        <w:t xml:space="preserve">  Demand is the function of the law of demand that states an inverse relationship between price and demand. It states that "Rise in price leads to falling in quantity demanded </w:t>
      </w:r>
      <w:r w:rsidR="00B86D51" w:rsidRPr="00CD0278">
        <w:rPr>
          <w:rFonts w:ascii="Arial" w:hAnsi="Arial" w:cs="Arial"/>
          <w:sz w:val="24"/>
          <w:szCs w:val="24"/>
        </w:rPr>
        <w:t>and fall</w:t>
      </w:r>
      <w:r w:rsidR="007B45F1" w:rsidRPr="00CD0278">
        <w:rPr>
          <w:rFonts w:ascii="Arial" w:hAnsi="Arial" w:cs="Arial"/>
          <w:sz w:val="24"/>
          <w:szCs w:val="24"/>
        </w:rPr>
        <w:t xml:space="preserve"> in price leads to rising in demand of a commodity". </w:t>
      </w:r>
      <w:r w:rsidR="00B86D51" w:rsidRPr="00CD0278">
        <w:rPr>
          <w:rFonts w:ascii="Arial" w:hAnsi="Arial" w:cs="Arial"/>
          <w:sz w:val="24"/>
          <w:szCs w:val="24"/>
        </w:rPr>
        <w:t xml:space="preserve">The inverse relationship is because of the scarce resources that are available to customers that a customer is willing to use to get maximum </w:t>
      </w:r>
      <w:r w:rsidR="002236B3" w:rsidRPr="00CD0278">
        <w:rPr>
          <w:rFonts w:ascii="Arial" w:hAnsi="Arial" w:cs="Arial"/>
          <w:sz w:val="24"/>
          <w:szCs w:val="24"/>
        </w:rPr>
        <w:t>satisfaction</w:t>
      </w:r>
      <w:r w:rsidR="00846A13" w:rsidRPr="00CD0278">
        <w:rPr>
          <w:rFonts w:ascii="Arial" w:hAnsi="Arial" w:cs="Arial"/>
          <w:sz w:val="24"/>
          <w:szCs w:val="24"/>
        </w:rPr>
        <w:t xml:space="preserve"> (</w:t>
      </w:r>
      <w:proofErr w:type="spellStart"/>
      <w:r w:rsidR="00846A13" w:rsidRPr="00CD0278">
        <w:rPr>
          <w:rFonts w:ascii="Arial" w:hAnsi="Arial" w:cs="Arial"/>
          <w:sz w:val="24"/>
          <w:szCs w:val="24"/>
        </w:rPr>
        <w:t>Sahuraja</w:t>
      </w:r>
      <w:proofErr w:type="spellEnd"/>
      <w:r w:rsidR="00846A13" w:rsidRPr="00CD0278">
        <w:rPr>
          <w:rFonts w:ascii="Arial" w:hAnsi="Arial" w:cs="Arial"/>
          <w:sz w:val="24"/>
          <w:szCs w:val="24"/>
        </w:rPr>
        <w:t>, 2019)</w:t>
      </w:r>
      <w:r w:rsidR="00B86D51" w:rsidRPr="00CD0278">
        <w:rPr>
          <w:rFonts w:ascii="Arial" w:hAnsi="Arial" w:cs="Arial"/>
          <w:sz w:val="24"/>
          <w:szCs w:val="24"/>
        </w:rPr>
        <w:t>.</w:t>
      </w:r>
      <w:r w:rsidR="008C1ADB" w:rsidRPr="00CD0278">
        <w:rPr>
          <w:rFonts w:ascii="Arial" w:hAnsi="Arial" w:cs="Arial"/>
          <w:sz w:val="24"/>
          <w:szCs w:val="24"/>
        </w:rPr>
        <w:t xml:space="preserve"> </w:t>
      </w:r>
    </w:p>
    <w:p w14:paraId="4C30A8CF" w14:textId="77777777" w:rsidR="008C1ADB"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 xml:space="preserve">Market equilibrium simply means balance in the market. The market arrives at equilibrium when demand and supply intersect at a certain point of price and quantity </w:t>
      </w:r>
      <w:r w:rsidRPr="00CD0278">
        <w:rPr>
          <w:rFonts w:ascii="Arial" w:hAnsi="Arial" w:cs="Arial"/>
          <w:sz w:val="24"/>
          <w:szCs w:val="24"/>
        </w:rPr>
        <w:lastRenderedPageBreak/>
        <w:t xml:space="preserve">which helps in setting market prices of the product. Equilibrium in the airline industry is </w:t>
      </w:r>
      <w:r w:rsidR="00480D97" w:rsidRPr="00CD0278">
        <w:rPr>
          <w:rFonts w:ascii="Arial" w:hAnsi="Arial" w:cs="Arial"/>
          <w:sz w:val="24"/>
          <w:szCs w:val="24"/>
        </w:rPr>
        <w:t>affected by various heterogeneous</w:t>
      </w:r>
      <w:r w:rsidRPr="00CD0278">
        <w:rPr>
          <w:rFonts w:ascii="Arial" w:hAnsi="Arial" w:cs="Arial"/>
          <w:sz w:val="24"/>
          <w:szCs w:val="24"/>
        </w:rPr>
        <w:t xml:space="preserve"> variables that </w:t>
      </w:r>
      <w:r w:rsidR="00E0176C" w:rsidRPr="00CD0278">
        <w:rPr>
          <w:rFonts w:ascii="Arial" w:hAnsi="Arial" w:cs="Arial"/>
          <w:sz w:val="24"/>
          <w:szCs w:val="24"/>
        </w:rPr>
        <w:t>impact</w:t>
      </w:r>
      <w:r w:rsidRPr="00CD0278">
        <w:rPr>
          <w:rFonts w:ascii="Arial" w:hAnsi="Arial" w:cs="Arial"/>
          <w:sz w:val="24"/>
          <w:szCs w:val="24"/>
        </w:rPr>
        <w:t xml:space="preserve"> the profitability of airline companies.</w:t>
      </w:r>
      <w:r w:rsidR="00E0176C" w:rsidRPr="00CD0278">
        <w:rPr>
          <w:rFonts w:ascii="Arial" w:hAnsi="Arial" w:cs="Arial"/>
          <w:sz w:val="24"/>
          <w:szCs w:val="24"/>
        </w:rPr>
        <w:t xml:space="preserve"> It will be attained when the market forces of demand and supply will equate to a certain price point</w:t>
      </w:r>
      <w:r w:rsidR="006C15AA" w:rsidRPr="00CD0278">
        <w:rPr>
          <w:rFonts w:ascii="Arial" w:hAnsi="Arial" w:cs="Arial"/>
          <w:sz w:val="24"/>
          <w:szCs w:val="24"/>
        </w:rPr>
        <w:t xml:space="preserve"> (NADAR and Vijayan, 2020)</w:t>
      </w:r>
      <w:r w:rsidR="00E0176C" w:rsidRPr="00CD0278">
        <w:rPr>
          <w:rFonts w:ascii="Arial" w:hAnsi="Arial" w:cs="Arial"/>
          <w:sz w:val="24"/>
          <w:szCs w:val="24"/>
        </w:rPr>
        <w:t>.</w:t>
      </w:r>
    </w:p>
    <w:p w14:paraId="01C8F2F5" w14:textId="77777777" w:rsidR="00400B4F" w:rsidRPr="00CD0278" w:rsidRDefault="00715472" w:rsidP="0008429B">
      <w:pPr>
        <w:spacing w:line="360" w:lineRule="auto"/>
        <w:jc w:val="both"/>
        <w:rPr>
          <w:rFonts w:ascii="Arial" w:hAnsi="Arial" w:cs="Arial"/>
          <w:sz w:val="24"/>
          <w:szCs w:val="24"/>
        </w:rPr>
      </w:pPr>
      <w:r w:rsidRPr="00CD0278">
        <w:rPr>
          <w:rFonts w:ascii="Arial" w:hAnsi="Arial" w:cs="Arial"/>
          <w:noProof/>
          <w:lang w:eastAsia="en-GB"/>
        </w:rPr>
        <w:drawing>
          <wp:inline distT="0" distB="0" distL="0" distR="0" wp14:anchorId="36BF2766" wp14:editId="5E574101">
            <wp:extent cx="3848100" cy="2705100"/>
            <wp:effectExtent l="0" t="0" r="0" b="0"/>
            <wp:docPr id="3" name="Picture 3" descr="The graph shows the demand and supply for gasoline where the two curves intersect at the point of equilibr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he graph shows the demand and supply for gasoline where the two curves intersect at the point of equilibrium."/>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848100" cy="2705100"/>
                    </a:xfrm>
                    <a:prstGeom prst="rect">
                      <a:avLst/>
                    </a:prstGeom>
                    <a:noFill/>
                    <a:ln>
                      <a:noFill/>
                    </a:ln>
                  </pic:spPr>
                </pic:pic>
              </a:graphicData>
            </a:graphic>
          </wp:inline>
        </w:drawing>
      </w:r>
    </w:p>
    <w:p w14:paraId="151D47BF" w14:textId="77777777" w:rsidR="00400B4F"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Figure: Equilibrium in the market</w:t>
      </w:r>
    </w:p>
    <w:p w14:paraId="1F561A58" w14:textId="77777777" w:rsidR="00400B4F"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 xml:space="preserve">Source: </w:t>
      </w:r>
      <w:proofErr w:type="spellStart"/>
      <w:r w:rsidR="00F9332B" w:rsidRPr="00CD0278">
        <w:rPr>
          <w:rFonts w:ascii="Arial" w:hAnsi="Arial" w:cs="Arial"/>
          <w:sz w:val="24"/>
          <w:szCs w:val="24"/>
        </w:rPr>
        <w:t>Opentextbc</w:t>
      </w:r>
      <w:proofErr w:type="spellEnd"/>
      <w:r w:rsidR="00F9332B" w:rsidRPr="00CD0278">
        <w:rPr>
          <w:rFonts w:ascii="Arial" w:hAnsi="Arial" w:cs="Arial"/>
          <w:sz w:val="24"/>
          <w:szCs w:val="24"/>
        </w:rPr>
        <w:t>, 2022</w:t>
      </w:r>
    </w:p>
    <w:p w14:paraId="453D760A" w14:textId="77777777" w:rsidR="00FF3929" w:rsidRPr="009E1BCD" w:rsidRDefault="00715472" w:rsidP="00A3184D">
      <w:pPr>
        <w:pStyle w:val="Heading2"/>
        <w:rPr>
          <w:rFonts w:ascii="Arial" w:hAnsi="Arial" w:cs="Arial"/>
          <w:color w:val="auto"/>
        </w:rPr>
      </w:pPr>
      <w:bookmarkStart w:id="3" w:name="_Toc112079702"/>
      <w:r w:rsidRPr="009E1BCD">
        <w:rPr>
          <w:rFonts w:ascii="Arial" w:hAnsi="Arial" w:cs="Arial"/>
          <w:color w:val="auto"/>
        </w:rPr>
        <w:t>FACTORS AFFECTING DEMAND</w:t>
      </w:r>
      <w:bookmarkEnd w:id="3"/>
    </w:p>
    <w:p w14:paraId="61E62FD4" w14:textId="1E365849" w:rsidR="00FF3929"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 xml:space="preserve">Various factors affect the demand for a commodity including consumer income, </w:t>
      </w:r>
      <w:r w:rsidR="00B34ECC" w:rsidRPr="00CD0278">
        <w:rPr>
          <w:rFonts w:ascii="Arial" w:hAnsi="Arial" w:cs="Arial"/>
          <w:sz w:val="24"/>
          <w:szCs w:val="24"/>
        </w:rPr>
        <w:t>substitut</w:t>
      </w:r>
      <w:r w:rsidR="00AC10E7" w:rsidRPr="00CD0278">
        <w:rPr>
          <w:rFonts w:ascii="Arial" w:hAnsi="Arial" w:cs="Arial"/>
          <w:sz w:val="24"/>
          <w:szCs w:val="24"/>
        </w:rPr>
        <w:t xml:space="preserve">e and complementary goods and others. It is </w:t>
      </w:r>
      <w:r w:rsidR="00030DD3" w:rsidRPr="00CD0278">
        <w:rPr>
          <w:rFonts w:ascii="Arial" w:hAnsi="Arial" w:cs="Arial"/>
          <w:sz w:val="24"/>
          <w:szCs w:val="24"/>
        </w:rPr>
        <w:t>important</w:t>
      </w:r>
      <w:r w:rsidR="00AC10E7" w:rsidRPr="00CD0278">
        <w:rPr>
          <w:rFonts w:ascii="Arial" w:hAnsi="Arial" w:cs="Arial"/>
          <w:sz w:val="24"/>
          <w:szCs w:val="24"/>
        </w:rPr>
        <w:t xml:space="preserve"> to understand the impact that will be </w:t>
      </w:r>
      <w:r w:rsidR="00B34ECC" w:rsidRPr="00CD0278">
        <w:rPr>
          <w:rFonts w:ascii="Arial" w:hAnsi="Arial" w:cs="Arial"/>
          <w:sz w:val="24"/>
          <w:szCs w:val="24"/>
        </w:rPr>
        <w:t>created</w:t>
      </w:r>
      <w:r w:rsidR="00AC10E7" w:rsidRPr="00CD0278">
        <w:rPr>
          <w:rFonts w:ascii="Arial" w:hAnsi="Arial" w:cs="Arial"/>
          <w:sz w:val="24"/>
          <w:szCs w:val="24"/>
        </w:rPr>
        <w:t xml:space="preserve"> by these factors on the demand for flights that are operated by British </w:t>
      </w:r>
      <w:r w:rsidR="009E1BCD">
        <w:rPr>
          <w:rFonts w:ascii="Arial" w:hAnsi="Arial" w:cs="Arial"/>
          <w:sz w:val="24"/>
          <w:szCs w:val="24"/>
        </w:rPr>
        <w:t>A</w:t>
      </w:r>
      <w:r w:rsidR="00AC10E7" w:rsidRPr="00CD0278">
        <w:rPr>
          <w:rFonts w:ascii="Arial" w:hAnsi="Arial" w:cs="Arial"/>
          <w:sz w:val="24"/>
          <w:szCs w:val="24"/>
        </w:rPr>
        <w:t xml:space="preserve">irlines. </w:t>
      </w:r>
    </w:p>
    <w:p w14:paraId="56C5BBD2" w14:textId="74847878" w:rsidR="00030DD3" w:rsidRPr="00CD0278" w:rsidRDefault="00715472" w:rsidP="0008429B">
      <w:pPr>
        <w:spacing w:line="360" w:lineRule="auto"/>
        <w:jc w:val="both"/>
        <w:rPr>
          <w:rFonts w:ascii="Arial" w:hAnsi="Arial" w:cs="Arial"/>
          <w:sz w:val="24"/>
          <w:szCs w:val="24"/>
        </w:rPr>
      </w:pPr>
      <w:r w:rsidRPr="00CD0278">
        <w:rPr>
          <w:rFonts w:ascii="Arial" w:hAnsi="Arial" w:cs="Arial"/>
          <w:b/>
          <w:i/>
          <w:sz w:val="24"/>
          <w:szCs w:val="24"/>
          <w:u w:val="single"/>
        </w:rPr>
        <w:t>Price of substitutes:</w:t>
      </w:r>
      <w:r w:rsidR="00B34ECC" w:rsidRPr="00CD0278">
        <w:rPr>
          <w:rFonts w:ascii="Arial" w:hAnsi="Arial" w:cs="Arial"/>
          <w:b/>
          <w:sz w:val="24"/>
          <w:szCs w:val="24"/>
        </w:rPr>
        <w:t xml:space="preserve"> </w:t>
      </w:r>
      <w:r w:rsidR="009E1BCD">
        <w:rPr>
          <w:rFonts w:ascii="Arial" w:hAnsi="Arial" w:cs="Arial"/>
          <w:sz w:val="24"/>
          <w:szCs w:val="24"/>
        </w:rPr>
        <w:t>S</w:t>
      </w:r>
      <w:r w:rsidR="00CC61F7" w:rsidRPr="00CD0278">
        <w:rPr>
          <w:rFonts w:ascii="Arial" w:hAnsi="Arial" w:cs="Arial"/>
          <w:sz w:val="24"/>
          <w:szCs w:val="24"/>
        </w:rPr>
        <w:t>ubstitute is</w:t>
      </w:r>
      <w:r w:rsidR="00B34ECC" w:rsidRPr="00CD0278">
        <w:rPr>
          <w:rFonts w:ascii="Arial" w:hAnsi="Arial" w:cs="Arial"/>
          <w:sz w:val="24"/>
          <w:szCs w:val="24"/>
        </w:rPr>
        <w:t xml:space="preserve"> the product that can be used in place of each other. As a consumer, substitutes provide options that offer a similar </w:t>
      </w:r>
      <w:r w:rsidR="00CC61F7" w:rsidRPr="00CD0278">
        <w:rPr>
          <w:rFonts w:ascii="Arial" w:hAnsi="Arial" w:cs="Arial"/>
          <w:sz w:val="24"/>
          <w:szCs w:val="24"/>
        </w:rPr>
        <w:t>experience</w:t>
      </w:r>
      <w:r w:rsidR="00B34ECC" w:rsidRPr="00CD0278">
        <w:rPr>
          <w:rFonts w:ascii="Arial" w:hAnsi="Arial" w:cs="Arial"/>
          <w:sz w:val="24"/>
          <w:szCs w:val="24"/>
        </w:rPr>
        <w:t xml:space="preserve"> and are also available at a similar price point. </w:t>
      </w:r>
      <w:r w:rsidR="00CC61F7" w:rsidRPr="00CD0278">
        <w:rPr>
          <w:rFonts w:ascii="Arial" w:hAnsi="Arial" w:cs="Arial"/>
          <w:sz w:val="24"/>
          <w:szCs w:val="24"/>
        </w:rPr>
        <w:t>The substitute for the economy class will be travelling in business or first class and also travelling in economy class of other airlines.</w:t>
      </w:r>
      <w:r w:rsidR="002B16B6" w:rsidRPr="00CD0278">
        <w:rPr>
          <w:rFonts w:ascii="Arial" w:hAnsi="Arial" w:cs="Arial"/>
          <w:sz w:val="24"/>
          <w:szCs w:val="24"/>
        </w:rPr>
        <w:t xml:space="preserve"> As per the reports of </w:t>
      </w:r>
      <w:proofErr w:type="spellStart"/>
      <w:r w:rsidR="002B16B6" w:rsidRPr="00CD0278">
        <w:rPr>
          <w:rFonts w:ascii="Arial" w:hAnsi="Arial" w:cs="Arial"/>
          <w:sz w:val="24"/>
          <w:szCs w:val="24"/>
        </w:rPr>
        <w:t>Which</w:t>
      </w:r>
      <w:r w:rsidR="0073726D" w:rsidRPr="00CD0278">
        <w:rPr>
          <w:rFonts w:ascii="Arial" w:hAnsi="Arial" w:cs="Arial"/>
          <w:sz w:val="24"/>
          <w:szCs w:val="24"/>
        </w:rPr>
        <w:t>.Co</w:t>
      </w:r>
      <w:proofErr w:type="spellEnd"/>
      <w:r w:rsidR="00901C6A" w:rsidRPr="00CD0278">
        <w:rPr>
          <w:rFonts w:ascii="Arial" w:hAnsi="Arial" w:cs="Arial"/>
          <w:sz w:val="24"/>
          <w:szCs w:val="24"/>
        </w:rPr>
        <w:t>,</w:t>
      </w:r>
      <w:r w:rsidR="002B16B6" w:rsidRPr="00CD0278">
        <w:rPr>
          <w:rFonts w:ascii="Arial" w:hAnsi="Arial" w:cs="Arial"/>
          <w:sz w:val="24"/>
          <w:szCs w:val="24"/>
        </w:rPr>
        <w:t xml:space="preserve"> the prices in the airline industry are continuously decreasing despite rising fuel prices</w:t>
      </w:r>
      <w:r w:rsidR="00547A50" w:rsidRPr="00CD0278">
        <w:rPr>
          <w:rFonts w:ascii="Arial" w:hAnsi="Arial" w:cs="Arial"/>
          <w:sz w:val="24"/>
          <w:szCs w:val="24"/>
        </w:rPr>
        <w:t xml:space="preserve"> (Sanders, 2022)</w:t>
      </w:r>
      <w:r w:rsidR="002B16B6" w:rsidRPr="00CD0278">
        <w:rPr>
          <w:rFonts w:ascii="Arial" w:hAnsi="Arial" w:cs="Arial"/>
          <w:sz w:val="24"/>
          <w:szCs w:val="24"/>
        </w:rPr>
        <w:t xml:space="preserve">. With the prices of substitutes decreasing the demand for products will be decreased as people </w:t>
      </w:r>
      <w:r w:rsidR="00EB5796" w:rsidRPr="00CD0278">
        <w:rPr>
          <w:rFonts w:ascii="Arial" w:hAnsi="Arial" w:cs="Arial"/>
          <w:sz w:val="24"/>
          <w:szCs w:val="24"/>
        </w:rPr>
        <w:t>will</w:t>
      </w:r>
      <w:r w:rsidR="002B16B6" w:rsidRPr="00CD0278">
        <w:rPr>
          <w:rFonts w:ascii="Arial" w:hAnsi="Arial" w:cs="Arial"/>
          <w:sz w:val="24"/>
          <w:szCs w:val="24"/>
        </w:rPr>
        <w:t xml:space="preserve"> prefer to travel in business class and first class. </w:t>
      </w:r>
      <w:r w:rsidR="00EB5796" w:rsidRPr="00CD0278">
        <w:rPr>
          <w:rFonts w:ascii="Arial" w:hAnsi="Arial" w:cs="Arial"/>
          <w:sz w:val="24"/>
          <w:szCs w:val="24"/>
        </w:rPr>
        <w:t>Therefore the demand for economy class seats will be decreased</w:t>
      </w:r>
      <w:r w:rsidR="00206D1D" w:rsidRPr="00CD0278">
        <w:rPr>
          <w:rFonts w:ascii="Arial" w:hAnsi="Arial" w:cs="Arial"/>
          <w:sz w:val="24"/>
          <w:szCs w:val="24"/>
        </w:rPr>
        <w:t xml:space="preserve"> (Samuelson et al., 2021)</w:t>
      </w:r>
      <w:r w:rsidR="00EB5796" w:rsidRPr="00CD0278">
        <w:rPr>
          <w:rFonts w:ascii="Arial" w:hAnsi="Arial" w:cs="Arial"/>
          <w:sz w:val="24"/>
          <w:szCs w:val="24"/>
        </w:rPr>
        <w:t>.</w:t>
      </w:r>
    </w:p>
    <w:p w14:paraId="7AC33F07" w14:textId="4FB07B99" w:rsidR="00030DD3" w:rsidRPr="00CD0278" w:rsidRDefault="00715472" w:rsidP="0008429B">
      <w:pPr>
        <w:spacing w:line="360" w:lineRule="auto"/>
        <w:jc w:val="both"/>
        <w:rPr>
          <w:rFonts w:ascii="Arial" w:hAnsi="Arial" w:cs="Arial"/>
          <w:sz w:val="24"/>
          <w:szCs w:val="24"/>
        </w:rPr>
      </w:pPr>
      <w:r w:rsidRPr="00CD0278">
        <w:rPr>
          <w:rFonts w:ascii="Arial" w:hAnsi="Arial" w:cs="Arial"/>
          <w:b/>
          <w:i/>
          <w:sz w:val="24"/>
          <w:szCs w:val="24"/>
          <w:u w:val="single"/>
        </w:rPr>
        <w:lastRenderedPageBreak/>
        <w:t>Price of complements:</w:t>
      </w:r>
      <w:r w:rsidRPr="00CD0278">
        <w:rPr>
          <w:rFonts w:ascii="Arial" w:hAnsi="Arial" w:cs="Arial"/>
          <w:b/>
          <w:sz w:val="24"/>
          <w:szCs w:val="24"/>
        </w:rPr>
        <w:t xml:space="preserve"> </w:t>
      </w:r>
      <w:r w:rsidR="007655B6">
        <w:rPr>
          <w:rFonts w:ascii="Arial" w:hAnsi="Arial" w:cs="Arial"/>
          <w:sz w:val="24"/>
          <w:szCs w:val="24"/>
        </w:rPr>
        <w:t>T</w:t>
      </w:r>
      <w:r w:rsidR="00646CF5" w:rsidRPr="00CD0278">
        <w:rPr>
          <w:rFonts w:ascii="Arial" w:hAnsi="Arial" w:cs="Arial"/>
          <w:sz w:val="24"/>
          <w:szCs w:val="24"/>
        </w:rPr>
        <w:t xml:space="preserve">he complementary goods are used together with the main </w:t>
      </w:r>
      <w:r w:rsidR="007E34FA" w:rsidRPr="00CD0278">
        <w:rPr>
          <w:rFonts w:ascii="Arial" w:hAnsi="Arial" w:cs="Arial"/>
          <w:sz w:val="24"/>
          <w:szCs w:val="24"/>
        </w:rPr>
        <w:t>product</w:t>
      </w:r>
      <w:r w:rsidR="00646CF5" w:rsidRPr="00CD0278">
        <w:rPr>
          <w:rFonts w:ascii="Arial" w:hAnsi="Arial" w:cs="Arial"/>
          <w:sz w:val="24"/>
          <w:szCs w:val="24"/>
        </w:rPr>
        <w:t xml:space="preserve"> </w:t>
      </w:r>
      <w:r w:rsidR="007E34FA" w:rsidRPr="00CD0278">
        <w:rPr>
          <w:rFonts w:ascii="Arial" w:hAnsi="Arial" w:cs="Arial"/>
          <w:sz w:val="24"/>
          <w:szCs w:val="24"/>
        </w:rPr>
        <w:t>as</w:t>
      </w:r>
      <w:r w:rsidR="00646CF5" w:rsidRPr="00CD0278">
        <w:rPr>
          <w:rFonts w:ascii="Arial" w:hAnsi="Arial" w:cs="Arial"/>
          <w:sz w:val="24"/>
          <w:szCs w:val="24"/>
        </w:rPr>
        <w:t xml:space="preserve"> </w:t>
      </w:r>
      <w:r w:rsidR="007E34FA" w:rsidRPr="00CD0278">
        <w:rPr>
          <w:rFonts w:ascii="Arial" w:hAnsi="Arial" w:cs="Arial"/>
          <w:sz w:val="24"/>
          <w:szCs w:val="24"/>
        </w:rPr>
        <w:t>this</w:t>
      </w:r>
      <w:r w:rsidR="00646CF5" w:rsidRPr="00CD0278">
        <w:rPr>
          <w:rFonts w:ascii="Arial" w:hAnsi="Arial" w:cs="Arial"/>
          <w:sz w:val="24"/>
          <w:szCs w:val="24"/>
        </w:rPr>
        <w:t xml:space="preserve"> drives the demand of the product under consideration </w:t>
      </w:r>
      <w:proofErr w:type="gramStart"/>
      <w:r w:rsidR="00646CF5" w:rsidRPr="00CD0278">
        <w:rPr>
          <w:rFonts w:ascii="Arial" w:hAnsi="Arial" w:cs="Arial"/>
          <w:sz w:val="24"/>
          <w:szCs w:val="24"/>
        </w:rPr>
        <w:t>similar to</w:t>
      </w:r>
      <w:proofErr w:type="gramEnd"/>
      <w:r w:rsidR="00646CF5" w:rsidRPr="00CD0278">
        <w:rPr>
          <w:rFonts w:ascii="Arial" w:hAnsi="Arial" w:cs="Arial"/>
          <w:sz w:val="24"/>
          <w:szCs w:val="24"/>
        </w:rPr>
        <w:t xml:space="preserve"> its demand.</w:t>
      </w:r>
      <w:r w:rsidR="007E34FA" w:rsidRPr="00CD0278">
        <w:rPr>
          <w:rFonts w:ascii="Arial" w:hAnsi="Arial" w:cs="Arial"/>
          <w:sz w:val="24"/>
          <w:szCs w:val="24"/>
        </w:rPr>
        <w:t xml:space="preserve"> The complementary goods for Economy class are </w:t>
      </w:r>
      <w:r w:rsidR="00BB4701" w:rsidRPr="00CD0278">
        <w:rPr>
          <w:rFonts w:ascii="Arial" w:hAnsi="Arial" w:cs="Arial"/>
          <w:sz w:val="24"/>
          <w:szCs w:val="24"/>
        </w:rPr>
        <w:t xml:space="preserve">refreshments/ meals, choices of cuisines, complimentary </w:t>
      </w:r>
      <w:proofErr w:type="gramStart"/>
      <w:r w:rsidR="00BB4701" w:rsidRPr="00CD0278">
        <w:rPr>
          <w:rFonts w:ascii="Arial" w:hAnsi="Arial" w:cs="Arial"/>
          <w:sz w:val="24"/>
          <w:szCs w:val="24"/>
        </w:rPr>
        <w:t>liquor</w:t>
      </w:r>
      <w:proofErr w:type="gramEnd"/>
      <w:r w:rsidR="00BB4701" w:rsidRPr="00CD0278">
        <w:rPr>
          <w:rFonts w:ascii="Arial" w:hAnsi="Arial" w:cs="Arial"/>
          <w:sz w:val="24"/>
          <w:szCs w:val="24"/>
        </w:rPr>
        <w:t xml:space="preserve"> and </w:t>
      </w:r>
      <w:r w:rsidR="007655B6">
        <w:rPr>
          <w:rFonts w:ascii="Arial" w:hAnsi="Arial" w:cs="Arial"/>
          <w:sz w:val="24"/>
          <w:szCs w:val="24"/>
        </w:rPr>
        <w:t>c</w:t>
      </w:r>
      <w:r w:rsidR="00BB4701" w:rsidRPr="00CD0278">
        <w:rPr>
          <w:rFonts w:ascii="Arial" w:hAnsi="Arial" w:cs="Arial"/>
          <w:sz w:val="24"/>
          <w:szCs w:val="24"/>
        </w:rPr>
        <w:t xml:space="preserve">omfortability in travel. </w:t>
      </w:r>
      <w:r w:rsidR="00DE7B97" w:rsidRPr="00CD0278">
        <w:rPr>
          <w:rFonts w:ascii="Arial" w:hAnsi="Arial" w:cs="Arial"/>
          <w:sz w:val="24"/>
          <w:szCs w:val="24"/>
        </w:rPr>
        <w:t xml:space="preserve">After the </w:t>
      </w:r>
      <w:r w:rsidR="003841F3" w:rsidRPr="00CD0278">
        <w:rPr>
          <w:rFonts w:ascii="Arial" w:hAnsi="Arial" w:cs="Arial"/>
          <w:i/>
          <w:sz w:val="24"/>
          <w:szCs w:val="24"/>
          <w:u w:val="single"/>
        </w:rPr>
        <w:t>p</w:t>
      </w:r>
      <w:r w:rsidR="003841F3" w:rsidRPr="00CD0278">
        <w:rPr>
          <w:rFonts w:ascii="Arial" w:hAnsi="Arial" w:cs="Arial"/>
          <w:sz w:val="24"/>
          <w:szCs w:val="24"/>
        </w:rPr>
        <w:t>ost-Covid</w:t>
      </w:r>
      <w:r w:rsidR="00DE7B97" w:rsidRPr="00CD0278">
        <w:rPr>
          <w:rFonts w:ascii="Arial" w:hAnsi="Arial" w:cs="Arial"/>
          <w:sz w:val="24"/>
          <w:szCs w:val="24"/>
        </w:rPr>
        <w:t xml:space="preserve"> market, airlines have started to decrease the </w:t>
      </w:r>
      <w:r w:rsidR="00206D1D" w:rsidRPr="00CD0278">
        <w:rPr>
          <w:rFonts w:ascii="Arial" w:hAnsi="Arial" w:cs="Arial"/>
          <w:sz w:val="24"/>
          <w:szCs w:val="24"/>
        </w:rPr>
        <w:t>prices</w:t>
      </w:r>
      <w:r w:rsidR="00DE7B97" w:rsidRPr="00CD0278">
        <w:rPr>
          <w:rFonts w:ascii="Arial" w:hAnsi="Arial" w:cs="Arial"/>
          <w:sz w:val="24"/>
          <w:szCs w:val="24"/>
        </w:rPr>
        <w:t xml:space="preserve"> of </w:t>
      </w:r>
      <w:r w:rsidR="003841F3" w:rsidRPr="00CD0278">
        <w:rPr>
          <w:rFonts w:ascii="Arial" w:hAnsi="Arial" w:cs="Arial"/>
          <w:sz w:val="24"/>
          <w:szCs w:val="24"/>
        </w:rPr>
        <w:t>complementary</w:t>
      </w:r>
      <w:r w:rsidR="00DE7B97" w:rsidRPr="00CD0278">
        <w:rPr>
          <w:rFonts w:ascii="Arial" w:hAnsi="Arial" w:cs="Arial"/>
          <w:sz w:val="24"/>
          <w:szCs w:val="24"/>
        </w:rPr>
        <w:t xml:space="preserve"> meals with </w:t>
      </w:r>
      <w:r w:rsidR="003841F3" w:rsidRPr="00CD0278">
        <w:rPr>
          <w:rFonts w:ascii="Arial" w:hAnsi="Arial" w:cs="Arial"/>
          <w:sz w:val="24"/>
          <w:szCs w:val="24"/>
        </w:rPr>
        <w:t>economy</w:t>
      </w:r>
      <w:r w:rsidR="00DE7B97" w:rsidRPr="00CD0278">
        <w:rPr>
          <w:rFonts w:ascii="Arial" w:hAnsi="Arial" w:cs="Arial"/>
          <w:sz w:val="24"/>
          <w:szCs w:val="24"/>
        </w:rPr>
        <w:t xml:space="preserve"> class travels to increase the fleet capacity of passengers </w:t>
      </w:r>
      <w:r w:rsidR="00CC34DC" w:rsidRPr="00CD0278">
        <w:rPr>
          <w:rFonts w:ascii="Arial" w:hAnsi="Arial" w:cs="Arial"/>
          <w:sz w:val="24"/>
          <w:szCs w:val="24"/>
        </w:rPr>
        <w:t>in economy</w:t>
      </w:r>
      <w:r w:rsidR="00DE7B97" w:rsidRPr="00CD0278">
        <w:rPr>
          <w:rFonts w:ascii="Arial" w:hAnsi="Arial" w:cs="Arial"/>
          <w:sz w:val="24"/>
          <w:szCs w:val="24"/>
        </w:rPr>
        <w:t xml:space="preserve"> class. Therefore with the reduction in the prices of complementary goods, the demand for economy class travel will be increased</w:t>
      </w:r>
      <w:r w:rsidR="003841F3" w:rsidRPr="00CD0278">
        <w:rPr>
          <w:rFonts w:ascii="Arial" w:hAnsi="Arial" w:cs="Arial"/>
          <w:sz w:val="24"/>
          <w:szCs w:val="24"/>
        </w:rPr>
        <w:t xml:space="preserve"> as </w:t>
      </w:r>
      <w:r w:rsidR="00CC34DC" w:rsidRPr="00CD0278">
        <w:rPr>
          <w:rFonts w:ascii="Arial" w:hAnsi="Arial" w:cs="Arial"/>
          <w:sz w:val="24"/>
          <w:szCs w:val="24"/>
        </w:rPr>
        <w:t>fewer prices</w:t>
      </w:r>
      <w:r w:rsidR="003841F3" w:rsidRPr="00CD0278">
        <w:rPr>
          <w:rFonts w:ascii="Arial" w:hAnsi="Arial" w:cs="Arial"/>
          <w:sz w:val="24"/>
          <w:szCs w:val="24"/>
        </w:rPr>
        <w:t xml:space="preserve"> would be paid to </w:t>
      </w:r>
      <w:r w:rsidR="00CC34DC" w:rsidRPr="00CD0278">
        <w:rPr>
          <w:rFonts w:ascii="Arial" w:hAnsi="Arial" w:cs="Arial"/>
          <w:sz w:val="24"/>
          <w:szCs w:val="24"/>
        </w:rPr>
        <w:t>acquire</w:t>
      </w:r>
      <w:r w:rsidR="003841F3" w:rsidRPr="00CD0278">
        <w:rPr>
          <w:rFonts w:ascii="Arial" w:hAnsi="Arial" w:cs="Arial"/>
          <w:sz w:val="24"/>
          <w:szCs w:val="24"/>
        </w:rPr>
        <w:t xml:space="preserve"> both products together</w:t>
      </w:r>
      <w:r w:rsidR="00384CE6" w:rsidRPr="00CD0278">
        <w:rPr>
          <w:rFonts w:ascii="Arial" w:hAnsi="Arial" w:cs="Arial"/>
          <w:sz w:val="24"/>
          <w:szCs w:val="24"/>
        </w:rPr>
        <w:t xml:space="preserve"> (NADAR and Vijayan, 2020).</w:t>
      </w:r>
      <w:r w:rsidR="003841F3" w:rsidRPr="00CD0278">
        <w:rPr>
          <w:rFonts w:ascii="Arial" w:hAnsi="Arial" w:cs="Arial"/>
          <w:b/>
          <w:sz w:val="24"/>
          <w:szCs w:val="24"/>
        </w:rPr>
        <w:t xml:space="preserve"> </w:t>
      </w:r>
    </w:p>
    <w:p w14:paraId="2F55E448" w14:textId="69C08AFD" w:rsidR="00030DD3" w:rsidRPr="00CD0278" w:rsidRDefault="00715472" w:rsidP="0008429B">
      <w:pPr>
        <w:spacing w:line="360" w:lineRule="auto"/>
        <w:jc w:val="both"/>
        <w:rPr>
          <w:rFonts w:ascii="Arial" w:hAnsi="Arial" w:cs="Arial"/>
          <w:b/>
          <w:sz w:val="24"/>
          <w:szCs w:val="24"/>
        </w:rPr>
      </w:pPr>
      <w:r w:rsidRPr="00CD0278">
        <w:rPr>
          <w:rFonts w:ascii="Arial" w:hAnsi="Arial" w:cs="Arial"/>
          <w:b/>
          <w:i/>
          <w:sz w:val="24"/>
          <w:szCs w:val="24"/>
          <w:u w:val="single"/>
        </w:rPr>
        <w:t>Consumer income:</w:t>
      </w:r>
      <w:r w:rsidRPr="00CD0278">
        <w:rPr>
          <w:rFonts w:ascii="Arial" w:hAnsi="Arial" w:cs="Arial"/>
          <w:b/>
          <w:sz w:val="24"/>
          <w:szCs w:val="24"/>
        </w:rPr>
        <w:t xml:space="preserve"> </w:t>
      </w:r>
      <w:r w:rsidR="007655B6">
        <w:rPr>
          <w:rFonts w:ascii="Arial" w:hAnsi="Arial" w:cs="Arial"/>
          <w:sz w:val="24"/>
          <w:szCs w:val="24"/>
        </w:rPr>
        <w:t>W</w:t>
      </w:r>
      <w:r w:rsidR="00CC34DC" w:rsidRPr="00CD0278">
        <w:rPr>
          <w:rFonts w:ascii="Arial" w:hAnsi="Arial" w:cs="Arial"/>
          <w:sz w:val="24"/>
          <w:szCs w:val="24"/>
        </w:rPr>
        <w:t xml:space="preserve">ith the economy being the cheapest in air travel, a rise in consumer income </w:t>
      </w:r>
      <w:r w:rsidR="00DC7F2C" w:rsidRPr="00CD0278">
        <w:rPr>
          <w:rFonts w:ascii="Arial" w:hAnsi="Arial" w:cs="Arial"/>
          <w:sz w:val="24"/>
          <w:szCs w:val="24"/>
        </w:rPr>
        <w:t>would</w:t>
      </w:r>
      <w:r w:rsidR="00CC34DC" w:rsidRPr="00CD0278">
        <w:rPr>
          <w:rFonts w:ascii="Arial" w:hAnsi="Arial" w:cs="Arial"/>
          <w:sz w:val="24"/>
          <w:szCs w:val="24"/>
        </w:rPr>
        <w:t xml:space="preserve"> lower the demand for travel in economy class as more and more people will be able to travel in business and first-class seats. </w:t>
      </w:r>
      <w:r w:rsidR="001E2AEF" w:rsidRPr="00CD0278">
        <w:rPr>
          <w:rFonts w:ascii="Arial" w:hAnsi="Arial" w:cs="Arial"/>
          <w:sz w:val="24"/>
          <w:szCs w:val="24"/>
        </w:rPr>
        <w:t xml:space="preserve">If the income of the consumer </w:t>
      </w:r>
      <w:r w:rsidR="008302B1" w:rsidRPr="00CD0278">
        <w:rPr>
          <w:rFonts w:ascii="Arial" w:hAnsi="Arial" w:cs="Arial"/>
          <w:sz w:val="24"/>
          <w:szCs w:val="24"/>
        </w:rPr>
        <w:t>increases</w:t>
      </w:r>
      <w:r w:rsidR="001E2AEF" w:rsidRPr="00CD0278">
        <w:rPr>
          <w:rFonts w:ascii="Arial" w:hAnsi="Arial" w:cs="Arial"/>
          <w:sz w:val="24"/>
          <w:szCs w:val="24"/>
        </w:rPr>
        <w:t xml:space="preserve"> the economy seats will become inferior to the </w:t>
      </w:r>
      <w:r w:rsidR="008302B1" w:rsidRPr="00CD0278">
        <w:rPr>
          <w:rFonts w:ascii="Arial" w:hAnsi="Arial" w:cs="Arial"/>
          <w:sz w:val="24"/>
          <w:szCs w:val="24"/>
        </w:rPr>
        <w:t>consumer</w:t>
      </w:r>
      <w:r w:rsidR="001E2AEF" w:rsidRPr="00CD0278">
        <w:rPr>
          <w:rFonts w:ascii="Arial" w:hAnsi="Arial" w:cs="Arial"/>
          <w:sz w:val="24"/>
          <w:szCs w:val="24"/>
        </w:rPr>
        <w:t xml:space="preserve"> as they </w:t>
      </w:r>
      <w:r w:rsidR="008302B1" w:rsidRPr="00CD0278">
        <w:rPr>
          <w:rFonts w:ascii="Arial" w:hAnsi="Arial" w:cs="Arial"/>
          <w:sz w:val="24"/>
          <w:szCs w:val="24"/>
        </w:rPr>
        <w:t>want</w:t>
      </w:r>
      <w:r w:rsidR="00DC7F2C" w:rsidRPr="00CD0278">
        <w:rPr>
          <w:rFonts w:ascii="Arial" w:hAnsi="Arial" w:cs="Arial"/>
          <w:sz w:val="24"/>
          <w:szCs w:val="24"/>
        </w:rPr>
        <w:t xml:space="preserve"> to up</w:t>
      </w:r>
      <w:r w:rsidR="001E2AEF" w:rsidRPr="00CD0278">
        <w:rPr>
          <w:rFonts w:ascii="Arial" w:hAnsi="Arial" w:cs="Arial"/>
          <w:sz w:val="24"/>
          <w:szCs w:val="24"/>
        </w:rPr>
        <w:t>date their spending with an increase in their purchasing power</w:t>
      </w:r>
      <w:r w:rsidR="001546FD" w:rsidRPr="00CD0278">
        <w:rPr>
          <w:rFonts w:ascii="Arial" w:hAnsi="Arial" w:cs="Arial"/>
          <w:sz w:val="24"/>
          <w:szCs w:val="24"/>
        </w:rPr>
        <w:t xml:space="preserve"> (Samuelson et al., 2021)</w:t>
      </w:r>
      <w:r w:rsidR="001E2AEF" w:rsidRPr="00CD0278">
        <w:rPr>
          <w:rFonts w:ascii="Arial" w:hAnsi="Arial" w:cs="Arial"/>
          <w:sz w:val="24"/>
          <w:szCs w:val="24"/>
        </w:rPr>
        <w:t>.</w:t>
      </w:r>
      <w:r w:rsidR="001E2AEF" w:rsidRPr="00CD0278">
        <w:rPr>
          <w:rFonts w:ascii="Arial" w:hAnsi="Arial" w:cs="Arial"/>
          <w:b/>
          <w:sz w:val="24"/>
          <w:szCs w:val="24"/>
        </w:rPr>
        <w:t xml:space="preserve"> </w:t>
      </w:r>
    </w:p>
    <w:p w14:paraId="0D237800" w14:textId="5C072694" w:rsidR="00030DD3" w:rsidRPr="00CD0278" w:rsidRDefault="00715472" w:rsidP="0008429B">
      <w:pPr>
        <w:spacing w:line="360" w:lineRule="auto"/>
        <w:jc w:val="both"/>
        <w:rPr>
          <w:rFonts w:ascii="Arial" w:hAnsi="Arial" w:cs="Arial"/>
          <w:b/>
          <w:sz w:val="24"/>
          <w:szCs w:val="24"/>
          <w:vertAlign w:val="subscript"/>
        </w:rPr>
      </w:pPr>
      <w:r w:rsidRPr="00CD0278">
        <w:rPr>
          <w:rFonts w:ascii="Arial" w:hAnsi="Arial" w:cs="Arial"/>
          <w:b/>
          <w:i/>
          <w:sz w:val="24"/>
          <w:szCs w:val="24"/>
          <w:u w:val="single"/>
        </w:rPr>
        <w:t>Consumer taste and preference:</w:t>
      </w:r>
      <w:r w:rsidRPr="00CD0278">
        <w:rPr>
          <w:rFonts w:ascii="Arial" w:hAnsi="Arial" w:cs="Arial"/>
          <w:b/>
          <w:sz w:val="24"/>
          <w:szCs w:val="24"/>
        </w:rPr>
        <w:t xml:space="preserve"> </w:t>
      </w:r>
      <w:r w:rsidR="007655B6">
        <w:rPr>
          <w:rFonts w:ascii="Arial" w:hAnsi="Arial" w:cs="Arial"/>
          <w:sz w:val="24"/>
          <w:szCs w:val="24"/>
        </w:rPr>
        <w:t>C</w:t>
      </w:r>
      <w:r w:rsidR="00087FA4" w:rsidRPr="00CD0278">
        <w:rPr>
          <w:rFonts w:ascii="Arial" w:hAnsi="Arial" w:cs="Arial"/>
          <w:sz w:val="24"/>
          <w:szCs w:val="24"/>
        </w:rPr>
        <w:t xml:space="preserve">onsumer taste and preference play an important role in setting demand for a product or service. </w:t>
      </w:r>
      <w:r w:rsidR="00F652C6" w:rsidRPr="00CD0278">
        <w:rPr>
          <w:rFonts w:ascii="Arial" w:hAnsi="Arial" w:cs="Arial"/>
          <w:sz w:val="24"/>
          <w:szCs w:val="24"/>
        </w:rPr>
        <w:t>The consumer is keen to adopt innovations in the products and therefore is</w:t>
      </w:r>
      <w:r w:rsidR="00FF5F1F" w:rsidRPr="00CD0278">
        <w:rPr>
          <w:rFonts w:ascii="Arial" w:hAnsi="Arial" w:cs="Arial"/>
          <w:sz w:val="24"/>
          <w:szCs w:val="24"/>
        </w:rPr>
        <w:t xml:space="preserve"> inclined towards new products. The individual </w:t>
      </w:r>
      <w:r w:rsidR="00F652C6" w:rsidRPr="00CD0278">
        <w:rPr>
          <w:rFonts w:ascii="Arial" w:hAnsi="Arial" w:cs="Arial"/>
          <w:sz w:val="24"/>
          <w:szCs w:val="24"/>
        </w:rPr>
        <w:t>consumer has</w:t>
      </w:r>
      <w:r w:rsidR="00FF5F1F" w:rsidRPr="00CD0278">
        <w:rPr>
          <w:rFonts w:ascii="Arial" w:hAnsi="Arial" w:cs="Arial"/>
          <w:sz w:val="24"/>
          <w:szCs w:val="24"/>
        </w:rPr>
        <w:t xml:space="preserve"> a set of preferences and values whose </w:t>
      </w:r>
      <w:r w:rsidR="00F652C6" w:rsidRPr="00CD0278">
        <w:rPr>
          <w:rFonts w:ascii="Arial" w:hAnsi="Arial" w:cs="Arial"/>
          <w:sz w:val="24"/>
          <w:szCs w:val="24"/>
        </w:rPr>
        <w:t>determination is</w:t>
      </w:r>
      <w:r w:rsidR="00FF5F1F" w:rsidRPr="00CD0278">
        <w:rPr>
          <w:rFonts w:ascii="Arial" w:hAnsi="Arial" w:cs="Arial"/>
          <w:sz w:val="24"/>
          <w:szCs w:val="24"/>
        </w:rPr>
        <w:t xml:space="preserve"> outside the control of organisations. </w:t>
      </w:r>
      <w:r w:rsidR="00F652C6" w:rsidRPr="00CD0278">
        <w:rPr>
          <w:rFonts w:ascii="Arial" w:hAnsi="Arial" w:cs="Arial"/>
          <w:sz w:val="24"/>
          <w:szCs w:val="24"/>
        </w:rPr>
        <w:t xml:space="preserve"> As per the theory of consumer behaviour, the </w:t>
      </w:r>
      <w:r w:rsidR="00C548BC" w:rsidRPr="00CD0278">
        <w:rPr>
          <w:rFonts w:ascii="Arial" w:hAnsi="Arial" w:cs="Arial"/>
          <w:sz w:val="24"/>
          <w:szCs w:val="24"/>
        </w:rPr>
        <w:t>preferences</w:t>
      </w:r>
      <w:r w:rsidR="00F652C6" w:rsidRPr="00CD0278">
        <w:rPr>
          <w:rFonts w:ascii="Arial" w:hAnsi="Arial" w:cs="Arial"/>
          <w:sz w:val="24"/>
          <w:szCs w:val="24"/>
        </w:rPr>
        <w:t xml:space="preserve"> are set as an outcome of the behavioural aspects of the consumer </w:t>
      </w:r>
      <w:r w:rsidR="00C548BC" w:rsidRPr="00CD0278">
        <w:rPr>
          <w:rFonts w:ascii="Arial" w:hAnsi="Arial" w:cs="Arial"/>
          <w:sz w:val="24"/>
          <w:szCs w:val="24"/>
        </w:rPr>
        <w:t xml:space="preserve">to gain maximum output in the settings module of resources </w:t>
      </w:r>
      <w:r w:rsidR="00F652C6" w:rsidRPr="00CD0278">
        <w:rPr>
          <w:rFonts w:ascii="Arial" w:hAnsi="Arial" w:cs="Arial"/>
          <w:sz w:val="24"/>
          <w:szCs w:val="24"/>
        </w:rPr>
        <w:t>and thus</w:t>
      </w:r>
      <w:r w:rsidR="00C548BC" w:rsidRPr="00CD0278">
        <w:rPr>
          <w:rFonts w:ascii="Arial" w:hAnsi="Arial" w:cs="Arial"/>
          <w:sz w:val="24"/>
          <w:szCs w:val="24"/>
        </w:rPr>
        <w:t>,</w:t>
      </w:r>
      <w:r w:rsidR="00F652C6" w:rsidRPr="00CD0278">
        <w:rPr>
          <w:rFonts w:ascii="Arial" w:hAnsi="Arial" w:cs="Arial"/>
          <w:sz w:val="24"/>
          <w:szCs w:val="24"/>
        </w:rPr>
        <w:t xml:space="preserve"> impact the demand for products and services</w:t>
      </w:r>
      <w:r w:rsidR="00E32A50" w:rsidRPr="00CD0278">
        <w:rPr>
          <w:rFonts w:ascii="Arial" w:hAnsi="Arial" w:cs="Arial"/>
          <w:sz w:val="24"/>
          <w:szCs w:val="24"/>
        </w:rPr>
        <w:t xml:space="preserve"> (IBM, 2020)</w:t>
      </w:r>
      <w:r w:rsidR="00F652C6" w:rsidRPr="00CD0278">
        <w:rPr>
          <w:rFonts w:ascii="Arial" w:hAnsi="Arial" w:cs="Arial"/>
          <w:sz w:val="24"/>
          <w:szCs w:val="24"/>
        </w:rPr>
        <w:t xml:space="preserve">. </w:t>
      </w:r>
      <w:r w:rsidR="007C0374" w:rsidRPr="00CD0278">
        <w:rPr>
          <w:rFonts w:ascii="Arial" w:hAnsi="Arial" w:cs="Arial"/>
          <w:sz w:val="24"/>
          <w:szCs w:val="24"/>
        </w:rPr>
        <w:t xml:space="preserve">In the aviation industry, the taste and preferences of </w:t>
      </w:r>
      <w:r w:rsidR="00D01C6F" w:rsidRPr="00CD0278">
        <w:rPr>
          <w:rFonts w:ascii="Arial" w:hAnsi="Arial" w:cs="Arial"/>
          <w:sz w:val="24"/>
          <w:szCs w:val="24"/>
        </w:rPr>
        <w:t>people</w:t>
      </w:r>
      <w:r w:rsidR="007C0374" w:rsidRPr="00CD0278">
        <w:rPr>
          <w:rFonts w:ascii="Arial" w:hAnsi="Arial" w:cs="Arial"/>
          <w:sz w:val="24"/>
          <w:szCs w:val="24"/>
        </w:rPr>
        <w:t xml:space="preserve"> are changing as people want more </w:t>
      </w:r>
      <w:r w:rsidR="00D01C6F" w:rsidRPr="00CD0278">
        <w:rPr>
          <w:rFonts w:ascii="Arial" w:hAnsi="Arial" w:cs="Arial"/>
          <w:sz w:val="24"/>
          <w:szCs w:val="24"/>
        </w:rPr>
        <w:t xml:space="preserve">services during their travel and also an inclination towards the use of sustainable materials is shaping the current behaviour of Airline demand. </w:t>
      </w:r>
      <w:proofErr w:type="gramStart"/>
      <w:r w:rsidR="00D01C6F" w:rsidRPr="00CD0278">
        <w:rPr>
          <w:rFonts w:ascii="Arial" w:hAnsi="Arial" w:cs="Arial"/>
          <w:sz w:val="24"/>
          <w:szCs w:val="24"/>
        </w:rPr>
        <w:t>Thus</w:t>
      </w:r>
      <w:proofErr w:type="gramEnd"/>
      <w:r w:rsidR="00D01C6F" w:rsidRPr="00CD0278">
        <w:rPr>
          <w:rFonts w:ascii="Arial" w:hAnsi="Arial" w:cs="Arial"/>
          <w:sz w:val="24"/>
          <w:szCs w:val="24"/>
        </w:rPr>
        <w:t xml:space="preserve"> </w:t>
      </w:r>
      <w:r w:rsidR="00F940AC" w:rsidRPr="00CD0278">
        <w:rPr>
          <w:rFonts w:ascii="Arial" w:hAnsi="Arial" w:cs="Arial"/>
          <w:sz w:val="24"/>
          <w:szCs w:val="24"/>
        </w:rPr>
        <w:t xml:space="preserve">British </w:t>
      </w:r>
      <w:r w:rsidR="007655B6">
        <w:rPr>
          <w:rFonts w:ascii="Arial" w:hAnsi="Arial" w:cs="Arial"/>
          <w:sz w:val="24"/>
          <w:szCs w:val="24"/>
        </w:rPr>
        <w:t>A</w:t>
      </w:r>
      <w:r w:rsidR="00F940AC" w:rsidRPr="00CD0278">
        <w:rPr>
          <w:rFonts w:ascii="Arial" w:hAnsi="Arial" w:cs="Arial"/>
          <w:sz w:val="24"/>
          <w:szCs w:val="24"/>
        </w:rPr>
        <w:t>irways need</w:t>
      </w:r>
      <w:r w:rsidR="00D01C6F" w:rsidRPr="00CD0278">
        <w:rPr>
          <w:rFonts w:ascii="Arial" w:hAnsi="Arial" w:cs="Arial"/>
          <w:sz w:val="24"/>
          <w:szCs w:val="24"/>
        </w:rPr>
        <w:t xml:space="preserve"> to include these preferences </w:t>
      </w:r>
      <w:r w:rsidR="00F940AC" w:rsidRPr="00CD0278">
        <w:rPr>
          <w:rFonts w:ascii="Arial" w:hAnsi="Arial" w:cs="Arial"/>
          <w:sz w:val="24"/>
          <w:szCs w:val="24"/>
        </w:rPr>
        <w:t>while making</w:t>
      </w:r>
      <w:r w:rsidR="00D01C6F" w:rsidRPr="00CD0278">
        <w:rPr>
          <w:rFonts w:ascii="Arial" w:hAnsi="Arial" w:cs="Arial"/>
          <w:sz w:val="24"/>
          <w:szCs w:val="24"/>
        </w:rPr>
        <w:t xml:space="preserve"> changes in its economy class travel </w:t>
      </w:r>
      <w:r w:rsidR="00F940AC" w:rsidRPr="00CD0278">
        <w:rPr>
          <w:rFonts w:ascii="Arial" w:hAnsi="Arial" w:cs="Arial"/>
          <w:sz w:val="24"/>
          <w:szCs w:val="24"/>
        </w:rPr>
        <w:t>itinerates</w:t>
      </w:r>
      <w:r w:rsidR="00D01C6F" w:rsidRPr="00CD0278">
        <w:rPr>
          <w:rFonts w:ascii="Arial" w:hAnsi="Arial" w:cs="Arial"/>
          <w:sz w:val="24"/>
          <w:szCs w:val="24"/>
        </w:rPr>
        <w:t>. This will help in co</w:t>
      </w:r>
      <w:r w:rsidR="00F940AC" w:rsidRPr="00CD0278">
        <w:rPr>
          <w:rFonts w:ascii="Arial" w:hAnsi="Arial" w:cs="Arial"/>
          <w:sz w:val="24"/>
          <w:szCs w:val="24"/>
        </w:rPr>
        <w:t>m</w:t>
      </w:r>
      <w:r w:rsidR="00D01C6F" w:rsidRPr="00CD0278">
        <w:rPr>
          <w:rFonts w:ascii="Arial" w:hAnsi="Arial" w:cs="Arial"/>
          <w:sz w:val="24"/>
          <w:szCs w:val="24"/>
        </w:rPr>
        <w:t xml:space="preserve">ing up </w:t>
      </w:r>
      <w:r w:rsidR="00F940AC" w:rsidRPr="00CD0278">
        <w:rPr>
          <w:rFonts w:ascii="Arial" w:hAnsi="Arial" w:cs="Arial"/>
          <w:sz w:val="24"/>
          <w:szCs w:val="24"/>
        </w:rPr>
        <w:t>with</w:t>
      </w:r>
      <w:r w:rsidR="00D01C6F" w:rsidRPr="00CD0278">
        <w:rPr>
          <w:rFonts w:ascii="Arial" w:hAnsi="Arial" w:cs="Arial"/>
          <w:sz w:val="24"/>
          <w:szCs w:val="24"/>
        </w:rPr>
        <w:t xml:space="preserve"> the changes in consumer </w:t>
      </w:r>
      <w:r w:rsidR="00F5098F" w:rsidRPr="00CD0278">
        <w:rPr>
          <w:rFonts w:ascii="Arial" w:hAnsi="Arial" w:cs="Arial"/>
          <w:sz w:val="24"/>
          <w:szCs w:val="24"/>
        </w:rPr>
        <w:t>taste</w:t>
      </w:r>
      <w:r w:rsidR="00D01C6F" w:rsidRPr="00CD0278">
        <w:rPr>
          <w:rFonts w:ascii="Arial" w:hAnsi="Arial" w:cs="Arial"/>
          <w:sz w:val="24"/>
          <w:szCs w:val="24"/>
        </w:rPr>
        <w:t xml:space="preserve"> and preference</w:t>
      </w:r>
      <w:r w:rsidR="00AB19E7" w:rsidRPr="00CD0278">
        <w:rPr>
          <w:rFonts w:ascii="Arial" w:hAnsi="Arial" w:cs="Arial"/>
          <w:sz w:val="24"/>
          <w:szCs w:val="24"/>
        </w:rPr>
        <w:t xml:space="preserve"> (</w:t>
      </w:r>
      <w:proofErr w:type="spellStart"/>
      <w:r w:rsidR="00AB19E7" w:rsidRPr="00CD0278">
        <w:rPr>
          <w:rFonts w:ascii="Arial" w:hAnsi="Arial" w:cs="Arial"/>
          <w:sz w:val="24"/>
          <w:szCs w:val="24"/>
        </w:rPr>
        <w:t>Khudhair</w:t>
      </w:r>
      <w:proofErr w:type="spellEnd"/>
      <w:r w:rsidR="00AB19E7" w:rsidRPr="00CD0278">
        <w:rPr>
          <w:rFonts w:ascii="Arial" w:hAnsi="Arial" w:cs="Arial"/>
          <w:sz w:val="24"/>
          <w:szCs w:val="24"/>
        </w:rPr>
        <w:t xml:space="preserve"> et al., 2019)</w:t>
      </w:r>
      <w:r w:rsidR="00D01C6F" w:rsidRPr="00CD0278">
        <w:rPr>
          <w:rFonts w:ascii="Arial" w:hAnsi="Arial" w:cs="Arial"/>
          <w:sz w:val="24"/>
          <w:szCs w:val="24"/>
        </w:rPr>
        <w:t>.</w:t>
      </w:r>
      <w:r w:rsidR="00D01C6F" w:rsidRPr="00CD0278">
        <w:rPr>
          <w:rFonts w:ascii="Arial" w:hAnsi="Arial" w:cs="Arial"/>
          <w:b/>
          <w:sz w:val="24"/>
          <w:szCs w:val="24"/>
        </w:rPr>
        <w:t xml:space="preserve"> </w:t>
      </w:r>
    </w:p>
    <w:p w14:paraId="24BF4350" w14:textId="109D3E6D" w:rsidR="0073726D" w:rsidRPr="00CD0278" w:rsidRDefault="00715472" w:rsidP="0008429B">
      <w:pPr>
        <w:spacing w:line="360" w:lineRule="auto"/>
        <w:jc w:val="both"/>
        <w:rPr>
          <w:rFonts w:ascii="Arial" w:hAnsi="Arial" w:cs="Arial"/>
          <w:sz w:val="24"/>
          <w:szCs w:val="24"/>
        </w:rPr>
      </w:pPr>
      <w:r w:rsidRPr="00CD0278">
        <w:rPr>
          <w:rFonts w:ascii="Arial" w:hAnsi="Arial" w:cs="Arial"/>
          <w:b/>
          <w:i/>
          <w:sz w:val="24"/>
          <w:szCs w:val="24"/>
          <w:u w:val="single"/>
        </w:rPr>
        <w:t xml:space="preserve">Consumer expectation of prices: </w:t>
      </w:r>
      <w:r w:rsidR="007655B6">
        <w:rPr>
          <w:rFonts w:ascii="Arial" w:hAnsi="Arial" w:cs="Arial"/>
          <w:sz w:val="24"/>
          <w:szCs w:val="24"/>
        </w:rPr>
        <w:t>I</w:t>
      </w:r>
      <w:r w:rsidR="00A40267" w:rsidRPr="00CD0278">
        <w:rPr>
          <w:rFonts w:ascii="Arial" w:hAnsi="Arial" w:cs="Arial"/>
          <w:sz w:val="24"/>
          <w:szCs w:val="24"/>
        </w:rPr>
        <w:t xml:space="preserve">f consumer expects an increase in the prices of air travel this will lead to an increase in the demand for air travel at current prices as the customer will have to pay less for their air travel. And vice versa if </w:t>
      </w:r>
      <w:r w:rsidR="00F61685" w:rsidRPr="00CD0278">
        <w:rPr>
          <w:rFonts w:ascii="Arial" w:hAnsi="Arial" w:cs="Arial"/>
          <w:sz w:val="24"/>
          <w:szCs w:val="24"/>
        </w:rPr>
        <w:t xml:space="preserve">the expected </w:t>
      </w:r>
      <w:r w:rsidR="00F61685" w:rsidRPr="00CD0278">
        <w:rPr>
          <w:rFonts w:ascii="Arial" w:hAnsi="Arial" w:cs="Arial"/>
          <w:sz w:val="24"/>
          <w:szCs w:val="24"/>
        </w:rPr>
        <w:lastRenderedPageBreak/>
        <w:t>p</w:t>
      </w:r>
      <w:r w:rsidR="00866273" w:rsidRPr="00CD0278">
        <w:rPr>
          <w:rFonts w:ascii="Arial" w:hAnsi="Arial" w:cs="Arial"/>
          <w:sz w:val="24"/>
          <w:szCs w:val="24"/>
        </w:rPr>
        <w:t>ric</w:t>
      </w:r>
      <w:r w:rsidR="00A40267" w:rsidRPr="00CD0278">
        <w:rPr>
          <w:rFonts w:ascii="Arial" w:hAnsi="Arial" w:cs="Arial"/>
          <w:sz w:val="24"/>
          <w:szCs w:val="24"/>
        </w:rPr>
        <w:t xml:space="preserve">e is to rise in future. </w:t>
      </w:r>
      <w:r w:rsidR="00F70EFD" w:rsidRPr="00CD0278">
        <w:rPr>
          <w:rFonts w:ascii="Arial" w:hAnsi="Arial" w:cs="Arial"/>
          <w:sz w:val="24"/>
          <w:szCs w:val="24"/>
        </w:rPr>
        <w:t xml:space="preserve">This will increase the demand for economy-class tickets for British Airways </w:t>
      </w:r>
      <w:r w:rsidR="00C91725" w:rsidRPr="00CD0278">
        <w:rPr>
          <w:rFonts w:ascii="Arial" w:hAnsi="Arial" w:cs="Arial"/>
          <w:sz w:val="24"/>
          <w:szCs w:val="24"/>
        </w:rPr>
        <w:t xml:space="preserve">with the set </w:t>
      </w:r>
      <w:r w:rsidR="00F70EFD" w:rsidRPr="00CD0278">
        <w:rPr>
          <w:rFonts w:ascii="Arial" w:hAnsi="Arial" w:cs="Arial"/>
          <w:sz w:val="24"/>
          <w:szCs w:val="24"/>
        </w:rPr>
        <w:t>price point</w:t>
      </w:r>
      <w:r w:rsidR="00C10147" w:rsidRPr="00CD0278">
        <w:rPr>
          <w:rFonts w:ascii="Arial" w:hAnsi="Arial" w:cs="Arial"/>
          <w:sz w:val="24"/>
          <w:szCs w:val="24"/>
        </w:rPr>
        <w:t xml:space="preserve"> (Wilkinson, 2022)</w:t>
      </w:r>
      <w:r w:rsidR="00F70EFD" w:rsidRPr="00CD0278">
        <w:rPr>
          <w:rFonts w:ascii="Arial" w:hAnsi="Arial" w:cs="Arial"/>
          <w:sz w:val="24"/>
          <w:szCs w:val="24"/>
        </w:rPr>
        <w:t>.</w:t>
      </w:r>
    </w:p>
    <w:p w14:paraId="58860716" w14:textId="29FF48A0" w:rsidR="00F5098F" w:rsidRPr="00CD0278" w:rsidRDefault="00715472" w:rsidP="0008429B">
      <w:pPr>
        <w:spacing w:line="360" w:lineRule="auto"/>
        <w:jc w:val="both"/>
        <w:rPr>
          <w:rFonts w:ascii="Arial" w:hAnsi="Arial" w:cs="Arial"/>
          <w:sz w:val="24"/>
          <w:szCs w:val="24"/>
        </w:rPr>
      </w:pPr>
      <w:r w:rsidRPr="00CD0278">
        <w:rPr>
          <w:rFonts w:ascii="Arial" w:hAnsi="Arial" w:cs="Arial"/>
          <w:b/>
          <w:i/>
          <w:sz w:val="24"/>
          <w:szCs w:val="24"/>
          <w:u w:val="single"/>
        </w:rPr>
        <w:t>Demographics:</w:t>
      </w:r>
      <w:r w:rsidRPr="00CD0278">
        <w:rPr>
          <w:rFonts w:ascii="Arial" w:hAnsi="Arial" w:cs="Arial"/>
          <w:sz w:val="24"/>
          <w:szCs w:val="24"/>
        </w:rPr>
        <w:t xml:space="preserve"> </w:t>
      </w:r>
      <w:r w:rsidR="007655B6">
        <w:rPr>
          <w:rFonts w:ascii="Arial" w:hAnsi="Arial" w:cs="Arial"/>
          <w:sz w:val="24"/>
          <w:szCs w:val="24"/>
        </w:rPr>
        <w:t>I</w:t>
      </w:r>
      <w:r w:rsidRPr="00CD0278">
        <w:rPr>
          <w:rFonts w:ascii="Arial" w:hAnsi="Arial" w:cs="Arial"/>
          <w:sz w:val="24"/>
          <w:szCs w:val="24"/>
        </w:rPr>
        <w:t xml:space="preserve">t is related to the factors related to the population such as age, race, </w:t>
      </w:r>
      <w:proofErr w:type="gramStart"/>
      <w:r w:rsidRPr="00CD0278">
        <w:rPr>
          <w:rFonts w:ascii="Arial" w:hAnsi="Arial" w:cs="Arial"/>
          <w:sz w:val="24"/>
          <w:szCs w:val="24"/>
        </w:rPr>
        <w:t>sex</w:t>
      </w:r>
      <w:proofErr w:type="gramEnd"/>
      <w:r w:rsidRPr="00CD0278">
        <w:rPr>
          <w:rFonts w:ascii="Arial" w:hAnsi="Arial" w:cs="Arial"/>
          <w:sz w:val="24"/>
          <w:szCs w:val="24"/>
        </w:rPr>
        <w:t xml:space="preserve"> and other diversifications. Organisations need to look for demographic factors as this leads to changes in the demand for a product. People </w:t>
      </w:r>
      <w:r w:rsidR="003825F9" w:rsidRPr="00CD0278">
        <w:rPr>
          <w:rFonts w:ascii="Arial" w:hAnsi="Arial" w:cs="Arial"/>
          <w:sz w:val="24"/>
          <w:szCs w:val="24"/>
        </w:rPr>
        <w:t>who</w:t>
      </w:r>
      <w:r w:rsidRPr="00CD0278">
        <w:rPr>
          <w:rFonts w:ascii="Arial" w:hAnsi="Arial" w:cs="Arial"/>
          <w:sz w:val="24"/>
          <w:szCs w:val="24"/>
        </w:rPr>
        <w:t xml:space="preserve"> are in their 20 and 30s want to </w:t>
      </w:r>
      <w:r w:rsidR="0001433F" w:rsidRPr="00CD0278">
        <w:rPr>
          <w:rFonts w:ascii="Arial" w:hAnsi="Arial" w:cs="Arial"/>
          <w:sz w:val="24"/>
          <w:szCs w:val="24"/>
        </w:rPr>
        <w:t>travel</w:t>
      </w:r>
      <w:r w:rsidRPr="00CD0278">
        <w:rPr>
          <w:rFonts w:ascii="Arial" w:hAnsi="Arial" w:cs="Arial"/>
          <w:sz w:val="24"/>
          <w:szCs w:val="24"/>
        </w:rPr>
        <w:t xml:space="preserve"> in economy class as these charge</w:t>
      </w:r>
      <w:r w:rsidR="0001433F" w:rsidRPr="00CD0278">
        <w:rPr>
          <w:rFonts w:ascii="Arial" w:hAnsi="Arial" w:cs="Arial"/>
          <w:sz w:val="24"/>
          <w:szCs w:val="24"/>
        </w:rPr>
        <w:t xml:space="preserve"> less prices as compared to ol</w:t>
      </w:r>
      <w:r w:rsidRPr="00CD0278">
        <w:rPr>
          <w:rFonts w:ascii="Arial" w:hAnsi="Arial" w:cs="Arial"/>
          <w:sz w:val="24"/>
          <w:szCs w:val="24"/>
        </w:rPr>
        <w:t xml:space="preserve">der </w:t>
      </w:r>
      <w:r w:rsidR="0001433F" w:rsidRPr="00CD0278">
        <w:rPr>
          <w:rFonts w:ascii="Arial" w:hAnsi="Arial" w:cs="Arial"/>
          <w:sz w:val="24"/>
          <w:szCs w:val="24"/>
        </w:rPr>
        <w:t>people</w:t>
      </w:r>
      <w:r w:rsidRPr="00CD0278">
        <w:rPr>
          <w:rFonts w:ascii="Arial" w:hAnsi="Arial" w:cs="Arial"/>
          <w:sz w:val="24"/>
          <w:szCs w:val="24"/>
        </w:rPr>
        <w:t xml:space="preserve"> that want more </w:t>
      </w:r>
      <w:r w:rsidR="0001433F" w:rsidRPr="00CD0278">
        <w:rPr>
          <w:rFonts w:ascii="Arial" w:hAnsi="Arial" w:cs="Arial"/>
          <w:sz w:val="24"/>
          <w:szCs w:val="24"/>
        </w:rPr>
        <w:t>convenience</w:t>
      </w:r>
      <w:r w:rsidRPr="00CD0278">
        <w:rPr>
          <w:rFonts w:ascii="Arial" w:hAnsi="Arial" w:cs="Arial"/>
          <w:sz w:val="24"/>
          <w:szCs w:val="24"/>
        </w:rPr>
        <w:t xml:space="preserve"> in </w:t>
      </w:r>
      <w:r w:rsidR="003C5CDD" w:rsidRPr="00CD0278">
        <w:rPr>
          <w:rFonts w:ascii="Arial" w:hAnsi="Arial" w:cs="Arial"/>
          <w:sz w:val="24"/>
          <w:szCs w:val="24"/>
        </w:rPr>
        <w:t>their</w:t>
      </w:r>
      <w:r w:rsidRPr="00CD0278">
        <w:rPr>
          <w:rFonts w:ascii="Arial" w:hAnsi="Arial" w:cs="Arial"/>
          <w:sz w:val="24"/>
          <w:szCs w:val="24"/>
        </w:rPr>
        <w:t xml:space="preserve"> travel. This </w:t>
      </w:r>
      <w:r w:rsidR="003825F9" w:rsidRPr="00CD0278">
        <w:rPr>
          <w:rFonts w:ascii="Arial" w:hAnsi="Arial" w:cs="Arial"/>
          <w:sz w:val="24"/>
          <w:szCs w:val="24"/>
        </w:rPr>
        <w:t>will</w:t>
      </w:r>
      <w:r w:rsidRPr="00CD0278">
        <w:rPr>
          <w:rFonts w:ascii="Arial" w:hAnsi="Arial" w:cs="Arial"/>
          <w:sz w:val="24"/>
          <w:szCs w:val="24"/>
        </w:rPr>
        <w:t xml:space="preserve"> increase the demand for economic class in countries where the population is younger. Also at the same time, people travelling officially will be more inclined </w:t>
      </w:r>
      <w:r w:rsidR="0001433F" w:rsidRPr="00CD0278">
        <w:rPr>
          <w:rFonts w:ascii="Arial" w:hAnsi="Arial" w:cs="Arial"/>
          <w:sz w:val="24"/>
          <w:szCs w:val="24"/>
        </w:rPr>
        <w:t>towards</w:t>
      </w:r>
      <w:r w:rsidRPr="00CD0278">
        <w:rPr>
          <w:rFonts w:ascii="Arial" w:hAnsi="Arial" w:cs="Arial"/>
          <w:sz w:val="24"/>
          <w:szCs w:val="24"/>
        </w:rPr>
        <w:t xml:space="preserve"> </w:t>
      </w:r>
      <w:r w:rsidR="003825F9" w:rsidRPr="00CD0278">
        <w:rPr>
          <w:rFonts w:ascii="Arial" w:hAnsi="Arial" w:cs="Arial"/>
          <w:sz w:val="24"/>
          <w:szCs w:val="24"/>
        </w:rPr>
        <w:t xml:space="preserve">business class and the expenses will be accounted for the organisation while people travelling </w:t>
      </w:r>
      <w:r w:rsidR="003C5CDD" w:rsidRPr="00CD0278">
        <w:rPr>
          <w:rFonts w:ascii="Arial" w:hAnsi="Arial" w:cs="Arial"/>
          <w:sz w:val="24"/>
          <w:szCs w:val="24"/>
        </w:rPr>
        <w:t>personally, may</w:t>
      </w:r>
      <w:r w:rsidR="003825F9" w:rsidRPr="00CD0278">
        <w:rPr>
          <w:rFonts w:ascii="Arial" w:hAnsi="Arial" w:cs="Arial"/>
          <w:sz w:val="24"/>
          <w:szCs w:val="24"/>
        </w:rPr>
        <w:t xml:space="preserve"> prefer less costly travel options. </w:t>
      </w:r>
      <w:r w:rsidR="003C5CDD" w:rsidRPr="00CD0278">
        <w:rPr>
          <w:rFonts w:ascii="Arial" w:hAnsi="Arial" w:cs="Arial"/>
          <w:sz w:val="24"/>
          <w:szCs w:val="24"/>
        </w:rPr>
        <w:t xml:space="preserve">Overall this would impact the demand for economy seats offered by </w:t>
      </w:r>
      <w:r w:rsidR="00A40267" w:rsidRPr="00CD0278">
        <w:rPr>
          <w:rFonts w:ascii="Arial" w:hAnsi="Arial" w:cs="Arial"/>
          <w:sz w:val="24"/>
          <w:szCs w:val="24"/>
        </w:rPr>
        <w:t xml:space="preserve">British Airways and thus leads to the demand </w:t>
      </w:r>
      <w:r w:rsidR="00716972" w:rsidRPr="00CD0278">
        <w:rPr>
          <w:rFonts w:ascii="Arial" w:hAnsi="Arial" w:cs="Arial"/>
          <w:sz w:val="24"/>
          <w:szCs w:val="24"/>
        </w:rPr>
        <w:t>(</w:t>
      </w:r>
      <w:proofErr w:type="spellStart"/>
      <w:r w:rsidR="00716972" w:rsidRPr="00CD0278">
        <w:rPr>
          <w:rFonts w:ascii="Arial" w:hAnsi="Arial" w:cs="Arial"/>
          <w:sz w:val="24"/>
          <w:szCs w:val="24"/>
        </w:rPr>
        <w:t>Sahuraja</w:t>
      </w:r>
      <w:proofErr w:type="spellEnd"/>
      <w:r w:rsidR="00716972" w:rsidRPr="00CD0278">
        <w:rPr>
          <w:rFonts w:ascii="Arial" w:hAnsi="Arial" w:cs="Arial"/>
          <w:sz w:val="24"/>
          <w:szCs w:val="24"/>
        </w:rPr>
        <w:t>, 2019).</w:t>
      </w:r>
    </w:p>
    <w:p w14:paraId="28CACB95" w14:textId="77777777" w:rsidR="009C5539" w:rsidRPr="00CD0278" w:rsidRDefault="00715472" w:rsidP="0008429B">
      <w:pPr>
        <w:spacing w:line="360" w:lineRule="auto"/>
        <w:jc w:val="both"/>
        <w:rPr>
          <w:rFonts w:ascii="Arial" w:hAnsi="Arial" w:cs="Arial"/>
          <w:sz w:val="24"/>
          <w:szCs w:val="24"/>
        </w:rPr>
      </w:pPr>
      <w:r w:rsidRPr="00CD0278">
        <w:rPr>
          <w:rFonts w:ascii="Arial" w:hAnsi="Arial" w:cs="Arial"/>
          <w:noProof/>
          <w:sz w:val="24"/>
          <w:szCs w:val="24"/>
          <w:lang w:eastAsia="en-GB"/>
        </w:rPr>
        <w:drawing>
          <wp:inline distT="0" distB="0" distL="0" distR="0" wp14:anchorId="5465B21B" wp14:editId="5C6EA17B">
            <wp:extent cx="5731510" cy="2509373"/>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509373"/>
                    </a:xfrm>
                    <a:prstGeom prst="rect">
                      <a:avLst/>
                    </a:prstGeom>
                  </pic:spPr>
                </pic:pic>
              </a:graphicData>
            </a:graphic>
          </wp:inline>
        </w:drawing>
      </w:r>
    </w:p>
    <w:p w14:paraId="06F0DEE3" w14:textId="77777777" w:rsidR="009C5539"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Figure: factors mobilizing growth of the airline industry</w:t>
      </w:r>
    </w:p>
    <w:p w14:paraId="61A35014" w14:textId="77777777" w:rsidR="009C5539"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Source: IBM, 20</w:t>
      </w:r>
      <w:r w:rsidR="00351BDE" w:rsidRPr="00CD0278">
        <w:rPr>
          <w:rFonts w:ascii="Arial" w:hAnsi="Arial" w:cs="Arial"/>
          <w:sz w:val="24"/>
          <w:szCs w:val="24"/>
        </w:rPr>
        <w:t>20</w:t>
      </w:r>
    </w:p>
    <w:p w14:paraId="5143F026" w14:textId="77777777" w:rsidR="00700B8B" w:rsidRPr="007A689F" w:rsidRDefault="00715472" w:rsidP="00A3184D">
      <w:pPr>
        <w:pStyle w:val="Heading1"/>
        <w:rPr>
          <w:rFonts w:ascii="Arial" w:hAnsi="Arial" w:cs="Arial"/>
          <w:color w:val="auto"/>
        </w:rPr>
      </w:pPr>
      <w:bookmarkStart w:id="4" w:name="_Toc112079703"/>
      <w:r w:rsidRPr="007A689F">
        <w:rPr>
          <w:rFonts w:ascii="Arial" w:hAnsi="Arial" w:cs="Arial"/>
          <w:color w:val="auto"/>
        </w:rPr>
        <w:t>PRICE ELASTICITY OF DEMAND FOR THE AIRLINE INDUSTRY</w:t>
      </w:r>
      <w:bookmarkEnd w:id="4"/>
    </w:p>
    <w:p w14:paraId="3660B653" w14:textId="77777777" w:rsidR="0094337A"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As stated by Samuelson et al (2021) e</w:t>
      </w:r>
      <w:r w:rsidR="00700B8B" w:rsidRPr="00CD0278">
        <w:rPr>
          <w:rFonts w:ascii="Arial" w:hAnsi="Arial" w:cs="Arial"/>
          <w:sz w:val="24"/>
          <w:szCs w:val="24"/>
        </w:rPr>
        <w:t xml:space="preserve">lasticity of demand is defined as the changes in </w:t>
      </w:r>
      <w:r w:rsidR="005B16AE" w:rsidRPr="00CD0278">
        <w:rPr>
          <w:rFonts w:ascii="Arial" w:hAnsi="Arial" w:cs="Arial"/>
          <w:sz w:val="24"/>
          <w:szCs w:val="24"/>
        </w:rPr>
        <w:t>quantity</w:t>
      </w:r>
      <w:r w:rsidR="00700B8B" w:rsidRPr="00CD0278">
        <w:rPr>
          <w:rFonts w:ascii="Arial" w:hAnsi="Arial" w:cs="Arial"/>
          <w:sz w:val="24"/>
          <w:szCs w:val="24"/>
        </w:rPr>
        <w:t xml:space="preserve"> demanded of a commodity </w:t>
      </w:r>
      <w:r w:rsidR="005B16AE" w:rsidRPr="00CD0278">
        <w:rPr>
          <w:rFonts w:ascii="Arial" w:hAnsi="Arial" w:cs="Arial"/>
          <w:sz w:val="24"/>
          <w:szCs w:val="24"/>
        </w:rPr>
        <w:t>as</w:t>
      </w:r>
      <w:r w:rsidR="00700B8B" w:rsidRPr="00CD0278">
        <w:rPr>
          <w:rFonts w:ascii="Arial" w:hAnsi="Arial" w:cs="Arial"/>
          <w:sz w:val="24"/>
          <w:szCs w:val="24"/>
        </w:rPr>
        <w:t xml:space="preserve"> compared to the changes in its </w:t>
      </w:r>
      <w:r w:rsidR="005B16AE" w:rsidRPr="00CD0278">
        <w:rPr>
          <w:rFonts w:ascii="Arial" w:hAnsi="Arial" w:cs="Arial"/>
          <w:sz w:val="24"/>
          <w:szCs w:val="24"/>
        </w:rPr>
        <w:t>prices</w:t>
      </w:r>
      <w:r w:rsidR="00700B8B" w:rsidRPr="00CD0278">
        <w:rPr>
          <w:rFonts w:ascii="Arial" w:hAnsi="Arial" w:cs="Arial"/>
          <w:sz w:val="24"/>
          <w:szCs w:val="24"/>
        </w:rPr>
        <w:t>.</w:t>
      </w:r>
      <w:r w:rsidR="005B16AE" w:rsidRPr="00CD0278">
        <w:rPr>
          <w:rFonts w:ascii="Arial" w:hAnsi="Arial" w:cs="Arial"/>
          <w:sz w:val="24"/>
          <w:szCs w:val="24"/>
        </w:rPr>
        <w:t xml:space="preserve"> It helps in </w:t>
      </w:r>
      <w:r w:rsidR="008F73F2" w:rsidRPr="00CD0278">
        <w:rPr>
          <w:rFonts w:ascii="Arial" w:hAnsi="Arial" w:cs="Arial"/>
          <w:sz w:val="24"/>
          <w:szCs w:val="24"/>
        </w:rPr>
        <w:t>calculating</w:t>
      </w:r>
      <w:r w:rsidR="005B16AE" w:rsidRPr="00CD0278">
        <w:rPr>
          <w:rFonts w:ascii="Arial" w:hAnsi="Arial" w:cs="Arial"/>
          <w:sz w:val="24"/>
          <w:szCs w:val="24"/>
        </w:rPr>
        <w:t xml:space="preserve"> the degree of elasticity that a commodity has. If the rate of elasticity is more than one it means that a change in demand is more than a change in prices, if elasticity is the degree of change</w:t>
      </w:r>
      <w:r w:rsidR="008312A1" w:rsidRPr="00CD0278">
        <w:rPr>
          <w:rFonts w:ascii="Arial" w:hAnsi="Arial" w:cs="Arial"/>
          <w:sz w:val="24"/>
          <w:szCs w:val="24"/>
        </w:rPr>
        <w:t xml:space="preserve"> is</w:t>
      </w:r>
      <w:r w:rsidR="005B16AE" w:rsidRPr="00CD0278">
        <w:rPr>
          <w:rFonts w:ascii="Arial" w:hAnsi="Arial" w:cs="Arial"/>
          <w:sz w:val="24"/>
          <w:szCs w:val="24"/>
        </w:rPr>
        <w:t xml:space="preserve"> equal and it will be called unitary </w:t>
      </w:r>
      <w:r w:rsidR="005B16AE" w:rsidRPr="00CD0278">
        <w:rPr>
          <w:rFonts w:ascii="Arial" w:hAnsi="Arial" w:cs="Arial"/>
          <w:sz w:val="24"/>
          <w:szCs w:val="24"/>
        </w:rPr>
        <w:lastRenderedPageBreak/>
        <w:t>elastic.</w:t>
      </w:r>
      <w:r w:rsidR="008312A1" w:rsidRPr="00CD0278">
        <w:rPr>
          <w:rFonts w:ascii="Arial" w:hAnsi="Arial" w:cs="Arial"/>
          <w:sz w:val="24"/>
          <w:szCs w:val="24"/>
        </w:rPr>
        <w:t xml:space="preserve"> Whereas less elastic demand for a product explains that </w:t>
      </w:r>
      <w:r w:rsidR="008F73F2" w:rsidRPr="00CD0278">
        <w:rPr>
          <w:rFonts w:ascii="Arial" w:hAnsi="Arial" w:cs="Arial"/>
          <w:sz w:val="24"/>
          <w:szCs w:val="24"/>
        </w:rPr>
        <w:t>demand</w:t>
      </w:r>
      <w:r w:rsidR="008312A1" w:rsidRPr="00CD0278">
        <w:rPr>
          <w:rFonts w:ascii="Arial" w:hAnsi="Arial" w:cs="Arial"/>
          <w:sz w:val="24"/>
          <w:szCs w:val="24"/>
        </w:rPr>
        <w:t xml:space="preserve"> is not affected much by the change in prices </w:t>
      </w:r>
      <w:r w:rsidR="008F73F2" w:rsidRPr="00CD0278">
        <w:rPr>
          <w:rFonts w:ascii="Arial" w:hAnsi="Arial" w:cs="Arial"/>
          <w:sz w:val="24"/>
          <w:szCs w:val="24"/>
        </w:rPr>
        <w:t>of a product or service</w:t>
      </w:r>
      <w:r w:rsidR="005C412F" w:rsidRPr="00CD0278">
        <w:rPr>
          <w:rFonts w:ascii="Arial" w:hAnsi="Arial" w:cs="Arial"/>
          <w:sz w:val="24"/>
          <w:szCs w:val="24"/>
        </w:rPr>
        <w:t xml:space="preserve"> (</w:t>
      </w:r>
      <w:proofErr w:type="spellStart"/>
      <w:r w:rsidR="005C412F" w:rsidRPr="00CD0278">
        <w:rPr>
          <w:rFonts w:ascii="Arial" w:hAnsi="Arial" w:cs="Arial"/>
          <w:sz w:val="24"/>
          <w:szCs w:val="24"/>
        </w:rPr>
        <w:t>Sahuraja</w:t>
      </w:r>
      <w:proofErr w:type="spellEnd"/>
      <w:r w:rsidR="005C412F" w:rsidRPr="00CD0278">
        <w:rPr>
          <w:rFonts w:ascii="Arial" w:hAnsi="Arial" w:cs="Arial"/>
          <w:sz w:val="24"/>
          <w:szCs w:val="24"/>
        </w:rPr>
        <w:t>, 2019)</w:t>
      </w:r>
      <w:r w:rsidR="008F73F2" w:rsidRPr="00CD0278">
        <w:rPr>
          <w:rFonts w:ascii="Arial" w:hAnsi="Arial" w:cs="Arial"/>
          <w:sz w:val="24"/>
          <w:szCs w:val="24"/>
        </w:rPr>
        <w:t xml:space="preserve">. </w:t>
      </w:r>
    </w:p>
    <w:p w14:paraId="373F63CC" w14:textId="5DE2884A" w:rsidR="00E14AFB" w:rsidRDefault="00715472" w:rsidP="0008429B">
      <w:pPr>
        <w:spacing w:line="360" w:lineRule="auto"/>
        <w:jc w:val="both"/>
        <w:rPr>
          <w:rFonts w:ascii="Arial" w:hAnsi="Arial" w:cs="Arial"/>
          <w:sz w:val="24"/>
          <w:szCs w:val="24"/>
        </w:rPr>
      </w:pPr>
      <w:r w:rsidRPr="00CD0278">
        <w:rPr>
          <w:rFonts w:ascii="Arial" w:hAnsi="Arial" w:cs="Arial"/>
          <w:sz w:val="24"/>
          <w:szCs w:val="24"/>
        </w:rPr>
        <w:t xml:space="preserve">The airline industry has dual elasticity of demand as there are variables that impact elasticity in both directions. </w:t>
      </w:r>
      <w:r w:rsidR="007A689F">
        <w:rPr>
          <w:rFonts w:ascii="Arial" w:hAnsi="Arial" w:cs="Arial"/>
          <w:sz w:val="24"/>
          <w:szCs w:val="24"/>
        </w:rPr>
        <w:t>I</w:t>
      </w:r>
      <w:r w:rsidRPr="00CD0278">
        <w:rPr>
          <w:rFonts w:ascii="Arial" w:hAnsi="Arial" w:cs="Arial"/>
          <w:sz w:val="24"/>
          <w:szCs w:val="24"/>
        </w:rPr>
        <w:t>t can differ into two categories pleasure trav</w:t>
      </w:r>
      <w:r w:rsidR="00E51F8B" w:rsidRPr="00CD0278">
        <w:rPr>
          <w:rFonts w:ascii="Arial" w:hAnsi="Arial" w:cs="Arial"/>
          <w:sz w:val="24"/>
          <w:szCs w:val="24"/>
        </w:rPr>
        <w:t>el will</w:t>
      </w:r>
      <w:r w:rsidR="00FC4153" w:rsidRPr="00CD0278">
        <w:rPr>
          <w:rFonts w:ascii="Arial" w:hAnsi="Arial" w:cs="Arial"/>
          <w:sz w:val="24"/>
          <w:szCs w:val="24"/>
        </w:rPr>
        <w:t xml:space="preserve"> </w:t>
      </w:r>
      <w:r w:rsidRPr="00CD0278">
        <w:rPr>
          <w:rFonts w:ascii="Arial" w:hAnsi="Arial" w:cs="Arial"/>
          <w:sz w:val="24"/>
          <w:szCs w:val="24"/>
        </w:rPr>
        <w:t xml:space="preserve">lead to a more elastic demand as people will travel when prices are lower, it depends on high or low demand with the changes in prices. Thus if prices reduce to a certain level more </w:t>
      </w:r>
      <w:r w:rsidR="00FC4153" w:rsidRPr="00CD0278">
        <w:rPr>
          <w:rFonts w:ascii="Arial" w:hAnsi="Arial" w:cs="Arial"/>
          <w:sz w:val="24"/>
          <w:szCs w:val="24"/>
        </w:rPr>
        <w:t>people</w:t>
      </w:r>
      <w:r w:rsidRPr="00CD0278">
        <w:rPr>
          <w:rFonts w:ascii="Arial" w:hAnsi="Arial" w:cs="Arial"/>
          <w:sz w:val="24"/>
          <w:szCs w:val="24"/>
        </w:rPr>
        <w:t xml:space="preserve"> will be inclined to travel which will lead to more spending on purchasing economy class tickets. </w:t>
      </w:r>
      <w:r w:rsidR="00FC4153" w:rsidRPr="00CD0278">
        <w:rPr>
          <w:rFonts w:ascii="Arial" w:hAnsi="Arial" w:cs="Arial"/>
          <w:sz w:val="24"/>
          <w:szCs w:val="24"/>
        </w:rPr>
        <w:t xml:space="preserve">This industry also has less elastic demand with the business travels as these are needed to be done irrespective of changes in prices </w:t>
      </w:r>
      <w:r w:rsidR="005A5D62" w:rsidRPr="00CD0278">
        <w:rPr>
          <w:rFonts w:ascii="Arial" w:hAnsi="Arial" w:cs="Arial"/>
          <w:sz w:val="24"/>
          <w:szCs w:val="24"/>
        </w:rPr>
        <w:t>due</w:t>
      </w:r>
      <w:r w:rsidR="00FC4153" w:rsidRPr="00CD0278">
        <w:rPr>
          <w:rFonts w:ascii="Arial" w:hAnsi="Arial" w:cs="Arial"/>
          <w:sz w:val="24"/>
          <w:szCs w:val="24"/>
        </w:rPr>
        <w:t xml:space="preserve"> to obligations to the clients.</w:t>
      </w:r>
      <w:r w:rsidR="005A5D62" w:rsidRPr="00CD0278">
        <w:rPr>
          <w:rFonts w:ascii="Arial" w:hAnsi="Arial" w:cs="Arial"/>
          <w:sz w:val="24"/>
          <w:szCs w:val="24"/>
        </w:rPr>
        <w:t xml:space="preserve"> Thus the </w:t>
      </w:r>
      <w:r w:rsidR="00501DC7" w:rsidRPr="00CD0278">
        <w:rPr>
          <w:rFonts w:ascii="Arial" w:hAnsi="Arial" w:cs="Arial"/>
          <w:sz w:val="24"/>
          <w:szCs w:val="24"/>
        </w:rPr>
        <w:t>demand remains</w:t>
      </w:r>
      <w:r w:rsidR="005A5D62" w:rsidRPr="00CD0278">
        <w:rPr>
          <w:rFonts w:ascii="Arial" w:hAnsi="Arial" w:cs="Arial"/>
          <w:sz w:val="24"/>
          <w:szCs w:val="24"/>
        </w:rPr>
        <w:t xml:space="preserve"> unaffected or the change will be insignificant if the price increases or decreases. </w:t>
      </w:r>
      <w:r w:rsidR="007A689F" w:rsidRPr="00CD0278">
        <w:rPr>
          <w:rFonts w:ascii="Arial" w:hAnsi="Arial" w:cs="Arial"/>
          <w:sz w:val="24"/>
          <w:szCs w:val="24"/>
        </w:rPr>
        <w:t>Thus,</w:t>
      </w:r>
      <w:r w:rsidR="005A5D62" w:rsidRPr="00CD0278">
        <w:rPr>
          <w:rFonts w:ascii="Arial" w:hAnsi="Arial" w:cs="Arial"/>
          <w:sz w:val="24"/>
          <w:szCs w:val="24"/>
        </w:rPr>
        <w:t xml:space="preserve"> it does not reduce or increase </w:t>
      </w:r>
      <w:r w:rsidR="00501DC7" w:rsidRPr="00CD0278">
        <w:rPr>
          <w:rFonts w:ascii="Arial" w:hAnsi="Arial" w:cs="Arial"/>
          <w:sz w:val="24"/>
          <w:szCs w:val="24"/>
        </w:rPr>
        <w:t>the</w:t>
      </w:r>
      <w:r w:rsidR="005A5D62" w:rsidRPr="00CD0278">
        <w:rPr>
          <w:rFonts w:ascii="Arial" w:hAnsi="Arial" w:cs="Arial"/>
          <w:sz w:val="24"/>
          <w:szCs w:val="24"/>
        </w:rPr>
        <w:t xml:space="preserve"> intensity of business travel</w:t>
      </w:r>
      <w:r w:rsidR="005C412F" w:rsidRPr="00CD0278">
        <w:rPr>
          <w:rFonts w:ascii="Arial" w:hAnsi="Arial" w:cs="Arial"/>
          <w:sz w:val="24"/>
          <w:szCs w:val="24"/>
        </w:rPr>
        <w:t xml:space="preserve"> (Acuna-</w:t>
      </w:r>
      <w:proofErr w:type="spellStart"/>
      <w:r w:rsidR="005C412F" w:rsidRPr="00CD0278">
        <w:rPr>
          <w:rFonts w:ascii="Arial" w:hAnsi="Arial" w:cs="Arial"/>
          <w:sz w:val="24"/>
          <w:szCs w:val="24"/>
        </w:rPr>
        <w:t>Agost</w:t>
      </w:r>
      <w:proofErr w:type="spellEnd"/>
      <w:r w:rsidR="005C412F" w:rsidRPr="00CD0278">
        <w:rPr>
          <w:rFonts w:ascii="Arial" w:hAnsi="Arial" w:cs="Arial"/>
          <w:sz w:val="24"/>
          <w:szCs w:val="24"/>
        </w:rPr>
        <w:t xml:space="preserve"> et al., 2021)</w:t>
      </w:r>
      <w:r w:rsidR="005A5D62" w:rsidRPr="00CD0278">
        <w:rPr>
          <w:rFonts w:ascii="Arial" w:hAnsi="Arial" w:cs="Arial"/>
          <w:sz w:val="24"/>
          <w:szCs w:val="24"/>
        </w:rPr>
        <w:t>.</w:t>
      </w:r>
      <w:r w:rsidRPr="00CD0278">
        <w:rPr>
          <w:rFonts w:ascii="Arial" w:hAnsi="Arial" w:cs="Arial"/>
          <w:sz w:val="24"/>
          <w:szCs w:val="24"/>
        </w:rPr>
        <w:t xml:space="preserve"> </w:t>
      </w:r>
    </w:p>
    <w:p w14:paraId="1A01F6BC" w14:textId="77777777" w:rsidR="002D7580" w:rsidRPr="00C06B3F" w:rsidRDefault="00504579" w:rsidP="0008429B">
      <w:pPr>
        <w:spacing w:line="360" w:lineRule="auto"/>
        <w:jc w:val="both"/>
        <w:rPr>
          <w:rFonts w:ascii="Arial" w:hAnsi="Arial" w:cs="Arial"/>
          <w:sz w:val="24"/>
          <w:szCs w:val="24"/>
          <w:highlight w:val="yellow"/>
        </w:rPr>
      </w:pPr>
      <w:r w:rsidRPr="007A689F">
        <w:rPr>
          <w:rFonts w:ascii="Arial" w:hAnsi="Arial" w:cs="Arial"/>
          <w:sz w:val="24"/>
          <w:szCs w:val="24"/>
        </w:rPr>
        <w:t xml:space="preserve">As per the changing price elasticity of demand, the revenue of </w:t>
      </w:r>
      <w:r w:rsidR="002D7580" w:rsidRPr="007A689F">
        <w:rPr>
          <w:rFonts w:ascii="Arial" w:hAnsi="Arial" w:cs="Arial"/>
          <w:sz w:val="24"/>
          <w:szCs w:val="24"/>
        </w:rPr>
        <w:t>British Airways is also changing. The graph below displays the data of past 5 years of the revenue that has been earned by the organisation.</w:t>
      </w:r>
    </w:p>
    <w:p w14:paraId="713ECACD" w14:textId="2778527E" w:rsidR="00504579" w:rsidRPr="00C06B3F" w:rsidRDefault="002D7580" w:rsidP="0008429B">
      <w:pPr>
        <w:spacing w:line="360" w:lineRule="auto"/>
        <w:jc w:val="both"/>
        <w:rPr>
          <w:rFonts w:ascii="Arial" w:hAnsi="Arial" w:cs="Arial"/>
          <w:sz w:val="24"/>
          <w:szCs w:val="24"/>
          <w:highlight w:val="yellow"/>
        </w:rPr>
      </w:pPr>
      <w:r w:rsidRPr="00C06B3F">
        <w:rPr>
          <w:rFonts w:ascii="Arial" w:hAnsi="Arial" w:cs="Arial"/>
          <w:noProof/>
          <w:sz w:val="24"/>
          <w:szCs w:val="24"/>
          <w:highlight w:val="yellow"/>
        </w:rPr>
        <w:drawing>
          <wp:inline distT="0" distB="0" distL="0" distR="0" wp14:anchorId="3608AD5E" wp14:editId="34750D2A">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Pr="00C06B3F">
        <w:rPr>
          <w:rFonts w:ascii="Arial" w:hAnsi="Arial" w:cs="Arial"/>
          <w:sz w:val="24"/>
          <w:szCs w:val="24"/>
          <w:highlight w:val="yellow"/>
        </w:rPr>
        <w:t xml:space="preserve"> </w:t>
      </w:r>
    </w:p>
    <w:p w14:paraId="4E0170DB" w14:textId="5C22221A" w:rsidR="002F4642" w:rsidRPr="00CD0278" w:rsidRDefault="002F4642" w:rsidP="0008429B">
      <w:pPr>
        <w:spacing w:line="360" w:lineRule="auto"/>
        <w:jc w:val="both"/>
        <w:rPr>
          <w:rFonts w:ascii="Arial" w:hAnsi="Arial" w:cs="Arial"/>
          <w:sz w:val="24"/>
          <w:szCs w:val="24"/>
        </w:rPr>
      </w:pPr>
      <w:r w:rsidRPr="007A689F">
        <w:rPr>
          <w:rFonts w:ascii="Arial" w:hAnsi="Arial" w:cs="Arial"/>
          <w:sz w:val="24"/>
          <w:szCs w:val="24"/>
        </w:rPr>
        <w:t xml:space="preserve">Due to pandemic related restrictions the revenue of the organisation has </w:t>
      </w:r>
      <w:r w:rsidR="008564F0" w:rsidRPr="007A689F">
        <w:rPr>
          <w:rFonts w:ascii="Arial" w:hAnsi="Arial" w:cs="Arial"/>
          <w:sz w:val="24"/>
          <w:szCs w:val="24"/>
        </w:rPr>
        <w:t>been</w:t>
      </w:r>
      <w:r w:rsidRPr="007A689F">
        <w:rPr>
          <w:rFonts w:ascii="Arial" w:hAnsi="Arial" w:cs="Arial"/>
          <w:sz w:val="24"/>
          <w:szCs w:val="24"/>
        </w:rPr>
        <w:t xml:space="preserve"> reduced in 2020 and 2021 that has </w:t>
      </w:r>
      <w:r w:rsidR="00297477" w:rsidRPr="007A689F">
        <w:rPr>
          <w:rFonts w:ascii="Arial" w:hAnsi="Arial" w:cs="Arial"/>
          <w:sz w:val="24"/>
          <w:szCs w:val="24"/>
        </w:rPr>
        <w:t>led</w:t>
      </w:r>
      <w:r w:rsidRPr="007A689F">
        <w:rPr>
          <w:rFonts w:ascii="Arial" w:hAnsi="Arial" w:cs="Arial"/>
          <w:sz w:val="24"/>
          <w:szCs w:val="24"/>
        </w:rPr>
        <w:t xml:space="preserve"> to negative operations of the organisation.</w:t>
      </w:r>
      <w:r>
        <w:rPr>
          <w:rFonts w:ascii="Arial" w:hAnsi="Arial" w:cs="Arial"/>
          <w:sz w:val="24"/>
          <w:szCs w:val="24"/>
        </w:rPr>
        <w:t xml:space="preserve"> </w:t>
      </w:r>
    </w:p>
    <w:p w14:paraId="15E45431" w14:textId="77777777" w:rsidR="00E14AFB" w:rsidRPr="007A689F" w:rsidRDefault="00715472" w:rsidP="00A3184D">
      <w:pPr>
        <w:pStyle w:val="Heading2"/>
        <w:rPr>
          <w:rFonts w:ascii="Arial" w:hAnsi="Arial" w:cs="Arial"/>
          <w:color w:val="auto"/>
        </w:rPr>
      </w:pPr>
      <w:bookmarkStart w:id="5" w:name="_Toc112079704"/>
      <w:r w:rsidRPr="007A689F">
        <w:rPr>
          <w:rFonts w:ascii="Arial" w:hAnsi="Arial" w:cs="Arial"/>
          <w:color w:val="auto"/>
        </w:rPr>
        <w:lastRenderedPageBreak/>
        <w:t>SUBSTITUTION EFFECTS</w:t>
      </w:r>
      <w:bookmarkEnd w:id="5"/>
    </w:p>
    <w:p w14:paraId="737E8F6C" w14:textId="2E41FF48" w:rsidR="00E554B4" w:rsidRDefault="00715472" w:rsidP="0008429B">
      <w:pPr>
        <w:spacing w:line="360" w:lineRule="auto"/>
        <w:jc w:val="both"/>
        <w:rPr>
          <w:rFonts w:ascii="Arial" w:hAnsi="Arial" w:cs="Arial"/>
          <w:sz w:val="24"/>
          <w:szCs w:val="24"/>
        </w:rPr>
      </w:pPr>
      <w:r w:rsidRPr="00CD0278">
        <w:rPr>
          <w:rFonts w:ascii="Arial" w:hAnsi="Arial" w:cs="Arial"/>
          <w:sz w:val="24"/>
          <w:szCs w:val="24"/>
        </w:rPr>
        <w:t xml:space="preserve">The substitution effect can be understood as the change in demand for a good concerning the change in prices of the good compared to its substitutes. This happens because of a resultant increase in the price of a substitute that makes the good under consideration cheaper and thus leads to an increase in the demand </w:t>
      </w:r>
      <w:r w:rsidR="00E96D59" w:rsidRPr="00CD0278">
        <w:rPr>
          <w:rFonts w:ascii="Arial" w:hAnsi="Arial" w:cs="Arial"/>
          <w:sz w:val="24"/>
          <w:szCs w:val="24"/>
        </w:rPr>
        <w:t>for the</w:t>
      </w:r>
      <w:r w:rsidRPr="00CD0278">
        <w:rPr>
          <w:rFonts w:ascii="Arial" w:hAnsi="Arial" w:cs="Arial"/>
          <w:sz w:val="24"/>
          <w:szCs w:val="24"/>
        </w:rPr>
        <w:t xml:space="preserve"> product.</w:t>
      </w:r>
      <w:r w:rsidR="00E96D59" w:rsidRPr="00CD0278">
        <w:rPr>
          <w:rFonts w:ascii="Arial" w:hAnsi="Arial" w:cs="Arial"/>
          <w:sz w:val="24"/>
          <w:szCs w:val="24"/>
        </w:rPr>
        <w:t xml:space="preserve"> In this case, the cost per ticket of economic class is a necessity to travel in the modern world as time is important in making correct decisions. </w:t>
      </w:r>
      <w:r w:rsidR="004D58B5" w:rsidRPr="00CD0278">
        <w:rPr>
          <w:rFonts w:ascii="Arial" w:hAnsi="Arial" w:cs="Arial"/>
          <w:sz w:val="24"/>
          <w:szCs w:val="24"/>
        </w:rPr>
        <w:t>Thus,</w:t>
      </w:r>
      <w:r w:rsidR="00E96D59" w:rsidRPr="00CD0278">
        <w:rPr>
          <w:rFonts w:ascii="Arial" w:hAnsi="Arial" w:cs="Arial"/>
          <w:sz w:val="24"/>
          <w:szCs w:val="24"/>
        </w:rPr>
        <w:t xml:space="preserve"> in modern business or leisure travel, airline travel has become a necessity but not a luxury</w:t>
      </w:r>
      <w:r w:rsidR="0098749C" w:rsidRPr="00CD0278">
        <w:rPr>
          <w:rFonts w:ascii="Arial" w:hAnsi="Arial" w:cs="Arial"/>
          <w:sz w:val="24"/>
          <w:szCs w:val="24"/>
        </w:rPr>
        <w:t xml:space="preserve"> (Peters, 2019)</w:t>
      </w:r>
      <w:r w:rsidR="00E96D59" w:rsidRPr="00CD0278">
        <w:rPr>
          <w:rFonts w:ascii="Arial" w:hAnsi="Arial" w:cs="Arial"/>
          <w:sz w:val="24"/>
          <w:szCs w:val="24"/>
        </w:rPr>
        <w:t>.</w:t>
      </w:r>
      <w:r w:rsidRPr="00CD0278">
        <w:rPr>
          <w:rFonts w:ascii="Arial" w:hAnsi="Arial" w:cs="Arial"/>
          <w:sz w:val="24"/>
          <w:szCs w:val="24"/>
        </w:rPr>
        <w:t xml:space="preserve"> </w:t>
      </w:r>
    </w:p>
    <w:p w14:paraId="59512834" w14:textId="6A1FA5F7" w:rsidR="0090391D"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 xml:space="preserve">In the case of business travel, no substitution effect can be seen in normal circumstances as the cost will be adjusted in the business expenses account. This makes the demand for economy tickets more inelastic as compared to the changes in the prices of air travel. With </w:t>
      </w:r>
      <w:r w:rsidR="00E554B4" w:rsidRPr="00CD0278">
        <w:rPr>
          <w:rFonts w:ascii="Arial" w:hAnsi="Arial" w:cs="Arial"/>
          <w:sz w:val="24"/>
          <w:szCs w:val="24"/>
        </w:rPr>
        <w:t xml:space="preserve">the prices of economic class tickets offered by a competitor, the airline will </w:t>
      </w:r>
      <w:r w:rsidRPr="00CD0278">
        <w:rPr>
          <w:rFonts w:ascii="Arial" w:hAnsi="Arial" w:cs="Arial"/>
          <w:sz w:val="24"/>
          <w:szCs w:val="24"/>
        </w:rPr>
        <w:t>decrease</w:t>
      </w:r>
      <w:r w:rsidR="00E554B4" w:rsidRPr="00CD0278">
        <w:rPr>
          <w:rFonts w:ascii="Arial" w:hAnsi="Arial" w:cs="Arial"/>
          <w:sz w:val="24"/>
          <w:szCs w:val="24"/>
        </w:rPr>
        <w:t xml:space="preserve"> this will make the cost of </w:t>
      </w:r>
      <w:r w:rsidR="009C6E4B">
        <w:rPr>
          <w:rFonts w:ascii="Arial" w:hAnsi="Arial" w:cs="Arial"/>
          <w:sz w:val="24"/>
          <w:szCs w:val="24"/>
        </w:rPr>
        <w:t>t</w:t>
      </w:r>
      <w:r w:rsidR="00E554B4" w:rsidRPr="00CD0278">
        <w:rPr>
          <w:rFonts w:ascii="Arial" w:hAnsi="Arial" w:cs="Arial"/>
          <w:sz w:val="24"/>
          <w:szCs w:val="24"/>
        </w:rPr>
        <w:t xml:space="preserve">icket by British </w:t>
      </w:r>
      <w:r w:rsidR="009C6E4B">
        <w:rPr>
          <w:rFonts w:ascii="Arial" w:hAnsi="Arial" w:cs="Arial"/>
          <w:sz w:val="24"/>
          <w:szCs w:val="24"/>
        </w:rPr>
        <w:t>A</w:t>
      </w:r>
      <w:r w:rsidR="00E554B4" w:rsidRPr="00CD0278">
        <w:rPr>
          <w:rFonts w:ascii="Arial" w:hAnsi="Arial" w:cs="Arial"/>
          <w:sz w:val="24"/>
          <w:szCs w:val="24"/>
        </w:rPr>
        <w:t xml:space="preserve">irways costly and thus leads to lower demand. This </w:t>
      </w:r>
      <w:r w:rsidRPr="00CD0278">
        <w:rPr>
          <w:rFonts w:ascii="Arial" w:hAnsi="Arial" w:cs="Arial"/>
          <w:sz w:val="24"/>
          <w:szCs w:val="24"/>
        </w:rPr>
        <w:t>can</w:t>
      </w:r>
      <w:r w:rsidR="00E554B4" w:rsidRPr="00CD0278">
        <w:rPr>
          <w:rFonts w:ascii="Arial" w:hAnsi="Arial" w:cs="Arial"/>
          <w:sz w:val="24"/>
          <w:szCs w:val="24"/>
        </w:rPr>
        <w:t xml:space="preserve"> </w:t>
      </w:r>
      <w:r w:rsidRPr="00CD0278">
        <w:rPr>
          <w:rFonts w:ascii="Arial" w:hAnsi="Arial" w:cs="Arial"/>
          <w:sz w:val="24"/>
          <w:szCs w:val="24"/>
        </w:rPr>
        <w:t>happens</w:t>
      </w:r>
      <w:r w:rsidR="00E554B4" w:rsidRPr="00CD0278">
        <w:rPr>
          <w:rFonts w:ascii="Arial" w:hAnsi="Arial" w:cs="Arial"/>
          <w:sz w:val="24"/>
          <w:szCs w:val="24"/>
        </w:rPr>
        <w:t xml:space="preserve"> only in leisure travel. </w:t>
      </w:r>
      <w:r w:rsidRPr="00CD0278">
        <w:rPr>
          <w:rFonts w:ascii="Arial" w:hAnsi="Arial" w:cs="Arial"/>
          <w:sz w:val="24"/>
          <w:szCs w:val="24"/>
        </w:rPr>
        <w:t>In substitution</w:t>
      </w:r>
      <w:r w:rsidR="0070765D" w:rsidRPr="00CD0278">
        <w:rPr>
          <w:rFonts w:ascii="Arial" w:hAnsi="Arial" w:cs="Arial"/>
          <w:sz w:val="24"/>
          <w:szCs w:val="24"/>
        </w:rPr>
        <w:t xml:space="preserve"> effect, </w:t>
      </w:r>
      <w:r w:rsidRPr="00CD0278">
        <w:rPr>
          <w:rFonts w:ascii="Arial" w:hAnsi="Arial" w:cs="Arial"/>
          <w:sz w:val="24"/>
          <w:szCs w:val="24"/>
        </w:rPr>
        <w:t>it</w:t>
      </w:r>
      <w:r w:rsidR="0070765D" w:rsidRPr="00CD0278">
        <w:rPr>
          <w:rFonts w:ascii="Arial" w:hAnsi="Arial" w:cs="Arial"/>
          <w:sz w:val="24"/>
          <w:szCs w:val="24"/>
        </w:rPr>
        <w:t xml:space="preserve"> may be possible that individual customers looking for pleasure travel may look for other cheaper options if the </w:t>
      </w:r>
      <w:r w:rsidRPr="00CD0278">
        <w:rPr>
          <w:rFonts w:ascii="Arial" w:hAnsi="Arial" w:cs="Arial"/>
          <w:sz w:val="24"/>
          <w:szCs w:val="24"/>
        </w:rPr>
        <w:t>prices of substitute goods reduce</w:t>
      </w:r>
      <w:r w:rsidR="00E626E6" w:rsidRPr="00CD0278">
        <w:rPr>
          <w:rFonts w:ascii="Arial" w:hAnsi="Arial" w:cs="Arial"/>
          <w:sz w:val="24"/>
          <w:szCs w:val="24"/>
        </w:rPr>
        <w:t xml:space="preserve"> (Zhang et al., 2021)</w:t>
      </w:r>
      <w:r w:rsidR="0070765D" w:rsidRPr="00CD0278">
        <w:rPr>
          <w:rFonts w:ascii="Arial" w:hAnsi="Arial" w:cs="Arial"/>
          <w:sz w:val="24"/>
          <w:szCs w:val="24"/>
        </w:rPr>
        <w:t>.</w:t>
      </w:r>
      <w:r w:rsidRPr="00CD0278">
        <w:rPr>
          <w:rFonts w:ascii="Arial" w:hAnsi="Arial" w:cs="Arial"/>
          <w:sz w:val="24"/>
          <w:szCs w:val="24"/>
        </w:rPr>
        <w:t xml:space="preserve"> </w:t>
      </w:r>
    </w:p>
    <w:p w14:paraId="19804A67" w14:textId="77777777" w:rsidR="001E108D"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In a report by IBM</w:t>
      </w:r>
      <w:r w:rsidR="00351BDE" w:rsidRPr="00CD0278">
        <w:rPr>
          <w:rFonts w:ascii="Arial" w:hAnsi="Arial" w:cs="Arial"/>
          <w:sz w:val="24"/>
          <w:szCs w:val="24"/>
        </w:rPr>
        <w:t xml:space="preserve"> (2020)</w:t>
      </w:r>
      <w:r w:rsidRPr="00CD0278">
        <w:rPr>
          <w:rFonts w:ascii="Arial" w:hAnsi="Arial" w:cs="Arial"/>
          <w:sz w:val="24"/>
          <w:szCs w:val="24"/>
        </w:rPr>
        <w:t xml:space="preserve"> the </w:t>
      </w:r>
      <w:r w:rsidR="007A02D1" w:rsidRPr="00CD0278">
        <w:rPr>
          <w:rFonts w:ascii="Arial" w:hAnsi="Arial" w:cs="Arial"/>
          <w:sz w:val="24"/>
          <w:szCs w:val="24"/>
        </w:rPr>
        <w:t>hassle</w:t>
      </w:r>
      <w:r w:rsidRPr="00CD0278">
        <w:rPr>
          <w:rFonts w:ascii="Arial" w:hAnsi="Arial" w:cs="Arial"/>
          <w:sz w:val="24"/>
          <w:szCs w:val="24"/>
        </w:rPr>
        <w:t xml:space="preserve"> of on</w:t>
      </w:r>
      <w:r w:rsidR="007A02D1" w:rsidRPr="00CD0278">
        <w:rPr>
          <w:rFonts w:ascii="Arial" w:hAnsi="Arial" w:cs="Arial"/>
          <w:sz w:val="24"/>
          <w:szCs w:val="24"/>
        </w:rPr>
        <w:t>boarding</w:t>
      </w:r>
      <w:r w:rsidRPr="00CD0278">
        <w:rPr>
          <w:rFonts w:ascii="Arial" w:hAnsi="Arial" w:cs="Arial"/>
          <w:sz w:val="24"/>
          <w:szCs w:val="24"/>
        </w:rPr>
        <w:t xml:space="preserve"> air travel has reduced the </w:t>
      </w:r>
      <w:r w:rsidR="007A02D1" w:rsidRPr="00CD0278">
        <w:rPr>
          <w:rFonts w:ascii="Arial" w:hAnsi="Arial" w:cs="Arial"/>
          <w:sz w:val="24"/>
          <w:szCs w:val="24"/>
        </w:rPr>
        <w:t>substantial</w:t>
      </w:r>
      <w:r w:rsidRPr="00CD0278">
        <w:rPr>
          <w:rFonts w:ascii="Arial" w:hAnsi="Arial" w:cs="Arial"/>
          <w:sz w:val="24"/>
          <w:szCs w:val="24"/>
        </w:rPr>
        <w:t xml:space="preserve"> advantage of travelling by air as </w:t>
      </w:r>
      <w:r w:rsidR="007A02D1" w:rsidRPr="00CD0278">
        <w:rPr>
          <w:rFonts w:ascii="Arial" w:hAnsi="Arial" w:cs="Arial"/>
          <w:sz w:val="24"/>
          <w:szCs w:val="24"/>
        </w:rPr>
        <w:t>compared</w:t>
      </w:r>
      <w:r w:rsidRPr="00CD0278">
        <w:rPr>
          <w:rFonts w:ascii="Arial" w:hAnsi="Arial" w:cs="Arial"/>
          <w:sz w:val="24"/>
          <w:szCs w:val="24"/>
        </w:rPr>
        <w:t xml:space="preserve"> to other substitutes. </w:t>
      </w:r>
      <w:r w:rsidR="007A02D1" w:rsidRPr="00CD0278">
        <w:rPr>
          <w:rFonts w:ascii="Arial" w:hAnsi="Arial" w:cs="Arial"/>
          <w:sz w:val="24"/>
          <w:szCs w:val="24"/>
        </w:rPr>
        <w:t>In the</w:t>
      </w:r>
      <w:r w:rsidR="0048161C" w:rsidRPr="00CD0278">
        <w:rPr>
          <w:rFonts w:ascii="Arial" w:hAnsi="Arial" w:cs="Arial"/>
          <w:sz w:val="24"/>
          <w:szCs w:val="24"/>
        </w:rPr>
        <w:t xml:space="preserve"> world o</w:t>
      </w:r>
      <w:r w:rsidR="007A02D1" w:rsidRPr="00CD0278">
        <w:rPr>
          <w:rFonts w:ascii="Arial" w:hAnsi="Arial" w:cs="Arial"/>
          <w:sz w:val="24"/>
          <w:szCs w:val="24"/>
        </w:rPr>
        <w:t xml:space="preserve">f </w:t>
      </w:r>
      <w:r w:rsidR="0048161C" w:rsidRPr="00CD0278">
        <w:rPr>
          <w:rFonts w:ascii="Arial" w:hAnsi="Arial" w:cs="Arial"/>
          <w:sz w:val="24"/>
          <w:szCs w:val="24"/>
        </w:rPr>
        <w:t>t</w:t>
      </w:r>
      <w:r w:rsidR="007A02D1" w:rsidRPr="00CD0278">
        <w:rPr>
          <w:rFonts w:ascii="Arial" w:hAnsi="Arial" w:cs="Arial"/>
          <w:sz w:val="24"/>
          <w:szCs w:val="24"/>
        </w:rPr>
        <w:t xml:space="preserve">oday's heightened security and lengthy boarding process have stolen much time from passengers and </w:t>
      </w:r>
      <w:r w:rsidR="00EB13CD" w:rsidRPr="00CD0278">
        <w:rPr>
          <w:rFonts w:ascii="Arial" w:hAnsi="Arial" w:cs="Arial"/>
          <w:sz w:val="24"/>
          <w:szCs w:val="24"/>
        </w:rPr>
        <w:t>occupied much of the time</w:t>
      </w:r>
      <w:r w:rsidR="007A02D1" w:rsidRPr="00CD0278">
        <w:rPr>
          <w:rFonts w:ascii="Arial" w:hAnsi="Arial" w:cs="Arial"/>
          <w:sz w:val="24"/>
          <w:szCs w:val="24"/>
        </w:rPr>
        <w:t xml:space="preserve"> of </w:t>
      </w:r>
      <w:r w:rsidR="00EB13CD" w:rsidRPr="00CD0278">
        <w:rPr>
          <w:rFonts w:ascii="Arial" w:hAnsi="Arial" w:cs="Arial"/>
          <w:sz w:val="24"/>
          <w:szCs w:val="24"/>
        </w:rPr>
        <w:t>passengers</w:t>
      </w:r>
      <w:r w:rsidR="007A02D1" w:rsidRPr="00CD0278">
        <w:rPr>
          <w:rFonts w:ascii="Arial" w:hAnsi="Arial" w:cs="Arial"/>
          <w:sz w:val="24"/>
          <w:szCs w:val="24"/>
        </w:rPr>
        <w:t xml:space="preserve"> </w:t>
      </w:r>
      <w:r w:rsidR="00EB13CD" w:rsidRPr="00CD0278">
        <w:rPr>
          <w:rFonts w:ascii="Arial" w:hAnsi="Arial" w:cs="Arial"/>
          <w:sz w:val="24"/>
          <w:szCs w:val="24"/>
        </w:rPr>
        <w:t>to board an aeroplan</w:t>
      </w:r>
      <w:r w:rsidR="007A02D1" w:rsidRPr="00CD0278">
        <w:rPr>
          <w:rFonts w:ascii="Arial" w:hAnsi="Arial" w:cs="Arial"/>
          <w:sz w:val="24"/>
          <w:szCs w:val="24"/>
        </w:rPr>
        <w:t>e.</w:t>
      </w:r>
      <w:r w:rsidR="0090391D" w:rsidRPr="00CD0278">
        <w:rPr>
          <w:rFonts w:ascii="Arial" w:hAnsi="Arial" w:cs="Arial"/>
          <w:sz w:val="24"/>
          <w:szCs w:val="24"/>
        </w:rPr>
        <w:t xml:space="preserve"> This has made many travellers look for less sophisticated options with fewer difficulties.  The subsidised travel options backed by government support have negated the need for travelling by flight in lower distance journeys combined with ease of booking and boarding has lowered the demand for air travel. The substitution effect plays a significant role as the people will pay less money along with fewer sophisticated </w:t>
      </w:r>
      <w:r w:rsidRPr="00CD0278">
        <w:rPr>
          <w:rFonts w:ascii="Arial" w:hAnsi="Arial" w:cs="Arial"/>
          <w:sz w:val="24"/>
          <w:szCs w:val="24"/>
        </w:rPr>
        <w:t>boarding</w:t>
      </w:r>
      <w:r w:rsidR="0090391D" w:rsidRPr="00CD0278">
        <w:rPr>
          <w:rFonts w:ascii="Arial" w:hAnsi="Arial" w:cs="Arial"/>
          <w:sz w:val="24"/>
          <w:szCs w:val="24"/>
        </w:rPr>
        <w:t xml:space="preserve"> options has lowered the demand for air travel and air </w:t>
      </w:r>
      <w:r w:rsidRPr="00CD0278">
        <w:rPr>
          <w:rFonts w:ascii="Arial" w:hAnsi="Arial" w:cs="Arial"/>
          <w:sz w:val="24"/>
          <w:szCs w:val="24"/>
        </w:rPr>
        <w:t>tickets</w:t>
      </w:r>
      <w:r w:rsidR="0090391D" w:rsidRPr="00CD0278">
        <w:rPr>
          <w:rFonts w:ascii="Arial" w:hAnsi="Arial" w:cs="Arial"/>
          <w:sz w:val="24"/>
          <w:szCs w:val="24"/>
        </w:rPr>
        <w:t>.</w:t>
      </w:r>
      <w:r w:rsidRPr="00CD0278">
        <w:rPr>
          <w:rFonts w:ascii="Arial" w:hAnsi="Arial" w:cs="Arial"/>
          <w:sz w:val="24"/>
          <w:szCs w:val="24"/>
        </w:rPr>
        <w:t xml:space="preserve"> Substitution would be a problem for airlines but also commoditization is a bigger problem as airlines failed to differentiate their product and services a</w:t>
      </w:r>
      <w:r w:rsidR="00631B9B" w:rsidRPr="00CD0278">
        <w:rPr>
          <w:rFonts w:ascii="Arial" w:hAnsi="Arial" w:cs="Arial"/>
          <w:sz w:val="24"/>
          <w:szCs w:val="24"/>
        </w:rPr>
        <w:t>s</w:t>
      </w:r>
      <w:r w:rsidRPr="00CD0278">
        <w:rPr>
          <w:rFonts w:ascii="Arial" w:hAnsi="Arial" w:cs="Arial"/>
          <w:sz w:val="24"/>
          <w:szCs w:val="24"/>
        </w:rPr>
        <w:t xml:space="preserve"> per the need and demands of customers</w:t>
      </w:r>
      <w:r w:rsidR="00351BDE" w:rsidRPr="00CD0278">
        <w:rPr>
          <w:rFonts w:ascii="Arial" w:hAnsi="Arial" w:cs="Arial"/>
          <w:sz w:val="24"/>
          <w:szCs w:val="24"/>
        </w:rPr>
        <w:t xml:space="preserve"> (IBM, 2020)</w:t>
      </w:r>
      <w:r w:rsidRPr="00CD0278">
        <w:rPr>
          <w:rFonts w:ascii="Arial" w:hAnsi="Arial" w:cs="Arial"/>
          <w:sz w:val="24"/>
          <w:szCs w:val="24"/>
        </w:rPr>
        <w:t xml:space="preserve">. </w:t>
      </w:r>
    </w:p>
    <w:p w14:paraId="69B32064" w14:textId="77777777" w:rsidR="00631B9B"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lastRenderedPageBreak/>
        <w:t>Therefore airlines need to import several product marketing techniques that will help increase diversity in the options that would be provided to the customers.</w:t>
      </w:r>
      <w:r w:rsidR="00E75BC6" w:rsidRPr="00CD0278">
        <w:rPr>
          <w:rFonts w:ascii="Arial" w:hAnsi="Arial" w:cs="Arial"/>
          <w:sz w:val="24"/>
          <w:szCs w:val="24"/>
        </w:rPr>
        <w:t xml:space="preserve"> </w:t>
      </w:r>
      <w:r w:rsidR="009C5539" w:rsidRPr="00CD0278">
        <w:rPr>
          <w:rFonts w:ascii="Arial" w:hAnsi="Arial" w:cs="Arial"/>
          <w:sz w:val="24"/>
          <w:szCs w:val="24"/>
        </w:rPr>
        <w:t>All</w:t>
      </w:r>
      <w:r w:rsidR="00E75BC6" w:rsidRPr="00CD0278">
        <w:rPr>
          <w:rFonts w:ascii="Arial" w:hAnsi="Arial" w:cs="Arial"/>
          <w:sz w:val="24"/>
          <w:szCs w:val="24"/>
        </w:rPr>
        <w:t xml:space="preserve"> the </w:t>
      </w:r>
      <w:r w:rsidR="005569AA" w:rsidRPr="00CD0278">
        <w:rPr>
          <w:rFonts w:ascii="Arial" w:hAnsi="Arial" w:cs="Arial"/>
          <w:sz w:val="24"/>
          <w:szCs w:val="24"/>
        </w:rPr>
        <w:t>efforts</w:t>
      </w:r>
      <w:r w:rsidR="00E75BC6" w:rsidRPr="00CD0278">
        <w:rPr>
          <w:rFonts w:ascii="Arial" w:hAnsi="Arial" w:cs="Arial"/>
          <w:sz w:val="24"/>
          <w:szCs w:val="24"/>
        </w:rPr>
        <w:t xml:space="preserve"> are needed to be diversified so that customers find a reason to increase engagement with the brand. </w:t>
      </w:r>
      <w:r w:rsidR="005569AA" w:rsidRPr="00CD0278">
        <w:rPr>
          <w:rFonts w:ascii="Arial" w:hAnsi="Arial" w:cs="Arial"/>
          <w:sz w:val="24"/>
          <w:szCs w:val="24"/>
        </w:rPr>
        <w:t xml:space="preserve">Along with that journey integration with other services providers will help airlines to maintain a level of </w:t>
      </w:r>
      <w:r w:rsidR="000D2F7F" w:rsidRPr="00CD0278">
        <w:rPr>
          <w:rFonts w:ascii="Arial" w:hAnsi="Arial" w:cs="Arial"/>
          <w:sz w:val="24"/>
          <w:szCs w:val="24"/>
        </w:rPr>
        <w:t>coordination</w:t>
      </w:r>
      <w:r w:rsidR="005569AA" w:rsidRPr="00CD0278">
        <w:rPr>
          <w:rFonts w:ascii="Arial" w:hAnsi="Arial" w:cs="Arial"/>
          <w:sz w:val="24"/>
          <w:szCs w:val="24"/>
        </w:rPr>
        <w:t xml:space="preserve"> </w:t>
      </w:r>
      <w:r w:rsidR="0064091E" w:rsidRPr="00CD0278">
        <w:rPr>
          <w:rFonts w:ascii="Arial" w:hAnsi="Arial" w:cs="Arial"/>
          <w:sz w:val="24"/>
          <w:szCs w:val="24"/>
        </w:rPr>
        <w:t>that</w:t>
      </w:r>
      <w:r w:rsidR="005569AA" w:rsidRPr="00CD0278">
        <w:rPr>
          <w:rFonts w:ascii="Arial" w:hAnsi="Arial" w:cs="Arial"/>
          <w:sz w:val="24"/>
          <w:szCs w:val="24"/>
        </w:rPr>
        <w:t xml:space="preserve"> will help in easing the difficulties in air travel and boarding.  Moving forward with both </w:t>
      </w:r>
      <w:r w:rsidR="000D2F7F" w:rsidRPr="00CD0278">
        <w:rPr>
          <w:rFonts w:ascii="Arial" w:hAnsi="Arial" w:cs="Arial"/>
          <w:sz w:val="24"/>
          <w:szCs w:val="24"/>
        </w:rPr>
        <w:t>journey</w:t>
      </w:r>
      <w:r w:rsidR="005569AA" w:rsidRPr="00CD0278">
        <w:rPr>
          <w:rFonts w:ascii="Arial" w:hAnsi="Arial" w:cs="Arial"/>
          <w:sz w:val="24"/>
          <w:szCs w:val="24"/>
        </w:rPr>
        <w:t xml:space="preserve"> integration and </w:t>
      </w:r>
      <w:r w:rsidR="0064091E" w:rsidRPr="00CD0278">
        <w:rPr>
          <w:rFonts w:ascii="Arial" w:hAnsi="Arial" w:cs="Arial"/>
          <w:sz w:val="24"/>
          <w:szCs w:val="24"/>
        </w:rPr>
        <w:t>aggressive</w:t>
      </w:r>
      <w:r w:rsidRPr="00CD0278">
        <w:rPr>
          <w:rFonts w:ascii="Arial" w:hAnsi="Arial" w:cs="Arial"/>
          <w:sz w:val="24"/>
          <w:szCs w:val="24"/>
        </w:rPr>
        <w:t xml:space="preserve"> </w:t>
      </w:r>
      <w:r w:rsidR="00653E99" w:rsidRPr="00CD0278">
        <w:rPr>
          <w:rFonts w:ascii="Arial" w:hAnsi="Arial" w:cs="Arial"/>
          <w:sz w:val="24"/>
          <w:szCs w:val="24"/>
        </w:rPr>
        <w:t>segmentation of products will help in tapping the interest of a diverse customer base</w:t>
      </w:r>
      <w:r w:rsidR="006744BB" w:rsidRPr="00CD0278">
        <w:rPr>
          <w:rFonts w:ascii="Arial" w:hAnsi="Arial" w:cs="Arial"/>
          <w:sz w:val="24"/>
          <w:szCs w:val="24"/>
        </w:rPr>
        <w:t xml:space="preserve"> (Peters, 2019, IBM, 2020; Samuelson et al., 2021)</w:t>
      </w:r>
      <w:r w:rsidR="00653E99" w:rsidRPr="00CD0278">
        <w:rPr>
          <w:rFonts w:ascii="Arial" w:hAnsi="Arial" w:cs="Arial"/>
          <w:sz w:val="24"/>
          <w:szCs w:val="24"/>
        </w:rPr>
        <w:t xml:space="preserve">. </w:t>
      </w:r>
    </w:p>
    <w:p w14:paraId="17EE8767" w14:textId="77777777" w:rsidR="00150E79" w:rsidRPr="009C6E4B" w:rsidRDefault="00715472" w:rsidP="00A3184D">
      <w:pPr>
        <w:pStyle w:val="Heading2"/>
        <w:rPr>
          <w:rFonts w:ascii="Arial" w:hAnsi="Arial" w:cs="Arial"/>
          <w:color w:val="auto"/>
        </w:rPr>
      </w:pPr>
      <w:bookmarkStart w:id="6" w:name="_Toc112079705"/>
      <w:r w:rsidRPr="009C6E4B">
        <w:rPr>
          <w:rFonts w:ascii="Arial" w:hAnsi="Arial" w:cs="Arial"/>
          <w:color w:val="auto"/>
        </w:rPr>
        <w:t>PRICING POLICY FOR BRITISH AIRWAYS</w:t>
      </w:r>
      <w:bookmarkEnd w:id="6"/>
      <w:r w:rsidR="0064091E" w:rsidRPr="009C6E4B">
        <w:rPr>
          <w:rFonts w:ascii="Arial" w:hAnsi="Arial" w:cs="Arial"/>
          <w:color w:val="auto"/>
        </w:rPr>
        <w:t xml:space="preserve"> </w:t>
      </w:r>
    </w:p>
    <w:p w14:paraId="34CD438D" w14:textId="165310C0" w:rsidR="006240F9"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As stated by Zhang (2021) p</w:t>
      </w:r>
      <w:r w:rsidR="00150E79" w:rsidRPr="00CD0278">
        <w:rPr>
          <w:rFonts w:ascii="Arial" w:hAnsi="Arial" w:cs="Arial"/>
          <w:sz w:val="24"/>
          <w:szCs w:val="24"/>
        </w:rPr>
        <w:t xml:space="preserve">ricing strategy is one of the four pillars of marketing mix strategy that helps in setting </w:t>
      </w:r>
      <w:r w:rsidR="00D27178" w:rsidRPr="00CD0278">
        <w:rPr>
          <w:rFonts w:ascii="Arial" w:hAnsi="Arial" w:cs="Arial"/>
          <w:sz w:val="24"/>
          <w:szCs w:val="24"/>
        </w:rPr>
        <w:t>effecti</w:t>
      </w:r>
      <w:r w:rsidR="00150E79" w:rsidRPr="00CD0278">
        <w:rPr>
          <w:rFonts w:ascii="Arial" w:hAnsi="Arial" w:cs="Arial"/>
          <w:sz w:val="24"/>
          <w:szCs w:val="24"/>
        </w:rPr>
        <w:t>ve marketing strategies that help in taking effective business decisions.</w:t>
      </w:r>
      <w:r w:rsidR="00D27178" w:rsidRPr="00CD0278">
        <w:rPr>
          <w:rFonts w:ascii="Arial" w:hAnsi="Arial" w:cs="Arial"/>
          <w:sz w:val="24"/>
          <w:szCs w:val="24"/>
        </w:rPr>
        <w:t xml:space="preserve"> Based on the above </w:t>
      </w:r>
      <w:r w:rsidRPr="00CD0278">
        <w:rPr>
          <w:rFonts w:ascii="Arial" w:hAnsi="Arial" w:cs="Arial"/>
          <w:sz w:val="24"/>
          <w:szCs w:val="24"/>
        </w:rPr>
        <w:t>analysis</w:t>
      </w:r>
      <w:r w:rsidR="00D27178" w:rsidRPr="00CD0278">
        <w:rPr>
          <w:rFonts w:ascii="Arial" w:hAnsi="Arial" w:cs="Arial"/>
          <w:sz w:val="24"/>
          <w:szCs w:val="24"/>
        </w:rPr>
        <w:t xml:space="preserve"> it is recommended for British </w:t>
      </w:r>
      <w:r w:rsidR="00BC7480" w:rsidRPr="00CD0278">
        <w:rPr>
          <w:rFonts w:ascii="Arial" w:hAnsi="Arial" w:cs="Arial"/>
          <w:sz w:val="24"/>
          <w:szCs w:val="24"/>
        </w:rPr>
        <w:t>Airwa</w:t>
      </w:r>
      <w:r w:rsidR="00D27178" w:rsidRPr="00CD0278">
        <w:rPr>
          <w:rFonts w:ascii="Arial" w:hAnsi="Arial" w:cs="Arial"/>
          <w:sz w:val="24"/>
          <w:szCs w:val="24"/>
        </w:rPr>
        <w:t xml:space="preserve">ys to use </w:t>
      </w:r>
      <w:r w:rsidR="00BC7480" w:rsidRPr="00CD0278">
        <w:rPr>
          <w:rFonts w:ascii="Arial" w:hAnsi="Arial" w:cs="Arial"/>
          <w:sz w:val="24"/>
          <w:szCs w:val="24"/>
        </w:rPr>
        <w:t xml:space="preserve">a combination of different pricing </w:t>
      </w:r>
      <w:r w:rsidRPr="00CD0278">
        <w:rPr>
          <w:rFonts w:ascii="Arial" w:hAnsi="Arial" w:cs="Arial"/>
          <w:sz w:val="24"/>
          <w:szCs w:val="24"/>
        </w:rPr>
        <w:t>strategies</w:t>
      </w:r>
      <w:r w:rsidR="00BC7480" w:rsidRPr="00CD0278">
        <w:rPr>
          <w:rFonts w:ascii="Arial" w:hAnsi="Arial" w:cs="Arial"/>
          <w:sz w:val="24"/>
          <w:szCs w:val="24"/>
        </w:rPr>
        <w:t xml:space="preserve">. This includes </w:t>
      </w:r>
      <w:r w:rsidR="00D27178" w:rsidRPr="00CD0278">
        <w:rPr>
          <w:rFonts w:ascii="Arial" w:hAnsi="Arial" w:cs="Arial"/>
          <w:sz w:val="24"/>
          <w:szCs w:val="24"/>
        </w:rPr>
        <w:t xml:space="preserve">a penetration pricing strategy along with </w:t>
      </w:r>
      <w:r w:rsidR="009305C7" w:rsidRPr="00CD0278">
        <w:rPr>
          <w:rFonts w:ascii="Arial" w:hAnsi="Arial" w:cs="Arial"/>
          <w:sz w:val="24"/>
          <w:szCs w:val="24"/>
        </w:rPr>
        <w:t xml:space="preserve">a continuous pricing strategy </w:t>
      </w:r>
      <w:r w:rsidR="00D27178" w:rsidRPr="00CD0278">
        <w:rPr>
          <w:rFonts w:ascii="Arial" w:hAnsi="Arial" w:cs="Arial"/>
          <w:sz w:val="24"/>
          <w:szCs w:val="24"/>
        </w:rPr>
        <w:t xml:space="preserve">to charge the customers based on the type of services </w:t>
      </w:r>
      <w:r w:rsidR="00BC7480" w:rsidRPr="00CD0278">
        <w:rPr>
          <w:rFonts w:ascii="Arial" w:hAnsi="Arial" w:cs="Arial"/>
          <w:sz w:val="24"/>
          <w:szCs w:val="24"/>
        </w:rPr>
        <w:t>they</w:t>
      </w:r>
      <w:r w:rsidR="00D27178" w:rsidRPr="00CD0278">
        <w:rPr>
          <w:rFonts w:ascii="Arial" w:hAnsi="Arial" w:cs="Arial"/>
          <w:sz w:val="24"/>
          <w:szCs w:val="24"/>
        </w:rPr>
        <w:t xml:space="preserve"> choose.</w:t>
      </w:r>
      <w:r w:rsidR="00BC7480" w:rsidRPr="00CD0278">
        <w:rPr>
          <w:rFonts w:ascii="Arial" w:hAnsi="Arial" w:cs="Arial"/>
          <w:sz w:val="24"/>
          <w:szCs w:val="24"/>
        </w:rPr>
        <w:t xml:space="preserve"> Also, dynamic </w:t>
      </w:r>
      <w:r w:rsidRPr="00CD0278">
        <w:rPr>
          <w:rFonts w:ascii="Arial" w:hAnsi="Arial" w:cs="Arial"/>
          <w:sz w:val="24"/>
          <w:szCs w:val="24"/>
        </w:rPr>
        <w:t>pricing</w:t>
      </w:r>
      <w:r w:rsidR="00BC7480" w:rsidRPr="00CD0278">
        <w:rPr>
          <w:rFonts w:ascii="Arial" w:hAnsi="Arial" w:cs="Arial"/>
          <w:sz w:val="24"/>
          <w:szCs w:val="24"/>
        </w:rPr>
        <w:t xml:space="preserve"> should be used t</w:t>
      </w:r>
      <w:r w:rsidR="00522F67" w:rsidRPr="00CD0278">
        <w:rPr>
          <w:rFonts w:ascii="Arial" w:hAnsi="Arial" w:cs="Arial"/>
          <w:sz w:val="24"/>
          <w:szCs w:val="24"/>
        </w:rPr>
        <w:t>o determine the prices as p</w:t>
      </w:r>
      <w:r w:rsidR="009751E3" w:rsidRPr="00CD0278">
        <w:rPr>
          <w:rFonts w:ascii="Arial" w:hAnsi="Arial" w:cs="Arial"/>
          <w:sz w:val="24"/>
          <w:szCs w:val="24"/>
        </w:rPr>
        <w:t xml:space="preserve">er prevailing market conditions, customer booking </w:t>
      </w:r>
      <w:r w:rsidRPr="00CD0278">
        <w:rPr>
          <w:rFonts w:ascii="Arial" w:hAnsi="Arial" w:cs="Arial"/>
          <w:sz w:val="24"/>
          <w:szCs w:val="24"/>
        </w:rPr>
        <w:t>hobbits</w:t>
      </w:r>
      <w:r w:rsidR="009751E3" w:rsidRPr="00CD0278">
        <w:rPr>
          <w:rFonts w:ascii="Arial" w:hAnsi="Arial" w:cs="Arial"/>
          <w:sz w:val="24"/>
          <w:szCs w:val="24"/>
        </w:rPr>
        <w:t>, booking information, compensation rates and other relevant information</w:t>
      </w:r>
      <w:r w:rsidR="00307D3D" w:rsidRPr="00CD0278">
        <w:rPr>
          <w:rFonts w:ascii="Arial" w:hAnsi="Arial" w:cs="Arial"/>
          <w:sz w:val="24"/>
          <w:szCs w:val="24"/>
        </w:rPr>
        <w:t xml:space="preserve"> (Wehner et al., 2018)</w:t>
      </w:r>
      <w:r w:rsidR="009751E3" w:rsidRPr="00CD0278">
        <w:rPr>
          <w:rFonts w:ascii="Arial" w:hAnsi="Arial" w:cs="Arial"/>
          <w:sz w:val="24"/>
          <w:szCs w:val="24"/>
        </w:rPr>
        <w:t>.</w:t>
      </w:r>
    </w:p>
    <w:p w14:paraId="41A5367D" w14:textId="77777777" w:rsidR="00A72952" w:rsidRPr="00CD0278" w:rsidRDefault="00715472" w:rsidP="0008429B">
      <w:pPr>
        <w:spacing w:line="360" w:lineRule="auto"/>
        <w:jc w:val="both"/>
        <w:rPr>
          <w:rFonts w:ascii="Arial" w:hAnsi="Arial" w:cs="Arial"/>
          <w:sz w:val="24"/>
          <w:szCs w:val="24"/>
        </w:rPr>
      </w:pPr>
      <w:r w:rsidRPr="00CD0278">
        <w:rPr>
          <w:rFonts w:ascii="Arial" w:hAnsi="Arial" w:cs="Arial"/>
          <w:noProof/>
          <w:sz w:val="24"/>
          <w:szCs w:val="24"/>
          <w:lang w:eastAsia="en-GB"/>
        </w:rPr>
        <w:lastRenderedPageBreak/>
        <w:drawing>
          <wp:inline distT="0" distB="0" distL="0" distR="0" wp14:anchorId="1B35C633" wp14:editId="7901562F">
            <wp:extent cx="5731510" cy="5506254"/>
            <wp:effectExtent l="0" t="0" r="2540" b="0"/>
            <wp:docPr id="2" name="Picture 2" descr="dynamic offers maturity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ynamic offers maturity matrix"/>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510" cy="5506254"/>
                    </a:xfrm>
                    <a:prstGeom prst="rect">
                      <a:avLst/>
                    </a:prstGeom>
                    <a:noFill/>
                    <a:ln>
                      <a:noFill/>
                    </a:ln>
                  </pic:spPr>
                </pic:pic>
              </a:graphicData>
            </a:graphic>
          </wp:inline>
        </w:drawing>
      </w:r>
    </w:p>
    <w:p w14:paraId="7A283113" w14:textId="77777777" w:rsidR="00A72952"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Figure: Price determination in the airline industry</w:t>
      </w:r>
    </w:p>
    <w:p w14:paraId="72EF93AB" w14:textId="1C21C8AB" w:rsidR="00A72952" w:rsidRDefault="00715472" w:rsidP="0008429B">
      <w:pPr>
        <w:spacing w:line="360" w:lineRule="auto"/>
        <w:jc w:val="both"/>
        <w:rPr>
          <w:rFonts w:ascii="Arial" w:hAnsi="Arial" w:cs="Arial"/>
          <w:sz w:val="24"/>
          <w:szCs w:val="24"/>
        </w:rPr>
      </w:pPr>
      <w:r w:rsidRPr="00CD0278">
        <w:rPr>
          <w:rFonts w:ascii="Arial" w:hAnsi="Arial" w:cs="Arial"/>
          <w:sz w:val="24"/>
          <w:szCs w:val="24"/>
        </w:rPr>
        <w:t xml:space="preserve">Source: </w:t>
      </w:r>
      <w:proofErr w:type="spellStart"/>
      <w:r w:rsidRPr="00CD0278">
        <w:rPr>
          <w:rFonts w:ascii="Arial" w:hAnsi="Arial" w:cs="Arial"/>
          <w:sz w:val="24"/>
          <w:szCs w:val="24"/>
        </w:rPr>
        <w:t>Al</w:t>
      </w:r>
      <w:r w:rsidR="00B93F9D" w:rsidRPr="00CD0278">
        <w:rPr>
          <w:rFonts w:ascii="Arial" w:hAnsi="Arial" w:cs="Arial"/>
          <w:sz w:val="24"/>
          <w:szCs w:val="24"/>
        </w:rPr>
        <w:t>t</w:t>
      </w:r>
      <w:r w:rsidRPr="00CD0278">
        <w:rPr>
          <w:rFonts w:ascii="Arial" w:hAnsi="Arial" w:cs="Arial"/>
          <w:sz w:val="24"/>
          <w:szCs w:val="24"/>
        </w:rPr>
        <w:t>exSoft</w:t>
      </w:r>
      <w:proofErr w:type="spellEnd"/>
      <w:r w:rsidRPr="00CD0278">
        <w:rPr>
          <w:rFonts w:ascii="Arial" w:hAnsi="Arial" w:cs="Arial"/>
          <w:sz w:val="24"/>
          <w:szCs w:val="24"/>
        </w:rPr>
        <w:t>, 2021</w:t>
      </w:r>
    </w:p>
    <w:p w14:paraId="6A3EEF58" w14:textId="77777777" w:rsidR="005B00E5" w:rsidRPr="00C06B3F" w:rsidRDefault="005B00E5" w:rsidP="005B00E5">
      <w:pPr>
        <w:spacing w:line="360" w:lineRule="auto"/>
        <w:jc w:val="both"/>
        <w:rPr>
          <w:rFonts w:ascii="Arial" w:hAnsi="Arial" w:cs="Arial"/>
          <w:sz w:val="24"/>
          <w:szCs w:val="24"/>
          <w:highlight w:val="yellow"/>
        </w:rPr>
      </w:pPr>
      <w:r w:rsidRPr="009C6E4B">
        <w:rPr>
          <w:rFonts w:ascii="Arial" w:hAnsi="Arial" w:cs="Arial"/>
          <w:sz w:val="24"/>
          <w:szCs w:val="24"/>
        </w:rPr>
        <w:t xml:space="preserve">British Airways has major three sources to earn its revenues that includes passenger revenues, cargo revenues, and other revenues. In 2020 and 2021 that group has seen a major reduction in revenue for every source as the operations were stagnant and was affected by covid-19 restrictions. The below graph shows the data of past 5 years that includes these three different sources of earning contributing to total revenue generation ability of the company. </w:t>
      </w:r>
    </w:p>
    <w:p w14:paraId="0B70E8E0" w14:textId="77777777" w:rsidR="005B00E5" w:rsidRPr="00C06B3F" w:rsidRDefault="005B00E5" w:rsidP="005B00E5">
      <w:pPr>
        <w:spacing w:line="360" w:lineRule="auto"/>
        <w:jc w:val="both"/>
        <w:rPr>
          <w:highlight w:val="yellow"/>
        </w:rPr>
      </w:pPr>
      <w:r w:rsidRPr="00C06B3F">
        <w:rPr>
          <w:noProof/>
          <w:highlight w:val="yellow"/>
        </w:rPr>
        <w:lastRenderedPageBreak/>
        <w:drawing>
          <wp:inline distT="0" distB="0" distL="0" distR="0" wp14:anchorId="483056CC" wp14:editId="30EAA801">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71C0D81" w14:textId="3C1683B2" w:rsidR="005B00E5" w:rsidRPr="00CD0278" w:rsidRDefault="005B00E5" w:rsidP="0008429B">
      <w:pPr>
        <w:spacing w:line="360" w:lineRule="auto"/>
        <w:jc w:val="both"/>
        <w:rPr>
          <w:rFonts w:ascii="Arial" w:hAnsi="Arial" w:cs="Arial"/>
          <w:sz w:val="24"/>
          <w:szCs w:val="24"/>
        </w:rPr>
      </w:pPr>
      <w:r w:rsidRPr="00FA426A">
        <w:rPr>
          <w:rFonts w:ascii="Arial" w:hAnsi="Arial" w:cs="Arial"/>
          <w:sz w:val="24"/>
          <w:szCs w:val="24"/>
        </w:rPr>
        <w:t xml:space="preserve">Form the graph it is understood that the amount of traffic revenues for operations was increasing until 2020 when the pandemic hit the operations of tourism industry. To enhance its current capacity and to increase the operations to a pre-covid level it is important that </w:t>
      </w:r>
      <w:r w:rsidR="0031150F" w:rsidRPr="00FA426A">
        <w:rPr>
          <w:rFonts w:ascii="Arial" w:hAnsi="Arial" w:cs="Arial"/>
          <w:sz w:val="24"/>
          <w:szCs w:val="24"/>
        </w:rPr>
        <w:t>British</w:t>
      </w:r>
      <w:r w:rsidRPr="00FA426A">
        <w:rPr>
          <w:rFonts w:ascii="Arial" w:hAnsi="Arial" w:cs="Arial"/>
          <w:sz w:val="24"/>
          <w:szCs w:val="24"/>
        </w:rPr>
        <w:t xml:space="preserve"> </w:t>
      </w:r>
      <w:r w:rsidR="00FA426A">
        <w:rPr>
          <w:rFonts w:ascii="Arial" w:hAnsi="Arial" w:cs="Arial"/>
          <w:sz w:val="24"/>
          <w:szCs w:val="24"/>
        </w:rPr>
        <w:t>A</w:t>
      </w:r>
      <w:r w:rsidRPr="00FA426A">
        <w:rPr>
          <w:rFonts w:ascii="Arial" w:hAnsi="Arial" w:cs="Arial"/>
          <w:sz w:val="24"/>
          <w:szCs w:val="24"/>
        </w:rPr>
        <w:t>irways should adapt a new and rigorous pricing policy.</w:t>
      </w:r>
      <w:r>
        <w:rPr>
          <w:rFonts w:ascii="Arial" w:hAnsi="Arial" w:cs="Arial"/>
          <w:sz w:val="24"/>
          <w:szCs w:val="24"/>
        </w:rPr>
        <w:t xml:space="preserve"> </w:t>
      </w:r>
    </w:p>
    <w:p w14:paraId="6C010B5E" w14:textId="5F6D736A" w:rsidR="0073726D"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Therefore</w:t>
      </w:r>
      <w:r w:rsidR="0031150F">
        <w:rPr>
          <w:rFonts w:ascii="Arial" w:hAnsi="Arial" w:cs="Arial"/>
          <w:sz w:val="24"/>
          <w:szCs w:val="24"/>
        </w:rPr>
        <w:t>,</w:t>
      </w:r>
      <w:r w:rsidR="006240F9" w:rsidRPr="00CD0278">
        <w:rPr>
          <w:rFonts w:ascii="Arial" w:hAnsi="Arial" w:cs="Arial"/>
          <w:sz w:val="24"/>
          <w:szCs w:val="24"/>
        </w:rPr>
        <w:t xml:space="preserve"> through penetration </w:t>
      </w:r>
      <w:r w:rsidRPr="00CD0278">
        <w:rPr>
          <w:rFonts w:ascii="Arial" w:hAnsi="Arial" w:cs="Arial"/>
          <w:sz w:val="24"/>
          <w:szCs w:val="24"/>
        </w:rPr>
        <w:t>pricing</w:t>
      </w:r>
      <w:r w:rsidR="006240F9" w:rsidRPr="00CD0278">
        <w:rPr>
          <w:rFonts w:ascii="Arial" w:hAnsi="Arial" w:cs="Arial"/>
          <w:sz w:val="24"/>
          <w:szCs w:val="24"/>
        </w:rPr>
        <w:t xml:space="preserve">, British </w:t>
      </w:r>
      <w:r w:rsidR="00FA426A">
        <w:rPr>
          <w:rFonts w:ascii="Arial" w:hAnsi="Arial" w:cs="Arial"/>
          <w:sz w:val="24"/>
          <w:szCs w:val="24"/>
        </w:rPr>
        <w:t>A</w:t>
      </w:r>
      <w:r w:rsidR="006240F9" w:rsidRPr="00CD0278">
        <w:rPr>
          <w:rFonts w:ascii="Arial" w:hAnsi="Arial" w:cs="Arial"/>
          <w:sz w:val="24"/>
          <w:szCs w:val="24"/>
        </w:rPr>
        <w:t>irways can change different pricing for different ranges of products like business class, first</w:t>
      </w:r>
      <w:r w:rsidRPr="00CD0278">
        <w:rPr>
          <w:rFonts w:ascii="Arial" w:hAnsi="Arial" w:cs="Arial"/>
          <w:sz w:val="24"/>
          <w:szCs w:val="24"/>
        </w:rPr>
        <w:t>-class</w:t>
      </w:r>
      <w:r w:rsidR="006240F9" w:rsidRPr="00CD0278">
        <w:rPr>
          <w:rFonts w:ascii="Arial" w:hAnsi="Arial" w:cs="Arial"/>
          <w:sz w:val="24"/>
          <w:szCs w:val="24"/>
        </w:rPr>
        <w:t xml:space="preserve">, and economy class. </w:t>
      </w:r>
      <w:r w:rsidRPr="00CD0278">
        <w:rPr>
          <w:rFonts w:ascii="Arial" w:hAnsi="Arial" w:cs="Arial"/>
          <w:sz w:val="24"/>
          <w:szCs w:val="24"/>
        </w:rPr>
        <w:t xml:space="preserve">This </w:t>
      </w:r>
      <w:r w:rsidR="00396DAE" w:rsidRPr="00CD0278">
        <w:rPr>
          <w:rFonts w:ascii="Arial" w:hAnsi="Arial" w:cs="Arial"/>
          <w:sz w:val="24"/>
          <w:szCs w:val="24"/>
        </w:rPr>
        <w:t>will</w:t>
      </w:r>
      <w:r w:rsidRPr="00CD0278">
        <w:rPr>
          <w:rFonts w:ascii="Arial" w:hAnsi="Arial" w:cs="Arial"/>
          <w:sz w:val="24"/>
          <w:szCs w:val="24"/>
        </w:rPr>
        <w:t xml:space="preserve"> help in differentiating target </w:t>
      </w:r>
      <w:r w:rsidR="00396DAE" w:rsidRPr="00CD0278">
        <w:rPr>
          <w:rFonts w:ascii="Arial" w:hAnsi="Arial" w:cs="Arial"/>
          <w:sz w:val="24"/>
          <w:szCs w:val="24"/>
        </w:rPr>
        <w:t>markets that are</w:t>
      </w:r>
      <w:r w:rsidRPr="00CD0278">
        <w:rPr>
          <w:rFonts w:ascii="Arial" w:hAnsi="Arial" w:cs="Arial"/>
          <w:sz w:val="24"/>
          <w:szCs w:val="24"/>
        </w:rPr>
        <w:t xml:space="preserve"> willing to a certain amount of price for acquiring </w:t>
      </w:r>
      <w:r w:rsidR="00396DAE" w:rsidRPr="00CD0278">
        <w:rPr>
          <w:rFonts w:ascii="Arial" w:hAnsi="Arial" w:cs="Arial"/>
          <w:sz w:val="24"/>
          <w:szCs w:val="24"/>
        </w:rPr>
        <w:t>services</w:t>
      </w:r>
      <w:r w:rsidR="000A53A6" w:rsidRPr="00CD0278">
        <w:rPr>
          <w:rFonts w:ascii="Arial" w:hAnsi="Arial" w:cs="Arial"/>
          <w:sz w:val="24"/>
          <w:szCs w:val="24"/>
        </w:rPr>
        <w:t xml:space="preserve">. </w:t>
      </w:r>
      <w:r w:rsidR="00F62E31" w:rsidRPr="00CD0278">
        <w:rPr>
          <w:rFonts w:ascii="Arial" w:hAnsi="Arial" w:cs="Arial"/>
          <w:sz w:val="24"/>
          <w:szCs w:val="24"/>
        </w:rPr>
        <w:t>With dynamic pricing, the organisation would be able to charge additional prices on extra luggage, seat selection, meals, internet access and other services that are prov</w:t>
      </w:r>
      <w:r w:rsidR="0039674C" w:rsidRPr="00CD0278">
        <w:rPr>
          <w:rFonts w:ascii="Arial" w:hAnsi="Arial" w:cs="Arial"/>
          <w:sz w:val="24"/>
          <w:szCs w:val="24"/>
        </w:rPr>
        <w:t>ided either on board or as a part</w:t>
      </w:r>
      <w:r w:rsidR="00F62E31" w:rsidRPr="00CD0278">
        <w:rPr>
          <w:rFonts w:ascii="Arial" w:hAnsi="Arial" w:cs="Arial"/>
          <w:sz w:val="24"/>
          <w:szCs w:val="24"/>
        </w:rPr>
        <w:t xml:space="preserve"> of air travel</w:t>
      </w:r>
      <w:r w:rsidR="009305C7" w:rsidRPr="00CD0278">
        <w:rPr>
          <w:rFonts w:ascii="Arial" w:hAnsi="Arial" w:cs="Arial"/>
          <w:sz w:val="24"/>
          <w:szCs w:val="24"/>
        </w:rPr>
        <w:t xml:space="preserve"> like low prices on early booking, and seat reservations at higher prices</w:t>
      </w:r>
      <w:r w:rsidR="00F62E31" w:rsidRPr="00CD0278">
        <w:rPr>
          <w:rFonts w:ascii="Arial" w:hAnsi="Arial" w:cs="Arial"/>
          <w:sz w:val="24"/>
          <w:szCs w:val="24"/>
        </w:rPr>
        <w:t xml:space="preserve">. </w:t>
      </w:r>
      <w:r w:rsidR="0039674C" w:rsidRPr="00CD0278">
        <w:rPr>
          <w:rFonts w:ascii="Arial" w:hAnsi="Arial" w:cs="Arial"/>
          <w:sz w:val="24"/>
          <w:szCs w:val="24"/>
        </w:rPr>
        <w:t xml:space="preserve">This helps in increasing the revenue </w:t>
      </w:r>
      <w:r w:rsidR="009305C7" w:rsidRPr="00CD0278">
        <w:rPr>
          <w:rFonts w:ascii="Arial" w:hAnsi="Arial" w:cs="Arial"/>
          <w:sz w:val="24"/>
          <w:szCs w:val="24"/>
        </w:rPr>
        <w:t>under</w:t>
      </w:r>
      <w:r w:rsidR="0039674C" w:rsidRPr="00CD0278">
        <w:rPr>
          <w:rFonts w:ascii="Arial" w:hAnsi="Arial" w:cs="Arial"/>
          <w:sz w:val="24"/>
          <w:szCs w:val="24"/>
        </w:rPr>
        <w:t xml:space="preserve"> expected marginal seat revenue or EMSR pricing strategy in which the revenue per seat can be increased optimally. </w:t>
      </w:r>
      <w:r w:rsidR="00E44F6A" w:rsidRPr="00CD0278">
        <w:rPr>
          <w:rFonts w:ascii="Arial" w:hAnsi="Arial" w:cs="Arial"/>
          <w:sz w:val="24"/>
          <w:szCs w:val="24"/>
        </w:rPr>
        <w:t xml:space="preserve">Therefore the strategy of continuous pricing or otherwise called </w:t>
      </w:r>
      <w:r w:rsidR="00F04730" w:rsidRPr="00CD0278">
        <w:rPr>
          <w:rFonts w:ascii="Arial" w:hAnsi="Arial" w:cs="Arial"/>
          <w:sz w:val="24"/>
          <w:szCs w:val="24"/>
        </w:rPr>
        <w:t>today</w:t>
      </w:r>
      <w:r w:rsidR="00E44F6A" w:rsidRPr="00CD0278">
        <w:rPr>
          <w:rFonts w:ascii="Arial" w:hAnsi="Arial" w:cs="Arial"/>
          <w:sz w:val="24"/>
          <w:szCs w:val="24"/>
        </w:rPr>
        <w:t xml:space="preserve">'s dynamic pricing help in a </w:t>
      </w:r>
      <w:r w:rsidR="00F04730" w:rsidRPr="00CD0278">
        <w:rPr>
          <w:rFonts w:ascii="Arial" w:hAnsi="Arial" w:cs="Arial"/>
          <w:sz w:val="24"/>
          <w:szCs w:val="24"/>
        </w:rPr>
        <w:t>better</w:t>
      </w:r>
      <w:r w:rsidR="00E44F6A" w:rsidRPr="00CD0278">
        <w:rPr>
          <w:rFonts w:ascii="Arial" w:hAnsi="Arial" w:cs="Arial"/>
          <w:sz w:val="24"/>
          <w:szCs w:val="24"/>
        </w:rPr>
        <w:t xml:space="preserve"> </w:t>
      </w:r>
      <w:r w:rsidR="00F04730" w:rsidRPr="00CD0278">
        <w:rPr>
          <w:rFonts w:ascii="Arial" w:hAnsi="Arial" w:cs="Arial"/>
          <w:sz w:val="24"/>
          <w:szCs w:val="24"/>
        </w:rPr>
        <w:t>understanding</w:t>
      </w:r>
      <w:r w:rsidR="00E44F6A" w:rsidRPr="00CD0278">
        <w:rPr>
          <w:rFonts w:ascii="Arial" w:hAnsi="Arial" w:cs="Arial"/>
          <w:sz w:val="24"/>
          <w:szCs w:val="24"/>
        </w:rPr>
        <w:t xml:space="preserve"> of WTP, customer booking patterns and </w:t>
      </w:r>
      <w:r w:rsidR="00F04730" w:rsidRPr="00CD0278">
        <w:rPr>
          <w:rFonts w:ascii="Arial" w:hAnsi="Arial" w:cs="Arial"/>
          <w:sz w:val="24"/>
          <w:szCs w:val="24"/>
        </w:rPr>
        <w:t>an</w:t>
      </w:r>
      <w:r w:rsidR="00E44F6A" w:rsidRPr="00CD0278">
        <w:rPr>
          <w:rFonts w:ascii="Arial" w:hAnsi="Arial" w:cs="Arial"/>
          <w:sz w:val="24"/>
          <w:szCs w:val="24"/>
        </w:rPr>
        <w:t xml:space="preserve"> </w:t>
      </w:r>
      <w:r w:rsidR="00F04730" w:rsidRPr="00CD0278">
        <w:rPr>
          <w:rFonts w:ascii="Arial" w:hAnsi="Arial" w:cs="Arial"/>
          <w:sz w:val="24"/>
          <w:szCs w:val="24"/>
        </w:rPr>
        <w:t>increased</w:t>
      </w:r>
      <w:r w:rsidR="00E44F6A" w:rsidRPr="00CD0278">
        <w:rPr>
          <w:rFonts w:ascii="Arial" w:hAnsi="Arial" w:cs="Arial"/>
          <w:sz w:val="24"/>
          <w:szCs w:val="24"/>
        </w:rPr>
        <w:t xml:space="preserve"> conversion rate of people into potential customers</w:t>
      </w:r>
      <w:r w:rsidR="00AB0385" w:rsidRPr="00CD0278">
        <w:rPr>
          <w:rFonts w:ascii="Arial" w:hAnsi="Arial" w:cs="Arial"/>
          <w:sz w:val="24"/>
          <w:szCs w:val="24"/>
        </w:rPr>
        <w:t xml:space="preserve"> (</w:t>
      </w:r>
      <w:proofErr w:type="spellStart"/>
      <w:r w:rsidR="00AB0385" w:rsidRPr="00CD0278">
        <w:rPr>
          <w:rFonts w:ascii="Arial" w:hAnsi="Arial" w:cs="Arial"/>
          <w:sz w:val="24"/>
          <w:szCs w:val="24"/>
        </w:rPr>
        <w:t>Altexsoft</w:t>
      </w:r>
      <w:proofErr w:type="spellEnd"/>
      <w:r w:rsidR="00AB0385" w:rsidRPr="00CD0278">
        <w:rPr>
          <w:rFonts w:ascii="Arial" w:hAnsi="Arial" w:cs="Arial"/>
          <w:sz w:val="24"/>
          <w:szCs w:val="24"/>
        </w:rPr>
        <w:t>, 2021</w:t>
      </w:r>
      <w:r w:rsidR="00AE15C1" w:rsidRPr="00CD0278">
        <w:rPr>
          <w:rFonts w:ascii="Arial" w:hAnsi="Arial" w:cs="Arial"/>
          <w:sz w:val="24"/>
          <w:szCs w:val="24"/>
        </w:rPr>
        <w:t>; Zhan, 2021</w:t>
      </w:r>
      <w:r w:rsidR="00AB0385" w:rsidRPr="00CD0278">
        <w:rPr>
          <w:rFonts w:ascii="Arial" w:hAnsi="Arial" w:cs="Arial"/>
          <w:sz w:val="24"/>
          <w:szCs w:val="24"/>
        </w:rPr>
        <w:t>)</w:t>
      </w:r>
      <w:r w:rsidR="00E44F6A" w:rsidRPr="00CD0278">
        <w:rPr>
          <w:rFonts w:ascii="Arial" w:hAnsi="Arial" w:cs="Arial"/>
          <w:sz w:val="24"/>
          <w:szCs w:val="24"/>
        </w:rPr>
        <w:t xml:space="preserve">. </w:t>
      </w:r>
      <w:r w:rsidRPr="00CD0278">
        <w:rPr>
          <w:rFonts w:ascii="Arial" w:hAnsi="Arial" w:cs="Arial"/>
          <w:sz w:val="24"/>
          <w:szCs w:val="24"/>
        </w:rPr>
        <w:br w:type="page"/>
      </w:r>
    </w:p>
    <w:p w14:paraId="7F1E05E9" w14:textId="77777777" w:rsidR="00C37E73" w:rsidRPr="00FA426A" w:rsidRDefault="00715472" w:rsidP="00A3184D">
      <w:pPr>
        <w:pStyle w:val="Heading1"/>
        <w:rPr>
          <w:rFonts w:ascii="Arial" w:hAnsi="Arial" w:cs="Arial"/>
          <w:color w:val="auto"/>
        </w:rPr>
      </w:pPr>
      <w:bookmarkStart w:id="7" w:name="_Toc112079706"/>
      <w:r w:rsidRPr="00FA426A">
        <w:rPr>
          <w:rFonts w:ascii="Arial" w:hAnsi="Arial" w:cs="Arial"/>
          <w:color w:val="auto"/>
        </w:rPr>
        <w:lastRenderedPageBreak/>
        <w:t>CONCLUSION</w:t>
      </w:r>
      <w:bookmarkEnd w:id="7"/>
    </w:p>
    <w:p w14:paraId="3DD5CA15" w14:textId="25E3572E" w:rsidR="00C37E73"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t xml:space="preserve">Through this report, the concepts of managerial economics in the airline industry have been understood that shapes the learning around the factors that affect demand for economy class tickets in British Airways. </w:t>
      </w:r>
      <w:r w:rsidR="00365390" w:rsidRPr="00CD0278">
        <w:rPr>
          <w:rFonts w:ascii="Arial" w:hAnsi="Arial" w:cs="Arial"/>
          <w:sz w:val="24"/>
          <w:szCs w:val="24"/>
        </w:rPr>
        <w:t xml:space="preserve">In this report, </w:t>
      </w:r>
      <w:r w:rsidR="00C621CA" w:rsidRPr="00CD0278">
        <w:rPr>
          <w:rFonts w:ascii="Arial" w:hAnsi="Arial" w:cs="Arial"/>
          <w:sz w:val="24"/>
          <w:szCs w:val="24"/>
        </w:rPr>
        <w:t>the</w:t>
      </w:r>
      <w:r w:rsidR="00365390" w:rsidRPr="00CD0278">
        <w:rPr>
          <w:rFonts w:ascii="Arial" w:hAnsi="Arial" w:cs="Arial"/>
          <w:sz w:val="24"/>
          <w:szCs w:val="24"/>
        </w:rPr>
        <w:t xml:space="preserve"> demand </w:t>
      </w:r>
      <w:r w:rsidR="00C621CA" w:rsidRPr="00CD0278">
        <w:rPr>
          <w:rFonts w:ascii="Arial" w:hAnsi="Arial" w:cs="Arial"/>
          <w:sz w:val="24"/>
          <w:szCs w:val="24"/>
        </w:rPr>
        <w:t xml:space="preserve">and, </w:t>
      </w:r>
      <w:r w:rsidR="00943A80" w:rsidRPr="00CD0278">
        <w:rPr>
          <w:rFonts w:ascii="Arial" w:hAnsi="Arial" w:cs="Arial"/>
          <w:sz w:val="24"/>
          <w:szCs w:val="24"/>
        </w:rPr>
        <w:t>market equilibrium</w:t>
      </w:r>
      <w:r w:rsidR="00365390" w:rsidRPr="00CD0278">
        <w:rPr>
          <w:rFonts w:ascii="Arial" w:hAnsi="Arial" w:cs="Arial"/>
          <w:sz w:val="24"/>
          <w:szCs w:val="24"/>
        </w:rPr>
        <w:t xml:space="preserve"> of British </w:t>
      </w:r>
      <w:r w:rsidR="00FA426A">
        <w:rPr>
          <w:rFonts w:ascii="Arial" w:hAnsi="Arial" w:cs="Arial"/>
          <w:sz w:val="24"/>
          <w:szCs w:val="24"/>
        </w:rPr>
        <w:t>A</w:t>
      </w:r>
      <w:r w:rsidR="00365390" w:rsidRPr="00CD0278">
        <w:rPr>
          <w:rFonts w:ascii="Arial" w:hAnsi="Arial" w:cs="Arial"/>
          <w:sz w:val="24"/>
          <w:szCs w:val="24"/>
        </w:rPr>
        <w:t xml:space="preserve">irways </w:t>
      </w:r>
      <w:r w:rsidR="00FA426A" w:rsidRPr="00CD0278">
        <w:rPr>
          <w:rFonts w:ascii="Arial" w:hAnsi="Arial" w:cs="Arial"/>
          <w:sz w:val="24"/>
          <w:szCs w:val="24"/>
        </w:rPr>
        <w:t>has</w:t>
      </w:r>
      <w:r w:rsidR="00365390" w:rsidRPr="00CD0278">
        <w:rPr>
          <w:rFonts w:ascii="Arial" w:hAnsi="Arial" w:cs="Arial"/>
          <w:sz w:val="24"/>
          <w:szCs w:val="24"/>
        </w:rPr>
        <w:t xml:space="preserve"> been explained along with the factors that affect the demand for </w:t>
      </w:r>
      <w:r w:rsidR="00C621CA" w:rsidRPr="00CD0278">
        <w:rPr>
          <w:rFonts w:ascii="Arial" w:hAnsi="Arial" w:cs="Arial"/>
          <w:sz w:val="24"/>
          <w:szCs w:val="24"/>
        </w:rPr>
        <w:t>Economy</w:t>
      </w:r>
      <w:r w:rsidR="00365390" w:rsidRPr="00CD0278">
        <w:rPr>
          <w:rFonts w:ascii="Arial" w:hAnsi="Arial" w:cs="Arial"/>
          <w:sz w:val="24"/>
          <w:szCs w:val="24"/>
        </w:rPr>
        <w:t xml:space="preserve"> class tickets.</w:t>
      </w:r>
      <w:r w:rsidR="00C621CA" w:rsidRPr="00CD0278">
        <w:rPr>
          <w:rFonts w:ascii="Arial" w:hAnsi="Arial" w:cs="Arial"/>
          <w:sz w:val="24"/>
          <w:szCs w:val="24"/>
        </w:rPr>
        <w:t xml:space="preserve"> Additionally, information related to the elasticity of demand and substitution effect affects the elasticity of demand in both directions. </w:t>
      </w:r>
      <w:r w:rsidR="00FA426A">
        <w:rPr>
          <w:rFonts w:ascii="Arial" w:hAnsi="Arial" w:cs="Arial"/>
          <w:sz w:val="24"/>
          <w:szCs w:val="24"/>
        </w:rPr>
        <w:t xml:space="preserve">Last as a </w:t>
      </w:r>
      <w:r w:rsidR="00495921" w:rsidRPr="00CD0278">
        <w:rPr>
          <w:rFonts w:ascii="Arial" w:hAnsi="Arial" w:cs="Arial"/>
          <w:sz w:val="24"/>
          <w:szCs w:val="24"/>
        </w:rPr>
        <w:t xml:space="preserve">recommendation about the pricing strategy that British Airways might use to increase the revenue per seat has been advised that helps in setting prices as per the current market conditions. </w:t>
      </w:r>
    </w:p>
    <w:p w14:paraId="4DB66D02" w14:textId="77777777" w:rsidR="00C37E73" w:rsidRPr="00CD0278" w:rsidRDefault="00715472" w:rsidP="0008429B">
      <w:pPr>
        <w:spacing w:line="360" w:lineRule="auto"/>
        <w:jc w:val="both"/>
        <w:rPr>
          <w:rFonts w:ascii="Arial" w:hAnsi="Arial" w:cs="Arial"/>
          <w:sz w:val="24"/>
          <w:szCs w:val="24"/>
        </w:rPr>
      </w:pPr>
      <w:r w:rsidRPr="00CD0278">
        <w:rPr>
          <w:rFonts w:ascii="Arial" w:hAnsi="Arial" w:cs="Arial"/>
          <w:sz w:val="24"/>
          <w:szCs w:val="24"/>
        </w:rPr>
        <w:br w:type="page"/>
      </w:r>
    </w:p>
    <w:p w14:paraId="6A80B659" w14:textId="77777777" w:rsidR="008C1ADB" w:rsidRPr="00FA426A" w:rsidRDefault="00715472" w:rsidP="005769A8">
      <w:pPr>
        <w:pStyle w:val="Heading1"/>
        <w:rPr>
          <w:rFonts w:ascii="Arial" w:hAnsi="Arial" w:cs="Arial"/>
          <w:color w:val="000000" w:themeColor="text1"/>
        </w:rPr>
      </w:pPr>
      <w:bookmarkStart w:id="8" w:name="_Toc112079707"/>
      <w:r w:rsidRPr="00FA426A">
        <w:rPr>
          <w:rFonts w:ascii="Arial" w:hAnsi="Arial" w:cs="Arial"/>
          <w:color w:val="000000" w:themeColor="text1"/>
        </w:rPr>
        <w:lastRenderedPageBreak/>
        <w:t>REFERENCES</w:t>
      </w:r>
      <w:bookmarkEnd w:id="8"/>
    </w:p>
    <w:p w14:paraId="202D93C1"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Acuna-</w:t>
      </w:r>
      <w:proofErr w:type="spellStart"/>
      <w:r w:rsidRPr="00D607F3">
        <w:rPr>
          <w:rFonts w:ascii="Arial" w:hAnsi="Arial" w:cs="Arial"/>
          <w:sz w:val="24"/>
          <w:szCs w:val="24"/>
        </w:rPr>
        <w:t>Agost</w:t>
      </w:r>
      <w:proofErr w:type="spellEnd"/>
      <w:r w:rsidRPr="00D607F3">
        <w:rPr>
          <w:rFonts w:ascii="Arial" w:hAnsi="Arial" w:cs="Arial"/>
          <w:sz w:val="24"/>
          <w:szCs w:val="24"/>
        </w:rPr>
        <w:t xml:space="preserve">, R., Thomas, E. and </w:t>
      </w:r>
      <w:proofErr w:type="spellStart"/>
      <w:r w:rsidRPr="00D607F3">
        <w:rPr>
          <w:rFonts w:ascii="Arial" w:hAnsi="Arial" w:cs="Arial"/>
          <w:sz w:val="24"/>
          <w:szCs w:val="24"/>
        </w:rPr>
        <w:t>Lhéritier</w:t>
      </w:r>
      <w:proofErr w:type="spellEnd"/>
      <w:r w:rsidRPr="00D607F3">
        <w:rPr>
          <w:rFonts w:ascii="Arial" w:hAnsi="Arial" w:cs="Arial"/>
          <w:sz w:val="24"/>
          <w:szCs w:val="24"/>
        </w:rPr>
        <w:t>, A. (2021). Price elasticity estimation for deep learning-based choice models: An application to air itinerary choices. </w:t>
      </w:r>
      <w:r w:rsidRPr="00D607F3">
        <w:rPr>
          <w:rFonts w:ascii="Arial" w:hAnsi="Arial" w:cs="Arial"/>
          <w:i/>
          <w:iCs/>
          <w:sz w:val="24"/>
          <w:szCs w:val="24"/>
        </w:rPr>
        <w:t>Journal of Revenue and Pricing Management</w:t>
      </w:r>
      <w:r w:rsidRPr="00D607F3">
        <w:rPr>
          <w:rFonts w:ascii="Arial" w:hAnsi="Arial" w:cs="Arial"/>
          <w:sz w:val="24"/>
          <w:szCs w:val="24"/>
        </w:rPr>
        <w:t>, </w:t>
      </w:r>
      <w:r w:rsidRPr="00D607F3">
        <w:rPr>
          <w:rFonts w:ascii="Arial" w:hAnsi="Arial" w:cs="Arial"/>
          <w:i/>
          <w:iCs/>
          <w:sz w:val="24"/>
          <w:szCs w:val="24"/>
        </w:rPr>
        <w:t>20</w:t>
      </w:r>
      <w:r w:rsidRPr="00D607F3">
        <w:rPr>
          <w:rFonts w:ascii="Arial" w:hAnsi="Arial" w:cs="Arial"/>
          <w:sz w:val="24"/>
          <w:szCs w:val="24"/>
        </w:rPr>
        <w:t>(3), 213-226.</w:t>
      </w:r>
    </w:p>
    <w:p w14:paraId="0F8A20D1"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proofErr w:type="spellStart"/>
      <w:r w:rsidRPr="00D607F3">
        <w:rPr>
          <w:rFonts w:ascii="Arial" w:hAnsi="Arial" w:cs="Arial"/>
          <w:sz w:val="24"/>
          <w:szCs w:val="24"/>
        </w:rPr>
        <w:t>AltexSoft</w:t>
      </w:r>
      <w:proofErr w:type="spellEnd"/>
      <w:r w:rsidRPr="00D607F3">
        <w:rPr>
          <w:rFonts w:ascii="Arial" w:hAnsi="Arial" w:cs="Arial"/>
          <w:sz w:val="24"/>
          <w:szCs w:val="24"/>
        </w:rPr>
        <w:t xml:space="preserve">. 2021. Dynamic Pricing Strategy for Airlines: Exploring Current Problems and Adopting Continuous Pricing. Online available at </w:t>
      </w:r>
      <w:hyperlink r:id="rId13" w:history="1">
        <w:r w:rsidRPr="00D607F3">
          <w:rPr>
            <w:rStyle w:val="Hyperlink"/>
            <w:rFonts w:ascii="Arial" w:hAnsi="Arial" w:cs="Arial"/>
            <w:sz w:val="24"/>
            <w:szCs w:val="24"/>
          </w:rPr>
          <w:t>https://www.altexsoft.com/blog/dynamic-pricing-airlines/</w:t>
        </w:r>
      </w:hyperlink>
      <w:r w:rsidRPr="00D607F3">
        <w:rPr>
          <w:rFonts w:ascii="Arial" w:hAnsi="Arial" w:cs="Arial"/>
          <w:sz w:val="24"/>
          <w:szCs w:val="24"/>
        </w:rPr>
        <w:t xml:space="preserve"> [Accessed on 10 July 2022].</w:t>
      </w:r>
    </w:p>
    <w:p w14:paraId="4119B343"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 xml:space="preserve">British Airways. 2022. </w:t>
      </w:r>
      <w:r w:rsidRPr="00D607F3">
        <w:rPr>
          <w:rFonts w:ascii="Arial" w:hAnsi="Arial" w:cs="Arial"/>
          <w:i/>
          <w:sz w:val="24"/>
          <w:szCs w:val="24"/>
        </w:rPr>
        <w:t>About us</w:t>
      </w:r>
      <w:r w:rsidRPr="00D607F3">
        <w:rPr>
          <w:rFonts w:ascii="Arial" w:hAnsi="Arial" w:cs="Arial"/>
          <w:sz w:val="24"/>
          <w:szCs w:val="24"/>
        </w:rPr>
        <w:t xml:space="preserve">. Online available at </w:t>
      </w:r>
      <w:hyperlink r:id="rId14" w:history="1">
        <w:r w:rsidRPr="00D607F3">
          <w:rPr>
            <w:rStyle w:val="Hyperlink"/>
            <w:rFonts w:ascii="Arial" w:hAnsi="Arial" w:cs="Arial"/>
            <w:sz w:val="24"/>
            <w:szCs w:val="24"/>
          </w:rPr>
          <w:t>https://www.britishairways.com/en-in/information/about-ba</w:t>
        </w:r>
      </w:hyperlink>
      <w:r w:rsidRPr="00D607F3">
        <w:rPr>
          <w:rFonts w:ascii="Arial" w:hAnsi="Arial" w:cs="Arial"/>
          <w:sz w:val="24"/>
          <w:szCs w:val="24"/>
        </w:rPr>
        <w:t xml:space="preserve"> [Accessed on 10 July 2022].</w:t>
      </w:r>
    </w:p>
    <w:p w14:paraId="11FEFA2B"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Efthymiou, M., Njoya, E. T., Lo, P. L., Papatheodorou, A. and Randall, D. (2018). The Impact of Delays on Customers' Satisfaction: an Empirical Analysis of the British Airways On-Time Performance at Heathrow Airport. </w:t>
      </w:r>
      <w:r w:rsidRPr="00D607F3">
        <w:rPr>
          <w:rFonts w:ascii="Arial" w:hAnsi="Arial" w:cs="Arial"/>
          <w:i/>
          <w:iCs/>
          <w:sz w:val="24"/>
          <w:szCs w:val="24"/>
        </w:rPr>
        <w:t>Journal of Aerospace Technology and Management</w:t>
      </w:r>
      <w:r w:rsidRPr="00D607F3">
        <w:rPr>
          <w:rFonts w:ascii="Arial" w:hAnsi="Arial" w:cs="Arial"/>
          <w:sz w:val="24"/>
          <w:szCs w:val="24"/>
        </w:rPr>
        <w:t>, </w:t>
      </w:r>
      <w:r w:rsidRPr="00D607F3">
        <w:rPr>
          <w:rFonts w:ascii="Arial" w:hAnsi="Arial" w:cs="Arial"/>
          <w:i/>
          <w:iCs/>
          <w:sz w:val="24"/>
          <w:szCs w:val="24"/>
        </w:rPr>
        <w:t>11</w:t>
      </w:r>
      <w:r w:rsidRPr="00D607F3">
        <w:rPr>
          <w:rFonts w:ascii="Arial" w:hAnsi="Arial" w:cs="Arial"/>
          <w:sz w:val="24"/>
          <w:szCs w:val="24"/>
        </w:rPr>
        <w:t>.</w:t>
      </w:r>
    </w:p>
    <w:p w14:paraId="7DCFFB84" w14:textId="77777777" w:rsidR="00FD3ABD" w:rsidRPr="00FA426A" w:rsidRDefault="00FD3ABD" w:rsidP="00D607F3">
      <w:pPr>
        <w:pStyle w:val="ListParagraph"/>
        <w:numPr>
          <w:ilvl w:val="0"/>
          <w:numId w:val="1"/>
        </w:numPr>
        <w:spacing w:line="360" w:lineRule="auto"/>
        <w:jc w:val="both"/>
        <w:rPr>
          <w:rFonts w:ascii="Arial" w:hAnsi="Arial" w:cs="Arial"/>
          <w:sz w:val="24"/>
          <w:szCs w:val="24"/>
        </w:rPr>
      </w:pPr>
      <w:r w:rsidRPr="00FA426A">
        <w:rPr>
          <w:rFonts w:ascii="Arial" w:hAnsi="Arial" w:cs="Arial"/>
          <w:sz w:val="24"/>
          <w:szCs w:val="24"/>
        </w:rPr>
        <w:t xml:space="preserve">IAG. 2019. </w:t>
      </w:r>
      <w:r w:rsidRPr="00FA426A">
        <w:rPr>
          <w:rFonts w:ascii="Arial" w:hAnsi="Arial" w:cs="Arial"/>
          <w:i/>
          <w:iCs/>
          <w:sz w:val="24"/>
          <w:szCs w:val="24"/>
        </w:rPr>
        <w:t xml:space="preserve">British Airways PLC Annual report and accounts 2018. </w:t>
      </w:r>
      <w:r w:rsidRPr="00FA426A">
        <w:rPr>
          <w:rFonts w:ascii="Arial" w:hAnsi="Arial" w:cs="Arial"/>
          <w:sz w:val="24"/>
          <w:szCs w:val="24"/>
        </w:rPr>
        <w:t xml:space="preserve">Online available at </w:t>
      </w:r>
      <w:hyperlink r:id="rId15" w:history="1">
        <w:r w:rsidRPr="00FA426A">
          <w:rPr>
            <w:rStyle w:val="Hyperlink"/>
            <w:rFonts w:ascii="Arial" w:hAnsi="Arial" w:cs="Arial"/>
            <w:sz w:val="24"/>
            <w:szCs w:val="24"/>
          </w:rPr>
          <w:t>https://www.iairgroup.com/~/media/Files/I/IAG/annual-reports/ba/en/british-airways-plc-annual-report-and-accounts-2018.pdf</w:t>
        </w:r>
      </w:hyperlink>
      <w:r w:rsidRPr="00FA426A">
        <w:rPr>
          <w:rFonts w:ascii="Arial" w:hAnsi="Arial" w:cs="Arial"/>
          <w:sz w:val="24"/>
          <w:szCs w:val="24"/>
        </w:rPr>
        <w:t xml:space="preserve"> [Accessed on 22 August 2022]. </w:t>
      </w:r>
    </w:p>
    <w:p w14:paraId="2EF0E420" w14:textId="77777777" w:rsidR="00FD3ABD" w:rsidRPr="00FA426A" w:rsidRDefault="00FD3ABD" w:rsidP="00D607F3">
      <w:pPr>
        <w:pStyle w:val="ListParagraph"/>
        <w:numPr>
          <w:ilvl w:val="0"/>
          <w:numId w:val="1"/>
        </w:numPr>
        <w:spacing w:line="360" w:lineRule="auto"/>
        <w:jc w:val="both"/>
        <w:rPr>
          <w:rFonts w:ascii="Arial" w:hAnsi="Arial" w:cs="Arial"/>
          <w:sz w:val="24"/>
          <w:szCs w:val="24"/>
        </w:rPr>
      </w:pPr>
      <w:r w:rsidRPr="00FA426A">
        <w:rPr>
          <w:rFonts w:ascii="Arial" w:hAnsi="Arial" w:cs="Arial"/>
          <w:sz w:val="24"/>
          <w:szCs w:val="24"/>
        </w:rPr>
        <w:t xml:space="preserve">IAG. 2021. </w:t>
      </w:r>
      <w:r w:rsidRPr="00FA426A">
        <w:rPr>
          <w:rFonts w:ascii="Arial" w:hAnsi="Arial" w:cs="Arial"/>
          <w:i/>
          <w:iCs/>
          <w:sz w:val="24"/>
          <w:szCs w:val="24"/>
        </w:rPr>
        <w:t xml:space="preserve">British Airways PLC Annual report and accounts 2020. </w:t>
      </w:r>
      <w:r w:rsidRPr="00FA426A">
        <w:rPr>
          <w:rFonts w:ascii="Arial" w:hAnsi="Arial" w:cs="Arial"/>
          <w:sz w:val="24"/>
          <w:szCs w:val="24"/>
        </w:rPr>
        <w:t xml:space="preserve">Online available at </w:t>
      </w:r>
      <w:hyperlink r:id="rId16" w:history="1">
        <w:r w:rsidRPr="00FA426A">
          <w:rPr>
            <w:rStyle w:val="Hyperlink"/>
            <w:rFonts w:ascii="Arial" w:hAnsi="Arial" w:cs="Arial"/>
            <w:sz w:val="24"/>
            <w:szCs w:val="24"/>
          </w:rPr>
          <w:t>https://www.iairgroup.com/~/media/Files/I/IAG/annual-reports/ba/en/british-airways-plc-annual-report-and-accounts-2020.pdf</w:t>
        </w:r>
      </w:hyperlink>
      <w:r w:rsidRPr="00FA426A">
        <w:rPr>
          <w:rFonts w:ascii="Arial" w:hAnsi="Arial" w:cs="Arial"/>
          <w:sz w:val="24"/>
          <w:szCs w:val="24"/>
        </w:rPr>
        <w:t xml:space="preserve"> [Accessed on 22 August 2022].</w:t>
      </w:r>
    </w:p>
    <w:p w14:paraId="6A6C6C20" w14:textId="77777777" w:rsidR="00FD3ABD" w:rsidRPr="00FA426A" w:rsidRDefault="00FD3ABD" w:rsidP="00D607F3">
      <w:pPr>
        <w:pStyle w:val="ListParagraph"/>
        <w:numPr>
          <w:ilvl w:val="0"/>
          <w:numId w:val="1"/>
        </w:numPr>
        <w:spacing w:line="360" w:lineRule="auto"/>
        <w:jc w:val="both"/>
        <w:rPr>
          <w:rFonts w:ascii="Arial" w:hAnsi="Arial" w:cs="Arial"/>
          <w:sz w:val="24"/>
          <w:szCs w:val="24"/>
        </w:rPr>
      </w:pPr>
      <w:r w:rsidRPr="00FA426A">
        <w:rPr>
          <w:rFonts w:ascii="Arial" w:hAnsi="Arial" w:cs="Arial"/>
          <w:sz w:val="24"/>
          <w:szCs w:val="24"/>
        </w:rPr>
        <w:t xml:space="preserve">IAG. 2022. </w:t>
      </w:r>
      <w:r w:rsidRPr="00FA426A">
        <w:rPr>
          <w:rFonts w:ascii="Arial" w:hAnsi="Arial" w:cs="Arial"/>
          <w:i/>
          <w:iCs/>
          <w:sz w:val="24"/>
          <w:szCs w:val="24"/>
        </w:rPr>
        <w:t xml:space="preserve">British Airways PLC Annual report and accounts 2021. </w:t>
      </w:r>
      <w:r w:rsidRPr="00FA426A">
        <w:rPr>
          <w:rFonts w:ascii="Arial" w:hAnsi="Arial" w:cs="Arial"/>
          <w:sz w:val="24"/>
          <w:szCs w:val="24"/>
        </w:rPr>
        <w:t xml:space="preserve">Online available at </w:t>
      </w:r>
      <w:hyperlink r:id="rId17" w:history="1">
        <w:r w:rsidRPr="00FA426A">
          <w:rPr>
            <w:rStyle w:val="Hyperlink"/>
            <w:rFonts w:ascii="Arial" w:hAnsi="Arial" w:cs="Arial"/>
            <w:sz w:val="24"/>
            <w:szCs w:val="24"/>
          </w:rPr>
          <w:t>https://www.iairgroup.com/~/media/Files/I/IAG/annual-reports/ba/en/british-airways-plc-signed-ara-31-dec-2021-hd.pdf</w:t>
        </w:r>
      </w:hyperlink>
      <w:r w:rsidRPr="00FA426A">
        <w:rPr>
          <w:rFonts w:ascii="Arial" w:hAnsi="Arial" w:cs="Arial"/>
          <w:sz w:val="24"/>
          <w:szCs w:val="24"/>
        </w:rPr>
        <w:t xml:space="preserve"> [Accessed on 22 August 2022].</w:t>
      </w:r>
    </w:p>
    <w:p w14:paraId="5C7CF2EC"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 xml:space="preserve">IBM. 2020. Airlines 2020: Substitution and commoditization. Online available at </w:t>
      </w:r>
      <w:hyperlink r:id="rId18" w:history="1">
        <w:r w:rsidRPr="00D607F3">
          <w:rPr>
            <w:rStyle w:val="Hyperlink"/>
            <w:rFonts w:ascii="Arial" w:hAnsi="Arial" w:cs="Arial"/>
            <w:sz w:val="24"/>
            <w:szCs w:val="24"/>
          </w:rPr>
          <w:t>https://www.ibm.com/downloads/cas/25OKDZ97</w:t>
        </w:r>
      </w:hyperlink>
      <w:r w:rsidRPr="00D607F3">
        <w:rPr>
          <w:rFonts w:ascii="Arial" w:hAnsi="Arial" w:cs="Arial"/>
          <w:sz w:val="24"/>
          <w:szCs w:val="24"/>
        </w:rPr>
        <w:t xml:space="preserve"> [Accessed on 10 July 2022].</w:t>
      </w:r>
    </w:p>
    <w:p w14:paraId="408025C5"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 xml:space="preserve">Infinity Research. 2019. Business Wire. Online available at </w:t>
      </w:r>
      <w:hyperlink r:id="rId19" w:history="1">
        <w:r w:rsidRPr="00D607F3">
          <w:rPr>
            <w:rStyle w:val="Hyperlink"/>
            <w:rFonts w:ascii="Arial" w:hAnsi="Arial" w:cs="Arial"/>
            <w:sz w:val="24"/>
            <w:szCs w:val="24"/>
          </w:rPr>
          <w:t>https://www.businesswire.com/news/home/20191120005534/en/Keeping-up-</w:t>
        </w:r>
        <w:r w:rsidRPr="00D607F3">
          <w:rPr>
            <w:rStyle w:val="Hyperlink"/>
            <w:rFonts w:ascii="Arial" w:hAnsi="Arial" w:cs="Arial"/>
            <w:sz w:val="24"/>
            <w:szCs w:val="24"/>
          </w:rPr>
          <w:lastRenderedPageBreak/>
          <w:t>With-the-Competitive-Pricing-Strategies-in-the-Aviation-Industry-Infiniti%E2%80%99s-Latest-Blog-Reveals-Some-of-the-Common-Pricing-Strategies-of-Airline-Companies</w:t>
        </w:r>
      </w:hyperlink>
      <w:r w:rsidRPr="00D607F3">
        <w:rPr>
          <w:rFonts w:ascii="Arial" w:hAnsi="Arial" w:cs="Arial"/>
          <w:sz w:val="24"/>
          <w:szCs w:val="24"/>
        </w:rPr>
        <w:t xml:space="preserve"> [Accessed on 10 July 2022].</w:t>
      </w:r>
    </w:p>
    <w:p w14:paraId="0F35CED6"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proofErr w:type="spellStart"/>
      <w:r w:rsidRPr="00D607F3">
        <w:rPr>
          <w:rFonts w:ascii="Arial" w:hAnsi="Arial" w:cs="Arial"/>
          <w:sz w:val="24"/>
          <w:szCs w:val="24"/>
        </w:rPr>
        <w:t>Khudhair</w:t>
      </w:r>
      <w:proofErr w:type="spellEnd"/>
      <w:r w:rsidRPr="00D607F3">
        <w:rPr>
          <w:rFonts w:ascii="Arial" w:hAnsi="Arial" w:cs="Arial"/>
          <w:sz w:val="24"/>
          <w:szCs w:val="24"/>
        </w:rPr>
        <w:t xml:space="preserve">, H. Y., Jusoh, A., Mardani, A., Nor, K. M. and </w:t>
      </w:r>
      <w:proofErr w:type="spellStart"/>
      <w:r w:rsidRPr="00D607F3">
        <w:rPr>
          <w:rFonts w:ascii="Arial" w:hAnsi="Arial" w:cs="Arial"/>
          <w:sz w:val="24"/>
          <w:szCs w:val="24"/>
        </w:rPr>
        <w:t>Streimikiene</w:t>
      </w:r>
      <w:proofErr w:type="spellEnd"/>
      <w:r w:rsidRPr="00D607F3">
        <w:rPr>
          <w:rFonts w:ascii="Arial" w:hAnsi="Arial" w:cs="Arial"/>
          <w:sz w:val="24"/>
          <w:szCs w:val="24"/>
        </w:rPr>
        <w:t>, D. (2019). Review of Scoping Studies on Service Quality, Customer Satisfaction and Customer Loyalty in the Airline Industry. </w:t>
      </w:r>
      <w:r w:rsidRPr="00D607F3">
        <w:rPr>
          <w:rFonts w:ascii="Arial" w:hAnsi="Arial" w:cs="Arial"/>
          <w:i/>
          <w:iCs/>
          <w:sz w:val="24"/>
          <w:szCs w:val="24"/>
        </w:rPr>
        <w:t>Contemporary Economics</w:t>
      </w:r>
      <w:r w:rsidRPr="00D607F3">
        <w:rPr>
          <w:rFonts w:ascii="Arial" w:hAnsi="Arial" w:cs="Arial"/>
          <w:sz w:val="24"/>
          <w:szCs w:val="24"/>
        </w:rPr>
        <w:t>, </w:t>
      </w:r>
      <w:r w:rsidRPr="00D607F3">
        <w:rPr>
          <w:rFonts w:ascii="Arial" w:hAnsi="Arial" w:cs="Arial"/>
          <w:i/>
          <w:iCs/>
          <w:sz w:val="24"/>
          <w:szCs w:val="24"/>
        </w:rPr>
        <w:t>13</w:t>
      </w:r>
      <w:r w:rsidRPr="00D607F3">
        <w:rPr>
          <w:rFonts w:ascii="Arial" w:hAnsi="Arial" w:cs="Arial"/>
          <w:sz w:val="24"/>
          <w:szCs w:val="24"/>
        </w:rPr>
        <w:t>(4), 375-388.</w:t>
      </w:r>
    </w:p>
    <w:p w14:paraId="1E4C9A2C"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 xml:space="preserve">Li, Z. C., Tu, N., Fu, X. and Sheng, D. (2022). </w:t>
      </w:r>
      <w:proofErr w:type="spellStart"/>
      <w:r w:rsidRPr="00D607F3">
        <w:rPr>
          <w:rFonts w:ascii="Arial" w:hAnsi="Arial" w:cs="Arial"/>
          <w:sz w:val="24"/>
          <w:szCs w:val="24"/>
        </w:rPr>
        <w:t>Modeling</w:t>
      </w:r>
      <w:proofErr w:type="spellEnd"/>
      <w:r w:rsidRPr="00D607F3">
        <w:rPr>
          <w:rFonts w:ascii="Arial" w:hAnsi="Arial" w:cs="Arial"/>
          <w:sz w:val="24"/>
          <w:szCs w:val="24"/>
        </w:rPr>
        <w:t xml:space="preserve"> the effects of airline and high-speed rail cooperation on multi-airport systems: The implications on congestion, competition and social welfare. </w:t>
      </w:r>
      <w:r w:rsidRPr="00D607F3">
        <w:rPr>
          <w:rFonts w:ascii="Arial" w:hAnsi="Arial" w:cs="Arial"/>
          <w:i/>
          <w:iCs/>
          <w:sz w:val="24"/>
          <w:szCs w:val="24"/>
        </w:rPr>
        <w:t>Transportation Research Part B: Methodological</w:t>
      </w:r>
      <w:r w:rsidRPr="00D607F3">
        <w:rPr>
          <w:rFonts w:ascii="Arial" w:hAnsi="Arial" w:cs="Arial"/>
          <w:sz w:val="24"/>
          <w:szCs w:val="24"/>
        </w:rPr>
        <w:t>, </w:t>
      </w:r>
      <w:r w:rsidRPr="00D607F3">
        <w:rPr>
          <w:rFonts w:ascii="Arial" w:hAnsi="Arial" w:cs="Arial"/>
          <w:i/>
          <w:iCs/>
          <w:sz w:val="24"/>
          <w:szCs w:val="24"/>
        </w:rPr>
        <w:t>155</w:t>
      </w:r>
      <w:r w:rsidRPr="00D607F3">
        <w:rPr>
          <w:rFonts w:ascii="Arial" w:hAnsi="Arial" w:cs="Arial"/>
          <w:sz w:val="24"/>
          <w:szCs w:val="24"/>
        </w:rPr>
        <w:t>, 448-478.</w:t>
      </w:r>
    </w:p>
    <w:p w14:paraId="7BC346D3"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NADAR, E. N. and Vijayan, S. (2020). </w:t>
      </w:r>
      <w:r w:rsidRPr="00D607F3">
        <w:rPr>
          <w:rFonts w:ascii="Arial" w:hAnsi="Arial" w:cs="Arial"/>
          <w:i/>
          <w:iCs/>
          <w:sz w:val="24"/>
          <w:szCs w:val="24"/>
        </w:rPr>
        <w:t>Managerial economics</w:t>
      </w:r>
      <w:r w:rsidRPr="00D607F3">
        <w:rPr>
          <w:rFonts w:ascii="Arial" w:hAnsi="Arial" w:cs="Arial"/>
          <w:sz w:val="24"/>
          <w:szCs w:val="24"/>
        </w:rPr>
        <w:t xml:space="preserve">. PHI Learning </w:t>
      </w:r>
      <w:proofErr w:type="spellStart"/>
      <w:r w:rsidRPr="00D607F3">
        <w:rPr>
          <w:rFonts w:ascii="Arial" w:hAnsi="Arial" w:cs="Arial"/>
          <w:sz w:val="24"/>
          <w:szCs w:val="24"/>
        </w:rPr>
        <w:t>Pvt.</w:t>
      </w:r>
      <w:proofErr w:type="spellEnd"/>
      <w:r w:rsidRPr="00D607F3">
        <w:rPr>
          <w:rFonts w:ascii="Arial" w:hAnsi="Arial" w:cs="Arial"/>
          <w:sz w:val="24"/>
          <w:szCs w:val="24"/>
        </w:rPr>
        <w:t xml:space="preserve"> Ltd.</w:t>
      </w:r>
    </w:p>
    <w:p w14:paraId="0D80F960"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proofErr w:type="spellStart"/>
      <w:r w:rsidRPr="00D607F3">
        <w:rPr>
          <w:rFonts w:ascii="Arial" w:hAnsi="Arial" w:cs="Arial"/>
          <w:sz w:val="24"/>
          <w:szCs w:val="24"/>
        </w:rPr>
        <w:t>Opentextbc</w:t>
      </w:r>
      <w:proofErr w:type="spellEnd"/>
      <w:r w:rsidRPr="00D607F3">
        <w:rPr>
          <w:rFonts w:ascii="Arial" w:hAnsi="Arial" w:cs="Arial"/>
          <w:sz w:val="24"/>
          <w:szCs w:val="24"/>
        </w:rPr>
        <w:t xml:space="preserve">. 2022. </w:t>
      </w:r>
      <w:r w:rsidRPr="00D607F3">
        <w:rPr>
          <w:rFonts w:ascii="Arial" w:hAnsi="Arial" w:cs="Arial"/>
          <w:i/>
          <w:sz w:val="24"/>
          <w:szCs w:val="24"/>
        </w:rPr>
        <w:t>PRINCIPLES OF ECONOMICS</w:t>
      </w:r>
      <w:r w:rsidRPr="00D607F3">
        <w:rPr>
          <w:rFonts w:ascii="Arial" w:hAnsi="Arial" w:cs="Arial"/>
          <w:sz w:val="24"/>
          <w:szCs w:val="24"/>
        </w:rPr>
        <w:t xml:space="preserve">. Online available at </w:t>
      </w:r>
      <w:hyperlink r:id="rId20" w:anchor=":~:text=The%20equilibrium%20occurs%20where%20the,or%20a%20shortage%20will%20exist" w:history="1">
        <w:r w:rsidRPr="00D607F3">
          <w:rPr>
            <w:rStyle w:val="Hyperlink"/>
            <w:rFonts w:ascii="Arial" w:hAnsi="Arial" w:cs="Arial"/>
            <w:sz w:val="24"/>
            <w:szCs w:val="24"/>
          </w:rPr>
          <w:t>https://opentextbc.ca/principlesofeconomics/chapter/3-1-demand-supply-and-equilibrium-in-markets-for-goods-and-services/#:~:text=The%20equilibrium%20occurs%20where%20the,or%20a%20shortage%20will%20exist</w:t>
        </w:r>
      </w:hyperlink>
      <w:r w:rsidRPr="00D607F3">
        <w:rPr>
          <w:rFonts w:ascii="Arial" w:hAnsi="Arial" w:cs="Arial"/>
          <w:sz w:val="24"/>
          <w:szCs w:val="24"/>
        </w:rPr>
        <w:t>. [Accessed on 10 July 2022].</w:t>
      </w:r>
    </w:p>
    <w:p w14:paraId="27EBA0EF"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Peters, O. (2019). The ergodicity problem in economics. </w:t>
      </w:r>
      <w:r w:rsidRPr="00D607F3">
        <w:rPr>
          <w:rFonts w:ascii="Arial" w:hAnsi="Arial" w:cs="Arial"/>
          <w:i/>
          <w:iCs/>
          <w:sz w:val="24"/>
          <w:szCs w:val="24"/>
        </w:rPr>
        <w:t>Nature Physics</w:t>
      </w:r>
      <w:r w:rsidRPr="00D607F3">
        <w:rPr>
          <w:rFonts w:ascii="Arial" w:hAnsi="Arial" w:cs="Arial"/>
          <w:sz w:val="24"/>
          <w:szCs w:val="24"/>
        </w:rPr>
        <w:t>, </w:t>
      </w:r>
      <w:r w:rsidRPr="00D607F3">
        <w:rPr>
          <w:rFonts w:ascii="Arial" w:hAnsi="Arial" w:cs="Arial"/>
          <w:i/>
          <w:iCs/>
          <w:sz w:val="24"/>
          <w:szCs w:val="24"/>
        </w:rPr>
        <w:t>15</w:t>
      </w:r>
      <w:r w:rsidRPr="00D607F3">
        <w:rPr>
          <w:rFonts w:ascii="Arial" w:hAnsi="Arial" w:cs="Arial"/>
          <w:sz w:val="24"/>
          <w:szCs w:val="24"/>
        </w:rPr>
        <w:t>(12), 1216-1221.</w:t>
      </w:r>
    </w:p>
    <w:p w14:paraId="1589A820"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proofErr w:type="spellStart"/>
      <w:r w:rsidRPr="00D607F3">
        <w:rPr>
          <w:rFonts w:ascii="Arial" w:hAnsi="Arial" w:cs="Arial"/>
          <w:sz w:val="24"/>
          <w:szCs w:val="24"/>
        </w:rPr>
        <w:t>Sahuraja</w:t>
      </w:r>
      <w:proofErr w:type="spellEnd"/>
      <w:r w:rsidRPr="00D607F3">
        <w:rPr>
          <w:rFonts w:ascii="Arial" w:hAnsi="Arial" w:cs="Arial"/>
          <w:sz w:val="24"/>
          <w:szCs w:val="24"/>
        </w:rPr>
        <w:t>, R. (2019). Managerial Economics.</w:t>
      </w:r>
    </w:p>
    <w:p w14:paraId="5D03890C"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Samuelson, W. F., Marks, S. G. and Zagorsky, J. L. (2021). </w:t>
      </w:r>
      <w:r w:rsidRPr="00D607F3">
        <w:rPr>
          <w:rFonts w:ascii="Arial" w:hAnsi="Arial" w:cs="Arial"/>
          <w:i/>
          <w:iCs/>
          <w:sz w:val="24"/>
          <w:szCs w:val="24"/>
        </w:rPr>
        <w:t>Managerial economics</w:t>
      </w:r>
      <w:r w:rsidRPr="00D607F3">
        <w:rPr>
          <w:rFonts w:ascii="Arial" w:hAnsi="Arial" w:cs="Arial"/>
          <w:sz w:val="24"/>
          <w:szCs w:val="24"/>
        </w:rPr>
        <w:t>. John Wiley &amp; Sons.</w:t>
      </w:r>
    </w:p>
    <w:p w14:paraId="6BAD7EC1"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 xml:space="preserve">Sanders, L. 2022. Which. Co.UK. Are flight prices really rising? Flights to Europe 50% cheaper than pre-pandemic. Online available at </w:t>
      </w:r>
      <w:hyperlink r:id="rId21" w:history="1">
        <w:r w:rsidRPr="00D607F3">
          <w:rPr>
            <w:rStyle w:val="Hyperlink"/>
            <w:rFonts w:ascii="Arial" w:hAnsi="Arial" w:cs="Arial"/>
            <w:sz w:val="24"/>
            <w:szCs w:val="24"/>
          </w:rPr>
          <w:t>https://www.which.co.uk/news/article/are-flight-prices-increasing-2022-aHzyZ2Q8as7V</w:t>
        </w:r>
      </w:hyperlink>
      <w:r w:rsidRPr="00D607F3">
        <w:rPr>
          <w:rFonts w:ascii="Arial" w:hAnsi="Arial" w:cs="Arial"/>
          <w:sz w:val="24"/>
          <w:szCs w:val="24"/>
        </w:rPr>
        <w:t xml:space="preserve"> [Accessed on 10 July 2022].</w:t>
      </w:r>
    </w:p>
    <w:p w14:paraId="79E49371"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Wehner, C., López-Bonilla, J. M., López-Bonilla, L. M. and Santos, J. A. C. (2018). State of the art of pricing policy in air transportation: network carriers vs. low-cost airlines. </w:t>
      </w:r>
      <w:r w:rsidRPr="00D607F3">
        <w:rPr>
          <w:rFonts w:ascii="Arial" w:hAnsi="Arial" w:cs="Arial"/>
          <w:i/>
          <w:iCs/>
          <w:sz w:val="24"/>
          <w:szCs w:val="24"/>
        </w:rPr>
        <w:t>Tourism and Management Studies</w:t>
      </w:r>
      <w:r w:rsidRPr="00D607F3">
        <w:rPr>
          <w:rFonts w:ascii="Arial" w:hAnsi="Arial" w:cs="Arial"/>
          <w:sz w:val="24"/>
          <w:szCs w:val="24"/>
        </w:rPr>
        <w:t>, </w:t>
      </w:r>
      <w:r w:rsidRPr="00D607F3">
        <w:rPr>
          <w:rFonts w:ascii="Arial" w:hAnsi="Arial" w:cs="Arial"/>
          <w:i/>
          <w:iCs/>
          <w:sz w:val="24"/>
          <w:szCs w:val="24"/>
        </w:rPr>
        <w:t>14</w:t>
      </w:r>
      <w:r w:rsidRPr="00D607F3">
        <w:rPr>
          <w:rFonts w:ascii="Arial" w:hAnsi="Arial" w:cs="Arial"/>
          <w:sz w:val="24"/>
          <w:szCs w:val="24"/>
        </w:rPr>
        <w:t>(3), 32-40.</w:t>
      </w:r>
    </w:p>
    <w:p w14:paraId="50F95474" w14:textId="77777777" w:rsidR="00FD3ABD" w:rsidRPr="00D607F3"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Wilkinson, N. (2022). </w:t>
      </w:r>
      <w:r w:rsidRPr="00D607F3">
        <w:rPr>
          <w:rFonts w:ascii="Arial" w:hAnsi="Arial" w:cs="Arial"/>
          <w:i/>
          <w:iCs/>
          <w:sz w:val="24"/>
          <w:szCs w:val="24"/>
        </w:rPr>
        <w:t>MANAGERIAL ECONOMICS: Problem-solving in a Digital World</w:t>
      </w:r>
      <w:r w:rsidRPr="00D607F3">
        <w:rPr>
          <w:rFonts w:ascii="Arial" w:hAnsi="Arial" w:cs="Arial"/>
          <w:sz w:val="24"/>
          <w:szCs w:val="24"/>
        </w:rPr>
        <w:t>. Cambridge University Press.</w:t>
      </w:r>
    </w:p>
    <w:p w14:paraId="0829D078" w14:textId="77777777" w:rsidR="00FD3ABD" w:rsidRDefault="00FD3ABD" w:rsidP="00D607F3">
      <w:pPr>
        <w:pStyle w:val="ListParagraph"/>
        <w:numPr>
          <w:ilvl w:val="0"/>
          <w:numId w:val="1"/>
        </w:numPr>
        <w:spacing w:line="360" w:lineRule="auto"/>
        <w:jc w:val="both"/>
        <w:rPr>
          <w:rFonts w:ascii="Arial" w:hAnsi="Arial" w:cs="Arial"/>
          <w:sz w:val="24"/>
          <w:szCs w:val="24"/>
        </w:rPr>
      </w:pPr>
      <w:r w:rsidRPr="00D607F3">
        <w:rPr>
          <w:rFonts w:ascii="Arial" w:hAnsi="Arial" w:cs="Arial"/>
          <w:sz w:val="24"/>
          <w:szCs w:val="24"/>
        </w:rPr>
        <w:t>Zhang, A., Zhang, Y. and Huang, Z. (2021). Airline economics.</w:t>
      </w:r>
      <w:r>
        <w:rPr>
          <w:rFonts w:ascii="Arial" w:hAnsi="Arial" w:cs="Arial"/>
          <w:sz w:val="24"/>
          <w:szCs w:val="24"/>
        </w:rPr>
        <w:t>\</w:t>
      </w:r>
    </w:p>
    <w:sectPr w:rsidR="00FD3ABD" w:rsidSect="00A5321C">
      <w:footerReference w:type="default" r:id="rId2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69B7B" w14:textId="77777777" w:rsidR="00CF26BC" w:rsidRDefault="00CF26BC">
      <w:pPr>
        <w:spacing w:after="0" w:line="240" w:lineRule="auto"/>
      </w:pPr>
      <w:r>
        <w:separator/>
      </w:r>
    </w:p>
  </w:endnote>
  <w:endnote w:type="continuationSeparator" w:id="0">
    <w:p w14:paraId="02E6B6E6" w14:textId="77777777" w:rsidR="00CF26BC" w:rsidRDefault="00CF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5807549"/>
      <w:docPartObj>
        <w:docPartGallery w:val="Page Numbers (Bottom of Page)"/>
        <w:docPartUnique/>
      </w:docPartObj>
    </w:sdtPr>
    <w:sdtEndPr>
      <w:rPr>
        <w:noProof/>
      </w:rPr>
    </w:sdtEndPr>
    <w:sdtContent>
      <w:p w14:paraId="18ACFBB4" w14:textId="77777777" w:rsidR="00954B5B" w:rsidRDefault="00715472">
        <w:pPr>
          <w:pStyle w:val="Footer"/>
          <w:jc w:val="center"/>
        </w:pPr>
        <w:r>
          <w:fldChar w:fldCharType="begin"/>
        </w:r>
        <w:r>
          <w:instrText xml:space="preserve"> PAGE   \* MERGEFORMAT </w:instrText>
        </w:r>
        <w:r>
          <w:fldChar w:fldCharType="separate"/>
        </w:r>
        <w:r w:rsidR="00D607F3">
          <w:rPr>
            <w:noProof/>
          </w:rPr>
          <w:t>13</w:t>
        </w:r>
        <w:r>
          <w:rPr>
            <w:noProof/>
          </w:rPr>
          <w:fldChar w:fldCharType="end"/>
        </w:r>
      </w:p>
    </w:sdtContent>
  </w:sdt>
  <w:p w14:paraId="3F40D92B" w14:textId="77777777" w:rsidR="00954B5B" w:rsidRDefault="00954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FFE78" w14:textId="77777777" w:rsidR="00CF26BC" w:rsidRDefault="00CF26BC">
      <w:pPr>
        <w:spacing w:after="0" w:line="240" w:lineRule="auto"/>
      </w:pPr>
      <w:r>
        <w:separator/>
      </w:r>
    </w:p>
  </w:footnote>
  <w:footnote w:type="continuationSeparator" w:id="0">
    <w:p w14:paraId="09E5ACA5" w14:textId="77777777" w:rsidR="00CF26BC" w:rsidRDefault="00CF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60EA"/>
    <w:multiLevelType w:val="hybridMultilevel"/>
    <w:tmpl w:val="95045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6426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A0BAA"/>
    <w:rsid w:val="0001181A"/>
    <w:rsid w:val="00012ABC"/>
    <w:rsid w:val="0001433F"/>
    <w:rsid w:val="00030DD3"/>
    <w:rsid w:val="000735BD"/>
    <w:rsid w:val="0008429B"/>
    <w:rsid w:val="00086BA2"/>
    <w:rsid w:val="00087FA4"/>
    <w:rsid w:val="000A53A6"/>
    <w:rsid w:val="000D2F7F"/>
    <w:rsid w:val="000D7020"/>
    <w:rsid w:val="00103704"/>
    <w:rsid w:val="00125EFF"/>
    <w:rsid w:val="00140899"/>
    <w:rsid w:val="001463D5"/>
    <w:rsid w:val="00150E79"/>
    <w:rsid w:val="001546FD"/>
    <w:rsid w:val="0016754E"/>
    <w:rsid w:val="001A3759"/>
    <w:rsid w:val="001A428B"/>
    <w:rsid w:val="001B47B5"/>
    <w:rsid w:val="001E108D"/>
    <w:rsid w:val="001E2AEF"/>
    <w:rsid w:val="001F04BC"/>
    <w:rsid w:val="001F3809"/>
    <w:rsid w:val="00206D1D"/>
    <w:rsid w:val="002236B3"/>
    <w:rsid w:val="00230EF2"/>
    <w:rsid w:val="00232346"/>
    <w:rsid w:val="00244642"/>
    <w:rsid w:val="002473A1"/>
    <w:rsid w:val="00255C05"/>
    <w:rsid w:val="00257214"/>
    <w:rsid w:val="00297477"/>
    <w:rsid w:val="002A27E2"/>
    <w:rsid w:val="002A6E6E"/>
    <w:rsid w:val="002B16B6"/>
    <w:rsid w:val="002D2F00"/>
    <w:rsid w:val="002D7580"/>
    <w:rsid w:val="002F4642"/>
    <w:rsid w:val="002F4820"/>
    <w:rsid w:val="00302214"/>
    <w:rsid w:val="00307D3D"/>
    <w:rsid w:val="0031096A"/>
    <w:rsid w:val="0031150F"/>
    <w:rsid w:val="00332AF3"/>
    <w:rsid w:val="00340BBA"/>
    <w:rsid w:val="00351BDE"/>
    <w:rsid w:val="00365390"/>
    <w:rsid w:val="0037302A"/>
    <w:rsid w:val="00377E4F"/>
    <w:rsid w:val="003825F9"/>
    <w:rsid w:val="003841F3"/>
    <w:rsid w:val="00384CE6"/>
    <w:rsid w:val="0039674C"/>
    <w:rsid w:val="00396DAE"/>
    <w:rsid w:val="003C5CDD"/>
    <w:rsid w:val="003D1FB2"/>
    <w:rsid w:val="003D6696"/>
    <w:rsid w:val="00400B4F"/>
    <w:rsid w:val="00463599"/>
    <w:rsid w:val="00480D97"/>
    <w:rsid w:val="0048161C"/>
    <w:rsid w:val="00495921"/>
    <w:rsid w:val="004D58B5"/>
    <w:rsid w:val="004E7F4A"/>
    <w:rsid w:val="00501DC7"/>
    <w:rsid w:val="00504579"/>
    <w:rsid w:val="00522F67"/>
    <w:rsid w:val="005425C3"/>
    <w:rsid w:val="00543C73"/>
    <w:rsid w:val="00547A50"/>
    <w:rsid w:val="005569AA"/>
    <w:rsid w:val="0055744C"/>
    <w:rsid w:val="005645B4"/>
    <w:rsid w:val="005713E3"/>
    <w:rsid w:val="005769A8"/>
    <w:rsid w:val="005A5D62"/>
    <w:rsid w:val="005A7AF8"/>
    <w:rsid w:val="005B00E5"/>
    <w:rsid w:val="005B16AE"/>
    <w:rsid w:val="005C412F"/>
    <w:rsid w:val="005F054F"/>
    <w:rsid w:val="006240F9"/>
    <w:rsid w:val="00631B9B"/>
    <w:rsid w:val="0063577D"/>
    <w:rsid w:val="0064091E"/>
    <w:rsid w:val="00646CF5"/>
    <w:rsid w:val="00653E99"/>
    <w:rsid w:val="00671250"/>
    <w:rsid w:val="006744BB"/>
    <w:rsid w:val="006B1BF1"/>
    <w:rsid w:val="006C15AA"/>
    <w:rsid w:val="00700B8B"/>
    <w:rsid w:val="0070765D"/>
    <w:rsid w:val="00715472"/>
    <w:rsid w:val="00716972"/>
    <w:rsid w:val="00723E0B"/>
    <w:rsid w:val="0073726D"/>
    <w:rsid w:val="007454A7"/>
    <w:rsid w:val="00761CA2"/>
    <w:rsid w:val="007655B6"/>
    <w:rsid w:val="007670C4"/>
    <w:rsid w:val="007A02D1"/>
    <w:rsid w:val="007A689F"/>
    <w:rsid w:val="007A6E45"/>
    <w:rsid w:val="007B45F1"/>
    <w:rsid w:val="007C0374"/>
    <w:rsid w:val="007C4A24"/>
    <w:rsid w:val="007E20BE"/>
    <w:rsid w:val="007E34FA"/>
    <w:rsid w:val="007E4472"/>
    <w:rsid w:val="008207CC"/>
    <w:rsid w:val="008211DF"/>
    <w:rsid w:val="008302B1"/>
    <w:rsid w:val="008312A1"/>
    <w:rsid w:val="00841594"/>
    <w:rsid w:val="00843363"/>
    <w:rsid w:val="00846A13"/>
    <w:rsid w:val="00855909"/>
    <w:rsid w:val="008564F0"/>
    <w:rsid w:val="00866273"/>
    <w:rsid w:val="00873235"/>
    <w:rsid w:val="00874895"/>
    <w:rsid w:val="0087705E"/>
    <w:rsid w:val="008A4C7A"/>
    <w:rsid w:val="008C1ADB"/>
    <w:rsid w:val="008D78CD"/>
    <w:rsid w:val="008F4CBA"/>
    <w:rsid w:val="008F73F2"/>
    <w:rsid w:val="00901C6A"/>
    <w:rsid w:val="0090391D"/>
    <w:rsid w:val="009305C7"/>
    <w:rsid w:val="0094337A"/>
    <w:rsid w:val="00943A80"/>
    <w:rsid w:val="00954B5B"/>
    <w:rsid w:val="0095586C"/>
    <w:rsid w:val="009751E3"/>
    <w:rsid w:val="0098749C"/>
    <w:rsid w:val="00992D17"/>
    <w:rsid w:val="009C43BF"/>
    <w:rsid w:val="009C5539"/>
    <w:rsid w:val="009C6E4B"/>
    <w:rsid w:val="009D5A5B"/>
    <w:rsid w:val="009E1BCD"/>
    <w:rsid w:val="009E1F40"/>
    <w:rsid w:val="009E5623"/>
    <w:rsid w:val="00A3184D"/>
    <w:rsid w:val="00A40267"/>
    <w:rsid w:val="00A41BA8"/>
    <w:rsid w:val="00A50F20"/>
    <w:rsid w:val="00A5321C"/>
    <w:rsid w:val="00A55262"/>
    <w:rsid w:val="00A72952"/>
    <w:rsid w:val="00A86637"/>
    <w:rsid w:val="00AB0385"/>
    <w:rsid w:val="00AB19E7"/>
    <w:rsid w:val="00AB7DA5"/>
    <w:rsid w:val="00AC10E7"/>
    <w:rsid w:val="00AC5762"/>
    <w:rsid w:val="00AE0D85"/>
    <w:rsid w:val="00AE15C1"/>
    <w:rsid w:val="00B12FB0"/>
    <w:rsid w:val="00B17843"/>
    <w:rsid w:val="00B34ECC"/>
    <w:rsid w:val="00B66CA1"/>
    <w:rsid w:val="00B8332C"/>
    <w:rsid w:val="00B84AE5"/>
    <w:rsid w:val="00B86D51"/>
    <w:rsid w:val="00B93F9D"/>
    <w:rsid w:val="00BA6791"/>
    <w:rsid w:val="00BB0DB4"/>
    <w:rsid w:val="00BB4701"/>
    <w:rsid w:val="00BC7480"/>
    <w:rsid w:val="00C06B3F"/>
    <w:rsid w:val="00C10147"/>
    <w:rsid w:val="00C359B0"/>
    <w:rsid w:val="00C37E73"/>
    <w:rsid w:val="00C548BC"/>
    <w:rsid w:val="00C621CA"/>
    <w:rsid w:val="00C91725"/>
    <w:rsid w:val="00CC34DC"/>
    <w:rsid w:val="00CC61F7"/>
    <w:rsid w:val="00CD0278"/>
    <w:rsid w:val="00CD5B6C"/>
    <w:rsid w:val="00CE401C"/>
    <w:rsid w:val="00CE5147"/>
    <w:rsid w:val="00CF26BC"/>
    <w:rsid w:val="00D01C6F"/>
    <w:rsid w:val="00D2404D"/>
    <w:rsid w:val="00D27178"/>
    <w:rsid w:val="00D607F3"/>
    <w:rsid w:val="00D67CC1"/>
    <w:rsid w:val="00D739E7"/>
    <w:rsid w:val="00D97F03"/>
    <w:rsid w:val="00DA0BAA"/>
    <w:rsid w:val="00DB3DF5"/>
    <w:rsid w:val="00DC30D5"/>
    <w:rsid w:val="00DC7F2C"/>
    <w:rsid w:val="00DD3DE5"/>
    <w:rsid w:val="00DE7B97"/>
    <w:rsid w:val="00E0176C"/>
    <w:rsid w:val="00E045D3"/>
    <w:rsid w:val="00E04D40"/>
    <w:rsid w:val="00E14AFB"/>
    <w:rsid w:val="00E21683"/>
    <w:rsid w:val="00E32A50"/>
    <w:rsid w:val="00E44F6A"/>
    <w:rsid w:val="00E51F8B"/>
    <w:rsid w:val="00E554B4"/>
    <w:rsid w:val="00E626E6"/>
    <w:rsid w:val="00E75BC6"/>
    <w:rsid w:val="00E81C3E"/>
    <w:rsid w:val="00E918F4"/>
    <w:rsid w:val="00E9409C"/>
    <w:rsid w:val="00E96D59"/>
    <w:rsid w:val="00EB13CD"/>
    <w:rsid w:val="00EB5796"/>
    <w:rsid w:val="00F04730"/>
    <w:rsid w:val="00F05DDF"/>
    <w:rsid w:val="00F507E0"/>
    <w:rsid w:val="00F5098F"/>
    <w:rsid w:val="00F61685"/>
    <w:rsid w:val="00F62E31"/>
    <w:rsid w:val="00F652C6"/>
    <w:rsid w:val="00F70EFD"/>
    <w:rsid w:val="00F7477C"/>
    <w:rsid w:val="00F74D7D"/>
    <w:rsid w:val="00F85DF1"/>
    <w:rsid w:val="00F9332B"/>
    <w:rsid w:val="00F940AC"/>
    <w:rsid w:val="00FA426A"/>
    <w:rsid w:val="00FC4153"/>
    <w:rsid w:val="00FD3ABD"/>
    <w:rsid w:val="00FF3929"/>
    <w:rsid w:val="00FF5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FD7A8"/>
  <w15:docId w15:val="{C2CD14BE-93B8-42BA-AD67-375B21C2C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BA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01C6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726D"/>
    <w:rPr>
      <w:color w:val="0000FF" w:themeColor="hyperlink"/>
      <w:u w:val="single"/>
    </w:rPr>
  </w:style>
  <w:style w:type="character" w:customStyle="1" w:styleId="Heading1Char">
    <w:name w:val="Heading 1 Char"/>
    <w:basedOn w:val="DefaultParagraphFont"/>
    <w:link w:val="Heading1"/>
    <w:uiPriority w:val="9"/>
    <w:rsid w:val="00A41BA8"/>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9C55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5539"/>
    <w:rPr>
      <w:rFonts w:ascii="Tahoma" w:hAnsi="Tahoma" w:cs="Tahoma"/>
      <w:sz w:val="16"/>
      <w:szCs w:val="16"/>
    </w:rPr>
  </w:style>
  <w:style w:type="character" w:customStyle="1" w:styleId="Heading2Char">
    <w:name w:val="Heading 2 Char"/>
    <w:basedOn w:val="DefaultParagraphFont"/>
    <w:link w:val="Heading2"/>
    <w:uiPriority w:val="9"/>
    <w:rsid w:val="00901C6A"/>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901C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C6A"/>
  </w:style>
  <w:style w:type="paragraph" w:styleId="Footer">
    <w:name w:val="footer"/>
    <w:basedOn w:val="Normal"/>
    <w:link w:val="FooterChar"/>
    <w:uiPriority w:val="99"/>
    <w:unhideWhenUsed/>
    <w:rsid w:val="00901C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C6A"/>
  </w:style>
  <w:style w:type="paragraph" w:styleId="TOCHeading">
    <w:name w:val="TOC Heading"/>
    <w:basedOn w:val="Heading1"/>
    <w:next w:val="Normal"/>
    <w:uiPriority w:val="39"/>
    <w:semiHidden/>
    <w:unhideWhenUsed/>
    <w:qFormat/>
    <w:rsid w:val="00901C6A"/>
    <w:pPr>
      <w:outlineLvl w:val="9"/>
    </w:pPr>
    <w:rPr>
      <w:lang w:val="en-US" w:eastAsia="ja-JP"/>
    </w:rPr>
  </w:style>
  <w:style w:type="paragraph" w:styleId="TOC1">
    <w:name w:val="toc 1"/>
    <w:basedOn w:val="Normal"/>
    <w:next w:val="Normal"/>
    <w:autoRedefine/>
    <w:uiPriority w:val="39"/>
    <w:unhideWhenUsed/>
    <w:rsid w:val="00901C6A"/>
    <w:pPr>
      <w:spacing w:after="100"/>
    </w:pPr>
  </w:style>
  <w:style w:type="paragraph" w:styleId="TOC2">
    <w:name w:val="toc 2"/>
    <w:basedOn w:val="Normal"/>
    <w:next w:val="Normal"/>
    <w:autoRedefine/>
    <w:uiPriority w:val="39"/>
    <w:unhideWhenUsed/>
    <w:rsid w:val="00901C6A"/>
    <w:pPr>
      <w:spacing w:after="100"/>
      <w:ind w:left="220"/>
    </w:pPr>
  </w:style>
  <w:style w:type="paragraph" w:styleId="NoSpacing">
    <w:name w:val="No Spacing"/>
    <w:link w:val="NoSpacingChar"/>
    <w:uiPriority w:val="1"/>
    <w:qFormat/>
    <w:rsid w:val="00A5321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5321C"/>
    <w:rPr>
      <w:rFonts w:eastAsiaTheme="minorEastAsia"/>
      <w:lang w:val="en-US" w:eastAsia="ja-JP"/>
    </w:rPr>
  </w:style>
  <w:style w:type="paragraph" w:styleId="ListParagraph">
    <w:name w:val="List Paragraph"/>
    <w:basedOn w:val="Normal"/>
    <w:uiPriority w:val="34"/>
    <w:qFormat/>
    <w:rsid w:val="00D607F3"/>
    <w:pPr>
      <w:ind w:left="720"/>
      <w:contextualSpacing/>
    </w:pPr>
  </w:style>
  <w:style w:type="character" w:styleId="UnresolvedMention">
    <w:name w:val="Unresolved Mention"/>
    <w:basedOn w:val="DefaultParagraphFont"/>
    <w:uiPriority w:val="99"/>
    <w:semiHidden/>
    <w:unhideWhenUsed/>
    <w:rsid w:val="00D739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ltexsoft.com/blog/dynamic-pricing-airlines/" TargetMode="External"/><Relationship Id="rId18" Type="http://schemas.openxmlformats.org/officeDocument/2006/relationships/hyperlink" Target="https://www.ibm.com/downloads/cas/25OKDZ97" TargetMode="External"/><Relationship Id="rId3" Type="http://schemas.openxmlformats.org/officeDocument/2006/relationships/styles" Target="styles.xml"/><Relationship Id="rId21" Type="http://schemas.openxmlformats.org/officeDocument/2006/relationships/hyperlink" Target="https://www.which.co.uk/news/article/are-flight-prices-increasing-2022-aHzyZ2Q8as7V" TargetMode="Externa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hyperlink" Target="https://www.iairgroup.com/~/media/Files/I/IAG/annual-reports/ba/en/british-airways-plc-signed-ara-31-dec-2021-hd.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airgroup.com/~/media/Files/I/IAG/annual-reports/ba/en/british-airways-plc-annual-report-and-accounts-2020.pdf" TargetMode="External"/><Relationship Id="rId20" Type="http://schemas.openxmlformats.org/officeDocument/2006/relationships/hyperlink" Target="https://opentextbc.ca/principlesofeconomics/chapter/3-1-demand-supply-and-equilibrium-in-markets-for-goods-and-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iairgroup.com/~/media/Files/I/IAG/annual-reports/ba/en/british-airways-plc-annual-report-and-accounts-2018.pdf" TargetMode="External"/><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s://www.businesswire.com/news/home/20191120005534/en/Keeping-up-With-the-Competitive-Pricing-Strategies-in-the-Aviation-Industry-Infiniti%E2%80%99s-Latest-Blog-Reveals-Some-of-the-Common-Pricing-Strategies-of-Airline-Compan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itishairways.com/en-in/information/about-ba"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world wide revenue of British Airways for past 5 years amount in million GBP</c:v>
                </c:pt>
              </c:strCache>
            </c:strRef>
          </c:tx>
          <c:spPr>
            <a:ln w="25400" cap="rnd">
              <a:solidFill>
                <a:schemeClr val="lt1"/>
              </a:solidFill>
              <a:round/>
            </a:ln>
            <a:effectLst>
              <a:outerShdw dist="25400" dir="2700000" algn="tl" rotWithShape="0">
                <a:schemeClr val="accent1"/>
              </a:outerShdw>
            </a:effectLst>
          </c:spPr>
          <c:marker>
            <c:symbol val="none"/>
          </c:marker>
          <c:dLbls>
            <c:spPr>
              <a:solidFill>
                <a:schemeClr val="accent1"/>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numRef>
              <c:f>Sheet1!$A$2:$A$6</c:f>
              <c:numCache>
                <c:formatCode>General</c:formatCode>
                <c:ptCount val="5"/>
                <c:pt idx="0">
                  <c:v>2017</c:v>
                </c:pt>
                <c:pt idx="1">
                  <c:v>2018</c:v>
                </c:pt>
                <c:pt idx="2">
                  <c:v>2019</c:v>
                </c:pt>
                <c:pt idx="3">
                  <c:v>2020</c:v>
                </c:pt>
                <c:pt idx="4">
                  <c:v>2021</c:v>
                </c:pt>
              </c:numCache>
            </c:numRef>
          </c:cat>
          <c:val>
            <c:numRef>
              <c:f>Sheet1!$B$2:$B$6</c:f>
              <c:numCache>
                <c:formatCode>General</c:formatCode>
                <c:ptCount val="5"/>
                <c:pt idx="0" formatCode="#,##0">
                  <c:v>12226</c:v>
                </c:pt>
                <c:pt idx="1">
                  <c:v>13020</c:v>
                </c:pt>
                <c:pt idx="2">
                  <c:v>13290</c:v>
                </c:pt>
                <c:pt idx="3">
                  <c:v>3947</c:v>
                </c:pt>
                <c:pt idx="4">
                  <c:v>3699</c:v>
                </c:pt>
              </c:numCache>
            </c:numRef>
          </c:val>
          <c:smooth val="0"/>
          <c:extLst>
            <c:ext xmlns:c16="http://schemas.microsoft.com/office/drawing/2014/chart" uri="{C3380CC4-5D6E-409C-BE32-E72D297353CC}">
              <c16:uniqueId val="{00000000-3E44-4030-A3BA-EBD9B3FF8597}"/>
            </c:ext>
          </c:extLst>
        </c:ser>
        <c:dLbls>
          <c:dLblPos val="ctr"/>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955583680"/>
        <c:axId val="955583264"/>
      </c:lineChart>
      <c:catAx>
        <c:axId val="9555836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30" baseline="0">
                <a:solidFill>
                  <a:schemeClr val="lt1"/>
                </a:solidFill>
                <a:latin typeface="+mn-lt"/>
                <a:ea typeface="+mn-ea"/>
                <a:cs typeface="+mn-cs"/>
              </a:defRPr>
            </a:pPr>
            <a:endParaRPr lang="en-US"/>
          </a:p>
        </c:txPr>
        <c:crossAx val="955583264"/>
        <c:crosses val="autoZero"/>
        <c:auto val="1"/>
        <c:lblAlgn val="ctr"/>
        <c:lblOffset val="100"/>
        <c:noMultiLvlLbl val="0"/>
      </c:catAx>
      <c:valAx>
        <c:axId val="955583264"/>
        <c:scaling>
          <c:orientation val="minMax"/>
        </c:scaling>
        <c:delete val="1"/>
        <c:axPos val="l"/>
        <c:numFmt formatCode="#,##0" sourceLinked="1"/>
        <c:majorTickMark val="none"/>
        <c:minorTickMark val="none"/>
        <c:tickLblPos val="nextTo"/>
        <c:crossAx val="9555836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lt1">
          <a:lumMod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Classification</a:t>
            </a:r>
            <a:r>
              <a:rPr lang="en-GB" baseline="0"/>
              <a:t> of revenues for British Airways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Passenger revenue</c:v>
                </c:pt>
              </c:strCache>
            </c:strRef>
          </c:tx>
          <c:spPr>
            <a:solidFill>
              <a:schemeClr val="accent1"/>
            </a:solidFill>
            <a:ln>
              <a:noFill/>
            </a:ln>
            <a:effectLst/>
          </c:spPr>
          <c:invertIfNegative val="0"/>
          <c:cat>
            <c:numRef>
              <c:f>Sheet1!$A$2:$A$6</c:f>
              <c:numCache>
                <c:formatCode>General</c:formatCode>
                <c:ptCount val="5"/>
                <c:pt idx="0">
                  <c:v>2021</c:v>
                </c:pt>
                <c:pt idx="1">
                  <c:v>2020</c:v>
                </c:pt>
                <c:pt idx="2">
                  <c:v>2019</c:v>
                </c:pt>
                <c:pt idx="3">
                  <c:v>2018</c:v>
                </c:pt>
                <c:pt idx="4">
                  <c:v>2017</c:v>
                </c:pt>
              </c:numCache>
            </c:numRef>
          </c:cat>
          <c:val>
            <c:numRef>
              <c:f>Sheet1!$B$2:$B$6</c:f>
              <c:numCache>
                <c:formatCode>General</c:formatCode>
                <c:ptCount val="5"/>
                <c:pt idx="0">
                  <c:v>2315</c:v>
                </c:pt>
                <c:pt idx="1">
                  <c:v>2894</c:v>
                </c:pt>
                <c:pt idx="2">
                  <c:v>11899</c:v>
                </c:pt>
                <c:pt idx="3">
                  <c:v>11564</c:v>
                </c:pt>
                <c:pt idx="4">
                  <c:v>11000</c:v>
                </c:pt>
              </c:numCache>
            </c:numRef>
          </c:val>
          <c:extLst>
            <c:ext xmlns:c16="http://schemas.microsoft.com/office/drawing/2014/chart" uri="{C3380CC4-5D6E-409C-BE32-E72D297353CC}">
              <c16:uniqueId val="{00000000-3FBD-4E49-9DF2-E42A8CA708EB}"/>
            </c:ext>
          </c:extLst>
        </c:ser>
        <c:ser>
          <c:idx val="1"/>
          <c:order val="1"/>
          <c:tx>
            <c:strRef>
              <c:f>Sheet1!$C$1</c:f>
              <c:strCache>
                <c:ptCount val="1"/>
                <c:pt idx="0">
                  <c:v>Cargo revenue</c:v>
                </c:pt>
              </c:strCache>
            </c:strRef>
          </c:tx>
          <c:spPr>
            <a:solidFill>
              <a:schemeClr val="accent2"/>
            </a:solidFill>
            <a:ln>
              <a:noFill/>
            </a:ln>
            <a:effectLst/>
          </c:spPr>
          <c:invertIfNegative val="0"/>
          <c:cat>
            <c:numRef>
              <c:f>Sheet1!$A$2:$A$6</c:f>
              <c:numCache>
                <c:formatCode>General</c:formatCode>
                <c:ptCount val="5"/>
                <c:pt idx="0">
                  <c:v>2021</c:v>
                </c:pt>
                <c:pt idx="1">
                  <c:v>2020</c:v>
                </c:pt>
                <c:pt idx="2">
                  <c:v>2019</c:v>
                </c:pt>
                <c:pt idx="3">
                  <c:v>2018</c:v>
                </c:pt>
                <c:pt idx="4">
                  <c:v>2017</c:v>
                </c:pt>
              </c:numCache>
            </c:numRef>
          </c:cat>
          <c:val>
            <c:numRef>
              <c:f>Sheet1!$C$2:$C$6</c:f>
              <c:numCache>
                <c:formatCode>General</c:formatCode>
                <c:ptCount val="5"/>
                <c:pt idx="0">
                  <c:v>1097</c:v>
                </c:pt>
                <c:pt idx="1">
                  <c:v>890</c:v>
                </c:pt>
                <c:pt idx="2">
                  <c:v>711</c:v>
                </c:pt>
                <c:pt idx="3">
                  <c:v>769</c:v>
                </c:pt>
                <c:pt idx="4">
                  <c:v>738</c:v>
                </c:pt>
              </c:numCache>
            </c:numRef>
          </c:val>
          <c:extLst>
            <c:ext xmlns:c16="http://schemas.microsoft.com/office/drawing/2014/chart" uri="{C3380CC4-5D6E-409C-BE32-E72D297353CC}">
              <c16:uniqueId val="{00000001-3FBD-4E49-9DF2-E42A8CA708EB}"/>
            </c:ext>
          </c:extLst>
        </c:ser>
        <c:ser>
          <c:idx val="2"/>
          <c:order val="2"/>
          <c:tx>
            <c:strRef>
              <c:f>Sheet1!$D$1</c:f>
              <c:strCache>
                <c:ptCount val="1"/>
                <c:pt idx="0">
                  <c:v>Other revenue</c:v>
                </c:pt>
              </c:strCache>
            </c:strRef>
          </c:tx>
          <c:spPr>
            <a:solidFill>
              <a:schemeClr val="accent3"/>
            </a:solidFill>
            <a:ln>
              <a:noFill/>
            </a:ln>
            <a:effectLst/>
          </c:spPr>
          <c:invertIfNegative val="0"/>
          <c:cat>
            <c:numRef>
              <c:f>Sheet1!$A$2:$A$6</c:f>
              <c:numCache>
                <c:formatCode>General</c:formatCode>
                <c:ptCount val="5"/>
                <c:pt idx="0">
                  <c:v>2021</c:v>
                </c:pt>
                <c:pt idx="1">
                  <c:v>2020</c:v>
                </c:pt>
                <c:pt idx="2">
                  <c:v>2019</c:v>
                </c:pt>
                <c:pt idx="3">
                  <c:v>2018</c:v>
                </c:pt>
                <c:pt idx="4">
                  <c:v>2017</c:v>
                </c:pt>
              </c:numCache>
            </c:numRef>
          </c:cat>
          <c:val>
            <c:numRef>
              <c:f>Sheet1!$D$2:$D$6</c:f>
              <c:numCache>
                <c:formatCode>General</c:formatCode>
                <c:ptCount val="5"/>
                <c:pt idx="0">
                  <c:v>281</c:v>
                </c:pt>
                <c:pt idx="1">
                  <c:v>217</c:v>
                </c:pt>
                <c:pt idx="2">
                  <c:v>680</c:v>
                </c:pt>
                <c:pt idx="3">
                  <c:v>680</c:v>
                </c:pt>
                <c:pt idx="4">
                  <c:v>533</c:v>
                </c:pt>
              </c:numCache>
            </c:numRef>
          </c:val>
          <c:extLst>
            <c:ext xmlns:c16="http://schemas.microsoft.com/office/drawing/2014/chart" uri="{C3380CC4-5D6E-409C-BE32-E72D297353CC}">
              <c16:uniqueId val="{00000002-3FBD-4E49-9DF2-E42A8CA708EB}"/>
            </c:ext>
          </c:extLst>
        </c:ser>
        <c:dLbls>
          <c:showLegendKey val="0"/>
          <c:showVal val="0"/>
          <c:showCatName val="0"/>
          <c:showSerName val="0"/>
          <c:showPercent val="0"/>
          <c:showBubbleSize val="0"/>
        </c:dLbls>
        <c:gapWidth val="219"/>
        <c:overlap val="-27"/>
        <c:axId val="966554368"/>
        <c:axId val="966554784"/>
      </c:barChart>
      <c:catAx>
        <c:axId val="966554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554784"/>
        <c:crosses val="autoZero"/>
        <c:auto val="1"/>
        <c:lblAlgn val="ctr"/>
        <c:lblOffset val="100"/>
        <c:noMultiLvlLbl val="0"/>
      </c:catAx>
      <c:valAx>
        <c:axId val="966554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65543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8">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spc="3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lt1">
            <a:lumMod val="85000"/>
          </a:schemeClr>
        </a:solidFill>
        <a:round/>
      </a:ln>
    </cs:spPr>
    <cs:defRPr sz="1000" kern="1200"/>
  </cs:chartArea>
  <cs:dataLabel>
    <cs:lnRef idx="0"/>
    <cs:fillRef idx="0">
      <cs:styleClr val="0"/>
    </cs:fillRef>
    <cs:effectRef idx="0"/>
    <cs:fontRef idx="minor">
      <a:schemeClr val="lt1"/>
    </cs:fontRef>
    <cs:spPr>
      <a:solidFill>
        <a:schemeClr val="phClr"/>
      </a:solidFill>
    </cs:spPr>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5400"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cs:spPr>
  </cs:dataPointMarker>
  <cs:dataPointMarkerLayout symbol="circle" size="14"/>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BDBFE82B5104BF682D3541E635665B9"/>
        <w:category>
          <w:name w:val="General"/>
          <w:gallery w:val="placeholder"/>
        </w:category>
        <w:types>
          <w:type w:val="bbPlcHdr"/>
        </w:types>
        <w:behaviors>
          <w:behavior w:val="content"/>
        </w:behaviors>
        <w:guid w:val="{978AA723-2786-46D2-A1A5-81AE0FD3BA9F}"/>
      </w:docPartPr>
      <w:docPartBody>
        <w:p w:rsidR="00264A98" w:rsidRDefault="003E3182" w:rsidP="00E045D3">
          <w:pPr>
            <w:pStyle w:val="CBDBFE82B5104BF682D3541E635665B9"/>
          </w:pPr>
          <w:r>
            <w:rPr>
              <w:rFonts w:asciiTheme="majorHAnsi" w:eastAsiaTheme="majorEastAsia" w:hAnsiTheme="majorHAnsi" w:cstheme="majorBidi"/>
            </w:rPr>
            <w:t>[Type the company name]</w:t>
          </w:r>
        </w:p>
      </w:docPartBody>
    </w:docPart>
    <w:docPart>
      <w:docPartPr>
        <w:name w:val="8C845F3823A9448F81F89AEA55C680CC"/>
        <w:category>
          <w:name w:val="General"/>
          <w:gallery w:val="placeholder"/>
        </w:category>
        <w:types>
          <w:type w:val="bbPlcHdr"/>
        </w:types>
        <w:behaviors>
          <w:behavior w:val="content"/>
        </w:behaviors>
        <w:guid w:val="{E71C952A-556C-48A1-B876-A69AF0E06048}"/>
      </w:docPartPr>
      <w:docPartBody>
        <w:p w:rsidR="00264A98" w:rsidRDefault="003E3182" w:rsidP="00E045D3">
          <w:pPr>
            <w:pStyle w:val="8C845F3823A9448F81F89AEA55C680CC"/>
          </w:pPr>
          <w:r>
            <w:rPr>
              <w:rFonts w:asciiTheme="majorHAnsi" w:eastAsiaTheme="majorEastAsia" w:hAnsiTheme="majorHAnsi" w:cstheme="majorBidi"/>
              <w:color w:val="4472C4"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045D3"/>
    <w:rsid w:val="00025DFB"/>
    <w:rsid w:val="0006601F"/>
    <w:rsid w:val="00264A98"/>
    <w:rsid w:val="003E3182"/>
    <w:rsid w:val="006A0C9E"/>
    <w:rsid w:val="00E04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DBFE82B5104BF682D3541E635665B9">
    <w:name w:val="CBDBFE82B5104BF682D3541E635665B9"/>
    <w:rsid w:val="00E045D3"/>
  </w:style>
  <w:style w:type="paragraph" w:customStyle="1" w:styleId="8C845F3823A9448F81F89AEA55C680CC">
    <w:name w:val="8C845F3823A9448F81F89AEA55C680CC"/>
    <w:rsid w:val="00E045D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B21226-97D4-4090-9853-5D9C53ADE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3297</Words>
  <Characters>18795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MANAGEMENT ECONOMICS</vt:lpstr>
    </vt:vector>
  </TitlesOfParts>
  <Company>BRITISH AIRWAYS</Company>
  <LinksUpToDate>false</LinksUpToDate>
  <CharactersWithSpaces>22048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ECONOMICS</dc:title>
  <dc:subject>ASSESSMENT 1</dc:subject>
  <dc:creator>admin</dc:creator>
  <cp:lastModifiedBy>Sabina Ciobanu</cp:lastModifiedBy>
  <cp:revision>2</cp:revision>
  <dcterms:created xsi:type="dcterms:W3CDTF">2022-08-26T14:30:00Z</dcterms:created>
  <dcterms:modified xsi:type="dcterms:W3CDTF">2022-08-26T14:30:00Z</dcterms:modified>
</cp:coreProperties>
</file>