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69F54DC6"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C12410">
              <w:rPr>
                <w:rFonts w:ascii="Tahoma" w:hAnsi="Tahoma" w:cs="Tahoma"/>
                <w:b/>
                <w:sz w:val="20"/>
                <w:szCs w:val="20"/>
              </w:rPr>
              <w:t>Claudia Diana Balta</w:t>
            </w:r>
          </w:p>
          <w:p w14:paraId="498F0B10" w14:textId="77777777" w:rsidR="001B69C8" w:rsidRPr="003C3341" w:rsidRDefault="001B69C8">
            <w:pPr>
              <w:rPr>
                <w:rFonts w:ascii="Tahoma" w:hAnsi="Tahoma" w:cs="Tahoma"/>
                <w:b/>
                <w:sz w:val="20"/>
                <w:szCs w:val="20"/>
              </w:rPr>
            </w:pPr>
          </w:p>
          <w:p w14:paraId="69E1F0CF" w14:textId="6392C29D" w:rsidR="00B21F2E" w:rsidRPr="003C3341" w:rsidRDefault="001B69C8">
            <w:pPr>
              <w:rPr>
                <w:rFonts w:ascii="Tahoma" w:hAnsi="Tahoma" w:cs="Tahoma"/>
                <w:b/>
                <w:sz w:val="20"/>
                <w:szCs w:val="20"/>
              </w:rPr>
            </w:pPr>
            <w:r>
              <w:rPr>
                <w:rFonts w:ascii="Tahoma" w:hAnsi="Tahoma" w:cs="Tahoma"/>
                <w:b/>
                <w:sz w:val="20"/>
                <w:szCs w:val="20"/>
              </w:rPr>
              <w:t>Student Number:</w:t>
            </w:r>
            <w:r w:rsidR="00C12410">
              <w:rPr>
                <w:rFonts w:ascii="Tahoma" w:hAnsi="Tahoma" w:cs="Tahoma"/>
                <w:b/>
                <w:sz w:val="20"/>
                <w:szCs w:val="20"/>
              </w:rPr>
              <w:t>2118842</w:t>
            </w:r>
            <w:r w:rsidR="003478CE">
              <w:rPr>
                <w:rFonts w:ascii="Tahoma" w:hAnsi="Tahoma" w:cs="Tahoma"/>
                <w:b/>
                <w:sz w:val="20"/>
                <w:szCs w:val="20"/>
              </w:rPr>
              <w:t xml:space="preserve"> </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0DA0B564"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C12410">
              <w:rPr>
                <w:rFonts w:ascii="Tahoma" w:hAnsi="Tahoma" w:cs="Tahoma"/>
                <w:b/>
                <w:sz w:val="20"/>
                <w:szCs w:val="20"/>
              </w:rPr>
              <w:t>Food &amp; Beverage</w:t>
            </w:r>
          </w:p>
          <w:p w14:paraId="2019D1B6" w14:textId="77777777" w:rsidR="00B21F2E" w:rsidRDefault="00B21F2E" w:rsidP="00B21F2E">
            <w:pPr>
              <w:rPr>
                <w:rFonts w:ascii="Tahoma" w:hAnsi="Tahoma" w:cs="Tahoma"/>
                <w:b/>
                <w:sz w:val="20"/>
                <w:szCs w:val="20"/>
              </w:rPr>
            </w:pPr>
          </w:p>
          <w:p w14:paraId="450FE136" w14:textId="6D336275"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C12410">
              <w:rPr>
                <w:rFonts w:ascii="Tahoma" w:hAnsi="Tahoma" w:cs="Tahoma"/>
                <w:b/>
                <w:sz w:val="20"/>
                <w:szCs w:val="20"/>
              </w:rPr>
              <w:t>Laurence Blake</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5780EF81" w:rsidR="00B21F2E" w:rsidRPr="00CD0566" w:rsidRDefault="008F0D83" w:rsidP="00800823">
            <w:pPr>
              <w:spacing w:line="360" w:lineRule="auto"/>
              <w:jc w:val="both"/>
              <w:rPr>
                <w:b/>
              </w:rPr>
            </w:pPr>
            <w:r w:rsidRPr="00CD0566">
              <w:rPr>
                <w:b/>
              </w:rPr>
              <w:t>T</w:t>
            </w:r>
            <w:r w:rsidR="0043037D">
              <w:rPr>
                <w:b/>
              </w:rPr>
              <w:t>he t</w:t>
            </w:r>
            <w:r w:rsidRPr="00CD0566">
              <w:rPr>
                <w:b/>
              </w:rPr>
              <w:t>opic of choice:</w:t>
            </w:r>
            <w:r w:rsidR="00B60FDF" w:rsidRPr="00CD0566">
              <w:rPr>
                <w:b/>
              </w:rPr>
              <w:t xml:space="preserve"> </w:t>
            </w:r>
            <w:r w:rsidR="00800823" w:rsidRPr="00800823">
              <w:rPr>
                <w:b/>
              </w:rPr>
              <w:t>Allergies and Intolerances and the importance within the industry</w:t>
            </w:r>
          </w:p>
        </w:tc>
        <w:tc>
          <w:tcPr>
            <w:tcW w:w="7199" w:type="dxa"/>
            <w:shd w:val="clear" w:color="auto" w:fill="FBD4B4" w:themeFill="accent6" w:themeFillTint="66"/>
          </w:tcPr>
          <w:p w14:paraId="36F1B310" w14:textId="77777777" w:rsidR="00B21F2E" w:rsidRPr="00CD0566" w:rsidRDefault="00B21F2E" w:rsidP="00CD0566">
            <w:pPr>
              <w:spacing w:line="360" w:lineRule="auto"/>
              <w:jc w:val="both"/>
              <w:rPr>
                <w:b/>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31D504BA" w14:textId="77777777" w:rsidR="003E6128" w:rsidRDefault="003E6128" w:rsidP="005F2470">
            <w:pPr>
              <w:spacing w:line="360" w:lineRule="auto"/>
              <w:jc w:val="both"/>
              <w:rPr>
                <w:rFonts w:ascii="Arial" w:hAnsi="Arial" w:cs="Arial"/>
              </w:rPr>
            </w:pPr>
          </w:p>
          <w:p w14:paraId="1D849C48" w14:textId="087119AF" w:rsidR="003B785F" w:rsidRPr="003B785F" w:rsidRDefault="003B785F" w:rsidP="003B785F">
            <w:pPr>
              <w:spacing w:line="360" w:lineRule="auto"/>
              <w:jc w:val="both"/>
              <w:rPr>
                <w:rFonts w:ascii="Arial" w:hAnsi="Arial" w:cs="Arial"/>
              </w:rPr>
            </w:pPr>
            <w:r w:rsidRPr="003B785F">
              <w:rPr>
                <w:rFonts w:ascii="Arial" w:hAnsi="Arial" w:cs="Arial"/>
              </w:rPr>
              <w:t>The Food and Beverage sector (F&amp;B) is one of the most significant parts of the hospitality and tourism industry. One must be particularly careful with their customers, their pleasure or their firm would suffer immensely in the case of the food and beverage service (</w:t>
            </w:r>
            <w:proofErr w:type="spellStart"/>
            <w:r w:rsidRPr="003B785F">
              <w:rPr>
                <w:rFonts w:ascii="Arial" w:hAnsi="Arial" w:cs="Arial"/>
              </w:rPr>
              <w:t>D'souza</w:t>
            </w:r>
            <w:proofErr w:type="spellEnd"/>
            <w:r w:rsidRPr="003B785F">
              <w:rPr>
                <w:rFonts w:ascii="Arial" w:hAnsi="Arial" w:cs="Arial"/>
              </w:rPr>
              <w:t>, 2021). One needs to be careful with sensitivities regarding allergies and intolerances in this industry. Managers, in particular, in the food and beverage service, must meet consumers' expectations and need to be aware of how to handle people with food allergies.</w:t>
            </w:r>
          </w:p>
          <w:p w14:paraId="036C27D6" w14:textId="77777777" w:rsidR="003B785F" w:rsidRPr="003B785F" w:rsidRDefault="003B785F" w:rsidP="003B785F">
            <w:pPr>
              <w:spacing w:line="360" w:lineRule="auto"/>
              <w:jc w:val="both"/>
              <w:rPr>
                <w:rFonts w:ascii="Arial" w:hAnsi="Arial" w:cs="Arial"/>
              </w:rPr>
            </w:pPr>
            <w:r w:rsidRPr="003B785F">
              <w:rPr>
                <w:rFonts w:ascii="Arial" w:hAnsi="Arial" w:cs="Arial"/>
              </w:rPr>
              <w:t xml:space="preserve"> </w:t>
            </w:r>
          </w:p>
          <w:p w14:paraId="674100A0" w14:textId="72F4DC15" w:rsidR="003B785F" w:rsidRPr="003B785F" w:rsidRDefault="003B785F" w:rsidP="003B785F">
            <w:pPr>
              <w:spacing w:line="360" w:lineRule="auto"/>
              <w:jc w:val="both"/>
              <w:rPr>
                <w:rFonts w:ascii="Arial" w:hAnsi="Arial" w:cs="Arial"/>
              </w:rPr>
            </w:pPr>
            <w:r w:rsidRPr="003B785F">
              <w:rPr>
                <w:rFonts w:ascii="Arial" w:hAnsi="Arial" w:cs="Arial"/>
              </w:rPr>
              <w:t xml:space="preserve">Food allergy is an immune system reaction that occurs when someone eats a food to which they are allergic. Because there is no cure for food allergies, it is critical to be cautious while providing to customers. Food allergies are </w:t>
            </w:r>
            <w:r w:rsidR="0043037D">
              <w:rPr>
                <w:rFonts w:ascii="Arial" w:hAnsi="Arial" w:cs="Arial"/>
              </w:rPr>
              <w:t>a</w:t>
            </w:r>
            <w:r w:rsidRPr="003B785F">
              <w:rPr>
                <w:rFonts w:ascii="Arial" w:hAnsi="Arial" w:cs="Arial"/>
              </w:rPr>
              <w:t xml:space="preserve"> food safety issue, and a hotel's food management must be careful while serving allergen-containing foods. It is a critical part of the food and beverage industry </w:t>
            </w:r>
            <w:r w:rsidR="0043037D">
              <w:rPr>
                <w:rFonts w:ascii="Arial" w:hAnsi="Arial" w:cs="Arial"/>
              </w:rPr>
              <w:t xml:space="preserve">that </w:t>
            </w:r>
            <w:r w:rsidRPr="003B785F">
              <w:rPr>
                <w:rFonts w:ascii="Arial" w:hAnsi="Arial" w:cs="Arial"/>
              </w:rPr>
              <w:t xml:space="preserve">must control food safety threats such as allergies and intolerance to ensure food safety, according to the international standard for food safety management systems. While working at a hotel in the food management department, I acquired specific skills and knowledge. To collect and save information on the guests’ preferences in food and beverage, especially concerns regarding food allergies and intolerance. I learned task management skills. Listening skills </w:t>
            </w:r>
            <w:r w:rsidR="0043037D">
              <w:rPr>
                <w:rFonts w:ascii="Arial" w:hAnsi="Arial" w:cs="Arial"/>
              </w:rPr>
              <w:t>are</w:t>
            </w:r>
            <w:r w:rsidRPr="003B785F">
              <w:rPr>
                <w:rFonts w:ascii="Arial" w:hAnsi="Arial" w:cs="Arial"/>
              </w:rPr>
              <w:t xml:space="preserve"> especially significant, noting important remarks such as food allergies or intolerances.</w:t>
            </w:r>
            <w:r w:rsidR="0043037D">
              <w:rPr>
                <w:rFonts w:ascii="Arial" w:hAnsi="Arial" w:cs="Arial"/>
              </w:rPr>
              <w:t xml:space="preserve"> </w:t>
            </w:r>
            <w:r w:rsidRPr="003B785F">
              <w:rPr>
                <w:rFonts w:ascii="Arial" w:hAnsi="Arial" w:cs="Arial"/>
              </w:rPr>
              <w:t>In the food and beverage service, one needs to pay attention to every single detail like allergies and intolerance of customers and this requires extensive task management skills as one has to focus on listening, speaking and writing at the same time (Murthy, 2022).</w:t>
            </w:r>
          </w:p>
          <w:p w14:paraId="43C1E9B1" w14:textId="7E6F1593" w:rsidR="003B785F" w:rsidRPr="003B785F" w:rsidRDefault="003B785F" w:rsidP="003B785F">
            <w:pPr>
              <w:spacing w:line="360" w:lineRule="auto"/>
              <w:jc w:val="both"/>
              <w:rPr>
                <w:rFonts w:ascii="Arial" w:hAnsi="Arial" w:cs="Arial"/>
              </w:rPr>
            </w:pPr>
            <w:r w:rsidRPr="003B785F">
              <w:rPr>
                <w:rFonts w:ascii="Arial" w:hAnsi="Arial" w:cs="Arial"/>
              </w:rPr>
              <w:t>I also needed to improve my communication skills because I had to interact with both employees and customers. To better comprehend others and express m</w:t>
            </w:r>
            <w:r w:rsidR="0043037D">
              <w:rPr>
                <w:rFonts w:ascii="Arial" w:hAnsi="Arial" w:cs="Arial"/>
              </w:rPr>
              <w:t>yself</w:t>
            </w:r>
            <w:r w:rsidRPr="003B785F">
              <w:rPr>
                <w:rFonts w:ascii="Arial" w:hAnsi="Arial" w:cs="Arial"/>
              </w:rPr>
              <w:t>, I needed to grasp the three modes of communication: verbal, non-verbal, and para-verbal. Conversation skills are essential for improving food and beverage service since I frequently ask customers about their food preferences and whether they are concerned about food allergies or intolerance (</w:t>
            </w:r>
            <w:proofErr w:type="spellStart"/>
            <w:r w:rsidRPr="003B785F">
              <w:rPr>
                <w:rFonts w:ascii="Arial" w:hAnsi="Arial" w:cs="Arial"/>
              </w:rPr>
              <w:t>Berberolu</w:t>
            </w:r>
            <w:proofErr w:type="spellEnd"/>
            <w:r w:rsidRPr="003B785F">
              <w:rPr>
                <w:rFonts w:ascii="Arial" w:hAnsi="Arial" w:cs="Arial"/>
              </w:rPr>
              <w:t>, 2021</w:t>
            </w:r>
            <w:proofErr w:type="gramStart"/>
            <w:r w:rsidRPr="003B785F">
              <w:rPr>
                <w:rFonts w:ascii="Arial" w:hAnsi="Arial" w:cs="Arial"/>
              </w:rPr>
              <w:t>).In</w:t>
            </w:r>
            <w:proofErr w:type="gramEnd"/>
            <w:r w:rsidRPr="003B785F">
              <w:rPr>
                <w:rFonts w:ascii="Arial" w:hAnsi="Arial" w:cs="Arial"/>
              </w:rPr>
              <w:t xml:space="preserve"> addition, I developed teamwork </w:t>
            </w:r>
            <w:r w:rsidRPr="003B785F">
              <w:rPr>
                <w:rFonts w:ascii="Arial" w:hAnsi="Arial" w:cs="Arial"/>
              </w:rPr>
              <w:lastRenderedPageBreak/>
              <w:t>skills such as cooperating with other members, having a friendly attitude, creating a free space and others helping in food and beverage service. This ability enabled me to form ties with my co-workers and consumers (</w:t>
            </w:r>
            <w:proofErr w:type="spellStart"/>
            <w:r w:rsidRPr="003B785F">
              <w:rPr>
                <w:rFonts w:ascii="Arial" w:hAnsi="Arial" w:cs="Arial"/>
              </w:rPr>
              <w:t>Granberg</w:t>
            </w:r>
            <w:proofErr w:type="spellEnd"/>
            <w:r w:rsidRPr="003B785F">
              <w:rPr>
                <w:rFonts w:ascii="Arial" w:hAnsi="Arial" w:cs="Arial"/>
              </w:rPr>
              <w:t>, 2019).</w:t>
            </w:r>
          </w:p>
          <w:p w14:paraId="012F16E7" w14:textId="77777777" w:rsidR="003B785F" w:rsidRPr="003B785F" w:rsidRDefault="003B785F" w:rsidP="003B785F">
            <w:pPr>
              <w:spacing w:line="360" w:lineRule="auto"/>
              <w:jc w:val="both"/>
              <w:rPr>
                <w:rFonts w:ascii="Arial" w:hAnsi="Arial" w:cs="Arial"/>
              </w:rPr>
            </w:pPr>
            <w:r w:rsidRPr="003B785F">
              <w:rPr>
                <w:rFonts w:ascii="Arial" w:hAnsi="Arial" w:cs="Arial"/>
              </w:rPr>
              <w:t xml:space="preserve"> </w:t>
            </w:r>
          </w:p>
          <w:p w14:paraId="068E491B" w14:textId="77777777" w:rsidR="003B785F" w:rsidRPr="003B785F" w:rsidRDefault="003B785F" w:rsidP="003B785F">
            <w:pPr>
              <w:spacing w:line="360" w:lineRule="auto"/>
              <w:jc w:val="both"/>
              <w:rPr>
                <w:rFonts w:ascii="Arial" w:hAnsi="Arial" w:cs="Arial"/>
              </w:rPr>
            </w:pPr>
            <w:r w:rsidRPr="003B785F">
              <w:rPr>
                <w:rFonts w:ascii="Arial" w:hAnsi="Arial" w:cs="Arial"/>
              </w:rPr>
              <w:t>According to the UK, the food and beverage business has to be clear about what they are providing under food law, whether it contains allergens or not (</w:t>
            </w:r>
            <w:proofErr w:type="spellStart"/>
            <w:r w:rsidRPr="003B785F">
              <w:rPr>
                <w:rFonts w:ascii="Arial" w:hAnsi="Arial" w:cs="Arial"/>
              </w:rPr>
              <w:t>D'souza</w:t>
            </w:r>
            <w:proofErr w:type="spellEnd"/>
            <w:r w:rsidRPr="003B785F">
              <w:rPr>
                <w:rFonts w:ascii="Arial" w:hAnsi="Arial" w:cs="Arial"/>
              </w:rPr>
              <w:t xml:space="preserve">, 2021). This will undoubtedly attract both tourists and locals to the hotel for a delicious lunch as they will be able to trust the hotel, resulting in a significant profit (Lawson, 2022). I read J. Cousins' book "Food and Beverage Service" and B. Davis' article "Food and Beverage Management" in preparation for this conversation. This book and article provided insight into the hotel and tourism industry's food industry and food safety management. They both concluded that a food and beverage manager </w:t>
            </w:r>
            <w:proofErr w:type="gramStart"/>
            <w:r w:rsidRPr="003B785F">
              <w:rPr>
                <w:rFonts w:ascii="Arial" w:hAnsi="Arial" w:cs="Arial"/>
              </w:rPr>
              <w:t>has</w:t>
            </w:r>
            <w:proofErr w:type="gramEnd"/>
            <w:r w:rsidRPr="003B785F">
              <w:rPr>
                <w:rFonts w:ascii="Arial" w:hAnsi="Arial" w:cs="Arial"/>
              </w:rPr>
              <w:t xml:space="preserve"> to be transparent about food hypersensitivity including food allergies and intolerance (Casado, 2020). I also enjoyed watching several clips on this topic available online and those helped me to extensive practical knowledge about the food and beverage industry such as allergies and intolerance toward food (Emerton, 2021).</w:t>
            </w:r>
          </w:p>
          <w:p w14:paraId="1B97323B" w14:textId="77777777" w:rsidR="003B785F" w:rsidRPr="003B785F" w:rsidRDefault="003B785F" w:rsidP="003B785F">
            <w:pPr>
              <w:spacing w:line="360" w:lineRule="auto"/>
              <w:jc w:val="both"/>
              <w:rPr>
                <w:rFonts w:ascii="Arial" w:hAnsi="Arial" w:cs="Arial"/>
              </w:rPr>
            </w:pPr>
            <w:r w:rsidRPr="003B785F">
              <w:rPr>
                <w:rFonts w:ascii="Arial" w:hAnsi="Arial" w:cs="Arial"/>
              </w:rPr>
              <w:t xml:space="preserve"> </w:t>
            </w:r>
          </w:p>
          <w:p w14:paraId="126EC0DC" w14:textId="77777777" w:rsidR="003B785F" w:rsidRPr="003B785F" w:rsidRDefault="003B785F" w:rsidP="003B785F">
            <w:pPr>
              <w:spacing w:line="360" w:lineRule="auto"/>
              <w:jc w:val="both"/>
              <w:rPr>
                <w:rFonts w:ascii="Arial" w:hAnsi="Arial" w:cs="Arial"/>
              </w:rPr>
            </w:pPr>
            <w:r w:rsidRPr="003B785F">
              <w:rPr>
                <w:rFonts w:ascii="Arial" w:hAnsi="Arial" w:cs="Arial"/>
              </w:rPr>
              <w:t xml:space="preserve">Based on my experience, I feel that the food and beverage business </w:t>
            </w:r>
            <w:proofErr w:type="gramStart"/>
            <w:r w:rsidRPr="003B785F">
              <w:rPr>
                <w:rFonts w:ascii="Arial" w:hAnsi="Arial" w:cs="Arial"/>
              </w:rPr>
              <w:t>has</w:t>
            </w:r>
            <w:proofErr w:type="gramEnd"/>
            <w:r w:rsidRPr="003B785F">
              <w:rPr>
                <w:rFonts w:ascii="Arial" w:hAnsi="Arial" w:cs="Arial"/>
              </w:rPr>
              <w:t xml:space="preserve"> a lot of room for improvement and with the right supervision, like including food safety management and allergen management, it can blossom into a great industry. I believe that in this profession, one must be completely honest about the ingredients in the food and beverage they provide (Murthy, 2022). They must be cautious with everything and the customer's health and check whether the consumer has any food allergies or intolerances (Emerton, 2021). Also, be careful about cross-contamination that might cause fatal health damage to the customer with food allergies and intolerance. Furthermore, in food and beverage service, one must present all the items involved in making the food as the customer might have food allergies and intolerance (Lawson, 2022).</w:t>
            </w:r>
          </w:p>
          <w:p w14:paraId="3B344F1E" w14:textId="31DAD8D9" w:rsidR="00375882" w:rsidRPr="00DA6B33" w:rsidRDefault="003B785F" w:rsidP="00DA6B33">
            <w:pPr>
              <w:spacing w:line="360" w:lineRule="auto"/>
              <w:jc w:val="both"/>
              <w:rPr>
                <w:rFonts w:ascii="Arial" w:hAnsi="Arial" w:cs="Arial"/>
              </w:rPr>
            </w:pPr>
            <w:r w:rsidRPr="003B785F">
              <w:rPr>
                <w:rFonts w:ascii="Arial" w:hAnsi="Arial" w:cs="Arial"/>
              </w:rPr>
              <w:t>To summarise, food and beverage services contribute the most to the hospitality and tourism industries. Hence, maintain food safety, like declaring food allergen risks, management and communication. It plays a crucial role because it may attract customers worldwide while also enhancing the hotel's reputation (</w:t>
            </w:r>
            <w:proofErr w:type="spellStart"/>
            <w:r w:rsidRPr="003B785F">
              <w:rPr>
                <w:rFonts w:ascii="Arial" w:hAnsi="Arial" w:cs="Arial"/>
              </w:rPr>
              <w:t>Berberoǧlu</w:t>
            </w:r>
            <w:proofErr w:type="spellEnd"/>
            <w:r w:rsidRPr="003B785F">
              <w:rPr>
                <w:rFonts w:ascii="Arial" w:hAnsi="Arial" w:cs="Arial"/>
              </w:rPr>
              <w:t>, 2021). I will use newly gained skills and information regarding food allergies and intolerance in food and beverage service and build my capability since I pursue a career in the hospitality and tourism industry</w:t>
            </w:r>
            <w:r w:rsidR="00DA6B33">
              <w:rPr>
                <w:rFonts w:ascii="Arial" w:hAnsi="Arial" w:cs="Arial"/>
              </w:rPr>
              <w:t>.</w:t>
            </w: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1F08FC5A" w14:textId="77777777" w:rsidR="00F12C63" w:rsidRPr="00F12C63" w:rsidRDefault="00F12C63" w:rsidP="00F12C63">
            <w:pPr>
              <w:spacing w:line="360" w:lineRule="auto"/>
              <w:jc w:val="both"/>
              <w:rPr>
                <w:rFonts w:ascii="Arial" w:hAnsi="Arial" w:cs="Arial"/>
              </w:rPr>
            </w:pPr>
            <w:proofErr w:type="spellStart"/>
            <w:r w:rsidRPr="00F12C63">
              <w:rPr>
                <w:rFonts w:ascii="Arial" w:hAnsi="Arial" w:cs="Arial"/>
              </w:rPr>
              <w:t>Berberoǧlu</w:t>
            </w:r>
            <w:proofErr w:type="spellEnd"/>
            <w:r w:rsidRPr="00F12C63">
              <w:rPr>
                <w:rFonts w:ascii="Arial" w:hAnsi="Arial" w:cs="Arial"/>
              </w:rPr>
              <w:t>, H., 2021. </w:t>
            </w:r>
            <w:r w:rsidRPr="00F12C63">
              <w:rPr>
                <w:rFonts w:ascii="Arial" w:hAnsi="Arial" w:cs="Arial"/>
                <w:i/>
                <w:iCs/>
              </w:rPr>
              <w:t>Professional food and beverage service</w:t>
            </w:r>
            <w:r w:rsidRPr="00F12C63">
              <w:rPr>
                <w:rFonts w:ascii="Arial" w:hAnsi="Arial" w:cs="Arial"/>
              </w:rPr>
              <w:t>. Toronto: Food and Beverage Consultants.</w:t>
            </w:r>
          </w:p>
          <w:p w14:paraId="36C5D858" w14:textId="77777777" w:rsidR="00F12C63" w:rsidRPr="00F12C63" w:rsidRDefault="00F12C63" w:rsidP="00F12C63">
            <w:pPr>
              <w:spacing w:line="360" w:lineRule="auto"/>
              <w:jc w:val="both"/>
              <w:rPr>
                <w:rFonts w:ascii="Arial" w:hAnsi="Arial" w:cs="Arial"/>
              </w:rPr>
            </w:pPr>
            <w:r w:rsidRPr="00F12C63">
              <w:rPr>
                <w:rFonts w:ascii="Arial" w:hAnsi="Arial" w:cs="Arial"/>
              </w:rPr>
              <w:t xml:space="preserve">Casado, M., 2020. </w:t>
            </w:r>
            <w:r w:rsidRPr="00F12C63">
              <w:rPr>
                <w:rFonts w:ascii="Arial" w:hAnsi="Arial" w:cs="Arial"/>
                <w:i/>
                <w:iCs/>
              </w:rPr>
              <w:t>Food and beverage service manual</w:t>
            </w:r>
            <w:r w:rsidRPr="00F12C63">
              <w:rPr>
                <w:rFonts w:ascii="Arial" w:hAnsi="Arial" w:cs="Arial"/>
              </w:rPr>
              <w:t>. [Place of publication not identified]: Matt A. Casado.</w:t>
            </w:r>
          </w:p>
          <w:p w14:paraId="5F098507" w14:textId="77777777" w:rsidR="00F12C63" w:rsidRPr="00F12C63" w:rsidRDefault="00F12C63" w:rsidP="00F12C63">
            <w:pPr>
              <w:spacing w:line="360" w:lineRule="auto"/>
              <w:jc w:val="both"/>
              <w:rPr>
                <w:rFonts w:ascii="Arial" w:hAnsi="Arial" w:cs="Arial"/>
              </w:rPr>
            </w:pPr>
            <w:proofErr w:type="spellStart"/>
            <w:r w:rsidRPr="00F12C63">
              <w:rPr>
                <w:rFonts w:ascii="Arial" w:hAnsi="Arial" w:cs="Arial"/>
              </w:rPr>
              <w:t>D'souza</w:t>
            </w:r>
            <w:proofErr w:type="spellEnd"/>
            <w:r w:rsidRPr="00F12C63">
              <w:rPr>
                <w:rFonts w:ascii="Arial" w:hAnsi="Arial" w:cs="Arial"/>
              </w:rPr>
              <w:t>, M., 2021. </w:t>
            </w:r>
            <w:r w:rsidRPr="00F12C63">
              <w:rPr>
                <w:rFonts w:ascii="Arial" w:hAnsi="Arial" w:cs="Arial"/>
                <w:i/>
                <w:iCs/>
              </w:rPr>
              <w:t>Food &amp; beverage</w:t>
            </w:r>
            <w:r w:rsidRPr="00F12C63">
              <w:rPr>
                <w:rFonts w:ascii="Arial" w:hAnsi="Arial" w:cs="Arial"/>
              </w:rPr>
              <w:t>. Chandni Chowk, Delhi: Global Media.</w:t>
            </w:r>
          </w:p>
          <w:p w14:paraId="0B414E50" w14:textId="77777777" w:rsidR="00F12C63" w:rsidRPr="00F12C63" w:rsidRDefault="00F12C63" w:rsidP="00F12C63">
            <w:pPr>
              <w:spacing w:line="360" w:lineRule="auto"/>
              <w:jc w:val="both"/>
              <w:rPr>
                <w:rFonts w:ascii="Arial" w:hAnsi="Arial" w:cs="Arial"/>
              </w:rPr>
            </w:pPr>
            <w:r w:rsidRPr="00F12C63">
              <w:rPr>
                <w:rFonts w:ascii="Arial" w:hAnsi="Arial" w:cs="Arial"/>
              </w:rPr>
              <w:t>Emerton, V., 2021. </w:t>
            </w:r>
            <w:r w:rsidRPr="00F12C63">
              <w:rPr>
                <w:rFonts w:ascii="Arial" w:hAnsi="Arial" w:cs="Arial"/>
                <w:i/>
                <w:iCs/>
              </w:rPr>
              <w:t>Food allergy and intolerance</w:t>
            </w:r>
            <w:r w:rsidRPr="00F12C63">
              <w:rPr>
                <w:rFonts w:ascii="Arial" w:hAnsi="Arial" w:cs="Arial"/>
              </w:rPr>
              <w:t>. Cambridge: Royal Society of Chemistry.</w:t>
            </w:r>
          </w:p>
          <w:p w14:paraId="636614B3" w14:textId="77777777" w:rsidR="00F12C63" w:rsidRPr="00F12C63" w:rsidRDefault="00F12C63" w:rsidP="00F12C63">
            <w:pPr>
              <w:spacing w:line="360" w:lineRule="auto"/>
              <w:jc w:val="both"/>
              <w:rPr>
                <w:rFonts w:ascii="Arial" w:hAnsi="Arial" w:cs="Arial"/>
              </w:rPr>
            </w:pPr>
            <w:proofErr w:type="spellStart"/>
            <w:r w:rsidRPr="00F12C63">
              <w:rPr>
                <w:rFonts w:ascii="Arial" w:hAnsi="Arial" w:cs="Arial"/>
              </w:rPr>
              <w:t>Granberg</w:t>
            </w:r>
            <w:proofErr w:type="spellEnd"/>
            <w:r w:rsidRPr="00F12C63">
              <w:rPr>
                <w:rFonts w:ascii="Arial" w:hAnsi="Arial" w:cs="Arial"/>
              </w:rPr>
              <w:t>, B., 2019. </w:t>
            </w:r>
            <w:r w:rsidRPr="00F12C63">
              <w:rPr>
                <w:rFonts w:ascii="Arial" w:hAnsi="Arial" w:cs="Arial"/>
                <w:i/>
                <w:iCs/>
              </w:rPr>
              <w:t>The Food Service Professionals Guide To</w:t>
            </w:r>
            <w:r w:rsidRPr="00F12C63">
              <w:rPr>
                <w:rFonts w:ascii="Arial" w:hAnsi="Arial" w:cs="Arial"/>
              </w:rPr>
              <w:t>. Ocala, FL: Atlantic Publishing Group.</w:t>
            </w:r>
          </w:p>
          <w:p w14:paraId="5E34F55C" w14:textId="77777777" w:rsidR="00F12C63" w:rsidRPr="00F12C63" w:rsidRDefault="00F12C63" w:rsidP="00F12C63">
            <w:pPr>
              <w:spacing w:line="360" w:lineRule="auto"/>
              <w:jc w:val="both"/>
              <w:rPr>
                <w:rFonts w:ascii="Arial" w:hAnsi="Arial" w:cs="Arial"/>
              </w:rPr>
            </w:pPr>
            <w:r w:rsidRPr="00F12C63">
              <w:rPr>
                <w:rFonts w:ascii="Arial" w:hAnsi="Arial" w:cs="Arial"/>
              </w:rPr>
              <w:t>Lawson, F., 2022. </w:t>
            </w:r>
            <w:r w:rsidRPr="00F12C63">
              <w:rPr>
                <w:rFonts w:ascii="Arial" w:hAnsi="Arial" w:cs="Arial"/>
                <w:i/>
                <w:iCs/>
              </w:rPr>
              <w:t>Designing commercial food service facilities</w:t>
            </w:r>
            <w:r w:rsidRPr="00F12C63">
              <w:rPr>
                <w:rFonts w:ascii="Arial" w:hAnsi="Arial" w:cs="Arial"/>
              </w:rPr>
              <w:t>. New York: Whitney Library of Design.</w:t>
            </w:r>
          </w:p>
          <w:p w14:paraId="30B5BE90" w14:textId="77777777" w:rsidR="00F12C63" w:rsidRPr="00F12C63" w:rsidRDefault="00F12C63" w:rsidP="00F12C63">
            <w:pPr>
              <w:spacing w:line="360" w:lineRule="auto"/>
              <w:jc w:val="both"/>
              <w:rPr>
                <w:rFonts w:ascii="Arial" w:hAnsi="Arial" w:cs="Arial"/>
              </w:rPr>
            </w:pPr>
            <w:r w:rsidRPr="00F12C63">
              <w:rPr>
                <w:rFonts w:ascii="Arial" w:hAnsi="Arial" w:cs="Arial"/>
              </w:rPr>
              <w:t>Murthy, E., 2022. </w:t>
            </w:r>
            <w:r w:rsidRPr="00F12C63">
              <w:rPr>
                <w:rFonts w:ascii="Arial" w:hAnsi="Arial" w:cs="Arial"/>
                <w:i/>
                <w:iCs/>
              </w:rPr>
              <w:t>Management of tourism &amp; hospitality industry</w:t>
            </w:r>
            <w:r w:rsidRPr="00F12C63">
              <w:rPr>
                <w:rFonts w:ascii="Arial" w:hAnsi="Arial" w:cs="Arial"/>
              </w:rPr>
              <w:t>. Jaipur, India: ABD Publishers.</w:t>
            </w: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2A8AD2" w14:textId="77777777" w:rsidR="001E7E4D" w:rsidRDefault="001E7E4D">
      <w:r>
        <w:separator/>
      </w:r>
    </w:p>
  </w:endnote>
  <w:endnote w:type="continuationSeparator" w:id="0">
    <w:p w14:paraId="70CEEAA6" w14:textId="77777777" w:rsidR="001E7E4D" w:rsidRDefault="001E7E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3BA8A1" w14:textId="77777777" w:rsidR="001E7E4D" w:rsidRDefault="001E7E4D">
      <w:r>
        <w:separator/>
      </w:r>
    </w:p>
  </w:footnote>
  <w:footnote w:type="continuationSeparator" w:id="0">
    <w:p w14:paraId="352A88BA" w14:textId="77777777" w:rsidR="001E7E4D" w:rsidRDefault="001E7E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75B3E3F"/>
    <w:multiLevelType w:val="hybridMultilevel"/>
    <w:tmpl w:val="7DD004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237476063">
    <w:abstractNumId w:val="12"/>
  </w:num>
  <w:num w:numId="2" w16cid:durableId="32313989">
    <w:abstractNumId w:val="4"/>
  </w:num>
  <w:num w:numId="3" w16cid:durableId="1012757910">
    <w:abstractNumId w:val="28"/>
  </w:num>
  <w:num w:numId="4" w16cid:durableId="1605306473">
    <w:abstractNumId w:val="5"/>
  </w:num>
  <w:num w:numId="5" w16cid:durableId="1532838331">
    <w:abstractNumId w:val="24"/>
  </w:num>
  <w:num w:numId="6" w16cid:durableId="554197604">
    <w:abstractNumId w:val="6"/>
  </w:num>
  <w:num w:numId="7" w16cid:durableId="1358042493">
    <w:abstractNumId w:val="0"/>
  </w:num>
  <w:num w:numId="8" w16cid:durableId="1710105947">
    <w:abstractNumId w:val="27"/>
  </w:num>
  <w:num w:numId="9" w16cid:durableId="114296929">
    <w:abstractNumId w:val="16"/>
  </w:num>
  <w:num w:numId="10" w16cid:durableId="745499215">
    <w:abstractNumId w:val="19"/>
  </w:num>
  <w:num w:numId="11" w16cid:durableId="1654067395">
    <w:abstractNumId w:val="3"/>
  </w:num>
  <w:num w:numId="12" w16cid:durableId="1640302534">
    <w:abstractNumId w:val="13"/>
  </w:num>
  <w:num w:numId="13" w16cid:durableId="1918052229">
    <w:abstractNumId w:val="2"/>
  </w:num>
  <w:num w:numId="14" w16cid:durableId="1155803809">
    <w:abstractNumId w:val="9"/>
  </w:num>
  <w:num w:numId="15" w16cid:durableId="634332599">
    <w:abstractNumId w:val="18"/>
  </w:num>
  <w:num w:numId="16" w16cid:durableId="549072502">
    <w:abstractNumId w:val="20"/>
  </w:num>
  <w:num w:numId="17" w16cid:durableId="1301379966">
    <w:abstractNumId w:val="1"/>
  </w:num>
  <w:num w:numId="18" w16cid:durableId="1318344746">
    <w:abstractNumId w:val="26"/>
  </w:num>
  <w:num w:numId="19" w16cid:durableId="2017070648">
    <w:abstractNumId w:val="8"/>
  </w:num>
  <w:num w:numId="20" w16cid:durableId="364215178">
    <w:abstractNumId w:val="21"/>
  </w:num>
  <w:num w:numId="21" w16cid:durableId="841815032">
    <w:abstractNumId w:val="11"/>
  </w:num>
  <w:num w:numId="22" w16cid:durableId="1993557296">
    <w:abstractNumId w:val="17"/>
  </w:num>
  <w:num w:numId="23" w16cid:durableId="766510072">
    <w:abstractNumId w:val="25"/>
  </w:num>
  <w:num w:numId="24" w16cid:durableId="231938896">
    <w:abstractNumId w:val="10"/>
  </w:num>
  <w:num w:numId="25" w16cid:durableId="1804233440">
    <w:abstractNumId w:val="23"/>
  </w:num>
  <w:num w:numId="26" w16cid:durableId="995693324">
    <w:abstractNumId w:val="7"/>
  </w:num>
  <w:num w:numId="27" w16cid:durableId="940720486">
    <w:abstractNumId w:val="22"/>
  </w:num>
  <w:num w:numId="28" w16cid:durableId="1426682438">
    <w:abstractNumId w:val="14"/>
  </w:num>
  <w:num w:numId="29" w16cid:durableId="73702231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Lc0NTG3NDY0tzA3NDNU0lEKTi0uzszPAykwrAUA7R04wSwAAAA="/>
  </w:docVars>
  <w:rsids>
    <w:rsidRoot w:val="00301AD0"/>
    <w:rsid w:val="000304DF"/>
    <w:rsid w:val="00040CE8"/>
    <w:rsid w:val="0004729E"/>
    <w:rsid w:val="0005568E"/>
    <w:rsid w:val="0006783C"/>
    <w:rsid w:val="00076F40"/>
    <w:rsid w:val="00077E55"/>
    <w:rsid w:val="00085CFD"/>
    <w:rsid w:val="000864A9"/>
    <w:rsid w:val="00093419"/>
    <w:rsid w:val="000A0C53"/>
    <w:rsid w:val="000B2F4F"/>
    <w:rsid w:val="000C6D20"/>
    <w:rsid w:val="000D6B50"/>
    <w:rsid w:val="000F2E7C"/>
    <w:rsid w:val="00112CE0"/>
    <w:rsid w:val="00124B6D"/>
    <w:rsid w:val="00162FE2"/>
    <w:rsid w:val="001647E9"/>
    <w:rsid w:val="001703BD"/>
    <w:rsid w:val="00170A87"/>
    <w:rsid w:val="001758EE"/>
    <w:rsid w:val="0018449A"/>
    <w:rsid w:val="00197F4A"/>
    <w:rsid w:val="001A59E7"/>
    <w:rsid w:val="001B6309"/>
    <w:rsid w:val="001B69C8"/>
    <w:rsid w:val="001B6DB4"/>
    <w:rsid w:val="001C5C4E"/>
    <w:rsid w:val="001D327A"/>
    <w:rsid w:val="001D4719"/>
    <w:rsid w:val="001E720E"/>
    <w:rsid w:val="001E7E4D"/>
    <w:rsid w:val="00202878"/>
    <w:rsid w:val="0021396A"/>
    <w:rsid w:val="002314D4"/>
    <w:rsid w:val="002430D4"/>
    <w:rsid w:val="00244B89"/>
    <w:rsid w:val="00244F84"/>
    <w:rsid w:val="00245BEE"/>
    <w:rsid w:val="002526CC"/>
    <w:rsid w:val="00261DA4"/>
    <w:rsid w:val="002659F5"/>
    <w:rsid w:val="00283BE2"/>
    <w:rsid w:val="00294842"/>
    <w:rsid w:val="002B6BFE"/>
    <w:rsid w:val="002E127C"/>
    <w:rsid w:val="002F7DD0"/>
    <w:rsid w:val="00301AD0"/>
    <w:rsid w:val="003036C9"/>
    <w:rsid w:val="0032684A"/>
    <w:rsid w:val="00332099"/>
    <w:rsid w:val="00340C62"/>
    <w:rsid w:val="003478CE"/>
    <w:rsid w:val="0035676C"/>
    <w:rsid w:val="003605B1"/>
    <w:rsid w:val="003617CF"/>
    <w:rsid w:val="00364940"/>
    <w:rsid w:val="00365786"/>
    <w:rsid w:val="00366D9C"/>
    <w:rsid w:val="003679FB"/>
    <w:rsid w:val="00375882"/>
    <w:rsid w:val="00382DB9"/>
    <w:rsid w:val="00396412"/>
    <w:rsid w:val="003B785F"/>
    <w:rsid w:val="003C3341"/>
    <w:rsid w:val="003C7C45"/>
    <w:rsid w:val="003E36D1"/>
    <w:rsid w:val="003E46A6"/>
    <w:rsid w:val="003E6128"/>
    <w:rsid w:val="003F52F1"/>
    <w:rsid w:val="004065B3"/>
    <w:rsid w:val="00414F02"/>
    <w:rsid w:val="00426670"/>
    <w:rsid w:val="0043037D"/>
    <w:rsid w:val="004325B5"/>
    <w:rsid w:val="00433DBF"/>
    <w:rsid w:val="004341F2"/>
    <w:rsid w:val="00442F02"/>
    <w:rsid w:val="0044343A"/>
    <w:rsid w:val="00444EC9"/>
    <w:rsid w:val="00445A58"/>
    <w:rsid w:val="00447AEC"/>
    <w:rsid w:val="00451947"/>
    <w:rsid w:val="00456590"/>
    <w:rsid w:val="004639B7"/>
    <w:rsid w:val="004709F2"/>
    <w:rsid w:val="00474A29"/>
    <w:rsid w:val="004759AA"/>
    <w:rsid w:val="00486E62"/>
    <w:rsid w:val="00493D4E"/>
    <w:rsid w:val="004B113B"/>
    <w:rsid w:val="004B40CB"/>
    <w:rsid w:val="004C08E2"/>
    <w:rsid w:val="004C7E23"/>
    <w:rsid w:val="004E6D18"/>
    <w:rsid w:val="004F6DAA"/>
    <w:rsid w:val="005036DE"/>
    <w:rsid w:val="00506BA3"/>
    <w:rsid w:val="00517154"/>
    <w:rsid w:val="00522B05"/>
    <w:rsid w:val="00533ED4"/>
    <w:rsid w:val="00542C5B"/>
    <w:rsid w:val="00552EED"/>
    <w:rsid w:val="00566333"/>
    <w:rsid w:val="0057263C"/>
    <w:rsid w:val="0059769F"/>
    <w:rsid w:val="005A1273"/>
    <w:rsid w:val="005C02F3"/>
    <w:rsid w:val="005C6352"/>
    <w:rsid w:val="005D0DDE"/>
    <w:rsid w:val="005D5D0B"/>
    <w:rsid w:val="005F2470"/>
    <w:rsid w:val="006173AE"/>
    <w:rsid w:val="0062012D"/>
    <w:rsid w:val="00637EA4"/>
    <w:rsid w:val="00643CB9"/>
    <w:rsid w:val="00656627"/>
    <w:rsid w:val="0066732A"/>
    <w:rsid w:val="00677D1F"/>
    <w:rsid w:val="0068254F"/>
    <w:rsid w:val="00697481"/>
    <w:rsid w:val="006A4F97"/>
    <w:rsid w:val="006C4640"/>
    <w:rsid w:val="006F4FB6"/>
    <w:rsid w:val="006F501B"/>
    <w:rsid w:val="00702077"/>
    <w:rsid w:val="00711A66"/>
    <w:rsid w:val="00717A8E"/>
    <w:rsid w:val="00725F0E"/>
    <w:rsid w:val="00734189"/>
    <w:rsid w:val="00735BB1"/>
    <w:rsid w:val="00744482"/>
    <w:rsid w:val="007451E8"/>
    <w:rsid w:val="0078654A"/>
    <w:rsid w:val="0079230B"/>
    <w:rsid w:val="00797115"/>
    <w:rsid w:val="007A5E44"/>
    <w:rsid w:val="007C569F"/>
    <w:rsid w:val="007D18CA"/>
    <w:rsid w:val="007E500C"/>
    <w:rsid w:val="007E7BB4"/>
    <w:rsid w:val="007F055A"/>
    <w:rsid w:val="007F2547"/>
    <w:rsid w:val="007F418B"/>
    <w:rsid w:val="00800823"/>
    <w:rsid w:val="00814801"/>
    <w:rsid w:val="0082407E"/>
    <w:rsid w:val="00826699"/>
    <w:rsid w:val="00895843"/>
    <w:rsid w:val="00897AD3"/>
    <w:rsid w:val="008B4B9C"/>
    <w:rsid w:val="008B534C"/>
    <w:rsid w:val="008C1B0F"/>
    <w:rsid w:val="008E2A5A"/>
    <w:rsid w:val="008F0B0D"/>
    <w:rsid w:val="008F0D83"/>
    <w:rsid w:val="00902C36"/>
    <w:rsid w:val="009058C0"/>
    <w:rsid w:val="009061F1"/>
    <w:rsid w:val="00911C43"/>
    <w:rsid w:val="009139BF"/>
    <w:rsid w:val="00923E76"/>
    <w:rsid w:val="009448FE"/>
    <w:rsid w:val="00946B23"/>
    <w:rsid w:val="00985CF1"/>
    <w:rsid w:val="009B1D87"/>
    <w:rsid w:val="009B7B4F"/>
    <w:rsid w:val="009C438C"/>
    <w:rsid w:val="009C6CAE"/>
    <w:rsid w:val="009D0DDA"/>
    <w:rsid w:val="009D2DD2"/>
    <w:rsid w:val="00A02728"/>
    <w:rsid w:val="00A138AA"/>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06C09"/>
    <w:rsid w:val="00B10EAB"/>
    <w:rsid w:val="00B11E4B"/>
    <w:rsid w:val="00B21F2E"/>
    <w:rsid w:val="00B266A5"/>
    <w:rsid w:val="00B27C02"/>
    <w:rsid w:val="00B3628D"/>
    <w:rsid w:val="00B44B68"/>
    <w:rsid w:val="00B60FDF"/>
    <w:rsid w:val="00B61256"/>
    <w:rsid w:val="00B73A1C"/>
    <w:rsid w:val="00B945EA"/>
    <w:rsid w:val="00B949BC"/>
    <w:rsid w:val="00BA53CD"/>
    <w:rsid w:val="00BB012B"/>
    <w:rsid w:val="00BB5FB3"/>
    <w:rsid w:val="00BC4D17"/>
    <w:rsid w:val="00BC7F1B"/>
    <w:rsid w:val="00BD1653"/>
    <w:rsid w:val="00BE2584"/>
    <w:rsid w:val="00C10069"/>
    <w:rsid w:val="00C12410"/>
    <w:rsid w:val="00C174DD"/>
    <w:rsid w:val="00C21568"/>
    <w:rsid w:val="00C341C8"/>
    <w:rsid w:val="00C34D09"/>
    <w:rsid w:val="00C35AEF"/>
    <w:rsid w:val="00C414B0"/>
    <w:rsid w:val="00C421F0"/>
    <w:rsid w:val="00C44B74"/>
    <w:rsid w:val="00C50AE7"/>
    <w:rsid w:val="00C50B58"/>
    <w:rsid w:val="00C6009E"/>
    <w:rsid w:val="00C72708"/>
    <w:rsid w:val="00C74DF2"/>
    <w:rsid w:val="00C76757"/>
    <w:rsid w:val="00C85B9B"/>
    <w:rsid w:val="00CA1BF5"/>
    <w:rsid w:val="00CB67B6"/>
    <w:rsid w:val="00CC3464"/>
    <w:rsid w:val="00CC557E"/>
    <w:rsid w:val="00CC63E6"/>
    <w:rsid w:val="00CC6DCB"/>
    <w:rsid w:val="00CD008D"/>
    <w:rsid w:val="00CD0566"/>
    <w:rsid w:val="00CD40C2"/>
    <w:rsid w:val="00CD461B"/>
    <w:rsid w:val="00CE05D2"/>
    <w:rsid w:val="00D1657F"/>
    <w:rsid w:val="00D80D6E"/>
    <w:rsid w:val="00D833FD"/>
    <w:rsid w:val="00D91298"/>
    <w:rsid w:val="00D94A24"/>
    <w:rsid w:val="00D95816"/>
    <w:rsid w:val="00DA09FA"/>
    <w:rsid w:val="00DA6B33"/>
    <w:rsid w:val="00DD00CB"/>
    <w:rsid w:val="00DE6434"/>
    <w:rsid w:val="00DF391E"/>
    <w:rsid w:val="00DF5F6F"/>
    <w:rsid w:val="00E00580"/>
    <w:rsid w:val="00E028A0"/>
    <w:rsid w:val="00E26639"/>
    <w:rsid w:val="00E30C3C"/>
    <w:rsid w:val="00E42568"/>
    <w:rsid w:val="00E54A05"/>
    <w:rsid w:val="00E672A4"/>
    <w:rsid w:val="00E70577"/>
    <w:rsid w:val="00E825D0"/>
    <w:rsid w:val="00EB1AD3"/>
    <w:rsid w:val="00EB4BAF"/>
    <w:rsid w:val="00EC294D"/>
    <w:rsid w:val="00ED52B6"/>
    <w:rsid w:val="00EF41E3"/>
    <w:rsid w:val="00F007E2"/>
    <w:rsid w:val="00F03BDB"/>
    <w:rsid w:val="00F118EC"/>
    <w:rsid w:val="00F12A0B"/>
    <w:rsid w:val="00F12C63"/>
    <w:rsid w:val="00F34E01"/>
    <w:rsid w:val="00F37A71"/>
    <w:rsid w:val="00F43CED"/>
    <w:rsid w:val="00F51904"/>
    <w:rsid w:val="00F537E9"/>
    <w:rsid w:val="00F720CF"/>
    <w:rsid w:val="00F73D10"/>
    <w:rsid w:val="00F96C26"/>
    <w:rsid w:val="00FB2CA9"/>
    <w:rsid w:val="00FB3B29"/>
    <w:rsid w:val="00FC3501"/>
    <w:rsid w:val="00FC7773"/>
    <w:rsid w:val="00FD0ECE"/>
    <w:rsid w:val="00FE168F"/>
    <w:rsid w:val="00FE2B7D"/>
    <w:rsid w:val="00FE2C83"/>
    <w:rsid w:val="00FE2FCD"/>
    <w:rsid w:val="00FE346B"/>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871</Words>
  <Characters>4966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Claudia Diana Balta</cp:lastModifiedBy>
  <cp:revision>3</cp:revision>
  <cp:lastPrinted>2020-09-28T20:53:00Z</cp:lastPrinted>
  <dcterms:created xsi:type="dcterms:W3CDTF">2022-05-31T11:46:00Z</dcterms:created>
  <dcterms:modified xsi:type="dcterms:W3CDTF">2022-05-31T11:47:00Z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1805122561</vt:i4>
  </property>
</Properties>
</file>