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953E5" w:rsidRPr="006953E5" w:rsidRDefault="006953E5" w:rsidP="006953E5">
      <w:pPr>
        <w:jc w:val="center"/>
        <w:rPr>
          <w:sz w:val="52"/>
        </w:rPr>
      </w:pPr>
      <w:r w:rsidRPr="006953E5">
        <w:rPr>
          <w:sz w:val="52"/>
        </w:rPr>
        <w:t>Physical Geography of the Gower</w:t>
      </w:r>
      <w:r w:rsidRPr="006953E5">
        <w:rPr>
          <w:sz w:val="52"/>
        </w:rPr>
        <w:drawing>
          <wp:inline distT="0" distB="0" distL="0" distR="0">
            <wp:extent cx="3681483" cy="5322627"/>
            <wp:effectExtent l="19050" t="0" r="0" b="0"/>
            <wp:docPr id="7" name="il_fi" descr="http://www.daviddarling.info/images/Cenozoi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l_fi" descr="http://www.daviddarling.info/images/Cenozoic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2874" cy="533909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6953E5">
        <w:lastRenderedPageBreak/>
        <w:drawing>
          <wp:inline distT="0" distB="0" distL="0" distR="0">
            <wp:extent cx="5486362" cy="9730854"/>
            <wp:effectExtent l="19050" t="0" r="38" b="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5325" cy="97290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/>
      </w:tblPr>
      <w:tblGrid>
        <w:gridCol w:w="1230"/>
        <w:gridCol w:w="2545"/>
        <w:gridCol w:w="1355"/>
        <w:gridCol w:w="1378"/>
        <w:gridCol w:w="1466"/>
        <w:gridCol w:w="1268"/>
      </w:tblGrid>
      <w:tr w:rsidR="001B16F3" w:rsidRPr="006953E5" w:rsidTr="006953E5">
        <w:tc>
          <w:tcPr>
            <w:tcW w:w="3775" w:type="dxa"/>
            <w:gridSpan w:val="2"/>
            <w:shd w:val="clear" w:color="auto" w:fill="D9D9D9" w:themeFill="background1" w:themeFillShade="D9"/>
          </w:tcPr>
          <w:p w:rsidR="001B16F3" w:rsidRPr="006953E5" w:rsidRDefault="001B16F3" w:rsidP="001B16F3">
            <w:pPr>
              <w:jc w:val="center"/>
              <w:rPr>
                <w:rFonts w:cstheme="minorHAnsi"/>
                <w:b/>
              </w:rPr>
            </w:pPr>
            <w:r w:rsidRPr="006953E5">
              <w:rPr>
                <w:rFonts w:cstheme="minorHAnsi"/>
                <w:b/>
              </w:rPr>
              <w:lastRenderedPageBreak/>
              <w:t>HUMAN</w:t>
            </w:r>
          </w:p>
        </w:tc>
        <w:tc>
          <w:tcPr>
            <w:tcW w:w="1355" w:type="dxa"/>
            <w:shd w:val="clear" w:color="auto" w:fill="D9D9D9" w:themeFill="background1" w:themeFillShade="D9"/>
          </w:tcPr>
          <w:p w:rsidR="001B16F3" w:rsidRPr="006953E5" w:rsidRDefault="001B16F3" w:rsidP="001B16F3">
            <w:pPr>
              <w:jc w:val="center"/>
              <w:rPr>
                <w:rFonts w:cstheme="minorHAnsi"/>
                <w:b/>
              </w:rPr>
            </w:pPr>
            <w:r w:rsidRPr="006953E5">
              <w:rPr>
                <w:rFonts w:cstheme="minorHAnsi"/>
                <w:b/>
              </w:rPr>
              <w:t>BP</w:t>
            </w:r>
          </w:p>
        </w:tc>
        <w:tc>
          <w:tcPr>
            <w:tcW w:w="2844" w:type="dxa"/>
            <w:gridSpan w:val="2"/>
            <w:shd w:val="clear" w:color="auto" w:fill="D9D9D9" w:themeFill="background1" w:themeFillShade="D9"/>
          </w:tcPr>
          <w:p w:rsidR="001B16F3" w:rsidRPr="006953E5" w:rsidRDefault="001B16F3" w:rsidP="001B16F3">
            <w:pPr>
              <w:jc w:val="center"/>
              <w:rPr>
                <w:rFonts w:cstheme="minorHAnsi"/>
                <w:b/>
              </w:rPr>
            </w:pPr>
            <w:r w:rsidRPr="006953E5">
              <w:rPr>
                <w:rFonts w:cstheme="minorHAnsi"/>
                <w:b/>
              </w:rPr>
              <w:t>GEOLOGICAL</w:t>
            </w:r>
          </w:p>
        </w:tc>
        <w:tc>
          <w:tcPr>
            <w:tcW w:w="1268" w:type="dxa"/>
            <w:shd w:val="clear" w:color="auto" w:fill="D9D9D9" w:themeFill="background1" w:themeFillShade="D9"/>
          </w:tcPr>
          <w:p w:rsidR="001B16F3" w:rsidRPr="006953E5" w:rsidRDefault="001B16F3" w:rsidP="001B16F3">
            <w:pPr>
              <w:jc w:val="center"/>
              <w:rPr>
                <w:rFonts w:cstheme="minorHAnsi"/>
                <w:b/>
              </w:rPr>
            </w:pPr>
            <w:r w:rsidRPr="006953E5">
              <w:rPr>
                <w:rFonts w:cstheme="minorHAnsi"/>
                <w:b/>
              </w:rPr>
              <w:t>BP</w:t>
            </w:r>
          </w:p>
        </w:tc>
      </w:tr>
      <w:tr w:rsidR="001B16F3" w:rsidRPr="001B16F3" w:rsidTr="001B16F3">
        <w:tc>
          <w:tcPr>
            <w:tcW w:w="1230" w:type="dxa"/>
            <w:vMerge w:val="restart"/>
          </w:tcPr>
          <w:p w:rsidR="001B16F3" w:rsidRPr="001B16F3" w:rsidRDefault="001B16F3">
            <w:pPr>
              <w:rPr>
                <w:rFonts w:cstheme="minorHAnsi"/>
              </w:rPr>
            </w:pPr>
          </w:p>
          <w:p w:rsidR="001B16F3" w:rsidRPr="001B16F3" w:rsidRDefault="001B16F3">
            <w:pPr>
              <w:rPr>
                <w:rFonts w:cstheme="minorHAnsi"/>
              </w:rPr>
            </w:pPr>
          </w:p>
          <w:p w:rsidR="001B16F3" w:rsidRPr="001B16F3" w:rsidRDefault="001B16F3">
            <w:pPr>
              <w:rPr>
                <w:rFonts w:cstheme="minorHAnsi"/>
              </w:rPr>
            </w:pPr>
          </w:p>
          <w:p w:rsidR="001B16F3" w:rsidRPr="001B16F3" w:rsidRDefault="001B16F3">
            <w:pPr>
              <w:rPr>
                <w:rFonts w:cstheme="minorHAnsi"/>
              </w:rPr>
            </w:pPr>
          </w:p>
          <w:p w:rsidR="001B16F3" w:rsidRPr="001B16F3" w:rsidRDefault="001B16F3">
            <w:pPr>
              <w:rPr>
                <w:rFonts w:cstheme="minorHAnsi"/>
              </w:rPr>
            </w:pPr>
          </w:p>
          <w:p w:rsidR="001B16F3" w:rsidRPr="001B16F3" w:rsidRDefault="001B16F3" w:rsidP="006A1393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Stone Age</w:t>
            </w:r>
          </w:p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  <w:vMerge w:val="restart"/>
          </w:tcPr>
          <w:p w:rsidR="001B16F3" w:rsidRPr="001B16F3" w:rsidRDefault="001B16F3" w:rsidP="006A1393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Paleolithic</w:t>
            </w:r>
            <w:proofErr w:type="spellEnd"/>
          </w:p>
          <w:p w:rsidR="001B16F3" w:rsidRPr="001B16F3" w:rsidRDefault="001B16F3" w:rsidP="005B26FB">
            <w:pPr>
              <w:rPr>
                <w:rFonts w:cstheme="minorHAnsi"/>
              </w:rPr>
            </w:pPr>
          </w:p>
        </w:tc>
        <w:tc>
          <w:tcPr>
            <w:tcW w:w="1355" w:type="dxa"/>
            <w:vMerge w:val="restart"/>
          </w:tcPr>
          <w:p w:rsidR="001B16F3" w:rsidRPr="001B16F3" w:rsidRDefault="001B16F3" w:rsidP="00E353AB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3.4 million – 12,000</w:t>
            </w:r>
          </w:p>
        </w:tc>
        <w:tc>
          <w:tcPr>
            <w:tcW w:w="1378" w:type="dxa"/>
            <w:vMerge w:val="restart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Pleistocene</w:t>
            </w:r>
          </w:p>
        </w:tc>
        <w:tc>
          <w:tcPr>
            <w:tcW w:w="1466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Hoxian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68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424,000</w:t>
            </w:r>
          </w:p>
        </w:tc>
      </w:tr>
      <w:tr w:rsidR="001B16F3" w:rsidRPr="001B16F3" w:rsidTr="001B16F3">
        <w:tc>
          <w:tcPr>
            <w:tcW w:w="1230" w:type="dxa"/>
            <w:vMerge/>
          </w:tcPr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  <w:vMerge/>
          </w:tcPr>
          <w:p w:rsidR="001B16F3" w:rsidRPr="001B16F3" w:rsidRDefault="001B16F3" w:rsidP="005B26FB">
            <w:pPr>
              <w:rPr>
                <w:rFonts w:cstheme="minorHAnsi"/>
              </w:rPr>
            </w:pPr>
          </w:p>
        </w:tc>
        <w:tc>
          <w:tcPr>
            <w:tcW w:w="1355" w:type="dxa"/>
            <w:vMerge/>
          </w:tcPr>
          <w:p w:rsidR="001B16F3" w:rsidRPr="001B16F3" w:rsidRDefault="001B16F3" w:rsidP="00E353AB">
            <w:pPr>
              <w:rPr>
                <w:rFonts w:cstheme="minorHAnsi"/>
              </w:rPr>
            </w:pPr>
          </w:p>
        </w:tc>
        <w:tc>
          <w:tcPr>
            <w:tcW w:w="1378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466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Wolstonian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68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352,000</w:t>
            </w:r>
          </w:p>
        </w:tc>
      </w:tr>
      <w:tr w:rsidR="001B16F3" w:rsidRPr="001B16F3" w:rsidTr="001B16F3">
        <w:tc>
          <w:tcPr>
            <w:tcW w:w="1230" w:type="dxa"/>
            <w:vMerge/>
          </w:tcPr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  <w:vMerge/>
          </w:tcPr>
          <w:p w:rsidR="001B16F3" w:rsidRPr="001B16F3" w:rsidRDefault="001B16F3" w:rsidP="005B26FB">
            <w:pPr>
              <w:rPr>
                <w:rFonts w:cstheme="minorHAnsi"/>
              </w:rPr>
            </w:pPr>
          </w:p>
        </w:tc>
        <w:tc>
          <w:tcPr>
            <w:tcW w:w="1355" w:type="dxa"/>
            <w:vMerge/>
          </w:tcPr>
          <w:p w:rsidR="001B16F3" w:rsidRPr="001B16F3" w:rsidRDefault="001B16F3" w:rsidP="00E353AB">
            <w:pPr>
              <w:rPr>
                <w:rFonts w:cstheme="minorHAnsi"/>
              </w:rPr>
            </w:pPr>
          </w:p>
        </w:tc>
        <w:tc>
          <w:tcPr>
            <w:tcW w:w="1378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466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Ipwichian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68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130,000</w:t>
            </w:r>
          </w:p>
        </w:tc>
      </w:tr>
      <w:tr w:rsidR="001B16F3" w:rsidRPr="001B16F3" w:rsidTr="001B16F3">
        <w:tc>
          <w:tcPr>
            <w:tcW w:w="1230" w:type="dxa"/>
            <w:vMerge/>
          </w:tcPr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355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378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466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Devensian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68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114,00</w:t>
            </w:r>
          </w:p>
        </w:tc>
      </w:tr>
      <w:tr w:rsidR="001B16F3" w:rsidRPr="001B16F3" w:rsidTr="001B16F3">
        <w:tc>
          <w:tcPr>
            <w:tcW w:w="1230" w:type="dxa"/>
            <w:vMerge/>
          </w:tcPr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</w:tcPr>
          <w:p w:rsidR="001B16F3" w:rsidRPr="001B16F3" w:rsidRDefault="001B16F3" w:rsidP="006A1393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Mesolithic</w:t>
            </w:r>
          </w:p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1355" w:type="dxa"/>
          </w:tcPr>
          <w:p w:rsidR="001B16F3" w:rsidRPr="001B16F3" w:rsidRDefault="001B16F3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12,000-6,000</w:t>
            </w:r>
          </w:p>
        </w:tc>
        <w:tc>
          <w:tcPr>
            <w:tcW w:w="1378" w:type="dxa"/>
            <w:vMerge w:val="restart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Holocene</w:t>
            </w:r>
          </w:p>
        </w:tc>
        <w:tc>
          <w:tcPr>
            <w:tcW w:w="1466" w:type="dxa"/>
            <w:vMerge w:val="restart"/>
          </w:tcPr>
          <w:p w:rsidR="001B16F3" w:rsidRP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Flandrian</w:t>
            </w:r>
            <w:proofErr w:type="spellEnd"/>
          </w:p>
        </w:tc>
        <w:tc>
          <w:tcPr>
            <w:tcW w:w="1268" w:type="dxa"/>
            <w:vMerge w:val="restart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12,000</w:t>
            </w:r>
          </w:p>
        </w:tc>
      </w:tr>
      <w:tr w:rsidR="001B16F3" w:rsidRPr="001B16F3" w:rsidTr="001B16F3">
        <w:tc>
          <w:tcPr>
            <w:tcW w:w="1230" w:type="dxa"/>
            <w:vMerge/>
          </w:tcPr>
          <w:p w:rsidR="001B16F3" w:rsidRPr="001B16F3" w:rsidRDefault="001B16F3" w:rsidP="006A1393">
            <w:pPr>
              <w:rPr>
                <w:rFonts w:cstheme="minorHAnsi"/>
              </w:rPr>
            </w:pPr>
          </w:p>
        </w:tc>
        <w:tc>
          <w:tcPr>
            <w:tcW w:w="2545" w:type="dxa"/>
          </w:tcPr>
          <w:p w:rsidR="001B16F3" w:rsidRPr="001B16F3" w:rsidRDefault="001B16F3" w:rsidP="006A1393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Neolithic (Agricultural revolution)</w:t>
            </w:r>
          </w:p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355" w:type="dxa"/>
          </w:tcPr>
          <w:p w:rsidR="001B16F3" w:rsidRPr="001B16F3" w:rsidRDefault="001B16F3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6,000-4,500</w:t>
            </w:r>
          </w:p>
        </w:tc>
        <w:tc>
          <w:tcPr>
            <w:tcW w:w="137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466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26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</w:tr>
      <w:tr w:rsidR="001B16F3" w:rsidRPr="001B16F3" w:rsidTr="001B16F3">
        <w:tc>
          <w:tcPr>
            <w:tcW w:w="1230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Bronze Age</w:t>
            </w:r>
          </w:p>
        </w:tc>
        <w:tc>
          <w:tcPr>
            <w:tcW w:w="2545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355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4,500-3,200</w:t>
            </w:r>
          </w:p>
        </w:tc>
        <w:tc>
          <w:tcPr>
            <w:tcW w:w="137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466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26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</w:tr>
      <w:tr w:rsidR="001B16F3" w:rsidRPr="001B16F3" w:rsidTr="001B16F3">
        <w:tc>
          <w:tcPr>
            <w:tcW w:w="1230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Iron Age</w:t>
            </w:r>
          </w:p>
        </w:tc>
        <w:tc>
          <w:tcPr>
            <w:tcW w:w="2545" w:type="dxa"/>
          </w:tcPr>
          <w:p w:rsidR="001B16F3" w:rsidRDefault="001B16F3" w:rsidP="005A5670">
            <w:pPr>
              <w:rPr>
                <w:rFonts w:cstheme="minorHAnsi"/>
              </w:rPr>
            </w:pPr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355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3,200</w:t>
            </w:r>
          </w:p>
        </w:tc>
        <w:tc>
          <w:tcPr>
            <w:tcW w:w="137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466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  <w:tc>
          <w:tcPr>
            <w:tcW w:w="1268" w:type="dxa"/>
            <w:vMerge/>
          </w:tcPr>
          <w:p w:rsidR="001B16F3" w:rsidRPr="001B16F3" w:rsidRDefault="001B16F3">
            <w:pPr>
              <w:rPr>
                <w:rFonts w:cstheme="minorHAnsi"/>
              </w:rPr>
            </w:pPr>
          </w:p>
        </w:tc>
      </w:tr>
    </w:tbl>
    <w:p w:rsidR="00BB472E" w:rsidRDefault="00BB472E"/>
    <w:p w:rsidR="006F63B0" w:rsidRPr="006953E5" w:rsidRDefault="006F63B0" w:rsidP="006953E5">
      <w:pPr>
        <w:spacing w:line="240" w:lineRule="auto"/>
        <w:jc w:val="center"/>
        <w:rPr>
          <w:sz w:val="28"/>
        </w:rPr>
      </w:pPr>
    </w:p>
    <w:p w:rsidR="006953E5" w:rsidRPr="006953E5" w:rsidRDefault="006953E5" w:rsidP="006953E5">
      <w:pPr>
        <w:spacing w:line="240" w:lineRule="auto"/>
        <w:rPr>
          <w:b/>
          <w:sz w:val="24"/>
        </w:rPr>
      </w:pPr>
      <w:r w:rsidRPr="006953E5">
        <w:rPr>
          <w:b/>
          <w:sz w:val="24"/>
        </w:rPr>
        <w:t>Surfaces</w:t>
      </w:r>
    </w:p>
    <w:p w:rsidR="006953E5" w:rsidRPr="006953E5" w:rsidRDefault="006953E5" w:rsidP="006953E5">
      <w:pPr>
        <w:spacing w:line="240" w:lineRule="auto"/>
        <w:rPr>
          <w:sz w:val="24"/>
        </w:rPr>
      </w:pPr>
      <w:proofErr w:type="spellStart"/>
      <w:r w:rsidRPr="006953E5">
        <w:rPr>
          <w:sz w:val="24"/>
        </w:rPr>
        <w:t>Erosional</w:t>
      </w:r>
      <w:proofErr w:type="spellEnd"/>
      <w:r w:rsidRPr="006953E5">
        <w:rPr>
          <w:sz w:val="24"/>
        </w:rPr>
        <w:t xml:space="preserve"> surfaces across South Wales cut across the geology in plateaus.  Marine abrasion surfaces from the Pliocene and subsequently covered in glacial/</w:t>
      </w:r>
      <w:proofErr w:type="spellStart"/>
      <w:r w:rsidRPr="006953E5">
        <w:rPr>
          <w:sz w:val="24"/>
        </w:rPr>
        <w:t>peri</w:t>
      </w:r>
      <w:proofErr w:type="spellEnd"/>
      <w:r w:rsidRPr="006953E5">
        <w:rPr>
          <w:sz w:val="24"/>
        </w:rPr>
        <w:t xml:space="preserve"> deposits: </w:t>
      </w:r>
    </w:p>
    <w:p w:rsidR="006953E5" w:rsidRPr="006953E5" w:rsidRDefault="006953E5" w:rsidP="006953E5">
      <w:pPr>
        <w:pStyle w:val="ListParagraph"/>
        <w:numPr>
          <w:ilvl w:val="0"/>
          <w:numId w:val="2"/>
        </w:numPr>
        <w:spacing w:line="240" w:lineRule="auto"/>
        <w:rPr>
          <w:sz w:val="24"/>
        </w:rPr>
      </w:pPr>
      <w:r w:rsidRPr="006953E5">
        <w:rPr>
          <w:sz w:val="24"/>
        </w:rPr>
        <w:t xml:space="preserve">600ft/183m </w:t>
      </w:r>
      <w:proofErr w:type="spellStart"/>
      <w:r w:rsidRPr="006953E5">
        <w:rPr>
          <w:sz w:val="24"/>
        </w:rPr>
        <w:t>e.g</w:t>
      </w:r>
      <w:proofErr w:type="spellEnd"/>
      <w:r w:rsidRPr="006953E5">
        <w:rPr>
          <w:sz w:val="24"/>
        </w:rPr>
        <w:t xml:space="preserve"> </w:t>
      </w:r>
      <w:proofErr w:type="spellStart"/>
      <w:r w:rsidRPr="006953E5">
        <w:rPr>
          <w:sz w:val="24"/>
        </w:rPr>
        <w:t>Cefn</w:t>
      </w:r>
      <w:proofErr w:type="spellEnd"/>
      <w:r w:rsidRPr="006953E5">
        <w:rPr>
          <w:sz w:val="24"/>
        </w:rPr>
        <w:t xml:space="preserve"> Bryn</w:t>
      </w:r>
    </w:p>
    <w:p w:rsidR="006953E5" w:rsidRPr="006953E5" w:rsidRDefault="006953E5" w:rsidP="006953E5">
      <w:pPr>
        <w:pStyle w:val="ListParagraph"/>
        <w:numPr>
          <w:ilvl w:val="0"/>
          <w:numId w:val="2"/>
        </w:numPr>
        <w:spacing w:line="240" w:lineRule="auto"/>
        <w:rPr>
          <w:sz w:val="24"/>
        </w:rPr>
      </w:pPr>
      <w:r w:rsidRPr="006953E5">
        <w:rPr>
          <w:sz w:val="24"/>
        </w:rPr>
        <w:t xml:space="preserve">400ft/120m </w:t>
      </w:r>
      <w:proofErr w:type="spellStart"/>
      <w:r w:rsidRPr="006953E5">
        <w:rPr>
          <w:sz w:val="24"/>
        </w:rPr>
        <w:t>e.g</w:t>
      </w:r>
      <w:proofErr w:type="spellEnd"/>
      <w:r w:rsidRPr="006953E5">
        <w:rPr>
          <w:sz w:val="24"/>
        </w:rPr>
        <w:t xml:space="preserve"> </w:t>
      </w:r>
      <w:proofErr w:type="spellStart"/>
      <w:r w:rsidRPr="006953E5">
        <w:rPr>
          <w:sz w:val="24"/>
        </w:rPr>
        <w:t>Clyne</w:t>
      </w:r>
      <w:proofErr w:type="spellEnd"/>
      <w:r w:rsidRPr="006953E5">
        <w:rPr>
          <w:sz w:val="24"/>
        </w:rPr>
        <w:t xml:space="preserve"> Common</w:t>
      </w:r>
    </w:p>
    <w:p w:rsidR="006953E5" w:rsidRPr="006953E5" w:rsidRDefault="006953E5" w:rsidP="006953E5">
      <w:pPr>
        <w:pStyle w:val="ListParagraph"/>
        <w:numPr>
          <w:ilvl w:val="0"/>
          <w:numId w:val="2"/>
        </w:numPr>
        <w:spacing w:line="240" w:lineRule="auto"/>
        <w:rPr>
          <w:sz w:val="24"/>
        </w:rPr>
      </w:pPr>
      <w:r w:rsidRPr="006953E5">
        <w:rPr>
          <w:sz w:val="24"/>
        </w:rPr>
        <w:t xml:space="preserve">200ft/61m e.g. </w:t>
      </w:r>
      <w:proofErr w:type="spellStart"/>
      <w:r w:rsidRPr="006953E5">
        <w:rPr>
          <w:sz w:val="24"/>
        </w:rPr>
        <w:t>Oxwich</w:t>
      </w:r>
      <w:proofErr w:type="spellEnd"/>
      <w:r w:rsidRPr="006953E5">
        <w:rPr>
          <w:sz w:val="24"/>
        </w:rPr>
        <w:t xml:space="preserve"> point</w:t>
      </w:r>
    </w:p>
    <w:p w:rsidR="006953E5" w:rsidRPr="006953E5" w:rsidRDefault="006953E5" w:rsidP="006953E5">
      <w:pPr>
        <w:spacing w:line="240" w:lineRule="auto"/>
        <w:rPr>
          <w:sz w:val="24"/>
        </w:rPr>
      </w:pPr>
      <w:r w:rsidRPr="006953E5">
        <w:rPr>
          <w:sz w:val="24"/>
        </w:rPr>
        <w:t>Erosion of faults created ‘</w:t>
      </w:r>
      <w:proofErr w:type="spellStart"/>
      <w:r w:rsidRPr="006953E5">
        <w:rPr>
          <w:sz w:val="24"/>
        </w:rPr>
        <w:t>slades</w:t>
      </w:r>
      <w:proofErr w:type="spellEnd"/>
      <w:r w:rsidRPr="006953E5">
        <w:rPr>
          <w:sz w:val="24"/>
        </w:rPr>
        <w:t>’</w:t>
      </w:r>
    </w:p>
    <w:p w:rsidR="006953E5" w:rsidRPr="006953E5" w:rsidRDefault="006953E5" w:rsidP="006953E5">
      <w:pPr>
        <w:spacing w:line="240" w:lineRule="auto"/>
        <w:rPr>
          <w:b/>
          <w:sz w:val="24"/>
        </w:rPr>
      </w:pPr>
      <w:r w:rsidRPr="006953E5">
        <w:rPr>
          <w:b/>
          <w:sz w:val="24"/>
        </w:rPr>
        <w:t>Valleys</w:t>
      </w:r>
    </w:p>
    <w:p w:rsidR="006953E5" w:rsidRPr="006953E5" w:rsidRDefault="006953E5" w:rsidP="006953E5">
      <w:pPr>
        <w:pStyle w:val="ListParagraph"/>
        <w:numPr>
          <w:ilvl w:val="0"/>
          <w:numId w:val="1"/>
        </w:numPr>
        <w:spacing w:line="240" w:lineRule="auto"/>
        <w:rPr>
          <w:sz w:val="24"/>
        </w:rPr>
      </w:pPr>
      <w:r w:rsidRPr="006953E5">
        <w:rPr>
          <w:sz w:val="24"/>
        </w:rPr>
        <w:t xml:space="preserve">Fluvial e.g. </w:t>
      </w:r>
      <w:proofErr w:type="spellStart"/>
      <w:r w:rsidRPr="006953E5">
        <w:rPr>
          <w:sz w:val="24"/>
        </w:rPr>
        <w:t>Morlais</w:t>
      </w:r>
      <w:proofErr w:type="spellEnd"/>
      <w:r w:rsidRPr="006953E5">
        <w:rPr>
          <w:sz w:val="24"/>
        </w:rPr>
        <w:t xml:space="preserve"> (coal measures NE </w:t>
      </w:r>
      <w:proofErr w:type="spellStart"/>
      <w:r w:rsidRPr="006953E5">
        <w:rPr>
          <w:sz w:val="24"/>
        </w:rPr>
        <w:t>gower</w:t>
      </w:r>
      <w:proofErr w:type="spellEnd"/>
      <w:r w:rsidRPr="006953E5">
        <w:rPr>
          <w:sz w:val="24"/>
        </w:rPr>
        <w:t>)</w:t>
      </w:r>
    </w:p>
    <w:p w:rsidR="006953E5" w:rsidRPr="006953E5" w:rsidRDefault="006953E5" w:rsidP="006953E5">
      <w:pPr>
        <w:pStyle w:val="ListParagraph"/>
        <w:numPr>
          <w:ilvl w:val="0"/>
          <w:numId w:val="1"/>
        </w:numPr>
        <w:spacing w:line="240" w:lineRule="auto"/>
        <w:rPr>
          <w:sz w:val="24"/>
        </w:rPr>
      </w:pPr>
      <w:proofErr w:type="spellStart"/>
      <w:r w:rsidRPr="006953E5">
        <w:rPr>
          <w:sz w:val="24"/>
        </w:rPr>
        <w:t>Karstic</w:t>
      </w:r>
      <w:proofErr w:type="spellEnd"/>
      <w:r w:rsidRPr="006953E5">
        <w:rPr>
          <w:sz w:val="24"/>
        </w:rPr>
        <w:t xml:space="preserve">  Dry (</w:t>
      </w:r>
      <w:proofErr w:type="spellStart"/>
      <w:r w:rsidRPr="006953E5">
        <w:rPr>
          <w:sz w:val="24"/>
        </w:rPr>
        <w:t>Slades</w:t>
      </w:r>
      <w:proofErr w:type="spellEnd"/>
      <w:r w:rsidRPr="006953E5">
        <w:rPr>
          <w:sz w:val="24"/>
        </w:rPr>
        <w:t xml:space="preserve">)e.g. </w:t>
      </w:r>
      <w:proofErr w:type="spellStart"/>
      <w:r w:rsidRPr="006953E5">
        <w:rPr>
          <w:sz w:val="24"/>
        </w:rPr>
        <w:t>Bishopston</w:t>
      </w:r>
      <w:proofErr w:type="spellEnd"/>
    </w:p>
    <w:p w:rsidR="006953E5" w:rsidRPr="006953E5" w:rsidRDefault="006953E5" w:rsidP="006953E5">
      <w:pPr>
        <w:pStyle w:val="ListParagraph"/>
        <w:numPr>
          <w:ilvl w:val="0"/>
          <w:numId w:val="1"/>
        </w:numPr>
        <w:spacing w:line="240" w:lineRule="auto"/>
        <w:rPr>
          <w:sz w:val="24"/>
        </w:rPr>
      </w:pPr>
      <w:r w:rsidRPr="006953E5">
        <w:rPr>
          <w:sz w:val="24"/>
        </w:rPr>
        <w:t xml:space="preserve">Glacial </w:t>
      </w:r>
      <w:proofErr w:type="spellStart"/>
      <w:r w:rsidRPr="006953E5">
        <w:rPr>
          <w:sz w:val="24"/>
        </w:rPr>
        <w:t>meltwater</w:t>
      </w:r>
      <w:proofErr w:type="spellEnd"/>
      <w:r w:rsidRPr="006953E5">
        <w:rPr>
          <w:sz w:val="24"/>
        </w:rPr>
        <w:t xml:space="preserve"> (Pleistocene) </w:t>
      </w:r>
      <w:proofErr w:type="spellStart"/>
      <w:r w:rsidRPr="006953E5">
        <w:rPr>
          <w:sz w:val="24"/>
        </w:rPr>
        <w:t>Clyne</w:t>
      </w:r>
      <w:proofErr w:type="spellEnd"/>
    </w:p>
    <w:p w:rsidR="001B16F3" w:rsidRDefault="001B16F3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Default="006953E5" w:rsidP="006953E5">
      <w:pPr>
        <w:spacing w:line="240" w:lineRule="auto"/>
        <w:rPr>
          <w:b/>
          <w:sz w:val="18"/>
        </w:rPr>
      </w:pPr>
    </w:p>
    <w:p w:rsidR="006953E5" w:rsidRPr="006953E5" w:rsidRDefault="006953E5" w:rsidP="006953E5">
      <w:pPr>
        <w:spacing w:line="240" w:lineRule="auto"/>
        <w:rPr>
          <w:b/>
          <w:sz w:val="18"/>
        </w:rPr>
      </w:pPr>
    </w:p>
    <w:tbl>
      <w:tblPr>
        <w:tblStyle w:val="TableGrid"/>
        <w:tblW w:w="0" w:type="auto"/>
        <w:tblLook w:val="04A0"/>
      </w:tblPr>
      <w:tblGrid>
        <w:gridCol w:w="1735"/>
        <w:gridCol w:w="1585"/>
        <w:gridCol w:w="1229"/>
        <w:gridCol w:w="4494"/>
      </w:tblGrid>
      <w:tr w:rsidR="001B16F3" w:rsidRPr="001B16F3" w:rsidTr="006953E5">
        <w:trPr>
          <w:trHeight w:val="245"/>
        </w:trPr>
        <w:tc>
          <w:tcPr>
            <w:tcW w:w="3320" w:type="dxa"/>
            <w:gridSpan w:val="2"/>
            <w:shd w:val="clear" w:color="auto" w:fill="D9D9D9" w:themeFill="background1" w:themeFillShade="D9"/>
          </w:tcPr>
          <w:p w:rsidR="001B16F3" w:rsidRPr="001B16F3" w:rsidRDefault="001B16F3" w:rsidP="005A5670">
            <w:pPr>
              <w:jc w:val="center"/>
              <w:rPr>
                <w:rFonts w:cstheme="minorHAnsi"/>
              </w:rPr>
            </w:pPr>
            <w:r w:rsidRPr="001B16F3">
              <w:rPr>
                <w:rFonts w:cstheme="minorHAnsi"/>
              </w:rPr>
              <w:t>GEOLOGICAL</w:t>
            </w:r>
          </w:p>
        </w:tc>
        <w:tc>
          <w:tcPr>
            <w:tcW w:w="1229" w:type="dxa"/>
            <w:shd w:val="clear" w:color="auto" w:fill="D9D9D9" w:themeFill="background1" w:themeFillShade="D9"/>
          </w:tcPr>
          <w:p w:rsidR="001B16F3" w:rsidRPr="001B16F3" w:rsidRDefault="001B16F3" w:rsidP="005A5670">
            <w:pPr>
              <w:jc w:val="center"/>
              <w:rPr>
                <w:rFonts w:cstheme="minorHAnsi"/>
              </w:rPr>
            </w:pPr>
            <w:r w:rsidRPr="001B16F3">
              <w:rPr>
                <w:rFonts w:cstheme="minorHAnsi"/>
              </w:rPr>
              <w:t>BP</w:t>
            </w:r>
          </w:p>
        </w:tc>
        <w:tc>
          <w:tcPr>
            <w:tcW w:w="4494" w:type="dxa"/>
            <w:shd w:val="clear" w:color="auto" w:fill="D9D9D9" w:themeFill="background1" w:themeFillShade="D9"/>
          </w:tcPr>
          <w:p w:rsidR="001B16F3" w:rsidRPr="001B16F3" w:rsidRDefault="001B16F3" w:rsidP="005A5670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GOWER</w:t>
            </w:r>
          </w:p>
        </w:tc>
      </w:tr>
      <w:tr w:rsidR="001B16F3" w:rsidRPr="001B16F3" w:rsidTr="006953E5">
        <w:trPr>
          <w:trHeight w:val="720"/>
        </w:trPr>
        <w:tc>
          <w:tcPr>
            <w:tcW w:w="1735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Neocene</w:t>
            </w:r>
          </w:p>
        </w:tc>
        <w:tc>
          <w:tcPr>
            <w:tcW w:w="1585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Pliocene</w:t>
            </w:r>
          </w:p>
        </w:tc>
        <w:tc>
          <w:tcPr>
            <w:tcW w:w="1229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5.3 million – 1.8 million</w:t>
            </w:r>
          </w:p>
        </w:tc>
        <w:tc>
          <w:tcPr>
            <w:tcW w:w="4494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Initation</w:t>
            </w:r>
            <w:proofErr w:type="spellEnd"/>
            <w:r>
              <w:rPr>
                <w:rFonts w:cstheme="minorHAnsi"/>
              </w:rPr>
              <w:t xml:space="preserve"> of present drainage pattern as plains of marine abrasion were cut and SL fell</w:t>
            </w:r>
          </w:p>
        </w:tc>
      </w:tr>
      <w:tr w:rsidR="001B16F3" w:rsidRPr="001B16F3" w:rsidTr="006953E5">
        <w:trPr>
          <w:trHeight w:val="476"/>
        </w:trPr>
        <w:tc>
          <w:tcPr>
            <w:tcW w:w="1735" w:type="dxa"/>
            <w:vMerge w:val="restart"/>
          </w:tcPr>
          <w:p w:rsid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Pleistocene</w:t>
            </w:r>
          </w:p>
          <w:p w:rsidR="002B4FE2" w:rsidRDefault="002B4FE2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2.5 million-12,000</w:t>
            </w:r>
          </w:p>
          <w:p w:rsidR="002B4FE2" w:rsidRPr="001B16F3" w:rsidRDefault="002B4FE2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Repeated glaciations</w:t>
            </w:r>
          </w:p>
        </w:tc>
        <w:tc>
          <w:tcPr>
            <w:tcW w:w="1585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Hoxian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424,000</w:t>
            </w:r>
          </w:p>
        </w:tc>
        <w:tc>
          <w:tcPr>
            <w:tcW w:w="4494" w:type="dxa"/>
          </w:tcPr>
          <w:p w:rsidR="001B16F3" w:rsidRPr="001B16F3" w:rsidRDefault="00276A92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Interglacial (very little info.)</w:t>
            </w:r>
          </w:p>
        </w:tc>
      </w:tr>
      <w:tr w:rsidR="001B16F3" w:rsidRPr="001B16F3" w:rsidTr="006953E5">
        <w:trPr>
          <w:trHeight w:val="131"/>
        </w:trPr>
        <w:tc>
          <w:tcPr>
            <w:tcW w:w="1735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Wolstonian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352,000</w:t>
            </w:r>
          </w:p>
        </w:tc>
        <w:tc>
          <w:tcPr>
            <w:tcW w:w="4494" w:type="dxa"/>
          </w:tcPr>
          <w:p w:rsidR="001B16F3" w:rsidRPr="001B16F3" w:rsidRDefault="00276A92" w:rsidP="005A5670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Glaciation</w:t>
            </w:r>
            <w:proofErr w:type="spellEnd"/>
            <w:proofErr w:type="gramStart"/>
            <w:r>
              <w:rPr>
                <w:rFonts w:cstheme="minorHAnsi"/>
              </w:rPr>
              <w:t>-  complete</w:t>
            </w:r>
            <w:proofErr w:type="gramEnd"/>
            <w:r>
              <w:rPr>
                <w:rFonts w:cstheme="minorHAnsi"/>
              </w:rPr>
              <w:t xml:space="preserve"> cover across Wales &amp; Irish Sea.  Till/boulder clay that covers much of Gower (</w:t>
            </w:r>
            <w:proofErr w:type="spellStart"/>
            <w:r>
              <w:rPr>
                <w:rFonts w:cstheme="minorHAnsi"/>
              </w:rPr>
              <w:t>Lisiecki</w:t>
            </w:r>
            <w:proofErr w:type="spellEnd"/>
            <w:r>
              <w:rPr>
                <w:rFonts w:cstheme="minorHAnsi"/>
              </w:rPr>
              <w:t>, 2005)</w:t>
            </w:r>
            <w:r w:rsidR="00B0384B">
              <w:rPr>
                <w:rFonts w:cstheme="minorHAnsi"/>
              </w:rPr>
              <w:t>.  Outwash plains now sand banks</w:t>
            </w:r>
          </w:p>
        </w:tc>
      </w:tr>
      <w:tr w:rsidR="001B16F3" w:rsidRPr="001B16F3" w:rsidTr="006953E5">
        <w:trPr>
          <w:trHeight w:val="131"/>
        </w:trPr>
        <w:tc>
          <w:tcPr>
            <w:tcW w:w="1735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Ip</w:t>
            </w:r>
            <w:r w:rsidR="00276A92">
              <w:rPr>
                <w:rFonts w:cstheme="minorHAnsi"/>
              </w:rPr>
              <w:t>s</w:t>
            </w:r>
            <w:r w:rsidRPr="001B16F3">
              <w:rPr>
                <w:rFonts w:cstheme="minorHAnsi"/>
              </w:rPr>
              <w:t>wichian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130,000</w:t>
            </w:r>
          </w:p>
        </w:tc>
        <w:tc>
          <w:tcPr>
            <w:tcW w:w="4494" w:type="dxa"/>
          </w:tcPr>
          <w:p w:rsidR="001B16F3" w:rsidRPr="001B16F3" w:rsidRDefault="00276A92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Interglacial SL 4-6metres above present raised beaches formed.  Mediterranean climate and red soil formation.  </w:t>
            </w:r>
          </w:p>
        </w:tc>
      </w:tr>
      <w:tr w:rsidR="001B16F3" w:rsidRPr="001B16F3" w:rsidTr="006953E5">
        <w:trPr>
          <w:trHeight w:val="131"/>
        </w:trPr>
        <w:tc>
          <w:tcPr>
            <w:tcW w:w="1735" w:type="dxa"/>
            <w:vMerge/>
          </w:tcPr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</w:tcPr>
          <w:p w:rsidR="001B16F3" w:rsidRDefault="001B16F3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Devensian</w:t>
            </w:r>
            <w:proofErr w:type="spellEnd"/>
          </w:p>
          <w:p w:rsidR="001B16F3" w:rsidRPr="001B16F3" w:rsidRDefault="001B16F3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1B16F3" w:rsidRPr="001B16F3" w:rsidRDefault="001B16F3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114,00</w:t>
            </w:r>
          </w:p>
        </w:tc>
        <w:tc>
          <w:tcPr>
            <w:tcW w:w="4494" w:type="dxa"/>
          </w:tcPr>
          <w:p w:rsidR="001B16F3" w:rsidRDefault="00276A92" w:rsidP="005A5670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Glaciation</w:t>
            </w:r>
            <w:proofErr w:type="spellEnd"/>
            <w:r>
              <w:rPr>
                <w:rFonts w:cstheme="minorHAnsi"/>
              </w:rPr>
              <w:t xml:space="preserve">.  Initially </w:t>
            </w:r>
            <w:proofErr w:type="spellStart"/>
            <w:r>
              <w:rPr>
                <w:rFonts w:cstheme="minorHAnsi"/>
              </w:rPr>
              <w:t>Periglacial</w:t>
            </w:r>
            <w:proofErr w:type="spellEnd"/>
            <w:r>
              <w:rPr>
                <w:rFonts w:cstheme="minorHAnsi"/>
              </w:rPr>
              <w:t xml:space="preserve"> environment causing </w:t>
            </w:r>
            <w:proofErr w:type="spellStart"/>
            <w:r>
              <w:rPr>
                <w:rFonts w:cstheme="minorHAnsi"/>
              </w:rPr>
              <w:t>sludging</w:t>
            </w:r>
            <w:proofErr w:type="spellEnd"/>
            <w:r>
              <w:rPr>
                <w:rFonts w:cstheme="minorHAnsi"/>
              </w:rPr>
              <w:t xml:space="preserve"> of red soils and drift over the raised beaches</w:t>
            </w:r>
          </w:p>
          <w:p w:rsidR="002B4FE2" w:rsidRDefault="002B4FE2" w:rsidP="005A5670">
            <w:pPr>
              <w:rPr>
                <w:rFonts w:cstheme="minorHAnsi"/>
              </w:rPr>
            </w:pPr>
          </w:p>
          <w:p w:rsidR="00276A92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Glacial advance </w:t>
            </w:r>
            <w:r w:rsidR="00276A92">
              <w:rPr>
                <w:rFonts w:cstheme="minorHAnsi"/>
              </w:rPr>
              <w:t xml:space="preserve">from 26,000 BP Max. 20,000 SL 120m below present.  </w:t>
            </w:r>
            <w:proofErr w:type="spellStart"/>
            <w:r w:rsidR="00276A92">
              <w:rPr>
                <w:rFonts w:cstheme="minorHAnsi"/>
              </w:rPr>
              <w:t>Meltwater</w:t>
            </w:r>
            <w:proofErr w:type="spellEnd"/>
            <w:r w:rsidR="00276A92">
              <w:rPr>
                <w:rFonts w:cstheme="minorHAnsi"/>
              </w:rPr>
              <w:t xml:space="preserve"> channels </w:t>
            </w:r>
            <w:r>
              <w:rPr>
                <w:rFonts w:cstheme="minorHAnsi"/>
              </w:rPr>
              <w:t>created</w:t>
            </w:r>
            <w:r w:rsidR="002B4FE2">
              <w:rPr>
                <w:rFonts w:cstheme="minorHAnsi"/>
              </w:rPr>
              <w:t xml:space="preserve"> deposition of gravels (Singleton Park), </w:t>
            </w:r>
            <w:proofErr w:type="spellStart"/>
            <w:r w:rsidR="002B4FE2">
              <w:rPr>
                <w:rFonts w:cstheme="minorHAnsi"/>
              </w:rPr>
              <w:t>solifluction</w:t>
            </w:r>
            <w:proofErr w:type="spellEnd"/>
            <w:r w:rsidR="002B4FE2">
              <w:rPr>
                <w:rFonts w:cstheme="minorHAnsi"/>
              </w:rPr>
              <w:t xml:space="preserve"> terraces.</w:t>
            </w:r>
            <w:r w:rsidR="00B0384B">
              <w:rPr>
                <w:rFonts w:cstheme="minorHAnsi"/>
              </w:rPr>
              <w:t xml:space="preserve">  Outwash plains now sand banks.  </w:t>
            </w:r>
            <w:proofErr w:type="spellStart"/>
            <w:r w:rsidR="00B0384B">
              <w:rPr>
                <w:rFonts w:cstheme="minorHAnsi"/>
              </w:rPr>
              <w:t>Whitford</w:t>
            </w:r>
            <w:proofErr w:type="spellEnd"/>
            <w:r w:rsidR="00B0384B">
              <w:rPr>
                <w:rFonts w:cstheme="minorHAnsi"/>
              </w:rPr>
              <w:t xml:space="preserve"> burrows moraine covered with sand dunes.</w:t>
            </w:r>
          </w:p>
          <w:p w:rsidR="00B0384B" w:rsidRPr="001B16F3" w:rsidRDefault="00B0384B" w:rsidP="005A5670">
            <w:pPr>
              <w:rPr>
                <w:rFonts w:cstheme="minorHAnsi"/>
              </w:rPr>
            </w:pPr>
          </w:p>
        </w:tc>
      </w:tr>
      <w:tr w:rsidR="00E563AC" w:rsidRPr="001B16F3" w:rsidTr="006953E5">
        <w:trPr>
          <w:trHeight w:val="1002"/>
        </w:trPr>
        <w:tc>
          <w:tcPr>
            <w:tcW w:w="1735" w:type="dxa"/>
            <w:vMerge w:val="restart"/>
          </w:tcPr>
          <w:p w:rsidR="00E563AC" w:rsidRPr="001B16F3" w:rsidRDefault="00E563AC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Holocene</w:t>
            </w:r>
          </w:p>
        </w:tc>
        <w:tc>
          <w:tcPr>
            <w:tcW w:w="1585" w:type="dxa"/>
            <w:vMerge w:val="restart"/>
          </w:tcPr>
          <w:p w:rsidR="00E563AC" w:rsidRDefault="00E563AC" w:rsidP="005A5670">
            <w:pPr>
              <w:rPr>
                <w:rFonts w:cstheme="minorHAnsi"/>
              </w:rPr>
            </w:pPr>
            <w:proofErr w:type="spellStart"/>
            <w:r w:rsidRPr="001B16F3">
              <w:rPr>
                <w:rFonts w:cstheme="minorHAnsi"/>
              </w:rPr>
              <w:t>Flandrian</w:t>
            </w:r>
            <w:proofErr w:type="spellEnd"/>
          </w:p>
          <w:p w:rsidR="00E563AC" w:rsidRPr="001B16F3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(Transgression- rise SL)</w:t>
            </w:r>
          </w:p>
        </w:tc>
        <w:tc>
          <w:tcPr>
            <w:tcW w:w="1229" w:type="dxa"/>
          </w:tcPr>
          <w:p w:rsidR="00E563AC" w:rsidRPr="001B16F3" w:rsidRDefault="00E563AC" w:rsidP="005A5670">
            <w:pPr>
              <w:rPr>
                <w:rFonts w:cstheme="minorHAnsi"/>
              </w:rPr>
            </w:pPr>
            <w:r w:rsidRPr="001B16F3">
              <w:rPr>
                <w:rFonts w:cstheme="minorHAnsi"/>
              </w:rPr>
              <w:t>12,000</w:t>
            </w:r>
          </w:p>
        </w:tc>
        <w:tc>
          <w:tcPr>
            <w:tcW w:w="4494" w:type="dxa"/>
          </w:tcPr>
          <w:p w:rsidR="00E563AC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Interglacial.  (Stoker, 2010) Rapid SL rise (10,000 BP 35m below present)</w:t>
            </w:r>
          </w:p>
          <w:p w:rsidR="00E563AC" w:rsidRPr="001B16F3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Drowning estuaries, glacial fluvial deposits. Cutting of cliffs on rise now below SL and used by marine creatures</w:t>
            </w:r>
          </w:p>
        </w:tc>
      </w:tr>
      <w:tr w:rsidR="00E563AC" w:rsidRPr="001B16F3" w:rsidTr="006953E5">
        <w:trPr>
          <w:trHeight w:val="1002"/>
        </w:trPr>
        <w:tc>
          <w:tcPr>
            <w:tcW w:w="1735" w:type="dxa"/>
            <w:vMerge/>
          </w:tcPr>
          <w:p w:rsidR="00E563AC" w:rsidRPr="001B16F3" w:rsidRDefault="00E563AC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  <w:vMerge/>
          </w:tcPr>
          <w:p w:rsidR="00E563AC" w:rsidRPr="001B16F3" w:rsidRDefault="00E563AC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E563AC" w:rsidRPr="001B16F3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16</w:t>
            </w:r>
            <w:r w:rsidRPr="00AB66E7">
              <w:rPr>
                <w:rFonts w:cstheme="minorHAnsi"/>
                <w:vertAlign w:val="superscript"/>
              </w:rPr>
              <w:t>th</w:t>
            </w:r>
            <w:r>
              <w:rPr>
                <w:rFonts w:cstheme="minorHAnsi"/>
              </w:rPr>
              <w:t xml:space="preserve"> Century</w:t>
            </w:r>
          </w:p>
        </w:tc>
        <w:tc>
          <w:tcPr>
            <w:tcW w:w="4494" w:type="dxa"/>
          </w:tcPr>
          <w:p w:rsidR="00E563AC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SL 4 metre above present.  Low cliffs </w:t>
            </w:r>
            <w:proofErr w:type="spellStart"/>
            <w:r>
              <w:rPr>
                <w:rFonts w:cstheme="minorHAnsi"/>
              </w:rPr>
              <w:t>fromed</w:t>
            </w:r>
            <w:proofErr w:type="spellEnd"/>
            <w:r>
              <w:rPr>
                <w:rFonts w:cstheme="minorHAnsi"/>
              </w:rPr>
              <w:t xml:space="preserve"> in Swansea bay and </w:t>
            </w:r>
            <w:proofErr w:type="spellStart"/>
            <w:r>
              <w:rPr>
                <w:rFonts w:cstheme="minorHAnsi"/>
              </w:rPr>
              <w:t>Oxwich</w:t>
            </w:r>
            <w:proofErr w:type="spellEnd"/>
            <w:r>
              <w:rPr>
                <w:rFonts w:cstheme="minorHAnsi"/>
              </w:rPr>
              <w:t xml:space="preserve">.  Subsequent deposition of sand </w:t>
            </w:r>
            <w:proofErr w:type="gramStart"/>
            <w:r>
              <w:rPr>
                <w:rFonts w:cstheme="minorHAnsi"/>
              </w:rPr>
              <w:t>dunes  in</w:t>
            </w:r>
            <w:proofErr w:type="gramEnd"/>
            <w:r>
              <w:rPr>
                <w:rFonts w:cstheme="minorHAnsi"/>
              </w:rPr>
              <w:t xml:space="preserve"> front  of cliffs creating dune slacks etc.</w:t>
            </w:r>
            <w:r w:rsidR="00B0384B">
              <w:rPr>
                <w:rFonts w:cstheme="minorHAnsi"/>
              </w:rPr>
              <w:t xml:space="preserve">  Four vegetation zones on marshes due to ‘</w:t>
            </w:r>
            <w:proofErr w:type="spellStart"/>
            <w:r w:rsidR="00B0384B">
              <w:rPr>
                <w:rFonts w:cstheme="minorHAnsi"/>
              </w:rPr>
              <w:t>microcliffs</w:t>
            </w:r>
            <w:proofErr w:type="spellEnd"/>
            <w:r w:rsidR="00B0384B">
              <w:rPr>
                <w:rFonts w:cstheme="minorHAnsi"/>
              </w:rPr>
              <w:t>’ (salt/pH etc)</w:t>
            </w:r>
          </w:p>
        </w:tc>
      </w:tr>
      <w:tr w:rsidR="006953E5" w:rsidRPr="001B16F3" w:rsidTr="006953E5">
        <w:trPr>
          <w:trHeight w:val="1002"/>
        </w:trPr>
        <w:tc>
          <w:tcPr>
            <w:tcW w:w="1735" w:type="dxa"/>
            <w:vMerge/>
          </w:tcPr>
          <w:p w:rsidR="006953E5" w:rsidRPr="001B16F3" w:rsidRDefault="006953E5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  <w:vMerge/>
          </w:tcPr>
          <w:p w:rsidR="006953E5" w:rsidRPr="001B16F3" w:rsidRDefault="006953E5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6953E5" w:rsidRDefault="006953E5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1935</w:t>
            </w:r>
          </w:p>
        </w:tc>
        <w:tc>
          <w:tcPr>
            <w:tcW w:w="4494" w:type="dxa"/>
          </w:tcPr>
          <w:p w:rsidR="006953E5" w:rsidRDefault="006953E5" w:rsidP="005A5670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Spartina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E563AC" w:rsidRPr="001B16F3" w:rsidTr="006953E5">
        <w:trPr>
          <w:trHeight w:val="1002"/>
        </w:trPr>
        <w:tc>
          <w:tcPr>
            <w:tcW w:w="1735" w:type="dxa"/>
            <w:vMerge/>
          </w:tcPr>
          <w:p w:rsidR="00E563AC" w:rsidRPr="001B16F3" w:rsidRDefault="00E563AC" w:rsidP="005A5670">
            <w:pPr>
              <w:rPr>
                <w:rFonts w:cstheme="minorHAnsi"/>
              </w:rPr>
            </w:pPr>
          </w:p>
        </w:tc>
        <w:tc>
          <w:tcPr>
            <w:tcW w:w="1585" w:type="dxa"/>
            <w:vMerge/>
          </w:tcPr>
          <w:p w:rsidR="00E563AC" w:rsidRPr="001B16F3" w:rsidRDefault="00E563AC" w:rsidP="005A5670">
            <w:pPr>
              <w:rPr>
                <w:rFonts w:cstheme="minorHAnsi"/>
              </w:rPr>
            </w:pPr>
          </w:p>
        </w:tc>
        <w:tc>
          <w:tcPr>
            <w:tcW w:w="1229" w:type="dxa"/>
          </w:tcPr>
          <w:p w:rsidR="00E563AC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1992-2012</w:t>
            </w:r>
          </w:p>
        </w:tc>
        <w:tc>
          <w:tcPr>
            <w:tcW w:w="4494" w:type="dxa"/>
          </w:tcPr>
          <w:p w:rsidR="00E563AC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>4.6 cm (approximately, 2.3 mm a year)</w:t>
            </w:r>
          </w:p>
          <w:p w:rsidR="00E563AC" w:rsidRDefault="00E563AC" w:rsidP="005A5670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Difference was that humans now have fixed </w:t>
            </w:r>
            <w:proofErr w:type="spellStart"/>
            <w:r>
              <w:rPr>
                <w:rFonts w:cstheme="minorHAnsi"/>
              </w:rPr>
              <w:t>assests</w:t>
            </w:r>
            <w:proofErr w:type="spellEnd"/>
            <w:r>
              <w:rPr>
                <w:rFonts w:cstheme="minorHAnsi"/>
              </w:rPr>
              <w:t xml:space="preserve"> in the CZ therefore £ and no longer footloose.</w:t>
            </w:r>
          </w:p>
        </w:tc>
      </w:tr>
    </w:tbl>
    <w:p w:rsidR="001B16F3" w:rsidRDefault="006953E5">
      <w:r w:rsidRPr="006953E5">
        <w:lastRenderedPageBreak/>
        <w:drawing>
          <wp:inline distT="0" distB="0" distL="0" distR="0">
            <wp:extent cx="5731510" cy="9405716"/>
            <wp:effectExtent l="19050" t="0" r="2540" b="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40571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31D9B" w:rsidRDefault="006953E5">
      <w:r>
        <w:rPr>
          <w:noProof/>
          <w:lang w:eastAsia="en-GB"/>
        </w:rPr>
        <w:lastRenderedPageBreak/>
        <w:drawing>
          <wp:inline distT="0" distB="0" distL="0" distR="0">
            <wp:extent cx="5731510" cy="8103803"/>
            <wp:effectExtent l="19050" t="0" r="254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0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31D9B" w:rsidSect="00BB472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953E5" w:rsidRDefault="006953E5" w:rsidP="006953E5">
      <w:pPr>
        <w:spacing w:after="0" w:line="240" w:lineRule="auto"/>
      </w:pPr>
      <w:r>
        <w:separator/>
      </w:r>
    </w:p>
  </w:endnote>
  <w:endnote w:type="continuationSeparator" w:id="0">
    <w:p w:rsidR="006953E5" w:rsidRDefault="006953E5" w:rsidP="006953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44876"/>
      <w:docPartObj>
        <w:docPartGallery w:val="Page Numbers (Bottom of Page)"/>
        <w:docPartUnique/>
      </w:docPartObj>
    </w:sdtPr>
    <w:sdtContent>
      <w:p w:rsidR="006953E5" w:rsidRDefault="006953E5">
        <w:pPr>
          <w:pStyle w:val="Footer"/>
          <w:jc w:val="right"/>
        </w:pPr>
        <w:fldSimple w:instr=" PAGE   \* MERGEFORMAT ">
          <w:r w:rsidR="00675A99">
            <w:rPr>
              <w:noProof/>
            </w:rPr>
            <w:t>6</w:t>
          </w:r>
        </w:fldSimple>
      </w:p>
    </w:sdtContent>
  </w:sdt>
  <w:p w:rsidR="006953E5" w:rsidRDefault="006953E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953E5" w:rsidRDefault="006953E5" w:rsidP="006953E5">
      <w:pPr>
        <w:spacing w:after="0" w:line="240" w:lineRule="auto"/>
      </w:pPr>
      <w:r>
        <w:separator/>
      </w:r>
    </w:p>
  </w:footnote>
  <w:footnote w:type="continuationSeparator" w:id="0">
    <w:p w:rsidR="006953E5" w:rsidRDefault="006953E5" w:rsidP="006953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F755911"/>
    <w:multiLevelType w:val="hybridMultilevel"/>
    <w:tmpl w:val="790667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A39320F"/>
    <w:multiLevelType w:val="hybridMultilevel"/>
    <w:tmpl w:val="5A9CA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F63B0"/>
    <w:rsid w:val="000D318C"/>
    <w:rsid w:val="00100081"/>
    <w:rsid w:val="001B16F3"/>
    <w:rsid w:val="00276A92"/>
    <w:rsid w:val="00280789"/>
    <w:rsid w:val="002B4FE2"/>
    <w:rsid w:val="00461395"/>
    <w:rsid w:val="00604FE0"/>
    <w:rsid w:val="00675A99"/>
    <w:rsid w:val="006953E5"/>
    <w:rsid w:val="006A1393"/>
    <w:rsid w:val="006D174B"/>
    <w:rsid w:val="006F63B0"/>
    <w:rsid w:val="00706AAA"/>
    <w:rsid w:val="00777B9B"/>
    <w:rsid w:val="007E24B3"/>
    <w:rsid w:val="007F3F86"/>
    <w:rsid w:val="00847686"/>
    <w:rsid w:val="00AB66E7"/>
    <w:rsid w:val="00B0384B"/>
    <w:rsid w:val="00BB472E"/>
    <w:rsid w:val="00BD706C"/>
    <w:rsid w:val="00CB5E4E"/>
    <w:rsid w:val="00CF09A0"/>
    <w:rsid w:val="00D07071"/>
    <w:rsid w:val="00E563AC"/>
    <w:rsid w:val="00F31D9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47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F63B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F63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63B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D706C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6953E5"/>
    <w:rPr>
      <w:i/>
      <w:iCs/>
      <w:color w:val="808080" w:themeColor="text1" w:themeTint="7F"/>
    </w:rPr>
  </w:style>
  <w:style w:type="paragraph" w:styleId="Header">
    <w:name w:val="header"/>
    <w:basedOn w:val="Normal"/>
    <w:link w:val="HeaderChar"/>
    <w:uiPriority w:val="99"/>
    <w:semiHidden/>
    <w:unhideWhenUsed/>
    <w:rsid w:val="006953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953E5"/>
  </w:style>
  <w:style w:type="paragraph" w:styleId="Footer">
    <w:name w:val="footer"/>
    <w:basedOn w:val="Normal"/>
    <w:link w:val="FooterChar"/>
    <w:uiPriority w:val="99"/>
    <w:unhideWhenUsed/>
    <w:rsid w:val="006953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3E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6</Pages>
  <Words>355</Words>
  <Characters>2029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2380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fad-ch</dc:creator>
  <cp:lastModifiedBy>fad-ch</cp:lastModifiedBy>
  <cp:revision>4</cp:revision>
  <cp:lastPrinted>2012-10-26T08:25:00Z</cp:lastPrinted>
  <dcterms:created xsi:type="dcterms:W3CDTF">2012-10-25T10:40:00Z</dcterms:created>
  <dcterms:modified xsi:type="dcterms:W3CDTF">2012-10-26T08:30:00Z</dcterms:modified>
</cp:coreProperties>
</file>