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826B3A" w:rsidRPr="007D32C5" w14:paraId="358C7C5C" w14:textId="77777777" w:rsidTr="00EC129D">
        <w:tc>
          <w:tcPr>
            <w:tcW w:w="2122" w:type="dxa"/>
          </w:tcPr>
          <w:p w14:paraId="1115C598" w14:textId="0EE1533A" w:rsidR="00826B3A" w:rsidRPr="00CE5D08" w:rsidRDefault="00826B3A" w:rsidP="00826B3A">
            <w:pPr>
              <w:rPr>
                <w:rFonts w:ascii="Arial" w:hAnsi="Arial" w:cs="Arial"/>
                <w:b/>
                <w:bCs/>
                <w:sz w:val="22"/>
              </w:rPr>
            </w:pPr>
            <w:r w:rsidRPr="00CE5D08">
              <w:rPr>
                <w:rFonts w:ascii="Arial" w:hAnsi="Arial" w:cs="Arial"/>
                <w:b/>
                <w:bCs/>
                <w:sz w:val="22"/>
              </w:rPr>
              <w:t>Student Number</w:t>
            </w:r>
          </w:p>
        </w:tc>
        <w:tc>
          <w:tcPr>
            <w:tcW w:w="1559" w:type="dxa"/>
          </w:tcPr>
          <w:p w14:paraId="7C5A995B" w14:textId="250089F5" w:rsidR="00826B3A" w:rsidRPr="007D32C5" w:rsidRDefault="00826B3A" w:rsidP="00826B3A">
            <w:pPr>
              <w:jc w:val="center"/>
              <w:rPr>
                <w:rFonts w:ascii="Arial" w:hAnsi="Arial" w:cs="Arial"/>
                <w:sz w:val="22"/>
              </w:rPr>
            </w:pPr>
            <w:r w:rsidRPr="003801B0">
              <w:rPr>
                <w:rFonts w:ascii="Arial" w:hAnsi="Arial" w:cs="Arial"/>
                <w:sz w:val="22"/>
              </w:rPr>
              <w:t>2430880</w:t>
            </w:r>
          </w:p>
        </w:tc>
        <w:tc>
          <w:tcPr>
            <w:tcW w:w="1701" w:type="dxa"/>
            <w:gridSpan w:val="2"/>
          </w:tcPr>
          <w:p w14:paraId="3ABA3E7B" w14:textId="69488184" w:rsidR="00826B3A" w:rsidRPr="00CE5D08" w:rsidRDefault="00826B3A" w:rsidP="00826B3A">
            <w:pPr>
              <w:rPr>
                <w:rFonts w:ascii="Arial" w:hAnsi="Arial" w:cs="Arial"/>
                <w:b/>
                <w:bCs/>
                <w:sz w:val="22"/>
              </w:rPr>
            </w:pPr>
            <w:r w:rsidRPr="00CE5D08">
              <w:rPr>
                <w:rFonts w:ascii="Arial" w:hAnsi="Arial" w:cs="Arial"/>
                <w:b/>
                <w:bCs/>
                <w:sz w:val="22"/>
              </w:rPr>
              <w:t>Student Name</w:t>
            </w:r>
          </w:p>
        </w:tc>
        <w:tc>
          <w:tcPr>
            <w:tcW w:w="3634" w:type="dxa"/>
          </w:tcPr>
          <w:p w14:paraId="0B4A1ECE" w14:textId="4BD45897" w:rsidR="00826B3A" w:rsidRPr="007D32C5" w:rsidRDefault="00826B3A" w:rsidP="00826B3A">
            <w:pPr>
              <w:tabs>
                <w:tab w:val="left" w:pos="2715"/>
              </w:tabs>
              <w:rPr>
                <w:rFonts w:ascii="Arial" w:hAnsi="Arial" w:cs="Arial"/>
                <w:sz w:val="22"/>
              </w:rPr>
            </w:pPr>
            <w:r w:rsidRPr="003801B0">
              <w:rPr>
                <w:rFonts w:ascii="Arial" w:hAnsi="Arial" w:cs="Arial"/>
                <w:sz w:val="22"/>
              </w:rPr>
              <w:t>Erlina A. Geronimo</w:t>
            </w:r>
          </w:p>
        </w:tc>
      </w:tr>
      <w:tr w:rsidR="00826B3A" w:rsidRPr="007D32C5" w14:paraId="3BF3001D" w14:textId="77777777" w:rsidTr="00EC129D">
        <w:tc>
          <w:tcPr>
            <w:tcW w:w="9016" w:type="dxa"/>
            <w:gridSpan w:val="5"/>
            <w:shd w:val="clear" w:color="auto" w:fill="4472C4" w:themeFill="accent1"/>
          </w:tcPr>
          <w:p w14:paraId="2C7C69C9" w14:textId="77777777" w:rsidR="00826B3A" w:rsidRPr="007D32C5" w:rsidRDefault="00826B3A" w:rsidP="00826B3A">
            <w:pPr>
              <w:rPr>
                <w:rFonts w:ascii="Arial" w:hAnsi="Arial" w:cs="Arial"/>
                <w:sz w:val="22"/>
              </w:rPr>
            </w:pPr>
          </w:p>
        </w:tc>
      </w:tr>
      <w:tr w:rsidR="00826B3A" w:rsidRPr="007D32C5" w14:paraId="403C5066" w14:textId="77777777" w:rsidTr="00EC129D">
        <w:tc>
          <w:tcPr>
            <w:tcW w:w="2122" w:type="dxa"/>
          </w:tcPr>
          <w:p w14:paraId="745825EF" w14:textId="2A12A7A9" w:rsidR="00826B3A" w:rsidRPr="00CE5D08" w:rsidRDefault="00826B3A" w:rsidP="00826B3A">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C6D481A" w:rsidR="00826B3A" w:rsidRPr="007D32C5" w:rsidRDefault="00826B3A" w:rsidP="00826B3A">
            <w:pPr>
              <w:rPr>
                <w:rFonts w:ascii="Arial" w:hAnsi="Arial" w:cs="Arial"/>
                <w:sz w:val="22"/>
              </w:rPr>
            </w:pPr>
            <w:r w:rsidRPr="003801B0">
              <w:rPr>
                <w:rFonts w:ascii="Arial" w:hAnsi="Arial" w:cs="Arial"/>
                <w:sz w:val="22"/>
              </w:rPr>
              <w:t>Eden Spa Harborne</w:t>
            </w:r>
          </w:p>
        </w:tc>
      </w:tr>
      <w:tr w:rsidR="00826B3A" w:rsidRPr="007D32C5" w14:paraId="71381F4C" w14:textId="77777777" w:rsidTr="00EC129D">
        <w:tc>
          <w:tcPr>
            <w:tcW w:w="2122" w:type="dxa"/>
          </w:tcPr>
          <w:p w14:paraId="64E535E4" w14:textId="341AB457" w:rsidR="00826B3A" w:rsidRPr="00CE5D08" w:rsidRDefault="00826B3A" w:rsidP="00826B3A">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C5B23F8" w:rsidR="00826B3A" w:rsidRPr="007D32C5" w:rsidRDefault="00826B3A" w:rsidP="00826B3A">
            <w:pPr>
              <w:rPr>
                <w:rFonts w:ascii="Arial" w:hAnsi="Arial" w:cs="Arial"/>
                <w:sz w:val="22"/>
              </w:rPr>
            </w:pPr>
            <w:hyperlink r:id="rId5" w:history="1">
              <w:r w:rsidRPr="003801B0">
                <w:rPr>
                  <w:rStyle w:val="Hyperlink"/>
                  <w:rFonts w:ascii="Arial" w:hAnsi="Arial" w:cs="Arial"/>
                  <w:sz w:val="22"/>
                </w:rPr>
                <w:t>https://edenspaharborne.wixsite.com/eden-spa</w:t>
              </w:r>
            </w:hyperlink>
          </w:p>
        </w:tc>
      </w:tr>
      <w:tr w:rsidR="00826B3A" w:rsidRPr="007D32C5" w14:paraId="238CB345" w14:textId="77777777" w:rsidTr="00EC129D">
        <w:tc>
          <w:tcPr>
            <w:tcW w:w="9016" w:type="dxa"/>
            <w:gridSpan w:val="5"/>
            <w:shd w:val="clear" w:color="auto" w:fill="4472C4" w:themeFill="accent1"/>
          </w:tcPr>
          <w:p w14:paraId="072EA56B" w14:textId="77777777" w:rsidR="00826B3A" w:rsidRPr="007D32C5" w:rsidRDefault="00826B3A" w:rsidP="00826B3A">
            <w:pPr>
              <w:rPr>
                <w:rFonts w:ascii="Arial" w:hAnsi="Arial" w:cs="Arial"/>
                <w:sz w:val="22"/>
              </w:rPr>
            </w:pPr>
          </w:p>
        </w:tc>
      </w:tr>
      <w:tr w:rsidR="00826B3A" w:rsidRPr="007D32C5" w14:paraId="0041E65C" w14:textId="77777777" w:rsidTr="00077FD5">
        <w:tc>
          <w:tcPr>
            <w:tcW w:w="9016" w:type="dxa"/>
            <w:gridSpan w:val="5"/>
          </w:tcPr>
          <w:p w14:paraId="4EC6D27B" w14:textId="04DF4ABB" w:rsidR="00826B3A" w:rsidRPr="007D32C5" w:rsidRDefault="00826B3A" w:rsidP="00826B3A">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826B3A" w:rsidRPr="007D32C5" w:rsidRDefault="00826B3A" w:rsidP="00826B3A">
            <w:pPr>
              <w:rPr>
                <w:rFonts w:ascii="Arial" w:hAnsi="Arial" w:cs="Arial"/>
                <w:b/>
                <w:bCs/>
                <w:sz w:val="22"/>
              </w:rPr>
            </w:pPr>
            <w:r w:rsidRPr="007D32C5">
              <w:rPr>
                <w:rFonts w:ascii="Arial" w:hAnsi="Arial" w:cs="Arial"/>
                <w:b/>
                <w:bCs/>
                <w:sz w:val="22"/>
              </w:rPr>
              <w:t xml:space="preserve">Respond to each question </w:t>
            </w:r>
          </w:p>
        </w:tc>
      </w:tr>
      <w:tr w:rsidR="00826B3A" w:rsidRPr="007D32C5" w14:paraId="680CA099" w14:textId="77777777" w:rsidTr="0029487E">
        <w:tc>
          <w:tcPr>
            <w:tcW w:w="9016" w:type="dxa"/>
            <w:gridSpan w:val="5"/>
          </w:tcPr>
          <w:p w14:paraId="659758BF" w14:textId="77777777" w:rsidR="00826B3A" w:rsidRDefault="00826B3A" w:rsidP="00826B3A">
            <w:pPr>
              <w:jc w:val="center"/>
              <w:rPr>
                <w:rFonts w:ascii="Arial" w:hAnsi="Arial" w:cs="Arial"/>
                <w:b/>
                <w:bCs/>
                <w:sz w:val="22"/>
              </w:rPr>
            </w:pPr>
          </w:p>
          <w:p w14:paraId="535EBDAD" w14:textId="686A9B67" w:rsidR="00826B3A" w:rsidRDefault="00826B3A" w:rsidP="00826B3A">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826B3A" w:rsidRDefault="00826B3A" w:rsidP="00826B3A">
            <w:pPr>
              <w:rPr>
                <w:rFonts w:ascii="Arial" w:hAnsi="Arial" w:cs="Arial"/>
                <w:b/>
                <w:bCs/>
                <w:sz w:val="22"/>
              </w:rPr>
            </w:pPr>
          </w:p>
          <w:p w14:paraId="58F27202" w14:textId="7DF21ECE" w:rsidR="00826B3A" w:rsidRPr="007D32C5" w:rsidRDefault="00826B3A" w:rsidP="00826B3A">
            <w:pPr>
              <w:rPr>
                <w:rFonts w:ascii="Arial" w:hAnsi="Arial" w:cs="Arial"/>
                <w:b/>
                <w:bCs/>
                <w:sz w:val="22"/>
              </w:rPr>
            </w:pPr>
            <w:r>
              <w:rPr>
                <w:rFonts w:ascii="Arial" w:hAnsi="Arial" w:cs="Arial"/>
                <w:b/>
                <w:bCs/>
                <w:sz w:val="22"/>
              </w:rPr>
              <w:t>(75 words maximum for each answer)</w:t>
            </w:r>
          </w:p>
        </w:tc>
      </w:tr>
      <w:tr w:rsidR="00826B3A" w:rsidRPr="007D32C5" w14:paraId="55D2A1DB" w14:textId="77777777" w:rsidTr="00015346">
        <w:tc>
          <w:tcPr>
            <w:tcW w:w="9016" w:type="dxa"/>
            <w:gridSpan w:val="5"/>
          </w:tcPr>
          <w:p w14:paraId="11FF2EA3" w14:textId="77777777" w:rsidR="00826B3A" w:rsidRDefault="00826B3A" w:rsidP="00826B3A">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826B3A" w:rsidRPr="007D32C5" w:rsidRDefault="00826B3A" w:rsidP="00826B3A">
            <w:pPr>
              <w:rPr>
                <w:rFonts w:ascii="Arial" w:hAnsi="Arial" w:cs="Arial"/>
                <w:sz w:val="22"/>
              </w:rPr>
            </w:pPr>
          </w:p>
        </w:tc>
      </w:tr>
      <w:tr w:rsidR="00826B3A" w:rsidRPr="007D32C5" w14:paraId="18536030" w14:textId="77777777" w:rsidTr="0048096B">
        <w:tc>
          <w:tcPr>
            <w:tcW w:w="9016" w:type="dxa"/>
            <w:gridSpan w:val="5"/>
          </w:tcPr>
          <w:p w14:paraId="48D8833C" w14:textId="468860BC" w:rsidR="00826B3A" w:rsidRDefault="00826B3A" w:rsidP="00826B3A">
            <w:pPr>
              <w:rPr>
                <w:rFonts w:ascii="Arial" w:hAnsi="Arial" w:cs="Arial"/>
                <w:sz w:val="22"/>
              </w:rPr>
            </w:pPr>
            <w:r>
              <w:rPr>
                <w:rFonts w:ascii="Arial" w:hAnsi="Arial" w:cs="Arial"/>
                <w:sz w:val="22"/>
              </w:rPr>
              <w:t xml:space="preserve">Answer: </w:t>
            </w:r>
            <w:r w:rsidR="00B16C44" w:rsidRPr="00B16C44">
              <w:rPr>
                <w:rFonts w:ascii="Arial" w:hAnsi="Arial" w:cs="Arial"/>
                <w:sz w:val="22"/>
              </w:rPr>
              <w:t>The Eden Spa Harborne website demonstrates efficient loading times across devices, including smartphones and desktop computers. Upon accessing the site, the content appears promptly, with all images and text rendering without delay or distortion. This swift performance contributes to a positive initial user experience, enhancing the spa's image as a professional and well-maintained establishment.</w:t>
            </w:r>
          </w:p>
          <w:p w14:paraId="1C9196D0" w14:textId="06BAD70B" w:rsidR="00826B3A" w:rsidRPr="007D32C5" w:rsidRDefault="00826B3A" w:rsidP="00826B3A">
            <w:pPr>
              <w:rPr>
                <w:rFonts w:ascii="Arial" w:hAnsi="Arial" w:cs="Arial"/>
                <w:sz w:val="22"/>
              </w:rPr>
            </w:pPr>
          </w:p>
        </w:tc>
      </w:tr>
      <w:tr w:rsidR="00826B3A" w:rsidRPr="007D32C5" w14:paraId="426F6955" w14:textId="77777777" w:rsidTr="00697353">
        <w:tc>
          <w:tcPr>
            <w:tcW w:w="9016" w:type="dxa"/>
            <w:gridSpan w:val="5"/>
          </w:tcPr>
          <w:p w14:paraId="5842196E" w14:textId="167129FB" w:rsidR="00826B3A" w:rsidRPr="007D32C5" w:rsidRDefault="00826B3A" w:rsidP="00826B3A">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826B3A" w:rsidRPr="007D32C5" w:rsidRDefault="00826B3A" w:rsidP="00826B3A">
            <w:pPr>
              <w:rPr>
                <w:rFonts w:ascii="Arial" w:hAnsi="Arial" w:cs="Arial"/>
                <w:sz w:val="22"/>
              </w:rPr>
            </w:pPr>
          </w:p>
        </w:tc>
      </w:tr>
      <w:tr w:rsidR="00826B3A" w:rsidRPr="007D32C5" w14:paraId="4A81A333" w14:textId="77777777" w:rsidTr="00A15C54">
        <w:tc>
          <w:tcPr>
            <w:tcW w:w="9016" w:type="dxa"/>
            <w:gridSpan w:val="5"/>
          </w:tcPr>
          <w:p w14:paraId="59EFFA19" w14:textId="07107236" w:rsidR="00826B3A" w:rsidRDefault="00826B3A" w:rsidP="00826B3A">
            <w:pPr>
              <w:rPr>
                <w:rFonts w:ascii="Arial" w:hAnsi="Arial" w:cs="Arial"/>
                <w:sz w:val="22"/>
              </w:rPr>
            </w:pPr>
            <w:r>
              <w:rPr>
                <w:rFonts w:ascii="Arial" w:hAnsi="Arial" w:cs="Arial"/>
                <w:sz w:val="22"/>
              </w:rPr>
              <w:t xml:space="preserve">Answer: </w:t>
            </w:r>
            <w:r w:rsidR="00B16C44" w:rsidRPr="00B16C44">
              <w:rPr>
                <w:rFonts w:ascii="Arial" w:hAnsi="Arial" w:cs="Arial"/>
                <w:sz w:val="22"/>
              </w:rPr>
              <w:t>The website adopts a single-page layout, consolidating essential information such as services, contact details, and spa offerings into one continuous scroll. A navigation menu at the top facilitates quick access to specific sections, streamlining the user journey. This design approach is particularly advantageous for mobile users, where traditional multi-page navigation can be cumbersome.</w:t>
            </w:r>
          </w:p>
          <w:p w14:paraId="710E3E87" w14:textId="5EF78D2E" w:rsidR="00826B3A" w:rsidRPr="007D32C5" w:rsidRDefault="00826B3A" w:rsidP="00826B3A">
            <w:pPr>
              <w:rPr>
                <w:rFonts w:ascii="Arial" w:hAnsi="Arial" w:cs="Arial"/>
                <w:sz w:val="22"/>
              </w:rPr>
            </w:pPr>
          </w:p>
        </w:tc>
      </w:tr>
      <w:tr w:rsidR="00826B3A" w:rsidRPr="007D32C5" w14:paraId="1E4B0196" w14:textId="77777777" w:rsidTr="00D9314E">
        <w:tc>
          <w:tcPr>
            <w:tcW w:w="9016" w:type="dxa"/>
            <w:gridSpan w:val="5"/>
          </w:tcPr>
          <w:p w14:paraId="71A370D3" w14:textId="267AB0BD" w:rsidR="00826B3A" w:rsidRPr="007D32C5" w:rsidRDefault="00826B3A" w:rsidP="00826B3A">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826B3A" w:rsidRPr="007D32C5" w:rsidRDefault="00826B3A" w:rsidP="00826B3A">
            <w:pPr>
              <w:rPr>
                <w:rFonts w:ascii="Arial" w:hAnsi="Arial" w:cs="Arial"/>
                <w:sz w:val="22"/>
              </w:rPr>
            </w:pPr>
            <w:r w:rsidRPr="007D32C5">
              <w:rPr>
                <w:rFonts w:ascii="Arial" w:hAnsi="Arial" w:cs="Arial"/>
                <w:sz w:val="22"/>
              </w:rPr>
              <w:t xml:space="preserve"> </w:t>
            </w:r>
          </w:p>
        </w:tc>
      </w:tr>
      <w:tr w:rsidR="00826B3A" w:rsidRPr="007D32C5" w14:paraId="439C5F89" w14:textId="77777777" w:rsidTr="002D1311">
        <w:tc>
          <w:tcPr>
            <w:tcW w:w="9016" w:type="dxa"/>
            <w:gridSpan w:val="5"/>
          </w:tcPr>
          <w:p w14:paraId="5281DB8C" w14:textId="1EA186F6" w:rsidR="00826B3A" w:rsidRDefault="00826B3A" w:rsidP="00826B3A">
            <w:pPr>
              <w:rPr>
                <w:rFonts w:ascii="Arial" w:hAnsi="Arial" w:cs="Arial"/>
                <w:sz w:val="22"/>
              </w:rPr>
            </w:pPr>
            <w:r>
              <w:rPr>
                <w:rFonts w:ascii="Arial" w:hAnsi="Arial" w:cs="Arial"/>
                <w:sz w:val="22"/>
              </w:rPr>
              <w:t xml:space="preserve">Answer: </w:t>
            </w:r>
            <w:r w:rsidR="00B16C44" w:rsidRPr="00B16C44">
              <w:rPr>
                <w:rFonts w:ascii="Arial" w:hAnsi="Arial" w:cs="Arial"/>
                <w:sz w:val="22"/>
              </w:rPr>
              <w:t>At present, the website does not provide an online booking feature. Prospective clients are required to contact the spa directly via phone to schedule appointments. This method may pose challenges for individuals who prefer digital interactions or wish to book outside of standard operating hours. Incorporating an online booking system could enhance convenience and potentially increase customer engagement.</w:t>
            </w:r>
          </w:p>
          <w:p w14:paraId="66E6E998" w14:textId="5DD86AB0" w:rsidR="00826B3A" w:rsidRPr="007D32C5" w:rsidRDefault="00826B3A" w:rsidP="00826B3A">
            <w:pPr>
              <w:rPr>
                <w:rFonts w:ascii="Arial" w:hAnsi="Arial" w:cs="Arial"/>
                <w:sz w:val="22"/>
              </w:rPr>
            </w:pPr>
          </w:p>
        </w:tc>
      </w:tr>
      <w:tr w:rsidR="00826B3A" w:rsidRPr="007D32C5" w14:paraId="4D7EB115" w14:textId="77777777" w:rsidTr="002E5141">
        <w:tc>
          <w:tcPr>
            <w:tcW w:w="9016" w:type="dxa"/>
            <w:gridSpan w:val="5"/>
          </w:tcPr>
          <w:p w14:paraId="0708874E" w14:textId="77777777" w:rsidR="00826B3A" w:rsidRDefault="00826B3A" w:rsidP="00826B3A">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826B3A" w:rsidRPr="007D32C5" w:rsidRDefault="00826B3A" w:rsidP="00826B3A">
            <w:pPr>
              <w:rPr>
                <w:rFonts w:ascii="Arial" w:hAnsi="Arial" w:cs="Arial"/>
                <w:sz w:val="22"/>
              </w:rPr>
            </w:pPr>
          </w:p>
        </w:tc>
      </w:tr>
      <w:tr w:rsidR="00826B3A" w:rsidRPr="007D32C5" w14:paraId="33183705" w14:textId="77777777" w:rsidTr="00D96644">
        <w:tc>
          <w:tcPr>
            <w:tcW w:w="9016" w:type="dxa"/>
            <w:gridSpan w:val="5"/>
          </w:tcPr>
          <w:p w14:paraId="6374ECFE" w14:textId="46659195" w:rsidR="00826B3A" w:rsidRDefault="00826B3A" w:rsidP="00826B3A">
            <w:pPr>
              <w:rPr>
                <w:rFonts w:ascii="Arial" w:hAnsi="Arial" w:cs="Arial"/>
                <w:sz w:val="22"/>
              </w:rPr>
            </w:pPr>
            <w:r>
              <w:rPr>
                <w:rFonts w:ascii="Arial" w:hAnsi="Arial" w:cs="Arial"/>
                <w:sz w:val="22"/>
              </w:rPr>
              <w:t xml:space="preserve">Answer: </w:t>
            </w:r>
            <w:r w:rsidR="00B16C44" w:rsidRPr="00B16C44">
              <w:rPr>
                <w:rFonts w:ascii="Arial" w:hAnsi="Arial" w:cs="Arial"/>
                <w:sz w:val="22"/>
              </w:rPr>
              <w:t>Introducing an online booking system would significantly improve user convenience, allowing clients to schedule appointments at their discretion. Additionally, optimizing the website's mobile responsiveness to ensure all elements display correctly on smaller screens would enhance accessibility. Expanding content to include frequently asked questions (FAQs), customer testimonials, and detailed service descriptions could further enrich the user experience.</w:t>
            </w:r>
          </w:p>
          <w:p w14:paraId="544696E8" w14:textId="6FDBEF36" w:rsidR="00826B3A" w:rsidRPr="007D32C5" w:rsidRDefault="00826B3A" w:rsidP="00826B3A">
            <w:pPr>
              <w:rPr>
                <w:rFonts w:ascii="Arial" w:hAnsi="Arial" w:cs="Arial"/>
                <w:sz w:val="22"/>
              </w:rPr>
            </w:pPr>
          </w:p>
        </w:tc>
      </w:tr>
      <w:tr w:rsidR="00826B3A" w:rsidRPr="007D32C5" w14:paraId="22996F11" w14:textId="77777777" w:rsidTr="0037561B">
        <w:tc>
          <w:tcPr>
            <w:tcW w:w="9016" w:type="dxa"/>
            <w:gridSpan w:val="5"/>
          </w:tcPr>
          <w:p w14:paraId="08A5F497" w14:textId="5A03CE0C" w:rsidR="00826B3A" w:rsidRDefault="00826B3A" w:rsidP="00826B3A">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826B3A" w:rsidRDefault="00826B3A" w:rsidP="00826B3A">
            <w:pPr>
              <w:jc w:val="center"/>
              <w:rPr>
                <w:rFonts w:ascii="Arial" w:hAnsi="Arial" w:cs="Arial"/>
                <w:b/>
                <w:bCs/>
                <w:sz w:val="22"/>
              </w:rPr>
            </w:pPr>
          </w:p>
          <w:p w14:paraId="2A2D300F" w14:textId="4613AAA8" w:rsidR="00826B3A" w:rsidRPr="009C6B52" w:rsidRDefault="00826B3A" w:rsidP="00826B3A">
            <w:pPr>
              <w:rPr>
                <w:rFonts w:ascii="Arial" w:hAnsi="Arial" w:cs="Arial"/>
                <w:b/>
                <w:bCs/>
                <w:sz w:val="22"/>
              </w:rPr>
            </w:pPr>
            <w:r>
              <w:rPr>
                <w:rFonts w:ascii="Arial" w:hAnsi="Arial" w:cs="Arial"/>
                <w:b/>
                <w:bCs/>
                <w:sz w:val="22"/>
              </w:rPr>
              <w:t>(75 words maximum for each answer)</w:t>
            </w:r>
          </w:p>
        </w:tc>
      </w:tr>
      <w:tr w:rsidR="00826B3A" w:rsidRPr="007D32C5" w14:paraId="36045634" w14:textId="77777777" w:rsidTr="00157410">
        <w:tc>
          <w:tcPr>
            <w:tcW w:w="9016" w:type="dxa"/>
            <w:gridSpan w:val="5"/>
          </w:tcPr>
          <w:p w14:paraId="2A1FA9BE" w14:textId="263DE63C" w:rsidR="00826B3A" w:rsidRDefault="00826B3A" w:rsidP="00826B3A">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826B3A" w:rsidRPr="007D32C5" w:rsidRDefault="00826B3A" w:rsidP="00826B3A">
            <w:pPr>
              <w:rPr>
                <w:rFonts w:ascii="Arial" w:hAnsi="Arial" w:cs="Arial"/>
                <w:sz w:val="22"/>
              </w:rPr>
            </w:pPr>
          </w:p>
        </w:tc>
      </w:tr>
      <w:tr w:rsidR="00826B3A" w:rsidRPr="007D32C5" w14:paraId="1D7CCA2C" w14:textId="77777777" w:rsidTr="003036AC">
        <w:tc>
          <w:tcPr>
            <w:tcW w:w="9016" w:type="dxa"/>
            <w:gridSpan w:val="5"/>
          </w:tcPr>
          <w:p w14:paraId="65B7974E" w14:textId="797046A0" w:rsidR="00826B3A" w:rsidRDefault="00826B3A" w:rsidP="00826B3A">
            <w:pPr>
              <w:rPr>
                <w:rFonts w:ascii="Arial" w:hAnsi="Arial" w:cs="Arial"/>
                <w:sz w:val="22"/>
              </w:rPr>
            </w:pPr>
            <w:r w:rsidRPr="007D32C5">
              <w:rPr>
                <w:rFonts w:ascii="Arial" w:hAnsi="Arial" w:cs="Arial"/>
                <w:sz w:val="22"/>
              </w:rPr>
              <w:lastRenderedPageBreak/>
              <w:t>Answer</w:t>
            </w:r>
            <w:r>
              <w:rPr>
                <w:rFonts w:ascii="Arial" w:hAnsi="Arial" w:cs="Arial"/>
                <w:sz w:val="22"/>
              </w:rPr>
              <w:t xml:space="preserve">: </w:t>
            </w:r>
            <w:r w:rsidR="00B16C44" w:rsidRPr="00B16C44">
              <w:rPr>
                <w:rFonts w:ascii="Arial" w:hAnsi="Arial" w:cs="Arial"/>
                <w:sz w:val="22"/>
              </w:rPr>
              <w:t>The website's design exudes a tranquil and organized aesthetic, aligning with the spa's serene ambiance. On desktop devices, the layout is well-structured, and text is legible. However, on mobile devices, certain elements may appear misaligned or cramped, potentially hindering navigation. Refining the mobile interface to ensure consistent presentation across all devices would improve overall user satisfaction.</w:t>
            </w:r>
          </w:p>
          <w:p w14:paraId="1CCA71CF" w14:textId="27E70BAC" w:rsidR="00826B3A" w:rsidRPr="007D32C5" w:rsidRDefault="00826B3A" w:rsidP="00826B3A">
            <w:pPr>
              <w:rPr>
                <w:rFonts w:ascii="Arial" w:hAnsi="Arial" w:cs="Arial"/>
                <w:sz w:val="22"/>
              </w:rPr>
            </w:pPr>
          </w:p>
        </w:tc>
      </w:tr>
      <w:tr w:rsidR="00826B3A" w:rsidRPr="007D32C5" w14:paraId="0B97B08E" w14:textId="77777777" w:rsidTr="004A64A6">
        <w:tc>
          <w:tcPr>
            <w:tcW w:w="9016" w:type="dxa"/>
            <w:gridSpan w:val="5"/>
          </w:tcPr>
          <w:p w14:paraId="2EB59D7A" w14:textId="77777777" w:rsidR="00826B3A" w:rsidRDefault="00826B3A" w:rsidP="00826B3A">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826B3A" w:rsidRPr="007D32C5" w:rsidRDefault="00826B3A" w:rsidP="00826B3A">
            <w:pPr>
              <w:rPr>
                <w:rFonts w:ascii="Arial" w:hAnsi="Arial" w:cs="Arial"/>
                <w:sz w:val="22"/>
              </w:rPr>
            </w:pPr>
          </w:p>
        </w:tc>
      </w:tr>
      <w:tr w:rsidR="00826B3A" w:rsidRPr="007D32C5" w14:paraId="290C97B9" w14:textId="77777777" w:rsidTr="006C641A">
        <w:tc>
          <w:tcPr>
            <w:tcW w:w="9016" w:type="dxa"/>
            <w:gridSpan w:val="5"/>
          </w:tcPr>
          <w:p w14:paraId="18AFBF75" w14:textId="77777777" w:rsidR="00826B3A" w:rsidRDefault="00826B3A" w:rsidP="00826B3A">
            <w:pPr>
              <w:rPr>
                <w:rFonts w:ascii="Arial" w:hAnsi="Arial" w:cs="Arial"/>
                <w:sz w:val="22"/>
              </w:rPr>
            </w:pPr>
            <w:r w:rsidRPr="007D32C5">
              <w:rPr>
                <w:rFonts w:ascii="Arial" w:hAnsi="Arial" w:cs="Arial"/>
                <w:sz w:val="22"/>
              </w:rPr>
              <w:t>Answer</w:t>
            </w:r>
            <w:r>
              <w:rPr>
                <w:rFonts w:ascii="Arial" w:hAnsi="Arial" w:cs="Arial"/>
                <w:sz w:val="22"/>
              </w:rPr>
              <w:t xml:space="preserve">: </w:t>
            </w:r>
            <w:r w:rsidR="00B16C44" w:rsidRPr="00B16C44">
              <w:rPr>
                <w:rFonts w:ascii="Arial" w:hAnsi="Arial" w:cs="Arial"/>
                <w:sz w:val="22"/>
              </w:rPr>
              <w:t xml:space="preserve">Employing a palette of soft, neutral </w:t>
            </w:r>
            <w:proofErr w:type="spellStart"/>
            <w:r w:rsidR="00B16C44" w:rsidRPr="00B16C44">
              <w:rPr>
                <w:rFonts w:ascii="Arial" w:hAnsi="Arial" w:cs="Arial"/>
                <w:sz w:val="22"/>
              </w:rPr>
              <w:t>colors</w:t>
            </w:r>
            <w:proofErr w:type="spellEnd"/>
            <w:r w:rsidR="00B16C44" w:rsidRPr="00B16C44">
              <w:rPr>
                <w:rFonts w:ascii="Arial" w:hAnsi="Arial" w:cs="Arial"/>
                <w:sz w:val="22"/>
              </w:rPr>
              <w:t>, the website creates a calming atmosphere that mirrors the spa's environment. While the site includes some images showcasing the spa's interior, the visual content is limited. Incorporating additional photographs or a brief video tour could provide prospective clients with a more comprehensive understanding of the spa's offerings and ambiance.</w:t>
            </w:r>
          </w:p>
          <w:p w14:paraId="294A78E4" w14:textId="16770DF7" w:rsidR="00B16C44" w:rsidRPr="007D32C5" w:rsidRDefault="00B16C44" w:rsidP="00826B3A">
            <w:pPr>
              <w:rPr>
                <w:rFonts w:ascii="Arial" w:hAnsi="Arial" w:cs="Arial"/>
                <w:sz w:val="22"/>
              </w:rPr>
            </w:pPr>
          </w:p>
        </w:tc>
      </w:tr>
      <w:tr w:rsidR="00826B3A" w:rsidRPr="007D32C5" w14:paraId="7B70DC90" w14:textId="77777777" w:rsidTr="006C641A">
        <w:tc>
          <w:tcPr>
            <w:tcW w:w="9016" w:type="dxa"/>
            <w:gridSpan w:val="5"/>
          </w:tcPr>
          <w:p w14:paraId="1BEFA9EF" w14:textId="77777777" w:rsidR="00826B3A" w:rsidRDefault="00826B3A" w:rsidP="00826B3A">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2BAC9258" w:rsidR="00B16C44" w:rsidRPr="007D32C5" w:rsidRDefault="00B16C44" w:rsidP="00826B3A">
            <w:pPr>
              <w:rPr>
                <w:rFonts w:ascii="Arial" w:hAnsi="Arial" w:cs="Arial"/>
                <w:sz w:val="22"/>
              </w:rPr>
            </w:pPr>
          </w:p>
        </w:tc>
      </w:tr>
      <w:tr w:rsidR="00826B3A" w:rsidRPr="007D32C5" w14:paraId="5975485B" w14:textId="77777777" w:rsidTr="006C641A">
        <w:tc>
          <w:tcPr>
            <w:tcW w:w="9016" w:type="dxa"/>
            <w:gridSpan w:val="5"/>
          </w:tcPr>
          <w:p w14:paraId="57B42BBF" w14:textId="77777777" w:rsidR="00826B3A" w:rsidRDefault="00826B3A" w:rsidP="00826B3A">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00B16C44" w:rsidRPr="00B16C44">
              <w:rPr>
                <w:rFonts w:ascii="Arial" w:hAnsi="Arial" w:cs="Arial"/>
                <w:sz w:val="22"/>
              </w:rPr>
              <w:t>The absence of a live chat feature on the website necessitates that visitors reach out via phone or email for inquiries. This setup may not cater to users seeking immediate responses. Implementing a live chat option could facilitate real-time communication, addressing customer questions promptly and enhancing service accessibility.</w:t>
            </w:r>
          </w:p>
          <w:p w14:paraId="7BED4B79" w14:textId="6446C248" w:rsidR="00B16C44" w:rsidRPr="007D32C5" w:rsidRDefault="00B16C44" w:rsidP="00826B3A">
            <w:pPr>
              <w:rPr>
                <w:rFonts w:ascii="Arial" w:hAnsi="Arial" w:cs="Arial"/>
                <w:sz w:val="22"/>
              </w:rPr>
            </w:pPr>
          </w:p>
        </w:tc>
      </w:tr>
      <w:tr w:rsidR="00826B3A" w:rsidRPr="007D32C5" w14:paraId="067F764A" w14:textId="77777777" w:rsidTr="006C641A">
        <w:tc>
          <w:tcPr>
            <w:tcW w:w="9016" w:type="dxa"/>
            <w:gridSpan w:val="5"/>
          </w:tcPr>
          <w:p w14:paraId="24E504C9" w14:textId="77777777" w:rsidR="00826B3A" w:rsidRDefault="00826B3A" w:rsidP="00826B3A">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FF20F6D" w:rsidR="00B16C44" w:rsidRPr="007D32C5" w:rsidRDefault="00B16C44" w:rsidP="00826B3A">
            <w:pPr>
              <w:rPr>
                <w:rFonts w:ascii="Arial" w:hAnsi="Arial" w:cs="Arial"/>
                <w:sz w:val="22"/>
              </w:rPr>
            </w:pPr>
          </w:p>
        </w:tc>
      </w:tr>
      <w:tr w:rsidR="00826B3A" w:rsidRPr="007D32C5" w14:paraId="37F9CC04" w14:textId="77777777" w:rsidTr="006C641A">
        <w:tc>
          <w:tcPr>
            <w:tcW w:w="9016" w:type="dxa"/>
            <w:gridSpan w:val="5"/>
          </w:tcPr>
          <w:p w14:paraId="390961CD" w14:textId="62F1590C" w:rsidR="00B16C44" w:rsidRPr="007D32C5" w:rsidRDefault="00826B3A" w:rsidP="00826B3A">
            <w:pPr>
              <w:rPr>
                <w:rFonts w:ascii="Arial" w:hAnsi="Arial" w:cs="Arial"/>
                <w:sz w:val="22"/>
              </w:rPr>
            </w:pPr>
            <w:r w:rsidRPr="007D32C5">
              <w:rPr>
                <w:rFonts w:ascii="Arial" w:hAnsi="Arial" w:cs="Arial"/>
                <w:sz w:val="22"/>
              </w:rPr>
              <w:t>Answer</w:t>
            </w:r>
            <w:r>
              <w:rPr>
                <w:rFonts w:ascii="Arial" w:hAnsi="Arial" w:cs="Arial"/>
                <w:sz w:val="22"/>
              </w:rPr>
              <w:t xml:space="preserve">: </w:t>
            </w:r>
            <w:r w:rsidR="00B16C44" w:rsidRPr="00B16C44">
              <w:rPr>
                <w:rFonts w:ascii="Arial" w:hAnsi="Arial" w:cs="Arial"/>
                <w:sz w:val="22"/>
              </w:rPr>
              <w:t>The website currently lacks links to social media platforms, which are valuable tools for customer engagement and brand promotion. Integrating icons that direct users to the spa's social media pages would enable the business to share updates, promotions, and customer feedback, fostering a stronger online community and increasing visibility.</w:t>
            </w:r>
          </w:p>
        </w:tc>
      </w:tr>
      <w:tr w:rsidR="00826B3A" w:rsidRPr="007D32C5" w14:paraId="2A148DD5" w14:textId="77777777" w:rsidTr="006C641A">
        <w:tc>
          <w:tcPr>
            <w:tcW w:w="9016" w:type="dxa"/>
            <w:gridSpan w:val="5"/>
          </w:tcPr>
          <w:p w14:paraId="5019159B" w14:textId="77777777" w:rsidR="00826B3A" w:rsidRDefault="00826B3A" w:rsidP="00826B3A">
            <w:pPr>
              <w:jc w:val="center"/>
              <w:rPr>
                <w:rFonts w:ascii="Arial" w:hAnsi="Arial" w:cs="Arial"/>
                <w:sz w:val="22"/>
              </w:rPr>
            </w:pPr>
          </w:p>
          <w:p w14:paraId="66273B2A" w14:textId="24AED895" w:rsidR="00826B3A" w:rsidRDefault="00826B3A" w:rsidP="00826B3A">
            <w:pPr>
              <w:jc w:val="center"/>
              <w:rPr>
                <w:rFonts w:ascii="Arial" w:hAnsi="Arial" w:cs="Arial"/>
                <w:b/>
                <w:bCs/>
                <w:sz w:val="22"/>
              </w:rPr>
            </w:pPr>
            <w:r w:rsidRPr="009C6B52">
              <w:rPr>
                <w:rFonts w:ascii="Arial" w:hAnsi="Arial" w:cs="Arial"/>
                <w:b/>
                <w:bCs/>
                <w:sz w:val="22"/>
              </w:rPr>
              <w:t>Section 3 – Perceived Value</w:t>
            </w:r>
          </w:p>
          <w:p w14:paraId="62B789A5" w14:textId="77777777" w:rsidR="00826B3A" w:rsidRDefault="00826B3A" w:rsidP="00826B3A">
            <w:pPr>
              <w:jc w:val="center"/>
              <w:rPr>
                <w:rFonts w:ascii="Arial" w:hAnsi="Arial" w:cs="Arial"/>
                <w:b/>
                <w:bCs/>
                <w:sz w:val="22"/>
              </w:rPr>
            </w:pPr>
          </w:p>
          <w:p w14:paraId="01335A1C" w14:textId="12061DED" w:rsidR="00826B3A" w:rsidRPr="009C6B52" w:rsidRDefault="00826B3A" w:rsidP="00826B3A">
            <w:pPr>
              <w:rPr>
                <w:rFonts w:ascii="Arial" w:hAnsi="Arial" w:cs="Arial"/>
                <w:b/>
                <w:bCs/>
                <w:sz w:val="22"/>
              </w:rPr>
            </w:pPr>
            <w:r>
              <w:rPr>
                <w:rFonts w:ascii="Arial" w:hAnsi="Arial" w:cs="Arial"/>
                <w:b/>
                <w:bCs/>
                <w:sz w:val="22"/>
              </w:rPr>
              <w:t>(75 words maximum for each answer)</w:t>
            </w:r>
          </w:p>
        </w:tc>
      </w:tr>
      <w:tr w:rsidR="00826B3A" w:rsidRPr="007D32C5" w14:paraId="568C1377" w14:textId="77777777" w:rsidTr="006C641A">
        <w:tc>
          <w:tcPr>
            <w:tcW w:w="9016" w:type="dxa"/>
            <w:gridSpan w:val="5"/>
          </w:tcPr>
          <w:p w14:paraId="08C7080A" w14:textId="78013F96" w:rsidR="00826B3A" w:rsidRPr="007D32C5" w:rsidRDefault="00826B3A" w:rsidP="00826B3A">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tc>
      </w:tr>
      <w:tr w:rsidR="00826B3A" w:rsidRPr="007D32C5" w14:paraId="53C3AE77" w14:textId="77777777" w:rsidTr="006C641A">
        <w:tc>
          <w:tcPr>
            <w:tcW w:w="9016" w:type="dxa"/>
            <w:gridSpan w:val="5"/>
          </w:tcPr>
          <w:p w14:paraId="5F10EB9D" w14:textId="77777777" w:rsidR="00826B3A" w:rsidRDefault="00826B3A" w:rsidP="00826B3A">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00B16C44" w:rsidRPr="00B16C44">
              <w:rPr>
                <w:rFonts w:ascii="Arial" w:hAnsi="Arial" w:cs="Arial"/>
                <w:sz w:val="22"/>
              </w:rPr>
              <w:t>The "Treatments" section on the website outlines various services, including massages, facials, and waxing, accompanied by brief descriptions and pricing information. While this provides a basic overview, offering more detailed explanations of each treatment could assist clients in making informed decisions about the services that best meet their needs.</w:t>
            </w:r>
          </w:p>
          <w:p w14:paraId="0FAF5104" w14:textId="142F5CA1" w:rsidR="00B16C44" w:rsidRPr="007D32C5" w:rsidRDefault="00B16C44" w:rsidP="00826B3A">
            <w:pPr>
              <w:rPr>
                <w:rFonts w:ascii="Arial" w:hAnsi="Arial" w:cs="Arial"/>
                <w:sz w:val="22"/>
              </w:rPr>
            </w:pPr>
          </w:p>
        </w:tc>
      </w:tr>
      <w:tr w:rsidR="00826B3A" w:rsidRPr="007D32C5" w14:paraId="50CFDE3A" w14:textId="77777777" w:rsidTr="006C641A">
        <w:tc>
          <w:tcPr>
            <w:tcW w:w="9016" w:type="dxa"/>
            <w:gridSpan w:val="5"/>
          </w:tcPr>
          <w:p w14:paraId="16CA1F85" w14:textId="77777777" w:rsidR="00826B3A" w:rsidRDefault="00826B3A" w:rsidP="00826B3A">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1FA19073" w:rsidR="00B16C44" w:rsidRPr="007D32C5" w:rsidRDefault="00B16C44" w:rsidP="00826B3A">
            <w:pPr>
              <w:rPr>
                <w:rFonts w:ascii="Arial" w:hAnsi="Arial" w:cs="Arial"/>
                <w:sz w:val="22"/>
              </w:rPr>
            </w:pPr>
          </w:p>
        </w:tc>
      </w:tr>
      <w:tr w:rsidR="00826B3A" w:rsidRPr="007D32C5" w14:paraId="1240B8DC" w14:textId="77777777" w:rsidTr="006C641A">
        <w:tc>
          <w:tcPr>
            <w:tcW w:w="9016" w:type="dxa"/>
            <w:gridSpan w:val="5"/>
          </w:tcPr>
          <w:p w14:paraId="0E051FF6" w14:textId="77777777" w:rsidR="00826B3A" w:rsidRDefault="00826B3A" w:rsidP="00826B3A">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00B16C44" w:rsidRPr="00B16C44">
              <w:rPr>
                <w:rFonts w:ascii="Arial" w:hAnsi="Arial" w:cs="Arial"/>
                <w:sz w:val="22"/>
              </w:rPr>
              <w:t>Direct customer reviews are not featured on the website. Although external platforms like Yell provide some testimonials, they are limited and may not reflect recent experiences. Displaying up-to-date reviews on the website could enhance credibility and build trust with potential clients, showcasing the quality of services offered.</w:t>
            </w:r>
          </w:p>
          <w:p w14:paraId="2EBFE1A8" w14:textId="0FFF20EB" w:rsidR="00B16C44" w:rsidRPr="007D32C5" w:rsidRDefault="00B16C44" w:rsidP="00826B3A">
            <w:pPr>
              <w:rPr>
                <w:rFonts w:ascii="Arial" w:hAnsi="Arial" w:cs="Arial"/>
                <w:sz w:val="22"/>
              </w:rPr>
            </w:pPr>
          </w:p>
        </w:tc>
      </w:tr>
      <w:tr w:rsidR="00826B3A" w:rsidRPr="007D32C5" w14:paraId="4A723926" w14:textId="77777777" w:rsidTr="006C641A">
        <w:tc>
          <w:tcPr>
            <w:tcW w:w="9016" w:type="dxa"/>
            <w:gridSpan w:val="5"/>
          </w:tcPr>
          <w:p w14:paraId="454296F0" w14:textId="77777777" w:rsidR="00826B3A" w:rsidRDefault="00826B3A" w:rsidP="00826B3A">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7B51B0CF" w:rsidR="00B16C44" w:rsidRPr="007D32C5" w:rsidRDefault="00B16C44" w:rsidP="00826B3A">
            <w:pPr>
              <w:rPr>
                <w:rFonts w:ascii="Arial" w:hAnsi="Arial" w:cs="Arial"/>
                <w:sz w:val="22"/>
              </w:rPr>
            </w:pPr>
          </w:p>
        </w:tc>
      </w:tr>
      <w:tr w:rsidR="00826B3A" w:rsidRPr="007D32C5" w14:paraId="6B7AE77C" w14:textId="77777777" w:rsidTr="006C641A">
        <w:tc>
          <w:tcPr>
            <w:tcW w:w="9016" w:type="dxa"/>
            <w:gridSpan w:val="5"/>
          </w:tcPr>
          <w:p w14:paraId="303A012E" w14:textId="77777777" w:rsidR="00F25AE4" w:rsidRDefault="00826B3A" w:rsidP="00826B3A">
            <w:pPr>
              <w:rPr>
                <w:rFonts w:ascii="Arial" w:hAnsi="Arial" w:cs="Arial"/>
                <w:sz w:val="22"/>
              </w:rPr>
            </w:pPr>
            <w:r w:rsidRPr="007D32C5">
              <w:rPr>
                <w:rFonts w:ascii="Arial" w:hAnsi="Arial" w:cs="Arial"/>
                <w:sz w:val="22"/>
              </w:rPr>
              <w:t>Answer</w:t>
            </w:r>
            <w:r>
              <w:rPr>
                <w:rFonts w:ascii="Arial" w:hAnsi="Arial" w:cs="Arial"/>
                <w:sz w:val="22"/>
              </w:rPr>
              <w:t xml:space="preserve">: </w:t>
            </w:r>
            <w:r w:rsidR="00B16C44" w:rsidRPr="00B16C44">
              <w:rPr>
                <w:rFonts w:ascii="Arial" w:hAnsi="Arial" w:cs="Arial"/>
                <w:sz w:val="22"/>
              </w:rPr>
              <w:t xml:space="preserve">The website conveys an image of a peaceful and professional environment, suggesting high-quality services. The overall design and presentation align with the expectations of a reputable spa. While the absence of extensive customer reviews may be </w:t>
            </w:r>
            <w:r w:rsidR="00B16C44" w:rsidRPr="00B16C44">
              <w:rPr>
                <w:rFonts w:ascii="Arial" w:hAnsi="Arial" w:cs="Arial"/>
                <w:sz w:val="22"/>
              </w:rPr>
              <w:lastRenderedPageBreak/>
              <w:t>a consideration, the positive feedback available reinforces the perception of quality and professionalism.</w:t>
            </w:r>
          </w:p>
          <w:p w14:paraId="7905B843" w14:textId="0F502098" w:rsidR="00B16C44" w:rsidRPr="007D32C5" w:rsidRDefault="00B16C44" w:rsidP="00826B3A">
            <w:pPr>
              <w:rPr>
                <w:rFonts w:ascii="Arial" w:hAnsi="Arial" w:cs="Arial"/>
                <w:sz w:val="22"/>
              </w:rPr>
            </w:pPr>
          </w:p>
        </w:tc>
      </w:tr>
      <w:tr w:rsidR="00826B3A" w:rsidRPr="007D32C5" w14:paraId="75173775" w14:textId="77777777" w:rsidTr="006C641A">
        <w:tc>
          <w:tcPr>
            <w:tcW w:w="9016" w:type="dxa"/>
            <w:gridSpan w:val="5"/>
          </w:tcPr>
          <w:p w14:paraId="4CE117E1" w14:textId="77777777" w:rsidR="00826B3A" w:rsidRDefault="00826B3A" w:rsidP="00826B3A">
            <w:pPr>
              <w:rPr>
                <w:rFonts w:ascii="Arial" w:hAnsi="Arial" w:cs="Arial"/>
                <w:sz w:val="22"/>
              </w:rPr>
            </w:pPr>
            <w:r w:rsidRPr="00CE5D08">
              <w:rPr>
                <w:rFonts w:ascii="Arial" w:hAnsi="Arial" w:cs="Arial"/>
                <w:b/>
                <w:bCs/>
                <w:sz w:val="22"/>
              </w:rPr>
              <w:lastRenderedPageBreak/>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754FF4A3" w:rsidR="00B16C44" w:rsidRPr="007D32C5" w:rsidRDefault="00B16C44" w:rsidP="00826B3A">
            <w:pPr>
              <w:rPr>
                <w:rFonts w:ascii="Arial" w:hAnsi="Arial" w:cs="Arial"/>
                <w:sz w:val="22"/>
              </w:rPr>
            </w:pPr>
          </w:p>
        </w:tc>
      </w:tr>
      <w:tr w:rsidR="00826B3A" w:rsidRPr="007D32C5" w14:paraId="4FB523D1" w14:textId="77777777" w:rsidTr="006C641A">
        <w:tc>
          <w:tcPr>
            <w:tcW w:w="9016" w:type="dxa"/>
            <w:gridSpan w:val="5"/>
          </w:tcPr>
          <w:p w14:paraId="388D0BC0" w14:textId="77777777" w:rsidR="00826B3A" w:rsidRDefault="00826B3A" w:rsidP="00826B3A">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00B16C44" w:rsidRPr="00B16C44">
              <w:rPr>
                <w:rFonts w:ascii="Arial" w:hAnsi="Arial" w:cs="Arial"/>
                <w:sz w:val="22"/>
              </w:rPr>
              <w:t>Pricing details for various treatments are clearly listed on the website, allowing prospective clients to assess costs beforehand. The pricing appears competitive within the local market. Displaying transparent pricing not only aids in customer decision-making but also reflects the spa's commitment to openness and trustworthiness.</w:t>
            </w:r>
          </w:p>
          <w:p w14:paraId="0FA5337E" w14:textId="31AF4174" w:rsidR="00B16C44" w:rsidRPr="007D32C5" w:rsidRDefault="00B16C44" w:rsidP="00826B3A">
            <w:pPr>
              <w:rPr>
                <w:rFonts w:ascii="Arial" w:hAnsi="Arial" w:cs="Arial"/>
                <w:sz w:val="22"/>
              </w:rPr>
            </w:pPr>
          </w:p>
        </w:tc>
      </w:tr>
      <w:tr w:rsidR="00826B3A" w:rsidRPr="007D32C5" w14:paraId="2A77A42F" w14:textId="77777777" w:rsidTr="006C641A">
        <w:tc>
          <w:tcPr>
            <w:tcW w:w="9016" w:type="dxa"/>
            <w:gridSpan w:val="5"/>
          </w:tcPr>
          <w:p w14:paraId="14A8CAC5" w14:textId="35CDDC09" w:rsidR="00826B3A" w:rsidRPr="00CE5D08" w:rsidRDefault="00826B3A" w:rsidP="001A2576">
            <w:pPr>
              <w:jc w:val="center"/>
              <w:rPr>
                <w:rFonts w:ascii="Arial" w:hAnsi="Arial" w:cs="Arial"/>
                <w:b/>
                <w:bCs/>
                <w:sz w:val="22"/>
              </w:rPr>
            </w:pPr>
            <w:r w:rsidRPr="00CE5D08">
              <w:rPr>
                <w:rFonts w:ascii="Arial" w:hAnsi="Arial" w:cs="Arial"/>
                <w:b/>
                <w:bCs/>
                <w:sz w:val="22"/>
              </w:rPr>
              <w:t>Section 4 – Searchability</w:t>
            </w:r>
          </w:p>
        </w:tc>
      </w:tr>
      <w:tr w:rsidR="00826B3A" w:rsidRPr="007D32C5" w14:paraId="5E92833B" w14:textId="77777777" w:rsidTr="000E774D">
        <w:trPr>
          <w:trHeight w:val="185"/>
        </w:trPr>
        <w:tc>
          <w:tcPr>
            <w:tcW w:w="4508" w:type="dxa"/>
            <w:gridSpan w:val="3"/>
            <w:vMerge w:val="restart"/>
          </w:tcPr>
          <w:p w14:paraId="394CE9DC" w14:textId="14D2A04D" w:rsidR="00826B3A" w:rsidRPr="007D32C5" w:rsidRDefault="00826B3A" w:rsidP="00826B3A">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1A6773C6" w:rsidR="00826B3A" w:rsidRPr="00CE5D08" w:rsidRDefault="00826B3A" w:rsidP="00826B3A">
            <w:pPr>
              <w:rPr>
                <w:rFonts w:ascii="Arial" w:hAnsi="Arial" w:cs="Arial"/>
                <w:sz w:val="22"/>
              </w:rPr>
            </w:pPr>
            <w:r>
              <w:rPr>
                <w:rFonts w:ascii="Arial" w:hAnsi="Arial" w:cs="Arial"/>
                <w:sz w:val="22"/>
              </w:rPr>
              <w:t>1.</w:t>
            </w:r>
            <w:r>
              <w:t xml:space="preserve"> </w:t>
            </w:r>
            <w:r w:rsidRPr="0034226E">
              <w:rPr>
                <w:rFonts w:ascii="Arial" w:hAnsi="Arial" w:cs="Arial"/>
                <w:sz w:val="22"/>
              </w:rPr>
              <w:t>Harborne spa</w:t>
            </w:r>
          </w:p>
        </w:tc>
      </w:tr>
      <w:tr w:rsidR="00826B3A" w:rsidRPr="007D32C5" w14:paraId="360472DD" w14:textId="77777777" w:rsidTr="00735497">
        <w:trPr>
          <w:trHeight w:val="185"/>
        </w:trPr>
        <w:tc>
          <w:tcPr>
            <w:tcW w:w="4508" w:type="dxa"/>
            <w:gridSpan w:val="3"/>
            <w:vMerge/>
          </w:tcPr>
          <w:p w14:paraId="7493D5A8" w14:textId="77777777" w:rsidR="00826B3A" w:rsidRPr="007D32C5" w:rsidRDefault="00826B3A" w:rsidP="00826B3A">
            <w:pPr>
              <w:rPr>
                <w:rFonts w:ascii="Arial" w:hAnsi="Arial" w:cs="Arial"/>
                <w:sz w:val="22"/>
              </w:rPr>
            </w:pPr>
          </w:p>
        </w:tc>
        <w:tc>
          <w:tcPr>
            <w:tcW w:w="4508" w:type="dxa"/>
            <w:gridSpan w:val="2"/>
          </w:tcPr>
          <w:p w14:paraId="667873EF" w14:textId="114FD21F" w:rsidR="00826B3A" w:rsidRPr="007D32C5" w:rsidRDefault="00826B3A" w:rsidP="00826B3A">
            <w:pPr>
              <w:rPr>
                <w:rFonts w:ascii="Arial" w:hAnsi="Arial" w:cs="Arial"/>
                <w:sz w:val="22"/>
              </w:rPr>
            </w:pPr>
            <w:r>
              <w:rPr>
                <w:rFonts w:ascii="Arial" w:hAnsi="Arial" w:cs="Arial"/>
                <w:sz w:val="22"/>
              </w:rPr>
              <w:t>2.</w:t>
            </w:r>
            <w:r>
              <w:t xml:space="preserve"> </w:t>
            </w:r>
            <w:r w:rsidRPr="0034226E">
              <w:rPr>
                <w:rFonts w:ascii="Arial" w:hAnsi="Arial" w:cs="Arial"/>
                <w:sz w:val="22"/>
              </w:rPr>
              <w:t>Massage Birmingham</w:t>
            </w:r>
          </w:p>
        </w:tc>
      </w:tr>
      <w:tr w:rsidR="00826B3A" w:rsidRPr="007D32C5" w14:paraId="38F3472A" w14:textId="77777777" w:rsidTr="00735497">
        <w:trPr>
          <w:trHeight w:val="185"/>
        </w:trPr>
        <w:tc>
          <w:tcPr>
            <w:tcW w:w="4508" w:type="dxa"/>
            <w:gridSpan w:val="3"/>
            <w:vMerge/>
          </w:tcPr>
          <w:p w14:paraId="63B7565C" w14:textId="77777777" w:rsidR="00826B3A" w:rsidRPr="007D32C5" w:rsidRDefault="00826B3A" w:rsidP="00826B3A">
            <w:pPr>
              <w:rPr>
                <w:rFonts w:ascii="Arial" w:hAnsi="Arial" w:cs="Arial"/>
                <w:sz w:val="22"/>
              </w:rPr>
            </w:pPr>
          </w:p>
        </w:tc>
        <w:tc>
          <w:tcPr>
            <w:tcW w:w="4508" w:type="dxa"/>
            <w:gridSpan w:val="2"/>
          </w:tcPr>
          <w:p w14:paraId="0B78EB9B" w14:textId="2C8D5E42" w:rsidR="00826B3A" w:rsidRPr="007D32C5" w:rsidRDefault="00826B3A" w:rsidP="00826B3A">
            <w:pPr>
              <w:rPr>
                <w:rFonts w:ascii="Arial" w:hAnsi="Arial" w:cs="Arial"/>
                <w:sz w:val="22"/>
              </w:rPr>
            </w:pPr>
            <w:r>
              <w:rPr>
                <w:rFonts w:ascii="Arial" w:hAnsi="Arial" w:cs="Arial"/>
                <w:sz w:val="22"/>
              </w:rPr>
              <w:t xml:space="preserve">3. </w:t>
            </w:r>
            <w:r w:rsidRPr="0034226E">
              <w:rPr>
                <w:rFonts w:ascii="Arial" w:hAnsi="Arial" w:cs="Arial"/>
                <w:sz w:val="22"/>
              </w:rPr>
              <w:t>Beauty treatments Harborne</w:t>
            </w:r>
          </w:p>
        </w:tc>
      </w:tr>
      <w:tr w:rsidR="00826B3A" w:rsidRPr="007D32C5" w14:paraId="1A11C55F" w14:textId="77777777" w:rsidTr="006C641A">
        <w:tc>
          <w:tcPr>
            <w:tcW w:w="9016" w:type="dxa"/>
            <w:gridSpan w:val="5"/>
          </w:tcPr>
          <w:p w14:paraId="0583804F" w14:textId="77777777" w:rsidR="00826B3A" w:rsidRDefault="00826B3A" w:rsidP="00826B3A">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826B3A" w:rsidRPr="007D32C5" w:rsidRDefault="00826B3A" w:rsidP="00826B3A">
            <w:pPr>
              <w:rPr>
                <w:rFonts w:ascii="Arial" w:hAnsi="Arial" w:cs="Arial"/>
                <w:sz w:val="22"/>
              </w:rPr>
            </w:pPr>
          </w:p>
        </w:tc>
      </w:tr>
      <w:tr w:rsidR="00826B3A" w:rsidRPr="007D32C5" w14:paraId="7F4818F5" w14:textId="77777777" w:rsidTr="006C641A">
        <w:tc>
          <w:tcPr>
            <w:tcW w:w="9016" w:type="dxa"/>
            <w:gridSpan w:val="5"/>
          </w:tcPr>
          <w:p w14:paraId="7937E005" w14:textId="4B36A711" w:rsidR="00826B3A" w:rsidRDefault="00826B3A" w:rsidP="00826B3A">
            <w:pPr>
              <w:rPr>
                <w:rFonts w:ascii="Arial" w:hAnsi="Arial" w:cs="Arial"/>
                <w:sz w:val="22"/>
              </w:rPr>
            </w:pPr>
            <w:r>
              <w:rPr>
                <w:rFonts w:ascii="Arial" w:hAnsi="Arial" w:cs="Arial"/>
                <w:sz w:val="22"/>
              </w:rPr>
              <w:t xml:space="preserve">Answer: </w:t>
            </w:r>
            <w:r w:rsidR="00B16C44" w:rsidRPr="00B16C44">
              <w:rPr>
                <w:rFonts w:ascii="Arial" w:hAnsi="Arial" w:cs="Arial"/>
                <w:sz w:val="22"/>
              </w:rPr>
              <w:t xml:space="preserve">Upon searching the </w:t>
            </w:r>
            <w:r w:rsidR="00B16C44" w:rsidRPr="00B16C44">
              <w:rPr>
                <w:rFonts w:ascii="Arial" w:hAnsi="Arial" w:cs="Arial"/>
                <w:sz w:val="22"/>
              </w:rPr>
              <w:t>terms</w:t>
            </w:r>
            <w:r w:rsidR="00B16C44" w:rsidRPr="00B16C44">
              <w:rPr>
                <w:rFonts w:ascii="Arial" w:hAnsi="Arial" w:cs="Arial"/>
                <w:sz w:val="22"/>
              </w:rPr>
              <w:t>, Eden Spa Harborne's website does not appear prominently within the top search results. This indicates a potential opportunity to enhance the site's search engine optimization (SEO) strategies. Improving SEO could increase the website's visibility, attracting a broader audience and potentially boosting customer acquisition.</w:t>
            </w:r>
          </w:p>
          <w:p w14:paraId="203729B7" w14:textId="4000C950" w:rsidR="00826B3A" w:rsidRPr="007D32C5" w:rsidRDefault="00826B3A" w:rsidP="00826B3A">
            <w:pPr>
              <w:rPr>
                <w:rFonts w:ascii="Arial" w:hAnsi="Arial" w:cs="Arial"/>
                <w:sz w:val="22"/>
              </w:rPr>
            </w:pPr>
          </w:p>
        </w:tc>
      </w:tr>
      <w:tr w:rsidR="00826B3A" w:rsidRPr="007D32C5" w14:paraId="18FE4266" w14:textId="77777777" w:rsidTr="006C641A">
        <w:tc>
          <w:tcPr>
            <w:tcW w:w="9016" w:type="dxa"/>
            <w:gridSpan w:val="5"/>
          </w:tcPr>
          <w:p w14:paraId="2BC457E6" w14:textId="60CE0984" w:rsidR="00826B3A" w:rsidRDefault="00826B3A" w:rsidP="00826B3A">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826B3A" w:rsidRDefault="00826B3A" w:rsidP="00826B3A">
            <w:pPr>
              <w:jc w:val="center"/>
              <w:rPr>
                <w:rFonts w:ascii="Arial" w:hAnsi="Arial" w:cs="Arial"/>
                <w:b/>
                <w:bCs/>
                <w:sz w:val="22"/>
              </w:rPr>
            </w:pPr>
          </w:p>
          <w:p w14:paraId="7044C31E" w14:textId="2EC543FD" w:rsidR="00826B3A" w:rsidRPr="00CE5D08" w:rsidRDefault="00826B3A" w:rsidP="00826B3A">
            <w:pPr>
              <w:rPr>
                <w:rFonts w:ascii="Arial" w:hAnsi="Arial" w:cs="Arial"/>
                <w:b/>
                <w:bCs/>
                <w:sz w:val="22"/>
              </w:rPr>
            </w:pPr>
            <w:r>
              <w:rPr>
                <w:rFonts w:ascii="Arial" w:hAnsi="Arial" w:cs="Arial"/>
                <w:b/>
                <w:bCs/>
                <w:sz w:val="22"/>
              </w:rPr>
              <w:t>(120 words maximum for each answer)</w:t>
            </w:r>
          </w:p>
        </w:tc>
      </w:tr>
      <w:tr w:rsidR="00826B3A" w:rsidRPr="007D32C5" w14:paraId="5270D4EE" w14:textId="77777777" w:rsidTr="006C641A">
        <w:tc>
          <w:tcPr>
            <w:tcW w:w="9016" w:type="dxa"/>
            <w:gridSpan w:val="5"/>
          </w:tcPr>
          <w:p w14:paraId="3026900B" w14:textId="34A4F1A6" w:rsidR="00826B3A" w:rsidRPr="007D32C5" w:rsidRDefault="00826B3A" w:rsidP="00826B3A">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826B3A" w:rsidRPr="007D32C5" w14:paraId="462A66DE" w14:textId="77777777" w:rsidTr="006C641A">
        <w:tc>
          <w:tcPr>
            <w:tcW w:w="9016" w:type="dxa"/>
            <w:gridSpan w:val="5"/>
          </w:tcPr>
          <w:p w14:paraId="5DDDB244" w14:textId="541664A8" w:rsidR="00826B3A" w:rsidRDefault="00826B3A" w:rsidP="00826B3A">
            <w:pPr>
              <w:rPr>
                <w:rFonts w:ascii="Arial" w:hAnsi="Arial" w:cs="Arial"/>
                <w:sz w:val="22"/>
              </w:rPr>
            </w:pPr>
            <w:r>
              <w:rPr>
                <w:rFonts w:ascii="Arial" w:hAnsi="Arial" w:cs="Arial"/>
                <w:sz w:val="22"/>
              </w:rPr>
              <w:t xml:space="preserve">Answer: </w:t>
            </w:r>
            <w:r w:rsidR="00B16C44" w:rsidRPr="00B16C44">
              <w:rPr>
                <w:rFonts w:ascii="Arial" w:hAnsi="Arial" w:cs="Arial"/>
                <w:sz w:val="22"/>
              </w:rPr>
              <w:t>In the digital age, websites remain a fundamental component of business operations in the UK. They serve as a primary platform for providing comprehensive information about products and services, facilitating customer interactions, and establishing brand identity. While social media platforms offer avenues for engagement, they often lack the depth and functionality that a dedicated website provides, underscoring the continued relevance of websites in modern business practices.</w:t>
            </w:r>
          </w:p>
          <w:p w14:paraId="15C51E5C" w14:textId="6B52ADAD" w:rsidR="00826B3A" w:rsidRPr="007D32C5" w:rsidRDefault="00826B3A" w:rsidP="00826B3A">
            <w:pPr>
              <w:rPr>
                <w:rFonts w:ascii="Arial" w:hAnsi="Arial" w:cs="Arial"/>
                <w:sz w:val="22"/>
              </w:rPr>
            </w:pPr>
          </w:p>
        </w:tc>
      </w:tr>
      <w:tr w:rsidR="00826B3A" w:rsidRPr="007D32C5" w14:paraId="33331734" w14:textId="77777777" w:rsidTr="006C641A">
        <w:tc>
          <w:tcPr>
            <w:tcW w:w="9016" w:type="dxa"/>
            <w:gridSpan w:val="5"/>
          </w:tcPr>
          <w:p w14:paraId="755DCB6C" w14:textId="77777777" w:rsidR="00826B3A" w:rsidRDefault="00826B3A" w:rsidP="00826B3A">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826B3A" w:rsidRPr="007D32C5" w:rsidRDefault="00826B3A" w:rsidP="00826B3A">
            <w:pPr>
              <w:rPr>
                <w:rFonts w:ascii="Arial" w:hAnsi="Arial" w:cs="Arial"/>
                <w:sz w:val="22"/>
              </w:rPr>
            </w:pPr>
          </w:p>
        </w:tc>
      </w:tr>
      <w:tr w:rsidR="00826B3A" w:rsidRPr="007D32C5" w14:paraId="55F79962" w14:textId="77777777" w:rsidTr="006C641A">
        <w:tc>
          <w:tcPr>
            <w:tcW w:w="9016" w:type="dxa"/>
            <w:gridSpan w:val="5"/>
          </w:tcPr>
          <w:p w14:paraId="303B7EB7" w14:textId="77777777" w:rsidR="00826B3A" w:rsidRDefault="00826B3A" w:rsidP="001A2576">
            <w:pPr>
              <w:rPr>
                <w:rFonts w:ascii="Arial" w:hAnsi="Arial" w:cs="Arial"/>
                <w:sz w:val="22"/>
              </w:rPr>
            </w:pPr>
            <w:r>
              <w:rPr>
                <w:rFonts w:ascii="Arial" w:hAnsi="Arial" w:cs="Arial"/>
                <w:sz w:val="22"/>
              </w:rPr>
              <w:t xml:space="preserve">Answer: </w:t>
            </w:r>
            <w:r w:rsidR="00B16C44" w:rsidRPr="00B16C44">
              <w:rPr>
                <w:rFonts w:ascii="Arial" w:hAnsi="Arial" w:cs="Arial"/>
                <w:sz w:val="22"/>
              </w:rPr>
              <w:t>A key recommendation for enhancing the website is the integration of an online booking system. This addition would offer clients the convenience of scheduling appointments at their preferred times, accommodating varying schedules and preferences. Implementing such a feature aligns with contemporary digital practices and could improve customer satisfaction and operational efficiency.</w:t>
            </w:r>
          </w:p>
          <w:p w14:paraId="34D1214F" w14:textId="0DBC2AA3" w:rsidR="00B16C44" w:rsidRPr="007D32C5" w:rsidRDefault="00B16C44" w:rsidP="001A2576">
            <w:pPr>
              <w:rPr>
                <w:rFonts w:ascii="Arial" w:hAnsi="Arial" w:cs="Arial"/>
                <w:sz w:val="22"/>
              </w:rPr>
            </w:pPr>
          </w:p>
        </w:tc>
      </w:tr>
    </w:tbl>
    <w:p w14:paraId="3C486096" w14:textId="77777777" w:rsidR="00B16C44" w:rsidRDefault="00B16C44">
      <w:pPr>
        <w:rPr>
          <w:rFonts w:ascii="Arial" w:hAnsi="Arial" w:cs="Arial"/>
          <w:sz w:val="22"/>
        </w:rPr>
      </w:pPr>
    </w:p>
    <w:p w14:paraId="19F4E8BA" w14:textId="77777777" w:rsidR="00B16C44" w:rsidRDefault="00B16C44">
      <w:pPr>
        <w:rPr>
          <w:rFonts w:ascii="Arial" w:hAnsi="Arial" w:cs="Arial"/>
          <w:sz w:val="22"/>
        </w:rPr>
      </w:pPr>
    </w:p>
    <w:p w14:paraId="462D78AC" w14:textId="77777777" w:rsidR="00B16C44" w:rsidRDefault="00B16C44">
      <w:pPr>
        <w:rPr>
          <w:rFonts w:ascii="Arial" w:hAnsi="Arial" w:cs="Arial"/>
          <w:sz w:val="22"/>
        </w:rPr>
      </w:pPr>
    </w:p>
    <w:p w14:paraId="6532B095" w14:textId="77777777" w:rsidR="00B16C44" w:rsidRDefault="00B16C44">
      <w:pPr>
        <w:rPr>
          <w:rFonts w:ascii="Arial" w:hAnsi="Arial" w:cs="Arial"/>
          <w:sz w:val="22"/>
        </w:rPr>
      </w:pPr>
    </w:p>
    <w:p w14:paraId="47EA2755" w14:textId="597B2B23"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D141183" w14:textId="77777777" w:rsidR="00B16C44" w:rsidRDefault="00B16C44" w:rsidP="00B16C44">
            <w:pPr>
              <w:spacing w:before="100" w:beforeAutospacing="1" w:after="100" w:afterAutospacing="1"/>
            </w:pPr>
            <w:proofErr w:type="gramStart"/>
            <w:r>
              <w:rPr>
                <w:rFonts w:hAnsi="Symbol"/>
              </w:rPr>
              <w:t></w:t>
            </w:r>
            <w:r>
              <w:t xml:space="preserve">  Eden</w:t>
            </w:r>
            <w:proofErr w:type="gramEnd"/>
            <w:r>
              <w:t xml:space="preserve"> Spa Harborne. (n.d.). The Spa. Retrieved from https://edenspaharborne.wixsite.com/eden-spa/the_clinic</w:t>
            </w:r>
          </w:p>
          <w:p w14:paraId="45F0AC2D" w14:textId="77777777" w:rsidR="00B16C44" w:rsidRDefault="00B16C44" w:rsidP="00B16C44">
            <w:pPr>
              <w:spacing w:before="100" w:beforeAutospacing="1" w:after="100" w:afterAutospacing="1"/>
            </w:pPr>
            <w:proofErr w:type="gramStart"/>
            <w:r>
              <w:rPr>
                <w:rFonts w:hAnsi="Symbol"/>
              </w:rPr>
              <w:t></w:t>
            </w:r>
            <w:r>
              <w:t xml:space="preserve">  Eden</w:t>
            </w:r>
            <w:proofErr w:type="gramEnd"/>
            <w:r>
              <w:t xml:space="preserve"> Spa Harborne. (n.d.). Treatments. Retrieved from </w:t>
            </w:r>
            <w:hyperlink r:id="rId6" w:tgtFrame="_new" w:history="1">
              <w:r>
                <w:rPr>
                  <w:rStyle w:val="Hyperlink"/>
                </w:rPr>
                <w:t>https://edenspaharborne.wixsite.com/eden-spa/treatments</w:t>
              </w:r>
            </w:hyperlink>
          </w:p>
          <w:p w14:paraId="3D0A0F2B" w14:textId="77777777" w:rsidR="00B16C44" w:rsidRDefault="00B16C44" w:rsidP="00B16C44">
            <w:pPr>
              <w:spacing w:before="100" w:beforeAutospacing="1" w:after="100" w:afterAutospacing="1"/>
            </w:pPr>
            <w:proofErr w:type="gramStart"/>
            <w:r>
              <w:rPr>
                <w:rFonts w:hAnsi="Symbol"/>
              </w:rPr>
              <w:t></w:t>
            </w:r>
            <w:r>
              <w:t xml:space="preserve">  Eden</w:t>
            </w:r>
            <w:proofErr w:type="gramEnd"/>
            <w:r>
              <w:t xml:space="preserve"> Spa Harborne. (n.d.). Contact. Retrieved from </w:t>
            </w:r>
            <w:hyperlink r:id="rId7" w:tgtFrame="_new" w:history="1">
              <w:r>
                <w:rPr>
                  <w:rStyle w:val="Hyperlink"/>
                </w:rPr>
                <w:t>https://edenspaharborne.wixsite.com/eden-spa/contact</w:t>
              </w:r>
            </w:hyperlink>
          </w:p>
          <w:p w14:paraId="2445F35D" w14:textId="47902C43" w:rsidR="001F1175" w:rsidRPr="00B16C44" w:rsidRDefault="00B16C44" w:rsidP="00B16C44">
            <w:pPr>
              <w:spacing w:before="100" w:beforeAutospacing="1" w:after="100" w:afterAutospacing="1"/>
            </w:pPr>
            <w:proofErr w:type="gramStart"/>
            <w:r>
              <w:rPr>
                <w:rFonts w:hAnsi="Symbol"/>
              </w:rPr>
              <w:t></w:t>
            </w:r>
            <w:r>
              <w:t xml:space="preserve">  Yell.com</w:t>
            </w:r>
            <w:proofErr w:type="gramEnd"/>
            <w:r>
              <w:t>. (n.d.). Eden Spa. Retrieved from https://www.yell.com/biz/eden-spa-birmingham-4171411/</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A2576"/>
    <w:rsid w:val="001F1175"/>
    <w:rsid w:val="0034226E"/>
    <w:rsid w:val="004F7465"/>
    <w:rsid w:val="00594A98"/>
    <w:rsid w:val="00673EA2"/>
    <w:rsid w:val="007D32C5"/>
    <w:rsid w:val="00801251"/>
    <w:rsid w:val="00826B3A"/>
    <w:rsid w:val="0089672F"/>
    <w:rsid w:val="009C6B52"/>
    <w:rsid w:val="00B16C44"/>
    <w:rsid w:val="00CE5D08"/>
    <w:rsid w:val="00D4258D"/>
    <w:rsid w:val="00E26B70"/>
    <w:rsid w:val="00E56203"/>
    <w:rsid w:val="00EC129D"/>
    <w:rsid w:val="00ED530B"/>
    <w:rsid w:val="00F25AE4"/>
    <w:rsid w:val="00F64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26B3A"/>
    <w:rPr>
      <w:color w:val="0563C1" w:themeColor="hyperlink"/>
      <w:u w:val="single"/>
    </w:rPr>
  </w:style>
  <w:style w:type="character" w:styleId="UnresolvedMention">
    <w:name w:val="Unresolved Mention"/>
    <w:basedOn w:val="DefaultParagraphFont"/>
    <w:uiPriority w:val="99"/>
    <w:semiHidden/>
    <w:unhideWhenUsed/>
    <w:rsid w:val="00B16C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6581224">
      <w:bodyDiv w:val="1"/>
      <w:marLeft w:val="0"/>
      <w:marRight w:val="0"/>
      <w:marTop w:val="0"/>
      <w:marBottom w:val="0"/>
      <w:divBdr>
        <w:top w:val="none" w:sz="0" w:space="0" w:color="auto"/>
        <w:left w:val="none" w:sz="0" w:space="0" w:color="auto"/>
        <w:bottom w:val="none" w:sz="0" w:space="0" w:color="auto"/>
        <w:right w:val="none" w:sz="0" w:space="0" w:color="auto"/>
      </w:divBdr>
    </w:div>
    <w:div w:id="1347750720">
      <w:bodyDiv w:val="1"/>
      <w:marLeft w:val="0"/>
      <w:marRight w:val="0"/>
      <w:marTop w:val="0"/>
      <w:marBottom w:val="0"/>
      <w:divBdr>
        <w:top w:val="none" w:sz="0" w:space="0" w:color="auto"/>
        <w:left w:val="none" w:sz="0" w:space="0" w:color="auto"/>
        <w:bottom w:val="none" w:sz="0" w:space="0" w:color="auto"/>
        <w:right w:val="none" w:sz="0" w:space="0" w:color="auto"/>
      </w:divBdr>
    </w:div>
    <w:div w:id="1566985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denspaharborne.wixsite.com/eden-spa/cont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enspaharborne.wixsite.com/eden-spa/treatments" TargetMode="Externa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4</Pages>
  <Words>1333</Words>
  <Characters>7599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Nallos, Norelda</cp:lastModifiedBy>
  <cp:revision>2</cp:revision>
  <dcterms:created xsi:type="dcterms:W3CDTF">2025-04-23T22:53:00Z</dcterms:created>
  <dcterms:modified xsi:type="dcterms:W3CDTF">2025-04-23T22:53:00Z</dcterms:modified>
</cp:coreProperties>
</file>