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10806" w14:textId="145692D0" w:rsidR="00A320FF" w:rsidRDefault="00A320FF" w:rsidP="009535D7">
      <w:pPr>
        <w:spacing w:line="360" w:lineRule="auto"/>
        <w:jc w:val="center"/>
        <w:rPr>
          <w:sz w:val="36"/>
          <w:szCs w:val="32"/>
        </w:rPr>
      </w:pPr>
      <w:r>
        <w:rPr>
          <w:sz w:val="36"/>
          <w:szCs w:val="32"/>
        </w:rPr>
        <w:t xml:space="preserve">Module Code: </w:t>
      </w:r>
      <w:r w:rsidR="00CE769C" w:rsidRPr="009535D7">
        <w:rPr>
          <w:sz w:val="36"/>
          <w:szCs w:val="32"/>
        </w:rPr>
        <w:t>LCBB5000</w:t>
      </w:r>
    </w:p>
    <w:p w14:paraId="297963E1" w14:textId="4863289D" w:rsidR="00CE769C" w:rsidRDefault="00A320FF" w:rsidP="009535D7">
      <w:pPr>
        <w:spacing w:line="360" w:lineRule="auto"/>
        <w:jc w:val="center"/>
        <w:rPr>
          <w:sz w:val="36"/>
          <w:szCs w:val="32"/>
        </w:rPr>
      </w:pPr>
      <w:r>
        <w:rPr>
          <w:sz w:val="36"/>
          <w:szCs w:val="32"/>
        </w:rPr>
        <w:t>Module Name:</w:t>
      </w:r>
      <w:r w:rsidR="00CE769C" w:rsidRPr="009535D7">
        <w:rPr>
          <w:sz w:val="36"/>
          <w:szCs w:val="32"/>
        </w:rPr>
        <w:t xml:space="preserve"> Data Handling and Business Intelligence </w:t>
      </w:r>
    </w:p>
    <w:p w14:paraId="1F19E61B" w14:textId="62764468" w:rsidR="006623AC" w:rsidRDefault="006623AC" w:rsidP="009535D7">
      <w:pPr>
        <w:spacing w:line="360" w:lineRule="auto"/>
        <w:jc w:val="center"/>
        <w:rPr>
          <w:sz w:val="36"/>
          <w:szCs w:val="32"/>
        </w:rPr>
      </w:pPr>
      <w:r>
        <w:rPr>
          <w:sz w:val="36"/>
          <w:szCs w:val="32"/>
        </w:rPr>
        <w:t xml:space="preserve">Professor Name: </w:t>
      </w:r>
      <w:proofErr w:type="spellStart"/>
      <w:r>
        <w:rPr>
          <w:sz w:val="36"/>
          <w:szCs w:val="32"/>
        </w:rPr>
        <w:t>Amitave</w:t>
      </w:r>
      <w:proofErr w:type="spellEnd"/>
      <w:r>
        <w:rPr>
          <w:sz w:val="36"/>
          <w:szCs w:val="32"/>
        </w:rPr>
        <w:t xml:space="preserve"> </w:t>
      </w:r>
      <w:proofErr w:type="spellStart"/>
      <w:r>
        <w:rPr>
          <w:sz w:val="36"/>
          <w:szCs w:val="32"/>
        </w:rPr>
        <w:t>Banik</w:t>
      </w:r>
      <w:proofErr w:type="spellEnd"/>
    </w:p>
    <w:p w14:paraId="4192A630" w14:textId="7080E420" w:rsidR="00585B24" w:rsidRDefault="00585B24" w:rsidP="009535D7">
      <w:pPr>
        <w:spacing w:line="360" w:lineRule="auto"/>
        <w:jc w:val="center"/>
        <w:rPr>
          <w:sz w:val="36"/>
          <w:szCs w:val="32"/>
        </w:rPr>
      </w:pPr>
      <w:r>
        <w:rPr>
          <w:sz w:val="36"/>
          <w:szCs w:val="32"/>
        </w:rPr>
        <w:t>Assignment 1</w:t>
      </w:r>
    </w:p>
    <w:p w14:paraId="63477782" w14:textId="0063BE95" w:rsidR="00A320FF" w:rsidRDefault="00A320FF" w:rsidP="009535D7">
      <w:pPr>
        <w:spacing w:line="360" w:lineRule="auto"/>
        <w:jc w:val="center"/>
        <w:rPr>
          <w:sz w:val="36"/>
          <w:szCs w:val="32"/>
        </w:rPr>
      </w:pPr>
      <w:r>
        <w:rPr>
          <w:sz w:val="36"/>
          <w:szCs w:val="32"/>
        </w:rPr>
        <w:t>Student ID: 2122365</w:t>
      </w:r>
    </w:p>
    <w:p w14:paraId="0D9315B3" w14:textId="74F825CC" w:rsidR="00A320FF" w:rsidRPr="009535D7" w:rsidRDefault="00A320FF" w:rsidP="009535D7">
      <w:pPr>
        <w:spacing w:line="360" w:lineRule="auto"/>
        <w:jc w:val="center"/>
        <w:rPr>
          <w:sz w:val="36"/>
          <w:szCs w:val="32"/>
        </w:rPr>
      </w:pPr>
      <w:r>
        <w:rPr>
          <w:sz w:val="36"/>
          <w:szCs w:val="32"/>
        </w:rPr>
        <w:t>Student Name: Elena Ivanova</w:t>
      </w:r>
      <w:r w:rsidRPr="00A320FF">
        <w:rPr>
          <w:sz w:val="36"/>
          <w:szCs w:val="32"/>
        </w:rPr>
        <w:t xml:space="preserve"> </w:t>
      </w:r>
      <w:proofErr w:type="spellStart"/>
      <w:r w:rsidRPr="00A320FF">
        <w:rPr>
          <w:sz w:val="36"/>
          <w:szCs w:val="32"/>
        </w:rPr>
        <w:t>Goranova</w:t>
      </w:r>
      <w:proofErr w:type="spellEnd"/>
    </w:p>
    <w:p w14:paraId="6F52AEF0" w14:textId="77777777" w:rsidR="009332F3" w:rsidRDefault="009332F3" w:rsidP="007B06DB">
      <w:pPr>
        <w:spacing w:line="360" w:lineRule="auto"/>
        <w:jc w:val="left"/>
      </w:pPr>
      <w:r>
        <w:br w:type="page"/>
      </w:r>
    </w:p>
    <w:sdt>
      <w:sdtPr>
        <w:rPr>
          <w:rFonts w:ascii="Times New Roman" w:eastAsiaTheme="minorHAnsi" w:hAnsi="Times New Roman" w:cstheme="minorBidi"/>
          <w:color w:val="auto"/>
          <w:sz w:val="24"/>
          <w:szCs w:val="22"/>
          <w:lang w:val="en-GB"/>
        </w:rPr>
        <w:id w:val="1942568836"/>
        <w:docPartObj>
          <w:docPartGallery w:val="Table of Contents"/>
          <w:docPartUnique/>
        </w:docPartObj>
      </w:sdtPr>
      <w:sdtEndPr>
        <w:rPr>
          <w:b/>
          <w:bCs/>
          <w:noProof/>
        </w:rPr>
      </w:sdtEndPr>
      <w:sdtContent>
        <w:p w14:paraId="520E0F6B" w14:textId="77777777" w:rsidR="007B06DB" w:rsidRPr="007B06DB" w:rsidRDefault="007B06DB" w:rsidP="007B06DB">
          <w:pPr>
            <w:pStyle w:val="TOCHeading"/>
            <w:spacing w:line="360" w:lineRule="auto"/>
            <w:rPr>
              <w:rFonts w:ascii="Times New Roman" w:hAnsi="Times New Roman" w:cs="Times New Roman"/>
              <w:b/>
              <w:color w:val="002060"/>
            </w:rPr>
          </w:pPr>
          <w:r w:rsidRPr="007B06DB">
            <w:rPr>
              <w:rFonts w:ascii="Times New Roman" w:hAnsi="Times New Roman" w:cs="Times New Roman"/>
              <w:b/>
              <w:color w:val="002060"/>
            </w:rPr>
            <w:t>Table of Contents</w:t>
          </w:r>
        </w:p>
        <w:p w14:paraId="00725ACF" w14:textId="77777777" w:rsidR="007B06DB" w:rsidRDefault="007B06DB" w:rsidP="007B06DB">
          <w:pPr>
            <w:pStyle w:val="TOC1"/>
            <w:tabs>
              <w:tab w:val="right" w:leader="dot" w:pos="9350"/>
            </w:tabs>
            <w:spacing w:line="360" w:lineRule="auto"/>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9034468" w:history="1">
            <w:r w:rsidRPr="004B7D89">
              <w:rPr>
                <w:rStyle w:val="Hyperlink"/>
                <w:noProof/>
              </w:rPr>
              <w:t>Introduction</w:t>
            </w:r>
            <w:r>
              <w:rPr>
                <w:noProof/>
                <w:webHidden/>
              </w:rPr>
              <w:tab/>
            </w:r>
            <w:r>
              <w:rPr>
                <w:noProof/>
                <w:webHidden/>
              </w:rPr>
              <w:fldChar w:fldCharType="begin"/>
            </w:r>
            <w:r>
              <w:rPr>
                <w:noProof/>
                <w:webHidden/>
              </w:rPr>
              <w:instrText xml:space="preserve"> PAGEREF _Toc129034468 \h </w:instrText>
            </w:r>
            <w:r>
              <w:rPr>
                <w:noProof/>
                <w:webHidden/>
              </w:rPr>
            </w:r>
            <w:r>
              <w:rPr>
                <w:noProof/>
                <w:webHidden/>
              </w:rPr>
              <w:fldChar w:fldCharType="separate"/>
            </w:r>
            <w:r>
              <w:rPr>
                <w:noProof/>
                <w:webHidden/>
              </w:rPr>
              <w:t>3</w:t>
            </w:r>
            <w:r>
              <w:rPr>
                <w:noProof/>
                <w:webHidden/>
              </w:rPr>
              <w:fldChar w:fldCharType="end"/>
            </w:r>
          </w:hyperlink>
        </w:p>
        <w:p w14:paraId="3E126FFF" w14:textId="77777777" w:rsidR="007B06DB" w:rsidRDefault="00000000" w:rsidP="007B06DB">
          <w:pPr>
            <w:pStyle w:val="TOC1"/>
            <w:tabs>
              <w:tab w:val="right" w:leader="dot" w:pos="9350"/>
            </w:tabs>
            <w:spacing w:line="360" w:lineRule="auto"/>
            <w:rPr>
              <w:rFonts w:asciiTheme="minorHAnsi" w:eastAsiaTheme="minorEastAsia" w:hAnsiTheme="minorHAnsi"/>
              <w:noProof/>
              <w:sz w:val="22"/>
              <w:lang w:val="en-US"/>
            </w:rPr>
          </w:pPr>
          <w:hyperlink w:anchor="_Toc129034469" w:history="1">
            <w:r w:rsidR="007B06DB" w:rsidRPr="004B7D89">
              <w:rPr>
                <w:rStyle w:val="Hyperlink"/>
                <w:noProof/>
              </w:rPr>
              <w:t>5 Current Business Intelligence Trends</w:t>
            </w:r>
            <w:r w:rsidR="007B06DB">
              <w:rPr>
                <w:noProof/>
                <w:webHidden/>
              </w:rPr>
              <w:tab/>
            </w:r>
            <w:r w:rsidR="007B06DB">
              <w:rPr>
                <w:noProof/>
                <w:webHidden/>
              </w:rPr>
              <w:fldChar w:fldCharType="begin"/>
            </w:r>
            <w:r w:rsidR="007B06DB">
              <w:rPr>
                <w:noProof/>
                <w:webHidden/>
              </w:rPr>
              <w:instrText xml:space="preserve"> PAGEREF _Toc129034469 \h </w:instrText>
            </w:r>
            <w:r w:rsidR="007B06DB">
              <w:rPr>
                <w:noProof/>
                <w:webHidden/>
              </w:rPr>
            </w:r>
            <w:r w:rsidR="007B06DB">
              <w:rPr>
                <w:noProof/>
                <w:webHidden/>
              </w:rPr>
              <w:fldChar w:fldCharType="separate"/>
            </w:r>
            <w:r w:rsidR="007B06DB">
              <w:rPr>
                <w:noProof/>
                <w:webHidden/>
              </w:rPr>
              <w:t>3</w:t>
            </w:r>
            <w:r w:rsidR="007B06DB">
              <w:rPr>
                <w:noProof/>
                <w:webHidden/>
              </w:rPr>
              <w:fldChar w:fldCharType="end"/>
            </w:r>
          </w:hyperlink>
        </w:p>
        <w:p w14:paraId="645F5756" w14:textId="77777777" w:rsidR="007B06DB" w:rsidRDefault="00000000" w:rsidP="007B06DB">
          <w:pPr>
            <w:pStyle w:val="TOC2"/>
            <w:tabs>
              <w:tab w:val="right" w:leader="dot" w:pos="9350"/>
            </w:tabs>
            <w:spacing w:line="360" w:lineRule="auto"/>
            <w:rPr>
              <w:rFonts w:asciiTheme="minorHAnsi" w:eastAsiaTheme="minorEastAsia" w:hAnsiTheme="minorHAnsi"/>
              <w:noProof/>
              <w:sz w:val="22"/>
              <w:lang w:val="en-US"/>
            </w:rPr>
          </w:pPr>
          <w:hyperlink w:anchor="_Toc129034470" w:history="1">
            <w:r w:rsidR="007B06DB" w:rsidRPr="004B7D89">
              <w:rPr>
                <w:rStyle w:val="Hyperlink"/>
                <w:noProof/>
              </w:rPr>
              <w:t>Augmented Analytics</w:t>
            </w:r>
            <w:r w:rsidR="007B06DB">
              <w:rPr>
                <w:noProof/>
                <w:webHidden/>
              </w:rPr>
              <w:tab/>
            </w:r>
            <w:r w:rsidR="007B06DB">
              <w:rPr>
                <w:noProof/>
                <w:webHidden/>
              </w:rPr>
              <w:fldChar w:fldCharType="begin"/>
            </w:r>
            <w:r w:rsidR="007B06DB">
              <w:rPr>
                <w:noProof/>
                <w:webHidden/>
              </w:rPr>
              <w:instrText xml:space="preserve"> PAGEREF _Toc129034470 \h </w:instrText>
            </w:r>
            <w:r w:rsidR="007B06DB">
              <w:rPr>
                <w:noProof/>
                <w:webHidden/>
              </w:rPr>
            </w:r>
            <w:r w:rsidR="007B06DB">
              <w:rPr>
                <w:noProof/>
                <w:webHidden/>
              </w:rPr>
              <w:fldChar w:fldCharType="separate"/>
            </w:r>
            <w:r w:rsidR="007B06DB">
              <w:rPr>
                <w:noProof/>
                <w:webHidden/>
              </w:rPr>
              <w:t>3</w:t>
            </w:r>
            <w:r w:rsidR="007B06DB">
              <w:rPr>
                <w:noProof/>
                <w:webHidden/>
              </w:rPr>
              <w:fldChar w:fldCharType="end"/>
            </w:r>
          </w:hyperlink>
        </w:p>
        <w:p w14:paraId="38A67168" w14:textId="77777777" w:rsidR="007B06DB" w:rsidRDefault="00000000" w:rsidP="007B06DB">
          <w:pPr>
            <w:pStyle w:val="TOC2"/>
            <w:tabs>
              <w:tab w:val="right" w:leader="dot" w:pos="9350"/>
            </w:tabs>
            <w:spacing w:line="360" w:lineRule="auto"/>
            <w:rPr>
              <w:rFonts w:asciiTheme="minorHAnsi" w:eastAsiaTheme="minorEastAsia" w:hAnsiTheme="minorHAnsi"/>
              <w:noProof/>
              <w:sz w:val="22"/>
              <w:lang w:val="en-US"/>
            </w:rPr>
          </w:pPr>
          <w:hyperlink w:anchor="_Toc129034471" w:history="1">
            <w:r w:rsidR="007B06DB" w:rsidRPr="004B7D89">
              <w:rPr>
                <w:rStyle w:val="Hyperlink"/>
                <w:noProof/>
              </w:rPr>
              <w:t>Embedded BI</w:t>
            </w:r>
            <w:r w:rsidR="007B06DB">
              <w:rPr>
                <w:noProof/>
                <w:webHidden/>
              </w:rPr>
              <w:tab/>
            </w:r>
            <w:r w:rsidR="007B06DB">
              <w:rPr>
                <w:noProof/>
                <w:webHidden/>
              </w:rPr>
              <w:fldChar w:fldCharType="begin"/>
            </w:r>
            <w:r w:rsidR="007B06DB">
              <w:rPr>
                <w:noProof/>
                <w:webHidden/>
              </w:rPr>
              <w:instrText xml:space="preserve"> PAGEREF _Toc129034471 \h </w:instrText>
            </w:r>
            <w:r w:rsidR="007B06DB">
              <w:rPr>
                <w:noProof/>
                <w:webHidden/>
              </w:rPr>
            </w:r>
            <w:r w:rsidR="007B06DB">
              <w:rPr>
                <w:noProof/>
                <w:webHidden/>
              </w:rPr>
              <w:fldChar w:fldCharType="separate"/>
            </w:r>
            <w:r w:rsidR="007B06DB">
              <w:rPr>
                <w:noProof/>
                <w:webHidden/>
              </w:rPr>
              <w:t>4</w:t>
            </w:r>
            <w:r w:rsidR="007B06DB">
              <w:rPr>
                <w:noProof/>
                <w:webHidden/>
              </w:rPr>
              <w:fldChar w:fldCharType="end"/>
            </w:r>
          </w:hyperlink>
        </w:p>
        <w:p w14:paraId="64598396" w14:textId="77777777" w:rsidR="007B06DB" w:rsidRDefault="00000000" w:rsidP="007B06DB">
          <w:pPr>
            <w:pStyle w:val="TOC2"/>
            <w:tabs>
              <w:tab w:val="right" w:leader="dot" w:pos="9350"/>
            </w:tabs>
            <w:spacing w:line="360" w:lineRule="auto"/>
            <w:rPr>
              <w:rFonts w:asciiTheme="minorHAnsi" w:eastAsiaTheme="minorEastAsia" w:hAnsiTheme="minorHAnsi"/>
              <w:noProof/>
              <w:sz w:val="22"/>
              <w:lang w:val="en-US"/>
            </w:rPr>
          </w:pPr>
          <w:hyperlink w:anchor="_Toc129034472" w:history="1">
            <w:r w:rsidR="007B06DB" w:rsidRPr="004B7D89">
              <w:rPr>
                <w:rStyle w:val="Hyperlink"/>
                <w:noProof/>
              </w:rPr>
              <w:t>Cloud-based BI</w:t>
            </w:r>
            <w:r w:rsidR="007B06DB">
              <w:rPr>
                <w:noProof/>
                <w:webHidden/>
              </w:rPr>
              <w:tab/>
            </w:r>
            <w:r w:rsidR="007B06DB">
              <w:rPr>
                <w:noProof/>
                <w:webHidden/>
              </w:rPr>
              <w:fldChar w:fldCharType="begin"/>
            </w:r>
            <w:r w:rsidR="007B06DB">
              <w:rPr>
                <w:noProof/>
                <w:webHidden/>
              </w:rPr>
              <w:instrText xml:space="preserve"> PAGEREF _Toc129034472 \h </w:instrText>
            </w:r>
            <w:r w:rsidR="007B06DB">
              <w:rPr>
                <w:noProof/>
                <w:webHidden/>
              </w:rPr>
            </w:r>
            <w:r w:rsidR="007B06DB">
              <w:rPr>
                <w:noProof/>
                <w:webHidden/>
              </w:rPr>
              <w:fldChar w:fldCharType="separate"/>
            </w:r>
            <w:r w:rsidR="007B06DB">
              <w:rPr>
                <w:noProof/>
                <w:webHidden/>
              </w:rPr>
              <w:t>4</w:t>
            </w:r>
            <w:r w:rsidR="007B06DB">
              <w:rPr>
                <w:noProof/>
                <w:webHidden/>
              </w:rPr>
              <w:fldChar w:fldCharType="end"/>
            </w:r>
          </w:hyperlink>
        </w:p>
        <w:p w14:paraId="591A0568" w14:textId="77777777" w:rsidR="007B06DB" w:rsidRDefault="00000000" w:rsidP="007B06DB">
          <w:pPr>
            <w:pStyle w:val="TOC2"/>
            <w:tabs>
              <w:tab w:val="right" w:leader="dot" w:pos="9350"/>
            </w:tabs>
            <w:spacing w:line="360" w:lineRule="auto"/>
            <w:rPr>
              <w:rFonts w:asciiTheme="minorHAnsi" w:eastAsiaTheme="minorEastAsia" w:hAnsiTheme="minorHAnsi"/>
              <w:noProof/>
              <w:sz w:val="22"/>
              <w:lang w:val="en-US"/>
            </w:rPr>
          </w:pPr>
          <w:hyperlink w:anchor="_Toc129034473" w:history="1">
            <w:r w:rsidR="007B06DB" w:rsidRPr="004B7D89">
              <w:rPr>
                <w:rStyle w:val="Hyperlink"/>
                <w:noProof/>
              </w:rPr>
              <w:t>Data Visualisation</w:t>
            </w:r>
            <w:r w:rsidR="007B06DB">
              <w:rPr>
                <w:noProof/>
                <w:webHidden/>
              </w:rPr>
              <w:tab/>
            </w:r>
            <w:r w:rsidR="007B06DB">
              <w:rPr>
                <w:noProof/>
                <w:webHidden/>
              </w:rPr>
              <w:fldChar w:fldCharType="begin"/>
            </w:r>
            <w:r w:rsidR="007B06DB">
              <w:rPr>
                <w:noProof/>
                <w:webHidden/>
              </w:rPr>
              <w:instrText xml:space="preserve"> PAGEREF _Toc129034473 \h </w:instrText>
            </w:r>
            <w:r w:rsidR="007B06DB">
              <w:rPr>
                <w:noProof/>
                <w:webHidden/>
              </w:rPr>
            </w:r>
            <w:r w:rsidR="007B06DB">
              <w:rPr>
                <w:noProof/>
                <w:webHidden/>
              </w:rPr>
              <w:fldChar w:fldCharType="separate"/>
            </w:r>
            <w:r w:rsidR="007B06DB">
              <w:rPr>
                <w:noProof/>
                <w:webHidden/>
              </w:rPr>
              <w:t>5</w:t>
            </w:r>
            <w:r w:rsidR="007B06DB">
              <w:rPr>
                <w:noProof/>
                <w:webHidden/>
              </w:rPr>
              <w:fldChar w:fldCharType="end"/>
            </w:r>
          </w:hyperlink>
        </w:p>
        <w:p w14:paraId="564E408B" w14:textId="77777777" w:rsidR="007B06DB" w:rsidRDefault="00000000" w:rsidP="007B06DB">
          <w:pPr>
            <w:pStyle w:val="TOC2"/>
            <w:tabs>
              <w:tab w:val="right" w:leader="dot" w:pos="9350"/>
            </w:tabs>
            <w:spacing w:line="360" w:lineRule="auto"/>
            <w:rPr>
              <w:rFonts w:asciiTheme="minorHAnsi" w:eastAsiaTheme="minorEastAsia" w:hAnsiTheme="minorHAnsi"/>
              <w:noProof/>
              <w:sz w:val="22"/>
              <w:lang w:val="en-US"/>
            </w:rPr>
          </w:pPr>
          <w:hyperlink w:anchor="_Toc129034474" w:history="1">
            <w:r w:rsidR="007B06DB" w:rsidRPr="004B7D89">
              <w:rPr>
                <w:rStyle w:val="Hyperlink"/>
                <w:noProof/>
              </w:rPr>
              <w:t>Natural Language Processing (NLP)</w:t>
            </w:r>
            <w:r w:rsidR="007B06DB">
              <w:rPr>
                <w:noProof/>
                <w:webHidden/>
              </w:rPr>
              <w:tab/>
            </w:r>
            <w:r w:rsidR="007B06DB">
              <w:rPr>
                <w:noProof/>
                <w:webHidden/>
              </w:rPr>
              <w:fldChar w:fldCharType="begin"/>
            </w:r>
            <w:r w:rsidR="007B06DB">
              <w:rPr>
                <w:noProof/>
                <w:webHidden/>
              </w:rPr>
              <w:instrText xml:space="preserve"> PAGEREF _Toc129034474 \h </w:instrText>
            </w:r>
            <w:r w:rsidR="007B06DB">
              <w:rPr>
                <w:noProof/>
                <w:webHidden/>
              </w:rPr>
            </w:r>
            <w:r w:rsidR="007B06DB">
              <w:rPr>
                <w:noProof/>
                <w:webHidden/>
              </w:rPr>
              <w:fldChar w:fldCharType="separate"/>
            </w:r>
            <w:r w:rsidR="007B06DB">
              <w:rPr>
                <w:noProof/>
                <w:webHidden/>
              </w:rPr>
              <w:t>6</w:t>
            </w:r>
            <w:r w:rsidR="007B06DB">
              <w:rPr>
                <w:noProof/>
                <w:webHidden/>
              </w:rPr>
              <w:fldChar w:fldCharType="end"/>
            </w:r>
          </w:hyperlink>
        </w:p>
        <w:p w14:paraId="130F0591" w14:textId="77777777" w:rsidR="007B06DB" w:rsidRDefault="00000000" w:rsidP="007B06DB">
          <w:pPr>
            <w:pStyle w:val="TOC1"/>
            <w:tabs>
              <w:tab w:val="right" w:leader="dot" w:pos="9350"/>
            </w:tabs>
            <w:spacing w:line="360" w:lineRule="auto"/>
            <w:rPr>
              <w:rFonts w:asciiTheme="minorHAnsi" w:eastAsiaTheme="minorEastAsia" w:hAnsiTheme="minorHAnsi"/>
              <w:noProof/>
              <w:sz w:val="22"/>
              <w:lang w:val="en-US"/>
            </w:rPr>
          </w:pPr>
          <w:hyperlink w:anchor="_Toc129034475" w:history="1">
            <w:r w:rsidR="007B06DB" w:rsidRPr="004B7D89">
              <w:rPr>
                <w:rStyle w:val="Hyperlink"/>
                <w:noProof/>
              </w:rPr>
              <w:t>Conclusion</w:t>
            </w:r>
            <w:r w:rsidR="007B06DB">
              <w:rPr>
                <w:noProof/>
                <w:webHidden/>
              </w:rPr>
              <w:tab/>
            </w:r>
            <w:r w:rsidR="007B06DB">
              <w:rPr>
                <w:noProof/>
                <w:webHidden/>
              </w:rPr>
              <w:fldChar w:fldCharType="begin"/>
            </w:r>
            <w:r w:rsidR="007B06DB">
              <w:rPr>
                <w:noProof/>
                <w:webHidden/>
              </w:rPr>
              <w:instrText xml:space="preserve"> PAGEREF _Toc129034475 \h </w:instrText>
            </w:r>
            <w:r w:rsidR="007B06DB">
              <w:rPr>
                <w:noProof/>
                <w:webHidden/>
              </w:rPr>
            </w:r>
            <w:r w:rsidR="007B06DB">
              <w:rPr>
                <w:noProof/>
                <w:webHidden/>
              </w:rPr>
              <w:fldChar w:fldCharType="separate"/>
            </w:r>
            <w:r w:rsidR="007B06DB">
              <w:rPr>
                <w:noProof/>
                <w:webHidden/>
              </w:rPr>
              <w:t>6</w:t>
            </w:r>
            <w:r w:rsidR="007B06DB">
              <w:rPr>
                <w:noProof/>
                <w:webHidden/>
              </w:rPr>
              <w:fldChar w:fldCharType="end"/>
            </w:r>
          </w:hyperlink>
        </w:p>
        <w:p w14:paraId="425542D3" w14:textId="77777777" w:rsidR="007B06DB" w:rsidRDefault="00000000" w:rsidP="007B06DB">
          <w:pPr>
            <w:pStyle w:val="TOC1"/>
            <w:tabs>
              <w:tab w:val="right" w:leader="dot" w:pos="9350"/>
            </w:tabs>
            <w:spacing w:line="360" w:lineRule="auto"/>
            <w:rPr>
              <w:rFonts w:asciiTheme="minorHAnsi" w:eastAsiaTheme="minorEastAsia" w:hAnsiTheme="minorHAnsi"/>
              <w:noProof/>
              <w:sz w:val="22"/>
              <w:lang w:val="en-US"/>
            </w:rPr>
          </w:pPr>
          <w:hyperlink w:anchor="_Toc129034476" w:history="1">
            <w:r w:rsidR="007B06DB" w:rsidRPr="004B7D89">
              <w:rPr>
                <w:rStyle w:val="Hyperlink"/>
                <w:noProof/>
              </w:rPr>
              <w:t>References</w:t>
            </w:r>
            <w:r w:rsidR="007B06DB">
              <w:rPr>
                <w:noProof/>
                <w:webHidden/>
              </w:rPr>
              <w:tab/>
            </w:r>
            <w:r w:rsidR="007B06DB">
              <w:rPr>
                <w:noProof/>
                <w:webHidden/>
              </w:rPr>
              <w:fldChar w:fldCharType="begin"/>
            </w:r>
            <w:r w:rsidR="007B06DB">
              <w:rPr>
                <w:noProof/>
                <w:webHidden/>
              </w:rPr>
              <w:instrText xml:space="preserve"> PAGEREF _Toc129034476 \h </w:instrText>
            </w:r>
            <w:r w:rsidR="007B06DB">
              <w:rPr>
                <w:noProof/>
                <w:webHidden/>
              </w:rPr>
            </w:r>
            <w:r w:rsidR="007B06DB">
              <w:rPr>
                <w:noProof/>
                <w:webHidden/>
              </w:rPr>
              <w:fldChar w:fldCharType="separate"/>
            </w:r>
            <w:r w:rsidR="007B06DB">
              <w:rPr>
                <w:noProof/>
                <w:webHidden/>
              </w:rPr>
              <w:t>7</w:t>
            </w:r>
            <w:r w:rsidR="007B06DB">
              <w:rPr>
                <w:noProof/>
                <w:webHidden/>
              </w:rPr>
              <w:fldChar w:fldCharType="end"/>
            </w:r>
          </w:hyperlink>
        </w:p>
        <w:p w14:paraId="5BF16680" w14:textId="77777777" w:rsidR="007B06DB" w:rsidRDefault="007B06DB" w:rsidP="007B06DB">
          <w:pPr>
            <w:spacing w:line="360" w:lineRule="auto"/>
          </w:pPr>
          <w:r>
            <w:rPr>
              <w:b/>
              <w:bCs/>
              <w:noProof/>
            </w:rPr>
            <w:fldChar w:fldCharType="end"/>
          </w:r>
        </w:p>
      </w:sdtContent>
    </w:sdt>
    <w:p w14:paraId="56F63223" w14:textId="77777777" w:rsidR="006C3FCD" w:rsidRDefault="009332F3" w:rsidP="007B06DB">
      <w:pPr>
        <w:pStyle w:val="Heading1"/>
        <w:spacing w:line="360" w:lineRule="auto"/>
      </w:pPr>
      <w:r>
        <w:br w:type="page"/>
      </w:r>
      <w:bookmarkStart w:id="0" w:name="_Toc129034468"/>
      <w:r>
        <w:lastRenderedPageBreak/>
        <w:t>Introduction</w:t>
      </w:r>
      <w:bookmarkEnd w:id="0"/>
      <w:r>
        <w:t xml:space="preserve"> </w:t>
      </w:r>
    </w:p>
    <w:p w14:paraId="3DEE494C" w14:textId="77777777" w:rsidR="009332F3" w:rsidRDefault="009332F3" w:rsidP="007B06DB">
      <w:pPr>
        <w:spacing w:line="360" w:lineRule="auto"/>
      </w:pPr>
      <w:r w:rsidRPr="009332F3">
        <w:t>A key component of every successful modern corporate strategy is business intelligence (BI). Data and analytics are used to gain understanding, which is then used to guide company decisions and propel expansion. Organi</w:t>
      </w:r>
      <w:r w:rsidR="00DD2D4F">
        <w:t>s</w:t>
      </w:r>
      <w:r w:rsidRPr="009332F3">
        <w:t>ations can benefit from a better understanding of their operational processes, customers, and competitors with the help of business intelligence (BI), which in turn can lead to the discovery of previously unrecognised opportunities, the enhancement of existing processes, and the development of more sound strategic decisions</w:t>
      </w:r>
      <w:r w:rsidR="00DD2D4F">
        <w:t xml:space="preserve"> (Foley and Guillemette</w:t>
      </w:r>
      <w:r w:rsidR="00DD2D4F" w:rsidRPr="00DD2D4F">
        <w:t>, 2010</w:t>
      </w:r>
      <w:r w:rsidR="00DD2D4F">
        <w:t>)</w:t>
      </w:r>
      <w:r w:rsidRPr="009332F3">
        <w:t>. There is a growing need for BI in organisations of all sizes and across all sectors as a result of the abundance of data accessible in today's digital environment. It enables businesses to leverage data-driven insights to boost their bottom line and remain competitive in an ever-evolving market.</w:t>
      </w:r>
    </w:p>
    <w:p w14:paraId="797EC79E" w14:textId="77777777" w:rsidR="00DD2D4F" w:rsidRDefault="00DD2D4F" w:rsidP="007B06DB">
      <w:pPr>
        <w:spacing w:line="360" w:lineRule="auto"/>
      </w:pPr>
    </w:p>
    <w:p w14:paraId="0FBCDE87" w14:textId="77777777" w:rsidR="00DD2D4F" w:rsidRDefault="00DD2D4F" w:rsidP="007B06DB">
      <w:pPr>
        <w:pStyle w:val="Heading1"/>
        <w:spacing w:line="360" w:lineRule="auto"/>
      </w:pPr>
      <w:bookmarkStart w:id="1" w:name="_Toc129034469"/>
      <w:r>
        <w:t>5 Current Business Intelligence Trends</w:t>
      </w:r>
      <w:bookmarkEnd w:id="1"/>
    </w:p>
    <w:p w14:paraId="5BB1AAB2" w14:textId="77777777" w:rsidR="009332F3" w:rsidRDefault="00342106" w:rsidP="007B06DB">
      <w:pPr>
        <w:pStyle w:val="Heading2"/>
        <w:spacing w:line="360" w:lineRule="auto"/>
      </w:pPr>
      <w:bookmarkStart w:id="2" w:name="_Toc129034470"/>
      <w:r>
        <w:t>Augmented Analytics</w:t>
      </w:r>
      <w:bookmarkEnd w:id="2"/>
      <w:r>
        <w:t xml:space="preserve"> </w:t>
      </w:r>
    </w:p>
    <w:p w14:paraId="49EE5DB5" w14:textId="77777777" w:rsidR="00342106" w:rsidRDefault="00342106" w:rsidP="007B06DB">
      <w:pPr>
        <w:spacing w:line="360" w:lineRule="auto"/>
      </w:pPr>
      <w:r>
        <w:t>Using machine learning techniques and AI, augmented analytics automates the processes of cleaning, analysing, and visualising data. To help organisations make more informed decisions, this technology streamlines the process by which data may be mined for useful information. By combining traditional analytics with cutting-edge tools like NLP and AI, augmented analytics helps organisations uncover previously unseen connections and patterns in their data</w:t>
      </w:r>
      <w:r w:rsidR="00C539D6">
        <w:t xml:space="preserve"> (Prat, 2019)</w:t>
      </w:r>
      <w:r>
        <w:t>. This allows for faster and more accurate detection of trends, opportunities, and risks inside a company, resulting in better data for decision making and enhanced business outcomes.</w:t>
      </w:r>
    </w:p>
    <w:p w14:paraId="588DC9EF" w14:textId="77777777" w:rsidR="00342106" w:rsidRDefault="00342106" w:rsidP="007B06DB">
      <w:pPr>
        <w:spacing w:line="360" w:lineRule="auto"/>
      </w:pPr>
      <w:r>
        <w:t>There are several reasons why augmented analytics should be used. One way it does this is by cutting down on the amount of work that goes into analysing and reporting on company data. Companies can get an advantage by discovering previously undiscovered insights. In addition, augmente</w:t>
      </w:r>
      <w:r w:rsidR="00C539D6">
        <w:t>d analytics contributes to the data democratisation</w:t>
      </w:r>
      <w:r>
        <w:t xml:space="preserve"> movement by making it possible for users at all levels of an organisation to access and analyse data without the need for specific training or education. When it comes to keeping up with the ever-shifting demands of the market, augmented analytics plays a crucial part in ensuring that organisations can pivot quickly and easily</w:t>
      </w:r>
      <w:r w:rsidR="00C539D6">
        <w:t xml:space="preserve"> (Prat, 2019)</w:t>
      </w:r>
      <w:r>
        <w:t xml:space="preserve">. With the aid of augmented analytics, organisations are better equipped to spot developing patterns and move swiftly in response to opportunities and threats. This can be </w:t>
      </w:r>
      <w:r>
        <w:lastRenderedPageBreak/>
        <w:t>especially useful in sectors where market circumstances and customer behaviour are prone to quick shifts, such as retail, banking, and healthcare.</w:t>
      </w:r>
    </w:p>
    <w:p w14:paraId="5288C637" w14:textId="77777777" w:rsidR="001735B4" w:rsidRDefault="001735B4" w:rsidP="007B06DB">
      <w:pPr>
        <w:spacing w:line="360" w:lineRule="auto"/>
      </w:pPr>
    </w:p>
    <w:p w14:paraId="64291780" w14:textId="77777777" w:rsidR="00342106" w:rsidRDefault="001735B4" w:rsidP="007B06DB">
      <w:pPr>
        <w:pStyle w:val="Heading2"/>
        <w:spacing w:line="360" w:lineRule="auto"/>
      </w:pPr>
      <w:bookmarkStart w:id="3" w:name="_Toc129034471"/>
      <w:r>
        <w:t>Embedded BI</w:t>
      </w:r>
      <w:bookmarkEnd w:id="3"/>
      <w:r>
        <w:t xml:space="preserve"> </w:t>
      </w:r>
    </w:p>
    <w:p w14:paraId="17777C71" w14:textId="77777777" w:rsidR="001735B4" w:rsidRDefault="001735B4" w:rsidP="007B06DB">
      <w:pPr>
        <w:spacing w:line="360" w:lineRule="auto"/>
      </w:pPr>
      <w:r>
        <w:t>When business intelligence (BI) tools and reporting capabilities are embedded within an organi</w:t>
      </w:r>
      <w:r w:rsidR="00DD2D4F">
        <w:t>s</w:t>
      </w:r>
      <w:r>
        <w:t xml:space="preserve">ation's </w:t>
      </w:r>
      <w:proofErr w:type="spellStart"/>
      <w:r>
        <w:t>preexisting</w:t>
      </w:r>
      <w:proofErr w:type="spellEnd"/>
      <w:r>
        <w:t xml:space="preserve"> software or processes, this is known as embedded BI. This eliminates the need for users to switch between programmes or interfaces in order to have access to BI insights and conduct data-driven choices within the framework of their regular work</w:t>
      </w:r>
      <w:r w:rsidR="00C539D6">
        <w:t xml:space="preserve"> (Attaran and Attaran, 2018)</w:t>
      </w:r>
      <w:r>
        <w:t>. With embedded BI, businesses may gain a leg up on the competition by making quicker, more educated decisions. It enables business customers to access and evaluate data inside their regular workflows, which cuts down on the need for IT assistance and boosts output.</w:t>
      </w:r>
    </w:p>
    <w:p w14:paraId="5DEDC6F4" w14:textId="77777777" w:rsidR="001735B4" w:rsidRDefault="001735B4" w:rsidP="007B06DB">
      <w:pPr>
        <w:spacing w:line="360" w:lineRule="auto"/>
      </w:pPr>
    </w:p>
    <w:p w14:paraId="05F6588F" w14:textId="77777777" w:rsidR="001735B4" w:rsidRDefault="001735B4" w:rsidP="007B06DB">
      <w:pPr>
        <w:spacing w:line="360" w:lineRule="auto"/>
      </w:pPr>
      <w:r>
        <w:t>Embedded BI allows businesses to modify analytics to meet their own requirements. To better serve their users, departments, and customers, businesses are increasingly incorporating business intelligence (BI) resources and abilities into their own unique apps and workflows. Embedded BI also offers a unified user experience throughout</w:t>
      </w:r>
      <w:r w:rsidR="00C539D6">
        <w:t xml:space="preserve"> all of</w:t>
      </w:r>
      <w:r>
        <w:t xml:space="preserve"> software and processes</w:t>
      </w:r>
      <w:r w:rsidR="00C539D6">
        <w:t xml:space="preserve"> (Attaran and Attaran, 2018).)</w:t>
      </w:r>
      <w:r>
        <w:t xml:space="preserve">. Users may access data and analytics without leaving the current application or interface. This streamlines the interface and makes it less of a chore for users to get useful information from data. Moreover, Embedded BI gives businesses additional power over information governance and security. </w:t>
      </w:r>
    </w:p>
    <w:p w14:paraId="56B0183A" w14:textId="77777777" w:rsidR="001735B4" w:rsidRDefault="001735B4" w:rsidP="007B06DB">
      <w:pPr>
        <w:spacing w:line="360" w:lineRule="auto"/>
      </w:pPr>
    </w:p>
    <w:p w14:paraId="3C9E3E57" w14:textId="77777777" w:rsidR="001735B4" w:rsidRDefault="001735B4" w:rsidP="007B06DB">
      <w:pPr>
        <w:pStyle w:val="Heading2"/>
        <w:spacing w:line="360" w:lineRule="auto"/>
      </w:pPr>
      <w:bookmarkStart w:id="4" w:name="_Toc129034472"/>
      <w:r>
        <w:t>Cloud-based BI</w:t>
      </w:r>
      <w:bookmarkEnd w:id="4"/>
      <w:r>
        <w:t xml:space="preserve"> </w:t>
      </w:r>
    </w:p>
    <w:p w14:paraId="1DCA5E35" w14:textId="77777777" w:rsidR="001735B4" w:rsidRDefault="001735B4" w:rsidP="007B06DB">
      <w:pPr>
        <w:spacing w:line="360" w:lineRule="auto"/>
      </w:pPr>
      <w:r>
        <w:t>Cloud-based business intelligence (BI) is the provision of BI services and applications over the internet using cloud computing technology. Companies may save money, expand their capabilities, and increase employee accessibility all using cloud-based BI solutions. A major benefit of cloud-based BI is that it allows businesses to forego expensive and inconvenient on-premise digital storage infrastructure in favour of a more flexible and cost-effective solution</w:t>
      </w:r>
      <w:r w:rsidR="00B120C3">
        <w:t xml:space="preserve"> (</w:t>
      </w:r>
      <w:proofErr w:type="spellStart"/>
      <w:r w:rsidR="00B120C3">
        <w:t>Olszak</w:t>
      </w:r>
      <w:proofErr w:type="spellEnd"/>
      <w:r w:rsidR="00B120C3">
        <w:t>, 2014)</w:t>
      </w:r>
      <w:r w:rsidR="00DD2D4F">
        <w:t xml:space="preserve">. As a result, one </w:t>
      </w:r>
      <w:r>
        <w:t>may save money on hardware and upkeep while increasing availability and scalability.</w:t>
      </w:r>
    </w:p>
    <w:p w14:paraId="778CDF7B" w14:textId="77777777" w:rsidR="001735B4" w:rsidRDefault="001735B4" w:rsidP="007B06DB">
      <w:pPr>
        <w:spacing w:line="360" w:lineRule="auto"/>
      </w:pPr>
      <w:r>
        <w:lastRenderedPageBreak/>
        <w:t>Businesses may simply expand or contract their cloud-based BI solution's analytical capacity in response to their unique needs. Because of this, companies may more easily change their analytics capabilities to meet their changing business demands and respond to shifting market situations. The convenience of cloud-based BI is another major benefit. As cloud-based BI solutions are available from any place that has a web connection, they make it simpler for telecommuters, on-the-go employees, and strategic stakeholders to access and analyse data</w:t>
      </w:r>
      <w:r w:rsidR="00B120C3">
        <w:t xml:space="preserve"> (</w:t>
      </w:r>
      <w:proofErr w:type="spellStart"/>
      <w:r w:rsidR="00B120C3">
        <w:t>Olszak</w:t>
      </w:r>
      <w:proofErr w:type="spellEnd"/>
      <w:r w:rsidR="00B120C3">
        <w:t>, 2014)</w:t>
      </w:r>
      <w:r>
        <w:t>. As a result, organisations will be better able to collaborate and make decisions as a whole, regardless of location, and hence adapt more swiftly to shifting market conditions. In addition to assisting with data protection and governance, cloud-based BI tools</w:t>
      </w:r>
      <w:r w:rsidR="00CE769C">
        <w:t xml:space="preserve"> may be a boon to any company. </w:t>
      </w:r>
    </w:p>
    <w:p w14:paraId="726675C8" w14:textId="77777777" w:rsidR="001735B4" w:rsidRDefault="001735B4" w:rsidP="007B06DB">
      <w:pPr>
        <w:spacing w:line="360" w:lineRule="auto"/>
      </w:pPr>
    </w:p>
    <w:p w14:paraId="5FC15C7C" w14:textId="77777777" w:rsidR="001735B4" w:rsidRDefault="001735B4" w:rsidP="007B06DB">
      <w:pPr>
        <w:pStyle w:val="Heading2"/>
        <w:spacing w:line="360" w:lineRule="auto"/>
      </w:pPr>
      <w:bookmarkStart w:id="5" w:name="_Toc129034473"/>
      <w:r>
        <w:t>Data Visualisation</w:t>
      </w:r>
      <w:bookmarkEnd w:id="5"/>
      <w:r>
        <w:t xml:space="preserve"> </w:t>
      </w:r>
    </w:p>
    <w:p w14:paraId="1805F15E" w14:textId="77777777" w:rsidR="001735B4" w:rsidRDefault="001735B4" w:rsidP="007B06DB">
      <w:pPr>
        <w:spacing w:line="360" w:lineRule="auto"/>
      </w:pPr>
      <w:r>
        <w:t>The use of data visualisation to assist users in understanding and analysing complicated information is a growing trend in the field of business intelligence known as data visualisation</w:t>
      </w:r>
      <w:r w:rsidR="00B120C3">
        <w:t xml:space="preserve"> (Healy, 2018)</w:t>
      </w:r>
      <w:r>
        <w:t>. Businesses may benefit greatly from data visualisation tools and approaches since they can better extract conclusions from their information and make intelligent decisions. Data visualisation is useful because it allows users to spot trends and patterns in data that may not appear obvious at first glance. Users are better able to identify anomalies, correlations, and other linkages in data presented visually as opposed to in tables of figures or text-based reports.</w:t>
      </w:r>
    </w:p>
    <w:p w14:paraId="37096157" w14:textId="77777777" w:rsidR="001735B4" w:rsidRDefault="001735B4" w:rsidP="007B06DB">
      <w:pPr>
        <w:spacing w:line="360" w:lineRule="auto"/>
      </w:pPr>
    </w:p>
    <w:p w14:paraId="7DE8174D" w14:textId="77777777" w:rsidR="001735B4" w:rsidRDefault="001735B4" w:rsidP="007B06DB">
      <w:pPr>
        <w:spacing w:line="360" w:lineRule="auto"/>
      </w:pPr>
      <w:r>
        <w:t>A company's ability to successfully convey data insights to stakeholders may be greatly enhanced with the aid of data visualisation. Non-technical users may benefit from visual data representations because they facilitate comprehension of complicated information and the ability to base decisions on such information. Such an approach may be very helpful in marketing and sales presentations when information needs to be shared with a large audience. Data visualisation has the added benefit of revealing hidden patterns and correlations in a company's data that would otherwise go unnoticed</w:t>
      </w:r>
      <w:r w:rsidR="00B120C3">
        <w:t xml:space="preserve"> (Healy, 2018)</w:t>
      </w:r>
      <w:r>
        <w:t>. Heat maps and tree maps are two examples of sophisticated visualisation tools that may help organisations see connections and patterns in their data that would otherwise go unnoticed.</w:t>
      </w:r>
    </w:p>
    <w:p w14:paraId="4BD2D6DD" w14:textId="77777777" w:rsidR="001735B4" w:rsidRDefault="001735B4" w:rsidP="007B06DB">
      <w:pPr>
        <w:spacing w:line="360" w:lineRule="auto"/>
      </w:pPr>
    </w:p>
    <w:p w14:paraId="7289B9B8" w14:textId="77777777" w:rsidR="001735B4" w:rsidRDefault="001735B4" w:rsidP="007B06DB">
      <w:pPr>
        <w:pStyle w:val="Heading2"/>
        <w:spacing w:line="360" w:lineRule="auto"/>
      </w:pPr>
      <w:bookmarkStart w:id="6" w:name="_Toc129034474"/>
      <w:r>
        <w:lastRenderedPageBreak/>
        <w:t>Natural Language Processing (NLP)</w:t>
      </w:r>
      <w:bookmarkEnd w:id="6"/>
    </w:p>
    <w:p w14:paraId="28A6B517" w14:textId="77777777" w:rsidR="00CE769C" w:rsidRDefault="001735B4" w:rsidP="007B06DB">
      <w:pPr>
        <w:spacing w:line="360" w:lineRule="auto"/>
      </w:pPr>
      <w:r>
        <w:t>The use of machine learning algorithms to analyse and comprehend natural language data, such as text or speech, is a growing trend in the field of business intelligence known as N</w:t>
      </w:r>
      <w:r w:rsidR="00B120C3">
        <w:t>atural Language Processing (Eisenstein</w:t>
      </w:r>
      <w:r w:rsidR="00B120C3" w:rsidRPr="00B120C3">
        <w:t>, 2019</w:t>
      </w:r>
      <w:r w:rsidR="00B120C3">
        <w:t>)</w:t>
      </w:r>
      <w:r>
        <w:t>. By analysing unstructured data like consumer comments and social media postings, NLP may help organ</w:t>
      </w:r>
      <w:r w:rsidR="00CE769C">
        <w:t xml:space="preserve">isations make better decisions. </w:t>
      </w:r>
    </w:p>
    <w:p w14:paraId="1E7E06E7" w14:textId="77777777" w:rsidR="001735B4" w:rsidRDefault="00CE769C" w:rsidP="007B06DB">
      <w:pPr>
        <w:spacing w:line="360" w:lineRule="auto"/>
      </w:pPr>
      <w:r>
        <w:t>N</w:t>
      </w:r>
      <w:r w:rsidR="001735B4">
        <w:t>LP's ability to aid organisations in their rapid and precise analysis of massive amounts of unstructured data is a major perk. By the application of machine learning algorithms to text data, NLP enables organisations to better understand consumer feedback, social media posts, and other forms of unstructured data. This can help companies learn about their customers' likes and dislikes and spot proble</w:t>
      </w:r>
      <w:r>
        <w:t xml:space="preserve">ms or opportunities for growth. </w:t>
      </w:r>
      <w:r w:rsidR="001735B4">
        <w:t>Improved customer and stakeholder communication is another area where NLP may aid firms</w:t>
      </w:r>
      <w:r w:rsidR="00B120C3">
        <w:t xml:space="preserve"> (Eisenstein, 2019)</w:t>
      </w:r>
      <w:r w:rsidR="001735B4">
        <w:t>. With the use of natural language processing (NLP) chatbots or virtual assistants, organisations may automate mundane operations like appointment booking or order monitoring, and deliver superior customer service.</w:t>
      </w:r>
    </w:p>
    <w:p w14:paraId="63DB93B3" w14:textId="77777777" w:rsidR="00CE769C" w:rsidRDefault="00CE769C" w:rsidP="007B06DB">
      <w:pPr>
        <w:spacing w:line="360" w:lineRule="auto"/>
      </w:pPr>
    </w:p>
    <w:p w14:paraId="11C88EE2" w14:textId="77777777" w:rsidR="00585B24" w:rsidRDefault="00585B24" w:rsidP="007B06DB">
      <w:pPr>
        <w:spacing w:line="360" w:lineRule="auto"/>
        <w:jc w:val="left"/>
      </w:pPr>
    </w:p>
    <w:p w14:paraId="0C4914F3" w14:textId="77777777" w:rsidR="00891760" w:rsidRDefault="00585B24" w:rsidP="007B06DB">
      <w:pPr>
        <w:spacing w:line="360" w:lineRule="auto"/>
        <w:jc w:val="left"/>
        <w:rPr>
          <w:b/>
          <w:bCs/>
          <w:color w:val="1F4E79" w:themeColor="accent1" w:themeShade="80"/>
          <w:sz w:val="32"/>
          <w:szCs w:val="32"/>
        </w:rPr>
      </w:pPr>
      <w:r w:rsidRPr="00585B24">
        <w:rPr>
          <w:b/>
          <w:bCs/>
          <w:color w:val="1F4E79" w:themeColor="accent1" w:themeShade="80"/>
          <w:sz w:val="32"/>
          <w:szCs w:val="32"/>
        </w:rPr>
        <w:t>Data Security</w:t>
      </w:r>
    </w:p>
    <w:p w14:paraId="7287F87B" w14:textId="2D255560" w:rsidR="00585B24" w:rsidRPr="00891760" w:rsidRDefault="00585B24" w:rsidP="007B06DB">
      <w:pPr>
        <w:spacing w:line="360" w:lineRule="auto"/>
        <w:jc w:val="left"/>
        <w:rPr>
          <w:b/>
          <w:bCs/>
          <w:color w:val="1F4E79" w:themeColor="accent1" w:themeShade="80"/>
          <w:sz w:val="32"/>
          <w:szCs w:val="32"/>
        </w:rPr>
      </w:pPr>
      <w:r w:rsidRPr="00F14FC5">
        <w:rPr>
          <w:color w:val="000000" w:themeColor="text1"/>
          <w:szCs w:val="24"/>
        </w:rPr>
        <w:t>Data se</w:t>
      </w:r>
      <w:r w:rsidR="002A41EF" w:rsidRPr="00F14FC5">
        <w:rPr>
          <w:color w:val="000000" w:themeColor="text1"/>
          <w:szCs w:val="24"/>
        </w:rPr>
        <w:t xml:space="preserve">curity in Business Intelligence is a </w:t>
      </w:r>
      <w:r w:rsidR="00314080" w:rsidRPr="00F14FC5">
        <w:rPr>
          <w:color w:val="000000" w:themeColor="text1"/>
          <w:szCs w:val="24"/>
        </w:rPr>
        <w:t>p</w:t>
      </w:r>
      <w:r w:rsidR="002A41EF" w:rsidRPr="00F14FC5">
        <w:rPr>
          <w:color w:val="000000" w:themeColor="text1"/>
          <w:szCs w:val="24"/>
        </w:rPr>
        <w:t>roces</w:t>
      </w:r>
      <w:r w:rsidR="00314080" w:rsidRPr="00F14FC5">
        <w:rPr>
          <w:color w:val="000000" w:themeColor="text1"/>
          <w:szCs w:val="24"/>
        </w:rPr>
        <w:t>s</w:t>
      </w:r>
      <w:r w:rsidR="002A41EF" w:rsidRPr="00F14FC5">
        <w:rPr>
          <w:color w:val="000000" w:themeColor="text1"/>
          <w:szCs w:val="24"/>
        </w:rPr>
        <w:t xml:space="preserve"> </w:t>
      </w:r>
      <w:proofErr w:type="gramStart"/>
      <w:r w:rsidR="002A41EF" w:rsidRPr="00F14FC5">
        <w:rPr>
          <w:color w:val="000000" w:themeColor="text1"/>
          <w:szCs w:val="24"/>
        </w:rPr>
        <w:t>of  protecting</w:t>
      </w:r>
      <w:proofErr w:type="gramEnd"/>
      <w:r w:rsidR="002A41EF" w:rsidRPr="00F14FC5">
        <w:rPr>
          <w:color w:val="000000" w:themeColor="text1"/>
          <w:szCs w:val="24"/>
        </w:rPr>
        <w:t xml:space="preserve"> important information </w:t>
      </w:r>
      <w:r w:rsidR="00314080" w:rsidRPr="00F14FC5">
        <w:rPr>
          <w:color w:val="000000" w:themeColor="text1"/>
          <w:szCs w:val="24"/>
        </w:rPr>
        <w:t>in the organization</w:t>
      </w:r>
      <w:r w:rsidR="002A41EF" w:rsidRPr="00F14FC5">
        <w:rPr>
          <w:color w:val="000000" w:themeColor="text1"/>
          <w:szCs w:val="24"/>
        </w:rPr>
        <w:t>.</w:t>
      </w:r>
      <w:r w:rsidR="00F14FC5">
        <w:rPr>
          <w:color w:val="000000" w:themeColor="text1"/>
          <w:szCs w:val="24"/>
        </w:rPr>
        <w:t xml:space="preserve"> D</w:t>
      </w:r>
      <w:r w:rsidR="00314080" w:rsidRPr="00F14FC5">
        <w:rPr>
          <w:color w:val="000000" w:themeColor="text1"/>
          <w:szCs w:val="24"/>
        </w:rPr>
        <w:t xml:space="preserve">ata security is important, because </w:t>
      </w:r>
      <w:r w:rsidR="00F14FC5" w:rsidRPr="00F14FC5">
        <w:rPr>
          <w:color w:val="000000" w:themeColor="text1"/>
          <w:szCs w:val="24"/>
        </w:rPr>
        <w:t>if data that should be kept privet gets to wrong people, the data can be stollen.</w:t>
      </w:r>
      <w:r w:rsidR="00891760">
        <w:rPr>
          <w:color w:val="000000" w:themeColor="text1"/>
          <w:szCs w:val="24"/>
        </w:rPr>
        <w:t xml:space="preserve"> Data security protect internal privet data from external users.</w:t>
      </w:r>
    </w:p>
    <w:p w14:paraId="34394E38" w14:textId="157A7743" w:rsidR="00891760" w:rsidRDefault="00891760" w:rsidP="007B06DB">
      <w:pPr>
        <w:spacing w:line="360" w:lineRule="auto"/>
        <w:jc w:val="left"/>
        <w:rPr>
          <w:color w:val="000000" w:themeColor="text1"/>
          <w:szCs w:val="24"/>
        </w:rPr>
      </w:pPr>
    </w:p>
    <w:p w14:paraId="163E12AB" w14:textId="665EEEFA" w:rsidR="00891760" w:rsidRDefault="00891760" w:rsidP="007B06DB">
      <w:pPr>
        <w:spacing w:line="360" w:lineRule="auto"/>
        <w:jc w:val="left"/>
        <w:rPr>
          <w:color w:val="000000" w:themeColor="text1"/>
          <w:szCs w:val="24"/>
        </w:rPr>
      </w:pPr>
    </w:p>
    <w:p w14:paraId="6302EA40" w14:textId="6AB57648" w:rsidR="00891760" w:rsidRDefault="00891760" w:rsidP="007B06DB">
      <w:pPr>
        <w:spacing w:line="360" w:lineRule="auto"/>
        <w:jc w:val="left"/>
        <w:rPr>
          <w:b/>
          <w:bCs/>
          <w:color w:val="1F4E79" w:themeColor="accent1" w:themeShade="80"/>
          <w:sz w:val="32"/>
          <w:szCs w:val="32"/>
        </w:rPr>
      </w:pPr>
      <w:r w:rsidRPr="00891760">
        <w:rPr>
          <w:b/>
          <w:bCs/>
          <w:color w:val="1F4E79" w:themeColor="accent1" w:themeShade="80"/>
          <w:sz w:val="32"/>
          <w:szCs w:val="32"/>
        </w:rPr>
        <w:t>Data Discovering</w:t>
      </w:r>
    </w:p>
    <w:p w14:paraId="4E879759" w14:textId="376C14B5" w:rsidR="00891760" w:rsidRPr="00891760" w:rsidRDefault="00891760" w:rsidP="007B06DB">
      <w:pPr>
        <w:spacing w:line="360" w:lineRule="auto"/>
        <w:jc w:val="left"/>
        <w:rPr>
          <w:szCs w:val="24"/>
        </w:rPr>
      </w:pPr>
      <w:r>
        <w:rPr>
          <w:szCs w:val="24"/>
        </w:rPr>
        <w:t xml:space="preserve">Data discovering is a </w:t>
      </w:r>
      <w:r w:rsidR="0083262F">
        <w:rPr>
          <w:szCs w:val="24"/>
        </w:rPr>
        <w:t>visual format</w:t>
      </w:r>
      <w:r>
        <w:rPr>
          <w:szCs w:val="24"/>
        </w:rPr>
        <w:t xml:space="preserve"> </w:t>
      </w:r>
      <w:r w:rsidR="0083262F">
        <w:rPr>
          <w:szCs w:val="24"/>
        </w:rPr>
        <w:t>such</w:t>
      </w:r>
      <w:r>
        <w:rPr>
          <w:szCs w:val="24"/>
        </w:rPr>
        <w:t xml:space="preserve"> as maps, dashboards, graphs</w:t>
      </w:r>
      <w:r w:rsidR="006623AC">
        <w:rPr>
          <w:szCs w:val="24"/>
        </w:rPr>
        <w:t xml:space="preserve"> or maps</w:t>
      </w:r>
      <w:r w:rsidR="0083262F">
        <w:rPr>
          <w:szCs w:val="24"/>
        </w:rPr>
        <w:t xml:space="preserve">. Data discovery is important to organisations to understand </w:t>
      </w:r>
      <w:r w:rsidR="006623AC">
        <w:rPr>
          <w:szCs w:val="24"/>
        </w:rPr>
        <w:t xml:space="preserve">and analyse </w:t>
      </w:r>
      <w:r w:rsidR="0083262F">
        <w:rPr>
          <w:szCs w:val="24"/>
        </w:rPr>
        <w:t xml:space="preserve">their data. </w:t>
      </w:r>
    </w:p>
    <w:p w14:paraId="7377E22E" w14:textId="77777777" w:rsidR="00891760" w:rsidRPr="00891760" w:rsidRDefault="00891760" w:rsidP="007B06DB">
      <w:pPr>
        <w:spacing w:line="360" w:lineRule="auto"/>
        <w:jc w:val="left"/>
        <w:rPr>
          <w:b/>
          <w:bCs/>
          <w:color w:val="1F4E79" w:themeColor="accent1" w:themeShade="80"/>
          <w:sz w:val="32"/>
          <w:szCs w:val="32"/>
        </w:rPr>
      </w:pPr>
    </w:p>
    <w:p w14:paraId="622105EA" w14:textId="77777777" w:rsidR="00585B24" w:rsidRDefault="00585B24" w:rsidP="007B06DB">
      <w:pPr>
        <w:spacing w:line="360" w:lineRule="auto"/>
        <w:jc w:val="left"/>
      </w:pPr>
    </w:p>
    <w:p w14:paraId="409BBDBF" w14:textId="77777777" w:rsidR="00585B24" w:rsidRDefault="00585B24" w:rsidP="007B06DB">
      <w:pPr>
        <w:spacing w:line="360" w:lineRule="auto"/>
        <w:jc w:val="left"/>
      </w:pPr>
    </w:p>
    <w:p w14:paraId="564C3B01" w14:textId="77777777" w:rsidR="00585B24" w:rsidRDefault="00585B24" w:rsidP="007B06DB">
      <w:pPr>
        <w:spacing w:line="360" w:lineRule="auto"/>
        <w:jc w:val="left"/>
      </w:pPr>
    </w:p>
    <w:p w14:paraId="5E0C1411" w14:textId="77777777" w:rsidR="00585B24" w:rsidRDefault="00C539D6" w:rsidP="00585B24">
      <w:pPr>
        <w:pStyle w:val="Heading1"/>
        <w:spacing w:line="360" w:lineRule="auto"/>
      </w:pPr>
      <w:r>
        <w:br w:type="page"/>
      </w:r>
      <w:bookmarkStart w:id="7" w:name="_Toc129034475"/>
      <w:r w:rsidR="00585B24">
        <w:lastRenderedPageBreak/>
        <w:t>Conclusion</w:t>
      </w:r>
      <w:bookmarkEnd w:id="7"/>
      <w:r w:rsidR="00585B24">
        <w:t xml:space="preserve"> </w:t>
      </w:r>
    </w:p>
    <w:p w14:paraId="106AC165" w14:textId="77777777" w:rsidR="00585B24" w:rsidRDefault="00585B24" w:rsidP="00585B24">
      <w:pPr>
        <w:spacing w:line="360" w:lineRule="auto"/>
      </w:pPr>
      <w:r w:rsidRPr="00CE769C">
        <w:t>Using cutting-edge technologies like augmented analytics, cloud-based BI, Embedded BI, data visualisation, and natural language processing may help organisations in many ways. These technologies will become more vital in assisting businesses in extracting value from their data and gaining an edge as the volume of data created</w:t>
      </w:r>
      <w:r>
        <w:t xml:space="preserve"> by firms continues to rise. </w:t>
      </w:r>
      <w:r w:rsidRPr="00CE769C">
        <w:t>There is a growing need for BI in organisations of all sizes and across all sectors as a result of the abundance of data provided in today's digital environment.</w:t>
      </w:r>
      <w:r>
        <w:t xml:space="preserve"> It i</w:t>
      </w:r>
      <w:r w:rsidRPr="00CE769C">
        <w:t xml:space="preserve">s obvious that companies </w:t>
      </w:r>
      <w:r>
        <w:t>that</w:t>
      </w:r>
      <w:r w:rsidRPr="00CE769C">
        <w:t xml:space="preserve"> adapt to these changes will be in the best position to succeed in today's data-driven economy.</w:t>
      </w:r>
    </w:p>
    <w:p w14:paraId="7F058785" w14:textId="6A8A04C6" w:rsidR="00C539D6" w:rsidRDefault="00C539D6" w:rsidP="007B06DB">
      <w:pPr>
        <w:spacing w:line="360" w:lineRule="auto"/>
        <w:jc w:val="left"/>
      </w:pPr>
    </w:p>
    <w:p w14:paraId="122CF028" w14:textId="77777777" w:rsidR="00C539D6" w:rsidRDefault="00C539D6" w:rsidP="007B06DB">
      <w:pPr>
        <w:pStyle w:val="Heading1"/>
        <w:spacing w:line="360" w:lineRule="auto"/>
      </w:pPr>
      <w:bookmarkStart w:id="8" w:name="_Toc129034476"/>
      <w:r>
        <w:t>References</w:t>
      </w:r>
      <w:bookmarkEnd w:id="8"/>
    </w:p>
    <w:p w14:paraId="6105E54D" w14:textId="77777777" w:rsidR="00820EF7" w:rsidRDefault="00820EF7" w:rsidP="007B06DB">
      <w:pPr>
        <w:spacing w:line="360" w:lineRule="auto"/>
      </w:pPr>
      <w:r w:rsidRPr="00B120C3">
        <w:t>Attaran, M. and Attaran, S., 2018. The rise of embedded analytics: empowering manufacturing and service industry with big data. International Journal of Business Intelligence Research (IJBIR), 9(1), pp.16-37.</w:t>
      </w:r>
    </w:p>
    <w:p w14:paraId="3A3AB2B5" w14:textId="77777777" w:rsidR="00820EF7" w:rsidRDefault="00820EF7" w:rsidP="007B06DB">
      <w:pPr>
        <w:spacing w:line="360" w:lineRule="auto"/>
      </w:pPr>
      <w:r w:rsidRPr="00B120C3">
        <w:t>Eisenstein, J., 2019. Introduction to natural language processing. MIT press.</w:t>
      </w:r>
    </w:p>
    <w:p w14:paraId="78E6ADA1" w14:textId="77777777" w:rsidR="00820EF7" w:rsidRDefault="00820EF7" w:rsidP="007B06DB">
      <w:pPr>
        <w:spacing w:line="360" w:lineRule="auto"/>
      </w:pPr>
      <w:r w:rsidRPr="00C539D6">
        <w:t>Foley, É. and Guillemette, M.G., 2010. What is business intelligence?. International Journal of Business Intelligence Research (IJBIR), 1(4), pp.1-28.</w:t>
      </w:r>
    </w:p>
    <w:p w14:paraId="449FFE90" w14:textId="77777777" w:rsidR="00820EF7" w:rsidRDefault="00820EF7" w:rsidP="007B06DB">
      <w:pPr>
        <w:spacing w:line="360" w:lineRule="auto"/>
      </w:pPr>
      <w:r w:rsidRPr="00B120C3">
        <w:t>Healy, K., 2018. Data visualization: a practical introduction. Princeton University Press.</w:t>
      </w:r>
    </w:p>
    <w:p w14:paraId="48F5A491" w14:textId="77777777" w:rsidR="00820EF7" w:rsidRDefault="00820EF7" w:rsidP="007B06DB">
      <w:pPr>
        <w:spacing w:line="360" w:lineRule="auto"/>
      </w:pPr>
      <w:proofErr w:type="spellStart"/>
      <w:r w:rsidRPr="00B120C3">
        <w:t>Olszak</w:t>
      </w:r>
      <w:proofErr w:type="spellEnd"/>
      <w:r w:rsidRPr="00B120C3">
        <w:t>, C.M., 2014. Business Intelligence in cloud. Polish Journal of Management Studies, 10(2), pp.115-125.</w:t>
      </w:r>
    </w:p>
    <w:p w14:paraId="12B728BE" w14:textId="77777777" w:rsidR="00820EF7" w:rsidRDefault="00820EF7" w:rsidP="007B06DB">
      <w:pPr>
        <w:spacing w:line="360" w:lineRule="auto"/>
      </w:pPr>
      <w:r w:rsidRPr="00B120C3">
        <w:t>Prat, N., 2019. Augmented analytics. Business &amp; Information Systems Engineering, 61, pp.375-380.</w:t>
      </w:r>
    </w:p>
    <w:p w14:paraId="17A2C13D" w14:textId="77777777" w:rsidR="00CE769C" w:rsidRDefault="00CE769C" w:rsidP="007B06DB">
      <w:pPr>
        <w:spacing w:line="360" w:lineRule="auto"/>
      </w:pPr>
    </w:p>
    <w:sectPr w:rsidR="00CE769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32108" w14:textId="77777777" w:rsidR="009E6132" w:rsidRDefault="009E6132" w:rsidP="00DD2D4F">
      <w:pPr>
        <w:spacing w:after="0" w:line="240" w:lineRule="auto"/>
      </w:pPr>
      <w:r>
        <w:separator/>
      </w:r>
    </w:p>
  </w:endnote>
  <w:endnote w:type="continuationSeparator" w:id="0">
    <w:p w14:paraId="25CD90B4" w14:textId="77777777" w:rsidR="009E6132" w:rsidRDefault="009E6132" w:rsidP="00DD2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8BBC8" w14:textId="77777777" w:rsidR="00B33F6B" w:rsidRDefault="00B33F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2637835"/>
      <w:docPartObj>
        <w:docPartGallery w:val="Page Numbers (Bottom of Page)"/>
        <w:docPartUnique/>
      </w:docPartObj>
    </w:sdtPr>
    <w:sdtEndPr>
      <w:rPr>
        <w:noProof/>
      </w:rPr>
    </w:sdtEndPr>
    <w:sdtContent>
      <w:p w14:paraId="58D55B77" w14:textId="77777777" w:rsidR="00DD2D4F" w:rsidRDefault="00DD2D4F">
        <w:pPr>
          <w:pStyle w:val="Footer"/>
          <w:jc w:val="right"/>
        </w:pPr>
        <w:r>
          <w:fldChar w:fldCharType="begin"/>
        </w:r>
        <w:r>
          <w:instrText xml:space="preserve"> PAGE   \* MERGEFORMAT </w:instrText>
        </w:r>
        <w:r>
          <w:fldChar w:fldCharType="separate"/>
        </w:r>
        <w:r w:rsidR="00B33F6B">
          <w:rPr>
            <w:noProof/>
          </w:rPr>
          <w:t>7</w:t>
        </w:r>
        <w:r>
          <w:rPr>
            <w:noProof/>
          </w:rPr>
          <w:fldChar w:fldCharType="end"/>
        </w:r>
      </w:p>
    </w:sdtContent>
  </w:sdt>
  <w:p w14:paraId="0C22CD49" w14:textId="77777777" w:rsidR="00DD2D4F" w:rsidRDefault="00DD2D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5814D" w14:textId="77777777" w:rsidR="00B33F6B" w:rsidRDefault="00B33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78471" w14:textId="77777777" w:rsidR="009E6132" w:rsidRDefault="009E6132" w:rsidP="00DD2D4F">
      <w:pPr>
        <w:spacing w:after="0" w:line="240" w:lineRule="auto"/>
      </w:pPr>
      <w:r>
        <w:separator/>
      </w:r>
    </w:p>
  </w:footnote>
  <w:footnote w:type="continuationSeparator" w:id="0">
    <w:p w14:paraId="0713B85B" w14:textId="77777777" w:rsidR="009E6132" w:rsidRDefault="009E6132" w:rsidP="00DD2D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8A9E3" w14:textId="77777777" w:rsidR="00B33F6B" w:rsidRDefault="00B33F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FD82A" w14:textId="77777777" w:rsidR="00B33F6B" w:rsidRDefault="00B33F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30AD0" w14:textId="77777777" w:rsidR="00B33F6B" w:rsidRDefault="00B33F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32F3"/>
    <w:rsid w:val="00034806"/>
    <w:rsid w:val="00056EEC"/>
    <w:rsid w:val="000E32E6"/>
    <w:rsid w:val="0010203A"/>
    <w:rsid w:val="001735B4"/>
    <w:rsid w:val="00186669"/>
    <w:rsid w:val="001B6DEA"/>
    <w:rsid w:val="001D6D75"/>
    <w:rsid w:val="0021058A"/>
    <w:rsid w:val="00217537"/>
    <w:rsid w:val="00234053"/>
    <w:rsid w:val="002653D1"/>
    <w:rsid w:val="00273FCD"/>
    <w:rsid w:val="002A41EF"/>
    <w:rsid w:val="00314080"/>
    <w:rsid w:val="00342106"/>
    <w:rsid w:val="00362A63"/>
    <w:rsid w:val="004675A9"/>
    <w:rsid w:val="004B1199"/>
    <w:rsid w:val="00585B24"/>
    <w:rsid w:val="005A7D89"/>
    <w:rsid w:val="005B0D9D"/>
    <w:rsid w:val="005C78CD"/>
    <w:rsid w:val="005E42DA"/>
    <w:rsid w:val="006623AC"/>
    <w:rsid w:val="00732161"/>
    <w:rsid w:val="00761A9F"/>
    <w:rsid w:val="007B06DB"/>
    <w:rsid w:val="00820EF7"/>
    <w:rsid w:val="0083262F"/>
    <w:rsid w:val="008473E8"/>
    <w:rsid w:val="0085463B"/>
    <w:rsid w:val="00865CE5"/>
    <w:rsid w:val="0087455E"/>
    <w:rsid w:val="0087455F"/>
    <w:rsid w:val="00876432"/>
    <w:rsid w:val="00891760"/>
    <w:rsid w:val="008B7BFA"/>
    <w:rsid w:val="008C47FF"/>
    <w:rsid w:val="009332F3"/>
    <w:rsid w:val="009530DE"/>
    <w:rsid w:val="009535D7"/>
    <w:rsid w:val="00955E4E"/>
    <w:rsid w:val="00960478"/>
    <w:rsid w:val="009637F7"/>
    <w:rsid w:val="00991B24"/>
    <w:rsid w:val="00997965"/>
    <w:rsid w:val="009D7254"/>
    <w:rsid w:val="009E6132"/>
    <w:rsid w:val="00A01039"/>
    <w:rsid w:val="00A320FF"/>
    <w:rsid w:val="00A74F3F"/>
    <w:rsid w:val="00A92289"/>
    <w:rsid w:val="00AD2D01"/>
    <w:rsid w:val="00B120C3"/>
    <w:rsid w:val="00B33F6B"/>
    <w:rsid w:val="00BE59AA"/>
    <w:rsid w:val="00C0788D"/>
    <w:rsid w:val="00C45763"/>
    <w:rsid w:val="00C539D6"/>
    <w:rsid w:val="00C639D3"/>
    <w:rsid w:val="00CA6D77"/>
    <w:rsid w:val="00CE769C"/>
    <w:rsid w:val="00CF2725"/>
    <w:rsid w:val="00D60F1E"/>
    <w:rsid w:val="00DA7A0D"/>
    <w:rsid w:val="00DB4105"/>
    <w:rsid w:val="00DC7A48"/>
    <w:rsid w:val="00DD2D4F"/>
    <w:rsid w:val="00E0616B"/>
    <w:rsid w:val="00E22D71"/>
    <w:rsid w:val="00E57C15"/>
    <w:rsid w:val="00E75BF9"/>
    <w:rsid w:val="00EB322D"/>
    <w:rsid w:val="00F06C0F"/>
    <w:rsid w:val="00F14FC5"/>
    <w:rsid w:val="00F55BD7"/>
    <w:rsid w:val="00F72FD8"/>
    <w:rsid w:val="00F77CC0"/>
    <w:rsid w:val="00F8019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2FB6B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2DA"/>
    <w:pPr>
      <w:jc w:val="both"/>
    </w:pPr>
    <w:rPr>
      <w:rFonts w:ascii="Times New Roman" w:hAnsi="Times New Roman"/>
      <w:sz w:val="24"/>
      <w:lang w:val="en-GB"/>
    </w:rPr>
  </w:style>
  <w:style w:type="paragraph" w:styleId="Heading1">
    <w:name w:val="heading 1"/>
    <w:basedOn w:val="Normal"/>
    <w:next w:val="Normal"/>
    <w:link w:val="Heading1Char"/>
    <w:uiPriority w:val="9"/>
    <w:qFormat/>
    <w:rsid w:val="00955E4E"/>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55E4E"/>
    <w:pPr>
      <w:keepNext/>
      <w:keepLines/>
      <w:spacing w:before="40" w:after="0"/>
      <w:outlineLvl w:val="1"/>
    </w:pPr>
    <w:rPr>
      <w:rFonts w:eastAsiaTheme="majorEastAsia" w:cstheme="majorBidi"/>
      <w:b/>
      <w:color w:val="002060"/>
      <w:sz w:val="28"/>
      <w:szCs w:val="26"/>
    </w:rPr>
  </w:style>
  <w:style w:type="paragraph" w:styleId="Heading3">
    <w:name w:val="heading 3"/>
    <w:basedOn w:val="Normal"/>
    <w:next w:val="Normal"/>
    <w:link w:val="Heading3Char"/>
    <w:uiPriority w:val="9"/>
    <w:semiHidden/>
    <w:unhideWhenUsed/>
    <w:qFormat/>
    <w:rsid w:val="00955E4E"/>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E4E"/>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955E4E"/>
    <w:rPr>
      <w:rFonts w:ascii="Times New Roman" w:eastAsiaTheme="majorEastAsia" w:hAnsi="Times New Roman" w:cstheme="majorBidi"/>
      <w:b/>
      <w:color w:val="002060"/>
      <w:sz w:val="28"/>
      <w:szCs w:val="26"/>
      <w:lang w:val="en-GB"/>
    </w:rPr>
  </w:style>
  <w:style w:type="character" w:customStyle="1" w:styleId="Heading3Char">
    <w:name w:val="Heading 3 Char"/>
    <w:basedOn w:val="DefaultParagraphFont"/>
    <w:link w:val="Heading3"/>
    <w:uiPriority w:val="9"/>
    <w:semiHidden/>
    <w:rsid w:val="00955E4E"/>
    <w:rPr>
      <w:rFonts w:ascii="Times New Roman" w:eastAsiaTheme="majorEastAsia" w:hAnsi="Times New Roman" w:cstheme="majorBidi"/>
      <w:b/>
      <w:color w:val="002060"/>
      <w:sz w:val="24"/>
      <w:szCs w:val="24"/>
      <w:lang w:val="en-GB"/>
    </w:rPr>
  </w:style>
  <w:style w:type="paragraph" w:styleId="Header">
    <w:name w:val="header"/>
    <w:basedOn w:val="Normal"/>
    <w:link w:val="HeaderChar"/>
    <w:uiPriority w:val="99"/>
    <w:unhideWhenUsed/>
    <w:rsid w:val="00DD2D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2D4F"/>
    <w:rPr>
      <w:rFonts w:ascii="Times New Roman" w:hAnsi="Times New Roman"/>
      <w:sz w:val="24"/>
      <w:lang w:val="en-GB"/>
    </w:rPr>
  </w:style>
  <w:style w:type="paragraph" w:styleId="Footer">
    <w:name w:val="footer"/>
    <w:basedOn w:val="Normal"/>
    <w:link w:val="FooterChar"/>
    <w:uiPriority w:val="99"/>
    <w:unhideWhenUsed/>
    <w:rsid w:val="00DD2D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2D4F"/>
    <w:rPr>
      <w:rFonts w:ascii="Times New Roman" w:hAnsi="Times New Roman"/>
      <w:sz w:val="24"/>
      <w:lang w:val="en-GB"/>
    </w:rPr>
  </w:style>
  <w:style w:type="paragraph" w:styleId="TOCHeading">
    <w:name w:val="TOC Heading"/>
    <w:basedOn w:val="Heading1"/>
    <w:next w:val="Normal"/>
    <w:uiPriority w:val="39"/>
    <w:unhideWhenUsed/>
    <w:qFormat/>
    <w:rsid w:val="007B06DB"/>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B06DB"/>
    <w:pPr>
      <w:spacing w:after="100"/>
    </w:pPr>
  </w:style>
  <w:style w:type="paragraph" w:styleId="TOC2">
    <w:name w:val="toc 2"/>
    <w:basedOn w:val="Normal"/>
    <w:next w:val="Normal"/>
    <w:autoRedefine/>
    <w:uiPriority w:val="39"/>
    <w:unhideWhenUsed/>
    <w:rsid w:val="007B06DB"/>
    <w:pPr>
      <w:spacing w:after="100"/>
      <w:ind w:left="240"/>
    </w:pPr>
  </w:style>
  <w:style w:type="character" w:styleId="Hyperlink">
    <w:name w:val="Hyperlink"/>
    <w:basedOn w:val="DefaultParagraphFont"/>
    <w:uiPriority w:val="99"/>
    <w:unhideWhenUsed/>
    <w:rsid w:val="007B06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0349">
      <w:bodyDiv w:val="1"/>
      <w:marLeft w:val="0"/>
      <w:marRight w:val="0"/>
      <w:marTop w:val="0"/>
      <w:marBottom w:val="0"/>
      <w:divBdr>
        <w:top w:val="none" w:sz="0" w:space="0" w:color="auto"/>
        <w:left w:val="none" w:sz="0" w:space="0" w:color="auto"/>
        <w:bottom w:val="none" w:sz="0" w:space="0" w:color="auto"/>
        <w:right w:val="none" w:sz="0" w:space="0" w:color="auto"/>
      </w:divBdr>
      <w:divsChild>
        <w:div w:id="1293436001">
          <w:marLeft w:val="0"/>
          <w:marRight w:val="0"/>
          <w:marTop w:val="0"/>
          <w:marBottom w:val="0"/>
          <w:divBdr>
            <w:top w:val="none" w:sz="0" w:space="0" w:color="auto"/>
            <w:left w:val="none" w:sz="0" w:space="0" w:color="auto"/>
            <w:bottom w:val="none" w:sz="0" w:space="0" w:color="auto"/>
            <w:right w:val="none" w:sz="0" w:space="0" w:color="auto"/>
          </w:divBdr>
        </w:div>
        <w:div w:id="1421295519">
          <w:marLeft w:val="0"/>
          <w:marRight w:val="0"/>
          <w:marTop w:val="0"/>
          <w:marBottom w:val="0"/>
          <w:divBdr>
            <w:top w:val="none" w:sz="0" w:space="0" w:color="auto"/>
            <w:left w:val="none" w:sz="0" w:space="0" w:color="auto"/>
            <w:bottom w:val="none" w:sz="0" w:space="0" w:color="auto"/>
            <w:right w:val="none" w:sz="0" w:space="0" w:color="auto"/>
          </w:divBdr>
        </w:div>
        <w:div w:id="1166632050">
          <w:marLeft w:val="0"/>
          <w:marRight w:val="0"/>
          <w:marTop w:val="0"/>
          <w:marBottom w:val="0"/>
          <w:divBdr>
            <w:top w:val="none" w:sz="0" w:space="0" w:color="auto"/>
            <w:left w:val="none" w:sz="0" w:space="0" w:color="auto"/>
            <w:bottom w:val="none" w:sz="0" w:space="0" w:color="auto"/>
            <w:right w:val="none" w:sz="0" w:space="0" w:color="auto"/>
          </w:divBdr>
        </w:div>
        <w:div w:id="141504194">
          <w:marLeft w:val="0"/>
          <w:marRight w:val="0"/>
          <w:marTop w:val="0"/>
          <w:marBottom w:val="0"/>
          <w:divBdr>
            <w:top w:val="none" w:sz="0" w:space="0" w:color="auto"/>
            <w:left w:val="none" w:sz="0" w:space="0" w:color="auto"/>
            <w:bottom w:val="none" w:sz="0" w:space="0" w:color="auto"/>
            <w:right w:val="none" w:sz="0" w:space="0" w:color="auto"/>
          </w:divBdr>
        </w:div>
        <w:div w:id="1801338126">
          <w:marLeft w:val="0"/>
          <w:marRight w:val="0"/>
          <w:marTop w:val="0"/>
          <w:marBottom w:val="0"/>
          <w:divBdr>
            <w:top w:val="none" w:sz="0" w:space="0" w:color="auto"/>
            <w:left w:val="none" w:sz="0" w:space="0" w:color="auto"/>
            <w:bottom w:val="none" w:sz="0" w:space="0" w:color="auto"/>
            <w:right w:val="none" w:sz="0" w:space="0" w:color="auto"/>
          </w:divBdr>
        </w:div>
        <w:div w:id="1496343086">
          <w:marLeft w:val="0"/>
          <w:marRight w:val="0"/>
          <w:marTop w:val="0"/>
          <w:marBottom w:val="0"/>
          <w:divBdr>
            <w:top w:val="none" w:sz="0" w:space="0" w:color="auto"/>
            <w:left w:val="none" w:sz="0" w:space="0" w:color="auto"/>
            <w:bottom w:val="none" w:sz="0" w:space="0" w:color="auto"/>
            <w:right w:val="none" w:sz="0" w:space="0" w:color="auto"/>
          </w:divBdr>
        </w:div>
        <w:div w:id="872112085">
          <w:marLeft w:val="0"/>
          <w:marRight w:val="0"/>
          <w:marTop w:val="0"/>
          <w:marBottom w:val="0"/>
          <w:divBdr>
            <w:top w:val="none" w:sz="0" w:space="0" w:color="auto"/>
            <w:left w:val="none" w:sz="0" w:space="0" w:color="auto"/>
            <w:bottom w:val="none" w:sz="0" w:space="0" w:color="auto"/>
            <w:right w:val="none" w:sz="0" w:space="0" w:color="auto"/>
          </w:divBdr>
        </w:div>
        <w:div w:id="168297545">
          <w:marLeft w:val="0"/>
          <w:marRight w:val="0"/>
          <w:marTop w:val="0"/>
          <w:marBottom w:val="0"/>
          <w:divBdr>
            <w:top w:val="none" w:sz="0" w:space="0" w:color="auto"/>
            <w:left w:val="none" w:sz="0" w:space="0" w:color="auto"/>
            <w:bottom w:val="none" w:sz="0" w:space="0" w:color="auto"/>
            <w:right w:val="none" w:sz="0" w:space="0" w:color="auto"/>
          </w:divBdr>
        </w:div>
        <w:div w:id="1750887878">
          <w:marLeft w:val="0"/>
          <w:marRight w:val="0"/>
          <w:marTop w:val="0"/>
          <w:marBottom w:val="0"/>
          <w:divBdr>
            <w:top w:val="none" w:sz="0" w:space="0" w:color="auto"/>
            <w:left w:val="none" w:sz="0" w:space="0" w:color="auto"/>
            <w:bottom w:val="none" w:sz="0" w:space="0" w:color="auto"/>
            <w:right w:val="none" w:sz="0" w:space="0" w:color="auto"/>
          </w:divBdr>
        </w:div>
        <w:div w:id="2118019929">
          <w:marLeft w:val="0"/>
          <w:marRight w:val="0"/>
          <w:marTop w:val="0"/>
          <w:marBottom w:val="0"/>
          <w:divBdr>
            <w:top w:val="none" w:sz="0" w:space="0" w:color="auto"/>
            <w:left w:val="none" w:sz="0" w:space="0" w:color="auto"/>
            <w:bottom w:val="none" w:sz="0" w:space="0" w:color="auto"/>
            <w:right w:val="none" w:sz="0" w:space="0" w:color="auto"/>
          </w:divBdr>
        </w:div>
        <w:div w:id="1643391689">
          <w:marLeft w:val="0"/>
          <w:marRight w:val="0"/>
          <w:marTop w:val="0"/>
          <w:marBottom w:val="0"/>
          <w:divBdr>
            <w:top w:val="none" w:sz="0" w:space="0" w:color="auto"/>
            <w:left w:val="none" w:sz="0" w:space="0" w:color="auto"/>
            <w:bottom w:val="none" w:sz="0" w:space="0" w:color="auto"/>
            <w:right w:val="none" w:sz="0" w:space="0" w:color="auto"/>
          </w:divBdr>
        </w:div>
      </w:divsChild>
    </w:div>
    <w:div w:id="817847764">
      <w:bodyDiv w:val="1"/>
      <w:marLeft w:val="0"/>
      <w:marRight w:val="0"/>
      <w:marTop w:val="0"/>
      <w:marBottom w:val="0"/>
      <w:divBdr>
        <w:top w:val="none" w:sz="0" w:space="0" w:color="auto"/>
        <w:left w:val="none" w:sz="0" w:space="0" w:color="auto"/>
        <w:bottom w:val="none" w:sz="0" w:space="0" w:color="auto"/>
        <w:right w:val="none" w:sz="0" w:space="0" w:color="auto"/>
      </w:divBdr>
      <w:divsChild>
        <w:div w:id="87652847">
          <w:marLeft w:val="0"/>
          <w:marRight w:val="0"/>
          <w:marTop w:val="0"/>
          <w:marBottom w:val="0"/>
          <w:divBdr>
            <w:top w:val="none" w:sz="0" w:space="0" w:color="auto"/>
            <w:left w:val="none" w:sz="0" w:space="0" w:color="auto"/>
            <w:bottom w:val="none" w:sz="0" w:space="0" w:color="auto"/>
            <w:right w:val="none" w:sz="0" w:space="0" w:color="auto"/>
          </w:divBdr>
        </w:div>
        <w:div w:id="43413659">
          <w:marLeft w:val="0"/>
          <w:marRight w:val="0"/>
          <w:marTop w:val="0"/>
          <w:marBottom w:val="0"/>
          <w:divBdr>
            <w:top w:val="none" w:sz="0" w:space="0" w:color="auto"/>
            <w:left w:val="none" w:sz="0" w:space="0" w:color="auto"/>
            <w:bottom w:val="none" w:sz="0" w:space="0" w:color="auto"/>
            <w:right w:val="none" w:sz="0" w:space="0" w:color="auto"/>
          </w:divBdr>
        </w:div>
        <w:div w:id="354619639">
          <w:marLeft w:val="0"/>
          <w:marRight w:val="0"/>
          <w:marTop w:val="0"/>
          <w:marBottom w:val="0"/>
          <w:divBdr>
            <w:top w:val="none" w:sz="0" w:space="0" w:color="auto"/>
            <w:left w:val="none" w:sz="0" w:space="0" w:color="auto"/>
            <w:bottom w:val="none" w:sz="0" w:space="0" w:color="auto"/>
            <w:right w:val="none" w:sz="0" w:space="0" w:color="auto"/>
          </w:divBdr>
        </w:div>
        <w:div w:id="1558783212">
          <w:marLeft w:val="0"/>
          <w:marRight w:val="0"/>
          <w:marTop w:val="0"/>
          <w:marBottom w:val="0"/>
          <w:divBdr>
            <w:top w:val="none" w:sz="0" w:space="0" w:color="auto"/>
            <w:left w:val="none" w:sz="0" w:space="0" w:color="auto"/>
            <w:bottom w:val="none" w:sz="0" w:space="0" w:color="auto"/>
            <w:right w:val="none" w:sz="0" w:space="0" w:color="auto"/>
          </w:divBdr>
        </w:div>
        <w:div w:id="286393071">
          <w:marLeft w:val="0"/>
          <w:marRight w:val="0"/>
          <w:marTop w:val="0"/>
          <w:marBottom w:val="0"/>
          <w:divBdr>
            <w:top w:val="none" w:sz="0" w:space="0" w:color="auto"/>
            <w:left w:val="none" w:sz="0" w:space="0" w:color="auto"/>
            <w:bottom w:val="none" w:sz="0" w:space="0" w:color="auto"/>
            <w:right w:val="none" w:sz="0" w:space="0" w:color="auto"/>
          </w:divBdr>
        </w:div>
        <w:div w:id="600383561">
          <w:marLeft w:val="0"/>
          <w:marRight w:val="0"/>
          <w:marTop w:val="0"/>
          <w:marBottom w:val="0"/>
          <w:divBdr>
            <w:top w:val="none" w:sz="0" w:space="0" w:color="auto"/>
            <w:left w:val="none" w:sz="0" w:space="0" w:color="auto"/>
            <w:bottom w:val="none" w:sz="0" w:space="0" w:color="auto"/>
            <w:right w:val="none" w:sz="0" w:space="0" w:color="auto"/>
          </w:divBdr>
        </w:div>
        <w:div w:id="583688320">
          <w:marLeft w:val="0"/>
          <w:marRight w:val="0"/>
          <w:marTop w:val="0"/>
          <w:marBottom w:val="0"/>
          <w:divBdr>
            <w:top w:val="none" w:sz="0" w:space="0" w:color="auto"/>
            <w:left w:val="none" w:sz="0" w:space="0" w:color="auto"/>
            <w:bottom w:val="none" w:sz="0" w:space="0" w:color="auto"/>
            <w:right w:val="none" w:sz="0" w:space="0" w:color="auto"/>
          </w:divBdr>
        </w:div>
      </w:divsChild>
    </w:div>
    <w:div w:id="918904940">
      <w:bodyDiv w:val="1"/>
      <w:marLeft w:val="0"/>
      <w:marRight w:val="0"/>
      <w:marTop w:val="0"/>
      <w:marBottom w:val="0"/>
      <w:divBdr>
        <w:top w:val="none" w:sz="0" w:space="0" w:color="auto"/>
        <w:left w:val="none" w:sz="0" w:space="0" w:color="auto"/>
        <w:bottom w:val="none" w:sz="0" w:space="0" w:color="auto"/>
        <w:right w:val="none" w:sz="0" w:space="0" w:color="auto"/>
      </w:divBdr>
      <w:divsChild>
        <w:div w:id="2000301419">
          <w:marLeft w:val="0"/>
          <w:marRight w:val="0"/>
          <w:marTop w:val="0"/>
          <w:marBottom w:val="0"/>
          <w:divBdr>
            <w:top w:val="none" w:sz="0" w:space="0" w:color="auto"/>
            <w:left w:val="none" w:sz="0" w:space="0" w:color="auto"/>
            <w:bottom w:val="none" w:sz="0" w:space="0" w:color="auto"/>
            <w:right w:val="none" w:sz="0" w:space="0" w:color="auto"/>
          </w:divBdr>
        </w:div>
        <w:div w:id="1841777131">
          <w:marLeft w:val="0"/>
          <w:marRight w:val="0"/>
          <w:marTop w:val="0"/>
          <w:marBottom w:val="0"/>
          <w:divBdr>
            <w:top w:val="none" w:sz="0" w:space="0" w:color="auto"/>
            <w:left w:val="none" w:sz="0" w:space="0" w:color="auto"/>
            <w:bottom w:val="none" w:sz="0" w:space="0" w:color="auto"/>
            <w:right w:val="none" w:sz="0" w:space="0" w:color="auto"/>
          </w:divBdr>
        </w:div>
        <w:div w:id="1631738579">
          <w:marLeft w:val="0"/>
          <w:marRight w:val="0"/>
          <w:marTop w:val="0"/>
          <w:marBottom w:val="0"/>
          <w:divBdr>
            <w:top w:val="none" w:sz="0" w:space="0" w:color="auto"/>
            <w:left w:val="none" w:sz="0" w:space="0" w:color="auto"/>
            <w:bottom w:val="none" w:sz="0" w:space="0" w:color="auto"/>
            <w:right w:val="none" w:sz="0" w:space="0" w:color="auto"/>
          </w:divBdr>
        </w:div>
        <w:div w:id="91323147">
          <w:marLeft w:val="0"/>
          <w:marRight w:val="0"/>
          <w:marTop w:val="0"/>
          <w:marBottom w:val="0"/>
          <w:divBdr>
            <w:top w:val="none" w:sz="0" w:space="0" w:color="auto"/>
            <w:left w:val="none" w:sz="0" w:space="0" w:color="auto"/>
            <w:bottom w:val="none" w:sz="0" w:space="0" w:color="auto"/>
            <w:right w:val="none" w:sz="0" w:space="0" w:color="auto"/>
          </w:divBdr>
        </w:div>
        <w:div w:id="274601745">
          <w:marLeft w:val="0"/>
          <w:marRight w:val="0"/>
          <w:marTop w:val="0"/>
          <w:marBottom w:val="0"/>
          <w:divBdr>
            <w:top w:val="none" w:sz="0" w:space="0" w:color="auto"/>
            <w:left w:val="none" w:sz="0" w:space="0" w:color="auto"/>
            <w:bottom w:val="none" w:sz="0" w:space="0" w:color="auto"/>
            <w:right w:val="none" w:sz="0" w:space="0" w:color="auto"/>
          </w:divBdr>
        </w:div>
        <w:div w:id="2020114379">
          <w:marLeft w:val="0"/>
          <w:marRight w:val="0"/>
          <w:marTop w:val="0"/>
          <w:marBottom w:val="0"/>
          <w:divBdr>
            <w:top w:val="none" w:sz="0" w:space="0" w:color="auto"/>
            <w:left w:val="none" w:sz="0" w:space="0" w:color="auto"/>
            <w:bottom w:val="none" w:sz="0" w:space="0" w:color="auto"/>
            <w:right w:val="none" w:sz="0" w:space="0" w:color="auto"/>
          </w:divBdr>
        </w:div>
        <w:div w:id="969752014">
          <w:marLeft w:val="0"/>
          <w:marRight w:val="0"/>
          <w:marTop w:val="0"/>
          <w:marBottom w:val="0"/>
          <w:divBdr>
            <w:top w:val="none" w:sz="0" w:space="0" w:color="auto"/>
            <w:left w:val="none" w:sz="0" w:space="0" w:color="auto"/>
            <w:bottom w:val="none" w:sz="0" w:space="0" w:color="auto"/>
            <w:right w:val="none" w:sz="0" w:space="0" w:color="auto"/>
          </w:divBdr>
        </w:div>
        <w:div w:id="304168693">
          <w:marLeft w:val="0"/>
          <w:marRight w:val="0"/>
          <w:marTop w:val="0"/>
          <w:marBottom w:val="0"/>
          <w:divBdr>
            <w:top w:val="none" w:sz="0" w:space="0" w:color="auto"/>
            <w:left w:val="none" w:sz="0" w:space="0" w:color="auto"/>
            <w:bottom w:val="none" w:sz="0" w:space="0" w:color="auto"/>
            <w:right w:val="none" w:sz="0" w:space="0" w:color="auto"/>
          </w:divBdr>
        </w:div>
        <w:div w:id="1613589328">
          <w:marLeft w:val="0"/>
          <w:marRight w:val="0"/>
          <w:marTop w:val="0"/>
          <w:marBottom w:val="0"/>
          <w:divBdr>
            <w:top w:val="none" w:sz="0" w:space="0" w:color="auto"/>
            <w:left w:val="none" w:sz="0" w:space="0" w:color="auto"/>
            <w:bottom w:val="none" w:sz="0" w:space="0" w:color="auto"/>
            <w:right w:val="none" w:sz="0" w:space="0" w:color="auto"/>
          </w:divBdr>
        </w:div>
        <w:div w:id="267854865">
          <w:marLeft w:val="0"/>
          <w:marRight w:val="0"/>
          <w:marTop w:val="0"/>
          <w:marBottom w:val="0"/>
          <w:divBdr>
            <w:top w:val="none" w:sz="0" w:space="0" w:color="auto"/>
            <w:left w:val="none" w:sz="0" w:space="0" w:color="auto"/>
            <w:bottom w:val="none" w:sz="0" w:space="0" w:color="auto"/>
            <w:right w:val="none" w:sz="0" w:space="0" w:color="auto"/>
          </w:divBdr>
        </w:div>
        <w:div w:id="596598385">
          <w:marLeft w:val="0"/>
          <w:marRight w:val="0"/>
          <w:marTop w:val="0"/>
          <w:marBottom w:val="0"/>
          <w:divBdr>
            <w:top w:val="none" w:sz="0" w:space="0" w:color="auto"/>
            <w:left w:val="none" w:sz="0" w:space="0" w:color="auto"/>
            <w:bottom w:val="none" w:sz="0" w:space="0" w:color="auto"/>
            <w:right w:val="none" w:sz="0" w:space="0" w:color="auto"/>
          </w:divBdr>
        </w:div>
      </w:divsChild>
    </w:div>
    <w:div w:id="1651789214">
      <w:bodyDiv w:val="1"/>
      <w:marLeft w:val="0"/>
      <w:marRight w:val="0"/>
      <w:marTop w:val="0"/>
      <w:marBottom w:val="0"/>
      <w:divBdr>
        <w:top w:val="none" w:sz="0" w:space="0" w:color="auto"/>
        <w:left w:val="none" w:sz="0" w:space="0" w:color="auto"/>
        <w:bottom w:val="none" w:sz="0" w:space="0" w:color="auto"/>
        <w:right w:val="none" w:sz="0" w:space="0" w:color="auto"/>
      </w:divBdr>
      <w:divsChild>
        <w:div w:id="1694529293">
          <w:marLeft w:val="0"/>
          <w:marRight w:val="0"/>
          <w:marTop w:val="0"/>
          <w:marBottom w:val="0"/>
          <w:divBdr>
            <w:top w:val="none" w:sz="0" w:space="0" w:color="auto"/>
            <w:left w:val="none" w:sz="0" w:space="0" w:color="auto"/>
            <w:bottom w:val="none" w:sz="0" w:space="0" w:color="auto"/>
            <w:right w:val="none" w:sz="0" w:space="0" w:color="auto"/>
          </w:divBdr>
        </w:div>
        <w:div w:id="1807313230">
          <w:marLeft w:val="0"/>
          <w:marRight w:val="0"/>
          <w:marTop w:val="0"/>
          <w:marBottom w:val="0"/>
          <w:divBdr>
            <w:top w:val="none" w:sz="0" w:space="0" w:color="auto"/>
            <w:left w:val="none" w:sz="0" w:space="0" w:color="auto"/>
            <w:bottom w:val="none" w:sz="0" w:space="0" w:color="auto"/>
            <w:right w:val="none" w:sz="0" w:space="0" w:color="auto"/>
          </w:divBdr>
        </w:div>
        <w:div w:id="1854225361">
          <w:marLeft w:val="0"/>
          <w:marRight w:val="0"/>
          <w:marTop w:val="0"/>
          <w:marBottom w:val="0"/>
          <w:divBdr>
            <w:top w:val="none" w:sz="0" w:space="0" w:color="auto"/>
            <w:left w:val="none" w:sz="0" w:space="0" w:color="auto"/>
            <w:bottom w:val="none" w:sz="0" w:space="0" w:color="auto"/>
            <w:right w:val="none" w:sz="0" w:space="0" w:color="auto"/>
          </w:divBdr>
        </w:div>
      </w:divsChild>
    </w:div>
    <w:div w:id="1731493464">
      <w:bodyDiv w:val="1"/>
      <w:marLeft w:val="0"/>
      <w:marRight w:val="0"/>
      <w:marTop w:val="0"/>
      <w:marBottom w:val="0"/>
      <w:divBdr>
        <w:top w:val="none" w:sz="0" w:space="0" w:color="auto"/>
        <w:left w:val="none" w:sz="0" w:space="0" w:color="auto"/>
        <w:bottom w:val="none" w:sz="0" w:space="0" w:color="auto"/>
        <w:right w:val="none" w:sz="0" w:space="0" w:color="auto"/>
      </w:divBdr>
      <w:divsChild>
        <w:div w:id="246158114">
          <w:marLeft w:val="0"/>
          <w:marRight w:val="0"/>
          <w:marTop w:val="0"/>
          <w:marBottom w:val="0"/>
          <w:divBdr>
            <w:top w:val="none" w:sz="0" w:space="0" w:color="auto"/>
            <w:left w:val="none" w:sz="0" w:space="0" w:color="auto"/>
            <w:bottom w:val="none" w:sz="0" w:space="0" w:color="auto"/>
            <w:right w:val="none" w:sz="0" w:space="0" w:color="auto"/>
          </w:divBdr>
        </w:div>
        <w:div w:id="200167990">
          <w:marLeft w:val="0"/>
          <w:marRight w:val="0"/>
          <w:marTop w:val="0"/>
          <w:marBottom w:val="0"/>
          <w:divBdr>
            <w:top w:val="none" w:sz="0" w:space="0" w:color="auto"/>
            <w:left w:val="none" w:sz="0" w:space="0" w:color="auto"/>
            <w:bottom w:val="none" w:sz="0" w:space="0" w:color="auto"/>
            <w:right w:val="none" w:sz="0" w:space="0" w:color="auto"/>
          </w:divBdr>
        </w:div>
        <w:div w:id="1888294446">
          <w:marLeft w:val="0"/>
          <w:marRight w:val="0"/>
          <w:marTop w:val="0"/>
          <w:marBottom w:val="0"/>
          <w:divBdr>
            <w:top w:val="none" w:sz="0" w:space="0" w:color="auto"/>
            <w:left w:val="none" w:sz="0" w:space="0" w:color="auto"/>
            <w:bottom w:val="none" w:sz="0" w:space="0" w:color="auto"/>
            <w:right w:val="none" w:sz="0" w:space="0" w:color="auto"/>
          </w:divBdr>
        </w:div>
        <w:div w:id="1717311095">
          <w:marLeft w:val="0"/>
          <w:marRight w:val="0"/>
          <w:marTop w:val="0"/>
          <w:marBottom w:val="0"/>
          <w:divBdr>
            <w:top w:val="none" w:sz="0" w:space="0" w:color="auto"/>
            <w:left w:val="none" w:sz="0" w:space="0" w:color="auto"/>
            <w:bottom w:val="none" w:sz="0" w:space="0" w:color="auto"/>
            <w:right w:val="none" w:sz="0" w:space="0" w:color="auto"/>
          </w:divBdr>
        </w:div>
        <w:div w:id="1645164123">
          <w:marLeft w:val="0"/>
          <w:marRight w:val="0"/>
          <w:marTop w:val="0"/>
          <w:marBottom w:val="0"/>
          <w:divBdr>
            <w:top w:val="none" w:sz="0" w:space="0" w:color="auto"/>
            <w:left w:val="none" w:sz="0" w:space="0" w:color="auto"/>
            <w:bottom w:val="none" w:sz="0" w:space="0" w:color="auto"/>
            <w:right w:val="none" w:sz="0" w:space="0" w:color="auto"/>
          </w:divBdr>
        </w:div>
      </w:divsChild>
    </w:div>
    <w:div w:id="1928416463">
      <w:bodyDiv w:val="1"/>
      <w:marLeft w:val="0"/>
      <w:marRight w:val="0"/>
      <w:marTop w:val="0"/>
      <w:marBottom w:val="0"/>
      <w:divBdr>
        <w:top w:val="none" w:sz="0" w:space="0" w:color="auto"/>
        <w:left w:val="none" w:sz="0" w:space="0" w:color="auto"/>
        <w:bottom w:val="none" w:sz="0" w:space="0" w:color="auto"/>
        <w:right w:val="none" w:sz="0" w:space="0" w:color="auto"/>
      </w:divBdr>
      <w:divsChild>
        <w:div w:id="1417628498">
          <w:marLeft w:val="0"/>
          <w:marRight w:val="0"/>
          <w:marTop w:val="0"/>
          <w:marBottom w:val="0"/>
          <w:divBdr>
            <w:top w:val="none" w:sz="0" w:space="0" w:color="auto"/>
            <w:left w:val="none" w:sz="0" w:space="0" w:color="auto"/>
            <w:bottom w:val="none" w:sz="0" w:space="0" w:color="auto"/>
            <w:right w:val="none" w:sz="0" w:space="0" w:color="auto"/>
          </w:divBdr>
        </w:div>
        <w:div w:id="823274320">
          <w:marLeft w:val="0"/>
          <w:marRight w:val="0"/>
          <w:marTop w:val="0"/>
          <w:marBottom w:val="0"/>
          <w:divBdr>
            <w:top w:val="none" w:sz="0" w:space="0" w:color="auto"/>
            <w:left w:val="none" w:sz="0" w:space="0" w:color="auto"/>
            <w:bottom w:val="none" w:sz="0" w:space="0" w:color="auto"/>
            <w:right w:val="none" w:sz="0" w:space="0" w:color="auto"/>
          </w:divBdr>
        </w:div>
        <w:div w:id="869496422">
          <w:marLeft w:val="0"/>
          <w:marRight w:val="0"/>
          <w:marTop w:val="0"/>
          <w:marBottom w:val="0"/>
          <w:divBdr>
            <w:top w:val="none" w:sz="0" w:space="0" w:color="auto"/>
            <w:left w:val="none" w:sz="0" w:space="0" w:color="auto"/>
            <w:bottom w:val="none" w:sz="0" w:space="0" w:color="auto"/>
            <w:right w:val="none" w:sz="0" w:space="0" w:color="auto"/>
          </w:divBdr>
        </w:div>
        <w:div w:id="1260332957">
          <w:marLeft w:val="0"/>
          <w:marRight w:val="0"/>
          <w:marTop w:val="0"/>
          <w:marBottom w:val="0"/>
          <w:divBdr>
            <w:top w:val="none" w:sz="0" w:space="0" w:color="auto"/>
            <w:left w:val="none" w:sz="0" w:space="0" w:color="auto"/>
            <w:bottom w:val="none" w:sz="0" w:space="0" w:color="auto"/>
            <w:right w:val="none" w:sz="0" w:space="0" w:color="auto"/>
          </w:divBdr>
        </w:div>
        <w:div w:id="1101994296">
          <w:marLeft w:val="0"/>
          <w:marRight w:val="0"/>
          <w:marTop w:val="0"/>
          <w:marBottom w:val="0"/>
          <w:divBdr>
            <w:top w:val="none" w:sz="0" w:space="0" w:color="auto"/>
            <w:left w:val="none" w:sz="0" w:space="0" w:color="auto"/>
            <w:bottom w:val="none" w:sz="0" w:space="0" w:color="auto"/>
            <w:right w:val="none" w:sz="0" w:space="0" w:color="auto"/>
          </w:divBdr>
        </w:div>
        <w:div w:id="108472789">
          <w:marLeft w:val="0"/>
          <w:marRight w:val="0"/>
          <w:marTop w:val="0"/>
          <w:marBottom w:val="0"/>
          <w:divBdr>
            <w:top w:val="none" w:sz="0" w:space="0" w:color="auto"/>
            <w:left w:val="none" w:sz="0" w:space="0" w:color="auto"/>
            <w:bottom w:val="none" w:sz="0" w:space="0" w:color="auto"/>
            <w:right w:val="none" w:sz="0" w:space="0" w:color="auto"/>
          </w:divBdr>
        </w:div>
        <w:div w:id="1395278952">
          <w:marLeft w:val="0"/>
          <w:marRight w:val="0"/>
          <w:marTop w:val="0"/>
          <w:marBottom w:val="0"/>
          <w:divBdr>
            <w:top w:val="none" w:sz="0" w:space="0" w:color="auto"/>
            <w:left w:val="none" w:sz="0" w:space="0" w:color="auto"/>
            <w:bottom w:val="none" w:sz="0" w:space="0" w:color="auto"/>
            <w:right w:val="none" w:sz="0" w:space="0" w:color="auto"/>
          </w:divBdr>
        </w:div>
        <w:div w:id="1782918119">
          <w:marLeft w:val="0"/>
          <w:marRight w:val="0"/>
          <w:marTop w:val="0"/>
          <w:marBottom w:val="0"/>
          <w:divBdr>
            <w:top w:val="none" w:sz="0" w:space="0" w:color="auto"/>
            <w:left w:val="none" w:sz="0" w:space="0" w:color="auto"/>
            <w:bottom w:val="none" w:sz="0" w:space="0" w:color="auto"/>
            <w:right w:val="none" w:sz="0" w:space="0" w:color="auto"/>
          </w:divBdr>
        </w:div>
        <w:div w:id="1084954335">
          <w:marLeft w:val="0"/>
          <w:marRight w:val="0"/>
          <w:marTop w:val="0"/>
          <w:marBottom w:val="0"/>
          <w:divBdr>
            <w:top w:val="none" w:sz="0" w:space="0" w:color="auto"/>
            <w:left w:val="none" w:sz="0" w:space="0" w:color="auto"/>
            <w:bottom w:val="none" w:sz="0" w:space="0" w:color="auto"/>
            <w:right w:val="none" w:sz="0" w:space="0" w:color="auto"/>
          </w:divBdr>
        </w:div>
      </w:divsChild>
    </w:div>
    <w:div w:id="1954244600">
      <w:bodyDiv w:val="1"/>
      <w:marLeft w:val="0"/>
      <w:marRight w:val="0"/>
      <w:marTop w:val="0"/>
      <w:marBottom w:val="0"/>
      <w:divBdr>
        <w:top w:val="none" w:sz="0" w:space="0" w:color="auto"/>
        <w:left w:val="none" w:sz="0" w:space="0" w:color="auto"/>
        <w:bottom w:val="none" w:sz="0" w:space="0" w:color="auto"/>
        <w:right w:val="none" w:sz="0" w:space="0" w:color="auto"/>
      </w:divBdr>
      <w:divsChild>
        <w:div w:id="564218226">
          <w:marLeft w:val="0"/>
          <w:marRight w:val="0"/>
          <w:marTop w:val="0"/>
          <w:marBottom w:val="0"/>
          <w:divBdr>
            <w:top w:val="none" w:sz="0" w:space="0" w:color="auto"/>
            <w:left w:val="none" w:sz="0" w:space="0" w:color="auto"/>
            <w:bottom w:val="none" w:sz="0" w:space="0" w:color="auto"/>
            <w:right w:val="none" w:sz="0" w:space="0" w:color="auto"/>
          </w:divBdr>
        </w:div>
        <w:div w:id="1172990595">
          <w:marLeft w:val="0"/>
          <w:marRight w:val="0"/>
          <w:marTop w:val="0"/>
          <w:marBottom w:val="0"/>
          <w:divBdr>
            <w:top w:val="none" w:sz="0" w:space="0" w:color="auto"/>
            <w:left w:val="none" w:sz="0" w:space="0" w:color="auto"/>
            <w:bottom w:val="none" w:sz="0" w:space="0" w:color="auto"/>
            <w:right w:val="none" w:sz="0" w:space="0" w:color="auto"/>
          </w:divBdr>
        </w:div>
        <w:div w:id="1188759586">
          <w:marLeft w:val="0"/>
          <w:marRight w:val="0"/>
          <w:marTop w:val="0"/>
          <w:marBottom w:val="0"/>
          <w:divBdr>
            <w:top w:val="none" w:sz="0" w:space="0" w:color="auto"/>
            <w:left w:val="none" w:sz="0" w:space="0" w:color="auto"/>
            <w:bottom w:val="none" w:sz="0" w:space="0" w:color="auto"/>
            <w:right w:val="none" w:sz="0" w:space="0" w:color="auto"/>
          </w:divBdr>
        </w:div>
        <w:div w:id="167915761">
          <w:marLeft w:val="0"/>
          <w:marRight w:val="0"/>
          <w:marTop w:val="0"/>
          <w:marBottom w:val="0"/>
          <w:divBdr>
            <w:top w:val="none" w:sz="0" w:space="0" w:color="auto"/>
            <w:left w:val="none" w:sz="0" w:space="0" w:color="auto"/>
            <w:bottom w:val="none" w:sz="0" w:space="0" w:color="auto"/>
            <w:right w:val="none" w:sz="0" w:space="0" w:color="auto"/>
          </w:divBdr>
        </w:div>
        <w:div w:id="815025641">
          <w:marLeft w:val="0"/>
          <w:marRight w:val="0"/>
          <w:marTop w:val="0"/>
          <w:marBottom w:val="0"/>
          <w:divBdr>
            <w:top w:val="none" w:sz="0" w:space="0" w:color="auto"/>
            <w:left w:val="none" w:sz="0" w:space="0" w:color="auto"/>
            <w:bottom w:val="none" w:sz="0" w:space="0" w:color="auto"/>
            <w:right w:val="none" w:sz="0" w:space="0" w:color="auto"/>
          </w:divBdr>
        </w:div>
        <w:div w:id="255747767">
          <w:marLeft w:val="0"/>
          <w:marRight w:val="0"/>
          <w:marTop w:val="0"/>
          <w:marBottom w:val="0"/>
          <w:divBdr>
            <w:top w:val="none" w:sz="0" w:space="0" w:color="auto"/>
            <w:left w:val="none" w:sz="0" w:space="0" w:color="auto"/>
            <w:bottom w:val="none" w:sz="0" w:space="0" w:color="auto"/>
            <w:right w:val="none" w:sz="0" w:space="0" w:color="auto"/>
          </w:divBdr>
        </w:div>
        <w:div w:id="786240898">
          <w:marLeft w:val="0"/>
          <w:marRight w:val="0"/>
          <w:marTop w:val="0"/>
          <w:marBottom w:val="0"/>
          <w:divBdr>
            <w:top w:val="none" w:sz="0" w:space="0" w:color="auto"/>
            <w:left w:val="none" w:sz="0" w:space="0" w:color="auto"/>
            <w:bottom w:val="none" w:sz="0" w:space="0" w:color="auto"/>
            <w:right w:val="none" w:sz="0" w:space="0" w:color="auto"/>
          </w:divBdr>
        </w:div>
        <w:div w:id="648048409">
          <w:marLeft w:val="0"/>
          <w:marRight w:val="0"/>
          <w:marTop w:val="0"/>
          <w:marBottom w:val="0"/>
          <w:divBdr>
            <w:top w:val="none" w:sz="0" w:space="0" w:color="auto"/>
            <w:left w:val="none" w:sz="0" w:space="0" w:color="auto"/>
            <w:bottom w:val="none" w:sz="0" w:space="0" w:color="auto"/>
            <w:right w:val="none" w:sz="0" w:space="0" w:color="auto"/>
          </w:divBdr>
        </w:div>
        <w:div w:id="1075398176">
          <w:marLeft w:val="0"/>
          <w:marRight w:val="0"/>
          <w:marTop w:val="0"/>
          <w:marBottom w:val="0"/>
          <w:divBdr>
            <w:top w:val="none" w:sz="0" w:space="0" w:color="auto"/>
            <w:left w:val="none" w:sz="0" w:space="0" w:color="auto"/>
            <w:bottom w:val="none" w:sz="0" w:space="0" w:color="auto"/>
            <w:right w:val="none" w:sz="0" w:space="0" w:color="auto"/>
          </w:divBdr>
        </w:div>
        <w:div w:id="1534265423">
          <w:marLeft w:val="0"/>
          <w:marRight w:val="0"/>
          <w:marTop w:val="0"/>
          <w:marBottom w:val="0"/>
          <w:divBdr>
            <w:top w:val="none" w:sz="0" w:space="0" w:color="auto"/>
            <w:left w:val="none" w:sz="0" w:space="0" w:color="auto"/>
            <w:bottom w:val="none" w:sz="0" w:space="0" w:color="auto"/>
            <w:right w:val="none" w:sz="0" w:space="0" w:color="auto"/>
          </w:divBdr>
        </w:div>
        <w:div w:id="1222987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0848F-F767-420B-B5B9-640178FD1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1630</Words>
  <Characters>9293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10902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2023-04-03T00:12:00Z</dcterms:created>
  <dcterms:modified xsi:type="dcterms:W3CDTF">2023-04-03T00:12:00Z</dcterms:modified>
  <cp:category/>
</cp:coreProperties>
</file>