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2F7891B" w:rsidR="005E6C44" w:rsidRPr="00A42F82" w:rsidRDefault="005E786C" w:rsidP="00A91894">
            <w:pPr>
              <w:rPr>
                <w:rFonts w:ascii="Arial" w:hAnsi="Arial" w:cs="Arial"/>
                <w:sz w:val="22"/>
                <w:szCs w:val="22"/>
              </w:rPr>
            </w:pPr>
            <w:proofErr w:type="spellStart"/>
            <w:r>
              <w:rPr>
                <w:rFonts w:ascii="Arial" w:hAnsi="Arial" w:cs="Arial"/>
                <w:sz w:val="22"/>
                <w:szCs w:val="22"/>
              </w:rPr>
              <w:t>Nidhiben</w:t>
            </w:r>
            <w:proofErr w:type="spellEnd"/>
            <w:r>
              <w:rPr>
                <w:rFonts w:ascii="Arial" w:hAnsi="Arial" w:cs="Arial"/>
                <w:sz w:val="22"/>
                <w:szCs w:val="22"/>
              </w:rPr>
              <w:t xml:space="preserve"> </w:t>
            </w:r>
            <w:proofErr w:type="spellStart"/>
            <w:r>
              <w:rPr>
                <w:rFonts w:ascii="Arial" w:hAnsi="Arial" w:cs="Arial"/>
                <w:sz w:val="22"/>
                <w:szCs w:val="22"/>
              </w:rPr>
              <w:t>Nitinkumar</w:t>
            </w:r>
            <w:proofErr w:type="spellEnd"/>
            <w:r>
              <w:rPr>
                <w:rFonts w:ascii="Arial" w:hAnsi="Arial" w:cs="Arial"/>
                <w:sz w:val="22"/>
                <w:szCs w:val="22"/>
              </w:rPr>
              <w:t xml:space="preserve"> Prajapati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48CBC21" w:rsidR="005E6C44" w:rsidRPr="00A42F82" w:rsidRDefault="00EB748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2839A6B" w:rsidR="005E6C44" w:rsidRPr="00A42F82" w:rsidRDefault="006F26B5"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6BA7AB3" w:rsidR="005E6C44" w:rsidRPr="00A42F82" w:rsidRDefault="00DA473F" w:rsidP="00A91894">
            <w:pPr>
              <w:rPr>
                <w:rFonts w:ascii="Arial" w:hAnsi="Arial" w:cs="Arial"/>
                <w:sz w:val="22"/>
                <w:szCs w:val="22"/>
              </w:rPr>
            </w:pPr>
            <w:r>
              <w:rPr>
                <w:rFonts w:ascii="Arial" w:hAnsi="Arial" w:cs="Arial"/>
                <w:sz w:val="22"/>
                <w:szCs w:val="22"/>
              </w:rPr>
              <w:t xml:space="preserve">London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37184D1" w:rsidR="005E6C44" w:rsidRPr="00A42F82" w:rsidRDefault="00E2225E" w:rsidP="00A91894">
            <w:pPr>
              <w:rPr>
                <w:rFonts w:ascii="Arial" w:hAnsi="Arial" w:cs="Arial"/>
                <w:sz w:val="22"/>
                <w:szCs w:val="22"/>
              </w:rPr>
            </w:pPr>
            <w:r>
              <w:rPr>
                <w:rFonts w:ascii="Arial" w:hAnsi="Arial" w:cs="Arial"/>
                <w:sz w:val="22"/>
                <w:szCs w:val="22"/>
              </w:rPr>
              <w:t>2333921@student.uwtsd.</w:t>
            </w:r>
            <w:r w:rsidR="00A030EC">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65C04D9" w:rsidR="005E6C44" w:rsidRPr="00A42F82" w:rsidRDefault="00A030EC" w:rsidP="00A91894">
            <w:pPr>
              <w:rPr>
                <w:rFonts w:ascii="Arial" w:hAnsi="Arial" w:cs="Arial"/>
                <w:sz w:val="22"/>
                <w:szCs w:val="22"/>
              </w:rPr>
            </w:pPr>
            <w:r>
              <w:rPr>
                <w:rFonts w:ascii="Arial" w:hAnsi="Arial" w:cs="Arial"/>
                <w:sz w:val="22"/>
                <w:szCs w:val="22"/>
              </w:rPr>
              <w:t>07721899736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CFAB3BD" w:rsidR="005E6C44" w:rsidRPr="00A42F82" w:rsidRDefault="00986F21" w:rsidP="00A91894">
            <w:pPr>
              <w:rPr>
                <w:rFonts w:ascii="Arial" w:hAnsi="Arial" w:cs="Arial"/>
                <w:sz w:val="22"/>
                <w:szCs w:val="22"/>
              </w:rPr>
            </w:pPr>
            <w:r>
              <w:rPr>
                <w:rFonts w:ascii="Arial" w:hAnsi="Arial" w:cs="Arial"/>
                <w:sz w:val="22"/>
                <w:szCs w:val="22"/>
              </w:rPr>
              <w:t>2333921</w:t>
            </w:r>
          </w:p>
        </w:tc>
      </w:tr>
      <w:tr w:rsidR="00985430"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985430" w:rsidRPr="00A42F82" w:rsidRDefault="0098543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985430" w:rsidRPr="00A42F82" w:rsidRDefault="00985430"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50EF42A" w14:textId="1161AE12" w:rsidR="00985430" w:rsidRPr="00A42F82" w:rsidRDefault="00985430" w:rsidP="004D0635">
            <w:pPr>
              <w:rPr>
                <w:rFonts w:ascii="Arial" w:hAnsi="Arial" w:cs="Arial"/>
                <w:sz w:val="22"/>
                <w:szCs w:val="22"/>
              </w:rPr>
            </w:pPr>
            <w:r>
              <w:rPr>
                <w:rFonts w:ascii="Arial" w:hAnsi="Arial" w:cs="Arial"/>
                <w:sz w:val="22"/>
                <w:szCs w:val="22"/>
              </w:rPr>
              <w:t xml:space="preserve">MSc public health and social care practice </w:t>
            </w:r>
          </w:p>
          <w:p w14:paraId="660E53A9" w14:textId="77777777" w:rsidR="00985430" w:rsidRPr="00A42F82" w:rsidRDefault="00985430" w:rsidP="00A91894">
            <w:pPr>
              <w:rPr>
                <w:rFonts w:ascii="Arial" w:hAnsi="Arial" w:cs="Arial"/>
                <w:sz w:val="22"/>
                <w:szCs w:val="22"/>
              </w:rPr>
            </w:pPr>
          </w:p>
        </w:tc>
      </w:tr>
      <w:tr w:rsidR="00985430"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985430" w:rsidRPr="00A42F82" w:rsidRDefault="0098543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985430" w:rsidRPr="00A42F82" w:rsidRDefault="00985430"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F5E83ED" w:rsidR="00985430" w:rsidRPr="00A42F82" w:rsidRDefault="00985430" w:rsidP="00A91894">
            <w:pPr>
              <w:rPr>
                <w:rFonts w:ascii="Arial" w:hAnsi="Arial" w:cs="Arial"/>
                <w:sz w:val="22"/>
                <w:szCs w:val="22"/>
              </w:rPr>
            </w:pPr>
            <w:r>
              <w:rPr>
                <w:rFonts w:ascii="Arial" w:hAnsi="Arial" w:cs="Arial"/>
                <w:sz w:val="22"/>
                <w:szCs w:val="22"/>
              </w:rPr>
              <w:t xml:space="preserve">Bianca </w:t>
            </w:r>
            <w:r w:rsidR="002B6FC4">
              <w:rPr>
                <w:rFonts w:ascii="Arial" w:hAnsi="Arial" w:cs="Arial"/>
                <w:sz w:val="22"/>
                <w:szCs w:val="22"/>
              </w:rPr>
              <w:t>Sanfilippo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05FF505" w:rsidR="005E6C44" w:rsidRPr="00A42F82" w:rsidRDefault="00C42AD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752004" w:rsidR="005E6C44" w:rsidRPr="00A42F82" w:rsidRDefault="004D23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1B09CE7" w:rsidR="005E6C44" w:rsidRPr="00A42F82" w:rsidRDefault="002951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5AD1C2C7" w:rsidR="005E6C44" w:rsidRPr="00A42F82" w:rsidRDefault="002951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1F5C09DD" w:rsidR="00835382" w:rsidRPr="00A42F82" w:rsidRDefault="00424F4D" w:rsidP="00A91894">
            <w:pPr>
              <w:autoSpaceDE w:val="0"/>
              <w:autoSpaceDN w:val="0"/>
              <w:adjustRightInd w:val="0"/>
              <w:rPr>
                <w:rFonts w:ascii="Arial" w:hAnsi="Arial" w:cs="Arial"/>
                <w:bCs/>
                <w:sz w:val="22"/>
                <w:szCs w:val="22"/>
              </w:rPr>
            </w:pPr>
            <w:r w:rsidRPr="00424F4D">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32A0E6F" w:rsidR="00807192" w:rsidRPr="00A42F82" w:rsidRDefault="00424F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839FB40" w:rsidR="00807192" w:rsidRPr="00A42F82" w:rsidRDefault="00424F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FFAA238" w:rsidR="00807192" w:rsidRPr="00A42F82" w:rsidRDefault="00424F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96BB6E4" w:rsidR="00807192" w:rsidRPr="00A42F82" w:rsidRDefault="00424F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70876BB" w:rsidR="00807192" w:rsidRPr="00A42F82" w:rsidRDefault="00424F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6E07DA0" w:rsidR="00807192" w:rsidRPr="00A42F82" w:rsidRDefault="00424F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F50DC60" w:rsidR="004C3D85" w:rsidRPr="00A42F82" w:rsidRDefault="00424F4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6A5331F" w14:textId="77777777" w:rsidR="000622D4" w:rsidRPr="00CE3D83" w:rsidRDefault="000622D4" w:rsidP="000622D4">
            <w:pPr>
              <w:jc w:val="both"/>
              <w:rPr>
                <w:rFonts w:ascii="Arial" w:hAnsi="Arial" w:cs="Arial"/>
                <w:b/>
                <w:bCs/>
              </w:rPr>
            </w:pPr>
            <w:r w:rsidRPr="00CE3D83">
              <w:rPr>
                <w:rFonts w:ascii="Arial" w:hAnsi="Arial" w:cs="Arial"/>
                <w:b/>
                <w:bCs/>
              </w:rPr>
              <w:t xml:space="preserve">Exploring the Role of Community Health Workers in Enhancing Maternal and Child Health Outcomes in the UK: A Systematic Review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1B4C9F" w:rsidR="004C3D85" w:rsidRPr="00A42F82" w:rsidRDefault="00EE1F54" w:rsidP="00A91894">
            <w:pPr>
              <w:rPr>
                <w:rFonts w:ascii="Arial" w:hAnsi="Arial" w:cs="Arial"/>
                <w:sz w:val="22"/>
                <w:szCs w:val="22"/>
              </w:rPr>
            </w:pPr>
            <w:r>
              <w:rPr>
                <w:rFonts w:ascii="Arial" w:hAnsi="Arial" w:cs="Arial"/>
                <w:sz w:val="22"/>
                <w:szCs w:val="22"/>
              </w:rPr>
              <w:t>10</w:t>
            </w:r>
            <w:r w:rsidRPr="00EE1F54">
              <w:rPr>
                <w:rFonts w:ascii="Arial" w:hAnsi="Arial" w:cs="Arial"/>
                <w:sz w:val="22"/>
                <w:szCs w:val="22"/>
                <w:vertAlign w:val="superscript"/>
              </w:rPr>
              <w:t>th</w:t>
            </w:r>
            <w:r>
              <w:rPr>
                <w:rFonts w:ascii="Arial" w:hAnsi="Arial" w:cs="Arial"/>
                <w:sz w:val="22"/>
                <w:szCs w:val="22"/>
              </w:rPr>
              <w:t xml:space="preserve"> February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2314183" w:rsidR="004C3D85" w:rsidRPr="00A42F82" w:rsidRDefault="00875F1C" w:rsidP="00A91894">
            <w:pPr>
              <w:rPr>
                <w:rFonts w:ascii="Arial" w:hAnsi="Arial" w:cs="Arial"/>
                <w:sz w:val="22"/>
                <w:szCs w:val="22"/>
              </w:rPr>
            </w:pPr>
            <w:r>
              <w:rPr>
                <w:rFonts w:ascii="Arial" w:hAnsi="Arial" w:cs="Arial"/>
                <w:sz w:val="22"/>
                <w:szCs w:val="22"/>
              </w:rPr>
              <w:t>30</w:t>
            </w:r>
            <w:proofErr w:type="gramStart"/>
            <w:r w:rsidRPr="00875F1C">
              <w:rPr>
                <w:rFonts w:ascii="Arial" w:hAnsi="Arial" w:cs="Arial"/>
                <w:sz w:val="22"/>
                <w:szCs w:val="22"/>
                <w:vertAlign w:val="superscript"/>
              </w:rPr>
              <w:t>th</w:t>
            </w:r>
            <w:r>
              <w:rPr>
                <w:rFonts w:ascii="Arial" w:hAnsi="Arial" w:cs="Arial"/>
                <w:sz w:val="22"/>
                <w:szCs w:val="22"/>
              </w:rPr>
              <w:t xml:space="preserve"> </w:t>
            </w:r>
            <w:r w:rsidR="00B670FB">
              <w:rPr>
                <w:rFonts w:ascii="Arial" w:hAnsi="Arial" w:cs="Arial"/>
                <w:sz w:val="22"/>
                <w:szCs w:val="22"/>
              </w:rPr>
              <w:t xml:space="preserve"> June</w:t>
            </w:r>
            <w:proofErr w:type="gramEnd"/>
            <w:r w:rsidR="00B670FB">
              <w:rPr>
                <w:rFonts w:ascii="Arial" w:hAnsi="Arial" w:cs="Arial"/>
                <w:sz w:val="22"/>
                <w:szCs w:val="22"/>
              </w:rPr>
              <w:t xml:space="preserve">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B35D1ED" w14:textId="4A49724F" w:rsidR="00F949F3" w:rsidRPr="00F949F3" w:rsidRDefault="00F949F3" w:rsidP="00F949F3">
            <w:pPr>
              <w:pStyle w:val="ListParagraph"/>
              <w:numPr>
                <w:ilvl w:val="0"/>
                <w:numId w:val="26"/>
              </w:numPr>
              <w:rPr>
                <w:rFonts w:ascii="Arial" w:hAnsi="Arial" w:cs="Arial"/>
              </w:rPr>
            </w:pPr>
            <w:r w:rsidRPr="00F949F3">
              <w:rPr>
                <w:rFonts w:ascii="Arial" w:hAnsi="Arial" w:cs="Arial"/>
              </w:rPr>
              <w:t>Limited research exists on the specific contributions of Community Health Workers (CHWs) in the UK, despite global evidence of their importance in improving maternal and child health (MCH) outcomes.</w:t>
            </w:r>
          </w:p>
          <w:p w14:paraId="5AC365AF" w14:textId="3C984A46" w:rsidR="00F949F3" w:rsidRPr="00F949F3" w:rsidRDefault="00F949F3" w:rsidP="00F949F3">
            <w:pPr>
              <w:pStyle w:val="ListParagraph"/>
              <w:numPr>
                <w:ilvl w:val="0"/>
                <w:numId w:val="26"/>
              </w:numPr>
              <w:rPr>
                <w:rFonts w:ascii="Arial" w:hAnsi="Arial" w:cs="Arial"/>
              </w:rPr>
            </w:pPr>
            <w:r w:rsidRPr="00F949F3">
              <w:rPr>
                <w:rFonts w:ascii="Arial" w:hAnsi="Arial" w:cs="Arial"/>
              </w:rPr>
              <w:t>Persistent health disparities in the UK, particularly among minority and socioeconomically disadvantaged groups, highlight the need to explore CHWs' potential in addressing structural barriers like unconscious bias and cultural insensitivity.</w:t>
            </w:r>
          </w:p>
          <w:p w14:paraId="1520DCB1" w14:textId="25C12B5A" w:rsidR="00F949F3" w:rsidRPr="00F949F3" w:rsidRDefault="00F949F3" w:rsidP="00F949F3">
            <w:pPr>
              <w:pStyle w:val="ListParagraph"/>
              <w:numPr>
                <w:ilvl w:val="0"/>
                <w:numId w:val="26"/>
              </w:numPr>
              <w:rPr>
                <w:rFonts w:ascii="Arial" w:hAnsi="Arial" w:cs="Arial"/>
              </w:rPr>
            </w:pPr>
            <w:r w:rsidRPr="00F949F3">
              <w:rPr>
                <w:rFonts w:ascii="Arial" w:hAnsi="Arial" w:cs="Arial"/>
              </w:rPr>
              <w:t>Research into CHWs' roles, including nurses and midwives, could inform effective interventions to mitigate inequities and improve maternal nutrition, child development, and postpartum health outcomes.</w:t>
            </w:r>
          </w:p>
          <w:p w14:paraId="28BF3E48" w14:textId="364E4CCD" w:rsidR="00F949F3" w:rsidRPr="00F949F3" w:rsidRDefault="00F949F3" w:rsidP="00F949F3">
            <w:pPr>
              <w:pStyle w:val="ListParagraph"/>
              <w:numPr>
                <w:ilvl w:val="0"/>
                <w:numId w:val="26"/>
              </w:numPr>
              <w:rPr>
                <w:rFonts w:ascii="Arial" w:hAnsi="Arial" w:cs="Arial"/>
              </w:rPr>
            </w:pPr>
            <w:r w:rsidRPr="00F949F3">
              <w:rPr>
                <w:rFonts w:ascii="Arial" w:hAnsi="Arial" w:cs="Arial"/>
              </w:rPr>
              <w:t>Customised, community-level CHW interventions are critical for achieving equitable health outcomes and reducing health disparities (</w:t>
            </w:r>
            <w:proofErr w:type="spellStart"/>
            <w:r w:rsidRPr="00F949F3">
              <w:rPr>
                <w:rFonts w:ascii="Arial" w:hAnsi="Arial" w:cs="Arial"/>
              </w:rPr>
              <w:t>Meghea</w:t>
            </w:r>
            <w:proofErr w:type="spellEnd"/>
            <w:r w:rsidRPr="00F949F3">
              <w:rPr>
                <w:rFonts w:ascii="Arial" w:hAnsi="Arial" w:cs="Arial"/>
              </w:rPr>
              <w:t xml:space="preserve"> et al., 2023).</w:t>
            </w:r>
          </w:p>
          <w:p w14:paraId="4BC50AAD" w14:textId="607A13ED" w:rsidR="00F949F3" w:rsidRPr="00F949F3" w:rsidRDefault="00F949F3" w:rsidP="00F949F3">
            <w:pPr>
              <w:pStyle w:val="ListParagraph"/>
              <w:numPr>
                <w:ilvl w:val="0"/>
                <w:numId w:val="26"/>
              </w:numPr>
              <w:rPr>
                <w:rFonts w:ascii="Arial" w:hAnsi="Arial" w:cs="Arial"/>
              </w:rPr>
            </w:pPr>
            <w:r w:rsidRPr="00F949F3">
              <w:rPr>
                <w:rFonts w:ascii="Arial" w:hAnsi="Arial" w:cs="Arial"/>
              </w:rPr>
              <w:t>CHW interventions could reduce long-term medical costs by addressing early issues such as child malnutrition and postpartum mental health disorders (</w:t>
            </w:r>
            <w:proofErr w:type="spellStart"/>
            <w:r w:rsidRPr="00F949F3">
              <w:rPr>
                <w:rFonts w:ascii="Arial" w:hAnsi="Arial" w:cs="Arial"/>
              </w:rPr>
              <w:t>Iseghem</w:t>
            </w:r>
            <w:proofErr w:type="spellEnd"/>
            <w:r w:rsidRPr="00F949F3">
              <w:rPr>
                <w:rFonts w:ascii="Arial" w:hAnsi="Arial" w:cs="Arial"/>
              </w:rPr>
              <w:t xml:space="preserve"> et al., 2023).</w:t>
            </w:r>
          </w:p>
          <w:p w14:paraId="6137635D" w14:textId="1CF1E533" w:rsidR="00F949F3" w:rsidRPr="00F949F3" w:rsidRDefault="00F949F3" w:rsidP="00F949F3">
            <w:pPr>
              <w:pStyle w:val="ListParagraph"/>
              <w:numPr>
                <w:ilvl w:val="0"/>
                <w:numId w:val="26"/>
              </w:numPr>
              <w:rPr>
                <w:rFonts w:ascii="Arial" w:hAnsi="Arial" w:cs="Arial"/>
              </w:rPr>
            </w:pPr>
            <w:r w:rsidRPr="00F949F3">
              <w:rPr>
                <w:rFonts w:ascii="Arial" w:hAnsi="Arial" w:cs="Arial"/>
              </w:rPr>
              <w:t>Studying the financial impact of CHW programs may strengthen the case for integrating them into the UK healthcare system.</w:t>
            </w:r>
          </w:p>
          <w:p w14:paraId="39FAA3A4" w14:textId="0EDA3FBB" w:rsidR="00F96C3F" w:rsidRPr="00F949F3" w:rsidRDefault="00F949F3" w:rsidP="00F949F3">
            <w:pPr>
              <w:pStyle w:val="ListParagraph"/>
              <w:numPr>
                <w:ilvl w:val="0"/>
                <w:numId w:val="26"/>
              </w:numPr>
              <w:rPr>
                <w:rFonts w:ascii="Arial" w:hAnsi="Arial" w:cs="Arial"/>
              </w:rPr>
            </w:pPr>
            <w:r w:rsidRPr="00F949F3">
              <w:rPr>
                <w:rFonts w:ascii="Arial" w:hAnsi="Arial" w:cs="Arial"/>
              </w:rPr>
              <w:t>This research supports broader public health goals, including addressing social determinants of health, enhancing MCH care quality, and reducing health inequities through integrated care models.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78DAE6D" w14:textId="77777777" w:rsidR="004121A3" w:rsidRPr="003E1399" w:rsidRDefault="004121A3" w:rsidP="004121A3">
            <w:pPr>
              <w:rPr>
                <w:rFonts w:ascii="Arial" w:hAnsi="Arial" w:cs="Arial"/>
              </w:rPr>
            </w:pPr>
            <w:r w:rsidRPr="003E1399">
              <w:rPr>
                <w:rFonts w:ascii="Arial" w:hAnsi="Arial" w:cs="Arial"/>
              </w:rPr>
              <w:t>What is the role of community health workers in the UK, particularly midwives and nurses, in enhancing maternal and child health outcomes, and how do maternal and child health influence each other?</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5A944BE" w14:textId="77777777" w:rsidR="004121A3" w:rsidRPr="003E1399" w:rsidRDefault="004121A3" w:rsidP="004121A3">
            <w:pPr>
              <w:jc w:val="both"/>
              <w:rPr>
                <w:rFonts w:ascii="Arial" w:hAnsi="Arial" w:cs="Arial"/>
              </w:rPr>
            </w:pPr>
            <w:r w:rsidRPr="003E1399">
              <w:rPr>
                <w:rFonts w:ascii="Arial" w:hAnsi="Arial" w:cs="Arial"/>
              </w:rPr>
              <w:t>To evaluate the contribution of community health workers in the UK, especially nurses and midwives, in improving maternal and child health outcomes through childbirth support, nutrition guidance, disease management, and postpartum care.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75AB8DA" w14:textId="77777777" w:rsidR="004121A3" w:rsidRPr="003E1399" w:rsidRDefault="004121A3" w:rsidP="004121A3">
            <w:pPr>
              <w:numPr>
                <w:ilvl w:val="0"/>
                <w:numId w:val="35"/>
              </w:numPr>
              <w:spacing w:after="160" w:line="278" w:lineRule="auto"/>
              <w:jc w:val="both"/>
              <w:rPr>
                <w:rFonts w:ascii="Arial" w:hAnsi="Arial" w:cs="Arial"/>
              </w:rPr>
            </w:pPr>
            <w:r w:rsidRPr="003E1399">
              <w:rPr>
                <w:rFonts w:ascii="Arial" w:hAnsi="Arial" w:cs="Arial"/>
              </w:rPr>
              <w:t>Assess the effectiveness of community health workers, including midwives and nurses, in improving child health outcomes, focusing on birth-related outcomes and nutritional status.</w:t>
            </w:r>
          </w:p>
          <w:p w14:paraId="4E7261C1" w14:textId="77777777" w:rsidR="004121A3" w:rsidRPr="003E1399" w:rsidRDefault="004121A3" w:rsidP="004121A3">
            <w:pPr>
              <w:numPr>
                <w:ilvl w:val="0"/>
                <w:numId w:val="35"/>
              </w:numPr>
              <w:spacing w:after="160" w:line="278" w:lineRule="auto"/>
              <w:jc w:val="both"/>
              <w:rPr>
                <w:rFonts w:ascii="Arial" w:hAnsi="Arial" w:cs="Arial"/>
              </w:rPr>
            </w:pPr>
            <w:r w:rsidRPr="003E1399">
              <w:rPr>
                <w:rFonts w:ascii="Arial" w:hAnsi="Arial" w:cs="Arial"/>
              </w:rPr>
              <w:t>Investigate the impact of community health worker interventions on maternal health outcomes, particularly postpartum health and nutritional status.</w:t>
            </w:r>
          </w:p>
          <w:p w14:paraId="151D0BCC" w14:textId="77777777" w:rsidR="004121A3" w:rsidRPr="003E1399" w:rsidRDefault="004121A3" w:rsidP="004121A3">
            <w:pPr>
              <w:numPr>
                <w:ilvl w:val="0"/>
                <w:numId w:val="35"/>
              </w:numPr>
              <w:spacing w:after="160" w:line="278" w:lineRule="auto"/>
              <w:jc w:val="both"/>
              <w:rPr>
                <w:rFonts w:ascii="Arial" w:hAnsi="Arial" w:cs="Arial"/>
              </w:rPr>
            </w:pPr>
            <w:r w:rsidRPr="003E1399">
              <w:rPr>
                <w:rFonts w:ascii="Arial" w:hAnsi="Arial" w:cs="Arial"/>
              </w:rPr>
              <w:t>Examine the interplay between maternal and child health outcomes in the UK, considering factors such as maternal nutrition and child growth.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E6C22D5" w14:textId="77777777" w:rsidR="00424F4D" w:rsidRPr="00424F4D" w:rsidRDefault="00424F4D" w:rsidP="00424F4D">
            <w:pPr>
              <w:rPr>
                <w:rFonts w:ascii="Arial" w:hAnsi="Arial" w:cs="Arial"/>
                <w:sz w:val="22"/>
                <w:szCs w:val="22"/>
              </w:rPr>
            </w:pPr>
            <w:r w:rsidRPr="00424F4D">
              <w:rPr>
                <w:rFonts w:ascii="Arial" w:hAnsi="Arial" w:cs="Arial"/>
                <w:b/>
                <w:bCs/>
                <w:sz w:val="22"/>
                <w:szCs w:val="22"/>
              </w:rPr>
              <w:t>Methodology:</w:t>
            </w:r>
            <w:r w:rsidRPr="00424F4D">
              <w:rPr>
                <w:rFonts w:ascii="Arial" w:hAnsi="Arial" w:cs="Arial"/>
                <w:sz w:val="22"/>
                <w:szCs w:val="22"/>
              </w:rPr>
              <w:t xml:space="preserve"> The research design of this study is </w:t>
            </w:r>
            <w:proofErr w:type="gramStart"/>
            <w:r w:rsidRPr="00424F4D">
              <w:rPr>
                <w:rFonts w:ascii="Arial" w:hAnsi="Arial" w:cs="Arial"/>
                <w:sz w:val="22"/>
                <w:szCs w:val="22"/>
              </w:rPr>
              <w:t>a qualitative secondary research</w:t>
            </w:r>
            <w:proofErr w:type="gramEnd"/>
            <w:r w:rsidRPr="00424F4D">
              <w:rPr>
                <w:rFonts w:ascii="Arial" w:hAnsi="Arial" w:cs="Arial"/>
                <w:sz w:val="22"/>
                <w:szCs w:val="22"/>
              </w:rPr>
              <w:t xml:space="preserve">. </w:t>
            </w:r>
          </w:p>
          <w:p w14:paraId="3580FD93" w14:textId="77777777" w:rsidR="00424F4D" w:rsidRPr="00424F4D" w:rsidRDefault="00424F4D" w:rsidP="00424F4D">
            <w:pPr>
              <w:rPr>
                <w:rFonts w:ascii="Arial" w:hAnsi="Arial" w:cs="Arial"/>
                <w:sz w:val="22"/>
                <w:szCs w:val="22"/>
              </w:rPr>
            </w:pPr>
          </w:p>
          <w:p w14:paraId="308CD316" w14:textId="0F92D6FA" w:rsidR="00424F4D" w:rsidRPr="00424F4D" w:rsidRDefault="00424F4D" w:rsidP="00424F4D">
            <w:pPr>
              <w:rPr>
                <w:rFonts w:ascii="Arial" w:hAnsi="Arial" w:cs="Arial"/>
                <w:sz w:val="22"/>
                <w:szCs w:val="22"/>
              </w:rPr>
            </w:pPr>
            <w:r w:rsidRPr="00424F4D">
              <w:rPr>
                <w:rFonts w:ascii="Arial" w:hAnsi="Arial" w:cs="Arial"/>
                <w:b/>
                <w:bCs/>
                <w:sz w:val="22"/>
                <w:szCs w:val="22"/>
              </w:rPr>
              <w:t>Data collection method:</w:t>
            </w:r>
            <w:r w:rsidRPr="00424F4D">
              <w:rPr>
                <w:rFonts w:ascii="Arial" w:hAnsi="Arial" w:cs="Arial"/>
                <w:sz w:val="22"/>
                <w:szCs w:val="22"/>
              </w:rPr>
              <w:t xml:space="preserve"> Data will be collected by doing a systematic literature review. </w:t>
            </w:r>
          </w:p>
          <w:p w14:paraId="258AAEF0" w14:textId="65ED65BF" w:rsidR="00424F4D" w:rsidRPr="00424F4D" w:rsidRDefault="00424F4D" w:rsidP="00424F4D">
            <w:pPr>
              <w:rPr>
                <w:rFonts w:ascii="Arial" w:hAnsi="Arial" w:cs="Arial"/>
                <w:sz w:val="22"/>
                <w:szCs w:val="22"/>
              </w:rPr>
            </w:pPr>
            <w:r w:rsidRPr="00424F4D">
              <w:rPr>
                <w:rFonts w:ascii="Arial" w:hAnsi="Arial" w:cs="Arial"/>
                <w:b/>
                <w:bCs/>
                <w:sz w:val="22"/>
                <w:szCs w:val="22"/>
              </w:rPr>
              <w:t>Sample:</w:t>
            </w:r>
            <w:r w:rsidRPr="00424F4D">
              <w:rPr>
                <w:rFonts w:ascii="Arial" w:hAnsi="Arial" w:cs="Arial"/>
                <w:sz w:val="22"/>
                <w:szCs w:val="22"/>
              </w:rPr>
              <w:t xml:space="preserve"> 12 </w:t>
            </w:r>
            <w:r w:rsidR="000C09F9">
              <w:rPr>
                <w:rFonts w:ascii="Arial" w:hAnsi="Arial" w:cs="Arial"/>
                <w:sz w:val="22"/>
                <w:szCs w:val="22"/>
              </w:rPr>
              <w:t>Peer-reviewed</w:t>
            </w:r>
            <w:r w:rsidRPr="00424F4D">
              <w:rPr>
                <w:rFonts w:ascii="Arial" w:hAnsi="Arial" w:cs="Arial"/>
                <w:sz w:val="22"/>
                <w:szCs w:val="22"/>
              </w:rPr>
              <w:t xml:space="preserve"> journal articles. </w:t>
            </w:r>
          </w:p>
          <w:p w14:paraId="5465ECA7" w14:textId="77777777" w:rsidR="00424F4D" w:rsidRPr="00424F4D" w:rsidRDefault="00424F4D" w:rsidP="00424F4D">
            <w:pPr>
              <w:rPr>
                <w:rFonts w:ascii="Arial" w:hAnsi="Arial" w:cs="Arial"/>
                <w:sz w:val="22"/>
                <w:szCs w:val="22"/>
              </w:rPr>
            </w:pPr>
          </w:p>
          <w:p w14:paraId="653496BC" w14:textId="35D4731F" w:rsidR="00424F4D" w:rsidRPr="00E71BA0" w:rsidRDefault="00424F4D" w:rsidP="00424F4D">
            <w:pPr>
              <w:rPr>
                <w:rFonts w:ascii="Arial" w:hAnsi="Arial" w:cs="Arial"/>
                <w:sz w:val="22"/>
                <w:szCs w:val="22"/>
              </w:rPr>
            </w:pPr>
            <w:r w:rsidRPr="00424F4D">
              <w:rPr>
                <w:rFonts w:ascii="Arial" w:hAnsi="Arial" w:cs="Arial"/>
                <w:b/>
                <w:bCs/>
                <w:sz w:val="22"/>
                <w:szCs w:val="22"/>
              </w:rPr>
              <w:t xml:space="preserve">Search strategy: </w:t>
            </w:r>
            <w:r w:rsidR="00E71BA0">
              <w:rPr>
                <w:rFonts w:ascii="Arial" w:hAnsi="Arial" w:cs="Arial"/>
                <w:sz w:val="22"/>
                <w:szCs w:val="22"/>
              </w:rPr>
              <w:t xml:space="preserve">This systematic review will adopt a structured methodology to gather, analyse, and </w:t>
            </w:r>
            <w:r w:rsidR="00A66AB7">
              <w:rPr>
                <w:rFonts w:ascii="Arial" w:hAnsi="Arial" w:cs="Arial"/>
                <w:sz w:val="22"/>
                <w:szCs w:val="22"/>
              </w:rPr>
              <w:t>synthesise</w:t>
            </w:r>
            <w:r w:rsidR="00E71BA0">
              <w:rPr>
                <w:rFonts w:ascii="Arial" w:hAnsi="Arial" w:cs="Arial"/>
                <w:sz w:val="22"/>
                <w:szCs w:val="22"/>
              </w:rPr>
              <w:t xml:space="preserve"> relevant qualitative literature as part of a secondary research strategy.</w:t>
            </w:r>
          </w:p>
          <w:p w14:paraId="2D87A2DC" w14:textId="77777777" w:rsidR="00424F4D" w:rsidRPr="00424F4D" w:rsidRDefault="00424F4D" w:rsidP="00424F4D">
            <w:pPr>
              <w:rPr>
                <w:rFonts w:ascii="Arial" w:hAnsi="Arial" w:cs="Arial"/>
                <w:b/>
                <w:bCs/>
                <w:sz w:val="22"/>
                <w:szCs w:val="22"/>
              </w:rPr>
            </w:pPr>
          </w:p>
          <w:p w14:paraId="477F8F5D" w14:textId="77777777" w:rsidR="00424F4D" w:rsidRPr="00424F4D" w:rsidRDefault="00424F4D" w:rsidP="00424F4D">
            <w:pPr>
              <w:rPr>
                <w:rFonts w:ascii="Arial" w:hAnsi="Arial" w:cs="Arial"/>
                <w:b/>
                <w:bCs/>
                <w:sz w:val="22"/>
                <w:szCs w:val="22"/>
              </w:rPr>
            </w:pPr>
          </w:p>
          <w:p w14:paraId="03ABBA88" w14:textId="0960CEE5" w:rsidR="00424F4D" w:rsidRPr="00424F4D" w:rsidRDefault="000C09F9" w:rsidP="00424F4D">
            <w:pPr>
              <w:rPr>
                <w:rFonts w:ascii="Arial" w:hAnsi="Arial" w:cs="Arial"/>
                <w:sz w:val="22"/>
                <w:szCs w:val="22"/>
              </w:rPr>
            </w:pPr>
            <w:r>
              <w:rPr>
                <w:rFonts w:ascii="Arial" w:hAnsi="Arial" w:cs="Arial"/>
                <w:b/>
                <w:bCs/>
                <w:sz w:val="22"/>
                <w:szCs w:val="22"/>
              </w:rPr>
              <w:t>Database</w:t>
            </w:r>
            <w:r w:rsidR="00424F4D" w:rsidRPr="00424F4D">
              <w:rPr>
                <w:rFonts w:ascii="Arial" w:hAnsi="Arial" w:cs="Arial"/>
                <w:b/>
                <w:bCs/>
                <w:sz w:val="22"/>
                <w:szCs w:val="22"/>
              </w:rPr>
              <w:t xml:space="preserve"> </w:t>
            </w:r>
            <w:r w:rsidR="00A66AB7">
              <w:rPr>
                <w:rFonts w:ascii="Arial" w:hAnsi="Arial" w:cs="Arial"/>
                <w:b/>
                <w:bCs/>
                <w:sz w:val="22"/>
                <w:szCs w:val="22"/>
              </w:rPr>
              <w:t>Search</w:t>
            </w:r>
            <w:r w:rsidR="00424F4D" w:rsidRPr="00424F4D">
              <w:rPr>
                <w:rFonts w:ascii="Arial" w:hAnsi="Arial" w:cs="Arial"/>
                <w:b/>
                <w:bCs/>
                <w:sz w:val="22"/>
                <w:szCs w:val="22"/>
              </w:rPr>
              <w:t xml:space="preserve">: </w:t>
            </w:r>
            <w:r w:rsidR="00424F4D" w:rsidRPr="00424F4D">
              <w:rPr>
                <w:rFonts w:ascii="Arial" w:hAnsi="Arial" w:cs="Arial"/>
                <w:sz w:val="22"/>
                <w:szCs w:val="22"/>
              </w:rPr>
              <w:t>Databases used will be ProQuest, PubMed</w:t>
            </w:r>
          </w:p>
          <w:p w14:paraId="6E1F9B6A" w14:textId="77777777" w:rsidR="00424F4D" w:rsidRPr="00424F4D" w:rsidRDefault="00424F4D" w:rsidP="00424F4D">
            <w:pPr>
              <w:rPr>
                <w:rFonts w:ascii="Arial" w:hAnsi="Arial" w:cs="Arial"/>
                <w:b/>
                <w:bCs/>
                <w:sz w:val="22"/>
                <w:szCs w:val="22"/>
              </w:rPr>
            </w:pPr>
          </w:p>
          <w:p w14:paraId="4D9A318F" w14:textId="77777777" w:rsidR="00424F4D" w:rsidRPr="00424F4D" w:rsidRDefault="00424F4D" w:rsidP="00424F4D">
            <w:pPr>
              <w:rPr>
                <w:rFonts w:ascii="Arial" w:hAnsi="Arial" w:cs="Arial"/>
                <w:b/>
                <w:bCs/>
                <w:sz w:val="22"/>
                <w:szCs w:val="22"/>
              </w:rPr>
            </w:pPr>
            <w:r w:rsidRPr="00424F4D">
              <w:rPr>
                <w:rFonts w:ascii="Arial" w:hAnsi="Arial" w:cs="Arial"/>
                <w:b/>
                <w:bCs/>
                <w:sz w:val="22"/>
                <w:szCs w:val="22"/>
              </w:rPr>
              <w:t>Key Words</w:t>
            </w:r>
          </w:p>
          <w:p w14:paraId="499A4C7E" w14:textId="77777777" w:rsidR="00D91D72" w:rsidRPr="00D91D72" w:rsidRDefault="00D91D72" w:rsidP="00D91D72">
            <w:pPr>
              <w:rPr>
                <w:rFonts w:ascii="Arial" w:hAnsi="Arial" w:cs="Arial"/>
                <w:sz w:val="22"/>
                <w:szCs w:val="22"/>
              </w:rPr>
            </w:pPr>
            <w:r w:rsidRPr="00D91D72">
              <w:rPr>
                <w:rFonts w:ascii="Arial" w:hAnsi="Arial" w:cs="Arial"/>
                <w:sz w:val="22"/>
                <w:szCs w:val="22"/>
              </w:rPr>
              <w:t>These Boolean combinations are useful for database searches to enhance specificity and relevance:</w:t>
            </w:r>
          </w:p>
          <w:p w14:paraId="3F756639" w14:textId="77777777" w:rsidR="00D91D72" w:rsidRPr="00D91D72" w:rsidRDefault="00D91D72" w:rsidP="00D91D72">
            <w:pPr>
              <w:rPr>
                <w:rFonts w:ascii="Arial" w:hAnsi="Arial" w:cs="Arial"/>
                <w:sz w:val="22"/>
                <w:szCs w:val="22"/>
              </w:rPr>
            </w:pPr>
          </w:p>
          <w:p w14:paraId="15DF7A7E" w14:textId="77777777" w:rsidR="00D91D72" w:rsidRPr="00D91D72" w:rsidRDefault="00D91D72" w:rsidP="00D91D72">
            <w:pPr>
              <w:pStyle w:val="ListParagraph"/>
              <w:numPr>
                <w:ilvl w:val="0"/>
                <w:numId w:val="36"/>
              </w:numPr>
              <w:rPr>
                <w:rFonts w:ascii="Arial" w:hAnsi="Arial" w:cs="Arial"/>
              </w:rPr>
            </w:pPr>
            <w:r w:rsidRPr="00D91D72">
              <w:rPr>
                <w:rFonts w:ascii="Arial" w:hAnsi="Arial" w:cs="Arial"/>
              </w:rPr>
              <w:t>'Community Health Workers' AND 'Maternal Health' AND 'Child Health' AND 'United Kingdom' OR 'England'</w:t>
            </w:r>
          </w:p>
          <w:p w14:paraId="396AE8D3" w14:textId="77777777" w:rsidR="00D91D72" w:rsidRPr="00D91D72" w:rsidRDefault="00D91D72" w:rsidP="00D91D72">
            <w:pPr>
              <w:rPr>
                <w:rFonts w:ascii="Arial" w:hAnsi="Arial" w:cs="Arial"/>
                <w:sz w:val="22"/>
                <w:szCs w:val="22"/>
              </w:rPr>
            </w:pPr>
          </w:p>
          <w:p w14:paraId="5572B134" w14:textId="77777777" w:rsidR="00D91D72" w:rsidRPr="00D91D72" w:rsidRDefault="00D91D72" w:rsidP="00D91D72">
            <w:pPr>
              <w:pStyle w:val="ListParagraph"/>
              <w:numPr>
                <w:ilvl w:val="0"/>
                <w:numId w:val="36"/>
              </w:numPr>
              <w:rPr>
                <w:rFonts w:ascii="Arial" w:hAnsi="Arial" w:cs="Arial"/>
              </w:rPr>
            </w:pPr>
            <w:r w:rsidRPr="00D91D72">
              <w:rPr>
                <w:rFonts w:ascii="Arial" w:hAnsi="Arial" w:cs="Arial"/>
              </w:rPr>
              <w:t>'Community Health Workers' OR 'CHWs' AND 'Health Outcomes'</w:t>
            </w:r>
          </w:p>
          <w:p w14:paraId="2C050DD4" w14:textId="77777777" w:rsidR="00D91D72" w:rsidRPr="00D91D72" w:rsidRDefault="00D91D72" w:rsidP="00D91D72">
            <w:pPr>
              <w:rPr>
                <w:rFonts w:ascii="Arial" w:hAnsi="Arial" w:cs="Arial"/>
                <w:sz w:val="22"/>
                <w:szCs w:val="22"/>
              </w:rPr>
            </w:pPr>
          </w:p>
          <w:p w14:paraId="58F0541B" w14:textId="77777777" w:rsidR="00D91D72" w:rsidRPr="00D91D72" w:rsidRDefault="00D91D72" w:rsidP="00D91D72">
            <w:pPr>
              <w:pStyle w:val="ListParagraph"/>
              <w:numPr>
                <w:ilvl w:val="0"/>
                <w:numId w:val="36"/>
              </w:numPr>
              <w:rPr>
                <w:rFonts w:ascii="Arial" w:hAnsi="Arial" w:cs="Arial"/>
              </w:rPr>
            </w:pPr>
            <w:r w:rsidRPr="00D91D72">
              <w:rPr>
                <w:rFonts w:ascii="Arial" w:hAnsi="Arial" w:cs="Arial"/>
              </w:rPr>
              <w:t>'Community-Based Healthcare' OR 'Primary Care' AND 'Maternal and Child Health'</w:t>
            </w:r>
          </w:p>
          <w:p w14:paraId="16D784B3" w14:textId="77777777" w:rsidR="00D91D72" w:rsidRPr="00D91D72" w:rsidRDefault="00D91D72" w:rsidP="00D91D72">
            <w:pPr>
              <w:rPr>
                <w:rFonts w:ascii="Arial" w:hAnsi="Arial" w:cs="Arial"/>
                <w:sz w:val="22"/>
                <w:szCs w:val="22"/>
              </w:rPr>
            </w:pPr>
          </w:p>
          <w:p w14:paraId="650A884A" w14:textId="77777777" w:rsidR="00D91D72" w:rsidRPr="00D91D72" w:rsidRDefault="00D91D72" w:rsidP="00D91D72">
            <w:pPr>
              <w:pStyle w:val="ListParagraph"/>
              <w:numPr>
                <w:ilvl w:val="0"/>
                <w:numId w:val="36"/>
              </w:numPr>
              <w:rPr>
                <w:rFonts w:ascii="Arial" w:hAnsi="Arial" w:cs="Arial"/>
              </w:rPr>
            </w:pPr>
            <w:r w:rsidRPr="00D91D72">
              <w:rPr>
                <w:rFonts w:ascii="Arial" w:hAnsi="Arial" w:cs="Arial"/>
              </w:rPr>
              <w:lastRenderedPageBreak/>
              <w:t>'Health Equity' AND Maternal Health' OR 'Child Health' AND 'United Kingdom' 'Preventive Health Services' OR 'Health Promotion' AND 'Community Health Workers'</w:t>
            </w:r>
          </w:p>
          <w:p w14:paraId="601B60BD" w14:textId="77777777" w:rsidR="00D91D72" w:rsidRPr="00D91D72" w:rsidRDefault="00D91D72" w:rsidP="00D91D72">
            <w:pPr>
              <w:rPr>
                <w:rFonts w:ascii="Arial" w:hAnsi="Arial" w:cs="Arial"/>
                <w:sz w:val="22"/>
                <w:szCs w:val="22"/>
              </w:rPr>
            </w:pPr>
          </w:p>
          <w:p w14:paraId="155B150B" w14:textId="77777777" w:rsidR="00D91D72" w:rsidRPr="00D91D72" w:rsidRDefault="00D91D72" w:rsidP="00D91D72">
            <w:pPr>
              <w:pStyle w:val="ListParagraph"/>
              <w:numPr>
                <w:ilvl w:val="0"/>
                <w:numId w:val="36"/>
              </w:numPr>
              <w:rPr>
                <w:rFonts w:ascii="Arial" w:hAnsi="Arial" w:cs="Arial"/>
              </w:rPr>
            </w:pPr>
            <w:r w:rsidRPr="00D91D72">
              <w:rPr>
                <w:rFonts w:ascii="Arial" w:hAnsi="Arial" w:cs="Arial"/>
              </w:rPr>
              <w:t>'Healthcare Delivery AND 'Maternal Health' OR 'Child Health' AND 'UK'</w:t>
            </w:r>
          </w:p>
          <w:p w14:paraId="62430D6D" w14:textId="77777777" w:rsidR="00D91D72" w:rsidRPr="00D91D72" w:rsidRDefault="00D91D72" w:rsidP="00D91D72">
            <w:pPr>
              <w:rPr>
                <w:rFonts w:ascii="Arial" w:hAnsi="Arial" w:cs="Arial"/>
                <w:sz w:val="22"/>
                <w:szCs w:val="22"/>
              </w:rPr>
            </w:pPr>
          </w:p>
          <w:p w14:paraId="700EDC1B" w14:textId="0630C207" w:rsidR="00A66AB7" w:rsidRPr="00D91D72" w:rsidRDefault="00D91D72" w:rsidP="00424F4D">
            <w:pPr>
              <w:pStyle w:val="ListParagraph"/>
              <w:numPr>
                <w:ilvl w:val="0"/>
                <w:numId w:val="36"/>
              </w:numPr>
              <w:rPr>
                <w:rFonts w:ascii="Arial" w:hAnsi="Arial" w:cs="Arial"/>
              </w:rPr>
            </w:pPr>
            <w:r w:rsidRPr="00D91D72">
              <w:rPr>
                <w:rFonts w:ascii="Arial" w:hAnsi="Arial" w:cs="Arial"/>
              </w:rPr>
              <w:t>'Mother and Child Health Services' AND 'Community-Based Interventions' AND 'Systematic Review</w:t>
            </w:r>
          </w:p>
          <w:p w14:paraId="39B62DA4" w14:textId="77777777" w:rsidR="00424F4D" w:rsidRPr="00424F4D" w:rsidRDefault="00424F4D" w:rsidP="00424F4D">
            <w:pPr>
              <w:rPr>
                <w:rFonts w:ascii="Arial" w:hAnsi="Arial" w:cs="Arial"/>
                <w:sz w:val="22"/>
                <w:szCs w:val="22"/>
              </w:rPr>
            </w:pPr>
          </w:p>
          <w:p w14:paraId="1D01BFC0" w14:textId="77777777" w:rsidR="00424F4D" w:rsidRPr="00424F4D" w:rsidRDefault="00424F4D" w:rsidP="00424F4D">
            <w:pPr>
              <w:rPr>
                <w:rFonts w:ascii="Arial" w:hAnsi="Arial" w:cs="Arial"/>
                <w:sz w:val="22"/>
                <w:szCs w:val="22"/>
              </w:rPr>
            </w:pPr>
            <w:r w:rsidRPr="00424F4D">
              <w:rPr>
                <w:rFonts w:ascii="Arial" w:hAnsi="Arial" w:cs="Arial"/>
                <w:sz w:val="22"/>
                <w:szCs w:val="22"/>
              </w:rPr>
              <w:t xml:space="preserve">The articles will be selected by using inclusion and exclusion criteria as follows: </w:t>
            </w:r>
          </w:p>
          <w:p w14:paraId="6725F40D" w14:textId="77777777" w:rsidR="00424F4D" w:rsidRPr="00424F4D" w:rsidRDefault="00424F4D" w:rsidP="00424F4D">
            <w:pPr>
              <w:rPr>
                <w:rFonts w:ascii="Arial" w:hAnsi="Arial" w:cs="Arial"/>
                <w:b/>
                <w:bCs/>
                <w:sz w:val="22"/>
                <w:szCs w:val="22"/>
              </w:rPr>
            </w:pPr>
            <w:r w:rsidRPr="00424F4D">
              <w:rPr>
                <w:rFonts w:ascii="Arial" w:hAnsi="Arial" w:cs="Arial"/>
                <w:b/>
                <w:bCs/>
                <w:sz w:val="22"/>
                <w:szCs w:val="22"/>
              </w:rPr>
              <w:t xml:space="preserve">Inclusion criteria </w:t>
            </w:r>
          </w:p>
          <w:p w14:paraId="3610859E" w14:textId="77777777" w:rsidR="00424F4D" w:rsidRPr="00424F4D" w:rsidRDefault="00424F4D" w:rsidP="00424F4D">
            <w:pPr>
              <w:rPr>
                <w:rFonts w:ascii="Arial" w:hAnsi="Arial" w:cs="Arial"/>
                <w:sz w:val="22"/>
                <w:szCs w:val="22"/>
              </w:rPr>
            </w:pPr>
          </w:p>
          <w:p w14:paraId="32E2D1A5" w14:textId="77777777"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 xml:space="preserve">Only studies based on primary methodologies. </w:t>
            </w:r>
          </w:p>
          <w:p w14:paraId="42917936" w14:textId="2BAAECE4"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 xml:space="preserve">Studies related to community workers, with a focus on nurses and </w:t>
            </w:r>
            <w:r w:rsidR="000C09F9">
              <w:rPr>
                <w:rFonts w:ascii="Arial" w:hAnsi="Arial" w:cs="Arial"/>
                <w:sz w:val="22"/>
                <w:szCs w:val="22"/>
              </w:rPr>
              <w:t>midwives</w:t>
            </w:r>
            <w:r w:rsidRPr="00424F4D">
              <w:rPr>
                <w:rFonts w:ascii="Arial" w:hAnsi="Arial" w:cs="Arial"/>
                <w:sz w:val="22"/>
                <w:szCs w:val="22"/>
              </w:rPr>
              <w:t xml:space="preserve"> in maternal and </w:t>
            </w:r>
            <w:r w:rsidR="000C09F9">
              <w:rPr>
                <w:rFonts w:ascii="Arial" w:hAnsi="Arial" w:cs="Arial"/>
                <w:sz w:val="22"/>
                <w:szCs w:val="22"/>
              </w:rPr>
              <w:t>child</w:t>
            </w:r>
            <w:r w:rsidRPr="00424F4D">
              <w:rPr>
                <w:rFonts w:ascii="Arial" w:hAnsi="Arial" w:cs="Arial"/>
                <w:sz w:val="22"/>
                <w:szCs w:val="22"/>
              </w:rPr>
              <w:t xml:space="preserve"> healthcare. </w:t>
            </w:r>
          </w:p>
          <w:p w14:paraId="61E3F763" w14:textId="77777777"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 xml:space="preserve">Studies based in the UK, examining community workers within the UK. </w:t>
            </w:r>
          </w:p>
          <w:p w14:paraId="01968AF4" w14:textId="761DF99C"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 xml:space="preserve">Articles published within the last ten years, from 2015 to </w:t>
            </w:r>
            <w:r w:rsidR="000C09F9">
              <w:rPr>
                <w:rFonts w:ascii="Arial" w:hAnsi="Arial" w:cs="Arial"/>
                <w:sz w:val="22"/>
                <w:szCs w:val="22"/>
              </w:rPr>
              <w:t xml:space="preserve">the </w:t>
            </w:r>
            <w:r w:rsidRPr="00424F4D">
              <w:rPr>
                <w:rFonts w:ascii="Arial" w:hAnsi="Arial" w:cs="Arial"/>
                <w:sz w:val="22"/>
                <w:szCs w:val="22"/>
              </w:rPr>
              <w:t xml:space="preserve">present. </w:t>
            </w:r>
          </w:p>
          <w:p w14:paraId="075D5B08" w14:textId="77777777" w:rsidR="00424F4D" w:rsidRPr="00424F4D" w:rsidRDefault="00424F4D" w:rsidP="00424F4D">
            <w:pPr>
              <w:rPr>
                <w:rFonts w:ascii="Arial" w:hAnsi="Arial" w:cs="Arial"/>
                <w:sz w:val="22"/>
                <w:szCs w:val="22"/>
              </w:rPr>
            </w:pPr>
          </w:p>
          <w:p w14:paraId="2379F1B7" w14:textId="77777777" w:rsidR="00424F4D" w:rsidRPr="00424F4D" w:rsidRDefault="00424F4D" w:rsidP="00424F4D">
            <w:pPr>
              <w:rPr>
                <w:rFonts w:ascii="Arial" w:hAnsi="Arial" w:cs="Arial"/>
                <w:b/>
                <w:bCs/>
                <w:sz w:val="22"/>
                <w:szCs w:val="22"/>
              </w:rPr>
            </w:pPr>
            <w:r w:rsidRPr="00424F4D">
              <w:rPr>
                <w:rFonts w:ascii="Arial" w:hAnsi="Arial" w:cs="Arial"/>
                <w:b/>
                <w:bCs/>
                <w:sz w:val="22"/>
                <w:szCs w:val="22"/>
              </w:rPr>
              <w:t>Exclusion criteria</w:t>
            </w:r>
          </w:p>
          <w:p w14:paraId="183AB41D" w14:textId="4CF10378"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 xml:space="preserve">Secondary studies, such </w:t>
            </w:r>
            <w:r w:rsidR="000C09F9">
              <w:rPr>
                <w:rFonts w:ascii="Arial" w:hAnsi="Arial" w:cs="Arial"/>
                <w:sz w:val="22"/>
                <w:szCs w:val="22"/>
              </w:rPr>
              <w:t xml:space="preserve">as </w:t>
            </w:r>
            <w:r w:rsidRPr="00424F4D">
              <w:rPr>
                <w:rFonts w:ascii="Arial" w:hAnsi="Arial" w:cs="Arial"/>
                <w:sz w:val="22"/>
                <w:szCs w:val="22"/>
              </w:rPr>
              <w:t xml:space="preserve">reviews or </w:t>
            </w:r>
            <w:r w:rsidR="000C09F9">
              <w:rPr>
                <w:rFonts w:ascii="Arial" w:hAnsi="Arial" w:cs="Arial"/>
                <w:sz w:val="22"/>
                <w:szCs w:val="22"/>
              </w:rPr>
              <w:t>meta-analyses</w:t>
            </w:r>
            <w:r w:rsidRPr="00424F4D">
              <w:rPr>
                <w:rFonts w:ascii="Arial" w:hAnsi="Arial" w:cs="Arial"/>
                <w:sz w:val="22"/>
                <w:szCs w:val="22"/>
              </w:rPr>
              <w:t xml:space="preserve">, and other sources, such as books. </w:t>
            </w:r>
          </w:p>
          <w:p w14:paraId="1F1C8854" w14:textId="77777777"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Studies not related to community workers with a focus on maternal and children healthcare.</w:t>
            </w:r>
          </w:p>
          <w:p w14:paraId="24A6BACC" w14:textId="77777777"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 xml:space="preserve">Studies carried out outside the UK. </w:t>
            </w:r>
          </w:p>
          <w:p w14:paraId="2B58EFC0" w14:textId="77777777" w:rsidR="00424F4D" w:rsidRPr="00424F4D" w:rsidRDefault="00424F4D" w:rsidP="00424F4D">
            <w:pPr>
              <w:numPr>
                <w:ilvl w:val="0"/>
                <w:numId w:val="28"/>
              </w:numPr>
              <w:rPr>
                <w:rFonts w:ascii="Arial" w:hAnsi="Arial" w:cs="Arial"/>
                <w:sz w:val="22"/>
                <w:szCs w:val="22"/>
              </w:rPr>
            </w:pPr>
            <w:r w:rsidRPr="00424F4D">
              <w:rPr>
                <w:rFonts w:ascii="Arial" w:hAnsi="Arial" w:cs="Arial"/>
                <w:sz w:val="22"/>
                <w:szCs w:val="22"/>
              </w:rPr>
              <w:t xml:space="preserve">Studies published before 2015.  </w:t>
            </w:r>
          </w:p>
          <w:p w14:paraId="0DF26D76" w14:textId="77777777" w:rsidR="00424F4D" w:rsidRPr="00424F4D" w:rsidRDefault="00424F4D" w:rsidP="00424F4D">
            <w:pPr>
              <w:rPr>
                <w:rFonts w:ascii="Arial" w:hAnsi="Arial" w:cs="Arial"/>
                <w:sz w:val="22"/>
                <w:szCs w:val="22"/>
              </w:rPr>
            </w:pPr>
          </w:p>
          <w:p w14:paraId="379BAAEC" w14:textId="77777777" w:rsidR="00424F4D" w:rsidRPr="00424F4D" w:rsidRDefault="00424F4D" w:rsidP="00424F4D">
            <w:pPr>
              <w:rPr>
                <w:rFonts w:ascii="Arial" w:hAnsi="Arial" w:cs="Arial"/>
                <w:sz w:val="22"/>
                <w:szCs w:val="22"/>
              </w:rPr>
            </w:pPr>
          </w:p>
          <w:p w14:paraId="69F8FAA8" w14:textId="77777777" w:rsidR="00424F4D" w:rsidRPr="00424F4D" w:rsidRDefault="00424F4D" w:rsidP="00424F4D">
            <w:pPr>
              <w:rPr>
                <w:rFonts w:ascii="Arial" w:hAnsi="Arial" w:cs="Arial"/>
                <w:b/>
                <w:bCs/>
                <w:sz w:val="22"/>
                <w:szCs w:val="22"/>
              </w:rPr>
            </w:pPr>
            <w:r w:rsidRPr="00424F4D">
              <w:rPr>
                <w:rFonts w:ascii="Arial" w:hAnsi="Arial" w:cs="Arial"/>
                <w:b/>
                <w:bCs/>
                <w:sz w:val="22"/>
                <w:szCs w:val="22"/>
              </w:rPr>
              <w:t>Review and assess the quality of research papers</w:t>
            </w:r>
          </w:p>
          <w:p w14:paraId="0FB4FC2A" w14:textId="5E3ABAC5" w:rsidR="00424F4D" w:rsidRPr="00424F4D" w:rsidRDefault="00424F4D" w:rsidP="00424F4D">
            <w:pPr>
              <w:rPr>
                <w:rFonts w:ascii="Arial" w:hAnsi="Arial" w:cs="Arial"/>
                <w:sz w:val="22"/>
                <w:szCs w:val="22"/>
              </w:rPr>
            </w:pPr>
            <w:r w:rsidRPr="00424F4D">
              <w:rPr>
                <w:rFonts w:ascii="Arial" w:hAnsi="Arial" w:cs="Arial"/>
                <w:sz w:val="22"/>
                <w:szCs w:val="22"/>
              </w:rPr>
              <w:t xml:space="preserve">The Critical Appraisal Skills Programme (CASP) will be used </w:t>
            </w:r>
            <w:r w:rsidR="000C09F9">
              <w:rPr>
                <w:rFonts w:ascii="Arial" w:hAnsi="Arial" w:cs="Arial"/>
                <w:sz w:val="22"/>
                <w:szCs w:val="22"/>
              </w:rPr>
              <w:t>in this</w:t>
            </w:r>
            <w:r w:rsidRPr="00424F4D">
              <w:rPr>
                <w:rFonts w:ascii="Arial" w:hAnsi="Arial" w:cs="Arial"/>
                <w:sz w:val="22"/>
                <w:szCs w:val="22"/>
              </w:rPr>
              <w:t xml:space="preserve"> study as it provides a set of checklists designed to help systematically review and assess the quality of research papers, particularly in health and social care. Using CASP</w:t>
            </w:r>
            <w:r w:rsidR="000C09F9">
              <w:rPr>
                <w:rFonts w:ascii="Arial" w:hAnsi="Arial" w:cs="Arial"/>
                <w:sz w:val="22"/>
                <w:szCs w:val="22"/>
              </w:rPr>
              <w:t xml:space="preserve"> </w:t>
            </w:r>
            <w:r w:rsidRPr="00424F4D">
              <w:rPr>
                <w:rFonts w:ascii="Arial" w:hAnsi="Arial" w:cs="Arial"/>
                <w:sz w:val="22"/>
                <w:szCs w:val="22"/>
              </w:rPr>
              <w:t>can help evaluate the methodological quality, credibility, and relevance of the included studies, ensuring that the systematic review is based on high-quality evidence.</w:t>
            </w:r>
          </w:p>
          <w:p w14:paraId="2D3A97C6" w14:textId="182E8372" w:rsidR="00424F4D" w:rsidRPr="00424F4D" w:rsidRDefault="00424F4D" w:rsidP="00424F4D">
            <w:pPr>
              <w:rPr>
                <w:rFonts w:ascii="Arial" w:hAnsi="Arial" w:cs="Arial"/>
                <w:sz w:val="22"/>
                <w:szCs w:val="22"/>
              </w:rPr>
            </w:pPr>
            <w:r w:rsidRPr="00424F4D">
              <w:rPr>
                <w:rFonts w:ascii="Arial" w:hAnsi="Arial" w:cs="Arial"/>
                <w:sz w:val="22"/>
                <w:szCs w:val="22"/>
              </w:rPr>
              <w:t xml:space="preserve">Use the CASP Qualitative Checklist, which consists of 10 questions assessing aspects like the clarity of the research aims, the appropriateness of the methodology, the recruitment strategy, and the </w:t>
            </w:r>
            <w:r w:rsidR="000C09F9">
              <w:rPr>
                <w:rFonts w:ascii="Arial" w:hAnsi="Arial" w:cs="Arial"/>
                <w:sz w:val="22"/>
                <w:szCs w:val="22"/>
              </w:rPr>
              <w:t>rigour</w:t>
            </w:r>
            <w:r w:rsidRPr="00424F4D">
              <w:rPr>
                <w:rFonts w:ascii="Arial" w:hAnsi="Arial" w:cs="Arial"/>
                <w:sz w:val="22"/>
                <w:szCs w:val="22"/>
              </w:rPr>
              <w:t xml:space="preserve"> of the data analysis. (Critical Appraisal Skills Programme, 2018).</w:t>
            </w:r>
          </w:p>
          <w:p w14:paraId="3BDD4977" w14:textId="77777777" w:rsidR="00424F4D" w:rsidRPr="00424F4D" w:rsidRDefault="00424F4D" w:rsidP="00424F4D">
            <w:pPr>
              <w:rPr>
                <w:rFonts w:ascii="Arial" w:hAnsi="Arial" w:cs="Arial"/>
                <w:b/>
                <w:bCs/>
                <w:sz w:val="22"/>
                <w:szCs w:val="22"/>
              </w:rPr>
            </w:pPr>
          </w:p>
          <w:p w14:paraId="33583F76" w14:textId="77777777" w:rsidR="00424F4D" w:rsidRPr="00424F4D" w:rsidRDefault="00424F4D" w:rsidP="00424F4D">
            <w:pPr>
              <w:rPr>
                <w:rFonts w:ascii="Arial" w:hAnsi="Arial" w:cs="Arial"/>
                <w:b/>
                <w:bCs/>
                <w:sz w:val="22"/>
                <w:szCs w:val="22"/>
              </w:rPr>
            </w:pPr>
            <w:r w:rsidRPr="00424F4D">
              <w:rPr>
                <w:rFonts w:ascii="Arial" w:hAnsi="Arial" w:cs="Arial"/>
                <w:b/>
                <w:bCs/>
                <w:sz w:val="22"/>
                <w:szCs w:val="22"/>
              </w:rPr>
              <w:t xml:space="preserve">Data analysis </w:t>
            </w:r>
          </w:p>
          <w:p w14:paraId="009C481E" w14:textId="69DB6D90" w:rsidR="00F96C3F" w:rsidRPr="00A42F82" w:rsidRDefault="00424F4D" w:rsidP="00424F4D">
            <w:pPr>
              <w:rPr>
                <w:rFonts w:ascii="Arial" w:hAnsi="Arial" w:cs="Arial"/>
                <w:sz w:val="22"/>
                <w:szCs w:val="22"/>
              </w:rPr>
            </w:pPr>
            <w:r w:rsidRPr="00424F4D">
              <w:rPr>
                <w:rFonts w:ascii="Arial" w:hAnsi="Arial" w:cs="Arial"/>
                <w:b/>
                <w:bCs/>
                <w:sz w:val="22"/>
                <w:szCs w:val="22"/>
              </w:rPr>
              <w:t>Thematic analysis will be used.</w:t>
            </w:r>
            <w:r w:rsidRPr="00424F4D">
              <w:rPr>
                <w:rFonts w:ascii="Arial" w:hAnsi="Arial" w:cs="Arial"/>
                <w:sz w:val="22"/>
                <w:szCs w:val="22"/>
              </w:rPr>
              <w:t xml:space="preserve"> This involves finding similarities and patterns among the articles analysed and </w:t>
            </w:r>
            <w:r w:rsidR="000C09F9">
              <w:rPr>
                <w:rFonts w:ascii="Arial" w:hAnsi="Arial" w:cs="Arial"/>
                <w:sz w:val="22"/>
                <w:szCs w:val="22"/>
              </w:rPr>
              <w:t>grouping</w:t>
            </w:r>
            <w:r w:rsidRPr="00424F4D">
              <w:rPr>
                <w:rFonts w:ascii="Arial" w:hAnsi="Arial" w:cs="Arial"/>
                <w:sz w:val="22"/>
                <w:szCs w:val="22"/>
              </w:rPr>
              <w:t xml:space="preserve"> them into themes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053CE31E" w14:textId="13AAAF0F" w:rsidR="00424F4D" w:rsidRPr="00424F4D" w:rsidRDefault="00424F4D" w:rsidP="00424F4D">
            <w:pPr>
              <w:rPr>
                <w:rFonts w:ascii="Arial" w:hAnsi="Arial" w:cs="Arial"/>
                <w:sz w:val="22"/>
                <w:szCs w:val="22"/>
              </w:rPr>
            </w:pPr>
            <w:r w:rsidRPr="00424F4D">
              <w:rPr>
                <w:rFonts w:ascii="Arial" w:hAnsi="Arial" w:cs="Arial"/>
                <w:sz w:val="22"/>
                <w:szCs w:val="22"/>
              </w:rPr>
              <w:t xml:space="preserve">The researcher will be based in the United Kingdom – data will be collected from database search using </w:t>
            </w:r>
            <w:r w:rsidR="000C09F9">
              <w:rPr>
                <w:rFonts w:ascii="Arial" w:hAnsi="Arial" w:cs="Arial"/>
                <w:sz w:val="22"/>
                <w:szCs w:val="22"/>
              </w:rPr>
              <w:t xml:space="preserve">the </w:t>
            </w:r>
            <w:r w:rsidRPr="00424F4D">
              <w:rPr>
                <w:rFonts w:ascii="Arial" w:hAnsi="Arial" w:cs="Arial"/>
                <w:sz w:val="22"/>
                <w:szCs w:val="22"/>
              </w:rPr>
              <w:t xml:space="preserve">Internet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653E88D1" w:rsidR="00B23BFF" w:rsidRPr="00A42F82" w:rsidRDefault="00424F4D" w:rsidP="00A91894">
            <w:pPr>
              <w:rPr>
                <w:rFonts w:ascii="Arial" w:hAnsi="Arial" w:cs="Arial"/>
                <w:sz w:val="22"/>
                <w:szCs w:val="22"/>
              </w:rPr>
            </w:pPr>
            <w:r w:rsidRPr="00424F4D">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9B9C3D7" w:rsidR="004942B0" w:rsidRPr="00A42F82" w:rsidRDefault="008911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589F22AE" w:rsidR="004A7DD5" w:rsidRPr="00A42F82" w:rsidRDefault="008911A2"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01B1972" w:rsidR="00D107AC" w:rsidRPr="00A42F82" w:rsidRDefault="00B5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0800D93" w:rsidR="00D107AC" w:rsidRPr="00A42F82" w:rsidRDefault="00B5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C4A2AC6" w:rsidR="00D107AC" w:rsidRPr="00A42F82" w:rsidRDefault="00B5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5F4A691" w:rsidR="00D107AC" w:rsidRPr="00A42F82" w:rsidRDefault="00B5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D6B3E2" w:rsidR="00D107AC" w:rsidRPr="00A42F82" w:rsidRDefault="00B5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A919500" w:rsidR="00D107AC" w:rsidRPr="00A42F82" w:rsidRDefault="00B5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16BD0F4" w:rsidR="00D107AC" w:rsidRPr="00A42F82" w:rsidRDefault="00B5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781A41F" w:rsidR="00C11423"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40ED0FB" w:rsidR="00C11423"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A68707C"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DA9BF4"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BE3F26D" w:rsidR="00D107AC"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D1CF63F"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AA101D6"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2DF82B3"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7DF8BEF"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4FEF23"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4FBFDF3"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10DFC74"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13CF95"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33B9971"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B1FCEB"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3FBAE5D"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B659799" w:rsidR="00770C66" w:rsidRPr="00A42F82" w:rsidRDefault="00E16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CA4EF02"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5BF3E82"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07247E5"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A7E3C2F"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A26419B"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BD1DAEF"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3BD155C"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F985A4A"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C91A726" w:rsidR="00ED0C5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7642347" w14:textId="77777777" w:rsidR="00424F4D" w:rsidRPr="00424F4D" w:rsidRDefault="00424F4D" w:rsidP="00424F4D">
            <w:pPr>
              <w:rPr>
                <w:rFonts w:ascii="Arial" w:hAnsi="Arial" w:cs="Arial"/>
                <w:sz w:val="22"/>
                <w:szCs w:val="22"/>
              </w:rPr>
            </w:pPr>
            <w:r w:rsidRPr="00424F4D">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1F712EE3" w14:textId="77777777" w:rsidR="00424F4D" w:rsidRPr="00424F4D" w:rsidRDefault="00424F4D" w:rsidP="00424F4D">
            <w:pPr>
              <w:rPr>
                <w:rFonts w:ascii="Arial" w:hAnsi="Arial" w:cs="Arial"/>
                <w:sz w:val="22"/>
                <w:szCs w:val="22"/>
              </w:rPr>
            </w:pPr>
            <w:r w:rsidRPr="00424F4D">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C0F8401" w:rsidR="00025F69" w:rsidRPr="00A42F82" w:rsidRDefault="00424F4D" w:rsidP="00A91894">
            <w:pPr>
              <w:rPr>
                <w:rFonts w:ascii="Arial" w:hAnsi="Arial" w:cs="Arial"/>
                <w:sz w:val="22"/>
                <w:szCs w:val="22"/>
              </w:rPr>
            </w:pPr>
            <w:r w:rsidRPr="00424F4D">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50E84F5"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716F9B8"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B181612"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2BCAA6F"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9AF701F"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9644DBE"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530B16D"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58456C5"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5FD9095" w:rsidR="00025F69"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3406EFAC" w:rsidR="00025F69" w:rsidRPr="00A42F82" w:rsidRDefault="00424F4D" w:rsidP="00A91894">
            <w:pPr>
              <w:rPr>
                <w:rFonts w:ascii="Arial" w:hAnsi="Arial" w:cs="Arial"/>
                <w:sz w:val="22"/>
                <w:szCs w:val="22"/>
              </w:rPr>
            </w:pPr>
            <w:r w:rsidRPr="00424F4D">
              <w:rPr>
                <w:rFonts w:ascii="Arial" w:hAnsi="Arial" w:cs="Arial"/>
                <w:sz w:val="22"/>
                <w:szCs w:val="22"/>
              </w:rPr>
              <w:t xml:space="preserve">Systematic review </w:t>
            </w:r>
            <w:r w:rsidR="000C09F9" w:rsidRPr="00424F4D">
              <w:rPr>
                <w:rFonts w:ascii="Arial" w:hAnsi="Arial" w:cs="Arial"/>
                <w:sz w:val="22"/>
                <w:szCs w:val="22"/>
              </w:rPr>
              <w:t>uses</w:t>
            </w:r>
            <w:r w:rsidRPr="00424F4D">
              <w:rPr>
                <w:rFonts w:ascii="Arial" w:hAnsi="Arial" w:cs="Arial"/>
                <w:sz w:val="22"/>
                <w:szCs w:val="22"/>
              </w:rPr>
              <w:t xml:space="preserve"> publicly accessible data from existing research article</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79A3E6E" w:rsidR="0038203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7BCCB62" w:rsidR="0038203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F958204" w:rsidR="0038203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6FA23FC" w:rsidR="0038203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E6CEE8F" w14:textId="77777777" w:rsidR="00424F4D" w:rsidRPr="00424F4D" w:rsidRDefault="00424F4D" w:rsidP="00424F4D">
            <w:pPr>
              <w:rPr>
                <w:rFonts w:ascii="Arial" w:hAnsi="Arial" w:cs="Arial"/>
                <w:sz w:val="22"/>
                <w:szCs w:val="22"/>
              </w:rPr>
            </w:pPr>
            <w:r w:rsidRPr="00424F4D">
              <w:rPr>
                <w:rFonts w:ascii="Arial" w:hAnsi="Arial" w:cs="Arial"/>
                <w:sz w:val="22"/>
                <w:szCs w:val="22"/>
              </w:rPr>
              <w:t>N/A</w:t>
            </w:r>
          </w:p>
          <w:p w14:paraId="1408BA92" w14:textId="77777777" w:rsidR="00424F4D" w:rsidRPr="00424F4D" w:rsidRDefault="00424F4D" w:rsidP="00424F4D">
            <w:pPr>
              <w:rPr>
                <w:rFonts w:ascii="Arial" w:hAnsi="Arial" w:cs="Arial"/>
                <w:sz w:val="22"/>
                <w:szCs w:val="22"/>
              </w:rPr>
            </w:pPr>
            <w:r w:rsidRPr="00424F4D">
              <w:rPr>
                <w:rFonts w:ascii="Arial" w:hAnsi="Arial" w:cs="Arial"/>
                <w:sz w:val="22"/>
                <w:szCs w:val="22"/>
              </w:rPr>
              <w:t xml:space="preserve"> This is secondary research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0687A245" w14:textId="77777777" w:rsidR="00424F4D" w:rsidRPr="00424F4D" w:rsidRDefault="00424F4D" w:rsidP="00424F4D">
            <w:pPr>
              <w:rPr>
                <w:rFonts w:ascii="Arial" w:hAnsi="Arial" w:cs="Arial"/>
                <w:sz w:val="22"/>
                <w:szCs w:val="22"/>
              </w:rPr>
            </w:pPr>
            <w:r w:rsidRPr="00424F4D">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5A6FFB5" w:rsidR="00003E64" w:rsidRPr="00A42F82" w:rsidRDefault="00424F4D" w:rsidP="00A91894">
            <w:pPr>
              <w:rPr>
                <w:rFonts w:ascii="Arial" w:hAnsi="Arial" w:cs="Arial"/>
                <w:sz w:val="22"/>
                <w:szCs w:val="22"/>
              </w:rPr>
            </w:pPr>
            <w:r w:rsidRPr="00424F4D">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EFEB85" w14:textId="77777777" w:rsidR="00424F4D" w:rsidRPr="00424F4D" w:rsidRDefault="00424F4D" w:rsidP="00424F4D">
            <w:pPr>
              <w:autoSpaceDE w:val="0"/>
              <w:autoSpaceDN w:val="0"/>
              <w:adjustRightInd w:val="0"/>
              <w:rPr>
                <w:rFonts w:ascii="Arial" w:hAnsi="Arial" w:cs="Arial"/>
                <w:sz w:val="22"/>
                <w:szCs w:val="22"/>
              </w:rPr>
            </w:pPr>
            <w:r w:rsidRPr="00424F4D">
              <w:rPr>
                <w:rFonts w:ascii="Arial" w:hAnsi="Arial" w:cs="Arial"/>
                <w:sz w:val="22"/>
                <w:szCs w:val="22"/>
              </w:rPr>
              <w:t xml:space="preserve">Risk to the investigator: </w:t>
            </w:r>
          </w:p>
          <w:p w14:paraId="1F8AC93A" w14:textId="2D45FDE1" w:rsidR="00003E64" w:rsidRPr="00A42F82" w:rsidRDefault="00424F4D" w:rsidP="00424F4D">
            <w:pPr>
              <w:autoSpaceDE w:val="0"/>
              <w:autoSpaceDN w:val="0"/>
              <w:adjustRightInd w:val="0"/>
              <w:rPr>
                <w:rFonts w:ascii="Arial" w:hAnsi="Arial" w:cs="Arial"/>
                <w:sz w:val="22"/>
                <w:szCs w:val="22"/>
              </w:rPr>
            </w:pPr>
            <w:r w:rsidRPr="00424F4D">
              <w:rPr>
                <w:rFonts w:ascii="Arial" w:hAnsi="Arial" w:cs="Arial"/>
                <w:sz w:val="22"/>
                <w:szCs w:val="22"/>
              </w:rPr>
              <w:t>Some level of emotional distress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12ACA09E" w14:textId="77777777" w:rsidR="00424F4D" w:rsidRPr="00424F4D" w:rsidRDefault="00424F4D" w:rsidP="00424F4D">
            <w:pPr>
              <w:rPr>
                <w:rFonts w:ascii="Arial" w:hAnsi="Arial" w:cs="Arial"/>
                <w:sz w:val="22"/>
                <w:szCs w:val="22"/>
              </w:rPr>
            </w:pPr>
            <w:r w:rsidRPr="00424F4D">
              <w:rPr>
                <w:rFonts w:ascii="Arial" w:hAnsi="Arial" w:cs="Arial"/>
                <w:sz w:val="22"/>
                <w:szCs w:val="22"/>
              </w:rPr>
              <w:t>Regular meetings with the supervisor</w:t>
            </w:r>
          </w:p>
          <w:p w14:paraId="4B70FB1C" w14:textId="4FC89812" w:rsidR="00003E64" w:rsidRPr="00A42F82" w:rsidRDefault="00424F4D" w:rsidP="00A91894">
            <w:pPr>
              <w:rPr>
                <w:rFonts w:ascii="Arial" w:hAnsi="Arial" w:cs="Arial"/>
                <w:sz w:val="22"/>
                <w:szCs w:val="22"/>
              </w:rPr>
            </w:pPr>
            <w:r w:rsidRPr="00424F4D">
              <w:rPr>
                <w:rFonts w:ascii="Arial" w:hAnsi="Arial" w:cs="Arial"/>
                <w:sz w:val="22"/>
                <w:szCs w:val="22"/>
              </w:rPr>
              <w:t xml:space="preserve">Awareness of wellbeing services within the UWTSD university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2D580A0" w:rsidR="0094056C" w:rsidRPr="00A42F82" w:rsidRDefault="00424F4D" w:rsidP="00A91894">
            <w:pPr>
              <w:rPr>
                <w:rFonts w:ascii="Arial" w:hAnsi="Arial" w:cs="Arial"/>
                <w:sz w:val="22"/>
                <w:szCs w:val="22"/>
              </w:rPr>
            </w:pPr>
            <w:r w:rsidRPr="00424F4D">
              <w:rPr>
                <w:rFonts w:ascii="Arial" w:hAnsi="Arial" w:cs="Arial"/>
                <w:sz w:val="22"/>
                <w:szCs w:val="22"/>
              </w:rPr>
              <w:t xml:space="preserve">No </w:t>
            </w:r>
            <w:proofErr w:type="gramStart"/>
            <w:r w:rsidRPr="00424F4D">
              <w:rPr>
                <w:rFonts w:ascii="Arial" w:hAnsi="Arial" w:cs="Arial"/>
                <w:sz w:val="22"/>
                <w:szCs w:val="22"/>
              </w:rPr>
              <w:t>particular risks</w:t>
            </w:r>
            <w:proofErr w:type="gramEnd"/>
            <w:r w:rsidRPr="00424F4D">
              <w:rPr>
                <w:rFonts w:ascii="Arial" w:hAnsi="Arial" w:cs="Arial"/>
                <w:sz w:val="22"/>
                <w:szCs w:val="22"/>
              </w:rPr>
              <w:t xml:space="preserv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2973311" w14:textId="77777777" w:rsidR="00424F4D" w:rsidRPr="00424F4D" w:rsidRDefault="00424F4D" w:rsidP="00424F4D">
            <w:pPr>
              <w:rPr>
                <w:rFonts w:ascii="Arial" w:hAnsi="Arial" w:cs="Arial"/>
                <w:sz w:val="22"/>
                <w:szCs w:val="22"/>
              </w:rPr>
            </w:pPr>
            <w:r w:rsidRPr="00424F4D">
              <w:rPr>
                <w:rFonts w:ascii="Arial" w:hAnsi="Arial" w:cs="Arial"/>
                <w:sz w:val="22"/>
                <w:szCs w:val="22"/>
              </w:rPr>
              <w:t>All the data will be anonymised and no real  </w:t>
            </w:r>
          </w:p>
          <w:p w14:paraId="3D8EEE97" w14:textId="77777777" w:rsidR="00424F4D" w:rsidRPr="00424F4D" w:rsidRDefault="00424F4D" w:rsidP="00424F4D">
            <w:pPr>
              <w:rPr>
                <w:rFonts w:ascii="Arial" w:hAnsi="Arial" w:cs="Arial"/>
                <w:sz w:val="22"/>
                <w:szCs w:val="22"/>
              </w:rPr>
            </w:pPr>
            <w:r w:rsidRPr="00424F4D">
              <w:rPr>
                <w:rFonts w:ascii="Arial" w:hAnsi="Arial" w:cs="Arial"/>
                <w:sz w:val="22"/>
                <w:szCs w:val="22"/>
              </w:rPr>
              <w:t xml:space="preserve">names will be </w:t>
            </w:r>
            <w:proofErr w:type="gramStart"/>
            <w:r w:rsidRPr="00424F4D">
              <w:rPr>
                <w:rFonts w:ascii="Arial" w:hAnsi="Arial" w:cs="Arial"/>
                <w:sz w:val="22"/>
                <w:szCs w:val="22"/>
              </w:rPr>
              <w:t>mentioned .</w:t>
            </w:r>
            <w:proofErr w:type="gramEnd"/>
            <w:r w:rsidRPr="00424F4D">
              <w:rPr>
                <w:rFonts w:ascii="Arial" w:hAnsi="Arial" w:cs="Arial"/>
                <w:sz w:val="22"/>
                <w:szCs w:val="22"/>
              </w:rPr>
              <w:t xml:space="preserve"> this will protect the </w:t>
            </w:r>
            <w:proofErr w:type="spellStart"/>
            <w:r w:rsidRPr="00424F4D">
              <w:rPr>
                <w:rFonts w:ascii="Arial" w:hAnsi="Arial" w:cs="Arial"/>
                <w:sz w:val="22"/>
                <w:szCs w:val="22"/>
              </w:rPr>
              <w:t>university‟s</w:t>
            </w:r>
            <w:proofErr w:type="spellEnd"/>
            <w:r w:rsidRPr="00424F4D">
              <w:rPr>
                <w:rFonts w:ascii="Arial" w:hAnsi="Arial" w:cs="Arial"/>
                <w:sz w:val="22"/>
                <w:szCs w:val="22"/>
              </w:rPr>
              <w:t xml:space="preserve"> </w:t>
            </w:r>
            <w:proofErr w:type="gramStart"/>
            <w:r w:rsidRPr="00424F4D">
              <w:rPr>
                <w:rFonts w:ascii="Arial" w:hAnsi="Arial" w:cs="Arial"/>
                <w:sz w:val="22"/>
                <w:szCs w:val="22"/>
              </w:rPr>
              <w:t>name .also</w:t>
            </w:r>
            <w:proofErr w:type="gramEnd"/>
            <w:r w:rsidRPr="00424F4D">
              <w:rPr>
                <w:rFonts w:ascii="Arial" w:hAnsi="Arial" w:cs="Arial"/>
                <w:sz w:val="22"/>
                <w:szCs w:val="22"/>
              </w:rPr>
              <w:t xml:space="preserve"> the topic does not cover any sensitive information that can put university at risk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979348C" w14:textId="77777777" w:rsidR="00424F4D" w:rsidRPr="00424F4D" w:rsidRDefault="00424F4D" w:rsidP="00424F4D">
            <w:pPr>
              <w:rPr>
                <w:rFonts w:ascii="Arial" w:hAnsi="Arial" w:cs="Arial"/>
                <w:sz w:val="22"/>
                <w:szCs w:val="22"/>
              </w:rPr>
            </w:pPr>
            <w:r w:rsidRPr="00424F4D">
              <w:rPr>
                <w:rFonts w:ascii="Arial" w:hAnsi="Arial" w:cs="Arial"/>
                <w:sz w:val="22"/>
                <w:szCs w:val="22"/>
                <w:lang w:val="en-US"/>
              </w:rPr>
              <w:t>Since the research activity involves qualitative secondary research and a systematic literature review, the direct environmental risks are minimal. However, for completeness, potential indirect risks and their mitigation strategies are outlined below:</w:t>
            </w:r>
            <w:r w:rsidRPr="00424F4D">
              <w:rPr>
                <w:rFonts w:ascii="Arial" w:hAnsi="Arial" w:cs="Arial"/>
                <w:sz w:val="22"/>
                <w:szCs w:val="22"/>
              </w:rPr>
              <w:t> </w:t>
            </w:r>
          </w:p>
          <w:p w14:paraId="29E1BAA6" w14:textId="77777777" w:rsidR="00424F4D" w:rsidRPr="00424F4D" w:rsidRDefault="00424F4D" w:rsidP="00424F4D">
            <w:pPr>
              <w:rPr>
                <w:rFonts w:ascii="Arial" w:hAnsi="Arial" w:cs="Arial"/>
                <w:sz w:val="22"/>
                <w:szCs w:val="22"/>
              </w:rPr>
            </w:pPr>
            <w:r w:rsidRPr="00424F4D">
              <w:rPr>
                <w:rFonts w:ascii="Arial" w:hAnsi="Arial" w:cs="Arial"/>
                <w:b/>
                <w:bCs/>
                <w:sz w:val="22"/>
                <w:szCs w:val="22"/>
                <w:lang w:val="en-US"/>
              </w:rPr>
              <w:t>Indirect Environmental Risks</w:t>
            </w:r>
            <w:r w:rsidRPr="00424F4D">
              <w:rPr>
                <w:rFonts w:ascii="Arial" w:hAnsi="Arial" w:cs="Arial"/>
                <w:sz w:val="22"/>
                <w:szCs w:val="22"/>
              </w:rPr>
              <w:t> </w:t>
            </w:r>
          </w:p>
          <w:p w14:paraId="53C23956" w14:textId="77777777" w:rsidR="00424F4D" w:rsidRPr="00424F4D" w:rsidRDefault="00424F4D" w:rsidP="00424F4D">
            <w:pPr>
              <w:numPr>
                <w:ilvl w:val="0"/>
                <w:numId w:val="29"/>
              </w:numPr>
              <w:rPr>
                <w:rFonts w:ascii="Arial" w:hAnsi="Arial" w:cs="Arial"/>
                <w:sz w:val="22"/>
                <w:szCs w:val="22"/>
              </w:rPr>
            </w:pPr>
            <w:r w:rsidRPr="00424F4D">
              <w:rPr>
                <w:rFonts w:ascii="Arial" w:hAnsi="Arial" w:cs="Arial"/>
                <w:b/>
                <w:bCs/>
                <w:sz w:val="22"/>
                <w:szCs w:val="22"/>
                <w:lang w:val="en-US"/>
              </w:rPr>
              <w:lastRenderedPageBreak/>
              <w:t>Resource Usage</w:t>
            </w:r>
            <w:r w:rsidRPr="00424F4D">
              <w:rPr>
                <w:rFonts w:ascii="Arial" w:hAnsi="Arial" w:cs="Arial"/>
                <w:sz w:val="22"/>
                <w:szCs w:val="22"/>
              </w:rPr>
              <w:t> </w:t>
            </w:r>
          </w:p>
          <w:p w14:paraId="5D1E7993" w14:textId="77777777" w:rsidR="00424F4D" w:rsidRPr="00424F4D" w:rsidRDefault="00424F4D" w:rsidP="00424F4D">
            <w:pPr>
              <w:numPr>
                <w:ilvl w:val="0"/>
                <w:numId w:val="30"/>
              </w:numPr>
              <w:rPr>
                <w:rFonts w:ascii="Arial" w:hAnsi="Arial" w:cs="Arial"/>
                <w:sz w:val="22"/>
                <w:szCs w:val="22"/>
              </w:rPr>
            </w:pPr>
            <w:r w:rsidRPr="00424F4D">
              <w:rPr>
                <w:rFonts w:ascii="Arial" w:hAnsi="Arial" w:cs="Arial"/>
                <w:b/>
                <w:bCs/>
                <w:sz w:val="22"/>
                <w:szCs w:val="22"/>
                <w:lang w:val="da-DK"/>
              </w:rPr>
              <w:t>Risk</w:t>
            </w:r>
            <w:r w:rsidRPr="00424F4D">
              <w:rPr>
                <w:rFonts w:ascii="Arial" w:hAnsi="Arial" w:cs="Arial"/>
                <w:sz w:val="22"/>
                <w:szCs w:val="22"/>
                <w:lang w:val="en-US"/>
              </w:rPr>
              <w:t>: The use of digital resources, electricity, and printed materials might have a small environmental footprint.</w:t>
            </w:r>
            <w:r w:rsidRPr="00424F4D">
              <w:rPr>
                <w:rFonts w:ascii="Arial" w:hAnsi="Arial" w:cs="Arial"/>
                <w:sz w:val="22"/>
                <w:szCs w:val="22"/>
              </w:rPr>
              <w:t> </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0C6B5F48" w14:textId="77777777" w:rsidR="00424F4D" w:rsidRPr="00424F4D" w:rsidRDefault="00424F4D" w:rsidP="00424F4D">
            <w:pPr>
              <w:numPr>
                <w:ilvl w:val="0"/>
                <w:numId w:val="31"/>
              </w:numPr>
              <w:rPr>
                <w:rFonts w:ascii="Arial" w:hAnsi="Arial" w:cs="Arial"/>
                <w:sz w:val="22"/>
                <w:szCs w:val="22"/>
              </w:rPr>
            </w:pPr>
            <w:r w:rsidRPr="00424F4D">
              <w:rPr>
                <w:rFonts w:ascii="Arial" w:hAnsi="Arial" w:cs="Arial"/>
                <w:b/>
                <w:bCs/>
                <w:sz w:val="22"/>
                <w:szCs w:val="22"/>
                <w:lang w:val="en-US"/>
              </w:rPr>
              <w:t>Mitigation</w:t>
            </w:r>
            <w:r w:rsidRPr="00424F4D">
              <w:rPr>
                <w:rFonts w:ascii="Arial" w:hAnsi="Arial" w:cs="Arial"/>
                <w:sz w:val="22"/>
                <w:szCs w:val="22"/>
                <w:lang w:val="en-US"/>
              </w:rPr>
              <w:t>:</w:t>
            </w:r>
            <w:r w:rsidRPr="00424F4D">
              <w:rPr>
                <w:rFonts w:ascii="Arial" w:hAnsi="Arial" w:cs="Arial"/>
                <w:sz w:val="22"/>
                <w:szCs w:val="22"/>
              </w:rPr>
              <w:t> </w:t>
            </w:r>
          </w:p>
          <w:p w14:paraId="0E33014F" w14:textId="77777777" w:rsidR="00424F4D" w:rsidRPr="00424F4D" w:rsidRDefault="00424F4D" w:rsidP="00424F4D">
            <w:pPr>
              <w:numPr>
                <w:ilvl w:val="0"/>
                <w:numId w:val="32"/>
              </w:numPr>
              <w:rPr>
                <w:rFonts w:ascii="Arial" w:hAnsi="Arial" w:cs="Arial"/>
                <w:sz w:val="22"/>
                <w:szCs w:val="22"/>
              </w:rPr>
            </w:pPr>
            <w:r w:rsidRPr="00424F4D">
              <w:rPr>
                <w:rFonts w:ascii="Arial" w:hAnsi="Arial" w:cs="Arial"/>
                <w:b/>
                <w:bCs/>
                <w:sz w:val="22"/>
                <w:szCs w:val="22"/>
                <w:lang w:val="en-US"/>
              </w:rPr>
              <w:t>Digital-First Approach</w:t>
            </w:r>
            <w:r w:rsidRPr="00424F4D">
              <w:rPr>
                <w:rFonts w:ascii="Arial" w:hAnsi="Arial" w:cs="Arial"/>
                <w:sz w:val="22"/>
                <w:szCs w:val="22"/>
                <w:lang w:val="en-US"/>
              </w:rPr>
              <w:t>: Prioritize digital formats for all documents, data collection, and analysis to minimize the need for printing.</w:t>
            </w:r>
            <w:r w:rsidRPr="00424F4D">
              <w:rPr>
                <w:rFonts w:ascii="Arial" w:hAnsi="Arial" w:cs="Arial"/>
                <w:sz w:val="22"/>
                <w:szCs w:val="22"/>
              </w:rPr>
              <w:t> </w:t>
            </w:r>
          </w:p>
          <w:p w14:paraId="55C5F75C" w14:textId="77777777" w:rsidR="00424F4D" w:rsidRPr="00424F4D" w:rsidRDefault="00424F4D" w:rsidP="00424F4D">
            <w:pPr>
              <w:numPr>
                <w:ilvl w:val="0"/>
                <w:numId w:val="33"/>
              </w:numPr>
              <w:rPr>
                <w:rFonts w:ascii="Arial" w:hAnsi="Arial" w:cs="Arial"/>
                <w:sz w:val="22"/>
                <w:szCs w:val="22"/>
              </w:rPr>
            </w:pPr>
            <w:r w:rsidRPr="00424F4D">
              <w:rPr>
                <w:rFonts w:ascii="Arial" w:hAnsi="Arial" w:cs="Arial"/>
                <w:b/>
                <w:bCs/>
                <w:sz w:val="22"/>
                <w:szCs w:val="22"/>
                <w:lang w:val="en-US"/>
              </w:rPr>
              <w:lastRenderedPageBreak/>
              <w:t>Energy Efficiency</w:t>
            </w:r>
            <w:r w:rsidRPr="00424F4D">
              <w:rPr>
                <w:rFonts w:ascii="Arial" w:hAnsi="Arial" w:cs="Arial"/>
                <w:sz w:val="22"/>
                <w:szCs w:val="22"/>
                <w:lang w:val="en-US"/>
              </w:rPr>
              <w:t>: Use energy-efficient devices and encourage researchers to adopt practices that reduce electricity consumption, such as turning off equipment when not in use.</w:t>
            </w:r>
            <w:r w:rsidRPr="00424F4D">
              <w:rPr>
                <w:rFonts w:ascii="Arial" w:hAnsi="Arial" w:cs="Arial"/>
                <w:sz w:val="22"/>
                <w:szCs w:val="22"/>
              </w:rPr>
              <w:t> </w:t>
            </w:r>
          </w:p>
          <w:p w14:paraId="26AF5F16" w14:textId="77777777" w:rsidR="00424F4D" w:rsidRPr="00424F4D" w:rsidRDefault="00424F4D" w:rsidP="00424F4D">
            <w:pPr>
              <w:numPr>
                <w:ilvl w:val="0"/>
                <w:numId w:val="34"/>
              </w:numPr>
              <w:rPr>
                <w:rFonts w:ascii="Arial" w:hAnsi="Arial" w:cs="Arial"/>
                <w:sz w:val="22"/>
                <w:szCs w:val="22"/>
              </w:rPr>
            </w:pPr>
            <w:r w:rsidRPr="00424F4D">
              <w:rPr>
                <w:rFonts w:ascii="Arial" w:hAnsi="Arial" w:cs="Arial"/>
                <w:b/>
                <w:bCs/>
                <w:sz w:val="22"/>
                <w:szCs w:val="22"/>
                <w:lang w:val="en-US"/>
              </w:rPr>
              <w:t>Recycling</w:t>
            </w:r>
            <w:r w:rsidRPr="00424F4D">
              <w:rPr>
                <w:rFonts w:ascii="Arial" w:hAnsi="Arial" w:cs="Arial"/>
                <w:sz w:val="22"/>
                <w:szCs w:val="22"/>
                <w:lang w:val="en-US"/>
              </w:rPr>
              <w:t>: Implement a recycling program for any paper or other materials that must be used.</w:t>
            </w:r>
            <w:r w:rsidRPr="00424F4D">
              <w:rPr>
                <w:rFonts w:ascii="Arial" w:hAnsi="Arial" w:cs="Arial"/>
                <w:sz w:val="22"/>
                <w:szCs w:val="22"/>
              </w:rPr>
              <w: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43817B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24F4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204C035B" w14:textId="77777777" w:rsidR="00424F4D" w:rsidRPr="00424F4D" w:rsidRDefault="00424F4D" w:rsidP="00424F4D">
            <w:pPr>
              <w:rPr>
                <w:rFonts w:ascii="Arial" w:hAnsi="Arial" w:cs="Arial"/>
                <w:sz w:val="22"/>
                <w:szCs w:val="22"/>
              </w:rPr>
            </w:pPr>
            <w:r w:rsidRPr="00424F4D">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2076C2F" w:rsidR="006930C2" w:rsidRPr="00A42F82" w:rsidRDefault="00424F4D" w:rsidP="00A91894">
            <w:pPr>
              <w:rPr>
                <w:rFonts w:ascii="Arial" w:hAnsi="Arial" w:cs="Arial"/>
                <w:sz w:val="22"/>
                <w:szCs w:val="22"/>
              </w:rPr>
            </w:pPr>
            <w:r w:rsidRPr="00424F4D">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955AB11" w:rsidR="006930C2" w:rsidRPr="00A42F82" w:rsidRDefault="00424F4D" w:rsidP="00A91894">
            <w:pPr>
              <w:rPr>
                <w:rFonts w:ascii="Arial" w:hAnsi="Arial" w:cs="Arial"/>
                <w:sz w:val="22"/>
                <w:szCs w:val="22"/>
              </w:rPr>
            </w:pPr>
            <w:r w:rsidRPr="00424F4D">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8C82815"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33703073"/>
                <w14:checkbox>
                  <w14:checked w14:val="1"/>
                  <w14:checkedState w14:val="2612" w14:font="MS Gothic"/>
                  <w14:uncheckedState w14:val="2610" w14:font="MS Gothic"/>
                </w14:checkbox>
              </w:sdtPr>
              <w:sdtContent>
                <w:r w:rsidR="00424F4D">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DEF69CB"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723289604"/>
                <w14:checkbox>
                  <w14:checked w14:val="1"/>
                  <w14:checkedState w14:val="2612" w14:font="MS Gothic"/>
                  <w14:uncheckedState w14:val="2610" w14:font="MS Gothic"/>
                </w14:checkbox>
              </w:sdtPr>
              <w:sdtContent>
                <w:r w:rsidR="00424F4D">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D3911EC" w:rsidR="006930C2" w:rsidRPr="00A42F82" w:rsidRDefault="00424F4D"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B9E106F" w:rsidR="004D016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8B97ACB" w:rsidR="004D016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A4F87D1" w:rsidR="004D016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E74E8BE" w:rsidR="004D016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966C4DF" w:rsidR="004D016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B2C533F" w:rsidR="004D016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B07589F" w:rsidR="004D0161" w:rsidRPr="00A42F82" w:rsidRDefault="00424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4DCB241" w14:textId="77777777" w:rsidR="00475082" w:rsidRPr="00475082" w:rsidRDefault="00475082" w:rsidP="00475082">
            <w:pPr>
              <w:rPr>
                <w:rFonts w:ascii="Arial" w:hAnsi="Arial" w:cs="Arial"/>
                <w:sz w:val="22"/>
                <w:szCs w:val="22"/>
              </w:rPr>
            </w:pPr>
            <w:r w:rsidRPr="00475082">
              <w:rPr>
                <w:rFonts w:ascii="Arial" w:hAnsi="Arial" w:cs="Arial"/>
                <w:sz w:val="22"/>
                <w:szCs w:val="22"/>
              </w:rPr>
              <w:t>Data will be stored in the University cloud password protected and the files will be encrypted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45F75D2"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E8F2E7C"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3D65B14"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3DE4179"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B359269"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F12C440"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3C65C7C"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9732C5A"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E07E100" w:rsidR="004D0161" w:rsidRPr="00A42F82" w:rsidRDefault="004750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16BC8979" w14:textId="77777777" w:rsidR="00475082" w:rsidRPr="00475082" w:rsidRDefault="00475082" w:rsidP="00475082">
            <w:pPr>
              <w:autoSpaceDE w:val="0"/>
              <w:autoSpaceDN w:val="0"/>
              <w:adjustRightInd w:val="0"/>
              <w:rPr>
                <w:rFonts w:ascii="Arial" w:hAnsi="Arial" w:cs="Arial"/>
                <w:sz w:val="22"/>
                <w:szCs w:val="22"/>
                <w:lang w:val="en-US"/>
              </w:rPr>
            </w:pPr>
            <w:r w:rsidRPr="00475082">
              <w:rPr>
                <w:rFonts w:ascii="Arial" w:hAnsi="Arial" w:cs="Arial"/>
                <w:sz w:val="22"/>
                <w:szCs w:val="22"/>
                <w:lang w:val="en-US"/>
              </w:rPr>
              <w:t>I will use of Excel to store and manage the data obtained from the systematic Review</w:t>
            </w:r>
          </w:p>
          <w:p w14:paraId="59F2A48C" w14:textId="77777777" w:rsidR="00475082" w:rsidRPr="00475082" w:rsidRDefault="00475082" w:rsidP="00475082">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This data transfer will happen between devices that only I have access to, and are password protected. The research will only be shared with the supervisor and will be written in a Word Document stored in a password protected computer </w:t>
            </w:r>
            <w:proofErr w:type="gramStart"/>
            <w:r w:rsidRPr="00475082">
              <w:rPr>
                <w:rFonts w:ascii="Arial" w:hAnsi="Arial" w:cs="Arial"/>
                <w:sz w:val="22"/>
                <w:szCs w:val="22"/>
                <w:lang w:val="en-US"/>
              </w:rPr>
              <w:t>in</w:t>
            </w:r>
            <w:proofErr w:type="gramEnd"/>
            <w:r w:rsidRPr="00475082">
              <w:rPr>
                <w:rFonts w:ascii="Arial" w:hAnsi="Arial" w:cs="Arial"/>
                <w:sz w:val="22"/>
                <w:szCs w:val="22"/>
                <w:lang w:val="en-US"/>
              </w:rPr>
              <w:t xml:space="preserve"> the UWTSD server. It will be uploaded on Moodle through Turnitin’s University server password protected system.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2DB2B32" w14:textId="77777777" w:rsidR="00475082" w:rsidRPr="00475082" w:rsidRDefault="00475082" w:rsidP="00475082">
            <w:pPr>
              <w:autoSpaceDE w:val="0"/>
              <w:autoSpaceDN w:val="0"/>
              <w:adjustRightInd w:val="0"/>
              <w:rPr>
                <w:rFonts w:ascii="Arial" w:hAnsi="Arial" w:cs="Arial"/>
                <w:sz w:val="22"/>
                <w:szCs w:val="22"/>
              </w:rPr>
            </w:pPr>
            <w:r w:rsidRPr="00475082">
              <w:rPr>
                <w:rFonts w:ascii="Arial" w:hAnsi="Arial" w:cs="Arial"/>
                <w:sz w:val="22"/>
                <w:szCs w:val="22"/>
              </w:rPr>
              <w:t xml:space="preserve">(researcher) </w:t>
            </w:r>
          </w:p>
          <w:p w14:paraId="6D14E970" w14:textId="77777777" w:rsidR="00475082" w:rsidRPr="00475082" w:rsidRDefault="00475082" w:rsidP="00475082">
            <w:pPr>
              <w:autoSpaceDE w:val="0"/>
              <w:autoSpaceDN w:val="0"/>
              <w:adjustRightInd w:val="0"/>
              <w:rPr>
                <w:rFonts w:ascii="Arial" w:hAnsi="Arial" w:cs="Arial"/>
                <w:sz w:val="22"/>
                <w:szCs w:val="22"/>
              </w:rPr>
            </w:pPr>
            <w:r w:rsidRPr="00475082">
              <w:rPr>
                <w:rFonts w:ascii="Arial" w:hAnsi="Arial" w:cs="Arial"/>
                <w:sz w:val="22"/>
                <w:szCs w:val="22"/>
              </w:rPr>
              <w:t xml:space="preserve">Bianca Sanfilippo (supervisor)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6F69F4F" w:rsidR="004D0161" w:rsidRPr="00A42F82" w:rsidRDefault="00475082" w:rsidP="00A91894">
            <w:pPr>
              <w:autoSpaceDE w:val="0"/>
              <w:autoSpaceDN w:val="0"/>
              <w:adjustRightInd w:val="0"/>
              <w:rPr>
                <w:rFonts w:ascii="Arial" w:hAnsi="Arial" w:cs="Arial"/>
                <w:sz w:val="22"/>
                <w:szCs w:val="22"/>
              </w:rPr>
            </w:pPr>
            <w:r w:rsidRPr="00475082">
              <w:rPr>
                <w:rFonts w:ascii="Arial" w:hAnsi="Arial" w:cs="Arial"/>
                <w:sz w:val="22"/>
                <w:szCs w:val="22"/>
              </w:rPr>
              <w:t xml:space="preserve">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4633E75" w:rsidR="004D0161" w:rsidRPr="00475082" w:rsidRDefault="00475082" w:rsidP="00A91894">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OneDrive – </w:t>
            </w:r>
            <w:r w:rsidR="005259C1">
              <w:rPr>
                <w:rFonts w:ascii="Arial" w:hAnsi="Arial" w:cs="Arial"/>
                <w:sz w:val="22"/>
                <w:szCs w:val="22"/>
                <w:lang w:val="en-US"/>
              </w:rPr>
              <w:t>password-protected</w:t>
            </w:r>
            <w:r w:rsidRPr="00475082">
              <w:rPr>
                <w:rFonts w:ascii="Arial" w:hAnsi="Arial" w:cs="Arial"/>
                <w:sz w:val="22"/>
                <w:szCs w:val="22"/>
                <w:lang w:val="en-US"/>
              </w:rPr>
              <w:t xml:space="preserve"> computer UWTSD server </w:t>
            </w:r>
            <w:r w:rsidR="005259C1">
              <w:rPr>
                <w:rFonts w:ascii="Arial" w:hAnsi="Arial" w:cs="Arial"/>
                <w:sz w:val="22"/>
                <w:szCs w:val="22"/>
                <w:lang w:val="en-US"/>
              </w:rPr>
              <w:t>until the end of the research period (end of August 2025) and the data will be discarded after this period.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6512D14" w:rsidR="004D0161" w:rsidRPr="00A42F82" w:rsidRDefault="00475082" w:rsidP="00A91894">
            <w:pPr>
              <w:autoSpaceDE w:val="0"/>
              <w:autoSpaceDN w:val="0"/>
              <w:adjustRightInd w:val="0"/>
              <w:rPr>
                <w:rFonts w:ascii="Arial" w:hAnsi="Arial" w:cs="Arial"/>
                <w:sz w:val="22"/>
                <w:szCs w:val="22"/>
              </w:rPr>
            </w:pPr>
            <w:r w:rsidRPr="00475082">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F96B7A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7508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304664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7508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6856ED" w:rsidR="00CC2661" w:rsidRPr="00A42F82" w:rsidRDefault="00E60B7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1D99FCF" w:rsidR="00CC2661" w:rsidRPr="00A42F82" w:rsidRDefault="00E60B7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9C4090C" w:rsidR="00CC2661" w:rsidRPr="00A42F82" w:rsidRDefault="00E60B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C9A272A" w:rsidR="00743859" w:rsidRPr="00A42F82" w:rsidRDefault="00E60B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FFA6280" w:rsidR="00743859" w:rsidRPr="00A42F82" w:rsidRDefault="00E60B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3E4254" w14:textId="77777777" w:rsidR="00484F79" w:rsidRDefault="00484F79" w:rsidP="00390251">
      <w:r>
        <w:separator/>
      </w:r>
    </w:p>
    <w:p w14:paraId="52836DF3" w14:textId="77777777" w:rsidR="00484F79" w:rsidRDefault="00484F79"/>
  </w:endnote>
  <w:endnote w:type="continuationSeparator" w:id="0">
    <w:p w14:paraId="72A11812" w14:textId="77777777" w:rsidR="00484F79" w:rsidRDefault="00484F79" w:rsidP="00390251">
      <w:r>
        <w:continuationSeparator/>
      </w:r>
    </w:p>
    <w:p w14:paraId="2925711D" w14:textId="77777777" w:rsidR="00484F79" w:rsidRDefault="00484F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8FA7F1" w14:textId="77777777" w:rsidR="00484F79" w:rsidRDefault="00484F79" w:rsidP="00390251">
      <w:r>
        <w:separator/>
      </w:r>
    </w:p>
    <w:p w14:paraId="4F2A882A" w14:textId="77777777" w:rsidR="00484F79" w:rsidRDefault="00484F79"/>
  </w:footnote>
  <w:footnote w:type="continuationSeparator" w:id="0">
    <w:p w14:paraId="50891BA8" w14:textId="77777777" w:rsidR="00484F79" w:rsidRDefault="00484F79" w:rsidP="00390251">
      <w:r>
        <w:continuationSeparator/>
      </w:r>
    </w:p>
    <w:p w14:paraId="36F6E096" w14:textId="77777777" w:rsidR="00484F79" w:rsidRDefault="00484F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6601D"/>
    <w:multiLevelType w:val="multilevel"/>
    <w:tmpl w:val="E178568C"/>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446595"/>
    <w:multiLevelType w:val="multilevel"/>
    <w:tmpl w:val="7E2E1A7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630DC9"/>
    <w:multiLevelType w:val="hybridMultilevel"/>
    <w:tmpl w:val="0632E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BE2462"/>
    <w:multiLevelType w:val="multilevel"/>
    <w:tmpl w:val="D9C870E6"/>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B630A2"/>
    <w:multiLevelType w:val="multilevel"/>
    <w:tmpl w:val="DBB8B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D54314C"/>
    <w:multiLevelType w:val="multilevel"/>
    <w:tmpl w:val="D8C0016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8D408B"/>
    <w:multiLevelType w:val="multilevel"/>
    <w:tmpl w:val="BB44CB6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3B0E1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EE68F6"/>
    <w:multiLevelType w:val="hybridMultilevel"/>
    <w:tmpl w:val="2CD071A8"/>
    <w:lvl w:ilvl="0" w:tplc="CA6899D6">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E6B2258"/>
    <w:multiLevelType w:val="multilevel"/>
    <w:tmpl w:val="6A1C0F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850493201">
    <w:abstractNumId w:val="12"/>
  </w:num>
  <w:num w:numId="2" w16cid:durableId="1418014885">
    <w:abstractNumId w:val="25"/>
  </w:num>
  <w:num w:numId="3" w16cid:durableId="1351489909">
    <w:abstractNumId w:val="4"/>
  </w:num>
  <w:num w:numId="4" w16cid:durableId="996802858">
    <w:abstractNumId w:val="31"/>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9"/>
  </w:num>
  <w:num w:numId="12" w16cid:durableId="803698313">
    <w:abstractNumId w:val="26"/>
  </w:num>
  <w:num w:numId="13" w16cid:durableId="1870216879">
    <w:abstractNumId w:val="28"/>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30"/>
  </w:num>
  <w:num w:numId="20" w16cid:durableId="267927197">
    <w:abstractNumId w:val="6"/>
  </w:num>
  <w:num w:numId="21" w16cid:durableId="48654765">
    <w:abstractNumId w:val="16"/>
  </w:num>
  <w:num w:numId="22" w16cid:durableId="1337196786">
    <w:abstractNumId w:val="24"/>
  </w:num>
  <w:num w:numId="23" w16cid:durableId="1755130753">
    <w:abstractNumId w:val="2"/>
  </w:num>
  <w:num w:numId="24" w16cid:durableId="726926220">
    <w:abstractNumId w:val="11"/>
  </w:num>
  <w:num w:numId="25" w16cid:durableId="2083483834">
    <w:abstractNumId w:val="14"/>
  </w:num>
  <w:num w:numId="26" w16cid:durableId="2097245557">
    <w:abstractNumId w:val="32"/>
  </w:num>
  <w:num w:numId="27" w16cid:durableId="475149258">
    <w:abstractNumId w:val="22"/>
  </w:num>
  <w:num w:numId="28" w16cid:durableId="620262999">
    <w:abstractNumId w:val="33"/>
  </w:num>
  <w:num w:numId="29" w16cid:durableId="1809274760">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819568732">
    <w:abstractNumId w:val="0"/>
  </w:num>
  <w:num w:numId="31" w16cid:durableId="1934438549">
    <w:abstractNumId w:val="18"/>
  </w:num>
  <w:num w:numId="32" w16cid:durableId="1246233427">
    <w:abstractNumId w:val="27"/>
  </w:num>
  <w:num w:numId="33" w16cid:durableId="1459909227">
    <w:abstractNumId w:val="23"/>
  </w:num>
  <w:num w:numId="34" w16cid:durableId="839930007">
    <w:abstractNumId w:val="3"/>
  </w:num>
  <w:num w:numId="35" w16cid:durableId="986669576">
    <w:abstractNumId w:val="21"/>
  </w:num>
  <w:num w:numId="36" w16cid:durableId="9892867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2D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9F9"/>
    <w:rsid w:val="000C0C2F"/>
    <w:rsid w:val="000C1C04"/>
    <w:rsid w:val="000C2396"/>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12D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176"/>
    <w:rsid w:val="002A152D"/>
    <w:rsid w:val="002A7E77"/>
    <w:rsid w:val="002B55BF"/>
    <w:rsid w:val="002B56C1"/>
    <w:rsid w:val="002B6DE2"/>
    <w:rsid w:val="002B6FC4"/>
    <w:rsid w:val="002B7789"/>
    <w:rsid w:val="002C4AEB"/>
    <w:rsid w:val="002D1837"/>
    <w:rsid w:val="002D4DC9"/>
    <w:rsid w:val="002E0739"/>
    <w:rsid w:val="002E13FE"/>
    <w:rsid w:val="00303350"/>
    <w:rsid w:val="003171A8"/>
    <w:rsid w:val="00322305"/>
    <w:rsid w:val="0032544D"/>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234"/>
    <w:rsid w:val="003F088B"/>
    <w:rsid w:val="003F6F7B"/>
    <w:rsid w:val="003F73A5"/>
    <w:rsid w:val="004121A3"/>
    <w:rsid w:val="00413863"/>
    <w:rsid w:val="00413EEB"/>
    <w:rsid w:val="0041408E"/>
    <w:rsid w:val="0041420E"/>
    <w:rsid w:val="00424773"/>
    <w:rsid w:val="00424F4D"/>
    <w:rsid w:val="00425DA7"/>
    <w:rsid w:val="0042679B"/>
    <w:rsid w:val="00426E96"/>
    <w:rsid w:val="00430FA4"/>
    <w:rsid w:val="00431025"/>
    <w:rsid w:val="00442053"/>
    <w:rsid w:val="00442954"/>
    <w:rsid w:val="0045485F"/>
    <w:rsid w:val="00462069"/>
    <w:rsid w:val="004632AA"/>
    <w:rsid w:val="00475082"/>
    <w:rsid w:val="00476398"/>
    <w:rsid w:val="0047697E"/>
    <w:rsid w:val="0048134A"/>
    <w:rsid w:val="00482054"/>
    <w:rsid w:val="00484F79"/>
    <w:rsid w:val="0048583B"/>
    <w:rsid w:val="00486107"/>
    <w:rsid w:val="00487E4B"/>
    <w:rsid w:val="004942B0"/>
    <w:rsid w:val="00494691"/>
    <w:rsid w:val="004A7DD5"/>
    <w:rsid w:val="004B7A0E"/>
    <w:rsid w:val="004C3A0B"/>
    <w:rsid w:val="004C3D85"/>
    <w:rsid w:val="004C5C13"/>
    <w:rsid w:val="004D0161"/>
    <w:rsid w:val="004D23BA"/>
    <w:rsid w:val="004D5683"/>
    <w:rsid w:val="004E0338"/>
    <w:rsid w:val="004E4AC4"/>
    <w:rsid w:val="004E616D"/>
    <w:rsid w:val="004F059C"/>
    <w:rsid w:val="004F20F5"/>
    <w:rsid w:val="004F599C"/>
    <w:rsid w:val="005035A0"/>
    <w:rsid w:val="005078BE"/>
    <w:rsid w:val="005079C2"/>
    <w:rsid w:val="00515580"/>
    <w:rsid w:val="005259C1"/>
    <w:rsid w:val="00526C56"/>
    <w:rsid w:val="00531C04"/>
    <w:rsid w:val="0053302B"/>
    <w:rsid w:val="00536AEC"/>
    <w:rsid w:val="00546F01"/>
    <w:rsid w:val="0055785D"/>
    <w:rsid w:val="00560703"/>
    <w:rsid w:val="00563B3D"/>
    <w:rsid w:val="00564AD3"/>
    <w:rsid w:val="00565170"/>
    <w:rsid w:val="00566C1C"/>
    <w:rsid w:val="005704BE"/>
    <w:rsid w:val="00571817"/>
    <w:rsid w:val="00573226"/>
    <w:rsid w:val="00574528"/>
    <w:rsid w:val="005756CA"/>
    <w:rsid w:val="00581C49"/>
    <w:rsid w:val="00584B8F"/>
    <w:rsid w:val="005934C5"/>
    <w:rsid w:val="005960A0"/>
    <w:rsid w:val="00596BFA"/>
    <w:rsid w:val="005A76DA"/>
    <w:rsid w:val="005B52AE"/>
    <w:rsid w:val="005C301F"/>
    <w:rsid w:val="005C5234"/>
    <w:rsid w:val="005D0C38"/>
    <w:rsid w:val="005D6613"/>
    <w:rsid w:val="005E25AC"/>
    <w:rsid w:val="005E44E9"/>
    <w:rsid w:val="005E4987"/>
    <w:rsid w:val="005E6C44"/>
    <w:rsid w:val="005E786C"/>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11D5"/>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6718"/>
    <w:rsid w:val="006C1FDD"/>
    <w:rsid w:val="006D29FD"/>
    <w:rsid w:val="006D3C97"/>
    <w:rsid w:val="006D4BBB"/>
    <w:rsid w:val="006E0AB0"/>
    <w:rsid w:val="006E1992"/>
    <w:rsid w:val="006E7B19"/>
    <w:rsid w:val="006F26B5"/>
    <w:rsid w:val="006F307C"/>
    <w:rsid w:val="006F4828"/>
    <w:rsid w:val="00700361"/>
    <w:rsid w:val="007055BC"/>
    <w:rsid w:val="00717E6F"/>
    <w:rsid w:val="00720BA7"/>
    <w:rsid w:val="00726348"/>
    <w:rsid w:val="00731CAC"/>
    <w:rsid w:val="00733B2B"/>
    <w:rsid w:val="00733EEB"/>
    <w:rsid w:val="0073608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B75"/>
    <w:rsid w:val="007A4607"/>
    <w:rsid w:val="007B1754"/>
    <w:rsid w:val="007C044B"/>
    <w:rsid w:val="007C1498"/>
    <w:rsid w:val="007C17B4"/>
    <w:rsid w:val="007C3AC1"/>
    <w:rsid w:val="007D46AF"/>
    <w:rsid w:val="007D4E07"/>
    <w:rsid w:val="007E14FB"/>
    <w:rsid w:val="007E386A"/>
    <w:rsid w:val="007F23AA"/>
    <w:rsid w:val="007F29F6"/>
    <w:rsid w:val="007F3C4F"/>
    <w:rsid w:val="007F4303"/>
    <w:rsid w:val="007F5CA0"/>
    <w:rsid w:val="00800635"/>
    <w:rsid w:val="00807192"/>
    <w:rsid w:val="008102B5"/>
    <w:rsid w:val="00810978"/>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5F1C"/>
    <w:rsid w:val="008800C5"/>
    <w:rsid w:val="008911A2"/>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5430"/>
    <w:rsid w:val="009866EE"/>
    <w:rsid w:val="00986EEC"/>
    <w:rsid w:val="00986F21"/>
    <w:rsid w:val="00986FD8"/>
    <w:rsid w:val="00994351"/>
    <w:rsid w:val="009955DD"/>
    <w:rsid w:val="009A3300"/>
    <w:rsid w:val="009A3C08"/>
    <w:rsid w:val="009A4E14"/>
    <w:rsid w:val="009A6F5D"/>
    <w:rsid w:val="009A769E"/>
    <w:rsid w:val="009B1FB6"/>
    <w:rsid w:val="009B3534"/>
    <w:rsid w:val="009C5D44"/>
    <w:rsid w:val="009D2E0B"/>
    <w:rsid w:val="009D420F"/>
    <w:rsid w:val="009E5020"/>
    <w:rsid w:val="009F41DE"/>
    <w:rsid w:val="009F5000"/>
    <w:rsid w:val="009F5AC3"/>
    <w:rsid w:val="009F6BB7"/>
    <w:rsid w:val="009F736C"/>
    <w:rsid w:val="00A003F5"/>
    <w:rsid w:val="00A030EC"/>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AB7"/>
    <w:rsid w:val="00A703DC"/>
    <w:rsid w:val="00A7745F"/>
    <w:rsid w:val="00A776A8"/>
    <w:rsid w:val="00A82A83"/>
    <w:rsid w:val="00A82C9D"/>
    <w:rsid w:val="00A83D75"/>
    <w:rsid w:val="00A8484F"/>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5EBA"/>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2A0F"/>
    <w:rsid w:val="00B5410A"/>
    <w:rsid w:val="00B57F60"/>
    <w:rsid w:val="00B6265F"/>
    <w:rsid w:val="00B640BB"/>
    <w:rsid w:val="00B64389"/>
    <w:rsid w:val="00B65EC6"/>
    <w:rsid w:val="00B670FB"/>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721"/>
    <w:rsid w:val="00C25CB5"/>
    <w:rsid w:val="00C32EFB"/>
    <w:rsid w:val="00C33319"/>
    <w:rsid w:val="00C34A87"/>
    <w:rsid w:val="00C359EF"/>
    <w:rsid w:val="00C40DAE"/>
    <w:rsid w:val="00C42AD8"/>
    <w:rsid w:val="00C45C06"/>
    <w:rsid w:val="00C46A16"/>
    <w:rsid w:val="00C474BF"/>
    <w:rsid w:val="00C52D60"/>
    <w:rsid w:val="00C557E4"/>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D72"/>
    <w:rsid w:val="00D929F1"/>
    <w:rsid w:val="00D97FF7"/>
    <w:rsid w:val="00DA473F"/>
    <w:rsid w:val="00DA7CB9"/>
    <w:rsid w:val="00DB1935"/>
    <w:rsid w:val="00DB45E4"/>
    <w:rsid w:val="00DC34BA"/>
    <w:rsid w:val="00DC3DDC"/>
    <w:rsid w:val="00DC4DFB"/>
    <w:rsid w:val="00DD0529"/>
    <w:rsid w:val="00DD05AB"/>
    <w:rsid w:val="00DD0929"/>
    <w:rsid w:val="00DD1665"/>
    <w:rsid w:val="00DD4D69"/>
    <w:rsid w:val="00DE6682"/>
    <w:rsid w:val="00DF26D2"/>
    <w:rsid w:val="00DF3234"/>
    <w:rsid w:val="00E0333A"/>
    <w:rsid w:val="00E11DF6"/>
    <w:rsid w:val="00E12E9F"/>
    <w:rsid w:val="00E165E5"/>
    <w:rsid w:val="00E16786"/>
    <w:rsid w:val="00E17AFC"/>
    <w:rsid w:val="00E2225E"/>
    <w:rsid w:val="00E239F4"/>
    <w:rsid w:val="00E31847"/>
    <w:rsid w:val="00E32138"/>
    <w:rsid w:val="00E43EC5"/>
    <w:rsid w:val="00E45AB0"/>
    <w:rsid w:val="00E46444"/>
    <w:rsid w:val="00E57EF4"/>
    <w:rsid w:val="00E60B7C"/>
    <w:rsid w:val="00E65973"/>
    <w:rsid w:val="00E6714D"/>
    <w:rsid w:val="00E71BA0"/>
    <w:rsid w:val="00E73456"/>
    <w:rsid w:val="00E84BC8"/>
    <w:rsid w:val="00E914D8"/>
    <w:rsid w:val="00E93E44"/>
    <w:rsid w:val="00E94439"/>
    <w:rsid w:val="00E95A30"/>
    <w:rsid w:val="00EA26D8"/>
    <w:rsid w:val="00EA5DE3"/>
    <w:rsid w:val="00EB2511"/>
    <w:rsid w:val="00EB6877"/>
    <w:rsid w:val="00EB722E"/>
    <w:rsid w:val="00EB748C"/>
    <w:rsid w:val="00EC0070"/>
    <w:rsid w:val="00EC11CA"/>
    <w:rsid w:val="00ED0C59"/>
    <w:rsid w:val="00ED4E18"/>
    <w:rsid w:val="00ED7B18"/>
    <w:rsid w:val="00EE1F54"/>
    <w:rsid w:val="00EE2953"/>
    <w:rsid w:val="00EE29BA"/>
    <w:rsid w:val="00EE3A7B"/>
    <w:rsid w:val="00EE44C0"/>
    <w:rsid w:val="00EF0051"/>
    <w:rsid w:val="00EF22AB"/>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9F3"/>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858071">
      <w:bodyDiv w:val="1"/>
      <w:marLeft w:val="0"/>
      <w:marRight w:val="0"/>
      <w:marTop w:val="0"/>
      <w:marBottom w:val="0"/>
      <w:divBdr>
        <w:top w:val="none" w:sz="0" w:space="0" w:color="auto"/>
        <w:left w:val="none" w:sz="0" w:space="0" w:color="auto"/>
        <w:bottom w:val="none" w:sz="0" w:space="0" w:color="auto"/>
        <w:right w:val="none" w:sz="0" w:space="0" w:color="auto"/>
      </w:divBdr>
    </w:div>
    <w:div w:id="105083703">
      <w:bodyDiv w:val="1"/>
      <w:marLeft w:val="0"/>
      <w:marRight w:val="0"/>
      <w:marTop w:val="0"/>
      <w:marBottom w:val="0"/>
      <w:divBdr>
        <w:top w:val="none" w:sz="0" w:space="0" w:color="auto"/>
        <w:left w:val="none" w:sz="0" w:space="0" w:color="auto"/>
        <w:bottom w:val="none" w:sz="0" w:space="0" w:color="auto"/>
        <w:right w:val="none" w:sz="0" w:space="0" w:color="auto"/>
      </w:divBdr>
    </w:div>
    <w:div w:id="116922520">
      <w:bodyDiv w:val="1"/>
      <w:marLeft w:val="0"/>
      <w:marRight w:val="0"/>
      <w:marTop w:val="0"/>
      <w:marBottom w:val="0"/>
      <w:divBdr>
        <w:top w:val="none" w:sz="0" w:space="0" w:color="auto"/>
        <w:left w:val="none" w:sz="0" w:space="0" w:color="auto"/>
        <w:bottom w:val="none" w:sz="0" w:space="0" w:color="auto"/>
        <w:right w:val="none" w:sz="0" w:space="0" w:color="auto"/>
      </w:divBdr>
    </w:div>
    <w:div w:id="121703324">
      <w:bodyDiv w:val="1"/>
      <w:marLeft w:val="0"/>
      <w:marRight w:val="0"/>
      <w:marTop w:val="0"/>
      <w:marBottom w:val="0"/>
      <w:divBdr>
        <w:top w:val="none" w:sz="0" w:space="0" w:color="auto"/>
        <w:left w:val="none" w:sz="0" w:space="0" w:color="auto"/>
        <w:bottom w:val="none" w:sz="0" w:space="0" w:color="auto"/>
        <w:right w:val="none" w:sz="0" w:space="0" w:color="auto"/>
      </w:divBdr>
    </w:div>
    <w:div w:id="154995447">
      <w:bodyDiv w:val="1"/>
      <w:marLeft w:val="0"/>
      <w:marRight w:val="0"/>
      <w:marTop w:val="0"/>
      <w:marBottom w:val="0"/>
      <w:divBdr>
        <w:top w:val="none" w:sz="0" w:space="0" w:color="auto"/>
        <w:left w:val="none" w:sz="0" w:space="0" w:color="auto"/>
        <w:bottom w:val="none" w:sz="0" w:space="0" w:color="auto"/>
        <w:right w:val="none" w:sz="0" w:space="0" w:color="auto"/>
      </w:divBdr>
    </w:div>
    <w:div w:id="157810931">
      <w:bodyDiv w:val="1"/>
      <w:marLeft w:val="0"/>
      <w:marRight w:val="0"/>
      <w:marTop w:val="0"/>
      <w:marBottom w:val="0"/>
      <w:divBdr>
        <w:top w:val="none" w:sz="0" w:space="0" w:color="auto"/>
        <w:left w:val="none" w:sz="0" w:space="0" w:color="auto"/>
        <w:bottom w:val="none" w:sz="0" w:space="0" w:color="auto"/>
        <w:right w:val="none" w:sz="0" w:space="0" w:color="auto"/>
      </w:divBdr>
    </w:div>
    <w:div w:id="194512512">
      <w:bodyDiv w:val="1"/>
      <w:marLeft w:val="0"/>
      <w:marRight w:val="0"/>
      <w:marTop w:val="0"/>
      <w:marBottom w:val="0"/>
      <w:divBdr>
        <w:top w:val="none" w:sz="0" w:space="0" w:color="auto"/>
        <w:left w:val="none" w:sz="0" w:space="0" w:color="auto"/>
        <w:bottom w:val="none" w:sz="0" w:space="0" w:color="auto"/>
        <w:right w:val="none" w:sz="0" w:space="0" w:color="auto"/>
      </w:divBdr>
    </w:div>
    <w:div w:id="204098448">
      <w:bodyDiv w:val="1"/>
      <w:marLeft w:val="0"/>
      <w:marRight w:val="0"/>
      <w:marTop w:val="0"/>
      <w:marBottom w:val="0"/>
      <w:divBdr>
        <w:top w:val="none" w:sz="0" w:space="0" w:color="auto"/>
        <w:left w:val="none" w:sz="0" w:space="0" w:color="auto"/>
        <w:bottom w:val="none" w:sz="0" w:space="0" w:color="auto"/>
        <w:right w:val="none" w:sz="0" w:space="0" w:color="auto"/>
      </w:divBdr>
    </w:div>
    <w:div w:id="205605238">
      <w:bodyDiv w:val="1"/>
      <w:marLeft w:val="0"/>
      <w:marRight w:val="0"/>
      <w:marTop w:val="0"/>
      <w:marBottom w:val="0"/>
      <w:divBdr>
        <w:top w:val="none" w:sz="0" w:space="0" w:color="auto"/>
        <w:left w:val="none" w:sz="0" w:space="0" w:color="auto"/>
        <w:bottom w:val="none" w:sz="0" w:space="0" w:color="auto"/>
        <w:right w:val="none" w:sz="0" w:space="0" w:color="auto"/>
      </w:divBdr>
    </w:div>
    <w:div w:id="236132820">
      <w:bodyDiv w:val="1"/>
      <w:marLeft w:val="0"/>
      <w:marRight w:val="0"/>
      <w:marTop w:val="0"/>
      <w:marBottom w:val="0"/>
      <w:divBdr>
        <w:top w:val="none" w:sz="0" w:space="0" w:color="auto"/>
        <w:left w:val="none" w:sz="0" w:space="0" w:color="auto"/>
        <w:bottom w:val="none" w:sz="0" w:space="0" w:color="auto"/>
        <w:right w:val="none" w:sz="0" w:space="0" w:color="auto"/>
      </w:divBdr>
    </w:div>
    <w:div w:id="357852875">
      <w:bodyDiv w:val="1"/>
      <w:marLeft w:val="0"/>
      <w:marRight w:val="0"/>
      <w:marTop w:val="0"/>
      <w:marBottom w:val="0"/>
      <w:divBdr>
        <w:top w:val="none" w:sz="0" w:space="0" w:color="auto"/>
        <w:left w:val="none" w:sz="0" w:space="0" w:color="auto"/>
        <w:bottom w:val="none" w:sz="0" w:space="0" w:color="auto"/>
        <w:right w:val="none" w:sz="0" w:space="0" w:color="auto"/>
      </w:divBdr>
    </w:div>
    <w:div w:id="391316231">
      <w:bodyDiv w:val="1"/>
      <w:marLeft w:val="0"/>
      <w:marRight w:val="0"/>
      <w:marTop w:val="0"/>
      <w:marBottom w:val="0"/>
      <w:divBdr>
        <w:top w:val="none" w:sz="0" w:space="0" w:color="auto"/>
        <w:left w:val="none" w:sz="0" w:space="0" w:color="auto"/>
        <w:bottom w:val="none" w:sz="0" w:space="0" w:color="auto"/>
        <w:right w:val="none" w:sz="0" w:space="0" w:color="auto"/>
      </w:divBdr>
    </w:div>
    <w:div w:id="405155868">
      <w:bodyDiv w:val="1"/>
      <w:marLeft w:val="0"/>
      <w:marRight w:val="0"/>
      <w:marTop w:val="0"/>
      <w:marBottom w:val="0"/>
      <w:divBdr>
        <w:top w:val="none" w:sz="0" w:space="0" w:color="auto"/>
        <w:left w:val="none" w:sz="0" w:space="0" w:color="auto"/>
        <w:bottom w:val="none" w:sz="0" w:space="0" w:color="auto"/>
        <w:right w:val="none" w:sz="0" w:space="0" w:color="auto"/>
      </w:divBdr>
    </w:div>
    <w:div w:id="45090577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6381300">
      <w:bodyDiv w:val="1"/>
      <w:marLeft w:val="0"/>
      <w:marRight w:val="0"/>
      <w:marTop w:val="0"/>
      <w:marBottom w:val="0"/>
      <w:divBdr>
        <w:top w:val="none" w:sz="0" w:space="0" w:color="auto"/>
        <w:left w:val="none" w:sz="0" w:space="0" w:color="auto"/>
        <w:bottom w:val="none" w:sz="0" w:space="0" w:color="auto"/>
        <w:right w:val="none" w:sz="0" w:space="0" w:color="auto"/>
      </w:divBdr>
    </w:div>
    <w:div w:id="51900799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4051665">
      <w:bodyDiv w:val="1"/>
      <w:marLeft w:val="0"/>
      <w:marRight w:val="0"/>
      <w:marTop w:val="0"/>
      <w:marBottom w:val="0"/>
      <w:divBdr>
        <w:top w:val="none" w:sz="0" w:space="0" w:color="auto"/>
        <w:left w:val="none" w:sz="0" w:space="0" w:color="auto"/>
        <w:bottom w:val="none" w:sz="0" w:space="0" w:color="auto"/>
        <w:right w:val="none" w:sz="0" w:space="0" w:color="auto"/>
      </w:divBdr>
    </w:div>
    <w:div w:id="576210323">
      <w:bodyDiv w:val="1"/>
      <w:marLeft w:val="0"/>
      <w:marRight w:val="0"/>
      <w:marTop w:val="0"/>
      <w:marBottom w:val="0"/>
      <w:divBdr>
        <w:top w:val="none" w:sz="0" w:space="0" w:color="auto"/>
        <w:left w:val="none" w:sz="0" w:space="0" w:color="auto"/>
        <w:bottom w:val="none" w:sz="0" w:space="0" w:color="auto"/>
        <w:right w:val="none" w:sz="0" w:space="0" w:color="auto"/>
      </w:divBdr>
    </w:div>
    <w:div w:id="633340511">
      <w:bodyDiv w:val="1"/>
      <w:marLeft w:val="0"/>
      <w:marRight w:val="0"/>
      <w:marTop w:val="0"/>
      <w:marBottom w:val="0"/>
      <w:divBdr>
        <w:top w:val="none" w:sz="0" w:space="0" w:color="auto"/>
        <w:left w:val="none" w:sz="0" w:space="0" w:color="auto"/>
        <w:bottom w:val="none" w:sz="0" w:space="0" w:color="auto"/>
        <w:right w:val="none" w:sz="0" w:space="0" w:color="auto"/>
      </w:divBdr>
    </w:div>
    <w:div w:id="695161391">
      <w:bodyDiv w:val="1"/>
      <w:marLeft w:val="0"/>
      <w:marRight w:val="0"/>
      <w:marTop w:val="0"/>
      <w:marBottom w:val="0"/>
      <w:divBdr>
        <w:top w:val="none" w:sz="0" w:space="0" w:color="auto"/>
        <w:left w:val="none" w:sz="0" w:space="0" w:color="auto"/>
        <w:bottom w:val="none" w:sz="0" w:space="0" w:color="auto"/>
        <w:right w:val="none" w:sz="0" w:space="0" w:color="auto"/>
      </w:divBdr>
    </w:div>
    <w:div w:id="72660760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4085933">
      <w:bodyDiv w:val="1"/>
      <w:marLeft w:val="0"/>
      <w:marRight w:val="0"/>
      <w:marTop w:val="0"/>
      <w:marBottom w:val="0"/>
      <w:divBdr>
        <w:top w:val="none" w:sz="0" w:space="0" w:color="auto"/>
        <w:left w:val="none" w:sz="0" w:space="0" w:color="auto"/>
        <w:bottom w:val="none" w:sz="0" w:space="0" w:color="auto"/>
        <w:right w:val="none" w:sz="0" w:space="0" w:color="auto"/>
      </w:divBdr>
    </w:div>
    <w:div w:id="757484472">
      <w:bodyDiv w:val="1"/>
      <w:marLeft w:val="0"/>
      <w:marRight w:val="0"/>
      <w:marTop w:val="0"/>
      <w:marBottom w:val="0"/>
      <w:divBdr>
        <w:top w:val="none" w:sz="0" w:space="0" w:color="auto"/>
        <w:left w:val="none" w:sz="0" w:space="0" w:color="auto"/>
        <w:bottom w:val="none" w:sz="0" w:space="0" w:color="auto"/>
        <w:right w:val="none" w:sz="0" w:space="0" w:color="auto"/>
      </w:divBdr>
    </w:div>
    <w:div w:id="772089840">
      <w:bodyDiv w:val="1"/>
      <w:marLeft w:val="0"/>
      <w:marRight w:val="0"/>
      <w:marTop w:val="0"/>
      <w:marBottom w:val="0"/>
      <w:divBdr>
        <w:top w:val="none" w:sz="0" w:space="0" w:color="auto"/>
        <w:left w:val="none" w:sz="0" w:space="0" w:color="auto"/>
        <w:bottom w:val="none" w:sz="0" w:space="0" w:color="auto"/>
        <w:right w:val="none" w:sz="0" w:space="0" w:color="auto"/>
      </w:divBdr>
    </w:div>
    <w:div w:id="788281092">
      <w:bodyDiv w:val="1"/>
      <w:marLeft w:val="0"/>
      <w:marRight w:val="0"/>
      <w:marTop w:val="0"/>
      <w:marBottom w:val="0"/>
      <w:divBdr>
        <w:top w:val="none" w:sz="0" w:space="0" w:color="auto"/>
        <w:left w:val="none" w:sz="0" w:space="0" w:color="auto"/>
        <w:bottom w:val="none" w:sz="0" w:space="0" w:color="auto"/>
        <w:right w:val="none" w:sz="0" w:space="0" w:color="auto"/>
      </w:divBdr>
    </w:div>
    <w:div w:id="827743382">
      <w:bodyDiv w:val="1"/>
      <w:marLeft w:val="0"/>
      <w:marRight w:val="0"/>
      <w:marTop w:val="0"/>
      <w:marBottom w:val="0"/>
      <w:divBdr>
        <w:top w:val="none" w:sz="0" w:space="0" w:color="auto"/>
        <w:left w:val="none" w:sz="0" w:space="0" w:color="auto"/>
        <w:bottom w:val="none" w:sz="0" w:space="0" w:color="auto"/>
        <w:right w:val="none" w:sz="0" w:space="0" w:color="auto"/>
      </w:divBdr>
    </w:div>
    <w:div w:id="853494373">
      <w:bodyDiv w:val="1"/>
      <w:marLeft w:val="0"/>
      <w:marRight w:val="0"/>
      <w:marTop w:val="0"/>
      <w:marBottom w:val="0"/>
      <w:divBdr>
        <w:top w:val="none" w:sz="0" w:space="0" w:color="auto"/>
        <w:left w:val="none" w:sz="0" w:space="0" w:color="auto"/>
        <w:bottom w:val="none" w:sz="0" w:space="0" w:color="auto"/>
        <w:right w:val="none" w:sz="0" w:space="0" w:color="auto"/>
      </w:divBdr>
    </w:div>
    <w:div w:id="890657454">
      <w:bodyDiv w:val="1"/>
      <w:marLeft w:val="0"/>
      <w:marRight w:val="0"/>
      <w:marTop w:val="0"/>
      <w:marBottom w:val="0"/>
      <w:divBdr>
        <w:top w:val="none" w:sz="0" w:space="0" w:color="auto"/>
        <w:left w:val="none" w:sz="0" w:space="0" w:color="auto"/>
        <w:bottom w:val="none" w:sz="0" w:space="0" w:color="auto"/>
        <w:right w:val="none" w:sz="0" w:space="0" w:color="auto"/>
      </w:divBdr>
    </w:div>
    <w:div w:id="91359110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9338073">
      <w:bodyDiv w:val="1"/>
      <w:marLeft w:val="0"/>
      <w:marRight w:val="0"/>
      <w:marTop w:val="0"/>
      <w:marBottom w:val="0"/>
      <w:divBdr>
        <w:top w:val="none" w:sz="0" w:space="0" w:color="auto"/>
        <w:left w:val="none" w:sz="0" w:space="0" w:color="auto"/>
        <w:bottom w:val="none" w:sz="0" w:space="0" w:color="auto"/>
        <w:right w:val="none" w:sz="0" w:space="0" w:color="auto"/>
      </w:divBdr>
    </w:div>
    <w:div w:id="981228337">
      <w:bodyDiv w:val="1"/>
      <w:marLeft w:val="0"/>
      <w:marRight w:val="0"/>
      <w:marTop w:val="0"/>
      <w:marBottom w:val="0"/>
      <w:divBdr>
        <w:top w:val="none" w:sz="0" w:space="0" w:color="auto"/>
        <w:left w:val="none" w:sz="0" w:space="0" w:color="auto"/>
        <w:bottom w:val="none" w:sz="0" w:space="0" w:color="auto"/>
        <w:right w:val="none" w:sz="0" w:space="0" w:color="auto"/>
      </w:divBdr>
    </w:div>
    <w:div w:id="986398448">
      <w:bodyDiv w:val="1"/>
      <w:marLeft w:val="0"/>
      <w:marRight w:val="0"/>
      <w:marTop w:val="0"/>
      <w:marBottom w:val="0"/>
      <w:divBdr>
        <w:top w:val="none" w:sz="0" w:space="0" w:color="auto"/>
        <w:left w:val="none" w:sz="0" w:space="0" w:color="auto"/>
        <w:bottom w:val="none" w:sz="0" w:space="0" w:color="auto"/>
        <w:right w:val="none" w:sz="0" w:space="0" w:color="auto"/>
      </w:divBdr>
    </w:div>
    <w:div w:id="1047609068">
      <w:bodyDiv w:val="1"/>
      <w:marLeft w:val="0"/>
      <w:marRight w:val="0"/>
      <w:marTop w:val="0"/>
      <w:marBottom w:val="0"/>
      <w:divBdr>
        <w:top w:val="none" w:sz="0" w:space="0" w:color="auto"/>
        <w:left w:val="none" w:sz="0" w:space="0" w:color="auto"/>
        <w:bottom w:val="none" w:sz="0" w:space="0" w:color="auto"/>
        <w:right w:val="none" w:sz="0" w:space="0" w:color="auto"/>
      </w:divBdr>
    </w:div>
    <w:div w:id="111328305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3880498">
      <w:bodyDiv w:val="1"/>
      <w:marLeft w:val="0"/>
      <w:marRight w:val="0"/>
      <w:marTop w:val="0"/>
      <w:marBottom w:val="0"/>
      <w:divBdr>
        <w:top w:val="none" w:sz="0" w:space="0" w:color="auto"/>
        <w:left w:val="none" w:sz="0" w:space="0" w:color="auto"/>
        <w:bottom w:val="none" w:sz="0" w:space="0" w:color="auto"/>
        <w:right w:val="none" w:sz="0" w:space="0" w:color="auto"/>
      </w:divBdr>
    </w:div>
    <w:div w:id="1308507441">
      <w:bodyDiv w:val="1"/>
      <w:marLeft w:val="0"/>
      <w:marRight w:val="0"/>
      <w:marTop w:val="0"/>
      <w:marBottom w:val="0"/>
      <w:divBdr>
        <w:top w:val="none" w:sz="0" w:space="0" w:color="auto"/>
        <w:left w:val="none" w:sz="0" w:space="0" w:color="auto"/>
        <w:bottom w:val="none" w:sz="0" w:space="0" w:color="auto"/>
        <w:right w:val="none" w:sz="0" w:space="0" w:color="auto"/>
      </w:divBdr>
    </w:div>
    <w:div w:id="1333878412">
      <w:bodyDiv w:val="1"/>
      <w:marLeft w:val="0"/>
      <w:marRight w:val="0"/>
      <w:marTop w:val="0"/>
      <w:marBottom w:val="0"/>
      <w:divBdr>
        <w:top w:val="none" w:sz="0" w:space="0" w:color="auto"/>
        <w:left w:val="none" w:sz="0" w:space="0" w:color="auto"/>
        <w:bottom w:val="none" w:sz="0" w:space="0" w:color="auto"/>
        <w:right w:val="none" w:sz="0" w:space="0" w:color="auto"/>
      </w:divBdr>
    </w:div>
    <w:div w:id="1352296906">
      <w:bodyDiv w:val="1"/>
      <w:marLeft w:val="0"/>
      <w:marRight w:val="0"/>
      <w:marTop w:val="0"/>
      <w:marBottom w:val="0"/>
      <w:divBdr>
        <w:top w:val="none" w:sz="0" w:space="0" w:color="auto"/>
        <w:left w:val="none" w:sz="0" w:space="0" w:color="auto"/>
        <w:bottom w:val="none" w:sz="0" w:space="0" w:color="auto"/>
        <w:right w:val="none" w:sz="0" w:space="0" w:color="auto"/>
      </w:divBdr>
    </w:div>
    <w:div w:id="1362824974">
      <w:bodyDiv w:val="1"/>
      <w:marLeft w:val="0"/>
      <w:marRight w:val="0"/>
      <w:marTop w:val="0"/>
      <w:marBottom w:val="0"/>
      <w:divBdr>
        <w:top w:val="none" w:sz="0" w:space="0" w:color="auto"/>
        <w:left w:val="none" w:sz="0" w:space="0" w:color="auto"/>
        <w:bottom w:val="none" w:sz="0" w:space="0" w:color="auto"/>
        <w:right w:val="none" w:sz="0" w:space="0" w:color="auto"/>
      </w:divBdr>
    </w:div>
    <w:div w:id="1419399407">
      <w:bodyDiv w:val="1"/>
      <w:marLeft w:val="0"/>
      <w:marRight w:val="0"/>
      <w:marTop w:val="0"/>
      <w:marBottom w:val="0"/>
      <w:divBdr>
        <w:top w:val="none" w:sz="0" w:space="0" w:color="auto"/>
        <w:left w:val="none" w:sz="0" w:space="0" w:color="auto"/>
        <w:bottom w:val="none" w:sz="0" w:space="0" w:color="auto"/>
        <w:right w:val="none" w:sz="0" w:space="0" w:color="auto"/>
      </w:divBdr>
    </w:div>
    <w:div w:id="144461586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341731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0336997">
      <w:bodyDiv w:val="1"/>
      <w:marLeft w:val="0"/>
      <w:marRight w:val="0"/>
      <w:marTop w:val="0"/>
      <w:marBottom w:val="0"/>
      <w:divBdr>
        <w:top w:val="none" w:sz="0" w:space="0" w:color="auto"/>
        <w:left w:val="none" w:sz="0" w:space="0" w:color="auto"/>
        <w:bottom w:val="none" w:sz="0" w:space="0" w:color="auto"/>
        <w:right w:val="none" w:sz="0" w:space="0" w:color="auto"/>
      </w:divBdr>
    </w:div>
    <w:div w:id="1577518033">
      <w:bodyDiv w:val="1"/>
      <w:marLeft w:val="0"/>
      <w:marRight w:val="0"/>
      <w:marTop w:val="0"/>
      <w:marBottom w:val="0"/>
      <w:divBdr>
        <w:top w:val="none" w:sz="0" w:space="0" w:color="auto"/>
        <w:left w:val="none" w:sz="0" w:space="0" w:color="auto"/>
        <w:bottom w:val="none" w:sz="0" w:space="0" w:color="auto"/>
        <w:right w:val="none" w:sz="0" w:space="0" w:color="auto"/>
      </w:divBdr>
    </w:div>
    <w:div w:id="1653827800">
      <w:bodyDiv w:val="1"/>
      <w:marLeft w:val="0"/>
      <w:marRight w:val="0"/>
      <w:marTop w:val="0"/>
      <w:marBottom w:val="0"/>
      <w:divBdr>
        <w:top w:val="none" w:sz="0" w:space="0" w:color="auto"/>
        <w:left w:val="none" w:sz="0" w:space="0" w:color="auto"/>
        <w:bottom w:val="none" w:sz="0" w:space="0" w:color="auto"/>
        <w:right w:val="none" w:sz="0" w:space="0" w:color="auto"/>
      </w:divBdr>
    </w:div>
    <w:div w:id="1677002466">
      <w:bodyDiv w:val="1"/>
      <w:marLeft w:val="0"/>
      <w:marRight w:val="0"/>
      <w:marTop w:val="0"/>
      <w:marBottom w:val="0"/>
      <w:divBdr>
        <w:top w:val="none" w:sz="0" w:space="0" w:color="auto"/>
        <w:left w:val="none" w:sz="0" w:space="0" w:color="auto"/>
        <w:bottom w:val="none" w:sz="0" w:space="0" w:color="auto"/>
        <w:right w:val="none" w:sz="0" w:space="0" w:color="auto"/>
      </w:divBdr>
    </w:div>
    <w:div w:id="1755588561">
      <w:bodyDiv w:val="1"/>
      <w:marLeft w:val="0"/>
      <w:marRight w:val="0"/>
      <w:marTop w:val="0"/>
      <w:marBottom w:val="0"/>
      <w:divBdr>
        <w:top w:val="none" w:sz="0" w:space="0" w:color="auto"/>
        <w:left w:val="none" w:sz="0" w:space="0" w:color="auto"/>
        <w:bottom w:val="none" w:sz="0" w:space="0" w:color="auto"/>
        <w:right w:val="none" w:sz="0" w:space="0" w:color="auto"/>
      </w:divBdr>
    </w:div>
    <w:div w:id="1832720483">
      <w:bodyDiv w:val="1"/>
      <w:marLeft w:val="0"/>
      <w:marRight w:val="0"/>
      <w:marTop w:val="0"/>
      <w:marBottom w:val="0"/>
      <w:divBdr>
        <w:top w:val="none" w:sz="0" w:space="0" w:color="auto"/>
        <w:left w:val="none" w:sz="0" w:space="0" w:color="auto"/>
        <w:bottom w:val="none" w:sz="0" w:space="0" w:color="auto"/>
        <w:right w:val="none" w:sz="0" w:space="0" w:color="auto"/>
      </w:divBdr>
    </w:div>
    <w:div w:id="1885756146">
      <w:bodyDiv w:val="1"/>
      <w:marLeft w:val="0"/>
      <w:marRight w:val="0"/>
      <w:marTop w:val="0"/>
      <w:marBottom w:val="0"/>
      <w:divBdr>
        <w:top w:val="none" w:sz="0" w:space="0" w:color="auto"/>
        <w:left w:val="none" w:sz="0" w:space="0" w:color="auto"/>
        <w:bottom w:val="none" w:sz="0" w:space="0" w:color="auto"/>
        <w:right w:val="none" w:sz="0" w:space="0" w:color="auto"/>
      </w:divBdr>
    </w:div>
    <w:div w:id="1889104486">
      <w:bodyDiv w:val="1"/>
      <w:marLeft w:val="0"/>
      <w:marRight w:val="0"/>
      <w:marTop w:val="0"/>
      <w:marBottom w:val="0"/>
      <w:divBdr>
        <w:top w:val="none" w:sz="0" w:space="0" w:color="auto"/>
        <w:left w:val="none" w:sz="0" w:space="0" w:color="auto"/>
        <w:bottom w:val="none" w:sz="0" w:space="0" w:color="auto"/>
        <w:right w:val="none" w:sz="0" w:space="0" w:color="auto"/>
      </w:divBdr>
    </w:div>
    <w:div w:id="1955823609">
      <w:bodyDiv w:val="1"/>
      <w:marLeft w:val="0"/>
      <w:marRight w:val="0"/>
      <w:marTop w:val="0"/>
      <w:marBottom w:val="0"/>
      <w:divBdr>
        <w:top w:val="none" w:sz="0" w:space="0" w:color="auto"/>
        <w:left w:val="none" w:sz="0" w:space="0" w:color="auto"/>
        <w:bottom w:val="none" w:sz="0" w:space="0" w:color="auto"/>
        <w:right w:val="none" w:sz="0" w:space="0" w:color="auto"/>
      </w:divBdr>
    </w:div>
    <w:div w:id="1956983309">
      <w:bodyDiv w:val="1"/>
      <w:marLeft w:val="0"/>
      <w:marRight w:val="0"/>
      <w:marTop w:val="0"/>
      <w:marBottom w:val="0"/>
      <w:divBdr>
        <w:top w:val="none" w:sz="0" w:space="0" w:color="auto"/>
        <w:left w:val="none" w:sz="0" w:space="0" w:color="auto"/>
        <w:bottom w:val="none" w:sz="0" w:space="0" w:color="auto"/>
        <w:right w:val="none" w:sz="0" w:space="0" w:color="auto"/>
      </w:divBdr>
    </w:div>
    <w:div w:id="1977488921">
      <w:bodyDiv w:val="1"/>
      <w:marLeft w:val="0"/>
      <w:marRight w:val="0"/>
      <w:marTop w:val="0"/>
      <w:marBottom w:val="0"/>
      <w:divBdr>
        <w:top w:val="none" w:sz="0" w:space="0" w:color="auto"/>
        <w:left w:val="none" w:sz="0" w:space="0" w:color="auto"/>
        <w:bottom w:val="none" w:sz="0" w:space="0" w:color="auto"/>
        <w:right w:val="none" w:sz="0" w:space="0" w:color="auto"/>
      </w:divBdr>
    </w:div>
    <w:div w:id="209546692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4459</Words>
  <Characters>26983</Characters>
  <Application>Microsoft Office Word</Application>
  <DocSecurity>0</DocSecurity>
  <Lines>710</Lines>
  <Paragraphs>190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Nidhi Prajapati.</dc:creator>
  <cp:revision>13</cp:revision>
  <cp:lastPrinted>2016-10-24T12:21:00Z</cp:lastPrinted>
  <dcterms:created xsi:type="dcterms:W3CDTF">2024-12-05T16:21:00Z</dcterms:created>
  <dcterms:modified xsi:type="dcterms:W3CDTF">2024-12-15T20:19:00Z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5587d023c0505ae5d70641620b534ff1a680518dd81f0262d323228ed5cda7ef</vt:lpwstr>
  </property>
</Properties>
</file>