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0C947" w14:textId="39B27222" w:rsidR="00BA75FA" w:rsidRDefault="001A23A1" w:rsidP="001A23A1">
      <w:pPr>
        <w:jc w:val="center"/>
      </w:pPr>
      <w:r>
        <w:t xml:space="preserve">Name: Ruheb Ahmed </w:t>
      </w:r>
    </w:p>
    <w:p w14:paraId="331B3D5D" w14:textId="6E34C35C" w:rsidR="001A23A1" w:rsidRDefault="001A23A1" w:rsidP="001A23A1">
      <w:pPr>
        <w:jc w:val="center"/>
      </w:pPr>
      <w:r>
        <w:t>Student no:2519552</w:t>
      </w:r>
    </w:p>
    <w:p w14:paraId="2BD1037B" w14:textId="60A30CF6" w:rsidR="001A23A1" w:rsidRDefault="001A23A1" w:rsidP="001A23A1">
      <w:pPr>
        <w:jc w:val="center"/>
      </w:pPr>
      <w:r>
        <w:t>Tutor name: Paul clayton</w:t>
      </w:r>
    </w:p>
    <w:p w14:paraId="06A286D9" w14:textId="4DF3F9A6" w:rsidR="001A23A1" w:rsidRDefault="001A23A1" w:rsidP="001A23A1">
      <w:pPr>
        <w:jc w:val="center"/>
      </w:pPr>
      <w:r>
        <w:t>Course: LCHS4007</w:t>
      </w:r>
    </w:p>
    <w:p w14:paraId="4D4E3502" w14:textId="1E303802" w:rsidR="00BA75FA" w:rsidRDefault="00BA75FA" w:rsidP="4901E7BB"/>
    <w:sdt>
      <w:sdtPr>
        <w:id w:val="470879777"/>
        <w:docPartObj>
          <w:docPartGallery w:val="Table of Contents"/>
          <w:docPartUnique/>
        </w:docPartObj>
      </w:sdtPr>
      <w:sdtEndPr/>
      <w:sdtContent>
        <w:p w14:paraId="3145E602" w14:textId="6F3BADE4" w:rsidR="00BA75FA" w:rsidRDefault="000C4F4D" w:rsidP="4901E7BB">
          <w:pPr>
            <w:pStyle w:val="TOC1"/>
            <w:tabs>
              <w:tab w:val="right" w:leader="dot" w:pos="9015"/>
            </w:tabs>
            <w:rPr>
              <w:rStyle w:val="Hyperlink"/>
            </w:rPr>
          </w:pPr>
          <w:r>
            <w:fldChar w:fldCharType="begin"/>
          </w:r>
          <w:r>
            <w:instrText>TOC \o \z \u \h</w:instrText>
          </w:r>
          <w:r>
            <w:fldChar w:fldCharType="separate"/>
          </w:r>
          <w:hyperlink w:anchor="_Toc276990487">
            <w:r w:rsidR="4901E7BB" w:rsidRPr="4901E7BB">
              <w:rPr>
                <w:rStyle w:val="Hyperlink"/>
              </w:rPr>
              <w:t>Health and social care report</w:t>
            </w:r>
            <w:r>
              <w:tab/>
            </w:r>
            <w:r>
              <w:fldChar w:fldCharType="begin"/>
            </w:r>
            <w:r>
              <w:instrText>PAGEREF _Toc276990487 \h</w:instrText>
            </w:r>
            <w:r>
              <w:fldChar w:fldCharType="separate"/>
            </w:r>
            <w:r w:rsidR="4901E7BB" w:rsidRPr="4901E7BB">
              <w:rPr>
                <w:rStyle w:val="Hyperlink"/>
              </w:rPr>
              <w:t>1</w:t>
            </w:r>
            <w:r>
              <w:fldChar w:fldCharType="end"/>
            </w:r>
          </w:hyperlink>
        </w:p>
        <w:p w14:paraId="6BF4E8C8" w14:textId="1AD71D8B" w:rsidR="00BA75FA" w:rsidRDefault="4901E7BB" w:rsidP="4901E7BB">
          <w:pPr>
            <w:pStyle w:val="TOC1"/>
            <w:tabs>
              <w:tab w:val="right" w:leader="dot" w:pos="9015"/>
            </w:tabs>
            <w:rPr>
              <w:rStyle w:val="Hyperlink"/>
            </w:rPr>
          </w:pPr>
          <w:hyperlink w:anchor="_Toc1142005914">
            <w:r w:rsidRPr="4901E7BB">
              <w:rPr>
                <w:rStyle w:val="Hyperlink"/>
              </w:rPr>
              <w:t>Workforce shortages in health care</w:t>
            </w:r>
            <w:r w:rsidR="000C4F4D">
              <w:tab/>
            </w:r>
            <w:r w:rsidR="000C4F4D">
              <w:fldChar w:fldCharType="begin"/>
            </w:r>
            <w:r w:rsidR="000C4F4D">
              <w:instrText>PAGEREF _Toc1142005914 \h</w:instrText>
            </w:r>
            <w:r w:rsidR="000C4F4D">
              <w:fldChar w:fldCharType="separate"/>
            </w:r>
            <w:r w:rsidRPr="4901E7BB">
              <w:rPr>
                <w:rStyle w:val="Hyperlink"/>
              </w:rPr>
              <w:t>1</w:t>
            </w:r>
            <w:r w:rsidR="000C4F4D">
              <w:fldChar w:fldCharType="end"/>
            </w:r>
          </w:hyperlink>
        </w:p>
        <w:p w14:paraId="7E9E8D85" w14:textId="3D599EA8" w:rsidR="00BA75FA" w:rsidRDefault="4901E7BB" w:rsidP="4901E7BB">
          <w:pPr>
            <w:pStyle w:val="TOC2"/>
            <w:tabs>
              <w:tab w:val="right" w:leader="dot" w:pos="9015"/>
            </w:tabs>
            <w:rPr>
              <w:rStyle w:val="Hyperlink"/>
            </w:rPr>
          </w:pPr>
          <w:hyperlink w:anchor="_Toc1956702835">
            <w:r w:rsidRPr="4901E7BB">
              <w:rPr>
                <w:rStyle w:val="Hyperlink"/>
              </w:rPr>
              <w:t>Task 1 : Identify a Current Issue or Problem in Health and Social Care</w:t>
            </w:r>
            <w:r w:rsidR="000C4F4D">
              <w:tab/>
            </w:r>
            <w:r w:rsidR="000C4F4D">
              <w:fldChar w:fldCharType="begin"/>
            </w:r>
            <w:r w:rsidR="000C4F4D">
              <w:instrText>PAGEREF _Toc1956702835 \h</w:instrText>
            </w:r>
            <w:r w:rsidR="000C4F4D">
              <w:fldChar w:fldCharType="separate"/>
            </w:r>
            <w:r w:rsidRPr="4901E7BB">
              <w:rPr>
                <w:rStyle w:val="Hyperlink"/>
              </w:rPr>
              <w:t>1</w:t>
            </w:r>
            <w:r w:rsidR="000C4F4D">
              <w:fldChar w:fldCharType="end"/>
            </w:r>
          </w:hyperlink>
        </w:p>
        <w:p w14:paraId="0584302A" w14:textId="38DDB7C2" w:rsidR="00BA75FA" w:rsidRDefault="4901E7BB" w:rsidP="4901E7BB">
          <w:pPr>
            <w:pStyle w:val="TOC2"/>
            <w:tabs>
              <w:tab w:val="right" w:leader="dot" w:pos="9015"/>
            </w:tabs>
            <w:rPr>
              <w:rStyle w:val="Hyperlink"/>
            </w:rPr>
          </w:pPr>
          <w:hyperlink w:anchor="_Toc1927797851">
            <w:r w:rsidRPr="4901E7BB">
              <w:rPr>
                <w:rStyle w:val="Hyperlink"/>
              </w:rPr>
              <w:t>Task 2 Evaluating Information Sources (Workforce Shortages in Health and Social Care)</w:t>
            </w:r>
            <w:r w:rsidR="000C4F4D">
              <w:tab/>
            </w:r>
            <w:r w:rsidR="000C4F4D">
              <w:fldChar w:fldCharType="begin"/>
            </w:r>
            <w:r w:rsidR="000C4F4D">
              <w:instrText>PAGEREF _Toc1927797851 \h</w:instrText>
            </w:r>
            <w:r w:rsidR="000C4F4D">
              <w:fldChar w:fldCharType="separate"/>
            </w:r>
            <w:r w:rsidRPr="4901E7BB">
              <w:rPr>
                <w:rStyle w:val="Hyperlink"/>
              </w:rPr>
              <w:t>2</w:t>
            </w:r>
            <w:r w:rsidR="000C4F4D">
              <w:fldChar w:fldCharType="end"/>
            </w:r>
          </w:hyperlink>
        </w:p>
        <w:p w14:paraId="089B88AD" w14:textId="26317B34" w:rsidR="00BA75FA" w:rsidRDefault="4901E7BB" w:rsidP="4901E7BB">
          <w:pPr>
            <w:pStyle w:val="TOC3"/>
            <w:tabs>
              <w:tab w:val="right" w:leader="dot" w:pos="9015"/>
            </w:tabs>
            <w:rPr>
              <w:rStyle w:val="Hyperlink"/>
            </w:rPr>
          </w:pPr>
          <w:hyperlink w:anchor="_Toc1209798141">
            <w:r w:rsidRPr="4901E7BB">
              <w:rPr>
                <w:rStyle w:val="Hyperlink"/>
              </w:rPr>
              <w:t>Source 1: The King’s Fund – NHS Staff Shortages</w:t>
            </w:r>
            <w:r w:rsidR="000C4F4D">
              <w:tab/>
            </w:r>
            <w:r w:rsidR="000C4F4D">
              <w:fldChar w:fldCharType="begin"/>
            </w:r>
            <w:r w:rsidR="000C4F4D">
              <w:instrText>PAGEREF _Toc1209798141 \h</w:instrText>
            </w:r>
            <w:r w:rsidR="000C4F4D">
              <w:fldChar w:fldCharType="separate"/>
            </w:r>
            <w:r w:rsidRPr="4901E7BB">
              <w:rPr>
                <w:rStyle w:val="Hyperlink"/>
              </w:rPr>
              <w:t>2</w:t>
            </w:r>
            <w:r w:rsidR="000C4F4D">
              <w:fldChar w:fldCharType="end"/>
            </w:r>
          </w:hyperlink>
        </w:p>
        <w:p w14:paraId="43489956" w14:textId="5971324E" w:rsidR="00BA75FA" w:rsidRDefault="4901E7BB" w:rsidP="4901E7BB">
          <w:pPr>
            <w:pStyle w:val="TOC3"/>
            <w:tabs>
              <w:tab w:val="right" w:leader="dot" w:pos="9015"/>
            </w:tabs>
            <w:rPr>
              <w:rStyle w:val="Hyperlink"/>
            </w:rPr>
          </w:pPr>
          <w:hyperlink w:anchor="_Toc1877828105">
            <w:r w:rsidRPr="4901E7BB">
              <w:rPr>
                <w:rStyle w:val="Hyperlink"/>
              </w:rPr>
              <w:t>Source 2: NHS Support Federation – Impact of Staff Shortages</w:t>
            </w:r>
            <w:r w:rsidR="000C4F4D">
              <w:tab/>
            </w:r>
            <w:r w:rsidR="000C4F4D">
              <w:fldChar w:fldCharType="begin"/>
            </w:r>
            <w:r w:rsidR="000C4F4D">
              <w:instrText>PAGEREF _Toc1877828105 \h</w:instrText>
            </w:r>
            <w:r w:rsidR="000C4F4D">
              <w:fldChar w:fldCharType="separate"/>
            </w:r>
            <w:r w:rsidRPr="4901E7BB">
              <w:rPr>
                <w:rStyle w:val="Hyperlink"/>
              </w:rPr>
              <w:t>3</w:t>
            </w:r>
            <w:r w:rsidR="000C4F4D">
              <w:fldChar w:fldCharType="end"/>
            </w:r>
          </w:hyperlink>
        </w:p>
        <w:p w14:paraId="6683D335" w14:textId="45C8E592" w:rsidR="00BA75FA" w:rsidRDefault="4901E7BB" w:rsidP="4901E7BB">
          <w:pPr>
            <w:pStyle w:val="TOC3"/>
            <w:tabs>
              <w:tab w:val="right" w:leader="dot" w:pos="9015"/>
            </w:tabs>
            <w:rPr>
              <w:rStyle w:val="Hyperlink"/>
            </w:rPr>
          </w:pPr>
          <w:hyperlink w:anchor="_Toc236988855">
            <w:r w:rsidRPr="4901E7BB">
              <w:rPr>
                <w:rStyle w:val="Hyperlink"/>
              </w:rPr>
              <w:t>Source 3: British Geriatrics Society – Workforce Pressures in Healthcare</w:t>
            </w:r>
            <w:r w:rsidR="000C4F4D">
              <w:tab/>
            </w:r>
            <w:r w:rsidR="000C4F4D">
              <w:fldChar w:fldCharType="begin"/>
            </w:r>
            <w:r w:rsidR="000C4F4D">
              <w:instrText>PAGEREF _Toc236988855 \h</w:instrText>
            </w:r>
            <w:r w:rsidR="000C4F4D">
              <w:fldChar w:fldCharType="separate"/>
            </w:r>
            <w:r w:rsidRPr="4901E7BB">
              <w:rPr>
                <w:rStyle w:val="Hyperlink"/>
              </w:rPr>
              <w:t>3</w:t>
            </w:r>
            <w:r w:rsidR="000C4F4D">
              <w:fldChar w:fldCharType="end"/>
            </w:r>
          </w:hyperlink>
        </w:p>
        <w:p w14:paraId="2754F495" w14:textId="2342F1E9" w:rsidR="00BA75FA" w:rsidRDefault="4901E7BB" w:rsidP="4901E7BB">
          <w:pPr>
            <w:pStyle w:val="TOC2"/>
            <w:tabs>
              <w:tab w:val="right" w:leader="dot" w:pos="9015"/>
            </w:tabs>
            <w:rPr>
              <w:rStyle w:val="Hyperlink"/>
            </w:rPr>
          </w:pPr>
          <w:hyperlink w:anchor="_Toc1994253131">
            <w:r w:rsidRPr="4901E7BB">
              <w:rPr>
                <w:rStyle w:val="Hyperlink"/>
              </w:rPr>
              <w:t>Task  4 – Research Methodologies</w:t>
            </w:r>
            <w:r w:rsidR="000C4F4D">
              <w:tab/>
            </w:r>
            <w:r w:rsidR="000C4F4D">
              <w:fldChar w:fldCharType="begin"/>
            </w:r>
            <w:r w:rsidR="000C4F4D">
              <w:instrText>PAGEREF _Toc1994253131 \h</w:instrText>
            </w:r>
            <w:r w:rsidR="000C4F4D">
              <w:fldChar w:fldCharType="separate"/>
            </w:r>
            <w:r w:rsidRPr="4901E7BB">
              <w:rPr>
                <w:rStyle w:val="Hyperlink"/>
              </w:rPr>
              <w:t>4</w:t>
            </w:r>
            <w:r w:rsidR="000C4F4D">
              <w:fldChar w:fldCharType="end"/>
            </w:r>
          </w:hyperlink>
        </w:p>
        <w:p w14:paraId="456A2797" w14:textId="3BE0A745" w:rsidR="00BA75FA" w:rsidRDefault="4901E7BB" w:rsidP="4901E7BB">
          <w:pPr>
            <w:pStyle w:val="TOC3"/>
            <w:tabs>
              <w:tab w:val="right" w:leader="dot" w:pos="9015"/>
            </w:tabs>
            <w:rPr>
              <w:rStyle w:val="Hyperlink"/>
            </w:rPr>
          </w:pPr>
          <w:hyperlink w:anchor="_Toc140982503">
            <w:r w:rsidRPr="4901E7BB">
              <w:rPr>
                <w:rStyle w:val="Hyperlink"/>
              </w:rPr>
              <w:t>Quantitative Research</w:t>
            </w:r>
            <w:r w:rsidR="000C4F4D">
              <w:tab/>
            </w:r>
            <w:r w:rsidR="000C4F4D">
              <w:fldChar w:fldCharType="begin"/>
            </w:r>
            <w:r w:rsidR="000C4F4D">
              <w:instrText>PAGEREF _Toc140982503 \h</w:instrText>
            </w:r>
            <w:r w:rsidR="000C4F4D">
              <w:fldChar w:fldCharType="separate"/>
            </w:r>
            <w:r w:rsidRPr="4901E7BB">
              <w:rPr>
                <w:rStyle w:val="Hyperlink"/>
              </w:rPr>
              <w:t>4</w:t>
            </w:r>
            <w:r w:rsidR="000C4F4D">
              <w:fldChar w:fldCharType="end"/>
            </w:r>
          </w:hyperlink>
        </w:p>
        <w:p w14:paraId="02270E69" w14:textId="49F40DB3" w:rsidR="00BA75FA" w:rsidRDefault="4901E7BB" w:rsidP="4901E7BB">
          <w:pPr>
            <w:pStyle w:val="TOC3"/>
            <w:tabs>
              <w:tab w:val="right" w:leader="dot" w:pos="9015"/>
            </w:tabs>
            <w:rPr>
              <w:rStyle w:val="Hyperlink"/>
            </w:rPr>
          </w:pPr>
          <w:hyperlink w:anchor="_Toc998180556">
            <w:r w:rsidRPr="4901E7BB">
              <w:rPr>
                <w:rStyle w:val="Hyperlink"/>
              </w:rPr>
              <w:t>Qualitative Research</w:t>
            </w:r>
            <w:r w:rsidR="000C4F4D">
              <w:tab/>
            </w:r>
            <w:r w:rsidR="000C4F4D">
              <w:fldChar w:fldCharType="begin"/>
            </w:r>
            <w:r w:rsidR="000C4F4D">
              <w:instrText>PAGEREF _Toc998180556 \h</w:instrText>
            </w:r>
            <w:r w:rsidR="000C4F4D">
              <w:fldChar w:fldCharType="separate"/>
            </w:r>
            <w:r w:rsidRPr="4901E7BB">
              <w:rPr>
                <w:rStyle w:val="Hyperlink"/>
              </w:rPr>
              <w:t>4</w:t>
            </w:r>
            <w:r w:rsidR="000C4F4D">
              <w:fldChar w:fldCharType="end"/>
            </w:r>
          </w:hyperlink>
        </w:p>
        <w:p w14:paraId="02946AD2" w14:textId="570712E4" w:rsidR="00BA75FA" w:rsidRDefault="4901E7BB" w:rsidP="4901E7BB">
          <w:pPr>
            <w:pStyle w:val="TOC2"/>
            <w:tabs>
              <w:tab w:val="right" w:leader="dot" w:pos="9015"/>
            </w:tabs>
            <w:rPr>
              <w:rStyle w:val="Hyperlink"/>
            </w:rPr>
          </w:pPr>
          <w:hyperlink w:anchor="_Toc835382494">
            <w:r w:rsidRPr="4901E7BB">
              <w:rPr>
                <w:rStyle w:val="Hyperlink"/>
              </w:rPr>
              <w:t>Task 4 – Data Collection</w:t>
            </w:r>
            <w:r w:rsidR="000C4F4D">
              <w:tab/>
            </w:r>
            <w:r w:rsidR="000C4F4D">
              <w:fldChar w:fldCharType="begin"/>
            </w:r>
            <w:r w:rsidR="000C4F4D">
              <w:instrText>PAGEREF _Toc835382494 \h</w:instrText>
            </w:r>
            <w:r w:rsidR="000C4F4D">
              <w:fldChar w:fldCharType="separate"/>
            </w:r>
            <w:r w:rsidRPr="4901E7BB">
              <w:rPr>
                <w:rStyle w:val="Hyperlink"/>
              </w:rPr>
              <w:t>5</w:t>
            </w:r>
            <w:r w:rsidR="000C4F4D">
              <w:fldChar w:fldCharType="end"/>
            </w:r>
          </w:hyperlink>
        </w:p>
        <w:p w14:paraId="582FBC6C" w14:textId="0C494DC1" w:rsidR="00BA75FA" w:rsidRDefault="4901E7BB" w:rsidP="4901E7BB">
          <w:pPr>
            <w:pStyle w:val="TOC3"/>
            <w:tabs>
              <w:tab w:val="right" w:leader="dot" w:pos="9015"/>
            </w:tabs>
            <w:rPr>
              <w:rStyle w:val="Hyperlink"/>
            </w:rPr>
          </w:pPr>
          <w:hyperlink w:anchor="_Toc1892730069">
            <w:r w:rsidRPr="4901E7BB">
              <w:rPr>
                <w:rStyle w:val="Hyperlink"/>
              </w:rPr>
              <w:t>1. Difference Between Primary and Secondary Data Collection</w:t>
            </w:r>
            <w:r w:rsidR="000C4F4D">
              <w:tab/>
            </w:r>
            <w:r w:rsidR="000C4F4D">
              <w:fldChar w:fldCharType="begin"/>
            </w:r>
            <w:r w:rsidR="000C4F4D">
              <w:instrText>PAGEREF _Toc1892730069 \h</w:instrText>
            </w:r>
            <w:r w:rsidR="000C4F4D">
              <w:fldChar w:fldCharType="separate"/>
            </w:r>
            <w:r w:rsidRPr="4901E7BB">
              <w:rPr>
                <w:rStyle w:val="Hyperlink"/>
              </w:rPr>
              <w:t>5</w:t>
            </w:r>
            <w:r w:rsidR="000C4F4D">
              <w:fldChar w:fldCharType="end"/>
            </w:r>
          </w:hyperlink>
        </w:p>
        <w:p w14:paraId="3A364168" w14:textId="59E9975E" w:rsidR="00BA75FA" w:rsidRDefault="4901E7BB" w:rsidP="4901E7BB">
          <w:pPr>
            <w:pStyle w:val="TOC2"/>
            <w:tabs>
              <w:tab w:val="right" w:leader="dot" w:pos="9015"/>
            </w:tabs>
            <w:rPr>
              <w:rStyle w:val="Hyperlink"/>
            </w:rPr>
          </w:pPr>
          <w:hyperlink w:anchor="_Toc809793036">
            <w:r w:rsidRPr="4901E7BB">
              <w:rPr>
                <w:rStyle w:val="Hyperlink"/>
              </w:rPr>
              <w:t>Conclusion</w:t>
            </w:r>
            <w:r w:rsidR="000C4F4D">
              <w:tab/>
            </w:r>
            <w:r w:rsidR="000C4F4D">
              <w:fldChar w:fldCharType="begin"/>
            </w:r>
            <w:r w:rsidR="000C4F4D">
              <w:instrText>PAGEREF _Toc809793036 \h</w:instrText>
            </w:r>
            <w:r w:rsidR="000C4F4D">
              <w:fldChar w:fldCharType="separate"/>
            </w:r>
            <w:r w:rsidRPr="4901E7BB">
              <w:rPr>
                <w:rStyle w:val="Hyperlink"/>
              </w:rPr>
              <w:t>5</w:t>
            </w:r>
            <w:r w:rsidR="000C4F4D">
              <w:fldChar w:fldCharType="end"/>
            </w:r>
          </w:hyperlink>
        </w:p>
        <w:p w14:paraId="44C69B7B" w14:textId="37042746" w:rsidR="00BA75FA" w:rsidRDefault="4901E7BB" w:rsidP="4901E7BB">
          <w:pPr>
            <w:pStyle w:val="TOC2"/>
            <w:tabs>
              <w:tab w:val="right" w:leader="dot" w:pos="9015"/>
            </w:tabs>
            <w:rPr>
              <w:rStyle w:val="Hyperlink"/>
            </w:rPr>
          </w:pPr>
          <w:hyperlink w:anchor="_Toc2110148264">
            <w:r w:rsidRPr="4901E7BB">
              <w:rPr>
                <w:rStyle w:val="Hyperlink"/>
              </w:rPr>
              <w:t>References</w:t>
            </w:r>
            <w:r w:rsidR="000C4F4D">
              <w:tab/>
            </w:r>
            <w:r w:rsidR="000C4F4D">
              <w:fldChar w:fldCharType="begin"/>
            </w:r>
            <w:r w:rsidR="000C4F4D">
              <w:instrText>PAGEREF _Toc2110148264 \h</w:instrText>
            </w:r>
            <w:r w:rsidR="000C4F4D">
              <w:fldChar w:fldCharType="separate"/>
            </w:r>
            <w:r w:rsidRPr="4901E7BB">
              <w:rPr>
                <w:rStyle w:val="Hyperlink"/>
              </w:rPr>
              <w:t>6</w:t>
            </w:r>
            <w:r w:rsidR="000C4F4D">
              <w:fldChar w:fldCharType="end"/>
            </w:r>
          </w:hyperlink>
          <w:r w:rsidR="000C4F4D">
            <w:fldChar w:fldCharType="end"/>
          </w:r>
        </w:p>
      </w:sdtContent>
    </w:sdt>
    <w:p w14:paraId="7F3E1A6B" w14:textId="04292562" w:rsidR="00BA75FA" w:rsidRDefault="00BA75FA" w:rsidP="4901E7BB"/>
    <w:p w14:paraId="5E03E828" w14:textId="0551B767" w:rsidR="00BA75FA" w:rsidRDefault="00BA75FA" w:rsidP="4901E7BB"/>
    <w:p w14:paraId="7465AA84" w14:textId="56AA9C12" w:rsidR="00BA75FA" w:rsidRDefault="00BA75FA" w:rsidP="4901E7BB"/>
    <w:p w14:paraId="0FFBB30C" w14:textId="623E4936" w:rsidR="00BA75FA" w:rsidRDefault="00BA75FA" w:rsidP="4901E7BB"/>
    <w:p w14:paraId="24A82B09" w14:textId="686F7FD7" w:rsidR="00BA75FA" w:rsidRDefault="00BA75FA" w:rsidP="4901E7BB"/>
    <w:p w14:paraId="2D58BBA2" w14:textId="7FB3463F" w:rsidR="00BA75FA" w:rsidRDefault="00BA75FA" w:rsidP="4901E7BB"/>
    <w:p w14:paraId="5CCA6BE7" w14:textId="3FD3E00C" w:rsidR="00BA75FA" w:rsidRDefault="1779CA59" w:rsidP="4901E7BB">
      <w:pPr>
        <w:pStyle w:val="Heading1"/>
        <w:rPr>
          <w:b/>
          <w:bCs/>
        </w:rPr>
      </w:pPr>
      <w:bookmarkStart w:id="0" w:name="_Toc276990487"/>
      <w:r w:rsidRPr="4901E7BB">
        <w:rPr>
          <w:b/>
          <w:bCs/>
        </w:rPr>
        <w:t>Health and social care report</w:t>
      </w:r>
      <w:bookmarkEnd w:id="0"/>
    </w:p>
    <w:p w14:paraId="14C07791" w14:textId="5CDEA3D6" w:rsidR="00BA75FA" w:rsidRDefault="1779CA59" w:rsidP="4901E7BB">
      <w:pPr>
        <w:pStyle w:val="Heading1"/>
        <w:rPr>
          <w:b/>
          <w:bCs/>
        </w:rPr>
      </w:pPr>
      <w:bookmarkStart w:id="1" w:name="_Toc1142005914"/>
      <w:r w:rsidRPr="4901E7BB">
        <w:rPr>
          <w:b/>
          <w:bCs/>
        </w:rPr>
        <w:t>Workforce shortages in health care</w:t>
      </w:r>
      <w:bookmarkEnd w:id="1"/>
    </w:p>
    <w:p w14:paraId="1E28D89C" w14:textId="6E6BED1B" w:rsidR="00BA75FA" w:rsidRDefault="00BA75FA" w:rsidP="4901E7BB">
      <w:pPr>
        <w:rPr>
          <w:rFonts w:ascii="Arial" w:eastAsia="Arial" w:hAnsi="Arial" w:cs="Arial"/>
          <w:b/>
          <w:bCs/>
          <w:sz w:val="32"/>
          <w:szCs w:val="32"/>
        </w:rPr>
      </w:pPr>
    </w:p>
    <w:p w14:paraId="1F291D7B" w14:textId="1A699DA3" w:rsidR="00BA75FA" w:rsidRDefault="1779CA59" w:rsidP="4901E7BB">
      <w:pPr>
        <w:spacing w:before="240" w:after="240"/>
        <w:rPr>
          <w:rFonts w:ascii="Arial" w:eastAsia="Arial" w:hAnsi="Arial" w:cs="Arial"/>
        </w:rPr>
      </w:pPr>
      <w:r w:rsidRPr="4901E7BB">
        <w:rPr>
          <w:rFonts w:ascii="Arial" w:eastAsia="Arial" w:hAnsi="Arial" w:cs="Arial"/>
        </w:rPr>
        <w:lastRenderedPageBreak/>
        <w:t xml:space="preserve">There is an increase in the shortage of healthcare workers all over the world. This is due to an increase in the number of people who require healthcare, an aging healthcare workforce, and problems related to burnout, recruitment, and retention. </w:t>
      </w:r>
      <w:r w:rsidR="4702C0F5" w:rsidRPr="4901E7BB">
        <w:rPr>
          <w:rFonts w:ascii="Arial" w:eastAsia="Arial" w:hAnsi="Arial" w:cs="Arial"/>
        </w:rPr>
        <w:t>(World Health Organization, 2019).</w:t>
      </w:r>
    </w:p>
    <w:p w14:paraId="5E5787A5" w14:textId="282D7D37" w:rsidR="00BA75FA" w:rsidRDefault="1779CA59" w:rsidP="4901E7BB">
      <w:pPr>
        <w:rPr>
          <w:rFonts w:ascii="Arial" w:eastAsia="Arial" w:hAnsi="Arial" w:cs="Arial"/>
        </w:rPr>
      </w:pPr>
      <w:r w:rsidRPr="4901E7BB">
        <w:rPr>
          <w:rFonts w:ascii="Arial" w:eastAsia="Arial" w:hAnsi="Arial" w:cs="Arial"/>
        </w:rPr>
        <w:t xml:space="preserve">The report discusses the shortage of healthcare workers. It includes information on the major causes of the shortage, including increased demand, an aging healthcare workforce, and problems related to training and recruitment. It also includes information on how the shortage affects healthcare, patient outcomes, and job satisfaction. </w:t>
      </w:r>
      <w:r w:rsidR="63E7B7B5" w:rsidRPr="4901E7BB">
        <w:rPr>
          <w:rFonts w:ascii="Arial" w:eastAsia="Arial" w:hAnsi="Arial" w:cs="Arial"/>
        </w:rPr>
        <w:t xml:space="preserve"> (World Health Organization, 2019).</w:t>
      </w:r>
    </w:p>
    <w:p w14:paraId="0C50CC5C" w14:textId="26814951" w:rsidR="3C4A005C" w:rsidRDefault="3C4A005C" w:rsidP="4901E7BB">
      <w:pPr>
        <w:pStyle w:val="Heading2"/>
        <w:rPr>
          <w:b/>
          <w:bCs/>
          <w:sz w:val="40"/>
          <w:szCs w:val="40"/>
        </w:rPr>
      </w:pPr>
      <w:r w:rsidRPr="4901E7BB">
        <w:rPr>
          <w:b/>
          <w:bCs/>
          <w:sz w:val="40"/>
          <w:szCs w:val="40"/>
        </w:rPr>
        <w:t xml:space="preserve"> </w:t>
      </w:r>
      <w:bookmarkStart w:id="2" w:name="_Toc1956702835"/>
      <w:r w:rsidRPr="4901E7BB">
        <w:rPr>
          <w:rFonts w:ascii="Arial" w:eastAsia="Arial" w:hAnsi="Arial" w:cs="Arial"/>
          <w:b/>
          <w:bCs/>
          <w:sz w:val="36"/>
          <w:szCs w:val="36"/>
        </w:rPr>
        <w:t xml:space="preserve">Task </w:t>
      </w:r>
      <w:proofErr w:type="gramStart"/>
      <w:r w:rsidR="5D39B03B" w:rsidRPr="4901E7BB">
        <w:rPr>
          <w:rFonts w:ascii="Arial" w:eastAsia="Arial" w:hAnsi="Arial" w:cs="Arial"/>
          <w:b/>
          <w:bCs/>
          <w:sz w:val="36"/>
          <w:szCs w:val="36"/>
        </w:rPr>
        <w:t>1 :</w:t>
      </w:r>
      <w:proofErr w:type="gramEnd"/>
      <w:r w:rsidRPr="4901E7BB">
        <w:rPr>
          <w:rFonts w:ascii="Arial" w:eastAsia="Arial" w:hAnsi="Arial" w:cs="Arial"/>
          <w:b/>
          <w:bCs/>
          <w:sz w:val="36"/>
          <w:szCs w:val="36"/>
        </w:rPr>
        <w:t xml:space="preserve"> </w:t>
      </w:r>
      <w:r w:rsidR="63E7B7B5" w:rsidRPr="4901E7BB">
        <w:rPr>
          <w:b/>
          <w:bCs/>
          <w:sz w:val="40"/>
          <w:szCs w:val="40"/>
        </w:rPr>
        <w:t>Identify a Current Issue or Problem in Health and Social Care</w:t>
      </w:r>
      <w:bookmarkEnd w:id="2"/>
    </w:p>
    <w:p w14:paraId="7EDE9330" w14:textId="0AF22270" w:rsidR="63E7B7B5" w:rsidRDefault="63E7B7B5" w:rsidP="4901E7BB">
      <w:pPr>
        <w:rPr>
          <w:rFonts w:ascii="Arial" w:eastAsia="Arial" w:hAnsi="Arial" w:cs="Arial"/>
        </w:rPr>
      </w:pPr>
      <w:r w:rsidRPr="4901E7BB">
        <w:rPr>
          <w:rFonts w:ascii="Arial" w:eastAsia="Arial" w:hAnsi="Arial" w:cs="Arial"/>
        </w:rPr>
        <w:t xml:space="preserve">One major problem facing health and social care today is a lack of staff and burnout, mainly within the UK health system. Shortage occurs when there are insufficient health workers to provide what is demanded by patients. The NHS currently has more than 120,000 public job vacancies at present, along with a high turnover of social care staff (The King’s Fund, 2023). The fact that more patients require services, coupled with an aging population and </w:t>
      </w:r>
      <w:r w:rsidR="4E52AA82" w:rsidRPr="4901E7BB">
        <w:rPr>
          <w:rFonts w:ascii="Arial" w:eastAsia="Arial" w:hAnsi="Arial" w:cs="Arial"/>
        </w:rPr>
        <w:t>hard-working</w:t>
      </w:r>
      <w:r w:rsidRPr="4901E7BB">
        <w:rPr>
          <w:rFonts w:ascii="Arial" w:eastAsia="Arial" w:hAnsi="Arial" w:cs="Arial"/>
        </w:rPr>
        <w:t xml:space="preserve"> conditions, has maintained this problem over time. (World Health Organization, 2019).</w:t>
      </w:r>
    </w:p>
    <w:p w14:paraId="31A1A292" w14:textId="201DE165" w:rsidR="3250EEF8" w:rsidRDefault="3250EEF8" w:rsidP="4901E7BB">
      <w:pPr>
        <w:rPr>
          <w:rFonts w:ascii="Arial" w:eastAsia="Arial" w:hAnsi="Arial" w:cs="Arial"/>
          <w:b/>
          <w:bCs/>
          <w:sz w:val="28"/>
          <w:szCs w:val="28"/>
        </w:rPr>
      </w:pPr>
      <w:r w:rsidRPr="4901E7BB">
        <w:rPr>
          <w:rFonts w:ascii="Arial" w:eastAsia="Arial" w:hAnsi="Arial" w:cs="Arial"/>
          <w:b/>
          <w:bCs/>
          <w:sz w:val="28"/>
          <w:szCs w:val="28"/>
        </w:rPr>
        <w:t>Explain Who Is Affected and Why It Matters</w:t>
      </w:r>
    </w:p>
    <w:p w14:paraId="3769A52A" w14:textId="2CCCD58A" w:rsidR="5F9C159E" w:rsidRDefault="5F9C159E" w:rsidP="4901E7BB">
      <w:pPr>
        <w:rPr>
          <w:rFonts w:ascii="Arial" w:eastAsia="Arial" w:hAnsi="Arial" w:cs="Arial"/>
        </w:rPr>
      </w:pPr>
      <w:r w:rsidRPr="4901E7BB">
        <w:rPr>
          <w:rFonts w:ascii="Arial" w:eastAsia="Arial" w:hAnsi="Arial" w:cs="Arial"/>
        </w:rPr>
        <w:t xml:space="preserve">The impact of a shortage in staff is on workers, patients, and providers. This is where workers are overburdened, emotionally exhausted, and experience low job satisfaction, thus taking more sick leave and leaving the profession. Patients and users experience longer waiting times, poor quality care, and a risk to safety, all because there is a shortage in the number of workers (NHS England, 2022). </w:t>
      </w:r>
    </w:p>
    <w:p w14:paraId="62106C2A" w14:textId="3410DC7B" w:rsidR="5F9C159E" w:rsidRDefault="5F9C159E" w:rsidP="4901E7BB">
      <w:pPr>
        <w:rPr>
          <w:rFonts w:ascii="Arial" w:eastAsia="Arial" w:hAnsi="Arial" w:cs="Arial"/>
          <w:b/>
          <w:bCs/>
          <w:sz w:val="28"/>
          <w:szCs w:val="28"/>
        </w:rPr>
      </w:pPr>
      <w:r w:rsidRPr="4901E7BB">
        <w:rPr>
          <w:rFonts w:ascii="Arial" w:eastAsia="Arial" w:hAnsi="Arial" w:cs="Arial"/>
          <w:b/>
          <w:bCs/>
          <w:sz w:val="28"/>
          <w:szCs w:val="28"/>
        </w:rPr>
        <w:t>Reflect on Why You Chose This Topic</w:t>
      </w:r>
    </w:p>
    <w:p w14:paraId="3D482B0E" w14:textId="4F370C4F" w:rsidR="405189E8" w:rsidRDefault="405189E8" w:rsidP="4901E7BB">
      <w:pPr>
        <w:rPr>
          <w:rFonts w:ascii="Arial" w:eastAsia="Arial" w:hAnsi="Arial" w:cs="Arial"/>
        </w:rPr>
      </w:pPr>
      <w:r w:rsidRPr="4901E7BB">
        <w:rPr>
          <w:rFonts w:ascii="Arial" w:eastAsia="Arial" w:hAnsi="Arial" w:cs="Arial"/>
        </w:rPr>
        <w:t>I chose this topic because it is often discussed in healthcare, and it affects both the well-being of the workers and the outcome for the patient. This topic is significant in understanding why healthcare services are having a hard time keeping up with the demand. (NHS England, 2022).</w:t>
      </w:r>
    </w:p>
    <w:p w14:paraId="0FF257A2" w14:textId="627D9A6C" w:rsidR="08820574" w:rsidRDefault="08820574" w:rsidP="4901E7BB">
      <w:pPr>
        <w:rPr>
          <w:rFonts w:ascii="Arial" w:eastAsia="Arial" w:hAnsi="Arial" w:cs="Arial"/>
          <w:b/>
          <w:bCs/>
        </w:rPr>
      </w:pPr>
      <w:r w:rsidRPr="4901E7BB">
        <w:rPr>
          <w:rFonts w:ascii="Arial" w:eastAsia="Arial" w:hAnsi="Arial" w:cs="Arial"/>
          <w:b/>
          <w:bCs/>
        </w:rPr>
        <w:t>What Interests You About It?</w:t>
      </w:r>
    </w:p>
    <w:p w14:paraId="7BE780F5" w14:textId="4E1D6C40" w:rsidR="6FD6D4CE" w:rsidRDefault="6FD6D4CE" w:rsidP="4901E7BB">
      <w:pPr>
        <w:rPr>
          <w:rFonts w:ascii="Arial" w:eastAsia="Arial" w:hAnsi="Arial" w:cs="Arial"/>
        </w:rPr>
      </w:pPr>
      <w:r w:rsidRPr="4901E7BB">
        <w:rPr>
          <w:rFonts w:ascii="Arial" w:eastAsia="Arial" w:hAnsi="Arial" w:cs="Arial"/>
        </w:rPr>
        <w:t>I am interested in this topic because I believe that I should focus on how staff well-being influences patient care. I think that I should consider how management, support in work, and working conditions can help prevent burnout and increase staff retention. (NHS England, 2022).</w:t>
      </w:r>
    </w:p>
    <w:p w14:paraId="0CB0BBB7" w14:textId="29BF2850" w:rsidR="6FD6D4CE" w:rsidRDefault="6FD6D4CE" w:rsidP="4901E7BB">
      <w:pPr>
        <w:rPr>
          <w:rFonts w:ascii="Arial" w:eastAsia="Arial" w:hAnsi="Arial" w:cs="Arial"/>
          <w:b/>
          <w:bCs/>
          <w:sz w:val="28"/>
          <w:szCs w:val="28"/>
        </w:rPr>
      </w:pPr>
      <w:r w:rsidRPr="4901E7BB">
        <w:rPr>
          <w:rFonts w:ascii="Arial" w:eastAsia="Arial" w:hAnsi="Arial" w:cs="Arial"/>
          <w:b/>
          <w:bCs/>
          <w:sz w:val="28"/>
          <w:szCs w:val="28"/>
        </w:rPr>
        <w:t>Link to Studies, Experience, or Future Career Plans</w:t>
      </w:r>
    </w:p>
    <w:p w14:paraId="0FA4F126" w14:textId="534F88B6" w:rsidR="6FD6D4CE" w:rsidRDefault="6FD6D4CE" w:rsidP="4901E7BB">
      <w:pPr>
        <w:rPr>
          <w:rFonts w:ascii="Arial" w:eastAsia="Arial" w:hAnsi="Arial" w:cs="Arial"/>
        </w:rPr>
      </w:pPr>
      <w:r w:rsidRPr="4901E7BB">
        <w:rPr>
          <w:rFonts w:ascii="Arial" w:eastAsia="Arial" w:hAnsi="Arial" w:cs="Arial"/>
        </w:rPr>
        <w:lastRenderedPageBreak/>
        <w:t>This topic is also related to my studies in health and social care, and it is related to what I learn in theory and how it is related to real-life situations in healthcare systems. Learning about the pressures on the healthcare workforce is also helping me with my future job aspirations, as it is giving me a greater understanding of the importance of teams and organisations. The King’s Fund (2023)</w:t>
      </w:r>
    </w:p>
    <w:p w14:paraId="7E3A5422" w14:textId="1D030D61" w:rsidR="1C677F4D" w:rsidRDefault="1C677F4D" w:rsidP="4901E7BB">
      <w:pPr>
        <w:pStyle w:val="Heading2"/>
        <w:spacing w:before="299" w:after="299"/>
        <w:rPr>
          <w:rFonts w:ascii="Arial" w:eastAsia="Arial" w:hAnsi="Arial" w:cs="Arial"/>
          <w:b/>
          <w:bCs/>
          <w:sz w:val="36"/>
          <w:szCs w:val="36"/>
        </w:rPr>
      </w:pPr>
      <w:bookmarkStart w:id="3" w:name="_Toc1927797851"/>
      <w:r w:rsidRPr="4901E7BB">
        <w:rPr>
          <w:rFonts w:ascii="Arial" w:eastAsia="Arial" w:hAnsi="Arial" w:cs="Arial"/>
          <w:b/>
          <w:bCs/>
          <w:sz w:val="36"/>
          <w:szCs w:val="36"/>
        </w:rPr>
        <w:t>Task 2 Evaluating Information Sources (Workforce Shortages in Health and Social Care)</w:t>
      </w:r>
      <w:bookmarkEnd w:id="3"/>
    </w:p>
    <w:p w14:paraId="09400497" w14:textId="1AB979C7" w:rsidR="1C677F4D" w:rsidRDefault="1C677F4D" w:rsidP="4901E7BB">
      <w:pPr>
        <w:pStyle w:val="Heading3"/>
        <w:spacing w:before="281" w:after="281"/>
        <w:rPr>
          <w:rFonts w:ascii="Arial" w:eastAsia="Arial" w:hAnsi="Arial" w:cs="Arial"/>
          <w:b/>
          <w:bCs/>
        </w:rPr>
      </w:pPr>
      <w:bookmarkStart w:id="4" w:name="_Toc1209798141"/>
      <w:r w:rsidRPr="4901E7BB">
        <w:rPr>
          <w:rFonts w:ascii="Arial" w:eastAsia="Arial" w:hAnsi="Arial" w:cs="Arial"/>
          <w:b/>
          <w:bCs/>
        </w:rPr>
        <w:t>Source 1: The King’s Fund – NHS Staff Shortages</w:t>
      </w:r>
      <w:bookmarkEnd w:id="4"/>
    </w:p>
    <w:p w14:paraId="399454A0" w14:textId="0B4F1372" w:rsidR="1C677F4D" w:rsidRDefault="1C677F4D" w:rsidP="4901E7BB">
      <w:pPr>
        <w:spacing w:before="240" w:after="240"/>
      </w:pPr>
      <w:r w:rsidRPr="4901E7BB">
        <w:rPr>
          <w:rFonts w:ascii="Arial" w:eastAsia="Arial" w:hAnsi="Arial" w:cs="Arial"/>
          <w:b/>
          <w:bCs/>
        </w:rPr>
        <w:t>Summary of the Source</w:t>
      </w:r>
    </w:p>
    <w:p w14:paraId="06CC0031" w14:textId="3E3388D5" w:rsidR="70A37840" w:rsidRDefault="70A37840" w:rsidP="4901E7BB">
      <w:pPr>
        <w:spacing w:before="240" w:after="240"/>
        <w:rPr>
          <w:rFonts w:ascii="Arial" w:eastAsia="Arial" w:hAnsi="Arial" w:cs="Arial"/>
        </w:rPr>
      </w:pPr>
      <w:r w:rsidRPr="4901E7BB">
        <w:rPr>
          <w:rFonts w:ascii="Arial" w:eastAsia="Arial" w:hAnsi="Arial" w:cs="Arial"/>
        </w:rPr>
        <w:t xml:space="preserve">The King’s Fund also provides reports on the shortage of staff in the NHS and social care. According to the report, the healthcare sector requires </w:t>
      </w:r>
      <w:r w:rsidR="54D01D8E" w:rsidRPr="4901E7BB">
        <w:rPr>
          <w:rFonts w:ascii="Arial" w:eastAsia="Arial" w:hAnsi="Arial" w:cs="Arial"/>
        </w:rPr>
        <w:t>many</w:t>
      </w:r>
      <w:r w:rsidRPr="4901E7BB">
        <w:rPr>
          <w:rFonts w:ascii="Arial" w:eastAsia="Arial" w:hAnsi="Arial" w:cs="Arial"/>
        </w:rPr>
        <w:t xml:space="preserve"> staff to address the growing demand for healthcare due to the increase in the number of patients. This is because the number of patients is growing due to the increase in the population. The population is also growing older. There is a significant shortage of staff in the NHS and social care sector. There are about 121,000 unfilled NHS jobs and about 152,000 unfilled social care jobs in England.  (The King’s Fund, 2024). </w:t>
      </w:r>
    </w:p>
    <w:p w14:paraId="5ABEA097" w14:textId="7E39522B" w:rsidR="70A37840" w:rsidRDefault="70A37840" w:rsidP="4901E7BB">
      <w:pPr>
        <w:spacing w:before="240" w:after="240"/>
        <w:rPr>
          <w:rFonts w:ascii="Arial" w:eastAsia="Arial" w:hAnsi="Arial" w:cs="Arial"/>
          <w:b/>
          <w:bCs/>
        </w:rPr>
      </w:pPr>
      <w:r w:rsidRPr="4901E7BB">
        <w:rPr>
          <w:rFonts w:ascii="Arial" w:eastAsia="Arial" w:hAnsi="Arial" w:cs="Arial"/>
          <w:b/>
          <w:bCs/>
        </w:rPr>
        <w:t>Why This Source Is Useful</w:t>
      </w:r>
    </w:p>
    <w:p w14:paraId="0B7CD58B" w14:textId="10268456" w:rsidR="653F676F" w:rsidRDefault="653F676F" w:rsidP="4901E7BB">
      <w:pPr>
        <w:spacing w:before="240" w:after="240"/>
      </w:pPr>
      <w:r w:rsidRPr="4901E7BB">
        <w:rPr>
          <w:rFonts w:ascii="Arial" w:eastAsia="Arial" w:hAnsi="Arial" w:cs="Arial"/>
        </w:rPr>
        <w:t xml:space="preserve">This source is important because it provides accurate statistical data on the extent of the workforce shortage within the UK health system. The King’s Fund is an established health policy organization that provides evidence-based research. Therefore, the data provided is reliable and accurate for academic purposes. The data provided supports my topic because it shows that workforce shortage is </w:t>
      </w:r>
      <w:r w:rsidR="1B32746B" w:rsidRPr="4901E7BB">
        <w:rPr>
          <w:rFonts w:ascii="Arial" w:eastAsia="Arial" w:hAnsi="Arial" w:cs="Arial"/>
        </w:rPr>
        <w:t>a</w:t>
      </w:r>
      <w:r w:rsidRPr="4901E7BB">
        <w:rPr>
          <w:rFonts w:ascii="Arial" w:eastAsia="Arial" w:hAnsi="Arial" w:cs="Arial"/>
        </w:rPr>
        <w:t xml:space="preserve"> common occurrence.</w:t>
      </w:r>
    </w:p>
    <w:p w14:paraId="658F9009" w14:textId="3B72FF49" w:rsidR="4879CFE5" w:rsidRDefault="4879CFE5" w:rsidP="4901E7BB">
      <w:pPr>
        <w:spacing w:before="240" w:after="240"/>
        <w:rPr>
          <w:rFonts w:ascii="Arial" w:eastAsia="Arial" w:hAnsi="Arial" w:cs="Arial"/>
          <w:b/>
          <w:bCs/>
        </w:rPr>
      </w:pPr>
      <w:r w:rsidRPr="4901E7BB">
        <w:rPr>
          <w:rFonts w:ascii="Arial" w:eastAsia="Arial" w:hAnsi="Arial" w:cs="Arial"/>
          <w:b/>
          <w:bCs/>
        </w:rPr>
        <w:t>How It Supports My Topic</w:t>
      </w:r>
    </w:p>
    <w:p w14:paraId="771F235F" w14:textId="2A83F2C4" w:rsidR="4879CFE5" w:rsidRDefault="4879CFE5" w:rsidP="4901E7BB">
      <w:pPr>
        <w:spacing w:before="240" w:after="240"/>
      </w:pPr>
      <w:r w:rsidRPr="4901E7BB">
        <w:rPr>
          <w:rFonts w:ascii="Arial" w:eastAsia="Arial" w:hAnsi="Arial" w:cs="Arial"/>
        </w:rPr>
        <w:t>The report supports my research topic because it indicates that worker shortages are not a problem in a few areas but a problem across the country. It provides clear evidence of how worker shortages put more pressure on health workers and reduce service capacity.</w:t>
      </w:r>
      <w:r w:rsidR="1A9DEE66" w:rsidRPr="4901E7BB">
        <w:rPr>
          <w:rFonts w:ascii="Arial" w:eastAsia="Arial" w:hAnsi="Arial" w:cs="Arial"/>
        </w:rPr>
        <w:t xml:space="preserve"> (NHS Support Federation, 2024).</w:t>
      </w:r>
    </w:p>
    <w:p w14:paraId="6AEC1C8B" w14:textId="2A4D1D60" w:rsidR="6CAA1731" w:rsidRDefault="6CAA1731" w:rsidP="4901E7BB">
      <w:pPr>
        <w:pStyle w:val="Heading3"/>
        <w:spacing w:before="281" w:after="281"/>
        <w:rPr>
          <w:rFonts w:ascii="Arial" w:eastAsia="Arial" w:hAnsi="Arial" w:cs="Arial"/>
          <w:b/>
          <w:bCs/>
        </w:rPr>
      </w:pPr>
      <w:bookmarkStart w:id="5" w:name="_Toc1877828105"/>
      <w:r w:rsidRPr="4901E7BB">
        <w:rPr>
          <w:rFonts w:ascii="Arial" w:eastAsia="Arial" w:hAnsi="Arial" w:cs="Arial"/>
          <w:b/>
          <w:bCs/>
        </w:rPr>
        <w:t>Source 2: NHS Support Federation – Impact of Staff Shortages</w:t>
      </w:r>
      <w:bookmarkEnd w:id="5"/>
    </w:p>
    <w:p w14:paraId="2BDCBE49" w14:textId="6E46C174" w:rsidR="6CAA1731" w:rsidRDefault="6CAA1731" w:rsidP="4901E7BB">
      <w:pPr>
        <w:spacing w:before="240" w:after="240"/>
      </w:pPr>
      <w:r w:rsidRPr="4901E7BB">
        <w:rPr>
          <w:rFonts w:ascii="Arial" w:eastAsia="Arial" w:hAnsi="Arial" w:cs="Arial"/>
          <w:b/>
          <w:bCs/>
        </w:rPr>
        <w:t>Summary of the Source</w:t>
      </w:r>
    </w:p>
    <w:p w14:paraId="175152B8" w14:textId="2BAE5881" w:rsidR="6CAA1731" w:rsidRDefault="6CAA1731" w:rsidP="4901E7BB">
      <w:pPr>
        <w:spacing w:before="240" w:after="240"/>
      </w:pPr>
      <w:r w:rsidRPr="4901E7BB">
        <w:rPr>
          <w:rFonts w:ascii="Arial" w:eastAsia="Arial" w:hAnsi="Arial" w:cs="Arial"/>
        </w:rPr>
        <w:t xml:space="preserve">The NHS Support Federation describes the effect of not having enough staff on health workers. It is stated in the report that many workers in the NHS are stressed </w:t>
      </w:r>
      <w:r w:rsidRPr="4901E7BB">
        <w:rPr>
          <w:rFonts w:ascii="Arial" w:eastAsia="Arial" w:hAnsi="Arial" w:cs="Arial"/>
        </w:rPr>
        <w:lastRenderedPageBreak/>
        <w:t>because of work. It is found from the survey that only 31% of the staff think there are enough people to do their job well. (NHS Support Federation, 2024).</w:t>
      </w:r>
    </w:p>
    <w:p w14:paraId="130DFD2C" w14:textId="3D2F9BF4" w:rsidR="6CAA1731" w:rsidRDefault="6CAA1731" w:rsidP="4901E7BB">
      <w:pPr>
        <w:spacing w:before="240" w:after="240"/>
        <w:rPr>
          <w:rFonts w:ascii="Arial" w:eastAsia="Arial" w:hAnsi="Arial" w:cs="Arial"/>
          <w:b/>
          <w:bCs/>
        </w:rPr>
      </w:pPr>
      <w:r w:rsidRPr="4901E7BB">
        <w:rPr>
          <w:rFonts w:ascii="Arial" w:eastAsia="Arial" w:hAnsi="Arial" w:cs="Arial"/>
          <w:b/>
          <w:bCs/>
        </w:rPr>
        <w:t>Why This Source Is Useful</w:t>
      </w:r>
    </w:p>
    <w:p w14:paraId="30071639" w14:textId="0DD34509" w:rsidR="6CAA1731" w:rsidRDefault="6CAA1731" w:rsidP="4901E7BB">
      <w:pPr>
        <w:spacing w:before="240" w:after="240"/>
      </w:pPr>
      <w:r w:rsidRPr="4901E7BB">
        <w:rPr>
          <w:rFonts w:ascii="Arial" w:eastAsia="Arial" w:hAnsi="Arial" w:cs="Arial"/>
        </w:rPr>
        <w:t>This source is useful because it discusses the actual experiences of healthcare workers and provides survey results about the working conditions. It discusses how a lack of staff impacts the emotions and satisfaction levels of nurses.</w:t>
      </w:r>
      <w:r w:rsidR="298A1D84" w:rsidRPr="4901E7BB">
        <w:rPr>
          <w:rFonts w:ascii="Arial" w:eastAsia="Arial" w:hAnsi="Arial" w:cs="Arial"/>
        </w:rPr>
        <w:t xml:space="preserve"> (NHS Support Federation, 2024).</w:t>
      </w:r>
    </w:p>
    <w:p w14:paraId="1D44E69E" w14:textId="50C906DA" w:rsidR="6CAA1731" w:rsidRDefault="6CAA1731" w:rsidP="4901E7BB">
      <w:pPr>
        <w:spacing w:before="240" w:after="240"/>
        <w:rPr>
          <w:rFonts w:ascii="Arial" w:eastAsia="Arial" w:hAnsi="Arial" w:cs="Arial"/>
          <w:b/>
          <w:bCs/>
        </w:rPr>
      </w:pPr>
      <w:r w:rsidRPr="4901E7BB">
        <w:rPr>
          <w:rFonts w:ascii="Arial" w:eastAsia="Arial" w:hAnsi="Arial" w:cs="Arial"/>
          <w:b/>
          <w:bCs/>
        </w:rPr>
        <w:t>How It Supports My Topic</w:t>
      </w:r>
    </w:p>
    <w:p w14:paraId="1B80A0FC" w14:textId="28D691F7" w:rsidR="27AC71CA" w:rsidRDefault="27AC71CA" w:rsidP="4901E7BB">
      <w:pPr>
        <w:spacing w:before="240" w:after="240"/>
      </w:pPr>
      <w:r w:rsidRPr="4901E7BB">
        <w:rPr>
          <w:rFonts w:ascii="Arial" w:eastAsia="Arial" w:hAnsi="Arial" w:cs="Arial"/>
        </w:rPr>
        <w:t>This information shows that staff shortages cause burnout and stress to healthcare workers. This information supports the point that not only is patient care impacted by workforce shortages, but workers are also impacted.</w:t>
      </w:r>
      <w:r w:rsidR="574E6D27" w:rsidRPr="4901E7BB">
        <w:rPr>
          <w:rFonts w:ascii="Arial" w:eastAsia="Arial" w:hAnsi="Arial" w:cs="Arial"/>
        </w:rPr>
        <w:t xml:space="preserve"> (NHS Support Federation, 2024).</w:t>
      </w:r>
    </w:p>
    <w:p w14:paraId="67A77302" w14:textId="3A3A96A2" w:rsidR="574E6D27" w:rsidRDefault="574E6D27" w:rsidP="4901E7BB">
      <w:pPr>
        <w:pStyle w:val="Heading3"/>
        <w:spacing w:before="281" w:after="281"/>
        <w:rPr>
          <w:rFonts w:ascii="Arial" w:eastAsia="Arial" w:hAnsi="Arial" w:cs="Arial"/>
          <w:b/>
          <w:bCs/>
        </w:rPr>
      </w:pPr>
      <w:bookmarkStart w:id="6" w:name="_Toc236988855"/>
      <w:r w:rsidRPr="4901E7BB">
        <w:rPr>
          <w:rFonts w:ascii="Arial" w:eastAsia="Arial" w:hAnsi="Arial" w:cs="Arial"/>
          <w:b/>
          <w:bCs/>
        </w:rPr>
        <w:t>Source 3: British Geriatrics Society – Workforce Pressures in Healthcare</w:t>
      </w:r>
      <w:bookmarkEnd w:id="6"/>
    </w:p>
    <w:p w14:paraId="5C46BE16" w14:textId="4038BBD5" w:rsidR="574E6D27" w:rsidRDefault="574E6D27" w:rsidP="4901E7BB">
      <w:pPr>
        <w:spacing w:before="240" w:after="240"/>
      </w:pPr>
      <w:r w:rsidRPr="4901E7BB">
        <w:rPr>
          <w:rFonts w:ascii="Arial" w:eastAsia="Arial" w:hAnsi="Arial" w:cs="Arial"/>
          <w:b/>
          <w:bCs/>
        </w:rPr>
        <w:t>Summary of the Source</w:t>
      </w:r>
    </w:p>
    <w:p w14:paraId="7DA67E89" w14:textId="183CD19F" w:rsidR="574E6D27" w:rsidRDefault="574E6D27" w:rsidP="4901E7BB">
      <w:pPr>
        <w:spacing w:before="240" w:after="240"/>
      </w:pPr>
      <w:r w:rsidRPr="4901E7BB">
        <w:rPr>
          <w:rFonts w:ascii="Arial" w:eastAsia="Arial" w:hAnsi="Arial" w:cs="Arial"/>
        </w:rPr>
        <w:t>The British Geriatric Society came out with a report on the shortage of staff in services for older people. The report revealed that over 80% of healthcare workers said that their services were short-staffed every week. (British Geriatric Society, 2024)</w:t>
      </w:r>
    </w:p>
    <w:p w14:paraId="018D2976" w14:textId="595DCB05" w:rsidR="574E6D27" w:rsidRDefault="574E6D27" w:rsidP="4901E7BB">
      <w:pPr>
        <w:spacing w:before="240" w:after="240"/>
        <w:rPr>
          <w:rFonts w:ascii="Arial" w:eastAsia="Arial" w:hAnsi="Arial" w:cs="Arial"/>
          <w:b/>
          <w:bCs/>
        </w:rPr>
      </w:pPr>
      <w:r w:rsidRPr="4901E7BB">
        <w:rPr>
          <w:rFonts w:ascii="Arial" w:eastAsia="Arial" w:hAnsi="Arial" w:cs="Arial"/>
          <w:b/>
          <w:bCs/>
        </w:rPr>
        <w:t>Why This Source Is Useful</w:t>
      </w:r>
    </w:p>
    <w:p w14:paraId="292E1E0C" w14:textId="4B189804" w:rsidR="6BEB88BA" w:rsidRDefault="6BEB88BA" w:rsidP="4901E7BB">
      <w:pPr>
        <w:spacing w:before="240" w:after="240"/>
      </w:pPr>
      <w:r w:rsidRPr="4901E7BB">
        <w:rPr>
          <w:rFonts w:ascii="Arial" w:eastAsia="Arial" w:hAnsi="Arial" w:cs="Arial"/>
        </w:rPr>
        <w:t>This source is important as it shows evidence from health care workers who deal directly with patients. It highlights the challenges that services for older people face as they require a lot of care.</w:t>
      </w:r>
    </w:p>
    <w:p w14:paraId="7A7450D6" w14:textId="0D84CE28" w:rsidR="6BEB88BA" w:rsidRDefault="6BEB88BA" w:rsidP="4901E7BB">
      <w:pPr>
        <w:spacing w:before="240" w:after="240"/>
        <w:rPr>
          <w:rFonts w:ascii="Arial" w:eastAsia="Arial" w:hAnsi="Arial" w:cs="Arial"/>
          <w:b/>
          <w:bCs/>
        </w:rPr>
      </w:pPr>
      <w:r w:rsidRPr="4901E7BB">
        <w:rPr>
          <w:rFonts w:ascii="Arial" w:eastAsia="Arial" w:hAnsi="Arial" w:cs="Arial"/>
          <w:b/>
          <w:bCs/>
        </w:rPr>
        <w:t>How It Supports My Topic</w:t>
      </w:r>
    </w:p>
    <w:p w14:paraId="1DFF1DB2" w14:textId="480E649C" w:rsidR="6BEB88BA" w:rsidRDefault="6BEB88BA" w:rsidP="4901E7BB">
      <w:r w:rsidRPr="4901E7BB">
        <w:rPr>
          <w:rFonts w:ascii="Arial" w:eastAsia="Arial" w:hAnsi="Arial" w:cs="Arial"/>
        </w:rPr>
        <w:t>This report proves that a lack of workers in specialized healthcare services causes more stress for the workers in those areas.</w:t>
      </w:r>
    </w:p>
    <w:p w14:paraId="7E8EA4A0" w14:textId="5A07A6DF" w:rsidR="6BEB88BA" w:rsidRDefault="6BEB88BA" w:rsidP="4901E7BB">
      <w:pPr>
        <w:rPr>
          <w:rFonts w:ascii="Arial" w:eastAsia="Arial" w:hAnsi="Arial" w:cs="Arial"/>
          <w:b/>
          <w:bCs/>
        </w:rPr>
      </w:pPr>
      <w:r w:rsidRPr="4901E7BB">
        <w:rPr>
          <w:rFonts w:ascii="Arial" w:eastAsia="Arial" w:hAnsi="Arial" w:cs="Arial"/>
          <w:b/>
          <w:bCs/>
        </w:rPr>
        <w:t>Gaps in Current Research</w:t>
      </w:r>
    </w:p>
    <w:p w14:paraId="7C58374D" w14:textId="063B464B" w:rsidR="7C4DA231" w:rsidRDefault="7C4DA231" w:rsidP="4901E7BB">
      <w:r w:rsidRPr="4901E7BB">
        <w:rPr>
          <w:rFonts w:ascii="Arial" w:eastAsia="Arial" w:hAnsi="Arial" w:cs="Arial"/>
        </w:rPr>
        <w:t>Despite there being a lot of evidence of a shortage of workers, there are still gaps. While some research is mainly focused on numbers and statistics, other research is limited when it comes to long-term solutions or how effective recruitment and retention strategies are. Some research is more focused on hospital settings rather than community and social care. King’s Fund (2024)</w:t>
      </w:r>
    </w:p>
    <w:p w14:paraId="09CE33E8" w14:textId="00145489" w:rsidR="7405C524" w:rsidRDefault="7405C524" w:rsidP="4901E7BB">
      <w:pPr>
        <w:pStyle w:val="Heading2"/>
        <w:spacing w:before="299" w:after="299"/>
        <w:rPr>
          <w:rFonts w:ascii="Arial" w:eastAsia="Arial" w:hAnsi="Arial" w:cs="Arial"/>
          <w:b/>
          <w:bCs/>
          <w:sz w:val="36"/>
          <w:szCs w:val="36"/>
        </w:rPr>
      </w:pPr>
      <w:bookmarkStart w:id="7" w:name="_Toc1994253131"/>
      <w:proofErr w:type="gramStart"/>
      <w:r w:rsidRPr="4901E7BB">
        <w:rPr>
          <w:rFonts w:ascii="Arial" w:eastAsia="Arial" w:hAnsi="Arial" w:cs="Arial"/>
          <w:b/>
          <w:bCs/>
          <w:sz w:val="36"/>
          <w:szCs w:val="36"/>
        </w:rPr>
        <w:lastRenderedPageBreak/>
        <w:t>Task  4</w:t>
      </w:r>
      <w:proofErr w:type="gramEnd"/>
      <w:r w:rsidRPr="4901E7BB">
        <w:rPr>
          <w:rFonts w:ascii="Arial" w:eastAsia="Arial" w:hAnsi="Arial" w:cs="Arial"/>
          <w:b/>
          <w:bCs/>
          <w:sz w:val="36"/>
          <w:szCs w:val="36"/>
        </w:rPr>
        <w:t xml:space="preserve"> – Research Methodologies</w:t>
      </w:r>
      <w:bookmarkEnd w:id="7"/>
    </w:p>
    <w:p w14:paraId="1C96C67B" w14:textId="0A252CB8" w:rsidR="7405C524" w:rsidRDefault="7405C524" w:rsidP="4901E7BB">
      <w:pPr>
        <w:pStyle w:val="Heading3"/>
        <w:spacing w:before="281" w:after="281"/>
        <w:rPr>
          <w:rFonts w:ascii="Arial" w:eastAsia="Arial" w:hAnsi="Arial" w:cs="Arial"/>
          <w:b/>
          <w:bCs/>
        </w:rPr>
      </w:pPr>
      <w:bookmarkStart w:id="8" w:name="_Toc140982503"/>
      <w:r w:rsidRPr="4901E7BB">
        <w:rPr>
          <w:rFonts w:ascii="Arial" w:eastAsia="Arial" w:hAnsi="Arial" w:cs="Arial"/>
          <w:b/>
          <w:bCs/>
        </w:rPr>
        <w:t>Quantitative Research</w:t>
      </w:r>
      <w:bookmarkEnd w:id="8"/>
    </w:p>
    <w:p w14:paraId="0726D897" w14:textId="20BAE1C2" w:rsidR="7405C524" w:rsidRDefault="7405C524" w:rsidP="4901E7BB">
      <w:pPr>
        <w:spacing w:before="240" w:after="240"/>
      </w:pPr>
      <w:r w:rsidRPr="4901E7BB">
        <w:rPr>
          <w:rFonts w:ascii="Arial" w:eastAsia="Arial" w:hAnsi="Arial" w:cs="Arial"/>
          <w:b/>
          <w:bCs/>
        </w:rPr>
        <w:t>Definition and Explanation</w:t>
      </w:r>
    </w:p>
    <w:p w14:paraId="51419103" w14:textId="0CC34851" w:rsidR="7405C524" w:rsidRDefault="7405C524" w:rsidP="4901E7BB">
      <w:r w:rsidRPr="4901E7BB">
        <w:rPr>
          <w:rFonts w:ascii="Arial" w:eastAsia="Arial" w:hAnsi="Arial" w:cs="Arial"/>
        </w:rPr>
        <w:t xml:space="preserve">Quantitative research is a method of research that involves the use of numbers for data collection and analysis, and it is usually carried out by using structured instruments like surveys and questionnaires. The aim of using quantitative research is to attain results that can be used for a larger population, as </w:t>
      </w:r>
      <w:r w:rsidR="0504203D" w:rsidRPr="4901E7BB">
        <w:rPr>
          <w:rFonts w:ascii="Arial" w:eastAsia="Arial" w:hAnsi="Arial" w:cs="Arial"/>
        </w:rPr>
        <w:t>(</w:t>
      </w:r>
      <w:r w:rsidRPr="4901E7BB">
        <w:rPr>
          <w:rFonts w:ascii="Arial" w:eastAsia="Arial" w:hAnsi="Arial" w:cs="Arial"/>
        </w:rPr>
        <w:t>Creswell and Creswell</w:t>
      </w:r>
      <w:r w:rsidR="3F36D995" w:rsidRPr="4901E7BB">
        <w:rPr>
          <w:rFonts w:ascii="Arial" w:eastAsia="Arial" w:hAnsi="Arial" w:cs="Arial"/>
        </w:rPr>
        <w:t>)</w:t>
      </w:r>
      <w:r w:rsidRPr="4901E7BB">
        <w:rPr>
          <w:rFonts w:ascii="Arial" w:eastAsia="Arial" w:hAnsi="Arial" w:cs="Arial"/>
        </w:rPr>
        <w:t xml:space="preserve"> (2018) </w:t>
      </w:r>
    </w:p>
    <w:p w14:paraId="3A2CFAA5" w14:textId="26487259" w:rsidR="14DEE084" w:rsidRDefault="14DEE084" w:rsidP="4901E7BB">
      <w:pPr>
        <w:rPr>
          <w:rFonts w:ascii="Arial" w:eastAsia="Arial" w:hAnsi="Arial" w:cs="Arial"/>
          <w:b/>
          <w:bCs/>
        </w:rPr>
      </w:pPr>
      <w:r w:rsidRPr="4901E7BB">
        <w:rPr>
          <w:rFonts w:ascii="Arial" w:eastAsia="Arial" w:hAnsi="Arial" w:cs="Arial"/>
          <w:b/>
          <w:bCs/>
        </w:rPr>
        <w:t>E</w:t>
      </w:r>
      <w:r w:rsidR="7405C524" w:rsidRPr="4901E7BB">
        <w:rPr>
          <w:rFonts w:ascii="Arial" w:eastAsia="Arial" w:hAnsi="Arial" w:cs="Arial"/>
          <w:b/>
          <w:bCs/>
        </w:rPr>
        <w:t>xplain.</w:t>
      </w:r>
    </w:p>
    <w:p w14:paraId="0F8F7302" w14:textId="1D89E0E4" w:rsidR="59160739" w:rsidRDefault="59160739" w:rsidP="4901E7BB">
      <w:pPr>
        <w:rPr>
          <w:rFonts w:ascii="Arial" w:eastAsia="Arial" w:hAnsi="Arial" w:cs="Arial"/>
        </w:rPr>
      </w:pPr>
      <w:r w:rsidRPr="4901E7BB">
        <w:rPr>
          <w:rFonts w:ascii="Arial" w:eastAsia="Arial" w:hAnsi="Arial" w:cs="Arial"/>
        </w:rPr>
        <w:t xml:space="preserve">A researcher interested in investigating a shortage of workers in health care could conduct a survey among NHS workers to discover how many hours a week they work, how stressed out they are, and if workers tend to leave. </w:t>
      </w:r>
    </w:p>
    <w:p w14:paraId="340047F6" w14:textId="4682A8AD" w:rsidR="172939E5" w:rsidRDefault="172939E5" w:rsidP="4901E7BB">
      <w:pPr>
        <w:pStyle w:val="Heading3"/>
        <w:spacing w:before="281" w:after="281"/>
        <w:rPr>
          <w:rFonts w:ascii="Arial" w:eastAsia="Arial" w:hAnsi="Arial" w:cs="Arial"/>
          <w:b/>
          <w:bCs/>
        </w:rPr>
      </w:pPr>
      <w:r w:rsidRPr="4901E7BB">
        <w:rPr>
          <w:rFonts w:ascii="Arial" w:eastAsia="Arial" w:hAnsi="Arial" w:cs="Arial"/>
          <w:b/>
          <w:bCs/>
        </w:rPr>
        <w:t xml:space="preserve"> </w:t>
      </w:r>
      <w:bookmarkStart w:id="9" w:name="_Toc998180556"/>
      <w:r w:rsidRPr="4901E7BB">
        <w:rPr>
          <w:rFonts w:ascii="Arial" w:eastAsia="Arial" w:hAnsi="Arial" w:cs="Arial"/>
          <w:b/>
          <w:bCs/>
        </w:rPr>
        <w:t>Qualitative Research</w:t>
      </w:r>
      <w:bookmarkEnd w:id="9"/>
    </w:p>
    <w:p w14:paraId="6C34B1BE" w14:textId="7EE85EA9" w:rsidR="172939E5" w:rsidRDefault="172939E5" w:rsidP="4901E7BB">
      <w:pPr>
        <w:spacing w:before="240" w:after="240"/>
      </w:pPr>
      <w:r w:rsidRPr="4901E7BB">
        <w:rPr>
          <w:rFonts w:ascii="Arial" w:eastAsia="Arial" w:hAnsi="Arial" w:cs="Arial"/>
          <w:b/>
          <w:bCs/>
        </w:rPr>
        <w:t>Definition and Explanation</w:t>
      </w:r>
    </w:p>
    <w:p w14:paraId="188D8B16" w14:textId="434CB060" w:rsidR="172939E5" w:rsidRDefault="172939E5" w:rsidP="4901E7BB">
      <w:pPr>
        <w:spacing w:before="240" w:after="240"/>
      </w:pPr>
      <w:r w:rsidRPr="4901E7BB">
        <w:rPr>
          <w:rFonts w:ascii="Arial" w:eastAsia="Arial" w:hAnsi="Arial" w:cs="Arial"/>
        </w:rPr>
        <w:t>Definition and Explanation</w:t>
      </w:r>
    </w:p>
    <w:p w14:paraId="4AFDE45B" w14:textId="0BDDF364" w:rsidR="172939E5" w:rsidRDefault="172939E5" w:rsidP="4901E7BB">
      <w:pPr>
        <w:spacing w:before="240" w:after="240"/>
      </w:pPr>
      <w:r w:rsidRPr="4901E7BB">
        <w:rPr>
          <w:rFonts w:ascii="Arial" w:eastAsia="Arial" w:hAnsi="Arial" w:cs="Arial"/>
        </w:rPr>
        <w:t>Mixed methods research is a research approach that utilizes both numbers and words in a research study. This is where data is collected in both numerical and written forms.  (Creswell &amp; Creswell (2018).</w:t>
      </w:r>
    </w:p>
    <w:p w14:paraId="177E82E2" w14:textId="4DBBE67C" w:rsidR="172939E5" w:rsidRDefault="172939E5" w:rsidP="4901E7BB">
      <w:pPr>
        <w:spacing w:before="240" w:after="240"/>
        <w:rPr>
          <w:rFonts w:ascii="Arial" w:eastAsia="Arial" w:hAnsi="Arial" w:cs="Arial"/>
          <w:b/>
          <w:bCs/>
        </w:rPr>
      </w:pPr>
      <w:r w:rsidRPr="4901E7BB">
        <w:rPr>
          <w:rFonts w:ascii="Arial" w:eastAsia="Arial" w:hAnsi="Arial" w:cs="Arial"/>
          <w:b/>
          <w:bCs/>
        </w:rPr>
        <w:t>Example</w:t>
      </w:r>
    </w:p>
    <w:p w14:paraId="74FBF1AC" w14:textId="71F10E0C" w:rsidR="172939E5" w:rsidRDefault="172939E5" w:rsidP="4901E7BB">
      <w:pPr>
        <w:spacing w:before="240" w:after="240"/>
      </w:pPr>
      <w:r w:rsidRPr="4901E7BB">
        <w:rPr>
          <w:rFonts w:ascii="Arial" w:eastAsia="Arial" w:hAnsi="Arial" w:cs="Arial"/>
        </w:rPr>
        <w:t>Research on the shortage of workers in a healthcare setting could be a survey on the workload and stress levels, followed by in-depth interviews with healthcare workers on their personal experiences.</w:t>
      </w:r>
      <w:r w:rsidR="3EA330D4" w:rsidRPr="4901E7BB">
        <w:rPr>
          <w:rFonts w:ascii="Arial" w:eastAsia="Arial" w:hAnsi="Arial" w:cs="Arial"/>
        </w:rPr>
        <w:t xml:space="preserve"> (Creswell &amp; Creswell (2018).</w:t>
      </w:r>
    </w:p>
    <w:p w14:paraId="19B04E9E" w14:textId="0CA23994" w:rsidR="172939E5" w:rsidRDefault="172939E5" w:rsidP="4901E7BB">
      <w:pPr>
        <w:rPr>
          <w:rFonts w:ascii="Arial" w:eastAsia="Arial" w:hAnsi="Arial" w:cs="Arial"/>
          <w:b/>
          <w:bCs/>
        </w:rPr>
      </w:pPr>
      <w:r w:rsidRPr="4901E7BB">
        <w:rPr>
          <w:rFonts w:ascii="Arial" w:eastAsia="Arial" w:hAnsi="Arial" w:cs="Arial"/>
          <w:b/>
          <w:bCs/>
        </w:rPr>
        <w:t>Chosen Methodology for Future Study</w:t>
      </w:r>
    </w:p>
    <w:p w14:paraId="46256618" w14:textId="1E7C23E0" w:rsidR="339E3450" w:rsidRDefault="339E3450" w:rsidP="4901E7BB">
      <w:pPr>
        <w:spacing w:before="240" w:after="240"/>
      </w:pPr>
      <w:r w:rsidRPr="4901E7BB">
        <w:rPr>
          <w:rFonts w:ascii="Arial" w:eastAsia="Arial" w:hAnsi="Arial" w:cs="Arial"/>
        </w:rPr>
        <w:t>The best method that can be used in a future study about the shortage of workforce and burnout in healthcare is mixed methods. Numbers and statistics can be used to show how big the problem is, like how many people there are, how much workload there is, and how stressed they are. Interviews with healthcare workers can also be conducted, and they can share their experiences and challenges.</w:t>
      </w:r>
      <w:r w:rsidR="5C9E32B4" w:rsidRPr="4901E7BB">
        <w:rPr>
          <w:rFonts w:ascii="Arial" w:eastAsia="Arial" w:hAnsi="Arial" w:cs="Arial"/>
        </w:rPr>
        <w:t xml:space="preserve"> (Creswell &amp; Creswell (2018).</w:t>
      </w:r>
    </w:p>
    <w:p w14:paraId="5F6E2D6A" w14:textId="645F0779" w:rsidR="2E9C56D5" w:rsidRDefault="2E9C56D5" w:rsidP="4901E7BB">
      <w:pPr>
        <w:pStyle w:val="Heading2"/>
        <w:spacing w:before="299" w:after="299"/>
        <w:rPr>
          <w:rFonts w:ascii="Arial" w:eastAsia="Arial" w:hAnsi="Arial" w:cs="Arial"/>
          <w:b/>
          <w:bCs/>
          <w:sz w:val="36"/>
          <w:szCs w:val="36"/>
        </w:rPr>
      </w:pPr>
      <w:bookmarkStart w:id="10" w:name="_Toc835382494"/>
      <w:r w:rsidRPr="4901E7BB">
        <w:rPr>
          <w:rFonts w:ascii="Arial" w:eastAsia="Arial" w:hAnsi="Arial" w:cs="Arial"/>
          <w:b/>
          <w:bCs/>
          <w:sz w:val="36"/>
          <w:szCs w:val="36"/>
        </w:rPr>
        <w:lastRenderedPageBreak/>
        <w:t>Task 4 – Data Collection</w:t>
      </w:r>
      <w:bookmarkEnd w:id="10"/>
    </w:p>
    <w:p w14:paraId="1FF4805C" w14:textId="3D3E5318" w:rsidR="2E9C56D5" w:rsidRDefault="2E9C56D5" w:rsidP="4901E7BB">
      <w:pPr>
        <w:pStyle w:val="Heading3"/>
        <w:spacing w:before="281" w:after="281"/>
        <w:rPr>
          <w:rFonts w:ascii="Arial" w:eastAsia="Arial" w:hAnsi="Arial" w:cs="Arial"/>
          <w:b/>
          <w:bCs/>
        </w:rPr>
      </w:pPr>
      <w:bookmarkStart w:id="11" w:name="_Toc1892730069"/>
      <w:r w:rsidRPr="4901E7BB">
        <w:rPr>
          <w:rFonts w:ascii="Arial" w:eastAsia="Arial" w:hAnsi="Arial" w:cs="Arial"/>
          <w:b/>
          <w:bCs/>
        </w:rPr>
        <w:t>1. Difference Between Primary and Secondary Data Collection</w:t>
      </w:r>
      <w:bookmarkEnd w:id="11"/>
    </w:p>
    <w:p w14:paraId="036B2C45" w14:textId="7BE9206B" w:rsidR="5A93E1C7" w:rsidRDefault="5A93E1C7" w:rsidP="4901E7BB">
      <w:r w:rsidRPr="4901E7BB">
        <w:rPr>
          <w:rFonts w:ascii="Arial" w:eastAsia="Arial" w:hAnsi="Arial" w:cs="Arial"/>
          <w:b/>
          <w:bCs/>
        </w:rPr>
        <w:t xml:space="preserve">Primary </w:t>
      </w:r>
      <w:r w:rsidRPr="4901E7BB">
        <w:rPr>
          <w:rFonts w:ascii="Arial" w:eastAsia="Arial" w:hAnsi="Arial" w:cs="Arial"/>
        </w:rPr>
        <w:t>data collection refers to information collection directly by the researcher for a specific research purpose. This information is original and is collected with the help of methods such as questionnaires, interviews, observations, and focus groups.  (Saunders, Lewis, and Thornhill, 2019).</w:t>
      </w:r>
    </w:p>
    <w:p w14:paraId="54A6A284" w14:textId="1572FD0B" w:rsidR="12CD1875" w:rsidRDefault="12CD1875" w:rsidP="4901E7BB">
      <w:r w:rsidRPr="4901E7BB">
        <w:rPr>
          <w:rFonts w:ascii="Arial" w:eastAsia="Arial" w:hAnsi="Arial" w:cs="Arial"/>
          <w:b/>
          <w:bCs/>
        </w:rPr>
        <w:t>Secondary</w:t>
      </w:r>
      <w:r w:rsidRPr="4901E7BB">
        <w:rPr>
          <w:rFonts w:ascii="Arial" w:eastAsia="Arial" w:hAnsi="Arial" w:cs="Arial"/>
        </w:rPr>
        <w:t xml:space="preserve"> data means that other people have already collected data that is available for use. These sources of data may include journals, government reports, statistics from other bodies like NHS England, and other studies. Secondary data is usually used to provide background information or to support research findings (Bryman, 2016).</w:t>
      </w:r>
    </w:p>
    <w:p w14:paraId="7657887E" w14:textId="637B0A1A" w:rsidR="12CD1875" w:rsidRDefault="12CD1875" w:rsidP="4901E7BB">
      <w:r w:rsidRPr="4901E7BB">
        <w:rPr>
          <w:rFonts w:ascii="Arial" w:eastAsia="Arial" w:hAnsi="Arial" w:cs="Arial"/>
          <w:b/>
          <w:bCs/>
        </w:rPr>
        <w:t>Chosen Form of Data for Future Research</w:t>
      </w:r>
    </w:p>
    <w:p w14:paraId="744E6AB2" w14:textId="08B58CC6" w:rsidR="527D6B6D" w:rsidRDefault="527D6B6D" w:rsidP="4901E7BB">
      <w:r w:rsidRPr="4901E7BB">
        <w:rPr>
          <w:rFonts w:ascii="Arial" w:eastAsia="Arial" w:hAnsi="Arial" w:cs="Arial"/>
        </w:rPr>
        <w:t>To future research on workforce shortage and burnout in health and social care, the data will be collected using original research methods, mainly questionnaires and semi-structured interviews. This will allow me to gain direct insight into the situation. (Bryman, 2016).</w:t>
      </w:r>
    </w:p>
    <w:p w14:paraId="7D4A7BA3" w14:textId="2F9F4B8C" w:rsidR="527D6B6D" w:rsidRDefault="527D6B6D" w:rsidP="4901E7BB">
      <w:pPr>
        <w:rPr>
          <w:rFonts w:ascii="Arial" w:eastAsia="Arial" w:hAnsi="Arial" w:cs="Arial"/>
          <w:b/>
          <w:bCs/>
        </w:rPr>
      </w:pPr>
      <w:r w:rsidRPr="4901E7BB">
        <w:rPr>
          <w:rFonts w:ascii="Arial" w:eastAsia="Arial" w:hAnsi="Arial" w:cs="Arial"/>
          <w:b/>
          <w:bCs/>
        </w:rPr>
        <w:t>Advantages and Challenges of Using Primary Data</w:t>
      </w:r>
    </w:p>
    <w:p w14:paraId="36D11E53" w14:textId="39F9CA50" w:rsidR="0EFD0D90" w:rsidRDefault="0EFD0D90" w:rsidP="4901E7BB">
      <w:r w:rsidRPr="4901E7BB">
        <w:rPr>
          <w:rFonts w:ascii="Arial" w:eastAsia="Arial" w:hAnsi="Arial" w:cs="Arial"/>
        </w:rPr>
        <w:t>However, there are some challenges associated with collecting original data. Collecting data requires time and resources. Additionally, collecting data from healthcare professionals is difficult because they are busy people. There are ethical issues to be considered as well (Saunders, Lewis and Thornhill, 2019).</w:t>
      </w:r>
    </w:p>
    <w:p w14:paraId="736DA55E" w14:textId="18C642AA" w:rsidR="78CD88B6" w:rsidRDefault="78CD88B6" w:rsidP="4901E7BB">
      <w:pPr>
        <w:pStyle w:val="Heading2"/>
        <w:rPr>
          <w:b/>
          <w:bCs/>
        </w:rPr>
      </w:pPr>
      <w:bookmarkStart w:id="12" w:name="_Toc809793036"/>
      <w:r w:rsidRPr="4901E7BB">
        <w:rPr>
          <w:b/>
          <w:bCs/>
        </w:rPr>
        <w:t>Conclusion</w:t>
      </w:r>
      <w:bookmarkEnd w:id="12"/>
    </w:p>
    <w:p w14:paraId="7411415A" w14:textId="6DE7DC61" w:rsidR="78CD88B6" w:rsidRDefault="78CD88B6" w:rsidP="4901E7BB">
      <w:r w:rsidRPr="4901E7BB">
        <w:rPr>
          <w:rFonts w:ascii="Arial" w:eastAsia="Arial" w:hAnsi="Arial" w:cs="Arial"/>
        </w:rPr>
        <w:t>The report in this case discusses the issue of staff shortages and burnout in health and social care services. It discusses how the problem impacts the health workers, the patients, and the healthcare services. It also checks the research sources, methods, and the way the data is collected. This is an important issue because a strong and supported staff is required for delivering safe and effective care that is person-centred. (Saunders, Lewis and Thornhill, 2019).</w:t>
      </w:r>
    </w:p>
    <w:p w14:paraId="70EA1A35" w14:textId="0520AC9F" w:rsidR="1295E1B4" w:rsidRDefault="1295E1B4" w:rsidP="4901E7BB">
      <w:pPr>
        <w:pStyle w:val="Heading2"/>
        <w:spacing w:before="299" w:after="299"/>
        <w:rPr>
          <w:rFonts w:ascii="Arial" w:eastAsia="Arial" w:hAnsi="Arial" w:cs="Arial"/>
          <w:b/>
          <w:bCs/>
          <w:sz w:val="36"/>
          <w:szCs w:val="36"/>
        </w:rPr>
      </w:pPr>
      <w:bookmarkStart w:id="13" w:name="_Toc2110148264"/>
      <w:r w:rsidRPr="4901E7BB">
        <w:rPr>
          <w:rFonts w:ascii="Arial" w:eastAsia="Arial" w:hAnsi="Arial" w:cs="Arial"/>
          <w:b/>
          <w:bCs/>
          <w:sz w:val="36"/>
          <w:szCs w:val="36"/>
        </w:rPr>
        <w:t>References</w:t>
      </w:r>
      <w:bookmarkEnd w:id="13"/>
    </w:p>
    <w:p w14:paraId="33F2014C" w14:textId="6CB671E3"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British Geriatrics Society (2024) </w:t>
      </w:r>
      <w:r w:rsidRPr="4901E7BB">
        <w:rPr>
          <w:rFonts w:ascii="Arial" w:eastAsia="Arial" w:hAnsi="Arial" w:cs="Arial"/>
          <w:i/>
          <w:iCs/>
        </w:rPr>
        <w:t>The state of the older people’s healthcare workforce</w:t>
      </w:r>
      <w:r w:rsidRPr="4901E7BB">
        <w:rPr>
          <w:rFonts w:ascii="Arial" w:eastAsia="Arial" w:hAnsi="Arial" w:cs="Arial"/>
        </w:rPr>
        <w:t xml:space="preserve">. Available at: </w:t>
      </w:r>
      <w:hyperlink r:id="rId10">
        <w:r w:rsidRPr="4901E7BB">
          <w:rPr>
            <w:rStyle w:val="Hyperlink"/>
            <w:rFonts w:ascii="Arial" w:eastAsia="Arial" w:hAnsi="Arial" w:cs="Arial"/>
          </w:rPr>
          <w:t>https://www.bgs.org.uk/bgs-report-finds-that-short-staffing-negatively-affects-healthcare-professionals%E2%80%99-mental-health</w:t>
        </w:r>
      </w:hyperlink>
      <w:r w:rsidRPr="4901E7BB">
        <w:rPr>
          <w:rFonts w:ascii="Arial" w:eastAsia="Arial" w:hAnsi="Arial" w:cs="Arial"/>
        </w:rPr>
        <w:t xml:space="preserve"> (Accessed: 12 March 2026).</w:t>
      </w:r>
    </w:p>
    <w:p w14:paraId="4740C14C" w14:textId="660A4FD3"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Bryman, A. (2016) </w:t>
      </w:r>
      <w:r w:rsidRPr="4901E7BB">
        <w:rPr>
          <w:rFonts w:ascii="Arial" w:eastAsia="Arial" w:hAnsi="Arial" w:cs="Arial"/>
          <w:i/>
          <w:iCs/>
        </w:rPr>
        <w:t>Social Research Methods</w:t>
      </w:r>
      <w:r w:rsidRPr="4901E7BB">
        <w:rPr>
          <w:rFonts w:ascii="Arial" w:eastAsia="Arial" w:hAnsi="Arial" w:cs="Arial"/>
        </w:rPr>
        <w:t xml:space="preserve">. 5th </w:t>
      </w:r>
      <w:proofErr w:type="spellStart"/>
      <w:r w:rsidRPr="4901E7BB">
        <w:rPr>
          <w:rFonts w:ascii="Arial" w:eastAsia="Arial" w:hAnsi="Arial" w:cs="Arial"/>
        </w:rPr>
        <w:t>edn</w:t>
      </w:r>
      <w:proofErr w:type="spellEnd"/>
      <w:r w:rsidRPr="4901E7BB">
        <w:rPr>
          <w:rFonts w:ascii="Arial" w:eastAsia="Arial" w:hAnsi="Arial" w:cs="Arial"/>
        </w:rPr>
        <w:t>. Oxford: Oxford University Press.</w:t>
      </w:r>
    </w:p>
    <w:p w14:paraId="726D3F52" w14:textId="43D8A834"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lastRenderedPageBreak/>
        <w:t xml:space="preserve">Creswell, J.W. and Creswell, J.D. (2018) </w:t>
      </w:r>
      <w:r w:rsidRPr="4901E7BB">
        <w:rPr>
          <w:rFonts w:ascii="Arial" w:eastAsia="Arial" w:hAnsi="Arial" w:cs="Arial"/>
          <w:i/>
          <w:iCs/>
        </w:rPr>
        <w:t>Research Design: Qualitative, Quantitative and Mixed Methods Approaches</w:t>
      </w:r>
      <w:r w:rsidRPr="4901E7BB">
        <w:rPr>
          <w:rFonts w:ascii="Arial" w:eastAsia="Arial" w:hAnsi="Arial" w:cs="Arial"/>
        </w:rPr>
        <w:t xml:space="preserve">. 5th </w:t>
      </w:r>
      <w:proofErr w:type="spellStart"/>
      <w:r w:rsidRPr="4901E7BB">
        <w:rPr>
          <w:rFonts w:ascii="Arial" w:eastAsia="Arial" w:hAnsi="Arial" w:cs="Arial"/>
        </w:rPr>
        <w:t>edn</w:t>
      </w:r>
      <w:proofErr w:type="spellEnd"/>
      <w:r w:rsidRPr="4901E7BB">
        <w:rPr>
          <w:rFonts w:ascii="Arial" w:eastAsia="Arial" w:hAnsi="Arial" w:cs="Arial"/>
        </w:rPr>
        <w:t>. London: Sage.</w:t>
      </w:r>
    </w:p>
    <w:p w14:paraId="6C64FF71" w14:textId="40E37976"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Health Foundation (2023) </w:t>
      </w:r>
      <w:r w:rsidRPr="4901E7BB">
        <w:rPr>
          <w:rFonts w:ascii="Arial" w:eastAsia="Arial" w:hAnsi="Arial" w:cs="Arial"/>
          <w:i/>
          <w:iCs/>
        </w:rPr>
        <w:t>Workforce pressures in the NHS</w:t>
      </w:r>
      <w:r w:rsidRPr="4901E7BB">
        <w:rPr>
          <w:rFonts w:ascii="Arial" w:eastAsia="Arial" w:hAnsi="Arial" w:cs="Arial"/>
        </w:rPr>
        <w:t xml:space="preserve">. Available at: </w:t>
      </w:r>
      <w:hyperlink r:id="rId11">
        <w:r w:rsidRPr="4901E7BB">
          <w:rPr>
            <w:rStyle w:val="Hyperlink"/>
            <w:rFonts w:ascii="Arial" w:eastAsia="Arial" w:hAnsi="Arial" w:cs="Arial"/>
          </w:rPr>
          <w:t>https://www.health.org.uk/publications/workforce-pressures-in-the-nhs</w:t>
        </w:r>
      </w:hyperlink>
      <w:r w:rsidRPr="4901E7BB">
        <w:rPr>
          <w:rFonts w:ascii="Arial" w:eastAsia="Arial" w:hAnsi="Arial" w:cs="Arial"/>
        </w:rPr>
        <w:t xml:space="preserve"> (Accessed: 12 March 2026).</w:t>
      </w:r>
    </w:p>
    <w:p w14:paraId="349AA709" w14:textId="6D06F225"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Kings Fund (2024) </w:t>
      </w:r>
      <w:r w:rsidRPr="4901E7BB">
        <w:rPr>
          <w:rFonts w:ascii="Arial" w:eastAsia="Arial" w:hAnsi="Arial" w:cs="Arial"/>
          <w:i/>
          <w:iCs/>
        </w:rPr>
        <w:t>Staff shortages in the NHS and social care</w:t>
      </w:r>
      <w:r w:rsidRPr="4901E7BB">
        <w:rPr>
          <w:rFonts w:ascii="Arial" w:eastAsia="Arial" w:hAnsi="Arial" w:cs="Arial"/>
        </w:rPr>
        <w:t xml:space="preserve">. Available at: </w:t>
      </w:r>
      <w:hyperlink r:id="rId12">
        <w:r w:rsidRPr="4901E7BB">
          <w:rPr>
            <w:rStyle w:val="Hyperlink"/>
            <w:rFonts w:ascii="Arial" w:eastAsia="Arial" w:hAnsi="Arial" w:cs="Arial"/>
          </w:rPr>
          <w:t>https://www.kingsfund.org.uk/insight-and-analysis/data-and-charts/staff-shortages</w:t>
        </w:r>
      </w:hyperlink>
      <w:r w:rsidRPr="4901E7BB">
        <w:rPr>
          <w:rFonts w:ascii="Arial" w:eastAsia="Arial" w:hAnsi="Arial" w:cs="Arial"/>
        </w:rPr>
        <w:t xml:space="preserve"> (Accessed: 12 March 2026).</w:t>
      </w:r>
    </w:p>
    <w:p w14:paraId="03FC9D67" w14:textId="4826B73E"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NHS England (2022) </w:t>
      </w:r>
      <w:r w:rsidRPr="4901E7BB">
        <w:rPr>
          <w:rFonts w:ascii="Arial" w:eastAsia="Arial" w:hAnsi="Arial" w:cs="Arial"/>
          <w:i/>
          <w:iCs/>
        </w:rPr>
        <w:t>Workforce and patient safety report</w:t>
      </w:r>
      <w:r w:rsidRPr="4901E7BB">
        <w:rPr>
          <w:rFonts w:ascii="Arial" w:eastAsia="Arial" w:hAnsi="Arial" w:cs="Arial"/>
        </w:rPr>
        <w:t>. London: NHS England.</w:t>
      </w:r>
    </w:p>
    <w:p w14:paraId="6EE974F1" w14:textId="27E50838"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NHS Support Federation (2024) </w:t>
      </w:r>
      <w:r w:rsidRPr="4901E7BB">
        <w:rPr>
          <w:rFonts w:ascii="Arial" w:eastAsia="Arial" w:hAnsi="Arial" w:cs="Arial"/>
          <w:i/>
          <w:iCs/>
        </w:rPr>
        <w:t>Staff shortages in the NHS</w:t>
      </w:r>
      <w:r w:rsidRPr="4901E7BB">
        <w:rPr>
          <w:rFonts w:ascii="Arial" w:eastAsia="Arial" w:hAnsi="Arial" w:cs="Arial"/>
        </w:rPr>
        <w:t xml:space="preserve">. Available at: </w:t>
      </w:r>
      <w:hyperlink r:id="rId13">
        <w:r w:rsidRPr="4901E7BB">
          <w:rPr>
            <w:rStyle w:val="Hyperlink"/>
            <w:rFonts w:ascii="Arial" w:eastAsia="Arial" w:hAnsi="Arial" w:cs="Arial"/>
          </w:rPr>
          <w:t>https://nhscampaign.org/issues/staff-shortages/</w:t>
        </w:r>
      </w:hyperlink>
      <w:r w:rsidRPr="4901E7BB">
        <w:rPr>
          <w:rFonts w:ascii="Arial" w:eastAsia="Arial" w:hAnsi="Arial" w:cs="Arial"/>
        </w:rPr>
        <w:t xml:space="preserve"> (Accessed: 12 March 2026).</w:t>
      </w:r>
    </w:p>
    <w:p w14:paraId="3296C500" w14:textId="4B10CA5A"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Royal College of Nursing (2023) </w:t>
      </w:r>
      <w:r w:rsidRPr="4901E7BB">
        <w:rPr>
          <w:rFonts w:ascii="Arial" w:eastAsia="Arial" w:hAnsi="Arial" w:cs="Arial"/>
          <w:i/>
          <w:iCs/>
        </w:rPr>
        <w:t>Workforce crisis in nursing</w:t>
      </w:r>
      <w:r w:rsidRPr="4901E7BB">
        <w:rPr>
          <w:rFonts w:ascii="Arial" w:eastAsia="Arial" w:hAnsi="Arial" w:cs="Arial"/>
        </w:rPr>
        <w:t xml:space="preserve">. Available at: </w:t>
      </w:r>
      <w:hyperlink r:id="rId14">
        <w:r w:rsidRPr="4901E7BB">
          <w:rPr>
            <w:rStyle w:val="Hyperlink"/>
            <w:rFonts w:ascii="Arial" w:eastAsia="Arial" w:hAnsi="Arial" w:cs="Arial"/>
          </w:rPr>
          <w:t>https://www.rcn.org.uk/professional-development/workforce-crisis</w:t>
        </w:r>
      </w:hyperlink>
      <w:r w:rsidRPr="4901E7BB">
        <w:rPr>
          <w:rFonts w:ascii="Arial" w:eastAsia="Arial" w:hAnsi="Arial" w:cs="Arial"/>
        </w:rPr>
        <w:t xml:space="preserve"> (Accessed: 12 March 2026).</w:t>
      </w:r>
    </w:p>
    <w:p w14:paraId="1E4DB9B1" w14:textId="77015344"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Skills for Care (2023) </w:t>
      </w:r>
      <w:r w:rsidRPr="4901E7BB">
        <w:rPr>
          <w:rFonts w:ascii="Arial" w:eastAsia="Arial" w:hAnsi="Arial" w:cs="Arial"/>
          <w:i/>
          <w:iCs/>
        </w:rPr>
        <w:t>Adult social care workforce data</w:t>
      </w:r>
      <w:r w:rsidRPr="4901E7BB">
        <w:rPr>
          <w:rFonts w:ascii="Arial" w:eastAsia="Arial" w:hAnsi="Arial" w:cs="Arial"/>
        </w:rPr>
        <w:t xml:space="preserve">. Available at: </w:t>
      </w:r>
      <w:hyperlink r:id="rId15">
        <w:r w:rsidRPr="4901E7BB">
          <w:rPr>
            <w:rStyle w:val="Hyperlink"/>
            <w:rFonts w:ascii="Arial" w:eastAsia="Arial" w:hAnsi="Arial" w:cs="Arial"/>
          </w:rPr>
          <w:t>https://www.skillsforcare.org.uk/adult-social-care-workforce-data</w:t>
        </w:r>
      </w:hyperlink>
      <w:r w:rsidRPr="4901E7BB">
        <w:rPr>
          <w:rFonts w:ascii="Arial" w:eastAsia="Arial" w:hAnsi="Arial" w:cs="Arial"/>
        </w:rPr>
        <w:t xml:space="preserve"> (Accessed: 12 March 2026).</w:t>
      </w:r>
    </w:p>
    <w:p w14:paraId="74EF0A12" w14:textId="14E7252F"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World Health Organization (2019) </w:t>
      </w:r>
      <w:r w:rsidRPr="4901E7BB">
        <w:rPr>
          <w:rFonts w:ascii="Arial" w:eastAsia="Arial" w:hAnsi="Arial" w:cs="Arial"/>
          <w:i/>
          <w:iCs/>
        </w:rPr>
        <w:t>Burn-out an occupational phenomenon: International Classification of Diseases</w:t>
      </w:r>
      <w:r w:rsidRPr="4901E7BB">
        <w:rPr>
          <w:rFonts w:ascii="Arial" w:eastAsia="Arial" w:hAnsi="Arial" w:cs="Arial"/>
        </w:rPr>
        <w:t>. Geneva: WHO.</w:t>
      </w:r>
    </w:p>
    <w:p w14:paraId="49B3DD35" w14:textId="75FA77A0"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Smith, J., Brown, L. and Patel, R. (2022) ‘Impact of staff burnout on patient care in UK hospitals’, </w:t>
      </w:r>
      <w:r w:rsidRPr="4901E7BB">
        <w:rPr>
          <w:rFonts w:ascii="Arial" w:eastAsia="Arial" w:hAnsi="Arial" w:cs="Arial"/>
          <w:i/>
          <w:iCs/>
        </w:rPr>
        <w:t>Journal of Health Services Research &amp; Policy</w:t>
      </w:r>
      <w:r w:rsidRPr="4901E7BB">
        <w:rPr>
          <w:rFonts w:ascii="Arial" w:eastAsia="Arial" w:hAnsi="Arial" w:cs="Arial"/>
        </w:rPr>
        <w:t>, 27(3), pp. 150–158.</w:t>
      </w:r>
    </w:p>
    <w:p w14:paraId="67135DE4" w14:textId="12C87FF4"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Johnson, A. and Lee, K. (2021) ‘Staffing challenges in social care: Implications for service delivery’, </w:t>
      </w:r>
      <w:r w:rsidRPr="4901E7BB">
        <w:rPr>
          <w:rFonts w:ascii="Arial" w:eastAsia="Arial" w:hAnsi="Arial" w:cs="Arial"/>
          <w:i/>
          <w:iCs/>
        </w:rPr>
        <w:t>British Journal of Social Work</w:t>
      </w:r>
      <w:r w:rsidRPr="4901E7BB">
        <w:rPr>
          <w:rFonts w:ascii="Arial" w:eastAsia="Arial" w:hAnsi="Arial" w:cs="Arial"/>
        </w:rPr>
        <w:t>, 51(4), pp. 1125–1140.</w:t>
      </w:r>
    </w:p>
    <w:p w14:paraId="0AB9D428" w14:textId="537FEE2B"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Health Education England (2022) </w:t>
      </w:r>
      <w:r w:rsidRPr="4901E7BB">
        <w:rPr>
          <w:rFonts w:ascii="Arial" w:eastAsia="Arial" w:hAnsi="Arial" w:cs="Arial"/>
          <w:i/>
          <w:iCs/>
        </w:rPr>
        <w:t>Workforce planning for the NHS</w:t>
      </w:r>
      <w:r w:rsidRPr="4901E7BB">
        <w:rPr>
          <w:rFonts w:ascii="Arial" w:eastAsia="Arial" w:hAnsi="Arial" w:cs="Arial"/>
        </w:rPr>
        <w:t>. London: HEE.</w:t>
      </w:r>
    </w:p>
    <w:p w14:paraId="4A9A92EF" w14:textId="6DEEBCC4"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Morrison, T. and Cooper, H. (2020) </w:t>
      </w:r>
      <w:r w:rsidRPr="4901E7BB">
        <w:rPr>
          <w:rFonts w:ascii="Arial" w:eastAsia="Arial" w:hAnsi="Arial" w:cs="Arial"/>
          <w:i/>
          <w:iCs/>
        </w:rPr>
        <w:t>Managing stress and burnout in healthcare professionals</w:t>
      </w:r>
      <w:r w:rsidRPr="4901E7BB">
        <w:rPr>
          <w:rFonts w:ascii="Arial" w:eastAsia="Arial" w:hAnsi="Arial" w:cs="Arial"/>
        </w:rPr>
        <w:t>. London: Routledge.</w:t>
      </w:r>
    </w:p>
    <w:p w14:paraId="31E6F2D1" w14:textId="4B435EF9"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NHS Confederation (2023) </w:t>
      </w:r>
      <w:r w:rsidRPr="4901E7BB">
        <w:rPr>
          <w:rFonts w:ascii="Arial" w:eastAsia="Arial" w:hAnsi="Arial" w:cs="Arial"/>
          <w:i/>
          <w:iCs/>
        </w:rPr>
        <w:t>The effects of workforce shortages on healthcare delivery</w:t>
      </w:r>
      <w:r w:rsidRPr="4901E7BB">
        <w:rPr>
          <w:rFonts w:ascii="Arial" w:eastAsia="Arial" w:hAnsi="Arial" w:cs="Arial"/>
        </w:rPr>
        <w:t>. London: NHS Confederation.</w:t>
      </w:r>
    </w:p>
    <w:p w14:paraId="68AAE128" w14:textId="7B97FDB2"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Royal College of Physicians (2022) </w:t>
      </w:r>
      <w:r w:rsidRPr="4901E7BB">
        <w:rPr>
          <w:rFonts w:ascii="Arial" w:eastAsia="Arial" w:hAnsi="Arial" w:cs="Arial"/>
          <w:i/>
          <w:iCs/>
        </w:rPr>
        <w:t>Staffing pressures and patient safety</w:t>
      </w:r>
      <w:r w:rsidRPr="4901E7BB">
        <w:rPr>
          <w:rFonts w:ascii="Arial" w:eastAsia="Arial" w:hAnsi="Arial" w:cs="Arial"/>
        </w:rPr>
        <w:t>. London: RCP.</w:t>
      </w:r>
    </w:p>
    <w:p w14:paraId="3E9DBCC6" w14:textId="2AFD6330"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Silverman, D. (2020) </w:t>
      </w:r>
      <w:r w:rsidRPr="4901E7BB">
        <w:rPr>
          <w:rFonts w:ascii="Arial" w:eastAsia="Arial" w:hAnsi="Arial" w:cs="Arial"/>
          <w:i/>
          <w:iCs/>
        </w:rPr>
        <w:t>Qualitative Research</w:t>
      </w:r>
      <w:r w:rsidRPr="4901E7BB">
        <w:rPr>
          <w:rFonts w:ascii="Arial" w:eastAsia="Arial" w:hAnsi="Arial" w:cs="Arial"/>
        </w:rPr>
        <w:t xml:space="preserve">. 5th </w:t>
      </w:r>
      <w:proofErr w:type="spellStart"/>
      <w:r w:rsidRPr="4901E7BB">
        <w:rPr>
          <w:rFonts w:ascii="Arial" w:eastAsia="Arial" w:hAnsi="Arial" w:cs="Arial"/>
        </w:rPr>
        <w:t>edn</w:t>
      </w:r>
      <w:proofErr w:type="spellEnd"/>
      <w:r w:rsidRPr="4901E7BB">
        <w:rPr>
          <w:rFonts w:ascii="Arial" w:eastAsia="Arial" w:hAnsi="Arial" w:cs="Arial"/>
        </w:rPr>
        <w:t>. London: Sage.</w:t>
      </w:r>
    </w:p>
    <w:p w14:paraId="43B205FA" w14:textId="2519F8FD" w:rsidR="1295E1B4" w:rsidRDefault="1295E1B4" w:rsidP="4901E7BB">
      <w:pPr>
        <w:pStyle w:val="ListParagraph"/>
        <w:numPr>
          <w:ilvl w:val="0"/>
          <w:numId w:val="1"/>
        </w:numPr>
        <w:spacing w:before="240" w:after="240"/>
        <w:rPr>
          <w:rFonts w:ascii="Arial" w:eastAsia="Arial" w:hAnsi="Arial" w:cs="Arial"/>
        </w:rPr>
      </w:pPr>
      <w:r w:rsidRPr="4901E7BB">
        <w:rPr>
          <w:rFonts w:ascii="Arial" w:eastAsia="Arial" w:hAnsi="Arial" w:cs="Arial"/>
        </w:rPr>
        <w:t xml:space="preserve">The Guardian (2023) ‘NHS England staff shortages could exceed 570,000 by 2036’, </w:t>
      </w:r>
      <w:r w:rsidRPr="4901E7BB">
        <w:rPr>
          <w:rFonts w:ascii="Arial" w:eastAsia="Arial" w:hAnsi="Arial" w:cs="Arial"/>
          <w:i/>
          <w:iCs/>
        </w:rPr>
        <w:t>The Guardian</w:t>
      </w:r>
      <w:r w:rsidRPr="4901E7BB">
        <w:rPr>
          <w:rFonts w:ascii="Arial" w:eastAsia="Arial" w:hAnsi="Arial" w:cs="Arial"/>
        </w:rPr>
        <w:t xml:space="preserve">, 26 March. Available at: </w:t>
      </w:r>
      <w:hyperlink r:id="rId16">
        <w:r w:rsidRPr="4901E7BB">
          <w:rPr>
            <w:rStyle w:val="Hyperlink"/>
            <w:rFonts w:ascii="Arial" w:eastAsia="Arial" w:hAnsi="Arial" w:cs="Arial"/>
          </w:rPr>
          <w:t>https://www.theguardian.com/society/2023/mar/26/nhs-england-staff-shortages-could-exceed-570000-by-2036-study-finds</w:t>
        </w:r>
      </w:hyperlink>
      <w:r w:rsidRPr="4901E7BB">
        <w:rPr>
          <w:rFonts w:ascii="Arial" w:eastAsia="Arial" w:hAnsi="Arial" w:cs="Arial"/>
        </w:rPr>
        <w:t xml:space="preserve"> (Accessed: 12 March 2026).</w:t>
      </w:r>
    </w:p>
    <w:p w14:paraId="6580007A" w14:textId="7E51B6ED" w:rsidR="4901E7BB" w:rsidRDefault="4901E7BB" w:rsidP="4901E7BB">
      <w:pPr>
        <w:rPr>
          <w:rFonts w:ascii="Arial" w:eastAsia="Arial" w:hAnsi="Arial" w:cs="Arial"/>
        </w:rPr>
      </w:pPr>
    </w:p>
    <w:p w14:paraId="43CD4830" w14:textId="5F33F5D3" w:rsidR="4901E7BB" w:rsidRDefault="4901E7BB" w:rsidP="4901E7BB">
      <w:pPr>
        <w:spacing w:before="240" w:after="240"/>
        <w:rPr>
          <w:rFonts w:ascii="Arial" w:eastAsia="Arial" w:hAnsi="Arial" w:cs="Arial"/>
        </w:rPr>
      </w:pPr>
    </w:p>
    <w:p w14:paraId="23B64B69" w14:textId="79FB8B17" w:rsidR="4901E7BB" w:rsidRDefault="4901E7BB" w:rsidP="4901E7BB">
      <w:pPr>
        <w:rPr>
          <w:rFonts w:ascii="Arial" w:eastAsia="Arial" w:hAnsi="Arial" w:cs="Arial"/>
        </w:rPr>
      </w:pPr>
    </w:p>
    <w:sectPr w:rsidR="4901E7B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9F891" w14:textId="77777777" w:rsidR="00F753BC" w:rsidRDefault="00F753BC" w:rsidP="001A23A1">
      <w:pPr>
        <w:spacing w:after="0" w:line="240" w:lineRule="auto"/>
      </w:pPr>
      <w:r>
        <w:separator/>
      </w:r>
    </w:p>
  </w:endnote>
  <w:endnote w:type="continuationSeparator" w:id="0">
    <w:p w14:paraId="76BE3AED" w14:textId="77777777" w:rsidR="00F753BC" w:rsidRDefault="00F753BC" w:rsidP="001A2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7B054" w14:textId="77777777" w:rsidR="00F753BC" w:rsidRDefault="00F753BC" w:rsidP="001A23A1">
      <w:pPr>
        <w:spacing w:after="0" w:line="240" w:lineRule="auto"/>
      </w:pPr>
      <w:r>
        <w:separator/>
      </w:r>
    </w:p>
  </w:footnote>
  <w:footnote w:type="continuationSeparator" w:id="0">
    <w:p w14:paraId="26761150" w14:textId="77777777" w:rsidR="00F753BC" w:rsidRDefault="00F753BC" w:rsidP="001A2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770EE"/>
    <w:multiLevelType w:val="hybridMultilevel"/>
    <w:tmpl w:val="FFFFFFFF"/>
    <w:lvl w:ilvl="0" w:tplc="6A6E7E50">
      <w:start w:val="1"/>
      <w:numFmt w:val="decimal"/>
      <w:lvlText w:val="%1."/>
      <w:lvlJc w:val="left"/>
      <w:pPr>
        <w:ind w:left="720" w:hanging="360"/>
      </w:pPr>
    </w:lvl>
    <w:lvl w:ilvl="1" w:tplc="587C183A">
      <w:start w:val="1"/>
      <w:numFmt w:val="lowerLetter"/>
      <w:lvlText w:val="%2."/>
      <w:lvlJc w:val="left"/>
      <w:pPr>
        <w:ind w:left="1440" w:hanging="360"/>
      </w:pPr>
    </w:lvl>
    <w:lvl w:ilvl="2" w:tplc="E8709D24">
      <w:start w:val="1"/>
      <w:numFmt w:val="lowerRoman"/>
      <w:lvlText w:val="%3."/>
      <w:lvlJc w:val="right"/>
      <w:pPr>
        <w:ind w:left="2160" w:hanging="180"/>
      </w:pPr>
    </w:lvl>
    <w:lvl w:ilvl="3" w:tplc="FD425DD4">
      <w:start w:val="1"/>
      <w:numFmt w:val="decimal"/>
      <w:lvlText w:val="%4."/>
      <w:lvlJc w:val="left"/>
      <w:pPr>
        <w:ind w:left="2880" w:hanging="360"/>
      </w:pPr>
    </w:lvl>
    <w:lvl w:ilvl="4" w:tplc="25C2D6B4">
      <w:start w:val="1"/>
      <w:numFmt w:val="lowerLetter"/>
      <w:lvlText w:val="%5."/>
      <w:lvlJc w:val="left"/>
      <w:pPr>
        <w:ind w:left="3600" w:hanging="360"/>
      </w:pPr>
    </w:lvl>
    <w:lvl w:ilvl="5" w:tplc="714CF45C">
      <w:start w:val="1"/>
      <w:numFmt w:val="lowerRoman"/>
      <w:lvlText w:val="%6."/>
      <w:lvlJc w:val="right"/>
      <w:pPr>
        <w:ind w:left="4320" w:hanging="180"/>
      </w:pPr>
    </w:lvl>
    <w:lvl w:ilvl="6" w:tplc="1E38B504">
      <w:start w:val="1"/>
      <w:numFmt w:val="decimal"/>
      <w:lvlText w:val="%7."/>
      <w:lvlJc w:val="left"/>
      <w:pPr>
        <w:ind w:left="5040" w:hanging="360"/>
      </w:pPr>
    </w:lvl>
    <w:lvl w:ilvl="7" w:tplc="CDD4D4EC">
      <w:start w:val="1"/>
      <w:numFmt w:val="lowerLetter"/>
      <w:lvlText w:val="%8."/>
      <w:lvlJc w:val="left"/>
      <w:pPr>
        <w:ind w:left="5760" w:hanging="360"/>
      </w:pPr>
    </w:lvl>
    <w:lvl w:ilvl="8" w:tplc="FDC63F00">
      <w:start w:val="1"/>
      <w:numFmt w:val="lowerRoman"/>
      <w:lvlText w:val="%9."/>
      <w:lvlJc w:val="right"/>
      <w:pPr>
        <w:ind w:left="6480" w:hanging="180"/>
      </w:pPr>
    </w:lvl>
  </w:abstractNum>
  <w:num w:numId="1" w16cid:durableId="19209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3E34B9"/>
    <w:rsid w:val="000C4F4D"/>
    <w:rsid w:val="001A23A1"/>
    <w:rsid w:val="0021132B"/>
    <w:rsid w:val="00286908"/>
    <w:rsid w:val="004F50FD"/>
    <w:rsid w:val="00BA75FA"/>
    <w:rsid w:val="00C82168"/>
    <w:rsid w:val="00F1302C"/>
    <w:rsid w:val="00F753BC"/>
    <w:rsid w:val="03758579"/>
    <w:rsid w:val="03EC8862"/>
    <w:rsid w:val="0504203D"/>
    <w:rsid w:val="07ECA6F6"/>
    <w:rsid w:val="085C432D"/>
    <w:rsid w:val="08820574"/>
    <w:rsid w:val="0AA634B2"/>
    <w:rsid w:val="0C0F2993"/>
    <w:rsid w:val="0D894038"/>
    <w:rsid w:val="0EFD0D90"/>
    <w:rsid w:val="0F6753D0"/>
    <w:rsid w:val="11731963"/>
    <w:rsid w:val="1295E1B4"/>
    <w:rsid w:val="12CD1875"/>
    <w:rsid w:val="14DEE084"/>
    <w:rsid w:val="172939E5"/>
    <w:rsid w:val="1779CA59"/>
    <w:rsid w:val="178A052C"/>
    <w:rsid w:val="1A9DEE66"/>
    <w:rsid w:val="1B32746B"/>
    <w:rsid w:val="1BBB2258"/>
    <w:rsid w:val="1C677F4D"/>
    <w:rsid w:val="1E667978"/>
    <w:rsid w:val="1F210B1C"/>
    <w:rsid w:val="22A66B26"/>
    <w:rsid w:val="236FCC70"/>
    <w:rsid w:val="24B6A04C"/>
    <w:rsid w:val="262FBF4A"/>
    <w:rsid w:val="268DFD80"/>
    <w:rsid w:val="27AC71CA"/>
    <w:rsid w:val="298A1D84"/>
    <w:rsid w:val="2B9CA9F0"/>
    <w:rsid w:val="2C69C9D0"/>
    <w:rsid w:val="2E9C56D5"/>
    <w:rsid w:val="31178117"/>
    <w:rsid w:val="3250EEF8"/>
    <w:rsid w:val="339E3450"/>
    <w:rsid w:val="3590C797"/>
    <w:rsid w:val="38913005"/>
    <w:rsid w:val="3ADCBC11"/>
    <w:rsid w:val="3BE9A3A0"/>
    <w:rsid w:val="3C4A005C"/>
    <w:rsid w:val="3DCEAF77"/>
    <w:rsid w:val="3E8205B3"/>
    <w:rsid w:val="3EA330D4"/>
    <w:rsid w:val="3F36D995"/>
    <w:rsid w:val="405189E8"/>
    <w:rsid w:val="4068FEEA"/>
    <w:rsid w:val="40DD5E79"/>
    <w:rsid w:val="4148BC7E"/>
    <w:rsid w:val="43A1BFE3"/>
    <w:rsid w:val="45AE21E9"/>
    <w:rsid w:val="4702C0F5"/>
    <w:rsid w:val="479C5209"/>
    <w:rsid w:val="4879CFE5"/>
    <w:rsid w:val="48DD298F"/>
    <w:rsid w:val="4901E7BB"/>
    <w:rsid w:val="4B4AFFB2"/>
    <w:rsid w:val="4C1EEBA1"/>
    <w:rsid w:val="4D0C406F"/>
    <w:rsid w:val="4D50D9A9"/>
    <w:rsid w:val="4E52AA82"/>
    <w:rsid w:val="50868D17"/>
    <w:rsid w:val="525267A4"/>
    <w:rsid w:val="527D6B6D"/>
    <w:rsid w:val="52E0340F"/>
    <w:rsid w:val="53700F9D"/>
    <w:rsid w:val="54D01D8E"/>
    <w:rsid w:val="574E6D27"/>
    <w:rsid w:val="588220C6"/>
    <w:rsid w:val="58CF2220"/>
    <w:rsid w:val="59160739"/>
    <w:rsid w:val="5A93E1C7"/>
    <w:rsid w:val="5C9E32B4"/>
    <w:rsid w:val="5D39B03B"/>
    <w:rsid w:val="5D4709D1"/>
    <w:rsid w:val="5F0F499B"/>
    <w:rsid w:val="5F9C159E"/>
    <w:rsid w:val="5FB1BF75"/>
    <w:rsid w:val="5FC6AC01"/>
    <w:rsid w:val="63E7B7B5"/>
    <w:rsid w:val="647CBB95"/>
    <w:rsid w:val="64C92F26"/>
    <w:rsid w:val="653F676F"/>
    <w:rsid w:val="678D3218"/>
    <w:rsid w:val="6905E8E3"/>
    <w:rsid w:val="6A3E34B9"/>
    <w:rsid w:val="6BEB88BA"/>
    <w:rsid w:val="6CAA1731"/>
    <w:rsid w:val="6E202F61"/>
    <w:rsid w:val="6F49F3F8"/>
    <w:rsid w:val="6FD6D4CE"/>
    <w:rsid w:val="70A37840"/>
    <w:rsid w:val="72EED1AB"/>
    <w:rsid w:val="73C42593"/>
    <w:rsid w:val="73CBB2FB"/>
    <w:rsid w:val="7405C524"/>
    <w:rsid w:val="747E81F3"/>
    <w:rsid w:val="7568B235"/>
    <w:rsid w:val="75C66B04"/>
    <w:rsid w:val="76DC7AB9"/>
    <w:rsid w:val="770AB4DA"/>
    <w:rsid w:val="779921A4"/>
    <w:rsid w:val="78CD88B6"/>
    <w:rsid w:val="7C4DA231"/>
    <w:rsid w:val="7F166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34B9"/>
  <w15:chartTrackingRefBased/>
  <w15:docId w15:val="{66C30C8F-0C36-43AA-92AE-CDD1267E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901E7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901E7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901E7B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4901E7BB"/>
    <w:pPr>
      <w:spacing w:after="80" w:line="240" w:lineRule="auto"/>
      <w:contextualSpacing/>
    </w:pPr>
    <w:rPr>
      <w:rFonts w:asciiTheme="majorHAnsi" w:eastAsiaTheme="majorEastAsia" w:hAnsiTheme="majorHAnsi" w:cstheme="majorBidi"/>
      <w:sz w:val="56"/>
      <w:szCs w:val="56"/>
    </w:rPr>
  </w:style>
  <w:style w:type="paragraph" w:styleId="ListParagraph">
    <w:name w:val="List Paragraph"/>
    <w:basedOn w:val="Normal"/>
    <w:uiPriority w:val="34"/>
    <w:qFormat/>
    <w:rsid w:val="4901E7BB"/>
    <w:pPr>
      <w:ind w:left="720"/>
      <w:contextualSpacing/>
    </w:pPr>
  </w:style>
  <w:style w:type="character" w:styleId="Hyperlink">
    <w:name w:val="Hyperlink"/>
    <w:basedOn w:val="DefaultParagraphFont"/>
    <w:uiPriority w:val="99"/>
    <w:unhideWhenUsed/>
    <w:rsid w:val="4901E7BB"/>
    <w:rPr>
      <w:color w:val="467886"/>
      <w:u w:val="single"/>
    </w:rPr>
  </w:style>
  <w:style w:type="paragraph" w:styleId="TOC1">
    <w:name w:val="toc 1"/>
    <w:basedOn w:val="Normal"/>
    <w:next w:val="Normal"/>
    <w:uiPriority w:val="39"/>
    <w:unhideWhenUsed/>
    <w:rsid w:val="4901E7BB"/>
    <w:pPr>
      <w:spacing w:after="100"/>
    </w:pPr>
  </w:style>
  <w:style w:type="paragraph" w:styleId="TOC2">
    <w:name w:val="toc 2"/>
    <w:basedOn w:val="Normal"/>
    <w:next w:val="Normal"/>
    <w:uiPriority w:val="39"/>
    <w:unhideWhenUsed/>
    <w:rsid w:val="4901E7BB"/>
    <w:pPr>
      <w:spacing w:after="100"/>
      <w:ind w:left="220"/>
    </w:pPr>
  </w:style>
  <w:style w:type="paragraph" w:styleId="TOC3">
    <w:name w:val="toc 3"/>
    <w:basedOn w:val="Normal"/>
    <w:next w:val="Normal"/>
    <w:uiPriority w:val="39"/>
    <w:unhideWhenUsed/>
    <w:rsid w:val="4901E7BB"/>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A23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3A1"/>
  </w:style>
  <w:style w:type="paragraph" w:styleId="Footer">
    <w:name w:val="footer"/>
    <w:basedOn w:val="Normal"/>
    <w:link w:val="FooterChar"/>
    <w:uiPriority w:val="99"/>
    <w:unhideWhenUsed/>
    <w:rsid w:val="001A23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hscampaign.org/issues/staff-shortag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ingsfund.org.uk/insight-and-analysis/data-and-charts/staff-shortag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society/2023/mar/26/nhs-england-staff-shortages-could-exceed-570000-by-2036-study-finds?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ealth.org.uk/publications/workforce-pressures-in-the-nhs" TargetMode="External"/><Relationship Id="rId5" Type="http://schemas.openxmlformats.org/officeDocument/2006/relationships/styles" Target="styles.xml"/><Relationship Id="rId15" Type="http://schemas.openxmlformats.org/officeDocument/2006/relationships/hyperlink" Target="https://www.skillsforcare.org.uk/adult-social-care-workforce-data" TargetMode="External"/><Relationship Id="rId10" Type="http://schemas.openxmlformats.org/officeDocument/2006/relationships/hyperlink" Target="https://www.bgs.org.uk/bgs-report-finds-that-short-staffing-negatively-affects-healthcare-professionals%E2%80%99-mental-healt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cn.org.uk/professional-development/workforce-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3bee4570ed937d20bfb3a749e170afad">
  <xsd:schema xmlns:xsd="http://www.w3.org/2001/XMLSchema" xmlns:xs="http://www.w3.org/2001/XMLSchema" xmlns:p="http://schemas.microsoft.com/office/2006/metadata/properties" xmlns:ns3="901b7179-a49d-4669-ab88-101a0e80079b" targetNamespace="http://schemas.microsoft.com/office/2006/metadata/properties" ma:root="true" ma:fieldsID="df68a6625daa560585b3f616fa2f6140"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2F641CE9-06CC-498D-9235-889D3862E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A696DE-01C1-49BE-936B-9E1F6407163C}">
  <ds:schemaRefs>
    <ds:schemaRef ds:uri="http://schemas.microsoft.com/sharepoint/v3/contenttype/forms"/>
  </ds:schemaRefs>
</ds:datastoreItem>
</file>

<file path=customXml/itemProps3.xml><?xml version="1.0" encoding="utf-8"?>
<ds:datastoreItem xmlns:ds="http://schemas.openxmlformats.org/officeDocument/2006/customXml" ds:itemID="{9BAED3DF-3D8C-458B-9A0E-A5C4CAD871AB}">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Shahzadi Rahat Khan</dc:creator>
  <cp:keywords/>
  <dc:description/>
  <cp:lastModifiedBy>Ruheb Ahmed (2519552)</cp:lastModifiedBy>
  <cp:revision>2</cp:revision>
  <dcterms:created xsi:type="dcterms:W3CDTF">2026-03-16T10:45:00Z</dcterms:created>
  <dcterms:modified xsi:type="dcterms:W3CDTF">2026-03-16T10:45:00Z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