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267FD" w14:textId="77777777" w:rsidR="00684BD4" w:rsidRDefault="00684BD4" w:rsidP="00684BD4">
      <w:pPr>
        <w:spacing w:after="200" w:line="360" w:lineRule="auto"/>
        <w:jc w:val="both"/>
        <w:rPr>
          <w:rFonts w:ascii="Arial" w:eastAsia="Arial" w:hAnsi="Arial" w:cs="Arial"/>
          <w:color w:val="000000" w:themeColor="text1"/>
          <w:sz w:val="32"/>
          <w:szCs w:val="32"/>
        </w:rPr>
      </w:pPr>
      <w:r w:rsidRPr="4D72AA52">
        <w:rPr>
          <w:rFonts w:ascii="Arial" w:eastAsia="Arial" w:hAnsi="Arial" w:cs="Arial"/>
          <w:b/>
          <w:bCs/>
          <w:color w:val="FF0000"/>
          <w:sz w:val="72"/>
          <w:szCs w:val="72"/>
          <w:u w:val="single"/>
        </w:rPr>
        <w:t>S</w:t>
      </w:r>
      <w:r w:rsidRPr="4D72AA52">
        <w:rPr>
          <w:rFonts w:ascii="Arial" w:eastAsia="Arial" w:hAnsi="Arial" w:cs="Arial"/>
          <w:b/>
          <w:bCs/>
          <w:color w:val="000000" w:themeColor="text1"/>
          <w:sz w:val="72"/>
          <w:szCs w:val="72"/>
          <w:u w:val="single"/>
        </w:rPr>
        <w:t>C</w:t>
      </w:r>
      <w:r w:rsidRPr="4D72AA52">
        <w:rPr>
          <w:rFonts w:ascii="Arial" w:eastAsia="Arial" w:hAnsi="Arial" w:cs="Arial"/>
          <w:b/>
          <w:bCs/>
          <w:color w:val="FF0000"/>
          <w:sz w:val="72"/>
          <w:szCs w:val="72"/>
          <w:u w:val="single"/>
        </w:rPr>
        <w:t>S</w:t>
      </w:r>
      <w:r w:rsidRPr="4D72AA52">
        <w:rPr>
          <w:rFonts w:ascii="Arial" w:eastAsia="Arial" w:hAnsi="Arial" w:cs="Arial"/>
          <w:b/>
          <w:bCs/>
          <w:color w:val="000000" w:themeColor="text1"/>
          <w:sz w:val="72"/>
          <w:szCs w:val="72"/>
          <w:u w:val="single"/>
        </w:rPr>
        <w:t xml:space="preserve"> </w:t>
      </w:r>
      <w:r w:rsidRPr="4D72AA52">
        <w:rPr>
          <w:rFonts w:ascii="Arial" w:eastAsia="Arial" w:hAnsi="Arial" w:cs="Arial"/>
          <w:b/>
          <w:bCs/>
          <w:color w:val="FF0000"/>
          <w:sz w:val="40"/>
          <w:szCs w:val="40"/>
          <w:u w:val="single"/>
        </w:rPr>
        <w:t>S</w:t>
      </w:r>
      <w:r w:rsidRPr="4D72AA52">
        <w:rPr>
          <w:rFonts w:ascii="Arial" w:eastAsia="Arial" w:hAnsi="Arial" w:cs="Arial"/>
          <w:b/>
          <w:bCs/>
          <w:color w:val="FF0000"/>
          <w:sz w:val="32"/>
          <w:szCs w:val="32"/>
          <w:u w:val="single"/>
        </w:rPr>
        <w:t>USTAINABLE</w:t>
      </w:r>
      <w:r w:rsidRPr="4D72AA52">
        <w:rPr>
          <w:rFonts w:ascii="Arial" w:eastAsia="Arial" w:hAnsi="Arial" w:cs="Arial"/>
          <w:b/>
          <w:bCs/>
          <w:color w:val="000000" w:themeColor="text1"/>
          <w:sz w:val="32"/>
          <w:szCs w:val="32"/>
          <w:u w:val="single"/>
        </w:rPr>
        <w:t xml:space="preserve"> </w:t>
      </w:r>
      <w:r w:rsidRPr="4D72AA52">
        <w:rPr>
          <w:rFonts w:ascii="Arial" w:eastAsia="Arial" w:hAnsi="Arial" w:cs="Arial"/>
          <w:b/>
          <w:bCs/>
          <w:color w:val="000000" w:themeColor="text1"/>
          <w:sz w:val="40"/>
          <w:szCs w:val="40"/>
          <w:u w:val="single"/>
        </w:rPr>
        <w:t>C</w:t>
      </w:r>
      <w:r w:rsidRPr="4D72AA52">
        <w:rPr>
          <w:rFonts w:ascii="Arial" w:eastAsia="Arial" w:hAnsi="Arial" w:cs="Arial"/>
          <w:b/>
          <w:bCs/>
          <w:color w:val="000000" w:themeColor="text1"/>
          <w:sz w:val="32"/>
          <w:szCs w:val="32"/>
          <w:u w:val="single"/>
        </w:rPr>
        <w:t xml:space="preserve">IVIL </w:t>
      </w:r>
      <w:r w:rsidRPr="4D72AA52">
        <w:rPr>
          <w:rFonts w:ascii="Arial" w:eastAsia="Arial" w:hAnsi="Arial" w:cs="Arial"/>
          <w:b/>
          <w:bCs/>
          <w:color w:val="FF0000"/>
          <w:sz w:val="40"/>
          <w:szCs w:val="40"/>
          <w:u w:val="single"/>
        </w:rPr>
        <w:t>S</w:t>
      </w:r>
      <w:r w:rsidRPr="4D72AA52">
        <w:rPr>
          <w:rFonts w:ascii="Arial" w:eastAsia="Arial" w:hAnsi="Arial" w:cs="Arial"/>
          <w:b/>
          <w:bCs/>
          <w:color w:val="FF0000"/>
          <w:sz w:val="32"/>
          <w:szCs w:val="32"/>
          <w:u w:val="single"/>
        </w:rPr>
        <w:t>OLUTIONS</w:t>
      </w:r>
      <w:r w:rsidRPr="4D72AA52">
        <w:rPr>
          <w:rFonts w:ascii="Arial" w:eastAsia="Arial" w:hAnsi="Arial" w:cs="Arial"/>
          <w:b/>
          <w:bCs/>
          <w:color w:val="000000" w:themeColor="text1"/>
          <w:sz w:val="32"/>
          <w:szCs w:val="32"/>
          <w:u w:val="single"/>
        </w:rPr>
        <w:t xml:space="preserve"> LTD</w:t>
      </w:r>
    </w:p>
    <w:p w14:paraId="2C078E63" w14:textId="533A4D85" w:rsidR="008153B1" w:rsidRDefault="2E57372D">
      <w:pPr>
        <w:rPr>
          <w:b/>
          <w:bCs/>
          <w:sz w:val="32"/>
          <w:szCs w:val="32"/>
          <w:u w:val="single"/>
        </w:rPr>
      </w:pPr>
      <w:r w:rsidRPr="00647A21">
        <w:rPr>
          <w:b/>
          <w:bCs/>
          <w:sz w:val="32"/>
          <w:szCs w:val="32"/>
          <w:u w:val="single"/>
        </w:rPr>
        <w:t>Economic comparisons</w:t>
      </w:r>
    </w:p>
    <w:p w14:paraId="7EBCBB28" w14:textId="7471D9A0" w:rsidR="00647A21" w:rsidRPr="00647A21" w:rsidRDefault="00647A21">
      <w:pPr>
        <w:rPr>
          <w:b/>
          <w:bCs/>
          <w:sz w:val="32"/>
          <w:szCs w:val="32"/>
          <w:u w:val="single"/>
        </w:rPr>
      </w:pPr>
      <w:r>
        <w:rPr>
          <w:b/>
          <w:bCs/>
          <w:sz w:val="32"/>
          <w:szCs w:val="32"/>
          <w:u w:val="single"/>
        </w:rPr>
        <w:t xml:space="preserve">Author- Morgan Davies </w:t>
      </w:r>
    </w:p>
    <w:p w14:paraId="2779A4CC" w14:textId="77777777" w:rsidR="00684BD4" w:rsidRDefault="00684BD4" w:rsidP="2E57372D"/>
    <w:sdt>
      <w:sdtPr>
        <w:rPr>
          <w:rFonts w:asciiTheme="minorHAnsi" w:eastAsiaTheme="minorHAnsi" w:hAnsiTheme="minorHAnsi" w:cstheme="minorBidi"/>
          <w:color w:val="auto"/>
          <w:sz w:val="22"/>
          <w:szCs w:val="22"/>
        </w:rPr>
        <w:id w:val="-349410482"/>
        <w:docPartObj>
          <w:docPartGallery w:val="Table of Contents"/>
          <w:docPartUnique/>
        </w:docPartObj>
      </w:sdtPr>
      <w:sdtEndPr>
        <w:rPr>
          <w:b/>
          <w:bCs/>
          <w:noProof/>
        </w:rPr>
      </w:sdtEndPr>
      <w:sdtContent>
        <w:p w14:paraId="62AAF554" w14:textId="650B17A4" w:rsidR="00647A21" w:rsidRPr="00257882" w:rsidRDefault="00647A21" w:rsidP="00647A21">
          <w:pPr>
            <w:pStyle w:val="TOCHeading"/>
            <w:spacing w:line="360" w:lineRule="auto"/>
            <w:rPr>
              <w:rFonts w:ascii="Arial" w:hAnsi="Arial" w:cs="Arial"/>
              <w:b/>
              <w:bCs/>
              <w:color w:val="000000" w:themeColor="text1"/>
            </w:rPr>
          </w:pPr>
          <w:r w:rsidRPr="00257882">
            <w:rPr>
              <w:rFonts w:ascii="Arial" w:hAnsi="Arial" w:cs="Arial"/>
              <w:b/>
              <w:bCs/>
              <w:color w:val="000000" w:themeColor="text1"/>
            </w:rPr>
            <w:t>Table of Contents</w:t>
          </w:r>
        </w:p>
        <w:p w14:paraId="77553EA3" w14:textId="3E265116" w:rsidR="00257882" w:rsidRDefault="00647A21">
          <w:pPr>
            <w:pStyle w:val="TOC1"/>
            <w:tabs>
              <w:tab w:val="right" w:leader="dot" w:pos="9350"/>
            </w:tabs>
            <w:rPr>
              <w:rFonts w:eastAsiaTheme="minorEastAsia"/>
              <w:noProof/>
              <w:lang w:val="en-GB" w:eastAsia="zh-CN"/>
            </w:rPr>
          </w:pPr>
          <w:r w:rsidRPr="00647A21">
            <w:rPr>
              <w:rFonts w:ascii="Arial" w:hAnsi="Arial" w:cs="Arial"/>
              <w:sz w:val="32"/>
              <w:szCs w:val="32"/>
            </w:rPr>
            <w:fldChar w:fldCharType="begin"/>
          </w:r>
          <w:r w:rsidRPr="00647A21">
            <w:rPr>
              <w:rFonts w:ascii="Arial" w:hAnsi="Arial" w:cs="Arial"/>
              <w:sz w:val="32"/>
              <w:szCs w:val="32"/>
            </w:rPr>
            <w:instrText xml:space="preserve"> TOC \o "1-3" \h \z \u </w:instrText>
          </w:r>
          <w:r w:rsidRPr="00647A21">
            <w:rPr>
              <w:rFonts w:ascii="Arial" w:hAnsi="Arial" w:cs="Arial"/>
              <w:sz w:val="32"/>
              <w:szCs w:val="32"/>
            </w:rPr>
            <w:fldChar w:fldCharType="separate"/>
          </w:r>
          <w:hyperlink w:anchor="_Toc103696742" w:history="1">
            <w:r w:rsidR="00257882" w:rsidRPr="002829CA">
              <w:rPr>
                <w:rStyle w:val="Hyperlink"/>
                <w:rFonts w:ascii="Arial" w:hAnsi="Arial" w:cs="Arial"/>
                <w:b/>
                <w:bCs/>
                <w:noProof/>
              </w:rPr>
              <w:t>Machinery used for piling and foundations</w:t>
            </w:r>
            <w:r w:rsidR="00257882">
              <w:rPr>
                <w:noProof/>
                <w:webHidden/>
              </w:rPr>
              <w:tab/>
            </w:r>
            <w:r w:rsidR="00257882">
              <w:rPr>
                <w:noProof/>
                <w:webHidden/>
              </w:rPr>
              <w:fldChar w:fldCharType="begin"/>
            </w:r>
            <w:r w:rsidR="00257882">
              <w:rPr>
                <w:noProof/>
                <w:webHidden/>
              </w:rPr>
              <w:instrText xml:space="preserve"> PAGEREF _Toc103696742 \h </w:instrText>
            </w:r>
            <w:r w:rsidR="00257882">
              <w:rPr>
                <w:noProof/>
                <w:webHidden/>
              </w:rPr>
            </w:r>
            <w:r w:rsidR="00257882">
              <w:rPr>
                <w:noProof/>
                <w:webHidden/>
              </w:rPr>
              <w:fldChar w:fldCharType="separate"/>
            </w:r>
            <w:r w:rsidR="00257882">
              <w:rPr>
                <w:noProof/>
                <w:webHidden/>
              </w:rPr>
              <w:t>2</w:t>
            </w:r>
            <w:r w:rsidR="00257882">
              <w:rPr>
                <w:noProof/>
                <w:webHidden/>
              </w:rPr>
              <w:fldChar w:fldCharType="end"/>
            </w:r>
          </w:hyperlink>
        </w:p>
        <w:p w14:paraId="1C50EEB3" w14:textId="33C2BC36" w:rsidR="00257882" w:rsidRDefault="00723CB4">
          <w:pPr>
            <w:pStyle w:val="TOC2"/>
            <w:tabs>
              <w:tab w:val="right" w:leader="dot" w:pos="9350"/>
            </w:tabs>
            <w:rPr>
              <w:rFonts w:eastAsiaTheme="minorEastAsia"/>
              <w:noProof/>
              <w:lang w:val="en-GB" w:eastAsia="zh-CN"/>
            </w:rPr>
          </w:pPr>
          <w:hyperlink w:anchor="_Toc103696743" w:history="1">
            <w:r w:rsidR="00257882" w:rsidRPr="002829CA">
              <w:rPr>
                <w:rStyle w:val="Hyperlink"/>
                <w:rFonts w:ascii="Arial" w:hAnsi="Arial" w:cs="Arial"/>
                <w:noProof/>
              </w:rPr>
              <w:t>Table 1</w:t>
            </w:r>
            <w:r w:rsidR="00257882">
              <w:rPr>
                <w:noProof/>
                <w:webHidden/>
              </w:rPr>
              <w:tab/>
            </w:r>
            <w:r w:rsidR="00257882">
              <w:rPr>
                <w:noProof/>
                <w:webHidden/>
              </w:rPr>
              <w:fldChar w:fldCharType="begin"/>
            </w:r>
            <w:r w:rsidR="00257882">
              <w:rPr>
                <w:noProof/>
                <w:webHidden/>
              </w:rPr>
              <w:instrText xml:space="preserve"> PAGEREF _Toc103696743 \h </w:instrText>
            </w:r>
            <w:r w:rsidR="00257882">
              <w:rPr>
                <w:noProof/>
                <w:webHidden/>
              </w:rPr>
            </w:r>
            <w:r w:rsidR="00257882">
              <w:rPr>
                <w:noProof/>
                <w:webHidden/>
              </w:rPr>
              <w:fldChar w:fldCharType="separate"/>
            </w:r>
            <w:r w:rsidR="00257882">
              <w:rPr>
                <w:noProof/>
                <w:webHidden/>
              </w:rPr>
              <w:t>2</w:t>
            </w:r>
            <w:r w:rsidR="00257882">
              <w:rPr>
                <w:noProof/>
                <w:webHidden/>
              </w:rPr>
              <w:fldChar w:fldCharType="end"/>
            </w:r>
          </w:hyperlink>
        </w:p>
        <w:p w14:paraId="67E209B0" w14:textId="5E3E2845" w:rsidR="00257882" w:rsidRDefault="00723CB4">
          <w:pPr>
            <w:pStyle w:val="TOC1"/>
            <w:tabs>
              <w:tab w:val="right" w:leader="dot" w:pos="9350"/>
            </w:tabs>
            <w:rPr>
              <w:rFonts w:eastAsiaTheme="minorEastAsia"/>
              <w:noProof/>
              <w:lang w:val="en-GB" w:eastAsia="zh-CN"/>
            </w:rPr>
          </w:pPr>
          <w:hyperlink w:anchor="_Toc103696744" w:history="1">
            <w:r w:rsidR="00257882" w:rsidRPr="002829CA">
              <w:rPr>
                <w:rStyle w:val="Hyperlink"/>
                <w:rFonts w:ascii="Arial" w:hAnsi="Arial" w:cs="Arial"/>
                <w:b/>
                <w:bCs/>
                <w:noProof/>
              </w:rPr>
              <w:t>Piling material</w:t>
            </w:r>
            <w:r w:rsidR="00257882">
              <w:rPr>
                <w:noProof/>
                <w:webHidden/>
              </w:rPr>
              <w:tab/>
            </w:r>
            <w:r w:rsidR="00257882">
              <w:rPr>
                <w:noProof/>
                <w:webHidden/>
              </w:rPr>
              <w:fldChar w:fldCharType="begin"/>
            </w:r>
            <w:r w:rsidR="00257882">
              <w:rPr>
                <w:noProof/>
                <w:webHidden/>
              </w:rPr>
              <w:instrText xml:space="preserve"> PAGEREF _Toc103696744 \h </w:instrText>
            </w:r>
            <w:r w:rsidR="00257882">
              <w:rPr>
                <w:noProof/>
                <w:webHidden/>
              </w:rPr>
            </w:r>
            <w:r w:rsidR="00257882">
              <w:rPr>
                <w:noProof/>
                <w:webHidden/>
              </w:rPr>
              <w:fldChar w:fldCharType="separate"/>
            </w:r>
            <w:r w:rsidR="00257882">
              <w:rPr>
                <w:noProof/>
                <w:webHidden/>
              </w:rPr>
              <w:t>2</w:t>
            </w:r>
            <w:r w:rsidR="00257882">
              <w:rPr>
                <w:noProof/>
                <w:webHidden/>
              </w:rPr>
              <w:fldChar w:fldCharType="end"/>
            </w:r>
          </w:hyperlink>
        </w:p>
        <w:p w14:paraId="659A9BC6" w14:textId="2BD25312" w:rsidR="00257882" w:rsidRDefault="00723CB4">
          <w:pPr>
            <w:pStyle w:val="TOC2"/>
            <w:tabs>
              <w:tab w:val="right" w:leader="dot" w:pos="9350"/>
            </w:tabs>
            <w:rPr>
              <w:rFonts w:eastAsiaTheme="minorEastAsia"/>
              <w:noProof/>
              <w:lang w:val="en-GB" w:eastAsia="zh-CN"/>
            </w:rPr>
          </w:pPr>
          <w:hyperlink w:anchor="_Toc103696745" w:history="1">
            <w:r w:rsidR="00257882" w:rsidRPr="002829CA">
              <w:rPr>
                <w:rStyle w:val="Hyperlink"/>
                <w:rFonts w:ascii="Arial" w:hAnsi="Arial" w:cs="Arial"/>
                <w:noProof/>
              </w:rPr>
              <w:t>Table 2</w:t>
            </w:r>
            <w:r w:rsidR="00257882">
              <w:rPr>
                <w:noProof/>
                <w:webHidden/>
              </w:rPr>
              <w:tab/>
            </w:r>
            <w:r w:rsidR="00257882">
              <w:rPr>
                <w:noProof/>
                <w:webHidden/>
              </w:rPr>
              <w:fldChar w:fldCharType="begin"/>
            </w:r>
            <w:r w:rsidR="00257882">
              <w:rPr>
                <w:noProof/>
                <w:webHidden/>
              </w:rPr>
              <w:instrText xml:space="preserve"> PAGEREF _Toc103696745 \h </w:instrText>
            </w:r>
            <w:r w:rsidR="00257882">
              <w:rPr>
                <w:noProof/>
                <w:webHidden/>
              </w:rPr>
            </w:r>
            <w:r w:rsidR="00257882">
              <w:rPr>
                <w:noProof/>
                <w:webHidden/>
              </w:rPr>
              <w:fldChar w:fldCharType="separate"/>
            </w:r>
            <w:r w:rsidR="00257882">
              <w:rPr>
                <w:noProof/>
                <w:webHidden/>
              </w:rPr>
              <w:t>2</w:t>
            </w:r>
            <w:r w:rsidR="00257882">
              <w:rPr>
                <w:noProof/>
                <w:webHidden/>
              </w:rPr>
              <w:fldChar w:fldCharType="end"/>
            </w:r>
          </w:hyperlink>
        </w:p>
        <w:p w14:paraId="7756D7EA" w14:textId="5A599D88" w:rsidR="00257882" w:rsidRDefault="00723CB4">
          <w:pPr>
            <w:pStyle w:val="TOC1"/>
            <w:tabs>
              <w:tab w:val="right" w:leader="dot" w:pos="9350"/>
            </w:tabs>
            <w:rPr>
              <w:rFonts w:eastAsiaTheme="minorEastAsia"/>
              <w:noProof/>
              <w:lang w:val="en-GB" w:eastAsia="zh-CN"/>
            </w:rPr>
          </w:pPr>
          <w:hyperlink w:anchor="_Toc103696746" w:history="1">
            <w:r w:rsidR="00257882" w:rsidRPr="002829CA">
              <w:rPr>
                <w:rStyle w:val="Hyperlink"/>
                <w:rFonts w:ascii="Arial" w:hAnsi="Arial" w:cs="Arial"/>
                <w:b/>
                <w:bCs/>
                <w:noProof/>
              </w:rPr>
              <w:t>Casing method</w:t>
            </w:r>
            <w:r w:rsidR="00257882">
              <w:rPr>
                <w:noProof/>
                <w:webHidden/>
              </w:rPr>
              <w:tab/>
            </w:r>
            <w:r w:rsidR="00257882">
              <w:rPr>
                <w:noProof/>
                <w:webHidden/>
              </w:rPr>
              <w:fldChar w:fldCharType="begin"/>
            </w:r>
            <w:r w:rsidR="00257882">
              <w:rPr>
                <w:noProof/>
                <w:webHidden/>
              </w:rPr>
              <w:instrText xml:space="preserve"> PAGEREF _Toc103696746 \h </w:instrText>
            </w:r>
            <w:r w:rsidR="00257882">
              <w:rPr>
                <w:noProof/>
                <w:webHidden/>
              </w:rPr>
            </w:r>
            <w:r w:rsidR="00257882">
              <w:rPr>
                <w:noProof/>
                <w:webHidden/>
              </w:rPr>
              <w:fldChar w:fldCharType="separate"/>
            </w:r>
            <w:r w:rsidR="00257882">
              <w:rPr>
                <w:noProof/>
                <w:webHidden/>
              </w:rPr>
              <w:t>3</w:t>
            </w:r>
            <w:r w:rsidR="00257882">
              <w:rPr>
                <w:noProof/>
                <w:webHidden/>
              </w:rPr>
              <w:fldChar w:fldCharType="end"/>
            </w:r>
          </w:hyperlink>
        </w:p>
        <w:p w14:paraId="59A615CE" w14:textId="4E4011EF" w:rsidR="00257882" w:rsidRDefault="00723CB4">
          <w:pPr>
            <w:pStyle w:val="TOC2"/>
            <w:tabs>
              <w:tab w:val="right" w:leader="dot" w:pos="9350"/>
            </w:tabs>
            <w:rPr>
              <w:rFonts w:eastAsiaTheme="minorEastAsia"/>
              <w:noProof/>
              <w:lang w:val="en-GB" w:eastAsia="zh-CN"/>
            </w:rPr>
          </w:pPr>
          <w:hyperlink w:anchor="_Toc103696747" w:history="1">
            <w:r w:rsidR="00257882" w:rsidRPr="002829CA">
              <w:rPr>
                <w:rStyle w:val="Hyperlink"/>
                <w:rFonts w:ascii="Arial" w:hAnsi="Arial" w:cs="Arial"/>
                <w:noProof/>
              </w:rPr>
              <w:t>Table 3</w:t>
            </w:r>
            <w:r w:rsidR="00257882">
              <w:rPr>
                <w:noProof/>
                <w:webHidden/>
              </w:rPr>
              <w:tab/>
            </w:r>
            <w:r w:rsidR="00257882">
              <w:rPr>
                <w:noProof/>
                <w:webHidden/>
              </w:rPr>
              <w:fldChar w:fldCharType="begin"/>
            </w:r>
            <w:r w:rsidR="00257882">
              <w:rPr>
                <w:noProof/>
                <w:webHidden/>
              </w:rPr>
              <w:instrText xml:space="preserve"> PAGEREF _Toc103696747 \h </w:instrText>
            </w:r>
            <w:r w:rsidR="00257882">
              <w:rPr>
                <w:noProof/>
                <w:webHidden/>
              </w:rPr>
            </w:r>
            <w:r w:rsidR="00257882">
              <w:rPr>
                <w:noProof/>
                <w:webHidden/>
              </w:rPr>
              <w:fldChar w:fldCharType="separate"/>
            </w:r>
            <w:r w:rsidR="00257882">
              <w:rPr>
                <w:noProof/>
                <w:webHidden/>
              </w:rPr>
              <w:t>3</w:t>
            </w:r>
            <w:r w:rsidR="00257882">
              <w:rPr>
                <w:noProof/>
                <w:webHidden/>
              </w:rPr>
              <w:fldChar w:fldCharType="end"/>
            </w:r>
          </w:hyperlink>
        </w:p>
        <w:p w14:paraId="539F6BF5" w14:textId="6810BE43" w:rsidR="00257882" w:rsidRDefault="00723CB4">
          <w:pPr>
            <w:pStyle w:val="TOC1"/>
            <w:tabs>
              <w:tab w:val="right" w:leader="dot" w:pos="9350"/>
            </w:tabs>
            <w:rPr>
              <w:rFonts w:eastAsiaTheme="minorEastAsia"/>
              <w:noProof/>
              <w:lang w:val="en-GB" w:eastAsia="zh-CN"/>
            </w:rPr>
          </w:pPr>
          <w:hyperlink w:anchor="_Toc103696748" w:history="1">
            <w:r w:rsidR="00257882" w:rsidRPr="002829CA">
              <w:rPr>
                <w:rStyle w:val="Hyperlink"/>
                <w:rFonts w:ascii="Arial" w:hAnsi="Arial" w:cs="Arial"/>
                <w:b/>
                <w:bCs/>
                <w:noProof/>
              </w:rPr>
              <w:t>Finishes on footpath</w:t>
            </w:r>
            <w:r w:rsidR="00257882">
              <w:rPr>
                <w:noProof/>
                <w:webHidden/>
              </w:rPr>
              <w:tab/>
            </w:r>
            <w:r w:rsidR="00257882">
              <w:rPr>
                <w:noProof/>
                <w:webHidden/>
              </w:rPr>
              <w:fldChar w:fldCharType="begin"/>
            </w:r>
            <w:r w:rsidR="00257882">
              <w:rPr>
                <w:noProof/>
                <w:webHidden/>
              </w:rPr>
              <w:instrText xml:space="preserve"> PAGEREF _Toc103696748 \h </w:instrText>
            </w:r>
            <w:r w:rsidR="00257882">
              <w:rPr>
                <w:noProof/>
                <w:webHidden/>
              </w:rPr>
            </w:r>
            <w:r w:rsidR="00257882">
              <w:rPr>
                <w:noProof/>
                <w:webHidden/>
              </w:rPr>
              <w:fldChar w:fldCharType="separate"/>
            </w:r>
            <w:r w:rsidR="00257882">
              <w:rPr>
                <w:noProof/>
                <w:webHidden/>
              </w:rPr>
              <w:t>3</w:t>
            </w:r>
            <w:r w:rsidR="00257882">
              <w:rPr>
                <w:noProof/>
                <w:webHidden/>
              </w:rPr>
              <w:fldChar w:fldCharType="end"/>
            </w:r>
          </w:hyperlink>
        </w:p>
        <w:p w14:paraId="25FD73F7" w14:textId="1639498A" w:rsidR="00257882" w:rsidRDefault="00723CB4">
          <w:pPr>
            <w:pStyle w:val="TOC2"/>
            <w:tabs>
              <w:tab w:val="right" w:leader="dot" w:pos="9350"/>
            </w:tabs>
            <w:rPr>
              <w:rFonts w:eastAsiaTheme="minorEastAsia"/>
              <w:noProof/>
              <w:lang w:val="en-GB" w:eastAsia="zh-CN"/>
            </w:rPr>
          </w:pPr>
          <w:hyperlink w:anchor="_Toc103696749" w:history="1">
            <w:r w:rsidR="00257882" w:rsidRPr="002829CA">
              <w:rPr>
                <w:rStyle w:val="Hyperlink"/>
                <w:rFonts w:ascii="Arial" w:hAnsi="Arial" w:cs="Arial"/>
                <w:noProof/>
              </w:rPr>
              <w:t>Table 4</w:t>
            </w:r>
            <w:r w:rsidR="00257882">
              <w:rPr>
                <w:noProof/>
                <w:webHidden/>
              </w:rPr>
              <w:tab/>
            </w:r>
            <w:r w:rsidR="00257882">
              <w:rPr>
                <w:noProof/>
                <w:webHidden/>
              </w:rPr>
              <w:fldChar w:fldCharType="begin"/>
            </w:r>
            <w:r w:rsidR="00257882">
              <w:rPr>
                <w:noProof/>
                <w:webHidden/>
              </w:rPr>
              <w:instrText xml:space="preserve"> PAGEREF _Toc103696749 \h </w:instrText>
            </w:r>
            <w:r w:rsidR="00257882">
              <w:rPr>
                <w:noProof/>
                <w:webHidden/>
              </w:rPr>
            </w:r>
            <w:r w:rsidR="00257882">
              <w:rPr>
                <w:noProof/>
                <w:webHidden/>
              </w:rPr>
              <w:fldChar w:fldCharType="separate"/>
            </w:r>
            <w:r w:rsidR="00257882">
              <w:rPr>
                <w:noProof/>
                <w:webHidden/>
              </w:rPr>
              <w:t>3</w:t>
            </w:r>
            <w:r w:rsidR="00257882">
              <w:rPr>
                <w:noProof/>
                <w:webHidden/>
              </w:rPr>
              <w:fldChar w:fldCharType="end"/>
            </w:r>
          </w:hyperlink>
        </w:p>
        <w:p w14:paraId="07569C08" w14:textId="1C61BE41" w:rsidR="00257882" w:rsidRDefault="00723CB4">
          <w:pPr>
            <w:pStyle w:val="TOC1"/>
            <w:tabs>
              <w:tab w:val="right" w:leader="dot" w:pos="9350"/>
            </w:tabs>
            <w:rPr>
              <w:rFonts w:eastAsiaTheme="minorEastAsia"/>
              <w:noProof/>
              <w:lang w:val="en-GB" w:eastAsia="zh-CN"/>
            </w:rPr>
          </w:pPr>
          <w:hyperlink w:anchor="_Toc103696750" w:history="1">
            <w:r w:rsidR="00257882" w:rsidRPr="002829CA">
              <w:rPr>
                <w:rStyle w:val="Hyperlink"/>
                <w:rFonts w:ascii="Arial" w:hAnsi="Arial" w:cs="Arial"/>
                <w:b/>
                <w:bCs/>
                <w:noProof/>
              </w:rPr>
              <w:t>Considerations</w:t>
            </w:r>
            <w:r w:rsidR="00257882">
              <w:rPr>
                <w:noProof/>
                <w:webHidden/>
              </w:rPr>
              <w:tab/>
            </w:r>
            <w:r w:rsidR="00257882">
              <w:rPr>
                <w:noProof/>
                <w:webHidden/>
              </w:rPr>
              <w:fldChar w:fldCharType="begin"/>
            </w:r>
            <w:r w:rsidR="00257882">
              <w:rPr>
                <w:noProof/>
                <w:webHidden/>
              </w:rPr>
              <w:instrText xml:space="preserve"> PAGEREF _Toc103696750 \h </w:instrText>
            </w:r>
            <w:r w:rsidR="00257882">
              <w:rPr>
                <w:noProof/>
                <w:webHidden/>
              </w:rPr>
            </w:r>
            <w:r w:rsidR="00257882">
              <w:rPr>
                <w:noProof/>
                <w:webHidden/>
              </w:rPr>
              <w:fldChar w:fldCharType="separate"/>
            </w:r>
            <w:r w:rsidR="00257882">
              <w:rPr>
                <w:noProof/>
                <w:webHidden/>
              </w:rPr>
              <w:t>4</w:t>
            </w:r>
            <w:r w:rsidR="00257882">
              <w:rPr>
                <w:noProof/>
                <w:webHidden/>
              </w:rPr>
              <w:fldChar w:fldCharType="end"/>
            </w:r>
          </w:hyperlink>
        </w:p>
        <w:p w14:paraId="20AC9575" w14:textId="6DF53C68" w:rsidR="00257882" w:rsidRDefault="00723CB4">
          <w:pPr>
            <w:pStyle w:val="TOC2"/>
            <w:tabs>
              <w:tab w:val="right" w:leader="dot" w:pos="9350"/>
            </w:tabs>
            <w:rPr>
              <w:rFonts w:eastAsiaTheme="minorEastAsia"/>
              <w:noProof/>
              <w:lang w:val="en-GB" w:eastAsia="zh-CN"/>
            </w:rPr>
          </w:pPr>
          <w:hyperlink w:anchor="_Toc103696751" w:history="1">
            <w:r w:rsidR="00257882" w:rsidRPr="002829CA">
              <w:rPr>
                <w:rStyle w:val="Hyperlink"/>
                <w:rFonts w:ascii="Arial" w:hAnsi="Arial" w:cs="Arial"/>
                <w:noProof/>
              </w:rPr>
              <w:t>Piling material</w:t>
            </w:r>
            <w:r w:rsidR="00257882">
              <w:rPr>
                <w:noProof/>
                <w:webHidden/>
              </w:rPr>
              <w:tab/>
            </w:r>
            <w:r w:rsidR="00257882">
              <w:rPr>
                <w:noProof/>
                <w:webHidden/>
              </w:rPr>
              <w:fldChar w:fldCharType="begin"/>
            </w:r>
            <w:r w:rsidR="00257882">
              <w:rPr>
                <w:noProof/>
                <w:webHidden/>
              </w:rPr>
              <w:instrText xml:space="preserve"> PAGEREF _Toc103696751 \h </w:instrText>
            </w:r>
            <w:r w:rsidR="00257882">
              <w:rPr>
                <w:noProof/>
                <w:webHidden/>
              </w:rPr>
            </w:r>
            <w:r w:rsidR="00257882">
              <w:rPr>
                <w:noProof/>
                <w:webHidden/>
              </w:rPr>
              <w:fldChar w:fldCharType="separate"/>
            </w:r>
            <w:r w:rsidR="00257882">
              <w:rPr>
                <w:noProof/>
                <w:webHidden/>
              </w:rPr>
              <w:t>4</w:t>
            </w:r>
            <w:r w:rsidR="00257882">
              <w:rPr>
                <w:noProof/>
                <w:webHidden/>
              </w:rPr>
              <w:fldChar w:fldCharType="end"/>
            </w:r>
          </w:hyperlink>
        </w:p>
        <w:p w14:paraId="17EE65F9" w14:textId="78D07205" w:rsidR="00257882" w:rsidRDefault="00723CB4">
          <w:pPr>
            <w:pStyle w:val="TOC1"/>
            <w:tabs>
              <w:tab w:val="right" w:leader="dot" w:pos="9350"/>
            </w:tabs>
            <w:rPr>
              <w:rFonts w:eastAsiaTheme="minorEastAsia"/>
              <w:noProof/>
              <w:lang w:val="en-GB" w:eastAsia="zh-CN"/>
            </w:rPr>
          </w:pPr>
          <w:hyperlink w:anchor="_Toc103696752" w:history="1">
            <w:r w:rsidR="00257882" w:rsidRPr="002829CA">
              <w:rPr>
                <w:rStyle w:val="Hyperlink"/>
                <w:rFonts w:ascii="Arial" w:hAnsi="Arial" w:cs="Arial"/>
                <w:b/>
                <w:bCs/>
                <w:noProof/>
              </w:rPr>
              <w:t>Materials</w:t>
            </w:r>
            <w:r w:rsidR="00257882">
              <w:rPr>
                <w:noProof/>
                <w:webHidden/>
              </w:rPr>
              <w:tab/>
            </w:r>
            <w:r w:rsidR="00257882">
              <w:rPr>
                <w:noProof/>
                <w:webHidden/>
              </w:rPr>
              <w:fldChar w:fldCharType="begin"/>
            </w:r>
            <w:r w:rsidR="00257882">
              <w:rPr>
                <w:noProof/>
                <w:webHidden/>
              </w:rPr>
              <w:instrText xml:space="preserve"> PAGEREF _Toc103696752 \h </w:instrText>
            </w:r>
            <w:r w:rsidR="00257882">
              <w:rPr>
                <w:noProof/>
                <w:webHidden/>
              </w:rPr>
            </w:r>
            <w:r w:rsidR="00257882">
              <w:rPr>
                <w:noProof/>
                <w:webHidden/>
              </w:rPr>
              <w:fldChar w:fldCharType="separate"/>
            </w:r>
            <w:r w:rsidR="00257882">
              <w:rPr>
                <w:noProof/>
                <w:webHidden/>
              </w:rPr>
              <w:t>4</w:t>
            </w:r>
            <w:r w:rsidR="00257882">
              <w:rPr>
                <w:noProof/>
                <w:webHidden/>
              </w:rPr>
              <w:fldChar w:fldCharType="end"/>
            </w:r>
          </w:hyperlink>
        </w:p>
        <w:p w14:paraId="2FCACB56" w14:textId="7D0583B6" w:rsidR="00257882" w:rsidRDefault="00723CB4">
          <w:pPr>
            <w:pStyle w:val="TOC2"/>
            <w:tabs>
              <w:tab w:val="right" w:leader="dot" w:pos="9350"/>
            </w:tabs>
            <w:rPr>
              <w:rFonts w:eastAsiaTheme="minorEastAsia"/>
              <w:noProof/>
              <w:lang w:val="en-GB" w:eastAsia="zh-CN"/>
            </w:rPr>
          </w:pPr>
          <w:hyperlink w:anchor="_Toc103696753" w:history="1">
            <w:r w:rsidR="00257882" w:rsidRPr="002829CA">
              <w:rPr>
                <w:rStyle w:val="Hyperlink"/>
                <w:rFonts w:ascii="Arial" w:hAnsi="Arial" w:cs="Arial"/>
                <w:b/>
                <w:bCs/>
                <w:noProof/>
              </w:rPr>
              <w:t>Timber</w:t>
            </w:r>
            <w:r w:rsidR="00257882">
              <w:rPr>
                <w:noProof/>
                <w:webHidden/>
              </w:rPr>
              <w:tab/>
            </w:r>
            <w:r w:rsidR="00257882">
              <w:rPr>
                <w:noProof/>
                <w:webHidden/>
              </w:rPr>
              <w:fldChar w:fldCharType="begin"/>
            </w:r>
            <w:r w:rsidR="00257882">
              <w:rPr>
                <w:noProof/>
                <w:webHidden/>
              </w:rPr>
              <w:instrText xml:space="preserve"> PAGEREF _Toc103696753 \h </w:instrText>
            </w:r>
            <w:r w:rsidR="00257882">
              <w:rPr>
                <w:noProof/>
                <w:webHidden/>
              </w:rPr>
            </w:r>
            <w:r w:rsidR="00257882">
              <w:rPr>
                <w:noProof/>
                <w:webHidden/>
              </w:rPr>
              <w:fldChar w:fldCharType="separate"/>
            </w:r>
            <w:r w:rsidR="00257882">
              <w:rPr>
                <w:noProof/>
                <w:webHidden/>
              </w:rPr>
              <w:t>4</w:t>
            </w:r>
            <w:r w:rsidR="00257882">
              <w:rPr>
                <w:noProof/>
                <w:webHidden/>
              </w:rPr>
              <w:fldChar w:fldCharType="end"/>
            </w:r>
          </w:hyperlink>
        </w:p>
        <w:p w14:paraId="11E77FD5" w14:textId="7F653ED4" w:rsidR="00257882" w:rsidRDefault="00723CB4">
          <w:pPr>
            <w:pStyle w:val="TOC2"/>
            <w:tabs>
              <w:tab w:val="right" w:leader="dot" w:pos="9350"/>
            </w:tabs>
            <w:rPr>
              <w:rFonts w:eastAsiaTheme="minorEastAsia"/>
              <w:noProof/>
              <w:lang w:val="en-GB" w:eastAsia="zh-CN"/>
            </w:rPr>
          </w:pPr>
          <w:hyperlink w:anchor="_Toc103696754" w:history="1">
            <w:r w:rsidR="00257882" w:rsidRPr="002829CA">
              <w:rPr>
                <w:rStyle w:val="Hyperlink"/>
                <w:rFonts w:ascii="Arial" w:hAnsi="Arial" w:cs="Arial"/>
                <w:b/>
                <w:bCs/>
                <w:noProof/>
              </w:rPr>
              <w:t>Steel</w:t>
            </w:r>
            <w:r w:rsidR="00257882">
              <w:rPr>
                <w:noProof/>
                <w:webHidden/>
              </w:rPr>
              <w:tab/>
            </w:r>
            <w:r w:rsidR="00257882">
              <w:rPr>
                <w:noProof/>
                <w:webHidden/>
              </w:rPr>
              <w:fldChar w:fldCharType="begin"/>
            </w:r>
            <w:r w:rsidR="00257882">
              <w:rPr>
                <w:noProof/>
                <w:webHidden/>
              </w:rPr>
              <w:instrText xml:space="preserve"> PAGEREF _Toc103696754 \h </w:instrText>
            </w:r>
            <w:r w:rsidR="00257882">
              <w:rPr>
                <w:noProof/>
                <w:webHidden/>
              </w:rPr>
            </w:r>
            <w:r w:rsidR="00257882">
              <w:rPr>
                <w:noProof/>
                <w:webHidden/>
              </w:rPr>
              <w:fldChar w:fldCharType="separate"/>
            </w:r>
            <w:r w:rsidR="00257882">
              <w:rPr>
                <w:noProof/>
                <w:webHidden/>
              </w:rPr>
              <w:t>4</w:t>
            </w:r>
            <w:r w:rsidR="00257882">
              <w:rPr>
                <w:noProof/>
                <w:webHidden/>
              </w:rPr>
              <w:fldChar w:fldCharType="end"/>
            </w:r>
          </w:hyperlink>
        </w:p>
        <w:p w14:paraId="791FBCD5" w14:textId="557C09D5" w:rsidR="00257882" w:rsidRDefault="00723CB4">
          <w:pPr>
            <w:pStyle w:val="TOC2"/>
            <w:tabs>
              <w:tab w:val="right" w:leader="dot" w:pos="9350"/>
            </w:tabs>
            <w:rPr>
              <w:rFonts w:eastAsiaTheme="minorEastAsia"/>
              <w:noProof/>
              <w:lang w:val="en-GB" w:eastAsia="zh-CN"/>
            </w:rPr>
          </w:pPr>
          <w:hyperlink w:anchor="_Toc103696755" w:history="1">
            <w:r w:rsidR="00257882" w:rsidRPr="002829CA">
              <w:rPr>
                <w:rStyle w:val="Hyperlink"/>
                <w:rFonts w:ascii="Arial" w:hAnsi="Arial" w:cs="Arial"/>
                <w:b/>
                <w:bCs/>
                <w:noProof/>
              </w:rPr>
              <w:t>Reinforced concrete</w:t>
            </w:r>
            <w:r w:rsidR="00257882">
              <w:rPr>
                <w:noProof/>
                <w:webHidden/>
              </w:rPr>
              <w:tab/>
            </w:r>
            <w:r w:rsidR="00257882">
              <w:rPr>
                <w:noProof/>
                <w:webHidden/>
              </w:rPr>
              <w:fldChar w:fldCharType="begin"/>
            </w:r>
            <w:r w:rsidR="00257882">
              <w:rPr>
                <w:noProof/>
                <w:webHidden/>
              </w:rPr>
              <w:instrText xml:space="preserve"> PAGEREF _Toc103696755 \h </w:instrText>
            </w:r>
            <w:r w:rsidR="00257882">
              <w:rPr>
                <w:noProof/>
                <w:webHidden/>
              </w:rPr>
            </w:r>
            <w:r w:rsidR="00257882">
              <w:rPr>
                <w:noProof/>
                <w:webHidden/>
              </w:rPr>
              <w:fldChar w:fldCharType="separate"/>
            </w:r>
            <w:r w:rsidR="00257882">
              <w:rPr>
                <w:noProof/>
                <w:webHidden/>
              </w:rPr>
              <w:t>5</w:t>
            </w:r>
            <w:r w:rsidR="00257882">
              <w:rPr>
                <w:noProof/>
                <w:webHidden/>
              </w:rPr>
              <w:fldChar w:fldCharType="end"/>
            </w:r>
          </w:hyperlink>
        </w:p>
        <w:p w14:paraId="519C28E5" w14:textId="5623643F" w:rsidR="00257882" w:rsidRDefault="00723CB4">
          <w:pPr>
            <w:pStyle w:val="TOC1"/>
            <w:tabs>
              <w:tab w:val="right" w:leader="dot" w:pos="9350"/>
            </w:tabs>
            <w:rPr>
              <w:rFonts w:eastAsiaTheme="minorEastAsia"/>
              <w:noProof/>
              <w:lang w:val="en-GB" w:eastAsia="zh-CN"/>
            </w:rPr>
          </w:pPr>
          <w:hyperlink w:anchor="_Toc103696756" w:history="1">
            <w:r w:rsidR="00257882" w:rsidRPr="002829CA">
              <w:rPr>
                <w:rStyle w:val="Hyperlink"/>
                <w:rFonts w:ascii="Arial" w:hAnsi="Arial" w:cs="Arial"/>
                <w:b/>
                <w:bCs/>
                <w:noProof/>
              </w:rPr>
              <w:t>Conclusion</w:t>
            </w:r>
            <w:r w:rsidR="00257882">
              <w:rPr>
                <w:noProof/>
                <w:webHidden/>
              </w:rPr>
              <w:tab/>
            </w:r>
            <w:r w:rsidR="00257882">
              <w:rPr>
                <w:noProof/>
                <w:webHidden/>
              </w:rPr>
              <w:fldChar w:fldCharType="begin"/>
            </w:r>
            <w:r w:rsidR="00257882">
              <w:rPr>
                <w:noProof/>
                <w:webHidden/>
              </w:rPr>
              <w:instrText xml:space="preserve"> PAGEREF _Toc103696756 \h </w:instrText>
            </w:r>
            <w:r w:rsidR="00257882">
              <w:rPr>
                <w:noProof/>
                <w:webHidden/>
              </w:rPr>
            </w:r>
            <w:r w:rsidR="00257882">
              <w:rPr>
                <w:noProof/>
                <w:webHidden/>
              </w:rPr>
              <w:fldChar w:fldCharType="separate"/>
            </w:r>
            <w:r w:rsidR="00257882">
              <w:rPr>
                <w:noProof/>
                <w:webHidden/>
              </w:rPr>
              <w:t>5</w:t>
            </w:r>
            <w:r w:rsidR="00257882">
              <w:rPr>
                <w:noProof/>
                <w:webHidden/>
              </w:rPr>
              <w:fldChar w:fldCharType="end"/>
            </w:r>
          </w:hyperlink>
        </w:p>
        <w:p w14:paraId="6ED9BA39" w14:textId="078ED834" w:rsidR="00257882" w:rsidRDefault="00723CB4">
          <w:pPr>
            <w:pStyle w:val="TOC2"/>
            <w:tabs>
              <w:tab w:val="right" w:leader="dot" w:pos="9350"/>
            </w:tabs>
            <w:rPr>
              <w:rFonts w:eastAsiaTheme="minorEastAsia"/>
              <w:noProof/>
              <w:lang w:val="en-GB" w:eastAsia="zh-CN"/>
            </w:rPr>
          </w:pPr>
          <w:hyperlink w:anchor="_Toc103696757" w:history="1">
            <w:r w:rsidR="00257882" w:rsidRPr="002829CA">
              <w:rPr>
                <w:rStyle w:val="Hyperlink"/>
                <w:rFonts w:ascii="Arial" w:hAnsi="Arial" w:cs="Arial"/>
                <w:b/>
                <w:bCs/>
                <w:noProof/>
              </w:rPr>
              <w:t>piles</w:t>
            </w:r>
            <w:r w:rsidR="00257882">
              <w:rPr>
                <w:noProof/>
                <w:webHidden/>
              </w:rPr>
              <w:tab/>
            </w:r>
            <w:r w:rsidR="00257882">
              <w:rPr>
                <w:noProof/>
                <w:webHidden/>
              </w:rPr>
              <w:fldChar w:fldCharType="begin"/>
            </w:r>
            <w:r w:rsidR="00257882">
              <w:rPr>
                <w:noProof/>
                <w:webHidden/>
              </w:rPr>
              <w:instrText xml:space="preserve"> PAGEREF _Toc103696757 \h </w:instrText>
            </w:r>
            <w:r w:rsidR="00257882">
              <w:rPr>
                <w:noProof/>
                <w:webHidden/>
              </w:rPr>
            </w:r>
            <w:r w:rsidR="00257882">
              <w:rPr>
                <w:noProof/>
                <w:webHidden/>
              </w:rPr>
              <w:fldChar w:fldCharType="separate"/>
            </w:r>
            <w:r w:rsidR="00257882">
              <w:rPr>
                <w:noProof/>
                <w:webHidden/>
              </w:rPr>
              <w:t>5</w:t>
            </w:r>
            <w:r w:rsidR="00257882">
              <w:rPr>
                <w:noProof/>
                <w:webHidden/>
              </w:rPr>
              <w:fldChar w:fldCharType="end"/>
            </w:r>
          </w:hyperlink>
        </w:p>
        <w:p w14:paraId="31C9FF2A" w14:textId="40BF47EC" w:rsidR="00257882" w:rsidRDefault="00723CB4">
          <w:pPr>
            <w:pStyle w:val="TOC2"/>
            <w:tabs>
              <w:tab w:val="right" w:leader="dot" w:pos="9350"/>
            </w:tabs>
            <w:rPr>
              <w:rFonts w:eastAsiaTheme="minorEastAsia"/>
              <w:noProof/>
              <w:lang w:val="en-GB" w:eastAsia="zh-CN"/>
            </w:rPr>
          </w:pPr>
          <w:hyperlink w:anchor="_Toc103696758" w:history="1">
            <w:r w:rsidR="00257882" w:rsidRPr="002829CA">
              <w:rPr>
                <w:rStyle w:val="Hyperlink"/>
                <w:rFonts w:ascii="Arial" w:hAnsi="Arial" w:cs="Arial"/>
                <w:b/>
                <w:bCs/>
                <w:noProof/>
              </w:rPr>
              <w:t>Crane</w:t>
            </w:r>
            <w:r w:rsidR="00257882">
              <w:rPr>
                <w:noProof/>
                <w:webHidden/>
              </w:rPr>
              <w:tab/>
            </w:r>
            <w:r w:rsidR="00257882">
              <w:rPr>
                <w:noProof/>
                <w:webHidden/>
              </w:rPr>
              <w:fldChar w:fldCharType="begin"/>
            </w:r>
            <w:r w:rsidR="00257882">
              <w:rPr>
                <w:noProof/>
                <w:webHidden/>
              </w:rPr>
              <w:instrText xml:space="preserve"> PAGEREF _Toc103696758 \h </w:instrText>
            </w:r>
            <w:r w:rsidR="00257882">
              <w:rPr>
                <w:noProof/>
                <w:webHidden/>
              </w:rPr>
            </w:r>
            <w:r w:rsidR="00257882">
              <w:rPr>
                <w:noProof/>
                <w:webHidden/>
              </w:rPr>
              <w:fldChar w:fldCharType="separate"/>
            </w:r>
            <w:r w:rsidR="00257882">
              <w:rPr>
                <w:noProof/>
                <w:webHidden/>
              </w:rPr>
              <w:t>5</w:t>
            </w:r>
            <w:r w:rsidR="00257882">
              <w:rPr>
                <w:noProof/>
                <w:webHidden/>
              </w:rPr>
              <w:fldChar w:fldCharType="end"/>
            </w:r>
          </w:hyperlink>
        </w:p>
        <w:p w14:paraId="2D4EBBCF" w14:textId="2F70962F" w:rsidR="00257882" w:rsidRDefault="00723CB4">
          <w:pPr>
            <w:pStyle w:val="TOC2"/>
            <w:tabs>
              <w:tab w:val="right" w:leader="dot" w:pos="9350"/>
            </w:tabs>
            <w:rPr>
              <w:rFonts w:eastAsiaTheme="minorEastAsia"/>
              <w:noProof/>
              <w:lang w:val="en-GB" w:eastAsia="zh-CN"/>
            </w:rPr>
          </w:pPr>
          <w:hyperlink w:anchor="_Toc103696759" w:history="1">
            <w:r w:rsidR="00257882" w:rsidRPr="002829CA">
              <w:rPr>
                <w:rStyle w:val="Hyperlink"/>
                <w:rFonts w:ascii="Arial" w:hAnsi="Arial" w:cs="Arial"/>
                <w:b/>
                <w:bCs/>
                <w:noProof/>
              </w:rPr>
              <w:t>Finishes on bridge deck</w:t>
            </w:r>
            <w:r w:rsidR="00257882">
              <w:rPr>
                <w:noProof/>
                <w:webHidden/>
              </w:rPr>
              <w:tab/>
            </w:r>
            <w:r w:rsidR="00257882">
              <w:rPr>
                <w:noProof/>
                <w:webHidden/>
              </w:rPr>
              <w:fldChar w:fldCharType="begin"/>
            </w:r>
            <w:r w:rsidR="00257882">
              <w:rPr>
                <w:noProof/>
                <w:webHidden/>
              </w:rPr>
              <w:instrText xml:space="preserve"> PAGEREF _Toc103696759 \h </w:instrText>
            </w:r>
            <w:r w:rsidR="00257882">
              <w:rPr>
                <w:noProof/>
                <w:webHidden/>
              </w:rPr>
            </w:r>
            <w:r w:rsidR="00257882">
              <w:rPr>
                <w:noProof/>
                <w:webHidden/>
              </w:rPr>
              <w:fldChar w:fldCharType="separate"/>
            </w:r>
            <w:r w:rsidR="00257882">
              <w:rPr>
                <w:noProof/>
                <w:webHidden/>
              </w:rPr>
              <w:t>5</w:t>
            </w:r>
            <w:r w:rsidR="00257882">
              <w:rPr>
                <w:noProof/>
                <w:webHidden/>
              </w:rPr>
              <w:fldChar w:fldCharType="end"/>
            </w:r>
          </w:hyperlink>
        </w:p>
        <w:p w14:paraId="4087CDF7" w14:textId="7CA12849" w:rsidR="00257882" w:rsidRDefault="00723CB4">
          <w:pPr>
            <w:pStyle w:val="TOC2"/>
            <w:tabs>
              <w:tab w:val="right" w:leader="dot" w:pos="9350"/>
            </w:tabs>
            <w:rPr>
              <w:rFonts w:eastAsiaTheme="minorEastAsia"/>
              <w:noProof/>
              <w:lang w:val="en-GB" w:eastAsia="zh-CN"/>
            </w:rPr>
          </w:pPr>
          <w:hyperlink w:anchor="_Toc103696760" w:history="1">
            <w:r w:rsidR="00257882" w:rsidRPr="002829CA">
              <w:rPr>
                <w:rStyle w:val="Hyperlink"/>
                <w:rFonts w:ascii="Arial" w:hAnsi="Arial" w:cs="Arial"/>
                <w:b/>
                <w:bCs/>
                <w:noProof/>
              </w:rPr>
              <w:t>Casing diameter</w:t>
            </w:r>
            <w:r w:rsidR="00257882">
              <w:rPr>
                <w:noProof/>
                <w:webHidden/>
              </w:rPr>
              <w:tab/>
            </w:r>
            <w:r w:rsidR="00257882">
              <w:rPr>
                <w:noProof/>
                <w:webHidden/>
              </w:rPr>
              <w:fldChar w:fldCharType="begin"/>
            </w:r>
            <w:r w:rsidR="00257882">
              <w:rPr>
                <w:noProof/>
                <w:webHidden/>
              </w:rPr>
              <w:instrText xml:space="preserve"> PAGEREF _Toc103696760 \h </w:instrText>
            </w:r>
            <w:r w:rsidR="00257882">
              <w:rPr>
                <w:noProof/>
                <w:webHidden/>
              </w:rPr>
            </w:r>
            <w:r w:rsidR="00257882">
              <w:rPr>
                <w:noProof/>
                <w:webHidden/>
              </w:rPr>
              <w:fldChar w:fldCharType="separate"/>
            </w:r>
            <w:r w:rsidR="00257882">
              <w:rPr>
                <w:noProof/>
                <w:webHidden/>
              </w:rPr>
              <w:t>6</w:t>
            </w:r>
            <w:r w:rsidR="00257882">
              <w:rPr>
                <w:noProof/>
                <w:webHidden/>
              </w:rPr>
              <w:fldChar w:fldCharType="end"/>
            </w:r>
          </w:hyperlink>
        </w:p>
        <w:p w14:paraId="34F5476F" w14:textId="468E7C88" w:rsidR="00257882" w:rsidRDefault="00723CB4">
          <w:pPr>
            <w:pStyle w:val="TOC1"/>
            <w:tabs>
              <w:tab w:val="right" w:leader="dot" w:pos="9350"/>
            </w:tabs>
            <w:rPr>
              <w:rFonts w:eastAsiaTheme="minorEastAsia"/>
              <w:noProof/>
              <w:lang w:val="en-GB" w:eastAsia="zh-CN"/>
            </w:rPr>
          </w:pPr>
          <w:hyperlink w:anchor="_Toc103696761" w:history="1">
            <w:r w:rsidR="00257882" w:rsidRPr="002829CA">
              <w:rPr>
                <w:rStyle w:val="Hyperlink"/>
                <w:rFonts w:ascii="Arial" w:hAnsi="Arial" w:cs="Arial"/>
                <w:b/>
                <w:bCs/>
                <w:noProof/>
              </w:rPr>
              <w:t>References</w:t>
            </w:r>
            <w:r w:rsidR="00257882">
              <w:rPr>
                <w:noProof/>
                <w:webHidden/>
              </w:rPr>
              <w:tab/>
            </w:r>
            <w:r w:rsidR="00257882">
              <w:rPr>
                <w:noProof/>
                <w:webHidden/>
              </w:rPr>
              <w:fldChar w:fldCharType="begin"/>
            </w:r>
            <w:r w:rsidR="00257882">
              <w:rPr>
                <w:noProof/>
                <w:webHidden/>
              </w:rPr>
              <w:instrText xml:space="preserve"> PAGEREF _Toc103696761 \h </w:instrText>
            </w:r>
            <w:r w:rsidR="00257882">
              <w:rPr>
                <w:noProof/>
                <w:webHidden/>
              </w:rPr>
            </w:r>
            <w:r w:rsidR="00257882">
              <w:rPr>
                <w:noProof/>
                <w:webHidden/>
              </w:rPr>
              <w:fldChar w:fldCharType="separate"/>
            </w:r>
            <w:r w:rsidR="00257882">
              <w:rPr>
                <w:noProof/>
                <w:webHidden/>
              </w:rPr>
              <w:t>6</w:t>
            </w:r>
            <w:r w:rsidR="00257882">
              <w:rPr>
                <w:noProof/>
                <w:webHidden/>
              </w:rPr>
              <w:fldChar w:fldCharType="end"/>
            </w:r>
          </w:hyperlink>
        </w:p>
        <w:p w14:paraId="53927793" w14:textId="40C24AD6" w:rsidR="00647A21" w:rsidRDefault="00647A21" w:rsidP="00647A21">
          <w:pPr>
            <w:spacing w:line="360" w:lineRule="auto"/>
          </w:pPr>
          <w:r w:rsidRPr="00647A21">
            <w:rPr>
              <w:rFonts w:ascii="Arial" w:hAnsi="Arial" w:cs="Arial"/>
              <w:b/>
              <w:bCs/>
              <w:noProof/>
              <w:sz w:val="32"/>
              <w:szCs w:val="32"/>
            </w:rPr>
            <w:fldChar w:fldCharType="end"/>
          </w:r>
        </w:p>
      </w:sdtContent>
    </w:sdt>
    <w:p w14:paraId="124F9765" w14:textId="77777777" w:rsidR="00684BD4" w:rsidRDefault="00684BD4" w:rsidP="2E57372D"/>
    <w:p w14:paraId="6398E886" w14:textId="77777777" w:rsidR="00684BD4" w:rsidRDefault="00684BD4" w:rsidP="2E57372D"/>
    <w:p w14:paraId="09D975D6" w14:textId="77777777" w:rsidR="00684BD4" w:rsidRDefault="00684BD4" w:rsidP="2E57372D"/>
    <w:p w14:paraId="30F12CD0" w14:textId="77777777" w:rsidR="00684BD4" w:rsidRDefault="00684BD4" w:rsidP="2E57372D"/>
    <w:p w14:paraId="4DA4CCA6" w14:textId="77777777" w:rsidR="00684BD4" w:rsidRDefault="00684BD4" w:rsidP="2E57372D"/>
    <w:p w14:paraId="646EF19D" w14:textId="77777777" w:rsidR="00684BD4" w:rsidRDefault="00684BD4" w:rsidP="2E57372D"/>
    <w:p w14:paraId="7395CF0A" w14:textId="77777777" w:rsidR="00684BD4" w:rsidRDefault="00684BD4" w:rsidP="2E57372D"/>
    <w:p w14:paraId="122EF19D" w14:textId="2DF7D2C0" w:rsidR="00647A21" w:rsidRDefault="00647A21">
      <w:pPr>
        <w:rPr>
          <w:rFonts w:asciiTheme="majorHAnsi" w:eastAsiaTheme="majorEastAsia" w:hAnsiTheme="majorHAnsi" w:cstheme="majorBidi"/>
          <w:color w:val="2F5496" w:themeColor="accent1" w:themeShade="BF"/>
          <w:sz w:val="32"/>
          <w:szCs w:val="32"/>
        </w:rPr>
      </w:pPr>
    </w:p>
    <w:p w14:paraId="175CEADE" w14:textId="77777777" w:rsidR="00647A21" w:rsidRDefault="00647A21"/>
    <w:p w14:paraId="310699EE" w14:textId="77777777" w:rsidR="00647A21" w:rsidRDefault="00647A21" w:rsidP="2E57372D"/>
    <w:p w14:paraId="32487E18" w14:textId="77777777" w:rsidR="00647A21" w:rsidRDefault="00647A21" w:rsidP="2E57372D"/>
    <w:p w14:paraId="0DED7DA1" w14:textId="654C1181" w:rsidR="2E57372D" w:rsidRDefault="2E57372D" w:rsidP="2E57372D">
      <w:r>
        <w:t xml:space="preserve">Throughout this research several different comparisons were made for not only the material but some aspects of the delivering specific tasks also. All prices have been found from the </w:t>
      </w:r>
      <w:proofErr w:type="spellStart"/>
      <w:r>
        <w:t>Spons</w:t>
      </w:r>
      <w:proofErr w:type="spellEnd"/>
      <w:r>
        <w:t xml:space="preserve"> civil booklet.</w:t>
      </w:r>
    </w:p>
    <w:p w14:paraId="1EE24453" w14:textId="05075765" w:rsidR="2E57372D" w:rsidRPr="00257882" w:rsidRDefault="2E57372D" w:rsidP="000904BD">
      <w:pPr>
        <w:pStyle w:val="Heading1"/>
        <w:rPr>
          <w:rFonts w:ascii="Arial" w:hAnsi="Arial" w:cs="Arial"/>
          <w:b/>
          <w:bCs/>
          <w:color w:val="000000" w:themeColor="text1"/>
        </w:rPr>
      </w:pPr>
      <w:bookmarkStart w:id="0" w:name="_Toc103696209"/>
      <w:bookmarkStart w:id="1" w:name="_Toc103696742"/>
      <w:r w:rsidRPr="00257882">
        <w:rPr>
          <w:rFonts w:ascii="Arial" w:hAnsi="Arial" w:cs="Arial"/>
          <w:b/>
          <w:bCs/>
          <w:color w:val="000000" w:themeColor="text1"/>
        </w:rPr>
        <w:t>Machinery used for piling and foundations</w:t>
      </w:r>
      <w:bookmarkEnd w:id="0"/>
      <w:bookmarkEnd w:id="1"/>
      <w:r w:rsidRPr="00257882">
        <w:rPr>
          <w:rFonts w:ascii="Arial" w:hAnsi="Arial" w:cs="Arial"/>
          <w:b/>
          <w:bCs/>
          <w:color w:val="000000" w:themeColor="text1"/>
        </w:rPr>
        <w:t xml:space="preserve"> </w:t>
      </w:r>
    </w:p>
    <w:p w14:paraId="1327E8CB" w14:textId="436803EC" w:rsidR="0D7D0439" w:rsidRPr="00647A21" w:rsidRDefault="0D7D0439" w:rsidP="000904BD">
      <w:pPr>
        <w:pStyle w:val="Heading2"/>
        <w:rPr>
          <w:rFonts w:ascii="Arial" w:hAnsi="Arial" w:cs="Arial"/>
          <w:color w:val="000000" w:themeColor="text1"/>
        </w:rPr>
      </w:pPr>
      <w:bookmarkStart w:id="2" w:name="_Toc103696210"/>
      <w:bookmarkStart w:id="3" w:name="_Toc103696743"/>
      <w:r w:rsidRPr="00647A21">
        <w:rPr>
          <w:rFonts w:ascii="Arial" w:hAnsi="Arial" w:cs="Arial"/>
          <w:color w:val="000000" w:themeColor="text1"/>
        </w:rPr>
        <w:t>Table 1</w:t>
      </w:r>
      <w:bookmarkEnd w:id="2"/>
      <w:bookmarkEnd w:id="3"/>
      <w:r w:rsidRPr="00647A21">
        <w:rPr>
          <w:rFonts w:ascii="Arial" w:hAnsi="Arial" w:cs="Arial"/>
          <w:color w:val="000000" w:themeColor="text1"/>
        </w:rPr>
        <w:t xml:space="preserve"> </w:t>
      </w:r>
    </w:p>
    <w:tbl>
      <w:tblPr>
        <w:tblStyle w:val="TableGrid"/>
        <w:tblW w:w="0" w:type="auto"/>
        <w:tblLayout w:type="fixed"/>
        <w:tblLook w:val="06A0" w:firstRow="1" w:lastRow="0" w:firstColumn="1" w:lastColumn="0" w:noHBand="1" w:noVBand="1"/>
      </w:tblPr>
      <w:tblGrid>
        <w:gridCol w:w="1995"/>
        <w:gridCol w:w="1749"/>
        <w:gridCol w:w="1872"/>
        <w:gridCol w:w="1872"/>
        <w:gridCol w:w="1872"/>
      </w:tblGrid>
      <w:tr w:rsidR="2E57372D" w14:paraId="2A78A740" w14:textId="77777777" w:rsidTr="2E57372D">
        <w:tc>
          <w:tcPr>
            <w:tcW w:w="1995" w:type="dxa"/>
          </w:tcPr>
          <w:p w14:paraId="38D7BB47" w14:textId="03D4DBC5" w:rsidR="2E57372D" w:rsidRDefault="2E57372D" w:rsidP="2E57372D">
            <w:pPr>
              <w:rPr>
                <w:b/>
                <w:bCs/>
              </w:rPr>
            </w:pPr>
            <w:r w:rsidRPr="2E57372D">
              <w:rPr>
                <w:b/>
                <w:bCs/>
              </w:rPr>
              <w:t xml:space="preserve">Machinery </w:t>
            </w:r>
          </w:p>
        </w:tc>
        <w:tc>
          <w:tcPr>
            <w:tcW w:w="1749" w:type="dxa"/>
          </w:tcPr>
          <w:p w14:paraId="7AC305FF" w14:textId="3FEF26EB" w:rsidR="2E57372D" w:rsidRDefault="2E57372D" w:rsidP="2E57372D">
            <w:pPr>
              <w:rPr>
                <w:b/>
                <w:bCs/>
              </w:rPr>
            </w:pPr>
            <w:r w:rsidRPr="2E57372D">
              <w:rPr>
                <w:b/>
                <w:bCs/>
              </w:rPr>
              <w:t>Hourly cost (£)</w:t>
            </w:r>
          </w:p>
        </w:tc>
        <w:tc>
          <w:tcPr>
            <w:tcW w:w="1872" w:type="dxa"/>
          </w:tcPr>
          <w:p w14:paraId="0D08D115" w14:textId="56B1CEFA" w:rsidR="2E57372D" w:rsidRDefault="2E57372D" w:rsidP="2E57372D">
            <w:pPr>
              <w:rPr>
                <w:b/>
                <w:bCs/>
              </w:rPr>
            </w:pPr>
            <w:r w:rsidRPr="2E57372D">
              <w:rPr>
                <w:b/>
                <w:bCs/>
              </w:rPr>
              <w:t xml:space="preserve">Daily cost (£) </w:t>
            </w:r>
          </w:p>
        </w:tc>
        <w:tc>
          <w:tcPr>
            <w:tcW w:w="1872" w:type="dxa"/>
          </w:tcPr>
          <w:p w14:paraId="150518AE" w14:textId="6CEC9F87" w:rsidR="2E57372D" w:rsidRDefault="2E57372D" w:rsidP="2E57372D">
            <w:pPr>
              <w:rPr>
                <w:b/>
                <w:bCs/>
              </w:rPr>
            </w:pPr>
            <w:r w:rsidRPr="2E57372D">
              <w:rPr>
                <w:b/>
                <w:bCs/>
              </w:rPr>
              <w:t>Weekly cost (£)</w:t>
            </w:r>
          </w:p>
        </w:tc>
        <w:tc>
          <w:tcPr>
            <w:tcW w:w="1872" w:type="dxa"/>
          </w:tcPr>
          <w:p w14:paraId="6A5EADBC" w14:textId="7FF14D75" w:rsidR="2E57372D" w:rsidRDefault="2E57372D" w:rsidP="2E57372D">
            <w:pPr>
              <w:rPr>
                <w:b/>
                <w:bCs/>
              </w:rPr>
            </w:pPr>
            <w:r w:rsidRPr="2E57372D">
              <w:rPr>
                <w:b/>
                <w:bCs/>
              </w:rPr>
              <w:t>Total (£)</w:t>
            </w:r>
          </w:p>
        </w:tc>
      </w:tr>
      <w:tr w:rsidR="2E57372D" w14:paraId="11520A11" w14:textId="77777777" w:rsidTr="2E57372D">
        <w:tc>
          <w:tcPr>
            <w:tcW w:w="1995" w:type="dxa"/>
          </w:tcPr>
          <w:p w14:paraId="3CBA92C4" w14:textId="3E60B0DA" w:rsidR="2E57372D" w:rsidRDefault="009F5892" w:rsidP="2E57372D">
            <w:pPr>
              <w:rPr>
                <w:b/>
                <w:bCs/>
              </w:rPr>
            </w:pPr>
            <w:r>
              <w:rPr>
                <w:b/>
                <w:bCs/>
              </w:rPr>
              <w:t xml:space="preserve">Tower </w:t>
            </w:r>
            <w:r w:rsidR="2E57372D" w:rsidRPr="2E57372D">
              <w:rPr>
                <w:b/>
                <w:bCs/>
              </w:rPr>
              <w:t xml:space="preserve">crane </w:t>
            </w:r>
          </w:p>
        </w:tc>
        <w:tc>
          <w:tcPr>
            <w:tcW w:w="1749" w:type="dxa"/>
          </w:tcPr>
          <w:p w14:paraId="6B335057" w14:textId="661B204D" w:rsidR="2E57372D" w:rsidRDefault="2E57372D" w:rsidP="2E57372D">
            <w:pPr>
              <w:rPr>
                <w:b/>
                <w:bCs/>
              </w:rPr>
            </w:pPr>
            <w:r w:rsidRPr="2E57372D">
              <w:rPr>
                <w:b/>
                <w:bCs/>
              </w:rPr>
              <w:t>75.40</w:t>
            </w:r>
          </w:p>
        </w:tc>
        <w:tc>
          <w:tcPr>
            <w:tcW w:w="1872" w:type="dxa"/>
          </w:tcPr>
          <w:p w14:paraId="689BE880" w14:textId="54FB93B2" w:rsidR="2E57372D" w:rsidRDefault="2E57372D" w:rsidP="2E57372D">
            <w:pPr>
              <w:rPr>
                <w:b/>
                <w:bCs/>
              </w:rPr>
            </w:pPr>
            <w:r w:rsidRPr="2E57372D">
              <w:rPr>
                <w:b/>
                <w:bCs/>
              </w:rPr>
              <w:t>678.6</w:t>
            </w:r>
          </w:p>
        </w:tc>
        <w:tc>
          <w:tcPr>
            <w:tcW w:w="1872" w:type="dxa"/>
          </w:tcPr>
          <w:p w14:paraId="23051056" w14:textId="7305DA24" w:rsidR="2E57372D" w:rsidRDefault="2E57372D" w:rsidP="2E57372D">
            <w:pPr>
              <w:rPr>
                <w:b/>
                <w:bCs/>
              </w:rPr>
            </w:pPr>
            <w:r w:rsidRPr="2E57372D">
              <w:rPr>
                <w:b/>
                <w:bCs/>
              </w:rPr>
              <w:t>3393</w:t>
            </w:r>
          </w:p>
        </w:tc>
        <w:tc>
          <w:tcPr>
            <w:tcW w:w="1872" w:type="dxa"/>
          </w:tcPr>
          <w:p w14:paraId="703B6DF4" w14:textId="6427BAE6" w:rsidR="2E57372D" w:rsidRDefault="2E57372D" w:rsidP="2E57372D">
            <w:pPr>
              <w:rPr>
                <w:b/>
                <w:bCs/>
              </w:rPr>
            </w:pPr>
            <w:r w:rsidRPr="2E57372D">
              <w:rPr>
                <w:b/>
                <w:bCs/>
              </w:rPr>
              <w:t>4147</w:t>
            </w:r>
          </w:p>
        </w:tc>
      </w:tr>
      <w:tr w:rsidR="2E57372D" w14:paraId="7F1DB9F5" w14:textId="77777777" w:rsidTr="2E57372D">
        <w:tc>
          <w:tcPr>
            <w:tcW w:w="1995" w:type="dxa"/>
          </w:tcPr>
          <w:p w14:paraId="4A939F7D" w14:textId="3D10D845" w:rsidR="2E57372D" w:rsidRDefault="2E57372D" w:rsidP="2E57372D">
            <w:pPr>
              <w:rPr>
                <w:b/>
                <w:bCs/>
              </w:rPr>
            </w:pPr>
            <w:r w:rsidRPr="2E57372D">
              <w:rPr>
                <w:b/>
                <w:bCs/>
              </w:rPr>
              <w:t xml:space="preserve"> crawler crane </w:t>
            </w:r>
          </w:p>
        </w:tc>
        <w:tc>
          <w:tcPr>
            <w:tcW w:w="1749" w:type="dxa"/>
          </w:tcPr>
          <w:p w14:paraId="4FE8B69E" w14:textId="3C14D6BB" w:rsidR="2E57372D" w:rsidRDefault="2E57372D" w:rsidP="2E57372D">
            <w:pPr>
              <w:rPr>
                <w:b/>
                <w:bCs/>
              </w:rPr>
            </w:pPr>
            <w:r w:rsidRPr="2E57372D">
              <w:rPr>
                <w:b/>
                <w:bCs/>
              </w:rPr>
              <w:t>17.41</w:t>
            </w:r>
          </w:p>
        </w:tc>
        <w:tc>
          <w:tcPr>
            <w:tcW w:w="1872" w:type="dxa"/>
          </w:tcPr>
          <w:p w14:paraId="34236F91" w14:textId="567B3BBE" w:rsidR="2E57372D" w:rsidRDefault="2E57372D" w:rsidP="2E57372D">
            <w:pPr>
              <w:rPr>
                <w:b/>
                <w:bCs/>
              </w:rPr>
            </w:pPr>
            <w:r w:rsidRPr="2E57372D">
              <w:rPr>
                <w:b/>
                <w:bCs/>
              </w:rPr>
              <w:t>156.69</w:t>
            </w:r>
          </w:p>
        </w:tc>
        <w:tc>
          <w:tcPr>
            <w:tcW w:w="1872" w:type="dxa"/>
          </w:tcPr>
          <w:p w14:paraId="14706A33" w14:textId="75BA182B" w:rsidR="2E57372D" w:rsidRDefault="2E57372D" w:rsidP="2E57372D">
            <w:pPr>
              <w:rPr>
                <w:b/>
                <w:bCs/>
              </w:rPr>
            </w:pPr>
            <w:r w:rsidRPr="2E57372D">
              <w:rPr>
                <w:b/>
                <w:bCs/>
              </w:rPr>
              <w:t>783.45</w:t>
            </w:r>
          </w:p>
        </w:tc>
        <w:tc>
          <w:tcPr>
            <w:tcW w:w="1872" w:type="dxa"/>
          </w:tcPr>
          <w:p w14:paraId="123CD1D1" w14:textId="450F2A1F" w:rsidR="2E57372D" w:rsidRDefault="2E57372D" w:rsidP="2E57372D">
            <w:pPr>
              <w:rPr>
                <w:b/>
                <w:bCs/>
              </w:rPr>
            </w:pPr>
            <w:r w:rsidRPr="2E57372D">
              <w:rPr>
                <w:b/>
                <w:bCs/>
              </w:rPr>
              <w:t>957.55</w:t>
            </w:r>
          </w:p>
        </w:tc>
      </w:tr>
    </w:tbl>
    <w:p w14:paraId="56F1F033" w14:textId="2EAEB4DC" w:rsidR="2E57372D" w:rsidRDefault="2E57372D" w:rsidP="2E57372D">
      <w:pPr>
        <w:rPr>
          <w:b/>
          <w:bCs/>
        </w:rPr>
      </w:pPr>
    </w:p>
    <w:p w14:paraId="7F5D2DE4" w14:textId="34B67918" w:rsidR="00647A21" w:rsidRDefault="00647A21" w:rsidP="2E57372D">
      <w:pPr>
        <w:rPr>
          <w:b/>
          <w:bCs/>
        </w:rPr>
      </w:pPr>
    </w:p>
    <w:p w14:paraId="47191CC9" w14:textId="6EFAB32D" w:rsidR="2E57372D" w:rsidRPr="00257882" w:rsidRDefault="33A15085" w:rsidP="000904BD">
      <w:pPr>
        <w:pStyle w:val="Heading1"/>
        <w:rPr>
          <w:rFonts w:ascii="Arial" w:hAnsi="Arial" w:cs="Arial"/>
          <w:b/>
          <w:bCs/>
          <w:color w:val="000000" w:themeColor="text1"/>
        </w:rPr>
      </w:pPr>
      <w:bookmarkStart w:id="4" w:name="_Toc103696211"/>
      <w:bookmarkStart w:id="5" w:name="_Toc103696744"/>
      <w:r w:rsidRPr="00257882">
        <w:rPr>
          <w:rFonts w:ascii="Arial" w:hAnsi="Arial" w:cs="Arial"/>
          <w:b/>
          <w:bCs/>
          <w:color w:val="000000" w:themeColor="text1"/>
        </w:rPr>
        <w:t>Piling material</w:t>
      </w:r>
      <w:bookmarkEnd w:id="4"/>
      <w:bookmarkEnd w:id="5"/>
      <w:r w:rsidRPr="00257882">
        <w:rPr>
          <w:rFonts w:ascii="Arial" w:hAnsi="Arial" w:cs="Arial"/>
          <w:b/>
          <w:bCs/>
          <w:color w:val="000000" w:themeColor="text1"/>
        </w:rPr>
        <w:t xml:space="preserve"> </w:t>
      </w:r>
    </w:p>
    <w:p w14:paraId="4F2786B7" w14:textId="1B23DFED" w:rsidR="0D7D0439" w:rsidRPr="00647A21" w:rsidRDefault="0D7D0439" w:rsidP="000904BD">
      <w:pPr>
        <w:pStyle w:val="Heading2"/>
        <w:rPr>
          <w:rFonts w:ascii="Arial" w:hAnsi="Arial" w:cs="Arial"/>
          <w:color w:val="000000" w:themeColor="text1"/>
        </w:rPr>
      </w:pPr>
      <w:bookmarkStart w:id="6" w:name="_Toc103696212"/>
      <w:bookmarkStart w:id="7" w:name="_Toc103696745"/>
      <w:r w:rsidRPr="00647A21">
        <w:rPr>
          <w:rFonts w:ascii="Arial" w:hAnsi="Arial" w:cs="Arial"/>
          <w:color w:val="000000" w:themeColor="text1"/>
        </w:rPr>
        <w:t>Table 2</w:t>
      </w:r>
      <w:bookmarkEnd w:id="6"/>
      <w:bookmarkEnd w:id="7"/>
      <w:r w:rsidRPr="00647A21">
        <w:rPr>
          <w:rFonts w:ascii="Arial" w:hAnsi="Arial" w:cs="Arial"/>
          <w:color w:val="000000" w:themeColor="text1"/>
        </w:rPr>
        <w:t xml:space="preserve"> </w:t>
      </w:r>
    </w:p>
    <w:tbl>
      <w:tblPr>
        <w:tblStyle w:val="TableGrid"/>
        <w:tblW w:w="0" w:type="auto"/>
        <w:tblLayout w:type="fixed"/>
        <w:tblLook w:val="06A0" w:firstRow="1" w:lastRow="0" w:firstColumn="1" w:lastColumn="0" w:noHBand="1" w:noVBand="1"/>
      </w:tblPr>
      <w:tblGrid>
        <w:gridCol w:w="1170"/>
        <w:gridCol w:w="1170"/>
        <w:gridCol w:w="1170"/>
        <w:gridCol w:w="1170"/>
        <w:gridCol w:w="1170"/>
        <w:gridCol w:w="1170"/>
        <w:gridCol w:w="1170"/>
        <w:gridCol w:w="1170"/>
      </w:tblGrid>
      <w:tr w:rsidR="3EB047B3" w14:paraId="7465A0CE" w14:textId="77777777" w:rsidTr="3218F4DB">
        <w:tc>
          <w:tcPr>
            <w:tcW w:w="1170" w:type="dxa"/>
          </w:tcPr>
          <w:p w14:paraId="4E5D303F" w14:textId="1F8B118F" w:rsidR="3EB047B3" w:rsidRDefault="3EB047B3" w:rsidP="3EB047B3">
            <w:pPr>
              <w:rPr>
                <w:b/>
                <w:bCs/>
              </w:rPr>
            </w:pPr>
            <w:r w:rsidRPr="3EB047B3">
              <w:rPr>
                <w:b/>
                <w:bCs/>
              </w:rPr>
              <w:t xml:space="preserve">Material </w:t>
            </w:r>
          </w:p>
        </w:tc>
        <w:tc>
          <w:tcPr>
            <w:tcW w:w="1170" w:type="dxa"/>
          </w:tcPr>
          <w:p w14:paraId="0F00DEAD" w14:textId="56BF548C" w:rsidR="3EB047B3" w:rsidRDefault="3EB047B3" w:rsidP="3EB047B3">
            <w:pPr>
              <w:rPr>
                <w:b/>
                <w:bCs/>
              </w:rPr>
            </w:pPr>
            <w:r w:rsidRPr="3EB047B3">
              <w:rPr>
                <w:b/>
                <w:bCs/>
              </w:rPr>
              <w:t xml:space="preserve">Per </w:t>
            </w:r>
            <w:r w:rsidR="29F0DAFA" w:rsidRPr="5C3C2D0D">
              <w:rPr>
                <w:b/>
                <w:bCs/>
              </w:rPr>
              <w:t>m2</w:t>
            </w:r>
            <w:r w:rsidRPr="3EB047B3">
              <w:rPr>
                <w:b/>
                <w:bCs/>
              </w:rPr>
              <w:t xml:space="preserve"> (£) </w:t>
            </w:r>
          </w:p>
        </w:tc>
        <w:tc>
          <w:tcPr>
            <w:tcW w:w="1170" w:type="dxa"/>
          </w:tcPr>
          <w:p w14:paraId="7A0ED3BE" w14:textId="1CF3BC83" w:rsidR="3EB047B3" w:rsidRDefault="3EB047B3" w:rsidP="3EB047B3">
            <w:pPr>
              <w:rPr>
                <w:b/>
                <w:bCs/>
              </w:rPr>
            </w:pPr>
            <w:r w:rsidRPr="3EB047B3">
              <w:rPr>
                <w:b/>
                <w:bCs/>
              </w:rPr>
              <w:t>Cost per 20m pile</w:t>
            </w:r>
          </w:p>
          <w:p w14:paraId="0C7CBB27" w14:textId="5FA89FE4" w:rsidR="3EB047B3" w:rsidRDefault="3EB047B3" w:rsidP="3EB047B3">
            <w:pPr>
              <w:rPr>
                <w:b/>
                <w:bCs/>
              </w:rPr>
            </w:pPr>
            <w:r w:rsidRPr="3EB047B3">
              <w:rPr>
                <w:b/>
                <w:bCs/>
              </w:rPr>
              <w:t>(£)</w:t>
            </w:r>
          </w:p>
        </w:tc>
        <w:tc>
          <w:tcPr>
            <w:tcW w:w="1170" w:type="dxa"/>
          </w:tcPr>
          <w:p w14:paraId="7F1C6FDD" w14:textId="37EFAEDA" w:rsidR="3EB047B3" w:rsidRDefault="3EB047B3" w:rsidP="3EB047B3">
            <w:pPr>
              <w:rPr>
                <w:b/>
                <w:bCs/>
              </w:rPr>
            </w:pPr>
            <w:r w:rsidRPr="3EB047B3">
              <w:rPr>
                <w:b/>
                <w:bCs/>
              </w:rPr>
              <w:t>Number of piles (£)</w:t>
            </w:r>
          </w:p>
        </w:tc>
        <w:tc>
          <w:tcPr>
            <w:tcW w:w="1170" w:type="dxa"/>
          </w:tcPr>
          <w:p w14:paraId="28B864B3" w14:textId="47A517F8" w:rsidR="3EB047B3" w:rsidRDefault="31E9523B" w:rsidP="3EB047B3">
            <w:pPr>
              <w:rPr>
                <w:b/>
                <w:bCs/>
              </w:rPr>
            </w:pPr>
            <w:r w:rsidRPr="3218F4DB">
              <w:rPr>
                <w:b/>
                <w:bCs/>
              </w:rPr>
              <w:t>Vertical depth per m</w:t>
            </w:r>
          </w:p>
          <w:p w14:paraId="2E188A11" w14:textId="77D58FEA" w:rsidR="3EB047B3" w:rsidRDefault="3EB047B3" w:rsidP="3EB047B3">
            <w:pPr>
              <w:rPr>
                <w:b/>
                <w:bCs/>
              </w:rPr>
            </w:pPr>
            <w:r w:rsidRPr="3EB047B3">
              <w:rPr>
                <w:b/>
                <w:bCs/>
              </w:rPr>
              <w:t>(£)</w:t>
            </w:r>
          </w:p>
        </w:tc>
        <w:tc>
          <w:tcPr>
            <w:tcW w:w="1170" w:type="dxa"/>
          </w:tcPr>
          <w:p w14:paraId="6B8FE97C" w14:textId="10BCD66A" w:rsidR="3EB047B3" w:rsidRDefault="3EB047B3" w:rsidP="3EB047B3">
            <w:pPr>
              <w:rPr>
                <w:b/>
                <w:bCs/>
              </w:rPr>
            </w:pPr>
            <w:r w:rsidRPr="3EB047B3">
              <w:rPr>
                <w:b/>
                <w:bCs/>
              </w:rPr>
              <w:t>Cost of 160m of piles</w:t>
            </w:r>
          </w:p>
          <w:p w14:paraId="5959BBAF" w14:textId="623C084D" w:rsidR="3EB047B3" w:rsidRDefault="3EB047B3" w:rsidP="3EB047B3">
            <w:pPr>
              <w:rPr>
                <w:b/>
                <w:bCs/>
              </w:rPr>
            </w:pPr>
            <w:r w:rsidRPr="3EB047B3">
              <w:rPr>
                <w:b/>
                <w:bCs/>
              </w:rPr>
              <w:t>(£)</w:t>
            </w:r>
          </w:p>
        </w:tc>
        <w:tc>
          <w:tcPr>
            <w:tcW w:w="1170" w:type="dxa"/>
          </w:tcPr>
          <w:p w14:paraId="18E53066" w14:textId="60FC93ED" w:rsidR="3EB047B3" w:rsidRDefault="3EB047B3" w:rsidP="3EB047B3">
            <w:pPr>
              <w:spacing w:line="259" w:lineRule="auto"/>
              <w:rPr>
                <w:b/>
                <w:bCs/>
              </w:rPr>
            </w:pPr>
            <w:r w:rsidRPr="3EB047B3">
              <w:rPr>
                <w:b/>
                <w:bCs/>
              </w:rPr>
              <w:t>Cost of 8 piles</w:t>
            </w:r>
          </w:p>
          <w:p w14:paraId="36A3B44C" w14:textId="6785DCD8" w:rsidR="3EB047B3" w:rsidRDefault="3EB047B3" w:rsidP="3EB047B3">
            <w:pPr>
              <w:spacing w:line="259" w:lineRule="auto"/>
              <w:rPr>
                <w:b/>
                <w:bCs/>
              </w:rPr>
            </w:pPr>
            <w:r w:rsidRPr="3EB047B3">
              <w:rPr>
                <w:b/>
                <w:bCs/>
              </w:rPr>
              <w:t>(£)</w:t>
            </w:r>
          </w:p>
        </w:tc>
        <w:tc>
          <w:tcPr>
            <w:tcW w:w="1170" w:type="dxa"/>
          </w:tcPr>
          <w:p w14:paraId="5F2E535B" w14:textId="0DF216F9" w:rsidR="3EB047B3" w:rsidRDefault="3EB047B3" w:rsidP="3EB047B3">
            <w:pPr>
              <w:spacing w:line="259" w:lineRule="auto"/>
              <w:rPr>
                <w:b/>
                <w:bCs/>
              </w:rPr>
            </w:pPr>
            <w:r w:rsidRPr="3EB047B3">
              <w:rPr>
                <w:b/>
                <w:bCs/>
              </w:rPr>
              <w:t>Total (£)</w:t>
            </w:r>
          </w:p>
        </w:tc>
      </w:tr>
      <w:tr w:rsidR="3EB047B3" w14:paraId="5F32E306" w14:textId="77777777" w:rsidTr="3218F4DB">
        <w:tc>
          <w:tcPr>
            <w:tcW w:w="1170" w:type="dxa"/>
          </w:tcPr>
          <w:p w14:paraId="0EA4632F" w14:textId="7D1C0F5E" w:rsidR="3EB047B3" w:rsidRDefault="3EB047B3" w:rsidP="3EB047B3">
            <w:pPr>
              <w:rPr>
                <w:b/>
                <w:bCs/>
              </w:rPr>
            </w:pPr>
            <w:r w:rsidRPr="3EB047B3">
              <w:rPr>
                <w:b/>
                <w:bCs/>
              </w:rPr>
              <w:t xml:space="preserve">Timber  </w:t>
            </w:r>
          </w:p>
        </w:tc>
        <w:tc>
          <w:tcPr>
            <w:tcW w:w="1170" w:type="dxa"/>
          </w:tcPr>
          <w:p w14:paraId="502C1277" w14:textId="671EB47D" w:rsidR="3EB047B3" w:rsidRDefault="3EB047B3" w:rsidP="3EB047B3">
            <w:pPr>
              <w:rPr>
                <w:b/>
                <w:bCs/>
              </w:rPr>
            </w:pPr>
            <w:r w:rsidRPr="3EB047B3">
              <w:rPr>
                <w:b/>
                <w:bCs/>
              </w:rPr>
              <w:t>1500</w:t>
            </w:r>
          </w:p>
        </w:tc>
        <w:tc>
          <w:tcPr>
            <w:tcW w:w="1170" w:type="dxa"/>
            <w:shd w:val="clear" w:color="auto" w:fill="auto"/>
          </w:tcPr>
          <w:p w14:paraId="51CDB4A2" w14:textId="56873557" w:rsidR="3EB047B3" w:rsidRDefault="00A228E8" w:rsidP="3EB047B3">
            <w:pPr>
              <w:rPr>
                <w:b/>
                <w:bCs/>
              </w:rPr>
            </w:pPr>
            <w:r>
              <w:rPr>
                <w:b/>
                <w:bCs/>
              </w:rPr>
              <w:t>18,000</w:t>
            </w:r>
          </w:p>
        </w:tc>
        <w:tc>
          <w:tcPr>
            <w:tcW w:w="1170" w:type="dxa"/>
            <w:shd w:val="clear" w:color="auto" w:fill="auto"/>
          </w:tcPr>
          <w:p w14:paraId="5D9A9E16" w14:textId="069031EC" w:rsidR="3EB047B3" w:rsidRPr="00563F04" w:rsidRDefault="00510144" w:rsidP="3EB047B3">
            <w:pPr>
              <w:rPr>
                <w:b/>
                <w:bCs/>
              </w:rPr>
            </w:pPr>
            <w:r w:rsidRPr="00563F04">
              <w:rPr>
                <w:b/>
                <w:bCs/>
              </w:rPr>
              <w:t>144,000</w:t>
            </w:r>
          </w:p>
        </w:tc>
        <w:tc>
          <w:tcPr>
            <w:tcW w:w="1170" w:type="dxa"/>
            <w:shd w:val="clear" w:color="auto" w:fill="000000" w:themeFill="text1"/>
          </w:tcPr>
          <w:p w14:paraId="67D4C59B" w14:textId="2152FE73" w:rsidR="3EB047B3" w:rsidRDefault="3EB047B3" w:rsidP="3EB047B3">
            <w:pPr>
              <w:rPr>
                <w:b/>
                <w:bCs/>
              </w:rPr>
            </w:pPr>
          </w:p>
        </w:tc>
        <w:tc>
          <w:tcPr>
            <w:tcW w:w="1170" w:type="dxa"/>
            <w:shd w:val="clear" w:color="auto" w:fill="000000" w:themeFill="text1"/>
          </w:tcPr>
          <w:p w14:paraId="03CA27DC" w14:textId="2624E457" w:rsidR="3EB047B3" w:rsidRDefault="3EB047B3" w:rsidP="3EB047B3">
            <w:pPr>
              <w:rPr>
                <w:b/>
                <w:bCs/>
              </w:rPr>
            </w:pPr>
          </w:p>
        </w:tc>
        <w:tc>
          <w:tcPr>
            <w:tcW w:w="1170" w:type="dxa"/>
            <w:shd w:val="clear" w:color="auto" w:fill="000000" w:themeFill="text1"/>
          </w:tcPr>
          <w:p w14:paraId="1C008250" w14:textId="7A632B80" w:rsidR="3EB047B3" w:rsidRDefault="3EB047B3" w:rsidP="3EB047B3">
            <w:pPr>
              <w:rPr>
                <w:b/>
                <w:bCs/>
              </w:rPr>
            </w:pPr>
          </w:p>
        </w:tc>
        <w:tc>
          <w:tcPr>
            <w:tcW w:w="1170" w:type="dxa"/>
          </w:tcPr>
          <w:p w14:paraId="670444F0" w14:textId="70DC12A9" w:rsidR="3EB047B3" w:rsidRDefault="5C3C2D0D" w:rsidP="3EB047B3">
            <w:pPr>
              <w:rPr>
                <w:b/>
                <w:bCs/>
              </w:rPr>
            </w:pPr>
            <w:r w:rsidRPr="5C3C2D0D">
              <w:rPr>
                <w:b/>
                <w:bCs/>
              </w:rPr>
              <w:t>144,000</w:t>
            </w:r>
          </w:p>
        </w:tc>
      </w:tr>
      <w:tr w:rsidR="3EB047B3" w14:paraId="72777C7F" w14:textId="77777777" w:rsidTr="3218F4DB">
        <w:tc>
          <w:tcPr>
            <w:tcW w:w="1170" w:type="dxa"/>
          </w:tcPr>
          <w:p w14:paraId="53188851" w14:textId="56E72191" w:rsidR="3EB047B3" w:rsidRDefault="3EB047B3" w:rsidP="3EB047B3">
            <w:pPr>
              <w:rPr>
                <w:b/>
                <w:bCs/>
              </w:rPr>
            </w:pPr>
            <w:r w:rsidRPr="3EB047B3">
              <w:rPr>
                <w:b/>
                <w:bCs/>
              </w:rPr>
              <w:t xml:space="preserve">Steel </w:t>
            </w:r>
          </w:p>
        </w:tc>
        <w:tc>
          <w:tcPr>
            <w:tcW w:w="1170" w:type="dxa"/>
          </w:tcPr>
          <w:p w14:paraId="5E2F9EC0" w14:textId="7FF3B3F9" w:rsidR="3EB047B3" w:rsidRDefault="3EB047B3" w:rsidP="3EB047B3">
            <w:pPr>
              <w:rPr>
                <w:b/>
                <w:bCs/>
              </w:rPr>
            </w:pPr>
            <w:r w:rsidRPr="3EB047B3">
              <w:rPr>
                <w:b/>
                <w:bCs/>
              </w:rPr>
              <w:t>2600</w:t>
            </w:r>
          </w:p>
        </w:tc>
        <w:tc>
          <w:tcPr>
            <w:tcW w:w="1170" w:type="dxa"/>
            <w:shd w:val="clear" w:color="auto" w:fill="auto"/>
          </w:tcPr>
          <w:p w14:paraId="624F8391" w14:textId="640B5ADF" w:rsidR="3EB047B3" w:rsidRDefault="00776B78" w:rsidP="3EB047B3">
            <w:pPr>
              <w:rPr>
                <w:b/>
                <w:bCs/>
              </w:rPr>
            </w:pPr>
            <w:r>
              <w:rPr>
                <w:b/>
                <w:bCs/>
              </w:rPr>
              <w:t>31,200</w:t>
            </w:r>
          </w:p>
        </w:tc>
        <w:tc>
          <w:tcPr>
            <w:tcW w:w="1170" w:type="dxa"/>
            <w:shd w:val="clear" w:color="auto" w:fill="auto"/>
          </w:tcPr>
          <w:p w14:paraId="074DCC15" w14:textId="0557E5B2" w:rsidR="3EB047B3" w:rsidRPr="00563F04" w:rsidRDefault="007708C8" w:rsidP="3EB047B3">
            <w:pPr>
              <w:rPr>
                <w:b/>
                <w:bCs/>
              </w:rPr>
            </w:pPr>
            <w:r w:rsidRPr="00563F04">
              <w:rPr>
                <w:b/>
                <w:bCs/>
              </w:rPr>
              <w:t>249</w:t>
            </w:r>
            <w:r w:rsidR="00563F04" w:rsidRPr="00563F04">
              <w:rPr>
                <w:b/>
                <w:bCs/>
              </w:rPr>
              <w:t>,</w:t>
            </w:r>
            <w:r w:rsidRPr="00563F04">
              <w:rPr>
                <w:b/>
                <w:bCs/>
              </w:rPr>
              <w:t>600</w:t>
            </w:r>
          </w:p>
        </w:tc>
        <w:tc>
          <w:tcPr>
            <w:tcW w:w="1170" w:type="dxa"/>
            <w:shd w:val="clear" w:color="auto" w:fill="000000" w:themeFill="text1"/>
          </w:tcPr>
          <w:p w14:paraId="2CC810EB" w14:textId="2152FE73" w:rsidR="3EB047B3" w:rsidRDefault="3EB047B3" w:rsidP="3EB047B3">
            <w:pPr>
              <w:rPr>
                <w:b/>
                <w:bCs/>
              </w:rPr>
            </w:pPr>
          </w:p>
        </w:tc>
        <w:tc>
          <w:tcPr>
            <w:tcW w:w="1170" w:type="dxa"/>
            <w:shd w:val="clear" w:color="auto" w:fill="000000" w:themeFill="text1"/>
          </w:tcPr>
          <w:p w14:paraId="61D72B06" w14:textId="4FC388D6" w:rsidR="3EB047B3" w:rsidRDefault="3EB047B3" w:rsidP="3EB047B3">
            <w:pPr>
              <w:rPr>
                <w:b/>
                <w:bCs/>
              </w:rPr>
            </w:pPr>
          </w:p>
        </w:tc>
        <w:tc>
          <w:tcPr>
            <w:tcW w:w="1170" w:type="dxa"/>
            <w:shd w:val="clear" w:color="auto" w:fill="000000" w:themeFill="text1"/>
          </w:tcPr>
          <w:p w14:paraId="6A83DA08" w14:textId="4987E2D9" w:rsidR="3EB047B3" w:rsidRDefault="3EB047B3" w:rsidP="3EB047B3">
            <w:pPr>
              <w:rPr>
                <w:b/>
                <w:bCs/>
              </w:rPr>
            </w:pPr>
          </w:p>
        </w:tc>
        <w:tc>
          <w:tcPr>
            <w:tcW w:w="1170" w:type="dxa"/>
          </w:tcPr>
          <w:p w14:paraId="63F0C0AE" w14:textId="45CB0FAB" w:rsidR="3EB047B3" w:rsidRDefault="5C3C2D0D" w:rsidP="3EB047B3">
            <w:pPr>
              <w:rPr>
                <w:b/>
                <w:bCs/>
              </w:rPr>
            </w:pPr>
            <w:r w:rsidRPr="5C3C2D0D">
              <w:rPr>
                <w:b/>
                <w:bCs/>
              </w:rPr>
              <w:t>249,600</w:t>
            </w:r>
          </w:p>
        </w:tc>
      </w:tr>
      <w:tr w:rsidR="3EB047B3" w14:paraId="3397093E" w14:textId="77777777" w:rsidTr="3218F4DB">
        <w:tc>
          <w:tcPr>
            <w:tcW w:w="1170" w:type="dxa"/>
          </w:tcPr>
          <w:p w14:paraId="3394F430" w14:textId="68BC5F1A" w:rsidR="3EB047B3" w:rsidRDefault="3EB047B3" w:rsidP="3EB047B3">
            <w:pPr>
              <w:rPr>
                <w:b/>
                <w:bCs/>
              </w:rPr>
            </w:pPr>
            <w:r w:rsidRPr="3EB047B3">
              <w:rPr>
                <w:b/>
                <w:bCs/>
              </w:rPr>
              <w:t xml:space="preserve">Reinforced concrete </w:t>
            </w:r>
          </w:p>
        </w:tc>
        <w:tc>
          <w:tcPr>
            <w:tcW w:w="1170" w:type="dxa"/>
          </w:tcPr>
          <w:p w14:paraId="18E5F810" w14:textId="04C3B4A6" w:rsidR="3EB047B3" w:rsidRDefault="3EB047B3" w:rsidP="3EB047B3">
            <w:pPr>
              <w:rPr>
                <w:b/>
                <w:bCs/>
              </w:rPr>
            </w:pPr>
            <w:r w:rsidRPr="3EB047B3">
              <w:rPr>
                <w:b/>
                <w:bCs/>
              </w:rPr>
              <w:t>3500</w:t>
            </w:r>
          </w:p>
        </w:tc>
        <w:tc>
          <w:tcPr>
            <w:tcW w:w="1170" w:type="dxa"/>
            <w:shd w:val="clear" w:color="auto" w:fill="auto"/>
          </w:tcPr>
          <w:p w14:paraId="3F5D6964" w14:textId="0967F4AD" w:rsidR="3EB047B3" w:rsidRDefault="00776B78" w:rsidP="3EB047B3">
            <w:pPr>
              <w:rPr>
                <w:b/>
                <w:bCs/>
              </w:rPr>
            </w:pPr>
            <w:r>
              <w:rPr>
                <w:b/>
                <w:bCs/>
              </w:rPr>
              <w:t>42,000</w:t>
            </w:r>
          </w:p>
        </w:tc>
        <w:tc>
          <w:tcPr>
            <w:tcW w:w="1170" w:type="dxa"/>
            <w:shd w:val="clear" w:color="auto" w:fill="auto"/>
          </w:tcPr>
          <w:p w14:paraId="6FA84889" w14:textId="5A6DF316" w:rsidR="3EB047B3" w:rsidRPr="00563F04" w:rsidRDefault="00510144" w:rsidP="3EB047B3">
            <w:pPr>
              <w:rPr>
                <w:b/>
                <w:bCs/>
              </w:rPr>
            </w:pPr>
            <w:r w:rsidRPr="00563F04">
              <w:rPr>
                <w:b/>
                <w:bCs/>
              </w:rPr>
              <w:t>336,000</w:t>
            </w:r>
          </w:p>
        </w:tc>
        <w:tc>
          <w:tcPr>
            <w:tcW w:w="1170" w:type="dxa"/>
            <w:shd w:val="clear" w:color="auto" w:fill="000000" w:themeFill="text1"/>
          </w:tcPr>
          <w:p w14:paraId="20A1EEB0" w14:textId="2152FE73" w:rsidR="3EB047B3" w:rsidRDefault="3EB047B3" w:rsidP="3EB047B3">
            <w:pPr>
              <w:rPr>
                <w:b/>
                <w:bCs/>
              </w:rPr>
            </w:pPr>
          </w:p>
        </w:tc>
        <w:tc>
          <w:tcPr>
            <w:tcW w:w="1170" w:type="dxa"/>
            <w:shd w:val="clear" w:color="auto" w:fill="000000" w:themeFill="text1"/>
          </w:tcPr>
          <w:p w14:paraId="3E67D986" w14:textId="690BD9D6" w:rsidR="3EB047B3" w:rsidRDefault="3EB047B3" w:rsidP="3EB047B3">
            <w:pPr>
              <w:rPr>
                <w:b/>
                <w:bCs/>
              </w:rPr>
            </w:pPr>
          </w:p>
        </w:tc>
        <w:tc>
          <w:tcPr>
            <w:tcW w:w="1170" w:type="dxa"/>
            <w:shd w:val="clear" w:color="auto" w:fill="000000" w:themeFill="text1"/>
          </w:tcPr>
          <w:p w14:paraId="67118CF9" w14:textId="1C209953" w:rsidR="3EB047B3" w:rsidRDefault="3EB047B3" w:rsidP="3EB047B3">
            <w:pPr>
              <w:rPr>
                <w:b/>
                <w:bCs/>
              </w:rPr>
            </w:pPr>
          </w:p>
        </w:tc>
        <w:tc>
          <w:tcPr>
            <w:tcW w:w="1170" w:type="dxa"/>
          </w:tcPr>
          <w:p w14:paraId="69DAA65E" w14:textId="427C1684" w:rsidR="3EB047B3" w:rsidRDefault="5C3C2D0D" w:rsidP="3EB047B3">
            <w:pPr>
              <w:rPr>
                <w:b/>
                <w:bCs/>
              </w:rPr>
            </w:pPr>
            <w:r w:rsidRPr="5C3C2D0D">
              <w:rPr>
                <w:b/>
                <w:bCs/>
              </w:rPr>
              <w:t>336,000</w:t>
            </w:r>
          </w:p>
        </w:tc>
      </w:tr>
      <w:tr w:rsidR="3EB047B3" w14:paraId="54B7BB9B" w14:textId="77777777" w:rsidTr="3218F4DB">
        <w:tc>
          <w:tcPr>
            <w:tcW w:w="1170" w:type="dxa"/>
          </w:tcPr>
          <w:p w14:paraId="56B01393" w14:textId="48606E59" w:rsidR="3EB047B3" w:rsidRDefault="3EB047B3" w:rsidP="3EB047B3">
            <w:pPr>
              <w:rPr>
                <w:b/>
                <w:bCs/>
              </w:rPr>
            </w:pPr>
            <w:r w:rsidRPr="3EB047B3">
              <w:rPr>
                <w:b/>
                <w:bCs/>
              </w:rPr>
              <w:t>Isolated steel pile 79kg/m (per 20m)</w:t>
            </w:r>
          </w:p>
        </w:tc>
        <w:tc>
          <w:tcPr>
            <w:tcW w:w="1170" w:type="dxa"/>
            <w:shd w:val="clear" w:color="auto" w:fill="000000" w:themeFill="text1"/>
          </w:tcPr>
          <w:p w14:paraId="3535C5F3" w14:textId="0E03B78D" w:rsidR="3EB047B3" w:rsidRDefault="3EB047B3" w:rsidP="3EB047B3">
            <w:pPr>
              <w:rPr>
                <w:b/>
                <w:bCs/>
              </w:rPr>
            </w:pPr>
          </w:p>
        </w:tc>
        <w:tc>
          <w:tcPr>
            <w:tcW w:w="1170" w:type="dxa"/>
          </w:tcPr>
          <w:p w14:paraId="1E298CAA" w14:textId="76A0C4FA" w:rsidR="3EB047B3" w:rsidRDefault="3EB047B3" w:rsidP="3EB047B3">
            <w:pPr>
              <w:rPr>
                <w:b/>
                <w:bCs/>
              </w:rPr>
            </w:pPr>
            <w:r w:rsidRPr="3EB047B3">
              <w:rPr>
                <w:b/>
                <w:bCs/>
              </w:rPr>
              <w:t>8412.95</w:t>
            </w:r>
          </w:p>
          <w:p w14:paraId="12354D91" w14:textId="5A20CD37" w:rsidR="3EB047B3" w:rsidRDefault="3EB047B3" w:rsidP="3EB047B3">
            <w:pPr>
              <w:rPr>
                <w:b/>
                <w:bCs/>
              </w:rPr>
            </w:pPr>
          </w:p>
        </w:tc>
        <w:tc>
          <w:tcPr>
            <w:tcW w:w="1170" w:type="dxa"/>
          </w:tcPr>
          <w:p w14:paraId="5CE1067F" w14:textId="3059C943" w:rsidR="3EB047B3" w:rsidRDefault="3EB047B3" w:rsidP="3EB047B3">
            <w:pPr>
              <w:rPr>
                <w:b/>
                <w:bCs/>
              </w:rPr>
            </w:pPr>
            <w:r w:rsidRPr="3EB047B3">
              <w:rPr>
                <w:b/>
                <w:bCs/>
              </w:rPr>
              <w:t>67,303.60</w:t>
            </w:r>
          </w:p>
        </w:tc>
        <w:tc>
          <w:tcPr>
            <w:tcW w:w="1170" w:type="dxa"/>
          </w:tcPr>
          <w:p w14:paraId="171244FE" w14:textId="77830C8B" w:rsidR="3EB047B3" w:rsidRDefault="3EB047B3" w:rsidP="3EB047B3">
            <w:pPr>
              <w:rPr>
                <w:b/>
                <w:bCs/>
              </w:rPr>
            </w:pPr>
            <w:r w:rsidRPr="3EB047B3">
              <w:rPr>
                <w:b/>
                <w:bCs/>
              </w:rPr>
              <w:t>5.03</w:t>
            </w:r>
          </w:p>
        </w:tc>
        <w:tc>
          <w:tcPr>
            <w:tcW w:w="1170" w:type="dxa"/>
          </w:tcPr>
          <w:p w14:paraId="4910B739" w14:textId="42E69E0E" w:rsidR="3EB047B3" w:rsidRDefault="3EB047B3" w:rsidP="3EB047B3">
            <w:pPr>
              <w:rPr>
                <w:b/>
                <w:bCs/>
              </w:rPr>
            </w:pPr>
            <w:r w:rsidRPr="3EB047B3">
              <w:rPr>
                <w:b/>
                <w:bCs/>
              </w:rPr>
              <w:t>804.80</w:t>
            </w:r>
          </w:p>
        </w:tc>
        <w:tc>
          <w:tcPr>
            <w:tcW w:w="1170" w:type="dxa"/>
          </w:tcPr>
          <w:p w14:paraId="50799910" w14:textId="6449D6D2" w:rsidR="3EB047B3" w:rsidRDefault="3EB047B3" w:rsidP="3EB047B3">
            <w:pPr>
              <w:rPr>
                <w:b/>
                <w:bCs/>
              </w:rPr>
            </w:pPr>
            <w:r w:rsidRPr="3EB047B3">
              <w:rPr>
                <w:b/>
                <w:bCs/>
              </w:rPr>
              <w:t>804.80</w:t>
            </w:r>
          </w:p>
        </w:tc>
        <w:tc>
          <w:tcPr>
            <w:tcW w:w="1170" w:type="dxa"/>
          </w:tcPr>
          <w:p w14:paraId="20EB3EA9" w14:textId="26AF891A" w:rsidR="3EB047B3" w:rsidRDefault="3EB047B3" w:rsidP="3EB047B3">
            <w:pPr>
              <w:rPr>
                <w:b/>
                <w:bCs/>
              </w:rPr>
            </w:pPr>
            <w:r w:rsidRPr="3EB047B3">
              <w:rPr>
                <w:b/>
                <w:bCs/>
              </w:rPr>
              <w:t>68,108.40</w:t>
            </w:r>
          </w:p>
        </w:tc>
      </w:tr>
      <w:tr w:rsidR="3EB047B3" w14:paraId="6C66CC71" w14:textId="77777777" w:rsidTr="3218F4DB">
        <w:tc>
          <w:tcPr>
            <w:tcW w:w="1170" w:type="dxa"/>
          </w:tcPr>
          <w:p w14:paraId="22D33CF7" w14:textId="1C01D7CB" w:rsidR="3EB047B3" w:rsidRDefault="3EB047B3" w:rsidP="3EB047B3">
            <w:pPr>
              <w:rPr>
                <w:b/>
                <w:bCs/>
              </w:rPr>
            </w:pPr>
            <w:r w:rsidRPr="3EB047B3">
              <w:rPr>
                <w:b/>
                <w:bCs/>
              </w:rPr>
              <w:t>Steel pile 85kg/m</w:t>
            </w:r>
          </w:p>
          <w:p w14:paraId="04258D64" w14:textId="012882D1" w:rsidR="3EB047B3" w:rsidRDefault="31E9523B" w:rsidP="3EB047B3">
            <w:pPr>
              <w:rPr>
                <w:b/>
                <w:bCs/>
              </w:rPr>
            </w:pPr>
            <w:r w:rsidRPr="3218F4DB">
              <w:rPr>
                <w:b/>
                <w:bCs/>
              </w:rPr>
              <w:t xml:space="preserve"> (Per 20m)</w:t>
            </w:r>
          </w:p>
        </w:tc>
        <w:tc>
          <w:tcPr>
            <w:tcW w:w="1170" w:type="dxa"/>
            <w:shd w:val="clear" w:color="auto" w:fill="000000" w:themeFill="text1"/>
          </w:tcPr>
          <w:p w14:paraId="4D905B44" w14:textId="1450F3D9" w:rsidR="3EB047B3" w:rsidRDefault="3EB047B3" w:rsidP="3EB047B3">
            <w:pPr>
              <w:rPr>
                <w:b/>
                <w:bCs/>
              </w:rPr>
            </w:pPr>
          </w:p>
        </w:tc>
        <w:tc>
          <w:tcPr>
            <w:tcW w:w="1170" w:type="dxa"/>
          </w:tcPr>
          <w:p w14:paraId="6C0869A9" w14:textId="76577646" w:rsidR="3EB047B3" w:rsidRDefault="3EB047B3" w:rsidP="3EB047B3">
            <w:pPr>
              <w:rPr>
                <w:b/>
                <w:bCs/>
              </w:rPr>
            </w:pPr>
            <w:r w:rsidRPr="3EB047B3">
              <w:rPr>
                <w:b/>
                <w:bCs/>
              </w:rPr>
              <w:t>7464.99</w:t>
            </w:r>
          </w:p>
          <w:p w14:paraId="6B0EC201" w14:textId="0D8BE524" w:rsidR="3EB047B3" w:rsidRDefault="3EB047B3" w:rsidP="3EB047B3">
            <w:pPr>
              <w:rPr>
                <w:b/>
                <w:bCs/>
              </w:rPr>
            </w:pPr>
          </w:p>
        </w:tc>
        <w:tc>
          <w:tcPr>
            <w:tcW w:w="1170" w:type="dxa"/>
          </w:tcPr>
          <w:p w14:paraId="6BCA8F86" w14:textId="0C2AE803" w:rsidR="3EB047B3" w:rsidRDefault="3EB047B3" w:rsidP="3EB047B3">
            <w:pPr>
              <w:rPr>
                <w:b/>
                <w:bCs/>
              </w:rPr>
            </w:pPr>
            <w:r w:rsidRPr="3EB047B3">
              <w:rPr>
                <w:b/>
                <w:bCs/>
              </w:rPr>
              <w:t>59,719.92</w:t>
            </w:r>
          </w:p>
        </w:tc>
        <w:tc>
          <w:tcPr>
            <w:tcW w:w="1170" w:type="dxa"/>
          </w:tcPr>
          <w:p w14:paraId="0EBA6B15" w14:textId="5150823B" w:rsidR="3EB047B3" w:rsidRDefault="3EB047B3" w:rsidP="3EB047B3">
            <w:pPr>
              <w:rPr>
                <w:b/>
                <w:bCs/>
              </w:rPr>
            </w:pPr>
            <w:r w:rsidRPr="3EB047B3">
              <w:rPr>
                <w:b/>
                <w:bCs/>
              </w:rPr>
              <w:t>4.19</w:t>
            </w:r>
          </w:p>
        </w:tc>
        <w:tc>
          <w:tcPr>
            <w:tcW w:w="1170" w:type="dxa"/>
          </w:tcPr>
          <w:p w14:paraId="78B69766" w14:textId="510F00CD" w:rsidR="3EB047B3" w:rsidRDefault="3EB047B3" w:rsidP="3EB047B3">
            <w:pPr>
              <w:rPr>
                <w:b/>
                <w:bCs/>
              </w:rPr>
            </w:pPr>
            <w:r w:rsidRPr="3EB047B3">
              <w:rPr>
                <w:b/>
                <w:bCs/>
              </w:rPr>
              <w:t>670.40</w:t>
            </w:r>
          </w:p>
        </w:tc>
        <w:tc>
          <w:tcPr>
            <w:tcW w:w="1170" w:type="dxa"/>
          </w:tcPr>
          <w:p w14:paraId="4CEE890F" w14:textId="7C97B34F" w:rsidR="3EB047B3" w:rsidRDefault="3EB047B3" w:rsidP="3EB047B3">
            <w:pPr>
              <w:rPr>
                <w:b/>
                <w:bCs/>
              </w:rPr>
            </w:pPr>
            <w:r w:rsidRPr="3EB047B3">
              <w:rPr>
                <w:b/>
                <w:bCs/>
              </w:rPr>
              <w:t>670.40</w:t>
            </w:r>
          </w:p>
        </w:tc>
        <w:tc>
          <w:tcPr>
            <w:tcW w:w="1170" w:type="dxa"/>
          </w:tcPr>
          <w:p w14:paraId="5E3F461F" w14:textId="4FF2073F" w:rsidR="3EB047B3" w:rsidRDefault="3EB047B3" w:rsidP="3EB047B3">
            <w:pPr>
              <w:rPr>
                <w:b/>
                <w:bCs/>
              </w:rPr>
            </w:pPr>
            <w:r w:rsidRPr="3EB047B3">
              <w:rPr>
                <w:b/>
                <w:bCs/>
              </w:rPr>
              <w:t>60,390.32</w:t>
            </w:r>
          </w:p>
        </w:tc>
      </w:tr>
    </w:tbl>
    <w:p w14:paraId="74F16120" w14:textId="77777777" w:rsidR="000C3F04" w:rsidRDefault="000C3F04" w:rsidP="000904BD">
      <w:pPr>
        <w:pStyle w:val="Heading1"/>
        <w:rPr>
          <w:rFonts w:ascii="Arial" w:hAnsi="Arial" w:cs="Arial"/>
          <w:b/>
          <w:bCs/>
          <w:color w:val="000000" w:themeColor="text1"/>
        </w:rPr>
      </w:pPr>
      <w:bookmarkStart w:id="8" w:name="_Toc103696213"/>
      <w:bookmarkStart w:id="9" w:name="_Toc103696746"/>
    </w:p>
    <w:p w14:paraId="09855ED1" w14:textId="2036E4B9" w:rsidR="3EB047B3" w:rsidRPr="00257882" w:rsidRDefault="3EB047B3" w:rsidP="000904BD">
      <w:pPr>
        <w:pStyle w:val="Heading1"/>
        <w:rPr>
          <w:rFonts w:ascii="Arial" w:hAnsi="Arial" w:cs="Arial"/>
          <w:b/>
          <w:bCs/>
          <w:color w:val="000000" w:themeColor="text1"/>
        </w:rPr>
      </w:pPr>
      <w:r w:rsidRPr="00257882">
        <w:rPr>
          <w:rFonts w:ascii="Arial" w:hAnsi="Arial" w:cs="Arial"/>
          <w:b/>
          <w:bCs/>
          <w:color w:val="000000" w:themeColor="text1"/>
        </w:rPr>
        <w:t>Casing method</w:t>
      </w:r>
      <w:bookmarkEnd w:id="8"/>
      <w:bookmarkEnd w:id="9"/>
      <w:r w:rsidRPr="00257882">
        <w:rPr>
          <w:rFonts w:ascii="Arial" w:hAnsi="Arial" w:cs="Arial"/>
          <w:b/>
          <w:bCs/>
          <w:color w:val="000000" w:themeColor="text1"/>
        </w:rPr>
        <w:t xml:space="preserve"> </w:t>
      </w:r>
    </w:p>
    <w:p w14:paraId="761183F3" w14:textId="6A126407" w:rsidR="0D7D0439" w:rsidRPr="00647A21" w:rsidRDefault="0D7D0439" w:rsidP="000904BD">
      <w:pPr>
        <w:pStyle w:val="Heading2"/>
        <w:rPr>
          <w:rFonts w:ascii="Arial" w:hAnsi="Arial" w:cs="Arial"/>
          <w:color w:val="000000" w:themeColor="text1"/>
        </w:rPr>
      </w:pPr>
      <w:bookmarkStart w:id="10" w:name="_Toc103696214"/>
      <w:bookmarkStart w:id="11" w:name="_Toc103696747"/>
      <w:r w:rsidRPr="00647A21">
        <w:rPr>
          <w:rFonts w:ascii="Arial" w:hAnsi="Arial" w:cs="Arial"/>
          <w:color w:val="000000" w:themeColor="text1"/>
        </w:rPr>
        <w:t>Table 3</w:t>
      </w:r>
      <w:bookmarkEnd w:id="10"/>
      <w:bookmarkEnd w:id="11"/>
      <w:r w:rsidRPr="00647A21">
        <w:rPr>
          <w:rFonts w:ascii="Arial" w:hAnsi="Arial" w:cs="Arial"/>
          <w:color w:val="000000" w:themeColor="text1"/>
        </w:rPr>
        <w:t xml:space="preserve"> </w:t>
      </w:r>
    </w:p>
    <w:tbl>
      <w:tblPr>
        <w:tblStyle w:val="TableGrid"/>
        <w:tblW w:w="0" w:type="auto"/>
        <w:tblLayout w:type="fixed"/>
        <w:tblLook w:val="06A0" w:firstRow="1" w:lastRow="0" w:firstColumn="1" w:lastColumn="0" w:noHBand="1" w:noVBand="1"/>
      </w:tblPr>
      <w:tblGrid>
        <w:gridCol w:w="1545"/>
        <w:gridCol w:w="1743"/>
        <w:gridCol w:w="1695"/>
        <w:gridCol w:w="1519"/>
        <w:gridCol w:w="1429"/>
        <w:gridCol w:w="1429"/>
      </w:tblGrid>
      <w:tr w:rsidR="3EB047B3" w14:paraId="32E84C74" w14:textId="77777777" w:rsidTr="3EB047B3">
        <w:tc>
          <w:tcPr>
            <w:tcW w:w="1545" w:type="dxa"/>
          </w:tcPr>
          <w:p w14:paraId="56E18CBD" w14:textId="0FBAAB83" w:rsidR="3EB047B3" w:rsidRDefault="3EB047B3" w:rsidP="3EB047B3">
            <w:pPr>
              <w:rPr>
                <w:b/>
                <w:bCs/>
              </w:rPr>
            </w:pPr>
            <w:r w:rsidRPr="3EB047B3">
              <w:rPr>
                <w:b/>
                <w:bCs/>
              </w:rPr>
              <w:t>Type</w:t>
            </w:r>
          </w:p>
        </w:tc>
        <w:tc>
          <w:tcPr>
            <w:tcW w:w="1743" w:type="dxa"/>
          </w:tcPr>
          <w:p w14:paraId="35FDE3F8" w14:textId="176F4DDC" w:rsidR="3EB047B3" w:rsidRDefault="3EB047B3" w:rsidP="3EB047B3">
            <w:pPr>
              <w:rPr>
                <w:b/>
                <w:bCs/>
              </w:rPr>
            </w:pPr>
            <w:r w:rsidRPr="3EB047B3">
              <w:rPr>
                <w:b/>
                <w:bCs/>
              </w:rPr>
              <w:t>Number of piles (£)</w:t>
            </w:r>
          </w:p>
        </w:tc>
        <w:tc>
          <w:tcPr>
            <w:tcW w:w="1695" w:type="dxa"/>
          </w:tcPr>
          <w:p w14:paraId="415B464B" w14:textId="64F37395" w:rsidR="3EB047B3" w:rsidRDefault="3EB047B3" w:rsidP="3EB047B3">
            <w:pPr>
              <w:rPr>
                <w:b/>
                <w:bCs/>
              </w:rPr>
            </w:pPr>
            <w:r w:rsidRPr="3EB047B3">
              <w:rPr>
                <w:b/>
                <w:bCs/>
              </w:rPr>
              <w:t>Cost per 1m length (£)</w:t>
            </w:r>
          </w:p>
        </w:tc>
        <w:tc>
          <w:tcPr>
            <w:tcW w:w="1519" w:type="dxa"/>
          </w:tcPr>
          <w:p w14:paraId="5FC5A188" w14:textId="198F67F4" w:rsidR="3EB047B3" w:rsidRDefault="3EB047B3" w:rsidP="3EB047B3">
            <w:pPr>
              <w:rPr>
                <w:b/>
                <w:bCs/>
              </w:rPr>
            </w:pPr>
            <w:r w:rsidRPr="3EB047B3">
              <w:rPr>
                <w:b/>
                <w:bCs/>
              </w:rPr>
              <w:t>Cost per 8 piles (£)</w:t>
            </w:r>
          </w:p>
        </w:tc>
        <w:tc>
          <w:tcPr>
            <w:tcW w:w="1429" w:type="dxa"/>
          </w:tcPr>
          <w:p w14:paraId="19429A26" w14:textId="0D990615" w:rsidR="3EB047B3" w:rsidRDefault="3EB047B3" w:rsidP="3EB047B3">
            <w:pPr>
              <w:rPr>
                <w:b/>
                <w:bCs/>
              </w:rPr>
            </w:pPr>
            <w:r w:rsidRPr="3EB047B3">
              <w:rPr>
                <w:b/>
                <w:bCs/>
              </w:rPr>
              <w:t>Total for 160m (£)</w:t>
            </w:r>
          </w:p>
        </w:tc>
        <w:tc>
          <w:tcPr>
            <w:tcW w:w="1429" w:type="dxa"/>
          </w:tcPr>
          <w:p w14:paraId="3CF9A0D1" w14:textId="49F45233" w:rsidR="3EB047B3" w:rsidRDefault="3EB047B3" w:rsidP="3EB047B3">
            <w:pPr>
              <w:rPr>
                <w:b/>
                <w:bCs/>
              </w:rPr>
            </w:pPr>
            <w:r w:rsidRPr="3EB047B3">
              <w:rPr>
                <w:b/>
                <w:bCs/>
              </w:rPr>
              <w:t>Total</w:t>
            </w:r>
          </w:p>
          <w:p w14:paraId="7D7B2F09" w14:textId="4852CF5B" w:rsidR="3EB047B3" w:rsidRDefault="3EB047B3" w:rsidP="3EB047B3">
            <w:pPr>
              <w:rPr>
                <w:b/>
                <w:bCs/>
              </w:rPr>
            </w:pPr>
            <w:r w:rsidRPr="3EB047B3">
              <w:rPr>
                <w:b/>
                <w:bCs/>
              </w:rPr>
              <w:t>(£)</w:t>
            </w:r>
          </w:p>
        </w:tc>
      </w:tr>
      <w:tr w:rsidR="3EB047B3" w14:paraId="5A635CAA" w14:textId="77777777" w:rsidTr="3EB047B3">
        <w:tc>
          <w:tcPr>
            <w:tcW w:w="1545" w:type="dxa"/>
          </w:tcPr>
          <w:p w14:paraId="5DE0F05B" w14:textId="1FD5607F" w:rsidR="3EB047B3" w:rsidRDefault="3EB047B3" w:rsidP="3EB047B3">
            <w:pPr>
              <w:rPr>
                <w:b/>
                <w:bCs/>
              </w:rPr>
            </w:pPr>
            <w:r w:rsidRPr="3EB047B3">
              <w:rPr>
                <w:b/>
                <w:bCs/>
              </w:rPr>
              <w:t xml:space="preserve">Diameter 600mm </w:t>
            </w:r>
          </w:p>
        </w:tc>
        <w:tc>
          <w:tcPr>
            <w:tcW w:w="1743" w:type="dxa"/>
          </w:tcPr>
          <w:p w14:paraId="628E7930" w14:textId="7DBB313B" w:rsidR="3EB047B3" w:rsidRDefault="3EB047B3" w:rsidP="3EB047B3">
            <w:pPr>
              <w:rPr>
                <w:b/>
                <w:bCs/>
              </w:rPr>
            </w:pPr>
            <w:r w:rsidRPr="3EB047B3">
              <w:rPr>
                <w:b/>
                <w:bCs/>
              </w:rPr>
              <w:t>154.70</w:t>
            </w:r>
          </w:p>
        </w:tc>
        <w:tc>
          <w:tcPr>
            <w:tcW w:w="1695" w:type="dxa"/>
          </w:tcPr>
          <w:p w14:paraId="61766D34" w14:textId="6B3EFF1D" w:rsidR="3EB047B3" w:rsidRDefault="3EB047B3" w:rsidP="3EB047B3">
            <w:pPr>
              <w:rPr>
                <w:b/>
                <w:bCs/>
              </w:rPr>
            </w:pPr>
            <w:r w:rsidRPr="3EB047B3">
              <w:rPr>
                <w:b/>
                <w:bCs/>
              </w:rPr>
              <w:t>154.59</w:t>
            </w:r>
          </w:p>
        </w:tc>
        <w:tc>
          <w:tcPr>
            <w:tcW w:w="1519" w:type="dxa"/>
          </w:tcPr>
          <w:p w14:paraId="22967167" w14:textId="68AFE54D" w:rsidR="3EB047B3" w:rsidRDefault="3EB047B3" w:rsidP="3EB047B3">
            <w:pPr>
              <w:rPr>
                <w:b/>
                <w:bCs/>
              </w:rPr>
            </w:pPr>
            <w:r w:rsidRPr="3EB047B3">
              <w:rPr>
                <w:b/>
                <w:bCs/>
              </w:rPr>
              <w:t>1237.60</w:t>
            </w:r>
          </w:p>
        </w:tc>
        <w:tc>
          <w:tcPr>
            <w:tcW w:w="1429" w:type="dxa"/>
          </w:tcPr>
          <w:p w14:paraId="7C0D8DBB" w14:textId="6B1664D4" w:rsidR="3EB047B3" w:rsidRDefault="3EB047B3" w:rsidP="3EB047B3">
            <w:pPr>
              <w:rPr>
                <w:b/>
                <w:bCs/>
              </w:rPr>
            </w:pPr>
            <w:r w:rsidRPr="3EB047B3">
              <w:rPr>
                <w:b/>
                <w:bCs/>
              </w:rPr>
              <w:t>24,734.40</w:t>
            </w:r>
          </w:p>
        </w:tc>
        <w:tc>
          <w:tcPr>
            <w:tcW w:w="1429" w:type="dxa"/>
          </w:tcPr>
          <w:p w14:paraId="35D0931D" w14:textId="5FD7CB03" w:rsidR="3EB047B3" w:rsidRDefault="3EB047B3" w:rsidP="3EB047B3">
            <w:pPr>
              <w:rPr>
                <w:b/>
                <w:bCs/>
              </w:rPr>
            </w:pPr>
            <w:r w:rsidRPr="3EB047B3">
              <w:rPr>
                <w:b/>
                <w:bCs/>
              </w:rPr>
              <w:t>24,889</w:t>
            </w:r>
          </w:p>
        </w:tc>
      </w:tr>
      <w:tr w:rsidR="3EB047B3" w14:paraId="2F2347B7" w14:textId="77777777" w:rsidTr="3EB047B3">
        <w:tc>
          <w:tcPr>
            <w:tcW w:w="1545" w:type="dxa"/>
          </w:tcPr>
          <w:p w14:paraId="3DDD0641" w14:textId="5BD1AC0B" w:rsidR="3EB047B3" w:rsidRDefault="3EB047B3" w:rsidP="3EB047B3">
            <w:pPr>
              <w:rPr>
                <w:b/>
                <w:bCs/>
              </w:rPr>
            </w:pPr>
            <w:r w:rsidRPr="3EB047B3">
              <w:rPr>
                <w:b/>
                <w:bCs/>
              </w:rPr>
              <w:t>Diameter 430mm</w:t>
            </w:r>
          </w:p>
        </w:tc>
        <w:tc>
          <w:tcPr>
            <w:tcW w:w="1743" w:type="dxa"/>
          </w:tcPr>
          <w:p w14:paraId="01AC3281" w14:textId="0ED104DC" w:rsidR="3EB047B3" w:rsidRDefault="3EB047B3" w:rsidP="3EB047B3">
            <w:pPr>
              <w:rPr>
                <w:b/>
                <w:bCs/>
              </w:rPr>
            </w:pPr>
            <w:r w:rsidRPr="3EB047B3">
              <w:rPr>
                <w:b/>
                <w:bCs/>
              </w:rPr>
              <w:t>180.37</w:t>
            </w:r>
          </w:p>
        </w:tc>
        <w:tc>
          <w:tcPr>
            <w:tcW w:w="1695" w:type="dxa"/>
          </w:tcPr>
          <w:p w14:paraId="390EE30B" w14:textId="1BD5E668" w:rsidR="3EB047B3" w:rsidRDefault="3EB047B3" w:rsidP="3EB047B3">
            <w:pPr>
              <w:rPr>
                <w:b/>
                <w:bCs/>
              </w:rPr>
            </w:pPr>
            <w:r w:rsidRPr="3EB047B3">
              <w:rPr>
                <w:b/>
                <w:bCs/>
              </w:rPr>
              <w:t>27.02</w:t>
            </w:r>
          </w:p>
        </w:tc>
        <w:tc>
          <w:tcPr>
            <w:tcW w:w="1519" w:type="dxa"/>
          </w:tcPr>
          <w:p w14:paraId="5B1CD7CD" w14:textId="2C204BD4" w:rsidR="3EB047B3" w:rsidRDefault="3EB047B3" w:rsidP="3EB047B3">
            <w:pPr>
              <w:rPr>
                <w:b/>
                <w:bCs/>
              </w:rPr>
            </w:pPr>
            <w:r w:rsidRPr="3EB047B3">
              <w:rPr>
                <w:b/>
                <w:bCs/>
              </w:rPr>
              <w:t>1442.96</w:t>
            </w:r>
          </w:p>
        </w:tc>
        <w:tc>
          <w:tcPr>
            <w:tcW w:w="1429" w:type="dxa"/>
          </w:tcPr>
          <w:p w14:paraId="71B6F492" w14:textId="671CB819" w:rsidR="3EB047B3" w:rsidRDefault="3EB047B3" w:rsidP="3EB047B3">
            <w:pPr>
              <w:rPr>
                <w:b/>
                <w:bCs/>
              </w:rPr>
            </w:pPr>
            <w:r w:rsidRPr="3EB047B3">
              <w:rPr>
                <w:b/>
                <w:bCs/>
              </w:rPr>
              <w:t>4323.20</w:t>
            </w:r>
          </w:p>
        </w:tc>
        <w:tc>
          <w:tcPr>
            <w:tcW w:w="1429" w:type="dxa"/>
          </w:tcPr>
          <w:p w14:paraId="03240A08" w14:textId="602B637A" w:rsidR="3EB047B3" w:rsidRDefault="3EB047B3" w:rsidP="3EB047B3">
            <w:pPr>
              <w:rPr>
                <w:b/>
                <w:bCs/>
              </w:rPr>
            </w:pPr>
            <w:r w:rsidRPr="3EB047B3">
              <w:rPr>
                <w:b/>
                <w:bCs/>
              </w:rPr>
              <w:t>5766.16</w:t>
            </w:r>
          </w:p>
        </w:tc>
      </w:tr>
    </w:tbl>
    <w:p w14:paraId="20E866EC" w14:textId="2E7E4A60" w:rsidR="3EB047B3" w:rsidRDefault="3EB047B3" w:rsidP="3EB047B3">
      <w:pPr>
        <w:rPr>
          <w:b/>
          <w:bCs/>
        </w:rPr>
      </w:pPr>
    </w:p>
    <w:p w14:paraId="45842392" w14:textId="1613156F" w:rsidR="3EB047B3" w:rsidRDefault="3EB047B3" w:rsidP="3EB047B3">
      <w:pPr>
        <w:rPr>
          <w:b/>
          <w:bCs/>
        </w:rPr>
      </w:pPr>
    </w:p>
    <w:p w14:paraId="6F3698B2" w14:textId="31965439" w:rsidR="3EB047B3" w:rsidRDefault="3EB047B3" w:rsidP="3EB047B3">
      <w:pPr>
        <w:rPr>
          <w:b/>
          <w:bCs/>
        </w:rPr>
      </w:pPr>
    </w:p>
    <w:p w14:paraId="42002CA1" w14:textId="7219005E" w:rsidR="3EB047B3" w:rsidRPr="00257882" w:rsidRDefault="3EB047B3" w:rsidP="000904BD">
      <w:pPr>
        <w:pStyle w:val="Heading1"/>
        <w:rPr>
          <w:rFonts w:ascii="Arial" w:hAnsi="Arial" w:cs="Arial"/>
          <w:b/>
          <w:bCs/>
          <w:color w:val="000000" w:themeColor="text1"/>
        </w:rPr>
      </w:pPr>
      <w:bookmarkStart w:id="12" w:name="_Toc103696215"/>
      <w:bookmarkStart w:id="13" w:name="_Toc103696748"/>
      <w:r w:rsidRPr="00257882">
        <w:rPr>
          <w:rFonts w:ascii="Arial" w:hAnsi="Arial" w:cs="Arial"/>
          <w:b/>
          <w:bCs/>
          <w:color w:val="000000" w:themeColor="text1"/>
        </w:rPr>
        <w:t>Finishes on footpath</w:t>
      </w:r>
      <w:bookmarkEnd w:id="12"/>
      <w:bookmarkEnd w:id="13"/>
      <w:r w:rsidRPr="00257882">
        <w:rPr>
          <w:rFonts w:ascii="Arial" w:hAnsi="Arial" w:cs="Arial"/>
          <w:b/>
          <w:bCs/>
          <w:color w:val="000000" w:themeColor="text1"/>
        </w:rPr>
        <w:t xml:space="preserve"> </w:t>
      </w:r>
    </w:p>
    <w:p w14:paraId="754BAAC1" w14:textId="6BF584E9" w:rsidR="0D7D0439" w:rsidRPr="00647A21" w:rsidRDefault="0D7D0439" w:rsidP="000904BD">
      <w:pPr>
        <w:pStyle w:val="Heading2"/>
        <w:rPr>
          <w:rFonts w:ascii="Arial" w:hAnsi="Arial" w:cs="Arial"/>
          <w:color w:val="000000" w:themeColor="text1"/>
        </w:rPr>
      </w:pPr>
      <w:bookmarkStart w:id="14" w:name="_Toc103696216"/>
      <w:bookmarkStart w:id="15" w:name="_Toc103696749"/>
      <w:r w:rsidRPr="00647A21">
        <w:rPr>
          <w:rFonts w:ascii="Arial" w:hAnsi="Arial" w:cs="Arial"/>
          <w:color w:val="000000" w:themeColor="text1"/>
        </w:rPr>
        <w:t>Table 4</w:t>
      </w:r>
      <w:bookmarkEnd w:id="14"/>
      <w:bookmarkEnd w:id="15"/>
    </w:p>
    <w:tbl>
      <w:tblPr>
        <w:tblStyle w:val="TableGrid"/>
        <w:tblW w:w="7020" w:type="dxa"/>
        <w:tblLayout w:type="fixed"/>
        <w:tblLook w:val="06A0" w:firstRow="1" w:lastRow="0" w:firstColumn="1" w:lastColumn="0" w:noHBand="1" w:noVBand="1"/>
      </w:tblPr>
      <w:tblGrid>
        <w:gridCol w:w="2340"/>
        <w:gridCol w:w="2340"/>
        <w:gridCol w:w="2340"/>
      </w:tblGrid>
      <w:tr w:rsidR="3EB047B3" w14:paraId="5254D79E" w14:textId="77777777" w:rsidTr="3218F4DB">
        <w:tc>
          <w:tcPr>
            <w:tcW w:w="2340" w:type="dxa"/>
          </w:tcPr>
          <w:p w14:paraId="396A3D79" w14:textId="06682868" w:rsidR="3EB047B3" w:rsidRDefault="3EB047B3" w:rsidP="3EB047B3">
            <w:pPr>
              <w:rPr>
                <w:b/>
                <w:bCs/>
              </w:rPr>
            </w:pPr>
            <w:r w:rsidRPr="3EB047B3">
              <w:rPr>
                <w:b/>
                <w:bCs/>
              </w:rPr>
              <w:t xml:space="preserve">Material </w:t>
            </w:r>
          </w:p>
        </w:tc>
        <w:tc>
          <w:tcPr>
            <w:tcW w:w="2340" w:type="dxa"/>
          </w:tcPr>
          <w:p w14:paraId="06936BCF" w14:textId="3EB8B03C" w:rsidR="3EB047B3" w:rsidRDefault="3EB047B3" w:rsidP="3EB047B3">
            <w:pPr>
              <w:rPr>
                <w:b/>
                <w:bCs/>
              </w:rPr>
            </w:pPr>
            <w:r w:rsidRPr="0D7D0439">
              <w:rPr>
                <w:b/>
                <w:bCs/>
              </w:rPr>
              <w:t>Cost per m</w:t>
            </w:r>
          </w:p>
          <w:p w14:paraId="0C60DCD5" w14:textId="4878F79B" w:rsidR="3EB047B3" w:rsidRDefault="3EB047B3" w:rsidP="3EB047B3">
            <w:pPr>
              <w:rPr>
                <w:b/>
                <w:bCs/>
              </w:rPr>
            </w:pPr>
            <w:r w:rsidRPr="3EB047B3">
              <w:rPr>
                <w:b/>
                <w:bCs/>
              </w:rPr>
              <w:t>(£)</w:t>
            </w:r>
          </w:p>
        </w:tc>
        <w:tc>
          <w:tcPr>
            <w:tcW w:w="2340" w:type="dxa"/>
          </w:tcPr>
          <w:p w14:paraId="4A7BDA13" w14:textId="33E899E3" w:rsidR="3EB047B3" w:rsidRDefault="0D7D0439" w:rsidP="3EB047B3">
            <w:pPr>
              <w:rPr>
                <w:b/>
                <w:bCs/>
              </w:rPr>
            </w:pPr>
            <w:r w:rsidRPr="0D7D0439">
              <w:rPr>
                <w:b/>
                <w:bCs/>
              </w:rPr>
              <w:t>Total cost for 150m deck (£)</w:t>
            </w:r>
          </w:p>
        </w:tc>
      </w:tr>
      <w:tr w:rsidR="3EB047B3" w14:paraId="43C18B34" w14:textId="77777777" w:rsidTr="3218F4DB">
        <w:tc>
          <w:tcPr>
            <w:tcW w:w="2340" w:type="dxa"/>
          </w:tcPr>
          <w:p w14:paraId="06F8C3F2" w14:textId="7661D4F1" w:rsidR="3EB047B3" w:rsidRDefault="3EB047B3" w:rsidP="3EB047B3">
            <w:pPr>
              <w:rPr>
                <w:b/>
                <w:bCs/>
              </w:rPr>
            </w:pPr>
            <w:r w:rsidRPr="3EB047B3">
              <w:rPr>
                <w:b/>
                <w:bCs/>
              </w:rPr>
              <w:t xml:space="preserve">20mm thick red tinted asphalt layer </w:t>
            </w:r>
          </w:p>
        </w:tc>
        <w:tc>
          <w:tcPr>
            <w:tcW w:w="2340" w:type="dxa"/>
          </w:tcPr>
          <w:p w14:paraId="5EF6938A" w14:textId="376D535F" w:rsidR="3EB047B3" w:rsidRDefault="3EB047B3" w:rsidP="3EB047B3">
            <w:pPr>
              <w:rPr>
                <w:b/>
                <w:bCs/>
              </w:rPr>
            </w:pPr>
            <w:r w:rsidRPr="3EB047B3">
              <w:rPr>
                <w:b/>
                <w:bCs/>
              </w:rPr>
              <w:t>14.08</w:t>
            </w:r>
          </w:p>
        </w:tc>
        <w:tc>
          <w:tcPr>
            <w:tcW w:w="2340" w:type="dxa"/>
          </w:tcPr>
          <w:p w14:paraId="27A9B500" w14:textId="36FADC9E" w:rsidR="3EB047B3" w:rsidRDefault="0D7D0439" w:rsidP="3EB047B3">
            <w:pPr>
              <w:rPr>
                <w:b/>
                <w:bCs/>
              </w:rPr>
            </w:pPr>
            <w:r w:rsidRPr="0D7D0439">
              <w:rPr>
                <w:b/>
                <w:bCs/>
              </w:rPr>
              <w:t>2112</w:t>
            </w:r>
          </w:p>
        </w:tc>
      </w:tr>
      <w:tr w:rsidR="3EB047B3" w14:paraId="2E1E99A9" w14:textId="77777777" w:rsidTr="3218F4DB">
        <w:tc>
          <w:tcPr>
            <w:tcW w:w="2340" w:type="dxa"/>
          </w:tcPr>
          <w:p w14:paraId="41894FDC" w14:textId="203A2B30" w:rsidR="3EB047B3" w:rsidRDefault="31E9523B" w:rsidP="3EB047B3">
            <w:pPr>
              <w:rPr>
                <w:b/>
                <w:bCs/>
              </w:rPr>
            </w:pPr>
            <w:r w:rsidRPr="3218F4DB">
              <w:rPr>
                <w:b/>
                <w:bCs/>
              </w:rPr>
              <w:t xml:space="preserve">Fam flex </w:t>
            </w:r>
          </w:p>
        </w:tc>
        <w:tc>
          <w:tcPr>
            <w:tcW w:w="2340" w:type="dxa"/>
          </w:tcPr>
          <w:p w14:paraId="7798C39F" w14:textId="4BD2CB8B" w:rsidR="3EB047B3" w:rsidRDefault="3EB047B3" w:rsidP="3EB047B3">
            <w:pPr>
              <w:rPr>
                <w:b/>
                <w:bCs/>
              </w:rPr>
            </w:pPr>
            <w:r w:rsidRPr="3EB047B3">
              <w:rPr>
                <w:b/>
                <w:bCs/>
              </w:rPr>
              <w:t>270.10</w:t>
            </w:r>
          </w:p>
        </w:tc>
        <w:tc>
          <w:tcPr>
            <w:tcW w:w="2340" w:type="dxa"/>
          </w:tcPr>
          <w:p w14:paraId="66ADCCD5" w14:textId="093E51B5" w:rsidR="3EB047B3" w:rsidRDefault="0D7D0439" w:rsidP="3EB047B3">
            <w:pPr>
              <w:rPr>
                <w:b/>
                <w:bCs/>
              </w:rPr>
            </w:pPr>
            <w:r w:rsidRPr="0D7D0439">
              <w:rPr>
                <w:b/>
                <w:bCs/>
              </w:rPr>
              <w:t>40500</w:t>
            </w:r>
          </w:p>
        </w:tc>
      </w:tr>
      <w:tr w:rsidR="3EB047B3" w14:paraId="5B3B1B95" w14:textId="77777777" w:rsidTr="3218F4DB">
        <w:tc>
          <w:tcPr>
            <w:tcW w:w="2340" w:type="dxa"/>
          </w:tcPr>
          <w:p w14:paraId="1CE65FBD" w14:textId="10EAFB9B" w:rsidR="3EB047B3" w:rsidRDefault="3EB047B3" w:rsidP="3EB047B3">
            <w:pPr>
              <w:rPr>
                <w:b/>
                <w:bCs/>
              </w:rPr>
            </w:pPr>
            <w:r w:rsidRPr="3EB047B3">
              <w:rPr>
                <w:b/>
                <w:bCs/>
              </w:rPr>
              <w:t xml:space="preserve">2 coats of RIW liquid asphaltic </w:t>
            </w:r>
          </w:p>
        </w:tc>
        <w:tc>
          <w:tcPr>
            <w:tcW w:w="2340" w:type="dxa"/>
          </w:tcPr>
          <w:p w14:paraId="2B5519A6" w14:textId="05C48CA4" w:rsidR="3EB047B3" w:rsidRDefault="3EB047B3" w:rsidP="3EB047B3">
            <w:pPr>
              <w:rPr>
                <w:b/>
                <w:bCs/>
              </w:rPr>
            </w:pPr>
            <w:r w:rsidRPr="3EB047B3">
              <w:rPr>
                <w:b/>
                <w:bCs/>
              </w:rPr>
              <w:t>62.92</w:t>
            </w:r>
          </w:p>
        </w:tc>
        <w:tc>
          <w:tcPr>
            <w:tcW w:w="2340" w:type="dxa"/>
          </w:tcPr>
          <w:p w14:paraId="69467CBE" w14:textId="35D50C2E" w:rsidR="3EB047B3" w:rsidRDefault="0D7D0439" w:rsidP="3EB047B3">
            <w:pPr>
              <w:rPr>
                <w:b/>
                <w:bCs/>
              </w:rPr>
            </w:pPr>
            <w:r w:rsidRPr="0D7D0439">
              <w:rPr>
                <w:b/>
                <w:bCs/>
              </w:rPr>
              <w:t>9348</w:t>
            </w:r>
          </w:p>
        </w:tc>
      </w:tr>
      <w:tr w:rsidR="3EB047B3" w14:paraId="5E128D8E" w14:textId="77777777" w:rsidTr="3218F4DB">
        <w:tc>
          <w:tcPr>
            <w:tcW w:w="2340" w:type="dxa"/>
          </w:tcPr>
          <w:p w14:paraId="58165C07" w14:textId="4EB84F9A" w:rsidR="3EB047B3" w:rsidRDefault="3EB047B3" w:rsidP="3EB047B3">
            <w:pPr>
              <w:rPr>
                <w:b/>
                <w:bCs/>
              </w:rPr>
            </w:pPr>
            <w:proofErr w:type="spellStart"/>
            <w:r w:rsidRPr="3EB047B3">
              <w:rPr>
                <w:b/>
                <w:bCs/>
              </w:rPr>
              <w:t>Bituthene</w:t>
            </w:r>
            <w:proofErr w:type="spellEnd"/>
            <w:r w:rsidRPr="3EB047B3">
              <w:rPr>
                <w:b/>
                <w:bCs/>
              </w:rPr>
              <w:t xml:space="preserve"> 4000 lapped joints </w:t>
            </w:r>
          </w:p>
        </w:tc>
        <w:tc>
          <w:tcPr>
            <w:tcW w:w="2340" w:type="dxa"/>
          </w:tcPr>
          <w:p w14:paraId="6CCDC60C" w14:textId="3D7B9F2C" w:rsidR="3EB047B3" w:rsidRDefault="3EB047B3" w:rsidP="3EB047B3">
            <w:pPr>
              <w:rPr>
                <w:b/>
                <w:bCs/>
              </w:rPr>
            </w:pPr>
            <w:r w:rsidRPr="3EB047B3">
              <w:rPr>
                <w:b/>
                <w:bCs/>
              </w:rPr>
              <w:t>20.24</w:t>
            </w:r>
          </w:p>
        </w:tc>
        <w:tc>
          <w:tcPr>
            <w:tcW w:w="2340" w:type="dxa"/>
          </w:tcPr>
          <w:p w14:paraId="5795E5C6" w14:textId="1E5860D1" w:rsidR="3EB047B3" w:rsidRDefault="0D7D0439" w:rsidP="3EB047B3">
            <w:pPr>
              <w:rPr>
                <w:b/>
                <w:bCs/>
              </w:rPr>
            </w:pPr>
            <w:r w:rsidRPr="0D7D0439">
              <w:rPr>
                <w:b/>
                <w:bCs/>
              </w:rPr>
              <w:t>3036</w:t>
            </w:r>
          </w:p>
        </w:tc>
      </w:tr>
    </w:tbl>
    <w:p w14:paraId="16C10BFE" w14:textId="0BA55F3A" w:rsidR="3EB047B3" w:rsidRDefault="3EB047B3" w:rsidP="3EB047B3">
      <w:pPr>
        <w:rPr>
          <w:b/>
          <w:bCs/>
        </w:rPr>
      </w:pPr>
    </w:p>
    <w:p w14:paraId="2ADCE217" w14:textId="10B034DC" w:rsidR="3EB047B3" w:rsidRDefault="3EB047B3" w:rsidP="3EB047B3">
      <w:pPr>
        <w:rPr>
          <w:b/>
          <w:bCs/>
        </w:rPr>
      </w:pPr>
    </w:p>
    <w:p w14:paraId="034B49D1" w14:textId="7EF53C25" w:rsidR="0D7D0439" w:rsidRDefault="0D7D0439" w:rsidP="0D7D0439">
      <w:pPr>
        <w:spacing w:line="360" w:lineRule="auto"/>
        <w:jc w:val="both"/>
        <w:rPr>
          <w:rFonts w:ascii="Arial" w:eastAsia="Arial" w:hAnsi="Arial" w:cs="Arial"/>
          <w:b/>
          <w:bCs/>
        </w:rPr>
      </w:pPr>
    </w:p>
    <w:p w14:paraId="11172836" w14:textId="08D49A6F" w:rsidR="0D7D0439" w:rsidRPr="000C3F04" w:rsidRDefault="5C3C2D0D" w:rsidP="5C3C2D0D">
      <w:pPr>
        <w:spacing w:line="360" w:lineRule="auto"/>
        <w:jc w:val="both"/>
        <w:rPr>
          <w:rFonts w:ascii="Arial" w:eastAsia="Arial" w:hAnsi="Arial" w:cs="Arial"/>
          <w:color w:val="000000" w:themeColor="text1"/>
          <w:u w:val="single"/>
        </w:rPr>
      </w:pPr>
      <w:r w:rsidRPr="000C3F04">
        <w:rPr>
          <w:rFonts w:ascii="Arial" w:eastAsia="Arial" w:hAnsi="Arial" w:cs="Arial"/>
          <w:color w:val="000000" w:themeColor="text1"/>
          <w:sz w:val="20"/>
          <w:szCs w:val="20"/>
          <w:u w:val="single"/>
        </w:rPr>
        <w:t xml:space="preserve">The comparison of all materials is found within the material comparison document. </w:t>
      </w:r>
    </w:p>
    <w:p w14:paraId="0F03C3DF" w14:textId="1993D2C6" w:rsidR="0D7D0439" w:rsidRDefault="5C3C2D0D" w:rsidP="00E2687B">
      <w:pPr>
        <w:pStyle w:val="Heading1"/>
      </w:pPr>
      <w:r w:rsidRPr="5C3C2D0D">
        <w:t xml:space="preserve"> </w:t>
      </w:r>
    </w:p>
    <w:p w14:paraId="37EA6209" w14:textId="3EA3E4BC" w:rsidR="0D7D0439" w:rsidRPr="00257882" w:rsidRDefault="0D7D0439" w:rsidP="00E2687B">
      <w:pPr>
        <w:pStyle w:val="Heading1"/>
        <w:rPr>
          <w:rFonts w:ascii="Arial" w:hAnsi="Arial" w:cs="Arial"/>
          <w:b/>
          <w:bCs/>
        </w:rPr>
      </w:pPr>
      <w:bookmarkStart w:id="16" w:name="_Toc103696750"/>
      <w:r w:rsidRPr="00257882">
        <w:rPr>
          <w:rFonts w:ascii="Arial" w:hAnsi="Arial" w:cs="Arial"/>
          <w:b/>
          <w:bCs/>
          <w:color w:val="000000" w:themeColor="text1"/>
        </w:rPr>
        <w:t>Considerations</w:t>
      </w:r>
      <w:bookmarkEnd w:id="16"/>
      <w:r w:rsidRPr="00257882">
        <w:rPr>
          <w:rFonts w:ascii="Arial" w:hAnsi="Arial" w:cs="Arial"/>
          <w:b/>
          <w:bCs/>
          <w:color w:val="000000" w:themeColor="text1"/>
        </w:rPr>
        <w:t xml:space="preserve"> </w:t>
      </w:r>
      <w:r w:rsidR="5C3C2D0D" w:rsidRPr="00257882">
        <w:rPr>
          <w:rFonts w:ascii="Arial" w:hAnsi="Arial" w:cs="Arial"/>
          <w:b/>
          <w:bCs/>
        </w:rPr>
        <w:t xml:space="preserve"> </w:t>
      </w:r>
    </w:p>
    <w:p w14:paraId="70C594C6" w14:textId="7F419FD6" w:rsidR="0D7D0439" w:rsidRDefault="5C4F3CD1" w:rsidP="0D7D0439">
      <w:pPr>
        <w:spacing w:line="360" w:lineRule="auto"/>
        <w:jc w:val="both"/>
        <w:rPr>
          <w:rFonts w:ascii="Arial" w:eastAsia="Arial" w:hAnsi="Arial" w:cs="Arial"/>
          <w:color w:val="000000" w:themeColor="text1"/>
          <w:sz w:val="20"/>
          <w:szCs w:val="20"/>
        </w:rPr>
      </w:pPr>
      <w:r w:rsidRPr="3218F4DB">
        <w:rPr>
          <w:rFonts w:ascii="Arial" w:eastAsia="Arial" w:hAnsi="Arial" w:cs="Arial"/>
          <w:color w:val="000000" w:themeColor="text1"/>
          <w:sz w:val="20"/>
          <w:szCs w:val="20"/>
        </w:rPr>
        <w:t>For this type of structure</w:t>
      </w:r>
      <w:r w:rsidR="5C3C2D0D" w:rsidRPr="3218F4DB">
        <w:rPr>
          <w:rFonts w:ascii="Arial" w:eastAsia="Arial" w:hAnsi="Arial" w:cs="Arial"/>
          <w:color w:val="000000" w:themeColor="text1"/>
          <w:sz w:val="20"/>
          <w:szCs w:val="20"/>
        </w:rPr>
        <w:t xml:space="preserve">, there are many considerations to consider before beginning construction. </w:t>
      </w:r>
    </w:p>
    <w:p w14:paraId="6044169B" w14:textId="426A706A" w:rsidR="0D7D0439" w:rsidRPr="00E2687B" w:rsidRDefault="5C3C2D0D" w:rsidP="00E2687B">
      <w:pPr>
        <w:pStyle w:val="Heading2"/>
        <w:rPr>
          <w:rFonts w:ascii="Arial" w:hAnsi="Arial" w:cs="Arial"/>
          <w:color w:val="000000" w:themeColor="text1"/>
        </w:rPr>
      </w:pPr>
      <w:bookmarkStart w:id="17" w:name="_Toc103696751"/>
      <w:r w:rsidRPr="00E2687B">
        <w:rPr>
          <w:rFonts w:ascii="Arial" w:hAnsi="Arial" w:cs="Arial"/>
          <w:color w:val="000000" w:themeColor="text1"/>
        </w:rPr>
        <w:t>Piling material</w:t>
      </w:r>
      <w:bookmarkEnd w:id="17"/>
      <w:r w:rsidRPr="00E2687B">
        <w:rPr>
          <w:rFonts w:ascii="Arial" w:hAnsi="Arial" w:cs="Arial"/>
          <w:color w:val="000000" w:themeColor="text1"/>
        </w:rPr>
        <w:t xml:space="preserve">  </w:t>
      </w:r>
    </w:p>
    <w:p w14:paraId="5D916C2B" w14:textId="77777777" w:rsidR="00257882" w:rsidRDefault="5C3C2D0D" w:rsidP="5C3C2D0D">
      <w:pPr>
        <w:spacing w:line="360" w:lineRule="auto"/>
        <w:jc w:val="both"/>
        <w:rPr>
          <w:rFonts w:ascii="Arial" w:eastAsia="Arial" w:hAnsi="Arial" w:cs="Arial"/>
          <w:color w:val="000000" w:themeColor="text1"/>
          <w:sz w:val="20"/>
          <w:szCs w:val="20"/>
        </w:rPr>
      </w:pPr>
      <w:r w:rsidRPr="5C3C2D0D">
        <w:rPr>
          <w:rFonts w:ascii="Arial" w:eastAsia="Arial" w:hAnsi="Arial" w:cs="Arial"/>
          <w:color w:val="000000" w:themeColor="text1"/>
          <w:sz w:val="20"/>
          <w:szCs w:val="20"/>
        </w:rPr>
        <w:t>The client must investigate many distinct aspects of the material for the footing and piles. One of the biggest aspects of this is that the bridge is on top of the water, meaning that the biggest consideration is what material works best with salt water. Below will list the diverse types of materials and how they react submerged in water.</w:t>
      </w:r>
    </w:p>
    <w:p w14:paraId="4108A0D9" w14:textId="71827593" w:rsidR="0D7D0439" w:rsidRDefault="00257882" w:rsidP="00257882">
      <w:pPr>
        <w:pStyle w:val="Heading1"/>
        <w:rPr>
          <w:b/>
          <w:bCs/>
        </w:rPr>
      </w:pPr>
      <w:bookmarkStart w:id="18" w:name="_Toc103696752"/>
      <w:r w:rsidRPr="00257882">
        <w:rPr>
          <w:rFonts w:ascii="Arial" w:hAnsi="Arial" w:cs="Arial"/>
          <w:b/>
          <w:bCs/>
          <w:color w:val="000000" w:themeColor="text1"/>
        </w:rPr>
        <w:t>Materials</w:t>
      </w:r>
      <w:bookmarkEnd w:id="18"/>
      <w:r w:rsidR="5C3C2D0D" w:rsidRPr="00257882">
        <w:rPr>
          <w:b/>
          <w:bCs/>
        </w:rPr>
        <w:t xml:space="preserve"> </w:t>
      </w:r>
    </w:p>
    <w:p w14:paraId="34E57EDD" w14:textId="77777777" w:rsidR="00257882" w:rsidRPr="00257882" w:rsidRDefault="00257882" w:rsidP="00257882"/>
    <w:p w14:paraId="1682FADA" w14:textId="6E3005BC" w:rsidR="0D7D0439" w:rsidRPr="00257882" w:rsidRDefault="0D7D0439" w:rsidP="00257882">
      <w:pPr>
        <w:pStyle w:val="Heading2"/>
        <w:rPr>
          <w:rFonts w:ascii="Arial" w:hAnsi="Arial" w:cs="Arial"/>
          <w:b/>
          <w:bCs/>
        </w:rPr>
      </w:pPr>
      <w:bookmarkStart w:id="19" w:name="_Toc103696753"/>
      <w:r w:rsidRPr="00257882">
        <w:rPr>
          <w:rFonts w:ascii="Arial" w:hAnsi="Arial" w:cs="Arial"/>
          <w:b/>
          <w:bCs/>
          <w:color w:val="000000" w:themeColor="text1"/>
        </w:rPr>
        <w:t>Timber</w:t>
      </w:r>
      <w:bookmarkEnd w:id="19"/>
      <w:r w:rsidRPr="00257882">
        <w:rPr>
          <w:rFonts w:ascii="Arial" w:hAnsi="Arial" w:cs="Arial"/>
          <w:b/>
          <w:bCs/>
          <w:color w:val="000000" w:themeColor="text1"/>
        </w:rPr>
        <w:t xml:space="preserve"> </w:t>
      </w:r>
      <w:r w:rsidR="5C3C2D0D" w:rsidRPr="00257882">
        <w:rPr>
          <w:rFonts w:ascii="Arial" w:hAnsi="Arial" w:cs="Arial"/>
          <w:b/>
          <w:bCs/>
        </w:rPr>
        <w:t xml:space="preserve"> </w:t>
      </w:r>
    </w:p>
    <w:p w14:paraId="6BB92953" w14:textId="4708E54F" w:rsidR="0D7D0439" w:rsidRDefault="5C4F3CD1" w:rsidP="0D7D0439">
      <w:pPr>
        <w:spacing w:line="360" w:lineRule="auto"/>
        <w:jc w:val="both"/>
        <w:rPr>
          <w:rFonts w:ascii="Arial" w:eastAsia="Arial" w:hAnsi="Arial" w:cs="Arial"/>
          <w:color w:val="000000" w:themeColor="text1"/>
          <w:sz w:val="20"/>
          <w:szCs w:val="20"/>
        </w:rPr>
      </w:pPr>
      <w:r w:rsidRPr="3218F4DB">
        <w:rPr>
          <w:rFonts w:ascii="Arial" w:eastAsia="Arial" w:hAnsi="Arial" w:cs="Arial"/>
          <w:color w:val="000000" w:themeColor="text1"/>
          <w:sz w:val="20"/>
          <w:szCs w:val="20"/>
        </w:rPr>
        <w:t xml:space="preserve">As timber is a </w:t>
      </w:r>
      <w:r w:rsidR="5C3C2D0D" w:rsidRPr="3218F4DB">
        <w:rPr>
          <w:rFonts w:ascii="Arial" w:eastAsia="Arial" w:hAnsi="Arial" w:cs="Arial"/>
          <w:color w:val="000000" w:themeColor="text1"/>
          <w:sz w:val="20"/>
          <w:szCs w:val="20"/>
        </w:rPr>
        <w:t xml:space="preserve">porous material, its exposure to water will permeate the wood’s membrane, which will cause it to rot, soften and fall apart. This will result in the timber piles weakening; this is a major problem for this project as there would be a heavy load lying on top of the piles. As the timber starts to weaken, this poses a colossal threat to the stability of the bridge and puts the bridge in danger of potential collapse. Also, timber has a small capacity meaning that the construction of the bridge may potentially fail. Timber is a known material which gets damaged by a hard-driving mechanism. Timber can start to rot from 1-to 6 months, depending on how it is treated. Even after six months, the timber would need to be restored, which would mean more costs for the client. The repair of timber piles may involve a total replacement of sections of the pile members. There are many ways to replace a timber pile, such as cutting out the damaged section of the pile to provide upper and lower sections with sound timber. These different methods come at more of a cost for the client. Furthermore, timber piles of longer lengths are not always available; this can affect the timeframe and cost of the project. (Pai, 2022) </w:t>
      </w:r>
    </w:p>
    <w:p w14:paraId="71B1EDEA" w14:textId="602D2664" w:rsidR="0D7D0439" w:rsidRDefault="5C3C2D0D" w:rsidP="5C3C2D0D">
      <w:pPr>
        <w:spacing w:line="360" w:lineRule="auto"/>
        <w:jc w:val="both"/>
        <w:rPr>
          <w:rFonts w:ascii="Arial" w:eastAsia="Arial" w:hAnsi="Arial" w:cs="Arial"/>
          <w:color w:val="000000" w:themeColor="text1"/>
          <w:sz w:val="20"/>
          <w:szCs w:val="20"/>
        </w:rPr>
      </w:pPr>
      <w:r w:rsidRPr="5C3C2D0D">
        <w:rPr>
          <w:rFonts w:ascii="Arial" w:eastAsia="Arial" w:hAnsi="Arial" w:cs="Arial"/>
          <w:color w:val="000000" w:themeColor="text1"/>
          <w:sz w:val="20"/>
          <w:szCs w:val="20"/>
        </w:rPr>
        <w:t xml:space="preserve"> </w:t>
      </w:r>
    </w:p>
    <w:p w14:paraId="541554D3" w14:textId="43935C9E" w:rsidR="0D7D0439" w:rsidRPr="00257882" w:rsidRDefault="0D7D0439" w:rsidP="00257882">
      <w:pPr>
        <w:pStyle w:val="Heading2"/>
        <w:rPr>
          <w:rFonts w:ascii="Arial" w:hAnsi="Arial" w:cs="Arial"/>
          <w:b/>
          <w:bCs/>
          <w:color w:val="000000" w:themeColor="text1"/>
        </w:rPr>
      </w:pPr>
      <w:bookmarkStart w:id="20" w:name="_Toc103696754"/>
      <w:r w:rsidRPr="00257882">
        <w:rPr>
          <w:rFonts w:ascii="Arial" w:hAnsi="Arial" w:cs="Arial"/>
          <w:b/>
          <w:bCs/>
          <w:color w:val="000000" w:themeColor="text1"/>
        </w:rPr>
        <w:t>Steel</w:t>
      </w:r>
      <w:bookmarkEnd w:id="20"/>
      <w:r w:rsidRPr="00257882">
        <w:rPr>
          <w:rFonts w:ascii="Arial" w:hAnsi="Arial" w:cs="Arial"/>
          <w:b/>
          <w:bCs/>
          <w:color w:val="000000" w:themeColor="text1"/>
        </w:rPr>
        <w:t xml:space="preserve"> </w:t>
      </w:r>
      <w:r w:rsidR="5C3C2D0D" w:rsidRPr="00257882">
        <w:rPr>
          <w:rFonts w:ascii="Arial" w:hAnsi="Arial" w:cs="Arial"/>
          <w:b/>
          <w:bCs/>
          <w:color w:val="000000" w:themeColor="text1"/>
        </w:rPr>
        <w:t xml:space="preserve"> </w:t>
      </w:r>
    </w:p>
    <w:p w14:paraId="3DDC21CC" w14:textId="3024C08F" w:rsidR="0D7D0439" w:rsidRDefault="5C4F3CD1" w:rsidP="0D7D0439">
      <w:pPr>
        <w:spacing w:line="360" w:lineRule="auto"/>
        <w:jc w:val="both"/>
        <w:rPr>
          <w:rFonts w:ascii="Arial" w:eastAsia="Arial" w:hAnsi="Arial" w:cs="Arial"/>
          <w:color w:val="000000" w:themeColor="text1"/>
          <w:sz w:val="20"/>
          <w:szCs w:val="20"/>
        </w:rPr>
      </w:pPr>
      <w:r w:rsidRPr="3218F4DB">
        <w:rPr>
          <w:rFonts w:ascii="Arial" w:eastAsia="Arial" w:hAnsi="Arial" w:cs="Arial"/>
          <w:color w:val="000000" w:themeColor="text1"/>
          <w:sz w:val="20"/>
          <w:szCs w:val="20"/>
        </w:rPr>
        <w:t xml:space="preserve">Exposed steel submerged </w:t>
      </w:r>
      <w:r w:rsidR="5C3C2D0D" w:rsidRPr="3218F4DB">
        <w:rPr>
          <w:rFonts w:ascii="Arial" w:eastAsia="Arial" w:hAnsi="Arial" w:cs="Arial"/>
          <w:color w:val="000000" w:themeColor="text1"/>
          <w:sz w:val="20"/>
          <w:szCs w:val="20"/>
        </w:rPr>
        <w:t xml:space="preserve">in water can be very vulnerable as it rusts. When the steel rusts, it is common for the steel to lose strength. After a year and a half of its lifetime, steel within marine waters is found to corrode. As seen in table 2, steel is one of the most expensive materials to use for piling, but this does not include the cost of restoration of the material. And due to the steel being always exposed to water, it will start to rust and corrode very soon. The salt within the water will start to act as a corrosion agent, which will deteriorate the metal resulting in its weakening. The steel can have a paint coating which has a design life of 15 years. This paint would reduce the scratching on the steel pile as a pile is driven into the ground. The disadvantage of this coating paint is that it is not practical for burying parts of the steel pile, meaning it would not be used for this project. The coating would also come at an additional cost and is not covered by the price of the steel piling. (How long do steel piles </w:t>
      </w:r>
      <w:proofErr w:type="gramStart"/>
      <w:r w:rsidR="5C3C2D0D" w:rsidRPr="3218F4DB">
        <w:rPr>
          <w:rFonts w:ascii="Arial" w:eastAsia="Arial" w:hAnsi="Arial" w:cs="Arial"/>
          <w:color w:val="000000" w:themeColor="text1"/>
          <w:sz w:val="20"/>
          <w:szCs w:val="20"/>
        </w:rPr>
        <w:t>last?,</w:t>
      </w:r>
      <w:proofErr w:type="gramEnd"/>
      <w:r w:rsidR="5C3C2D0D" w:rsidRPr="3218F4DB">
        <w:rPr>
          <w:rFonts w:ascii="Arial" w:eastAsia="Arial" w:hAnsi="Arial" w:cs="Arial"/>
          <w:color w:val="000000" w:themeColor="text1"/>
          <w:sz w:val="20"/>
          <w:szCs w:val="20"/>
        </w:rPr>
        <w:t xml:space="preserve"> 2020) </w:t>
      </w:r>
    </w:p>
    <w:p w14:paraId="7E9B8EDA" w14:textId="4CA3AA3A" w:rsidR="0D7D0439" w:rsidRDefault="5C3C2D0D" w:rsidP="5C3C2D0D">
      <w:pPr>
        <w:spacing w:line="360" w:lineRule="auto"/>
        <w:jc w:val="both"/>
        <w:rPr>
          <w:rFonts w:ascii="Arial" w:eastAsia="Arial" w:hAnsi="Arial" w:cs="Arial"/>
          <w:color w:val="000000" w:themeColor="text1"/>
          <w:sz w:val="20"/>
          <w:szCs w:val="20"/>
        </w:rPr>
      </w:pPr>
      <w:r w:rsidRPr="5C3C2D0D">
        <w:rPr>
          <w:rFonts w:ascii="Arial" w:eastAsia="Arial" w:hAnsi="Arial" w:cs="Arial"/>
          <w:color w:val="000000" w:themeColor="text1"/>
          <w:sz w:val="20"/>
          <w:szCs w:val="20"/>
        </w:rPr>
        <w:t xml:space="preserve"> </w:t>
      </w:r>
    </w:p>
    <w:p w14:paraId="1E6AC721" w14:textId="32D1106C" w:rsidR="0D7D0439" w:rsidRPr="00257882" w:rsidRDefault="0D7D0439" w:rsidP="00257882">
      <w:pPr>
        <w:pStyle w:val="Heading2"/>
        <w:rPr>
          <w:rFonts w:ascii="Arial" w:hAnsi="Arial" w:cs="Arial"/>
          <w:b/>
          <w:bCs/>
          <w:color w:val="000000" w:themeColor="text1"/>
        </w:rPr>
      </w:pPr>
      <w:bookmarkStart w:id="21" w:name="_Toc103696755"/>
      <w:r w:rsidRPr="00257882">
        <w:rPr>
          <w:rFonts w:ascii="Arial" w:hAnsi="Arial" w:cs="Arial"/>
          <w:b/>
          <w:bCs/>
          <w:color w:val="000000" w:themeColor="text1"/>
        </w:rPr>
        <w:t>Reinforced concrete</w:t>
      </w:r>
      <w:bookmarkEnd w:id="21"/>
      <w:r w:rsidRPr="00257882">
        <w:rPr>
          <w:rFonts w:ascii="Arial" w:hAnsi="Arial" w:cs="Arial"/>
          <w:b/>
          <w:bCs/>
          <w:color w:val="000000" w:themeColor="text1"/>
        </w:rPr>
        <w:t xml:space="preserve"> </w:t>
      </w:r>
      <w:r w:rsidR="5C3C2D0D" w:rsidRPr="00257882">
        <w:rPr>
          <w:rFonts w:ascii="Arial" w:hAnsi="Arial" w:cs="Arial"/>
          <w:b/>
          <w:bCs/>
          <w:color w:val="000000" w:themeColor="text1"/>
        </w:rPr>
        <w:t xml:space="preserve"> </w:t>
      </w:r>
    </w:p>
    <w:p w14:paraId="4157F225" w14:textId="40C1AE39" w:rsidR="0D7D0439" w:rsidRDefault="5C4F3CD1" w:rsidP="0D7D0439">
      <w:pPr>
        <w:spacing w:line="360" w:lineRule="auto"/>
        <w:jc w:val="both"/>
        <w:rPr>
          <w:rFonts w:ascii="Arial" w:eastAsia="Arial" w:hAnsi="Arial" w:cs="Arial"/>
          <w:color w:val="000000" w:themeColor="text1"/>
          <w:sz w:val="20"/>
          <w:szCs w:val="20"/>
        </w:rPr>
      </w:pPr>
      <w:r w:rsidRPr="3218F4DB">
        <w:rPr>
          <w:rFonts w:ascii="Arial" w:eastAsia="Arial" w:hAnsi="Arial" w:cs="Arial"/>
          <w:color w:val="000000" w:themeColor="text1"/>
          <w:sz w:val="20"/>
          <w:szCs w:val="20"/>
        </w:rPr>
        <w:t xml:space="preserve">As presented </w:t>
      </w:r>
      <w:r w:rsidR="5C3C2D0D" w:rsidRPr="3218F4DB">
        <w:rPr>
          <w:rFonts w:ascii="Arial" w:eastAsia="Arial" w:hAnsi="Arial" w:cs="Arial"/>
          <w:color w:val="000000" w:themeColor="text1"/>
          <w:sz w:val="20"/>
          <w:szCs w:val="20"/>
        </w:rPr>
        <w:t>in table 2, reinforced concrete is the least economical piling material but has many advantages when submerged underwater, which implies that there is less need for maintenance and a decreased chance that the piles will need to be replaced due to the life cycle of the material. When pouring the concrete, it is important that when the concrete is being poured, it is not exposed to any water. Therefore, there is a cofferdam for this procedure to allow the concrete to cure within a safe and dry environment. The lifespan of reinforced concrete ranges from 50 to 100 years. (</w:t>
      </w:r>
      <w:proofErr w:type="spellStart"/>
      <w:r w:rsidR="5C3C2D0D" w:rsidRPr="3218F4DB">
        <w:rPr>
          <w:rFonts w:ascii="Arial" w:eastAsia="Arial" w:hAnsi="Arial" w:cs="Arial"/>
          <w:color w:val="000000" w:themeColor="text1"/>
          <w:sz w:val="20"/>
          <w:szCs w:val="20"/>
        </w:rPr>
        <w:t>Keulemans</w:t>
      </w:r>
      <w:proofErr w:type="spellEnd"/>
      <w:r w:rsidR="5C3C2D0D" w:rsidRPr="3218F4DB">
        <w:rPr>
          <w:rFonts w:ascii="Arial" w:eastAsia="Arial" w:hAnsi="Arial" w:cs="Arial"/>
          <w:color w:val="000000" w:themeColor="text1"/>
          <w:sz w:val="20"/>
          <w:szCs w:val="20"/>
        </w:rPr>
        <w:t xml:space="preserve">, 2016) Meaning it has a longer lifespan than the other materials, which indicates that there will be less work needed for this type of material which expresses that there is less of a cost for maintenance. If the piles are exposed to water, there is a chance that when the piles are cured after 28 days (about 4 weeks), there may be cracks within the concrete which demonstrates more costs for the piling. </w:t>
      </w:r>
    </w:p>
    <w:p w14:paraId="73077CCD" w14:textId="73EAD944" w:rsidR="0D7D0439" w:rsidRPr="00257882" w:rsidRDefault="5C3C2D0D" w:rsidP="00647A21">
      <w:pPr>
        <w:pStyle w:val="Heading1"/>
        <w:rPr>
          <w:rFonts w:ascii="Arial" w:hAnsi="Arial" w:cs="Arial"/>
          <w:b/>
          <w:bCs/>
        </w:rPr>
      </w:pPr>
      <w:r w:rsidRPr="5C3C2D0D">
        <w:t xml:space="preserve"> </w:t>
      </w:r>
      <w:bookmarkStart w:id="22" w:name="_Toc103696756"/>
      <w:r w:rsidR="00647A21" w:rsidRPr="00257882">
        <w:rPr>
          <w:rFonts w:ascii="Arial" w:hAnsi="Arial" w:cs="Arial"/>
          <w:b/>
          <w:bCs/>
          <w:color w:val="000000" w:themeColor="text1"/>
        </w:rPr>
        <w:t>Conclusion</w:t>
      </w:r>
      <w:bookmarkEnd w:id="22"/>
      <w:r w:rsidR="00647A21" w:rsidRPr="00257882">
        <w:rPr>
          <w:rFonts w:ascii="Arial" w:hAnsi="Arial" w:cs="Arial"/>
          <w:b/>
          <w:bCs/>
          <w:color w:val="000000" w:themeColor="text1"/>
        </w:rPr>
        <w:t xml:space="preserve"> </w:t>
      </w:r>
    </w:p>
    <w:p w14:paraId="79C9DCA6" w14:textId="1F967787" w:rsidR="0D7D0439" w:rsidRPr="00257882" w:rsidRDefault="5C3C2D0D" w:rsidP="00647A21">
      <w:pPr>
        <w:pStyle w:val="Heading2"/>
        <w:rPr>
          <w:rFonts w:ascii="Arial" w:hAnsi="Arial" w:cs="Arial"/>
          <w:b/>
          <w:bCs/>
          <w:color w:val="000000" w:themeColor="text1"/>
        </w:rPr>
      </w:pPr>
      <w:r w:rsidRPr="00257882">
        <w:rPr>
          <w:rFonts w:ascii="Arial" w:hAnsi="Arial" w:cs="Arial"/>
          <w:b/>
          <w:bCs/>
          <w:color w:val="000000" w:themeColor="text1"/>
        </w:rPr>
        <w:t xml:space="preserve"> </w:t>
      </w:r>
      <w:bookmarkStart w:id="23" w:name="_Toc103696757"/>
      <w:r w:rsidRPr="00257882">
        <w:rPr>
          <w:rFonts w:ascii="Arial" w:hAnsi="Arial" w:cs="Arial"/>
          <w:b/>
          <w:bCs/>
          <w:color w:val="000000" w:themeColor="text1"/>
        </w:rPr>
        <w:t>piles</w:t>
      </w:r>
      <w:bookmarkEnd w:id="23"/>
      <w:r w:rsidRPr="00257882">
        <w:rPr>
          <w:rFonts w:ascii="Arial" w:hAnsi="Arial" w:cs="Arial"/>
          <w:b/>
          <w:bCs/>
          <w:color w:val="000000" w:themeColor="text1"/>
        </w:rPr>
        <w:t xml:space="preserve">  </w:t>
      </w:r>
    </w:p>
    <w:p w14:paraId="46ED4FC3" w14:textId="675F0E01" w:rsidR="0D7D0439" w:rsidRDefault="5C3C2D0D" w:rsidP="5C3C2D0D">
      <w:pPr>
        <w:spacing w:line="360" w:lineRule="auto"/>
        <w:jc w:val="both"/>
        <w:rPr>
          <w:rFonts w:ascii="Arial" w:eastAsia="Arial" w:hAnsi="Arial" w:cs="Arial"/>
          <w:color w:val="000000" w:themeColor="text1"/>
          <w:sz w:val="20"/>
          <w:szCs w:val="20"/>
        </w:rPr>
      </w:pPr>
      <w:r w:rsidRPr="5C3C2D0D">
        <w:rPr>
          <w:rFonts w:ascii="Arial" w:eastAsia="Arial" w:hAnsi="Arial" w:cs="Arial"/>
          <w:color w:val="000000" w:themeColor="text1"/>
          <w:sz w:val="20"/>
          <w:szCs w:val="20"/>
        </w:rPr>
        <w:t xml:space="preserve">For the construction of the piles, Reinforced concrete will be used for this. This is due to its high strength and decreased maintenance in comparison to timber and steel. However, concrete takes 28 days (about 4 weeks) to cure. Other jobs can take place until the curing of the concrete is completed. </w:t>
      </w:r>
    </w:p>
    <w:p w14:paraId="4987F24C" w14:textId="587FED3B" w:rsidR="0D7D0439" w:rsidRPr="00257882" w:rsidRDefault="5C3C2D0D" w:rsidP="00647A21">
      <w:pPr>
        <w:pStyle w:val="Heading2"/>
        <w:rPr>
          <w:rFonts w:ascii="Arial" w:hAnsi="Arial" w:cs="Arial"/>
          <w:b/>
          <w:bCs/>
        </w:rPr>
      </w:pPr>
      <w:bookmarkStart w:id="24" w:name="_Toc103696758"/>
      <w:r w:rsidRPr="00257882">
        <w:rPr>
          <w:rFonts w:ascii="Arial" w:hAnsi="Arial" w:cs="Arial"/>
          <w:b/>
          <w:bCs/>
          <w:color w:val="000000" w:themeColor="text1"/>
        </w:rPr>
        <w:t>Crane</w:t>
      </w:r>
      <w:bookmarkEnd w:id="24"/>
      <w:r w:rsidRPr="00257882">
        <w:rPr>
          <w:rFonts w:ascii="Arial" w:hAnsi="Arial" w:cs="Arial"/>
          <w:b/>
          <w:bCs/>
        </w:rPr>
        <w:t xml:space="preserve"> </w:t>
      </w:r>
    </w:p>
    <w:p w14:paraId="3F0E8C86" w14:textId="37F93A87" w:rsidR="0D7D0439" w:rsidRDefault="5C3C2D0D" w:rsidP="5C3C2D0D">
      <w:pPr>
        <w:spacing w:line="360" w:lineRule="auto"/>
        <w:jc w:val="both"/>
        <w:rPr>
          <w:rFonts w:ascii="Arial" w:eastAsia="Arial" w:hAnsi="Arial" w:cs="Arial"/>
          <w:color w:val="000000" w:themeColor="text1"/>
          <w:sz w:val="20"/>
          <w:szCs w:val="20"/>
        </w:rPr>
      </w:pPr>
      <w:r w:rsidRPr="5C3C2D0D">
        <w:rPr>
          <w:rFonts w:ascii="Arial" w:eastAsia="Arial" w:hAnsi="Arial" w:cs="Arial"/>
          <w:color w:val="000000" w:themeColor="text1"/>
          <w:sz w:val="20"/>
          <w:szCs w:val="20"/>
        </w:rPr>
        <w:t>After considerations of the plant used to transport the heavy materials on-site. After looking at the economic comparison for the two types of cranes. It is decided that the crawler crane should be used as it is a mobile crane and can be used for other jobs around the site. A crane can carry high weight capacity materials and due to its mobility, it can be transported from location to another in a safe manner. A crawler crane offers a lot of stability and stays stable when being transported.</w:t>
      </w:r>
    </w:p>
    <w:p w14:paraId="47B23A7D" w14:textId="0EF2AF8E" w:rsidR="0D7D0439" w:rsidRPr="00257882" w:rsidRDefault="0D7D0439" w:rsidP="00647A21">
      <w:pPr>
        <w:pStyle w:val="Heading2"/>
        <w:rPr>
          <w:rFonts w:ascii="Arial" w:hAnsi="Arial" w:cs="Arial"/>
          <w:b/>
          <w:bCs/>
          <w:color w:val="000000" w:themeColor="text1"/>
        </w:rPr>
      </w:pPr>
    </w:p>
    <w:p w14:paraId="473ABDAB" w14:textId="1560582F" w:rsidR="0D7D0439" w:rsidRPr="00257882" w:rsidRDefault="5C3C2D0D" w:rsidP="00647A21">
      <w:pPr>
        <w:pStyle w:val="Heading2"/>
        <w:rPr>
          <w:rFonts w:ascii="Arial" w:hAnsi="Arial" w:cs="Arial"/>
          <w:b/>
          <w:bCs/>
          <w:color w:val="000000" w:themeColor="text1"/>
        </w:rPr>
      </w:pPr>
      <w:bookmarkStart w:id="25" w:name="_Toc103696759"/>
      <w:r w:rsidRPr="00257882">
        <w:rPr>
          <w:rFonts w:ascii="Arial" w:hAnsi="Arial" w:cs="Arial"/>
          <w:b/>
          <w:bCs/>
          <w:color w:val="000000" w:themeColor="text1"/>
        </w:rPr>
        <w:t>Finishes on bridge deck</w:t>
      </w:r>
      <w:bookmarkEnd w:id="25"/>
      <w:r w:rsidRPr="00257882">
        <w:rPr>
          <w:rFonts w:ascii="Arial" w:hAnsi="Arial" w:cs="Arial"/>
          <w:b/>
          <w:bCs/>
          <w:color w:val="000000" w:themeColor="text1"/>
        </w:rPr>
        <w:t xml:space="preserve"> </w:t>
      </w:r>
    </w:p>
    <w:p w14:paraId="0A038E3B" w14:textId="7E269AB4" w:rsidR="0D7D0439" w:rsidRDefault="5C3C2D0D" w:rsidP="5C3C2D0D">
      <w:pPr>
        <w:spacing w:line="360" w:lineRule="auto"/>
        <w:jc w:val="both"/>
        <w:rPr>
          <w:rFonts w:ascii="Arial" w:eastAsia="Arial" w:hAnsi="Arial" w:cs="Arial"/>
          <w:color w:val="000000" w:themeColor="text1"/>
          <w:sz w:val="20"/>
          <w:szCs w:val="20"/>
        </w:rPr>
      </w:pPr>
      <w:r w:rsidRPr="5C3C2D0D">
        <w:rPr>
          <w:rFonts w:ascii="Arial" w:eastAsia="Arial" w:hAnsi="Arial" w:cs="Arial"/>
          <w:color w:val="000000" w:themeColor="text1"/>
          <w:sz w:val="20"/>
          <w:szCs w:val="20"/>
        </w:rPr>
        <w:t>After a comparison of all types of materials that can be potentially used for the finished footpath on the bridge. The 20mm thick red tainted asphalt layer is the finish that is to be used. This is due to its low cost in comparison to the other types of materials. This type of finish brings an aesthetically pleasing look in comparison to normal black tarmac and will bring more life to the bridge deck.</w:t>
      </w:r>
    </w:p>
    <w:p w14:paraId="010F626A" w14:textId="5BAE75DE" w:rsidR="0D7D0439" w:rsidRDefault="0D7D0439" w:rsidP="5C3C2D0D">
      <w:pPr>
        <w:spacing w:line="360" w:lineRule="auto"/>
        <w:jc w:val="both"/>
        <w:rPr>
          <w:rFonts w:ascii="Arial" w:eastAsia="Arial" w:hAnsi="Arial" w:cs="Arial"/>
          <w:color w:val="000000" w:themeColor="text1"/>
          <w:sz w:val="20"/>
          <w:szCs w:val="20"/>
        </w:rPr>
      </w:pPr>
    </w:p>
    <w:p w14:paraId="2CDB5218" w14:textId="3D00786F" w:rsidR="0D7D0439" w:rsidRDefault="0D7D0439" w:rsidP="5C3C2D0D">
      <w:pPr>
        <w:spacing w:line="360" w:lineRule="auto"/>
        <w:jc w:val="both"/>
        <w:rPr>
          <w:rFonts w:ascii="Arial" w:eastAsia="Arial" w:hAnsi="Arial" w:cs="Arial"/>
          <w:color w:val="000000" w:themeColor="text1"/>
          <w:sz w:val="20"/>
          <w:szCs w:val="20"/>
        </w:rPr>
      </w:pPr>
    </w:p>
    <w:p w14:paraId="0CE3773B" w14:textId="75A02C5F" w:rsidR="0D7D0439" w:rsidRPr="00257882" w:rsidRDefault="5C3C2D0D" w:rsidP="00647A21">
      <w:pPr>
        <w:pStyle w:val="Heading2"/>
        <w:rPr>
          <w:rFonts w:ascii="Arial" w:hAnsi="Arial" w:cs="Arial"/>
          <w:b/>
          <w:bCs/>
          <w:color w:val="000000" w:themeColor="text1"/>
        </w:rPr>
      </w:pPr>
      <w:bookmarkStart w:id="26" w:name="_Toc103696760"/>
      <w:r w:rsidRPr="00257882">
        <w:rPr>
          <w:rFonts w:ascii="Arial" w:hAnsi="Arial" w:cs="Arial"/>
          <w:b/>
          <w:bCs/>
          <w:color w:val="000000" w:themeColor="text1"/>
        </w:rPr>
        <w:t>Casing diameter</w:t>
      </w:r>
      <w:bookmarkEnd w:id="26"/>
      <w:r w:rsidRPr="00257882">
        <w:rPr>
          <w:rFonts w:ascii="Arial" w:hAnsi="Arial" w:cs="Arial"/>
          <w:b/>
          <w:bCs/>
          <w:color w:val="000000" w:themeColor="text1"/>
        </w:rPr>
        <w:t xml:space="preserve"> </w:t>
      </w:r>
    </w:p>
    <w:p w14:paraId="1DB0C884" w14:textId="472FEAA5" w:rsidR="0D7D0439" w:rsidRDefault="5C3C2D0D" w:rsidP="5C3C2D0D">
      <w:pPr>
        <w:spacing w:line="360" w:lineRule="auto"/>
        <w:jc w:val="both"/>
        <w:rPr>
          <w:rFonts w:ascii="Arial" w:eastAsia="Arial" w:hAnsi="Arial" w:cs="Arial"/>
          <w:color w:val="000000" w:themeColor="text1"/>
          <w:sz w:val="20"/>
          <w:szCs w:val="20"/>
        </w:rPr>
      </w:pPr>
      <w:r w:rsidRPr="3218F4DB">
        <w:rPr>
          <w:rFonts w:ascii="Arial" w:eastAsia="Arial" w:hAnsi="Arial" w:cs="Arial"/>
          <w:color w:val="000000" w:themeColor="text1"/>
          <w:sz w:val="20"/>
          <w:szCs w:val="20"/>
        </w:rPr>
        <w:t>The casing of the piling will be 600mm in diameter. This is due to the size of the pile that is being designed within the drawings of this project. A 600mm casing will allow for a larger pile which will then be able to withstand higher loads from the bridge. Although this type of casing method is more costly, the decision to use 600mm piles does not allow for the casing to be 400mm.</w:t>
      </w:r>
    </w:p>
    <w:p w14:paraId="00CF0ADC" w14:textId="2DBB56DB" w:rsidR="0D7D0439" w:rsidRDefault="0D7D0439" w:rsidP="5C3C2D0D">
      <w:pPr>
        <w:spacing w:line="360" w:lineRule="auto"/>
        <w:jc w:val="both"/>
        <w:rPr>
          <w:rFonts w:ascii="Arial" w:eastAsia="Arial" w:hAnsi="Arial" w:cs="Arial"/>
          <w:color w:val="000000" w:themeColor="text1"/>
          <w:sz w:val="20"/>
          <w:szCs w:val="20"/>
        </w:rPr>
      </w:pPr>
    </w:p>
    <w:p w14:paraId="0A7E36AE" w14:textId="6ACF38AF" w:rsidR="0D7D0439" w:rsidRDefault="0D7D0439" w:rsidP="5C3C2D0D">
      <w:pPr>
        <w:spacing w:line="360" w:lineRule="auto"/>
        <w:jc w:val="both"/>
        <w:rPr>
          <w:rFonts w:ascii="Arial" w:eastAsia="Arial" w:hAnsi="Arial" w:cs="Arial"/>
          <w:color w:val="000000" w:themeColor="text1"/>
          <w:sz w:val="20"/>
          <w:szCs w:val="20"/>
        </w:rPr>
      </w:pPr>
    </w:p>
    <w:p w14:paraId="0CA83847" w14:textId="4B6FCC25" w:rsidR="0D7D0439" w:rsidRDefault="5C3C2D0D" w:rsidP="5C3C2D0D">
      <w:pPr>
        <w:spacing w:line="360" w:lineRule="auto"/>
        <w:jc w:val="both"/>
        <w:rPr>
          <w:rFonts w:ascii="Arial" w:eastAsia="Arial" w:hAnsi="Arial" w:cs="Arial"/>
          <w:color w:val="000000" w:themeColor="text1"/>
          <w:sz w:val="20"/>
          <w:szCs w:val="20"/>
        </w:rPr>
      </w:pPr>
      <w:r w:rsidRPr="5C3C2D0D">
        <w:rPr>
          <w:rFonts w:ascii="Arial" w:eastAsia="Arial" w:hAnsi="Arial" w:cs="Arial"/>
          <w:color w:val="000000" w:themeColor="text1"/>
          <w:sz w:val="20"/>
          <w:szCs w:val="20"/>
        </w:rPr>
        <w:t xml:space="preserve"> </w:t>
      </w:r>
    </w:p>
    <w:p w14:paraId="58D70980" w14:textId="26855138" w:rsidR="0D7D0439" w:rsidRDefault="5C3C2D0D" w:rsidP="5C3C2D0D">
      <w:pPr>
        <w:spacing w:line="360" w:lineRule="auto"/>
        <w:jc w:val="both"/>
        <w:rPr>
          <w:rFonts w:ascii="Arial" w:eastAsia="Arial" w:hAnsi="Arial" w:cs="Arial"/>
          <w:color w:val="000000" w:themeColor="text1"/>
          <w:sz w:val="20"/>
          <w:szCs w:val="20"/>
        </w:rPr>
      </w:pPr>
      <w:r w:rsidRPr="5C3C2D0D">
        <w:rPr>
          <w:rFonts w:ascii="Arial" w:eastAsia="Arial" w:hAnsi="Arial" w:cs="Arial"/>
          <w:color w:val="000000" w:themeColor="text1"/>
          <w:sz w:val="20"/>
          <w:szCs w:val="20"/>
        </w:rPr>
        <w:t xml:space="preserve"> </w:t>
      </w:r>
    </w:p>
    <w:p w14:paraId="58ED0559" w14:textId="6B5236F5" w:rsidR="0D7D0439" w:rsidRDefault="5C3C2D0D" w:rsidP="5C3C2D0D">
      <w:pPr>
        <w:rPr>
          <w:rFonts w:ascii="Open Sans" w:eastAsia="Open Sans" w:hAnsi="Open Sans" w:cs="Open Sans"/>
          <w:color w:val="000000" w:themeColor="text1"/>
          <w:sz w:val="19"/>
          <w:szCs w:val="19"/>
        </w:rPr>
      </w:pPr>
      <w:r w:rsidRPr="5C3C2D0D">
        <w:rPr>
          <w:rFonts w:ascii="Open Sans" w:eastAsia="Open Sans" w:hAnsi="Open Sans" w:cs="Open Sans"/>
          <w:color w:val="000000" w:themeColor="text1"/>
          <w:sz w:val="19"/>
          <w:szCs w:val="19"/>
        </w:rPr>
        <w:t xml:space="preserve"> </w:t>
      </w:r>
    </w:p>
    <w:p w14:paraId="715A5C20" w14:textId="1E62936B" w:rsidR="0D7D0439" w:rsidRDefault="5C3C2D0D" w:rsidP="5C3C2D0D">
      <w:pPr>
        <w:rPr>
          <w:rFonts w:ascii="Open Sans" w:eastAsia="Open Sans" w:hAnsi="Open Sans" w:cs="Open Sans"/>
          <w:color w:val="000000" w:themeColor="text1"/>
          <w:sz w:val="19"/>
          <w:szCs w:val="19"/>
        </w:rPr>
      </w:pPr>
      <w:r w:rsidRPr="5C3C2D0D">
        <w:rPr>
          <w:rFonts w:ascii="Open Sans" w:eastAsia="Open Sans" w:hAnsi="Open Sans" w:cs="Open Sans"/>
          <w:color w:val="000000" w:themeColor="text1"/>
          <w:sz w:val="19"/>
          <w:szCs w:val="19"/>
        </w:rPr>
        <w:t xml:space="preserve"> </w:t>
      </w:r>
    </w:p>
    <w:p w14:paraId="3D1F9384" w14:textId="69835F7A" w:rsidR="0D7D0439" w:rsidRDefault="5C3C2D0D" w:rsidP="5C3C2D0D">
      <w:pPr>
        <w:rPr>
          <w:rFonts w:ascii="Open Sans" w:eastAsia="Open Sans" w:hAnsi="Open Sans" w:cs="Open Sans"/>
          <w:color w:val="000000" w:themeColor="text1"/>
          <w:sz w:val="19"/>
          <w:szCs w:val="19"/>
        </w:rPr>
      </w:pPr>
      <w:r w:rsidRPr="5C3C2D0D">
        <w:rPr>
          <w:rFonts w:ascii="Open Sans" w:eastAsia="Open Sans" w:hAnsi="Open Sans" w:cs="Open Sans"/>
          <w:color w:val="000000" w:themeColor="text1"/>
          <w:sz w:val="19"/>
          <w:szCs w:val="19"/>
        </w:rPr>
        <w:t xml:space="preserve"> </w:t>
      </w:r>
    </w:p>
    <w:p w14:paraId="5B9F1E56" w14:textId="6724C461" w:rsidR="0D7D0439" w:rsidRDefault="5C3C2D0D" w:rsidP="5C3C2D0D">
      <w:pPr>
        <w:rPr>
          <w:rFonts w:ascii="Open Sans" w:eastAsia="Open Sans" w:hAnsi="Open Sans" w:cs="Open Sans"/>
          <w:color w:val="000000" w:themeColor="text1"/>
          <w:sz w:val="19"/>
          <w:szCs w:val="19"/>
        </w:rPr>
      </w:pPr>
      <w:r w:rsidRPr="5C3C2D0D">
        <w:rPr>
          <w:rFonts w:ascii="Open Sans" w:eastAsia="Open Sans" w:hAnsi="Open Sans" w:cs="Open Sans"/>
          <w:color w:val="000000" w:themeColor="text1"/>
          <w:sz w:val="19"/>
          <w:szCs w:val="19"/>
        </w:rPr>
        <w:t xml:space="preserve"> </w:t>
      </w:r>
    </w:p>
    <w:p w14:paraId="0905C341" w14:textId="22E5721F" w:rsidR="0D7D0439" w:rsidRPr="00257882" w:rsidRDefault="5C3C2D0D" w:rsidP="5C3C2D0D">
      <w:pPr>
        <w:rPr>
          <w:rFonts w:ascii="Open Sans" w:eastAsia="Open Sans" w:hAnsi="Open Sans" w:cs="Open Sans"/>
          <w:b/>
          <w:bCs/>
          <w:color w:val="000000" w:themeColor="text1"/>
          <w:sz w:val="19"/>
          <w:szCs w:val="19"/>
        </w:rPr>
      </w:pPr>
      <w:r w:rsidRPr="00257882">
        <w:rPr>
          <w:rFonts w:ascii="Open Sans" w:eastAsia="Open Sans" w:hAnsi="Open Sans" w:cs="Open Sans"/>
          <w:b/>
          <w:bCs/>
          <w:color w:val="000000" w:themeColor="text1"/>
          <w:sz w:val="19"/>
          <w:szCs w:val="19"/>
        </w:rPr>
        <w:t xml:space="preserve"> </w:t>
      </w:r>
    </w:p>
    <w:p w14:paraId="33CFC945" w14:textId="0540C6D6" w:rsidR="0D7D0439" w:rsidRPr="00257882" w:rsidRDefault="5C3C2D0D" w:rsidP="00257882">
      <w:pPr>
        <w:pStyle w:val="Heading1"/>
        <w:rPr>
          <w:rFonts w:ascii="Arial" w:hAnsi="Arial" w:cs="Arial"/>
          <w:b/>
          <w:bCs/>
          <w:color w:val="000000" w:themeColor="text1"/>
        </w:rPr>
      </w:pPr>
      <w:bookmarkStart w:id="27" w:name="_Toc103696761"/>
      <w:r w:rsidRPr="00257882">
        <w:rPr>
          <w:rFonts w:ascii="Arial" w:hAnsi="Arial" w:cs="Arial"/>
          <w:b/>
          <w:bCs/>
          <w:color w:val="000000" w:themeColor="text1"/>
        </w:rPr>
        <w:t>References</w:t>
      </w:r>
      <w:bookmarkEnd w:id="27"/>
      <w:r w:rsidRPr="00257882">
        <w:rPr>
          <w:rFonts w:ascii="Arial" w:hAnsi="Arial" w:cs="Arial"/>
          <w:b/>
          <w:bCs/>
          <w:color w:val="000000" w:themeColor="text1"/>
        </w:rPr>
        <w:t xml:space="preserve"> </w:t>
      </w:r>
    </w:p>
    <w:p w14:paraId="1E532180" w14:textId="446890D4" w:rsidR="0D7D0439" w:rsidRDefault="5C3C2D0D" w:rsidP="5C3C2D0D">
      <w:pPr>
        <w:rPr>
          <w:rFonts w:ascii="Open Sans" w:eastAsia="Open Sans" w:hAnsi="Open Sans" w:cs="Open Sans"/>
          <w:color w:val="000000" w:themeColor="text1"/>
          <w:sz w:val="19"/>
          <w:szCs w:val="19"/>
        </w:rPr>
      </w:pPr>
      <w:r w:rsidRPr="3218F4DB">
        <w:rPr>
          <w:rFonts w:ascii="Open Sans" w:eastAsia="Open Sans" w:hAnsi="Open Sans" w:cs="Open Sans"/>
          <w:color w:val="000000" w:themeColor="text1"/>
          <w:sz w:val="19"/>
          <w:szCs w:val="19"/>
        </w:rPr>
        <w:t xml:space="preserve">Pai, K., n.d. Timber </w:t>
      </w:r>
      <w:proofErr w:type="gramStart"/>
      <w:r w:rsidRPr="3218F4DB">
        <w:rPr>
          <w:rFonts w:ascii="Open Sans" w:eastAsia="Open Sans" w:hAnsi="Open Sans" w:cs="Open Sans"/>
          <w:color w:val="000000" w:themeColor="text1"/>
          <w:sz w:val="19"/>
          <w:szCs w:val="19"/>
        </w:rPr>
        <w:t>piles</w:t>
      </w:r>
      <w:proofErr w:type="gramEnd"/>
      <w:r w:rsidRPr="3218F4DB">
        <w:rPr>
          <w:rFonts w:ascii="Open Sans" w:eastAsia="Open Sans" w:hAnsi="Open Sans" w:cs="Open Sans"/>
          <w:color w:val="000000" w:themeColor="text1"/>
          <w:sz w:val="19"/>
          <w:szCs w:val="19"/>
        </w:rPr>
        <w:t>-Advantages, disadvantages, classification, and preventive treatment. [</w:t>
      </w:r>
      <w:proofErr w:type="spellStart"/>
      <w:r w:rsidRPr="3218F4DB">
        <w:rPr>
          <w:rFonts w:ascii="Open Sans" w:eastAsia="Open Sans" w:hAnsi="Open Sans" w:cs="Open Sans"/>
          <w:color w:val="000000" w:themeColor="text1"/>
          <w:sz w:val="19"/>
          <w:szCs w:val="19"/>
        </w:rPr>
        <w:t>ebook</w:t>
      </w:r>
      <w:proofErr w:type="spellEnd"/>
      <w:r w:rsidRPr="3218F4DB">
        <w:rPr>
          <w:rFonts w:ascii="Open Sans" w:eastAsia="Open Sans" w:hAnsi="Open Sans" w:cs="Open Sans"/>
          <w:color w:val="000000" w:themeColor="text1"/>
          <w:sz w:val="19"/>
          <w:szCs w:val="19"/>
        </w:rPr>
        <w:t xml:space="preserve">] The constructor, p.2. Available at: &lt;https://theconstructor.org/structural-engg/foundation-design/timber-piles/40262/&gt; [Accessed 15 May 2022]. </w:t>
      </w:r>
    </w:p>
    <w:p w14:paraId="04C8C633" w14:textId="19591EB4" w:rsidR="0D7D0439" w:rsidRDefault="5C3C2D0D" w:rsidP="5C3C2D0D">
      <w:pPr>
        <w:rPr>
          <w:rFonts w:ascii="Open Sans" w:eastAsia="Open Sans" w:hAnsi="Open Sans" w:cs="Open Sans"/>
          <w:color w:val="000000" w:themeColor="text1"/>
          <w:sz w:val="19"/>
          <w:szCs w:val="19"/>
        </w:rPr>
      </w:pPr>
      <w:r w:rsidRPr="5C3C2D0D">
        <w:rPr>
          <w:rFonts w:ascii="Open Sans" w:eastAsia="Open Sans" w:hAnsi="Open Sans" w:cs="Open Sans"/>
          <w:color w:val="000000" w:themeColor="text1"/>
          <w:sz w:val="19"/>
          <w:szCs w:val="19"/>
        </w:rPr>
        <w:t xml:space="preserve"> </w:t>
      </w:r>
    </w:p>
    <w:p w14:paraId="58E8F40C" w14:textId="47BDFBEB" w:rsidR="0D7D0439" w:rsidRDefault="5C3C2D0D" w:rsidP="5C3C2D0D">
      <w:pPr>
        <w:rPr>
          <w:rFonts w:ascii="Open Sans" w:eastAsia="Open Sans" w:hAnsi="Open Sans" w:cs="Open Sans"/>
          <w:color w:val="000000" w:themeColor="text1"/>
          <w:sz w:val="19"/>
          <w:szCs w:val="19"/>
        </w:rPr>
      </w:pPr>
      <w:r w:rsidRPr="3218F4DB">
        <w:rPr>
          <w:rFonts w:ascii="Open Sans" w:eastAsia="Open Sans" w:hAnsi="Open Sans" w:cs="Open Sans"/>
          <w:color w:val="000000" w:themeColor="text1"/>
          <w:sz w:val="19"/>
          <w:szCs w:val="19"/>
        </w:rPr>
        <w:t xml:space="preserve">2020. How long to steel piles </w:t>
      </w:r>
      <w:proofErr w:type="gramStart"/>
      <w:r w:rsidRPr="3218F4DB">
        <w:rPr>
          <w:rFonts w:ascii="Open Sans" w:eastAsia="Open Sans" w:hAnsi="Open Sans" w:cs="Open Sans"/>
          <w:color w:val="000000" w:themeColor="text1"/>
          <w:sz w:val="19"/>
          <w:szCs w:val="19"/>
        </w:rPr>
        <w:t>last?.</w:t>
      </w:r>
      <w:proofErr w:type="gramEnd"/>
      <w:r w:rsidRPr="3218F4DB">
        <w:rPr>
          <w:rFonts w:ascii="Open Sans" w:eastAsia="Open Sans" w:hAnsi="Open Sans" w:cs="Open Sans"/>
          <w:color w:val="000000" w:themeColor="text1"/>
          <w:sz w:val="19"/>
          <w:szCs w:val="19"/>
        </w:rPr>
        <w:t xml:space="preserve"> [</w:t>
      </w:r>
      <w:proofErr w:type="spellStart"/>
      <w:r w:rsidRPr="3218F4DB">
        <w:rPr>
          <w:rFonts w:ascii="Open Sans" w:eastAsia="Open Sans" w:hAnsi="Open Sans" w:cs="Open Sans"/>
          <w:color w:val="000000" w:themeColor="text1"/>
          <w:sz w:val="19"/>
          <w:szCs w:val="19"/>
        </w:rPr>
        <w:t>ebook</w:t>
      </w:r>
      <w:proofErr w:type="spellEnd"/>
      <w:r w:rsidRPr="3218F4DB">
        <w:rPr>
          <w:rFonts w:ascii="Open Sans" w:eastAsia="Open Sans" w:hAnsi="Open Sans" w:cs="Open Sans"/>
          <w:color w:val="000000" w:themeColor="text1"/>
          <w:sz w:val="19"/>
          <w:szCs w:val="19"/>
        </w:rPr>
        <w:t xml:space="preserve">] Berkshire: steel piling group. Available at: &lt;https://www.sheetpilinguk.com/wp-content/uploads/2021/07/SPG-Guidance-Note-GN04-How-long-do-steel-piles-last.pdf&gt; [Accessed 15 May 2022]. </w:t>
      </w:r>
    </w:p>
    <w:p w14:paraId="217503C9" w14:textId="32FB340F" w:rsidR="0D7D0439" w:rsidRDefault="5C3C2D0D" w:rsidP="5C3C2D0D">
      <w:pPr>
        <w:rPr>
          <w:rFonts w:ascii="Open Sans" w:eastAsia="Open Sans" w:hAnsi="Open Sans" w:cs="Open Sans"/>
          <w:color w:val="000000" w:themeColor="text1"/>
          <w:sz w:val="19"/>
          <w:szCs w:val="19"/>
        </w:rPr>
      </w:pPr>
      <w:r w:rsidRPr="5C3C2D0D">
        <w:rPr>
          <w:rFonts w:ascii="Open Sans" w:eastAsia="Open Sans" w:hAnsi="Open Sans" w:cs="Open Sans"/>
          <w:color w:val="000000" w:themeColor="text1"/>
          <w:sz w:val="19"/>
          <w:szCs w:val="19"/>
        </w:rPr>
        <w:t xml:space="preserve"> </w:t>
      </w:r>
    </w:p>
    <w:p w14:paraId="550DCB07" w14:textId="554AD4B7" w:rsidR="0D7D0439" w:rsidRDefault="0D7D0439" w:rsidP="0D7D0439">
      <w:pPr>
        <w:rPr>
          <w:rFonts w:ascii="Open Sans" w:eastAsia="Open Sans" w:hAnsi="Open Sans" w:cs="Open Sans"/>
          <w:color w:val="000000" w:themeColor="text1"/>
          <w:sz w:val="19"/>
          <w:szCs w:val="19"/>
        </w:rPr>
      </w:pPr>
      <w:proofErr w:type="spellStart"/>
      <w:r w:rsidRPr="0D7D0439">
        <w:rPr>
          <w:rFonts w:ascii="Open Sans" w:eastAsia="Open Sans" w:hAnsi="Open Sans" w:cs="Open Sans"/>
          <w:color w:val="000000" w:themeColor="text1"/>
          <w:sz w:val="19"/>
          <w:szCs w:val="19"/>
        </w:rPr>
        <w:t>Keulemans</w:t>
      </w:r>
      <w:proofErr w:type="spellEnd"/>
      <w:r w:rsidRPr="0D7D0439">
        <w:rPr>
          <w:rFonts w:ascii="Open Sans" w:eastAsia="Open Sans" w:hAnsi="Open Sans" w:cs="Open Sans"/>
          <w:color w:val="000000" w:themeColor="text1"/>
          <w:sz w:val="19"/>
          <w:szCs w:val="19"/>
        </w:rPr>
        <w:t xml:space="preserve">, G., 2016. the problem with reinforced concrete. [Blog] </w:t>
      </w:r>
      <w:r w:rsidRPr="5C3C2D0D">
        <w:rPr>
          <w:rFonts w:ascii="Open Sans" w:eastAsia="Open Sans" w:hAnsi="Open Sans" w:cs="Open Sans"/>
          <w:color w:val="000000" w:themeColor="text1"/>
          <w:sz w:val="19"/>
          <w:szCs w:val="19"/>
        </w:rPr>
        <w:t>the conversation</w:t>
      </w:r>
      <w:r w:rsidRPr="0D7D0439">
        <w:rPr>
          <w:rFonts w:ascii="Open Sans" w:eastAsia="Open Sans" w:hAnsi="Open Sans" w:cs="Open Sans"/>
          <w:color w:val="000000" w:themeColor="text1"/>
          <w:sz w:val="19"/>
          <w:szCs w:val="19"/>
        </w:rPr>
        <w:t>, Available at: &lt;https://theconversation.com/the-problem-with-reinforced-concrete-56078&gt; [Accessed 15 May 2022].</w:t>
      </w:r>
    </w:p>
    <w:sectPr w:rsidR="0D7D04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42D85" w14:textId="77777777" w:rsidR="00B35127" w:rsidRDefault="00B35127" w:rsidP="000904BD">
      <w:pPr>
        <w:spacing w:after="0" w:line="240" w:lineRule="auto"/>
      </w:pPr>
      <w:r>
        <w:separator/>
      </w:r>
    </w:p>
  </w:endnote>
  <w:endnote w:type="continuationSeparator" w:id="0">
    <w:p w14:paraId="2830B98C" w14:textId="77777777" w:rsidR="00B35127" w:rsidRDefault="00B35127" w:rsidP="000904BD">
      <w:pPr>
        <w:spacing w:after="0" w:line="240" w:lineRule="auto"/>
      </w:pPr>
      <w:r>
        <w:continuationSeparator/>
      </w:r>
    </w:p>
  </w:endnote>
  <w:endnote w:type="continuationNotice" w:id="1">
    <w:p w14:paraId="07D17FF2" w14:textId="77777777" w:rsidR="00B35127" w:rsidRDefault="00B351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Open Sans">
    <w:altName w:val="Open Sans"/>
    <w:panose1 w:val="020B0604020202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762F2" w14:textId="77777777" w:rsidR="00B35127" w:rsidRDefault="00B35127" w:rsidP="000904BD">
      <w:pPr>
        <w:spacing w:after="0" w:line="240" w:lineRule="auto"/>
      </w:pPr>
      <w:r>
        <w:separator/>
      </w:r>
    </w:p>
  </w:footnote>
  <w:footnote w:type="continuationSeparator" w:id="0">
    <w:p w14:paraId="7D675BF5" w14:textId="77777777" w:rsidR="00B35127" w:rsidRDefault="00B35127" w:rsidP="000904BD">
      <w:pPr>
        <w:spacing w:after="0" w:line="240" w:lineRule="auto"/>
      </w:pPr>
      <w:r>
        <w:continuationSeparator/>
      </w:r>
    </w:p>
  </w:footnote>
  <w:footnote w:type="continuationNotice" w:id="1">
    <w:p w14:paraId="07D4634C" w14:textId="77777777" w:rsidR="00B35127" w:rsidRDefault="00B35127">
      <w:pPr>
        <w:spacing w:after="0" w:line="240" w:lineRule="auto"/>
      </w:pPr>
    </w:p>
  </w:footnote>
</w:footnotes>
</file>

<file path=word/intelligence.xml><?xml version="1.0" encoding="utf-8"?>
<int:Intelligence xmlns:int="http://schemas.microsoft.com/office/intelligence/2019/intelligence">
  <int:IntelligenceSettings/>
  <int:Manifest>
    <int:ParagraphRange paragraphId="508764544" textId="1147703508" start="21" length="5" invalidationStart="21" invalidationLength="5" id="Fg8Vdqxd"/>
    <int:ParagraphRange paragraphId="1491661836" textId="1203633131" start="30" length="6" invalidationStart="30" invalidationLength="6" id="0W5iXGTD"/>
    <int:WordHash hashCode="AaL3CdRcZnhO6H" id="tiESdiGt"/>
    <int:WordHash hashCode="9bUk0PiAbOKJ6c" id="PyUDj64B"/>
    <int:WordHash hashCode="AjXr0s/7nBUkUF" id="aidfgnkb"/>
    <int:WordHash hashCode="yGmtuoXj3CmYJl" id="R3OuJwdV"/>
  </int:Manifest>
  <int:Observations>
    <int:Content id="Fg8Vdqxd">
      <int:Rejection type="LegacyProofing"/>
    </int:Content>
    <int:Content id="0W5iXGTD">
      <int:Rejection type="LegacyProofing"/>
    </int:Content>
    <int:Content id="tiESdiGt">
      <int:Rejection type="LegacyProofing"/>
    </int:Content>
    <int:Content id="PyUDj64B">
      <int:Rejection type="LegacyProofing"/>
    </int:Content>
    <int:Content id="aidfgnkb">
      <int:Rejection type="LegacyProofing"/>
    </int:Content>
    <int:Content id="R3OuJwdV">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B2A61C"/>
    <w:rsid w:val="000904BD"/>
    <w:rsid w:val="000C3F04"/>
    <w:rsid w:val="001743BE"/>
    <w:rsid w:val="00257882"/>
    <w:rsid w:val="0035212E"/>
    <w:rsid w:val="0048260C"/>
    <w:rsid w:val="00510144"/>
    <w:rsid w:val="00563F04"/>
    <w:rsid w:val="00647A21"/>
    <w:rsid w:val="00684BD4"/>
    <w:rsid w:val="00713FE6"/>
    <w:rsid w:val="00723CB4"/>
    <w:rsid w:val="007344D7"/>
    <w:rsid w:val="007708C8"/>
    <w:rsid w:val="00776B78"/>
    <w:rsid w:val="008153B1"/>
    <w:rsid w:val="009F5892"/>
    <w:rsid w:val="00A228E8"/>
    <w:rsid w:val="00AA6DE1"/>
    <w:rsid w:val="00B35127"/>
    <w:rsid w:val="00B436CA"/>
    <w:rsid w:val="00D13035"/>
    <w:rsid w:val="00E2687B"/>
    <w:rsid w:val="00E97088"/>
    <w:rsid w:val="00FB137A"/>
    <w:rsid w:val="0150843A"/>
    <w:rsid w:val="01C867B9"/>
    <w:rsid w:val="02857F76"/>
    <w:rsid w:val="02D3BE60"/>
    <w:rsid w:val="0473B320"/>
    <w:rsid w:val="048824FC"/>
    <w:rsid w:val="0630D5D2"/>
    <w:rsid w:val="079F7C18"/>
    <w:rsid w:val="07BDD924"/>
    <w:rsid w:val="090CB472"/>
    <w:rsid w:val="0A392AB0"/>
    <w:rsid w:val="0BC6E768"/>
    <w:rsid w:val="0BE133D8"/>
    <w:rsid w:val="0C13395F"/>
    <w:rsid w:val="0C1E1B42"/>
    <w:rsid w:val="0C57C9EB"/>
    <w:rsid w:val="0D22E82F"/>
    <w:rsid w:val="0D7D0439"/>
    <w:rsid w:val="0D88ECD3"/>
    <w:rsid w:val="0E32FE12"/>
    <w:rsid w:val="0F0C3E1A"/>
    <w:rsid w:val="0F233B68"/>
    <w:rsid w:val="10CE14A3"/>
    <w:rsid w:val="10F941DB"/>
    <w:rsid w:val="12BC21A9"/>
    <w:rsid w:val="130A65EB"/>
    <w:rsid w:val="139229B3"/>
    <w:rsid w:val="139F6C25"/>
    <w:rsid w:val="1548BC0C"/>
    <w:rsid w:val="16401A13"/>
    <w:rsid w:val="16BDE48A"/>
    <w:rsid w:val="17242DCA"/>
    <w:rsid w:val="17847E1A"/>
    <w:rsid w:val="18B0841E"/>
    <w:rsid w:val="18F1BC67"/>
    <w:rsid w:val="19752323"/>
    <w:rsid w:val="1977BAD5"/>
    <w:rsid w:val="1A5BCE8C"/>
    <w:rsid w:val="1B360B7C"/>
    <w:rsid w:val="1B59B102"/>
    <w:rsid w:val="1BE824E0"/>
    <w:rsid w:val="1C57EF3D"/>
    <w:rsid w:val="1C73DDC9"/>
    <w:rsid w:val="1CB60E87"/>
    <w:rsid w:val="1EC92F35"/>
    <w:rsid w:val="1F2F3FAF"/>
    <w:rsid w:val="1F8F8FFF"/>
    <w:rsid w:val="1FE6FC59"/>
    <w:rsid w:val="2064FF96"/>
    <w:rsid w:val="20685995"/>
    <w:rsid w:val="220429F6"/>
    <w:rsid w:val="231FF23D"/>
    <w:rsid w:val="2383D7A8"/>
    <w:rsid w:val="239CA058"/>
    <w:rsid w:val="239FFA57"/>
    <w:rsid w:val="2418A70D"/>
    <w:rsid w:val="24473E77"/>
    <w:rsid w:val="247EEFAE"/>
    <w:rsid w:val="2592FDF6"/>
    <w:rsid w:val="25E30ED8"/>
    <w:rsid w:val="266C3DFE"/>
    <w:rsid w:val="26B5BBE8"/>
    <w:rsid w:val="26C2CD7D"/>
    <w:rsid w:val="26D4411A"/>
    <w:rsid w:val="271C96AB"/>
    <w:rsid w:val="27C4AC02"/>
    <w:rsid w:val="28CA9EB8"/>
    <w:rsid w:val="29F0DAFA"/>
    <w:rsid w:val="2CADAC26"/>
    <w:rsid w:val="2D8BD82F"/>
    <w:rsid w:val="2E10A1FC"/>
    <w:rsid w:val="2E57372D"/>
    <w:rsid w:val="2FAC725D"/>
    <w:rsid w:val="31E9523B"/>
    <w:rsid w:val="3218F4DB"/>
    <w:rsid w:val="33530C45"/>
    <w:rsid w:val="33A15085"/>
    <w:rsid w:val="33B7EF21"/>
    <w:rsid w:val="34114815"/>
    <w:rsid w:val="3592037F"/>
    <w:rsid w:val="361BB3E1"/>
    <w:rsid w:val="3648E434"/>
    <w:rsid w:val="37F45F7F"/>
    <w:rsid w:val="3B1C5557"/>
    <w:rsid w:val="3D3B8B7B"/>
    <w:rsid w:val="3D502051"/>
    <w:rsid w:val="3EB047B3"/>
    <w:rsid w:val="3EFD644F"/>
    <w:rsid w:val="3F38E5C5"/>
    <w:rsid w:val="3F9ADBE4"/>
    <w:rsid w:val="408E57B3"/>
    <w:rsid w:val="420B9DFC"/>
    <w:rsid w:val="424544C2"/>
    <w:rsid w:val="430F66E1"/>
    <w:rsid w:val="43BF61D5"/>
    <w:rsid w:val="44EBD813"/>
    <w:rsid w:val="450CD442"/>
    <w:rsid w:val="467994CB"/>
    <w:rsid w:val="46AD50E3"/>
    <w:rsid w:val="47298FBF"/>
    <w:rsid w:val="47323BB6"/>
    <w:rsid w:val="48744E7C"/>
    <w:rsid w:val="499E9646"/>
    <w:rsid w:val="49B1358D"/>
    <w:rsid w:val="4B1A78C6"/>
    <w:rsid w:val="4E29A043"/>
    <w:rsid w:val="51B2EF44"/>
    <w:rsid w:val="52D4BDA3"/>
    <w:rsid w:val="532C502F"/>
    <w:rsid w:val="54B2A61C"/>
    <w:rsid w:val="54F7E099"/>
    <w:rsid w:val="565D6433"/>
    <w:rsid w:val="57CFCD7F"/>
    <w:rsid w:val="5943FF27"/>
    <w:rsid w:val="59D8CCF4"/>
    <w:rsid w:val="5A291505"/>
    <w:rsid w:val="5C3C2D0D"/>
    <w:rsid w:val="5C4F3CD1"/>
    <w:rsid w:val="5CA33EA2"/>
    <w:rsid w:val="5E3DDA1E"/>
    <w:rsid w:val="5EEB08A9"/>
    <w:rsid w:val="5FDDE04D"/>
    <w:rsid w:val="6047B575"/>
    <w:rsid w:val="6086D90A"/>
    <w:rsid w:val="60A2CDD0"/>
    <w:rsid w:val="60DEA849"/>
    <w:rsid w:val="6182EE2A"/>
    <w:rsid w:val="61BD3B44"/>
    <w:rsid w:val="61E385D6"/>
    <w:rsid w:val="6222A96B"/>
    <w:rsid w:val="626D3638"/>
    <w:rsid w:val="62981531"/>
    <w:rsid w:val="63590BA5"/>
    <w:rsid w:val="63BAFEDA"/>
    <w:rsid w:val="647C924B"/>
    <w:rsid w:val="651B2698"/>
    <w:rsid w:val="66B6F6F9"/>
    <w:rsid w:val="674DE9CD"/>
    <w:rsid w:val="676DD7AE"/>
    <w:rsid w:val="68404218"/>
    <w:rsid w:val="6898ED26"/>
    <w:rsid w:val="68E9F2F4"/>
    <w:rsid w:val="69EE97BB"/>
    <w:rsid w:val="6A2A56B9"/>
    <w:rsid w:val="6ACE18E6"/>
    <w:rsid w:val="6B257F91"/>
    <w:rsid w:val="6B32FBC2"/>
    <w:rsid w:val="6C0BC558"/>
    <w:rsid w:val="6CEABAAF"/>
    <w:rsid w:val="6DA795B9"/>
    <w:rsid w:val="6DE6604B"/>
    <w:rsid w:val="6E5D2053"/>
    <w:rsid w:val="6F25AC2A"/>
    <w:rsid w:val="6F43661A"/>
    <w:rsid w:val="70066CE5"/>
    <w:rsid w:val="705DD93F"/>
    <w:rsid w:val="70A3FF0B"/>
    <w:rsid w:val="70DF367B"/>
    <w:rsid w:val="7190BFC7"/>
    <w:rsid w:val="71938C30"/>
    <w:rsid w:val="731AC7BB"/>
    <w:rsid w:val="73309176"/>
    <w:rsid w:val="73957A01"/>
    <w:rsid w:val="74345A5B"/>
    <w:rsid w:val="74B6981C"/>
    <w:rsid w:val="75CA7716"/>
    <w:rsid w:val="76C2BF75"/>
    <w:rsid w:val="776BFB1D"/>
    <w:rsid w:val="77AA1326"/>
    <w:rsid w:val="77B74BB6"/>
    <w:rsid w:val="7802CDB4"/>
    <w:rsid w:val="79918C80"/>
    <w:rsid w:val="7ACB1453"/>
    <w:rsid w:val="7ECDD792"/>
    <w:rsid w:val="7F052A17"/>
    <w:rsid w:val="7F59EA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B2A61C"/>
  <w15:chartTrackingRefBased/>
  <w15:docId w15:val="{5E405802-9E29-44E0-AAA5-40B93C501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4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04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90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4BD"/>
  </w:style>
  <w:style w:type="paragraph" w:styleId="Footer">
    <w:name w:val="footer"/>
    <w:basedOn w:val="Normal"/>
    <w:link w:val="FooterChar"/>
    <w:uiPriority w:val="99"/>
    <w:unhideWhenUsed/>
    <w:rsid w:val="00090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4BD"/>
  </w:style>
  <w:style w:type="character" w:customStyle="1" w:styleId="Heading1Char">
    <w:name w:val="Heading 1 Char"/>
    <w:basedOn w:val="DefaultParagraphFont"/>
    <w:link w:val="Heading1"/>
    <w:uiPriority w:val="9"/>
    <w:rsid w:val="000904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04B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84BD4"/>
    <w:pPr>
      <w:outlineLvl w:val="9"/>
    </w:pPr>
  </w:style>
  <w:style w:type="paragraph" w:styleId="TOC1">
    <w:name w:val="toc 1"/>
    <w:basedOn w:val="Normal"/>
    <w:next w:val="Normal"/>
    <w:autoRedefine/>
    <w:uiPriority w:val="39"/>
    <w:unhideWhenUsed/>
    <w:rsid w:val="00684BD4"/>
    <w:pPr>
      <w:spacing w:after="100"/>
    </w:pPr>
  </w:style>
  <w:style w:type="paragraph" w:styleId="TOC2">
    <w:name w:val="toc 2"/>
    <w:basedOn w:val="Normal"/>
    <w:next w:val="Normal"/>
    <w:autoRedefine/>
    <w:uiPriority w:val="39"/>
    <w:unhideWhenUsed/>
    <w:rsid w:val="00684BD4"/>
    <w:pPr>
      <w:spacing w:after="100"/>
      <w:ind w:left="220"/>
    </w:pPr>
  </w:style>
  <w:style w:type="character" w:styleId="Hyperlink">
    <w:name w:val="Hyperlink"/>
    <w:basedOn w:val="DefaultParagraphFont"/>
    <w:uiPriority w:val="99"/>
    <w:unhideWhenUsed/>
    <w:rsid w:val="00684B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edaa8eca1e9d43e7"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AD0B82-4D95-4D11-8B51-9A0525BD66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1394</Words>
  <Characters>7948</Characters>
  <Application>Microsoft Office Word</Application>
  <DocSecurity>0</DocSecurity>
  <Lines>66</Lines>
  <Paragraphs>18</Paragraphs>
  <ScaleCrop>false</ScaleCrop>
  <Company/>
  <LinksUpToDate>false</LinksUpToDate>
  <CharactersWithSpaces>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(1910276)</dc:creator>
  <cp:keywords/>
  <dc:description/>
  <cp:lastModifiedBy>Morgan Davies (1910276)</cp:lastModifiedBy>
  <cp:revision>2</cp:revision>
  <dcterms:created xsi:type="dcterms:W3CDTF">2022-05-18T11:11:00Z</dcterms:created>
  <dcterms:modified xsi:type="dcterms:W3CDTF">2022-05-18T11:11:00Z</dcterms:modified>
</cp:coreProperties>
</file>