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AFF65" w14:textId="77777777" w:rsidR="00F0413B" w:rsidRDefault="00F0413B" w:rsidP="00F0413B">
      <w:pPr>
        <w:jc w:val="center"/>
      </w:pPr>
    </w:p>
    <w:p w14:paraId="5CDB99E2" w14:textId="77777777" w:rsidR="00F0413B" w:rsidRDefault="00F0413B" w:rsidP="00F0413B">
      <w:pPr>
        <w:jc w:val="center"/>
      </w:pPr>
    </w:p>
    <w:p w14:paraId="1CFAE576" w14:textId="77777777" w:rsidR="00F0413B" w:rsidRDefault="00F0413B" w:rsidP="00F0413B">
      <w:pPr>
        <w:jc w:val="center"/>
      </w:pPr>
    </w:p>
    <w:p w14:paraId="52507F84" w14:textId="77777777" w:rsidR="00F0413B" w:rsidRDefault="00F0413B" w:rsidP="00F0413B">
      <w:pPr>
        <w:jc w:val="center"/>
      </w:pPr>
    </w:p>
    <w:p w14:paraId="1CE57CCD" w14:textId="77777777" w:rsidR="00F0413B" w:rsidRDefault="00F0413B" w:rsidP="00F0413B">
      <w:pPr>
        <w:jc w:val="center"/>
      </w:pPr>
    </w:p>
    <w:p w14:paraId="0F1D19BA" w14:textId="77777777" w:rsidR="00F0413B" w:rsidRDefault="00F0413B" w:rsidP="00F0413B">
      <w:pPr>
        <w:jc w:val="center"/>
      </w:pPr>
    </w:p>
    <w:p w14:paraId="7D42392B" w14:textId="77777777" w:rsidR="00F0413B" w:rsidRDefault="00F0413B" w:rsidP="00F0413B">
      <w:pPr>
        <w:jc w:val="center"/>
      </w:pPr>
    </w:p>
    <w:p w14:paraId="176F85E7" w14:textId="77777777" w:rsidR="00F0413B" w:rsidRDefault="00F0413B" w:rsidP="00F0413B">
      <w:pPr>
        <w:jc w:val="center"/>
      </w:pPr>
    </w:p>
    <w:p w14:paraId="7778795F" w14:textId="7098227A" w:rsidR="006F7C0D" w:rsidRDefault="00F0413B" w:rsidP="00F0413B">
      <w:pPr>
        <w:jc w:val="center"/>
      </w:pPr>
      <w:r>
        <w:t>MODULE NAME:  MANAGING FOOD AND BEVERAGE OPERATIONS</w:t>
      </w:r>
    </w:p>
    <w:p w14:paraId="72143E9F" w14:textId="77777777" w:rsidR="00F0413B" w:rsidRDefault="00F0413B" w:rsidP="00F0413B">
      <w:pPr>
        <w:jc w:val="center"/>
      </w:pPr>
    </w:p>
    <w:p w14:paraId="348C4A88" w14:textId="0C9D2EA1" w:rsidR="00F0413B" w:rsidRDefault="00F0413B" w:rsidP="00F0413B">
      <w:pPr>
        <w:jc w:val="center"/>
      </w:pPr>
      <w:r>
        <w:t>MODULE CODE: BMIH6002</w:t>
      </w:r>
    </w:p>
    <w:p w14:paraId="7A62F3B8" w14:textId="77777777" w:rsidR="00F0413B" w:rsidRDefault="00F0413B" w:rsidP="00F0413B">
      <w:pPr>
        <w:jc w:val="center"/>
      </w:pPr>
    </w:p>
    <w:p w14:paraId="6FE6D96A" w14:textId="25058B5A" w:rsidR="00F0413B" w:rsidRDefault="00F0413B" w:rsidP="00F0413B">
      <w:pPr>
        <w:jc w:val="center"/>
      </w:pPr>
      <w:r>
        <w:t>Student Name:</w:t>
      </w:r>
      <w:r w:rsidR="004818D1">
        <w:t xml:space="preserve"> ALINA GASPAR</w:t>
      </w:r>
    </w:p>
    <w:p w14:paraId="02245589" w14:textId="77777777" w:rsidR="00F0413B" w:rsidRDefault="00F0413B" w:rsidP="00F0413B">
      <w:pPr>
        <w:jc w:val="center"/>
      </w:pPr>
    </w:p>
    <w:p w14:paraId="51914A4B" w14:textId="4CBABB87" w:rsidR="00F0413B" w:rsidRDefault="00F0413B" w:rsidP="00F0413B">
      <w:pPr>
        <w:jc w:val="center"/>
      </w:pPr>
      <w:r>
        <w:t>Student ID:</w:t>
      </w:r>
      <w:r w:rsidR="00354EF6">
        <w:t xml:space="preserve"> </w:t>
      </w:r>
      <w:r w:rsidR="00354EF6" w:rsidRPr="00354EF6">
        <w:t>2120009</w:t>
      </w:r>
    </w:p>
    <w:p w14:paraId="72AEB378" w14:textId="77777777" w:rsidR="00F0413B" w:rsidRDefault="00F0413B" w:rsidP="00F0413B">
      <w:pPr>
        <w:jc w:val="center"/>
      </w:pPr>
    </w:p>
    <w:p w14:paraId="1CC74E7C" w14:textId="070CC0FE" w:rsidR="00F0413B" w:rsidRDefault="00F0413B" w:rsidP="00F0413B">
      <w:pPr>
        <w:jc w:val="center"/>
      </w:pPr>
      <w:r>
        <w:t>Lecturer’s Name:</w:t>
      </w:r>
      <w:r w:rsidR="004818D1">
        <w:t xml:space="preserve"> </w:t>
      </w:r>
      <w:r w:rsidR="004818D1" w:rsidRPr="004818D1">
        <w:t>Lisa Marie Bassler</w:t>
      </w:r>
    </w:p>
    <w:p w14:paraId="4995B5EB" w14:textId="60BFB2B1" w:rsidR="00F0413B" w:rsidRDefault="004818D1" w:rsidP="00F0413B">
      <w:r>
        <w:t xml:space="preserve"> </w:t>
      </w:r>
    </w:p>
    <w:p w14:paraId="73F5AD8A" w14:textId="77777777" w:rsidR="00F0413B" w:rsidRDefault="00F0413B" w:rsidP="00F0413B"/>
    <w:p w14:paraId="7499ED7E" w14:textId="77777777" w:rsidR="00F0413B" w:rsidRDefault="00F0413B" w:rsidP="00F0413B"/>
    <w:p w14:paraId="30CB2AFE" w14:textId="77777777" w:rsidR="00F0413B" w:rsidRDefault="00F0413B" w:rsidP="00F0413B"/>
    <w:p w14:paraId="2AA1F672" w14:textId="77777777" w:rsidR="00F0413B" w:rsidRDefault="00F0413B" w:rsidP="00F0413B"/>
    <w:p w14:paraId="7C8EC467" w14:textId="77777777" w:rsidR="00F0413B" w:rsidRDefault="00F0413B" w:rsidP="00F0413B"/>
    <w:p w14:paraId="1A65EC08" w14:textId="77777777" w:rsidR="00F0413B" w:rsidRDefault="00F0413B" w:rsidP="00F0413B"/>
    <w:p w14:paraId="0CE77745" w14:textId="77777777" w:rsidR="00F0413B" w:rsidRDefault="00F0413B" w:rsidP="00F0413B"/>
    <w:p w14:paraId="299CADCD" w14:textId="77777777" w:rsidR="00F0413B" w:rsidRDefault="00F0413B" w:rsidP="00F0413B"/>
    <w:p w14:paraId="5B1C5BD4" w14:textId="77777777" w:rsidR="00F0413B" w:rsidRDefault="00F0413B" w:rsidP="00F0413B"/>
    <w:p w14:paraId="7B4E8DEE" w14:textId="77777777" w:rsidR="00F0413B" w:rsidRDefault="00F0413B" w:rsidP="00F0413B"/>
    <w:p w14:paraId="3423E18B" w14:textId="77777777" w:rsidR="00F0413B" w:rsidRDefault="00F0413B" w:rsidP="00F0413B"/>
    <w:p w14:paraId="422AB726" w14:textId="77777777" w:rsidR="00F0413B" w:rsidRDefault="00F0413B" w:rsidP="00F0413B"/>
    <w:p w14:paraId="3548AF36" w14:textId="77777777" w:rsidR="00F0413B" w:rsidRDefault="00F0413B" w:rsidP="00F0413B"/>
    <w:p w14:paraId="1D5CD2D5" w14:textId="77777777" w:rsidR="00F0413B" w:rsidRDefault="00F0413B" w:rsidP="00F0413B"/>
    <w:p w14:paraId="61ACF295" w14:textId="77777777" w:rsidR="00F0413B" w:rsidRDefault="00F0413B" w:rsidP="00F0413B"/>
    <w:p w14:paraId="227F18B1" w14:textId="77777777" w:rsidR="00F0413B" w:rsidRDefault="00F0413B" w:rsidP="00F0413B"/>
    <w:p w14:paraId="1FD4D4C6" w14:textId="77777777" w:rsidR="00F0413B" w:rsidRDefault="00F0413B" w:rsidP="00F0413B"/>
    <w:p w14:paraId="1180C432" w14:textId="77777777" w:rsidR="00F0413B" w:rsidRDefault="00F0413B" w:rsidP="00F0413B"/>
    <w:p w14:paraId="7B94D5FD" w14:textId="77777777" w:rsidR="00F0413B" w:rsidRDefault="00F0413B" w:rsidP="00F0413B"/>
    <w:p w14:paraId="5E1AF848" w14:textId="77777777" w:rsidR="00F0413B" w:rsidRDefault="00F0413B" w:rsidP="00F0413B"/>
    <w:p w14:paraId="4CE06D89" w14:textId="77777777" w:rsidR="00F0413B" w:rsidRDefault="00F0413B" w:rsidP="00F0413B"/>
    <w:p w14:paraId="4C055113" w14:textId="77777777" w:rsidR="00F0413B" w:rsidRDefault="00F0413B" w:rsidP="00F0413B"/>
    <w:p w14:paraId="5028AEDC" w14:textId="77777777" w:rsidR="00F0413B" w:rsidRDefault="00F0413B" w:rsidP="00F0413B"/>
    <w:p w14:paraId="11F98F7E" w14:textId="77777777" w:rsidR="00F0413B" w:rsidRDefault="00F0413B" w:rsidP="00F0413B"/>
    <w:p w14:paraId="3379822E" w14:textId="77777777" w:rsidR="00F0413B" w:rsidRDefault="00F0413B" w:rsidP="00F0413B"/>
    <w:p w14:paraId="7B679BF6" w14:textId="77777777" w:rsidR="00F0413B" w:rsidRDefault="00F0413B" w:rsidP="00F0413B"/>
    <w:p w14:paraId="6ACCE3A9" w14:textId="77777777" w:rsidR="00F0413B" w:rsidRDefault="00F0413B" w:rsidP="00F0413B"/>
    <w:p w14:paraId="237285C8" w14:textId="77777777" w:rsidR="00F0413B" w:rsidRDefault="00F0413B" w:rsidP="00F0413B"/>
    <w:p w14:paraId="6F82C17D" w14:textId="77777777" w:rsidR="00F0413B" w:rsidRDefault="00F0413B" w:rsidP="00F0413B"/>
    <w:p w14:paraId="3FB39ADF" w14:textId="77777777" w:rsidR="00F0413B" w:rsidRDefault="00F0413B" w:rsidP="00F0413B"/>
    <w:p w14:paraId="593218BD" w14:textId="77777777" w:rsidR="00F0413B" w:rsidRDefault="00F0413B" w:rsidP="00F0413B"/>
    <w:p w14:paraId="06473F06" w14:textId="77777777" w:rsidR="00F0413B" w:rsidRDefault="00F0413B" w:rsidP="00F0413B"/>
    <w:p w14:paraId="6D39DF46" w14:textId="77777777" w:rsidR="00F0413B" w:rsidRDefault="00F0413B" w:rsidP="00F0413B">
      <w:pPr>
        <w:spacing w:line="360" w:lineRule="auto"/>
        <w:rPr>
          <w:b/>
          <w:bCs/>
        </w:rPr>
      </w:pPr>
      <w:r>
        <w:rPr>
          <w:b/>
          <w:bCs/>
        </w:rPr>
        <w:lastRenderedPageBreak/>
        <w:t>Student Learning Log:</w:t>
      </w:r>
    </w:p>
    <w:p w14:paraId="4C43191D" w14:textId="77777777" w:rsidR="00F0413B" w:rsidRDefault="00F0413B" w:rsidP="00F0413B">
      <w:pPr>
        <w:spacing w:line="360" w:lineRule="auto"/>
        <w:rPr>
          <w:b/>
          <w:bCs/>
        </w:rPr>
      </w:pPr>
    </w:p>
    <w:p w14:paraId="3CB6C37C" w14:textId="60378055" w:rsidR="00F0413B" w:rsidRDefault="00F0413B" w:rsidP="00F0413B">
      <w:pPr>
        <w:spacing w:line="360" w:lineRule="auto"/>
        <w:rPr>
          <w:b/>
          <w:bCs/>
        </w:rPr>
      </w:pPr>
      <w:r w:rsidRPr="00F0413B">
        <w:rPr>
          <w:b/>
          <w:bCs/>
        </w:rPr>
        <w:t>Reflection on Shadowing a Supervisory Position in the Food and Beverage Department</w:t>
      </w:r>
    </w:p>
    <w:p w14:paraId="125C77D9" w14:textId="77777777" w:rsidR="00F0413B" w:rsidRPr="00F0413B" w:rsidRDefault="00F0413B" w:rsidP="00F0413B">
      <w:pPr>
        <w:spacing w:line="360" w:lineRule="auto"/>
        <w:rPr>
          <w:b/>
          <w:bCs/>
        </w:rPr>
      </w:pPr>
    </w:p>
    <w:p w14:paraId="3E47A208" w14:textId="77777777" w:rsidR="008B1219" w:rsidRDefault="008B1219" w:rsidP="008B1219">
      <w:pPr>
        <w:spacing w:line="360" w:lineRule="auto"/>
        <w:rPr>
          <w:b/>
          <w:bCs/>
        </w:rPr>
      </w:pPr>
      <w:r w:rsidRPr="008B1219">
        <w:rPr>
          <w:b/>
          <w:bCs/>
        </w:rPr>
        <w:t>Overview of the Restaurant's Food and Beverage Operation</w:t>
      </w:r>
    </w:p>
    <w:p w14:paraId="3A23B958" w14:textId="77777777" w:rsidR="004818D1" w:rsidRPr="008B1219" w:rsidRDefault="004818D1" w:rsidP="008B1219">
      <w:pPr>
        <w:spacing w:line="360" w:lineRule="auto"/>
        <w:rPr>
          <w:b/>
          <w:bCs/>
        </w:rPr>
      </w:pPr>
    </w:p>
    <w:p w14:paraId="5D1FEFE3" w14:textId="164B0FDF" w:rsidR="008B1219" w:rsidRDefault="003F6999" w:rsidP="008B1219">
      <w:pPr>
        <w:spacing w:line="360" w:lineRule="auto"/>
      </w:pPr>
      <w:r>
        <w:t>As the executive chef of a prestigious upscale restaurant, our Food and Beverage (F&amp;B) business is focused on providing an outstanding culinary experience. Our institution provides a refined selection of dishes that showcase seasonal ingredients, accompanied with a wide-ranging wine list, and a strong emphasis on flawless presentation. The restaurant places great importance on maintaining high service standards, meticulous attention to detail, and a strong dedication to crafting unforgettable dining experiences for our patrons.</w:t>
      </w:r>
    </w:p>
    <w:p w14:paraId="5A98DF66" w14:textId="77777777" w:rsidR="004818D1" w:rsidRPr="008B1219" w:rsidRDefault="004818D1" w:rsidP="008B1219">
      <w:pPr>
        <w:spacing w:line="360" w:lineRule="auto"/>
      </w:pPr>
    </w:p>
    <w:p w14:paraId="2D42AF48" w14:textId="77777777" w:rsidR="008B1219" w:rsidRDefault="008B1219" w:rsidP="008B1219">
      <w:pPr>
        <w:spacing w:line="360" w:lineRule="auto"/>
        <w:rPr>
          <w:b/>
          <w:bCs/>
        </w:rPr>
      </w:pPr>
      <w:r w:rsidRPr="008B1219">
        <w:rPr>
          <w:b/>
          <w:bCs/>
        </w:rPr>
        <w:t>Learning Objectives</w:t>
      </w:r>
    </w:p>
    <w:p w14:paraId="04F78782" w14:textId="77777777" w:rsidR="004818D1" w:rsidRPr="008B1219" w:rsidRDefault="004818D1" w:rsidP="008B1219">
      <w:pPr>
        <w:spacing w:line="360" w:lineRule="auto"/>
        <w:rPr>
          <w:b/>
          <w:bCs/>
        </w:rPr>
      </w:pPr>
    </w:p>
    <w:p w14:paraId="724B327F" w14:textId="6E92C2E0" w:rsidR="008B1219" w:rsidRPr="008B1219" w:rsidRDefault="003F6999" w:rsidP="008B1219">
      <w:pPr>
        <w:numPr>
          <w:ilvl w:val="0"/>
          <w:numId w:val="4"/>
        </w:numPr>
        <w:spacing w:line="360" w:lineRule="auto"/>
      </w:pPr>
      <w:r>
        <w:t>To comprehend the duties and obligations of a head chef in a managerial role within the Food and Beverage department.</w:t>
      </w:r>
    </w:p>
    <w:p w14:paraId="49DD2E11" w14:textId="48F76D54" w:rsidR="008B1219" w:rsidRPr="008B1219" w:rsidRDefault="003F6999" w:rsidP="008B1219">
      <w:pPr>
        <w:numPr>
          <w:ilvl w:val="0"/>
          <w:numId w:val="4"/>
        </w:numPr>
        <w:spacing w:line="360" w:lineRule="auto"/>
      </w:pPr>
      <w:r>
        <w:t>To acquire a deep understanding of the job-related abilities and specialised knowledge necessary for upholding exceptional levels of customer service.</w:t>
      </w:r>
    </w:p>
    <w:p w14:paraId="453D2CA6" w14:textId="030915FC" w:rsidR="008B1219" w:rsidRPr="008B1219" w:rsidRDefault="003F6999" w:rsidP="008B1219">
      <w:pPr>
        <w:numPr>
          <w:ilvl w:val="0"/>
          <w:numId w:val="4"/>
        </w:numPr>
        <w:spacing w:line="360" w:lineRule="auto"/>
      </w:pPr>
      <w:r>
        <w:t>The objective is to enhance proficiency in communication, collaboration, and organisational abilities within a professional food and beverage environment.</w:t>
      </w:r>
    </w:p>
    <w:p w14:paraId="54820BB2" w14:textId="77777777" w:rsidR="003F6999" w:rsidRDefault="003F6999" w:rsidP="008B1219">
      <w:pPr>
        <w:numPr>
          <w:ilvl w:val="0"/>
          <w:numId w:val="4"/>
        </w:numPr>
        <w:spacing w:line="360" w:lineRule="auto"/>
      </w:pPr>
      <w:r>
        <w:t>The purpose is to conduct a thorough examination of organisational problems and suggest feasible remedies.</w:t>
      </w:r>
    </w:p>
    <w:p w14:paraId="6C8A53BD" w14:textId="1C077ED6" w:rsidR="008B1219" w:rsidRPr="008B1219" w:rsidRDefault="003F6999" w:rsidP="008B1219">
      <w:pPr>
        <w:numPr>
          <w:ilvl w:val="0"/>
          <w:numId w:val="4"/>
        </w:numPr>
        <w:spacing w:line="360" w:lineRule="auto"/>
      </w:pPr>
      <w:r>
        <w:t>To formulate a strategic strategy for enhancing personal and professional growth in the future.</w:t>
      </w:r>
    </w:p>
    <w:p w14:paraId="7241F138" w14:textId="77777777" w:rsidR="004818D1" w:rsidRDefault="004818D1" w:rsidP="008B1219">
      <w:pPr>
        <w:spacing w:line="360" w:lineRule="auto"/>
        <w:rPr>
          <w:b/>
          <w:bCs/>
        </w:rPr>
      </w:pPr>
    </w:p>
    <w:p w14:paraId="11BB74B2" w14:textId="1B8256A0" w:rsidR="008B1219" w:rsidRPr="008B1219" w:rsidRDefault="008B1219" w:rsidP="008B1219">
      <w:pPr>
        <w:spacing w:line="360" w:lineRule="auto"/>
        <w:rPr>
          <w:b/>
          <w:bCs/>
        </w:rPr>
      </w:pPr>
      <w:r w:rsidRPr="008B1219">
        <w:rPr>
          <w:b/>
          <w:bCs/>
        </w:rPr>
        <w:t>Reflection on Experience and Personal Development</w:t>
      </w:r>
    </w:p>
    <w:p w14:paraId="5F788DE1" w14:textId="2F10CBE4" w:rsidR="008B1219" w:rsidRPr="008B1219" w:rsidRDefault="003F6999" w:rsidP="008B1219">
      <w:pPr>
        <w:spacing w:line="360" w:lineRule="auto"/>
      </w:pPr>
      <w:r>
        <w:t>Upon contemplation of my time observing Christian, the principal culinary expert, I employed Gibbs' Reflective Cycle (1988), which encompasses the stages of description, emotions, assessment, analysis, conclusion, and action plan.</w:t>
      </w:r>
    </w:p>
    <w:p w14:paraId="2EE7D9F0" w14:textId="297E06C2" w:rsidR="008B1219" w:rsidRPr="008B1219" w:rsidRDefault="008B1219" w:rsidP="008B1219">
      <w:pPr>
        <w:spacing w:line="360" w:lineRule="auto"/>
      </w:pPr>
      <w:r w:rsidRPr="008B1219">
        <w:rPr>
          <w:b/>
          <w:bCs/>
        </w:rPr>
        <w:t>Description:</w:t>
      </w:r>
      <w:r w:rsidRPr="008B1219">
        <w:t xml:space="preserve"> </w:t>
      </w:r>
      <w:r w:rsidR="003F6999">
        <w:t>During my shadowing experience, I observed and assisted Christian in a range of activities, such as menu planning, supervising kitchen operations, communicating with the front-of-house personnel, and maintaining quality control. I observed Christian's management of staff training and his handling of guest comments.</w:t>
      </w:r>
    </w:p>
    <w:p w14:paraId="0FA0A6EE" w14:textId="49CDD1D5" w:rsidR="008B1219" w:rsidRPr="008B1219" w:rsidRDefault="008B1219" w:rsidP="008B1219">
      <w:pPr>
        <w:spacing w:line="360" w:lineRule="auto"/>
      </w:pPr>
      <w:r w:rsidRPr="008B1219">
        <w:rPr>
          <w:b/>
          <w:bCs/>
        </w:rPr>
        <w:lastRenderedPageBreak/>
        <w:t>Feelings:</w:t>
      </w:r>
      <w:r w:rsidRPr="008B1219">
        <w:t xml:space="preserve"> </w:t>
      </w:r>
      <w:r w:rsidR="003F6999">
        <w:t>At first, I experienced a blend of enthusiasm and unease because of the elevated expectations in a refined eating setting. Gradually, my confidence increased as I carefully watched and comprehended the intricacies of Christian's duties and obligations.</w:t>
      </w:r>
    </w:p>
    <w:p w14:paraId="2130AAAA" w14:textId="5A308E46" w:rsidR="008B1219" w:rsidRPr="008B1219" w:rsidRDefault="008B1219" w:rsidP="008B1219">
      <w:pPr>
        <w:spacing w:line="360" w:lineRule="auto"/>
      </w:pPr>
      <w:r w:rsidRPr="008B1219">
        <w:rPr>
          <w:b/>
          <w:bCs/>
        </w:rPr>
        <w:t>Evaluation:</w:t>
      </w:r>
      <w:r w:rsidRPr="008B1219">
        <w:t xml:space="preserve"> </w:t>
      </w:r>
      <w:r w:rsidR="003F6999">
        <w:t>The experience was quite helpful, providing a thorough understanding of the responsibilities of the head chef. The text emphasised the significance of accurate communication, effective leadership, and a profound comprehension of culinary skills and guest preferences.</w:t>
      </w:r>
    </w:p>
    <w:p w14:paraId="63100A0E" w14:textId="449CFE87" w:rsidR="008B1219" w:rsidRPr="008B1219" w:rsidRDefault="008B1219" w:rsidP="008B1219">
      <w:pPr>
        <w:spacing w:line="360" w:lineRule="auto"/>
      </w:pPr>
      <w:r w:rsidRPr="008B1219">
        <w:rPr>
          <w:b/>
          <w:bCs/>
        </w:rPr>
        <w:t>Analysis:</w:t>
      </w:r>
      <w:r w:rsidRPr="008B1219">
        <w:t xml:space="preserve"> </w:t>
      </w:r>
      <w:r w:rsidR="003F6999">
        <w:t>This shadowing experience highlighted the crucial role that the head chef plays in guaranteeing the efficient functioning of the kitchen and overall happiness of the guests. Ensuring efficient communication with both the culinary workers and front-of-house personnel is crucial for upholding service standards. Essential personal talents include leadership, patience, and the capacity to maintain composure in stressful situations.</w:t>
      </w:r>
    </w:p>
    <w:p w14:paraId="795EB42B" w14:textId="365C209C" w:rsidR="008B1219" w:rsidRPr="008B1219" w:rsidRDefault="008B1219" w:rsidP="008B1219">
      <w:pPr>
        <w:spacing w:line="360" w:lineRule="auto"/>
      </w:pPr>
      <w:r w:rsidRPr="008B1219">
        <w:rPr>
          <w:b/>
          <w:bCs/>
        </w:rPr>
        <w:t>Conclusion:</w:t>
      </w:r>
      <w:r w:rsidRPr="008B1219">
        <w:t xml:space="preserve"> </w:t>
      </w:r>
      <w:r w:rsidR="003F6999">
        <w:t>The experience emphasised the significance of work-based skills and technological expertise in attaining exceptional guest service standards. My prior professional experience and academic background were advantageous in acclimating to and comprehending the intricacies of the head chef's position.</w:t>
      </w:r>
    </w:p>
    <w:p w14:paraId="4132C3D7" w14:textId="6B3F1539" w:rsidR="008B1219" w:rsidRPr="008B1219" w:rsidRDefault="008B1219" w:rsidP="008B1219">
      <w:pPr>
        <w:spacing w:line="360" w:lineRule="auto"/>
      </w:pPr>
      <w:r w:rsidRPr="008B1219">
        <w:rPr>
          <w:b/>
          <w:bCs/>
        </w:rPr>
        <w:t>Action Plan:</w:t>
      </w:r>
      <w:r w:rsidRPr="008B1219">
        <w:t xml:space="preserve"> </w:t>
      </w:r>
      <w:r w:rsidR="003F6999">
        <w:t>In the future, my objective is to improve my leadership and communication abilities by participating in focused training and gaining practical experience. I will prioritise the expansion of my culinary knowledge and techniques.</w:t>
      </w:r>
    </w:p>
    <w:p w14:paraId="70D384AF" w14:textId="77777777" w:rsidR="004818D1" w:rsidRDefault="004818D1" w:rsidP="008B1219">
      <w:pPr>
        <w:spacing w:line="360" w:lineRule="auto"/>
        <w:rPr>
          <w:b/>
          <w:bCs/>
        </w:rPr>
      </w:pPr>
    </w:p>
    <w:p w14:paraId="538FF070" w14:textId="4F0E40A9" w:rsidR="008B1219" w:rsidRPr="008B1219" w:rsidRDefault="008B1219" w:rsidP="008B1219">
      <w:pPr>
        <w:spacing w:line="360" w:lineRule="auto"/>
        <w:rPr>
          <w:b/>
          <w:bCs/>
        </w:rPr>
      </w:pPr>
      <w:r w:rsidRPr="008B1219">
        <w:rPr>
          <w:b/>
          <w:bCs/>
        </w:rPr>
        <w:t>Critical Analysis of Work-Based Skills and Technical Knowledge</w:t>
      </w:r>
    </w:p>
    <w:p w14:paraId="5407D0A7" w14:textId="149EB161" w:rsidR="008B1219" w:rsidRPr="008B1219" w:rsidRDefault="008B1219" w:rsidP="008B1219">
      <w:pPr>
        <w:spacing w:line="360" w:lineRule="auto"/>
      </w:pPr>
      <w:r w:rsidRPr="008B1219">
        <w:rPr>
          <w:b/>
          <w:bCs/>
        </w:rPr>
        <w:t>Work-Based Skills:</w:t>
      </w:r>
      <w:r w:rsidRPr="008B1219">
        <w:t xml:space="preserve"> </w:t>
      </w:r>
      <w:r w:rsidR="003F6999">
        <w:t>The key qualities that were seen are leadership, communication, problem-solving, and time management. During a hectic service, Christian exemplified effective task delegation, sustained staff motivation, and promptly resolved any emerging concerns.</w:t>
      </w:r>
    </w:p>
    <w:p w14:paraId="4ADC79F3" w14:textId="7F049C48" w:rsidR="008B1219" w:rsidRPr="008B1219" w:rsidRDefault="008B1219" w:rsidP="008B1219">
      <w:pPr>
        <w:spacing w:line="360" w:lineRule="auto"/>
      </w:pPr>
      <w:r w:rsidRPr="008B1219">
        <w:rPr>
          <w:b/>
          <w:bCs/>
        </w:rPr>
        <w:t>Technical Knowledge:</w:t>
      </w:r>
      <w:r w:rsidRPr="008B1219">
        <w:t xml:space="preserve"> </w:t>
      </w:r>
      <w:r w:rsidR="003F6999">
        <w:t>This encompasses proficiency in culinary methodologies, formulation of menus, and strict compliance with food safety regulations. Christian's capacity to creatively utilise seasonal products and craft aesthetically pleasing dishes is essential for maintaining the restaurant's reputation.</w:t>
      </w:r>
    </w:p>
    <w:p w14:paraId="073F2C9B" w14:textId="7FBF222A" w:rsidR="008B1219" w:rsidRPr="008B1219" w:rsidRDefault="008B1219" w:rsidP="008B1219">
      <w:pPr>
        <w:spacing w:line="360" w:lineRule="auto"/>
      </w:pPr>
      <w:r w:rsidRPr="008B1219">
        <w:rPr>
          <w:b/>
          <w:bCs/>
        </w:rPr>
        <w:t>Importance for Guest Service:</w:t>
      </w:r>
      <w:r w:rsidRPr="008B1219">
        <w:t xml:space="preserve"> </w:t>
      </w:r>
      <w:r w:rsidR="003F6999">
        <w:t>Proficiency in these abilities and knowledge is crucial for providing exceptional guest service. Efficient task management guarantees prompt service, while specialised knowledge enhances the whole eating experience.</w:t>
      </w:r>
    </w:p>
    <w:p w14:paraId="1D9EFB2C" w14:textId="1807D184" w:rsidR="008B1219" w:rsidRPr="008B1219" w:rsidRDefault="008B1219" w:rsidP="008B1219">
      <w:pPr>
        <w:spacing w:line="360" w:lineRule="auto"/>
      </w:pPr>
      <w:r w:rsidRPr="008B1219">
        <w:rPr>
          <w:b/>
          <w:bCs/>
        </w:rPr>
        <w:t>Examples and Insights:</w:t>
      </w:r>
      <w:r w:rsidRPr="008B1219">
        <w:t xml:space="preserve"> </w:t>
      </w:r>
      <w:r w:rsidR="003F6999">
        <w:t xml:space="preserve">Witnessing Christian's adeptness in addressing a situation where a dish failed to meet a guest's expectations enlightened me on the significance of prompt, </w:t>
      </w:r>
      <w:r w:rsidR="003F6999">
        <w:lastRenderedPageBreak/>
        <w:t>compassionate reactions and swift remedial measures, such as providing an alternative dish or a complementary item.</w:t>
      </w:r>
    </w:p>
    <w:p w14:paraId="186A2D30" w14:textId="77777777" w:rsidR="004818D1" w:rsidRDefault="004818D1" w:rsidP="008B1219">
      <w:pPr>
        <w:spacing w:line="360" w:lineRule="auto"/>
        <w:rPr>
          <w:b/>
          <w:bCs/>
        </w:rPr>
      </w:pPr>
    </w:p>
    <w:p w14:paraId="771677AF" w14:textId="035614D7" w:rsidR="008B1219" w:rsidRPr="008B1219" w:rsidRDefault="008B1219" w:rsidP="008B1219">
      <w:pPr>
        <w:spacing w:line="360" w:lineRule="auto"/>
        <w:rPr>
          <w:b/>
          <w:bCs/>
        </w:rPr>
      </w:pPr>
      <w:r w:rsidRPr="008B1219">
        <w:rPr>
          <w:b/>
          <w:bCs/>
        </w:rPr>
        <w:t>Reflection on Organisational Issues</w:t>
      </w:r>
    </w:p>
    <w:p w14:paraId="33FA7753" w14:textId="5D0339F5" w:rsidR="008B1219" w:rsidRPr="008B1219" w:rsidRDefault="008B1219" w:rsidP="008B1219">
      <w:pPr>
        <w:spacing w:line="360" w:lineRule="auto"/>
      </w:pPr>
      <w:r w:rsidRPr="008B1219">
        <w:rPr>
          <w:b/>
          <w:bCs/>
        </w:rPr>
        <w:t>Issue Encountered:</w:t>
      </w:r>
      <w:r w:rsidRPr="008B1219">
        <w:t xml:space="preserve"> </w:t>
      </w:r>
      <w:r w:rsidR="003F6999">
        <w:t>An important problem that was noticed was the lack of uniformity in staff training, which resulted in differences in the quality of service and the efficiency of the kitchen.</w:t>
      </w:r>
    </w:p>
    <w:p w14:paraId="2AC083A5" w14:textId="472B4124" w:rsidR="008B1219" w:rsidRPr="008B1219" w:rsidRDefault="008B1219" w:rsidP="008B1219">
      <w:pPr>
        <w:spacing w:line="360" w:lineRule="auto"/>
      </w:pPr>
      <w:r w:rsidRPr="008B1219">
        <w:rPr>
          <w:b/>
          <w:bCs/>
        </w:rPr>
        <w:t>Impact:</w:t>
      </w:r>
      <w:r w:rsidRPr="008B1219">
        <w:t xml:space="preserve"> </w:t>
      </w:r>
      <w:r w:rsidR="003F6999">
        <w:t>Irregular training led to certain staff members lacking the necessary skills to manage demanding conditions, resulting in delays and occasional errors during service.</w:t>
      </w:r>
    </w:p>
    <w:p w14:paraId="36871846" w14:textId="43EA3C0B" w:rsidR="008B1219" w:rsidRPr="008B1219" w:rsidRDefault="008B1219" w:rsidP="008B1219">
      <w:pPr>
        <w:spacing w:line="360" w:lineRule="auto"/>
      </w:pPr>
      <w:r w:rsidRPr="008B1219">
        <w:rPr>
          <w:b/>
          <w:bCs/>
        </w:rPr>
        <w:t>Possible Solutions:</w:t>
      </w:r>
      <w:r w:rsidRPr="008B1219">
        <w:t xml:space="preserve"> </w:t>
      </w:r>
      <w:r w:rsidR="003F6999">
        <w:t>To resolve this problem, it is advisable to establish a thorough and uniform training programme that encompasses all kitchen and front-of-house personnel. Regular training sessions and refresher courses may guarantee that all staff are well-informed on service standards and operational procedures.</w:t>
      </w:r>
    </w:p>
    <w:p w14:paraId="77BB0C45" w14:textId="5B18FA04" w:rsidR="008B1219" w:rsidRPr="008B1219" w:rsidRDefault="008B1219" w:rsidP="008B1219">
      <w:pPr>
        <w:spacing w:line="360" w:lineRule="auto"/>
      </w:pPr>
      <w:r w:rsidRPr="008B1219">
        <w:rPr>
          <w:b/>
          <w:bCs/>
        </w:rPr>
        <w:t>Theoretical Support:</w:t>
      </w:r>
      <w:r w:rsidRPr="008B1219">
        <w:t xml:space="preserve"> </w:t>
      </w:r>
      <w:r w:rsidR="003F6999">
        <w:t>The use of Herzberg's Two-Factor Theory is relevant in this context. Implementing thorough training programmes to maintain cleanliness standards can effectively minimise unhappiness among staff members. Additionally, offering opportunities for skill development and professional advancement can significantly benefit both the performance and contentment of the team.</w:t>
      </w:r>
    </w:p>
    <w:p w14:paraId="0FB18B06" w14:textId="77777777" w:rsidR="004818D1" w:rsidRDefault="004818D1" w:rsidP="008B1219">
      <w:pPr>
        <w:spacing w:line="360" w:lineRule="auto"/>
        <w:rPr>
          <w:b/>
          <w:bCs/>
        </w:rPr>
      </w:pPr>
    </w:p>
    <w:p w14:paraId="5DD2A0E9" w14:textId="06B2AD5D" w:rsidR="008B1219" w:rsidRPr="008B1219" w:rsidRDefault="008B1219" w:rsidP="008B1219">
      <w:pPr>
        <w:spacing w:line="360" w:lineRule="auto"/>
        <w:rPr>
          <w:b/>
          <w:bCs/>
        </w:rPr>
      </w:pPr>
      <w:r w:rsidRPr="008B1219">
        <w:rPr>
          <w:b/>
          <w:bCs/>
        </w:rPr>
        <w:t>Future Action Plan</w:t>
      </w:r>
    </w:p>
    <w:p w14:paraId="7473EF6C" w14:textId="6AA88683" w:rsidR="008B1219" w:rsidRPr="008B1219" w:rsidRDefault="008B1219" w:rsidP="008B1219">
      <w:pPr>
        <w:spacing w:line="360" w:lineRule="auto"/>
      </w:pPr>
      <w:r w:rsidRPr="008B1219">
        <w:rPr>
          <w:b/>
          <w:bCs/>
        </w:rPr>
        <w:t>Areas for Improvement:</w:t>
      </w:r>
      <w:r w:rsidRPr="008B1219">
        <w:t xml:space="preserve"> </w:t>
      </w:r>
      <w:r w:rsidR="003F6999">
        <w:t>With reference to my personal experience, my objective is to enhance my proficiency in both leadership and technical abilities. Gaining proficiency in advanced culinary skills and adhering to rigorous food safety regulations will also yield advantages.</w:t>
      </w:r>
    </w:p>
    <w:p w14:paraId="1EB4E7D7" w14:textId="77777777" w:rsidR="008B1219" w:rsidRPr="008B1219" w:rsidRDefault="008B1219" w:rsidP="008B1219">
      <w:pPr>
        <w:spacing w:line="360" w:lineRule="auto"/>
      </w:pPr>
      <w:r w:rsidRPr="008B1219">
        <w:rPr>
          <w:b/>
          <w:bCs/>
        </w:rPr>
        <w:t>Specific Steps:</w:t>
      </w:r>
    </w:p>
    <w:p w14:paraId="7E3F261B" w14:textId="77777777" w:rsidR="003F6999" w:rsidRDefault="003F6999" w:rsidP="008B1219">
      <w:pPr>
        <w:numPr>
          <w:ilvl w:val="0"/>
          <w:numId w:val="5"/>
        </w:numPr>
        <w:spacing w:line="360" w:lineRule="auto"/>
      </w:pPr>
      <w:r>
        <w:t>Participate in leadership and management training programmes.</w:t>
      </w:r>
    </w:p>
    <w:p w14:paraId="10D774C5" w14:textId="77777777" w:rsidR="003F6999" w:rsidRDefault="003F6999" w:rsidP="008B1219">
      <w:pPr>
        <w:numPr>
          <w:ilvl w:val="0"/>
          <w:numId w:val="5"/>
        </w:numPr>
        <w:spacing w:line="360" w:lineRule="auto"/>
      </w:pPr>
      <w:r>
        <w:t>Enrol in advanced culinary courses and obtain certifications.</w:t>
      </w:r>
    </w:p>
    <w:p w14:paraId="164142CC" w14:textId="77777777" w:rsidR="003F6999" w:rsidRDefault="003F6999" w:rsidP="008B1219">
      <w:pPr>
        <w:numPr>
          <w:ilvl w:val="0"/>
          <w:numId w:val="5"/>
        </w:numPr>
        <w:spacing w:line="360" w:lineRule="auto"/>
      </w:pPr>
      <w:r>
        <w:t>Obtain guidance and support from seasoned chefs and experts in the culinary field.</w:t>
      </w:r>
    </w:p>
    <w:p w14:paraId="5B0BB424" w14:textId="4C1003A7" w:rsidR="008B1219" w:rsidRPr="008B1219" w:rsidRDefault="003F6999" w:rsidP="008B1219">
      <w:pPr>
        <w:numPr>
          <w:ilvl w:val="0"/>
          <w:numId w:val="5"/>
        </w:numPr>
        <w:spacing w:line="360" w:lineRule="auto"/>
      </w:pPr>
      <w:r>
        <w:t>Participate in ongoing education by attending industry seminars and workshops.</w:t>
      </w:r>
    </w:p>
    <w:p w14:paraId="6B0AAEE7" w14:textId="61618B93" w:rsidR="008B1219" w:rsidRDefault="008B1219" w:rsidP="008B1219">
      <w:pPr>
        <w:spacing w:line="360" w:lineRule="auto"/>
      </w:pPr>
      <w:r w:rsidRPr="008B1219">
        <w:rPr>
          <w:b/>
          <w:bCs/>
        </w:rPr>
        <w:t>Alignment with Goals:</w:t>
      </w:r>
      <w:r w:rsidRPr="008B1219">
        <w:t xml:space="preserve"> </w:t>
      </w:r>
      <w:r w:rsidR="003F6999">
        <w:t>These stages are in line with my personal and vocational development goals as they enhance my capacity to effectively manage and lead in the F&amp;B industry. This will ultimately contribute to my professional growth and help me achieve my career dreams.</w:t>
      </w:r>
    </w:p>
    <w:p w14:paraId="21B72A44" w14:textId="77777777" w:rsidR="003F6999" w:rsidRDefault="003F6999" w:rsidP="008B1219">
      <w:pPr>
        <w:spacing w:line="360" w:lineRule="auto"/>
      </w:pPr>
    </w:p>
    <w:p w14:paraId="330CEE60" w14:textId="77777777" w:rsidR="004818D1" w:rsidRDefault="004818D1" w:rsidP="004818D1">
      <w:pPr>
        <w:spacing w:line="360" w:lineRule="auto"/>
      </w:pPr>
      <w:r>
        <w:lastRenderedPageBreak/>
        <w:t xml:space="preserve">Shadowing Christian in the Food and Beverage department and Olivia in the Housekeeping department gave me distinct insights into the field of hospitality management. The restaurant prioritised culinary excellence, menu innovation, and upholding high service standards </w:t>
      </w:r>
      <w:proofErr w:type="gramStart"/>
      <w:r>
        <w:t>in order to</w:t>
      </w:r>
      <w:proofErr w:type="gramEnd"/>
      <w:r>
        <w:t xml:space="preserve"> enhance the dining experience. Christian's position necessitated robust leadership, ingenuity, and proficient culinary expertise to guarantee that every meal adhered to the restaurant's elevated benchmarks.</w:t>
      </w:r>
    </w:p>
    <w:p w14:paraId="321B8F13" w14:textId="77777777" w:rsidR="004818D1" w:rsidRDefault="004818D1" w:rsidP="004818D1">
      <w:pPr>
        <w:spacing w:line="360" w:lineRule="auto"/>
      </w:pPr>
      <w:r>
        <w:t xml:space="preserve">Conversely, my experience working in the housekeeping department alongside Olivia emphasised the significance of maintaining cleanliness, paying close attention to detail, and executing operations efficiently </w:t>
      </w:r>
      <w:proofErr w:type="gramStart"/>
      <w:r>
        <w:t>in order to</w:t>
      </w:r>
      <w:proofErr w:type="gramEnd"/>
      <w:r>
        <w:t xml:space="preserve"> guarantee the comfort of guests. Olivia's managerial position required robust organisational abilities, proficient communication, and adept team management in high-stress situations.</w:t>
      </w:r>
    </w:p>
    <w:p w14:paraId="51641A7C" w14:textId="77777777" w:rsidR="004818D1" w:rsidRDefault="004818D1" w:rsidP="004818D1">
      <w:pPr>
        <w:spacing w:line="360" w:lineRule="auto"/>
      </w:pPr>
      <w:r>
        <w:t>Both postings emphasised the importance of efficient communication and collaboration in providing outstanding customer service. Nevertheless, the level of technical expertise and specialised abilities needed for each position differed greatly. Christian has competence in culinary arts and kitchen management, whilst Olivia excelled in maintaining sanitary standards and operational efficiency. These experiences have combined enhanced my comprehension of the varied skill sets and abilities necessary in various sectors of the hospitality industry.</w:t>
      </w:r>
    </w:p>
    <w:p w14:paraId="3BB90B9E" w14:textId="42F879C4" w:rsidR="004818D1" w:rsidRPr="004818D1" w:rsidRDefault="004818D1" w:rsidP="004818D1">
      <w:pPr>
        <w:spacing w:line="360" w:lineRule="auto"/>
      </w:pPr>
    </w:p>
    <w:p w14:paraId="09CE955D" w14:textId="77777777" w:rsidR="004818D1" w:rsidRPr="008B1219" w:rsidRDefault="004818D1" w:rsidP="008B1219">
      <w:pPr>
        <w:spacing w:line="360" w:lineRule="auto"/>
      </w:pPr>
    </w:p>
    <w:p w14:paraId="13E4CE5B" w14:textId="77777777" w:rsidR="008B1219" w:rsidRDefault="008B1219" w:rsidP="008B1219">
      <w:pPr>
        <w:spacing w:line="360" w:lineRule="auto"/>
        <w:rPr>
          <w:b/>
          <w:bCs/>
        </w:rPr>
      </w:pPr>
      <w:r w:rsidRPr="008B1219">
        <w:rPr>
          <w:b/>
          <w:bCs/>
        </w:rPr>
        <w:t>Conclusion</w:t>
      </w:r>
    </w:p>
    <w:p w14:paraId="121910F1" w14:textId="77777777" w:rsidR="004818D1" w:rsidRPr="008B1219" w:rsidRDefault="004818D1" w:rsidP="008B1219">
      <w:pPr>
        <w:spacing w:line="360" w:lineRule="auto"/>
        <w:rPr>
          <w:b/>
          <w:bCs/>
        </w:rPr>
      </w:pPr>
    </w:p>
    <w:p w14:paraId="4BCD24E4" w14:textId="5926ACBC" w:rsidR="008B1219" w:rsidRPr="008B1219" w:rsidRDefault="003F6999" w:rsidP="008B1219">
      <w:pPr>
        <w:spacing w:line="360" w:lineRule="auto"/>
      </w:pPr>
      <w:r>
        <w:t>This shadowing experience has been extremely beneficial in enhancing my comprehension of the significance of work-based skills and technical expertise in the Food and Beverage sector. The situation has emphasised the importance of efficient communication, collaboration, and leadership in providing outstanding customer service. Continuous learning and practical experience are essential for achieving success in the F&amp;B industry, as they contribute to personal and vocational growth. In the future, I am dedicated to improving my abilities and knowledge in order to excel in this ever-changing sector.</w:t>
      </w:r>
    </w:p>
    <w:p w14:paraId="180D22A3" w14:textId="77777777" w:rsidR="008B1219" w:rsidRPr="008B1219" w:rsidRDefault="008B1219" w:rsidP="008B1219">
      <w:pPr>
        <w:spacing w:line="360" w:lineRule="auto"/>
      </w:pPr>
    </w:p>
    <w:p w14:paraId="7B54554E" w14:textId="77777777" w:rsidR="00F0413B" w:rsidRDefault="00F0413B" w:rsidP="008B1219">
      <w:pPr>
        <w:spacing w:line="360" w:lineRule="auto"/>
      </w:pPr>
    </w:p>
    <w:p w14:paraId="292688E6" w14:textId="77777777" w:rsidR="00F0413B" w:rsidRDefault="00F0413B" w:rsidP="00F0413B"/>
    <w:p w14:paraId="6E0302E0" w14:textId="77777777" w:rsidR="00F0413B" w:rsidRDefault="00F0413B" w:rsidP="00F0413B"/>
    <w:p w14:paraId="63F9E2C2" w14:textId="77777777" w:rsidR="003F6999" w:rsidRDefault="003F6999" w:rsidP="00F0413B"/>
    <w:p w14:paraId="1FAB361A" w14:textId="77777777" w:rsidR="003F6999" w:rsidRDefault="003F6999" w:rsidP="00F0413B"/>
    <w:p w14:paraId="78D7FC0D" w14:textId="77777777" w:rsidR="00F0413B" w:rsidRDefault="00F0413B" w:rsidP="00F0413B"/>
    <w:p w14:paraId="08AC23A5" w14:textId="77777777" w:rsidR="00F0413B" w:rsidRDefault="00F0413B" w:rsidP="00F0413B">
      <w:pPr>
        <w:spacing w:line="360" w:lineRule="auto"/>
        <w:rPr>
          <w:b/>
          <w:bCs/>
        </w:rPr>
      </w:pPr>
      <w:r w:rsidRPr="00F0413B">
        <w:rPr>
          <w:b/>
          <w:bCs/>
        </w:rPr>
        <w:t>References</w:t>
      </w:r>
    </w:p>
    <w:p w14:paraId="34C3BC35" w14:textId="77777777" w:rsidR="00F0413B" w:rsidRPr="00F0413B" w:rsidRDefault="00F0413B" w:rsidP="00F0413B">
      <w:pPr>
        <w:spacing w:line="360" w:lineRule="auto"/>
        <w:rPr>
          <w:b/>
          <w:bCs/>
        </w:rPr>
      </w:pPr>
    </w:p>
    <w:p w14:paraId="4EE01F8C" w14:textId="77777777" w:rsidR="00F0413B" w:rsidRPr="00F0413B" w:rsidRDefault="00F0413B" w:rsidP="00F0413B">
      <w:pPr>
        <w:numPr>
          <w:ilvl w:val="0"/>
          <w:numId w:val="3"/>
        </w:numPr>
        <w:spacing w:line="360" w:lineRule="auto"/>
      </w:pPr>
      <w:r w:rsidRPr="00F0413B">
        <w:t>Gibbs, G. (1988). Learning by Doing: A Guide to Teaching and Learning Methods. Oxford: Oxford Further Education Unit.</w:t>
      </w:r>
    </w:p>
    <w:p w14:paraId="072716F4" w14:textId="77777777" w:rsidR="00F0413B" w:rsidRPr="00F0413B" w:rsidRDefault="00F0413B" w:rsidP="00F0413B">
      <w:pPr>
        <w:numPr>
          <w:ilvl w:val="0"/>
          <w:numId w:val="3"/>
        </w:numPr>
        <w:spacing w:line="360" w:lineRule="auto"/>
      </w:pPr>
      <w:r w:rsidRPr="00F0413B">
        <w:t>Herzberg, F. (1966). Work and the Nature of Man. Cleveland: World Publishing.</w:t>
      </w:r>
    </w:p>
    <w:p w14:paraId="01A840FF" w14:textId="77777777" w:rsidR="00F0413B" w:rsidRPr="00F0413B" w:rsidRDefault="00F0413B" w:rsidP="00F0413B">
      <w:pPr>
        <w:numPr>
          <w:ilvl w:val="0"/>
          <w:numId w:val="3"/>
        </w:numPr>
        <w:spacing w:line="360" w:lineRule="auto"/>
      </w:pPr>
      <w:r w:rsidRPr="00F0413B">
        <w:t>Mill, R. C., &amp; Morrison, A. M. (2020). The Tourism System. 8th ed. Dubuque: Kendall Hunt Publishing.</w:t>
      </w:r>
    </w:p>
    <w:p w14:paraId="2ED22C83" w14:textId="77777777" w:rsidR="00F0413B" w:rsidRPr="00F0413B" w:rsidRDefault="00F0413B" w:rsidP="00F0413B">
      <w:pPr>
        <w:numPr>
          <w:ilvl w:val="0"/>
          <w:numId w:val="3"/>
        </w:numPr>
        <w:spacing w:line="360" w:lineRule="auto"/>
      </w:pPr>
      <w:r w:rsidRPr="00F0413B">
        <w:t>Walker, J. R. (2021). Introduction to Hospitality Management. 6th ed. New York: Pearson.</w:t>
      </w:r>
    </w:p>
    <w:p w14:paraId="50026812" w14:textId="77777777" w:rsidR="00F0413B" w:rsidRPr="00F0413B" w:rsidRDefault="00F0413B" w:rsidP="00F0413B">
      <w:pPr>
        <w:numPr>
          <w:ilvl w:val="0"/>
          <w:numId w:val="3"/>
        </w:numPr>
        <w:spacing w:line="360" w:lineRule="auto"/>
      </w:pPr>
      <w:r w:rsidRPr="00F0413B">
        <w:t>Jones, P., &amp; Lockwood, A. (2020). The Management of Hotel Operations. 2nd ed. London: Cengage Learning.</w:t>
      </w:r>
    </w:p>
    <w:p w14:paraId="075F4EA6" w14:textId="77777777" w:rsidR="00F0413B" w:rsidRPr="00F0413B" w:rsidRDefault="00F0413B" w:rsidP="00F0413B">
      <w:pPr>
        <w:numPr>
          <w:ilvl w:val="0"/>
          <w:numId w:val="3"/>
        </w:numPr>
        <w:spacing w:line="360" w:lineRule="auto"/>
      </w:pPr>
      <w:r w:rsidRPr="00F0413B">
        <w:t>Slack, N., Chambers, S., &amp; Johnston, R. (2020). Operations Management. 9th ed. Harlow: Pearson Education.</w:t>
      </w:r>
    </w:p>
    <w:p w14:paraId="6E58F8D7" w14:textId="77777777" w:rsidR="00F0413B" w:rsidRPr="00F0413B" w:rsidRDefault="00F0413B" w:rsidP="00F0413B">
      <w:pPr>
        <w:numPr>
          <w:ilvl w:val="0"/>
          <w:numId w:val="3"/>
        </w:numPr>
        <w:spacing w:line="360" w:lineRule="auto"/>
      </w:pPr>
      <w:r w:rsidRPr="00F0413B">
        <w:t xml:space="preserve">Kotler, P., Bowen, J., Makens, J., &amp; </w:t>
      </w:r>
      <w:proofErr w:type="spellStart"/>
      <w:r w:rsidRPr="00F0413B">
        <w:t>Baloglu</w:t>
      </w:r>
      <w:proofErr w:type="spellEnd"/>
      <w:r w:rsidRPr="00F0413B">
        <w:t>, S. (2020). Marketing for Hospitality and Tourism. 8th ed. London: Pearson.</w:t>
      </w:r>
    </w:p>
    <w:p w14:paraId="664F3555" w14:textId="77777777" w:rsidR="00F0413B" w:rsidRPr="00F0413B" w:rsidRDefault="00F0413B" w:rsidP="00F0413B">
      <w:pPr>
        <w:numPr>
          <w:ilvl w:val="0"/>
          <w:numId w:val="3"/>
        </w:numPr>
        <w:spacing w:line="360" w:lineRule="auto"/>
      </w:pPr>
      <w:r w:rsidRPr="00F0413B">
        <w:t>Wood, R. C. (2020). Hospitality Management: A Brief Introduction. London: SAGE Publications.</w:t>
      </w:r>
    </w:p>
    <w:p w14:paraId="07BDE702" w14:textId="77777777" w:rsidR="00F0413B" w:rsidRPr="00F0413B" w:rsidRDefault="00F0413B" w:rsidP="00F0413B">
      <w:pPr>
        <w:numPr>
          <w:ilvl w:val="0"/>
          <w:numId w:val="3"/>
        </w:numPr>
        <w:spacing w:line="360" w:lineRule="auto"/>
      </w:pPr>
      <w:r w:rsidRPr="00F0413B">
        <w:t xml:space="preserve">Hayes, D. K., &amp; </w:t>
      </w:r>
      <w:proofErr w:type="spellStart"/>
      <w:r w:rsidRPr="00F0413B">
        <w:t>Ninemeier</w:t>
      </w:r>
      <w:proofErr w:type="spellEnd"/>
      <w:r w:rsidRPr="00F0413B">
        <w:t>, J. D. (2021). Restaurant Operations Management: Principles and Practices. 2nd ed. New York: Pearson.</w:t>
      </w:r>
    </w:p>
    <w:p w14:paraId="1B53E523" w14:textId="77777777" w:rsidR="00F0413B" w:rsidRPr="00F0413B" w:rsidRDefault="00F0413B" w:rsidP="00F0413B">
      <w:pPr>
        <w:numPr>
          <w:ilvl w:val="0"/>
          <w:numId w:val="3"/>
        </w:numPr>
        <w:spacing w:line="360" w:lineRule="auto"/>
      </w:pPr>
      <w:r w:rsidRPr="00F0413B">
        <w:t>Davis, B., Lockwood, A., Alcott, P., &amp; Pantelidis, I. (2020). Food and Beverage Management. 6th ed. London: Routledge.</w:t>
      </w:r>
    </w:p>
    <w:p w14:paraId="7C8A2609" w14:textId="77777777" w:rsidR="00F0413B" w:rsidRPr="00F0413B" w:rsidRDefault="00F0413B" w:rsidP="00F0413B">
      <w:pPr>
        <w:numPr>
          <w:ilvl w:val="0"/>
          <w:numId w:val="3"/>
        </w:numPr>
        <w:spacing w:line="360" w:lineRule="auto"/>
      </w:pPr>
      <w:proofErr w:type="spellStart"/>
      <w:r w:rsidRPr="00F0413B">
        <w:t>Pizam</w:t>
      </w:r>
      <w:proofErr w:type="spellEnd"/>
      <w:r w:rsidRPr="00F0413B">
        <w:t>, A., &amp; Holcomb, J. (2020). International Dictionary of Hospitality Management. 2nd ed. London: Routledge.</w:t>
      </w:r>
    </w:p>
    <w:p w14:paraId="5AE21B8F" w14:textId="77777777" w:rsidR="00F0413B" w:rsidRPr="00F0413B" w:rsidRDefault="00F0413B" w:rsidP="00F0413B">
      <w:pPr>
        <w:numPr>
          <w:ilvl w:val="0"/>
          <w:numId w:val="3"/>
        </w:numPr>
        <w:spacing w:line="360" w:lineRule="auto"/>
      </w:pPr>
      <w:r w:rsidRPr="00F0413B">
        <w:t>Harrington, R. J., &amp; Ottenbacher, M. (2020). Culinary Tourism: The Hidden Harvest. 3rd ed. New York: Routledge.</w:t>
      </w:r>
    </w:p>
    <w:p w14:paraId="7FCC970E" w14:textId="77777777" w:rsidR="00F0413B" w:rsidRDefault="00F0413B" w:rsidP="00F0413B"/>
    <w:sectPr w:rsidR="00F0413B">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8358F" w14:textId="77777777" w:rsidR="008A15EE" w:rsidRDefault="008A15EE" w:rsidP="004818D1">
      <w:r>
        <w:separator/>
      </w:r>
    </w:p>
  </w:endnote>
  <w:endnote w:type="continuationSeparator" w:id="0">
    <w:p w14:paraId="0F1370A1" w14:textId="77777777" w:rsidR="008A15EE" w:rsidRDefault="008A15EE" w:rsidP="004818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8504614"/>
      <w:docPartObj>
        <w:docPartGallery w:val="Page Numbers (Bottom of Page)"/>
        <w:docPartUnique/>
      </w:docPartObj>
    </w:sdtPr>
    <w:sdtContent>
      <w:p w14:paraId="0DFCE18E" w14:textId="112D2EA4" w:rsidR="004818D1" w:rsidRDefault="004818D1" w:rsidP="005549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CE220B" w14:textId="77777777" w:rsidR="004818D1" w:rsidRDefault="004818D1" w:rsidP="004818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5112707"/>
      <w:docPartObj>
        <w:docPartGallery w:val="Page Numbers (Bottom of Page)"/>
        <w:docPartUnique/>
      </w:docPartObj>
    </w:sdtPr>
    <w:sdtContent>
      <w:p w14:paraId="7C8BD5EF" w14:textId="7C119D6C" w:rsidR="004818D1" w:rsidRDefault="004818D1" w:rsidP="005549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C34070" w14:textId="77777777" w:rsidR="004818D1" w:rsidRDefault="004818D1" w:rsidP="004818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86170" w14:textId="77777777" w:rsidR="008A15EE" w:rsidRDefault="008A15EE" w:rsidP="004818D1">
      <w:r>
        <w:separator/>
      </w:r>
    </w:p>
  </w:footnote>
  <w:footnote w:type="continuationSeparator" w:id="0">
    <w:p w14:paraId="60E4161C" w14:textId="77777777" w:rsidR="008A15EE" w:rsidRDefault="008A15EE" w:rsidP="004818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00016"/>
    <w:multiLevelType w:val="multilevel"/>
    <w:tmpl w:val="EB7CA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AA15F6"/>
    <w:multiLevelType w:val="multilevel"/>
    <w:tmpl w:val="84E60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FB6978"/>
    <w:multiLevelType w:val="multilevel"/>
    <w:tmpl w:val="C13ED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5A157C"/>
    <w:multiLevelType w:val="multilevel"/>
    <w:tmpl w:val="BD74A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D5409C"/>
    <w:multiLevelType w:val="multilevel"/>
    <w:tmpl w:val="AE187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8723703">
    <w:abstractNumId w:val="1"/>
  </w:num>
  <w:num w:numId="2" w16cid:durableId="1040981641">
    <w:abstractNumId w:val="4"/>
  </w:num>
  <w:num w:numId="3" w16cid:durableId="27266593">
    <w:abstractNumId w:val="0"/>
  </w:num>
  <w:num w:numId="4" w16cid:durableId="221991772">
    <w:abstractNumId w:val="3"/>
  </w:num>
  <w:num w:numId="5" w16cid:durableId="7586466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13B"/>
    <w:rsid w:val="00354EF6"/>
    <w:rsid w:val="003F6999"/>
    <w:rsid w:val="004818D1"/>
    <w:rsid w:val="006F7C0D"/>
    <w:rsid w:val="008A15EE"/>
    <w:rsid w:val="008B1219"/>
    <w:rsid w:val="00AD3D23"/>
    <w:rsid w:val="00E64A4A"/>
    <w:rsid w:val="00F0413B"/>
    <w:rsid w:val="00F54C0F"/>
    <w:rsid w:val="00F64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EA180"/>
  <w15:chartTrackingRefBased/>
  <w15:docId w15:val="{FB3DA5BD-2E87-014E-B6F6-F041760AD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A4A"/>
  </w:style>
  <w:style w:type="paragraph" w:styleId="Heading1">
    <w:name w:val="heading 1"/>
    <w:basedOn w:val="Normal"/>
    <w:next w:val="Normal"/>
    <w:link w:val="Heading1Char"/>
    <w:uiPriority w:val="9"/>
    <w:qFormat/>
    <w:rsid w:val="00E64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A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A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A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A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A4A"/>
    <w:rPr>
      <w:rFonts w:eastAsiaTheme="majorEastAsia" w:cstheme="majorBidi"/>
      <w:color w:val="272727" w:themeColor="text1" w:themeTint="D8"/>
    </w:rPr>
  </w:style>
  <w:style w:type="paragraph" w:styleId="Title">
    <w:name w:val="Title"/>
    <w:basedOn w:val="Normal"/>
    <w:next w:val="Normal"/>
    <w:link w:val="TitleChar"/>
    <w:uiPriority w:val="10"/>
    <w:qFormat/>
    <w:rsid w:val="00E64A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A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A4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E64A4A"/>
    <w:pPr>
      <w:ind w:left="720"/>
      <w:contextualSpacing/>
    </w:pPr>
  </w:style>
  <w:style w:type="paragraph" w:styleId="Quote">
    <w:name w:val="Quote"/>
    <w:basedOn w:val="Normal"/>
    <w:next w:val="Normal"/>
    <w:link w:val="QuoteChar"/>
    <w:uiPriority w:val="29"/>
    <w:qFormat/>
    <w:rsid w:val="00E64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4A4A"/>
    <w:rPr>
      <w:i/>
      <w:iCs/>
      <w:color w:val="404040" w:themeColor="text1" w:themeTint="BF"/>
    </w:rPr>
  </w:style>
  <w:style w:type="paragraph" w:styleId="IntenseQuote">
    <w:name w:val="Intense Quote"/>
    <w:basedOn w:val="Normal"/>
    <w:next w:val="Normal"/>
    <w:link w:val="IntenseQuoteChar"/>
    <w:uiPriority w:val="30"/>
    <w:qFormat/>
    <w:rsid w:val="00E64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A4A"/>
    <w:rPr>
      <w:i/>
      <w:iCs/>
      <w:color w:val="0F4761" w:themeColor="accent1" w:themeShade="BF"/>
    </w:rPr>
  </w:style>
  <w:style w:type="character" w:styleId="IntenseEmphasis">
    <w:name w:val="Intense Emphasis"/>
    <w:basedOn w:val="DefaultParagraphFont"/>
    <w:uiPriority w:val="21"/>
    <w:qFormat/>
    <w:rsid w:val="00E64A4A"/>
    <w:rPr>
      <w:i/>
      <w:iCs/>
      <w:color w:val="0F4761" w:themeColor="accent1" w:themeShade="BF"/>
    </w:rPr>
  </w:style>
  <w:style w:type="character" w:styleId="IntenseReference">
    <w:name w:val="Intense Reference"/>
    <w:basedOn w:val="DefaultParagraphFont"/>
    <w:uiPriority w:val="32"/>
    <w:qFormat/>
    <w:rsid w:val="00E64A4A"/>
    <w:rPr>
      <w:b/>
      <w:bCs/>
      <w:smallCaps/>
      <w:color w:val="0F4761" w:themeColor="accent1" w:themeShade="BF"/>
      <w:spacing w:val="5"/>
    </w:rPr>
  </w:style>
  <w:style w:type="paragraph" w:styleId="Footer">
    <w:name w:val="footer"/>
    <w:basedOn w:val="Normal"/>
    <w:link w:val="FooterChar"/>
    <w:uiPriority w:val="99"/>
    <w:unhideWhenUsed/>
    <w:rsid w:val="004818D1"/>
    <w:pPr>
      <w:tabs>
        <w:tab w:val="center" w:pos="4513"/>
        <w:tab w:val="right" w:pos="9026"/>
      </w:tabs>
    </w:pPr>
  </w:style>
  <w:style w:type="character" w:customStyle="1" w:styleId="FooterChar">
    <w:name w:val="Footer Char"/>
    <w:basedOn w:val="DefaultParagraphFont"/>
    <w:link w:val="Footer"/>
    <w:uiPriority w:val="99"/>
    <w:rsid w:val="004818D1"/>
  </w:style>
  <w:style w:type="character" w:styleId="PageNumber">
    <w:name w:val="page number"/>
    <w:basedOn w:val="DefaultParagraphFont"/>
    <w:uiPriority w:val="99"/>
    <w:semiHidden/>
    <w:unhideWhenUsed/>
    <w:rsid w:val="004818D1"/>
  </w:style>
  <w:style w:type="character" w:styleId="Hyperlink">
    <w:name w:val="Hyperlink"/>
    <w:basedOn w:val="DefaultParagraphFont"/>
    <w:uiPriority w:val="99"/>
    <w:unhideWhenUsed/>
    <w:rsid w:val="00354EF6"/>
    <w:rPr>
      <w:color w:val="467886" w:themeColor="hyperlink"/>
      <w:u w:val="single"/>
    </w:rPr>
  </w:style>
  <w:style w:type="character" w:styleId="UnresolvedMention">
    <w:name w:val="Unresolved Mention"/>
    <w:basedOn w:val="DefaultParagraphFont"/>
    <w:uiPriority w:val="99"/>
    <w:semiHidden/>
    <w:unhideWhenUsed/>
    <w:rsid w:val="00354E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979939">
      <w:bodyDiv w:val="1"/>
      <w:marLeft w:val="0"/>
      <w:marRight w:val="0"/>
      <w:marTop w:val="0"/>
      <w:marBottom w:val="0"/>
      <w:divBdr>
        <w:top w:val="none" w:sz="0" w:space="0" w:color="auto"/>
        <w:left w:val="none" w:sz="0" w:space="0" w:color="auto"/>
        <w:bottom w:val="none" w:sz="0" w:space="0" w:color="auto"/>
        <w:right w:val="none" w:sz="0" w:space="0" w:color="auto"/>
      </w:divBdr>
    </w:div>
    <w:div w:id="904683126">
      <w:bodyDiv w:val="1"/>
      <w:marLeft w:val="0"/>
      <w:marRight w:val="0"/>
      <w:marTop w:val="0"/>
      <w:marBottom w:val="0"/>
      <w:divBdr>
        <w:top w:val="none" w:sz="0" w:space="0" w:color="auto"/>
        <w:left w:val="none" w:sz="0" w:space="0" w:color="auto"/>
        <w:bottom w:val="none" w:sz="0" w:space="0" w:color="auto"/>
        <w:right w:val="none" w:sz="0" w:space="0" w:color="auto"/>
      </w:divBdr>
    </w:div>
    <w:div w:id="1066606980">
      <w:bodyDiv w:val="1"/>
      <w:marLeft w:val="0"/>
      <w:marRight w:val="0"/>
      <w:marTop w:val="0"/>
      <w:marBottom w:val="0"/>
      <w:divBdr>
        <w:top w:val="none" w:sz="0" w:space="0" w:color="auto"/>
        <w:left w:val="none" w:sz="0" w:space="0" w:color="auto"/>
        <w:bottom w:val="none" w:sz="0" w:space="0" w:color="auto"/>
        <w:right w:val="none" w:sz="0" w:space="0" w:color="auto"/>
      </w:divBdr>
    </w:div>
    <w:div w:id="1183397565">
      <w:bodyDiv w:val="1"/>
      <w:marLeft w:val="0"/>
      <w:marRight w:val="0"/>
      <w:marTop w:val="0"/>
      <w:marBottom w:val="0"/>
      <w:divBdr>
        <w:top w:val="none" w:sz="0" w:space="0" w:color="auto"/>
        <w:left w:val="none" w:sz="0" w:space="0" w:color="auto"/>
        <w:bottom w:val="none" w:sz="0" w:space="0" w:color="auto"/>
        <w:right w:val="none" w:sz="0" w:space="0" w:color="auto"/>
      </w:divBdr>
    </w:div>
    <w:div w:id="1548058016">
      <w:bodyDiv w:val="1"/>
      <w:marLeft w:val="0"/>
      <w:marRight w:val="0"/>
      <w:marTop w:val="0"/>
      <w:marBottom w:val="0"/>
      <w:divBdr>
        <w:top w:val="none" w:sz="0" w:space="0" w:color="auto"/>
        <w:left w:val="none" w:sz="0" w:space="0" w:color="auto"/>
        <w:bottom w:val="none" w:sz="0" w:space="0" w:color="auto"/>
        <w:right w:val="none" w:sz="0" w:space="0" w:color="auto"/>
      </w:divBdr>
    </w:div>
    <w:div w:id="1618640107">
      <w:bodyDiv w:val="1"/>
      <w:marLeft w:val="0"/>
      <w:marRight w:val="0"/>
      <w:marTop w:val="0"/>
      <w:marBottom w:val="0"/>
      <w:divBdr>
        <w:top w:val="none" w:sz="0" w:space="0" w:color="auto"/>
        <w:left w:val="none" w:sz="0" w:space="0" w:color="auto"/>
        <w:bottom w:val="none" w:sz="0" w:space="0" w:color="auto"/>
        <w:right w:val="none" w:sz="0" w:space="0" w:color="auto"/>
      </w:divBdr>
    </w:div>
    <w:div w:id="1630087262">
      <w:bodyDiv w:val="1"/>
      <w:marLeft w:val="0"/>
      <w:marRight w:val="0"/>
      <w:marTop w:val="0"/>
      <w:marBottom w:val="0"/>
      <w:divBdr>
        <w:top w:val="none" w:sz="0" w:space="0" w:color="auto"/>
        <w:left w:val="none" w:sz="0" w:space="0" w:color="auto"/>
        <w:bottom w:val="none" w:sz="0" w:space="0" w:color="auto"/>
        <w:right w:val="none" w:sz="0" w:space="0" w:color="auto"/>
      </w:divBdr>
    </w:div>
    <w:div w:id="2138638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C22ABA-15C7-4856-AEC0-C6E017915EB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TotalTime>
  <Pages>6</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ADMIN</cp:lastModifiedBy>
  <cp:revision>3</cp:revision>
  <dcterms:created xsi:type="dcterms:W3CDTF">2024-06-03T12:21:00Z</dcterms:created>
  <dcterms:modified xsi:type="dcterms:W3CDTF">2024-06-03T13:04:00Z</dcterms:modified>
</cp:coreProperties>
</file>