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7EEF4038" w:rsidR="00C5669E" w:rsidRPr="00C5669E" w:rsidRDefault="00C5669E" w:rsidP="00CC661B">
            <w:pPr>
              <w:spacing w:before="120" w:after="120" w:line="360" w:lineRule="auto"/>
              <w:rPr>
                <w:rFonts w:ascii="Tahoma" w:hAnsi="Tahoma" w:cs="Tahoma"/>
                <w:sz w:val="28"/>
                <w:szCs w:val="28"/>
              </w:rPr>
            </w:pP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3B7F939D" w:rsidR="00C5669E" w:rsidRPr="00C5669E" w:rsidRDefault="00C5669E" w:rsidP="00CC661B">
            <w:pPr>
              <w:spacing w:before="120" w:after="120" w:line="360" w:lineRule="auto"/>
              <w:rPr>
                <w:rFonts w:ascii="Tahoma" w:hAnsi="Tahoma" w:cs="Tahoma"/>
                <w:sz w:val="28"/>
                <w:szCs w:val="28"/>
              </w:rPr>
            </w:pP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2418B784" w14:textId="02BBFCAB" w:rsidR="003B3557" w:rsidRPr="003B3557" w:rsidRDefault="00B25F25">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70005731" w:history="1">
            <w:r w:rsidR="003B3557" w:rsidRPr="003B3557">
              <w:rPr>
                <w:rStyle w:val="Hyperlink"/>
                <w:rFonts w:ascii="Arial" w:hAnsi="Arial" w:cs="Arial"/>
                <w:noProof/>
              </w:rPr>
              <w:t>Part 2 Communication</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_Toc70005731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3</w:t>
            </w:r>
            <w:r w:rsidR="003B3557" w:rsidRPr="003B3557">
              <w:rPr>
                <w:rFonts w:ascii="Arial" w:hAnsi="Arial" w:cs="Arial"/>
                <w:noProof/>
                <w:webHidden/>
              </w:rPr>
              <w:fldChar w:fldCharType="end"/>
            </w:r>
          </w:hyperlink>
        </w:p>
        <w:p w14:paraId="63451898" w14:textId="14F21570" w:rsidR="003B3557" w:rsidRPr="003B3557" w:rsidRDefault="00782A99">
          <w:pPr>
            <w:pStyle w:val="TOC1"/>
            <w:tabs>
              <w:tab w:val="right" w:leader="dot" w:pos="9016"/>
            </w:tabs>
            <w:rPr>
              <w:rFonts w:ascii="Arial" w:eastAsiaTheme="minorEastAsia" w:hAnsi="Arial" w:cs="Arial"/>
              <w:noProof/>
              <w:lang w:eastAsia="en-GB"/>
            </w:rPr>
          </w:pPr>
          <w:hyperlink w:anchor="_Toc70005732" w:history="1">
            <w:r w:rsidR="003B3557" w:rsidRPr="003B3557">
              <w:rPr>
                <w:rStyle w:val="Hyperlink"/>
                <w:rFonts w:ascii="Arial" w:hAnsi="Arial" w:cs="Arial"/>
                <w:noProof/>
              </w:rPr>
              <w:t>1.0</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_Toc70005732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3</w:t>
            </w:r>
            <w:r w:rsidR="003B3557" w:rsidRPr="003B3557">
              <w:rPr>
                <w:rFonts w:ascii="Arial" w:hAnsi="Arial" w:cs="Arial"/>
                <w:noProof/>
                <w:webHidden/>
              </w:rPr>
              <w:fldChar w:fldCharType="end"/>
            </w:r>
          </w:hyperlink>
        </w:p>
        <w:p w14:paraId="6CCD70A8" w14:textId="0F5420A7" w:rsidR="003B3557" w:rsidRPr="003B3557" w:rsidRDefault="00782A99">
          <w:pPr>
            <w:pStyle w:val="TOC2"/>
            <w:tabs>
              <w:tab w:val="right" w:leader="dot" w:pos="9016"/>
            </w:tabs>
            <w:rPr>
              <w:rFonts w:ascii="Arial" w:eastAsiaTheme="minorEastAsia" w:hAnsi="Arial" w:cs="Arial"/>
              <w:noProof/>
              <w:lang w:eastAsia="en-GB"/>
            </w:rPr>
          </w:pPr>
          <w:hyperlink w:anchor="_Toc70005733" w:history="1">
            <w:r w:rsidR="003B3557" w:rsidRPr="003B3557">
              <w:rPr>
                <w:rStyle w:val="Hyperlink"/>
                <w:rFonts w:ascii="Arial" w:hAnsi="Arial" w:cs="Arial"/>
                <w:noProof/>
              </w:rPr>
              <w:t>Communication Cycle</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_Toc70005733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3</w:t>
            </w:r>
            <w:r w:rsidR="003B3557" w:rsidRPr="003B3557">
              <w:rPr>
                <w:rFonts w:ascii="Arial" w:hAnsi="Arial" w:cs="Arial"/>
                <w:noProof/>
                <w:webHidden/>
              </w:rPr>
              <w:fldChar w:fldCharType="end"/>
            </w:r>
          </w:hyperlink>
        </w:p>
        <w:p w14:paraId="2067DD63" w14:textId="6DD93CCE" w:rsidR="003B3557" w:rsidRPr="003B3557" w:rsidRDefault="00782A99">
          <w:pPr>
            <w:pStyle w:val="TOC1"/>
            <w:tabs>
              <w:tab w:val="right" w:leader="dot" w:pos="9016"/>
            </w:tabs>
            <w:rPr>
              <w:rFonts w:ascii="Arial" w:eastAsiaTheme="minorEastAsia" w:hAnsi="Arial" w:cs="Arial"/>
              <w:noProof/>
              <w:lang w:eastAsia="en-GB"/>
            </w:rPr>
          </w:pPr>
          <w:hyperlink w:anchor="_Toc70005734" w:history="1">
            <w:r w:rsidR="003B3557" w:rsidRPr="003B3557">
              <w:rPr>
                <w:rStyle w:val="Hyperlink"/>
                <w:rFonts w:ascii="Arial" w:hAnsi="Arial" w:cs="Arial"/>
                <w:noProof/>
              </w:rPr>
              <w:t>2.0</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_Toc70005734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4</w:t>
            </w:r>
            <w:r w:rsidR="003B3557" w:rsidRPr="003B3557">
              <w:rPr>
                <w:rFonts w:ascii="Arial" w:hAnsi="Arial" w:cs="Arial"/>
                <w:noProof/>
                <w:webHidden/>
              </w:rPr>
              <w:fldChar w:fldCharType="end"/>
            </w:r>
          </w:hyperlink>
        </w:p>
        <w:p w14:paraId="4BA4D849" w14:textId="08FEDD64" w:rsidR="003B3557" w:rsidRPr="003B3557" w:rsidRDefault="00782A99">
          <w:pPr>
            <w:pStyle w:val="TOC2"/>
            <w:tabs>
              <w:tab w:val="right" w:leader="dot" w:pos="9016"/>
            </w:tabs>
            <w:rPr>
              <w:rFonts w:ascii="Arial" w:eastAsiaTheme="minorEastAsia" w:hAnsi="Arial" w:cs="Arial"/>
              <w:noProof/>
              <w:lang w:eastAsia="en-GB"/>
            </w:rPr>
          </w:pPr>
          <w:hyperlink w:anchor="_Toc70005735" w:history="1">
            <w:r w:rsidR="003B3557" w:rsidRPr="003B3557">
              <w:rPr>
                <w:rStyle w:val="Hyperlink"/>
                <w:rFonts w:ascii="Arial" w:hAnsi="Arial" w:cs="Arial"/>
                <w:noProof/>
              </w:rPr>
              <w:t>Assessing Own Communication Skills</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_Toc70005735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4</w:t>
            </w:r>
            <w:r w:rsidR="003B3557" w:rsidRPr="003B3557">
              <w:rPr>
                <w:rFonts w:ascii="Arial" w:hAnsi="Arial" w:cs="Arial"/>
                <w:noProof/>
                <w:webHidden/>
              </w:rPr>
              <w:fldChar w:fldCharType="end"/>
            </w:r>
          </w:hyperlink>
        </w:p>
        <w:p w14:paraId="0E0A40A3" w14:textId="5D5D69CC" w:rsidR="003B3557" w:rsidRPr="003B3557" w:rsidRDefault="00782A99">
          <w:pPr>
            <w:pStyle w:val="TOC2"/>
            <w:tabs>
              <w:tab w:val="right" w:leader="dot" w:pos="9016"/>
            </w:tabs>
            <w:rPr>
              <w:rFonts w:ascii="Arial" w:eastAsiaTheme="minorEastAsia" w:hAnsi="Arial" w:cs="Arial"/>
              <w:noProof/>
              <w:lang w:eastAsia="en-GB"/>
            </w:rPr>
          </w:pPr>
          <w:hyperlink w:anchor="_Toc70005736" w:history="1">
            <w:r w:rsidR="003B3557" w:rsidRPr="003B3557">
              <w:rPr>
                <w:rStyle w:val="Hyperlink"/>
                <w:rFonts w:ascii="Arial" w:hAnsi="Arial" w:cs="Arial"/>
                <w:noProof/>
              </w:rPr>
              <w:t>Gap Analysis</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_Toc70005736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4</w:t>
            </w:r>
            <w:r w:rsidR="003B3557" w:rsidRPr="003B3557">
              <w:rPr>
                <w:rFonts w:ascii="Arial" w:hAnsi="Arial" w:cs="Arial"/>
                <w:noProof/>
                <w:webHidden/>
              </w:rPr>
              <w:fldChar w:fldCharType="end"/>
            </w:r>
          </w:hyperlink>
        </w:p>
        <w:p w14:paraId="3A5E7812" w14:textId="4A2B5ADF" w:rsidR="003B3557" w:rsidRPr="003B3557" w:rsidRDefault="00782A99">
          <w:pPr>
            <w:pStyle w:val="TOC2"/>
            <w:tabs>
              <w:tab w:val="right" w:leader="dot" w:pos="9016"/>
            </w:tabs>
            <w:rPr>
              <w:rFonts w:ascii="Arial" w:eastAsiaTheme="minorEastAsia" w:hAnsi="Arial" w:cs="Arial"/>
              <w:noProof/>
              <w:lang w:eastAsia="en-GB"/>
            </w:rPr>
          </w:pPr>
          <w:hyperlink w:anchor="_Toc70005737" w:history="1">
            <w:r w:rsidR="003B3557" w:rsidRPr="003B3557">
              <w:rPr>
                <w:rStyle w:val="Hyperlink"/>
                <w:rFonts w:ascii="Arial" w:hAnsi="Arial" w:cs="Arial"/>
                <w:noProof/>
              </w:rPr>
              <w:t>PDP</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_Toc70005737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5</w:t>
            </w:r>
            <w:r w:rsidR="003B3557" w:rsidRPr="003B3557">
              <w:rPr>
                <w:rFonts w:ascii="Arial" w:hAnsi="Arial" w:cs="Arial"/>
                <w:noProof/>
                <w:webHidden/>
              </w:rPr>
              <w:fldChar w:fldCharType="end"/>
            </w:r>
          </w:hyperlink>
        </w:p>
        <w:p w14:paraId="55310F9F" w14:textId="6A2EEFC6" w:rsidR="003B3557" w:rsidRPr="003B3557" w:rsidRDefault="00782A99">
          <w:pPr>
            <w:pStyle w:val="TOC1"/>
            <w:tabs>
              <w:tab w:val="right" w:leader="dot" w:pos="9016"/>
            </w:tabs>
            <w:rPr>
              <w:rFonts w:ascii="Arial" w:eastAsiaTheme="minorEastAsia" w:hAnsi="Arial" w:cs="Arial"/>
              <w:noProof/>
              <w:lang w:eastAsia="en-GB"/>
            </w:rPr>
          </w:pPr>
          <w:hyperlink w:anchor="_Toc70005738" w:history="1">
            <w:r w:rsidR="003B3557" w:rsidRPr="003B3557">
              <w:rPr>
                <w:rStyle w:val="Hyperlink"/>
                <w:rFonts w:ascii="Arial" w:hAnsi="Arial" w:cs="Arial"/>
                <w:noProof/>
              </w:rPr>
              <w:t>References</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_Toc70005738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6</w:t>
            </w:r>
            <w:r w:rsidR="003B3557" w:rsidRPr="003B3557">
              <w:rPr>
                <w:rFonts w:ascii="Arial" w:hAnsi="Arial" w:cs="Arial"/>
                <w:noProof/>
                <w:webHidden/>
              </w:rPr>
              <w:fldChar w:fldCharType="end"/>
            </w:r>
          </w:hyperlink>
        </w:p>
        <w:p w14:paraId="563132BB" w14:textId="540EC735" w:rsidR="003B3557" w:rsidRPr="003B3557" w:rsidRDefault="00782A99">
          <w:pPr>
            <w:pStyle w:val="TOC1"/>
            <w:tabs>
              <w:tab w:val="right" w:leader="dot" w:pos="9016"/>
            </w:tabs>
            <w:rPr>
              <w:rFonts w:ascii="Arial" w:eastAsiaTheme="minorEastAsia" w:hAnsi="Arial" w:cs="Arial"/>
              <w:noProof/>
              <w:lang w:eastAsia="en-GB"/>
            </w:rPr>
          </w:pPr>
          <w:hyperlink w:anchor="_Toc70005739" w:history="1">
            <w:r w:rsidR="003B3557" w:rsidRPr="003B3557">
              <w:rPr>
                <w:rStyle w:val="Hyperlink"/>
                <w:rFonts w:ascii="Arial" w:hAnsi="Arial" w:cs="Arial"/>
                <w:noProof/>
              </w:rPr>
              <w:t>Appendix A</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_Toc70005739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6</w:t>
            </w:r>
            <w:r w:rsidR="003B3557" w:rsidRPr="003B3557">
              <w:rPr>
                <w:rFonts w:ascii="Arial" w:hAnsi="Arial" w:cs="Arial"/>
                <w:noProof/>
                <w:webHidden/>
              </w:rPr>
              <w:fldChar w:fldCharType="end"/>
            </w:r>
          </w:hyperlink>
        </w:p>
        <w:p w14:paraId="6D6DF340" w14:textId="38742652"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70005731"/>
      <w:r w:rsidRPr="00436E31">
        <w:lastRenderedPageBreak/>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70005732"/>
      <w:r>
        <w:t>1.0</w:t>
      </w:r>
      <w:bookmarkEnd w:id="1"/>
    </w:p>
    <w:p w14:paraId="0FEDFC9A" w14:textId="38006913" w:rsidR="008E1C9D" w:rsidRDefault="008E1C9D" w:rsidP="008E1C9D"/>
    <w:p w14:paraId="02CBE289" w14:textId="4DC14CB2" w:rsidR="008E1C9D" w:rsidRDefault="003B5137" w:rsidP="003B5137">
      <w:pPr>
        <w:pStyle w:val="Heading2"/>
      </w:pPr>
      <w:bookmarkStart w:id="2" w:name="_Toc70005733"/>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4AFB0688" w14:textId="77777777" w:rsidR="00F04A31" w:rsidRDefault="00F04A31" w:rsidP="00436E31">
      <w:pPr>
        <w:rPr>
          <w:sz w:val="24"/>
          <w:szCs w:val="24"/>
        </w:rPr>
      </w:pP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3" w:name="_Toc70005734"/>
      <w:r>
        <w:lastRenderedPageBreak/>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70005735"/>
      <w:r>
        <w:t>Assessing Own Communication Skills</w:t>
      </w:r>
      <w:bookmarkEnd w:id="4"/>
      <w:r>
        <w:t xml:space="preserve"> </w:t>
      </w:r>
    </w:p>
    <w:p w14:paraId="0F102600" w14:textId="0DAE016A" w:rsidR="00C00631" w:rsidRDefault="00C00631" w:rsidP="00003524">
      <w:pPr>
        <w:jc w:val="both"/>
        <w:rPr>
          <w:rFonts w:cstheme="minorHAnsi"/>
          <w:b/>
          <w:sz w:val="24"/>
          <w:szCs w:val="24"/>
        </w:rPr>
      </w:pPr>
    </w:p>
    <w:p w14:paraId="697A236D" w14:textId="3FD18CF0" w:rsidR="00764D41" w:rsidRDefault="00764D41" w:rsidP="00003524">
      <w:pPr>
        <w:jc w:val="both"/>
        <w:rPr>
          <w:rFonts w:cstheme="minorHAnsi"/>
          <w:b/>
          <w:sz w:val="24"/>
          <w:szCs w:val="24"/>
        </w:rPr>
      </w:pPr>
    </w:p>
    <w:p w14:paraId="651897D2" w14:textId="7B853BD0" w:rsidR="003C7CF3" w:rsidRDefault="003C7CF3" w:rsidP="00003524">
      <w:pPr>
        <w:jc w:val="both"/>
        <w:rPr>
          <w:rFonts w:cstheme="minorHAnsi"/>
          <w:b/>
          <w:sz w:val="24"/>
          <w:szCs w:val="24"/>
        </w:rPr>
      </w:pPr>
    </w:p>
    <w:p w14:paraId="41548350" w14:textId="623E6B81" w:rsidR="003C7CF3" w:rsidRDefault="003C7CF3" w:rsidP="00003524">
      <w:pPr>
        <w:jc w:val="both"/>
        <w:rPr>
          <w:rFonts w:cstheme="minorHAnsi"/>
          <w:b/>
          <w:sz w:val="24"/>
          <w:szCs w:val="24"/>
        </w:rPr>
      </w:pPr>
    </w:p>
    <w:p w14:paraId="0FAF0CBB" w14:textId="03C56206" w:rsidR="003C7CF3" w:rsidRDefault="003C7CF3" w:rsidP="00003524">
      <w:pPr>
        <w:jc w:val="both"/>
        <w:rPr>
          <w:rFonts w:cstheme="minorHAnsi"/>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70005736"/>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7E1E4299"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407A6697" w14:textId="004EECAF"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07E39AE1"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41B94F6D"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77777777" w:rsidR="004C7B28" w:rsidRPr="00B24059" w:rsidRDefault="004C7B28" w:rsidP="004C7B28">
            <w:pPr>
              <w:widowControl w:val="0"/>
              <w:autoSpaceDE w:val="0"/>
              <w:autoSpaceDN w:val="0"/>
              <w:adjustRightInd w:val="0"/>
              <w:spacing w:after="0" w:line="240" w:lineRule="auto"/>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77777777" w:rsidR="004C7B28" w:rsidRPr="00B24059" w:rsidRDefault="004C7B28" w:rsidP="00CC661B">
            <w:pPr>
              <w:widowControl w:val="0"/>
              <w:autoSpaceDE w:val="0"/>
              <w:autoSpaceDN w:val="0"/>
              <w:adjustRightInd w:val="0"/>
              <w:spacing w:after="0" w:line="200" w:lineRule="exact"/>
              <w:ind w:left="426" w:firstLine="426"/>
              <w:rPr>
                <w:rFonts w:ascii="Times New Roman" w:hAnsi="Times New Roman"/>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3D57D324"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6D4BEC49"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14B48F0E"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70005737"/>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77777777" w:rsidR="0052104E" w:rsidRDefault="0052104E" w:rsidP="00CC661B"/>
        </w:tc>
        <w:tc>
          <w:tcPr>
            <w:tcW w:w="1990" w:type="dxa"/>
          </w:tcPr>
          <w:p w14:paraId="67D71D8E"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4295CC71"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07D0EE8F"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755C9FD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7777777" w:rsidR="0052104E" w:rsidRDefault="0052104E" w:rsidP="00CC661B"/>
        </w:tc>
        <w:tc>
          <w:tcPr>
            <w:tcW w:w="1990" w:type="dxa"/>
            <w:shd w:val="clear" w:color="auto" w:fill="E7E6E6" w:themeFill="background2"/>
          </w:tcPr>
          <w:p w14:paraId="53892F4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2268" w:type="dxa"/>
            <w:shd w:val="clear" w:color="auto" w:fill="E7E6E6" w:themeFill="background2"/>
          </w:tcPr>
          <w:p w14:paraId="50E6B6AA"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14:paraId="3DFA80BC"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843" w:type="dxa"/>
            <w:shd w:val="clear" w:color="auto" w:fill="E7E6E6" w:themeFill="background2"/>
          </w:tcPr>
          <w:p w14:paraId="4E29722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C661B"/>
        </w:tc>
        <w:tc>
          <w:tcPr>
            <w:tcW w:w="1990" w:type="dxa"/>
          </w:tcPr>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70005738"/>
      <w:r>
        <w:t>References</w:t>
      </w:r>
      <w:bookmarkEnd w:id="7"/>
      <w:r>
        <w:t xml:space="preserve"> </w:t>
      </w:r>
    </w:p>
    <w:p w14:paraId="585590E0" w14:textId="76FA0573" w:rsidR="00B25F25" w:rsidRDefault="00B25F25" w:rsidP="00003524">
      <w:pPr>
        <w:jc w:val="both"/>
        <w:rPr>
          <w:rFonts w:cstheme="minorHAnsi"/>
          <w:b/>
          <w:sz w:val="24"/>
          <w:szCs w:val="24"/>
        </w:rPr>
      </w:pPr>
    </w:p>
    <w:p w14:paraId="66A94946" w14:textId="1E3DB733"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1"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w:t>
      </w:r>
      <w:r w:rsidR="005B1B9B">
        <w:rPr>
          <w:rFonts w:cstheme="minorHAnsi"/>
          <w:sz w:val="20"/>
          <w:szCs w:val="20"/>
        </w:rPr>
        <w:t>22</w:t>
      </w:r>
      <w:r w:rsidRPr="002A3294">
        <w:rPr>
          <w:rFonts w:cstheme="minorHAnsi"/>
          <w:sz w:val="20"/>
          <w:szCs w:val="20"/>
        </w:rPr>
        <w:t>.0</w:t>
      </w:r>
      <w:r w:rsidR="005B1B9B">
        <w:rPr>
          <w:rFonts w:cstheme="minorHAnsi"/>
          <w:sz w:val="20"/>
          <w:szCs w:val="20"/>
        </w:rPr>
        <w:t>4</w:t>
      </w:r>
      <w:r w:rsidRPr="002A3294">
        <w:rPr>
          <w:rFonts w:cstheme="minorHAnsi"/>
          <w:sz w:val="20"/>
          <w:szCs w:val="20"/>
        </w:rPr>
        <w:t>.</w:t>
      </w:r>
      <w:r w:rsidR="005B1B9B">
        <w:rPr>
          <w:rFonts w:cstheme="minorHAnsi"/>
          <w:sz w:val="20"/>
          <w:szCs w:val="20"/>
        </w:rPr>
        <w:t>21</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MindTools (20</w:t>
      </w:r>
      <w:r w:rsidR="008E4A39">
        <w:rPr>
          <w:rFonts w:cstheme="minorHAnsi"/>
          <w:sz w:val="20"/>
          <w:szCs w:val="20"/>
        </w:rPr>
        <w:t>21</w:t>
      </w:r>
      <w:r w:rsidR="00C0127D" w:rsidRPr="002A3294">
        <w:rPr>
          <w:rFonts w:cstheme="minorHAnsi"/>
          <w:sz w:val="20"/>
          <w:szCs w:val="20"/>
        </w:rPr>
        <w:t xml:space="preserve">)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2"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 xml:space="preserve">Accessed: </w:t>
      </w:r>
      <w:r w:rsidR="00D77E26">
        <w:rPr>
          <w:rFonts w:cstheme="minorHAnsi"/>
          <w:sz w:val="20"/>
          <w:szCs w:val="20"/>
        </w:rPr>
        <w:t>22</w:t>
      </w:r>
      <w:r w:rsidR="00C0127D" w:rsidRPr="002A3294">
        <w:rPr>
          <w:rFonts w:cstheme="minorHAnsi"/>
          <w:sz w:val="20"/>
          <w:szCs w:val="20"/>
        </w:rPr>
        <w:t>.0</w:t>
      </w:r>
      <w:r w:rsidR="00B419B2">
        <w:rPr>
          <w:rFonts w:cstheme="minorHAnsi"/>
          <w:sz w:val="20"/>
          <w:szCs w:val="20"/>
        </w:rPr>
        <w:t>4</w:t>
      </w:r>
      <w:r w:rsidR="00C0127D" w:rsidRPr="002A3294">
        <w:rPr>
          <w:rFonts w:cstheme="minorHAnsi"/>
          <w:sz w:val="20"/>
          <w:szCs w:val="20"/>
        </w:rPr>
        <w:t>.</w:t>
      </w:r>
      <w:r w:rsidR="00D77E26">
        <w:rPr>
          <w:rFonts w:cstheme="minorHAnsi"/>
          <w:sz w:val="20"/>
          <w:szCs w:val="20"/>
        </w:rPr>
        <w:t>21</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2B4454EF" w:rsidR="002A3294" w:rsidRPr="002A3294" w:rsidRDefault="002A3294" w:rsidP="002A3294">
      <w:pPr>
        <w:spacing w:line="240" w:lineRule="auto"/>
        <w:rPr>
          <w:rFonts w:cstheme="minorHAnsi"/>
          <w:sz w:val="20"/>
          <w:szCs w:val="20"/>
        </w:rPr>
      </w:pPr>
      <w:r w:rsidRPr="002A3294">
        <w:rPr>
          <w:rFonts w:cstheme="minorHAnsi"/>
          <w:sz w:val="20"/>
          <w:szCs w:val="20"/>
        </w:rPr>
        <w:t>Skills You Need (20</w:t>
      </w:r>
      <w:r w:rsidR="00C26696">
        <w:rPr>
          <w:rFonts w:cstheme="minorHAnsi"/>
          <w:sz w:val="20"/>
          <w:szCs w:val="20"/>
        </w:rPr>
        <w:t>21</w:t>
      </w:r>
      <w:r w:rsidRPr="002A3294">
        <w:rPr>
          <w:rFonts w:cstheme="minorHAnsi"/>
          <w:sz w:val="20"/>
          <w:szCs w:val="20"/>
        </w:rPr>
        <w:t xml:space="preserve">) </w:t>
      </w:r>
      <w:r w:rsidRPr="002A3294">
        <w:rPr>
          <w:rFonts w:cstheme="minorHAnsi"/>
          <w:i/>
          <w:sz w:val="20"/>
          <w:szCs w:val="20"/>
        </w:rPr>
        <w:t>Interpersonal Skills Self-Assessment.</w:t>
      </w:r>
      <w:r w:rsidRPr="002A3294">
        <w:rPr>
          <w:rFonts w:cstheme="minorHAnsi"/>
          <w:sz w:val="20"/>
          <w:szCs w:val="20"/>
        </w:rPr>
        <w:t xml:space="preserve">  [online] Available at: </w:t>
      </w:r>
      <w:hyperlink r:id="rId13"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w:t>
      </w:r>
      <w:r w:rsidR="00D77E26">
        <w:rPr>
          <w:rFonts w:cstheme="minorHAnsi"/>
          <w:sz w:val="20"/>
          <w:szCs w:val="20"/>
        </w:rPr>
        <w:t>22</w:t>
      </w:r>
      <w:r w:rsidRPr="002A3294">
        <w:rPr>
          <w:rFonts w:cstheme="minorHAnsi"/>
          <w:sz w:val="20"/>
          <w:szCs w:val="20"/>
        </w:rPr>
        <w:t>.0</w:t>
      </w:r>
      <w:r w:rsidR="00D77E26">
        <w:rPr>
          <w:rFonts w:cstheme="minorHAnsi"/>
          <w:sz w:val="20"/>
          <w:szCs w:val="20"/>
        </w:rPr>
        <w:t>4</w:t>
      </w:r>
      <w:r w:rsidRPr="002A3294">
        <w:rPr>
          <w:rFonts w:cstheme="minorHAnsi"/>
          <w:sz w:val="20"/>
          <w:szCs w:val="20"/>
        </w:rPr>
        <w:t>.</w:t>
      </w:r>
      <w:r w:rsidR="00D77E26">
        <w:rPr>
          <w:rFonts w:cstheme="minorHAnsi"/>
          <w:sz w:val="20"/>
          <w:szCs w:val="20"/>
        </w:rPr>
        <w:t>21</w:t>
      </w:r>
      <w:r w:rsidRPr="002A3294">
        <w:rPr>
          <w:rFonts w:cstheme="minorHAnsi"/>
          <w:sz w:val="20"/>
          <w:szCs w:val="20"/>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48E0E54" w:rsidR="00832F8B" w:rsidRDefault="00832F8B" w:rsidP="00003524">
      <w:pPr>
        <w:jc w:val="both"/>
        <w:rPr>
          <w:rFonts w:cstheme="minorHAnsi"/>
          <w:b/>
          <w:sz w:val="24"/>
          <w:szCs w:val="24"/>
        </w:rPr>
      </w:pPr>
    </w:p>
    <w:p w14:paraId="08C89485" w14:textId="77777777" w:rsidR="006311DD" w:rsidRPr="00003524" w:rsidRDefault="006311DD" w:rsidP="00003524">
      <w:pPr>
        <w:jc w:val="both"/>
        <w:rPr>
          <w:rFonts w:cstheme="minorHAnsi"/>
          <w:b/>
          <w:sz w:val="24"/>
          <w:szCs w:val="24"/>
        </w:rPr>
      </w:pPr>
    </w:p>
    <w:p w14:paraId="0337DD1B" w14:textId="704652FB" w:rsidR="00436E31" w:rsidRDefault="00C00631" w:rsidP="00C00631">
      <w:pPr>
        <w:pStyle w:val="Heading1"/>
      </w:pPr>
      <w:bookmarkStart w:id="8" w:name="_Toc70005739"/>
      <w:r>
        <w:t>Appendix A</w:t>
      </w:r>
      <w:bookmarkEnd w:id="8"/>
    </w:p>
    <w:p w14:paraId="54EA4824" w14:textId="3ADE68B7" w:rsidR="006311DD" w:rsidRDefault="006311DD" w:rsidP="006311DD"/>
    <w:p w14:paraId="016413F1" w14:textId="0264EF91" w:rsidR="006311DD" w:rsidRPr="006311DD" w:rsidRDefault="006311DD" w:rsidP="006311DD">
      <w:pPr>
        <w:rPr>
          <w:rFonts w:ascii="Arial" w:hAnsi="Arial" w:cs="Arial"/>
        </w:rPr>
      </w:pPr>
      <w:r w:rsidRPr="006311DD">
        <w:rPr>
          <w:rFonts w:ascii="Arial" w:hAnsi="Arial" w:cs="Arial"/>
        </w:rPr>
        <w:t xml:space="preserve">Presentation Feedback and Evaluation goes here </w:t>
      </w:r>
    </w:p>
    <w:p w14:paraId="758B615C" w14:textId="7F23098B" w:rsidR="00C00631" w:rsidRDefault="00C00631" w:rsidP="00C00631"/>
    <w:p w14:paraId="04F87318" w14:textId="77777777" w:rsidR="00BD4916" w:rsidRPr="00BD4916" w:rsidRDefault="00BD4916"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sectPr w:rsidR="002E5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QUAQsrzwywAAAA="/>
  </w:docVars>
  <w:rsids>
    <w:rsidRoot w:val="00436E31"/>
    <w:rsid w:val="00003524"/>
    <w:rsid w:val="000624AC"/>
    <w:rsid w:val="00073440"/>
    <w:rsid w:val="0017039F"/>
    <w:rsid w:val="001E1C66"/>
    <w:rsid w:val="001E3208"/>
    <w:rsid w:val="002356DB"/>
    <w:rsid w:val="00296780"/>
    <w:rsid w:val="002A3294"/>
    <w:rsid w:val="002E5068"/>
    <w:rsid w:val="0035082C"/>
    <w:rsid w:val="00377741"/>
    <w:rsid w:val="003A3CD0"/>
    <w:rsid w:val="003B3557"/>
    <w:rsid w:val="003B5137"/>
    <w:rsid w:val="003C7CF3"/>
    <w:rsid w:val="003E784B"/>
    <w:rsid w:val="00436E31"/>
    <w:rsid w:val="00456B23"/>
    <w:rsid w:val="00496ADD"/>
    <w:rsid w:val="004C7B28"/>
    <w:rsid w:val="004D194F"/>
    <w:rsid w:val="0052104E"/>
    <w:rsid w:val="005B1B9B"/>
    <w:rsid w:val="005E285C"/>
    <w:rsid w:val="00623A05"/>
    <w:rsid w:val="006311DD"/>
    <w:rsid w:val="006A0A61"/>
    <w:rsid w:val="00764706"/>
    <w:rsid w:val="00764D41"/>
    <w:rsid w:val="0077107D"/>
    <w:rsid w:val="00782A99"/>
    <w:rsid w:val="00832F8B"/>
    <w:rsid w:val="00874EBD"/>
    <w:rsid w:val="008E1C9D"/>
    <w:rsid w:val="008E4A39"/>
    <w:rsid w:val="008F682E"/>
    <w:rsid w:val="00936399"/>
    <w:rsid w:val="009B295A"/>
    <w:rsid w:val="00A835A4"/>
    <w:rsid w:val="00A91DDD"/>
    <w:rsid w:val="00B25F25"/>
    <w:rsid w:val="00B419B2"/>
    <w:rsid w:val="00B82B40"/>
    <w:rsid w:val="00BA5F60"/>
    <w:rsid w:val="00BD4916"/>
    <w:rsid w:val="00C00631"/>
    <w:rsid w:val="00C0127D"/>
    <w:rsid w:val="00C17169"/>
    <w:rsid w:val="00C26696"/>
    <w:rsid w:val="00C5669E"/>
    <w:rsid w:val="00CB3C00"/>
    <w:rsid w:val="00D17AD8"/>
    <w:rsid w:val="00D77E26"/>
    <w:rsid w:val="00DC4659"/>
    <w:rsid w:val="00E23F4C"/>
    <w:rsid w:val="00E3569B"/>
    <w:rsid w:val="00F04A31"/>
    <w:rsid w:val="00F7654E"/>
    <w:rsid w:val="00F970CE"/>
    <w:rsid w:val="00FA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killsyouneed.com/ls/index.php/34347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ndtools.com/pages/article/newCS_99.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manyana-education.blogspot.com/2010/10/communication-cycle.html" TargetMode="External"/><Relationship Id="rId5" Type="http://schemas.openxmlformats.org/officeDocument/2006/relationships/styles" Target="styl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F62CA-4DAD-4D58-80C0-8D494289F6EB}">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4B79A52C-B9A3-4662-89AD-6E8F0E23B320}">
  <ds:schemaRefs>
    <ds:schemaRef ds:uri="http://schemas.microsoft.com/sharepoint/v3/contenttype/forms"/>
  </ds:schemaRefs>
</ds:datastoreItem>
</file>

<file path=customXml/itemProps3.xml><?xml version="1.0" encoding="utf-8"?>
<ds:datastoreItem xmlns:ds="http://schemas.openxmlformats.org/officeDocument/2006/customXml" ds:itemID="{D157AABA-5CF1-44B9-AE7E-D34CE714D4D7}">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s>
</ds:datastoreItem>
</file>

<file path=customXml/itemProps4.xml><?xml version="1.0" encoding="utf-8"?>
<ds:datastoreItem xmlns:ds="http://schemas.openxmlformats.org/officeDocument/2006/customXml" ds:itemID="{CF3B9D4C-4D54-4683-8FBE-E049B8157F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Assignment Part 2</dc:title>
  <dc:subject>BMSK4002 Assignment Part 2</dc:subject>
  <dc:creator>Steven Pattin</dc:creator>
  <cp:keywords/>
  <dc:description/>
  <cp:lastModifiedBy>Tracey Hughes (2008698)</cp:lastModifiedBy>
  <cp:revision>2</cp:revision>
  <dcterms:created xsi:type="dcterms:W3CDTF">2021-05-09T14:37:00Z</dcterms:created>
  <dcterms:modified xsi:type="dcterms:W3CDTF">2021-05-09T14:37:00Z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