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2534496"/>
        <w:docPartObj>
          <w:docPartGallery w:val="Cover Pages"/>
          <w:docPartUnique/>
        </w:docPartObj>
      </w:sdtPr>
      <w:sdtEndPr>
        <w:rPr>
          <w:rFonts w:ascii="Arial" w:hAnsi="Arial" w:cs="Arial"/>
          <w:b/>
          <w:bCs/>
          <w:sz w:val="32"/>
          <w:szCs w:val="32"/>
        </w:rPr>
      </w:sdtEndPr>
      <w:sdtContent>
        <w:p w14:paraId="6235ECC4" w14:textId="151157EE" w:rsidR="00A32975" w:rsidRDefault="00A32975"/>
        <w:p w14:paraId="20735BE6" w14:textId="77777777" w:rsidR="002E41FB" w:rsidRDefault="002E41FB" w:rsidP="00A32975">
          <w:pPr>
            <w:rPr>
              <w:rFonts w:ascii="Arial" w:hAnsi="Arial" w:cs="Arial"/>
              <w:b/>
              <w:bCs/>
              <w:sz w:val="32"/>
              <w:szCs w:val="32"/>
            </w:rPr>
          </w:pPr>
          <w:r>
            <w:rPr>
              <w:rFonts w:ascii="Arial" w:hAnsi="Arial" w:cs="Arial"/>
              <w:b/>
              <w:bCs/>
              <w:sz w:val="32"/>
              <w:szCs w:val="32"/>
            </w:rPr>
            <w:t>Dynamic Stress-Strain Investigation</w:t>
          </w:r>
        </w:p>
        <w:p w14:paraId="6D71C17B" w14:textId="6D84F336" w:rsidR="00A32975" w:rsidRPr="00A32975" w:rsidRDefault="00A32975" w:rsidP="00A32975">
          <w:pPr>
            <w:rPr>
              <w:rFonts w:ascii="Arial" w:hAnsi="Arial" w:cs="Arial"/>
              <w:b/>
              <w:bCs/>
              <w:sz w:val="32"/>
              <w:szCs w:val="32"/>
            </w:rPr>
          </w:pPr>
          <w:r w:rsidRPr="00A32975">
            <w:rPr>
              <w:rFonts w:ascii="Arial" w:hAnsi="Arial" w:cs="Arial"/>
              <w:b/>
              <w:bCs/>
              <w:sz w:val="32"/>
              <w:szCs w:val="32"/>
            </w:rPr>
            <w:t>John Gallacher</w:t>
          </w:r>
        </w:p>
        <w:p w14:paraId="40187230" w14:textId="1442B425" w:rsidR="00A32975" w:rsidRPr="00A32975" w:rsidRDefault="00A32975" w:rsidP="00A32975">
          <w:pPr>
            <w:rPr>
              <w:rFonts w:ascii="Arial" w:hAnsi="Arial" w:cs="Arial"/>
              <w:b/>
              <w:bCs/>
              <w:sz w:val="32"/>
              <w:szCs w:val="32"/>
            </w:rPr>
          </w:pPr>
          <w:r w:rsidRPr="00A32975">
            <w:rPr>
              <w:rFonts w:ascii="Arial" w:hAnsi="Arial" w:cs="Arial"/>
              <w:b/>
              <w:bCs/>
              <w:sz w:val="32"/>
              <w:szCs w:val="32"/>
            </w:rPr>
            <w:t>L4 OME Degree ACDA</w:t>
          </w:r>
          <w:r w:rsidR="00381356">
            <w:rPr>
              <w:rFonts w:ascii="Arial" w:hAnsi="Arial" w:cs="Arial"/>
              <w:b/>
              <w:bCs/>
              <w:sz w:val="32"/>
              <w:szCs w:val="32"/>
            </w:rPr>
            <w:t>400</w:t>
          </w:r>
          <w:r w:rsidR="00D14CB0">
            <w:rPr>
              <w:rFonts w:ascii="Arial" w:hAnsi="Arial" w:cs="Arial"/>
              <w:b/>
              <w:bCs/>
              <w:sz w:val="32"/>
              <w:szCs w:val="32"/>
            </w:rPr>
            <w:t>7</w:t>
          </w:r>
        </w:p>
        <w:p w14:paraId="04E16180" w14:textId="77777777" w:rsidR="00A32975" w:rsidRPr="00A32975" w:rsidRDefault="00A32975" w:rsidP="00A32975">
          <w:pPr>
            <w:rPr>
              <w:rFonts w:ascii="Arial" w:hAnsi="Arial" w:cs="Arial"/>
              <w:b/>
              <w:bCs/>
              <w:sz w:val="32"/>
              <w:szCs w:val="32"/>
            </w:rPr>
          </w:pPr>
          <w:r w:rsidRPr="00A32975">
            <w:rPr>
              <w:rFonts w:ascii="Arial" w:hAnsi="Arial" w:cs="Arial"/>
              <w:b/>
              <w:bCs/>
              <w:sz w:val="32"/>
              <w:szCs w:val="32"/>
            </w:rPr>
            <w:t>University of Wales Trinity Saint David</w:t>
          </w:r>
        </w:p>
        <w:p w14:paraId="6440AAD0" w14:textId="79A2969E" w:rsidR="006B3008" w:rsidRPr="00B5269D" w:rsidRDefault="00A32975">
          <w:pPr>
            <w:rPr>
              <w:rFonts w:ascii="Arial" w:hAnsi="Arial" w:cs="Arial"/>
              <w:b/>
              <w:bCs/>
              <w:sz w:val="32"/>
              <w:szCs w:val="32"/>
            </w:rPr>
          </w:pPr>
          <w:r w:rsidRPr="00A32975">
            <w:rPr>
              <w:rFonts w:ascii="Arial" w:hAnsi="Arial" w:cs="Arial"/>
              <w:b/>
              <w:bCs/>
              <w:sz w:val="32"/>
              <w:szCs w:val="32"/>
            </w:rPr>
            <w:t>04/</w:t>
          </w:r>
          <w:r w:rsidR="00381356">
            <w:rPr>
              <w:rFonts w:ascii="Arial" w:hAnsi="Arial" w:cs="Arial"/>
              <w:b/>
              <w:bCs/>
              <w:sz w:val="32"/>
              <w:szCs w:val="32"/>
            </w:rPr>
            <w:t>04/2022</w:t>
          </w:r>
          <w:r>
            <w:rPr>
              <w:rFonts w:ascii="Arial" w:hAnsi="Arial" w:cs="Arial"/>
              <w:b/>
              <w:bCs/>
              <w:sz w:val="32"/>
              <w:szCs w:val="32"/>
            </w:rPr>
            <w:br w:type="page"/>
          </w:r>
        </w:p>
      </w:sdtContent>
    </w:sdt>
    <w:p w14:paraId="083C517A" w14:textId="6A881135" w:rsidR="006B3008" w:rsidRPr="00B5269D" w:rsidRDefault="009C2A6E" w:rsidP="00716048">
      <w:pPr>
        <w:jc w:val="center"/>
        <w:rPr>
          <w:rFonts w:ascii="Arial" w:hAnsi="Arial" w:cs="Arial"/>
          <w:b/>
          <w:bCs/>
          <w:sz w:val="32"/>
          <w:szCs w:val="32"/>
        </w:rPr>
      </w:pPr>
      <w:r w:rsidRPr="00B5269D">
        <w:rPr>
          <w:rFonts w:ascii="Arial" w:hAnsi="Arial" w:cs="Arial"/>
          <w:b/>
          <w:bCs/>
          <w:sz w:val="32"/>
          <w:szCs w:val="32"/>
        </w:rPr>
        <w:lastRenderedPageBreak/>
        <w:t>Declaration</w:t>
      </w:r>
    </w:p>
    <w:p w14:paraId="010913AC" w14:textId="544452CC" w:rsidR="009C2A6E" w:rsidRPr="00B5269D" w:rsidRDefault="009C2A6E">
      <w:pPr>
        <w:rPr>
          <w:rFonts w:ascii="Arial" w:hAnsi="Arial" w:cs="Arial"/>
          <w:b/>
          <w:bCs/>
          <w:sz w:val="32"/>
          <w:szCs w:val="32"/>
        </w:rPr>
      </w:pPr>
    </w:p>
    <w:p w14:paraId="5C29477B" w14:textId="678AF617" w:rsidR="009C2A6E" w:rsidRPr="00B5269D" w:rsidRDefault="009C2A6E">
      <w:pPr>
        <w:rPr>
          <w:rFonts w:ascii="Arial" w:hAnsi="Arial" w:cs="Arial"/>
          <w:sz w:val="24"/>
          <w:szCs w:val="24"/>
        </w:rPr>
      </w:pPr>
      <w:r w:rsidRPr="00B5269D">
        <w:rPr>
          <w:rFonts w:ascii="Arial" w:hAnsi="Arial" w:cs="Arial"/>
          <w:sz w:val="24"/>
          <w:szCs w:val="24"/>
        </w:rPr>
        <w:t xml:space="preserve">The work of this report completed under the supervision of </w:t>
      </w:r>
      <w:r w:rsidR="00F96820">
        <w:rPr>
          <w:rFonts w:ascii="Arial" w:hAnsi="Arial" w:cs="Arial"/>
          <w:sz w:val="24"/>
          <w:szCs w:val="24"/>
        </w:rPr>
        <w:t>Kelvin Donne</w:t>
      </w:r>
      <w:r w:rsidR="00562822" w:rsidRPr="00B5269D">
        <w:rPr>
          <w:rFonts w:ascii="Arial" w:hAnsi="Arial" w:cs="Arial"/>
          <w:sz w:val="24"/>
          <w:szCs w:val="24"/>
        </w:rPr>
        <w:t>. I declare this that this report is the product of my own work and is not being submitted for any other degree etc.</w:t>
      </w:r>
    </w:p>
    <w:p w14:paraId="7CD6B238" w14:textId="537FFF2F" w:rsidR="00562822" w:rsidRPr="00B5269D" w:rsidRDefault="00562822">
      <w:pPr>
        <w:rPr>
          <w:rFonts w:ascii="Arial" w:hAnsi="Arial" w:cs="Arial"/>
          <w:sz w:val="28"/>
          <w:szCs w:val="28"/>
        </w:rPr>
      </w:pPr>
    </w:p>
    <w:p w14:paraId="706D9D31" w14:textId="1220053B" w:rsidR="00562822" w:rsidRPr="00B5269D" w:rsidRDefault="00562822">
      <w:pPr>
        <w:rPr>
          <w:rFonts w:ascii="Arial" w:hAnsi="Arial" w:cs="Arial"/>
          <w:sz w:val="28"/>
          <w:szCs w:val="28"/>
        </w:rPr>
      </w:pPr>
      <w:r w:rsidRPr="00B5269D">
        <w:rPr>
          <w:rFonts w:ascii="Arial" w:hAnsi="Arial" w:cs="Arial"/>
          <w:sz w:val="28"/>
          <w:szCs w:val="28"/>
        </w:rPr>
        <w:t>Signature:</w:t>
      </w:r>
    </w:p>
    <w:p w14:paraId="717556A9" w14:textId="5956FA51" w:rsidR="00562822" w:rsidRPr="00B5269D" w:rsidRDefault="00562822">
      <w:pPr>
        <w:rPr>
          <w:rFonts w:ascii="Arial" w:hAnsi="Arial" w:cs="Arial"/>
          <w:sz w:val="24"/>
          <w:szCs w:val="24"/>
        </w:rPr>
      </w:pPr>
      <w:r w:rsidRPr="00B5269D">
        <w:rPr>
          <w:rFonts w:ascii="Arial" w:hAnsi="Arial" w:cs="Arial"/>
          <w:sz w:val="24"/>
          <w:szCs w:val="24"/>
        </w:rPr>
        <w:t>J</w:t>
      </w:r>
      <w:r w:rsidR="00B5269D" w:rsidRPr="00B5269D">
        <w:rPr>
          <w:rFonts w:ascii="Arial" w:hAnsi="Arial" w:cs="Arial"/>
          <w:sz w:val="24"/>
          <w:szCs w:val="24"/>
        </w:rPr>
        <w:t>.Gallacher</w:t>
      </w:r>
      <w:r w:rsidRPr="00B5269D">
        <w:rPr>
          <w:rFonts w:ascii="Arial" w:hAnsi="Arial" w:cs="Arial"/>
          <w:sz w:val="24"/>
          <w:szCs w:val="24"/>
        </w:rPr>
        <w:t xml:space="preserve"> (Signed electronically)</w:t>
      </w:r>
    </w:p>
    <w:p w14:paraId="2F8D51FD" w14:textId="5B8F2489" w:rsidR="009C2A6E" w:rsidRPr="00B5269D" w:rsidRDefault="009C2A6E">
      <w:pPr>
        <w:rPr>
          <w:rFonts w:ascii="Arial" w:hAnsi="Arial" w:cs="Arial"/>
          <w:b/>
          <w:bCs/>
          <w:sz w:val="32"/>
          <w:szCs w:val="32"/>
        </w:rPr>
      </w:pPr>
    </w:p>
    <w:p w14:paraId="1D797C81" w14:textId="77777777" w:rsidR="009C2A6E" w:rsidRPr="00B5269D" w:rsidRDefault="009C2A6E">
      <w:pPr>
        <w:rPr>
          <w:rFonts w:ascii="Arial" w:hAnsi="Arial" w:cs="Arial"/>
          <w:b/>
          <w:bCs/>
          <w:sz w:val="32"/>
          <w:szCs w:val="32"/>
        </w:rPr>
      </w:pPr>
    </w:p>
    <w:p w14:paraId="7A61A81A" w14:textId="77777777" w:rsidR="006B3008" w:rsidRPr="00B5269D" w:rsidRDefault="006B3008">
      <w:pPr>
        <w:rPr>
          <w:rFonts w:ascii="Arial" w:hAnsi="Arial" w:cs="Arial"/>
          <w:sz w:val="52"/>
          <w:szCs w:val="52"/>
        </w:rPr>
      </w:pPr>
      <w:r w:rsidRPr="00B5269D">
        <w:rPr>
          <w:rFonts w:ascii="Arial" w:hAnsi="Arial" w:cs="Arial"/>
          <w:sz w:val="52"/>
          <w:szCs w:val="52"/>
        </w:rPr>
        <w:br w:type="page"/>
      </w:r>
    </w:p>
    <w:p w14:paraId="6E93F0E0" w14:textId="5FFC6A28" w:rsidR="00135DE6" w:rsidRDefault="00B5269D" w:rsidP="00716048">
      <w:pPr>
        <w:jc w:val="center"/>
        <w:rPr>
          <w:rFonts w:ascii="Arial" w:hAnsi="Arial" w:cs="Arial"/>
          <w:b/>
          <w:bCs/>
          <w:sz w:val="32"/>
          <w:szCs w:val="32"/>
        </w:rPr>
      </w:pPr>
      <w:r w:rsidRPr="00B5269D">
        <w:rPr>
          <w:rFonts w:ascii="Arial" w:hAnsi="Arial" w:cs="Arial"/>
          <w:b/>
          <w:bCs/>
          <w:sz w:val="32"/>
          <w:szCs w:val="32"/>
        </w:rPr>
        <w:lastRenderedPageBreak/>
        <w:t>Acknowledgement</w:t>
      </w:r>
    </w:p>
    <w:p w14:paraId="718164EF" w14:textId="0C0A0DF4" w:rsidR="00B5269D" w:rsidRPr="00716048" w:rsidRDefault="00B5269D">
      <w:pPr>
        <w:rPr>
          <w:rFonts w:ascii="Arial" w:hAnsi="Arial" w:cs="Arial"/>
          <w:sz w:val="32"/>
          <w:szCs w:val="32"/>
        </w:rPr>
      </w:pPr>
    </w:p>
    <w:p w14:paraId="56D26483" w14:textId="414C09D9" w:rsidR="00716048" w:rsidRDefault="00F96820">
      <w:pPr>
        <w:rPr>
          <w:rFonts w:ascii="Arial" w:hAnsi="Arial" w:cs="Arial"/>
          <w:sz w:val="24"/>
          <w:szCs w:val="24"/>
        </w:rPr>
      </w:pPr>
      <w:r>
        <w:rPr>
          <w:rFonts w:ascii="Arial" w:hAnsi="Arial" w:cs="Arial"/>
          <w:sz w:val="24"/>
          <w:szCs w:val="24"/>
        </w:rPr>
        <w:t>The writer</w:t>
      </w:r>
      <w:r w:rsidR="00B5269D" w:rsidRPr="00716048">
        <w:rPr>
          <w:rFonts w:ascii="Arial" w:hAnsi="Arial" w:cs="Arial"/>
          <w:sz w:val="24"/>
          <w:szCs w:val="24"/>
        </w:rPr>
        <w:t xml:space="preserve"> would like </w:t>
      </w:r>
      <w:r>
        <w:rPr>
          <w:rFonts w:ascii="Arial" w:hAnsi="Arial" w:cs="Arial"/>
          <w:sz w:val="24"/>
          <w:szCs w:val="24"/>
        </w:rPr>
        <w:t>give</w:t>
      </w:r>
      <w:r w:rsidR="00B5269D" w:rsidRPr="00716048">
        <w:rPr>
          <w:rFonts w:ascii="Arial" w:hAnsi="Arial" w:cs="Arial"/>
          <w:sz w:val="24"/>
          <w:szCs w:val="24"/>
        </w:rPr>
        <w:t xml:space="preserve"> thank</w:t>
      </w:r>
      <w:r>
        <w:rPr>
          <w:rFonts w:ascii="Arial" w:hAnsi="Arial" w:cs="Arial"/>
          <w:sz w:val="24"/>
          <w:szCs w:val="24"/>
        </w:rPr>
        <w:t>s</w:t>
      </w:r>
      <w:r w:rsidR="0038747B">
        <w:rPr>
          <w:rFonts w:ascii="Arial" w:hAnsi="Arial" w:cs="Arial"/>
          <w:sz w:val="24"/>
          <w:szCs w:val="24"/>
        </w:rPr>
        <w:t xml:space="preserve"> </w:t>
      </w:r>
      <w:r>
        <w:rPr>
          <w:rFonts w:ascii="Arial" w:hAnsi="Arial" w:cs="Arial"/>
          <w:sz w:val="24"/>
          <w:szCs w:val="24"/>
        </w:rPr>
        <w:t>Kelvin Donne</w:t>
      </w:r>
      <w:r w:rsidR="0038747B">
        <w:rPr>
          <w:rFonts w:ascii="Arial" w:hAnsi="Arial" w:cs="Arial"/>
          <w:sz w:val="24"/>
          <w:szCs w:val="24"/>
        </w:rPr>
        <w:t xml:space="preserve"> </w:t>
      </w:r>
      <w:r>
        <w:rPr>
          <w:rFonts w:ascii="Arial" w:hAnsi="Arial" w:cs="Arial"/>
          <w:sz w:val="24"/>
          <w:szCs w:val="24"/>
        </w:rPr>
        <w:t xml:space="preserve">the </w:t>
      </w:r>
      <w:r w:rsidR="00716048" w:rsidRPr="00716048">
        <w:rPr>
          <w:rFonts w:ascii="Arial" w:hAnsi="Arial" w:cs="Arial"/>
          <w:sz w:val="24"/>
          <w:szCs w:val="24"/>
        </w:rPr>
        <w:t>lecturer</w:t>
      </w:r>
      <w:r w:rsidR="0038747B">
        <w:rPr>
          <w:rFonts w:ascii="Arial" w:hAnsi="Arial" w:cs="Arial"/>
          <w:sz w:val="24"/>
          <w:szCs w:val="24"/>
        </w:rPr>
        <w:t xml:space="preserve"> </w:t>
      </w:r>
      <w:r w:rsidR="00716048" w:rsidRPr="00716048">
        <w:rPr>
          <w:rFonts w:ascii="Arial" w:hAnsi="Arial" w:cs="Arial"/>
          <w:sz w:val="24"/>
          <w:szCs w:val="24"/>
        </w:rPr>
        <w:t>for the</w:t>
      </w:r>
      <w:r w:rsidR="00E632BD">
        <w:rPr>
          <w:rFonts w:ascii="Arial" w:hAnsi="Arial" w:cs="Arial"/>
          <w:sz w:val="24"/>
          <w:szCs w:val="24"/>
        </w:rPr>
        <w:t xml:space="preserve"> </w:t>
      </w:r>
      <w:r>
        <w:rPr>
          <w:rFonts w:ascii="Arial" w:hAnsi="Arial" w:cs="Arial"/>
          <w:sz w:val="24"/>
          <w:szCs w:val="24"/>
        </w:rPr>
        <w:t xml:space="preserve">Physics </w:t>
      </w:r>
      <w:r w:rsidR="00716048" w:rsidRPr="00716048">
        <w:rPr>
          <w:rFonts w:ascii="Arial" w:hAnsi="Arial" w:cs="Arial"/>
          <w:sz w:val="24"/>
          <w:szCs w:val="24"/>
        </w:rPr>
        <w:t>course.</w:t>
      </w:r>
      <w:r>
        <w:rPr>
          <w:rFonts w:ascii="Arial" w:hAnsi="Arial" w:cs="Arial"/>
          <w:sz w:val="24"/>
          <w:szCs w:val="24"/>
        </w:rPr>
        <w:t xml:space="preserve"> Kelvin gave a tremendous insight to the subject with th</w:t>
      </w:r>
      <w:r w:rsidR="002E41FB">
        <w:rPr>
          <w:rFonts w:ascii="Arial" w:hAnsi="Arial" w:cs="Arial"/>
          <w:sz w:val="24"/>
          <w:szCs w:val="24"/>
        </w:rPr>
        <w:t>is</w:t>
      </w:r>
      <w:r>
        <w:rPr>
          <w:rFonts w:ascii="Arial" w:hAnsi="Arial" w:cs="Arial"/>
          <w:sz w:val="24"/>
          <w:szCs w:val="24"/>
        </w:rPr>
        <w:t xml:space="preserve"> adequate knowledge the writer was able to compose this report.</w:t>
      </w:r>
    </w:p>
    <w:p w14:paraId="651C0A84" w14:textId="77777777" w:rsidR="00716048" w:rsidRDefault="00716048">
      <w:pPr>
        <w:rPr>
          <w:rFonts w:ascii="Arial" w:hAnsi="Arial" w:cs="Arial"/>
          <w:sz w:val="24"/>
          <w:szCs w:val="24"/>
        </w:rPr>
      </w:pPr>
      <w:r>
        <w:rPr>
          <w:rFonts w:ascii="Arial" w:hAnsi="Arial" w:cs="Arial"/>
          <w:sz w:val="24"/>
          <w:szCs w:val="24"/>
        </w:rPr>
        <w:br w:type="page"/>
      </w:r>
    </w:p>
    <w:p w14:paraId="15ED7E36" w14:textId="2BE149A2" w:rsidR="004A494D" w:rsidRDefault="00716048" w:rsidP="004A494D">
      <w:pPr>
        <w:jc w:val="center"/>
        <w:rPr>
          <w:rFonts w:ascii="Arial" w:hAnsi="Arial" w:cs="Arial"/>
          <w:b/>
          <w:bCs/>
          <w:sz w:val="32"/>
          <w:szCs w:val="32"/>
        </w:rPr>
      </w:pPr>
      <w:r w:rsidRPr="00716048">
        <w:rPr>
          <w:rFonts w:ascii="Arial" w:hAnsi="Arial" w:cs="Arial"/>
          <w:b/>
          <w:bCs/>
          <w:sz w:val="32"/>
          <w:szCs w:val="32"/>
        </w:rPr>
        <w:lastRenderedPageBreak/>
        <w:t>Abstract</w:t>
      </w:r>
    </w:p>
    <w:p w14:paraId="7CD2A7A3" w14:textId="77777777" w:rsidR="00D70EA1" w:rsidRDefault="00D70EA1" w:rsidP="004A494D">
      <w:pPr>
        <w:jc w:val="center"/>
        <w:rPr>
          <w:rFonts w:ascii="Arial" w:hAnsi="Arial" w:cs="Arial"/>
          <w:b/>
          <w:bCs/>
          <w:sz w:val="32"/>
          <w:szCs w:val="32"/>
        </w:rPr>
      </w:pPr>
    </w:p>
    <w:p w14:paraId="12D09BF1" w14:textId="3AD738B1" w:rsidR="004A494D" w:rsidRPr="004A494D" w:rsidRDefault="004A494D" w:rsidP="004A494D">
      <w:pPr>
        <w:rPr>
          <w:rFonts w:ascii="Arial" w:hAnsi="Arial" w:cs="Arial"/>
          <w:sz w:val="24"/>
          <w:szCs w:val="24"/>
        </w:rPr>
      </w:pPr>
      <w:r w:rsidRPr="004A494D">
        <w:rPr>
          <w:rFonts w:ascii="Arial" w:hAnsi="Arial" w:cs="Arial"/>
          <w:sz w:val="24"/>
          <w:szCs w:val="24"/>
        </w:rPr>
        <w:t>In this report the writer was assigned to use the ABAQUAS software in completing a simulation based on a high velocity projectile- shaped as a bullet hitting a laminated target.</w:t>
      </w:r>
      <w:r>
        <w:rPr>
          <w:rFonts w:ascii="Arial" w:hAnsi="Arial" w:cs="Arial"/>
          <w:sz w:val="24"/>
          <w:szCs w:val="24"/>
        </w:rPr>
        <w:t xml:space="preserve"> The aim of this report is </w:t>
      </w:r>
      <w:r w:rsidR="00BE3EFA">
        <w:rPr>
          <w:rFonts w:ascii="Arial" w:hAnsi="Arial" w:cs="Arial"/>
          <w:sz w:val="24"/>
          <w:szCs w:val="24"/>
        </w:rPr>
        <w:t>to</w:t>
      </w:r>
      <w:r>
        <w:rPr>
          <w:rFonts w:ascii="Arial" w:hAnsi="Arial" w:cs="Arial"/>
          <w:sz w:val="24"/>
          <w:szCs w:val="24"/>
        </w:rPr>
        <w:t xml:space="preserve"> </w:t>
      </w:r>
      <w:r w:rsidR="00BE3EFA">
        <w:rPr>
          <w:rFonts w:ascii="Arial" w:hAnsi="Arial" w:cs="Arial"/>
          <w:sz w:val="24"/>
          <w:szCs w:val="24"/>
        </w:rPr>
        <w:t>analyse the effects on the target materials which will be assigned by the writer using the premade ABAQUAS simulation by the lecturer. The properties will be found using online literature and the correct assumptions will be made based on the writer’s knowledge.</w:t>
      </w:r>
      <w:r w:rsidR="00D70EA1">
        <w:rPr>
          <w:rFonts w:ascii="Arial" w:hAnsi="Arial" w:cs="Arial"/>
          <w:sz w:val="24"/>
          <w:szCs w:val="24"/>
        </w:rPr>
        <w:t xml:space="preserve"> The writer will use steel as a reference point in their analysis, to determine the effects distance has and the importance having a strong material can be relating to real world problems. Upon completion of the experiment, it showed steel was far greater at sustaining the impact of the bullet, other materials such as copper and aluminium showed tremendous amounts of shear stress with the plastic/rubber materials experiencing shear stress upon impact. Overall, the writer was able </w:t>
      </w:r>
      <w:r w:rsidR="00525763">
        <w:rPr>
          <w:rFonts w:ascii="Arial" w:hAnsi="Arial" w:cs="Arial"/>
          <w:sz w:val="24"/>
          <w:szCs w:val="24"/>
        </w:rPr>
        <w:t>to</w:t>
      </w:r>
      <w:r w:rsidR="00D70EA1">
        <w:rPr>
          <w:rFonts w:ascii="Arial" w:hAnsi="Arial" w:cs="Arial"/>
          <w:sz w:val="24"/>
          <w:szCs w:val="24"/>
        </w:rPr>
        <w:t xml:space="preserve"> use </w:t>
      </w:r>
      <w:r w:rsidR="00525763">
        <w:rPr>
          <w:rFonts w:ascii="Arial" w:hAnsi="Arial" w:cs="Arial"/>
          <w:sz w:val="24"/>
          <w:szCs w:val="24"/>
        </w:rPr>
        <w:t>their</w:t>
      </w:r>
      <w:r w:rsidR="00D70EA1">
        <w:rPr>
          <w:rFonts w:ascii="Arial" w:hAnsi="Arial" w:cs="Arial"/>
          <w:sz w:val="24"/>
          <w:szCs w:val="24"/>
        </w:rPr>
        <w:t xml:space="preserve"> research</w:t>
      </w:r>
      <w:r w:rsidR="00BE3EFA">
        <w:rPr>
          <w:rFonts w:ascii="Arial" w:hAnsi="Arial" w:cs="Arial"/>
          <w:sz w:val="24"/>
          <w:szCs w:val="24"/>
        </w:rPr>
        <w:t xml:space="preserve"> </w:t>
      </w:r>
      <w:r w:rsidR="00525763">
        <w:rPr>
          <w:rFonts w:ascii="Arial" w:hAnsi="Arial" w:cs="Arial"/>
          <w:sz w:val="24"/>
          <w:szCs w:val="24"/>
        </w:rPr>
        <w:t>and compare the practical results they obtained too come to determine the effects a high energy projectile has on the desired materials.</w:t>
      </w:r>
      <w:r w:rsidR="00BE3EFA">
        <w:rPr>
          <w:rFonts w:ascii="Arial" w:hAnsi="Arial" w:cs="Arial"/>
          <w:sz w:val="24"/>
          <w:szCs w:val="24"/>
        </w:rPr>
        <w:t xml:space="preserve">  </w:t>
      </w:r>
    </w:p>
    <w:p w14:paraId="532E2AF3" w14:textId="2D329840" w:rsidR="00E632BD" w:rsidRDefault="00E632BD" w:rsidP="00716048">
      <w:pPr>
        <w:jc w:val="center"/>
        <w:rPr>
          <w:rFonts w:ascii="Arial" w:hAnsi="Arial" w:cs="Arial"/>
          <w:b/>
          <w:bCs/>
          <w:sz w:val="32"/>
          <w:szCs w:val="32"/>
        </w:rPr>
      </w:pPr>
    </w:p>
    <w:p w14:paraId="180EE82A" w14:textId="2F88854A" w:rsidR="00E632BD" w:rsidRPr="00E632BD" w:rsidRDefault="00E632BD" w:rsidP="00E632BD">
      <w:pPr>
        <w:rPr>
          <w:rFonts w:ascii="Arial" w:hAnsi="Arial" w:cs="Arial"/>
          <w:sz w:val="24"/>
          <w:szCs w:val="24"/>
        </w:rPr>
      </w:pPr>
    </w:p>
    <w:p w14:paraId="3F9FCD64" w14:textId="709755AF" w:rsidR="00E632BD" w:rsidRDefault="00E632BD" w:rsidP="00716048">
      <w:pPr>
        <w:jc w:val="center"/>
        <w:rPr>
          <w:rFonts w:ascii="Arial" w:hAnsi="Arial" w:cs="Arial"/>
          <w:b/>
          <w:bCs/>
          <w:sz w:val="32"/>
          <w:szCs w:val="32"/>
        </w:rPr>
      </w:pPr>
    </w:p>
    <w:p w14:paraId="78BF0B0A" w14:textId="54177133" w:rsidR="00E632BD" w:rsidRDefault="00E632BD" w:rsidP="00716048">
      <w:pPr>
        <w:jc w:val="center"/>
        <w:rPr>
          <w:rFonts w:ascii="Arial" w:hAnsi="Arial" w:cs="Arial"/>
          <w:b/>
          <w:bCs/>
          <w:sz w:val="32"/>
          <w:szCs w:val="32"/>
        </w:rPr>
      </w:pPr>
    </w:p>
    <w:p w14:paraId="225E8107" w14:textId="1E88B8AB" w:rsidR="00E632BD" w:rsidRDefault="00E632BD" w:rsidP="00716048">
      <w:pPr>
        <w:jc w:val="center"/>
        <w:rPr>
          <w:rFonts w:ascii="Arial" w:hAnsi="Arial" w:cs="Arial"/>
          <w:b/>
          <w:bCs/>
          <w:sz w:val="32"/>
          <w:szCs w:val="32"/>
        </w:rPr>
      </w:pPr>
    </w:p>
    <w:p w14:paraId="7E214AC3" w14:textId="5E3E2874" w:rsidR="00E632BD" w:rsidRDefault="00E632BD" w:rsidP="00716048">
      <w:pPr>
        <w:jc w:val="center"/>
        <w:rPr>
          <w:rFonts w:ascii="Arial" w:hAnsi="Arial" w:cs="Arial"/>
          <w:b/>
          <w:bCs/>
          <w:sz w:val="32"/>
          <w:szCs w:val="32"/>
        </w:rPr>
      </w:pPr>
    </w:p>
    <w:p w14:paraId="11A2CFAC" w14:textId="2E05B1AF" w:rsidR="00E632BD" w:rsidRDefault="00E632BD" w:rsidP="00716048">
      <w:pPr>
        <w:jc w:val="center"/>
        <w:rPr>
          <w:rFonts w:ascii="Arial" w:hAnsi="Arial" w:cs="Arial"/>
          <w:b/>
          <w:bCs/>
          <w:sz w:val="32"/>
          <w:szCs w:val="32"/>
        </w:rPr>
      </w:pPr>
    </w:p>
    <w:p w14:paraId="2B7E42E5" w14:textId="25D90723" w:rsidR="00E632BD" w:rsidRDefault="00E632BD" w:rsidP="00716048">
      <w:pPr>
        <w:jc w:val="center"/>
        <w:rPr>
          <w:rFonts w:ascii="Arial" w:hAnsi="Arial" w:cs="Arial"/>
          <w:b/>
          <w:bCs/>
          <w:sz w:val="32"/>
          <w:szCs w:val="32"/>
        </w:rPr>
      </w:pPr>
    </w:p>
    <w:p w14:paraId="11F3892F" w14:textId="46E27DC8" w:rsidR="00E632BD" w:rsidRDefault="00E632BD" w:rsidP="00716048">
      <w:pPr>
        <w:jc w:val="center"/>
        <w:rPr>
          <w:rFonts w:ascii="Arial" w:hAnsi="Arial" w:cs="Arial"/>
          <w:b/>
          <w:bCs/>
          <w:sz w:val="32"/>
          <w:szCs w:val="32"/>
        </w:rPr>
      </w:pPr>
    </w:p>
    <w:p w14:paraId="7A0033D9" w14:textId="74D215FF" w:rsidR="00E632BD" w:rsidRDefault="00E632BD" w:rsidP="00716048">
      <w:pPr>
        <w:jc w:val="center"/>
        <w:rPr>
          <w:rFonts w:ascii="Arial" w:hAnsi="Arial" w:cs="Arial"/>
          <w:b/>
          <w:bCs/>
          <w:sz w:val="32"/>
          <w:szCs w:val="32"/>
        </w:rPr>
      </w:pPr>
    </w:p>
    <w:p w14:paraId="3AA2D5BE" w14:textId="13EEA87A" w:rsidR="00E632BD" w:rsidRDefault="00E632BD" w:rsidP="00716048">
      <w:pPr>
        <w:jc w:val="center"/>
        <w:rPr>
          <w:rFonts w:ascii="Arial" w:hAnsi="Arial" w:cs="Arial"/>
          <w:b/>
          <w:bCs/>
          <w:sz w:val="32"/>
          <w:szCs w:val="32"/>
        </w:rPr>
      </w:pPr>
    </w:p>
    <w:p w14:paraId="45C20A9D" w14:textId="401E0F03" w:rsidR="00E632BD" w:rsidRDefault="00E632BD" w:rsidP="00716048">
      <w:pPr>
        <w:jc w:val="center"/>
        <w:rPr>
          <w:rFonts w:ascii="Arial" w:hAnsi="Arial" w:cs="Arial"/>
          <w:b/>
          <w:bCs/>
          <w:sz w:val="32"/>
          <w:szCs w:val="32"/>
        </w:rPr>
      </w:pPr>
    </w:p>
    <w:p w14:paraId="5C32C818" w14:textId="2333310A" w:rsidR="00E632BD" w:rsidRDefault="00E632BD" w:rsidP="00716048">
      <w:pPr>
        <w:jc w:val="center"/>
        <w:rPr>
          <w:rFonts w:ascii="Arial" w:hAnsi="Arial" w:cs="Arial"/>
          <w:b/>
          <w:bCs/>
          <w:sz w:val="32"/>
          <w:szCs w:val="32"/>
        </w:rPr>
      </w:pPr>
    </w:p>
    <w:p w14:paraId="7DED0AD2" w14:textId="09C5115B" w:rsidR="00E632BD" w:rsidRDefault="00E632BD" w:rsidP="00716048">
      <w:pPr>
        <w:jc w:val="center"/>
        <w:rPr>
          <w:rFonts w:ascii="Arial" w:hAnsi="Arial" w:cs="Arial"/>
          <w:b/>
          <w:bCs/>
          <w:sz w:val="32"/>
          <w:szCs w:val="32"/>
        </w:rPr>
      </w:pPr>
    </w:p>
    <w:p w14:paraId="6837754C" w14:textId="77777777" w:rsidR="00E632BD" w:rsidRDefault="00E632BD" w:rsidP="00716048">
      <w:pPr>
        <w:jc w:val="center"/>
        <w:rPr>
          <w:rFonts w:ascii="Arial" w:hAnsi="Arial" w:cs="Arial"/>
          <w:b/>
          <w:bCs/>
          <w:sz w:val="32"/>
          <w:szCs w:val="32"/>
        </w:rPr>
      </w:pPr>
    </w:p>
    <w:p w14:paraId="3B831A71" w14:textId="77777777" w:rsidR="00414086" w:rsidRDefault="00414086" w:rsidP="009F035E">
      <w:pPr>
        <w:jc w:val="both"/>
        <w:rPr>
          <w:rFonts w:ascii="Arial" w:hAnsi="Arial" w:cs="Arial"/>
          <w:sz w:val="24"/>
          <w:szCs w:val="24"/>
        </w:rPr>
      </w:pPr>
    </w:p>
    <w:p w14:paraId="1D7B6137" w14:textId="77777777" w:rsidR="00E632BD" w:rsidRDefault="00E632BD" w:rsidP="00716048">
      <w:pPr>
        <w:jc w:val="center"/>
        <w:rPr>
          <w:rFonts w:ascii="Arial" w:hAnsi="Arial" w:cs="Arial"/>
          <w:b/>
          <w:bCs/>
          <w:sz w:val="32"/>
          <w:szCs w:val="32"/>
        </w:rPr>
      </w:pPr>
    </w:p>
    <w:p w14:paraId="2DD2F870" w14:textId="77777777" w:rsidR="00E632BD" w:rsidRDefault="00E632BD" w:rsidP="00716048">
      <w:pPr>
        <w:jc w:val="center"/>
        <w:rPr>
          <w:rFonts w:ascii="Arial" w:hAnsi="Arial" w:cs="Arial"/>
          <w:b/>
          <w:bCs/>
          <w:sz w:val="32"/>
          <w:szCs w:val="32"/>
        </w:rPr>
      </w:pPr>
    </w:p>
    <w:p w14:paraId="1CE49348" w14:textId="77777777" w:rsidR="00E632BD" w:rsidRDefault="00E632BD" w:rsidP="00716048">
      <w:pPr>
        <w:jc w:val="center"/>
        <w:rPr>
          <w:rFonts w:ascii="Arial" w:hAnsi="Arial" w:cs="Arial"/>
          <w:b/>
          <w:bCs/>
          <w:sz w:val="32"/>
          <w:szCs w:val="32"/>
        </w:rPr>
      </w:pPr>
    </w:p>
    <w:p w14:paraId="0C9E8800" w14:textId="77777777" w:rsidR="00E632BD" w:rsidRDefault="00E632BD" w:rsidP="00716048">
      <w:pPr>
        <w:jc w:val="center"/>
        <w:rPr>
          <w:rFonts w:ascii="Arial" w:hAnsi="Arial" w:cs="Arial"/>
          <w:b/>
          <w:bCs/>
          <w:sz w:val="32"/>
          <w:szCs w:val="32"/>
        </w:rPr>
      </w:pPr>
    </w:p>
    <w:p w14:paraId="3D7F39DD" w14:textId="77777777" w:rsidR="00E632BD" w:rsidRDefault="00E632BD" w:rsidP="00716048">
      <w:pPr>
        <w:jc w:val="center"/>
        <w:rPr>
          <w:rFonts w:ascii="Arial" w:hAnsi="Arial" w:cs="Arial"/>
          <w:b/>
          <w:bCs/>
          <w:sz w:val="32"/>
          <w:szCs w:val="32"/>
        </w:rPr>
      </w:pPr>
    </w:p>
    <w:p w14:paraId="0737BCB6" w14:textId="77777777" w:rsidR="00E632BD" w:rsidRDefault="00E632BD" w:rsidP="00716048">
      <w:pPr>
        <w:jc w:val="center"/>
        <w:rPr>
          <w:rFonts w:ascii="Arial" w:hAnsi="Arial" w:cs="Arial"/>
          <w:b/>
          <w:bCs/>
          <w:sz w:val="32"/>
          <w:szCs w:val="32"/>
        </w:rPr>
      </w:pPr>
    </w:p>
    <w:p w14:paraId="7B8F9100" w14:textId="77777777" w:rsidR="00E632BD" w:rsidRDefault="00E632BD" w:rsidP="00716048">
      <w:pPr>
        <w:jc w:val="center"/>
        <w:rPr>
          <w:rFonts w:ascii="Arial" w:hAnsi="Arial" w:cs="Arial"/>
          <w:b/>
          <w:bCs/>
          <w:sz w:val="32"/>
          <w:szCs w:val="32"/>
        </w:rPr>
      </w:pPr>
    </w:p>
    <w:p w14:paraId="0CFB2ACE" w14:textId="77777777" w:rsidR="00E632BD" w:rsidRDefault="00E632BD" w:rsidP="00716048">
      <w:pPr>
        <w:jc w:val="center"/>
        <w:rPr>
          <w:rFonts w:ascii="Arial" w:hAnsi="Arial" w:cs="Arial"/>
          <w:b/>
          <w:bCs/>
          <w:sz w:val="32"/>
          <w:szCs w:val="32"/>
        </w:rPr>
      </w:pPr>
    </w:p>
    <w:p w14:paraId="6A020DE0" w14:textId="77777777" w:rsidR="00E632BD" w:rsidRDefault="00E632BD" w:rsidP="00716048">
      <w:pPr>
        <w:jc w:val="center"/>
        <w:rPr>
          <w:rFonts w:ascii="Arial" w:hAnsi="Arial" w:cs="Arial"/>
          <w:b/>
          <w:bCs/>
          <w:sz w:val="32"/>
          <w:szCs w:val="32"/>
        </w:rPr>
      </w:pPr>
    </w:p>
    <w:p w14:paraId="6A5C8F1D" w14:textId="1AA5E9AB" w:rsidR="00716048" w:rsidRPr="00716048" w:rsidRDefault="00716048" w:rsidP="00716048">
      <w:pPr>
        <w:jc w:val="center"/>
        <w:rPr>
          <w:rFonts w:ascii="Arial" w:hAnsi="Arial" w:cs="Arial"/>
          <w:b/>
          <w:bCs/>
          <w:sz w:val="32"/>
          <w:szCs w:val="32"/>
        </w:rPr>
      </w:pPr>
      <w:r w:rsidRPr="00716048">
        <w:rPr>
          <w:rFonts w:ascii="Arial" w:hAnsi="Arial" w:cs="Arial"/>
          <w:b/>
          <w:bCs/>
          <w:sz w:val="32"/>
          <w:szCs w:val="32"/>
        </w:rPr>
        <w:t>Contents</w:t>
      </w:r>
    </w:p>
    <w:p w14:paraId="3CAA31CD" w14:textId="77777777" w:rsidR="005A08A9" w:rsidRDefault="005A08A9" w:rsidP="005A08A9">
      <w:pPr>
        <w:pStyle w:val="TOC1"/>
        <w:tabs>
          <w:tab w:val="right" w:leader="dot" w:pos="8493"/>
        </w:tabs>
        <w:rPr>
          <w:rFonts w:ascii="Arial" w:hAnsi="Arial" w:cs="Arial"/>
          <w:sz w:val="24"/>
          <w:szCs w:val="24"/>
        </w:rPr>
      </w:pPr>
    </w:p>
    <w:p w14:paraId="468C0713" w14:textId="77777777" w:rsidR="005A08A9" w:rsidRDefault="005A08A9" w:rsidP="005A08A9">
      <w:pPr>
        <w:pStyle w:val="TOC1"/>
        <w:tabs>
          <w:tab w:val="right" w:leader="dot" w:pos="8493"/>
        </w:tabs>
        <w:rPr>
          <w:rFonts w:ascii="Arial" w:hAnsi="Arial" w:cs="Arial"/>
          <w:sz w:val="24"/>
          <w:szCs w:val="24"/>
        </w:rPr>
      </w:pPr>
    </w:p>
    <w:sdt>
      <w:sdtPr>
        <w:rPr>
          <w:rFonts w:asciiTheme="minorHAnsi" w:eastAsiaTheme="minorHAnsi" w:hAnsiTheme="minorHAnsi" w:cstheme="minorBidi"/>
          <w:color w:val="auto"/>
          <w:sz w:val="22"/>
          <w:szCs w:val="22"/>
          <w:lang w:val="en-GB"/>
        </w:rPr>
        <w:id w:val="-1467971654"/>
        <w:docPartObj>
          <w:docPartGallery w:val="Table of Contents"/>
          <w:docPartUnique/>
        </w:docPartObj>
      </w:sdtPr>
      <w:sdtEndPr/>
      <w:sdtContent>
        <w:p w14:paraId="11D272BE" w14:textId="42F536B3" w:rsidR="00915EF1" w:rsidRDefault="00915EF1">
          <w:pPr>
            <w:pStyle w:val="TOCHeading"/>
          </w:pPr>
          <w:r>
            <w:t>Table of Contents</w:t>
          </w:r>
        </w:p>
        <w:p w14:paraId="5188AF86" w14:textId="28F5B740" w:rsidR="00915EF1" w:rsidRDefault="00915EF1">
          <w:pPr>
            <w:pStyle w:val="TOC1"/>
          </w:pPr>
          <w:r>
            <w:rPr>
              <w:b/>
              <w:bCs/>
            </w:rPr>
            <w:t>1.Introduction</w:t>
          </w:r>
          <w:r>
            <w:ptab w:relativeTo="margin" w:alignment="right" w:leader="dot"/>
          </w:r>
          <w:r w:rsidR="008C327C">
            <w:rPr>
              <w:b/>
              <w:bCs/>
            </w:rPr>
            <w:t>1</w:t>
          </w:r>
        </w:p>
        <w:p w14:paraId="03C292FB" w14:textId="6F293ED6" w:rsidR="00915EF1" w:rsidRDefault="00915EF1" w:rsidP="00915EF1">
          <w:pPr>
            <w:pStyle w:val="TOC2"/>
            <w:ind w:left="0"/>
          </w:pPr>
          <w:r>
            <w:rPr>
              <w:b/>
              <w:bCs/>
            </w:rPr>
            <w:t>2.</w:t>
          </w:r>
          <w:r w:rsidR="00DA485B">
            <w:rPr>
              <w:b/>
              <w:bCs/>
            </w:rPr>
            <w:t>Background</w:t>
          </w:r>
          <w:r>
            <w:ptab w:relativeTo="margin" w:alignment="right" w:leader="dot"/>
          </w:r>
          <w:r w:rsidR="00565658">
            <w:t>1</w:t>
          </w:r>
        </w:p>
        <w:p w14:paraId="5A8D5EDB" w14:textId="231C2041" w:rsidR="00915EF1" w:rsidRDefault="00DA485B" w:rsidP="00915EF1">
          <w:pPr>
            <w:pStyle w:val="TOC3"/>
            <w:ind w:left="0"/>
          </w:pPr>
          <w:r>
            <w:rPr>
              <w:b/>
              <w:bCs/>
            </w:rPr>
            <w:t xml:space="preserve">2.1 </w:t>
          </w:r>
          <w:r w:rsidR="00525763" w:rsidRPr="008C327C">
            <w:t>Stress</w:t>
          </w:r>
          <w:r w:rsidR="00915EF1">
            <w:ptab w:relativeTo="margin" w:alignment="right" w:leader="dot"/>
          </w:r>
          <w:r w:rsidR="00565658">
            <w:t>2</w:t>
          </w:r>
        </w:p>
        <w:p w14:paraId="7C7CCFD2" w14:textId="7FBA6299" w:rsidR="00915EF1" w:rsidRDefault="00525763">
          <w:pPr>
            <w:pStyle w:val="TOC1"/>
          </w:pPr>
          <w:r>
            <w:rPr>
              <w:b/>
              <w:bCs/>
            </w:rPr>
            <w:t>2.2</w:t>
          </w:r>
          <w:r w:rsidR="00915EF1">
            <w:rPr>
              <w:b/>
              <w:bCs/>
            </w:rPr>
            <w:t xml:space="preserve"> </w:t>
          </w:r>
          <w:r w:rsidRPr="008C327C">
            <w:t>Strain</w:t>
          </w:r>
          <w:r w:rsidR="00915EF1">
            <w:ptab w:relativeTo="margin" w:alignment="right" w:leader="dot"/>
          </w:r>
          <w:r w:rsidR="00565658">
            <w:t>3</w:t>
          </w:r>
        </w:p>
        <w:p w14:paraId="5B3DAA71" w14:textId="34FF1920" w:rsidR="00915EF1" w:rsidRDefault="00565658" w:rsidP="00915EF1">
          <w:pPr>
            <w:pStyle w:val="TOC2"/>
            <w:ind w:left="0"/>
          </w:pPr>
          <w:r>
            <w:rPr>
              <w:b/>
              <w:bCs/>
            </w:rPr>
            <w:t>2.3</w:t>
          </w:r>
          <w:r w:rsidR="00915EF1" w:rsidRPr="00915EF1">
            <w:t xml:space="preserve"> </w:t>
          </w:r>
          <w:r w:rsidRPr="008C327C">
            <w:t>Relationship Stress/Strain</w:t>
          </w:r>
          <w:r w:rsidR="00915EF1">
            <w:ptab w:relativeTo="margin" w:alignment="right" w:leader="dot"/>
          </w:r>
          <w:r>
            <w:t>3</w:t>
          </w:r>
        </w:p>
        <w:p w14:paraId="1512C050" w14:textId="490E9B22" w:rsidR="00915EF1" w:rsidRDefault="00565658" w:rsidP="00915EF1">
          <w:pPr>
            <w:pStyle w:val="TOC3"/>
            <w:ind w:left="0"/>
          </w:pPr>
          <w:r>
            <w:rPr>
              <w:b/>
              <w:bCs/>
            </w:rPr>
            <w:t>2</w:t>
          </w:r>
          <w:r w:rsidR="00915EF1">
            <w:rPr>
              <w:b/>
              <w:bCs/>
            </w:rPr>
            <w:t>.</w:t>
          </w:r>
          <w:r>
            <w:rPr>
              <w:b/>
              <w:bCs/>
            </w:rPr>
            <w:t>4</w:t>
          </w:r>
          <w:r w:rsidR="00915EF1">
            <w:rPr>
              <w:b/>
              <w:bCs/>
            </w:rPr>
            <w:t xml:space="preserve"> </w:t>
          </w:r>
          <w:r w:rsidRPr="008C327C">
            <w:t>Poisson’s Ratio</w:t>
          </w:r>
          <w:r w:rsidR="00915EF1">
            <w:ptab w:relativeTo="margin" w:alignment="right" w:leader="dot"/>
          </w:r>
          <w:r>
            <w:t>4</w:t>
          </w:r>
        </w:p>
        <w:p w14:paraId="03F1D631" w14:textId="26F38AC2" w:rsidR="009E2D8B" w:rsidRDefault="00565658" w:rsidP="00915EF1">
          <w:r>
            <w:rPr>
              <w:b/>
              <w:bCs/>
              <w:lang w:val="en-US"/>
            </w:rPr>
            <w:t>2.5</w:t>
          </w:r>
          <w:r w:rsidR="00915EF1" w:rsidRPr="00915EF1">
            <w:rPr>
              <w:b/>
              <w:bCs/>
              <w:lang w:val="en-US"/>
            </w:rPr>
            <w:t xml:space="preserve"> </w:t>
          </w:r>
          <w:r w:rsidRPr="008C327C">
            <w:rPr>
              <w:lang w:val="en-US"/>
            </w:rPr>
            <w:t>Energy Transformation</w:t>
          </w:r>
          <w:r w:rsidR="00915EF1">
            <w:ptab w:relativeTo="margin" w:alignment="right" w:leader="dot"/>
          </w:r>
          <w:r>
            <w:t>5</w:t>
          </w:r>
        </w:p>
        <w:p w14:paraId="0CF34597" w14:textId="5AF857E9" w:rsidR="009E2D8B" w:rsidRDefault="008C327C" w:rsidP="00915EF1">
          <w:r>
            <w:rPr>
              <w:b/>
              <w:bCs/>
            </w:rPr>
            <w:t>3. Steps for Simulation</w:t>
          </w:r>
          <w:r w:rsidR="009E2D8B">
            <w:ptab w:relativeTo="margin" w:alignment="right" w:leader="dot"/>
          </w:r>
          <w:r>
            <w:t>6</w:t>
          </w:r>
        </w:p>
        <w:p w14:paraId="2997B64A" w14:textId="43D5DB42" w:rsidR="009E2D8B" w:rsidRDefault="008C327C" w:rsidP="00915EF1">
          <w:r>
            <w:rPr>
              <w:b/>
              <w:bCs/>
            </w:rPr>
            <w:t>4. Results</w:t>
          </w:r>
          <w:r w:rsidR="009E2D8B">
            <w:ptab w:relativeTo="margin" w:alignment="right" w:leader="dot"/>
          </w:r>
          <w:r>
            <w:t>6</w:t>
          </w:r>
        </w:p>
        <w:p w14:paraId="285BB36E" w14:textId="6F53AC35" w:rsidR="009E2D8B" w:rsidRDefault="009E2D8B" w:rsidP="00915EF1">
          <w:r w:rsidRPr="009E2D8B">
            <w:rPr>
              <w:b/>
              <w:bCs/>
            </w:rPr>
            <w:t>5.</w:t>
          </w:r>
          <w:r w:rsidR="008C327C">
            <w:rPr>
              <w:b/>
              <w:bCs/>
            </w:rPr>
            <w:t xml:space="preserve"> Analysis</w:t>
          </w:r>
          <w:r>
            <w:ptab w:relativeTo="margin" w:alignment="right" w:leader="dot"/>
          </w:r>
          <w:r w:rsidR="008C327C">
            <w:t>12</w:t>
          </w:r>
        </w:p>
        <w:p w14:paraId="72D640BD" w14:textId="08F33C89" w:rsidR="009E2D8B" w:rsidRDefault="009E2D8B" w:rsidP="00915EF1">
          <w:r w:rsidRPr="009E2D8B">
            <w:rPr>
              <w:b/>
              <w:bCs/>
            </w:rPr>
            <w:t>6.</w:t>
          </w:r>
          <w:r w:rsidR="008C327C">
            <w:rPr>
              <w:b/>
              <w:bCs/>
            </w:rPr>
            <w:t>Conclusion</w:t>
          </w:r>
          <w:r>
            <w:ptab w:relativeTo="margin" w:alignment="right" w:leader="dot"/>
          </w:r>
          <w:r>
            <w:t>1</w:t>
          </w:r>
          <w:r w:rsidR="008C327C">
            <w:t>3</w:t>
          </w:r>
        </w:p>
        <w:p w14:paraId="48CB64BD" w14:textId="7579B6E5" w:rsidR="009E2D8B" w:rsidRDefault="009E2D8B" w:rsidP="00915EF1">
          <w:r w:rsidRPr="009E2D8B">
            <w:rPr>
              <w:b/>
              <w:bCs/>
            </w:rPr>
            <w:t>7.</w:t>
          </w:r>
          <w:r w:rsidR="008C327C">
            <w:rPr>
              <w:b/>
              <w:bCs/>
            </w:rPr>
            <w:t xml:space="preserve"> Appendices</w:t>
          </w:r>
          <w:r>
            <w:ptab w:relativeTo="margin" w:alignment="right" w:leader="dot"/>
          </w:r>
          <w:r>
            <w:t>14</w:t>
          </w:r>
        </w:p>
        <w:p w14:paraId="460AE5F9" w14:textId="3CFA1F48" w:rsidR="009E2D8B" w:rsidRDefault="009E2D8B" w:rsidP="00915EF1">
          <w:r w:rsidRPr="009E2D8B">
            <w:rPr>
              <w:b/>
              <w:bCs/>
            </w:rPr>
            <w:t>8.</w:t>
          </w:r>
          <w:r w:rsidR="008C327C">
            <w:rPr>
              <w:b/>
              <w:bCs/>
            </w:rPr>
            <w:t xml:space="preserve"> References</w:t>
          </w:r>
          <w:r>
            <w:ptab w:relativeTo="margin" w:alignment="right" w:leader="dot"/>
          </w:r>
          <w:r>
            <w:t>1</w:t>
          </w:r>
          <w:r w:rsidR="00D82C9F">
            <w:t>6</w:t>
          </w:r>
        </w:p>
        <w:p w14:paraId="1F71E022" w14:textId="37D6C9DD" w:rsidR="009E2D8B" w:rsidRPr="009E2D8B" w:rsidRDefault="009E2D8B" w:rsidP="00915EF1">
          <w:r w:rsidRPr="009E2D8B">
            <w:tab/>
          </w:r>
        </w:p>
        <w:p w14:paraId="67C09454" w14:textId="0DF799D7" w:rsidR="00915EF1" w:rsidRPr="00915EF1" w:rsidRDefault="0052727D" w:rsidP="00915EF1">
          <w:pPr>
            <w:rPr>
              <w:lang w:val="en-US"/>
            </w:rPr>
          </w:pPr>
        </w:p>
      </w:sdtContent>
    </w:sdt>
    <w:p w14:paraId="725E6351" w14:textId="0DD3CFAA" w:rsidR="0038747B" w:rsidRDefault="0038747B">
      <w:pPr>
        <w:rPr>
          <w:rFonts w:ascii="Arial" w:hAnsi="Arial" w:cs="Arial"/>
          <w:sz w:val="24"/>
          <w:szCs w:val="24"/>
        </w:rPr>
      </w:pPr>
    </w:p>
    <w:p w14:paraId="28D25D34" w14:textId="77777777" w:rsidR="005A08A9" w:rsidRDefault="005A08A9" w:rsidP="00716048">
      <w:pPr>
        <w:jc w:val="center"/>
        <w:rPr>
          <w:rFonts w:ascii="Arial" w:hAnsi="Arial" w:cs="Arial"/>
          <w:b/>
          <w:bCs/>
          <w:sz w:val="32"/>
          <w:szCs w:val="32"/>
        </w:rPr>
        <w:sectPr w:rsidR="005A08A9" w:rsidSect="0038747B">
          <w:headerReference w:type="even" r:id="rId8"/>
          <w:headerReference w:type="default" r:id="rId9"/>
          <w:footerReference w:type="even" r:id="rId10"/>
          <w:footerReference w:type="default" r:id="rId11"/>
          <w:headerReference w:type="first" r:id="rId12"/>
          <w:footerReference w:type="first" r:id="rId13"/>
          <w:pgSz w:w="11906" w:h="16838" w:code="9"/>
          <w:pgMar w:top="1134" w:right="1418" w:bottom="851" w:left="1985" w:header="709" w:footer="1077" w:gutter="0"/>
          <w:pgNumType w:start="6"/>
          <w:cols w:space="708"/>
          <w:docGrid w:linePitch="360"/>
        </w:sectPr>
      </w:pPr>
    </w:p>
    <w:p w14:paraId="6A6D9DC9" w14:textId="477A5444" w:rsidR="00B5269D" w:rsidRDefault="009E2D8B" w:rsidP="00716048">
      <w:pPr>
        <w:jc w:val="center"/>
        <w:rPr>
          <w:rFonts w:ascii="Arial" w:hAnsi="Arial" w:cs="Arial"/>
          <w:b/>
          <w:bCs/>
          <w:sz w:val="32"/>
          <w:szCs w:val="32"/>
        </w:rPr>
      </w:pPr>
      <w:r>
        <w:rPr>
          <w:rFonts w:ascii="Arial" w:hAnsi="Arial" w:cs="Arial"/>
          <w:b/>
          <w:bCs/>
          <w:sz w:val="32"/>
          <w:szCs w:val="32"/>
        </w:rPr>
        <w:lastRenderedPageBreak/>
        <w:t>1.</w:t>
      </w:r>
      <w:r w:rsidR="00716048" w:rsidRPr="00716048">
        <w:rPr>
          <w:rFonts w:ascii="Arial" w:hAnsi="Arial" w:cs="Arial"/>
          <w:b/>
          <w:bCs/>
          <w:sz w:val="32"/>
          <w:szCs w:val="32"/>
        </w:rPr>
        <w:t>Introd</w:t>
      </w:r>
      <w:r w:rsidR="00E632BD">
        <w:rPr>
          <w:rFonts w:ascii="Arial" w:hAnsi="Arial" w:cs="Arial"/>
          <w:b/>
          <w:bCs/>
          <w:sz w:val="32"/>
          <w:szCs w:val="32"/>
        </w:rPr>
        <w:t xml:space="preserve">uction </w:t>
      </w:r>
    </w:p>
    <w:p w14:paraId="6B02A618" w14:textId="77777777" w:rsidR="00D14CB0" w:rsidRDefault="00D14CB0" w:rsidP="002E41FB">
      <w:pPr>
        <w:rPr>
          <w:rFonts w:ascii="Arial" w:hAnsi="Arial" w:cs="Arial"/>
          <w:sz w:val="24"/>
          <w:szCs w:val="24"/>
        </w:rPr>
      </w:pPr>
    </w:p>
    <w:p w14:paraId="3A6D2BE2" w14:textId="3972C2F2" w:rsidR="00584386" w:rsidRDefault="002E41FB" w:rsidP="002E41FB">
      <w:pPr>
        <w:rPr>
          <w:rFonts w:ascii="Arial" w:hAnsi="Arial" w:cs="Arial"/>
          <w:sz w:val="24"/>
          <w:szCs w:val="24"/>
        </w:rPr>
      </w:pPr>
      <w:r w:rsidRPr="00E369E8">
        <w:rPr>
          <w:rFonts w:ascii="Arial" w:hAnsi="Arial" w:cs="Arial"/>
          <w:sz w:val="24"/>
          <w:szCs w:val="24"/>
        </w:rPr>
        <w:t xml:space="preserve">In this report the </w:t>
      </w:r>
      <w:r w:rsidR="00D14CB0">
        <w:rPr>
          <w:rFonts w:ascii="Arial" w:hAnsi="Arial" w:cs="Arial"/>
          <w:sz w:val="24"/>
          <w:szCs w:val="24"/>
        </w:rPr>
        <w:t xml:space="preserve">writer will focus on the effects a high velocity ballistic has acting on a laminated target. </w:t>
      </w:r>
      <w:r w:rsidR="00584386">
        <w:rPr>
          <w:rFonts w:ascii="Arial" w:hAnsi="Arial" w:cs="Arial"/>
          <w:sz w:val="24"/>
          <w:szCs w:val="24"/>
        </w:rPr>
        <w:t xml:space="preserve">The lecturer assigned the ABAQUAS software for use within the simulation, preparing a target and bullet with various types of materials </w:t>
      </w:r>
      <w:r w:rsidR="00B50F0B">
        <w:rPr>
          <w:rFonts w:ascii="Arial" w:hAnsi="Arial" w:cs="Arial"/>
          <w:sz w:val="24"/>
          <w:szCs w:val="24"/>
        </w:rPr>
        <w:t xml:space="preserve">by obtaining their </w:t>
      </w:r>
      <w:r w:rsidR="00584386">
        <w:rPr>
          <w:rFonts w:ascii="Arial" w:hAnsi="Arial" w:cs="Arial"/>
          <w:sz w:val="24"/>
          <w:szCs w:val="24"/>
        </w:rPr>
        <w:t>propertie</w:t>
      </w:r>
      <w:r w:rsidR="00B50F0B">
        <w:rPr>
          <w:rFonts w:ascii="Arial" w:hAnsi="Arial" w:cs="Arial"/>
          <w:sz w:val="24"/>
          <w:szCs w:val="24"/>
        </w:rPr>
        <w:t>s</w:t>
      </w:r>
      <w:r w:rsidR="00584386">
        <w:rPr>
          <w:rFonts w:ascii="Arial" w:hAnsi="Arial" w:cs="Arial"/>
          <w:sz w:val="24"/>
          <w:szCs w:val="24"/>
        </w:rPr>
        <w:t xml:space="preserve"> from the literature for analysis. </w:t>
      </w:r>
      <w:r w:rsidR="00243B44">
        <w:rPr>
          <w:rFonts w:ascii="Arial" w:hAnsi="Arial" w:cs="Arial"/>
          <w:sz w:val="24"/>
          <w:szCs w:val="24"/>
        </w:rPr>
        <w:t>However,</w:t>
      </w:r>
      <w:r w:rsidR="00584386">
        <w:rPr>
          <w:rFonts w:ascii="Arial" w:hAnsi="Arial" w:cs="Arial"/>
          <w:sz w:val="24"/>
          <w:szCs w:val="24"/>
        </w:rPr>
        <w:t xml:space="preserve"> the writer has made some adjustments for their own research, finding the different stress and strain effects for each material</w:t>
      </w:r>
      <w:r w:rsidR="0065040A">
        <w:rPr>
          <w:rFonts w:ascii="Arial" w:hAnsi="Arial" w:cs="Arial"/>
          <w:sz w:val="24"/>
          <w:szCs w:val="24"/>
        </w:rPr>
        <w:t xml:space="preserve"> </w:t>
      </w:r>
      <w:r w:rsidR="00F41296">
        <w:rPr>
          <w:rFonts w:ascii="Arial" w:hAnsi="Arial" w:cs="Arial"/>
          <w:sz w:val="24"/>
          <w:szCs w:val="24"/>
        </w:rPr>
        <w:t>in</w:t>
      </w:r>
      <w:r w:rsidR="00C96216">
        <w:rPr>
          <w:rFonts w:ascii="Arial" w:hAnsi="Arial" w:cs="Arial"/>
          <w:sz w:val="24"/>
          <w:szCs w:val="24"/>
        </w:rPr>
        <w:t xml:space="preserve"> </w:t>
      </w:r>
      <w:r w:rsidR="0065040A">
        <w:rPr>
          <w:rFonts w:ascii="Arial" w:hAnsi="Arial" w:cs="Arial"/>
          <w:sz w:val="24"/>
          <w:szCs w:val="24"/>
        </w:rPr>
        <w:t>consideration with young’s modulus</w:t>
      </w:r>
      <w:r w:rsidR="00584386">
        <w:rPr>
          <w:rFonts w:ascii="Arial" w:hAnsi="Arial" w:cs="Arial"/>
          <w:sz w:val="24"/>
          <w:szCs w:val="24"/>
        </w:rPr>
        <w:t>, the energy transferred and other relevant effects that contradict or coincide with the literature.</w:t>
      </w:r>
    </w:p>
    <w:p w14:paraId="59477CE0" w14:textId="2D9769E9" w:rsidR="00F41296" w:rsidRPr="00525763" w:rsidRDefault="00525763" w:rsidP="00DA485B">
      <w:pPr>
        <w:jc w:val="center"/>
        <w:rPr>
          <w:rFonts w:ascii="Arial" w:hAnsi="Arial" w:cs="Arial"/>
          <w:b/>
          <w:bCs/>
          <w:sz w:val="32"/>
          <w:szCs w:val="32"/>
          <w:u w:val="single"/>
        </w:rPr>
      </w:pPr>
      <w:r w:rsidRPr="00525763">
        <w:rPr>
          <w:rFonts w:ascii="Arial" w:hAnsi="Arial" w:cs="Arial"/>
          <w:b/>
          <w:bCs/>
          <w:sz w:val="32"/>
          <w:szCs w:val="32"/>
          <w:u w:val="single"/>
        </w:rPr>
        <w:t>2.</w:t>
      </w:r>
      <w:r w:rsidR="00DA485B" w:rsidRPr="00525763">
        <w:rPr>
          <w:rFonts w:ascii="Arial" w:hAnsi="Arial" w:cs="Arial"/>
          <w:b/>
          <w:bCs/>
          <w:sz w:val="32"/>
          <w:szCs w:val="32"/>
          <w:u w:val="single"/>
        </w:rPr>
        <w:t>Background</w:t>
      </w:r>
    </w:p>
    <w:p w14:paraId="0630EBBE" w14:textId="7A06ABBA" w:rsidR="0065040A" w:rsidRDefault="00243B44" w:rsidP="002E41FB">
      <w:pPr>
        <w:rPr>
          <w:rFonts w:ascii="Arial" w:hAnsi="Arial" w:cs="Arial"/>
          <w:sz w:val="24"/>
          <w:szCs w:val="24"/>
        </w:rPr>
      </w:pPr>
      <w:r>
        <w:rPr>
          <w:rFonts w:ascii="Arial" w:hAnsi="Arial" w:cs="Arial"/>
          <w:sz w:val="24"/>
          <w:szCs w:val="24"/>
        </w:rPr>
        <w:t>A high velocity ballistic hitting a laminated target is a very generic statement but what does this relate to? We can consider ballistics to be the mechanical procedure used in determining the flight patterns and effects a projectile has on its target</w:t>
      </w:r>
      <w:sdt>
        <w:sdtPr>
          <w:rPr>
            <w:rFonts w:ascii="Arial" w:hAnsi="Arial" w:cs="Arial"/>
            <w:sz w:val="24"/>
            <w:szCs w:val="24"/>
          </w:rPr>
          <w:id w:val="1013735295"/>
          <w:citation/>
        </w:sdtPr>
        <w:sdtEndPr/>
        <w:sdtContent>
          <w:r>
            <w:rPr>
              <w:rFonts w:ascii="Arial" w:hAnsi="Arial" w:cs="Arial"/>
              <w:sz w:val="24"/>
              <w:szCs w:val="24"/>
            </w:rPr>
            <w:fldChar w:fldCharType="begin"/>
          </w:r>
          <w:r>
            <w:rPr>
              <w:rFonts w:ascii="Arial" w:hAnsi="Arial" w:cs="Arial"/>
              <w:sz w:val="24"/>
              <w:szCs w:val="24"/>
            </w:rPr>
            <w:instrText xml:space="preserve"> CITATION TVV16 \l 2057 </w:instrText>
          </w:r>
          <w:r>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[1]</w:t>
          </w:r>
          <w:r>
            <w:rPr>
              <w:rFonts w:ascii="Arial" w:hAnsi="Arial" w:cs="Arial"/>
              <w:sz w:val="24"/>
              <w:szCs w:val="24"/>
            </w:rPr>
            <w:fldChar w:fldCharType="end"/>
          </w:r>
        </w:sdtContent>
      </w:sdt>
      <w:r w:rsidR="00362A04">
        <w:rPr>
          <w:rFonts w:ascii="Arial" w:hAnsi="Arial" w:cs="Arial"/>
          <w:sz w:val="24"/>
          <w:szCs w:val="24"/>
        </w:rPr>
        <w:t xml:space="preserve">, these are found in bombs, missiles and bullets which is the focus of the writer’s report. An example of different types of bullets used within our society can be found in (appendix 1). </w:t>
      </w:r>
    </w:p>
    <w:p w14:paraId="2B4C732F" w14:textId="543AD66F" w:rsidR="00115418" w:rsidRDefault="00B50F0B" w:rsidP="002E41FB">
      <w:pPr>
        <w:rPr>
          <w:rFonts w:ascii="Arial" w:hAnsi="Arial" w:cs="Arial"/>
          <w:sz w:val="24"/>
          <w:szCs w:val="24"/>
        </w:rPr>
      </w:pPr>
      <w:r>
        <w:rPr>
          <w:rFonts w:ascii="Arial" w:hAnsi="Arial" w:cs="Arial"/>
          <w:sz w:val="24"/>
          <w:szCs w:val="24"/>
        </w:rPr>
        <w:t>A target can be considered as the desired destination, different types of boards and dummies can be used in practice, however if a (bullet) in our case is acting as the ballistic this would have an impact this could cause catastrophic effect. Therefor the</w:t>
      </w:r>
      <w:r w:rsidR="00115418">
        <w:rPr>
          <w:rFonts w:ascii="Arial" w:hAnsi="Arial" w:cs="Arial"/>
          <w:sz w:val="24"/>
          <w:szCs w:val="24"/>
        </w:rPr>
        <w:t xml:space="preserve"> </w:t>
      </w:r>
      <w:r>
        <w:rPr>
          <w:rFonts w:ascii="Arial" w:hAnsi="Arial" w:cs="Arial"/>
          <w:sz w:val="24"/>
          <w:szCs w:val="24"/>
        </w:rPr>
        <w:t>protection is necessary</w:t>
      </w:r>
      <w:r w:rsidR="00115418">
        <w:rPr>
          <w:rFonts w:ascii="Arial" w:hAnsi="Arial" w:cs="Arial"/>
          <w:sz w:val="24"/>
          <w:szCs w:val="24"/>
        </w:rPr>
        <w:t>,</w:t>
      </w:r>
      <w:r>
        <w:rPr>
          <w:rFonts w:ascii="Arial" w:hAnsi="Arial" w:cs="Arial"/>
          <w:sz w:val="24"/>
          <w:szCs w:val="24"/>
        </w:rPr>
        <w:t xml:space="preserve"> such as bullet proof vest- the main aim </w:t>
      </w:r>
      <w:r w:rsidR="0065040A">
        <w:rPr>
          <w:rFonts w:ascii="Arial" w:hAnsi="Arial" w:cs="Arial"/>
          <w:sz w:val="24"/>
          <w:szCs w:val="24"/>
        </w:rPr>
        <w:t>to</w:t>
      </w:r>
      <w:r>
        <w:rPr>
          <w:rFonts w:ascii="Arial" w:hAnsi="Arial" w:cs="Arial"/>
          <w:sz w:val="24"/>
          <w:szCs w:val="24"/>
        </w:rPr>
        <w:t xml:space="preserve"> be as light as possible but create the relevant level of protection. </w:t>
      </w:r>
      <w:r w:rsidR="0065040A">
        <w:rPr>
          <w:rFonts w:ascii="Arial" w:hAnsi="Arial" w:cs="Arial"/>
          <w:sz w:val="24"/>
          <w:szCs w:val="24"/>
        </w:rPr>
        <w:t xml:space="preserve">We can consider two types of protection used today in warfare </w:t>
      </w:r>
      <w:r w:rsidR="00115418">
        <w:rPr>
          <w:rFonts w:ascii="Arial" w:hAnsi="Arial" w:cs="Arial"/>
          <w:sz w:val="24"/>
          <w:szCs w:val="24"/>
        </w:rPr>
        <w:t>and day to day protection for a lower projectile environment, hard body armour and soft body armour</w:t>
      </w:r>
      <w:sdt>
        <w:sdtPr>
          <w:rPr>
            <w:rFonts w:ascii="Arial" w:hAnsi="Arial" w:cs="Arial"/>
            <w:sz w:val="24"/>
            <w:szCs w:val="24"/>
          </w:rPr>
          <w:id w:val="-1372840255"/>
          <w:citation/>
        </w:sdtPr>
        <w:sdtEndPr/>
        <w:sdtContent>
          <w:r w:rsidR="00115418">
            <w:rPr>
              <w:rFonts w:ascii="Arial" w:hAnsi="Arial" w:cs="Arial"/>
              <w:sz w:val="24"/>
              <w:szCs w:val="24"/>
            </w:rPr>
            <w:fldChar w:fldCharType="begin"/>
          </w:r>
          <w:r w:rsidR="00115418">
            <w:rPr>
              <w:rFonts w:ascii="Arial" w:hAnsi="Arial" w:cs="Arial"/>
              <w:sz w:val="24"/>
              <w:szCs w:val="24"/>
            </w:rPr>
            <w:instrText xml:space="preserve"> CITATION XCh16 \l 2057 </w:instrText>
          </w:r>
          <w:r w:rsidR="00115418">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[2]</w:t>
          </w:r>
          <w:r w:rsidR="00115418">
            <w:rPr>
              <w:rFonts w:ascii="Arial" w:hAnsi="Arial" w:cs="Arial"/>
              <w:sz w:val="24"/>
              <w:szCs w:val="24"/>
            </w:rPr>
            <w:fldChar w:fldCharType="end"/>
          </w:r>
        </w:sdtContent>
      </w:sdt>
      <w:r w:rsidR="00115418">
        <w:rPr>
          <w:rFonts w:ascii="Arial" w:hAnsi="Arial" w:cs="Arial"/>
          <w:sz w:val="24"/>
          <w:szCs w:val="24"/>
        </w:rPr>
        <w:t xml:space="preserve"> </w:t>
      </w:r>
      <w:r w:rsidR="0065040A">
        <w:rPr>
          <w:rFonts w:ascii="Arial" w:hAnsi="Arial" w:cs="Arial"/>
          <w:sz w:val="24"/>
          <w:szCs w:val="24"/>
        </w:rPr>
        <w:t xml:space="preserve">etc ie Hard Body Armour </w:t>
      </w:r>
      <w:r w:rsidR="00115418">
        <w:rPr>
          <w:rFonts w:ascii="Arial" w:hAnsi="Arial" w:cs="Arial"/>
          <w:sz w:val="24"/>
          <w:szCs w:val="24"/>
        </w:rPr>
        <w:t xml:space="preserve">uses ceramic plates, </w:t>
      </w:r>
      <w:r w:rsidR="00503A14">
        <w:rPr>
          <w:rFonts w:ascii="Arial" w:hAnsi="Arial" w:cs="Arial"/>
          <w:sz w:val="24"/>
          <w:szCs w:val="24"/>
        </w:rPr>
        <w:t>as this material has a low ductility and can be considered brittle, however it is still commonly used due to</w:t>
      </w:r>
      <w:r w:rsidR="00115418">
        <w:rPr>
          <w:rFonts w:ascii="Arial" w:hAnsi="Arial" w:cs="Arial"/>
          <w:sz w:val="24"/>
          <w:szCs w:val="24"/>
        </w:rPr>
        <w:t>:</w:t>
      </w:r>
    </w:p>
    <w:p w14:paraId="2E2C44D3" w14:textId="2C3B6165" w:rsidR="00243B44" w:rsidRDefault="000737A7" w:rsidP="00115418">
      <w:pPr>
        <w:pStyle w:val="ListParagraph"/>
        <w:numPr>
          <w:ilvl w:val="0"/>
          <w:numId w:val="16"/>
        </w:numPr>
        <w:rPr>
          <w:rFonts w:ascii="Arial" w:hAnsi="Arial" w:cs="Arial"/>
          <w:sz w:val="24"/>
          <w:szCs w:val="24"/>
        </w:rPr>
      </w:pPr>
      <w:r>
        <w:rPr>
          <w:rFonts w:ascii="Arial" w:hAnsi="Arial" w:cs="Arial"/>
          <w:sz w:val="24"/>
          <w:szCs w:val="24"/>
        </w:rPr>
        <w:t>A</w:t>
      </w:r>
      <w:r w:rsidR="00503A14">
        <w:rPr>
          <w:rFonts w:ascii="Arial" w:hAnsi="Arial" w:cs="Arial"/>
          <w:sz w:val="24"/>
          <w:szCs w:val="24"/>
        </w:rPr>
        <w:t xml:space="preserve"> low </w:t>
      </w:r>
      <w:r w:rsidR="006C392B">
        <w:rPr>
          <w:rFonts w:ascii="Arial" w:hAnsi="Arial" w:cs="Arial"/>
          <w:sz w:val="24"/>
          <w:szCs w:val="24"/>
        </w:rPr>
        <w:t xml:space="preserve">young’s </w:t>
      </w:r>
      <w:r w:rsidR="00503A14">
        <w:rPr>
          <w:rFonts w:ascii="Arial" w:hAnsi="Arial" w:cs="Arial"/>
          <w:sz w:val="24"/>
          <w:szCs w:val="24"/>
        </w:rPr>
        <w:t xml:space="preserve">modulus- </w:t>
      </w:r>
      <w:r>
        <w:rPr>
          <w:rFonts w:ascii="Arial" w:hAnsi="Arial" w:cs="Arial"/>
          <w:sz w:val="24"/>
          <w:szCs w:val="24"/>
        </w:rPr>
        <w:t>therefor the material</w:t>
      </w:r>
      <w:r w:rsidR="006C392B">
        <w:rPr>
          <w:rFonts w:ascii="Arial" w:hAnsi="Arial" w:cs="Arial"/>
          <w:sz w:val="24"/>
          <w:szCs w:val="24"/>
        </w:rPr>
        <w:t xml:space="preserve"> ha</w:t>
      </w:r>
      <w:r>
        <w:rPr>
          <w:rFonts w:ascii="Arial" w:hAnsi="Arial" w:cs="Arial"/>
          <w:sz w:val="24"/>
          <w:szCs w:val="24"/>
        </w:rPr>
        <w:t>s</w:t>
      </w:r>
      <w:r w:rsidR="00503A14">
        <w:rPr>
          <w:rFonts w:ascii="Arial" w:hAnsi="Arial" w:cs="Arial"/>
          <w:sz w:val="24"/>
          <w:szCs w:val="24"/>
        </w:rPr>
        <w:t xml:space="preserve"> a greater resistance</w:t>
      </w:r>
      <w:sdt>
        <w:sdtPr>
          <w:rPr>
            <w:rFonts w:ascii="Arial" w:hAnsi="Arial" w:cs="Arial"/>
            <w:sz w:val="24"/>
            <w:szCs w:val="24"/>
          </w:rPr>
          <w:id w:val="-205798702"/>
          <w:citation/>
        </w:sdtPr>
        <w:sdtEndPr/>
        <w:sdtContent>
          <w:r>
            <w:rPr>
              <w:rFonts w:ascii="Arial" w:hAnsi="Arial" w:cs="Arial"/>
              <w:sz w:val="24"/>
              <w:szCs w:val="24"/>
            </w:rPr>
            <w:fldChar w:fldCharType="begin"/>
          </w:r>
          <w:r>
            <w:rPr>
              <w:rFonts w:ascii="Arial" w:hAnsi="Arial" w:cs="Arial"/>
              <w:sz w:val="24"/>
              <w:szCs w:val="24"/>
            </w:rPr>
            <w:instrText xml:space="preserve"> CITATION UNS22 \l 2057 </w:instrText>
          </w:r>
          <w:r>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[3]</w:t>
          </w:r>
          <w:r>
            <w:rPr>
              <w:rFonts w:ascii="Arial" w:hAnsi="Arial" w:cs="Arial"/>
              <w:sz w:val="24"/>
              <w:szCs w:val="24"/>
            </w:rPr>
            <w:fldChar w:fldCharType="end"/>
          </w:r>
        </w:sdtContent>
      </w:sdt>
    </w:p>
    <w:p w14:paraId="20247F22" w14:textId="77777777" w:rsidR="00BE5E7B" w:rsidRDefault="00BE5E7B" w:rsidP="00BE5E7B">
      <w:pPr>
        <w:pStyle w:val="ListParagraph"/>
        <w:ind w:left="790"/>
        <w:rPr>
          <w:rFonts w:ascii="Arial" w:hAnsi="Arial" w:cs="Arial"/>
          <w:sz w:val="24"/>
          <w:szCs w:val="24"/>
        </w:rPr>
      </w:pPr>
    </w:p>
    <w:p w14:paraId="428B2B6F" w14:textId="793D0453" w:rsidR="006C392B" w:rsidRDefault="006C392B" w:rsidP="00115418">
      <w:pPr>
        <w:pStyle w:val="ListParagraph"/>
        <w:numPr>
          <w:ilvl w:val="0"/>
          <w:numId w:val="16"/>
        </w:numPr>
        <w:rPr>
          <w:rFonts w:ascii="Arial" w:hAnsi="Arial" w:cs="Arial"/>
          <w:sz w:val="24"/>
          <w:szCs w:val="24"/>
        </w:rPr>
      </w:pPr>
      <w:r>
        <w:rPr>
          <w:rFonts w:ascii="Arial" w:hAnsi="Arial" w:cs="Arial"/>
          <w:sz w:val="24"/>
          <w:szCs w:val="24"/>
        </w:rPr>
        <w:t>It has a great hardness value, making it a desirable property for armour plates</w:t>
      </w:r>
      <w:sdt>
        <w:sdtPr>
          <w:rPr>
            <w:rFonts w:ascii="Arial" w:hAnsi="Arial" w:cs="Arial"/>
            <w:sz w:val="24"/>
            <w:szCs w:val="24"/>
          </w:rPr>
          <w:id w:val="1333641742"/>
          <w:citation/>
        </w:sdtPr>
        <w:sdtEndPr/>
        <w:sdtContent>
          <w:r>
            <w:rPr>
              <w:rFonts w:ascii="Arial" w:hAnsi="Arial" w:cs="Arial"/>
              <w:sz w:val="24"/>
              <w:szCs w:val="24"/>
            </w:rPr>
            <w:fldChar w:fldCharType="begin"/>
          </w:r>
          <w:r>
            <w:rPr>
              <w:rFonts w:ascii="Arial" w:hAnsi="Arial" w:cs="Arial"/>
              <w:sz w:val="24"/>
              <w:szCs w:val="24"/>
            </w:rPr>
            <w:instrText xml:space="preserve"> CITATION Har22 \l 2057 </w:instrText>
          </w:r>
          <w:r>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[4]</w:t>
          </w:r>
          <w:r>
            <w:rPr>
              <w:rFonts w:ascii="Arial" w:hAnsi="Arial" w:cs="Arial"/>
              <w:sz w:val="24"/>
              <w:szCs w:val="24"/>
            </w:rPr>
            <w:fldChar w:fldCharType="end"/>
          </w:r>
        </w:sdtContent>
      </w:sdt>
    </w:p>
    <w:p w14:paraId="0B3CB7E4" w14:textId="77777777" w:rsidR="00BE5E7B" w:rsidRDefault="00BE5E7B" w:rsidP="00BE5E7B">
      <w:pPr>
        <w:pStyle w:val="ListParagraph"/>
        <w:ind w:left="790"/>
        <w:rPr>
          <w:rFonts w:ascii="Arial" w:hAnsi="Arial" w:cs="Arial"/>
          <w:sz w:val="24"/>
          <w:szCs w:val="24"/>
        </w:rPr>
      </w:pPr>
    </w:p>
    <w:p w14:paraId="76134320" w14:textId="6BEE2B95" w:rsidR="000737A7" w:rsidRDefault="00BE5E7B" w:rsidP="00115418">
      <w:pPr>
        <w:pStyle w:val="ListParagraph"/>
        <w:numPr>
          <w:ilvl w:val="0"/>
          <w:numId w:val="16"/>
        </w:numPr>
        <w:rPr>
          <w:rFonts w:ascii="Arial" w:hAnsi="Arial" w:cs="Arial"/>
          <w:sz w:val="24"/>
          <w:szCs w:val="24"/>
        </w:rPr>
      </w:pPr>
      <w:r>
        <w:rPr>
          <w:rFonts w:ascii="Arial" w:hAnsi="Arial" w:cs="Arial"/>
          <w:sz w:val="24"/>
          <w:szCs w:val="24"/>
        </w:rPr>
        <w:t>There materials have relatively high</w:t>
      </w:r>
      <w:r w:rsidR="000737A7">
        <w:rPr>
          <w:rFonts w:ascii="Arial" w:hAnsi="Arial" w:cs="Arial"/>
          <w:sz w:val="24"/>
          <w:szCs w:val="24"/>
        </w:rPr>
        <w:t xml:space="preserve"> melting points</w:t>
      </w:r>
      <w:r>
        <w:rPr>
          <w:rFonts w:ascii="Arial" w:hAnsi="Arial" w:cs="Arial"/>
          <w:sz w:val="24"/>
          <w:szCs w:val="24"/>
        </w:rPr>
        <w:t xml:space="preserve"> due to the tight bonds </w:t>
      </w:r>
    </w:p>
    <w:p w14:paraId="32304B1F" w14:textId="77777777" w:rsidR="00BE5E7B" w:rsidRDefault="00BE5E7B" w:rsidP="00BE5E7B">
      <w:pPr>
        <w:pStyle w:val="ListParagraph"/>
        <w:ind w:left="790"/>
        <w:rPr>
          <w:rFonts w:ascii="Arial" w:hAnsi="Arial" w:cs="Arial"/>
          <w:sz w:val="24"/>
          <w:szCs w:val="24"/>
        </w:rPr>
      </w:pPr>
    </w:p>
    <w:p w14:paraId="772E8A21" w14:textId="550558CE" w:rsidR="00BE5E7B" w:rsidRDefault="00BE5E7B" w:rsidP="00115418">
      <w:pPr>
        <w:pStyle w:val="ListParagraph"/>
        <w:numPr>
          <w:ilvl w:val="0"/>
          <w:numId w:val="16"/>
        </w:numPr>
        <w:rPr>
          <w:rFonts w:ascii="Arial" w:hAnsi="Arial" w:cs="Arial"/>
          <w:sz w:val="24"/>
          <w:szCs w:val="24"/>
        </w:rPr>
      </w:pPr>
      <w:r>
        <w:rPr>
          <w:rFonts w:ascii="Arial" w:hAnsi="Arial" w:cs="Arial"/>
          <w:sz w:val="24"/>
          <w:szCs w:val="24"/>
        </w:rPr>
        <w:t>Can be considered light weight, due to its atoms</w:t>
      </w:r>
      <w:sdt>
        <w:sdtPr>
          <w:rPr>
            <w:rFonts w:ascii="Arial" w:hAnsi="Arial" w:cs="Arial"/>
            <w:sz w:val="24"/>
            <w:szCs w:val="24"/>
          </w:rPr>
          <w:id w:val="-1579975774"/>
          <w:citation/>
        </w:sdtPr>
        <w:sdtEndPr/>
        <w:sdtContent>
          <w:r>
            <w:rPr>
              <w:rFonts w:ascii="Arial" w:hAnsi="Arial" w:cs="Arial"/>
              <w:sz w:val="24"/>
              <w:szCs w:val="24"/>
            </w:rPr>
            <w:fldChar w:fldCharType="begin"/>
          </w:r>
          <w:r>
            <w:rPr>
              <w:rFonts w:ascii="Arial" w:hAnsi="Arial" w:cs="Arial"/>
              <w:sz w:val="24"/>
              <w:szCs w:val="24"/>
            </w:rPr>
            <w:instrText xml:space="preserve"> CITATION Bak93 \l 2057 </w:instrText>
          </w:r>
          <w:r>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w:t>
      </w:r>
    </w:p>
    <w:p w14:paraId="5298328F" w14:textId="021C2220" w:rsidR="000737A7" w:rsidRDefault="000737A7" w:rsidP="000737A7">
      <w:pPr>
        <w:rPr>
          <w:rFonts w:ascii="Arial" w:hAnsi="Arial" w:cs="Arial"/>
          <w:sz w:val="24"/>
          <w:szCs w:val="24"/>
        </w:rPr>
      </w:pPr>
      <w:r>
        <w:rPr>
          <w:rFonts w:ascii="Arial" w:hAnsi="Arial" w:cs="Arial"/>
          <w:sz w:val="24"/>
          <w:szCs w:val="24"/>
        </w:rPr>
        <w:t>Etc.</w:t>
      </w:r>
      <w:r w:rsidR="00BE5E7B">
        <w:rPr>
          <w:rFonts w:ascii="Arial" w:hAnsi="Arial" w:cs="Arial"/>
          <w:sz w:val="24"/>
          <w:szCs w:val="24"/>
        </w:rPr>
        <w:t xml:space="preserve"> An example can be seen in </w:t>
      </w:r>
      <w:r w:rsidR="00FF2BAA">
        <w:rPr>
          <w:rFonts w:ascii="Arial" w:hAnsi="Arial" w:cs="Arial"/>
          <w:sz w:val="24"/>
          <w:szCs w:val="24"/>
        </w:rPr>
        <w:t>(</w:t>
      </w:r>
      <w:r w:rsidR="00BE5E7B">
        <w:rPr>
          <w:rFonts w:ascii="Arial" w:hAnsi="Arial" w:cs="Arial"/>
          <w:sz w:val="24"/>
          <w:szCs w:val="24"/>
        </w:rPr>
        <w:t>Figure 1</w:t>
      </w:r>
      <w:r w:rsidR="00FF2BAA">
        <w:rPr>
          <w:rFonts w:ascii="Arial" w:hAnsi="Arial" w:cs="Arial"/>
          <w:sz w:val="24"/>
          <w:szCs w:val="24"/>
        </w:rPr>
        <w:t>)</w:t>
      </w:r>
    </w:p>
    <w:p w14:paraId="6A28759D" w14:textId="0462E795" w:rsidR="00FF2BAA" w:rsidRDefault="000737A7" w:rsidP="00FF2BAA">
      <w:pPr>
        <w:rPr>
          <w:rFonts w:ascii="Arial" w:hAnsi="Arial" w:cs="Arial"/>
          <w:sz w:val="24"/>
          <w:szCs w:val="24"/>
        </w:rPr>
      </w:pPr>
      <w:r>
        <w:rPr>
          <w:rFonts w:ascii="Arial" w:hAnsi="Arial" w:cs="Arial"/>
          <w:sz w:val="24"/>
          <w:szCs w:val="24"/>
        </w:rPr>
        <w:t>With the soft body armour containing</w:t>
      </w:r>
      <w:r w:rsidR="00FF2BAA">
        <w:rPr>
          <w:rFonts w:ascii="Arial" w:hAnsi="Arial" w:cs="Arial"/>
          <w:sz w:val="24"/>
          <w:szCs w:val="24"/>
        </w:rPr>
        <w:t xml:space="preserve"> fibre materials, these </w:t>
      </w:r>
      <w:r w:rsidR="00AD3C46">
        <w:rPr>
          <w:rFonts w:ascii="Arial" w:hAnsi="Arial" w:cs="Arial"/>
          <w:sz w:val="24"/>
          <w:szCs w:val="24"/>
        </w:rPr>
        <w:t>are</w:t>
      </w:r>
      <w:r w:rsidR="00C96216">
        <w:rPr>
          <w:rFonts w:ascii="Arial" w:hAnsi="Arial" w:cs="Arial"/>
          <w:sz w:val="24"/>
          <w:szCs w:val="24"/>
        </w:rPr>
        <w:t xml:space="preserve"> mainly used in low projectile activity areas</w:t>
      </w:r>
      <w:r w:rsidR="00AD3C46">
        <w:rPr>
          <w:rFonts w:ascii="Arial" w:hAnsi="Arial" w:cs="Arial"/>
          <w:sz w:val="24"/>
          <w:szCs w:val="24"/>
        </w:rPr>
        <w:t xml:space="preserve"> </w:t>
      </w:r>
      <w:r w:rsidR="00C96216">
        <w:rPr>
          <w:rFonts w:ascii="Arial" w:hAnsi="Arial" w:cs="Arial"/>
          <w:sz w:val="24"/>
          <w:szCs w:val="24"/>
        </w:rPr>
        <w:t>but are still capable</w:t>
      </w:r>
      <w:r w:rsidR="00AD3C46">
        <w:rPr>
          <w:rFonts w:ascii="Arial" w:hAnsi="Arial" w:cs="Arial"/>
          <w:sz w:val="24"/>
          <w:szCs w:val="24"/>
        </w:rPr>
        <w:t xml:space="preserve"> </w:t>
      </w:r>
      <w:r w:rsidR="00C96216">
        <w:rPr>
          <w:rFonts w:ascii="Arial" w:hAnsi="Arial" w:cs="Arial"/>
          <w:sz w:val="24"/>
          <w:szCs w:val="24"/>
        </w:rPr>
        <w:t>to</w:t>
      </w:r>
      <w:r w:rsidR="00AD3C46">
        <w:rPr>
          <w:rFonts w:ascii="Arial" w:hAnsi="Arial" w:cs="Arial"/>
          <w:sz w:val="24"/>
          <w:szCs w:val="24"/>
        </w:rPr>
        <w:t xml:space="preserve"> take on the force from the projectile but are far less resilient in comparison with the hard body</w:t>
      </w:r>
      <w:r w:rsidR="00C96216">
        <w:rPr>
          <w:rFonts w:ascii="Arial" w:hAnsi="Arial" w:cs="Arial"/>
          <w:sz w:val="24"/>
          <w:szCs w:val="24"/>
        </w:rPr>
        <w:t xml:space="preserve"> which would be applied in a high projectile environment</w:t>
      </w:r>
      <w:r w:rsidR="00AD3C46">
        <w:rPr>
          <w:rFonts w:ascii="Arial" w:hAnsi="Arial" w:cs="Arial"/>
          <w:sz w:val="24"/>
          <w:szCs w:val="24"/>
        </w:rPr>
        <w:t>.</w:t>
      </w:r>
      <w:sdt>
        <w:sdtPr>
          <w:rPr>
            <w:rFonts w:ascii="Arial" w:hAnsi="Arial" w:cs="Arial"/>
            <w:sz w:val="24"/>
            <w:szCs w:val="24"/>
          </w:rPr>
          <w:id w:val="1624727112"/>
          <w:citation/>
        </w:sdtPr>
        <w:sdtEndPr/>
        <w:sdtContent>
          <w:r w:rsidR="00AD3C46">
            <w:rPr>
              <w:rFonts w:ascii="Arial" w:hAnsi="Arial" w:cs="Arial"/>
              <w:sz w:val="24"/>
              <w:szCs w:val="24"/>
            </w:rPr>
            <w:fldChar w:fldCharType="begin"/>
          </w:r>
          <w:r w:rsidR="00AD3C46">
            <w:rPr>
              <w:rFonts w:ascii="Arial" w:hAnsi="Arial" w:cs="Arial"/>
              <w:sz w:val="24"/>
              <w:szCs w:val="24"/>
            </w:rPr>
            <w:instrText xml:space="preserve"> CITATION Bak93 \l 2057 </w:instrText>
          </w:r>
          <w:r w:rsidR="00AD3C46">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[5]</w:t>
          </w:r>
          <w:r w:rsidR="00AD3C46">
            <w:rPr>
              <w:rFonts w:ascii="Arial" w:hAnsi="Arial" w:cs="Arial"/>
              <w:sz w:val="24"/>
              <w:szCs w:val="24"/>
            </w:rPr>
            <w:fldChar w:fldCharType="end"/>
          </w:r>
        </w:sdtContent>
      </w:sdt>
      <w:r w:rsidR="00C96216">
        <w:rPr>
          <w:rFonts w:ascii="Arial" w:hAnsi="Arial" w:cs="Arial"/>
          <w:sz w:val="24"/>
          <w:szCs w:val="24"/>
        </w:rPr>
        <w:t xml:space="preserve"> Graphic can be seen in (figure 2).</w:t>
      </w:r>
    </w:p>
    <w:p w14:paraId="0F46EC37" w14:textId="77777777" w:rsidR="00C96216" w:rsidRPr="00FF2BAA" w:rsidRDefault="00C96216" w:rsidP="00FF2BAA">
      <w:pPr>
        <w:rPr>
          <w:rFonts w:ascii="Arial" w:hAnsi="Arial" w:cs="Arial"/>
          <w:sz w:val="24"/>
          <w:szCs w:val="24"/>
        </w:rPr>
      </w:pPr>
    </w:p>
    <w:p w14:paraId="4967F653" w14:textId="14ADCC9E" w:rsidR="00584386" w:rsidRDefault="00C96216" w:rsidP="002E41FB">
      <w:pPr>
        <w:rPr>
          <w:rFonts w:ascii="Arial" w:hAnsi="Arial" w:cs="Arial"/>
          <w:sz w:val="24"/>
          <w:szCs w:val="24"/>
        </w:rPr>
      </w:pPr>
      <w:r>
        <w:rPr>
          <w:rFonts w:ascii="Arial" w:hAnsi="Arial" w:cs="Arial"/>
          <w:noProof/>
          <w:sz w:val="24"/>
          <w:szCs w:val="24"/>
        </w:rPr>
        <w:drawing>
          <wp:inline distT="0" distB="0" distL="0" distR="0" wp14:anchorId="2A6D70F9" wp14:editId="77D31ED0">
            <wp:extent cx="2272152" cy="1568301"/>
            <wp:effectExtent l="0" t="0" r="0" b="0"/>
            <wp:docPr id="1" name="Picture 1" descr="A picture containing bas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ske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06177" cy="1591786"/>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6A8F85B7" wp14:editId="756D4EB9">
            <wp:extent cx="1631656" cy="1587500"/>
            <wp:effectExtent l="0" t="0" r="6985" b="0"/>
            <wp:docPr id="2" name="Picture 2" descr="A picture containing clothing, v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lothing, ves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49886" cy="1605236"/>
                    </a:xfrm>
                    <a:prstGeom prst="rect">
                      <a:avLst/>
                    </a:prstGeom>
                  </pic:spPr>
                </pic:pic>
              </a:graphicData>
            </a:graphic>
          </wp:inline>
        </w:drawing>
      </w:r>
    </w:p>
    <w:p w14:paraId="095EE806" w14:textId="145A173C" w:rsidR="002E41FB" w:rsidRPr="00E369E8" w:rsidRDefault="00584386" w:rsidP="002E41FB">
      <w:pPr>
        <w:rPr>
          <w:rFonts w:ascii="Arial" w:hAnsi="Arial" w:cs="Arial"/>
          <w:sz w:val="24"/>
          <w:szCs w:val="24"/>
        </w:rPr>
      </w:pPr>
      <w:r>
        <w:rPr>
          <w:rFonts w:ascii="Arial" w:hAnsi="Arial" w:cs="Arial"/>
          <w:sz w:val="24"/>
          <w:szCs w:val="24"/>
        </w:rPr>
        <w:t xml:space="preserve"> </w:t>
      </w:r>
    </w:p>
    <w:p w14:paraId="3AF79176" w14:textId="19C005A9" w:rsidR="0043302E" w:rsidRDefault="00C96216" w:rsidP="00F96820">
      <w:pPr>
        <w:rPr>
          <w:rFonts w:ascii="Arial" w:hAnsi="Arial" w:cs="Arial"/>
          <w:i/>
          <w:iCs/>
          <w:sz w:val="18"/>
          <w:szCs w:val="18"/>
        </w:rPr>
      </w:pPr>
      <w:r>
        <w:rPr>
          <w:rFonts w:ascii="Arial" w:hAnsi="Arial" w:cs="Arial"/>
          <w:sz w:val="18"/>
          <w:szCs w:val="18"/>
        </w:rPr>
        <w:t xml:space="preserve">          </w:t>
      </w:r>
      <w:r w:rsidRPr="00C96216">
        <w:rPr>
          <w:rFonts w:ascii="Arial" w:hAnsi="Arial" w:cs="Arial"/>
          <w:i/>
          <w:iCs/>
          <w:sz w:val="18"/>
          <w:szCs w:val="18"/>
        </w:rPr>
        <w:t xml:space="preserve">  (Figure 1)</w:t>
      </w:r>
      <w:r w:rsidR="008215DE">
        <w:rPr>
          <w:rFonts w:ascii="Arial" w:hAnsi="Arial" w:cs="Arial"/>
          <w:i/>
          <w:iCs/>
          <w:sz w:val="18"/>
          <w:szCs w:val="18"/>
        </w:rPr>
        <w:t>-</w:t>
      </w:r>
      <w:r w:rsidRPr="00C96216">
        <w:rPr>
          <w:rFonts w:ascii="Arial" w:hAnsi="Arial" w:cs="Arial"/>
          <w:i/>
          <w:iCs/>
          <w:sz w:val="18"/>
          <w:szCs w:val="18"/>
        </w:rPr>
        <w:t xml:space="preserve"> Hard body armour                                              (Figure 2)</w:t>
      </w:r>
      <w:r w:rsidR="008215DE">
        <w:rPr>
          <w:rFonts w:ascii="Arial" w:hAnsi="Arial" w:cs="Arial"/>
          <w:i/>
          <w:iCs/>
          <w:sz w:val="18"/>
          <w:szCs w:val="18"/>
        </w:rPr>
        <w:t>-</w:t>
      </w:r>
      <w:r w:rsidRPr="00C96216">
        <w:rPr>
          <w:rFonts w:ascii="Arial" w:hAnsi="Arial" w:cs="Arial"/>
          <w:i/>
          <w:iCs/>
          <w:sz w:val="18"/>
          <w:szCs w:val="18"/>
        </w:rPr>
        <w:t xml:space="preserve"> Soft body Armour</w:t>
      </w:r>
    </w:p>
    <w:p w14:paraId="2924998B" w14:textId="7C233DC9" w:rsidR="00C96216" w:rsidRDefault="00C96216" w:rsidP="00F96820">
      <w:pPr>
        <w:rPr>
          <w:rFonts w:ascii="Arial" w:hAnsi="Arial" w:cs="Arial"/>
          <w:i/>
          <w:iCs/>
          <w:sz w:val="18"/>
          <w:szCs w:val="18"/>
        </w:rPr>
      </w:pPr>
    </w:p>
    <w:p w14:paraId="6F06557B" w14:textId="0B758732" w:rsidR="00C96216" w:rsidRDefault="00C96216" w:rsidP="00F96820">
      <w:pPr>
        <w:rPr>
          <w:rFonts w:ascii="Arial" w:hAnsi="Arial" w:cs="Arial"/>
          <w:sz w:val="24"/>
          <w:szCs w:val="24"/>
        </w:rPr>
      </w:pPr>
      <w:r>
        <w:rPr>
          <w:rFonts w:ascii="Arial" w:hAnsi="Arial" w:cs="Arial"/>
          <w:sz w:val="24"/>
          <w:szCs w:val="24"/>
        </w:rPr>
        <w:t>From the example used above with the body armour we can consider the effects a bullet would have on this object and in theory with the simulation.</w:t>
      </w:r>
    </w:p>
    <w:p w14:paraId="36D03898" w14:textId="6D17F83B" w:rsidR="00C96216" w:rsidRDefault="00C96216" w:rsidP="00F96820">
      <w:pPr>
        <w:rPr>
          <w:rFonts w:ascii="Arial" w:hAnsi="Arial" w:cs="Arial"/>
          <w:sz w:val="24"/>
          <w:szCs w:val="24"/>
        </w:rPr>
      </w:pPr>
    </w:p>
    <w:p w14:paraId="4B9AE78B" w14:textId="4016749A" w:rsidR="00C96216" w:rsidRPr="006A7EEC" w:rsidRDefault="00525763" w:rsidP="00C96216">
      <w:pPr>
        <w:jc w:val="center"/>
        <w:rPr>
          <w:rFonts w:ascii="Arial" w:hAnsi="Arial" w:cs="Arial"/>
          <w:b/>
          <w:bCs/>
          <w:sz w:val="28"/>
          <w:szCs w:val="28"/>
          <w:u w:val="single"/>
        </w:rPr>
      </w:pPr>
      <w:r>
        <w:rPr>
          <w:rFonts w:ascii="Arial" w:hAnsi="Arial" w:cs="Arial"/>
          <w:b/>
          <w:bCs/>
          <w:sz w:val="28"/>
          <w:szCs w:val="28"/>
          <w:u w:val="single"/>
        </w:rPr>
        <w:t>2.1</w:t>
      </w:r>
      <w:r w:rsidR="00C96216" w:rsidRPr="006A7EEC">
        <w:rPr>
          <w:rFonts w:ascii="Arial" w:hAnsi="Arial" w:cs="Arial"/>
          <w:b/>
          <w:bCs/>
          <w:sz w:val="28"/>
          <w:szCs w:val="28"/>
          <w:u w:val="single"/>
        </w:rPr>
        <w:t>Stress</w:t>
      </w:r>
    </w:p>
    <w:p w14:paraId="7A5F4245" w14:textId="60D90342" w:rsidR="006A7EEC" w:rsidRDefault="006A7EEC" w:rsidP="006A7EEC">
      <w:pPr>
        <w:rPr>
          <w:rFonts w:ascii="Arial" w:hAnsi="Arial" w:cs="Arial"/>
          <w:sz w:val="24"/>
          <w:szCs w:val="24"/>
        </w:rPr>
      </w:pPr>
      <w:r w:rsidRPr="006A7EEC">
        <w:rPr>
          <w:rFonts w:ascii="Arial" w:hAnsi="Arial" w:cs="Arial"/>
          <w:sz w:val="24"/>
          <w:szCs w:val="24"/>
        </w:rPr>
        <w:t>Stress is considered as the external force acting over a unit area of an object, it is measured in pascals</w:t>
      </w:r>
      <w:r w:rsidR="00EE1FB8">
        <w:rPr>
          <w:rFonts w:ascii="Arial" w:hAnsi="Arial" w:cs="Arial"/>
          <w:sz w:val="24"/>
          <w:szCs w:val="24"/>
        </w:rPr>
        <w:t xml:space="preserve"> (Pa)</w:t>
      </w:r>
      <w:r w:rsidRPr="006A7EEC">
        <w:rPr>
          <w:rFonts w:ascii="Arial" w:hAnsi="Arial" w:cs="Arial"/>
          <w:sz w:val="24"/>
          <w:szCs w:val="24"/>
        </w:rPr>
        <w:t xml:space="preserve"> and is usually a high value due to its nature </w:t>
      </w:r>
      <w:sdt>
        <w:sdtPr>
          <w:rPr>
            <w:rFonts w:ascii="Arial" w:hAnsi="Arial" w:cs="Arial"/>
            <w:sz w:val="24"/>
            <w:szCs w:val="24"/>
          </w:rPr>
          <w:id w:val="-285116470"/>
          <w:citation/>
        </w:sdtPr>
        <w:sdtEndPr/>
        <w:sdtContent>
          <w:r w:rsidRPr="006A7EEC">
            <w:rPr>
              <w:rFonts w:ascii="Arial" w:hAnsi="Arial" w:cs="Arial"/>
              <w:sz w:val="24"/>
              <w:szCs w:val="24"/>
            </w:rPr>
            <w:fldChar w:fldCharType="begin"/>
          </w:r>
          <w:r w:rsidRPr="006A7EEC">
            <w:rPr>
              <w:rFonts w:ascii="Arial" w:hAnsi="Arial" w:cs="Arial"/>
              <w:sz w:val="24"/>
              <w:szCs w:val="24"/>
            </w:rPr>
            <w:instrText xml:space="preserve"> CITATION Bos22 \l 2057 </w:instrText>
          </w:r>
          <w:r w:rsidRPr="006A7EEC">
            <w:rPr>
              <w:rFonts w:ascii="Arial" w:hAnsi="Arial" w:cs="Arial"/>
              <w:sz w:val="24"/>
              <w:szCs w:val="24"/>
            </w:rPr>
            <w:fldChar w:fldCharType="separate"/>
          </w:r>
          <w:r w:rsidR="000358E5" w:rsidRPr="000358E5">
            <w:rPr>
              <w:rFonts w:ascii="Arial" w:hAnsi="Arial" w:cs="Arial"/>
              <w:noProof/>
              <w:sz w:val="24"/>
              <w:szCs w:val="24"/>
            </w:rPr>
            <w:t>[6]</w:t>
          </w:r>
          <w:r w:rsidRPr="006A7EEC">
            <w:rPr>
              <w:rFonts w:ascii="Arial" w:hAnsi="Arial" w:cs="Arial"/>
              <w:sz w:val="24"/>
              <w:szCs w:val="24"/>
            </w:rPr>
            <w:fldChar w:fldCharType="end"/>
          </w:r>
        </w:sdtContent>
      </w:sdt>
      <w:r>
        <w:rPr>
          <w:rFonts w:ascii="Arial" w:hAnsi="Arial" w:cs="Arial"/>
          <w:sz w:val="24"/>
          <w:szCs w:val="24"/>
        </w:rPr>
        <w:t>. Stress can be looked at as 2 types:</w:t>
      </w:r>
    </w:p>
    <w:p w14:paraId="30555C07" w14:textId="2426ACAE" w:rsidR="006A7EEC" w:rsidRDefault="006A7EEC" w:rsidP="006A7EEC">
      <w:pPr>
        <w:pStyle w:val="ListParagraph"/>
        <w:numPr>
          <w:ilvl w:val="0"/>
          <w:numId w:val="18"/>
        </w:numPr>
        <w:rPr>
          <w:rFonts w:ascii="Arial" w:hAnsi="Arial" w:cs="Arial"/>
          <w:sz w:val="24"/>
          <w:szCs w:val="24"/>
        </w:rPr>
      </w:pPr>
      <w:r>
        <w:rPr>
          <w:rFonts w:ascii="Arial" w:hAnsi="Arial" w:cs="Arial"/>
          <w:sz w:val="24"/>
          <w:szCs w:val="24"/>
        </w:rPr>
        <w:t>Normal Stress- An external force acting perpendicular</w:t>
      </w:r>
      <w:r w:rsidR="00F41296">
        <w:rPr>
          <w:rFonts w:ascii="Arial" w:hAnsi="Arial" w:cs="Arial"/>
          <w:sz w:val="24"/>
          <w:szCs w:val="24"/>
        </w:rPr>
        <w:t>, for example a hanging light bulb from your roof, the wire would be under this stress due to the external force being the bulb</w:t>
      </w:r>
    </w:p>
    <w:p w14:paraId="114B209F" w14:textId="177CB69B" w:rsidR="00F41296" w:rsidRPr="00F41296" w:rsidRDefault="00F41296" w:rsidP="00F41296">
      <w:pPr>
        <w:ind w:left="360"/>
        <w:rPr>
          <w:rFonts w:ascii="Arial" w:hAnsi="Arial" w:cs="Arial"/>
          <w:sz w:val="24"/>
          <w:szCs w:val="24"/>
        </w:rPr>
      </w:pPr>
      <w:r w:rsidRPr="00F41296">
        <w:rPr>
          <w:rFonts w:ascii="Arial" w:hAnsi="Arial" w:cs="Arial"/>
          <w:sz w:val="24"/>
          <w:szCs w:val="24"/>
        </w:rPr>
        <w:t>The formula for finding normal stress:</w:t>
      </w:r>
    </w:p>
    <w:p w14:paraId="26760C16" w14:textId="77777777" w:rsidR="00F41296" w:rsidRDefault="00F41296" w:rsidP="00F41296">
      <w:pPr>
        <w:pStyle w:val="ListParagraph"/>
        <w:rPr>
          <w:rFonts w:ascii="Arial" w:hAnsi="Arial" w:cs="Arial"/>
          <w:sz w:val="24"/>
          <w:szCs w:val="24"/>
        </w:rPr>
      </w:pPr>
    </w:p>
    <w:p w14:paraId="1C054835" w14:textId="448C4777" w:rsidR="00F41296" w:rsidRDefault="00F41296" w:rsidP="00AF0ED0">
      <w:pPr>
        <w:pStyle w:val="ListParagraph"/>
        <w:jc w:val="center"/>
        <w:rPr>
          <w:rFonts w:ascii="Arial" w:hAnsi="Arial" w:cs="Arial"/>
          <w:sz w:val="24"/>
          <w:szCs w:val="24"/>
        </w:rPr>
      </w:pPr>
      <w:r>
        <w:rPr>
          <w:rFonts w:ascii="Arial" w:hAnsi="Arial" w:cs="Arial"/>
          <w:noProof/>
          <w:sz w:val="24"/>
          <w:szCs w:val="24"/>
        </w:rPr>
        <w:drawing>
          <wp:inline distT="0" distB="0" distL="0" distR="0" wp14:anchorId="45F5115F" wp14:editId="72C4837C">
            <wp:extent cx="1981200" cy="1344030"/>
            <wp:effectExtent l="0" t="0" r="0" b="889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993916" cy="1352656"/>
                    </a:xfrm>
                    <a:prstGeom prst="rect">
                      <a:avLst/>
                    </a:prstGeom>
                  </pic:spPr>
                </pic:pic>
              </a:graphicData>
            </a:graphic>
          </wp:inline>
        </w:drawing>
      </w:r>
      <w:sdt>
        <w:sdtPr>
          <w:rPr>
            <w:rFonts w:ascii="Arial" w:hAnsi="Arial" w:cs="Arial"/>
            <w:sz w:val="24"/>
            <w:szCs w:val="24"/>
          </w:rPr>
          <w:id w:val="-15160535"/>
          <w:citation/>
        </w:sdtPr>
        <w:sdtEndPr/>
        <w:sdtContent>
          <w:r>
            <w:rPr>
              <w:rFonts w:ascii="Arial" w:hAnsi="Arial" w:cs="Arial"/>
              <w:sz w:val="24"/>
              <w:szCs w:val="24"/>
            </w:rPr>
            <w:fldChar w:fldCharType="begin"/>
          </w:r>
          <w:r>
            <w:rPr>
              <w:rFonts w:ascii="Arial" w:hAnsi="Arial" w:cs="Arial"/>
              <w:sz w:val="24"/>
              <w:szCs w:val="24"/>
            </w:rPr>
            <w:instrText xml:space="preserve"> CITATION AUZ22 \l 2057 </w:instrText>
          </w:r>
          <w:r>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[7]</w:t>
          </w:r>
          <w:r>
            <w:rPr>
              <w:rFonts w:ascii="Arial" w:hAnsi="Arial" w:cs="Arial"/>
              <w:sz w:val="24"/>
              <w:szCs w:val="24"/>
            </w:rPr>
            <w:fldChar w:fldCharType="end"/>
          </w:r>
        </w:sdtContent>
      </w:sdt>
    </w:p>
    <w:p w14:paraId="327CFA72" w14:textId="77777777" w:rsidR="006A7EEC" w:rsidRPr="006A7EEC" w:rsidRDefault="006A7EEC" w:rsidP="006A7EEC">
      <w:pPr>
        <w:pStyle w:val="ListParagraph"/>
        <w:rPr>
          <w:rFonts w:ascii="Arial" w:hAnsi="Arial" w:cs="Arial"/>
          <w:sz w:val="24"/>
          <w:szCs w:val="24"/>
        </w:rPr>
      </w:pPr>
    </w:p>
    <w:p w14:paraId="4482DC87" w14:textId="7FA0A959" w:rsidR="006A7EEC" w:rsidRDefault="006A7EEC" w:rsidP="006A7EEC">
      <w:pPr>
        <w:pStyle w:val="ListParagraph"/>
        <w:rPr>
          <w:rFonts w:ascii="Arial" w:hAnsi="Arial" w:cs="Arial"/>
          <w:sz w:val="24"/>
          <w:szCs w:val="24"/>
        </w:rPr>
      </w:pPr>
    </w:p>
    <w:p w14:paraId="5DD87DDF" w14:textId="78CD1A5B" w:rsidR="00F96820" w:rsidRPr="00694800" w:rsidRDefault="006A7EEC" w:rsidP="000B6651">
      <w:pPr>
        <w:pStyle w:val="ListParagraph"/>
        <w:numPr>
          <w:ilvl w:val="0"/>
          <w:numId w:val="18"/>
        </w:numPr>
        <w:rPr>
          <w:rFonts w:ascii="Arial" w:hAnsi="Arial" w:cs="Arial"/>
          <w:b/>
          <w:bCs/>
          <w:sz w:val="32"/>
          <w:szCs w:val="32"/>
        </w:rPr>
      </w:pPr>
      <w:r w:rsidRPr="00694800">
        <w:rPr>
          <w:rFonts w:ascii="Arial" w:hAnsi="Arial" w:cs="Arial"/>
          <w:sz w:val="24"/>
          <w:szCs w:val="24"/>
        </w:rPr>
        <w:t xml:space="preserve">Shear stress- A force </w:t>
      </w:r>
      <w:r w:rsidR="00694800">
        <w:rPr>
          <w:rFonts w:ascii="Arial" w:hAnsi="Arial" w:cs="Arial"/>
          <w:sz w:val="24"/>
          <w:szCs w:val="24"/>
        </w:rPr>
        <w:t>deforming the material involved by slipping along the planes stressed area</w:t>
      </w:r>
      <w:sdt>
        <w:sdtPr>
          <w:rPr>
            <w:rFonts w:ascii="Arial" w:hAnsi="Arial" w:cs="Arial"/>
            <w:sz w:val="24"/>
            <w:szCs w:val="24"/>
          </w:rPr>
          <w:id w:val="-1322351912"/>
          <w:citation/>
        </w:sdtPr>
        <w:sdtEndPr/>
        <w:sdtContent>
          <w:r w:rsidR="00694800">
            <w:rPr>
              <w:rFonts w:ascii="Arial" w:hAnsi="Arial" w:cs="Arial"/>
              <w:sz w:val="24"/>
              <w:szCs w:val="24"/>
            </w:rPr>
            <w:fldChar w:fldCharType="begin"/>
          </w:r>
          <w:r w:rsidR="00694800">
            <w:rPr>
              <w:rFonts w:ascii="Arial" w:hAnsi="Arial" w:cs="Arial"/>
              <w:sz w:val="24"/>
              <w:szCs w:val="24"/>
            </w:rPr>
            <w:instrText xml:space="preserve"> CITATION Bri22 \l 2057 </w:instrText>
          </w:r>
          <w:r w:rsidR="00694800">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[8]</w:t>
          </w:r>
          <w:r w:rsidR="00694800">
            <w:rPr>
              <w:rFonts w:ascii="Arial" w:hAnsi="Arial" w:cs="Arial"/>
              <w:sz w:val="24"/>
              <w:szCs w:val="24"/>
            </w:rPr>
            <w:fldChar w:fldCharType="end"/>
          </w:r>
        </w:sdtContent>
      </w:sdt>
      <w:r w:rsidR="00694800">
        <w:rPr>
          <w:rFonts w:ascii="Arial" w:hAnsi="Arial" w:cs="Arial"/>
          <w:sz w:val="24"/>
          <w:szCs w:val="24"/>
        </w:rPr>
        <w:t>.</w:t>
      </w:r>
      <w:r w:rsidR="00EE1FB8">
        <w:rPr>
          <w:rFonts w:ascii="Arial" w:hAnsi="Arial" w:cs="Arial"/>
          <w:sz w:val="24"/>
          <w:szCs w:val="24"/>
        </w:rPr>
        <w:t xml:space="preserve"> This seems a complicated concept however we apply this stress on an everyday occurrence, some examples are walking, applying face creams as well starting or stopping your vehicle</w:t>
      </w:r>
      <w:sdt>
        <w:sdtPr>
          <w:rPr>
            <w:rFonts w:ascii="Arial" w:hAnsi="Arial" w:cs="Arial"/>
            <w:sz w:val="24"/>
            <w:szCs w:val="24"/>
          </w:rPr>
          <w:id w:val="741449417"/>
          <w:citation/>
        </w:sdtPr>
        <w:sdtEndPr/>
        <w:sdtContent>
          <w:r w:rsidR="00EE1FB8">
            <w:rPr>
              <w:rFonts w:ascii="Arial" w:hAnsi="Arial" w:cs="Arial"/>
              <w:sz w:val="24"/>
              <w:szCs w:val="24"/>
            </w:rPr>
            <w:fldChar w:fldCharType="begin"/>
          </w:r>
          <w:r w:rsidR="00EE1FB8">
            <w:rPr>
              <w:rFonts w:ascii="Arial" w:hAnsi="Arial" w:cs="Arial"/>
              <w:sz w:val="24"/>
              <w:szCs w:val="24"/>
            </w:rPr>
            <w:instrText xml:space="preserve"> CITATION Mus22 \l 2057 </w:instrText>
          </w:r>
          <w:r w:rsidR="00EE1FB8">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[9]</w:t>
          </w:r>
          <w:r w:rsidR="00EE1FB8">
            <w:rPr>
              <w:rFonts w:ascii="Arial" w:hAnsi="Arial" w:cs="Arial"/>
              <w:sz w:val="24"/>
              <w:szCs w:val="24"/>
            </w:rPr>
            <w:fldChar w:fldCharType="end"/>
          </w:r>
        </w:sdtContent>
      </w:sdt>
    </w:p>
    <w:p w14:paraId="011479F3" w14:textId="7879B201" w:rsidR="00694800" w:rsidRDefault="00694800" w:rsidP="00694800">
      <w:pPr>
        <w:ind w:left="360"/>
        <w:rPr>
          <w:rFonts w:ascii="Arial" w:hAnsi="Arial" w:cs="Arial"/>
          <w:sz w:val="24"/>
          <w:szCs w:val="24"/>
        </w:rPr>
      </w:pPr>
      <w:r w:rsidRPr="00694800">
        <w:rPr>
          <w:rFonts w:ascii="Arial" w:hAnsi="Arial" w:cs="Arial"/>
          <w:sz w:val="24"/>
          <w:szCs w:val="24"/>
        </w:rPr>
        <w:t>The formula for finding shear stress:</w:t>
      </w:r>
    </w:p>
    <w:p w14:paraId="6FAEBEE1" w14:textId="7D23445D" w:rsidR="00694800" w:rsidRDefault="00694800" w:rsidP="00AF0ED0">
      <w:pPr>
        <w:ind w:left="360"/>
        <w:jc w:val="center"/>
        <w:rPr>
          <w:rFonts w:ascii="Arial" w:hAnsi="Arial" w:cs="Arial"/>
          <w:sz w:val="24"/>
          <w:szCs w:val="24"/>
        </w:rPr>
      </w:pPr>
      <w:r>
        <w:rPr>
          <w:rFonts w:ascii="Arial" w:hAnsi="Arial" w:cs="Arial"/>
          <w:noProof/>
          <w:sz w:val="24"/>
          <w:szCs w:val="24"/>
        </w:rPr>
        <w:lastRenderedPageBreak/>
        <w:drawing>
          <wp:inline distT="0" distB="0" distL="0" distR="0" wp14:anchorId="2EFAF058" wp14:editId="082BA184">
            <wp:extent cx="4864350" cy="2006703"/>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4864350" cy="2006703"/>
                    </a:xfrm>
                    <a:prstGeom prst="rect">
                      <a:avLst/>
                    </a:prstGeom>
                  </pic:spPr>
                </pic:pic>
              </a:graphicData>
            </a:graphic>
          </wp:inline>
        </w:drawing>
      </w:r>
    </w:p>
    <w:p w14:paraId="4B3D9E99" w14:textId="7583987B" w:rsidR="00EE1FB8" w:rsidRDefault="00EE1FB8" w:rsidP="00694800">
      <w:pPr>
        <w:ind w:left="360"/>
        <w:rPr>
          <w:rFonts w:ascii="Arial" w:hAnsi="Arial" w:cs="Arial"/>
          <w:sz w:val="24"/>
          <w:szCs w:val="24"/>
        </w:rPr>
      </w:pPr>
      <w:r>
        <w:rPr>
          <w:rFonts w:ascii="Arial" w:hAnsi="Arial" w:cs="Arial"/>
          <w:sz w:val="24"/>
          <w:szCs w:val="24"/>
        </w:rPr>
        <w:t>From the literature above, the writer has assumed that shear stress will be more predominant in this report due too the nature of a high projectile and the high amounts of stress the target will have to endure.</w:t>
      </w:r>
    </w:p>
    <w:p w14:paraId="3C943090" w14:textId="1C17CBDF" w:rsidR="00EE1FB8" w:rsidRDefault="00EE1FB8" w:rsidP="00694800">
      <w:pPr>
        <w:ind w:left="360"/>
        <w:rPr>
          <w:rFonts w:ascii="Arial" w:hAnsi="Arial" w:cs="Arial"/>
          <w:sz w:val="24"/>
          <w:szCs w:val="24"/>
        </w:rPr>
      </w:pPr>
    </w:p>
    <w:p w14:paraId="57F4EF65" w14:textId="4F9E88F2" w:rsidR="00EE1FB8" w:rsidRDefault="00565658" w:rsidP="00EE1FB8">
      <w:pPr>
        <w:ind w:left="360"/>
        <w:jc w:val="center"/>
        <w:rPr>
          <w:rFonts w:ascii="Arial" w:hAnsi="Arial" w:cs="Arial"/>
          <w:b/>
          <w:bCs/>
          <w:sz w:val="28"/>
          <w:szCs w:val="28"/>
          <w:u w:val="single"/>
        </w:rPr>
      </w:pPr>
      <w:r>
        <w:rPr>
          <w:rFonts w:ascii="Arial" w:hAnsi="Arial" w:cs="Arial"/>
          <w:b/>
          <w:bCs/>
          <w:sz w:val="28"/>
          <w:szCs w:val="28"/>
          <w:u w:val="single"/>
        </w:rPr>
        <w:t>2.2</w:t>
      </w:r>
      <w:r w:rsidR="00EE1FB8" w:rsidRPr="00EE1FB8">
        <w:rPr>
          <w:rFonts w:ascii="Arial" w:hAnsi="Arial" w:cs="Arial"/>
          <w:b/>
          <w:bCs/>
          <w:sz w:val="28"/>
          <w:szCs w:val="28"/>
          <w:u w:val="single"/>
        </w:rPr>
        <w:t>Strain</w:t>
      </w:r>
    </w:p>
    <w:p w14:paraId="11970931" w14:textId="33E6A59E" w:rsidR="00EE1FB8" w:rsidRDefault="00EE1FB8" w:rsidP="00EE1FB8">
      <w:pPr>
        <w:ind w:left="360"/>
        <w:rPr>
          <w:rFonts w:ascii="Arial" w:hAnsi="Arial" w:cs="Arial"/>
          <w:sz w:val="24"/>
          <w:szCs w:val="24"/>
        </w:rPr>
      </w:pPr>
      <w:r w:rsidRPr="00B51858">
        <w:rPr>
          <w:rFonts w:ascii="Arial" w:hAnsi="Arial" w:cs="Arial"/>
          <w:sz w:val="24"/>
          <w:szCs w:val="24"/>
        </w:rPr>
        <w:t xml:space="preserve">Strain can be considered from the point a material begins </w:t>
      </w:r>
      <w:r w:rsidR="00B51858" w:rsidRPr="00B51858">
        <w:rPr>
          <w:rFonts w:ascii="Arial" w:hAnsi="Arial" w:cs="Arial"/>
          <w:sz w:val="24"/>
          <w:szCs w:val="24"/>
        </w:rPr>
        <w:t>to</w:t>
      </w:r>
      <w:r w:rsidRPr="00B51858">
        <w:rPr>
          <w:rFonts w:ascii="Arial" w:hAnsi="Arial" w:cs="Arial"/>
          <w:sz w:val="24"/>
          <w:szCs w:val="24"/>
        </w:rPr>
        <w:t xml:space="preserve"> deform from </w:t>
      </w:r>
      <w:r w:rsidR="00B51858" w:rsidRPr="00B51858">
        <w:rPr>
          <w:rFonts w:ascii="Arial" w:hAnsi="Arial" w:cs="Arial"/>
          <w:sz w:val="24"/>
          <w:szCs w:val="24"/>
        </w:rPr>
        <w:t>stress</w:t>
      </w:r>
      <w:r w:rsidR="00B51858">
        <w:rPr>
          <w:rFonts w:ascii="Arial" w:hAnsi="Arial" w:cs="Arial"/>
          <w:sz w:val="24"/>
          <w:szCs w:val="24"/>
        </w:rPr>
        <w:t xml:space="preserve">- its ratio from change in length from initial length. Yet again there are 2 types which also coincide with stress, normal and shear. </w:t>
      </w:r>
      <w:r w:rsidR="00A1450D">
        <w:rPr>
          <w:rFonts w:ascii="Arial" w:hAnsi="Arial" w:cs="Arial"/>
          <w:sz w:val="24"/>
          <w:szCs w:val="24"/>
        </w:rPr>
        <w:t>As strain mainly defers too the change in length with an object or material, we can consider the formula:</w:t>
      </w:r>
    </w:p>
    <w:p w14:paraId="326C75B1" w14:textId="4B93FAB7" w:rsidR="00A1450D" w:rsidRDefault="00A1450D" w:rsidP="00EE1FB8">
      <w:pPr>
        <w:ind w:left="360"/>
        <w:rPr>
          <w:rFonts w:ascii="Arial" w:hAnsi="Arial" w:cs="Arial"/>
          <w:sz w:val="24"/>
          <w:szCs w:val="24"/>
        </w:rPr>
      </w:pPr>
      <w:r>
        <w:rPr>
          <w:rFonts w:ascii="Arial" w:hAnsi="Arial" w:cs="Arial"/>
          <w:noProof/>
          <w:sz w:val="24"/>
          <w:szCs w:val="24"/>
        </w:rPr>
        <w:drawing>
          <wp:inline distT="0" distB="0" distL="0" distR="0" wp14:anchorId="165F95E6" wp14:editId="750BD0F3">
            <wp:extent cx="3810196" cy="889046"/>
            <wp:effectExtent l="0" t="0" r="0" b="635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810196" cy="889046"/>
                    </a:xfrm>
                    <a:prstGeom prst="rect">
                      <a:avLst/>
                    </a:prstGeom>
                  </pic:spPr>
                </pic:pic>
              </a:graphicData>
            </a:graphic>
          </wp:inline>
        </w:drawing>
      </w:r>
      <w:sdt>
        <w:sdtPr>
          <w:rPr>
            <w:rFonts w:ascii="Arial" w:hAnsi="Arial" w:cs="Arial"/>
            <w:sz w:val="24"/>
            <w:szCs w:val="24"/>
          </w:rPr>
          <w:id w:val="-1118285718"/>
          <w:citation/>
        </w:sdtPr>
        <w:sdtEndPr/>
        <w:sdtContent>
          <w:r>
            <w:rPr>
              <w:rFonts w:ascii="Arial" w:hAnsi="Arial" w:cs="Arial"/>
              <w:sz w:val="24"/>
              <w:szCs w:val="24"/>
            </w:rPr>
            <w:fldChar w:fldCharType="begin"/>
          </w:r>
          <w:r>
            <w:rPr>
              <w:rFonts w:ascii="Arial" w:hAnsi="Arial" w:cs="Arial"/>
              <w:sz w:val="24"/>
              <w:szCs w:val="24"/>
            </w:rPr>
            <w:instrText xml:space="preserve"> CITATION Nih22 \l 2057 </w:instrText>
          </w:r>
          <w:r>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[10]</w:t>
          </w:r>
          <w:r>
            <w:rPr>
              <w:rFonts w:ascii="Arial" w:hAnsi="Arial" w:cs="Arial"/>
              <w:sz w:val="24"/>
              <w:szCs w:val="24"/>
            </w:rPr>
            <w:fldChar w:fldCharType="end"/>
          </w:r>
        </w:sdtContent>
      </w:sdt>
    </w:p>
    <w:p w14:paraId="080F8C67" w14:textId="77777777" w:rsidR="004A494D" w:rsidRDefault="004A494D" w:rsidP="004A494D">
      <w:pPr>
        <w:ind w:left="360"/>
        <w:jc w:val="center"/>
        <w:rPr>
          <w:rFonts w:ascii="Arial" w:hAnsi="Arial" w:cs="Arial"/>
          <w:sz w:val="24"/>
          <w:szCs w:val="24"/>
        </w:rPr>
      </w:pPr>
    </w:p>
    <w:p w14:paraId="696F8F53" w14:textId="774A818F" w:rsidR="00A1450D" w:rsidRDefault="00A1450D" w:rsidP="004A494D">
      <w:pPr>
        <w:ind w:left="360"/>
        <w:rPr>
          <w:rFonts w:ascii="Arial" w:hAnsi="Arial" w:cs="Arial"/>
          <w:sz w:val="24"/>
          <w:szCs w:val="24"/>
        </w:rPr>
      </w:pPr>
      <w:r>
        <w:rPr>
          <w:rFonts w:ascii="Arial" w:hAnsi="Arial" w:cs="Arial"/>
          <w:sz w:val="24"/>
          <w:szCs w:val="24"/>
        </w:rPr>
        <w:t>Due to the ratio being of both quantities but having the same dimensions w</w:t>
      </w:r>
      <w:r w:rsidR="004A494D">
        <w:rPr>
          <w:rFonts w:ascii="Arial" w:hAnsi="Arial" w:cs="Arial"/>
          <w:sz w:val="24"/>
          <w:szCs w:val="24"/>
        </w:rPr>
        <w:t xml:space="preserve">e </w:t>
      </w:r>
      <w:r>
        <w:rPr>
          <w:rFonts w:ascii="Arial" w:hAnsi="Arial" w:cs="Arial"/>
          <w:sz w:val="24"/>
          <w:szCs w:val="24"/>
        </w:rPr>
        <w:t>don’t have a unit for strain</w:t>
      </w:r>
      <w:sdt>
        <w:sdtPr>
          <w:rPr>
            <w:rFonts w:ascii="Arial" w:hAnsi="Arial" w:cs="Arial"/>
            <w:sz w:val="24"/>
            <w:szCs w:val="24"/>
          </w:rPr>
          <w:id w:val="-347954897"/>
          <w:citation/>
        </w:sdtPr>
        <w:sdtEndPr/>
        <w:sdtContent>
          <w:r>
            <w:rPr>
              <w:rFonts w:ascii="Arial" w:hAnsi="Arial" w:cs="Arial"/>
              <w:sz w:val="24"/>
              <w:szCs w:val="24"/>
            </w:rPr>
            <w:fldChar w:fldCharType="begin"/>
          </w:r>
          <w:r>
            <w:rPr>
              <w:rFonts w:ascii="Arial" w:hAnsi="Arial" w:cs="Arial"/>
              <w:sz w:val="24"/>
              <w:szCs w:val="24"/>
            </w:rPr>
            <w:instrText xml:space="preserve"> CITATION Kel22 \l 2057 </w:instrText>
          </w:r>
          <w:r>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[11]</w:t>
          </w:r>
          <w:r>
            <w:rPr>
              <w:rFonts w:ascii="Arial" w:hAnsi="Arial" w:cs="Arial"/>
              <w:sz w:val="24"/>
              <w:szCs w:val="24"/>
            </w:rPr>
            <w:fldChar w:fldCharType="end"/>
          </w:r>
        </w:sdtContent>
      </w:sdt>
      <w:r>
        <w:rPr>
          <w:rFonts w:ascii="Arial" w:hAnsi="Arial" w:cs="Arial"/>
          <w:sz w:val="24"/>
          <w:szCs w:val="24"/>
        </w:rPr>
        <w:t>.</w:t>
      </w:r>
    </w:p>
    <w:p w14:paraId="2A21B8B2" w14:textId="17C3CC50" w:rsidR="00BE3EFA" w:rsidRDefault="00BE3EFA" w:rsidP="004A494D">
      <w:pPr>
        <w:ind w:left="360"/>
        <w:rPr>
          <w:rFonts w:ascii="Arial" w:hAnsi="Arial" w:cs="Arial"/>
          <w:sz w:val="24"/>
          <w:szCs w:val="24"/>
        </w:rPr>
      </w:pPr>
    </w:p>
    <w:p w14:paraId="4D81E770" w14:textId="7221898C" w:rsidR="00BE3EFA" w:rsidRDefault="00565658" w:rsidP="00BE3EFA">
      <w:pPr>
        <w:ind w:left="360"/>
        <w:jc w:val="center"/>
        <w:rPr>
          <w:rFonts w:ascii="Arial" w:hAnsi="Arial" w:cs="Arial"/>
          <w:b/>
          <w:bCs/>
          <w:sz w:val="28"/>
          <w:szCs w:val="28"/>
          <w:u w:val="single"/>
        </w:rPr>
      </w:pPr>
      <w:r>
        <w:rPr>
          <w:rFonts w:ascii="Arial" w:hAnsi="Arial" w:cs="Arial"/>
          <w:b/>
          <w:bCs/>
          <w:sz w:val="28"/>
          <w:szCs w:val="28"/>
          <w:u w:val="single"/>
        </w:rPr>
        <w:t>2.3</w:t>
      </w:r>
      <w:r w:rsidR="00BE3EFA" w:rsidRPr="00BE3EFA">
        <w:rPr>
          <w:rFonts w:ascii="Arial" w:hAnsi="Arial" w:cs="Arial"/>
          <w:b/>
          <w:bCs/>
          <w:sz w:val="28"/>
          <w:szCs w:val="28"/>
          <w:u w:val="single"/>
        </w:rPr>
        <w:t>Relationship Stress/Strai</w:t>
      </w:r>
      <w:r w:rsidR="00BE3EFA">
        <w:rPr>
          <w:rFonts w:ascii="Arial" w:hAnsi="Arial" w:cs="Arial"/>
          <w:b/>
          <w:bCs/>
          <w:sz w:val="28"/>
          <w:szCs w:val="28"/>
          <w:u w:val="single"/>
        </w:rPr>
        <w:t>n</w:t>
      </w:r>
    </w:p>
    <w:p w14:paraId="600B9D51" w14:textId="0B44A50A" w:rsidR="00DA485B" w:rsidRDefault="00BE3EFA" w:rsidP="00BE3EFA">
      <w:pPr>
        <w:ind w:left="360"/>
        <w:rPr>
          <w:rFonts w:ascii="Arial" w:hAnsi="Arial" w:cs="Arial"/>
          <w:sz w:val="24"/>
          <w:szCs w:val="24"/>
        </w:rPr>
      </w:pPr>
      <w:r w:rsidRPr="00DA485B">
        <w:rPr>
          <w:rFonts w:ascii="Arial" w:hAnsi="Arial" w:cs="Arial"/>
          <w:sz w:val="24"/>
          <w:szCs w:val="24"/>
        </w:rPr>
        <w:t xml:space="preserve">The relationship between these two </w:t>
      </w:r>
      <w:r w:rsidR="00DA485B" w:rsidRPr="00DA485B">
        <w:rPr>
          <w:rFonts w:ascii="Arial" w:hAnsi="Arial" w:cs="Arial"/>
          <w:sz w:val="24"/>
          <w:szCs w:val="24"/>
        </w:rPr>
        <w:t xml:space="preserve">components is known as Hooke’s Law, this defines as </w:t>
      </w:r>
      <w:r w:rsidR="00DA485B">
        <w:rPr>
          <w:rFonts w:ascii="Arial" w:hAnsi="Arial" w:cs="Arial"/>
          <w:sz w:val="24"/>
          <w:szCs w:val="24"/>
        </w:rPr>
        <w:t>the strain is proportional too the stress within the plastic region of the desired material</w:t>
      </w:r>
      <w:r w:rsidR="00440B84">
        <w:rPr>
          <w:rFonts w:ascii="Arial" w:hAnsi="Arial" w:cs="Arial"/>
          <w:sz w:val="24"/>
          <w:szCs w:val="24"/>
        </w:rPr>
        <w:t>, this can be expressed better within a graph (Figure3):</w:t>
      </w:r>
    </w:p>
    <w:p w14:paraId="47EA2043" w14:textId="56B38774" w:rsidR="00440B84" w:rsidRDefault="008215DE" w:rsidP="00BE3EFA">
      <w:pPr>
        <w:ind w:left="360"/>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0288" behindDoc="0" locked="0" layoutInCell="1" allowOverlap="1" wp14:anchorId="038A5C29" wp14:editId="35C2C9A2">
                <wp:simplePos x="0" y="0"/>
                <wp:positionH relativeFrom="column">
                  <wp:posOffset>2009775</wp:posOffset>
                </wp:positionH>
                <wp:positionV relativeFrom="paragraph">
                  <wp:posOffset>1394460</wp:posOffset>
                </wp:positionV>
                <wp:extent cx="298450" cy="1073150"/>
                <wp:effectExtent l="0" t="0" r="25400" b="31750"/>
                <wp:wrapNone/>
                <wp:docPr id="14" name="Straight Connector 14"/>
                <wp:cNvGraphicFramePr/>
                <a:graphic xmlns:a="http://schemas.openxmlformats.org/drawingml/2006/main">
                  <a:graphicData uri="http://schemas.microsoft.com/office/word/2010/wordprocessingShape">
                    <wps:wsp>
                      <wps:cNvCnPr/>
                      <wps:spPr>
                        <a:xfrm flipH="1">
                          <a:off x="0" y="0"/>
                          <a:ext cx="298450" cy="1073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33EDE2" id="Straight Connector 14"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8.25pt,109.8pt" to="181.75pt,19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" strokecolor="black [3200]" strokeweight="1pt">
                <v:stroke endcap="round"/>
              </v:line>
            </w:pict>
          </mc:Fallback>
        </mc:AlternateContent>
      </w:r>
      <w:r w:rsidR="00440B84" w:rsidRPr="00440B84">
        <w:rPr>
          <w:rFonts w:ascii="Arial" w:hAnsi="Arial" w:cs="Arial"/>
          <w:noProof/>
          <w:sz w:val="24"/>
          <w:szCs w:val="24"/>
        </w:rPr>
        <mc:AlternateContent>
          <mc:Choice Requires="wps">
            <w:drawing>
              <wp:anchor distT="45720" distB="45720" distL="114300" distR="114300" simplePos="0" relativeHeight="251662336" behindDoc="0" locked="0" layoutInCell="1" allowOverlap="1" wp14:anchorId="6485C035" wp14:editId="1A2EE7E6">
                <wp:simplePos x="0" y="0"/>
                <wp:positionH relativeFrom="margin">
                  <wp:posOffset>4397375</wp:posOffset>
                </wp:positionH>
                <wp:positionV relativeFrom="paragraph">
                  <wp:posOffset>797560</wp:posOffset>
                </wp:positionV>
                <wp:extent cx="1238250" cy="18224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250" cy="1822450"/>
                        </a:xfrm>
                        <a:prstGeom prst="rect">
                          <a:avLst/>
                        </a:prstGeom>
                        <a:solidFill>
                          <a:srgbClr val="FFFFFF"/>
                        </a:solidFill>
                        <a:ln w="9525">
                          <a:solidFill>
                            <a:srgbClr val="000000"/>
                          </a:solidFill>
                          <a:miter lim="800000"/>
                          <a:headEnd/>
                          <a:tailEnd/>
                        </a:ln>
                      </wps:spPr>
                      <wps:txbx>
                        <w:txbxContent>
                          <w:p w14:paraId="7F754DBA" w14:textId="21CC3380" w:rsidR="00440B84" w:rsidRDefault="008215DE">
                            <w:r>
                              <w:t xml:space="preserve">Fracture point at C- </w:t>
                            </w:r>
                            <w:r w:rsidRPr="008215DE">
                              <w:rPr>
                                <w:b/>
                                <w:bCs/>
                              </w:rPr>
                              <w:t>Young’s Modulus</w:t>
                            </w:r>
                            <w:r>
                              <w:rPr>
                                <w:b/>
                                <w:bCs/>
                              </w:rPr>
                              <w:t xml:space="preserve"> (YM)</w:t>
                            </w:r>
                            <w:r>
                              <w:t xml:space="preserve"> has been added to the graph:</w:t>
                            </w:r>
                          </w:p>
                          <w:p w14:paraId="21ABE93B" w14:textId="4EEE2086" w:rsidR="008215DE" w:rsidRDefault="008215DE">
                            <w:r>
                              <w:t>YM= Stress/Strain</w:t>
                            </w:r>
                          </w:p>
                          <w:p w14:paraId="45C50163" w14:textId="77777777" w:rsidR="008215DE" w:rsidRDefault="008215D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85C035" id="_x0000_t202" coordsize="21600,21600" o:spt="202" path="m,l,21600r21600,l21600,xe">
                <v:stroke joinstyle="miter"/>
                <v:path gradientshapeok="t" o:connecttype="rect"/>
              </v:shapetype>
              <v:shape id="Text Box 2" o:spid="_x0000_s1026" type="#_x0000_t202" style="position:absolute;left:0;text-align:left;margin-left:346.25pt;margin-top:62.8pt;width:97.5pt;height:143.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">
                <v:textbox>
                  <w:txbxContent>
                    <w:p w14:paraId="7F754DBA" w14:textId="21CC3380" w:rsidR="00440B84" w:rsidRDefault="008215DE">
                      <w:r>
                        <w:t xml:space="preserve">Fracture point at C- </w:t>
                      </w:r>
                      <w:r w:rsidRPr="008215DE">
                        <w:rPr>
                          <w:b/>
                          <w:bCs/>
                        </w:rPr>
                        <w:t>Young’s Modulus</w:t>
                      </w:r>
                      <w:r>
                        <w:rPr>
                          <w:b/>
                          <w:bCs/>
                        </w:rPr>
                        <w:t xml:space="preserve"> (YM)</w:t>
                      </w:r>
                      <w:r>
                        <w:t xml:space="preserve"> has been added to the graph:</w:t>
                      </w:r>
                    </w:p>
                    <w:p w14:paraId="21ABE93B" w14:textId="4EEE2086" w:rsidR="008215DE" w:rsidRDefault="008215DE">
                      <w:r>
                        <w:t>YM= Stress/Strain</w:t>
                      </w:r>
                    </w:p>
                    <w:p w14:paraId="45C50163" w14:textId="77777777" w:rsidR="008215DE" w:rsidRDefault="008215DE"/>
                  </w:txbxContent>
                </v:textbox>
                <w10:wrap type="square" anchorx="margin"/>
              </v:shape>
            </w:pict>
          </mc:Fallback>
        </mc:AlternateContent>
      </w:r>
      <w:r w:rsidR="00440B84">
        <w:rPr>
          <w:rFonts w:ascii="Arial" w:hAnsi="Arial" w:cs="Arial"/>
          <w:noProof/>
          <w:sz w:val="24"/>
          <w:szCs w:val="24"/>
        </w:rPr>
        <mc:AlternateContent>
          <mc:Choice Requires="wps">
            <w:drawing>
              <wp:anchor distT="0" distB="0" distL="114300" distR="114300" simplePos="0" relativeHeight="251659264" behindDoc="0" locked="0" layoutInCell="1" allowOverlap="1" wp14:anchorId="02B26683" wp14:editId="49CBAA04">
                <wp:simplePos x="0" y="0"/>
                <wp:positionH relativeFrom="column">
                  <wp:posOffset>2454275</wp:posOffset>
                </wp:positionH>
                <wp:positionV relativeFrom="paragraph">
                  <wp:posOffset>1223010</wp:posOffset>
                </wp:positionV>
                <wp:extent cx="1873250" cy="419100"/>
                <wp:effectExtent l="38100" t="0" r="31750" b="76200"/>
                <wp:wrapNone/>
                <wp:docPr id="13" name="Straight Arrow Connector 13"/>
                <wp:cNvGraphicFramePr/>
                <a:graphic xmlns:a="http://schemas.openxmlformats.org/drawingml/2006/main">
                  <a:graphicData uri="http://schemas.microsoft.com/office/word/2010/wordprocessingShape">
                    <wps:wsp>
                      <wps:cNvCnPr/>
                      <wps:spPr>
                        <a:xfrm flipH="1">
                          <a:off x="0" y="0"/>
                          <a:ext cx="1873250"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1CFC11B" id="_x0000_t32" coordsize="21600,21600" o:spt="32" o:oned="t" path="m,l21600,21600e" filled="f">
                <v:path arrowok="t" fillok="f" o:connecttype="none"/>
                <o:lock v:ext="edit" shapetype="t"/>
              </v:shapetype>
              <v:shape id="Straight Arrow Connector 13" o:spid="_x0000_s1026" type="#_x0000_t32" style="position:absolute;margin-left:193.25pt;margin-top:96.3pt;width:147.5pt;height:33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" strokecolor="black [3200]" strokeweight="1pt">
                <v:stroke endarrow="block" endcap="round"/>
              </v:shape>
            </w:pict>
          </mc:Fallback>
        </mc:AlternateContent>
      </w:r>
      <w:r w:rsidR="00440B84">
        <w:rPr>
          <w:rFonts w:ascii="Arial" w:hAnsi="Arial" w:cs="Arial"/>
          <w:noProof/>
          <w:sz w:val="24"/>
          <w:szCs w:val="24"/>
        </w:rPr>
        <w:drawing>
          <wp:inline distT="0" distB="0" distL="0" distR="0" wp14:anchorId="3D7F5609" wp14:editId="1F3224B8">
            <wp:extent cx="3962400" cy="30726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82694" cy="3088357"/>
                    </a:xfrm>
                    <a:prstGeom prst="rect">
                      <a:avLst/>
                    </a:prstGeom>
                    <a:noFill/>
                  </pic:spPr>
                </pic:pic>
              </a:graphicData>
            </a:graphic>
          </wp:inline>
        </w:drawing>
      </w:r>
    </w:p>
    <w:p w14:paraId="06C9E03E" w14:textId="71515C9C" w:rsidR="00440B84" w:rsidRPr="008215DE" w:rsidRDefault="008215DE" w:rsidP="00BE3EFA">
      <w:pPr>
        <w:ind w:left="360"/>
        <w:rPr>
          <w:rFonts w:ascii="Arial" w:hAnsi="Arial" w:cs="Arial"/>
          <w:i/>
          <w:iCs/>
          <w:sz w:val="18"/>
          <w:szCs w:val="18"/>
        </w:rPr>
      </w:pPr>
      <w:r w:rsidRPr="008215DE">
        <w:rPr>
          <w:rFonts w:ascii="Arial" w:hAnsi="Arial" w:cs="Arial"/>
          <w:i/>
          <w:iCs/>
          <w:sz w:val="18"/>
          <w:szCs w:val="18"/>
        </w:rPr>
        <w:t>(Figure 3)- Stress/Strain Graph</w:t>
      </w:r>
    </w:p>
    <w:p w14:paraId="610D00CC" w14:textId="77777777" w:rsidR="004A494D" w:rsidRDefault="004A494D" w:rsidP="004A494D">
      <w:pPr>
        <w:ind w:left="360"/>
        <w:jc w:val="center"/>
        <w:rPr>
          <w:rFonts w:ascii="Arial" w:hAnsi="Arial" w:cs="Arial"/>
          <w:b/>
          <w:bCs/>
          <w:sz w:val="28"/>
          <w:szCs w:val="28"/>
          <w:u w:val="single"/>
        </w:rPr>
      </w:pPr>
    </w:p>
    <w:p w14:paraId="0F95F1A9" w14:textId="1E723FA1" w:rsidR="00A1450D" w:rsidRDefault="00565658" w:rsidP="004A494D">
      <w:pPr>
        <w:ind w:left="360"/>
        <w:jc w:val="center"/>
        <w:rPr>
          <w:rFonts w:ascii="Arial" w:hAnsi="Arial" w:cs="Arial"/>
          <w:b/>
          <w:bCs/>
          <w:sz w:val="28"/>
          <w:szCs w:val="28"/>
          <w:u w:val="single"/>
        </w:rPr>
      </w:pPr>
      <w:r>
        <w:rPr>
          <w:rFonts w:ascii="Arial" w:hAnsi="Arial" w:cs="Arial"/>
          <w:b/>
          <w:bCs/>
          <w:sz w:val="28"/>
          <w:szCs w:val="28"/>
          <w:u w:val="single"/>
        </w:rPr>
        <w:t>2.4</w:t>
      </w:r>
      <w:r w:rsidR="004A494D" w:rsidRPr="004A494D">
        <w:rPr>
          <w:rFonts w:ascii="Arial" w:hAnsi="Arial" w:cs="Arial"/>
          <w:b/>
          <w:bCs/>
          <w:sz w:val="28"/>
          <w:szCs w:val="28"/>
          <w:u w:val="single"/>
        </w:rPr>
        <w:t>Poisson’s Ratio</w:t>
      </w:r>
    </w:p>
    <w:p w14:paraId="4373E369" w14:textId="77777777" w:rsidR="004A494D" w:rsidRPr="004A494D" w:rsidRDefault="004A494D" w:rsidP="004A494D">
      <w:pPr>
        <w:ind w:left="360"/>
        <w:jc w:val="center"/>
        <w:rPr>
          <w:rFonts w:ascii="Arial" w:hAnsi="Arial" w:cs="Arial"/>
          <w:b/>
          <w:bCs/>
          <w:sz w:val="28"/>
          <w:szCs w:val="28"/>
          <w:u w:val="single"/>
        </w:rPr>
      </w:pPr>
    </w:p>
    <w:p w14:paraId="71AD77C2" w14:textId="6B89CF15" w:rsidR="004A494D" w:rsidRDefault="004A494D" w:rsidP="004A494D">
      <w:pPr>
        <w:ind w:left="360"/>
        <w:rPr>
          <w:rFonts w:ascii="Arial" w:hAnsi="Arial" w:cs="Arial"/>
          <w:sz w:val="24"/>
          <w:szCs w:val="24"/>
        </w:rPr>
      </w:pPr>
      <w:r>
        <w:rPr>
          <w:rFonts w:ascii="Arial" w:hAnsi="Arial" w:cs="Arial"/>
          <w:sz w:val="24"/>
          <w:szCs w:val="24"/>
        </w:rPr>
        <w:t>However,</w:t>
      </w:r>
      <w:r w:rsidR="00A1450D">
        <w:rPr>
          <w:rFonts w:ascii="Arial" w:hAnsi="Arial" w:cs="Arial"/>
          <w:sz w:val="24"/>
          <w:szCs w:val="24"/>
        </w:rPr>
        <w:t xml:space="preserve"> strain doe</w:t>
      </w:r>
      <w:r>
        <w:rPr>
          <w:rFonts w:ascii="Arial" w:hAnsi="Arial" w:cs="Arial"/>
          <w:sz w:val="24"/>
          <w:szCs w:val="24"/>
        </w:rPr>
        <w:t xml:space="preserve">sn’t apply to the compression on the material perpendicular when a force acts upon it. The writer explains this in terms of a toy they used to play with as a child known as “Stretch Armstrong” shown in (Appendix 2), this toy had rubber arms that could be pulled from each arm. As you pull the arms further apart you can begin to see from inspection, they become thinner. In simulation this will be known as </w:t>
      </w:r>
      <w:r w:rsidRPr="004A494D">
        <w:rPr>
          <w:rFonts w:ascii="Arial" w:hAnsi="Arial" w:cs="Arial"/>
          <w:b/>
          <w:bCs/>
          <w:sz w:val="24"/>
          <w:szCs w:val="24"/>
        </w:rPr>
        <w:t>Poisson’s ratio</w:t>
      </w:r>
      <w:r>
        <w:rPr>
          <w:rFonts w:ascii="Arial" w:hAnsi="Arial" w:cs="Arial"/>
          <w:sz w:val="24"/>
          <w:szCs w:val="24"/>
        </w:rPr>
        <w:t xml:space="preserve"> in which the positive value will be for + tensile deformation and – for compression deformation, this value also considers the relationship between stress and strain.  </w:t>
      </w:r>
    </w:p>
    <w:p w14:paraId="20DA4953" w14:textId="62FAFAD7" w:rsidR="00DA485B" w:rsidRDefault="00440B84" w:rsidP="004A494D">
      <w:pPr>
        <w:ind w:left="360"/>
        <w:rPr>
          <w:rFonts w:ascii="Arial" w:hAnsi="Arial" w:cs="Arial"/>
          <w:sz w:val="24"/>
          <w:szCs w:val="24"/>
        </w:rPr>
      </w:pPr>
      <w:r>
        <w:rPr>
          <w:rFonts w:ascii="Arial" w:hAnsi="Arial" w:cs="Arial"/>
          <w:sz w:val="24"/>
          <w:szCs w:val="24"/>
        </w:rPr>
        <w:t>Poisson’s ratio can be found:</w:t>
      </w:r>
    </w:p>
    <w:p w14:paraId="30A83DAC" w14:textId="4152B265" w:rsidR="00440B84" w:rsidRDefault="00440B84" w:rsidP="004A494D">
      <w:pPr>
        <w:ind w:left="360"/>
        <w:rPr>
          <w:rFonts w:ascii="Arial" w:hAnsi="Arial" w:cs="Arial"/>
          <w:sz w:val="24"/>
          <w:szCs w:val="24"/>
        </w:rPr>
      </w:pPr>
    </w:p>
    <w:p w14:paraId="1C92AE66" w14:textId="2CA7F38D" w:rsidR="00440B84" w:rsidRDefault="00440B84" w:rsidP="00AF0ED0">
      <w:pPr>
        <w:ind w:left="360"/>
        <w:jc w:val="center"/>
        <w:rPr>
          <w:rFonts w:ascii="Arial" w:hAnsi="Arial" w:cs="Arial"/>
          <w:sz w:val="24"/>
          <w:szCs w:val="24"/>
        </w:rPr>
      </w:pPr>
      <w:r>
        <w:rPr>
          <w:noProof/>
        </w:rPr>
        <w:lastRenderedPageBreak/>
        <w:drawing>
          <wp:inline distT="0" distB="0" distL="0" distR="0" wp14:anchorId="2C45242D" wp14:editId="63357AF8">
            <wp:extent cx="3270250" cy="2491084"/>
            <wp:effectExtent l="0" t="0" r="635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83188" cy="2500939"/>
                    </a:xfrm>
                    <a:prstGeom prst="rect">
                      <a:avLst/>
                    </a:prstGeom>
                    <a:noFill/>
                  </pic:spPr>
                </pic:pic>
              </a:graphicData>
            </a:graphic>
          </wp:inline>
        </w:drawing>
      </w:r>
      <w:sdt>
        <w:sdtPr>
          <w:rPr>
            <w:rFonts w:ascii="Arial" w:hAnsi="Arial" w:cs="Arial"/>
            <w:sz w:val="24"/>
            <w:szCs w:val="24"/>
          </w:rPr>
          <w:id w:val="1343128775"/>
          <w:citation/>
        </w:sdtPr>
        <w:sdtEndPr/>
        <w:sdtContent>
          <w:r>
            <w:rPr>
              <w:rFonts w:ascii="Arial" w:hAnsi="Arial" w:cs="Arial"/>
              <w:sz w:val="24"/>
              <w:szCs w:val="24"/>
            </w:rPr>
            <w:fldChar w:fldCharType="begin"/>
          </w:r>
          <w:r>
            <w:rPr>
              <w:rFonts w:ascii="Arial" w:hAnsi="Arial" w:cs="Arial"/>
              <w:sz w:val="24"/>
              <w:szCs w:val="24"/>
            </w:rPr>
            <w:instrText xml:space="preserve"> CITATION Kel221 \l 2057 </w:instrText>
          </w:r>
          <w:r>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[12]</w:t>
          </w:r>
          <w:r>
            <w:rPr>
              <w:rFonts w:ascii="Arial" w:hAnsi="Arial" w:cs="Arial"/>
              <w:sz w:val="24"/>
              <w:szCs w:val="24"/>
            </w:rPr>
            <w:fldChar w:fldCharType="end"/>
          </w:r>
        </w:sdtContent>
      </w:sdt>
    </w:p>
    <w:p w14:paraId="4BB9CB36" w14:textId="12AAB6BE" w:rsidR="00A1450D" w:rsidRPr="008215DE" w:rsidRDefault="00AF0ED0" w:rsidP="00A1450D">
      <w:pPr>
        <w:ind w:left="360"/>
        <w:rPr>
          <w:rFonts w:ascii="Arial" w:hAnsi="Arial" w:cs="Arial"/>
          <w:i/>
          <w:iCs/>
          <w:sz w:val="18"/>
          <w:szCs w:val="18"/>
        </w:rPr>
      </w:pPr>
      <w:r>
        <w:rPr>
          <w:rFonts w:ascii="Arial" w:hAnsi="Arial" w:cs="Arial"/>
          <w:i/>
          <w:iCs/>
          <w:sz w:val="18"/>
          <w:szCs w:val="18"/>
        </w:rPr>
        <w:t xml:space="preserve">                                                       </w:t>
      </w:r>
      <w:r w:rsidR="00440B84" w:rsidRPr="008215DE">
        <w:rPr>
          <w:rFonts w:ascii="Arial" w:hAnsi="Arial" w:cs="Arial"/>
          <w:i/>
          <w:iCs/>
          <w:sz w:val="18"/>
          <w:szCs w:val="18"/>
        </w:rPr>
        <w:t>(Figure</w:t>
      </w:r>
      <w:r w:rsidR="008215DE" w:rsidRPr="008215DE">
        <w:rPr>
          <w:rFonts w:ascii="Arial" w:hAnsi="Arial" w:cs="Arial"/>
          <w:i/>
          <w:iCs/>
          <w:sz w:val="18"/>
          <w:szCs w:val="18"/>
        </w:rPr>
        <w:t xml:space="preserve"> 4)</w:t>
      </w:r>
      <w:r w:rsidR="00440B84" w:rsidRPr="008215DE">
        <w:rPr>
          <w:rFonts w:ascii="Arial" w:hAnsi="Arial" w:cs="Arial"/>
          <w:i/>
          <w:iCs/>
          <w:sz w:val="18"/>
          <w:szCs w:val="18"/>
        </w:rPr>
        <w:t xml:space="preserve"> – Poisson’s Ratio</w:t>
      </w:r>
    </w:p>
    <w:p w14:paraId="5B5BB163" w14:textId="314D6AB4" w:rsidR="00A1450D" w:rsidRDefault="00A1450D" w:rsidP="008215DE">
      <w:pPr>
        <w:rPr>
          <w:rFonts w:ascii="Arial" w:hAnsi="Arial" w:cs="Arial"/>
          <w:sz w:val="24"/>
          <w:szCs w:val="24"/>
        </w:rPr>
      </w:pPr>
    </w:p>
    <w:p w14:paraId="02034C04" w14:textId="5387FA03" w:rsidR="008215DE" w:rsidRPr="008215DE" w:rsidRDefault="008215DE" w:rsidP="008215DE">
      <w:pPr>
        <w:jc w:val="center"/>
        <w:rPr>
          <w:rFonts w:ascii="Arial" w:hAnsi="Arial" w:cs="Arial"/>
          <w:b/>
          <w:bCs/>
          <w:sz w:val="28"/>
          <w:szCs w:val="28"/>
          <w:u w:val="single"/>
        </w:rPr>
      </w:pPr>
    </w:p>
    <w:p w14:paraId="228F26A7" w14:textId="0CFD359E" w:rsidR="008215DE" w:rsidRPr="008215DE" w:rsidRDefault="008215DE" w:rsidP="008215DE">
      <w:pPr>
        <w:jc w:val="center"/>
        <w:rPr>
          <w:rFonts w:ascii="Arial" w:hAnsi="Arial" w:cs="Arial"/>
          <w:b/>
          <w:bCs/>
          <w:sz w:val="28"/>
          <w:szCs w:val="28"/>
          <w:u w:val="single"/>
        </w:rPr>
      </w:pPr>
      <w:r w:rsidRPr="008215DE">
        <w:rPr>
          <w:rFonts w:ascii="Arial" w:hAnsi="Arial" w:cs="Arial"/>
          <w:b/>
          <w:bCs/>
          <w:sz w:val="28"/>
          <w:szCs w:val="28"/>
          <w:u w:val="single"/>
        </w:rPr>
        <w:t>Energy Transformation</w:t>
      </w:r>
    </w:p>
    <w:p w14:paraId="6C3C44CF" w14:textId="5F3E4394" w:rsidR="00A1450D" w:rsidRDefault="008215DE" w:rsidP="00EE1FB8">
      <w:pPr>
        <w:ind w:left="360"/>
        <w:rPr>
          <w:rFonts w:ascii="Arial" w:hAnsi="Arial" w:cs="Arial"/>
          <w:sz w:val="24"/>
          <w:szCs w:val="24"/>
        </w:rPr>
      </w:pPr>
      <w:r>
        <w:rPr>
          <w:rFonts w:ascii="Arial" w:hAnsi="Arial" w:cs="Arial"/>
          <w:sz w:val="24"/>
          <w:szCs w:val="24"/>
        </w:rPr>
        <w:t xml:space="preserve">The abaquas simulation will be considering a bullet moving at around 500m/s hitting a </w:t>
      </w:r>
      <w:r w:rsidR="002100B2">
        <w:rPr>
          <w:rFonts w:ascii="Arial" w:hAnsi="Arial" w:cs="Arial"/>
          <w:sz w:val="24"/>
          <w:szCs w:val="24"/>
        </w:rPr>
        <w:t>resting target- therefore there will be various types of energy transformation involved:</w:t>
      </w:r>
    </w:p>
    <w:p w14:paraId="7AD67B44" w14:textId="1B4F02A4" w:rsidR="002100B2" w:rsidRDefault="002100B2" w:rsidP="002100B2">
      <w:pPr>
        <w:ind w:left="360"/>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4124FE35" wp14:editId="5FC00843">
                <wp:simplePos x="0" y="0"/>
                <wp:positionH relativeFrom="column">
                  <wp:posOffset>2740025</wp:posOffset>
                </wp:positionH>
                <wp:positionV relativeFrom="paragraph">
                  <wp:posOffset>218440</wp:posOffset>
                </wp:positionV>
                <wp:extent cx="6350" cy="596900"/>
                <wp:effectExtent l="38100" t="0" r="69850" b="50800"/>
                <wp:wrapNone/>
                <wp:docPr id="15" name="Straight Arrow Connector 15"/>
                <wp:cNvGraphicFramePr/>
                <a:graphic xmlns:a="http://schemas.openxmlformats.org/drawingml/2006/main">
                  <a:graphicData uri="http://schemas.microsoft.com/office/word/2010/wordprocessingShape">
                    <wps:wsp>
                      <wps:cNvCnPr/>
                      <wps:spPr>
                        <a:xfrm>
                          <a:off x="0" y="0"/>
                          <a:ext cx="6350" cy="596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26B029" id="Straight Arrow Connector 15" o:spid="_x0000_s1026" type="#_x0000_t32" style="position:absolute;margin-left:215.75pt;margin-top:17.2pt;width:.5pt;height:4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" strokecolor="black [3200]" strokeweight="1pt">
                <v:stroke endarrow="block" endcap="round"/>
              </v:shape>
            </w:pict>
          </mc:Fallback>
        </mc:AlternateContent>
      </w:r>
      <w:r>
        <w:rPr>
          <w:rFonts w:ascii="Arial" w:hAnsi="Arial" w:cs="Arial"/>
          <w:sz w:val="24"/>
          <w:szCs w:val="24"/>
        </w:rPr>
        <w:t>1.Chemical Energy (Ec) produced by the gun,</w:t>
      </w:r>
    </w:p>
    <w:p w14:paraId="71DDD107" w14:textId="77777777" w:rsidR="002100B2" w:rsidRDefault="002100B2" w:rsidP="002100B2">
      <w:pPr>
        <w:ind w:left="360"/>
        <w:rPr>
          <w:rFonts w:ascii="Arial" w:hAnsi="Arial" w:cs="Arial"/>
          <w:sz w:val="24"/>
          <w:szCs w:val="24"/>
        </w:rPr>
      </w:pPr>
    </w:p>
    <w:p w14:paraId="4A055317" w14:textId="77777777" w:rsidR="002100B2" w:rsidRDefault="002100B2" w:rsidP="002100B2">
      <w:pPr>
        <w:ind w:left="360"/>
        <w:jc w:val="center"/>
        <w:rPr>
          <w:rFonts w:ascii="Arial" w:hAnsi="Arial" w:cs="Arial"/>
          <w:sz w:val="24"/>
          <w:szCs w:val="24"/>
        </w:rPr>
      </w:pPr>
    </w:p>
    <w:p w14:paraId="1ABAB9F2" w14:textId="72C602B1" w:rsidR="002100B2" w:rsidRDefault="00AF0ED0" w:rsidP="002100B2">
      <w:pPr>
        <w:ind w:left="360"/>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316225FB" wp14:editId="358BFD0C">
                <wp:simplePos x="0" y="0"/>
                <wp:positionH relativeFrom="column">
                  <wp:posOffset>2759075</wp:posOffset>
                </wp:positionH>
                <wp:positionV relativeFrom="paragraph">
                  <wp:posOffset>241300</wp:posOffset>
                </wp:positionV>
                <wp:extent cx="0" cy="584200"/>
                <wp:effectExtent l="76200" t="0" r="57150" b="63500"/>
                <wp:wrapNone/>
                <wp:docPr id="16" name="Straight Arrow Connector 16"/>
                <wp:cNvGraphicFramePr/>
                <a:graphic xmlns:a="http://schemas.openxmlformats.org/drawingml/2006/main">
                  <a:graphicData uri="http://schemas.microsoft.com/office/word/2010/wordprocessingShape">
                    <wps:wsp>
                      <wps:cNvCnPr/>
                      <wps:spPr>
                        <a:xfrm>
                          <a:off x="0" y="0"/>
                          <a:ext cx="0" cy="584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0397E26" id="Straight Arrow Connector 16" o:spid="_x0000_s1026" type="#_x0000_t32" style="position:absolute;margin-left:217.25pt;margin-top:19pt;width:0;height:46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" strokecolor="black [3200]" strokeweight="1pt">
                <v:stroke endarrow="block" endcap="round"/>
              </v:shape>
            </w:pict>
          </mc:Fallback>
        </mc:AlternateContent>
      </w:r>
      <w:r w:rsidR="002100B2">
        <w:rPr>
          <w:rFonts w:ascii="Arial" w:hAnsi="Arial" w:cs="Arial"/>
          <w:sz w:val="24"/>
          <w:szCs w:val="24"/>
        </w:rPr>
        <w:t>2. Kinetic Energy (Ek) the bullet in flight</w:t>
      </w:r>
    </w:p>
    <w:p w14:paraId="234635E2" w14:textId="77777777" w:rsidR="002100B2" w:rsidRDefault="002100B2" w:rsidP="002100B2">
      <w:pPr>
        <w:ind w:left="360"/>
        <w:rPr>
          <w:rFonts w:ascii="Arial" w:hAnsi="Arial" w:cs="Arial"/>
          <w:sz w:val="24"/>
          <w:szCs w:val="24"/>
        </w:rPr>
      </w:pPr>
    </w:p>
    <w:p w14:paraId="535B86BE" w14:textId="77777777" w:rsidR="002100B2" w:rsidRDefault="002100B2" w:rsidP="002100B2">
      <w:pPr>
        <w:ind w:left="360"/>
        <w:jc w:val="center"/>
        <w:rPr>
          <w:rFonts w:ascii="Arial" w:hAnsi="Arial" w:cs="Arial"/>
          <w:sz w:val="24"/>
          <w:szCs w:val="24"/>
        </w:rPr>
      </w:pPr>
    </w:p>
    <w:p w14:paraId="63ACEAF6" w14:textId="567794F8" w:rsidR="00A1450D" w:rsidRDefault="002100B2" w:rsidP="002100B2">
      <w:pPr>
        <w:ind w:left="360"/>
        <w:jc w:val="center"/>
        <w:rPr>
          <w:rFonts w:ascii="Arial" w:hAnsi="Arial" w:cs="Arial"/>
          <w:sz w:val="24"/>
          <w:szCs w:val="24"/>
        </w:rPr>
      </w:pPr>
      <w:r>
        <w:rPr>
          <w:rFonts w:ascii="Arial" w:hAnsi="Arial" w:cs="Arial"/>
          <w:sz w:val="24"/>
          <w:szCs w:val="24"/>
        </w:rPr>
        <w:t>3.Work done by the Target from the bullet acting on.</w:t>
      </w:r>
    </w:p>
    <w:p w14:paraId="757DE239" w14:textId="77777777" w:rsidR="00AF0ED0" w:rsidRDefault="00AF0ED0" w:rsidP="002100B2">
      <w:pPr>
        <w:ind w:left="360"/>
        <w:rPr>
          <w:rFonts w:ascii="Arial" w:hAnsi="Arial" w:cs="Arial"/>
          <w:sz w:val="24"/>
          <w:szCs w:val="24"/>
        </w:rPr>
      </w:pPr>
    </w:p>
    <w:p w14:paraId="3CC57A41" w14:textId="2CC04F6C" w:rsidR="00EE1FB8" w:rsidRDefault="00AF0ED0" w:rsidP="00EE1FB8">
      <w:pPr>
        <w:ind w:left="360"/>
        <w:rPr>
          <w:rFonts w:ascii="Arial" w:hAnsi="Arial" w:cs="Arial"/>
          <w:sz w:val="24"/>
          <w:szCs w:val="24"/>
        </w:rPr>
      </w:pPr>
      <w:r>
        <w:rPr>
          <w:rFonts w:ascii="Arial" w:hAnsi="Arial" w:cs="Arial"/>
          <w:sz w:val="24"/>
          <w:szCs w:val="24"/>
        </w:rPr>
        <w:t>Using this concept, we can calculate the word done by the target using the basic formulas:</w:t>
      </w:r>
    </w:p>
    <w:p w14:paraId="70BBCB32" w14:textId="0284EB11" w:rsidR="00AF0ED0" w:rsidRPr="00EE1FB8" w:rsidRDefault="00AF0ED0" w:rsidP="00EE1FB8">
      <w:pPr>
        <w:ind w:left="360"/>
        <w:rPr>
          <w:rFonts w:ascii="Arial" w:hAnsi="Arial" w:cs="Arial"/>
          <w:b/>
          <w:bCs/>
          <w:sz w:val="28"/>
          <w:szCs w:val="28"/>
          <w:u w:val="single"/>
        </w:rPr>
      </w:pPr>
      <w:r w:rsidRPr="00AF0ED0">
        <w:rPr>
          <w:rFonts w:ascii="Arial" w:hAnsi="Arial" w:cs="Arial"/>
          <w:sz w:val="24"/>
          <w:szCs w:val="24"/>
          <w:u w:val="single"/>
        </w:rPr>
        <w:t>Ek = 0.5 x mass x velocity^2</w:t>
      </w:r>
      <w:r>
        <w:rPr>
          <w:rFonts w:ascii="Arial" w:hAnsi="Arial" w:cs="Arial"/>
          <w:sz w:val="24"/>
          <w:szCs w:val="24"/>
        </w:rPr>
        <w:t xml:space="preserve">   </w:t>
      </w:r>
      <w:r w:rsidRPr="00AF0ED0">
        <w:rPr>
          <w:rFonts w:ascii="Arial" w:hAnsi="Arial" w:cs="Arial"/>
          <w:b/>
          <w:bCs/>
          <w:sz w:val="24"/>
          <w:szCs w:val="24"/>
        </w:rPr>
        <w:t xml:space="preserve"> =</w:t>
      </w:r>
      <w:r>
        <w:rPr>
          <w:rFonts w:ascii="Arial" w:hAnsi="Arial" w:cs="Arial"/>
          <w:sz w:val="24"/>
          <w:szCs w:val="24"/>
        </w:rPr>
        <w:t xml:space="preserve">     </w:t>
      </w:r>
      <w:r w:rsidRPr="00AF0ED0">
        <w:rPr>
          <w:rFonts w:ascii="Arial" w:hAnsi="Arial" w:cs="Arial"/>
          <w:sz w:val="24"/>
          <w:szCs w:val="24"/>
          <w:u w:val="single"/>
        </w:rPr>
        <w:t>Work Done = Force x Distance</w:t>
      </w:r>
      <w:r>
        <w:rPr>
          <w:rFonts w:ascii="Arial" w:hAnsi="Arial" w:cs="Arial"/>
          <w:sz w:val="24"/>
          <w:szCs w:val="24"/>
        </w:rPr>
        <w:t xml:space="preserve"> </w:t>
      </w:r>
    </w:p>
    <w:p w14:paraId="5CC47998" w14:textId="77777777" w:rsidR="00694800" w:rsidRPr="00694800" w:rsidRDefault="00694800" w:rsidP="00694800">
      <w:pPr>
        <w:ind w:left="360"/>
        <w:rPr>
          <w:rFonts w:ascii="Arial" w:hAnsi="Arial" w:cs="Arial"/>
          <w:sz w:val="24"/>
          <w:szCs w:val="24"/>
        </w:rPr>
      </w:pPr>
    </w:p>
    <w:p w14:paraId="122BC958" w14:textId="77777777" w:rsidR="00AF0ED0" w:rsidRDefault="00AF0ED0" w:rsidP="00AF0ED0">
      <w:pPr>
        <w:jc w:val="center"/>
        <w:rPr>
          <w:rFonts w:ascii="Arial" w:hAnsi="Arial" w:cs="Arial"/>
          <w:b/>
          <w:bCs/>
          <w:sz w:val="32"/>
          <w:szCs w:val="32"/>
          <w:u w:val="single"/>
        </w:rPr>
      </w:pPr>
    </w:p>
    <w:p w14:paraId="5C13D708" w14:textId="77777777" w:rsidR="00AF0ED0" w:rsidRDefault="00AF0ED0" w:rsidP="00AF0ED0">
      <w:pPr>
        <w:jc w:val="center"/>
        <w:rPr>
          <w:rFonts w:ascii="Arial" w:hAnsi="Arial" w:cs="Arial"/>
          <w:b/>
          <w:bCs/>
          <w:sz w:val="32"/>
          <w:szCs w:val="32"/>
          <w:u w:val="single"/>
        </w:rPr>
      </w:pPr>
    </w:p>
    <w:p w14:paraId="5F661B8A" w14:textId="77777777" w:rsidR="00AF0ED0" w:rsidRDefault="00AF0ED0" w:rsidP="00AF0ED0">
      <w:pPr>
        <w:jc w:val="center"/>
        <w:rPr>
          <w:rFonts w:ascii="Arial" w:hAnsi="Arial" w:cs="Arial"/>
          <w:b/>
          <w:bCs/>
          <w:sz w:val="32"/>
          <w:szCs w:val="32"/>
          <w:u w:val="single"/>
        </w:rPr>
      </w:pPr>
    </w:p>
    <w:p w14:paraId="61BA8987" w14:textId="452AFF29" w:rsidR="00AF0ED0" w:rsidRPr="00937905" w:rsidRDefault="00937905" w:rsidP="00937905">
      <w:pPr>
        <w:rPr>
          <w:rFonts w:ascii="Arial" w:hAnsi="Arial" w:cs="Arial"/>
          <w:sz w:val="24"/>
          <w:szCs w:val="24"/>
        </w:rPr>
      </w:pPr>
      <w:r w:rsidRPr="00937905">
        <w:rPr>
          <w:rFonts w:ascii="Arial" w:hAnsi="Arial" w:cs="Arial"/>
          <w:sz w:val="24"/>
          <w:szCs w:val="24"/>
        </w:rPr>
        <w:lastRenderedPageBreak/>
        <w:t>The writer has defined an</w:t>
      </w:r>
      <w:r>
        <w:rPr>
          <w:rFonts w:ascii="Arial" w:hAnsi="Arial" w:cs="Arial"/>
          <w:sz w:val="24"/>
          <w:szCs w:val="24"/>
        </w:rPr>
        <w:t>d</w:t>
      </w:r>
      <w:r w:rsidRPr="00937905">
        <w:rPr>
          <w:rFonts w:ascii="Arial" w:hAnsi="Arial" w:cs="Arial"/>
          <w:sz w:val="24"/>
          <w:szCs w:val="24"/>
        </w:rPr>
        <w:t xml:space="preserve"> analysed various topic of conversation that has come up within the literature and the laboratory, the next part of this report will be to complete the simulation for </w:t>
      </w:r>
      <w:r>
        <w:rPr>
          <w:rFonts w:ascii="Arial" w:hAnsi="Arial" w:cs="Arial"/>
          <w:sz w:val="24"/>
          <w:szCs w:val="24"/>
        </w:rPr>
        <w:t>the report</w:t>
      </w:r>
      <w:r w:rsidRPr="00937905">
        <w:rPr>
          <w:rFonts w:ascii="Arial" w:hAnsi="Arial" w:cs="Arial"/>
          <w:sz w:val="24"/>
          <w:szCs w:val="24"/>
        </w:rPr>
        <w:t>.</w:t>
      </w:r>
    </w:p>
    <w:p w14:paraId="58043D7F" w14:textId="77777777" w:rsidR="00937905" w:rsidRDefault="00937905" w:rsidP="00AF0ED0">
      <w:pPr>
        <w:jc w:val="center"/>
        <w:rPr>
          <w:rFonts w:ascii="Arial" w:hAnsi="Arial" w:cs="Arial"/>
          <w:b/>
          <w:bCs/>
          <w:sz w:val="32"/>
          <w:szCs w:val="32"/>
          <w:u w:val="single"/>
        </w:rPr>
      </w:pPr>
    </w:p>
    <w:p w14:paraId="0ED611D3" w14:textId="55D9E601" w:rsidR="00F37A65" w:rsidRDefault="008C327C" w:rsidP="00AF0ED0">
      <w:pPr>
        <w:jc w:val="center"/>
        <w:rPr>
          <w:rFonts w:ascii="Arial" w:hAnsi="Arial" w:cs="Arial"/>
          <w:b/>
          <w:bCs/>
          <w:sz w:val="32"/>
          <w:szCs w:val="32"/>
          <w:u w:val="single"/>
        </w:rPr>
      </w:pPr>
      <w:r>
        <w:rPr>
          <w:rFonts w:ascii="Arial" w:hAnsi="Arial" w:cs="Arial"/>
          <w:b/>
          <w:bCs/>
          <w:sz w:val="32"/>
          <w:szCs w:val="32"/>
          <w:u w:val="single"/>
        </w:rPr>
        <w:t>3.</w:t>
      </w:r>
      <w:r w:rsidR="00F37A65" w:rsidRPr="00F37A65">
        <w:rPr>
          <w:rFonts w:ascii="Arial" w:hAnsi="Arial" w:cs="Arial"/>
          <w:b/>
          <w:bCs/>
          <w:sz w:val="32"/>
          <w:szCs w:val="32"/>
          <w:u w:val="single"/>
        </w:rPr>
        <w:t>S</w:t>
      </w:r>
      <w:r w:rsidR="00937905">
        <w:rPr>
          <w:rFonts w:ascii="Arial" w:hAnsi="Arial" w:cs="Arial"/>
          <w:b/>
          <w:bCs/>
          <w:sz w:val="32"/>
          <w:szCs w:val="32"/>
          <w:u w:val="single"/>
        </w:rPr>
        <w:t>teps for Simulation</w:t>
      </w:r>
    </w:p>
    <w:p w14:paraId="5C73DA22" w14:textId="77777777" w:rsidR="009A0316" w:rsidRDefault="009A0316" w:rsidP="009A0316">
      <w:pPr>
        <w:jc w:val="center"/>
        <w:rPr>
          <w:rFonts w:ascii="Arial" w:hAnsi="Arial" w:cs="Arial"/>
          <w:sz w:val="24"/>
          <w:szCs w:val="24"/>
        </w:rPr>
      </w:pPr>
    </w:p>
    <w:p w14:paraId="117B0514" w14:textId="77ADC8E3" w:rsidR="00937905" w:rsidRDefault="009A0316" w:rsidP="009A0316">
      <w:pPr>
        <w:jc w:val="center"/>
        <w:rPr>
          <w:rFonts w:ascii="Arial" w:hAnsi="Arial" w:cs="Arial"/>
          <w:sz w:val="24"/>
          <w:szCs w:val="24"/>
        </w:rPr>
      </w:pPr>
      <w:r>
        <w:rPr>
          <w:rFonts w:ascii="Arial" w:hAnsi="Arial" w:cs="Arial"/>
          <w:sz w:val="24"/>
          <w:szCs w:val="24"/>
        </w:rPr>
        <w:t>ABAQUAS has various steps for operation, and these are as follows:</w:t>
      </w:r>
    </w:p>
    <w:p w14:paraId="512BF2EB" w14:textId="77777777" w:rsidR="009A0316" w:rsidRDefault="009A0316" w:rsidP="009A0316">
      <w:pPr>
        <w:jc w:val="center"/>
        <w:rPr>
          <w:rFonts w:ascii="Arial" w:hAnsi="Arial" w:cs="Arial"/>
          <w:sz w:val="24"/>
          <w:szCs w:val="24"/>
        </w:rPr>
      </w:pPr>
    </w:p>
    <w:p w14:paraId="0B4EC4AC" w14:textId="5CBB8644" w:rsidR="00937905" w:rsidRDefault="00937905" w:rsidP="00937905">
      <w:pPr>
        <w:pStyle w:val="ListParagraph"/>
        <w:numPr>
          <w:ilvl w:val="0"/>
          <w:numId w:val="18"/>
        </w:numPr>
        <w:rPr>
          <w:rFonts w:ascii="Arial" w:hAnsi="Arial" w:cs="Arial"/>
          <w:sz w:val="24"/>
          <w:szCs w:val="24"/>
        </w:rPr>
      </w:pPr>
      <w:r>
        <w:rPr>
          <w:rFonts w:ascii="Arial" w:hAnsi="Arial" w:cs="Arial"/>
          <w:sz w:val="24"/>
          <w:szCs w:val="24"/>
        </w:rPr>
        <w:t>Part – These parts were created prior by the lecturer- providing a bullet (Part1) and a laminated target with various layers (Part2)</w:t>
      </w:r>
    </w:p>
    <w:p w14:paraId="30EB4A7E" w14:textId="77777777" w:rsidR="00937905" w:rsidRDefault="00937905" w:rsidP="00937905">
      <w:pPr>
        <w:pStyle w:val="ListParagraph"/>
        <w:rPr>
          <w:rFonts w:ascii="Arial" w:hAnsi="Arial" w:cs="Arial"/>
          <w:sz w:val="24"/>
          <w:szCs w:val="24"/>
        </w:rPr>
      </w:pPr>
    </w:p>
    <w:p w14:paraId="39BA715B" w14:textId="7E855930" w:rsidR="00937905" w:rsidRDefault="00937905" w:rsidP="00937905">
      <w:pPr>
        <w:pStyle w:val="ListParagraph"/>
        <w:numPr>
          <w:ilvl w:val="0"/>
          <w:numId w:val="18"/>
        </w:numPr>
        <w:rPr>
          <w:rFonts w:ascii="Arial" w:hAnsi="Arial" w:cs="Arial"/>
          <w:sz w:val="24"/>
          <w:szCs w:val="24"/>
        </w:rPr>
      </w:pPr>
      <w:r>
        <w:rPr>
          <w:rFonts w:ascii="Arial" w:hAnsi="Arial" w:cs="Arial"/>
          <w:sz w:val="24"/>
          <w:szCs w:val="24"/>
        </w:rPr>
        <w:t>Property- Assign material properties too each section, the writer used various materials which will be analysed further</w:t>
      </w:r>
    </w:p>
    <w:p w14:paraId="5662C854" w14:textId="77777777" w:rsidR="00937905" w:rsidRPr="00937905" w:rsidRDefault="00937905" w:rsidP="00937905">
      <w:pPr>
        <w:pStyle w:val="ListParagraph"/>
        <w:rPr>
          <w:rFonts w:ascii="Arial" w:hAnsi="Arial" w:cs="Arial"/>
          <w:sz w:val="24"/>
          <w:szCs w:val="24"/>
        </w:rPr>
      </w:pPr>
    </w:p>
    <w:p w14:paraId="1EC7144E" w14:textId="1C423F93" w:rsidR="00937905" w:rsidRDefault="00937905" w:rsidP="00937905">
      <w:pPr>
        <w:pStyle w:val="ListParagraph"/>
        <w:numPr>
          <w:ilvl w:val="0"/>
          <w:numId w:val="18"/>
        </w:numPr>
        <w:rPr>
          <w:rFonts w:ascii="Arial" w:hAnsi="Arial" w:cs="Arial"/>
          <w:sz w:val="24"/>
          <w:szCs w:val="24"/>
        </w:rPr>
      </w:pPr>
      <w:r>
        <w:rPr>
          <w:rFonts w:ascii="Arial" w:hAnsi="Arial" w:cs="Arial"/>
          <w:sz w:val="24"/>
          <w:szCs w:val="24"/>
        </w:rPr>
        <w:t>Assembly- The act of the bullet hitting the target was assigned</w:t>
      </w:r>
    </w:p>
    <w:p w14:paraId="336EDE8F" w14:textId="77777777" w:rsidR="00937905" w:rsidRPr="00937905" w:rsidRDefault="00937905" w:rsidP="00937905">
      <w:pPr>
        <w:pStyle w:val="ListParagraph"/>
        <w:rPr>
          <w:rFonts w:ascii="Arial" w:hAnsi="Arial" w:cs="Arial"/>
          <w:sz w:val="24"/>
          <w:szCs w:val="24"/>
        </w:rPr>
      </w:pPr>
    </w:p>
    <w:p w14:paraId="2323E758" w14:textId="474EB8A3" w:rsidR="00937905" w:rsidRDefault="00937905" w:rsidP="00937905">
      <w:pPr>
        <w:pStyle w:val="ListParagraph"/>
        <w:numPr>
          <w:ilvl w:val="0"/>
          <w:numId w:val="18"/>
        </w:numPr>
        <w:rPr>
          <w:rFonts w:ascii="Arial" w:hAnsi="Arial" w:cs="Arial"/>
          <w:sz w:val="24"/>
          <w:szCs w:val="24"/>
        </w:rPr>
      </w:pPr>
      <w:r>
        <w:rPr>
          <w:rFonts w:ascii="Arial" w:hAnsi="Arial" w:cs="Arial"/>
          <w:sz w:val="24"/>
          <w:szCs w:val="24"/>
        </w:rPr>
        <w:t xml:space="preserve">Step- </w:t>
      </w:r>
      <w:r w:rsidR="009A0316">
        <w:rPr>
          <w:rFonts w:ascii="Arial" w:hAnsi="Arial" w:cs="Arial"/>
          <w:sz w:val="24"/>
          <w:szCs w:val="24"/>
        </w:rPr>
        <w:t>Any problems ie melting point too high, or young’s modulus value doesn’t align with other properties added</w:t>
      </w:r>
    </w:p>
    <w:p w14:paraId="62CD0DA0" w14:textId="77777777" w:rsidR="009A0316" w:rsidRPr="009A0316" w:rsidRDefault="009A0316" w:rsidP="009A0316">
      <w:pPr>
        <w:pStyle w:val="ListParagraph"/>
        <w:rPr>
          <w:rFonts w:ascii="Arial" w:hAnsi="Arial" w:cs="Arial"/>
          <w:sz w:val="24"/>
          <w:szCs w:val="24"/>
        </w:rPr>
      </w:pPr>
    </w:p>
    <w:p w14:paraId="320E1F21" w14:textId="4A118FB1" w:rsidR="009A0316" w:rsidRDefault="009A0316" w:rsidP="00937905">
      <w:pPr>
        <w:pStyle w:val="ListParagraph"/>
        <w:numPr>
          <w:ilvl w:val="0"/>
          <w:numId w:val="18"/>
        </w:numPr>
        <w:rPr>
          <w:rFonts w:ascii="Arial" w:hAnsi="Arial" w:cs="Arial"/>
          <w:sz w:val="24"/>
          <w:szCs w:val="24"/>
        </w:rPr>
      </w:pPr>
      <w:r>
        <w:rPr>
          <w:rFonts w:ascii="Arial" w:hAnsi="Arial" w:cs="Arial"/>
          <w:sz w:val="24"/>
          <w:szCs w:val="24"/>
        </w:rPr>
        <w:t>Mesh- a mesh is created for the needs of your analysis ie highlight the areas with the most stress</w:t>
      </w:r>
    </w:p>
    <w:p w14:paraId="1F1947F8" w14:textId="77777777" w:rsidR="009A0316" w:rsidRPr="009A0316" w:rsidRDefault="009A0316" w:rsidP="009A0316">
      <w:pPr>
        <w:pStyle w:val="ListParagraph"/>
        <w:rPr>
          <w:rFonts w:ascii="Arial" w:hAnsi="Arial" w:cs="Arial"/>
          <w:sz w:val="24"/>
          <w:szCs w:val="24"/>
        </w:rPr>
      </w:pPr>
    </w:p>
    <w:p w14:paraId="4D48CABD" w14:textId="133F341C" w:rsidR="009A0316" w:rsidRDefault="009A0316" w:rsidP="00937905">
      <w:pPr>
        <w:pStyle w:val="ListParagraph"/>
        <w:numPr>
          <w:ilvl w:val="0"/>
          <w:numId w:val="18"/>
        </w:numPr>
        <w:rPr>
          <w:rFonts w:ascii="Arial" w:hAnsi="Arial" w:cs="Arial"/>
          <w:sz w:val="24"/>
          <w:szCs w:val="24"/>
        </w:rPr>
      </w:pPr>
      <w:r>
        <w:rPr>
          <w:rFonts w:ascii="Arial" w:hAnsi="Arial" w:cs="Arial"/>
          <w:sz w:val="24"/>
          <w:szCs w:val="24"/>
        </w:rPr>
        <w:t>Job- A job is created, and the simulation is ready for visualisation</w:t>
      </w:r>
    </w:p>
    <w:p w14:paraId="7C96A3ED" w14:textId="77777777" w:rsidR="009A0316" w:rsidRPr="009A0316" w:rsidRDefault="009A0316" w:rsidP="009A0316">
      <w:pPr>
        <w:pStyle w:val="ListParagraph"/>
        <w:rPr>
          <w:rFonts w:ascii="Arial" w:hAnsi="Arial" w:cs="Arial"/>
          <w:sz w:val="24"/>
          <w:szCs w:val="24"/>
        </w:rPr>
      </w:pPr>
    </w:p>
    <w:p w14:paraId="1EC24D39" w14:textId="38926B0A" w:rsidR="009A0316" w:rsidRDefault="009A0316" w:rsidP="00937905">
      <w:pPr>
        <w:pStyle w:val="ListParagraph"/>
        <w:numPr>
          <w:ilvl w:val="0"/>
          <w:numId w:val="18"/>
        </w:numPr>
        <w:rPr>
          <w:rFonts w:ascii="Arial" w:hAnsi="Arial" w:cs="Arial"/>
          <w:sz w:val="24"/>
          <w:szCs w:val="24"/>
        </w:rPr>
      </w:pPr>
      <w:r>
        <w:rPr>
          <w:rFonts w:ascii="Arial" w:hAnsi="Arial" w:cs="Arial"/>
          <w:sz w:val="24"/>
          <w:szCs w:val="24"/>
        </w:rPr>
        <w:t xml:space="preserve"> Visualiser- Displays visual results.</w:t>
      </w:r>
    </w:p>
    <w:p w14:paraId="68B9F48D" w14:textId="77777777" w:rsidR="009A0316" w:rsidRPr="009A0316" w:rsidRDefault="009A0316" w:rsidP="009A0316">
      <w:pPr>
        <w:pStyle w:val="ListParagraph"/>
        <w:rPr>
          <w:rFonts w:ascii="Arial" w:hAnsi="Arial" w:cs="Arial"/>
          <w:sz w:val="24"/>
          <w:szCs w:val="24"/>
        </w:rPr>
      </w:pPr>
    </w:p>
    <w:p w14:paraId="7E63A444" w14:textId="77777777" w:rsidR="00A651A3" w:rsidRDefault="009A0316" w:rsidP="009A0316">
      <w:pPr>
        <w:rPr>
          <w:rFonts w:ascii="Arial" w:hAnsi="Arial" w:cs="Arial"/>
          <w:sz w:val="24"/>
          <w:szCs w:val="24"/>
        </w:rPr>
      </w:pPr>
      <w:r>
        <w:rPr>
          <w:rFonts w:ascii="Arial" w:hAnsi="Arial" w:cs="Arial"/>
          <w:sz w:val="24"/>
          <w:szCs w:val="24"/>
        </w:rPr>
        <w:t xml:space="preserve">The writer decided </w:t>
      </w:r>
      <w:r w:rsidR="00487CA7">
        <w:rPr>
          <w:rFonts w:ascii="Arial" w:hAnsi="Arial" w:cs="Arial"/>
          <w:sz w:val="24"/>
          <w:szCs w:val="24"/>
        </w:rPr>
        <w:t>to</w:t>
      </w:r>
      <w:r>
        <w:rPr>
          <w:rFonts w:ascii="Arial" w:hAnsi="Arial" w:cs="Arial"/>
          <w:sz w:val="24"/>
          <w:szCs w:val="24"/>
        </w:rPr>
        <w:t xml:space="preserve"> focus on the steel components within this simulation, they analysed the history of steel armoured vests within the literature and how </w:t>
      </w:r>
      <w:r w:rsidR="00487CA7">
        <w:rPr>
          <w:rFonts w:ascii="Arial" w:hAnsi="Arial" w:cs="Arial"/>
          <w:sz w:val="24"/>
          <w:szCs w:val="24"/>
        </w:rPr>
        <w:t>they’re</w:t>
      </w:r>
      <w:r>
        <w:rPr>
          <w:rFonts w:ascii="Arial" w:hAnsi="Arial" w:cs="Arial"/>
          <w:sz w:val="24"/>
          <w:szCs w:val="24"/>
        </w:rPr>
        <w:t xml:space="preserve"> not commonly used now adays due to</w:t>
      </w:r>
      <w:r w:rsidR="00487CA7">
        <w:rPr>
          <w:rFonts w:ascii="Arial" w:hAnsi="Arial" w:cs="Arial"/>
          <w:sz w:val="24"/>
          <w:szCs w:val="24"/>
        </w:rPr>
        <w:t xml:space="preserve"> the heavy </w:t>
      </w:r>
      <w:r>
        <w:rPr>
          <w:rFonts w:ascii="Arial" w:hAnsi="Arial" w:cs="Arial"/>
          <w:sz w:val="24"/>
          <w:szCs w:val="24"/>
        </w:rPr>
        <w:t>weight</w:t>
      </w:r>
      <w:r w:rsidR="00487CA7">
        <w:rPr>
          <w:rFonts w:ascii="Arial" w:hAnsi="Arial" w:cs="Arial"/>
          <w:sz w:val="24"/>
          <w:szCs w:val="24"/>
        </w:rPr>
        <w:t xml:space="preserve"> it possesses. The idea was to use a section within the target as steel and surround it will more brittle, lighter materials too see if the steel is able withstand and sustain the impact around it. </w:t>
      </w:r>
    </w:p>
    <w:p w14:paraId="6421334D" w14:textId="11595975" w:rsidR="009A0316" w:rsidRPr="009A0316" w:rsidRDefault="00487CA7" w:rsidP="009A0316">
      <w:pPr>
        <w:rPr>
          <w:rFonts w:ascii="Arial" w:hAnsi="Arial" w:cs="Arial"/>
          <w:sz w:val="24"/>
          <w:szCs w:val="24"/>
        </w:rPr>
      </w:pPr>
      <w:r>
        <w:rPr>
          <w:rFonts w:ascii="Arial" w:hAnsi="Arial" w:cs="Arial"/>
          <w:sz w:val="24"/>
          <w:szCs w:val="24"/>
        </w:rPr>
        <w:t>The properties</w:t>
      </w:r>
      <w:r w:rsidR="00A651A3">
        <w:rPr>
          <w:rFonts w:ascii="Arial" w:hAnsi="Arial" w:cs="Arial"/>
          <w:sz w:val="24"/>
          <w:szCs w:val="24"/>
        </w:rPr>
        <w:t xml:space="preserve"> such as Poisson’s ratio</w:t>
      </w:r>
      <w:r>
        <w:rPr>
          <w:rFonts w:ascii="Arial" w:hAnsi="Arial" w:cs="Arial"/>
          <w:sz w:val="24"/>
          <w:szCs w:val="24"/>
        </w:rPr>
        <w:t xml:space="preserve"> of Inconel-718</w:t>
      </w:r>
      <w:sdt>
        <w:sdtPr>
          <w:rPr>
            <w:rFonts w:ascii="Arial" w:hAnsi="Arial" w:cs="Arial"/>
            <w:sz w:val="24"/>
            <w:szCs w:val="24"/>
          </w:rPr>
          <w:id w:val="-1865365263"/>
          <w:citation/>
        </w:sdtPr>
        <w:sdtEndPr/>
        <w:sdtContent>
          <w:r w:rsidR="0038000F">
            <w:rPr>
              <w:rFonts w:ascii="Arial" w:hAnsi="Arial" w:cs="Arial"/>
              <w:sz w:val="24"/>
              <w:szCs w:val="24"/>
            </w:rPr>
            <w:fldChar w:fldCharType="begin"/>
          </w:r>
          <w:r w:rsidR="0038000F">
            <w:rPr>
              <w:rFonts w:ascii="Arial" w:hAnsi="Arial" w:cs="Arial"/>
              <w:sz w:val="24"/>
              <w:szCs w:val="24"/>
            </w:rPr>
            <w:instrText xml:space="preserve"> CITATION Isr18 \l 2057 </w:instrText>
          </w:r>
          <w:r w:rsidR="0038000F">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[13]</w:t>
          </w:r>
          <w:r w:rsidR="0038000F">
            <w:rPr>
              <w:rFonts w:ascii="Arial" w:hAnsi="Arial" w:cs="Arial"/>
              <w:sz w:val="24"/>
              <w:szCs w:val="24"/>
            </w:rPr>
            <w:fldChar w:fldCharType="end"/>
          </w:r>
        </w:sdtContent>
      </w:sdt>
      <w:r>
        <w:rPr>
          <w:rFonts w:ascii="Arial" w:hAnsi="Arial" w:cs="Arial"/>
          <w:sz w:val="24"/>
          <w:szCs w:val="24"/>
        </w:rPr>
        <w:t xml:space="preserve"> </w:t>
      </w:r>
      <w:r w:rsidR="0038000F">
        <w:rPr>
          <w:rFonts w:ascii="Arial" w:hAnsi="Arial" w:cs="Arial"/>
          <w:sz w:val="24"/>
          <w:szCs w:val="24"/>
        </w:rPr>
        <w:t>were also obtained</w:t>
      </w:r>
      <w:r w:rsidR="00A651A3">
        <w:rPr>
          <w:rFonts w:ascii="Arial" w:hAnsi="Arial" w:cs="Arial"/>
          <w:sz w:val="24"/>
          <w:szCs w:val="24"/>
        </w:rPr>
        <w:t xml:space="preserve"> from the literature</w:t>
      </w:r>
      <w:r w:rsidR="0038000F">
        <w:rPr>
          <w:rFonts w:ascii="Arial" w:hAnsi="Arial" w:cs="Arial"/>
          <w:sz w:val="24"/>
          <w:szCs w:val="24"/>
        </w:rPr>
        <w:t xml:space="preserve"> as the writer was interested to see the difference in steel and its own alloy.</w:t>
      </w:r>
      <w:r w:rsidR="00A651A3">
        <w:rPr>
          <w:rFonts w:ascii="Arial" w:hAnsi="Arial" w:cs="Arial"/>
          <w:sz w:val="24"/>
          <w:szCs w:val="24"/>
        </w:rPr>
        <w:t xml:space="preserve"> The lecturer also added different materials such as copper</w:t>
      </w:r>
      <w:r w:rsidR="009A0316">
        <w:rPr>
          <w:rFonts w:ascii="Arial" w:hAnsi="Arial" w:cs="Arial"/>
          <w:sz w:val="24"/>
          <w:szCs w:val="24"/>
        </w:rPr>
        <w:t xml:space="preserve"> </w:t>
      </w:r>
      <w:r w:rsidR="00A651A3">
        <w:rPr>
          <w:rFonts w:ascii="Arial" w:hAnsi="Arial" w:cs="Arial"/>
          <w:sz w:val="24"/>
          <w:szCs w:val="24"/>
        </w:rPr>
        <w:t xml:space="preserve">for simulation use or a reference in obtaining the properties necessary </w:t>
      </w:r>
      <w:r w:rsidR="001D4EAE">
        <w:rPr>
          <w:rFonts w:ascii="Arial" w:hAnsi="Arial" w:cs="Arial"/>
          <w:sz w:val="24"/>
          <w:szCs w:val="24"/>
        </w:rPr>
        <w:t>to</w:t>
      </w:r>
      <w:r w:rsidR="00A651A3">
        <w:rPr>
          <w:rFonts w:ascii="Arial" w:hAnsi="Arial" w:cs="Arial"/>
          <w:sz w:val="24"/>
          <w:szCs w:val="24"/>
        </w:rPr>
        <w:t xml:space="preserve"> avoid any running faults in the step section.</w:t>
      </w:r>
      <w:r w:rsidR="00D33E1C">
        <w:rPr>
          <w:rFonts w:ascii="Arial" w:hAnsi="Arial" w:cs="Arial"/>
          <w:sz w:val="24"/>
          <w:szCs w:val="24"/>
        </w:rPr>
        <w:t xml:space="preserve"> The values for the simulation can be found (Appendix3).</w:t>
      </w:r>
    </w:p>
    <w:p w14:paraId="1600C513" w14:textId="77777777" w:rsidR="00937905" w:rsidRDefault="00937905" w:rsidP="00937905">
      <w:pPr>
        <w:jc w:val="both"/>
        <w:rPr>
          <w:rFonts w:ascii="Arial" w:hAnsi="Arial" w:cs="Arial"/>
          <w:b/>
          <w:bCs/>
          <w:sz w:val="32"/>
          <w:szCs w:val="32"/>
          <w:u w:val="single"/>
        </w:rPr>
      </w:pPr>
    </w:p>
    <w:p w14:paraId="336C577E" w14:textId="41DCDD4E" w:rsidR="00937905" w:rsidRDefault="008C327C" w:rsidP="0038000F">
      <w:pPr>
        <w:jc w:val="center"/>
        <w:rPr>
          <w:rFonts w:ascii="Arial" w:hAnsi="Arial" w:cs="Arial"/>
          <w:b/>
          <w:bCs/>
          <w:sz w:val="32"/>
          <w:szCs w:val="32"/>
          <w:u w:val="single"/>
        </w:rPr>
      </w:pPr>
      <w:r>
        <w:rPr>
          <w:rFonts w:ascii="Arial" w:hAnsi="Arial" w:cs="Arial"/>
          <w:b/>
          <w:bCs/>
          <w:sz w:val="32"/>
          <w:szCs w:val="32"/>
          <w:u w:val="single"/>
        </w:rPr>
        <w:t>4.</w:t>
      </w:r>
      <w:r w:rsidR="0038000F">
        <w:rPr>
          <w:rFonts w:ascii="Arial" w:hAnsi="Arial" w:cs="Arial"/>
          <w:b/>
          <w:bCs/>
          <w:sz w:val="32"/>
          <w:szCs w:val="32"/>
          <w:u w:val="single"/>
        </w:rPr>
        <w:t>Results</w:t>
      </w:r>
    </w:p>
    <w:p w14:paraId="2BBA8CB2" w14:textId="2A1536B8" w:rsidR="0038000F" w:rsidRPr="0038000F" w:rsidRDefault="0038000F" w:rsidP="0038000F">
      <w:pPr>
        <w:rPr>
          <w:rFonts w:ascii="Arial" w:hAnsi="Arial" w:cs="Arial"/>
          <w:sz w:val="24"/>
          <w:szCs w:val="24"/>
        </w:rPr>
      </w:pPr>
      <w:r>
        <w:rPr>
          <w:rFonts w:ascii="Arial" w:hAnsi="Arial" w:cs="Arial"/>
          <w:sz w:val="24"/>
          <w:szCs w:val="24"/>
        </w:rPr>
        <w:lastRenderedPageBreak/>
        <w:t>An aluminium bullet is used throughout the simulation as it adds validity to the report when comparing each job completed, steel is the main material being observed and analysed with different materials being added for different types of reactions for comparison.</w:t>
      </w:r>
    </w:p>
    <w:p w14:paraId="639A4262" w14:textId="77777777" w:rsidR="008B1FD8" w:rsidRDefault="0038000F" w:rsidP="0038000F">
      <w:pPr>
        <w:rPr>
          <w:rFonts w:ascii="Arial" w:hAnsi="Arial" w:cs="Arial"/>
          <w:sz w:val="24"/>
          <w:szCs w:val="24"/>
        </w:rPr>
      </w:pPr>
      <w:r w:rsidRPr="008B1FD8">
        <w:rPr>
          <w:rFonts w:ascii="Arial" w:hAnsi="Arial" w:cs="Arial"/>
          <w:b/>
          <w:bCs/>
          <w:sz w:val="24"/>
          <w:szCs w:val="24"/>
        </w:rPr>
        <w:t>Job 1</w:t>
      </w:r>
      <w:r>
        <w:rPr>
          <w:rFonts w:ascii="Arial" w:hAnsi="Arial" w:cs="Arial"/>
          <w:sz w:val="24"/>
          <w:szCs w:val="24"/>
        </w:rPr>
        <w:t xml:space="preserve">: </w:t>
      </w:r>
    </w:p>
    <w:p w14:paraId="0FC58A30" w14:textId="3B7854EF" w:rsidR="001669D6" w:rsidRPr="008B1FD8" w:rsidRDefault="0038000F" w:rsidP="008B1FD8">
      <w:pPr>
        <w:pStyle w:val="ListParagraph"/>
        <w:numPr>
          <w:ilvl w:val="0"/>
          <w:numId w:val="19"/>
        </w:numPr>
        <w:rPr>
          <w:rFonts w:ascii="Arial" w:hAnsi="Arial" w:cs="Arial"/>
          <w:sz w:val="24"/>
          <w:szCs w:val="24"/>
        </w:rPr>
      </w:pPr>
      <w:r w:rsidRPr="008B1FD8">
        <w:rPr>
          <w:rFonts w:ascii="Arial" w:hAnsi="Arial" w:cs="Arial"/>
          <w:sz w:val="24"/>
          <w:szCs w:val="24"/>
        </w:rPr>
        <w:t xml:space="preserve">Aluminium Bullet hitting a </w:t>
      </w:r>
      <w:r w:rsidR="008B1FD8" w:rsidRPr="008B1FD8">
        <w:rPr>
          <w:rFonts w:ascii="Arial" w:hAnsi="Arial" w:cs="Arial"/>
          <w:sz w:val="24"/>
          <w:szCs w:val="24"/>
        </w:rPr>
        <w:t>steel front with various plastics and rubber</w:t>
      </w:r>
    </w:p>
    <w:p w14:paraId="5E265D23" w14:textId="2551C213" w:rsidR="0038000F" w:rsidRPr="0038000F" w:rsidRDefault="0038000F" w:rsidP="008B1FD8">
      <w:pPr>
        <w:jc w:val="center"/>
        <w:rPr>
          <w:rFonts w:ascii="Arial" w:hAnsi="Arial" w:cs="Arial"/>
          <w:sz w:val="24"/>
          <w:szCs w:val="24"/>
        </w:rPr>
      </w:pPr>
      <w:r>
        <w:rPr>
          <w:rFonts w:ascii="Arial" w:hAnsi="Arial" w:cs="Arial"/>
          <w:noProof/>
          <w:sz w:val="24"/>
          <w:szCs w:val="24"/>
        </w:rPr>
        <w:drawing>
          <wp:inline distT="0" distB="0" distL="0" distR="0" wp14:anchorId="4268D21F" wp14:editId="26D9B077">
            <wp:extent cx="4575175" cy="3048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5175" cy="3048000"/>
                    </a:xfrm>
                    <a:prstGeom prst="rect">
                      <a:avLst/>
                    </a:prstGeom>
                    <a:noFill/>
                  </pic:spPr>
                </pic:pic>
              </a:graphicData>
            </a:graphic>
          </wp:inline>
        </w:drawing>
      </w:r>
    </w:p>
    <w:p w14:paraId="379C4700" w14:textId="4EAC4BB5" w:rsidR="00616D74" w:rsidRPr="008B1FD8" w:rsidRDefault="008B1FD8" w:rsidP="008B1FD8">
      <w:pPr>
        <w:jc w:val="center"/>
        <w:rPr>
          <w:rFonts w:ascii="Arial" w:hAnsi="Arial" w:cs="Arial"/>
          <w:i/>
          <w:iCs/>
          <w:sz w:val="18"/>
          <w:szCs w:val="18"/>
        </w:rPr>
      </w:pPr>
      <w:r w:rsidRPr="008B1FD8">
        <w:rPr>
          <w:rFonts w:ascii="Arial" w:hAnsi="Arial" w:cs="Arial"/>
          <w:i/>
          <w:iCs/>
          <w:sz w:val="18"/>
          <w:szCs w:val="18"/>
        </w:rPr>
        <w:t>(Figure 5)-</w:t>
      </w:r>
      <w:r>
        <w:rPr>
          <w:rFonts w:ascii="Arial" w:hAnsi="Arial" w:cs="Arial"/>
          <w:i/>
          <w:iCs/>
          <w:sz w:val="18"/>
          <w:szCs w:val="18"/>
        </w:rPr>
        <w:t xml:space="preserve"> Job 1 Part 1 </w:t>
      </w:r>
    </w:p>
    <w:p w14:paraId="45E6F168" w14:textId="624F5B0F" w:rsidR="00616D74" w:rsidRPr="00616D74" w:rsidRDefault="008B1FD8" w:rsidP="008B1FD8">
      <w:pPr>
        <w:jc w:val="center"/>
        <w:rPr>
          <w:rFonts w:ascii="Arial" w:hAnsi="Arial" w:cs="Arial"/>
          <w:sz w:val="24"/>
          <w:szCs w:val="24"/>
        </w:rPr>
      </w:pPr>
      <w:r>
        <w:rPr>
          <w:rFonts w:ascii="Arial" w:hAnsi="Arial" w:cs="Arial"/>
          <w:noProof/>
          <w:sz w:val="24"/>
          <w:szCs w:val="24"/>
        </w:rPr>
        <w:drawing>
          <wp:inline distT="0" distB="0" distL="0" distR="0" wp14:anchorId="50E239E3" wp14:editId="444B0A7A">
            <wp:extent cx="4603750" cy="2798445"/>
            <wp:effectExtent l="0" t="0" r="635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03750" cy="2798445"/>
                    </a:xfrm>
                    <a:prstGeom prst="rect">
                      <a:avLst/>
                    </a:prstGeom>
                    <a:noFill/>
                  </pic:spPr>
                </pic:pic>
              </a:graphicData>
            </a:graphic>
          </wp:inline>
        </w:drawing>
      </w:r>
    </w:p>
    <w:p w14:paraId="1673841D" w14:textId="3E413B59" w:rsidR="00F63860" w:rsidRPr="008B1FD8" w:rsidRDefault="008B1FD8" w:rsidP="008B1FD8">
      <w:pPr>
        <w:jc w:val="center"/>
        <w:rPr>
          <w:rFonts w:ascii="Arial" w:hAnsi="Arial" w:cs="Arial"/>
          <w:i/>
          <w:iCs/>
          <w:sz w:val="18"/>
          <w:szCs w:val="18"/>
        </w:rPr>
      </w:pPr>
      <w:r w:rsidRPr="008B1FD8">
        <w:rPr>
          <w:rFonts w:ascii="Arial" w:hAnsi="Arial" w:cs="Arial"/>
          <w:i/>
          <w:iCs/>
          <w:sz w:val="18"/>
          <w:szCs w:val="18"/>
        </w:rPr>
        <w:t>(Figure 6)- Job 1</w:t>
      </w:r>
      <w:r>
        <w:rPr>
          <w:rFonts w:ascii="Arial" w:hAnsi="Arial" w:cs="Arial"/>
          <w:i/>
          <w:iCs/>
          <w:sz w:val="18"/>
          <w:szCs w:val="18"/>
        </w:rPr>
        <w:t xml:space="preserve"> Part 2</w:t>
      </w:r>
    </w:p>
    <w:p w14:paraId="6CA1E3B4" w14:textId="19A97012" w:rsidR="00F63860" w:rsidRDefault="00F63860" w:rsidP="00F63860">
      <w:pPr>
        <w:rPr>
          <w:rFonts w:ascii="Arial" w:hAnsi="Arial" w:cs="Arial"/>
          <w:sz w:val="24"/>
          <w:szCs w:val="24"/>
        </w:rPr>
      </w:pPr>
    </w:p>
    <w:p w14:paraId="143D29CD" w14:textId="77777777" w:rsidR="00F63860" w:rsidRPr="00F63860" w:rsidRDefault="00F63860" w:rsidP="00F63860">
      <w:pPr>
        <w:rPr>
          <w:rFonts w:ascii="Arial" w:hAnsi="Arial" w:cs="Arial"/>
          <w:sz w:val="24"/>
          <w:szCs w:val="24"/>
        </w:rPr>
      </w:pPr>
    </w:p>
    <w:p w14:paraId="35CE0B73" w14:textId="2233951B" w:rsidR="00F63860" w:rsidRDefault="00F63860" w:rsidP="00F63860">
      <w:pPr>
        <w:rPr>
          <w:rFonts w:ascii="Arial" w:hAnsi="Arial" w:cs="Arial"/>
          <w:sz w:val="24"/>
          <w:szCs w:val="24"/>
        </w:rPr>
      </w:pPr>
    </w:p>
    <w:p w14:paraId="2FEBFDCF" w14:textId="77777777" w:rsidR="00F63860" w:rsidRPr="00F63860" w:rsidRDefault="00F63860" w:rsidP="00F63860">
      <w:pPr>
        <w:rPr>
          <w:rFonts w:ascii="Arial" w:hAnsi="Arial" w:cs="Arial"/>
          <w:sz w:val="24"/>
          <w:szCs w:val="24"/>
        </w:rPr>
      </w:pPr>
    </w:p>
    <w:p w14:paraId="0B5DC6A9" w14:textId="487483BB" w:rsidR="00F63860" w:rsidRDefault="00F63860" w:rsidP="00F63860">
      <w:pPr>
        <w:rPr>
          <w:rFonts w:ascii="Arial" w:hAnsi="Arial" w:cs="Arial"/>
          <w:sz w:val="24"/>
          <w:szCs w:val="24"/>
        </w:rPr>
      </w:pPr>
    </w:p>
    <w:p w14:paraId="38EE7B7E" w14:textId="77777777" w:rsidR="00F63860" w:rsidRPr="00F63860" w:rsidRDefault="00F63860" w:rsidP="00F63860">
      <w:pPr>
        <w:rPr>
          <w:rFonts w:ascii="Arial" w:hAnsi="Arial" w:cs="Arial"/>
          <w:sz w:val="24"/>
          <w:szCs w:val="24"/>
        </w:rPr>
      </w:pPr>
    </w:p>
    <w:p w14:paraId="02C3BCBC" w14:textId="0D9E8C2A" w:rsidR="00453D17" w:rsidRPr="00453D17" w:rsidRDefault="008B1FD8" w:rsidP="006C7F12">
      <w:pPr>
        <w:pStyle w:val="ListParagraph"/>
        <w:rPr>
          <w:rFonts w:ascii="Arial" w:hAnsi="Arial" w:cs="Arial"/>
          <w:sz w:val="24"/>
          <w:szCs w:val="24"/>
        </w:rPr>
      </w:pPr>
      <w:r>
        <w:rPr>
          <w:rFonts w:ascii="Arial" w:hAnsi="Arial" w:cs="Arial"/>
          <w:noProof/>
          <w:sz w:val="24"/>
          <w:szCs w:val="24"/>
        </w:rPr>
        <w:drawing>
          <wp:inline distT="0" distB="0" distL="0" distR="0" wp14:anchorId="2C1B14E4" wp14:editId="5BCAAE2A">
            <wp:extent cx="4548505" cy="2717639"/>
            <wp:effectExtent l="0" t="0" r="4445"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74443" cy="2792884"/>
                    </a:xfrm>
                    <a:prstGeom prst="rect">
                      <a:avLst/>
                    </a:prstGeom>
                    <a:noFill/>
                  </pic:spPr>
                </pic:pic>
              </a:graphicData>
            </a:graphic>
          </wp:inline>
        </w:drawing>
      </w:r>
    </w:p>
    <w:p w14:paraId="4FE22245" w14:textId="605C57B8" w:rsidR="00917A7D" w:rsidRDefault="008B1FD8" w:rsidP="008B1FD8">
      <w:pPr>
        <w:jc w:val="center"/>
        <w:rPr>
          <w:rFonts w:ascii="Arial" w:hAnsi="Arial" w:cs="Arial"/>
          <w:i/>
          <w:iCs/>
          <w:sz w:val="18"/>
          <w:szCs w:val="18"/>
        </w:rPr>
      </w:pPr>
      <w:r w:rsidRPr="008B1FD8">
        <w:rPr>
          <w:rFonts w:ascii="Arial" w:hAnsi="Arial" w:cs="Arial"/>
          <w:i/>
          <w:iCs/>
          <w:sz w:val="18"/>
          <w:szCs w:val="18"/>
        </w:rPr>
        <w:t>(Figure 7)- Job 1 Part 3</w:t>
      </w:r>
    </w:p>
    <w:p w14:paraId="4C69CD9D" w14:textId="77777777" w:rsidR="00A651A3" w:rsidRDefault="00A651A3" w:rsidP="008B1FD8">
      <w:pPr>
        <w:jc w:val="center"/>
        <w:rPr>
          <w:noProof/>
        </w:rPr>
      </w:pPr>
    </w:p>
    <w:p w14:paraId="519E1ADD" w14:textId="05EF67B2" w:rsidR="00A651A3" w:rsidRPr="008B1FD8" w:rsidRDefault="00A651A3" w:rsidP="008B1FD8">
      <w:pPr>
        <w:jc w:val="center"/>
        <w:rPr>
          <w:rFonts w:ascii="Arial" w:hAnsi="Arial" w:cs="Arial"/>
          <w:i/>
          <w:iCs/>
          <w:sz w:val="18"/>
          <w:szCs w:val="18"/>
        </w:rPr>
      </w:pPr>
      <w:r>
        <w:rPr>
          <w:noProof/>
        </w:rPr>
        <w:drawing>
          <wp:inline distT="0" distB="0" distL="0" distR="0" wp14:anchorId="3E72BC14" wp14:editId="7EA4209A">
            <wp:extent cx="4618355" cy="2616835"/>
            <wp:effectExtent l="0" t="0" r="0" b="0"/>
            <wp:docPr id="20" name="Picture 20"/>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18355" cy="2616835"/>
                    </a:xfrm>
                    <a:prstGeom prst="rect">
                      <a:avLst/>
                    </a:prstGeom>
                  </pic:spPr>
                </pic:pic>
              </a:graphicData>
            </a:graphic>
          </wp:inline>
        </w:drawing>
      </w:r>
    </w:p>
    <w:p w14:paraId="6ACE4687" w14:textId="21DA7A5F" w:rsidR="00A651A3" w:rsidRPr="00A651A3" w:rsidRDefault="00A651A3" w:rsidP="00A651A3">
      <w:pPr>
        <w:jc w:val="center"/>
        <w:rPr>
          <w:rFonts w:ascii="Arial" w:hAnsi="Arial" w:cs="Arial"/>
          <w:i/>
          <w:iCs/>
          <w:sz w:val="18"/>
          <w:szCs w:val="18"/>
        </w:rPr>
      </w:pPr>
      <w:r w:rsidRPr="00A651A3">
        <w:rPr>
          <w:rFonts w:ascii="Arial" w:hAnsi="Arial" w:cs="Arial"/>
          <w:i/>
          <w:iCs/>
          <w:sz w:val="18"/>
          <w:szCs w:val="18"/>
        </w:rPr>
        <w:t>(Figure 8)- Job 1 Velocity Graph</w:t>
      </w:r>
    </w:p>
    <w:p w14:paraId="73E516B4" w14:textId="1201D17C" w:rsidR="00A762CD" w:rsidRDefault="00A651A3">
      <w:pPr>
        <w:rPr>
          <w:rFonts w:ascii="Arial" w:hAnsi="Arial" w:cs="Arial"/>
          <w:b/>
          <w:bCs/>
          <w:sz w:val="24"/>
          <w:szCs w:val="24"/>
        </w:rPr>
      </w:pPr>
      <w:r w:rsidRPr="00A651A3">
        <w:rPr>
          <w:rFonts w:ascii="Arial" w:hAnsi="Arial" w:cs="Arial"/>
          <w:b/>
          <w:bCs/>
          <w:sz w:val="24"/>
          <w:szCs w:val="24"/>
        </w:rPr>
        <w:t>Job 2:</w:t>
      </w:r>
    </w:p>
    <w:p w14:paraId="29122F21" w14:textId="351C32DB" w:rsidR="00A651A3" w:rsidRPr="0007659E" w:rsidRDefault="00A651A3" w:rsidP="000F7DFD">
      <w:pPr>
        <w:pStyle w:val="ListParagraph"/>
        <w:numPr>
          <w:ilvl w:val="0"/>
          <w:numId w:val="19"/>
        </w:numPr>
        <w:rPr>
          <w:rFonts w:ascii="Arial" w:hAnsi="Arial" w:cs="Arial"/>
          <w:sz w:val="24"/>
          <w:szCs w:val="24"/>
        </w:rPr>
      </w:pPr>
      <w:r w:rsidRPr="0007659E">
        <w:rPr>
          <w:rFonts w:ascii="Arial" w:hAnsi="Arial" w:cs="Arial"/>
          <w:sz w:val="24"/>
          <w:szCs w:val="24"/>
        </w:rPr>
        <w:t xml:space="preserve">Steel in the middle section, </w:t>
      </w:r>
      <w:r w:rsidR="0007659E" w:rsidRPr="0007659E">
        <w:rPr>
          <w:rFonts w:ascii="Arial" w:hAnsi="Arial" w:cs="Arial"/>
          <w:sz w:val="24"/>
          <w:szCs w:val="24"/>
        </w:rPr>
        <w:t>copper top section,</w:t>
      </w:r>
      <w:r w:rsidR="0007659E">
        <w:rPr>
          <w:rFonts w:ascii="Arial" w:hAnsi="Arial" w:cs="Arial"/>
          <w:sz w:val="24"/>
          <w:szCs w:val="24"/>
        </w:rPr>
        <w:t xml:space="preserve"> with a plastic bottom section,</w:t>
      </w:r>
    </w:p>
    <w:p w14:paraId="4DEDE8A8" w14:textId="7E1BAC70" w:rsidR="00A651A3" w:rsidRDefault="00A651A3" w:rsidP="001D4EAE">
      <w:pPr>
        <w:pStyle w:val="ListParagraph"/>
        <w:ind w:left="790"/>
        <w:jc w:val="center"/>
        <w:rPr>
          <w:rFonts w:ascii="Arial" w:hAnsi="Arial" w:cs="Arial"/>
          <w:noProof/>
          <w:sz w:val="24"/>
          <w:szCs w:val="24"/>
        </w:rPr>
      </w:pPr>
    </w:p>
    <w:p w14:paraId="06B332B0" w14:textId="10C901C3" w:rsidR="001D4EAE" w:rsidRPr="00A651A3" w:rsidRDefault="001D4EAE" w:rsidP="006C7F12">
      <w:pPr>
        <w:pStyle w:val="ListParagraph"/>
        <w:ind w:left="790"/>
        <w:rPr>
          <w:rFonts w:ascii="Arial" w:hAnsi="Arial" w:cs="Arial"/>
          <w:sz w:val="24"/>
          <w:szCs w:val="24"/>
        </w:rPr>
      </w:pPr>
      <w:r>
        <w:rPr>
          <w:rFonts w:ascii="Arial" w:hAnsi="Arial" w:cs="Arial"/>
          <w:noProof/>
          <w:sz w:val="24"/>
          <w:szCs w:val="24"/>
        </w:rPr>
        <w:lastRenderedPageBreak/>
        <w:drawing>
          <wp:inline distT="0" distB="0" distL="0" distR="0" wp14:anchorId="5D3ADA2C" wp14:editId="598C17D6">
            <wp:extent cx="4394200" cy="217805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94200" cy="2178050"/>
                    </a:xfrm>
                    <a:prstGeom prst="rect">
                      <a:avLst/>
                    </a:prstGeom>
                    <a:noFill/>
                  </pic:spPr>
                </pic:pic>
              </a:graphicData>
            </a:graphic>
          </wp:inline>
        </w:drawing>
      </w:r>
    </w:p>
    <w:p w14:paraId="027D8D30" w14:textId="71558749" w:rsidR="00A651A3" w:rsidRDefault="00A651A3" w:rsidP="00C23F5C">
      <w:pPr>
        <w:jc w:val="center"/>
        <w:rPr>
          <w:rFonts w:ascii="Arial" w:hAnsi="Arial" w:cs="Arial"/>
          <w:i/>
          <w:iCs/>
          <w:sz w:val="18"/>
          <w:szCs w:val="18"/>
        </w:rPr>
      </w:pPr>
      <w:r w:rsidRPr="001D4EAE">
        <w:rPr>
          <w:rFonts w:ascii="Arial" w:hAnsi="Arial" w:cs="Arial"/>
          <w:i/>
          <w:iCs/>
          <w:sz w:val="18"/>
          <w:szCs w:val="18"/>
        </w:rPr>
        <w:t>(Figure 9)- Job 2 Part 1</w:t>
      </w:r>
    </w:p>
    <w:p w14:paraId="7933E71D" w14:textId="57363D71" w:rsidR="001D4EAE" w:rsidRDefault="001D4EAE" w:rsidP="001D4EAE">
      <w:pPr>
        <w:rPr>
          <w:rFonts w:ascii="Arial" w:hAnsi="Arial" w:cs="Arial"/>
          <w:i/>
          <w:iCs/>
          <w:sz w:val="18"/>
          <w:szCs w:val="18"/>
        </w:rPr>
      </w:pPr>
    </w:p>
    <w:p w14:paraId="56E00645" w14:textId="661EEAA6" w:rsidR="001D4EAE" w:rsidRDefault="001D4EAE" w:rsidP="006C7F12">
      <w:pPr>
        <w:jc w:val="center"/>
        <w:rPr>
          <w:rFonts w:ascii="Arial" w:hAnsi="Arial" w:cs="Arial"/>
          <w:i/>
          <w:iCs/>
          <w:sz w:val="18"/>
          <w:szCs w:val="18"/>
        </w:rPr>
      </w:pPr>
      <w:r>
        <w:rPr>
          <w:rFonts w:ascii="Arial" w:hAnsi="Arial" w:cs="Arial"/>
          <w:i/>
          <w:iCs/>
          <w:noProof/>
          <w:sz w:val="18"/>
          <w:szCs w:val="18"/>
        </w:rPr>
        <w:drawing>
          <wp:inline distT="0" distB="0" distL="0" distR="0" wp14:anchorId="792B4F26" wp14:editId="5BE1990D">
            <wp:extent cx="4381500" cy="2322195"/>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27368" cy="2346505"/>
                    </a:xfrm>
                    <a:prstGeom prst="rect">
                      <a:avLst/>
                    </a:prstGeom>
                    <a:noFill/>
                  </pic:spPr>
                </pic:pic>
              </a:graphicData>
            </a:graphic>
          </wp:inline>
        </w:drawing>
      </w:r>
    </w:p>
    <w:p w14:paraId="326EF28F" w14:textId="3C4149FA" w:rsidR="001D4EAE" w:rsidRDefault="001D4EAE" w:rsidP="001D4EAE">
      <w:pPr>
        <w:jc w:val="center"/>
        <w:rPr>
          <w:rFonts w:ascii="Arial" w:hAnsi="Arial" w:cs="Arial"/>
          <w:i/>
          <w:iCs/>
          <w:sz w:val="18"/>
          <w:szCs w:val="18"/>
        </w:rPr>
      </w:pPr>
      <w:r>
        <w:rPr>
          <w:rFonts w:ascii="Arial" w:hAnsi="Arial" w:cs="Arial"/>
          <w:i/>
          <w:iCs/>
          <w:sz w:val="18"/>
          <w:szCs w:val="18"/>
        </w:rPr>
        <w:t>(Figure 10)- Job 2 Part 2</w:t>
      </w:r>
    </w:p>
    <w:p w14:paraId="2FBFC3E7" w14:textId="165D6738" w:rsidR="001D4EAE" w:rsidRPr="001D4EAE" w:rsidRDefault="001D4EAE" w:rsidP="006C7F12">
      <w:pPr>
        <w:jc w:val="center"/>
        <w:rPr>
          <w:rFonts w:ascii="Arial" w:hAnsi="Arial" w:cs="Arial"/>
          <w:sz w:val="18"/>
          <w:szCs w:val="18"/>
        </w:rPr>
      </w:pPr>
      <w:r w:rsidRPr="001D4EAE">
        <w:rPr>
          <w:rFonts w:ascii="Arial" w:hAnsi="Arial" w:cs="Arial"/>
          <w:noProof/>
          <w:sz w:val="18"/>
          <w:szCs w:val="18"/>
        </w:rPr>
        <w:drawing>
          <wp:inline distT="0" distB="0" distL="0" distR="0" wp14:anchorId="13180B7B" wp14:editId="534219CB">
            <wp:extent cx="4464050" cy="2548255"/>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64050" cy="2548255"/>
                    </a:xfrm>
                    <a:prstGeom prst="rect">
                      <a:avLst/>
                    </a:prstGeom>
                    <a:noFill/>
                  </pic:spPr>
                </pic:pic>
              </a:graphicData>
            </a:graphic>
          </wp:inline>
        </w:drawing>
      </w:r>
    </w:p>
    <w:p w14:paraId="1CACC708" w14:textId="6E8DF9DB" w:rsidR="001D4EAE" w:rsidRDefault="001D4EAE" w:rsidP="001D4EAE">
      <w:pPr>
        <w:jc w:val="center"/>
        <w:rPr>
          <w:rFonts w:ascii="Arial" w:hAnsi="Arial" w:cs="Arial"/>
          <w:i/>
          <w:iCs/>
          <w:sz w:val="18"/>
          <w:szCs w:val="18"/>
        </w:rPr>
      </w:pPr>
      <w:r>
        <w:rPr>
          <w:rFonts w:ascii="Arial" w:hAnsi="Arial" w:cs="Arial"/>
          <w:i/>
          <w:iCs/>
          <w:sz w:val="18"/>
          <w:szCs w:val="18"/>
        </w:rPr>
        <w:t>(Figure 11)- Job 2 Part 3</w:t>
      </w:r>
    </w:p>
    <w:p w14:paraId="57B748EF" w14:textId="4B701C4F" w:rsidR="001D4EAE" w:rsidRDefault="006C7F12" w:rsidP="001D4EAE">
      <w:pPr>
        <w:jc w:val="center"/>
        <w:rPr>
          <w:rFonts w:ascii="Arial" w:hAnsi="Arial" w:cs="Arial"/>
          <w:i/>
          <w:iCs/>
          <w:sz w:val="18"/>
          <w:szCs w:val="18"/>
        </w:rPr>
      </w:pPr>
      <w:r>
        <w:rPr>
          <w:noProof/>
        </w:rPr>
        <w:lastRenderedPageBreak/>
        <w:drawing>
          <wp:inline distT="0" distB="0" distL="0" distR="0" wp14:anchorId="26FAE72E" wp14:editId="5D284416">
            <wp:extent cx="5399405" cy="2628900"/>
            <wp:effectExtent l="0" t="0" r="0" b="0"/>
            <wp:docPr id="26" name="Picture 26"/>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399405" cy="2628900"/>
                    </a:xfrm>
                    <a:prstGeom prst="rect">
                      <a:avLst/>
                    </a:prstGeom>
                  </pic:spPr>
                </pic:pic>
              </a:graphicData>
            </a:graphic>
          </wp:inline>
        </w:drawing>
      </w:r>
    </w:p>
    <w:p w14:paraId="5AE4FBC9" w14:textId="65192795" w:rsidR="001D4EAE" w:rsidRDefault="006C7F12" w:rsidP="006C7F12">
      <w:pPr>
        <w:jc w:val="center"/>
        <w:rPr>
          <w:rFonts w:ascii="Arial" w:hAnsi="Arial" w:cs="Arial"/>
          <w:i/>
          <w:iCs/>
          <w:sz w:val="18"/>
          <w:szCs w:val="18"/>
        </w:rPr>
      </w:pPr>
      <w:r>
        <w:rPr>
          <w:rFonts w:ascii="Arial" w:hAnsi="Arial" w:cs="Arial"/>
          <w:i/>
          <w:iCs/>
          <w:sz w:val="18"/>
          <w:szCs w:val="18"/>
        </w:rPr>
        <w:t>(Figure 12)- Job 2 Velocity Graph</w:t>
      </w:r>
    </w:p>
    <w:p w14:paraId="0E2A2CA3" w14:textId="02FF14D4" w:rsidR="001D4EAE" w:rsidRDefault="001D4EAE" w:rsidP="001D4EAE">
      <w:pPr>
        <w:rPr>
          <w:rFonts w:ascii="Arial" w:hAnsi="Arial" w:cs="Arial"/>
          <w:i/>
          <w:iCs/>
          <w:sz w:val="18"/>
          <w:szCs w:val="18"/>
        </w:rPr>
      </w:pPr>
    </w:p>
    <w:p w14:paraId="0ECEB18E" w14:textId="30AB7074" w:rsidR="001D4EAE" w:rsidRDefault="001D4EAE" w:rsidP="001D4EAE">
      <w:pPr>
        <w:rPr>
          <w:rFonts w:ascii="Arial" w:hAnsi="Arial" w:cs="Arial"/>
          <w:b/>
          <w:bCs/>
          <w:sz w:val="24"/>
          <w:szCs w:val="24"/>
        </w:rPr>
      </w:pPr>
      <w:r w:rsidRPr="001D4EAE">
        <w:rPr>
          <w:rFonts w:ascii="Arial" w:hAnsi="Arial" w:cs="Arial"/>
          <w:b/>
          <w:bCs/>
          <w:sz w:val="24"/>
          <w:szCs w:val="24"/>
        </w:rPr>
        <w:t>Job 3</w:t>
      </w:r>
      <w:r>
        <w:rPr>
          <w:rFonts w:ascii="Arial" w:hAnsi="Arial" w:cs="Arial"/>
          <w:b/>
          <w:bCs/>
          <w:sz w:val="24"/>
          <w:szCs w:val="24"/>
        </w:rPr>
        <w:t>:</w:t>
      </w:r>
    </w:p>
    <w:p w14:paraId="3C05D667" w14:textId="4C771203" w:rsidR="001D4EAE" w:rsidRPr="001D4EAE" w:rsidRDefault="001D4EAE" w:rsidP="001D4EAE">
      <w:pPr>
        <w:pStyle w:val="ListParagraph"/>
        <w:numPr>
          <w:ilvl w:val="0"/>
          <w:numId w:val="19"/>
        </w:numPr>
        <w:rPr>
          <w:rFonts w:ascii="Arial" w:hAnsi="Arial" w:cs="Arial"/>
          <w:b/>
          <w:bCs/>
          <w:sz w:val="24"/>
          <w:szCs w:val="24"/>
        </w:rPr>
      </w:pPr>
      <w:r>
        <w:rPr>
          <w:rFonts w:ascii="Arial" w:hAnsi="Arial" w:cs="Arial"/>
          <w:sz w:val="24"/>
          <w:szCs w:val="24"/>
        </w:rPr>
        <w:t xml:space="preserve">Steel in the back section with a </w:t>
      </w:r>
      <w:r w:rsidR="00D46B2F">
        <w:rPr>
          <w:rFonts w:ascii="Arial" w:hAnsi="Arial" w:cs="Arial"/>
          <w:sz w:val="24"/>
          <w:szCs w:val="24"/>
        </w:rPr>
        <w:t>plastic front, and rubber middle section,</w:t>
      </w:r>
    </w:p>
    <w:p w14:paraId="282A994B" w14:textId="0547A07A" w:rsidR="001D4EAE" w:rsidRDefault="001D4EAE" w:rsidP="001D4EAE">
      <w:pPr>
        <w:pStyle w:val="ListParagraph"/>
        <w:ind w:left="790"/>
        <w:rPr>
          <w:rFonts w:ascii="Arial" w:hAnsi="Arial" w:cs="Arial"/>
          <w:sz w:val="24"/>
          <w:szCs w:val="24"/>
        </w:rPr>
      </w:pPr>
    </w:p>
    <w:p w14:paraId="27E40DB6" w14:textId="1BD6A65E" w:rsidR="001D4EAE" w:rsidRPr="001D4EAE" w:rsidRDefault="001D4EAE" w:rsidP="001D4EAE">
      <w:pPr>
        <w:pStyle w:val="ListParagraph"/>
        <w:ind w:left="790"/>
        <w:jc w:val="center"/>
        <w:rPr>
          <w:rFonts w:ascii="Arial" w:hAnsi="Arial" w:cs="Arial"/>
          <w:b/>
          <w:bCs/>
          <w:sz w:val="24"/>
          <w:szCs w:val="24"/>
        </w:rPr>
      </w:pPr>
      <w:r>
        <w:rPr>
          <w:rFonts w:ascii="Arial" w:hAnsi="Arial" w:cs="Arial"/>
          <w:b/>
          <w:bCs/>
          <w:noProof/>
          <w:sz w:val="24"/>
          <w:szCs w:val="24"/>
        </w:rPr>
        <w:drawing>
          <wp:inline distT="0" distB="0" distL="0" distR="0" wp14:anchorId="68A2D68A" wp14:editId="0741E1D6">
            <wp:extent cx="4851400" cy="2773680"/>
            <wp:effectExtent l="0" t="0" r="635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51400" cy="2773680"/>
                    </a:xfrm>
                    <a:prstGeom prst="rect">
                      <a:avLst/>
                    </a:prstGeom>
                    <a:noFill/>
                  </pic:spPr>
                </pic:pic>
              </a:graphicData>
            </a:graphic>
          </wp:inline>
        </w:drawing>
      </w:r>
    </w:p>
    <w:p w14:paraId="4B2944C5" w14:textId="31FC813E" w:rsidR="001D4EAE" w:rsidRDefault="001D4EAE" w:rsidP="001D4EAE">
      <w:pPr>
        <w:jc w:val="center"/>
        <w:rPr>
          <w:rFonts w:ascii="Arial" w:hAnsi="Arial" w:cs="Arial"/>
          <w:i/>
          <w:iCs/>
          <w:sz w:val="18"/>
          <w:szCs w:val="18"/>
        </w:rPr>
      </w:pPr>
      <w:r>
        <w:rPr>
          <w:rFonts w:ascii="Arial" w:hAnsi="Arial" w:cs="Arial"/>
          <w:i/>
          <w:iCs/>
          <w:sz w:val="18"/>
          <w:szCs w:val="18"/>
        </w:rPr>
        <w:t>(Figure 1</w:t>
      </w:r>
      <w:r w:rsidR="006C7F12">
        <w:rPr>
          <w:rFonts w:ascii="Arial" w:hAnsi="Arial" w:cs="Arial"/>
          <w:i/>
          <w:iCs/>
          <w:sz w:val="18"/>
          <w:szCs w:val="18"/>
        </w:rPr>
        <w:t>3</w:t>
      </w:r>
      <w:r>
        <w:rPr>
          <w:rFonts w:ascii="Arial" w:hAnsi="Arial" w:cs="Arial"/>
          <w:i/>
          <w:iCs/>
          <w:sz w:val="18"/>
          <w:szCs w:val="18"/>
        </w:rPr>
        <w:t>)- Job 3 Part 1</w:t>
      </w:r>
    </w:p>
    <w:p w14:paraId="3EF6FDEB" w14:textId="77777777" w:rsidR="006C7F12" w:rsidRDefault="006C7F12" w:rsidP="001D4EAE">
      <w:pPr>
        <w:jc w:val="center"/>
        <w:rPr>
          <w:rFonts w:ascii="Arial" w:hAnsi="Arial" w:cs="Arial"/>
          <w:i/>
          <w:iCs/>
          <w:sz w:val="18"/>
          <w:szCs w:val="18"/>
        </w:rPr>
      </w:pPr>
    </w:p>
    <w:p w14:paraId="3B968F3D" w14:textId="3F4F6EC8" w:rsidR="006C7F12" w:rsidRDefault="006C7F12" w:rsidP="006C7F12">
      <w:pPr>
        <w:jc w:val="center"/>
        <w:rPr>
          <w:rFonts w:ascii="Arial" w:hAnsi="Arial" w:cs="Arial"/>
          <w:i/>
          <w:iCs/>
          <w:sz w:val="18"/>
          <w:szCs w:val="18"/>
        </w:rPr>
      </w:pPr>
      <w:r>
        <w:rPr>
          <w:noProof/>
        </w:rPr>
        <w:lastRenderedPageBreak/>
        <w:drawing>
          <wp:inline distT="0" distB="0" distL="0" distR="0" wp14:anchorId="6559C69F" wp14:editId="16C0C271">
            <wp:extent cx="5056505" cy="2552700"/>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056505" cy="2552700"/>
                    </a:xfrm>
                    <a:prstGeom prst="rect">
                      <a:avLst/>
                    </a:prstGeom>
                  </pic:spPr>
                </pic:pic>
              </a:graphicData>
            </a:graphic>
          </wp:inline>
        </w:drawing>
      </w:r>
    </w:p>
    <w:p w14:paraId="7A690C1F" w14:textId="6E018116" w:rsidR="001D4EAE" w:rsidRDefault="006C7F12" w:rsidP="006C7F12">
      <w:pPr>
        <w:jc w:val="center"/>
        <w:rPr>
          <w:rFonts w:ascii="Arial" w:hAnsi="Arial" w:cs="Arial"/>
          <w:i/>
          <w:iCs/>
          <w:sz w:val="18"/>
          <w:szCs w:val="18"/>
        </w:rPr>
      </w:pPr>
      <w:r>
        <w:rPr>
          <w:rFonts w:ascii="Arial" w:hAnsi="Arial" w:cs="Arial"/>
          <w:i/>
          <w:iCs/>
          <w:sz w:val="18"/>
          <w:szCs w:val="18"/>
        </w:rPr>
        <w:t>(Figure 14)- Job 3 Part 2</w:t>
      </w:r>
    </w:p>
    <w:p w14:paraId="2DAC805C" w14:textId="617F58EA" w:rsidR="001D4EAE" w:rsidRDefault="006C7F12" w:rsidP="006C7F12">
      <w:pPr>
        <w:jc w:val="center"/>
        <w:rPr>
          <w:rFonts w:ascii="Arial" w:hAnsi="Arial" w:cs="Arial"/>
          <w:i/>
          <w:iCs/>
          <w:sz w:val="18"/>
          <w:szCs w:val="18"/>
        </w:rPr>
      </w:pPr>
      <w:r>
        <w:rPr>
          <w:noProof/>
        </w:rPr>
        <w:drawing>
          <wp:inline distT="0" distB="0" distL="0" distR="0" wp14:anchorId="65801CC0" wp14:editId="1564EA6D">
            <wp:extent cx="5118100" cy="2688590"/>
            <wp:effectExtent l="0" t="0" r="6350" b="0"/>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118100" cy="2688590"/>
                    </a:xfrm>
                    <a:prstGeom prst="rect">
                      <a:avLst/>
                    </a:prstGeom>
                  </pic:spPr>
                </pic:pic>
              </a:graphicData>
            </a:graphic>
          </wp:inline>
        </w:drawing>
      </w:r>
    </w:p>
    <w:p w14:paraId="6D82FF18" w14:textId="336AE7E1" w:rsidR="006C7F12" w:rsidRDefault="006C7F12" w:rsidP="006C7F12">
      <w:pPr>
        <w:jc w:val="center"/>
        <w:rPr>
          <w:rFonts w:ascii="Arial" w:hAnsi="Arial" w:cs="Arial"/>
          <w:i/>
          <w:iCs/>
          <w:sz w:val="18"/>
          <w:szCs w:val="18"/>
        </w:rPr>
      </w:pPr>
      <w:r>
        <w:rPr>
          <w:rFonts w:ascii="Arial" w:hAnsi="Arial" w:cs="Arial"/>
          <w:i/>
          <w:iCs/>
          <w:sz w:val="18"/>
          <w:szCs w:val="18"/>
        </w:rPr>
        <w:t xml:space="preserve">(Figure 15)- Job 3 Part 3 </w:t>
      </w:r>
    </w:p>
    <w:p w14:paraId="274E802D" w14:textId="01C3CED8" w:rsidR="006C7F12" w:rsidRDefault="006C7F12" w:rsidP="006C7F12">
      <w:pPr>
        <w:jc w:val="center"/>
        <w:rPr>
          <w:rFonts w:ascii="Arial" w:hAnsi="Arial" w:cs="Arial"/>
          <w:i/>
          <w:iCs/>
          <w:sz w:val="18"/>
          <w:szCs w:val="18"/>
        </w:rPr>
      </w:pPr>
      <w:r>
        <w:rPr>
          <w:rFonts w:ascii="Arial" w:hAnsi="Arial" w:cs="Arial"/>
          <w:i/>
          <w:iCs/>
          <w:noProof/>
          <w:sz w:val="18"/>
          <w:szCs w:val="18"/>
        </w:rPr>
        <w:drawing>
          <wp:inline distT="0" distB="0" distL="0" distR="0" wp14:anchorId="552924E4" wp14:editId="219773B1">
            <wp:extent cx="5308600" cy="2597150"/>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08600" cy="2597150"/>
                    </a:xfrm>
                    <a:prstGeom prst="rect">
                      <a:avLst/>
                    </a:prstGeom>
                    <a:noFill/>
                  </pic:spPr>
                </pic:pic>
              </a:graphicData>
            </a:graphic>
          </wp:inline>
        </w:drawing>
      </w:r>
    </w:p>
    <w:p w14:paraId="1A156A7F" w14:textId="01D02CBB" w:rsidR="001D4EAE" w:rsidRDefault="006C7F12" w:rsidP="006C7F12">
      <w:pPr>
        <w:jc w:val="center"/>
        <w:rPr>
          <w:rFonts w:ascii="Arial" w:hAnsi="Arial" w:cs="Arial"/>
          <w:i/>
          <w:iCs/>
          <w:sz w:val="18"/>
          <w:szCs w:val="18"/>
        </w:rPr>
      </w:pPr>
      <w:r>
        <w:rPr>
          <w:rFonts w:ascii="Arial" w:hAnsi="Arial" w:cs="Arial"/>
          <w:i/>
          <w:iCs/>
          <w:sz w:val="18"/>
          <w:szCs w:val="18"/>
        </w:rPr>
        <w:t>(Figure 16)- Job 3 Velocity Graph</w:t>
      </w:r>
    </w:p>
    <w:p w14:paraId="49EEAF2B" w14:textId="7F80416C" w:rsidR="001D4EAE" w:rsidRDefault="006C7F12" w:rsidP="001D4EAE">
      <w:pPr>
        <w:rPr>
          <w:rFonts w:ascii="Arial" w:hAnsi="Arial" w:cs="Arial"/>
          <w:b/>
          <w:bCs/>
          <w:sz w:val="24"/>
          <w:szCs w:val="24"/>
        </w:rPr>
      </w:pPr>
      <w:r w:rsidRPr="006C7F12">
        <w:rPr>
          <w:rFonts w:ascii="Arial" w:hAnsi="Arial" w:cs="Arial"/>
          <w:b/>
          <w:bCs/>
          <w:sz w:val="24"/>
          <w:szCs w:val="24"/>
        </w:rPr>
        <w:lastRenderedPageBreak/>
        <w:t>Job 4</w:t>
      </w:r>
      <w:r>
        <w:rPr>
          <w:rFonts w:ascii="Arial" w:hAnsi="Arial" w:cs="Arial"/>
          <w:b/>
          <w:bCs/>
          <w:sz w:val="24"/>
          <w:szCs w:val="24"/>
        </w:rPr>
        <w:t>:</w:t>
      </w:r>
    </w:p>
    <w:p w14:paraId="765AC611" w14:textId="6B7BBF2A" w:rsidR="006C7F12" w:rsidRDefault="006C7F12" w:rsidP="001D4EAE">
      <w:pPr>
        <w:rPr>
          <w:rFonts w:ascii="Arial" w:hAnsi="Arial" w:cs="Arial"/>
          <w:sz w:val="24"/>
          <w:szCs w:val="24"/>
        </w:rPr>
      </w:pPr>
      <w:r>
        <w:rPr>
          <w:rFonts w:ascii="Arial" w:hAnsi="Arial" w:cs="Arial"/>
          <w:sz w:val="24"/>
          <w:szCs w:val="24"/>
        </w:rPr>
        <w:t>In completion of Job 4 the writer used Inconel-718 for analysis, however there was an error within the properties section and without excess access to the laboratory the writer was unable to complete this simulation, however assumptions are made within the analysis section.</w:t>
      </w:r>
    </w:p>
    <w:p w14:paraId="0561A313" w14:textId="0DB9CA46" w:rsidR="006C7F12" w:rsidRDefault="006C7F12" w:rsidP="001D4EAE">
      <w:pPr>
        <w:rPr>
          <w:rFonts w:ascii="Arial" w:hAnsi="Arial" w:cs="Arial"/>
          <w:sz w:val="24"/>
          <w:szCs w:val="24"/>
        </w:rPr>
      </w:pPr>
    </w:p>
    <w:p w14:paraId="2B91A604" w14:textId="0D9A9EFA" w:rsidR="006C7F12" w:rsidRDefault="006C7F12" w:rsidP="001D4EAE">
      <w:pPr>
        <w:rPr>
          <w:rFonts w:ascii="Arial" w:hAnsi="Arial" w:cs="Arial"/>
          <w:sz w:val="24"/>
          <w:szCs w:val="24"/>
        </w:rPr>
      </w:pPr>
    </w:p>
    <w:p w14:paraId="7FD1A725" w14:textId="0EB84411" w:rsidR="006C7F12" w:rsidRDefault="008C327C" w:rsidP="006C7F12">
      <w:pPr>
        <w:jc w:val="center"/>
        <w:rPr>
          <w:rFonts w:ascii="Arial" w:hAnsi="Arial" w:cs="Arial"/>
          <w:b/>
          <w:bCs/>
          <w:sz w:val="32"/>
          <w:szCs w:val="32"/>
          <w:u w:val="single"/>
        </w:rPr>
      </w:pPr>
      <w:r>
        <w:rPr>
          <w:rFonts w:ascii="Arial" w:hAnsi="Arial" w:cs="Arial"/>
          <w:b/>
          <w:bCs/>
          <w:sz w:val="32"/>
          <w:szCs w:val="32"/>
          <w:u w:val="single"/>
        </w:rPr>
        <w:t>5.</w:t>
      </w:r>
      <w:r w:rsidR="006C7F12" w:rsidRPr="006C7F12">
        <w:rPr>
          <w:rFonts w:ascii="Arial" w:hAnsi="Arial" w:cs="Arial"/>
          <w:b/>
          <w:bCs/>
          <w:sz w:val="32"/>
          <w:szCs w:val="32"/>
          <w:u w:val="single"/>
        </w:rPr>
        <w:t>Analysis</w:t>
      </w:r>
    </w:p>
    <w:p w14:paraId="2A43F292" w14:textId="6B34F107" w:rsidR="00D70EA1" w:rsidRDefault="00D70EA1" w:rsidP="001D4EAE">
      <w:pPr>
        <w:rPr>
          <w:rFonts w:ascii="Arial" w:hAnsi="Arial" w:cs="Arial"/>
          <w:sz w:val="24"/>
          <w:szCs w:val="24"/>
        </w:rPr>
      </w:pPr>
      <w:r>
        <w:rPr>
          <w:rFonts w:ascii="Arial" w:hAnsi="Arial" w:cs="Arial"/>
          <w:sz w:val="24"/>
          <w:szCs w:val="24"/>
        </w:rPr>
        <w:t>Job 1:</w:t>
      </w:r>
    </w:p>
    <w:p w14:paraId="2B9E0278" w14:textId="08B4564A" w:rsidR="005D532F" w:rsidRDefault="00D70EA1" w:rsidP="001D4EAE">
      <w:pPr>
        <w:rPr>
          <w:rFonts w:ascii="Arial" w:hAnsi="Arial" w:cs="Arial"/>
          <w:sz w:val="24"/>
          <w:szCs w:val="24"/>
        </w:rPr>
      </w:pPr>
      <w:r>
        <w:rPr>
          <w:rFonts w:ascii="Arial" w:hAnsi="Arial" w:cs="Arial"/>
          <w:sz w:val="24"/>
          <w:szCs w:val="24"/>
        </w:rPr>
        <w:t xml:space="preserve">From the results section above we can analyse the bullet at the point of collision at 500m/s it shows the stress is being applied </w:t>
      </w:r>
      <w:r w:rsidR="008C327C">
        <w:rPr>
          <w:rFonts w:ascii="Arial" w:hAnsi="Arial" w:cs="Arial"/>
          <w:sz w:val="24"/>
          <w:szCs w:val="24"/>
        </w:rPr>
        <w:t>to</w:t>
      </w:r>
      <w:r>
        <w:rPr>
          <w:rFonts w:ascii="Arial" w:hAnsi="Arial" w:cs="Arial"/>
          <w:sz w:val="24"/>
          <w:szCs w:val="24"/>
        </w:rPr>
        <w:t xml:space="preserve"> the bullet and not the target itself which is clearly marked in red from the mesh created (figure1)</w:t>
      </w:r>
      <w:r w:rsidR="006601C4">
        <w:rPr>
          <w:rFonts w:ascii="Arial" w:hAnsi="Arial" w:cs="Arial"/>
          <w:sz w:val="24"/>
          <w:szCs w:val="24"/>
        </w:rPr>
        <w:t xml:space="preserve"> which emphasises newtons 3</w:t>
      </w:r>
      <w:r w:rsidR="006601C4" w:rsidRPr="006601C4">
        <w:rPr>
          <w:rFonts w:ascii="Arial" w:hAnsi="Arial" w:cs="Arial"/>
          <w:sz w:val="24"/>
          <w:szCs w:val="24"/>
          <w:vertAlign w:val="superscript"/>
        </w:rPr>
        <w:t>rd</w:t>
      </w:r>
      <w:r w:rsidR="006601C4">
        <w:rPr>
          <w:rFonts w:ascii="Arial" w:hAnsi="Arial" w:cs="Arial"/>
          <w:sz w:val="24"/>
          <w:szCs w:val="24"/>
        </w:rPr>
        <w:t xml:space="preserve"> law, for every action(force) there’s an opposing reaction</w:t>
      </w:r>
      <w:sdt>
        <w:sdtPr>
          <w:rPr>
            <w:rFonts w:ascii="Arial" w:hAnsi="Arial" w:cs="Arial"/>
            <w:sz w:val="24"/>
            <w:szCs w:val="24"/>
          </w:rPr>
          <w:id w:val="1002635941"/>
          <w:citation/>
        </w:sdtPr>
        <w:sdtEndPr/>
        <w:sdtContent>
          <w:r w:rsidR="006601C4">
            <w:rPr>
              <w:rFonts w:ascii="Arial" w:hAnsi="Arial" w:cs="Arial"/>
              <w:sz w:val="24"/>
              <w:szCs w:val="24"/>
            </w:rPr>
            <w:fldChar w:fldCharType="begin"/>
          </w:r>
          <w:r w:rsidR="006601C4">
            <w:rPr>
              <w:rFonts w:ascii="Arial" w:hAnsi="Arial" w:cs="Arial"/>
              <w:sz w:val="24"/>
              <w:szCs w:val="24"/>
            </w:rPr>
            <w:instrText xml:space="preserve"> CITATION Nan22 \l 2057 </w:instrText>
          </w:r>
          <w:r w:rsidR="006601C4">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[14]</w:t>
          </w:r>
          <w:r w:rsidR="006601C4">
            <w:rPr>
              <w:rFonts w:ascii="Arial" w:hAnsi="Arial" w:cs="Arial"/>
              <w:sz w:val="24"/>
              <w:szCs w:val="24"/>
            </w:rPr>
            <w:fldChar w:fldCharType="end"/>
          </w:r>
        </w:sdtContent>
      </w:sdt>
      <w:r>
        <w:rPr>
          <w:rFonts w:ascii="Arial" w:hAnsi="Arial" w:cs="Arial"/>
          <w:sz w:val="24"/>
          <w:szCs w:val="24"/>
        </w:rPr>
        <w:t xml:space="preserve">. However, the key differences begin when the energy begins to transfer, and the bullet starts </w:t>
      </w:r>
      <w:r w:rsidR="0007659E">
        <w:rPr>
          <w:rFonts w:ascii="Arial" w:hAnsi="Arial" w:cs="Arial"/>
          <w:sz w:val="24"/>
          <w:szCs w:val="24"/>
        </w:rPr>
        <w:t>to</w:t>
      </w:r>
      <w:r>
        <w:rPr>
          <w:rFonts w:ascii="Arial" w:hAnsi="Arial" w:cs="Arial"/>
          <w:sz w:val="24"/>
          <w:szCs w:val="24"/>
        </w:rPr>
        <w:t xml:space="preserve"> strain the steel material. The material begins too s</w:t>
      </w:r>
      <w:r w:rsidR="0007659E">
        <w:rPr>
          <w:rFonts w:ascii="Arial" w:hAnsi="Arial" w:cs="Arial"/>
          <w:sz w:val="24"/>
          <w:szCs w:val="24"/>
        </w:rPr>
        <w:t>hear causing the far weaker materials below to shear with the steel section collapsing through it (Figure7).</w:t>
      </w:r>
      <w:r w:rsidR="00525763">
        <w:rPr>
          <w:rFonts w:ascii="Arial" w:hAnsi="Arial" w:cs="Arial"/>
          <w:sz w:val="24"/>
          <w:szCs w:val="24"/>
        </w:rPr>
        <w:t xml:space="preserve"> </w:t>
      </w:r>
    </w:p>
    <w:p w14:paraId="2438F6E5" w14:textId="71EE2B63" w:rsidR="001D4EAE" w:rsidRDefault="00525763" w:rsidP="001D4EAE">
      <w:pPr>
        <w:rPr>
          <w:rFonts w:ascii="Arial" w:hAnsi="Arial" w:cs="Arial"/>
          <w:sz w:val="24"/>
          <w:szCs w:val="24"/>
        </w:rPr>
      </w:pPr>
      <w:r>
        <w:rPr>
          <w:rFonts w:ascii="Arial" w:hAnsi="Arial" w:cs="Arial"/>
          <w:sz w:val="24"/>
          <w:szCs w:val="24"/>
        </w:rPr>
        <w:t xml:space="preserve">The velocity graph (figure 8) this is a great picture as it shows the bounce back of the aluminium bullet, we can see the velocity hit peaks over 800m/s before impact, there is a bounce back effect much like a tennis ball hitting a racket- coming too a stop before excreting that force in the opposite direction before rest. The high ductility of the targets materials was able </w:t>
      </w:r>
      <w:r w:rsidR="006601C4">
        <w:rPr>
          <w:rFonts w:ascii="Arial" w:hAnsi="Arial" w:cs="Arial"/>
          <w:sz w:val="24"/>
          <w:szCs w:val="24"/>
        </w:rPr>
        <w:t>to</w:t>
      </w:r>
      <w:r>
        <w:rPr>
          <w:rFonts w:ascii="Arial" w:hAnsi="Arial" w:cs="Arial"/>
          <w:sz w:val="24"/>
          <w:szCs w:val="24"/>
        </w:rPr>
        <w:t xml:space="preserve"> sustain the bullet as well as </w:t>
      </w:r>
      <w:r w:rsidR="005D532F">
        <w:rPr>
          <w:rFonts w:ascii="Arial" w:hAnsi="Arial" w:cs="Arial"/>
          <w:sz w:val="24"/>
          <w:szCs w:val="24"/>
        </w:rPr>
        <w:t>exert it in the negative direction.</w:t>
      </w:r>
    </w:p>
    <w:p w14:paraId="73E2EF83" w14:textId="640B73D1" w:rsidR="0007659E" w:rsidRDefault="0007659E" w:rsidP="001D4EAE">
      <w:pPr>
        <w:rPr>
          <w:rFonts w:ascii="Arial" w:hAnsi="Arial" w:cs="Arial"/>
          <w:sz w:val="24"/>
          <w:szCs w:val="24"/>
        </w:rPr>
      </w:pPr>
    </w:p>
    <w:p w14:paraId="26670340" w14:textId="0CC52E93" w:rsidR="0007659E" w:rsidRDefault="0007659E" w:rsidP="001D4EAE">
      <w:pPr>
        <w:rPr>
          <w:rFonts w:ascii="Arial" w:hAnsi="Arial" w:cs="Arial"/>
          <w:sz w:val="24"/>
          <w:szCs w:val="24"/>
        </w:rPr>
      </w:pPr>
      <w:r>
        <w:rPr>
          <w:rFonts w:ascii="Arial" w:hAnsi="Arial" w:cs="Arial"/>
          <w:sz w:val="24"/>
          <w:szCs w:val="24"/>
        </w:rPr>
        <w:t>Job 2:</w:t>
      </w:r>
    </w:p>
    <w:p w14:paraId="05A9AC20" w14:textId="77B5A033" w:rsidR="005D532F" w:rsidRDefault="0007659E" w:rsidP="001D4EAE">
      <w:pPr>
        <w:rPr>
          <w:rFonts w:ascii="Arial" w:hAnsi="Arial" w:cs="Arial"/>
          <w:sz w:val="24"/>
          <w:szCs w:val="24"/>
        </w:rPr>
      </w:pPr>
      <w:r>
        <w:rPr>
          <w:rFonts w:ascii="Arial" w:hAnsi="Arial" w:cs="Arial"/>
          <w:sz w:val="24"/>
          <w:szCs w:val="24"/>
        </w:rPr>
        <w:t>On impact the bullet shears the top section(Figure</w:t>
      </w:r>
      <w:r w:rsidR="00D46B2F">
        <w:rPr>
          <w:rFonts w:ascii="Arial" w:hAnsi="Arial" w:cs="Arial"/>
          <w:sz w:val="24"/>
          <w:szCs w:val="24"/>
        </w:rPr>
        <w:t xml:space="preserve"> 10)</w:t>
      </w:r>
      <w:r>
        <w:rPr>
          <w:rFonts w:ascii="Arial" w:hAnsi="Arial" w:cs="Arial"/>
          <w:sz w:val="24"/>
          <w:szCs w:val="24"/>
        </w:rPr>
        <w:t xml:space="preserve"> in which the copper is unable to contain it, this is a clear error within the report simulation- as we compare it too the literature, we can say the ductility of copper is extremely high</w:t>
      </w:r>
      <w:sdt>
        <w:sdtPr>
          <w:rPr>
            <w:rFonts w:ascii="Arial" w:hAnsi="Arial" w:cs="Arial"/>
            <w:sz w:val="24"/>
            <w:szCs w:val="24"/>
          </w:rPr>
          <w:id w:val="-495807102"/>
          <w:citation/>
        </w:sdtPr>
        <w:sdtEndPr/>
        <w:sdtContent>
          <w:r>
            <w:rPr>
              <w:rFonts w:ascii="Arial" w:hAnsi="Arial" w:cs="Arial"/>
              <w:sz w:val="24"/>
              <w:szCs w:val="24"/>
            </w:rPr>
            <w:fldChar w:fldCharType="begin"/>
          </w:r>
          <w:r>
            <w:rPr>
              <w:rFonts w:ascii="Arial" w:hAnsi="Arial" w:cs="Arial"/>
              <w:sz w:val="24"/>
              <w:szCs w:val="24"/>
            </w:rPr>
            <w:instrText xml:space="preserve"> CITATION duc22 \l 2057 </w:instrText>
          </w:r>
          <w:r>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[15]</w:t>
          </w:r>
          <w:r>
            <w:rPr>
              <w:rFonts w:ascii="Arial" w:hAnsi="Arial" w:cs="Arial"/>
              <w:sz w:val="24"/>
              <w:szCs w:val="24"/>
            </w:rPr>
            <w:fldChar w:fldCharType="end"/>
          </w:r>
        </w:sdtContent>
      </w:sdt>
      <w:r>
        <w:rPr>
          <w:rFonts w:ascii="Arial" w:hAnsi="Arial" w:cs="Arial"/>
          <w:sz w:val="24"/>
          <w:szCs w:val="24"/>
        </w:rPr>
        <w:t>, therefor a bend and strain in the material should be clearly seen in the simulation rather than sheer stress being applied right away. However, the speed the projectile and force the projectile is acting at could cause this potential effect.</w:t>
      </w:r>
    </w:p>
    <w:p w14:paraId="2E532F7E" w14:textId="4851D01C" w:rsidR="005D532F" w:rsidRDefault="0007659E" w:rsidP="001D4EAE">
      <w:pPr>
        <w:rPr>
          <w:rFonts w:ascii="Arial" w:hAnsi="Arial" w:cs="Arial"/>
          <w:sz w:val="24"/>
          <w:szCs w:val="24"/>
        </w:rPr>
      </w:pPr>
      <w:r>
        <w:rPr>
          <w:rFonts w:ascii="Arial" w:hAnsi="Arial" w:cs="Arial"/>
          <w:sz w:val="24"/>
          <w:szCs w:val="24"/>
        </w:rPr>
        <w:t xml:space="preserve"> Our plastic region acts how expected with it having a similar reaction too Job 1, shown in (Figure </w:t>
      </w:r>
      <w:r w:rsidR="00D46B2F">
        <w:rPr>
          <w:rFonts w:ascii="Arial" w:hAnsi="Arial" w:cs="Arial"/>
          <w:sz w:val="24"/>
          <w:szCs w:val="24"/>
        </w:rPr>
        <w:t>11</w:t>
      </w:r>
      <w:r>
        <w:rPr>
          <w:rFonts w:ascii="Arial" w:hAnsi="Arial" w:cs="Arial"/>
          <w:sz w:val="24"/>
          <w:szCs w:val="24"/>
        </w:rPr>
        <w:t>)</w:t>
      </w:r>
      <w:r w:rsidR="00D46B2F">
        <w:rPr>
          <w:rFonts w:ascii="Arial" w:hAnsi="Arial" w:cs="Arial"/>
          <w:sz w:val="24"/>
          <w:szCs w:val="24"/>
        </w:rPr>
        <w:t xml:space="preserve"> the knock-on impact of the steel region causes the material too yet again create shear stress.</w:t>
      </w:r>
      <w:r w:rsidR="005D532F">
        <w:rPr>
          <w:rFonts w:ascii="Arial" w:hAnsi="Arial" w:cs="Arial"/>
          <w:sz w:val="24"/>
          <w:szCs w:val="24"/>
        </w:rPr>
        <w:t xml:space="preserve"> </w:t>
      </w:r>
    </w:p>
    <w:p w14:paraId="2F9D71B5" w14:textId="7D980D19" w:rsidR="00D46B2F" w:rsidRDefault="005D532F" w:rsidP="001D4EAE">
      <w:pPr>
        <w:rPr>
          <w:rFonts w:ascii="Arial" w:hAnsi="Arial" w:cs="Arial"/>
          <w:sz w:val="24"/>
          <w:szCs w:val="24"/>
        </w:rPr>
      </w:pPr>
      <w:r>
        <w:rPr>
          <w:rFonts w:ascii="Arial" w:hAnsi="Arial" w:cs="Arial"/>
          <w:sz w:val="24"/>
          <w:szCs w:val="24"/>
        </w:rPr>
        <w:t xml:space="preserve">The velocity graph (figure2) as the steel is in the middle of this section it provides little resistive force acting on the bullet therefor the velocity doesn’t decrease much, the distance at this high velocity therefor increases causing far more stress/strain damage within the target area.  </w:t>
      </w:r>
    </w:p>
    <w:p w14:paraId="54B851C1" w14:textId="77777777" w:rsidR="00D46B2F" w:rsidRDefault="00D46B2F" w:rsidP="001D4EAE">
      <w:pPr>
        <w:rPr>
          <w:rFonts w:ascii="Arial" w:hAnsi="Arial" w:cs="Arial"/>
          <w:sz w:val="24"/>
          <w:szCs w:val="24"/>
        </w:rPr>
      </w:pPr>
    </w:p>
    <w:p w14:paraId="44AD5571" w14:textId="77777777" w:rsidR="00D46B2F" w:rsidRDefault="00D46B2F" w:rsidP="001D4EAE">
      <w:pPr>
        <w:rPr>
          <w:rFonts w:ascii="Arial" w:hAnsi="Arial" w:cs="Arial"/>
          <w:sz w:val="24"/>
          <w:szCs w:val="24"/>
        </w:rPr>
      </w:pPr>
      <w:r>
        <w:rPr>
          <w:rFonts w:ascii="Arial" w:hAnsi="Arial" w:cs="Arial"/>
          <w:sz w:val="24"/>
          <w:szCs w:val="24"/>
        </w:rPr>
        <w:lastRenderedPageBreak/>
        <w:t>Job 3:</w:t>
      </w:r>
    </w:p>
    <w:p w14:paraId="22209DBA" w14:textId="77777777" w:rsidR="008C327C" w:rsidRDefault="00D46B2F" w:rsidP="001D4EAE">
      <w:pPr>
        <w:rPr>
          <w:rFonts w:ascii="Arial" w:hAnsi="Arial" w:cs="Arial"/>
          <w:sz w:val="24"/>
          <w:szCs w:val="24"/>
        </w:rPr>
      </w:pPr>
      <w:r>
        <w:rPr>
          <w:rFonts w:ascii="Arial" w:hAnsi="Arial" w:cs="Arial"/>
          <w:sz w:val="24"/>
          <w:szCs w:val="24"/>
        </w:rPr>
        <w:t>Job 3 shows the rubber and plastic section to have similar impacts. As we compare this to the literature it provides that rubber has a greater resistance when it increases temperature and possesses a high elasticity value</w:t>
      </w:r>
      <w:sdt>
        <w:sdtPr>
          <w:rPr>
            <w:rFonts w:ascii="Arial" w:hAnsi="Arial" w:cs="Arial"/>
            <w:sz w:val="24"/>
            <w:szCs w:val="24"/>
          </w:rPr>
          <w:id w:val="-1891648336"/>
          <w:citation/>
        </w:sdtPr>
        <w:sdtEndPr/>
        <w:sdtContent>
          <w:r>
            <w:rPr>
              <w:rFonts w:ascii="Arial" w:hAnsi="Arial" w:cs="Arial"/>
              <w:sz w:val="24"/>
              <w:szCs w:val="24"/>
            </w:rPr>
            <w:fldChar w:fldCharType="begin"/>
          </w:r>
          <w:r>
            <w:rPr>
              <w:rFonts w:ascii="Arial" w:hAnsi="Arial" w:cs="Arial"/>
              <w:sz w:val="24"/>
              <w:szCs w:val="24"/>
            </w:rPr>
            <w:instrText xml:space="preserve"> CITATION PWA87 \l 2057 </w:instrText>
          </w:r>
          <w:r>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[16]</w:t>
          </w:r>
          <w:r>
            <w:rPr>
              <w:rFonts w:ascii="Arial" w:hAnsi="Arial" w:cs="Arial"/>
              <w:sz w:val="24"/>
              <w:szCs w:val="24"/>
            </w:rPr>
            <w:fldChar w:fldCharType="end"/>
          </w:r>
        </w:sdtContent>
      </w:sdt>
      <w:r>
        <w:rPr>
          <w:rFonts w:ascii="Arial" w:hAnsi="Arial" w:cs="Arial"/>
          <w:sz w:val="24"/>
          <w:szCs w:val="24"/>
        </w:rPr>
        <w:t xml:space="preserve">. </w:t>
      </w:r>
    </w:p>
    <w:p w14:paraId="5C75F488" w14:textId="3432F653" w:rsidR="008C327C" w:rsidRDefault="00D46B2F" w:rsidP="001D4EAE">
      <w:pPr>
        <w:rPr>
          <w:rFonts w:ascii="Arial" w:hAnsi="Arial" w:cs="Arial"/>
          <w:sz w:val="24"/>
          <w:szCs w:val="24"/>
        </w:rPr>
      </w:pPr>
      <w:r>
        <w:rPr>
          <w:rFonts w:ascii="Arial" w:hAnsi="Arial" w:cs="Arial"/>
          <w:sz w:val="24"/>
          <w:szCs w:val="24"/>
        </w:rPr>
        <w:t xml:space="preserve">This does not coincide with (Figure 14) from analysis as it shows both the rubber and plastic have yet again the same behaviours when the plastic </w:t>
      </w:r>
      <w:r w:rsidR="00525763">
        <w:rPr>
          <w:rFonts w:ascii="Arial" w:hAnsi="Arial" w:cs="Arial"/>
          <w:sz w:val="24"/>
          <w:szCs w:val="24"/>
        </w:rPr>
        <w:t>is a lighter weight material and less resistive compared too a metal material therefor the stress and strain happening almost instantly within the figures shown in job 3.</w:t>
      </w:r>
      <w:r w:rsidR="005D532F">
        <w:rPr>
          <w:rFonts w:ascii="Arial" w:hAnsi="Arial" w:cs="Arial"/>
          <w:sz w:val="24"/>
          <w:szCs w:val="24"/>
        </w:rPr>
        <w:t xml:space="preserve"> </w:t>
      </w:r>
    </w:p>
    <w:p w14:paraId="043E6304" w14:textId="7583CDAA" w:rsidR="0007659E" w:rsidRDefault="005D532F" w:rsidP="001D4EAE">
      <w:pPr>
        <w:rPr>
          <w:rFonts w:ascii="Arial" w:hAnsi="Arial" w:cs="Arial"/>
          <w:sz w:val="24"/>
          <w:szCs w:val="24"/>
        </w:rPr>
      </w:pPr>
      <w:r>
        <w:rPr>
          <w:rFonts w:ascii="Arial" w:hAnsi="Arial" w:cs="Arial"/>
          <w:sz w:val="24"/>
          <w:szCs w:val="24"/>
        </w:rPr>
        <w:t xml:space="preserve">The velocity graph </w:t>
      </w:r>
      <w:r w:rsidR="006601C4">
        <w:rPr>
          <w:rFonts w:ascii="Arial" w:hAnsi="Arial" w:cs="Arial"/>
          <w:sz w:val="24"/>
          <w:szCs w:val="24"/>
        </w:rPr>
        <w:t>shows</w:t>
      </w:r>
      <w:r>
        <w:rPr>
          <w:rFonts w:ascii="Arial" w:hAnsi="Arial" w:cs="Arial"/>
          <w:sz w:val="24"/>
          <w:szCs w:val="24"/>
        </w:rPr>
        <w:t xml:space="preserve"> in (Figure 16) aligns perfectly with Job 2, yet again showing no resistive bounce back on the bullet and </w:t>
      </w:r>
      <w:r w:rsidR="006601C4">
        <w:rPr>
          <w:rFonts w:ascii="Arial" w:hAnsi="Arial" w:cs="Arial"/>
          <w:sz w:val="24"/>
          <w:szCs w:val="24"/>
        </w:rPr>
        <w:t xml:space="preserve">penetrating the material fully before stopping at the steel section at rest. Yet again the lack of ductile and hard materials within these sections allows the aluminium bullet to operate at high velocities.  </w:t>
      </w:r>
      <w:r w:rsidR="0007659E">
        <w:rPr>
          <w:rFonts w:ascii="Arial" w:hAnsi="Arial" w:cs="Arial"/>
          <w:sz w:val="24"/>
          <w:szCs w:val="24"/>
        </w:rPr>
        <w:t xml:space="preserve"> </w:t>
      </w:r>
    </w:p>
    <w:p w14:paraId="74036C54" w14:textId="425FCF0C" w:rsidR="006601C4" w:rsidRDefault="006601C4" w:rsidP="001D4EAE">
      <w:pPr>
        <w:rPr>
          <w:rFonts w:ascii="Arial" w:hAnsi="Arial" w:cs="Arial"/>
          <w:sz w:val="24"/>
          <w:szCs w:val="24"/>
        </w:rPr>
      </w:pPr>
    </w:p>
    <w:p w14:paraId="55BEA121" w14:textId="7BD35AF1" w:rsidR="006601C4" w:rsidRDefault="006601C4" w:rsidP="001D4EAE">
      <w:pPr>
        <w:rPr>
          <w:rFonts w:ascii="Arial" w:hAnsi="Arial" w:cs="Arial"/>
          <w:sz w:val="24"/>
          <w:szCs w:val="24"/>
        </w:rPr>
      </w:pPr>
      <w:r>
        <w:rPr>
          <w:rFonts w:ascii="Arial" w:hAnsi="Arial" w:cs="Arial"/>
          <w:sz w:val="24"/>
          <w:szCs w:val="24"/>
        </w:rPr>
        <w:t>Job 4:</w:t>
      </w:r>
    </w:p>
    <w:p w14:paraId="4E735C10" w14:textId="2BBADE23" w:rsidR="00B276BA" w:rsidRDefault="006601C4" w:rsidP="001D4EAE">
      <w:pPr>
        <w:rPr>
          <w:rFonts w:ascii="Arial" w:hAnsi="Arial" w:cs="Arial"/>
          <w:sz w:val="24"/>
          <w:szCs w:val="24"/>
        </w:rPr>
      </w:pPr>
      <w:r>
        <w:rPr>
          <w:rFonts w:ascii="Arial" w:hAnsi="Arial" w:cs="Arial"/>
          <w:sz w:val="24"/>
          <w:szCs w:val="24"/>
        </w:rPr>
        <w:t xml:space="preserve">On assumption of job 4 we can consider it too act similar too its material component steel, they both have great strengths with Inconel-718 </w:t>
      </w:r>
      <w:r w:rsidR="00B276BA">
        <w:rPr>
          <w:rFonts w:ascii="Arial" w:hAnsi="Arial" w:cs="Arial"/>
          <w:sz w:val="24"/>
          <w:szCs w:val="24"/>
        </w:rPr>
        <w:t>is also Gamma double prime strengthened, allowing it to operate at different temperatures or in creation of superalloys</w:t>
      </w:r>
      <w:sdt>
        <w:sdtPr>
          <w:rPr>
            <w:rFonts w:ascii="Arial" w:hAnsi="Arial" w:cs="Arial"/>
            <w:sz w:val="24"/>
            <w:szCs w:val="24"/>
          </w:rPr>
          <w:id w:val="-1106498613"/>
          <w:citation/>
        </w:sdtPr>
        <w:sdtEndPr/>
        <w:sdtContent>
          <w:r w:rsidR="00B276BA">
            <w:rPr>
              <w:rFonts w:ascii="Arial" w:hAnsi="Arial" w:cs="Arial"/>
              <w:sz w:val="24"/>
              <w:szCs w:val="24"/>
            </w:rPr>
            <w:fldChar w:fldCharType="begin"/>
          </w:r>
          <w:r w:rsidR="00B276BA">
            <w:rPr>
              <w:rFonts w:ascii="Arial" w:hAnsi="Arial" w:cs="Arial"/>
              <w:sz w:val="24"/>
              <w:szCs w:val="24"/>
            </w:rPr>
            <w:instrText xml:space="preserve"> CITATION ZYW03 \l 2057 </w:instrText>
          </w:r>
          <w:r w:rsidR="00B276BA">
            <w:rPr>
              <w:rFonts w:ascii="Arial" w:hAnsi="Arial" w:cs="Arial"/>
              <w:sz w:val="24"/>
              <w:szCs w:val="24"/>
            </w:rPr>
            <w:fldChar w:fldCharType="separate"/>
          </w:r>
          <w:r w:rsidR="000358E5">
            <w:rPr>
              <w:rFonts w:ascii="Arial" w:hAnsi="Arial" w:cs="Arial"/>
              <w:noProof/>
              <w:sz w:val="24"/>
              <w:szCs w:val="24"/>
            </w:rPr>
            <w:t xml:space="preserve"> </w:t>
          </w:r>
          <w:r w:rsidR="000358E5" w:rsidRPr="000358E5">
            <w:rPr>
              <w:rFonts w:ascii="Arial" w:hAnsi="Arial" w:cs="Arial"/>
              <w:noProof/>
              <w:sz w:val="24"/>
              <w:szCs w:val="24"/>
            </w:rPr>
            <w:t>[17]</w:t>
          </w:r>
          <w:r w:rsidR="00B276BA">
            <w:rPr>
              <w:rFonts w:ascii="Arial" w:hAnsi="Arial" w:cs="Arial"/>
              <w:sz w:val="24"/>
              <w:szCs w:val="24"/>
            </w:rPr>
            <w:fldChar w:fldCharType="end"/>
          </w:r>
        </w:sdtContent>
      </w:sdt>
      <w:r w:rsidR="00B276BA">
        <w:rPr>
          <w:rFonts w:ascii="Arial" w:hAnsi="Arial" w:cs="Arial"/>
          <w:sz w:val="24"/>
          <w:szCs w:val="24"/>
        </w:rPr>
        <w:t>. Inconel as an alloy is also lighter than steel, which is desirable within its industry.</w:t>
      </w:r>
    </w:p>
    <w:p w14:paraId="7654DCDD" w14:textId="191E9377" w:rsidR="006601C4" w:rsidRDefault="00B276BA" w:rsidP="001D4EAE">
      <w:pPr>
        <w:rPr>
          <w:rFonts w:ascii="Arial" w:hAnsi="Arial" w:cs="Arial"/>
          <w:sz w:val="24"/>
          <w:szCs w:val="24"/>
        </w:rPr>
      </w:pPr>
      <w:r>
        <w:rPr>
          <w:rFonts w:ascii="Arial" w:hAnsi="Arial" w:cs="Arial"/>
          <w:sz w:val="24"/>
          <w:szCs w:val="24"/>
        </w:rPr>
        <w:t>The stress and strain acting upon would result in similar effects with a ductile bounce back accruing depending on the distance, velocity and properties of the bullet acting on the Inconel-718 target.</w:t>
      </w:r>
    </w:p>
    <w:p w14:paraId="732CB4D6" w14:textId="15226D1B" w:rsidR="0007659E" w:rsidRDefault="0007659E" w:rsidP="001D4EAE">
      <w:pPr>
        <w:rPr>
          <w:rFonts w:ascii="Arial" w:hAnsi="Arial" w:cs="Arial"/>
          <w:sz w:val="24"/>
          <w:szCs w:val="24"/>
        </w:rPr>
      </w:pPr>
    </w:p>
    <w:p w14:paraId="64C065EB" w14:textId="34CA01FF" w:rsidR="0007659E" w:rsidRPr="001D4EAE" w:rsidRDefault="0007659E" w:rsidP="001D4EAE">
      <w:pPr>
        <w:rPr>
          <w:rFonts w:ascii="Arial" w:hAnsi="Arial" w:cs="Arial"/>
          <w:i/>
          <w:iCs/>
          <w:sz w:val="18"/>
          <w:szCs w:val="18"/>
        </w:rPr>
      </w:pPr>
    </w:p>
    <w:p w14:paraId="617B49B4" w14:textId="0DEE0F65" w:rsidR="0018070A" w:rsidRDefault="0018070A" w:rsidP="005D532F">
      <w:pPr>
        <w:rPr>
          <w:rFonts w:ascii="Arial" w:hAnsi="Arial" w:cs="Arial"/>
          <w:b/>
          <w:bCs/>
          <w:sz w:val="28"/>
          <w:szCs w:val="28"/>
        </w:rPr>
      </w:pPr>
      <w:r w:rsidRPr="0018070A">
        <w:rPr>
          <w:rFonts w:ascii="Arial" w:hAnsi="Arial" w:cs="Arial"/>
          <w:b/>
          <w:bCs/>
          <w:sz w:val="28"/>
          <w:szCs w:val="28"/>
        </w:rPr>
        <w:t xml:space="preserve"> </w:t>
      </w:r>
    </w:p>
    <w:p w14:paraId="39D3C104" w14:textId="0BA08C79" w:rsidR="00A81F62" w:rsidRDefault="00A81F62" w:rsidP="00A81F62">
      <w:pPr>
        <w:rPr>
          <w:rFonts w:ascii="Arial" w:hAnsi="Arial" w:cs="Arial"/>
          <w:b/>
          <w:bCs/>
          <w:sz w:val="28"/>
          <w:szCs w:val="28"/>
        </w:rPr>
      </w:pPr>
    </w:p>
    <w:p w14:paraId="62A7D18A" w14:textId="5B1E81DC" w:rsidR="00C16E87" w:rsidRDefault="00C16E87" w:rsidP="00A81F62">
      <w:pPr>
        <w:rPr>
          <w:rFonts w:ascii="Arial" w:hAnsi="Arial" w:cs="Arial"/>
          <w:sz w:val="24"/>
          <w:szCs w:val="24"/>
        </w:rPr>
      </w:pPr>
    </w:p>
    <w:p w14:paraId="46ADCDFC" w14:textId="2082640F" w:rsidR="00A64E0C" w:rsidRPr="008C327C" w:rsidRDefault="008C327C" w:rsidP="005D532F">
      <w:pPr>
        <w:jc w:val="center"/>
        <w:rPr>
          <w:rFonts w:ascii="Arial" w:hAnsi="Arial" w:cs="Arial"/>
          <w:sz w:val="24"/>
          <w:szCs w:val="24"/>
          <w:u w:val="single"/>
        </w:rPr>
      </w:pPr>
      <w:r>
        <w:rPr>
          <w:rFonts w:ascii="Arial" w:hAnsi="Arial" w:cs="Arial"/>
          <w:b/>
          <w:bCs/>
          <w:sz w:val="28"/>
          <w:szCs w:val="28"/>
          <w:u w:val="single"/>
        </w:rPr>
        <w:t>6.</w:t>
      </w:r>
      <w:r w:rsidR="00A64E0C" w:rsidRPr="008C327C">
        <w:rPr>
          <w:rFonts w:ascii="Arial" w:hAnsi="Arial" w:cs="Arial"/>
          <w:b/>
          <w:bCs/>
          <w:sz w:val="28"/>
          <w:szCs w:val="28"/>
          <w:u w:val="single"/>
        </w:rPr>
        <w:t>Conclusion</w:t>
      </w:r>
    </w:p>
    <w:p w14:paraId="5DD72961" w14:textId="77777777" w:rsidR="003A376E" w:rsidRDefault="00B276BA" w:rsidP="00A64E0C">
      <w:pPr>
        <w:tabs>
          <w:tab w:val="center" w:pos="4251"/>
          <w:tab w:val="left" w:pos="6700"/>
        </w:tabs>
        <w:rPr>
          <w:rFonts w:ascii="Arial" w:hAnsi="Arial" w:cs="Arial"/>
          <w:sz w:val="24"/>
          <w:szCs w:val="24"/>
        </w:rPr>
      </w:pPr>
      <w:r>
        <w:rPr>
          <w:rFonts w:ascii="Arial" w:hAnsi="Arial" w:cs="Arial"/>
          <w:sz w:val="24"/>
          <w:szCs w:val="24"/>
        </w:rPr>
        <w:t xml:space="preserve">In conclusion the report showed the effects the high velocity ballistic had acting on various materials from, steel, plastic, Inconel etc. The differences in hardness, ductility and overall yield strength were clear on analysis. Steel not only showed far greater hardness but an overall greater ductility with Inconel-718 showing similar results in theory. </w:t>
      </w:r>
    </w:p>
    <w:p w14:paraId="1A0D27C6" w14:textId="322D9875" w:rsidR="00A64E0C" w:rsidRDefault="00B276BA" w:rsidP="00A64E0C">
      <w:pPr>
        <w:tabs>
          <w:tab w:val="center" w:pos="4251"/>
          <w:tab w:val="left" w:pos="6700"/>
        </w:tabs>
        <w:rPr>
          <w:rFonts w:ascii="Arial" w:hAnsi="Arial" w:cs="Arial"/>
          <w:sz w:val="24"/>
          <w:szCs w:val="24"/>
        </w:rPr>
      </w:pPr>
      <w:r>
        <w:rPr>
          <w:rFonts w:ascii="Arial" w:hAnsi="Arial" w:cs="Arial"/>
          <w:sz w:val="24"/>
          <w:szCs w:val="24"/>
        </w:rPr>
        <w:t xml:space="preserve">The high velocity has a major impact </w:t>
      </w:r>
      <w:r w:rsidR="003A376E">
        <w:rPr>
          <w:rFonts w:ascii="Arial" w:hAnsi="Arial" w:cs="Arial"/>
          <w:sz w:val="24"/>
          <w:szCs w:val="24"/>
        </w:rPr>
        <w:t>and, in some cases,</w:t>
      </w:r>
      <w:r>
        <w:rPr>
          <w:rFonts w:ascii="Arial" w:hAnsi="Arial" w:cs="Arial"/>
          <w:sz w:val="24"/>
          <w:szCs w:val="24"/>
        </w:rPr>
        <w:t xml:space="preserve"> halted the analysis as it is hard to identify some factors </w:t>
      </w:r>
      <w:r w:rsidR="003A376E">
        <w:rPr>
          <w:rFonts w:ascii="Arial" w:hAnsi="Arial" w:cs="Arial"/>
          <w:sz w:val="24"/>
          <w:szCs w:val="24"/>
        </w:rPr>
        <w:t xml:space="preserve">with </w:t>
      </w:r>
      <w:r>
        <w:rPr>
          <w:rFonts w:ascii="Arial" w:hAnsi="Arial" w:cs="Arial"/>
          <w:sz w:val="24"/>
          <w:szCs w:val="24"/>
        </w:rPr>
        <w:t>the lighter materials</w:t>
      </w:r>
      <w:r w:rsidR="003A376E">
        <w:rPr>
          <w:rFonts w:ascii="Arial" w:hAnsi="Arial" w:cs="Arial"/>
          <w:sz w:val="24"/>
          <w:szCs w:val="24"/>
        </w:rPr>
        <w:t xml:space="preserve"> being</w:t>
      </w:r>
      <w:r>
        <w:rPr>
          <w:rFonts w:ascii="Arial" w:hAnsi="Arial" w:cs="Arial"/>
          <w:sz w:val="24"/>
          <w:szCs w:val="24"/>
        </w:rPr>
        <w:t xml:space="preserve"> obliterated</w:t>
      </w:r>
      <w:r w:rsidR="003A376E">
        <w:rPr>
          <w:rFonts w:ascii="Arial" w:hAnsi="Arial" w:cs="Arial"/>
          <w:sz w:val="24"/>
          <w:szCs w:val="24"/>
        </w:rPr>
        <w:t>- instant shear stress</w:t>
      </w:r>
      <w:r>
        <w:rPr>
          <w:rFonts w:ascii="Arial" w:hAnsi="Arial" w:cs="Arial"/>
          <w:sz w:val="24"/>
          <w:szCs w:val="24"/>
        </w:rPr>
        <w:t xml:space="preserve">. However, relating this back to a </w:t>
      </w:r>
      <w:r w:rsidR="003A376E">
        <w:rPr>
          <w:rFonts w:ascii="Arial" w:hAnsi="Arial" w:cs="Arial"/>
          <w:sz w:val="24"/>
          <w:szCs w:val="24"/>
        </w:rPr>
        <w:t>real-world</w:t>
      </w:r>
      <w:r>
        <w:rPr>
          <w:rFonts w:ascii="Arial" w:hAnsi="Arial" w:cs="Arial"/>
          <w:sz w:val="24"/>
          <w:szCs w:val="24"/>
        </w:rPr>
        <w:t xml:space="preserve"> experiment, we can consider alloys within the future in developing greater body armour. The </w:t>
      </w:r>
      <w:r>
        <w:rPr>
          <w:rFonts w:ascii="Arial" w:hAnsi="Arial" w:cs="Arial"/>
          <w:sz w:val="24"/>
          <w:szCs w:val="24"/>
        </w:rPr>
        <w:lastRenderedPageBreak/>
        <w:t xml:space="preserve">effects shown in the steel/plastic design was flawed as the steel could </w:t>
      </w:r>
      <w:r w:rsidR="003A376E">
        <w:rPr>
          <w:rFonts w:ascii="Arial" w:hAnsi="Arial" w:cs="Arial"/>
          <w:sz w:val="24"/>
          <w:szCs w:val="24"/>
        </w:rPr>
        <w:t>take the impact of the bullet, but the effects showed the plastic region was also shattered in the process however using lighter alloys in combination could be effective.</w:t>
      </w:r>
      <w:r>
        <w:rPr>
          <w:rFonts w:ascii="Arial" w:hAnsi="Arial" w:cs="Arial"/>
          <w:sz w:val="24"/>
          <w:szCs w:val="24"/>
        </w:rPr>
        <w:t xml:space="preserve"> </w:t>
      </w:r>
      <w:r w:rsidR="003A376E">
        <w:rPr>
          <w:rFonts w:ascii="Arial" w:hAnsi="Arial" w:cs="Arial"/>
          <w:sz w:val="24"/>
          <w:szCs w:val="24"/>
        </w:rPr>
        <w:t xml:space="preserve">Overall, the writer was able </w:t>
      </w:r>
      <w:r w:rsidR="000358E5">
        <w:rPr>
          <w:rFonts w:ascii="Arial" w:hAnsi="Arial" w:cs="Arial"/>
          <w:sz w:val="24"/>
          <w:szCs w:val="24"/>
        </w:rPr>
        <w:t>to</w:t>
      </w:r>
      <w:r w:rsidR="003A376E">
        <w:rPr>
          <w:rFonts w:ascii="Arial" w:hAnsi="Arial" w:cs="Arial"/>
          <w:sz w:val="24"/>
          <w:szCs w:val="24"/>
        </w:rPr>
        <w:t xml:space="preserve"> explore different components involved in a bullet to target collision, while analysing the key differences and similarities with the results with the literature.</w:t>
      </w:r>
    </w:p>
    <w:p w14:paraId="07F71E04" w14:textId="77777777" w:rsidR="00690256" w:rsidRDefault="00690256" w:rsidP="00690256">
      <w:pPr>
        <w:rPr>
          <w:rFonts w:ascii="Arial" w:hAnsi="Arial" w:cs="Arial"/>
          <w:b/>
          <w:bCs/>
          <w:sz w:val="32"/>
          <w:szCs w:val="32"/>
        </w:rPr>
      </w:pPr>
    </w:p>
    <w:p w14:paraId="7D655B86" w14:textId="77777777" w:rsidR="00690256" w:rsidRDefault="00690256" w:rsidP="00854DEF">
      <w:pPr>
        <w:jc w:val="center"/>
        <w:rPr>
          <w:rFonts w:ascii="Arial" w:hAnsi="Arial" w:cs="Arial"/>
          <w:b/>
          <w:bCs/>
          <w:sz w:val="32"/>
          <w:szCs w:val="32"/>
        </w:rPr>
      </w:pPr>
    </w:p>
    <w:p w14:paraId="0DF6DAF4" w14:textId="77777777" w:rsidR="00690256" w:rsidRDefault="00690256" w:rsidP="00854DEF">
      <w:pPr>
        <w:jc w:val="center"/>
        <w:rPr>
          <w:rFonts w:ascii="Arial" w:hAnsi="Arial" w:cs="Arial"/>
          <w:b/>
          <w:bCs/>
          <w:sz w:val="32"/>
          <w:szCs w:val="32"/>
        </w:rPr>
      </w:pPr>
    </w:p>
    <w:p w14:paraId="2978BB90" w14:textId="77777777" w:rsidR="00690256" w:rsidRDefault="00690256" w:rsidP="00854DEF">
      <w:pPr>
        <w:jc w:val="center"/>
        <w:rPr>
          <w:rFonts w:ascii="Arial" w:hAnsi="Arial" w:cs="Arial"/>
          <w:b/>
          <w:bCs/>
          <w:sz w:val="32"/>
          <w:szCs w:val="32"/>
        </w:rPr>
      </w:pPr>
    </w:p>
    <w:p w14:paraId="452507FE" w14:textId="77777777" w:rsidR="00690256" w:rsidRDefault="00690256" w:rsidP="00854DEF">
      <w:pPr>
        <w:jc w:val="center"/>
        <w:rPr>
          <w:rFonts w:ascii="Arial" w:hAnsi="Arial" w:cs="Arial"/>
          <w:b/>
          <w:bCs/>
          <w:sz w:val="32"/>
          <w:szCs w:val="32"/>
        </w:rPr>
      </w:pPr>
    </w:p>
    <w:p w14:paraId="6555C206" w14:textId="77777777" w:rsidR="00690256" w:rsidRDefault="00690256" w:rsidP="00854DEF">
      <w:pPr>
        <w:jc w:val="center"/>
        <w:rPr>
          <w:rFonts w:ascii="Arial" w:hAnsi="Arial" w:cs="Arial"/>
          <w:b/>
          <w:bCs/>
          <w:sz w:val="32"/>
          <w:szCs w:val="32"/>
        </w:rPr>
      </w:pPr>
    </w:p>
    <w:p w14:paraId="1A2F6B91" w14:textId="77777777" w:rsidR="00690256" w:rsidRDefault="00690256" w:rsidP="00854DEF">
      <w:pPr>
        <w:jc w:val="center"/>
        <w:rPr>
          <w:rFonts w:ascii="Arial" w:hAnsi="Arial" w:cs="Arial"/>
          <w:b/>
          <w:bCs/>
          <w:sz w:val="32"/>
          <w:szCs w:val="32"/>
        </w:rPr>
      </w:pPr>
    </w:p>
    <w:p w14:paraId="79CC3B35" w14:textId="77777777" w:rsidR="00690256" w:rsidRDefault="00690256" w:rsidP="00854DEF">
      <w:pPr>
        <w:jc w:val="center"/>
        <w:rPr>
          <w:rFonts w:ascii="Arial" w:hAnsi="Arial" w:cs="Arial"/>
          <w:b/>
          <w:bCs/>
          <w:sz w:val="32"/>
          <w:szCs w:val="32"/>
        </w:rPr>
      </w:pPr>
    </w:p>
    <w:p w14:paraId="7966B152" w14:textId="77777777" w:rsidR="00690256" w:rsidRDefault="00690256" w:rsidP="00854DEF">
      <w:pPr>
        <w:jc w:val="center"/>
        <w:rPr>
          <w:rFonts w:ascii="Arial" w:hAnsi="Arial" w:cs="Arial"/>
          <w:b/>
          <w:bCs/>
          <w:sz w:val="32"/>
          <w:szCs w:val="32"/>
        </w:rPr>
      </w:pPr>
    </w:p>
    <w:p w14:paraId="66C571BD" w14:textId="77777777" w:rsidR="00690256" w:rsidRDefault="00690256" w:rsidP="00854DEF">
      <w:pPr>
        <w:jc w:val="center"/>
        <w:rPr>
          <w:rFonts w:ascii="Arial" w:hAnsi="Arial" w:cs="Arial"/>
          <w:b/>
          <w:bCs/>
          <w:sz w:val="32"/>
          <w:szCs w:val="32"/>
        </w:rPr>
      </w:pPr>
    </w:p>
    <w:p w14:paraId="5C8818B8" w14:textId="77777777" w:rsidR="00690256" w:rsidRDefault="00690256" w:rsidP="00854DEF">
      <w:pPr>
        <w:jc w:val="center"/>
        <w:rPr>
          <w:rFonts w:ascii="Arial" w:hAnsi="Arial" w:cs="Arial"/>
          <w:b/>
          <w:bCs/>
          <w:sz w:val="32"/>
          <w:szCs w:val="32"/>
        </w:rPr>
      </w:pPr>
    </w:p>
    <w:p w14:paraId="037C47B6" w14:textId="77777777" w:rsidR="00690256" w:rsidRDefault="00690256" w:rsidP="00854DEF">
      <w:pPr>
        <w:jc w:val="center"/>
        <w:rPr>
          <w:rFonts w:ascii="Arial" w:hAnsi="Arial" w:cs="Arial"/>
          <w:b/>
          <w:bCs/>
          <w:sz w:val="32"/>
          <w:szCs w:val="32"/>
        </w:rPr>
      </w:pPr>
    </w:p>
    <w:p w14:paraId="6021AFEC" w14:textId="77777777" w:rsidR="00690256" w:rsidRDefault="00690256" w:rsidP="00854DEF">
      <w:pPr>
        <w:jc w:val="center"/>
        <w:rPr>
          <w:rFonts w:ascii="Arial" w:hAnsi="Arial" w:cs="Arial"/>
          <w:b/>
          <w:bCs/>
          <w:sz w:val="32"/>
          <w:szCs w:val="32"/>
        </w:rPr>
      </w:pPr>
    </w:p>
    <w:p w14:paraId="0D08FFFE" w14:textId="159407C4" w:rsidR="00690256" w:rsidRDefault="00690256" w:rsidP="005D532F">
      <w:pPr>
        <w:rPr>
          <w:rFonts w:ascii="Arial" w:hAnsi="Arial" w:cs="Arial"/>
          <w:b/>
          <w:bCs/>
          <w:sz w:val="32"/>
          <w:szCs w:val="32"/>
        </w:rPr>
      </w:pPr>
    </w:p>
    <w:p w14:paraId="222B610C" w14:textId="77777777" w:rsidR="005A60AE" w:rsidRDefault="005A60AE" w:rsidP="005A60AE">
      <w:pPr>
        <w:rPr>
          <w:rFonts w:ascii="Arial" w:hAnsi="Arial" w:cs="Arial"/>
          <w:sz w:val="24"/>
          <w:szCs w:val="24"/>
        </w:rPr>
      </w:pPr>
    </w:p>
    <w:p w14:paraId="5E0E7D76" w14:textId="77777777" w:rsidR="00690256" w:rsidRDefault="00690256" w:rsidP="00854DEF">
      <w:pPr>
        <w:jc w:val="center"/>
        <w:rPr>
          <w:rFonts w:ascii="Arial" w:hAnsi="Arial" w:cs="Arial"/>
          <w:b/>
          <w:bCs/>
          <w:sz w:val="32"/>
          <w:szCs w:val="32"/>
        </w:rPr>
      </w:pPr>
    </w:p>
    <w:p w14:paraId="4CCD9647" w14:textId="77777777" w:rsidR="00690256" w:rsidRDefault="00690256" w:rsidP="00854DEF">
      <w:pPr>
        <w:jc w:val="center"/>
        <w:rPr>
          <w:rFonts w:ascii="Arial" w:hAnsi="Arial" w:cs="Arial"/>
          <w:b/>
          <w:bCs/>
          <w:sz w:val="32"/>
          <w:szCs w:val="32"/>
        </w:rPr>
      </w:pPr>
    </w:p>
    <w:p w14:paraId="6FABF8C7" w14:textId="77777777" w:rsidR="00690256" w:rsidRDefault="00690256" w:rsidP="00854DEF">
      <w:pPr>
        <w:jc w:val="center"/>
        <w:rPr>
          <w:rFonts w:ascii="Arial" w:hAnsi="Arial" w:cs="Arial"/>
          <w:b/>
          <w:bCs/>
          <w:sz w:val="32"/>
          <w:szCs w:val="32"/>
        </w:rPr>
      </w:pPr>
    </w:p>
    <w:p w14:paraId="7F7C6CF3" w14:textId="600FEC2A" w:rsidR="00690256" w:rsidRPr="008C327C" w:rsidRDefault="008C327C" w:rsidP="00854DEF">
      <w:pPr>
        <w:jc w:val="center"/>
        <w:rPr>
          <w:rFonts w:ascii="Arial" w:hAnsi="Arial" w:cs="Arial"/>
          <w:b/>
          <w:bCs/>
          <w:sz w:val="32"/>
          <w:szCs w:val="32"/>
          <w:u w:val="single"/>
        </w:rPr>
      </w:pPr>
      <w:r w:rsidRPr="008C327C">
        <w:rPr>
          <w:rFonts w:ascii="Arial" w:hAnsi="Arial" w:cs="Arial"/>
          <w:b/>
          <w:bCs/>
          <w:sz w:val="32"/>
          <w:szCs w:val="32"/>
          <w:u w:val="single"/>
        </w:rPr>
        <w:t>7</w:t>
      </w:r>
      <w:r w:rsidR="004157D4" w:rsidRPr="008C327C">
        <w:rPr>
          <w:rFonts w:ascii="Arial" w:hAnsi="Arial" w:cs="Arial"/>
          <w:b/>
          <w:bCs/>
          <w:sz w:val="32"/>
          <w:szCs w:val="32"/>
          <w:u w:val="single"/>
        </w:rPr>
        <w:t>.</w:t>
      </w:r>
      <w:r w:rsidR="00FD7C57" w:rsidRPr="008C327C">
        <w:rPr>
          <w:rFonts w:ascii="Arial" w:hAnsi="Arial" w:cs="Arial"/>
          <w:b/>
          <w:bCs/>
          <w:sz w:val="32"/>
          <w:szCs w:val="32"/>
          <w:u w:val="single"/>
        </w:rPr>
        <w:t>Appendices</w:t>
      </w:r>
    </w:p>
    <w:p w14:paraId="369FECE7" w14:textId="5EEF962C" w:rsidR="004A494D" w:rsidRPr="004A494D" w:rsidRDefault="004A494D" w:rsidP="004A494D">
      <w:pPr>
        <w:rPr>
          <w:rFonts w:ascii="Arial" w:hAnsi="Arial" w:cs="Arial"/>
          <w:u w:val="single"/>
        </w:rPr>
      </w:pPr>
      <w:r w:rsidRPr="004A494D">
        <w:rPr>
          <w:rFonts w:ascii="Arial" w:hAnsi="Arial" w:cs="Arial"/>
          <w:sz w:val="24"/>
          <w:szCs w:val="24"/>
          <w:u w:val="single"/>
        </w:rPr>
        <w:t>Appendix 1</w:t>
      </w:r>
    </w:p>
    <w:p w14:paraId="77047267" w14:textId="65732D56" w:rsidR="00B14E27" w:rsidRDefault="00362A04" w:rsidP="00B14E27">
      <w:pPr>
        <w:rPr>
          <w:rFonts w:ascii="Arial" w:hAnsi="Arial" w:cs="Arial"/>
          <w:b/>
          <w:bCs/>
          <w:sz w:val="32"/>
          <w:szCs w:val="32"/>
        </w:rPr>
      </w:pPr>
      <w:r>
        <w:rPr>
          <w:rFonts w:ascii="Arial" w:hAnsi="Arial" w:cs="Arial"/>
          <w:b/>
          <w:bCs/>
          <w:noProof/>
          <w:sz w:val="32"/>
          <w:szCs w:val="32"/>
        </w:rPr>
        <w:lastRenderedPageBreak/>
        <w:drawing>
          <wp:inline distT="0" distB="0" distL="0" distR="0" wp14:anchorId="0EEE3F52" wp14:editId="0C9CD1CB">
            <wp:extent cx="5399405" cy="2543810"/>
            <wp:effectExtent l="0" t="0" r="0" b="889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399405" cy="2543810"/>
                    </a:xfrm>
                    <a:prstGeom prst="rect">
                      <a:avLst/>
                    </a:prstGeom>
                  </pic:spPr>
                </pic:pic>
              </a:graphicData>
            </a:graphic>
          </wp:inline>
        </w:drawing>
      </w:r>
    </w:p>
    <w:p w14:paraId="1333F788" w14:textId="7C5A9890" w:rsidR="005D532F" w:rsidRPr="005D532F" w:rsidRDefault="005D532F" w:rsidP="005D532F">
      <w:pPr>
        <w:jc w:val="center"/>
        <w:rPr>
          <w:rFonts w:ascii="Arial" w:hAnsi="Arial" w:cs="Arial"/>
          <w:i/>
          <w:iCs/>
          <w:sz w:val="18"/>
          <w:szCs w:val="18"/>
        </w:rPr>
      </w:pPr>
      <w:r w:rsidRPr="005D532F">
        <w:rPr>
          <w:rFonts w:ascii="Arial" w:hAnsi="Arial" w:cs="Arial"/>
          <w:i/>
          <w:iCs/>
          <w:sz w:val="18"/>
          <w:szCs w:val="18"/>
        </w:rPr>
        <w:t>Appendix 1</w:t>
      </w:r>
      <w:r>
        <w:rPr>
          <w:rFonts w:ascii="Arial" w:hAnsi="Arial" w:cs="Arial"/>
          <w:i/>
          <w:iCs/>
          <w:sz w:val="18"/>
          <w:szCs w:val="18"/>
        </w:rPr>
        <w:t>- Types of bullets</w:t>
      </w:r>
    </w:p>
    <w:p w14:paraId="1C9D1CE2" w14:textId="77777777" w:rsidR="005D532F" w:rsidRDefault="005D532F" w:rsidP="00B14E27">
      <w:pPr>
        <w:rPr>
          <w:rFonts w:ascii="Arial" w:hAnsi="Arial" w:cs="Arial"/>
          <w:sz w:val="24"/>
          <w:szCs w:val="24"/>
          <w:u w:val="single"/>
        </w:rPr>
      </w:pPr>
    </w:p>
    <w:p w14:paraId="0E9F34F4" w14:textId="4BABE5D6" w:rsidR="004A494D" w:rsidRDefault="004A494D" w:rsidP="00B14E27">
      <w:pPr>
        <w:rPr>
          <w:rFonts w:ascii="Arial" w:hAnsi="Arial" w:cs="Arial"/>
          <w:sz w:val="24"/>
          <w:szCs w:val="24"/>
          <w:u w:val="single"/>
        </w:rPr>
      </w:pPr>
      <w:r w:rsidRPr="004A494D">
        <w:rPr>
          <w:rFonts w:ascii="Arial" w:hAnsi="Arial" w:cs="Arial"/>
          <w:sz w:val="24"/>
          <w:szCs w:val="24"/>
          <w:u w:val="single"/>
        </w:rPr>
        <w:t>Appendix 2</w:t>
      </w:r>
    </w:p>
    <w:p w14:paraId="1CCFCC48" w14:textId="0191C38C" w:rsidR="004A494D" w:rsidRPr="004A494D" w:rsidRDefault="004A494D" w:rsidP="005D532F">
      <w:pPr>
        <w:jc w:val="center"/>
        <w:rPr>
          <w:rFonts w:ascii="Arial" w:hAnsi="Arial" w:cs="Arial"/>
          <w:sz w:val="24"/>
          <w:szCs w:val="24"/>
          <w:u w:val="single"/>
        </w:rPr>
      </w:pPr>
      <w:r>
        <w:rPr>
          <w:rFonts w:ascii="Arial" w:hAnsi="Arial" w:cs="Arial"/>
          <w:noProof/>
          <w:sz w:val="24"/>
          <w:szCs w:val="24"/>
          <w:u w:val="single"/>
        </w:rPr>
        <w:drawing>
          <wp:inline distT="0" distB="0" distL="0" distR="0" wp14:anchorId="77D65275" wp14:editId="0C285FCF">
            <wp:extent cx="3416300" cy="2244645"/>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22272" cy="2248569"/>
                    </a:xfrm>
                    <a:prstGeom prst="rect">
                      <a:avLst/>
                    </a:prstGeom>
                    <a:noFill/>
                  </pic:spPr>
                </pic:pic>
              </a:graphicData>
            </a:graphic>
          </wp:inline>
        </w:drawing>
      </w:r>
    </w:p>
    <w:p w14:paraId="29FCE1E7" w14:textId="4C98EBD9" w:rsidR="004A494D" w:rsidRPr="005D532F" w:rsidRDefault="005D532F" w:rsidP="005D532F">
      <w:pPr>
        <w:jc w:val="center"/>
        <w:rPr>
          <w:rFonts w:ascii="Arial" w:hAnsi="Arial" w:cs="Arial"/>
          <w:i/>
          <w:iCs/>
          <w:sz w:val="32"/>
          <w:szCs w:val="32"/>
        </w:rPr>
      </w:pPr>
      <w:r w:rsidRPr="005D532F">
        <w:rPr>
          <w:rFonts w:ascii="Arial" w:hAnsi="Arial" w:cs="Arial"/>
          <w:i/>
          <w:iCs/>
          <w:sz w:val="18"/>
          <w:szCs w:val="18"/>
        </w:rPr>
        <w:t>Appendix 2- “Stretch Armstrong”</w:t>
      </w:r>
    </w:p>
    <w:p w14:paraId="141BF1B7" w14:textId="2BC995DA" w:rsidR="00362A04" w:rsidRDefault="0052727D" w:rsidP="00854DEF">
      <w:pPr>
        <w:jc w:val="center"/>
        <w:rPr>
          <w:rFonts w:ascii="Arial" w:hAnsi="Arial" w:cs="Arial"/>
          <w:b/>
          <w:bCs/>
          <w:i/>
          <w:iCs/>
          <w:sz w:val="18"/>
          <w:szCs w:val="18"/>
        </w:rPr>
      </w:pPr>
      <w:sdt>
        <w:sdtPr>
          <w:rPr>
            <w:rFonts w:ascii="Arial" w:hAnsi="Arial" w:cs="Arial"/>
            <w:b/>
            <w:bCs/>
            <w:i/>
            <w:iCs/>
            <w:sz w:val="18"/>
            <w:szCs w:val="18"/>
          </w:rPr>
          <w:id w:val="411132372"/>
          <w:citation/>
        </w:sdtPr>
        <w:sdtEndPr/>
        <w:sdtContent>
          <w:r w:rsidR="00C24CA0" w:rsidRPr="005D532F">
            <w:rPr>
              <w:rFonts w:ascii="Arial" w:hAnsi="Arial" w:cs="Arial"/>
              <w:b/>
              <w:bCs/>
              <w:i/>
              <w:iCs/>
              <w:sz w:val="18"/>
              <w:szCs w:val="18"/>
            </w:rPr>
            <w:fldChar w:fldCharType="begin"/>
          </w:r>
          <w:r w:rsidR="00C24CA0" w:rsidRPr="005D532F">
            <w:rPr>
              <w:rFonts w:ascii="Arial" w:hAnsi="Arial" w:cs="Arial"/>
              <w:b/>
              <w:bCs/>
              <w:i/>
              <w:iCs/>
              <w:sz w:val="18"/>
              <w:szCs w:val="18"/>
            </w:rPr>
            <w:instrText xml:space="preserve"> CITATION Bal22 \l 2057 </w:instrText>
          </w:r>
          <w:r w:rsidR="00C24CA0" w:rsidRPr="005D532F">
            <w:rPr>
              <w:rFonts w:ascii="Arial" w:hAnsi="Arial" w:cs="Arial"/>
              <w:b/>
              <w:bCs/>
              <w:i/>
              <w:iCs/>
              <w:sz w:val="18"/>
              <w:szCs w:val="18"/>
            </w:rPr>
            <w:fldChar w:fldCharType="separate"/>
          </w:r>
          <w:r w:rsidR="000358E5" w:rsidRPr="000358E5">
            <w:rPr>
              <w:rFonts w:ascii="Arial" w:hAnsi="Arial" w:cs="Arial"/>
              <w:noProof/>
              <w:sz w:val="18"/>
              <w:szCs w:val="18"/>
            </w:rPr>
            <w:t>[18]</w:t>
          </w:r>
          <w:r w:rsidR="00C24CA0" w:rsidRPr="005D532F">
            <w:rPr>
              <w:rFonts w:ascii="Arial" w:hAnsi="Arial" w:cs="Arial"/>
              <w:b/>
              <w:bCs/>
              <w:i/>
              <w:iCs/>
              <w:sz w:val="18"/>
              <w:szCs w:val="18"/>
            </w:rPr>
            <w:fldChar w:fldCharType="end"/>
          </w:r>
        </w:sdtContent>
      </w:sdt>
    </w:p>
    <w:p w14:paraId="6F869672" w14:textId="4B0A0504" w:rsidR="00D33E1C" w:rsidRPr="00D33E1C" w:rsidRDefault="00D33E1C" w:rsidP="00D33E1C">
      <w:pPr>
        <w:rPr>
          <w:rFonts w:ascii="Arial" w:hAnsi="Arial" w:cs="Arial"/>
          <w:b/>
          <w:bCs/>
          <w:sz w:val="24"/>
          <w:szCs w:val="24"/>
          <w:u w:val="single"/>
        </w:rPr>
      </w:pPr>
      <w:r w:rsidRPr="00D33E1C">
        <w:rPr>
          <w:rFonts w:ascii="Arial" w:hAnsi="Arial" w:cs="Arial"/>
          <w:sz w:val="24"/>
          <w:szCs w:val="24"/>
          <w:u w:val="single"/>
        </w:rPr>
        <w:t>Appendix 3</w:t>
      </w:r>
    </w:p>
    <w:p w14:paraId="67CFA788" w14:textId="34588907" w:rsidR="00D33E1C" w:rsidRPr="00D33E1C" w:rsidRDefault="00D33E1C" w:rsidP="00D33E1C">
      <w:pPr>
        <w:jc w:val="center"/>
        <w:rPr>
          <w:rFonts w:ascii="Arial" w:hAnsi="Arial" w:cs="Arial"/>
          <w:b/>
          <w:bCs/>
          <w:sz w:val="18"/>
          <w:szCs w:val="18"/>
          <w:u w:val="single"/>
        </w:rPr>
      </w:pPr>
      <w:r w:rsidRPr="00D33E1C">
        <w:rPr>
          <w:rFonts w:ascii="Arial" w:hAnsi="Arial" w:cs="Arial"/>
          <w:b/>
          <w:bCs/>
          <w:sz w:val="18"/>
          <w:szCs w:val="18"/>
          <w:u w:val="single"/>
        </w:rPr>
        <w:t>Aluminium values</w:t>
      </w:r>
    </w:p>
    <w:p w14:paraId="245AFF20"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J-C Damage-  -0.77</w:t>
      </w:r>
      <w:r w:rsidRPr="00D33E1C">
        <w:rPr>
          <w:rFonts w:ascii="Arial" w:hAnsi="Arial" w:cs="Arial"/>
          <w:sz w:val="18"/>
          <w:szCs w:val="18"/>
        </w:rPr>
        <w:tab/>
        <w:t>1.45</w:t>
      </w:r>
      <w:r w:rsidRPr="00D33E1C">
        <w:rPr>
          <w:rFonts w:ascii="Arial" w:hAnsi="Arial" w:cs="Arial"/>
          <w:sz w:val="18"/>
          <w:szCs w:val="18"/>
        </w:rPr>
        <w:tab/>
        <w:t>-0.47</w:t>
      </w:r>
      <w:r w:rsidRPr="00D33E1C">
        <w:rPr>
          <w:rFonts w:ascii="Arial" w:hAnsi="Arial" w:cs="Arial"/>
          <w:sz w:val="18"/>
          <w:szCs w:val="18"/>
        </w:rPr>
        <w:tab/>
        <w:t>0</w:t>
      </w:r>
      <w:r w:rsidRPr="00D33E1C">
        <w:rPr>
          <w:rFonts w:ascii="Arial" w:hAnsi="Arial" w:cs="Arial"/>
          <w:sz w:val="18"/>
          <w:szCs w:val="18"/>
        </w:rPr>
        <w:tab/>
        <w:t>0</w:t>
      </w:r>
      <w:r w:rsidRPr="00D33E1C">
        <w:rPr>
          <w:rFonts w:ascii="Arial" w:hAnsi="Arial" w:cs="Arial"/>
          <w:sz w:val="18"/>
          <w:szCs w:val="18"/>
        </w:rPr>
        <w:tab/>
        <w:t>0</w:t>
      </w:r>
      <w:r w:rsidRPr="00D33E1C">
        <w:rPr>
          <w:rFonts w:ascii="Arial" w:hAnsi="Arial" w:cs="Arial"/>
          <w:sz w:val="18"/>
          <w:szCs w:val="18"/>
        </w:rPr>
        <w:tab/>
        <w:t>0</w:t>
      </w:r>
      <w:r w:rsidRPr="00D33E1C">
        <w:rPr>
          <w:rFonts w:ascii="Arial" w:hAnsi="Arial" w:cs="Arial"/>
          <w:sz w:val="18"/>
          <w:szCs w:val="18"/>
        </w:rPr>
        <w:tab/>
        <w:t>1</w:t>
      </w:r>
    </w:p>
    <w:p w14:paraId="51FA259F"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Damage evolution- 0.004</w:t>
      </w:r>
    </w:p>
    <w:p w14:paraId="04822B0B"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Density- 2800</w:t>
      </w:r>
    </w:p>
    <w:p w14:paraId="10B9F627"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Elastic-  70000000000</w:t>
      </w:r>
      <w:r w:rsidRPr="00D33E1C">
        <w:rPr>
          <w:rFonts w:ascii="Arial" w:hAnsi="Arial" w:cs="Arial"/>
          <w:sz w:val="18"/>
          <w:szCs w:val="18"/>
        </w:rPr>
        <w:tab/>
        <w:t>0.33</w:t>
      </w:r>
    </w:p>
    <w:p w14:paraId="4924EFA3"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Plastic- 324100000</w:t>
      </w:r>
      <w:r w:rsidRPr="00D33E1C">
        <w:rPr>
          <w:rFonts w:ascii="Arial" w:hAnsi="Arial" w:cs="Arial"/>
          <w:sz w:val="18"/>
          <w:szCs w:val="18"/>
        </w:rPr>
        <w:tab/>
        <w:t>13800000</w:t>
      </w:r>
      <w:r w:rsidRPr="00D33E1C">
        <w:rPr>
          <w:rFonts w:ascii="Arial" w:hAnsi="Arial" w:cs="Arial"/>
          <w:sz w:val="18"/>
          <w:szCs w:val="18"/>
        </w:rPr>
        <w:tab/>
        <w:t>0.42</w:t>
      </w:r>
      <w:r w:rsidRPr="00D33E1C">
        <w:rPr>
          <w:rFonts w:ascii="Arial" w:hAnsi="Arial" w:cs="Arial"/>
          <w:sz w:val="18"/>
          <w:szCs w:val="18"/>
        </w:rPr>
        <w:tab/>
        <w:t>0</w:t>
      </w:r>
      <w:r w:rsidRPr="00D33E1C">
        <w:rPr>
          <w:rFonts w:ascii="Arial" w:hAnsi="Arial" w:cs="Arial"/>
          <w:sz w:val="18"/>
          <w:szCs w:val="18"/>
        </w:rPr>
        <w:tab/>
        <w:t>0</w:t>
      </w:r>
      <w:r w:rsidRPr="00D33E1C">
        <w:rPr>
          <w:rFonts w:ascii="Arial" w:hAnsi="Arial" w:cs="Arial"/>
          <w:sz w:val="18"/>
          <w:szCs w:val="18"/>
        </w:rPr>
        <w:tab/>
        <w:t>0</w:t>
      </w:r>
    </w:p>
    <w:p w14:paraId="290A2645" w14:textId="77777777" w:rsidR="00D33E1C" w:rsidRPr="00D33E1C" w:rsidRDefault="00D33E1C" w:rsidP="00D33E1C">
      <w:pPr>
        <w:jc w:val="center"/>
        <w:rPr>
          <w:rFonts w:ascii="Arial" w:hAnsi="Arial" w:cs="Arial"/>
          <w:sz w:val="18"/>
          <w:szCs w:val="18"/>
          <w:u w:val="single"/>
        </w:rPr>
      </w:pPr>
    </w:p>
    <w:p w14:paraId="056AE7AE" w14:textId="1779BD1C" w:rsidR="00D33E1C" w:rsidRPr="00D33E1C" w:rsidRDefault="00D33E1C" w:rsidP="00D33E1C">
      <w:pPr>
        <w:jc w:val="center"/>
        <w:rPr>
          <w:rFonts w:ascii="Arial" w:hAnsi="Arial" w:cs="Arial"/>
          <w:b/>
          <w:bCs/>
          <w:sz w:val="18"/>
          <w:szCs w:val="18"/>
          <w:u w:val="single"/>
        </w:rPr>
      </w:pPr>
      <w:r w:rsidRPr="00D33E1C">
        <w:rPr>
          <w:rFonts w:ascii="Arial" w:hAnsi="Arial" w:cs="Arial"/>
          <w:b/>
          <w:bCs/>
          <w:sz w:val="18"/>
          <w:szCs w:val="18"/>
          <w:u w:val="single"/>
        </w:rPr>
        <w:t>Copper values</w:t>
      </w:r>
    </w:p>
    <w:p w14:paraId="7146C40B"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J-C Damage- 0.54</w:t>
      </w:r>
      <w:r w:rsidRPr="00D33E1C">
        <w:rPr>
          <w:rFonts w:ascii="Arial" w:hAnsi="Arial" w:cs="Arial"/>
          <w:sz w:val="18"/>
          <w:szCs w:val="18"/>
        </w:rPr>
        <w:tab/>
        <w:t>4.89</w:t>
      </w:r>
      <w:r w:rsidRPr="00D33E1C">
        <w:rPr>
          <w:rFonts w:ascii="Arial" w:hAnsi="Arial" w:cs="Arial"/>
          <w:sz w:val="18"/>
          <w:szCs w:val="18"/>
        </w:rPr>
        <w:tab/>
        <w:t>-3.03</w:t>
      </w:r>
      <w:r w:rsidRPr="00D33E1C">
        <w:rPr>
          <w:rFonts w:ascii="Arial" w:hAnsi="Arial" w:cs="Arial"/>
          <w:sz w:val="18"/>
          <w:szCs w:val="18"/>
        </w:rPr>
        <w:tab/>
        <w:t>0.014</w:t>
      </w:r>
      <w:r w:rsidRPr="00D33E1C">
        <w:rPr>
          <w:rFonts w:ascii="Arial" w:hAnsi="Arial" w:cs="Arial"/>
          <w:sz w:val="18"/>
          <w:szCs w:val="18"/>
        </w:rPr>
        <w:tab/>
        <w:t>1.12</w:t>
      </w:r>
      <w:r w:rsidRPr="00D33E1C">
        <w:rPr>
          <w:rFonts w:ascii="Arial" w:hAnsi="Arial" w:cs="Arial"/>
          <w:sz w:val="18"/>
          <w:szCs w:val="18"/>
        </w:rPr>
        <w:tab/>
        <w:t>1085</w:t>
      </w:r>
      <w:r w:rsidRPr="00D33E1C">
        <w:rPr>
          <w:rFonts w:ascii="Arial" w:hAnsi="Arial" w:cs="Arial"/>
          <w:sz w:val="18"/>
          <w:szCs w:val="18"/>
        </w:rPr>
        <w:tab/>
        <w:t>800</w:t>
      </w:r>
      <w:r w:rsidRPr="00D33E1C">
        <w:rPr>
          <w:rFonts w:ascii="Arial" w:hAnsi="Arial" w:cs="Arial"/>
          <w:sz w:val="18"/>
          <w:szCs w:val="18"/>
        </w:rPr>
        <w:tab/>
        <w:t>1000</w:t>
      </w:r>
    </w:p>
    <w:p w14:paraId="42DBBEED"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lastRenderedPageBreak/>
        <w:t>Damage evolution- 0.01</w:t>
      </w:r>
    </w:p>
    <w:p w14:paraId="0338575A"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Density- 8770</w:t>
      </w:r>
    </w:p>
    <w:p w14:paraId="237BD597"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Elastic- 43000000000#</w:t>
      </w:r>
    </w:p>
    <w:p w14:paraId="60BDB6AE"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Eos- 3933</w:t>
      </w:r>
      <w:r w:rsidRPr="00D33E1C">
        <w:rPr>
          <w:rFonts w:ascii="Arial" w:hAnsi="Arial" w:cs="Arial"/>
          <w:sz w:val="18"/>
          <w:szCs w:val="18"/>
        </w:rPr>
        <w:tab/>
        <w:t>1.489</w:t>
      </w:r>
      <w:r w:rsidRPr="00D33E1C">
        <w:rPr>
          <w:rFonts w:ascii="Arial" w:hAnsi="Arial" w:cs="Arial"/>
          <w:sz w:val="18"/>
          <w:szCs w:val="18"/>
        </w:rPr>
        <w:tab/>
        <w:t>2.02</w:t>
      </w:r>
    </w:p>
    <w:p w14:paraId="69162439"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Plastic- 145000000</w:t>
      </w:r>
      <w:r w:rsidRPr="00D33E1C">
        <w:rPr>
          <w:rFonts w:ascii="Arial" w:hAnsi="Arial" w:cs="Arial"/>
          <w:sz w:val="18"/>
          <w:szCs w:val="18"/>
        </w:rPr>
        <w:tab/>
        <w:t>230000000</w:t>
      </w:r>
      <w:r w:rsidRPr="00D33E1C">
        <w:rPr>
          <w:rFonts w:ascii="Arial" w:hAnsi="Arial" w:cs="Arial"/>
          <w:sz w:val="18"/>
          <w:szCs w:val="18"/>
        </w:rPr>
        <w:tab/>
        <w:t>0.34</w:t>
      </w:r>
      <w:r w:rsidRPr="00D33E1C">
        <w:rPr>
          <w:rFonts w:ascii="Arial" w:hAnsi="Arial" w:cs="Arial"/>
          <w:sz w:val="18"/>
          <w:szCs w:val="18"/>
        </w:rPr>
        <w:tab/>
        <w:t>0.8</w:t>
      </w:r>
      <w:r w:rsidRPr="00D33E1C">
        <w:rPr>
          <w:rFonts w:ascii="Arial" w:hAnsi="Arial" w:cs="Arial"/>
          <w:sz w:val="18"/>
          <w:szCs w:val="18"/>
        </w:rPr>
        <w:tab/>
        <w:t>1083</w:t>
      </w:r>
      <w:r w:rsidRPr="00D33E1C">
        <w:rPr>
          <w:rFonts w:ascii="Arial" w:hAnsi="Arial" w:cs="Arial"/>
          <w:sz w:val="18"/>
          <w:szCs w:val="18"/>
        </w:rPr>
        <w:tab/>
        <w:t>800</w:t>
      </w:r>
    </w:p>
    <w:p w14:paraId="117897F2" w14:textId="77777777" w:rsidR="00D33E1C" w:rsidRPr="00D33E1C" w:rsidRDefault="00D33E1C" w:rsidP="00D33E1C">
      <w:pPr>
        <w:jc w:val="center"/>
        <w:rPr>
          <w:rFonts w:ascii="Arial" w:hAnsi="Arial" w:cs="Arial"/>
          <w:sz w:val="18"/>
          <w:szCs w:val="18"/>
        </w:rPr>
      </w:pPr>
    </w:p>
    <w:p w14:paraId="5A69CE58" w14:textId="6ED035A2" w:rsidR="00D33E1C" w:rsidRPr="00D33E1C" w:rsidRDefault="00D33E1C" w:rsidP="00D33E1C">
      <w:pPr>
        <w:jc w:val="center"/>
        <w:rPr>
          <w:rFonts w:ascii="Arial" w:hAnsi="Arial" w:cs="Arial"/>
          <w:sz w:val="18"/>
          <w:szCs w:val="18"/>
        </w:rPr>
      </w:pPr>
      <w:r w:rsidRPr="00D33E1C">
        <w:rPr>
          <w:rFonts w:ascii="Arial" w:hAnsi="Arial" w:cs="Arial"/>
          <w:b/>
          <w:bCs/>
          <w:sz w:val="18"/>
          <w:szCs w:val="18"/>
          <w:u w:val="single"/>
        </w:rPr>
        <w:t>In-conel 718 values</w:t>
      </w:r>
    </w:p>
    <w:p w14:paraId="281DDEFC"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J-C Damage- 0.04</w:t>
      </w:r>
      <w:r w:rsidRPr="00D33E1C">
        <w:rPr>
          <w:rFonts w:ascii="Arial" w:hAnsi="Arial" w:cs="Arial"/>
          <w:sz w:val="18"/>
          <w:szCs w:val="18"/>
        </w:rPr>
        <w:tab/>
        <w:t>0.75</w:t>
      </w:r>
      <w:r w:rsidRPr="00D33E1C">
        <w:rPr>
          <w:rFonts w:ascii="Arial" w:hAnsi="Arial" w:cs="Arial"/>
          <w:sz w:val="18"/>
          <w:szCs w:val="18"/>
        </w:rPr>
        <w:tab/>
        <w:t>-1.45</w:t>
      </w:r>
      <w:r w:rsidRPr="00D33E1C">
        <w:rPr>
          <w:rFonts w:ascii="Arial" w:hAnsi="Arial" w:cs="Arial"/>
          <w:sz w:val="18"/>
          <w:szCs w:val="18"/>
        </w:rPr>
        <w:tab/>
        <w:t>0.04</w:t>
      </w:r>
      <w:r w:rsidRPr="00D33E1C">
        <w:rPr>
          <w:rFonts w:ascii="Arial" w:hAnsi="Arial" w:cs="Arial"/>
          <w:sz w:val="18"/>
          <w:szCs w:val="18"/>
        </w:rPr>
        <w:tab/>
        <w:t>0.89</w:t>
      </w:r>
      <w:r w:rsidRPr="00D33E1C">
        <w:rPr>
          <w:rFonts w:ascii="Arial" w:hAnsi="Arial" w:cs="Arial"/>
          <w:sz w:val="18"/>
          <w:szCs w:val="18"/>
        </w:rPr>
        <w:tab/>
        <w:t>0</w:t>
      </w:r>
      <w:r w:rsidRPr="00D33E1C">
        <w:rPr>
          <w:rFonts w:ascii="Arial" w:hAnsi="Arial" w:cs="Arial"/>
          <w:sz w:val="18"/>
          <w:szCs w:val="18"/>
        </w:rPr>
        <w:tab/>
        <w:t>0</w:t>
      </w:r>
      <w:r w:rsidRPr="00D33E1C">
        <w:rPr>
          <w:rFonts w:ascii="Arial" w:hAnsi="Arial" w:cs="Arial"/>
          <w:sz w:val="18"/>
          <w:szCs w:val="18"/>
        </w:rPr>
        <w:tab/>
        <w:t>10</w:t>
      </w:r>
    </w:p>
    <w:p w14:paraId="1D003B4C"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Mass Density- 8200</w:t>
      </w:r>
    </w:p>
    <w:p w14:paraId="2CEF8C9B"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Elastic-  205000000000</w:t>
      </w:r>
      <w:r w:rsidRPr="00D33E1C">
        <w:rPr>
          <w:rFonts w:ascii="Arial" w:hAnsi="Arial" w:cs="Arial"/>
          <w:sz w:val="18"/>
          <w:szCs w:val="18"/>
        </w:rPr>
        <w:tab/>
        <w:t>0.307</w:t>
      </w:r>
    </w:p>
    <w:p w14:paraId="7CF1E069"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Plastic- 860000000</w:t>
      </w:r>
      <w:r w:rsidRPr="00D33E1C">
        <w:rPr>
          <w:rFonts w:ascii="Arial" w:hAnsi="Arial" w:cs="Arial"/>
          <w:sz w:val="18"/>
          <w:szCs w:val="18"/>
        </w:rPr>
        <w:tab/>
        <w:t>1100000000</w:t>
      </w:r>
      <w:r w:rsidRPr="00D33E1C">
        <w:rPr>
          <w:rFonts w:ascii="Arial" w:hAnsi="Arial" w:cs="Arial"/>
          <w:sz w:val="18"/>
          <w:szCs w:val="18"/>
        </w:rPr>
        <w:tab/>
        <w:t>0.5</w:t>
      </w:r>
      <w:r w:rsidRPr="00D33E1C">
        <w:rPr>
          <w:rFonts w:ascii="Arial" w:hAnsi="Arial" w:cs="Arial"/>
          <w:sz w:val="18"/>
          <w:szCs w:val="18"/>
        </w:rPr>
        <w:tab/>
        <w:t>1.05</w:t>
      </w:r>
      <w:r w:rsidRPr="00D33E1C">
        <w:rPr>
          <w:rFonts w:ascii="Arial" w:hAnsi="Arial" w:cs="Arial"/>
          <w:sz w:val="18"/>
          <w:szCs w:val="18"/>
        </w:rPr>
        <w:tab/>
        <w:t>0</w:t>
      </w:r>
      <w:r w:rsidRPr="00D33E1C">
        <w:rPr>
          <w:rFonts w:ascii="Arial" w:hAnsi="Arial" w:cs="Arial"/>
          <w:sz w:val="18"/>
          <w:szCs w:val="18"/>
        </w:rPr>
        <w:tab/>
        <w:t>0</w:t>
      </w:r>
    </w:p>
    <w:p w14:paraId="663B0EA2" w14:textId="77777777" w:rsidR="00D33E1C" w:rsidRPr="00D33E1C" w:rsidRDefault="00D33E1C" w:rsidP="00D33E1C">
      <w:pPr>
        <w:jc w:val="center"/>
        <w:rPr>
          <w:rFonts w:ascii="Arial" w:hAnsi="Arial" w:cs="Arial"/>
          <w:sz w:val="18"/>
          <w:szCs w:val="18"/>
        </w:rPr>
      </w:pPr>
    </w:p>
    <w:p w14:paraId="02AD4BAD" w14:textId="44A6758C" w:rsidR="00D33E1C" w:rsidRPr="00D33E1C" w:rsidRDefault="00D33E1C" w:rsidP="00D33E1C">
      <w:pPr>
        <w:jc w:val="center"/>
        <w:rPr>
          <w:rFonts w:ascii="Arial" w:hAnsi="Arial" w:cs="Arial"/>
          <w:b/>
          <w:bCs/>
          <w:sz w:val="18"/>
          <w:szCs w:val="18"/>
          <w:u w:val="single"/>
        </w:rPr>
      </w:pPr>
      <w:r w:rsidRPr="00D33E1C">
        <w:rPr>
          <w:rFonts w:ascii="Arial" w:hAnsi="Arial" w:cs="Arial"/>
          <w:b/>
          <w:bCs/>
          <w:sz w:val="18"/>
          <w:szCs w:val="18"/>
          <w:u w:val="single"/>
        </w:rPr>
        <w:t>Steel values</w:t>
      </w:r>
    </w:p>
    <w:p w14:paraId="4D3CD1C3"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J-C Damage-  -0.8</w:t>
      </w:r>
      <w:r w:rsidRPr="00D33E1C">
        <w:rPr>
          <w:rFonts w:ascii="Arial" w:hAnsi="Arial" w:cs="Arial"/>
          <w:sz w:val="18"/>
          <w:szCs w:val="18"/>
        </w:rPr>
        <w:tab/>
        <w:t>2.1</w:t>
      </w:r>
      <w:r w:rsidRPr="00D33E1C">
        <w:rPr>
          <w:rFonts w:ascii="Arial" w:hAnsi="Arial" w:cs="Arial"/>
          <w:sz w:val="18"/>
          <w:szCs w:val="18"/>
        </w:rPr>
        <w:tab/>
        <w:t>-0.5</w:t>
      </w:r>
      <w:r w:rsidRPr="00D33E1C">
        <w:rPr>
          <w:rFonts w:ascii="Arial" w:hAnsi="Arial" w:cs="Arial"/>
          <w:sz w:val="18"/>
          <w:szCs w:val="18"/>
        </w:rPr>
        <w:tab/>
        <w:t>0.0002</w:t>
      </w:r>
      <w:r w:rsidRPr="00D33E1C">
        <w:rPr>
          <w:rFonts w:ascii="Arial" w:hAnsi="Arial" w:cs="Arial"/>
          <w:sz w:val="18"/>
          <w:szCs w:val="18"/>
        </w:rPr>
        <w:tab/>
        <w:t>2.7</w:t>
      </w:r>
      <w:r w:rsidRPr="00D33E1C">
        <w:rPr>
          <w:rFonts w:ascii="Arial" w:hAnsi="Arial" w:cs="Arial"/>
          <w:sz w:val="18"/>
          <w:szCs w:val="18"/>
        </w:rPr>
        <w:tab/>
        <w:t>0</w:t>
      </w:r>
      <w:r w:rsidRPr="00D33E1C">
        <w:rPr>
          <w:rFonts w:ascii="Arial" w:hAnsi="Arial" w:cs="Arial"/>
          <w:sz w:val="18"/>
          <w:szCs w:val="18"/>
        </w:rPr>
        <w:tab/>
        <w:t>0</w:t>
      </w:r>
      <w:r w:rsidRPr="00D33E1C">
        <w:rPr>
          <w:rFonts w:ascii="Arial" w:hAnsi="Arial" w:cs="Arial"/>
          <w:sz w:val="18"/>
          <w:szCs w:val="18"/>
        </w:rPr>
        <w:tab/>
        <w:t>1</w:t>
      </w:r>
    </w:p>
    <w:p w14:paraId="3147FC3C"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Mass density- 7860</w:t>
      </w:r>
    </w:p>
    <w:p w14:paraId="31A464D6" w14:textId="77777777" w:rsidR="00D33E1C" w:rsidRPr="00D33E1C" w:rsidRDefault="00D33E1C" w:rsidP="00D33E1C">
      <w:pPr>
        <w:jc w:val="center"/>
        <w:rPr>
          <w:rFonts w:ascii="Arial" w:hAnsi="Arial" w:cs="Arial"/>
          <w:sz w:val="18"/>
          <w:szCs w:val="18"/>
        </w:rPr>
      </w:pPr>
      <w:r w:rsidRPr="00D33E1C">
        <w:rPr>
          <w:rFonts w:ascii="Arial" w:hAnsi="Arial" w:cs="Arial"/>
          <w:sz w:val="18"/>
          <w:szCs w:val="18"/>
        </w:rPr>
        <w:t>Elastic- 700000000000</w:t>
      </w:r>
      <w:r w:rsidRPr="00D33E1C">
        <w:rPr>
          <w:rFonts w:ascii="Arial" w:hAnsi="Arial" w:cs="Arial"/>
          <w:sz w:val="18"/>
          <w:szCs w:val="18"/>
        </w:rPr>
        <w:tab/>
        <w:t>0.3</w:t>
      </w:r>
    </w:p>
    <w:p w14:paraId="25C3759F" w14:textId="0ABD33D2" w:rsidR="00362A04" w:rsidRPr="00D33E1C" w:rsidRDefault="00D33E1C" w:rsidP="00D33E1C">
      <w:pPr>
        <w:jc w:val="center"/>
        <w:rPr>
          <w:rFonts w:ascii="Arial" w:hAnsi="Arial" w:cs="Arial"/>
          <w:sz w:val="18"/>
          <w:szCs w:val="18"/>
        </w:rPr>
      </w:pPr>
      <w:r w:rsidRPr="00D33E1C">
        <w:rPr>
          <w:rFonts w:ascii="Arial" w:hAnsi="Arial" w:cs="Arial"/>
          <w:sz w:val="18"/>
          <w:szCs w:val="18"/>
        </w:rPr>
        <w:t>Plastic-  217000000</w:t>
      </w:r>
      <w:r w:rsidRPr="00D33E1C">
        <w:rPr>
          <w:rFonts w:ascii="Arial" w:hAnsi="Arial" w:cs="Arial"/>
          <w:sz w:val="18"/>
          <w:szCs w:val="18"/>
        </w:rPr>
        <w:tab/>
        <w:t>233000000</w:t>
      </w:r>
      <w:r w:rsidRPr="00D33E1C">
        <w:rPr>
          <w:rFonts w:ascii="Arial" w:hAnsi="Arial" w:cs="Arial"/>
          <w:sz w:val="18"/>
          <w:szCs w:val="18"/>
        </w:rPr>
        <w:tab/>
        <w:t>0.6428</w:t>
      </w:r>
      <w:r w:rsidRPr="00D33E1C">
        <w:rPr>
          <w:rFonts w:ascii="Arial" w:hAnsi="Arial" w:cs="Arial"/>
          <w:sz w:val="18"/>
          <w:szCs w:val="18"/>
        </w:rPr>
        <w:tab/>
        <w:t>1</w:t>
      </w:r>
      <w:r w:rsidRPr="00D33E1C">
        <w:rPr>
          <w:rFonts w:ascii="Arial" w:hAnsi="Arial" w:cs="Arial"/>
          <w:sz w:val="18"/>
          <w:szCs w:val="18"/>
        </w:rPr>
        <w:tab/>
        <w:t>0</w:t>
      </w:r>
      <w:r w:rsidRPr="00D33E1C">
        <w:rPr>
          <w:rFonts w:ascii="Arial" w:hAnsi="Arial" w:cs="Arial"/>
          <w:sz w:val="18"/>
          <w:szCs w:val="18"/>
        </w:rPr>
        <w:tab/>
        <w:t>0</w:t>
      </w:r>
    </w:p>
    <w:sdt>
      <w:sdtPr>
        <w:rPr>
          <w:rFonts w:asciiTheme="minorHAnsi" w:eastAsiaTheme="minorHAnsi" w:hAnsiTheme="minorHAnsi" w:cstheme="minorBidi"/>
          <w:color w:val="auto"/>
          <w:sz w:val="22"/>
          <w:szCs w:val="22"/>
          <w:lang w:val="en-GB"/>
        </w:rPr>
        <w:id w:val="-1778866104"/>
        <w:docPartObj>
          <w:docPartGallery w:val="Bibliographies"/>
          <w:docPartUnique/>
        </w:docPartObj>
      </w:sdtPr>
      <w:sdtEndPr/>
      <w:sdtContent>
        <w:p w14:paraId="44E24B76" w14:textId="77777777" w:rsidR="00D33E1C" w:rsidRDefault="00D33E1C" w:rsidP="005D532F">
          <w:pPr>
            <w:pStyle w:val="Heading1"/>
            <w:jc w:val="center"/>
            <w:rPr>
              <w:rFonts w:asciiTheme="minorHAnsi" w:eastAsiaTheme="minorHAnsi" w:hAnsiTheme="minorHAnsi" w:cstheme="minorBidi"/>
              <w:color w:val="auto"/>
              <w:sz w:val="22"/>
              <w:szCs w:val="22"/>
              <w:lang w:val="en-GB"/>
            </w:rPr>
          </w:pPr>
        </w:p>
        <w:p w14:paraId="12D2052B" w14:textId="644BA413" w:rsidR="00362A04" w:rsidRPr="008C327C" w:rsidRDefault="008C327C" w:rsidP="005D532F">
          <w:pPr>
            <w:pStyle w:val="Heading1"/>
            <w:jc w:val="center"/>
            <w:rPr>
              <w:b/>
              <w:bCs/>
              <w:color w:val="auto"/>
              <w:u w:val="single"/>
            </w:rPr>
          </w:pPr>
          <w:r w:rsidRPr="008C327C">
            <w:rPr>
              <w:rFonts w:asciiTheme="minorHAnsi" w:eastAsiaTheme="minorHAnsi" w:hAnsiTheme="minorHAnsi" w:cstheme="minorBidi"/>
              <w:b/>
              <w:bCs/>
              <w:color w:val="auto"/>
              <w:u w:val="single"/>
              <w:lang w:val="en-GB"/>
            </w:rPr>
            <w:t>8.</w:t>
          </w:r>
          <w:r w:rsidR="00362A04" w:rsidRPr="008C327C">
            <w:rPr>
              <w:b/>
              <w:bCs/>
              <w:color w:val="auto"/>
              <w:u w:val="single"/>
            </w:rPr>
            <w:t>References</w:t>
          </w:r>
        </w:p>
        <w:sdt>
          <w:sdtPr>
            <w:rPr>
              <w:b/>
              <w:bCs/>
              <w:sz w:val="32"/>
              <w:szCs w:val="32"/>
              <w:u w:val="single"/>
            </w:rPr>
            <w:id w:val="-573587230"/>
            <w:bibliography/>
          </w:sdtPr>
          <w:sdtEndPr>
            <w:rPr>
              <w:b w:val="0"/>
              <w:bCs w:val="0"/>
              <w:sz w:val="22"/>
              <w:szCs w:val="22"/>
              <w:u w:val="none"/>
            </w:rPr>
          </w:sdtEndPr>
          <w:sdtContent>
            <w:p w14:paraId="1F54AF8D" w14:textId="77777777" w:rsidR="000358E5" w:rsidRDefault="00362A0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6"/>
                <w:gridCol w:w="8207"/>
              </w:tblGrid>
              <w:tr w:rsidR="000358E5" w14:paraId="4C44698A" w14:textId="77777777" w:rsidTr="000358E5">
                <w:trPr>
                  <w:divId w:val="1131821484"/>
                  <w:tblCellSpacing w:w="15" w:type="dxa"/>
                </w:trPr>
                <w:tc>
                  <w:tcPr>
                    <w:tcW w:w="116" w:type="pct"/>
                    <w:hideMark/>
                  </w:tcPr>
                  <w:p w14:paraId="04BAC81D" w14:textId="1D82005D" w:rsidR="000358E5" w:rsidRPr="000358E5" w:rsidRDefault="000358E5">
                    <w:pPr>
                      <w:pStyle w:val="Bibliography"/>
                      <w:rPr>
                        <w:noProof/>
                        <w:sz w:val="16"/>
                        <w:szCs w:val="16"/>
                        <w:lang w:val="en-US"/>
                      </w:rPr>
                    </w:pPr>
                    <w:r w:rsidRPr="000358E5">
                      <w:rPr>
                        <w:noProof/>
                        <w:sz w:val="16"/>
                        <w:szCs w:val="16"/>
                        <w:lang w:val="en-US"/>
                      </w:rPr>
                      <w:t xml:space="preserve">[1] </w:t>
                    </w:r>
                  </w:p>
                </w:tc>
                <w:tc>
                  <w:tcPr>
                    <w:tcW w:w="0" w:type="auto"/>
                    <w:hideMark/>
                  </w:tcPr>
                  <w:p w14:paraId="0C9BB391" w14:textId="77777777" w:rsidR="000358E5" w:rsidRPr="000358E5" w:rsidRDefault="000358E5">
                    <w:pPr>
                      <w:pStyle w:val="Bibliography"/>
                      <w:rPr>
                        <w:noProof/>
                        <w:sz w:val="12"/>
                        <w:szCs w:val="12"/>
                        <w:lang w:val="en-US"/>
                      </w:rPr>
                    </w:pPr>
                    <w:r w:rsidRPr="000358E5">
                      <w:rPr>
                        <w:noProof/>
                        <w:sz w:val="12"/>
                        <w:szCs w:val="12"/>
                        <w:lang w:val="en-US"/>
                      </w:rPr>
                      <w:t xml:space="preserve">1. J. S. e. N. P. T V Vorburger, "Topography measurements and applications in ballistics and tool mark identifications," </w:t>
                    </w:r>
                    <w:r w:rsidRPr="000358E5">
                      <w:rPr>
                        <w:i/>
                        <w:iCs/>
                        <w:noProof/>
                        <w:sz w:val="12"/>
                        <w:szCs w:val="12"/>
                        <w:lang w:val="en-US"/>
                      </w:rPr>
                      <w:t xml:space="preserve">Surf Topogr, </w:t>
                    </w:r>
                    <w:r w:rsidRPr="000358E5">
                      <w:rPr>
                        <w:noProof/>
                        <w:sz w:val="12"/>
                        <w:szCs w:val="12"/>
                        <w:lang w:val="en-US"/>
                      </w:rPr>
                      <w:t xml:space="preserve">2016. </w:t>
                    </w:r>
                  </w:p>
                </w:tc>
              </w:tr>
              <w:tr w:rsidR="000358E5" w14:paraId="32FA6E16" w14:textId="77777777" w:rsidTr="000358E5">
                <w:trPr>
                  <w:divId w:val="1131821484"/>
                  <w:tblCellSpacing w:w="15" w:type="dxa"/>
                </w:trPr>
                <w:tc>
                  <w:tcPr>
                    <w:tcW w:w="116" w:type="pct"/>
                    <w:hideMark/>
                  </w:tcPr>
                  <w:p w14:paraId="77919EE2" w14:textId="77777777" w:rsidR="000358E5" w:rsidRPr="000358E5" w:rsidRDefault="000358E5">
                    <w:pPr>
                      <w:pStyle w:val="Bibliography"/>
                      <w:rPr>
                        <w:noProof/>
                        <w:sz w:val="16"/>
                        <w:szCs w:val="16"/>
                        <w:lang w:val="en-US"/>
                      </w:rPr>
                    </w:pPr>
                    <w:r w:rsidRPr="000358E5">
                      <w:rPr>
                        <w:noProof/>
                        <w:sz w:val="16"/>
                        <w:szCs w:val="16"/>
                        <w:lang w:val="en-US"/>
                      </w:rPr>
                      <w:t xml:space="preserve">[2] </w:t>
                    </w:r>
                  </w:p>
                </w:tc>
                <w:tc>
                  <w:tcPr>
                    <w:tcW w:w="0" w:type="auto"/>
                    <w:hideMark/>
                  </w:tcPr>
                  <w:p w14:paraId="28893672" w14:textId="77777777" w:rsidR="000358E5" w:rsidRPr="000358E5" w:rsidRDefault="000358E5">
                    <w:pPr>
                      <w:pStyle w:val="Bibliography"/>
                      <w:rPr>
                        <w:noProof/>
                        <w:sz w:val="12"/>
                        <w:szCs w:val="12"/>
                        <w:lang w:val="en-US"/>
                      </w:rPr>
                    </w:pPr>
                    <w:r w:rsidRPr="000358E5">
                      <w:rPr>
                        <w:noProof/>
                        <w:sz w:val="12"/>
                        <w:szCs w:val="12"/>
                        <w:lang w:val="en-US"/>
                      </w:rPr>
                      <w:t xml:space="preserve">X. e. Zhou, "Technical textiles for ballistic protection," </w:t>
                    </w:r>
                    <w:r w:rsidRPr="000358E5">
                      <w:rPr>
                        <w:i/>
                        <w:iCs/>
                        <w:noProof/>
                        <w:sz w:val="12"/>
                        <w:szCs w:val="12"/>
                        <w:lang w:val="en-US"/>
                      </w:rPr>
                      <w:t xml:space="preserve">Handbook of Technical Textiles (Second Edition), </w:t>
                    </w:r>
                    <w:r w:rsidRPr="000358E5">
                      <w:rPr>
                        <w:noProof/>
                        <w:sz w:val="12"/>
                        <w:szCs w:val="12"/>
                        <w:lang w:val="en-US"/>
                      </w:rPr>
                      <w:t xml:space="preserve">vol. 2, pp. 169-192, 2016. </w:t>
                    </w:r>
                  </w:p>
                </w:tc>
              </w:tr>
              <w:tr w:rsidR="000358E5" w14:paraId="2FFD7185" w14:textId="77777777" w:rsidTr="000358E5">
                <w:trPr>
                  <w:divId w:val="1131821484"/>
                  <w:tblCellSpacing w:w="15" w:type="dxa"/>
                </w:trPr>
                <w:tc>
                  <w:tcPr>
                    <w:tcW w:w="116" w:type="pct"/>
                    <w:hideMark/>
                  </w:tcPr>
                  <w:p w14:paraId="4C5DFE16" w14:textId="77777777" w:rsidR="000358E5" w:rsidRPr="000358E5" w:rsidRDefault="000358E5">
                    <w:pPr>
                      <w:pStyle w:val="Bibliography"/>
                      <w:rPr>
                        <w:noProof/>
                        <w:sz w:val="16"/>
                        <w:szCs w:val="16"/>
                        <w:lang w:val="en-US"/>
                      </w:rPr>
                    </w:pPr>
                    <w:r w:rsidRPr="000358E5">
                      <w:rPr>
                        <w:noProof/>
                        <w:sz w:val="16"/>
                        <w:szCs w:val="16"/>
                        <w:lang w:val="en-US"/>
                      </w:rPr>
                      <w:t xml:space="preserve">[3] </w:t>
                    </w:r>
                  </w:p>
                </w:tc>
                <w:tc>
                  <w:tcPr>
                    <w:tcW w:w="0" w:type="auto"/>
                    <w:hideMark/>
                  </w:tcPr>
                  <w:p w14:paraId="4CE95F65" w14:textId="77777777" w:rsidR="000358E5" w:rsidRPr="000358E5" w:rsidRDefault="000358E5">
                    <w:pPr>
                      <w:pStyle w:val="Bibliography"/>
                      <w:rPr>
                        <w:noProof/>
                        <w:sz w:val="12"/>
                        <w:szCs w:val="12"/>
                        <w:lang w:val="en-US"/>
                      </w:rPr>
                    </w:pPr>
                    <w:r w:rsidRPr="000358E5">
                      <w:rPr>
                        <w:noProof/>
                        <w:sz w:val="12"/>
                        <w:szCs w:val="12"/>
                        <w:lang w:val="en-US"/>
                      </w:rPr>
                      <w:t>UNSW Sydney, "Materials Science &amp; Engineering," [Online]. Available: https://www.unsw.edu.au/science/our-schools/materials/engage-with-us/high-school-students-and-teachers/online-tutorials/ceramics/properties. [Accessed 15 April 2022].</w:t>
                    </w:r>
                  </w:p>
                </w:tc>
              </w:tr>
              <w:tr w:rsidR="000358E5" w14:paraId="661C6356" w14:textId="77777777" w:rsidTr="000358E5">
                <w:trPr>
                  <w:divId w:val="1131821484"/>
                  <w:tblCellSpacing w:w="15" w:type="dxa"/>
                </w:trPr>
                <w:tc>
                  <w:tcPr>
                    <w:tcW w:w="116" w:type="pct"/>
                    <w:hideMark/>
                  </w:tcPr>
                  <w:p w14:paraId="28F8CE44" w14:textId="77777777" w:rsidR="000358E5" w:rsidRPr="000358E5" w:rsidRDefault="000358E5">
                    <w:pPr>
                      <w:pStyle w:val="Bibliography"/>
                      <w:rPr>
                        <w:noProof/>
                        <w:sz w:val="16"/>
                        <w:szCs w:val="16"/>
                        <w:lang w:val="en-US"/>
                      </w:rPr>
                    </w:pPr>
                    <w:r w:rsidRPr="000358E5">
                      <w:rPr>
                        <w:noProof/>
                        <w:sz w:val="16"/>
                        <w:szCs w:val="16"/>
                        <w:lang w:val="en-US"/>
                      </w:rPr>
                      <w:t xml:space="preserve">[4] </w:t>
                    </w:r>
                  </w:p>
                </w:tc>
                <w:tc>
                  <w:tcPr>
                    <w:tcW w:w="0" w:type="auto"/>
                    <w:hideMark/>
                  </w:tcPr>
                  <w:p w14:paraId="6C0DBD19" w14:textId="77777777" w:rsidR="000358E5" w:rsidRPr="000358E5" w:rsidRDefault="000358E5">
                    <w:pPr>
                      <w:pStyle w:val="Bibliography"/>
                      <w:rPr>
                        <w:noProof/>
                        <w:sz w:val="12"/>
                        <w:szCs w:val="12"/>
                        <w:lang w:val="en-US"/>
                      </w:rPr>
                    </w:pPr>
                    <w:r w:rsidRPr="000358E5">
                      <w:rPr>
                        <w:noProof/>
                        <w:sz w:val="12"/>
                        <w:szCs w:val="12"/>
                        <w:lang w:val="en-US"/>
                      </w:rPr>
                      <w:t>"Hardness," [Online]. Available: https://www.southampton.ac.uk/engineering/research/facilities/360/nCATS_facility/hardness.page#:~:text=Hardness%20is%20the%20resistance%20of,to%20plastics%20and%20soft%20tissues.. [Accessed 15 April 2022].</w:t>
                    </w:r>
                  </w:p>
                </w:tc>
              </w:tr>
              <w:tr w:rsidR="000358E5" w14:paraId="7AF90988" w14:textId="77777777" w:rsidTr="000358E5">
                <w:trPr>
                  <w:divId w:val="1131821484"/>
                  <w:tblCellSpacing w:w="15" w:type="dxa"/>
                </w:trPr>
                <w:tc>
                  <w:tcPr>
                    <w:tcW w:w="116" w:type="pct"/>
                    <w:hideMark/>
                  </w:tcPr>
                  <w:p w14:paraId="6A1BD2CD" w14:textId="77777777" w:rsidR="000358E5" w:rsidRPr="000358E5" w:rsidRDefault="000358E5">
                    <w:pPr>
                      <w:pStyle w:val="Bibliography"/>
                      <w:rPr>
                        <w:noProof/>
                        <w:sz w:val="16"/>
                        <w:szCs w:val="16"/>
                        <w:lang w:val="en-US"/>
                      </w:rPr>
                    </w:pPr>
                    <w:r w:rsidRPr="000358E5">
                      <w:rPr>
                        <w:noProof/>
                        <w:sz w:val="16"/>
                        <w:szCs w:val="16"/>
                        <w:lang w:val="en-US"/>
                      </w:rPr>
                      <w:t xml:space="preserve">[5] </w:t>
                    </w:r>
                  </w:p>
                </w:tc>
                <w:tc>
                  <w:tcPr>
                    <w:tcW w:w="0" w:type="auto"/>
                    <w:hideMark/>
                  </w:tcPr>
                  <w:p w14:paraId="4872E647" w14:textId="77777777" w:rsidR="000358E5" w:rsidRPr="000358E5" w:rsidRDefault="000358E5">
                    <w:pPr>
                      <w:pStyle w:val="Bibliography"/>
                      <w:rPr>
                        <w:noProof/>
                        <w:sz w:val="12"/>
                        <w:szCs w:val="12"/>
                        <w:lang w:val="en-US"/>
                      </w:rPr>
                    </w:pPr>
                    <w:r w:rsidRPr="000358E5">
                      <w:rPr>
                        <w:noProof/>
                        <w:sz w:val="12"/>
                        <w:szCs w:val="12"/>
                        <w:lang w:val="en-US"/>
                      </w:rPr>
                      <w:t>W. e. a. Baker, "Synthetic Materials: Applications in Biology/Chemistry," Center for Occupational Research and Development, Waco, TX, 1993.</w:t>
                    </w:r>
                  </w:p>
                </w:tc>
              </w:tr>
              <w:tr w:rsidR="000358E5" w14:paraId="2053FFD5" w14:textId="77777777" w:rsidTr="000358E5">
                <w:trPr>
                  <w:divId w:val="1131821484"/>
                  <w:tblCellSpacing w:w="15" w:type="dxa"/>
                </w:trPr>
                <w:tc>
                  <w:tcPr>
                    <w:tcW w:w="116" w:type="pct"/>
                    <w:hideMark/>
                  </w:tcPr>
                  <w:p w14:paraId="3EEF9B25" w14:textId="77777777" w:rsidR="000358E5" w:rsidRPr="000358E5" w:rsidRDefault="000358E5">
                    <w:pPr>
                      <w:pStyle w:val="Bibliography"/>
                      <w:rPr>
                        <w:noProof/>
                        <w:sz w:val="16"/>
                        <w:szCs w:val="16"/>
                        <w:lang w:val="en-US"/>
                      </w:rPr>
                    </w:pPr>
                    <w:r w:rsidRPr="000358E5">
                      <w:rPr>
                        <w:noProof/>
                        <w:sz w:val="16"/>
                        <w:szCs w:val="16"/>
                        <w:lang w:val="en-US"/>
                      </w:rPr>
                      <w:t xml:space="preserve">[6] </w:t>
                    </w:r>
                  </w:p>
                </w:tc>
                <w:tc>
                  <w:tcPr>
                    <w:tcW w:w="0" w:type="auto"/>
                    <w:hideMark/>
                  </w:tcPr>
                  <w:p w14:paraId="091FB449" w14:textId="77777777" w:rsidR="000358E5" w:rsidRPr="000358E5" w:rsidRDefault="000358E5">
                    <w:pPr>
                      <w:pStyle w:val="Bibliography"/>
                      <w:rPr>
                        <w:noProof/>
                        <w:sz w:val="12"/>
                        <w:szCs w:val="12"/>
                        <w:lang w:val="en-US"/>
                      </w:rPr>
                    </w:pPr>
                    <w:r w:rsidRPr="000358E5">
                      <w:rPr>
                        <w:noProof/>
                        <w:sz w:val="12"/>
                        <w:szCs w:val="12"/>
                        <w:lang w:val="en-US"/>
                      </w:rPr>
                      <w:t>Boston University , "Mechanics of Materials: Stress," Back2BU. [Online]. [Accessed 15 April 2022].</w:t>
                    </w:r>
                  </w:p>
                </w:tc>
              </w:tr>
              <w:tr w:rsidR="000358E5" w14:paraId="41BF757B" w14:textId="77777777" w:rsidTr="000358E5">
                <w:trPr>
                  <w:divId w:val="1131821484"/>
                  <w:tblCellSpacing w:w="15" w:type="dxa"/>
                </w:trPr>
                <w:tc>
                  <w:tcPr>
                    <w:tcW w:w="116" w:type="pct"/>
                    <w:hideMark/>
                  </w:tcPr>
                  <w:p w14:paraId="518A4168" w14:textId="77777777" w:rsidR="000358E5" w:rsidRPr="000358E5" w:rsidRDefault="000358E5">
                    <w:pPr>
                      <w:pStyle w:val="Bibliography"/>
                      <w:rPr>
                        <w:noProof/>
                        <w:sz w:val="16"/>
                        <w:szCs w:val="16"/>
                        <w:lang w:val="en-US"/>
                      </w:rPr>
                    </w:pPr>
                    <w:r w:rsidRPr="000358E5">
                      <w:rPr>
                        <w:noProof/>
                        <w:sz w:val="16"/>
                        <w:szCs w:val="16"/>
                        <w:lang w:val="en-US"/>
                      </w:rPr>
                      <w:t xml:space="preserve">[7] </w:t>
                    </w:r>
                  </w:p>
                </w:tc>
                <w:tc>
                  <w:tcPr>
                    <w:tcW w:w="0" w:type="auto"/>
                    <w:hideMark/>
                  </w:tcPr>
                  <w:p w14:paraId="3FFC0102" w14:textId="77777777" w:rsidR="000358E5" w:rsidRPr="000358E5" w:rsidRDefault="000358E5">
                    <w:pPr>
                      <w:pStyle w:val="Bibliography"/>
                      <w:rPr>
                        <w:noProof/>
                        <w:sz w:val="12"/>
                        <w:szCs w:val="12"/>
                        <w:lang w:val="en-US"/>
                      </w:rPr>
                    </w:pPr>
                    <w:r w:rsidRPr="000358E5">
                      <w:rPr>
                        <w:noProof/>
                        <w:sz w:val="12"/>
                        <w:szCs w:val="12"/>
                        <w:lang w:val="en-US"/>
                      </w:rPr>
                      <w:t>A. CLEMENT, "Stresses in Beams," Vitruvius , [Online]. Available: https://www.thevitruviusproject.com/blog/formula-for-bending-stress-shear-stress-and-normal-stress-in-beam-calculations/. [Accessed 15 April 2022].</w:t>
                    </w:r>
                  </w:p>
                </w:tc>
              </w:tr>
              <w:tr w:rsidR="000358E5" w14:paraId="0E2C2F51" w14:textId="77777777" w:rsidTr="000358E5">
                <w:trPr>
                  <w:divId w:val="1131821484"/>
                  <w:tblCellSpacing w:w="15" w:type="dxa"/>
                </w:trPr>
                <w:tc>
                  <w:tcPr>
                    <w:tcW w:w="116" w:type="pct"/>
                    <w:hideMark/>
                  </w:tcPr>
                  <w:p w14:paraId="690ABBA9" w14:textId="77777777" w:rsidR="000358E5" w:rsidRPr="000358E5" w:rsidRDefault="000358E5">
                    <w:pPr>
                      <w:pStyle w:val="Bibliography"/>
                      <w:rPr>
                        <w:noProof/>
                        <w:sz w:val="16"/>
                        <w:szCs w:val="16"/>
                        <w:lang w:val="en-US"/>
                      </w:rPr>
                    </w:pPr>
                    <w:r w:rsidRPr="000358E5">
                      <w:rPr>
                        <w:noProof/>
                        <w:sz w:val="16"/>
                        <w:szCs w:val="16"/>
                        <w:lang w:val="en-US"/>
                      </w:rPr>
                      <w:t xml:space="preserve">[8] </w:t>
                    </w:r>
                  </w:p>
                </w:tc>
                <w:tc>
                  <w:tcPr>
                    <w:tcW w:w="0" w:type="auto"/>
                    <w:hideMark/>
                  </w:tcPr>
                  <w:p w14:paraId="5BCE2347" w14:textId="77777777" w:rsidR="000358E5" w:rsidRPr="000358E5" w:rsidRDefault="000358E5">
                    <w:pPr>
                      <w:pStyle w:val="Bibliography"/>
                      <w:rPr>
                        <w:noProof/>
                        <w:sz w:val="12"/>
                        <w:szCs w:val="12"/>
                        <w:lang w:val="en-US"/>
                      </w:rPr>
                    </w:pPr>
                    <w:r w:rsidRPr="000358E5">
                      <w:rPr>
                        <w:noProof/>
                        <w:sz w:val="12"/>
                        <w:szCs w:val="12"/>
                        <w:lang w:val="en-US"/>
                      </w:rPr>
                      <w:t>Britannica, T. Editors of Encyclopaedia, "shear stress," [Online]. Available: https://www.britannica.com/science/shear-stress. [Accessed 15 April 2022].</w:t>
                    </w:r>
                  </w:p>
                </w:tc>
              </w:tr>
              <w:tr w:rsidR="000358E5" w14:paraId="3584945E" w14:textId="77777777" w:rsidTr="000358E5">
                <w:trPr>
                  <w:divId w:val="1131821484"/>
                  <w:tblCellSpacing w:w="15" w:type="dxa"/>
                </w:trPr>
                <w:tc>
                  <w:tcPr>
                    <w:tcW w:w="116" w:type="pct"/>
                    <w:hideMark/>
                  </w:tcPr>
                  <w:p w14:paraId="501FE5B4" w14:textId="77777777" w:rsidR="000358E5" w:rsidRPr="000358E5" w:rsidRDefault="000358E5">
                    <w:pPr>
                      <w:pStyle w:val="Bibliography"/>
                      <w:rPr>
                        <w:noProof/>
                        <w:sz w:val="16"/>
                        <w:szCs w:val="16"/>
                        <w:lang w:val="en-US"/>
                      </w:rPr>
                    </w:pPr>
                    <w:r w:rsidRPr="000358E5">
                      <w:rPr>
                        <w:noProof/>
                        <w:sz w:val="16"/>
                        <w:szCs w:val="16"/>
                        <w:lang w:val="en-US"/>
                      </w:rPr>
                      <w:t xml:space="preserve">[9] </w:t>
                    </w:r>
                  </w:p>
                </w:tc>
                <w:tc>
                  <w:tcPr>
                    <w:tcW w:w="0" w:type="auto"/>
                    <w:hideMark/>
                  </w:tcPr>
                  <w:p w14:paraId="72BC1BD4" w14:textId="77777777" w:rsidR="000358E5" w:rsidRPr="000358E5" w:rsidRDefault="000358E5">
                    <w:pPr>
                      <w:pStyle w:val="Bibliography"/>
                      <w:rPr>
                        <w:noProof/>
                        <w:sz w:val="12"/>
                        <w:szCs w:val="12"/>
                        <w:lang w:val="en-US"/>
                      </w:rPr>
                    </w:pPr>
                    <w:r w:rsidRPr="000358E5">
                      <w:rPr>
                        <w:noProof/>
                        <w:sz w:val="12"/>
                        <w:szCs w:val="12"/>
                        <w:lang w:val="en-US"/>
                      </w:rPr>
                      <w:t>M. Duncan, "Shearing stress," BYJU'S, [Online]. Available: https://byjus.com/physics/shearing-stress/#:~:text=Painting%2C%20Brushing%2C%20Applying%20creams%2F,seat%20experience%20the%20shear%20stress.. [Accessed 15 April 2022].</w:t>
                    </w:r>
                  </w:p>
                </w:tc>
              </w:tr>
              <w:tr w:rsidR="000358E5" w14:paraId="3496EAFE" w14:textId="77777777" w:rsidTr="000358E5">
                <w:trPr>
                  <w:divId w:val="1131821484"/>
                  <w:tblCellSpacing w:w="15" w:type="dxa"/>
                </w:trPr>
                <w:tc>
                  <w:tcPr>
                    <w:tcW w:w="116" w:type="pct"/>
                    <w:hideMark/>
                  </w:tcPr>
                  <w:p w14:paraId="3A3CB9D5" w14:textId="77777777" w:rsidR="000358E5" w:rsidRPr="000358E5" w:rsidRDefault="000358E5">
                    <w:pPr>
                      <w:pStyle w:val="Bibliography"/>
                      <w:rPr>
                        <w:noProof/>
                        <w:sz w:val="16"/>
                        <w:szCs w:val="16"/>
                        <w:lang w:val="en-US"/>
                      </w:rPr>
                    </w:pPr>
                    <w:r w:rsidRPr="000358E5">
                      <w:rPr>
                        <w:noProof/>
                        <w:sz w:val="16"/>
                        <w:szCs w:val="16"/>
                        <w:lang w:val="en-US"/>
                      </w:rPr>
                      <w:t xml:space="preserve">[10] </w:t>
                    </w:r>
                  </w:p>
                </w:tc>
                <w:tc>
                  <w:tcPr>
                    <w:tcW w:w="0" w:type="auto"/>
                    <w:hideMark/>
                  </w:tcPr>
                  <w:p w14:paraId="46B1F87F" w14:textId="77777777" w:rsidR="000358E5" w:rsidRPr="000358E5" w:rsidRDefault="000358E5">
                    <w:pPr>
                      <w:pStyle w:val="Bibliography"/>
                      <w:rPr>
                        <w:noProof/>
                        <w:sz w:val="12"/>
                        <w:szCs w:val="12"/>
                        <w:lang w:val="en-US"/>
                      </w:rPr>
                    </w:pPr>
                    <w:r w:rsidRPr="000358E5">
                      <w:rPr>
                        <w:noProof/>
                        <w:sz w:val="12"/>
                        <w:szCs w:val="12"/>
                        <w:lang w:val="en-US"/>
                      </w:rPr>
                      <w:t>H. P. a. J. K. Nihar Mahajan, "Terms in Physics: Stress and Strain," BRILIANT, [Online]. Available: https://brilliant.org/wiki/terms-in-physics-stress-and-strain/#:~:text=Strain%20is%20simply%20the%20measure,in%20length%20of%20the%20object.&amp;text=Strain%20%3D%20%CE%94%20L%20L%20%3D%20Change%20in%20Length%20Original%20Length%20.. [Accessed 15 April 2022].</w:t>
                    </w:r>
                  </w:p>
                </w:tc>
              </w:tr>
              <w:tr w:rsidR="000358E5" w14:paraId="7DDAC4ED" w14:textId="77777777" w:rsidTr="000358E5">
                <w:trPr>
                  <w:divId w:val="1131821484"/>
                  <w:tblCellSpacing w:w="15" w:type="dxa"/>
                </w:trPr>
                <w:tc>
                  <w:tcPr>
                    <w:tcW w:w="116" w:type="pct"/>
                    <w:hideMark/>
                  </w:tcPr>
                  <w:p w14:paraId="1CC1D75C" w14:textId="77777777" w:rsidR="000358E5" w:rsidRPr="000358E5" w:rsidRDefault="000358E5">
                    <w:pPr>
                      <w:pStyle w:val="Bibliography"/>
                      <w:rPr>
                        <w:noProof/>
                        <w:sz w:val="16"/>
                        <w:szCs w:val="16"/>
                        <w:lang w:val="en-US"/>
                      </w:rPr>
                    </w:pPr>
                    <w:r w:rsidRPr="000358E5">
                      <w:rPr>
                        <w:noProof/>
                        <w:sz w:val="16"/>
                        <w:szCs w:val="16"/>
                        <w:lang w:val="en-US"/>
                      </w:rPr>
                      <w:t xml:space="preserve">[11] </w:t>
                    </w:r>
                  </w:p>
                </w:tc>
                <w:tc>
                  <w:tcPr>
                    <w:tcW w:w="0" w:type="auto"/>
                    <w:hideMark/>
                  </w:tcPr>
                  <w:p w14:paraId="536FAA08" w14:textId="77777777" w:rsidR="000358E5" w:rsidRPr="000358E5" w:rsidRDefault="000358E5">
                    <w:pPr>
                      <w:pStyle w:val="Bibliography"/>
                      <w:rPr>
                        <w:noProof/>
                        <w:sz w:val="12"/>
                        <w:szCs w:val="12"/>
                        <w:lang w:val="en-US"/>
                      </w:rPr>
                    </w:pPr>
                    <w:r w:rsidRPr="000358E5">
                      <w:rPr>
                        <w:noProof/>
                        <w:sz w:val="12"/>
                        <w:szCs w:val="12"/>
                        <w:lang w:val="en-US"/>
                      </w:rPr>
                      <w:t xml:space="preserve">K. Donne, </w:t>
                    </w:r>
                    <w:r w:rsidRPr="000358E5">
                      <w:rPr>
                        <w:i/>
                        <w:iCs/>
                        <w:noProof/>
                        <w:sz w:val="12"/>
                        <w:szCs w:val="12"/>
                        <w:lang w:val="en-US"/>
                      </w:rPr>
                      <w:t xml:space="preserve">UWTSD Physics notes Strain, </w:t>
                    </w:r>
                    <w:r w:rsidRPr="000358E5">
                      <w:rPr>
                        <w:noProof/>
                        <w:sz w:val="12"/>
                        <w:szCs w:val="12"/>
                        <w:lang w:val="en-US"/>
                      </w:rPr>
                      <w:t xml:space="preserve">Swansea : UWTSD, 2022. </w:t>
                    </w:r>
                  </w:p>
                </w:tc>
              </w:tr>
              <w:tr w:rsidR="000358E5" w14:paraId="685B52A3" w14:textId="77777777" w:rsidTr="000358E5">
                <w:trPr>
                  <w:divId w:val="1131821484"/>
                  <w:tblCellSpacing w:w="15" w:type="dxa"/>
                </w:trPr>
                <w:tc>
                  <w:tcPr>
                    <w:tcW w:w="116" w:type="pct"/>
                    <w:hideMark/>
                  </w:tcPr>
                  <w:p w14:paraId="4CC1B800" w14:textId="77777777" w:rsidR="000358E5" w:rsidRPr="000358E5" w:rsidRDefault="000358E5">
                    <w:pPr>
                      <w:pStyle w:val="Bibliography"/>
                      <w:rPr>
                        <w:noProof/>
                        <w:sz w:val="16"/>
                        <w:szCs w:val="16"/>
                        <w:lang w:val="en-US"/>
                      </w:rPr>
                    </w:pPr>
                    <w:r w:rsidRPr="000358E5">
                      <w:rPr>
                        <w:noProof/>
                        <w:sz w:val="16"/>
                        <w:szCs w:val="16"/>
                        <w:lang w:val="en-US"/>
                      </w:rPr>
                      <w:lastRenderedPageBreak/>
                      <w:t xml:space="preserve">[12] </w:t>
                    </w:r>
                  </w:p>
                </w:tc>
                <w:tc>
                  <w:tcPr>
                    <w:tcW w:w="0" w:type="auto"/>
                    <w:hideMark/>
                  </w:tcPr>
                  <w:p w14:paraId="3EBCB43D" w14:textId="77777777" w:rsidR="000358E5" w:rsidRPr="000358E5" w:rsidRDefault="000358E5">
                    <w:pPr>
                      <w:pStyle w:val="Bibliography"/>
                      <w:rPr>
                        <w:noProof/>
                        <w:sz w:val="12"/>
                        <w:szCs w:val="12"/>
                        <w:lang w:val="en-US"/>
                      </w:rPr>
                    </w:pPr>
                    <w:r w:rsidRPr="000358E5">
                      <w:rPr>
                        <w:noProof/>
                        <w:sz w:val="12"/>
                        <w:szCs w:val="12"/>
                        <w:lang w:val="en-US"/>
                      </w:rPr>
                      <w:t xml:space="preserve">K. Donne, </w:t>
                    </w:r>
                    <w:r w:rsidRPr="000358E5">
                      <w:rPr>
                        <w:i/>
                        <w:iCs/>
                        <w:noProof/>
                        <w:sz w:val="12"/>
                        <w:szCs w:val="12"/>
                        <w:lang w:val="en-US"/>
                      </w:rPr>
                      <w:t xml:space="preserve">Poisson's ratio, </w:t>
                    </w:r>
                    <w:r w:rsidRPr="000358E5">
                      <w:rPr>
                        <w:noProof/>
                        <w:sz w:val="12"/>
                        <w:szCs w:val="12"/>
                        <w:lang w:val="en-US"/>
                      </w:rPr>
                      <w:t xml:space="preserve">Swansea: UWTSD, 2022. </w:t>
                    </w:r>
                  </w:p>
                </w:tc>
              </w:tr>
              <w:tr w:rsidR="000358E5" w14:paraId="6669EC08" w14:textId="77777777" w:rsidTr="000358E5">
                <w:trPr>
                  <w:divId w:val="1131821484"/>
                  <w:tblCellSpacing w:w="15" w:type="dxa"/>
                </w:trPr>
                <w:tc>
                  <w:tcPr>
                    <w:tcW w:w="116" w:type="pct"/>
                    <w:hideMark/>
                  </w:tcPr>
                  <w:p w14:paraId="127E2630" w14:textId="77777777" w:rsidR="000358E5" w:rsidRPr="000358E5" w:rsidRDefault="000358E5">
                    <w:pPr>
                      <w:pStyle w:val="Bibliography"/>
                      <w:rPr>
                        <w:noProof/>
                        <w:sz w:val="16"/>
                        <w:szCs w:val="16"/>
                        <w:lang w:val="en-US"/>
                      </w:rPr>
                    </w:pPr>
                    <w:r w:rsidRPr="000358E5">
                      <w:rPr>
                        <w:noProof/>
                        <w:sz w:val="16"/>
                        <w:szCs w:val="16"/>
                        <w:lang w:val="en-US"/>
                      </w:rPr>
                      <w:t xml:space="preserve">[13] </w:t>
                    </w:r>
                  </w:p>
                </w:tc>
                <w:tc>
                  <w:tcPr>
                    <w:tcW w:w="0" w:type="auto"/>
                    <w:hideMark/>
                  </w:tcPr>
                  <w:p w14:paraId="0C8BB34B" w14:textId="77777777" w:rsidR="000358E5" w:rsidRPr="000358E5" w:rsidRDefault="000358E5">
                    <w:pPr>
                      <w:pStyle w:val="Bibliography"/>
                      <w:rPr>
                        <w:noProof/>
                        <w:sz w:val="12"/>
                        <w:szCs w:val="12"/>
                        <w:lang w:val="en-US"/>
                      </w:rPr>
                    </w:pPr>
                    <w:r w:rsidRPr="000358E5">
                      <w:rPr>
                        <w:noProof/>
                        <w:sz w:val="12"/>
                        <w:szCs w:val="12"/>
                        <w:lang w:val="en-US"/>
                      </w:rPr>
                      <w:t xml:space="preserve">I. u. ZakirSheikha, "Study of Various Conical Projectiles Penetration into Inconel-718 Target," </w:t>
                    </w:r>
                    <w:r w:rsidRPr="000358E5">
                      <w:rPr>
                        <w:i/>
                        <w:iCs/>
                        <w:noProof/>
                        <w:sz w:val="12"/>
                        <w:szCs w:val="12"/>
                        <w:lang w:val="en-US"/>
                      </w:rPr>
                      <w:t xml:space="preserve">Procedia Structural Integrity , </w:t>
                    </w:r>
                    <w:r w:rsidRPr="000358E5">
                      <w:rPr>
                        <w:noProof/>
                        <w:sz w:val="12"/>
                        <w:szCs w:val="12"/>
                        <w:lang w:val="en-US"/>
                      </w:rPr>
                      <w:t xml:space="preserve">vol. 13, pp. 1955-1960, 2018. </w:t>
                    </w:r>
                  </w:p>
                </w:tc>
              </w:tr>
              <w:tr w:rsidR="000358E5" w14:paraId="76C1BA94" w14:textId="77777777" w:rsidTr="000358E5">
                <w:trPr>
                  <w:divId w:val="1131821484"/>
                  <w:tblCellSpacing w:w="15" w:type="dxa"/>
                </w:trPr>
                <w:tc>
                  <w:tcPr>
                    <w:tcW w:w="116" w:type="pct"/>
                    <w:hideMark/>
                  </w:tcPr>
                  <w:p w14:paraId="0890DA0F" w14:textId="77777777" w:rsidR="000358E5" w:rsidRPr="000358E5" w:rsidRDefault="000358E5">
                    <w:pPr>
                      <w:pStyle w:val="Bibliography"/>
                      <w:rPr>
                        <w:noProof/>
                        <w:sz w:val="16"/>
                        <w:szCs w:val="16"/>
                        <w:lang w:val="en-US"/>
                      </w:rPr>
                    </w:pPr>
                    <w:r w:rsidRPr="000358E5">
                      <w:rPr>
                        <w:noProof/>
                        <w:sz w:val="16"/>
                        <w:szCs w:val="16"/>
                        <w:lang w:val="en-US"/>
                      </w:rPr>
                      <w:t xml:space="preserve">[14] </w:t>
                    </w:r>
                  </w:p>
                </w:tc>
                <w:tc>
                  <w:tcPr>
                    <w:tcW w:w="0" w:type="auto"/>
                    <w:hideMark/>
                  </w:tcPr>
                  <w:p w14:paraId="380A1B2F" w14:textId="77777777" w:rsidR="000358E5" w:rsidRPr="000358E5" w:rsidRDefault="000358E5">
                    <w:pPr>
                      <w:pStyle w:val="Bibliography"/>
                      <w:rPr>
                        <w:noProof/>
                        <w:sz w:val="12"/>
                        <w:szCs w:val="12"/>
                        <w:lang w:val="en-US"/>
                      </w:rPr>
                    </w:pPr>
                    <w:r w:rsidRPr="000358E5">
                      <w:rPr>
                        <w:noProof/>
                        <w:sz w:val="12"/>
                        <w:szCs w:val="12"/>
                        <w:lang w:val="en-US"/>
                      </w:rPr>
                      <w:t>N. Hall, "Newton’s Third Law: Action &amp; Reaction," NASA, 11 May 2022. [Online]. Available: https://www1.grc.nasa.gov/beginners-guide-to-aeronautics/newtons-laws-of-motion/#:~:text=Newton%27s%20Third%20Law%3A%20Action%20%26%20Reaction&amp;text=His%20third%20law%20states%20that,words%2C%20forces%20result%20from%20interactions.. [Accessed 15 April 2022].</w:t>
                    </w:r>
                  </w:p>
                </w:tc>
              </w:tr>
              <w:tr w:rsidR="000358E5" w14:paraId="63ED5116" w14:textId="77777777" w:rsidTr="000358E5">
                <w:trPr>
                  <w:divId w:val="1131821484"/>
                  <w:tblCellSpacing w:w="15" w:type="dxa"/>
                </w:trPr>
                <w:tc>
                  <w:tcPr>
                    <w:tcW w:w="116" w:type="pct"/>
                    <w:hideMark/>
                  </w:tcPr>
                  <w:p w14:paraId="011FBE2C" w14:textId="77777777" w:rsidR="000358E5" w:rsidRPr="000358E5" w:rsidRDefault="000358E5">
                    <w:pPr>
                      <w:pStyle w:val="Bibliography"/>
                      <w:rPr>
                        <w:noProof/>
                        <w:sz w:val="16"/>
                        <w:szCs w:val="16"/>
                        <w:lang w:val="en-US"/>
                      </w:rPr>
                    </w:pPr>
                    <w:r w:rsidRPr="000358E5">
                      <w:rPr>
                        <w:noProof/>
                        <w:sz w:val="16"/>
                        <w:szCs w:val="16"/>
                        <w:lang w:val="en-US"/>
                      </w:rPr>
                      <w:t xml:space="preserve">[15] </w:t>
                    </w:r>
                  </w:p>
                </w:tc>
                <w:tc>
                  <w:tcPr>
                    <w:tcW w:w="0" w:type="auto"/>
                    <w:hideMark/>
                  </w:tcPr>
                  <w:p w14:paraId="39CF61F2" w14:textId="77777777" w:rsidR="000358E5" w:rsidRPr="000358E5" w:rsidRDefault="000358E5">
                    <w:pPr>
                      <w:pStyle w:val="Bibliography"/>
                      <w:rPr>
                        <w:noProof/>
                        <w:sz w:val="12"/>
                        <w:szCs w:val="12"/>
                        <w:lang w:val="en-US"/>
                      </w:rPr>
                    </w:pPr>
                    <w:r w:rsidRPr="000358E5">
                      <w:rPr>
                        <w:noProof/>
                        <w:sz w:val="12"/>
                        <w:szCs w:val="12"/>
                        <w:lang w:val="en-US"/>
                      </w:rPr>
                      <w:t>"ductility," Britannica , [Online]. Available: https://www.britannica.com/science/ductility-physics. [Accessed 15 April 2022].</w:t>
                    </w:r>
                  </w:p>
                </w:tc>
              </w:tr>
              <w:tr w:rsidR="000358E5" w14:paraId="506AA87C" w14:textId="77777777" w:rsidTr="000358E5">
                <w:trPr>
                  <w:divId w:val="1131821484"/>
                  <w:tblCellSpacing w:w="15" w:type="dxa"/>
                </w:trPr>
                <w:tc>
                  <w:tcPr>
                    <w:tcW w:w="116" w:type="pct"/>
                    <w:hideMark/>
                  </w:tcPr>
                  <w:p w14:paraId="224CABEF" w14:textId="77777777" w:rsidR="000358E5" w:rsidRPr="000358E5" w:rsidRDefault="000358E5">
                    <w:pPr>
                      <w:pStyle w:val="Bibliography"/>
                      <w:rPr>
                        <w:noProof/>
                        <w:sz w:val="16"/>
                        <w:szCs w:val="16"/>
                        <w:lang w:val="en-US"/>
                      </w:rPr>
                    </w:pPr>
                    <w:r w:rsidRPr="000358E5">
                      <w:rPr>
                        <w:noProof/>
                        <w:sz w:val="16"/>
                        <w:szCs w:val="16"/>
                        <w:lang w:val="en-US"/>
                      </w:rPr>
                      <w:t xml:space="preserve">[16] </w:t>
                    </w:r>
                  </w:p>
                </w:tc>
                <w:tc>
                  <w:tcPr>
                    <w:tcW w:w="0" w:type="auto"/>
                    <w:hideMark/>
                  </w:tcPr>
                  <w:p w14:paraId="726CBBB9" w14:textId="77777777" w:rsidR="000358E5" w:rsidRPr="000358E5" w:rsidRDefault="000358E5">
                    <w:pPr>
                      <w:pStyle w:val="Bibliography"/>
                      <w:rPr>
                        <w:noProof/>
                        <w:sz w:val="12"/>
                        <w:szCs w:val="12"/>
                        <w:lang w:val="en-US"/>
                      </w:rPr>
                    </w:pPr>
                    <w:r w:rsidRPr="000358E5">
                      <w:rPr>
                        <w:noProof/>
                        <w:sz w:val="12"/>
                        <w:szCs w:val="12"/>
                        <w:lang w:val="en-US"/>
                      </w:rPr>
                      <w:t xml:space="preserve">P. W. Allen, "Rubber," in </w:t>
                    </w:r>
                    <w:r w:rsidRPr="000358E5">
                      <w:rPr>
                        <w:i/>
                        <w:iCs/>
                        <w:noProof/>
                        <w:sz w:val="12"/>
                        <w:szCs w:val="12"/>
                        <w:lang w:val="en-US"/>
                      </w:rPr>
                      <w:t>Natural Rubber and the Synthetics</w:t>
                    </w:r>
                    <w:r w:rsidRPr="000358E5">
                      <w:rPr>
                        <w:noProof/>
                        <w:sz w:val="12"/>
                        <w:szCs w:val="12"/>
                        <w:lang w:val="en-US"/>
                      </w:rPr>
                      <w:t>, Colombia , Rubber Technology, 1987, pp. 55-74.</w:t>
                    </w:r>
                  </w:p>
                </w:tc>
              </w:tr>
              <w:tr w:rsidR="000358E5" w14:paraId="79ABDDDA" w14:textId="77777777" w:rsidTr="000358E5">
                <w:trPr>
                  <w:divId w:val="1131821484"/>
                  <w:tblCellSpacing w:w="15" w:type="dxa"/>
                </w:trPr>
                <w:tc>
                  <w:tcPr>
                    <w:tcW w:w="116" w:type="pct"/>
                    <w:hideMark/>
                  </w:tcPr>
                  <w:p w14:paraId="26CE75B0" w14:textId="77777777" w:rsidR="000358E5" w:rsidRPr="000358E5" w:rsidRDefault="000358E5">
                    <w:pPr>
                      <w:pStyle w:val="Bibliography"/>
                      <w:rPr>
                        <w:noProof/>
                        <w:sz w:val="16"/>
                        <w:szCs w:val="16"/>
                        <w:lang w:val="en-US"/>
                      </w:rPr>
                    </w:pPr>
                    <w:r w:rsidRPr="000358E5">
                      <w:rPr>
                        <w:noProof/>
                        <w:sz w:val="16"/>
                        <w:szCs w:val="16"/>
                        <w:lang w:val="en-US"/>
                      </w:rPr>
                      <w:t xml:space="preserve">[17] </w:t>
                    </w:r>
                  </w:p>
                </w:tc>
                <w:tc>
                  <w:tcPr>
                    <w:tcW w:w="0" w:type="auto"/>
                    <w:hideMark/>
                  </w:tcPr>
                  <w:p w14:paraId="5985B634" w14:textId="77777777" w:rsidR="000358E5" w:rsidRPr="000358E5" w:rsidRDefault="000358E5">
                    <w:pPr>
                      <w:pStyle w:val="Bibliography"/>
                      <w:rPr>
                        <w:noProof/>
                        <w:sz w:val="12"/>
                        <w:szCs w:val="12"/>
                        <w:lang w:val="en-US"/>
                      </w:rPr>
                    </w:pPr>
                    <w:r w:rsidRPr="000358E5">
                      <w:rPr>
                        <w:noProof/>
                        <w:sz w:val="12"/>
                        <w:szCs w:val="12"/>
                        <w:lang w:val="en-US"/>
                      </w:rPr>
                      <w:t xml:space="preserve">Z.YWangaK.PRajurkarbJFanbSLeicY.CShincGPetrescua, "Hybrid machining of Inconel 718," </w:t>
                    </w:r>
                    <w:r w:rsidRPr="000358E5">
                      <w:rPr>
                        <w:i/>
                        <w:iCs/>
                        <w:noProof/>
                        <w:sz w:val="12"/>
                        <w:szCs w:val="12"/>
                        <w:lang w:val="en-US"/>
                      </w:rPr>
                      <w:t xml:space="preserve">International Journal of Machine Tools and Manufacture, </w:t>
                    </w:r>
                    <w:r w:rsidRPr="000358E5">
                      <w:rPr>
                        <w:noProof/>
                        <w:sz w:val="12"/>
                        <w:szCs w:val="12"/>
                        <w:lang w:val="en-US"/>
                      </w:rPr>
                      <w:t xml:space="preserve">vol. 43, no. 13, pp. 1391-1396, 2003. </w:t>
                    </w:r>
                  </w:p>
                </w:tc>
              </w:tr>
              <w:tr w:rsidR="000358E5" w14:paraId="54B48AA7" w14:textId="77777777" w:rsidTr="000358E5">
                <w:trPr>
                  <w:divId w:val="1131821484"/>
                  <w:tblCellSpacing w:w="15" w:type="dxa"/>
                </w:trPr>
                <w:tc>
                  <w:tcPr>
                    <w:tcW w:w="116" w:type="pct"/>
                    <w:hideMark/>
                  </w:tcPr>
                  <w:p w14:paraId="516AE2CA" w14:textId="77777777" w:rsidR="000358E5" w:rsidRPr="000358E5" w:rsidRDefault="000358E5">
                    <w:pPr>
                      <w:pStyle w:val="Bibliography"/>
                      <w:rPr>
                        <w:noProof/>
                        <w:sz w:val="16"/>
                        <w:szCs w:val="16"/>
                        <w:lang w:val="en-US"/>
                      </w:rPr>
                    </w:pPr>
                    <w:r w:rsidRPr="000358E5">
                      <w:rPr>
                        <w:noProof/>
                        <w:sz w:val="16"/>
                        <w:szCs w:val="16"/>
                        <w:lang w:val="en-US"/>
                      </w:rPr>
                      <w:t xml:space="preserve">[18] </w:t>
                    </w:r>
                  </w:p>
                </w:tc>
                <w:tc>
                  <w:tcPr>
                    <w:tcW w:w="0" w:type="auto"/>
                    <w:hideMark/>
                  </w:tcPr>
                  <w:p w14:paraId="0C8B3D1F" w14:textId="77777777" w:rsidR="000358E5" w:rsidRPr="000358E5" w:rsidRDefault="000358E5">
                    <w:pPr>
                      <w:pStyle w:val="Bibliography"/>
                      <w:rPr>
                        <w:noProof/>
                        <w:sz w:val="12"/>
                        <w:szCs w:val="12"/>
                        <w:lang w:val="en-US"/>
                      </w:rPr>
                    </w:pPr>
                    <w:r w:rsidRPr="000358E5">
                      <w:rPr>
                        <w:noProof/>
                        <w:sz w:val="12"/>
                        <w:szCs w:val="12"/>
                        <w:lang w:val="en-US"/>
                      </w:rPr>
                      <w:t>"Ballistic Technology," BLAST&amp;BALLISTICS LTD, [Online]. Available: https://www.blastandballistics.com/services/ballistic-technology.php. [Accessed 15 04 2022].</w:t>
                    </w:r>
                  </w:p>
                </w:tc>
              </w:tr>
            </w:tbl>
            <w:p w14:paraId="4A172BF1" w14:textId="77777777" w:rsidR="000358E5" w:rsidRDefault="000358E5">
              <w:pPr>
                <w:divId w:val="1131821484"/>
                <w:rPr>
                  <w:rFonts w:eastAsia="Times New Roman"/>
                  <w:noProof/>
                </w:rPr>
              </w:pPr>
            </w:p>
            <w:p w14:paraId="1E1D0E27" w14:textId="0CAC78E6" w:rsidR="00362A04" w:rsidRDefault="00362A04">
              <w:r>
                <w:rPr>
                  <w:b/>
                  <w:bCs/>
                  <w:noProof/>
                </w:rPr>
                <w:fldChar w:fldCharType="end"/>
              </w:r>
            </w:p>
          </w:sdtContent>
        </w:sdt>
      </w:sdtContent>
    </w:sdt>
    <w:p w14:paraId="52FF2CE2" w14:textId="106DDE11" w:rsidR="00854DEF" w:rsidRDefault="00854DEF" w:rsidP="00854DEF">
      <w:pPr>
        <w:jc w:val="center"/>
        <w:rPr>
          <w:rFonts w:ascii="Arial" w:hAnsi="Arial" w:cs="Arial"/>
          <w:b/>
          <w:bCs/>
          <w:sz w:val="32"/>
          <w:szCs w:val="32"/>
        </w:rPr>
      </w:pPr>
    </w:p>
    <w:p w14:paraId="7E9B434C" w14:textId="77777777" w:rsidR="00362A04" w:rsidRDefault="00362A04" w:rsidP="00362A04">
      <w:pPr>
        <w:rPr>
          <w:rFonts w:ascii="Arial" w:hAnsi="Arial" w:cs="Arial"/>
          <w:b/>
          <w:bCs/>
          <w:sz w:val="32"/>
          <w:szCs w:val="32"/>
        </w:rPr>
      </w:pPr>
    </w:p>
    <w:p w14:paraId="0D4FFC71" w14:textId="77777777" w:rsidR="00854DEF" w:rsidRPr="00854DEF" w:rsidRDefault="00854DEF" w:rsidP="00854DEF">
      <w:pPr>
        <w:jc w:val="center"/>
        <w:rPr>
          <w:rFonts w:ascii="Arial" w:hAnsi="Arial" w:cs="Arial"/>
          <w:b/>
          <w:bCs/>
          <w:sz w:val="32"/>
          <w:szCs w:val="32"/>
        </w:rPr>
      </w:pPr>
    </w:p>
    <w:p w14:paraId="69361302" w14:textId="5F3A7E46" w:rsidR="00AE0D00" w:rsidRDefault="00CD69EF" w:rsidP="00362A04">
      <w:pPr>
        <w:pStyle w:val="Heading1"/>
        <w:rPr>
          <w:rFonts w:ascii="Arial" w:hAnsi="Arial" w:cs="Arial"/>
          <w:sz w:val="24"/>
          <w:szCs w:val="24"/>
        </w:rPr>
      </w:pPr>
      <w:r w:rsidRPr="00CD69EF">
        <w:rPr>
          <w:rFonts w:asciiTheme="minorHAnsi" w:eastAsiaTheme="minorHAnsi" w:hAnsiTheme="minorHAnsi" w:cstheme="minorBidi"/>
          <w:b/>
          <w:bCs/>
          <w:color w:val="auto"/>
          <w:sz w:val="22"/>
          <w:szCs w:val="22"/>
          <w:lang w:val="en-GB"/>
        </w:rPr>
        <w:t xml:space="preserve"> </w:t>
      </w:r>
    </w:p>
    <w:p w14:paraId="1B5ACC6A" w14:textId="77777777" w:rsidR="00746C2A" w:rsidRPr="0038747B" w:rsidRDefault="00746C2A" w:rsidP="0038747B">
      <w:pPr>
        <w:rPr>
          <w:rFonts w:ascii="Arial" w:hAnsi="Arial" w:cs="Arial"/>
          <w:sz w:val="24"/>
          <w:szCs w:val="24"/>
        </w:rPr>
      </w:pPr>
    </w:p>
    <w:sectPr w:rsidR="00746C2A" w:rsidRPr="0038747B" w:rsidSect="005A08A9">
      <w:footerReference w:type="default" r:id="rId34"/>
      <w:pgSz w:w="11906" w:h="16838" w:code="9"/>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23B7C" w14:textId="77777777" w:rsidR="0052727D" w:rsidRDefault="0052727D" w:rsidP="00052249">
      <w:pPr>
        <w:spacing w:after="0" w:line="240" w:lineRule="auto"/>
      </w:pPr>
      <w:r>
        <w:separator/>
      </w:r>
    </w:p>
  </w:endnote>
  <w:endnote w:type="continuationSeparator" w:id="0">
    <w:p w14:paraId="51544FC3" w14:textId="77777777" w:rsidR="0052727D" w:rsidRDefault="0052727D" w:rsidP="00052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C99E4" w14:textId="77777777" w:rsidR="00381356" w:rsidRDefault="003813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CE0DB" w14:textId="23663884" w:rsidR="00381356" w:rsidRDefault="00381356">
    <w:pPr>
      <w:pStyle w:val="Footer"/>
      <w:jc w:val="center"/>
    </w:pPr>
  </w:p>
  <w:p w14:paraId="2EA22EC4" w14:textId="77777777" w:rsidR="00381356" w:rsidRDefault="003813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A711A" w14:textId="77777777" w:rsidR="00381356" w:rsidRDefault="0038135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591604"/>
      <w:docPartObj>
        <w:docPartGallery w:val="Page Numbers (Bottom of Page)"/>
        <w:docPartUnique/>
      </w:docPartObj>
    </w:sdtPr>
    <w:sdtEndPr>
      <w:rPr>
        <w:noProof/>
      </w:rPr>
    </w:sdtEndPr>
    <w:sdtContent>
      <w:p w14:paraId="7FD999EE" w14:textId="77777777" w:rsidR="00381356" w:rsidRDefault="003813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F33A31" w14:textId="77777777" w:rsidR="00381356" w:rsidRDefault="003813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2B049" w14:textId="77777777" w:rsidR="0052727D" w:rsidRDefault="0052727D" w:rsidP="00052249">
      <w:pPr>
        <w:spacing w:after="0" w:line="240" w:lineRule="auto"/>
      </w:pPr>
      <w:r>
        <w:separator/>
      </w:r>
    </w:p>
  </w:footnote>
  <w:footnote w:type="continuationSeparator" w:id="0">
    <w:p w14:paraId="16C638AA" w14:textId="77777777" w:rsidR="0052727D" w:rsidRDefault="0052727D" w:rsidP="000522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36612" w14:textId="77777777" w:rsidR="00381356" w:rsidRDefault="003813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AC104" w14:textId="77777777" w:rsidR="00381356" w:rsidRDefault="003813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3C89B" w14:textId="77777777" w:rsidR="00381356" w:rsidRDefault="003813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D6F7C"/>
    <w:multiLevelType w:val="hybridMultilevel"/>
    <w:tmpl w:val="5AACF5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41F93"/>
    <w:multiLevelType w:val="hybridMultilevel"/>
    <w:tmpl w:val="0E925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F509C"/>
    <w:multiLevelType w:val="hybridMultilevel"/>
    <w:tmpl w:val="71AA0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D7B7D"/>
    <w:multiLevelType w:val="hybridMultilevel"/>
    <w:tmpl w:val="67E090A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4" w15:restartNumberingAfterBreak="0">
    <w:nsid w:val="1A8472AB"/>
    <w:multiLevelType w:val="hybridMultilevel"/>
    <w:tmpl w:val="9F924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82970"/>
    <w:multiLevelType w:val="hybridMultilevel"/>
    <w:tmpl w:val="CFB4E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A467B"/>
    <w:multiLevelType w:val="hybridMultilevel"/>
    <w:tmpl w:val="3DEE45A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7" w15:restartNumberingAfterBreak="0">
    <w:nsid w:val="23466361"/>
    <w:multiLevelType w:val="hybridMultilevel"/>
    <w:tmpl w:val="8AD6D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60110D"/>
    <w:multiLevelType w:val="hybridMultilevel"/>
    <w:tmpl w:val="F37A2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278C4"/>
    <w:multiLevelType w:val="hybridMultilevel"/>
    <w:tmpl w:val="E8D24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EB225C"/>
    <w:multiLevelType w:val="hybridMultilevel"/>
    <w:tmpl w:val="C98C7B7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1" w15:restartNumberingAfterBreak="0">
    <w:nsid w:val="2F7A11E0"/>
    <w:multiLevelType w:val="hybridMultilevel"/>
    <w:tmpl w:val="BD12E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A62BDF"/>
    <w:multiLevelType w:val="hybridMultilevel"/>
    <w:tmpl w:val="AC4A1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94220D"/>
    <w:multiLevelType w:val="hybridMultilevel"/>
    <w:tmpl w:val="30A46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65656F"/>
    <w:multiLevelType w:val="hybridMultilevel"/>
    <w:tmpl w:val="C5222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7F4FC1"/>
    <w:multiLevelType w:val="hybridMultilevel"/>
    <w:tmpl w:val="E962FC6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6" w15:restartNumberingAfterBreak="0">
    <w:nsid w:val="76880C38"/>
    <w:multiLevelType w:val="hybridMultilevel"/>
    <w:tmpl w:val="0512B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0759B8"/>
    <w:multiLevelType w:val="hybridMultilevel"/>
    <w:tmpl w:val="81A8B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FD1FD9"/>
    <w:multiLevelType w:val="hybridMultilevel"/>
    <w:tmpl w:val="DC4CCC4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abstractNumId w:val="4"/>
  </w:num>
  <w:num w:numId="2">
    <w:abstractNumId w:val="17"/>
  </w:num>
  <w:num w:numId="3">
    <w:abstractNumId w:val="6"/>
  </w:num>
  <w:num w:numId="4">
    <w:abstractNumId w:val="7"/>
  </w:num>
  <w:num w:numId="5">
    <w:abstractNumId w:val="18"/>
  </w:num>
  <w:num w:numId="6">
    <w:abstractNumId w:val="11"/>
  </w:num>
  <w:num w:numId="7">
    <w:abstractNumId w:val="0"/>
  </w:num>
  <w:num w:numId="8">
    <w:abstractNumId w:val="1"/>
  </w:num>
  <w:num w:numId="9">
    <w:abstractNumId w:val="8"/>
  </w:num>
  <w:num w:numId="10">
    <w:abstractNumId w:val="2"/>
  </w:num>
  <w:num w:numId="11">
    <w:abstractNumId w:val="16"/>
  </w:num>
  <w:num w:numId="12">
    <w:abstractNumId w:val="12"/>
  </w:num>
  <w:num w:numId="13">
    <w:abstractNumId w:val="13"/>
  </w:num>
  <w:num w:numId="14">
    <w:abstractNumId w:val="9"/>
  </w:num>
  <w:num w:numId="15">
    <w:abstractNumId w:val="14"/>
  </w:num>
  <w:num w:numId="16">
    <w:abstractNumId w:val="10"/>
  </w:num>
  <w:num w:numId="17">
    <w:abstractNumId w:val="3"/>
  </w:num>
  <w:num w:numId="18">
    <w:abstractNumId w:val="5"/>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008"/>
    <w:rsid w:val="000039D1"/>
    <w:rsid w:val="00003AEA"/>
    <w:rsid w:val="000333FB"/>
    <w:rsid w:val="000358E5"/>
    <w:rsid w:val="00052249"/>
    <w:rsid w:val="000719D3"/>
    <w:rsid w:val="000734C4"/>
    <w:rsid w:val="000737A7"/>
    <w:rsid w:val="0007659E"/>
    <w:rsid w:val="00090580"/>
    <w:rsid w:val="000A2990"/>
    <w:rsid w:val="000C68F7"/>
    <w:rsid w:val="000E27F0"/>
    <w:rsid w:val="000F2388"/>
    <w:rsid w:val="00115418"/>
    <w:rsid w:val="00124032"/>
    <w:rsid w:val="00135DE6"/>
    <w:rsid w:val="00166023"/>
    <w:rsid w:val="001669D6"/>
    <w:rsid w:val="0018070A"/>
    <w:rsid w:val="001A378D"/>
    <w:rsid w:val="001B376D"/>
    <w:rsid w:val="001C1C02"/>
    <w:rsid w:val="001D4EAE"/>
    <w:rsid w:val="001E6A8B"/>
    <w:rsid w:val="001F2EBB"/>
    <w:rsid w:val="002100B2"/>
    <w:rsid w:val="00233E6B"/>
    <w:rsid w:val="00243B44"/>
    <w:rsid w:val="0029144C"/>
    <w:rsid w:val="00297CE0"/>
    <w:rsid w:val="002A3E4F"/>
    <w:rsid w:val="002B00E6"/>
    <w:rsid w:val="002B6130"/>
    <w:rsid w:val="002C174A"/>
    <w:rsid w:val="002E41FB"/>
    <w:rsid w:val="00303EB2"/>
    <w:rsid w:val="00305DF1"/>
    <w:rsid w:val="00306550"/>
    <w:rsid w:val="00311BC8"/>
    <w:rsid w:val="0031201F"/>
    <w:rsid w:val="003220E6"/>
    <w:rsid w:val="00351AD1"/>
    <w:rsid w:val="00362A04"/>
    <w:rsid w:val="003677FA"/>
    <w:rsid w:val="00367EFD"/>
    <w:rsid w:val="0037306F"/>
    <w:rsid w:val="00374330"/>
    <w:rsid w:val="0038000F"/>
    <w:rsid w:val="00381356"/>
    <w:rsid w:val="0038747B"/>
    <w:rsid w:val="00394CCF"/>
    <w:rsid w:val="003A376E"/>
    <w:rsid w:val="003B1360"/>
    <w:rsid w:val="003B7D2B"/>
    <w:rsid w:val="003C6BDF"/>
    <w:rsid w:val="003E6BD9"/>
    <w:rsid w:val="004076F6"/>
    <w:rsid w:val="00414086"/>
    <w:rsid w:val="004157D4"/>
    <w:rsid w:val="004214B7"/>
    <w:rsid w:val="0043302E"/>
    <w:rsid w:val="00437CA2"/>
    <w:rsid w:val="00440B84"/>
    <w:rsid w:val="00445435"/>
    <w:rsid w:val="00453D17"/>
    <w:rsid w:val="004752D5"/>
    <w:rsid w:val="00475586"/>
    <w:rsid w:val="00487CA7"/>
    <w:rsid w:val="00492400"/>
    <w:rsid w:val="004A494D"/>
    <w:rsid w:val="004A7168"/>
    <w:rsid w:val="004B4AEC"/>
    <w:rsid w:val="004D6BFD"/>
    <w:rsid w:val="004E7BCD"/>
    <w:rsid w:val="00503A14"/>
    <w:rsid w:val="00514443"/>
    <w:rsid w:val="00525763"/>
    <w:rsid w:val="0052727D"/>
    <w:rsid w:val="00562822"/>
    <w:rsid w:val="00565658"/>
    <w:rsid w:val="00584386"/>
    <w:rsid w:val="00586D57"/>
    <w:rsid w:val="00595D9F"/>
    <w:rsid w:val="005A08A9"/>
    <w:rsid w:val="005A60AE"/>
    <w:rsid w:val="005B38EE"/>
    <w:rsid w:val="005D0C23"/>
    <w:rsid w:val="005D532F"/>
    <w:rsid w:val="005E1092"/>
    <w:rsid w:val="005F5D38"/>
    <w:rsid w:val="006040BE"/>
    <w:rsid w:val="006041CB"/>
    <w:rsid w:val="0060573B"/>
    <w:rsid w:val="00615210"/>
    <w:rsid w:val="0061613C"/>
    <w:rsid w:val="00616D74"/>
    <w:rsid w:val="0063438A"/>
    <w:rsid w:val="00642DDE"/>
    <w:rsid w:val="0065040A"/>
    <w:rsid w:val="006601C4"/>
    <w:rsid w:val="0066592B"/>
    <w:rsid w:val="0066693A"/>
    <w:rsid w:val="006769F6"/>
    <w:rsid w:val="0068103E"/>
    <w:rsid w:val="00690256"/>
    <w:rsid w:val="00692279"/>
    <w:rsid w:val="00694800"/>
    <w:rsid w:val="006A7424"/>
    <w:rsid w:val="006A7EEC"/>
    <w:rsid w:val="006B3008"/>
    <w:rsid w:val="006C392B"/>
    <w:rsid w:val="006C7F12"/>
    <w:rsid w:val="006E5133"/>
    <w:rsid w:val="006F4F7D"/>
    <w:rsid w:val="006F5E1A"/>
    <w:rsid w:val="00715C3C"/>
    <w:rsid w:val="00716048"/>
    <w:rsid w:val="00732515"/>
    <w:rsid w:val="00736C3D"/>
    <w:rsid w:val="00746C2A"/>
    <w:rsid w:val="00747599"/>
    <w:rsid w:val="007957A3"/>
    <w:rsid w:val="007B15B5"/>
    <w:rsid w:val="007E70C0"/>
    <w:rsid w:val="008215DE"/>
    <w:rsid w:val="00854DEF"/>
    <w:rsid w:val="00871359"/>
    <w:rsid w:val="0089071C"/>
    <w:rsid w:val="0089716F"/>
    <w:rsid w:val="008B1FD8"/>
    <w:rsid w:val="008C12E5"/>
    <w:rsid w:val="008C327C"/>
    <w:rsid w:val="008D43CD"/>
    <w:rsid w:val="0091258F"/>
    <w:rsid w:val="00915EF1"/>
    <w:rsid w:val="00917A7D"/>
    <w:rsid w:val="0093231A"/>
    <w:rsid w:val="00937905"/>
    <w:rsid w:val="00967992"/>
    <w:rsid w:val="00973A10"/>
    <w:rsid w:val="009A0316"/>
    <w:rsid w:val="009A3288"/>
    <w:rsid w:val="009C2A6E"/>
    <w:rsid w:val="009D693F"/>
    <w:rsid w:val="009E2D8B"/>
    <w:rsid w:val="009F035E"/>
    <w:rsid w:val="009F4501"/>
    <w:rsid w:val="00A1450D"/>
    <w:rsid w:val="00A32975"/>
    <w:rsid w:val="00A64E0C"/>
    <w:rsid w:val="00A651A3"/>
    <w:rsid w:val="00A762CD"/>
    <w:rsid w:val="00A81F62"/>
    <w:rsid w:val="00A8407F"/>
    <w:rsid w:val="00AB36D5"/>
    <w:rsid w:val="00AC2D1E"/>
    <w:rsid w:val="00AC5268"/>
    <w:rsid w:val="00AD3C46"/>
    <w:rsid w:val="00AE0D00"/>
    <w:rsid w:val="00AE6CB8"/>
    <w:rsid w:val="00AF0ED0"/>
    <w:rsid w:val="00AF1E8B"/>
    <w:rsid w:val="00B14E27"/>
    <w:rsid w:val="00B14F12"/>
    <w:rsid w:val="00B162F9"/>
    <w:rsid w:val="00B276BA"/>
    <w:rsid w:val="00B3237E"/>
    <w:rsid w:val="00B36E58"/>
    <w:rsid w:val="00B50F0B"/>
    <w:rsid w:val="00B51858"/>
    <w:rsid w:val="00B5269D"/>
    <w:rsid w:val="00B71249"/>
    <w:rsid w:val="00B71932"/>
    <w:rsid w:val="00B80EE1"/>
    <w:rsid w:val="00BA18E0"/>
    <w:rsid w:val="00BD3686"/>
    <w:rsid w:val="00BD7BA9"/>
    <w:rsid w:val="00BE3EFA"/>
    <w:rsid w:val="00BE5E7B"/>
    <w:rsid w:val="00BF25BE"/>
    <w:rsid w:val="00C109EA"/>
    <w:rsid w:val="00C16E87"/>
    <w:rsid w:val="00C23F5C"/>
    <w:rsid w:val="00C2403B"/>
    <w:rsid w:val="00C24CA0"/>
    <w:rsid w:val="00C33B30"/>
    <w:rsid w:val="00C51480"/>
    <w:rsid w:val="00C6132D"/>
    <w:rsid w:val="00C703D8"/>
    <w:rsid w:val="00C94832"/>
    <w:rsid w:val="00C96216"/>
    <w:rsid w:val="00CD69EF"/>
    <w:rsid w:val="00CD6CE3"/>
    <w:rsid w:val="00CF0B46"/>
    <w:rsid w:val="00D14CB0"/>
    <w:rsid w:val="00D3204E"/>
    <w:rsid w:val="00D33E1C"/>
    <w:rsid w:val="00D36AAB"/>
    <w:rsid w:val="00D401D3"/>
    <w:rsid w:val="00D43FFF"/>
    <w:rsid w:val="00D46B2F"/>
    <w:rsid w:val="00D659B6"/>
    <w:rsid w:val="00D70EA1"/>
    <w:rsid w:val="00D74A7D"/>
    <w:rsid w:val="00D75086"/>
    <w:rsid w:val="00D82C9F"/>
    <w:rsid w:val="00DA2ED9"/>
    <w:rsid w:val="00DA485B"/>
    <w:rsid w:val="00DC1148"/>
    <w:rsid w:val="00DE5EA6"/>
    <w:rsid w:val="00DF5A5C"/>
    <w:rsid w:val="00E00E43"/>
    <w:rsid w:val="00E134EA"/>
    <w:rsid w:val="00E2620A"/>
    <w:rsid w:val="00E265DB"/>
    <w:rsid w:val="00E35350"/>
    <w:rsid w:val="00E369D5"/>
    <w:rsid w:val="00E369E8"/>
    <w:rsid w:val="00E57231"/>
    <w:rsid w:val="00E632BD"/>
    <w:rsid w:val="00E94A71"/>
    <w:rsid w:val="00EA44C7"/>
    <w:rsid w:val="00EA4A52"/>
    <w:rsid w:val="00EA75AE"/>
    <w:rsid w:val="00EB01EA"/>
    <w:rsid w:val="00EB06F5"/>
    <w:rsid w:val="00EB4D92"/>
    <w:rsid w:val="00EC78B9"/>
    <w:rsid w:val="00ED6F9D"/>
    <w:rsid w:val="00EE1FB8"/>
    <w:rsid w:val="00EF0315"/>
    <w:rsid w:val="00F37A65"/>
    <w:rsid w:val="00F41296"/>
    <w:rsid w:val="00F43E17"/>
    <w:rsid w:val="00F63860"/>
    <w:rsid w:val="00F716AC"/>
    <w:rsid w:val="00F846EE"/>
    <w:rsid w:val="00F96820"/>
    <w:rsid w:val="00F96E78"/>
    <w:rsid w:val="00F97F58"/>
    <w:rsid w:val="00FA2A0F"/>
    <w:rsid w:val="00FC2E38"/>
    <w:rsid w:val="00FD7C57"/>
    <w:rsid w:val="00FF2BAA"/>
    <w:rsid w:val="00FF3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BA3EC8"/>
  <w15:chartTrackingRefBased/>
  <w15:docId w15:val="{FC38F565-7B3A-48AA-B502-CCDEEF0AB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DEF"/>
    <w:pPr>
      <w:keepNext/>
      <w:keepLines/>
      <w:spacing w:before="240" w:after="0"/>
      <w:outlineLvl w:val="0"/>
    </w:pPr>
    <w:rPr>
      <w:rFonts w:asciiTheme="majorHAnsi" w:eastAsiaTheme="majorEastAsia" w:hAnsiTheme="majorHAnsi" w:cstheme="majorBidi"/>
      <w:color w:val="6B911C"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60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6048"/>
    <w:rPr>
      <w:rFonts w:eastAsiaTheme="minorEastAsia"/>
      <w:lang w:val="en-US"/>
    </w:rPr>
  </w:style>
  <w:style w:type="paragraph" w:styleId="Header">
    <w:name w:val="header"/>
    <w:basedOn w:val="Normal"/>
    <w:link w:val="HeaderChar"/>
    <w:uiPriority w:val="99"/>
    <w:unhideWhenUsed/>
    <w:rsid w:val="00052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249"/>
  </w:style>
  <w:style w:type="paragraph" w:styleId="Footer">
    <w:name w:val="footer"/>
    <w:basedOn w:val="Normal"/>
    <w:link w:val="FooterChar"/>
    <w:uiPriority w:val="99"/>
    <w:unhideWhenUsed/>
    <w:rsid w:val="00052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249"/>
  </w:style>
  <w:style w:type="paragraph" w:styleId="ListParagraph">
    <w:name w:val="List Paragraph"/>
    <w:basedOn w:val="Normal"/>
    <w:uiPriority w:val="34"/>
    <w:qFormat/>
    <w:rsid w:val="00AC5268"/>
    <w:pPr>
      <w:ind w:left="720"/>
      <w:contextualSpacing/>
    </w:pPr>
  </w:style>
  <w:style w:type="character" w:customStyle="1" w:styleId="Heading1Char">
    <w:name w:val="Heading 1 Char"/>
    <w:basedOn w:val="DefaultParagraphFont"/>
    <w:link w:val="Heading1"/>
    <w:uiPriority w:val="9"/>
    <w:rsid w:val="00854DEF"/>
    <w:rPr>
      <w:rFonts w:asciiTheme="majorHAnsi" w:eastAsiaTheme="majorEastAsia" w:hAnsiTheme="majorHAnsi" w:cstheme="majorBidi"/>
      <w:color w:val="6B911C" w:themeColor="accent1" w:themeShade="BF"/>
      <w:sz w:val="32"/>
      <w:szCs w:val="32"/>
      <w:lang w:val="en-US"/>
    </w:rPr>
  </w:style>
  <w:style w:type="paragraph" w:styleId="Bibliography">
    <w:name w:val="Bibliography"/>
    <w:basedOn w:val="Normal"/>
    <w:next w:val="Normal"/>
    <w:uiPriority w:val="37"/>
    <w:unhideWhenUsed/>
    <w:rsid w:val="00854DEF"/>
  </w:style>
  <w:style w:type="paragraph" w:styleId="TOCHeading">
    <w:name w:val="TOC Heading"/>
    <w:basedOn w:val="Heading1"/>
    <w:next w:val="Normal"/>
    <w:uiPriority w:val="39"/>
    <w:unhideWhenUsed/>
    <w:qFormat/>
    <w:rsid w:val="00B162F9"/>
    <w:pPr>
      <w:outlineLvl w:val="9"/>
    </w:pPr>
  </w:style>
  <w:style w:type="paragraph" w:styleId="TOC1">
    <w:name w:val="toc 1"/>
    <w:basedOn w:val="Normal"/>
    <w:next w:val="Normal"/>
    <w:autoRedefine/>
    <w:uiPriority w:val="39"/>
    <w:unhideWhenUsed/>
    <w:rsid w:val="00B162F9"/>
    <w:pPr>
      <w:spacing w:after="100"/>
    </w:pPr>
  </w:style>
  <w:style w:type="character" w:styleId="Hyperlink">
    <w:name w:val="Hyperlink"/>
    <w:basedOn w:val="DefaultParagraphFont"/>
    <w:uiPriority w:val="99"/>
    <w:unhideWhenUsed/>
    <w:rsid w:val="00B162F9"/>
    <w:rPr>
      <w:color w:val="99CA3C" w:themeColor="hyperlink"/>
      <w:u w:val="single"/>
    </w:rPr>
  </w:style>
  <w:style w:type="paragraph" w:styleId="TOC2">
    <w:name w:val="toc 2"/>
    <w:basedOn w:val="Normal"/>
    <w:next w:val="Normal"/>
    <w:autoRedefine/>
    <w:uiPriority w:val="39"/>
    <w:unhideWhenUsed/>
    <w:rsid w:val="00915EF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15EF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9395">
      <w:bodyDiv w:val="1"/>
      <w:marLeft w:val="0"/>
      <w:marRight w:val="0"/>
      <w:marTop w:val="0"/>
      <w:marBottom w:val="0"/>
      <w:divBdr>
        <w:top w:val="none" w:sz="0" w:space="0" w:color="auto"/>
        <w:left w:val="none" w:sz="0" w:space="0" w:color="auto"/>
        <w:bottom w:val="none" w:sz="0" w:space="0" w:color="auto"/>
        <w:right w:val="none" w:sz="0" w:space="0" w:color="auto"/>
      </w:divBdr>
    </w:div>
    <w:div w:id="31929044">
      <w:bodyDiv w:val="1"/>
      <w:marLeft w:val="0"/>
      <w:marRight w:val="0"/>
      <w:marTop w:val="0"/>
      <w:marBottom w:val="0"/>
      <w:divBdr>
        <w:top w:val="none" w:sz="0" w:space="0" w:color="auto"/>
        <w:left w:val="none" w:sz="0" w:space="0" w:color="auto"/>
        <w:bottom w:val="none" w:sz="0" w:space="0" w:color="auto"/>
        <w:right w:val="none" w:sz="0" w:space="0" w:color="auto"/>
      </w:divBdr>
    </w:div>
    <w:div w:id="34745585">
      <w:bodyDiv w:val="1"/>
      <w:marLeft w:val="0"/>
      <w:marRight w:val="0"/>
      <w:marTop w:val="0"/>
      <w:marBottom w:val="0"/>
      <w:divBdr>
        <w:top w:val="none" w:sz="0" w:space="0" w:color="auto"/>
        <w:left w:val="none" w:sz="0" w:space="0" w:color="auto"/>
        <w:bottom w:val="none" w:sz="0" w:space="0" w:color="auto"/>
        <w:right w:val="none" w:sz="0" w:space="0" w:color="auto"/>
      </w:divBdr>
    </w:div>
    <w:div w:id="43795908">
      <w:bodyDiv w:val="1"/>
      <w:marLeft w:val="0"/>
      <w:marRight w:val="0"/>
      <w:marTop w:val="0"/>
      <w:marBottom w:val="0"/>
      <w:divBdr>
        <w:top w:val="none" w:sz="0" w:space="0" w:color="auto"/>
        <w:left w:val="none" w:sz="0" w:space="0" w:color="auto"/>
        <w:bottom w:val="none" w:sz="0" w:space="0" w:color="auto"/>
        <w:right w:val="none" w:sz="0" w:space="0" w:color="auto"/>
      </w:divBdr>
    </w:div>
    <w:div w:id="67775393">
      <w:bodyDiv w:val="1"/>
      <w:marLeft w:val="0"/>
      <w:marRight w:val="0"/>
      <w:marTop w:val="0"/>
      <w:marBottom w:val="0"/>
      <w:divBdr>
        <w:top w:val="none" w:sz="0" w:space="0" w:color="auto"/>
        <w:left w:val="none" w:sz="0" w:space="0" w:color="auto"/>
        <w:bottom w:val="none" w:sz="0" w:space="0" w:color="auto"/>
        <w:right w:val="none" w:sz="0" w:space="0" w:color="auto"/>
      </w:divBdr>
    </w:div>
    <w:div w:id="81723924">
      <w:bodyDiv w:val="1"/>
      <w:marLeft w:val="0"/>
      <w:marRight w:val="0"/>
      <w:marTop w:val="0"/>
      <w:marBottom w:val="0"/>
      <w:divBdr>
        <w:top w:val="none" w:sz="0" w:space="0" w:color="auto"/>
        <w:left w:val="none" w:sz="0" w:space="0" w:color="auto"/>
        <w:bottom w:val="none" w:sz="0" w:space="0" w:color="auto"/>
        <w:right w:val="none" w:sz="0" w:space="0" w:color="auto"/>
      </w:divBdr>
    </w:div>
    <w:div w:id="82652477">
      <w:bodyDiv w:val="1"/>
      <w:marLeft w:val="0"/>
      <w:marRight w:val="0"/>
      <w:marTop w:val="0"/>
      <w:marBottom w:val="0"/>
      <w:divBdr>
        <w:top w:val="none" w:sz="0" w:space="0" w:color="auto"/>
        <w:left w:val="none" w:sz="0" w:space="0" w:color="auto"/>
        <w:bottom w:val="none" w:sz="0" w:space="0" w:color="auto"/>
        <w:right w:val="none" w:sz="0" w:space="0" w:color="auto"/>
      </w:divBdr>
    </w:div>
    <w:div w:id="86656026">
      <w:bodyDiv w:val="1"/>
      <w:marLeft w:val="0"/>
      <w:marRight w:val="0"/>
      <w:marTop w:val="0"/>
      <w:marBottom w:val="0"/>
      <w:divBdr>
        <w:top w:val="none" w:sz="0" w:space="0" w:color="auto"/>
        <w:left w:val="none" w:sz="0" w:space="0" w:color="auto"/>
        <w:bottom w:val="none" w:sz="0" w:space="0" w:color="auto"/>
        <w:right w:val="none" w:sz="0" w:space="0" w:color="auto"/>
      </w:divBdr>
    </w:div>
    <w:div w:id="104037980">
      <w:bodyDiv w:val="1"/>
      <w:marLeft w:val="0"/>
      <w:marRight w:val="0"/>
      <w:marTop w:val="0"/>
      <w:marBottom w:val="0"/>
      <w:divBdr>
        <w:top w:val="none" w:sz="0" w:space="0" w:color="auto"/>
        <w:left w:val="none" w:sz="0" w:space="0" w:color="auto"/>
        <w:bottom w:val="none" w:sz="0" w:space="0" w:color="auto"/>
        <w:right w:val="none" w:sz="0" w:space="0" w:color="auto"/>
      </w:divBdr>
    </w:div>
    <w:div w:id="122386369">
      <w:bodyDiv w:val="1"/>
      <w:marLeft w:val="0"/>
      <w:marRight w:val="0"/>
      <w:marTop w:val="0"/>
      <w:marBottom w:val="0"/>
      <w:divBdr>
        <w:top w:val="none" w:sz="0" w:space="0" w:color="auto"/>
        <w:left w:val="none" w:sz="0" w:space="0" w:color="auto"/>
        <w:bottom w:val="none" w:sz="0" w:space="0" w:color="auto"/>
        <w:right w:val="none" w:sz="0" w:space="0" w:color="auto"/>
      </w:divBdr>
    </w:div>
    <w:div w:id="180972612">
      <w:bodyDiv w:val="1"/>
      <w:marLeft w:val="0"/>
      <w:marRight w:val="0"/>
      <w:marTop w:val="0"/>
      <w:marBottom w:val="0"/>
      <w:divBdr>
        <w:top w:val="none" w:sz="0" w:space="0" w:color="auto"/>
        <w:left w:val="none" w:sz="0" w:space="0" w:color="auto"/>
        <w:bottom w:val="none" w:sz="0" w:space="0" w:color="auto"/>
        <w:right w:val="none" w:sz="0" w:space="0" w:color="auto"/>
      </w:divBdr>
    </w:div>
    <w:div w:id="197472952">
      <w:bodyDiv w:val="1"/>
      <w:marLeft w:val="0"/>
      <w:marRight w:val="0"/>
      <w:marTop w:val="0"/>
      <w:marBottom w:val="0"/>
      <w:divBdr>
        <w:top w:val="none" w:sz="0" w:space="0" w:color="auto"/>
        <w:left w:val="none" w:sz="0" w:space="0" w:color="auto"/>
        <w:bottom w:val="none" w:sz="0" w:space="0" w:color="auto"/>
        <w:right w:val="none" w:sz="0" w:space="0" w:color="auto"/>
      </w:divBdr>
    </w:div>
    <w:div w:id="238903815">
      <w:bodyDiv w:val="1"/>
      <w:marLeft w:val="0"/>
      <w:marRight w:val="0"/>
      <w:marTop w:val="0"/>
      <w:marBottom w:val="0"/>
      <w:divBdr>
        <w:top w:val="none" w:sz="0" w:space="0" w:color="auto"/>
        <w:left w:val="none" w:sz="0" w:space="0" w:color="auto"/>
        <w:bottom w:val="none" w:sz="0" w:space="0" w:color="auto"/>
        <w:right w:val="none" w:sz="0" w:space="0" w:color="auto"/>
      </w:divBdr>
    </w:div>
    <w:div w:id="249897686">
      <w:bodyDiv w:val="1"/>
      <w:marLeft w:val="0"/>
      <w:marRight w:val="0"/>
      <w:marTop w:val="0"/>
      <w:marBottom w:val="0"/>
      <w:divBdr>
        <w:top w:val="none" w:sz="0" w:space="0" w:color="auto"/>
        <w:left w:val="none" w:sz="0" w:space="0" w:color="auto"/>
        <w:bottom w:val="none" w:sz="0" w:space="0" w:color="auto"/>
        <w:right w:val="none" w:sz="0" w:space="0" w:color="auto"/>
      </w:divBdr>
    </w:div>
    <w:div w:id="259601680">
      <w:bodyDiv w:val="1"/>
      <w:marLeft w:val="0"/>
      <w:marRight w:val="0"/>
      <w:marTop w:val="0"/>
      <w:marBottom w:val="0"/>
      <w:divBdr>
        <w:top w:val="none" w:sz="0" w:space="0" w:color="auto"/>
        <w:left w:val="none" w:sz="0" w:space="0" w:color="auto"/>
        <w:bottom w:val="none" w:sz="0" w:space="0" w:color="auto"/>
        <w:right w:val="none" w:sz="0" w:space="0" w:color="auto"/>
      </w:divBdr>
    </w:div>
    <w:div w:id="266237312">
      <w:bodyDiv w:val="1"/>
      <w:marLeft w:val="0"/>
      <w:marRight w:val="0"/>
      <w:marTop w:val="0"/>
      <w:marBottom w:val="0"/>
      <w:divBdr>
        <w:top w:val="none" w:sz="0" w:space="0" w:color="auto"/>
        <w:left w:val="none" w:sz="0" w:space="0" w:color="auto"/>
        <w:bottom w:val="none" w:sz="0" w:space="0" w:color="auto"/>
        <w:right w:val="none" w:sz="0" w:space="0" w:color="auto"/>
      </w:divBdr>
    </w:div>
    <w:div w:id="268852054">
      <w:bodyDiv w:val="1"/>
      <w:marLeft w:val="0"/>
      <w:marRight w:val="0"/>
      <w:marTop w:val="0"/>
      <w:marBottom w:val="0"/>
      <w:divBdr>
        <w:top w:val="none" w:sz="0" w:space="0" w:color="auto"/>
        <w:left w:val="none" w:sz="0" w:space="0" w:color="auto"/>
        <w:bottom w:val="none" w:sz="0" w:space="0" w:color="auto"/>
        <w:right w:val="none" w:sz="0" w:space="0" w:color="auto"/>
      </w:divBdr>
    </w:div>
    <w:div w:id="305625242">
      <w:bodyDiv w:val="1"/>
      <w:marLeft w:val="0"/>
      <w:marRight w:val="0"/>
      <w:marTop w:val="0"/>
      <w:marBottom w:val="0"/>
      <w:divBdr>
        <w:top w:val="none" w:sz="0" w:space="0" w:color="auto"/>
        <w:left w:val="none" w:sz="0" w:space="0" w:color="auto"/>
        <w:bottom w:val="none" w:sz="0" w:space="0" w:color="auto"/>
        <w:right w:val="none" w:sz="0" w:space="0" w:color="auto"/>
      </w:divBdr>
    </w:div>
    <w:div w:id="310405994">
      <w:bodyDiv w:val="1"/>
      <w:marLeft w:val="0"/>
      <w:marRight w:val="0"/>
      <w:marTop w:val="0"/>
      <w:marBottom w:val="0"/>
      <w:divBdr>
        <w:top w:val="none" w:sz="0" w:space="0" w:color="auto"/>
        <w:left w:val="none" w:sz="0" w:space="0" w:color="auto"/>
        <w:bottom w:val="none" w:sz="0" w:space="0" w:color="auto"/>
        <w:right w:val="none" w:sz="0" w:space="0" w:color="auto"/>
      </w:divBdr>
    </w:div>
    <w:div w:id="319233667">
      <w:bodyDiv w:val="1"/>
      <w:marLeft w:val="0"/>
      <w:marRight w:val="0"/>
      <w:marTop w:val="0"/>
      <w:marBottom w:val="0"/>
      <w:divBdr>
        <w:top w:val="none" w:sz="0" w:space="0" w:color="auto"/>
        <w:left w:val="none" w:sz="0" w:space="0" w:color="auto"/>
        <w:bottom w:val="none" w:sz="0" w:space="0" w:color="auto"/>
        <w:right w:val="none" w:sz="0" w:space="0" w:color="auto"/>
      </w:divBdr>
    </w:div>
    <w:div w:id="329911550">
      <w:bodyDiv w:val="1"/>
      <w:marLeft w:val="0"/>
      <w:marRight w:val="0"/>
      <w:marTop w:val="0"/>
      <w:marBottom w:val="0"/>
      <w:divBdr>
        <w:top w:val="none" w:sz="0" w:space="0" w:color="auto"/>
        <w:left w:val="none" w:sz="0" w:space="0" w:color="auto"/>
        <w:bottom w:val="none" w:sz="0" w:space="0" w:color="auto"/>
        <w:right w:val="none" w:sz="0" w:space="0" w:color="auto"/>
      </w:divBdr>
    </w:div>
    <w:div w:id="331639116">
      <w:bodyDiv w:val="1"/>
      <w:marLeft w:val="0"/>
      <w:marRight w:val="0"/>
      <w:marTop w:val="0"/>
      <w:marBottom w:val="0"/>
      <w:divBdr>
        <w:top w:val="none" w:sz="0" w:space="0" w:color="auto"/>
        <w:left w:val="none" w:sz="0" w:space="0" w:color="auto"/>
        <w:bottom w:val="none" w:sz="0" w:space="0" w:color="auto"/>
        <w:right w:val="none" w:sz="0" w:space="0" w:color="auto"/>
      </w:divBdr>
    </w:div>
    <w:div w:id="358548800">
      <w:bodyDiv w:val="1"/>
      <w:marLeft w:val="0"/>
      <w:marRight w:val="0"/>
      <w:marTop w:val="0"/>
      <w:marBottom w:val="0"/>
      <w:divBdr>
        <w:top w:val="none" w:sz="0" w:space="0" w:color="auto"/>
        <w:left w:val="none" w:sz="0" w:space="0" w:color="auto"/>
        <w:bottom w:val="none" w:sz="0" w:space="0" w:color="auto"/>
        <w:right w:val="none" w:sz="0" w:space="0" w:color="auto"/>
      </w:divBdr>
    </w:div>
    <w:div w:id="361824999">
      <w:bodyDiv w:val="1"/>
      <w:marLeft w:val="0"/>
      <w:marRight w:val="0"/>
      <w:marTop w:val="0"/>
      <w:marBottom w:val="0"/>
      <w:divBdr>
        <w:top w:val="none" w:sz="0" w:space="0" w:color="auto"/>
        <w:left w:val="none" w:sz="0" w:space="0" w:color="auto"/>
        <w:bottom w:val="none" w:sz="0" w:space="0" w:color="auto"/>
        <w:right w:val="none" w:sz="0" w:space="0" w:color="auto"/>
      </w:divBdr>
    </w:div>
    <w:div w:id="386801563">
      <w:bodyDiv w:val="1"/>
      <w:marLeft w:val="0"/>
      <w:marRight w:val="0"/>
      <w:marTop w:val="0"/>
      <w:marBottom w:val="0"/>
      <w:divBdr>
        <w:top w:val="none" w:sz="0" w:space="0" w:color="auto"/>
        <w:left w:val="none" w:sz="0" w:space="0" w:color="auto"/>
        <w:bottom w:val="none" w:sz="0" w:space="0" w:color="auto"/>
        <w:right w:val="none" w:sz="0" w:space="0" w:color="auto"/>
      </w:divBdr>
    </w:div>
    <w:div w:id="391805521">
      <w:bodyDiv w:val="1"/>
      <w:marLeft w:val="0"/>
      <w:marRight w:val="0"/>
      <w:marTop w:val="0"/>
      <w:marBottom w:val="0"/>
      <w:divBdr>
        <w:top w:val="none" w:sz="0" w:space="0" w:color="auto"/>
        <w:left w:val="none" w:sz="0" w:space="0" w:color="auto"/>
        <w:bottom w:val="none" w:sz="0" w:space="0" w:color="auto"/>
        <w:right w:val="none" w:sz="0" w:space="0" w:color="auto"/>
      </w:divBdr>
    </w:div>
    <w:div w:id="392124072">
      <w:bodyDiv w:val="1"/>
      <w:marLeft w:val="0"/>
      <w:marRight w:val="0"/>
      <w:marTop w:val="0"/>
      <w:marBottom w:val="0"/>
      <w:divBdr>
        <w:top w:val="none" w:sz="0" w:space="0" w:color="auto"/>
        <w:left w:val="none" w:sz="0" w:space="0" w:color="auto"/>
        <w:bottom w:val="none" w:sz="0" w:space="0" w:color="auto"/>
        <w:right w:val="none" w:sz="0" w:space="0" w:color="auto"/>
      </w:divBdr>
    </w:div>
    <w:div w:id="395322678">
      <w:bodyDiv w:val="1"/>
      <w:marLeft w:val="0"/>
      <w:marRight w:val="0"/>
      <w:marTop w:val="0"/>
      <w:marBottom w:val="0"/>
      <w:divBdr>
        <w:top w:val="none" w:sz="0" w:space="0" w:color="auto"/>
        <w:left w:val="none" w:sz="0" w:space="0" w:color="auto"/>
        <w:bottom w:val="none" w:sz="0" w:space="0" w:color="auto"/>
        <w:right w:val="none" w:sz="0" w:space="0" w:color="auto"/>
      </w:divBdr>
    </w:div>
    <w:div w:id="401025832">
      <w:bodyDiv w:val="1"/>
      <w:marLeft w:val="0"/>
      <w:marRight w:val="0"/>
      <w:marTop w:val="0"/>
      <w:marBottom w:val="0"/>
      <w:divBdr>
        <w:top w:val="none" w:sz="0" w:space="0" w:color="auto"/>
        <w:left w:val="none" w:sz="0" w:space="0" w:color="auto"/>
        <w:bottom w:val="none" w:sz="0" w:space="0" w:color="auto"/>
        <w:right w:val="none" w:sz="0" w:space="0" w:color="auto"/>
      </w:divBdr>
    </w:div>
    <w:div w:id="423232054">
      <w:bodyDiv w:val="1"/>
      <w:marLeft w:val="0"/>
      <w:marRight w:val="0"/>
      <w:marTop w:val="0"/>
      <w:marBottom w:val="0"/>
      <w:divBdr>
        <w:top w:val="none" w:sz="0" w:space="0" w:color="auto"/>
        <w:left w:val="none" w:sz="0" w:space="0" w:color="auto"/>
        <w:bottom w:val="none" w:sz="0" w:space="0" w:color="auto"/>
        <w:right w:val="none" w:sz="0" w:space="0" w:color="auto"/>
      </w:divBdr>
    </w:div>
    <w:div w:id="452790398">
      <w:bodyDiv w:val="1"/>
      <w:marLeft w:val="0"/>
      <w:marRight w:val="0"/>
      <w:marTop w:val="0"/>
      <w:marBottom w:val="0"/>
      <w:divBdr>
        <w:top w:val="none" w:sz="0" w:space="0" w:color="auto"/>
        <w:left w:val="none" w:sz="0" w:space="0" w:color="auto"/>
        <w:bottom w:val="none" w:sz="0" w:space="0" w:color="auto"/>
        <w:right w:val="none" w:sz="0" w:space="0" w:color="auto"/>
      </w:divBdr>
    </w:div>
    <w:div w:id="476147593">
      <w:bodyDiv w:val="1"/>
      <w:marLeft w:val="0"/>
      <w:marRight w:val="0"/>
      <w:marTop w:val="0"/>
      <w:marBottom w:val="0"/>
      <w:divBdr>
        <w:top w:val="none" w:sz="0" w:space="0" w:color="auto"/>
        <w:left w:val="none" w:sz="0" w:space="0" w:color="auto"/>
        <w:bottom w:val="none" w:sz="0" w:space="0" w:color="auto"/>
        <w:right w:val="none" w:sz="0" w:space="0" w:color="auto"/>
      </w:divBdr>
    </w:div>
    <w:div w:id="488525831">
      <w:bodyDiv w:val="1"/>
      <w:marLeft w:val="0"/>
      <w:marRight w:val="0"/>
      <w:marTop w:val="0"/>
      <w:marBottom w:val="0"/>
      <w:divBdr>
        <w:top w:val="none" w:sz="0" w:space="0" w:color="auto"/>
        <w:left w:val="none" w:sz="0" w:space="0" w:color="auto"/>
        <w:bottom w:val="none" w:sz="0" w:space="0" w:color="auto"/>
        <w:right w:val="none" w:sz="0" w:space="0" w:color="auto"/>
      </w:divBdr>
    </w:div>
    <w:div w:id="499929276">
      <w:bodyDiv w:val="1"/>
      <w:marLeft w:val="0"/>
      <w:marRight w:val="0"/>
      <w:marTop w:val="0"/>
      <w:marBottom w:val="0"/>
      <w:divBdr>
        <w:top w:val="none" w:sz="0" w:space="0" w:color="auto"/>
        <w:left w:val="none" w:sz="0" w:space="0" w:color="auto"/>
        <w:bottom w:val="none" w:sz="0" w:space="0" w:color="auto"/>
        <w:right w:val="none" w:sz="0" w:space="0" w:color="auto"/>
      </w:divBdr>
    </w:div>
    <w:div w:id="527646620">
      <w:bodyDiv w:val="1"/>
      <w:marLeft w:val="0"/>
      <w:marRight w:val="0"/>
      <w:marTop w:val="0"/>
      <w:marBottom w:val="0"/>
      <w:divBdr>
        <w:top w:val="none" w:sz="0" w:space="0" w:color="auto"/>
        <w:left w:val="none" w:sz="0" w:space="0" w:color="auto"/>
        <w:bottom w:val="none" w:sz="0" w:space="0" w:color="auto"/>
        <w:right w:val="none" w:sz="0" w:space="0" w:color="auto"/>
      </w:divBdr>
    </w:div>
    <w:div w:id="531459971">
      <w:bodyDiv w:val="1"/>
      <w:marLeft w:val="0"/>
      <w:marRight w:val="0"/>
      <w:marTop w:val="0"/>
      <w:marBottom w:val="0"/>
      <w:divBdr>
        <w:top w:val="none" w:sz="0" w:space="0" w:color="auto"/>
        <w:left w:val="none" w:sz="0" w:space="0" w:color="auto"/>
        <w:bottom w:val="none" w:sz="0" w:space="0" w:color="auto"/>
        <w:right w:val="none" w:sz="0" w:space="0" w:color="auto"/>
      </w:divBdr>
    </w:div>
    <w:div w:id="547255794">
      <w:bodyDiv w:val="1"/>
      <w:marLeft w:val="0"/>
      <w:marRight w:val="0"/>
      <w:marTop w:val="0"/>
      <w:marBottom w:val="0"/>
      <w:divBdr>
        <w:top w:val="none" w:sz="0" w:space="0" w:color="auto"/>
        <w:left w:val="none" w:sz="0" w:space="0" w:color="auto"/>
        <w:bottom w:val="none" w:sz="0" w:space="0" w:color="auto"/>
        <w:right w:val="none" w:sz="0" w:space="0" w:color="auto"/>
      </w:divBdr>
    </w:div>
    <w:div w:id="563369937">
      <w:bodyDiv w:val="1"/>
      <w:marLeft w:val="0"/>
      <w:marRight w:val="0"/>
      <w:marTop w:val="0"/>
      <w:marBottom w:val="0"/>
      <w:divBdr>
        <w:top w:val="none" w:sz="0" w:space="0" w:color="auto"/>
        <w:left w:val="none" w:sz="0" w:space="0" w:color="auto"/>
        <w:bottom w:val="none" w:sz="0" w:space="0" w:color="auto"/>
        <w:right w:val="none" w:sz="0" w:space="0" w:color="auto"/>
      </w:divBdr>
    </w:div>
    <w:div w:id="568929547">
      <w:bodyDiv w:val="1"/>
      <w:marLeft w:val="0"/>
      <w:marRight w:val="0"/>
      <w:marTop w:val="0"/>
      <w:marBottom w:val="0"/>
      <w:divBdr>
        <w:top w:val="none" w:sz="0" w:space="0" w:color="auto"/>
        <w:left w:val="none" w:sz="0" w:space="0" w:color="auto"/>
        <w:bottom w:val="none" w:sz="0" w:space="0" w:color="auto"/>
        <w:right w:val="none" w:sz="0" w:space="0" w:color="auto"/>
      </w:divBdr>
    </w:div>
    <w:div w:id="570583484">
      <w:bodyDiv w:val="1"/>
      <w:marLeft w:val="0"/>
      <w:marRight w:val="0"/>
      <w:marTop w:val="0"/>
      <w:marBottom w:val="0"/>
      <w:divBdr>
        <w:top w:val="none" w:sz="0" w:space="0" w:color="auto"/>
        <w:left w:val="none" w:sz="0" w:space="0" w:color="auto"/>
        <w:bottom w:val="none" w:sz="0" w:space="0" w:color="auto"/>
        <w:right w:val="none" w:sz="0" w:space="0" w:color="auto"/>
      </w:divBdr>
    </w:div>
    <w:div w:id="573777465">
      <w:bodyDiv w:val="1"/>
      <w:marLeft w:val="0"/>
      <w:marRight w:val="0"/>
      <w:marTop w:val="0"/>
      <w:marBottom w:val="0"/>
      <w:divBdr>
        <w:top w:val="none" w:sz="0" w:space="0" w:color="auto"/>
        <w:left w:val="none" w:sz="0" w:space="0" w:color="auto"/>
        <w:bottom w:val="none" w:sz="0" w:space="0" w:color="auto"/>
        <w:right w:val="none" w:sz="0" w:space="0" w:color="auto"/>
      </w:divBdr>
    </w:div>
    <w:div w:id="580217594">
      <w:bodyDiv w:val="1"/>
      <w:marLeft w:val="0"/>
      <w:marRight w:val="0"/>
      <w:marTop w:val="0"/>
      <w:marBottom w:val="0"/>
      <w:divBdr>
        <w:top w:val="none" w:sz="0" w:space="0" w:color="auto"/>
        <w:left w:val="none" w:sz="0" w:space="0" w:color="auto"/>
        <w:bottom w:val="none" w:sz="0" w:space="0" w:color="auto"/>
        <w:right w:val="none" w:sz="0" w:space="0" w:color="auto"/>
      </w:divBdr>
    </w:div>
    <w:div w:id="580412547">
      <w:bodyDiv w:val="1"/>
      <w:marLeft w:val="0"/>
      <w:marRight w:val="0"/>
      <w:marTop w:val="0"/>
      <w:marBottom w:val="0"/>
      <w:divBdr>
        <w:top w:val="none" w:sz="0" w:space="0" w:color="auto"/>
        <w:left w:val="none" w:sz="0" w:space="0" w:color="auto"/>
        <w:bottom w:val="none" w:sz="0" w:space="0" w:color="auto"/>
        <w:right w:val="none" w:sz="0" w:space="0" w:color="auto"/>
      </w:divBdr>
    </w:div>
    <w:div w:id="581329710">
      <w:bodyDiv w:val="1"/>
      <w:marLeft w:val="0"/>
      <w:marRight w:val="0"/>
      <w:marTop w:val="0"/>
      <w:marBottom w:val="0"/>
      <w:divBdr>
        <w:top w:val="none" w:sz="0" w:space="0" w:color="auto"/>
        <w:left w:val="none" w:sz="0" w:space="0" w:color="auto"/>
        <w:bottom w:val="none" w:sz="0" w:space="0" w:color="auto"/>
        <w:right w:val="none" w:sz="0" w:space="0" w:color="auto"/>
      </w:divBdr>
    </w:div>
    <w:div w:id="593251014">
      <w:bodyDiv w:val="1"/>
      <w:marLeft w:val="0"/>
      <w:marRight w:val="0"/>
      <w:marTop w:val="0"/>
      <w:marBottom w:val="0"/>
      <w:divBdr>
        <w:top w:val="none" w:sz="0" w:space="0" w:color="auto"/>
        <w:left w:val="none" w:sz="0" w:space="0" w:color="auto"/>
        <w:bottom w:val="none" w:sz="0" w:space="0" w:color="auto"/>
        <w:right w:val="none" w:sz="0" w:space="0" w:color="auto"/>
      </w:divBdr>
    </w:div>
    <w:div w:id="597181264">
      <w:bodyDiv w:val="1"/>
      <w:marLeft w:val="0"/>
      <w:marRight w:val="0"/>
      <w:marTop w:val="0"/>
      <w:marBottom w:val="0"/>
      <w:divBdr>
        <w:top w:val="none" w:sz="0" w:space="0" w:color="auto"/>
        <w:left w:val="none" w:sz="0" w:space="0" w:color="auto"/>
        <w:bottom w:val="none" w:sz="0" w:space="0" w:color="auto"/>
        <w:right w:val="none" w:sz="0" w:space="0" w:color="auto"/>
      </w:divBdr>
    </w:div>
    <w:div w:id="604383598">
      <w:bodyDiv w:val="1"/>
      <w:marLeft w:val="0"/>
      <w:marRight w:val="0"/>
      <w:marTop w:val="0"/>
      <w:marBottom w:val="0"/>
      <w:divBdr>
        <w:top w:val="none" w:sz="0" w:space="0" w:color="auto"/>
        <w:left w:val="none" w:sz="0" w:space="0" w:color="auto"/>
        <w:bottom w:val="none" w:sz="0" w:space="0" w:color="auto"/>
        <w:right w:val="none" w:sz="0" w:space="0" w:color="auto"/>
      </w:divBdr>
    </w:div>
    <w:div w:id="611396683">
      <w:bodyDiv w:val="1"/>
      <w:marLeft w:val="0"/>
      <w:marRight w:val="0"/>
      <w:marTop w:val="0"/>
      <w:marBottom w:val="0"/>
      <w:divBdr>
        <w:top w:val="none" w:sz="0" w:space="0" w:color="auto"/>
        <w:left w:val="none" w:sz="0" w:space="0" w:color="auto"/>
        <w:bottom w:val="none" w:sz="0" w:space="0" w:color="auto"/>
        <w:right w:val="none" w:sz="0" w:space="0" w:color="auto"/>
      </w:divBdr>
    </w:div>
    <w:div w:id="620721173">
      <w:bodyDiv w:val="1"/>
      <w:marLeft w:val="0"/>
      <w:marRight w:val="0"/>
      <w:marTop w:val="0"/>
      <w:marBottom w:val="0"/>
      <w:divBdr>
        <w:top w:val="none" w:sz="0" w:space="0" w:color="auto"/>
        <w:left w:val="none" w:sz="0" w:space="0" w:color="auto"/>
        <w:bottom w:val="none" w:sz="0" w:space="0" w:color="auto"/>
        <w:right w:val="none" w:sz="0" w:space="0" w:color="auto"/>
      </w:divBdr>
    </w:div>
    <w:div w:id="625236555">
      <w:bodyDiv w:val="1"/>
      <w:marLeft w:val="0"/>
      <w:marRight w:val="0"/>
      <w:marTop w:val="0"/>
      <w:marBottom w:val="0"/>
      <w:divBdr>
        <w:top w:val="none" w:sz="0" w:space="0" w:color="auto"/>
        <w:left w:val="none" w:sz="0" w:space="0" w:color="auto"/>
        <w:bottom w:val="none" w:sz="0" w:space="0" w:color="auto"/>
        <w:right w:val="none" w:sz="0" w:space="0" w:color="auto"/>
      </w:divBdr>
    </w:div>
    <w:div w:id="628779986">
      <w:bodyDiv w:val="1"/>
      <w:marLeft w:val="0"/>
      <w:marRight w:val="0"/>
      <w:marTop w:val="0"/>
      <w:marBottom w:val="0"/>
      <w:divBdr>
        <w:top w:val="none" w:sz="0" w:space="0" w:color="auto"/>
        <w:left w:val="none" w:sz="0" w:space="0" w:color="auto"/>
        <w:bottom w:val="none" w:sz="0" w:space="0" w:color="auto"/>
        <w:right w:val="none" w:sz="0" w:space="0" w:color="auto"/>
      </w:divBdr>
    </w:div>
    <w:div w:id="633609011">
      <w:bodyDiv w:val="1"/>
      <w:marLeft w:val="0"/>
      <w:marRight w:val="0"/>
      <w:marTop w:val="0"/>
      <w:marBottom w:val="0"/>
      <w:divBdr>
        <w:top w:val="none" w:sz="0" w:space="0" w:color="auto"/>
        <w:left w:val="none" w:sz="0" w:space="0" w:color="auto"/>
        <w:bottom w:val="none" w:sz="0" w:space="0" w:color="auto"/>
        <w:right w:val="none" w:sz="0" w:space="0" w:color="auto"/>
      </w:divBdr>
    </w:div>
    <w:div w:id="655913051">
      <w:bodyDiv w:val="1"/>
      <w:marLeft w:val="0"/>
      <w:marRight w:val="0"/>
      <w:marTop w:val="0"/>
      <w:marBottom w:val="0"/>
      <w:divBdr>
        <w:top w:val="none" w:sz="0" w:space="0" w:color="auto"/>
        <w:left w:val="none" w:sz="0" w:space="0" w:color="auto"/>
        <w:bottom w:val="none" w:sz="0" w:space="0" w:color="auto"/>
        <w:right w:val="none" w:sz="0" w:space="0" w:color="auto"/>
      </w:divBdr>
    </w:div>
    <w:div w:id="662049325">
      <w:bodyDiv w:val="1"/>
      <w:marLeft w:val="0"/>
      <w:marRight w:val="0"/>
      <w:marTop w:val="0"/>
      <w:marBottom w:val="0"/>
      <w:divBdr>
        <w:top w:val="none" w:sz="0" w:space="0" w:color="auto"/>
        <w:left w:val="none" w:sz="0" w:space="0" w:color="auto"/>
        <w:bottom w:val="none" w:sz="0" w:space="0" w:color="auto"/>
        <w:right w:val="none" w:sz="0" w:space="0" w:color="auto"/>
      </w:divBdr>
    </w:div>
    <w:div w:id="665976988">
      <w:bodyDiv w:val="1"/>
      <w:marLeft w:val="0"/>
      <w:marRight w:val="0"/>
      <w:marTop w:val="0"/>
      <w:marBottom w:val="0"/>
      <w:divBdr>
        <w:top w:val="none" w:sz="0" w:space="0" w:color="auto"/>
        <w:left w:val="none" w:sz="0" w:space="0" w:color="auto"/>
        <w:bottom w:val="none" w:sz="0" w:space="0" w:color="auto"/>
        <w:right w:val="none" w:sz="0" w:space="0" w:color="auto"/>
      </w:divBdr>
    </w:div>
    <w:div w:id="711734945">
      <w:bodyDiv w:val="1"/>
      <w:marLeft w:val="0"/>
      <w:marRight w:val="0"/>
      <w:marTop w:val="0"/>
      <w:marBottom w:val="0"/>
      <w:divBdr>
        <w:top w:val="none" w:sz="0" w:space="0" w:color="auto"/>
        <w:left w:val="none" w:sz="0" w:space="0" w:color="auto"/>
        <w:bottom w:val="none" w:sz="0" w:space="0" w:color="auto"/>
        <w:right w:val="none" w:sz="0" w:space="0" w:color="auto"/>
      </w:divBdr>
    </w:div>
    <w:div w:id="732704718">
      <w:bodyDiv w:val="1"/>
      <w:marLeft w:val="0"/>
      <w:marRight w:val="0"/>
      <w:marTop w:val="0"/>
      <w:marBottom w:val="0"/>
      <w:divBdr>
        <w:top w:val="none" w:sz="0" w:space="0" w:color="auto"/>
        <w:left w:val="none" w:sz="0" w:space="0" w:color="auto"/>
        <w:bottom w:val="none" w:sz="0" w:space="0" w:color="auto"/>
        <w:right w:val="none" w:sz="0" w:space="0" w:color="auto"/>
      </w:divBdr>
    </w:div>
    <w:div w:id="742140887">
      <w:bodyDiv w:val="1"/>
      <w:marLeft w:val="0"/>
      <w:marRight w:val="0"/>
      <w:marTop w:val="0"/>
      <w:marBottom w:val="0"/>
      <w:divBdr>
        <w:top w:val="none" w:sz="0" w:space="0" w:color="auto"/>
        <w:left w:val="none" w:sz="0" w:space="0" w:color="auto"/>
        <w:bottom w:val="none" w:sz="0" w:space="0" w:color="auto"/>
        <w:right w:val="none" w:sz="0" w:space="0" w:color="auto"/>
      </w:divBdr>
    </w:div>
    <w:div w:id="758910830">
      <w:bodyDiv w:val="1"/>
      <w:marLeft w:val="0"/>
      <w:marRight w:val="0"/>
      <w:marTop w:val="0"/>
      <w:marBottom w:val="0"/>
      <w:divBdr>
        <w:top w:val="none" w:sz="0" w:space="0" w:color="auto"/>
        <w:left w:val="none" w:sz="0" w:space="0" w:color="auto"/>
        <w:bottom w:val="none" w:sz="0" w:space="0" w:color="auto"/>
        <w:right w:val="none" w:sz="0" w:space="0" w:color="auto"/>
      </w:divBdr>
    </w:div>
    <w:div w:id="770315201">
      <w:bodyDiv w:val="1"/>
      <w:marLeft w:val="0"/>
      <w:marRight w:val="0"/>
      <w:marTop w:val="0"/>
      <w:marBottom w:val="0"/>
      <w:divBdr>
        <w:top w:val="none" w:sz="0" w:space="0" w:color="auto"/>
        <w:left w:val="none" w:sz="0" w:space="0" w:color="auto"/>
        <w:bottom w:val="none" w:sz="0" w:space="0" w:color="auto"/>
        <w:right w:val="none" w:sz="0" w:space="0" w:color="auto"/>
      </w:divBdr>
    </w:div>
    <w:div w:id="785857822">
      <w:bodyDiv w:val="1"/>
      <w:marLeft w:val="0"/>
      <w:marRight w:val="0"/>
      <w:marTop w:val="0"/>
      <w:marBottom w:val="0"/>
      <w:divBdr>
        <w:top w:val="none" w:sz="0" w:space="0" w:color="auto"/>
        <w:left w:val="none" w:sz="0" w:space="0" w:color="auto"/>
        <w:bottom w:val="none" w:sz="0" w:space="0" w:color="auto"/>
        <w:right w:val="none" w:sz="0" w:space="0" w:color="auto"/>
      </w:divBdr>
    </w:div>
    <w:div w:id="786853315">
      <w:bodyDiv w:val="1"/>
      <w:marLeft w:val="0"/>
      <w:marRight w:val="0"/>
      <w:marTop w:val="0"/>
      <w:marBottom w:val="0"/>
      <w:divBdr>
        <w:top w:val="none" w:sz="0" w:space="0" w:color="auto"/>
        <w:left w:val="none" w:sz="0" w:space="0" w:color="auto"/>
        <w:bottom w:val="none" w:sz="0" w:space="0" w:color="auto"/>
        <w:right w:val="none" w:sz="0" w:space="0" w:color="auto"/>
      </w:divBdr>
    </w:div>
    <w:div w:id="788400116">
      <w:bodyDiv w:val="1"/>
      <w:marLeft w:val="0"/>
      <w:marRight w:val="0"/>
      <w:marTop w:val="0"/>
      <w:marBottom w:val="0"/>
      <w:divBdr>
        <w:top w:val="none" w:sz="0" w:space="0" w:color="auto"/>
        <w:left w:val="none" w:sz="0" w:space="0" w:color="auto"/>
        <w:bottom w:val="none" w:sz="0" w:space="0" w:color="auto"/>
        <w:right w:val="none" w:sz="0" w:space="0" w:color="auto"/>
      </w:divBdr>
    </w:div>
    <w:div w:id="861018946">
      <w:bodyDiv w:val="1"/>
      <w:marLeft w:val="0"/>
      <w:marRight w:val="0"/>
      <w:marTop w:val="0"/>
      <w:marBottom w:val="0"/>
      <w:divBdr>
        <w:top w:val="none" w:sz="0" w:space="0" w:color="auto"/>
        <w:left w:val="none" w:sz="0" w:space="0" w:color="auto"/>
        <w:bottom w:val="none" w:sz="0" w:space="0" w:color="auto"/>
        <w:right w:val="none" w:sz="0" w:space="0" w:color="auto"/>
      </w:divBdr>
    </w:div>
    <w:div w:id="866677046">
      <w:bodyDiv w:val="1"/>
      <w:marLeft w:val="0"/>
      <w:marRight w:val="0"/>
      <w:marTop w:val="0"/>
      <w:marBottom w:val="0"/>
      <w:divBdr>
        <w:top w:val="none" w:sz="0" w:space="0" w:color="auto"/>
        <w:left w:val="none" w:sz="0" w:space="0" w:color="auto"/>
        <w:bottom w:val="none" w:sz="0" w:space="0" w:color="auto"/>
        <w:right w:val="none" w:sz="0" w:space="0" w:color="auto"/>
      </w:divBdr>
    </w:div>
    <w:div w:id="897085224">
      <w:bodyDiv w:val="1"/>
      <w:marLeft w:val="0"/>
      <w:marRight w:val="0"/>
      <w:marTop w:val="0"/>
      <w:marBottom w:val="0"/>
      <w:divBdr>
        <w:top w:val="none" w:sz="0" w:space="0" w:color="auto"/>
        <w:left w:val="none" w:sz="0" w:space="0" w:color="auto"/>
        <w:bottom w:val="none" w:sz="0" w:space="0" w:color="auto"/>
        <w:right w:val="none" w:sz="0" w:space="0" w:color="auto"/>
      </w:divBdr>
    </w:div>
    <w:div w:id="927228242">
      <w:bodyDiv w:val="1"/>
      <w:marLeft w:val="0"/>
      <w:marRight w:val="0"/>
      <w:marTop w:val="0"/>
      <w:marBottom w:val="0"/>
      <w:divBdr>
        <w:top w:val="none" w:sz="0" w:space="0" w:color="auto"/>
        <w:left w:val="none" w:sz="0" w:space="0" w:color="auto"/>
        <w:bottom w:val="none" w:sz="0" w:space="0" w:color="auto"/>
        <w:right w:val="none" w:sz="0" w:space="0" w:color="auto"/>
      </w:divBdr>
    </w:div>
    <w:div w:id="950666654">
      <w:bodyDiv w:val="1"/>
      <w:marLeft w:val="0"/>
      <w:marRight w:val="0"/>
      <w:marTop w:val="0"/>
      <w:marBottom w:val="0"/>
      <w:divBdr>
        <w:top w:val="none" w:sz="0" w:space="0" w:color="auto"/>
        <w:left w:val="none" w:sz="0" w:space="0" w:color="auto"/>
        <w:bottom w:val="none" w:sz="0" w:space="0" w:color="auto"/>
        <w:right w:val="none" w:sz="0" w:space="0" w:color="auto"/>
      </w:divBdr>
    </w:div>
    <w:div w:id="975910993">
      <w:bodyDiv w:val="1"/>
      <w:marLeft w:val="0"/>
      <w:marRight w:val="0"/>
      <w:marTop w:val="0"/>
      <w:marBottom w:val="0"/>
      <w:divBdr>
        <w:top w:val="none" w:sz="0" w:space="0" w:color="auto"/>
        <w:left w:val="none" w:sz="0" w:space="0" w:color="auto"/>
        <w:bottom w:val="none" w:sz="0" w:space="0" w:color="auto"/>
        <w:right w:val="none" w:sz="0" w:space="0" w:color="auto"/>
      </w:divBdr>
    </w:div>
    <w:div w:id="988170475">
      <w:bodyDiv w:val="1"/>
      <w:marLeft w:val="0"/>
      <w:marRight w:val="0"/>
      <w:marTop w:val="0"/>
      <w:marBottom w:val="0"/>
      <w:divBdr>
        <w:top w:val="none" w:sz="0" w:space="0" w:color="auto"/>
        <w:left w:val="none" w:sz="0" w:space="0" w:color="auto"/>
        <w:bottom w:val="none" w:sz="0" w:space="0" w:color="auto"/>
        <w:right w:val="none" w:sz="0" w:space="0" w:color="auto"/>
      </w:divBdr>
    </w:div>
    <w:div w:id="1004557038">
      <w:bodyDiv w:val="1"/>
      <w:marLeft w:val="0"/>
      <w:marRight w:val="0"/>
      <w:marTop w:val="0"/>
      <w:marBottom w:val="0"/>
      <w:divBdr>
        <w:top w:val="none" w:sz="0" w:space="0" w:color="auto"/>
        <w:left w:val="none" w:sz="0" w:space="0" w:color="auto"/>
        <w:bottom w:val="none" w:sz="0" w:space="0" w:color="auto"/>
        <w:right w:val="none" w:sz="0" w:space="0" w:color="auto"/>
      </w:divBdr>
    </w:div>
    <w:div w:id="1011420637">
      <w:bodyDiv w:val="1"/>
      <w:marLeft w:val="0"/>
      <w:marRight w:val="0"/>
      <w:marTop w:val="0"/>
      <w:marBottom w:val="0"/>
      <w:divBdr>
        <w:top w:val="none" w:sz="0" w:space="0" w:color="auto"/>
        <w:left w:val="none" w:sz="0" w:space="0" w:color="auto"/>
        <w:bottom w:val="none" w:sz="0" w:space="0" w:color="auto"/>
        <w:right w:val="none" w:sz="0" w:space="0" w:color="auto"/>
      </w:divBdr>
    </w:div>
    <w:div w:id="1014382362">
      <w:bodyDiv w:val="1"/>
      <w:marLeft w:val="0"/>
      <w:marRight w:val="0"/>
      <w:marTop w:val="0"/>
      <w:marBottom w:val="0"/>
      <w:divBdr>
        <w:top w:val="none" w:sz="0" w:space="0" w:color="auto"/>
        <w:left w:val="none" w:sz="0" w:space="0" w:color="auto"/>
        <w:bottom w:val="none" w:sz="0" w:space="0" w:color="auto"/>
        <w:right w:val="none" w:sz="0" w:space="0" w:color="auto"/>
      </w:divBdr>
    </w:div>
    <w:div w:id="1020352469">
      <w:bodyDiv w:val="1"/>
      <w:marLeft w:val="0"/>
      <w:marRight w:val="0"/>
      <w:marTop w:val="0"/>
      <w:marBottom w:val="0"/>
      <w:divBdr>
        <w:top w:val="none" w:sz="0" w:space="0" w:color="auto"/>
        <w:left w:val="none" w:sz="0" w:space="0" w:color="auto"/>
        <w:bottom w:val="none" w:sz="0" w:space="0" w:color="auto"/>
        <w:right w:val="none" w:sz="0" w:space="0" w:color="auto"/>
      </w:divBdr>
    </w:div>
    <w:div w:id="1026256309">
      <w:bodyDiv w:val="1"/>
      <w:marLeft w:val="0"/>
      <w:marRight w:val="0"/>
      <w:marTop w:val="0"/>
      <w:marBottom w:val="0"/>
      <w:divBdr>
        <w:top w:val="none" w:sz="0" w:space="0" w:color="auto"/>
        <w:left w:val="none" w:sz="0" w:space="0" w:color="auto"/>
        <w:bottom w:val="none" w:sz="0" w:space="0" w:color="auto"/>
        <w:right w:val="none" w:sz="0" w:space="0" w:color="auto"/>
      </w:divBdr>
    </w:div>
    <w:div w:id="1040940028">
      <w:bodyDiv w:val="1"/>
      <w:marLeft w:val="0"/>
      <w:marRight w:val="0"/>
      <w:marTop w:val="0"/>
      <w:marBottom w:val="0"/>
      <w:divBdr>
        <w:top w:val="none" w:sz="0" w:space="0" w:color="auto"/>
        <w:left w:val="none" w:sz="0" w:space="0" w:color="auto"/>
        <w:bottom w:val="none" w:sz="0" w:space="0" w:color="auto"/>
        <w:right w:val="none" w:sz="0" w:space="0" w:color="auto"/>
      </w:divBdr>
    </w:div>
    <w:div w:id="1054740091">
      <w:bodyDiv w:val="1"/>
      <w:marLeft w:val="0"/>
      <w:marRight w:val="0"/>
      <w:marTop w:val="0"/>
      <w:marBottom w:val="0"/>
      <w:divBdr>
        <w:top w:val="none" w:sz="0" w:space="0" w:color="auto"/>
        <w:left w:val="none" w:sz="0" w:space="0" w:color="auto"/>
        <w:bottom w:val="none" w:sz="0" w:space="0" w:color="auto"/>
        <w:right w:val="none" w:sz="0" w:space="0" w:color="auto"/>
      </w:divBdr>
    </w:div>
    <w:div w:id="1061296550">
      <w:bodyDiv w:val="1"/>
      <w:marLeft w:val="0"/>
      <w:marRight w:val="0"/>
      <w:marTop w:val="0"/>
      <w:marBottom w:val="0"/>
      <w:divBdr>
        <w:top w:val="none" w:sz="0" w:space="0" w:color="auto"/>
        <w:left w:val="none" w:sz="0" w:space="0" w:color="auto"/>
        <w:bottom w:val="none" w:sz="0" w:space="0" w:color="auto"/>
        <w:right w:val="none" w:sz="0" w:space="0" w:color="auto"/>
      </w:divBdr>
    </w:div>
    <w:div w:id="1063216561">
      <w:bodyDiv w:val="1"/>
      <w:marLeft w:val="0"/>
      <w:marRight w:val="0"/>
      <w:marTop w:val="0"/>
      <w:marBottom w:val="0"/>
      <w:divBdr>
        <w:top w:val="none" w:sz="0" w:space="0" w:color="auto"/>
        <w:left w:val="none" w:sz="0" w:space="0" w:color="auto"/>
        <w:bottom w:val="none" w:sz="0" w:space="0" w:color="auto"/>
        <w:right w:val="none" w:sz="0" w:space="0" w:color="auto"/>
      </w:divBdr>
    </w:div>
    <w:div w:id="1063479112">
      <w:bodyDiv w:val="1"/>
      <w:marLeft w:val="0"/>
      <w:marRight w:val="0"/>
      <w:marTop w:val="0"/>
      <w:marBottom w:val="0"/>
      <w:divBdr>
        <w:top w:val="none" w:sz="0" w:space="0" w:color="auto"/>
        <w:left w:val="none" w:sz="0" w:space="0" w:color="auto"/>
        <w:bottom w:val="none" w:sz="0" w:space="0" w:color="auto"/>
        <w:right w:val="none" w:sz="0" w:space="0" w:color="auto"/>
      </w:divBdr>
    </w:div>
    <w:div w:id="1080760340">
      <w:bodyDiv w:val="1"/>
      <w:marLeft w:val="0"/>
      <w:marRight w:val="0"/>
      <w:marTop w:val="0"/>
      <w:marBottom w:val="0"/>
      <w:divBdr>
        <w:top w:val="none" w:sz="0" w:space="0" w:color="auto"/>
        <w:left w:val="none" w:sz="0" w:space="0" w:color="auto"/>
        <w:bottom w:val="none" w:sz="0" w:space="0" w:color="auto"/>
        <w:right w:val="none" w:sz="0" w:space="0" w:color="auto"/>
      </w:divBdr>
    </w:div>
    <w:div w:id="1081413296">
      <w:bodyDiv w:val="1"/>
      <w:marLeft w:val="0"/>
      <w:marRight w:val="0"/>
      <w:marTop w:val="0"/>
      <w:marBottom w:val="0"/>
      <w:divBdr>
        <w:top w:val="none" w:sz="0" w:space="0" w:color="auto"/>
        <w:left w:val="none" w:sz="0" w:space="0" w:color="auto"/>
        <w:bottom w:val="none" w:sz="0" w:space="0" w:color="auto"/>
        <w:right w:val="none" w:sz="0" w:space="0" w:color="auto"/>
      </w:divBdr>
    </w:div>
    <w:div w:id="1083455709">
      <w:bodyDiv w:val="1"/>
      <w:marLeft w:val="0"/>
      <w:marRight w:val="0"/>
      <w:marTop w:val="0"/>
      <w:marBottom w:val="0"/>
      <w:divBdr>
        <w:top w:val="none" w:sz="0" w:space="0" w:color="auto"/>
        <w:left w:val="none" w:sz="0" w:space="0" w:color="auto"/>
        <w:bottom w:val="none" w:sz="0" w:space="0" w:color="auto"/>
        <w:right w:val="none" w:sz="0" w:space="0" w:color="auto"/>
      </w:divBdr>
    </w:div>
    <w:div w:id="1124694053">
      <w:bodyDiv w:val="1"/>
      <w:marLeft w:val="0"/>
      <w:marRight w:val="0"/>
      <w:marTop w:val="0"/>
      <w:marBottom w:val="0"/>
      <w:divBdr>
        <w:top w:val="none" w:sz="0" w:space="0" w:color="auto"/>
        <w:left w:val="none" w:sz="0" w:space="0" w:color="auto"/>
        <w:bottom w:val="none" w:sz="0" w:space="0" w:color="auto"/>
        <w:right w:val="none" w:sz="0" w:space="0" w:color="auto"/>
      </w:divBdr>
    </w:div>
    <w:div w:id="1130512519">
      <w:bodyDiv w:val="1"/>
      <w:marLeft w:val="0"/>
      <w:marRight w:val="0"/>
      <w:marTop w:val="0"/>
      <w:marBottom w:val="0"/>
      <w:divBdr>
        <w:top w:val="none" w:sz="0" w:space="0" w:color="auto"/>
        <w:left w:val="none" w:sz="0" w:space="0" w:color="auto"/>
        <w:bottom w:val="none" w:sz="0" w:space="0" w:color="auto"/>
        <w:right w:val="none" w:sz="0" w:space="0" w:color="auto"/>
      </w:divBdr>
    </w:div>
    <w:div w:id="1131821484">
      <w:bodyDiv w:val="1"/>
      <w:marLeft w:val="0"/>
      <w:marRight w:val="0"/>
      <w:marTop w:val="0"/>
      <w:marBottom w:val="0"/>
      <w:divBdr>
        <w:top w:val="none" w:sz="0" w:space="0" w:color="auto"/>
        <w:left w:val="none" w:sz="0" w:space="0" w:color="auto"/>
        <w:bottom w:val="none" w:sz="0" w:space="0" w:color="auto"/>
        <w:right w:val="none" w:sz="0" w:space="0" w:color="auto"/>
      </w:divBdr>
    </w:div>
    <w:div w:id="1160923265">
      <w:bodyDiv w:val="1"/>
      <w:marLeft w:val="0"/>
      <w:marRight w:val="0"/>
      <w:marTop w:val="0"/>
      <w:marBottom w:val="0"/>
      <w:divBdr>
        <w:top w:val="none" w:sz="0" w:space="0" w:color="auto"/>
        <w:left w:val="none" w:sz="0" w:space="0" w:color="auto"/>
        <w:bottom w:val="none" w:sz="0" w:space="0" w:color="auto"/>
        <w:right w:val="none" w:sz="0" w:space="0" w:color="auto"/>
      </w:divBdr>
    </w:div>
    <w:div w:id="1178542299">
      <w:bodyDiv w:val="1"/>
      <w:marLeft w:val="0"/>
      <w:marRight w:val="0"/>
      <w:marTop w:val="0"/>
      <w:marBottom w:val="0"/>
      <w:divBdr>
        <w:top w:val="none" w:sz="0" w:space="0" w:color="auto"/>
        <w:left w:val="none" w:sz="0" w:space="0" w:color="auto"/>
        <w:bottom w:val="none" w:sz="0" w:space="0" w:color="auto"/>
        <w:right w:val="none" w:sz="0" w:space="0" w:color="auto"/>
      </w:divBdr>
    </w:div>
    <w:div w:id="1188055824">
      <w:bodyDiv w:val="1"/>
      <w:marLeft w:val="0"/>
      <w:marRight w:val="0"/>
      <w:marTop w:val="0"/>
      <w:marBottom w:val="0"/>
      <w:divBdr>
        <w:top w:val="none" w:sz="0" w:space="0" w:color="auto"/>
        <w:left w:val="none" w:sz="0" w:space="0" w:color="auto"/>
        <w:bottom w:val="none" w:sz="0" w:space="0" w:color="auto"/>
        <w:right w:val="none" w:sz="0" w:space="0" w:color="auto"/>
      </w:divBdr>
    </w:div>
    <w:div w:id="1200507042">
      <w:bodyDiv w:val="1"/>
      <w:marLeft w:val="0"/>
      <w:marRight w:val="0"/>
      <w:marTop w:val="0"/>
      <w:marBottom w:val="0"/>
      <w:divBdr>
        <w:top w:val="none" w:sz="0" w:space="0" w:color="auto"/>
        <w:left w:val="none" w:sz="0" w:space="0" w:color="auto"/>
        <w:bottom w:val="none" w:sz="0" w:space="0" w:color="auto"/>
        <w:right w:val="none" w:sz="0" w:space="0" w:color="auto"/>
      </w:divBdr>
    </w:div>
    <w:div w:id="1214387181">
      <w:bodyDiv w:val="1"/>
      <w:marLeft w:val="0"/>
      <w:marRight w:val="0"/>
      <w:marTop w:val="0"/>
      <w:marBottom w:val="0"/>
      <w:divBdr>
        <w:top w:val="none" w:sz="0" w:space="0" w:color="auto"/>
        <w:left w:val="none" w:sz="0" w:space="0" w:color="auto"/>
        <w:bottom w:val="none" w:sz="0" w:space="0" w:color="auto"/>
        <w:right w:val="none" w:sz="0" w:space="0" w:color="auto"/>
      </w:divBdr>
    </w:div>
    <w:div w:id="1221210013">
      <w:bodyDiv w:val="1"/>
      <w:marLeft w:val="0"/>
      <w:marRight w:val="0"/>
      <w:marTop w:val="0"/>
      <w:marBottom w:val="0"/>
      <w:divBdr>
        <w:top w:val="none" w:sz="0" w:space="0" w:color="auto"/>
        <w:left w:val="none" w:sz="0" w:space="0" w:color="auto"/>
        <w:bottom w:val="none" w:sz="0" w:space="0" w:color="auto"/>
        <w:right w:val="none" w:sz="0" w:space="0" w:color="auto"/>
      </w:divBdr>
    </w:div>
    <w:div w:id="1236624036">
      <w:bodyDiv w:val="1"/>
      <w:marLeft w:val="0"/>
      <w:marRight w:val="0"/>
      <w:marTop w:val="0"/>
      <w:marBottom w:val="0"/>
      <w:divBdr>
        <w:top w:val="none" w:sz="0" w:space="0" w:color="auto"/>
        <w:left w:val="none" w:sz="0" w:space="0" w:color="auto"/>
        <w:bottom w:val="none" w:sz="0" w:space="0" w:color="auto"/>
        <w:right w:val="none" w:sz="0" w:space="0" w:color="auto"/>
      </w:divBdr>
    </w:div>
    <w:div w:id="1239822799">
      <w:bodyDiv w:val="1"/>
      <w:marLeft w:val="0"/>
      <w:marRight w:val="0"/>
      <w:marTop w:val="0"/>
      <w:marBottom w:val="0"/>
      <w:divBdr>
        <w:top w:val="none" w:sz="0" w:space="0" w:color="auto"/>
        <w:left w:val="none" w:sz="0" w:space="0" w:color="auto"/>
        <w:bottom w:val="none" w:sz="0" w:space="0" w:color="auto"/>
        <w:right w:val="none" w:sz="0" w:space="0" w:color="auto"/>
      </w:divBdr>
    </w:div>
    <w:div w:id="1262177607">
      <w:bodyDiv w:val="1"/>
      <w:marLeft w:val="0"/>
      <w:marRight w:val="0"/>
      <w:marTop w:val="0"/>
      <w:marBottom w:val="0"/>
      <w:divBdr>
        <w:top w:val="none" w:sz="0" w:space="0" w:color="auto"/>
        <w:left w:val="none" w:sz="0" w:space="0" w:color="auto"/>
        <w:bottom w:val="none" w:sz="0" w:space="0" w:color="auto"/>
        <w:right w:val="none" w:sz="0" w:space="0" w:color="auto"/>
      </w:divBdr>
    </w:div>
    <w:div w:id="1287737216">
      <w:bodyDiv w:val="1"/>
      <w:marLeft w:val="0"/>
      <w:marRight w:val="0"/>
      <w:marTop w:val="0"/>
      <w:marBottom w:val="0"/>
      <w:divBdr>
        <w:top w:val="none" w:sz="0" w:space="0" w:color="auto"/>
        <w:left w:val="none" w:sz="0" w:space="0" w:color="auto"/>
        <w:bottom w:val="none" w:sz="0" w:space="0" w:color="auto"/>
        <w:right w:val="none" w:sz="0" w:space="0" w:color="auto"/>
      </w:divBdr>
    </w:div>
    <w:div w:id="1311669193">
      <w:bodyDiv w:val="1"/>
      <w:marLeft w:val="0"/>
      <w:marRight w:val="0"/>
      <w:marTop w:val="0"/>
      <w:marBottom w:val="0"/>
      <w:divBdr>
        <w:top w:val="none" w:sz="0" w:space="0" w:color="auto"/>
        <w:left w:val="none" w:sz="0" w:space="0" w:color="auto"/>
        <w:bottom w:val="none" w:sz="0" w:space="0" w:color="auto"/>
        <w:right w:val="none" w:sz="0" w:space="0" w:color="auto"/>
      </w:divBdr>
    </w:div>
    <w:div w:id="1315908683">
      <w:bodyDiv w:val="1"/>
      <w:marLeft w:val="0"/>
      <w:marRight w:val="0"/>
      <w:marTop w:val="0"/>
      <w:marBottom w:val="0"/>
      <w:divBdr>
        <w:top w:val="none" w:sz="0" w:space="0" w:color="auto"/>
        <w:left w:val="none" w:sz="0" w:space="0" w:color="auto"/>
        <w:bottom w:val="none" w:sz="0" w:space="0" w:color="auto"/>
        <w:right w:val="none" w:sz="0" w:space="0" w:color="auto"/>
      </w:divBdr>
    </w:div>
    <w:div w:id="1322542803">
      <w:bodyDiv w:val="1"/>
      <w:marLeft w:val="0"/>
      <w:marRight w:val="0"/>
      <w:marTop w:val="0"/>
      <w:marBottom w:val="0"/>
      <w:divBdr>
        <w:top w:val="none" w:sz="0" w:space="0" w:color="auto"/>
        <w:left w:val="none" w:sz="0" w:space="0" w:color="auto"/>
        <w:bottom w:val="none" w:sz="0" w:space="0" w:color="auto"/>
        <w:right w:val="none" w:sz="0" w:space="0" w:color="auto"/>
      </w:divBdr>
    </w:div>
    <w:div w:id="1338966569">
      <w:bodyDiv w:val="1"/>
      <w:marLeft w:val="0"/>
      <w:marRight w:val="0"/>
      <w:marTop w:val="0"/>
      <w:marBottom w:val="0"/>
      <w:divBdr>
        <w:top w:val="none" w:sz="0" w:space="0" w:color="auto"/>
        <w:left w:val="none" w:sz="0" w:space="0" w:color="auto"/>
        <w:bottom w:val="none" w:sz="0" w:space="0" w:color="auto"/>
        <w:right w:val="none" w:sz="0" w:space="0" w:color="auto"/>
      </w:divBdr>
    </w:div>
    <w:div w:id="1361249393">
      <w:bodyDiv w:val="1"/>
      <w:marLeft w:val="0"/>
      <w:marRight w:val="0"/>
      <w:marTop w:val="0"/>
      <w:marBottom w:val="0"/>
      <w:divBdr>
        <w:top w:val="none" w:sz="0" w:space="0" w:color="auto"/>
        <w:left w:val="none" w:sz="0" w:space="0" w:color="auto"/>
        <w:bottom w:val="none" w:sz="0" w:space="0" w:color="auto"/>
        <w:right w:val="none" w:sz="0" w:space="0" w:color="auto"/>
      </w:divBdr>
    </w:div>
    <w:div w:id="1365210819">
      <w:bodyDiv w:val="1"/>
      <w:marLeft w:val="0"/>
      <w:marRight w:val="0"/>
      <w:marTop w:val="0"/>
      <w:marBottom w:val="0"/>
      <w:divBdr>
        <w:top w:val="none" w:sz="0" w:space="0" w:color="auto"/>
        <w:left w:val="none" w:sz="0" w:space="0" w:color="auto"/>
        <w:bottom w:val="none" w:sz="0" w:space="0" w:color="auto"/>
        <w:right w:val="none" w:sz="0" w:space="0" w:color="auto"/>
      </w:divBdr>
    </w:div>
    <w:div w:id="1377699871">
      <w:bodyDiv w:val="1"/>
      <w:marLeft w:val="0"/>
      <w:marRight w:val="0"/>
      <w:marTop w:val="0"/>
      <w:marBottom w:val="0"/>
      <w:divBdr>
        <w:top w:val="none" w:sz="0" w:space="0" w:color="auto"/>
        <w:left w:val="none" w:sz="0" w:space="0" w:color="auto"/>
        <w:bottom w:val="none" w:sz="0" w:space="0" w:color="auto"/>
        <w:right w:val="none" w:sz="0" w:space="0" w:color="auto"/>
      </w:divBdr>
    </w:div>
    <w:div w:id="1397361105">
      <w:bodyDiv w:val="1"/>
      <w:marLeft w:val="0"/>
      <w:marRight w:val="0"/>
      <w:marTop w:val="0"/>
      <w:marBottom w:val="0"/>
      <w:divBdr>
        <w:top w:val="none" w:sz="0" w:space="0" w:color="auto"/>
        <w:left w:val="none" w:sz="0" w:space="0" w:color="auto"/>
        <w:bottom w:val="none" w:sz="0" w:space="0" w:color="auto"/>
        <w:right w:val="none" w:sz="0" w:space="0" w:color="auto"/>
      </w:divBdr>
    </w:div>
    <w:div w:id="1407726091">
      <w:bodyDiv w:val="1"/>
      <w:marLeft w:val="0"/>
      <w:marRight w:val="0"/>
      <w:marTop w:val="0"/>
      <w:marBottom w:val="0"/>
      <w:divBdr>
        <w:top w:val="none" w:sz="0" w:space="0" w:color="auto"/>
        <w:left w:val="none" w:sz="0" w:space="0" w:color="auto"/>
        <w:bottom w:val="none" w:sz="0" w:space="0" w:color="auto"/>
        <w:right w:val="none" w:sz="0" w:space="0" w:color="auto"/>
      </w:divBdr>
    </w:div>
    <w:div w:id="1417248475">
      <w:bodyDiv w:val="1"/>
      <w:marLeft w:val="0"/>
      <w:marRight w:val="0"/>
      <w:marTop w:val="0"/>
      <w:marBottom w:val="0"/>
      <w:divBdr>
        <w:top w:val="none" w:sz="0" w:space="0" w:color="auto"/>
        <w:left w:val="none" w:sz="0" w:space="0" w:color="auto"/>
        <w:bottom w:val="none" w:sz="0" w:space="0" w:color="auto"/>
        <w:right w:val="none" w:sz="0" w:space="0" w:color="auto"/>
      </w:divBdr>
    </w:div>
    <w:div w:id="1429354857">
      <w:bodyDiv w:val="1"/>
      <w:marLeft w:val="0"/>
      <w:marRight w:val="0"/>
      <w:marTop w:val="0"/>
      <w:marBottom w:val="0"/>
      <w:divBdr>
        <w:top w:val="none" w:sz="0" w:space="0" w:color="auto"/>
        <w:left w:val="none" w:sz="0" w:space="0" w:color="auto"/>
        <w:bottom w:val="none" w:sz="0" w:space="0" w:color="auto"/>
        <w:right w:val="none" w:sz="0" w:space="0" w:color="auto"/>
      </w:divBdr>
    </w:div>
    <w:div w:id="1445076079">
      <w:bodyDiv w:val="1"/>
      <w:marLeft w:val="0"/>
      <w:marRight w:val="0"/>
      <w:marTop w:val="0"/>
      <w:marBottom w:val="0"/>
      <w:divBdr>
        <w:top w:val="none" w:sz="0" w:space="0" w:color="auto"/>
        <w:left w:val="none" w:sz="0" w:space="0" w:color="auto"/>
        <w:bottom w:val="none" w:sz="0" w:space="0" w:color="auto"/>
        <w:right w:val="none" w:sz="0" w:space="0" w:color="auto"/>
      </w:divBdr>
    </w:div>
    <w:div w:id="1447232138">
      <w:bodyDiv w:val="1"/>
      <w:marLeft w:val="0"/>
      <w:marRight w:val="0"/>
      <w:marTop w:val="0"/>
      <w:marBottom w:val="0"/>
      <w:divBdr>
        <w:top w:val="none" w:sz="0" w:space="0" w:color="auto"/>
        <w:left w:val="none" w:sz="0" w:space="0" w:color="auto"/>
        <w:bottom w:val="none" w:sz="0" w:space="0" w:color="auto"/>
        <w:right w:val="none" w:sz="0" w:space="0" w:color="auto"/>
      </w:divBdr>
    </w:div>
    <w:div w:id="1500778741">
      <w:bodyDiv w:val="1"/>
      <w:marLeft w:val="0"/>
      <w:marRight w:val="0"/>
      <w:marTop w:val="0"/>
      <w:marBottom w:val="0"/>
      <w:divBdr>
        <w:top w:val="none" w:sz="0" w:space="0" w:color="auto"/>
        <w:left w:val="none" w:sz="0" w:space="0" w:color="auto"/>
        <w:bottom w:val="none" w:sz="0" w:space="0" w:color="auto"/>
        <w:right w:val="none" w:sz="0" w:space="0" w:color="auto"/>
      </w:divBdr>
    </w:div>
    <w:div w:id="1523325492">
      <w:bodyDiv w:val="1"/>
      <w:marLeft w:val="0"/>
      <w:marRight w:val="0"/>
      <w:marTop w:val="0"/>
      <w:marBottom w:val="0"/>
      <w:divBdr>
        <w:top w:val="none" w:sz="0" w:space="0" w:color="auto"/>
        <w:left w:val="none" w:sz="0" w:space="0" w:color="auto"/>
        <w:bottom w:val="none" w:sz="0" w:space="0" w:color="auto"/>
        <w:right w:val="none" w:sz="0" w:space="0" w:color="auto"/>
      </w:divBdr>
    </w:div>
    <w:div w:id="1528177571">
      <w:bodyDiv w:val="1"/>
      <w:marLeft w:val="0"/>
      <w:marRight w:val="0"/>
      <w:marTop w:val="0"/>
      <w:marBottom w:val="0"/>
      <w:divBdr>
        <w:top w:val="none" w:sz="0" w:space="0" w:color="auto"/>
        <w:left w:val="none" w:sz="0" w:space="0" w:color="auto"/>
        <w:bottom w:val="none" w:sz="0" w:space="0" w:color="auto"/>
        <w:right w:val="none" w:sz="0" w:space="0" w:color="auto"/>
      </w:divBdr>
    </w:div>
    <w:div w:id="1537236787">
      <w:bodyDiv w:val="1"/>
      <w:marLeft w:val="0"/>
      <w:marRight w:val="0"/>
      <w:marTop w:val="0"/>
      <w:marBottom w:val="0"/>
      <w:divBdr>
        <w:top w:val="none" w:sz="0" w:space="0" w:color="auto"/>
        <w:left w:val="none" w:sz="0" w:space="0" w:color="auto"/>
        <w:bottom w:val="none" w:sz="0" w:space="0" w:color="auto"/>
        <w:right w:val="none" w:sz="0" w:space="0" w:color="auto"/>
      </w:divBdr>
    </w:div>
    <w:div w:id="1539779113">
      <w:bodyDiv w:val="1"/>
      <w:marLeft w:val="0"/>
      <w:marRight w:val="0"/>
      <w:marTop w:val="0"/>
      <w:marBottom w:val="0"/>
      <w:divBdr>
        <w:top w:val="none" w:sz="0" w:space="0" w:color="auto"/>
        <w:left w:val="none" w:sz="0" w:space="0" w:color="auto"/>
        <w:bottom w:val="none" w:sz="0" w:space="0" w:color="auto"/>
        <w:right w:val="none" w:sz="0" w:space="0" w:color="auto"/>
      </w:divBdr>
    </w:div>
    <w:div w:id="1546480370">
      <w:bodyDiv w:val="1"/>
      <w:marLeft w:val="0"/>
      <w:marRight w:val="0"/>
      <w:marTop w:val="0"/>
      <w:marBottom w:val="0"/>
      <w:divBdr>
        <w:top w:val="none" w:sz="0" w:space="0" w:color="auto"/>
        <w:left w:val="none" w:sz="0" w:space="0" w:color="auto"/>
        <w:bottom w:val="none" w:sz="0" w:space="0" w:color="auto"/>
        <w:right w:val="none" w:sz="0" w:space="0" w:color="auto"/>
      </w:divBdr>
    </w:div>
    <w:div w:id="1582442834">
      <w:bodyDiv w:val="1"/>
      <w:marLeft w:val="0"/>
      <w:marRight w:val="0"/>
      <w:marTop w:val="0"/>
      <w:marBottom w:val="0"/>
      <w:divBdr>
        <w:top w:val="none" w:sz="0" w:space="0" w:color="auto"/>
        <w:left w:val="none" w:sz="0" w:space="0" w:color="auto"/>
        <w:bottom w:val="none" w:sz="0" w:space="0" w:color="auto"/>
        <w:right w:val="none" w:sz="0" w:space="0" w:color="auto"/>
      </w:divBdr>
    </w:div>
    <w:div w:id="1614629180">
      <w:bodyDiv w:val="1"/>
      <w:marLeft w:val="0"/>
      <w:marRight w:val="0"/>
      <w:marTop w:val="0"/>
      <w:marBottom w:val="0"/>
      <w:divBdr>
        <w:top w:val="none" w:sz="0" w:space="0" w:color="auto"/>
        <w:left w:val="none" w:sz="0" w:space="0" w:color="auto"/>
        <w:bottom w:val="none" w:sz="0" w:space="0" w:color="auto"/>
        <w:right w:val="none" w:sz="0" w:space="0" w:color="auto"/>
      </w:divBdr>
    </w:div>
    <w:div w:id="1626735783">
      <w:bodyDiv w:val="1"/>
      <w:marLeft w:val="0"/>
      <w:marRight w:val="0"/>
      <w:marTop w:val="0"/>
      <w:marBottom w:val="0"/>
      <w:divBdr>
        <w:top w:val="none" w:sz="0" w:space="0" w:color="auto"/>
        <w:left w:val="none" w:sz="0" w:space="0" w:color="auto"/>
        <w:bottom w:val="none" w:sz="0" w:space="0" w:color="auto"/>
        <w:right w:val="none" w:sz="0" w:space="0" w:color="auto"/>
      </w:divBdr>
    </w:div>
    <w:div w:id="1628929077">
      <w:bodyDiv w:val="1"/>
      <w:marLeft w:val="0"/>
      <w:marRight w:val="0"/>
      <w:marTop w:val="0"/>
      <w:marBottom w:val="0"/>
      <w:divBdr>
        <w:top w:val="none" w:sz="0" w:space="0" w:color="auto"/>
        <w:left w:val="none" w:sz="0" w:space="0" w:color="auto"/>
        <w:bottom w:val="none" w:sz="0" w:space="0" w:color="auto"/>
        <w:right w:val="none" w:sz="0" w:space="0" w:color="auto"/>
      </w:divBdr>
    </w:div>
    <w:div w:id="1631203121">
      <w:bodyDiv w:val="1"/>
      <w:marLeft w:val="0"/>
      <w:marRight w:val="0"/>
      <w:marTop w:val="0"/>
      <w:marBottom w:val="0"/>
      <w:divBdr>
        <w:top w:val="none" w:sz="0" w:space="0" w:color="auto"/>
        <w:left w:val="none" w:sz="0" w:space="0" w:color="auto"/>
        <w:bottom w:val="none" w:sz="0" w:space="0" w:color="auto"/>
        <w:right w:val="none" w:sz="0" w:space="0" w:color="auto"/>
      </w:divBdr>
    </w:div>
    <w:div w:id="1633831576">
      <w:bodyDiv w:val="1"/>
      <w:marLeft w:val="0"/>
      <w:marRight w:val="0"/>
      <w:marTop w:val="0"/>
      <w:marBottom w:val="0"/>
      <w:divBdr>
        <w:top w:val="none" w:sz="0" w:space="0" w:color="auto"/>
        <w:left w:val="none" w:sz="0" w:space="0" w:color="auto"/>
        <w:bottom w:val="none" w:sz="0" w:space="0" w:color="auto"/>
        <w:right w:val="none" w:sz="0" w:space="0" w:color="auto"/>
      </w:divBdr>
    </w:div>
    <w:div w:id="1683975979">
      <w:bodyDiv w:val="1"/>
      <w:marLeft w:val="0"/>
      <w:marRight w:val="0"/>
      <w:marTop w:val="0"/>
      <w:marBottom w:val="0"/>
      <w:divBdr>
        <w:top w:val="none" w:sz="0" w:space="0" w:color="auto"/>
        <w:left w:val="none" w:sz="0" w:space="0" w:color="auto"/>
        <w:bottom w:val="none" w:sz="0" w:space="0" w:color="auto"/>
        <w:right w:val="none" w:sz="0" w:space="0" w:color="auto"/>
      </w:divBdr>
    </w:div>
    <w:div w:id="1699037707">
      <w:bodyDiv w:val="1"/>
      <w:marLeft w:val="0"/>
      <w:marRight w:val="0"/>
      <w:marTop w:val="0"/>
      <w:marBottom w:val="0"/>
      <w:divBdr>
        <w:top w:val="none" w:sz="0" w:space="0" w:color="auto"/>
        <w:left w:val="none" w:sz="0" w:space="0" w:color="auto"/>
        <w:bottom w:val="none" w:sz="0" w:space="0" w:color="auto"/>
        <w:right w:val="none" w:sz="0" w:space="0" w:color="auto"/>
      </w:divBdr>
    </w:div>
    <w:div w:id="1711419195">
      <w:bodyDiv w:val="1"/>
      <w:marLeft w:val="0"/>
      <w:marRight w:val="0"/>
      <w:marTop w:val="0"/>
      <w:marBottom w:val="0"/>
      <w:divBdr>
        <w:top w:val="none" w:sz="0" w:space="0" w:color="auto"/>
        <w:left w:val="none" w:sz="0" w:space="0" w:color="auto"/>
        <w:bottom w:val="none" w:sz="0" w:space="0" w:color="auto"/>
        <w:right w:val="none" w:sz="0" w:space="0" w:color="auto"/>
      </w:divBdr>
    </w:div>
    <w:div w:id="1747216912">
      <w:bodyDiv w:val="1"/>
      <w:marLeft w:val="0"/>
      <w:marRight w:val="0"/>
      <w:marTop w:val="0"/>
      <w:marBottom w:val="0"/>
      <w:divBdr>
        <w:top w:val="none" w:sz="0" w:space="0" w:color="auto"/>
        <w:left w:val="none" w:sz="0" w:space="0" w:color="auto"/>
        <w:bottom w:val="none" w:sz="0" w:space="0" w:color="auto"/>
        <w:right w:val="none" w:sz="0" w:space="0" w:color="auto"/>
      </w:divBdr>
    </w:div>
    <w:div w:id="1752311368">
      <w:bodyDiv w:val="1"/>
      <w:marLeft w:val="0"/>
      <w:marRight w:val="0"/>
      <w:marTop w:val="0"/>
      <w:marBottom w:val="0"/>
      <w:divBdr>
        <w:top w:val="none" w:sz="0" w:space="0" w:color="auto"/>
        <w:left w:val="none" w:sz="0" w:space="0" w:color="auto"/>
        <w:bottom w:val="none" w:sz="0" w:space="0" w:color="auto"/>
        <w:right w:val="none" w:sz="0" w:space="0" w:color="auto"/>
      </w:divBdr>
    </w:div>
    <w:div w:id="1756590319">
      <w:bodyDiv w:val="1"/>
      <w:marLeft w:val="0"/>
      <w:marRight w:val="0"/>
      <w:marTop w:val="0"/>
      <w:marBottom w:val="0"/>
      <w:divBdr>
        <w:top w:val="none" w:sz="0" w:space="0" w:color="auto"/>
        <w:left w:val="none" w:sz="0" w:space="0" w:color="auto"/>
        <w:bottom w:val="none" w:sz="0" w:space="0" w:color="auto"/>
        <w:right w:val="none" w:sz="0" w:space="0" w:color="auto"/>
      </w:divBdr>
    </w:div>
    <w:div w:id="1787625958">
      <w:bodyDiv w:val="1"/>
      <w:marLeft w:val="0"/>
      <w:marRight w:val="0"/>
      <w:marTop w:val="0"/>
      <w:marBottom w:val="0"/>
      <w:divBdr>
        <w:top w:val="none" w:sz="0" w:space="0" w:color="auto"/>
        <w:left w:val="none" w:sz="0" w:space="0" w:color="auto"/>
        <w:bottom w:val="none" w:sz="0" w:space="0" w:color="auto"/>
        <w:right w:val="none" w:sz="0" w:space="0" w:color="auto"/>
      </w:divBdr>
    </w:div>
    <w:div w:id="1792432939">
      <w:bodyDiv w:val="1"/>
      <w:marLeft w:val="0"/>
      <w:marRight w:val="0"/>
      <w:marTop w:val="0"/>
      <w:marBottom w:val="0"/>
      <w:divBdr>
        <w:top w:val="none" w:sz="0" w:space="0" w:color="auto"/>
        <w:left w:val="none" w:sz="0" w:space="0" w:color="auto"/>
        <w:bottom w:val="none" w:sz="0" w:space="0" w:color="auto"/>
        <w:right w:val="none" w:sz="0" w:space="0" w:color="auto"/>
      </w:divBdr>
    </w:div>
    <w:div w:id="1799302149">
      <w:bodyDiv w:val="1"/>
      <w:marLeft w:val="0"/>
      <w:marRight w:val="0"/>
      <w:marTop w:val="0"/>
      <w:marBottom w:val="0"/>
      <w:divBdr>
        <w:top w:val="none" w:sz="0" w:space="0" w:color="auto"/>
        <w:left w:val="none" w:sz="0" w:space="0" w:color="auto"/>
        <w:bottom w:val="none" w:sz="0" w:space="0" w:color="auto"/>
        <w:right w:val="none" w:sz="0" w:space="0" w:color="auto"/>
      </w:divBdr>
    </w:div>
    <w:div w:id="1811635218">
      <w:bodyDiv w:val="1"/>
      <w:marLeft w:val="0"/>
      <w:marRight w:val="0"/>
      <w:marTop w:val="0"/>
      <w:marBottom w:val="0"/>
      <w:divBdr>
        <w:top w:val="none" w:sz="0" w:space="0" w:color="auto"/>
        <w:left w:val="none" w:sz="0" w:space="0" w:color="auto"/>
        <w:bottom w:val="none" w:sz="0" w:space="0" w:color="auto"/>
        <w:right w:val="none" w:sz="0" w:space="0" w:color="auto"/>
      </w:divBdr>
    </w:div>
    <w:div w:id="1828593917">
      <w:bodyDiv w:val="1"/>
      <w:marLeft w:val="0"/>
      <w:marRight w:val="0"/>
      <w:marTop w:val="0"/>
      <w:marBottom w:val="0"/>
      <w:divBdr>
        <w:top w:val="none" w:sz="0" w:space="0" w:color="auto"/>
        <w:left w:val="none" w:sz="0" w:space="0" w:color="auto"/>
        <w:bottom w:val="none" w:sz="0" w:space="0" w:color="auto"/>
        <w:right w:val="none" w:sz="0" w:space="0" w:color="auto"/>
      </w:divBdr>
    </w:div>
    <w:div w:id="1835294320">
      <w:bodyDiv w:val="1"/>
      <w:marLeft w:val="0"/>
      <w:marRight w:val="0"/>
      <w:marTop w:val="0"/>
      <w:marBottom w:val="0"/>
      <w:divBdr>
        <w:top w:val="none" w:sz="0" w:space="0" w:color="auto"/>
        <w:left w:val="none" w:sz="0" w:space="0" w:color="auto"/>
        <w:bottom w:val="none" w:sz="0" w:space="0" w:color="auto"/>
        <w:right w:val="none" w:sz="0" w:space="0" w:color="auto"/>
      </w:divBdr>
    </w:div>
    <w:div w:id="1857499390">
      <w:bodyDiv w:val="1"/>
      <w:marLeft w:val="0"/>
      <w:marRight w:val="0"/>
      <w:marTop w:val="0"/>
      <w:marBottom w:val="0"/>
      <w:divBdr>
        <w:top w:val="none" w:sz="0" w:space="0" w:color="auto"/>
        <w:left w:val="none" w:sz="0" w:space="0" w:color="auto"/>
        <w:bottom w:val="none" w:sz="0" w:space="0" w:color="auto"/>
        <w:right w:val="none" w:sz="0" w:space="0" w:color="auto"/>
      </w:divBdr>
    </w:div>
    <w:div w:id="1860193561">
      <w:bodyDiv w:val="1"/>
      <w:marLeft w:val="0"/>
      <w:marRight w:val="0"/>
      <w:marTop w:val="0"/>
      <w:marBottom w:val="0"/>
      <w:divBdr>
        <w:top w:val="none" w:sz="0" w:space="0" w:color="auto"/>
        <w:left w:val="none" w:sz="0" w:space="0" w:color="auto"/>
        <w:bottom w:val="none" w:sz="0" w:space="0" w:color="auto"/>
        <w:right w:val="none" w:sz="0" w:space="0" w:color="auto"/>
      </w:divBdr>
    </w:div>
    <w:div w:id="1889796648">
      <w:bodyDiv w:val="1"/>
      <w:marLeft w:val="0"/>
      <w:marRight w:val="0"/>
      <w:marTop w:val="0"/>
      <w:marBottom w:val="0"/>
      <w:divBdr>
        <w:top w:val="none" w:sz="0" w:space="0" w:color="auto"/>
        <w:left w:val="none" w:sz="0" w:space="0" w:color="auto"/>
        <w:bottom w:val="none" w:sz="0" w:space="0" w:color="auto"/>
        <w:right w:val="none" w:sz="0" w:space="0" w:color="auto"/>
      </w:divBdr>
    </w:div>
    <w:div w:id="1901162973">
      <w:bodyDiv w:val="1"/>
      <w:marLeft w:val="0"/>
      <w:marRight w:val="0"/>
      <w:marTop w:val="0"/>
      <w:marBottom w:val="0"/>
      <w:divBdr>
        <w:top w:val="none" w:sz="0" w:space="0" w:color="auto"/>
        <w:left w:val="none" w:sz="0" w:space="0" w:color="auto"/>
        <w:bottom w:val="none" w:sz="0" w:space="0" w:color="auto"/>
        <w:right w:val="none" w:sz="0" w:space="0" w:color="auto"/>
      </w:divBdr>
    </w:div>
    <w:div w:id="1933664050">
      <w:bodyDiv w:val="1"/>
      <w:marLeft w:val="0"/>
      <w:marRight w:val="0"/>
      <w:marTop w:val="0"/>
      <w:marBottom w:val="0"/>
      <w:divBdr>
        <w:top w:val="none" w:sz="0" w:space="0" w:color="auto"/>
        <w:left w:val="none" w:sz="0" w:space="0" w:color="auto"/>
        <w:bottom w:val="none" w:sz="0" w:space="0" w:color="auto"/>
        <w:right w:val="none" w:sz="0" w:space="0" w:color="auto"/>
      </w:divBdr>
    </w:div>
    <w:div w:id="1936593784">
      <w:bodyDiv w:val="1"/>
      <w:marLeft w:val="0"/>
      <w:marRight w:val="0"/>
      <w:marTop w:val="0"/>
      <w:marBottom w:val="0"/>
      <w:divBdr>
        <w:top w:val="none" w:sz="0" w:space="0" w:color="auto"/>
        <w:left w:val="none" w:sz="0" w:space="0" w:color="auto"/>
        <w:bottom w:val="none" w:sz="0" w:space="0" w:color="auto"/>
        <w:right w:val="none" w:sz="0" w:space="0" w:color="auto"/>
      </w:divBdr>
    </w:div>
    <w:div w:id="1964605140">
      <w:bodyDiv w:val="1"/>
      <w:marLeft w:val="0"/>
      <w:marRight w:val="0"/>
      <w:marTop w:val="0"/>
      <w:marBottom w:val="0"/>
      <w:divBdr>
        <w:top w:val="none" w:sz="0" w:space="0" w:color="auto"/>
        <w:left w:val="none" w:sz="0" w:space="0" w:color="auto"/>
        <w:bottom w:val="none" w:sz="0" w:space="0" w:color="auto"/>
        <w:right w:val="none" w:sz="0" w:space="0" w:color="auto"/>
      </w:divBdr>
    </w:div>
    <w:div w:id="1974216429">
      <w:bodyDiv w:val="1"/>
      <w:marLeft w:val="0"/>
      <w:marRight w:val="0"/>
      <w:marTop w:val="0"/>
      <w:marBottom w:val="0"/>
      <w:divBdr>
        <w:top w:val="none" w:sz="0" w:space="0" w:color="auto"/>
        <w:left w:val="none" w:sz="0" w:space="0" w:color="auto"/>
        <w:bottom w:val="none" w:sz="0" w:space="0" w:color="auto"/>
        <w:right w:val="none" w:sz="0" w:space="0" w:color="auto"/>
      </w:divBdr>
    </w:div>
    <w:div w:id="2002807011">
      <w:bodyDiv w:val="1"/>
      <w:marLeft w:val="0"/>
      <w:marRight w:val="0"/>
      <w:marTop w:val="0"/>
      <w:marBottom w:val="0"/>
      <w:divBdr>
        <w:top w:val="none" w:sz="0" w:space="0" w:color="auto"/>
        <w:left w:val="none" w:sz="0" w:space="0" w:color="auto"/>
        <w:bottom w:val="none" w:sz="0" w:space="0" w:color="auto"/>
        <w:right w:val="none" w:sz="0" w:space="0" w:color="auto"/>
      </w:divBdr>
    </w:div>
    <w:div w:id="2005401629">
      <w:bodyDiv w:val="1"/>
      <w:marLeft w:val="0"/>
      <w:marRight w:val="0"/>
      <w:marTop w:val="0"/>
      <w:marBottom w:val="0"/>
      <w:divBdr>
        <w:top w:val="none" w:sz="0" w:space="0" w:color="auto"/>
        <w:left w:val="none" w:sz="0" w:space="0" w:color="auto"/>
        <w:bottom w:val="none" w:sz="0" w:space="0" w:color="auto"/>
        <w:right w:val="none" w:sz="0" w:space="0" w:color="auto"/>
      </w:divBdr>
    </w:div>
    <w:div w:id="2020767702">
      <w:bodyDiv w:val="1"/>
      <w:marLeft w:val="0"/>
      <w:marRight w:val="0"/>
      <w:marTop w:val="0"/>
      <w:marBottom w:val="0"/>
      <w:divBdr>
        <w:top w:val="none" w:sz="0" w:space="0" w:color="auto"/>
        <w:left w:val="none" w:sz="0" w:space="0" w:color="auto"/>
        <w:bottom w:val="none" w:sz="0" w:space="0" w:color="auto"/>
        <w:right w:val="none" w:sz="0" w:space="0" w:color="auto"/>
      </w:divBdr>
    </w:div>
    <w:div w:id="2031028053">
      <w:bodyDiv w:val="1"/>
      <w:marLeft w:val="0"/>
      <w:marRight w:val="0"/>
      <w:marTop w:val="0"/>
      <w:marBottom w:val="0"/>
      <w:divBdr>
        <w:top w:val="none" w:sz="0" w:space="0" w:color="auto"/>
        <w:left w:val="none" w:sz="0" w:space="0" w:color="auto"/>
        <w:bottom w:val="none" w:sz="0" w:space="0" w:color="auto"/>
        <w:right w:val="none" w:sz="0" w:space="0" w:color="auto"/>
      </w:divBdr>
    </w:div>
    <w:div w:id="2067021479">
      <w:bodyDiv w:val="1"/>
      <w:marLeft w:val="0"/>
      <w:marRight w:val="0"/>
      <w:marTop w:val="0"/>
      <w:marBottom w:val="0"/>
      <w:divBdr>
        <w:top w:val="none" w:sz="0" w:space="0" w:color="auto"/>
        <w:left w:val="none" w:sz="0" w:space="0" w:color="auto"/>
        <w:bottom w:val="none" w:sz="0" w:space="0" w:color="auto"/>
        <w:right w:val="none" w:sz="0" w:space="0" w:color="auto"/>
      </w:divBdr>
    </w:div>
    <w:div w:id="2067755302">
      <w:bodyDiv w:val="1"/>
      <w:marLeft w:val="0"/>
      <w:marRight w:val="0"/>
      <w:marTop w:val="0"/>
      <w:marBottom w:val="0"/>
      <w:divBdr>
        <w:top w:val="none" w:sz="0" w:space="0" w:color="auto"/>
        <w:left w:val="none" w:sz="0" w:space="0" w:color="auto"/>
        <w:bottom w:val="none" w:sz="0" w:space="0" w:color="auto"/>
        <w:right w:val="none" w:sz="0" w:space="0" w:color="auto"/>
      </w:divBdr>
    </w:div>
    <w:div w:id="2078741212">
      <w:bodyDiv w:val="1"/>
      <w:marLeft w:val="0"/>
      <w:marRight w:val="0"/>
      <w:marTop w:val="0"/>
      <w:marBottom w:val="0"/>
      <w:divBdr>
        <w:top w:val="none" w:sz="0" w:space="0" w:color="auto"/>
        <w:left w:val="none" w:sz="0" w:space="0" w:color="auto"/>
        <w:bottom w:val="none" w:sz="0" w:space="0" w:color="auto"/>
        <w:right w:val="none" w:sz="0" w:space="0" w:color="auto"/>
      </w:divBdr>
    </w:div>
    <w:div w:id="2084251504">
      <w:bodyDiv w:val="1"/>
      <w:marLeft w:val="0"/>
      <w:marRight w:val="0"/>
      <w:marTop w:val="0"/>
      <w:marBottom w:val="0"/>
      <w:divBdr>
        <w:top w:val="none" w:sz="0" w:space="0" w:color="auto"/>
        <w:left w:val="none" w:sz="0" w:space="0" w:color="auto"/>
        <w:bottom w:val="none" w:sz="0" w:space="0" w:color="auto"/>
        <w:right w:val="none" w:sz="0" w:space="0" w:color="auto"/>
      </w:divBdr>
    </w:div>
    <w:div w:id="2090809173">
      <w:bodyDiv w:val="1"/>
      <w:marLeft w:val="0"/>
      <w:marRight w:val="0"/>
      <w:marTop w:val="0"/>
      <w:marBottom w:val="0"/>
      <w:divBdr>
        <w:top w:val="none" w:sz="0" w:space="0" w:color="auto"/>
        <w:left w:val="none" w:sz="0" w:space="0" w:color="auto"/>
        <w:bottom w:val="none" w:sz="0" w:space="0" w:color="auto"/>
        <w:right w:val="none" w:sz="0" w:space="0" w:color="auto"/>
      </w:divBdr>
    </w:div>
    <w:div w:id="2093811413">
      <w:bodyDiv w:val="1"/>
      <w:marLeft w:val="0"/>
      <w:marRight w:val="0"/>
      <w:marTop w:val="0"/>
      <w:marBottom w:val="0"/>
      <w:divBdr>
        <w:top w:val="none" w:sz="0" w:space="0" w:color="auto"/>
        <w:left w:val="none" w:sz="0" w:space="0" w:color="auto"/>
        <w:bottom w:val="none" w:sz="0" w:space="0" w:color="auto"/>
        <w:right w:val="none" w:sz="0" w:space="0" w:color="auto"/>
      </w:divBdr>
    </w:div>
    <w:div w:id="2098138662">
      <w:bodyDiv w:val="1"/>
      <w:marLeft w:val="0"/>
      <w:marRight w:val="0"/>
      <w:marTop w:val="0"/>
      <w:marBottom w:val="0"/>
      <w:divBdr>
        <w:top w:val="none" w:sz="0" w:space="0" w:color="auto"/>
        <w:left w:val="none" w:sz="0" w:space="0" w:color="auto"/>
        <w:bottom w:val="none" w:sz="0" w:space="0" w:color="auto"/>
        <w:right w:val="none" w:sz="0" w:space="0" w:color="auto"/>
      </w:divBdr>
    </w:div>
    <w:div w:id="2105609546">
      <w:bodyDiv w:val="1"/>
      <w:marLeft w:val="0"/>
      <w:marRight w:val="0"/>
      <w:marTop w:val="0"/>
      <w:marBottom w:val="0"/>
      <w:divBdr>
        <w:top w:val="none" w:sz="0" w:space="0" w:color="auto"/>
        <w:left w:val="none" w:sz="0" w:space="0" w:color="auto"/>
        <w:bottom w:val="none" w:sz="0" w:space="0" w:color="auto"/>
        <w:right w:val="none" w:sz="0" w:space="0" w:color="auto"/>
      </w:divBdr>
    </w:div>
    <w:div w:id="2132698191">
      <w:bodyDiv w:val="1"/>
      <w:marLeft w:val="0"/>
      <w:marRight w:val="0"/>
      <w:marTop w:val="0"/>
      <w:marBottom w:val="0"/>
      <w:divBdr>
        <w:top w:val="none" w:sz="0" w:space="0" w:color="auto"/>
        <w:left w:val="none" w:sz="0" w:space="0" w:color="auto"/>
        <w:bottom w:val="none" w:sz="0" w:space="0" w:color="auto"/>
        <w:right w:val="none" w:sz="0" w:space="0" w:color="auto"/>
      </w:divBdr>
    </w:div>
    <w:div w:id="2137596595">
      <w:bodyDiv w:val="1"/>
      <w:marLeft w:val="0"/>
      <w:marRight w:val="0"/>
      <w:marTop w:val="0"/>
      <w:marBottom w:val="0"/>
      <w:divBdr>
        <w:top w:val="none" w:sz="0" w:space="0" w:color="auto"/>
        <w:left w:val="none" w:sz="0" w:space="0" w:color="auto"/>
        <w:bottom w:val="none" w:sz="0" w:space="0" w:color="auto"/>
        <w:right w:val="none" w:sz="0" w:space="0" w:color="auto"/>
      </w:divBdr>
    </w:div>
    <w:div w:id="214311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1.PNG"/><Relationship Id="rId32"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ntTable" Target="fontTable.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Aru19</b:Tag>
    <b:SourceType>DocumentFromInternetSite</b:SourceType>
    <b:Guid>{A5CCF47B-B8DD-4E0A-B45B-F68D6C660A13}</b:Guid>
    <b:Author>
      <b:Author>
        <b:NameList>
          <b:Person>
            <b:Last>Muthusamy</b:Last>
            <b:First>Arumugam</b:First>
          </b:Person>
        </b:NameList>
      </b:Author>
    </b:Author>
    <b:Title>The Importance presentation skills institutions higher learning</b:Title>
    <b:Year>2019</b:Year>
    <b:Month>May</b:Month>
    <b:YearAccessed>2021</b:YearAccessed>
    <b:MonthAccessed>11</b:MonthAccessed>
    <b:DayAccessed>15</b:DayAccessed>
    <b:URL>https://press.sunway.edu.my/blog/importance-presentation-skills-institutions-higher-learning</b:URL>
    <b:RefOrder>19</b:RefOrder>
  </b:Source>
  <b:Source>
    <b:Tag>Chi21</b:Tag>
    <b:SourceType>DocumentFromInternetSite</b:SourceType>
    <b:Guid>{26AAE6DC-5439-407B-B939-1A865AAEC6FA}</b:Guid>
    <b:Author>
      <b:Author>
        <b:NameList>
          <b:Person>
            <b:Last>Reddy</b:Last>
            <b:First>Chitra</b:First>
          </b:Person>
        </b:NameList>
      </b:Author>
    </b:Author>
    <b:Title>Why Research is Import for Students, Humans, Education</b:Title>
    <b:YearAccessed>2021</b:YearAccessed>
    <b:MonthAccessed>11</b:MonthAccessed>
    <b:DayAccessed>15</b:DayAccessed>
    <b:URL>https://content.wisestep.com/research-important-students-humans-education/</b:URL>
    <b:RefOrder>20</b:RefOrder>
  </b:Source>
  <b:Source>
    <b:Tag>Wha21</b:Tag>
    <b:SourceType>InternetSite</b:SourceType>
    <b:Guid>{B5E4B997-E484-43B0-86DD-12EFC7E03C6C}</b:Guid>
    <b:Title>What Is Ransomware?</b:Title>
    <b:ProductionCompany>Mcafee</b:ProductionCompany>
    <b:YearAccessed>2021</b:YearAccessed>
    <b:MonthAccessed>10</b:MonthAccessed>
    <b:DayAccessed>15</b:DayAccessed>
    <b:URL>https://www.mcafee.com/enterprise/en-gb/security-awareness/ransomware.html</b:URL>
    <b:RefOrder>21</b:RefOrder>
  </b:Source>
  <b:Source>
    <b:Tag>How21</b:Tag>
    <b:SourceType>ElectronicSource</b:SourceType>
    <b:Guid>{A0B75F00-B3D3-4B42-8505-5AAFF475A94A}</b:Guid>
    <b:Title>How Do Small IT &amp; Security Teams Defeat Ransomware</b:Title>
    <b:Year>2021</b:Year>
    <b:City>Littleton, United States</b:City>
    <b:Publisher>CyGlass</b:Publisher>
    <b:RefOrder>22</b:RefOrder>
  </b:Source>
  <b:Source>
    <b:Tag>Jos21</b:Tag>
    <b:SourceType>InternetSite</b:SourceType>
    <b:Guid>{0D0FE0ED-1F6D-42E9-9811-31F41026C781}</b:Guid>
    <b:Author>
      <b:Author>
        <b:NameList>
          <b:Person>
            <b:Last>Johnson</b:Last>
            <b:First>Joseph</b:First>
          </b:Person>
        </b:NameList>
      </b:Author>
    </b:Author>
    <b:Title>Numer Of Ransomware attacks per year 2016-2020</b:Title>
    <b:ProductionCompany>Statista</b:ProductionCompany>
    <b:YearAccessed>2021</b:YearAccessed>
    <b:MonthAccessed>10</b:MonthAccessed>
    <b:DayAccessed>15</b:DayAccessed>
    <b:URL>https://www.statista.com/statistics/494947/ransomware-attacks-per-year-worldwide/</b:URL>
    <b:RefOrder>23</b:RefOrder>
  </b:Source>
  <b:Source>
    <b:Tag>Ali20</b:Tag>
    <b:SourceType>InternetSite</b:SourceType>
    <b:Guid>{B5B17E1C-5041-43FF-8017-6965DA26B3CC}</b:Guid>
    <b:Author>
      <b:Author>
        <b:NameList>
          <b:Person>
            <b:Last>Johanson</b:Last>
            <b:First>Alison</b:First>
            <b:Middle>Grace</b:Middle>
          </b:Person>
        </b:NameList>
      </b:Author>
    </b:Author>
    <b:ProductionCompany>NortonLifeLock</b:ProductionCompany>
    <b:Year>2020</b:Year>
    <b:Month>July</b:Month>
    <b:Day>24</b:Day>
    <b:YearAccessed>2021</b:YearAccessed>
    <b:MonthAccessed>0ctober</b:MonthAccessed>
    <b:DayAccessed>15</b:DayAccessed>
    <b:URL>https://us.norton.com/internetsecurity-malware-what-is-a-trojan.html</b:URL>
    <b:RefOrder>24</b:RefOrder>
  </b:Source>
  <b:Source>
    <b:Tag>Wha211</b:Tag>
    <b:SourceType>InternetSite</b:SourceType>
    <b:Guid>{E60CB6AB-008C-4F8C-B975-84C82D17D6D9}</b:Guid>
    <b:Title>What are viruses and malware</b:Title>
    <b:ProductionCompany>BBC Bitesize</b:ProductionCompany>
    <b:YearAccessed>2021</b:YearAccessed>
    <b:MonthAccessed>October</b:MonthAccessed>
    <b:DayAccessed>15</b:DayAccessed>
    <b:URL>https://www.bbc.co.uk/bitesize/topics/zd92fg8/articles/zcmbgk7</b:URL>
    <b:RefOrder>25</b:RefOrder>
  </b:Source>
  <b:Source>
    <b:Tag>Cry21</b:Tag>
    <b:SourceType>DocumentFromInternetSite</b:SourceType>
    <b:Guid>{F26A50AA-C4CA-4C51-8256-9F57B7C9D7AD}</b:Guid>
    <b:Title>Cryptowall</b:Title>
    <b:Year>2021</b:Year>
    <b:YearAccessed>2021</b:YearAccessed>
    <b:MonthAccessed>October</b:MonthAccessed>
    <b:DayAccessed>15</b:DayAccessed>
    <b:URL>https://www.mimecast.com/content/cryptowall/</b:URL>
    <b:RefOrder>26</b:RefOrder>
  </b:Source>
  <b:Source>
    <b:Tag>Cry211</b:Tag>
    <b:SourceType>DocumentFromInternetSite</b:SourceType>
    <b:Guid>{4D8EF712-6EEC-4DD3-AB75-9ED6EC3D90FC}</b:Guid>
    <b:Title>Cryptowall Ransomware Cost Users $325 Million In 2015</b:Title>
    <b:Year>2021</b:Year>
    <b:Month>September</b:Month>
    <b:Day>17</b:Day>
    <b:YearAccessed>2021</b:YearAccessed>
    <b:MonthAccessed>October</b:MonthAccessed>
    <b:DayAccessed>15</b:DayAccessed>
    <b:URL>https://www.adaware.com/blog/cryptowall-ransomware-cost-users-325-million-in-2015</b:URL>
    <b:RefOrder>27</b:RefOrder>
  </b:Source>
  <b:Source>
    <b:Tag>Jes14</b:Tag>
    <b:SourceType>InternetSite</b:SourceType>
    <b:Guid>{A9B8CAF4-A419-4545-866E-49301E2AB925}</b:Guid>
    <b:Title>CryptoWall: What it is and how to protect your systems</b:Title>
    <b:Year>2014</b:Year>
    <b:Month>October</b:Month>
    <b:Day>21</b:Day>
    <b:YearAccessed>2021</b:YearAccessed>
    <b:MonthAccessed>October</b:MonthAccessed>
    <b:DayAccessed>15</b:DayAccessed>
    <b:URL>https://www.google.co.uk/amp/s/www.techrepublic.come/google-amp/article/cryptowall-what-it-is-and-how-to-protect-your-systems/</b:URL>
    <b:Author>
      <b:Author>
        <b:NameList>
          <b:Person>
            <b:Last>Vigo</b:Last>
            <b:First>Jesus</b:First>
          </b:Person>
        </b:NameList>
      </b:Author>
    </b:Author>
    <b:ProductionCompany>TechRepublic</b:ProductionCompany>
    <b:RefOrder>28</b:RefOrder>
  </b:Source>
  <b:Source>
    <b:Tag>Bur17</b:Tag>
    <b:SourceType>DocumentFromInternetSite</b:SourceType>
    <b:Guid>{E4D2CB44-EB64-4D35-B3FB-4B6F332D1719}</b:Guid>
    <b:Author>
      <b:Author>
        <b:NameList>
          <b:Person>
            <b:Last>Burns</b:Last>
            <b:First>Joel</b:First>
          </b:Person>
        </b:NameList>
      </b:Author>
    </b:Author>
    <b:Title>Trojan Trouble: Keeping Cryptowall From Compromising Your Computer</b:Title>
    <b:Year>2017</b:Year>
    <b:YearAccessed>2021</b:YearAccessed>
    <b:MonthAccessed>October</b:MonthAccessed>
    <b:DayAccessed>15</b:DayAccessed>
    <b:URL>https://www.theselfemployed.com/trojan-trouble-keeping-cryptowall-compromising-computer/amp/</b:URL>
    <b:RefOrder>29</b:RefOrder>
  </b:Source>
  <b:Source>
    <b:Tag>Nor21</b:Tag>
    <b:SourceType>Report</b:SourceType>
    <b:Guid>{BC4C0473-3556-4792-B8A4-040CFF48F9E2}</b:Guid>
    <b:Title>What to do if you're a victim of malware</b:Title>
    <b:City>United States </b:City>
    <b:Publisher>Norton</b:Publisher>
    <b:Year>2021 </b:Year>
    <b:Author>
      <b:Author>
        <b:NameList>
          <b:Person>
            <b:Last>Employee</b:Last>
            <b:First>NortonLockLife</b:First>
          </b:Person>
        </b:NameList>
      </b:Author>
    </b:Author>
    <b:RefOrder>30</b:RefOrder>
  </b:Source>
  <b:Source>
    <b:Tag>7ti21</b:Tag>
    <b:SourceType>DocumentFromInternetSite</b:SourceType>
    <b:Guid>{45579051-470D-4517-B37D-96C27ED31A1E}</b:Guid>
    <b:Title>7 tips to prevent ransomware</b:Title>
    <b:YearAccessed>2021</b:YearAccessed>
    <b:MonthAccessed>October</b:MonthAccessed>
    <b:DayAccessed>15</b:DayAccessed>
    <b:URL>https://uk.norton.com/internetsecurity-how-to-7-tips-to-prevent-ransomware.html</b:URL>
    <b:Author>
      <b:Author>
        <b:Corporate>Norton Life Lock</b:Corporate>
      </b:Author>
    </b:Author>
    <b:Year>2021</b:Year>
    <b:RefOrder>31</b:RefOrder>
  </b:Source>
  <b:Source>
    <b:Tag>Van16</b:Tag>
    <b:SourceType>Book</b:SourceType>
    <b:Guid>{987CEC4F-1F45-4537-AD77-50B6353CE555}</b:Guid>
    <b:Title>Presentation Skills for students (3rd edition)</b:Title>
    <b:Year>2016</b:Year>
    <b:Author>
      <b:Author>
        <b:NameList>
          <b:Person>
            <b:Last>Van Emden</b:Last>
            <b:First>&amp;</b:First>
            <b:Middle>Becker, L. M.</b:Middle>
          </b:Person>
        </b:NameList>
      </b:Author>
    </b:Author>
    <b:Publisher>Palgrave Macmillan</b:Publisher>
    <b:RefOrder>32</b:RefOrder>
  </b:Source>
  <b:Source>
    <b:Tag>Cla20</b:Tag>
    <b:SourceType>DocumentFromInternetSite</b:SourceType>
    <b:Guid>{EA3A142D-5DF6-4E98-AA58-049C74B95442}</b:Guid>
    <b:Title>Essential Skills for College Students</b:Title>
    <b:Year>2020</b:Year>
    <b:Month>August </b:Month>
    <b:Day>14</b:Day>
    <b:YearAccessed>2021</b:YearAccessed>
    <b:MonthAccessed>11</b:MonthAccessed>
    <b:DayAccessed>15</b:DayAccessed>
    <b:URL>https://www.clarke.edu/campus-life/health-wellness/counseling/articles-advice/essential-skills-for-college-students/</b:URL>
    <b:Author>
      <b:Author>
        <b:NameList>
          <b:Person>
            <b:Last>Employee</b:Last>
            <b:First>Clarke</b:First>
            <b:Middle>University</b:Middle>
          </b:Person>
        </b:NameList>
      </b:Author>
    </b:Author>
    <b:RefOrder>33</b:RefOrder>
  </b:Source>
  <b:Source>
    <b:Tag>Daw14</b:Tag>
    <b:SourceType>Book</b:SourceType>
    <b:Guid>{E84B672D-AE5D-4678-98B8-4D0331097952}</b:Guid>
    <b:Title>The mature student's study guide: essential skills for those returning to education or distance learning TI</b:Title>
    <b:Year>2014</b:Year>
    <b:Publisher>How to Books ST</b:Publisher>
    <b:Author>
      <b:Author>
        <b:NameList>
          <b:Person>
            <b:Last>Dawson</b:Last>
            <b:First>Catherine</b:First>
          </b:Person>
        </b:NameList>
      </b:Author>
    </b:Author>
    <b:RefOrder>34</b:RefOrder>
  </b:Source>
  <b:Source>
    <b:Tag>Ron14</b:Tag>
    <b:SourceType>DocumentFromInternetSite</b:SourceType>
    <b:Guid>{58736B67-E489-4D25-9096-C4B2A469F1EC}</b:Guid>
    <b:Title>Regular Excersize Is Part of Your Job</b:Title>
    <b:Year>2014</b:Year>
    <b:Author>
      <b:Author>
        <b:NameList>
          <b:Person>
            <b:Last>Friedman</b:Last>
            <b:First>Ron</b:First>
          </b:Person>
        </b:NameList>
      </b:Author>
    </b:Author>
    <b:Month>October</b:Month>
    <b:Day>3</b:Day>
    <b:YearAccessed>2021</b:YearAccessed>
    <b:MonthAccessed>11</b:MonthAccessed>
    <b:DayAccessed>15</b:DayAccessed>
    <b:URL>https://hbr.org/2014/10/regular-exercise-is-part-of-your-job</b:URL>
    <b:RefOrder>35</b:RefOrder>
  </b:Source>
  <b:Source>
    <b:Tag>Fre21</b:Tag>
    <b:SourceType>InternetSite</b:SourceType>
    <b:Guid>{AF8964AB-C4CB-4119-8E17-D03D0C4687AA}</b:Guid>
    <b:Title>Free Aptitude Test – Find Your Strengths &amp; Weaknesses</b:Title>
    <b:YearAccessed>2021</b:YearAccessed>
    <b:MonthAccessed>November</b:MonthAccessed>
    <b:DayAccessed>15</b:DayAccessed>
    <b:URL>https://richardstep.com/richardstep-strengths-weaknesses-aptitude-test/</b:URL>
    <b:ProductionCompany>Richard Step</b:ProductionCompany>
    <b:RefOrder>36</b:RefOrder>
  </b:Source>
  <b:Source>
    <b:Tag>Kat21</b:Tag>
    <b:SourceType>Interview</b:SourceType>
    <b:Guid>{09F8A877-E16E-482C-ABBF-A3E1FF6FA15A}</b:Guid>
    <b:Title>Study Skills Assignment- Interview</b:Title>
    <b:Year>2021</b:Year>
    <b:Month>11</b:Month>
    <b:Day>14</b:Day>
    <b:Author>
      <b:Interviewee>
        <b:NameList>
          <b:Person>
            <b:Last>Byrne</b:Last>
            <b:First>Katie</b:First>
          </b:Person>
        </b:NameList>
      </b:Interviewee>
    </b:Author>
    <b:RefOrder>37</b:RefOrder>
  </b:Source>
  <b:Source>
    <b:Tag>Amy21</b:Tag>
    <b:SourceType>InternetSite</b:SourceType>
    <b:Guid>{DBF424E6-A611-408E-965D-355B1C3BC6FD}</b:Guid>
    <b:Title>6 Easy Ways to Stop Overthinking Every Little Thing (and Just Enjoy Your Life)</b:Title>
    <b:Author>
      <b:Author>
        <b:Corporate>Amy Morin</b:Corporate>
      </b:Author>
    </b:Author>
    <b:ProductionCompany>themuse</b:ProductionCompany>
    <b:YearAccessed>2021</b:YearAccessed>
    <b:MonthAccessed>November</b:MonthAccessed>
    <b:DayAccessed>15</b:DayAccessed>
    <b:URL>https://www.themuse.com/advice/6-easy-ways-to-stop-overthinking-every-little-thing-and-just-enjoy-your-life</b:URL>
    <b:RefOrder>38</b:RefOrder>
  </b:Source>
  <b:Source>
    <b:Tag>Ing21</b:Tag>
    <b:SourceType>InternetSite</b:SourceType>
    <b:Guid>{C3A730DA-B128-4D71-A0B8-3A8501F20964}</b:Guid>
    <b:Title>Ing. Robert Matyas, Ph.D</b:Title>
    <b:ProductionCompany>UNIVERSITY OF PARDUBICE FACULTY OF CHEMICAL TECHNOLOGY</b:ProductionCompany>
    <b:YearAccessed>2021</b:YearAccessed>
    <b:MonthAccessed>November </b:MonthAccessed>
    <b:DayAccessed>15</b:DayAccessed>
    <b:URL>https://fcht.upce.cz/en/fcht/iem/staff/matyas.html#main</b:URL>
    <b:Author>
      <b:Author>
        <b:NameList>
          <b:Person>
            <b:Last>Ing. Robert Matyas</b:Last>
            <b:First>Ph.D</b:First>
          </b:Person>
        </b:NameList>
      </b:Author>
    </b:Author>
    <b:RefOrder>39</b:RefOrder>
  </b:Source>
  <b:Source>
    <b:Tag>Dia</b:Tag>
    <b:SourceType>ElectronicSource</b:SourceType>
    <b:Guid>{B60B2258-4884-46E0-907F-86879FB81D70}</b:Guid>
    <b:Title>Journal of Hazardous Materials</b:Title>
    <b:Author>
      <b:Author>
        <b:NameList>
          <b:Person>
            <b:Last>al</b:Last>
            <b:First>Diana</b:First>
            <b:Middle>Aga Et</b:Middle>
          </b:Person>
        </b:NameList>
      </b:Author>
    </b:Author>
    <b:Publisher>ELSEVIER</b:Publisher>
    <b:RefOrder>40</b:RefOrder>
  </b:Source>
  <b:Source>
    <b:Tag>Fre211</b:Tag>
    <b:SourceType>InternetSite</b:SourceType>
    <b:Guid>{A6363099-2701-46CE-823B-6AA26DD6B7FC}</b:Guid>
    <b:Title>Free Personality Test</b:Title>
    <b:ProductionCompany>16Personalities</b:ProductionCompany>
    <b:YearAccessed>2021</b:YearAccessed>
    <b:MonthAccessed>11</b:MonthAccessed>
    <b:DayAccessed>15</b:DayAccessed>
    <b:URL>https://www.16personalities.com/free-personality-test</b:URL>
    <b:RefOrder>41</b:RefOrder>
  </b:Source>
  <b:Source>
    <b:Tag>Kev20</b:Tag>
    <b:SourceType>InternetSite</b:SourceType>
    <b:Guid>{7090C549-F042-406F-B3B5-1595E3DB77FC}</b:Guid>
    <b:Author>
      <b:Author>
        <b:NameList>
          <b:Person>
            <b:Last>Beck</b:Last>
            <b:First>Kevin</b:First>
          </b:Person>
        </b:NameList>
      </b:Author>
    </b:Author>
    <b:Title>Electric Circuit: Definition, Types, Components (w/ Examples &amp; Diagrams)</b:Title>
    <b:ProductionCompany>Scienceing </b:ProductionCompany>
    <b:Year>2020</b:Year>
    <b:Month>December</b:Month>
    <b:Day>28</b:Day>
    <b:YearAccessed>2022</b:YearAccessed>
    <b:MonthAccessed>03</b:MonthAccessed>
    <b:DayAccessed>28</b:DayAccessed>
    <b:URL>https://sciencing.com/electric-circuit-definition-types-components-w-examples-diagrams-13721178.html</b:URL>
    <b:RefOrder>42</b:RefOrder>
  </b:Source>
  <b:Source>
    <b:Tag>Jon22</b:Tag>
    <b:SourceType>InternetSite</b:SourceType>
    <b:Guid>{61176606-6604-4473-B12D-B2474CDC8CCE}</b:Guid>
    <b:Author>
      <b:Author>
        <b:NameList>
          <b:Person>
            <b:Last>Wilkes</b:Last>
            <b:First>Jonny</b:First>
          </b:Person>
        </b:NameList>
      </b:Author>
    </b:Author>
    <b:Title>Edison, Westinghouse and Tesla: the history behind The Current War</b:Title>
    <b:ProductionCompany>History Extra</b:ProductionCompany>
    <b:YearAccessed>2022</b:YearAccessed>
    <b:MonthAccessed>March</b:MonthAccessed>
    <b:DayAccessed>28</b:DayAccessed>
    <b:URL>https://www.historyextra.com/period/victorian/edison-westinghouse-tesla-real-history-behind-the-current-war-film/</b:URL>
    <b:RefOrder>43</b:RefOrder>
  </b:Source>
  <b:Source>
    <b:Tag>Sha22</b:Tag>
    <b:SourceType>InternetSite</b:SourceType>
    <b:Guid>{F28D50BE-2B8E-4E62-BAFD-F293BE100D3B}</b:Guid>
    <b:Author>
      <b:Author>
        <b:NameList>
          <b:Person>
            <b:Last>Hymel</b:Last>
            <b:First>Shawn</b:First>
          </b:Person>
        </b:NameList>
      </b:Author>
    </b:Author>
    <b:Title>Alternating Current (AC) vs. Direct Current (DC)</b:Title>
    <b:ProductionCompany>SparkFun</b:ProductionCompany>
    <b:YearAccessed>2022</b:YearAccessed>
    <b:MonthAccessed>March </b:MonthAccessed>
    <b:DayAccessed>28</b:DayAccessed>
    <b:URL>https://learn.sparkfun.com/tutorials/alternating-current-ac-vs-direct-current-dc/all</b:URL>
    <b:RefOrder>44</b:RefOrder>
  </b:Source>
  <b:Source>
    <b:Tag>Don22</b:Tag>
    <b:SourceType>InternetSite</b:SourceType>
    <b:Guid>{0004BA50-B972-4FEE-BF5E-986E199223E4}</b:Guid>
    <b:Author>
      <b:Author>
        <b:NameList>
          <b:Person>
            <b:Last>Fink</b:Last>
            <b:First>Donald</b:First>
            <b:Middle>G.</b:Middle>
          </b:Person>
        </b:NameList>
      </b:Author>
    </b:Author>
    <b:Title>electrical and electronics engineering</b:Title>
    <b:ProductionCompany>Britannica </b:ProductionCompany>
    <b:YearAccessed>2022</b:YearAccessed>
    <b:MonthAccessed>April</b:MonthAccessed>
    <b:DayAccessed>04</b:DayAccessed>
    <b:URL>https://www.britannica.com/technology/electrical-and-electronics-engineering</b:URL>
    <b:RefOrder>45</b:RefOrder>
  </b:Source>
  <b:Source>
    <b:Tag>TVV16</b:Tag>
    <b:SourceType>JournalArticle</b:SourceType>
    <b:Guid>{DCED14C1-CDF7-4412-BE7E-BCA11A58EDDF}</b:Guid>
    <b:Title>Topography measurements and applications in ballistics and tool mark identifications</b:Title>
    <b:Year>2016</b:Year>
    <b:Author>
      <b:Author>
        <b:NameList>
          <b:Person>
            <b:Last>T V Vorburger</b:Last>
            <b:First>1</b:First>
            <b:Middle>J Song,1 et N Petraco2</b:Middle>
          </b:Person>
        </b:NameList>
      </b:Author>
    </b:Author>
    <b:JournalName>Surf Topogr</b:JournalName>
    <b:RefOrder>1</b:RefOrder>
  </b:Source>
  <b:Source>
    <b:Tag>Bal22</b:Tag>
    <b:SourceType>InternetSite</b:SourceType>
    <b:Guid>{8B99A5D9-5A1A-4A56-8270-18B320005D10}</b:Guid>
    <b:Title>Ballistic Technology</b:Title>
    <b:ProductionCompany>BLAST&amp;BALLISTICS LTD</b:ProductionCompany>
    <b:YearAccessed>2022</b:YearAccessed>
    <b:MonthAccessed>04</b:MonthAccessed>
    <b:DayAccessed>15</b:DayAccessed>
    <b:URL>https://www.blastandballistics.com/services/ballistic-technology.php</b:URL>
    <b:RefOrder>18</b:RefOrder>
  </b:Source>
  <b:Source>
    <b:Tag>XCh16</b:Tag>
    <b:SourceType>JournalArticle</b:SourceType>
    <b:Guid>{E7B926A1-3AC8-4299-9CEA-F990206A0766}</b:Guid>
    <b:Title>Technical textiles for ballistic protection</b:Title>
    <b:Year>2016</b:Year>
    <b:Author>
      <b:Author>
        <b:NameList>
          <b:Person>
            <b:Last>Zhou</b:Last>
            <b:First>X.Chen</b:First>
            <b:Middle>et</b:Middle>
          </b:Person>
        </b:NameList>
      </b:Author>
    </b:Author>
    <b:JournalName>Handbook of Technical Textiles (Second Edition)</b:JournalName>
    <b:Pages>169-192</b:Pages>
    <b:Volume>2</b:Volume>
    <b:RefOrder>2</b:RefOrder>
  </b:Source>
  <b:Source>
    <b:Tag>Har22</b:Tag>
    <b:SourceType>DocumentFromInternetSite</b:SourceType>
    <b:Guid>{E497C8F8-C684-40D3-B837-6161C532EBA1}</b:Guid>
    <b:Title>Hardness </b:Title>
    <b:YearAccessed>2022</b:YearAccessed>
    <b:MonthAccessed>April</b:MonthAccessed>
    <b:DayAccessed>15</b:DayAccessed>
    <b:URL>https://www.southampton.ac.uk/engineering/research/facilities/360/nCATS_facility/hardness.page#:~:text=Hardness%20is%20the%20resistance%20of,to%20plastics%20and%20soft%20tissues.</b:URL>
    <b:RefOrder>4</b:RefOrder>
  </b:Source>
  <b:Source>
    <b:Tag>UNS22</b:Tag>
    <b:SourceType>DocumentFromInternetSite</b:SourceType>
    <b:Guid>{90ADE79B-85FC-44AA-8F2A-7244A84056D2}</b:Guid>
    <b:Author>
      <b:Author>
        <b:Corporate>UNSW Sydney</b:Corporate>
      </b:Author>
    </b:Author>
    <b:Title>Materials Science &amp; Engineering</b:Title>
    <b:YearAccessed>2022</b:YearAccessed>
    <b:MonthAccessed>April</b:MonthAccessed>
    <b:DayAccessed>15</b:DayAccessed>
    <b:URL>https://www.unsw.edu.au/science/our-schools/materials/engage-with-us/high-school-students-and-teachers/online-tutorials/ceramics/properties</b:URL>
    <b:RefOrder>3</b:RefOrder>
  </b:Source>
  <b:Source>
    <b:Tag>Bak93</b:Tag>
    <b:SourceType>Report</b:SourceType>
    <b:Guid>{F3F26FED-728A-465A-B998-64A386676BA8}</b:Guid>
    <b:Author>
      <b:Author>
        <b:NameList>
          <b:Person>
            <b:Last>Baker</b:Last>
            <b:First>W.</b:First>
            <b:Middle>et al.</b:Middle>
          </b:Person>
        </b:NameList>
      </b:Author>
    </b:Author>
    <b:Title>Synthetic Materials: Applications in Biology/Chemistry</b:Title>
    <b:Year>1993</b:Year>
    <b:Publisher>Center for Occupational Research and Development</b:Publisher>
    <b:City>Waco, TX</b:City>
    <b:RefOrder>5</b:RefOrder>
  </b:Source>
  <b:Source>
    <b:Tag>Bos22</b:Tag>
    <b:SourceType>InternetSite</b:SourceType>
    <b:Guid>{ECF1DD62-D1FA-4B4C-A963-E71727459152}</b:Guid>
    <b:Title>Mechanics of Materials: Stress</b:Title>
    <b:Author>
      <b:Author>
        <b:Corporate>Boston University </b:Corporate>
      </b:Author>
    </b:Author>
    <b:ProductionCompany>Back2BU</b:ProductionCompany>
    <b:YearAccessed>2022</b:YearAccessed>
    <b:MonthAccessed>April</b:MonthAccessed>
    <b:DayAccessed>15</b:DayAccessed>
    <b:RefOrder>6</b:RefOrder>
  </b:Source>
  <b:Source>
    <b:Tag>AUZ22</b:Tag>
    <b:SourceType>InternetSite</b:SourceType>
    <b:Guid>{3620C26B-7E21-4C02-8BA0-A17ABDE7D02C}</b:Guid>
    <b:Author>
      <b:Author>
        <b:NameList>
          <b:Person>
            <b:Last>CLEMENT</b:Last>
            <b:First>AUZHEAL</b:First>
          </b:Person>
        </b:NameList>
      </b:Author>
    </b:Author>
    <b:Title>Stresses in Beams</b:Title>
    <b:ProductionCompany>Vitruvius </b:ProductionCompany>
    <b:YearAccessed>2022</b:YearAccessed>
    <b:MonthAccessed>April</b:MonthAccessed>
    <b:DayAccessed>15</b:DayAccessed>
    <b:URL>https://www.thevitruviusproject.com/blog/formula-for-bending-stress-shear-stress-and-normal-stress-in-beam-calculations/</b:URL>
    <b:RefOrder>7</b:RefOrder>
  </b:Source>
  <b:Source>
    <b:Tag>Bri22</b:Tag>
    <b:SourceType>DocumentFromInternetSite</b:SourceType>
    <b:Guid>{EC7B0BE7-E35E-494B-8F5B-952A39F269FD}</b:Guid>
    <b:Title>shear stress</b:Title>
    <b:YearAccessed>2022</b:YearAccessed>
    <b:MonthAccessed>April</b:MonthAccessed>
    <b:DayAccessed>15</b:DayAccessed>
    <b:URL>https://www.britannica.com/science/shear-stress</b:URL>
    <b:Author>
      <b:Author>
        <b:Corporate>Britannica, T. Editors of Encyclopaedia</b:Corporate>
      </b:Author>
    </b:Author>
    <b:RefOrder>8</b:RefOrder>
  </b:Source>
  <b:Source>
    <b:Tag>Mus22</b:Tag>
    <b:SourceType>InternetSite</b:SourceType>
    <b:Guid>{465BF87C-3D5A-44C2-936D-944DC4380160}</b:Guid>
    <b:Title>Shearing stress </b:Title>
    <b:YearAccessed>2022</b:YearAccessed>
    <b:MonthAccessed>April</b:MonthAccessed>
    <b:DayAccessed>15</b:DayAccessed>
    <b:URL>https://byjus.com/physics/shearing-stress/#:~:text=Painting%2C%20Brushing%2C%20Applying%20creams%2F,seat%20experience%20the%20shear%20stress.</b:URL>
    <b:Author>
      <b:Author>
        <b:NameList>
          <b:Person>
            <b:Last>Duncan</b:Last>
            <b:First>Musiho</b:First>
          </b:Person>
        </b:NameList>
      </b:Author>
    </b:Author>
    <b:ProductionCompany>BYJU'S</b:ProductionCompany>
    <b:RefOrder>9</b:RefOrder>
  </b:Source>
  <b:Source>
    <b:Tag>Nih22</b:Tag>
    <b:SourceType>InternetSite</b:SourceType>
    <b:Guid>{1174613B-23F8-4651-BE16-6C887915CA24}</b:Guid>
    <b:Author>
      <b:Author>
        <b:NameList>
          <b:Person>
            <b:Last>Nihar Mahajan</b:Last>
            <b:First>Hobart</b:First>
            <b:Middle>Pao, and Jimin Khim</b:Middle>
          </b:Person>
        </b:NameList>
      </b:Author>
    </b:Author>
    <b:Title>Terms in Physics: Stress and Strain</b:Title>
    <b:ProductionCompany>BRILIANT</b:ProductionCompany>
    <b:YearAccessed>2022</b:YearAccessed>
    <b:MonthAccessed>April</b:MonthAccessed>
    <b:DayAccessed>15</b:DayAccessed>
    <b:URL>https://brilliant.org/wiki/terms-in-physics-stress-and-strain/#:~:text=Strain%20is%20simply%20the%20measure,in%20length%20of%20the%20object.&amp;text=Strain%20%3D%20%CE%94%20L%20L%20%3D%20Change%20in%20Length%20Original%20Length%20.</b:URL>
    <b:RefOrder>10</b:RefOrder>
  </b:Source>
  <b:Source>
    <b:Tag>Kel22</b:Tag>
    <b:SourceType>Misc</b:SourceType>
    <b:Guid>{B7A56C7A-AFF6-42CB-A00E-9513B70EC995}</b:Guid>
    <b:Title>UWTSD Physics notes Strain</b:Title>
    <b:Year>2022</b:Year>
    <b:Author>
      <b:Author>
        <b:NameList>
          <b:Person>
            <b:Last>Donne</b:Last>
            <b:First>Kelvin</b:First>
          </b:Person>
        </b:NameList>
      </b:Author>
    </b:Author>
    <b:City>Swansea </b:City>
    <b:Publisher>UWTSD</b:Publisher>
    <b:RefOrder>11</b:RefOrder>
  </b:Source>
  <b:Source>
    <b:Tag>Kel221</b:Tag>
    <b:SourceType>Misc</b:SourceType>
    <b:Guid>{9D374875-39DD-4597-BE9F-AD4253D6FF63}</b:Guid>
    <b:Author>
      <b:Author>
        <b:NameList>
          <b:Person>
            <b:Last>Donne</b:Last>
            <b:First>Kelvin</b:First>
          </b:Person>
        </b:NameList>
      </b:Author>
    </b:Author>
    <b:Title>Poisson's ratio</b:Title>
    <b:Year>2022</b:Year>
    <b:City>Swansea</b:City>
    <b:Publisher>UWTSD</b:Publisher>
    <b:RefOrder>12</b:RefOrder>
  </b:Source>
  <b:Source>
    <b:Tag>Isr18</b:Tag>
    <b:SourceType>JournalArticle</b:SourceType>
    <b:Guid>{A865B82D-2D99-43A3-B95C-E3594B992667}</b:Guid>
    <b:Title>Study of Various Conical Projectiles Penetration into Inconel-718 Target</b:Title>
    <b:Year>2018</b:Year>
    <b:Author>
      <b:Author>
        <b:NameList>
          <b:Person>
            <b:Last>ZakirSheikha</b:Last>
            <b:First>Israr</b:First>
            <b:Middle>ulHaqaGuoWeiguoaMariyamArifbMuhammad</b:Middle>
          </b:Person>
        </b:NameList>
      </b:Author>
    </b:Author>
    <b:JournalName>Procedia Structural Integrity </b:JournalName>
    <b:Pages>1955-1960</b:Pages>
    <b:Volume>13</b:Volume>
    <b:RefOrder>13</b:RefOrder>
  </b:Source>
  <b:Source>
    <b:Tag>duc22</b:Tag>
    <b:SourceType>InternetSite</b:SourceType>
    <b:Guid>{576E31F5-B9C8-42CA-98F3-F0EABAAB65E8}</b:Guid>
    <b:Title>ductility</b:Title>
    <b:ProductionCompany>Britannica </b:ProductionCompany>
    <b:YearAccessed>2022</b:YearAccessed>
    <b:MonthAccessed>April</b:MonthAccessed>
    <b:DayAccessed>15</b:DayAccessed>
    <b:URL>https://www.britannica.com/science/ductility-physics</b:URL>
    <b:RefOrder>15</b:RefOrder>
  </b:Source>
  <b:Source>
    <b:Tag>PWA87</b:Tag>
    <b:SourceType>BookSection</b:SourceType>
    <b:Guid>{E4D68E5C-A0E6-4835-B775-B769909C1C26}</b:Guid>
    <b:Title>Rubber</b:Title>
    <b:ProductionCompany>Infoplease</b:ProductionCompany>
    <b:Year>1987</b:Year>
    <b:YearAccessed>2022</b:YearAccessed>
    <b:MonthAccessed>April</b:MonthAccessed>
    <b:DayAccessed>15</b:DayAccessed>
    <b:URL>https://www.infoplease.com/encyclopedia/science/chemistry/organic/rubber/chemistry-and-properties</b:URL>
    <b:Pages>55-74</b:Pages>
    <b:Author>
      <b:Author>
        <b:NameList>
          <b:Person>
            <b:Last>Allen</b:Last>
            <b:First>P.</b:First>
            <b:Middle>W.</b:Middle>
          </b:Person>
        </b:NameList>
      </b:Author>
    </b:Author>
    <b:BookTitle>Natural Rubber and the Synthetics</b:BookTitle>
    <b:City>Colombia </b:City>
    <b:Publisher>Rubber Technology</b:Publisher>
    <b:RefOrder>16</b:RefOrder>
  </b:Source>
  <b:Source>
    <b:Tag>Nan22</b:Tag>
    <b:SourceType>InternetSite</b:SourceType>
    <b:Guid>{072FC5DB-5666-436A-8CD5-1BAF26D01A9A}</b:Guid>
    <b:Title>Newton’s Third Law: Action &amp; Reaction</b:Title>
    <b:Year>2022</b:Year>
    <b:ProductionCompany>NASA</b:ProductionCompany>
    <b:Month>May</b:Month>
    <b:Day>11</b:Day>
    <b:YearAccessed>2022</b:YearAccessed>
    <b:MonthAccessed>April</b:MonthAccessed>
    <b:DayAccessed>15</b:DayAccessed>
    <b:URL>https://www1.grc.nasa.gov/beginners-guide-to-aeronautics/newtons-laws-of-motion/#:~:text=Newton%27s%20Third%20Law%3A%20Action%20%26%20Reaction&amp;text=His%20third%20law%20states%20that,words%2C%20forces%20result%20from%20interactions.</b:URL>
    <b:Author>
      <b:Author>
        <b:NameList>
          <b:Person>
            <b:Last>Hall</b:Last>
            <b:First>Nancy</b:First>
          </b:Person>
        </b:NameList>
      </b:Author>
    </b:Author>
    <b:RefOrder>14</b:RefOrder>
  </b:Source>
  <b:Source>
    <b:Tag>ZYW03</b:Tag>
    <b:SourceType>JournalArticle</b:SourceType>
    <b:Guid>{7AECB78B-C886-4BA2-84B5-1C64277C4F72}</b:Guid>
    <b:Title>Hybrid machining of Inconel 718</b:Title>
    <b:Year>2003</b:Year>
    <b:Author>
      <b:Author>
        <b:NameList>
          <b:Person>
            <b:Last>Z.YWangaK.PRajurkarbJFanbSLeicY.CShincGPetrescua</b:Last>
          </b:Person>
        </b:NameList>
      </b:Author>
    </b:Author>
    <b:JournalName>International Journal of Machine Tools and Manufacture</b:JournalName>
    <b:Pages>1391-1396</b:Pages>
    <b:Volume>43</b:Volume>
    <b:Issue>13</b:Issue>
    <b:RefOrder>17</b:RefOrder>
  </b:Source>
</b:Sources>
</file>

<file path=customXml/itemProps1.xml><?xml version="1.0" encoding="utf-8"?>
<ds:datastoreItem xmlns:ds="http://schemas.openxmlformats.org/officeDocument/2006/customXml" ds:itemID="{692F0368-D84B-4B55-A3DF-6B4BE9FA3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5236</TotalTime>
  <Pages>22</Pages>
  <Words>2981</Words>
  <Characters>16992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Gallach</dc:creator>
  <cp:keywords/>
  <dc:description/>
  <cp:lastModifiedBy>Gallacher, John Mr (DNO WHD-WSM Safety Apprentice-3)</cp:lastModifiedBy>
  <cp:revision>19</cp:revision>
  <dcterms:created xsi:type="dcterms:W3CDTF">2022-04-20T07:19:00Z</dcterms:created>
  <dcterms:modified xsi:type="dcterms:W3CDTF">2022-05-16T00:58:00Z</dcterms:modified>
</cp:coreProperties>
</file>