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5120DF" w:rsidRDefault="00102DDE" w:rsidP="00AE5198">
      <w:pPr>
        <w:jc w:val="center"/>
      </w:pPr>
      <w:r>
        <w:t xml:space="preserve">   </w:t>
      </w:r>
      <w:r w:rsidR="009238AC">
        <w:t xml:space="preserve"> </w:t>
      </w:r>
      <w:r w:rsidR="00AE5198">
        <w:rPr>
          <w:noProof/>
          <w:lang w:eastAsia="en-GB"/>
        </w:rPr>
        <w:drawing>
          <wp:inline distT="0" distB="0" distL="0" distR="0" wp14:anchorId="39E49D1D" wp14:editId="126C3C93">
            <wp:extent cx="3599688" cy="1258824"/>
            <wp:effectExtent l="0" t="0" r="127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UWTSD Logo Sep.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3599688" cy="1258824"/>
                    </a:xfrm>
                    <a:prstGeom prst="rect">
                      <a:avLst/>
                    </a:prstGeom>
                  </pic:spPr>
                </pic:pic>
              </a:graphicData>
            </a:graphic>
          </wp:inline>
        </w:drawing>
      </w:r>
    </w:p>
    <w:p w:rsidR="00AE5198" w:rsidRPr="00273F04" w:rsidRDefault="00AE5198" w:rsidP="007A2DDC">
      <w:pPr>
        <w:contextualSpacing/>
        <w:jc w:val="center"/>
        <w:rPr>
          <w:sz w:val="44"/>
        </w:rPr>
      </w:pPr>
    </w:p>
    <w:p w:rsidR="00AE5198" w:rsidRPr="008677A5" w:rsidRDefault="00F46EBA" w:rsidP="007A2DDC">
      <w:pPr>
        <w:contextualSpacing/>
        <w:jc w:val="center"/>
        <w:rPr>
          <w:rFonts w:ascii="Arial" w:hAnsi="Arial" w:cs="Arial"/>
          <w:b/>
          <w:sz w:val="48"/>
        </w:rPr>
      </w:pPr>
      <w:r w:rsidRPr="008677A5">
        <w:rPr>
          <w:rFonts w:ascii="Arial" w:hAnsi="Arial" w:cs="Arial"/>
          <w:b/>
          <w:sz w:val="48"/>
        </w:rPr>
        <w:t>Distributed Concepts</w:t>
      </w:r>
    </w:p>
    <w:p w:rsidR="00AE5198" w:rsidRPr="008677A5" w:rsidRDefault="00AE5198" w:rsidP="007A2DDC">
      <w:pPr>
        <w:contextualSpacing/>
        <w:jc w:val="center"/>
        <w:rPr>
          <w:rFonts w:ascii="Arial" w:hAnsi="Arial" w:cs="Arial"/>
          <w:sz w:val="48"/>
        </w:rPr>
      </w:pPr>
    </w:p>
    <w:p w:rsidR="00AE5198" w:rsidRPr="008677A5" w:rsidRDefault="002B712D" w:rsidP="002B712D">
      <w:pPr>
        <w:spacing w:line="240" w:lineRule="auto"/>
        <w:contextualSpacing/>
        <w:jc w:val="center"/>
        <w:rPr>
          <w:rFonts w:ascii="Arial" w:hAnsi="Arial" w:cs="Arial"/>
          <w:sz w:val="48"/>
        </w:rPr>
      </w:pPr>
      <w:r w:rsidRPr="008677A5">
        <w:rPr>
          <w:rFonts w:ascii="Arial" w:hAnsi="Arial" w:cs="Arial"/>
          <w:sz w:val="48"/>
        </w:rPr>
        <w:t>b</w:t>
      </w:r>
      <w:r w:rsidR="00AE5198" w:rsidRPr="008677A5">
        <w:rPr>
          <w:rFonts w:ascii="Arial" w:hAnsi="Arial" w:cs="Arial"/>
          <w:sz w:val="48"/>
        </w:rPr>
        <w:t>y</w:t>
      </w:r>
    </w:p>
    <w:p w:rsidR="00AE5198" w:rsidRPr="008677A5" w:rsidRDefault="00F46EBA" w:rsidP="007A2DDC">
      <w:pPr>
        <w:contextualSpacing/>
        <w:jc w:val="center"/>
        <w:rPr>
          <w:rFonts w:ascii="Arial" w:hAnsi="Arial" w:cs="Arial"/>
          <w:sz w:val="48"/>
        </w:rPr>
      </w:pPr>
      <w:r w:rsidRPr="008677A5">
        <w:rPr>
          <w:rFonts w:ascii="Arial" w:hAnsi="Arial" w:cs="Arial"/>
          <w:sz w:val="48"/>
        </w:rPr>
        <w:t>James Holmson</w:t>
      </w:r>
    </w:p>
    <w:p w:rsidR="00AE5198" w:rsidRPr="008677A5" w:rsidRDefault="00AE5198" w:rsidP="007A2DDC">
      <w:pPr>
        <w:contextualSpacing/>
        <w:jc w:val="center"/>
        <w:rPr>
          <w:rFonts w:ascii="Arial" w:hAnsi="Arial" w:cs="Arial"/>
          <w:sz w:val="36"/>
        </w:rPr>
      </w:pPr>
    </w:p>
    <w:p w:rsidR="0063110D" w:rsidRPr="008677A5" w:rsidRDefault="0063110D" w:rsidP="007A2DDC">
      <w:pPr>
        <w:contextualSpacing/>
        <w:jc w:val="center"/>
        <w:rPr>
          <w:rFonts w:ascii="Arial" w:hAnsi="Arial" w:cs="Arial"/>
          <w:sz w:val="36"/>
        </w:rPr>
      </w:pPr>
    </w:p>
    <w:p w:rsidR="00AE5198" w:rsidRPr="008677A5" w:rsidRDefault="00D64834" w:rsidP="007A2DDC">
      <w:pPr>
        <w:contextualSpacing/>
        <w:jc w:val="center"/>
        <w:rPr>
          <w:rFonts w:ascii="Arial" w:hAnsi="Arial" w:cs="Arial"/>
          <w:sz w:val="36"/>
        </w:rPr>
      </w:pPr>
      <w:r w:rsidRPr="008677A5">
        <w:rPr>
          <w:rFonts w:ascii="Arial" w:hAnsi="Arial" w:cs="Arial"/>
          <w:sz w:val="36"/>
        </w:rPr>
        <w:t xml:space="preserve">Dr </w:t>
      </w:r>
      <w:r w:rsidR="00F46EBA" w:rsidRPr="008677A5">
        <w:rPr>
          <w:rFonts w:ascii="Arial" w:hAnsi="Arial" w:cs="Arial"/>
          <w:sz w:val="36"/>
        </w:rPr>
        <w:t>Tim Bashford</w:t>
      </w:r>
    </w:p>
    <w:p w:rsidR="00AE5198" w:rsidRPr="008677A5" w:rsidRDefault="00AE5198" w:rsidP="007A2DDC">
      <w:pPr>
        <w:spacing w:line="259" w:lineRule="auto"/>
        <w:contextualSpacing/>
        <w:jc w:val="center"/>
        <w:rPr>
          <w:rFonts w:ascii="Arial" w:hAnsi="Arial" w:cs="Arial"/>
          <w:sz w:val="44"/>
        </w:rPr>
      </w:pPr>
    </w:p>
    <w:p w:rsidR="00AE5198" w:rsidRPr="008677A5" w:rsidRDefault="00AE5198" w:rsidP="007A2DDC">
      <w:pPr>
        <w:spacing w:line="259" w:lineRule="auto"/>
        <w:contextualSpacing/>
        <w:jc w:val="center"/>
        <w:rPr>
          <w:rFonts w:ascii="Arial" w:hAnsi="Arial" w:cs="Arial"/>
          <w:sz w:val="44"/>
        </w:rPr>
      </w:pPr>
      <w:r w:rsidRPr="008677A5">
        <w:rPr>
          <w:rFonts w:ascii="Arial" w:hAnsi="Arial" w:cs="Arial"/>
          <w:sz w:val="44"/>
        </w:rPr>
        <w:t>2</w:t>
      </w:r>
      <w:r w:rsidR="008E5E53">
        <w:rPr>
          <w:rFonts w:ascii="Arial" w:hAnsi="Arial" w:cs="Arial"/>
          <w:sz w:val="44"/>
        </w:rPr>
        <w:t>8</w:t>
      </w:r>
      <w:r w:rsidR="00F46EBA" w:rsidRPr="008677A5">
        <w:rPr>
          <w:rFonts w:ascii="Arial" w:hAnsi="Arial" w:cs="Arial"/>
          <w:sz w:val="44"/>
        </w:rPr>
        <w:t>/01/2019</w:t>
      </w:r>
    </w:p>
    <w:p w:rsidR="007A2DDC" w:rsidRDefault="007A2DDC" w:rsidP="00F36A04">
      <w:pPr>
        <w:pStyle w:val="Heading1"/>
        <w:numPr>
          <w:ilvl w:val="0"/>
          <w:numId w:val="0"/>
        </w:numPr>
      </w:pPr>
    </w:p>
    <w:p w:rsidR="00F46EBA" w:rsidRDefault="00F46EBA" w:rsidP="00F36A04">
      <w:pPr>
        <w:pStyle w:val="Heading1"/>
        <w:numPr>
          <w:ilvl w:val="0"/>
          <w:numId w:val="0"/>
        </w:numPr>
      </w:pPr>
    </w:p>
    <w:p w:rsidR="00F46EBA" w:rsidRDefault="00F46EBA" w:rsidP="00F36A04">
      <w:pPr>
        <w:pStyle w:val="Heading1"/>
        <w:numPr>
          <w:ilvl w:val="0"/>
          <w:numId w:val="0"/>
        </w:numPr>
      </w:pPr>
    </w:p>
    <w:p w:rsidR="00F46EBA" w:rsidRDefault="00F46EBA" w:rsidP="00F36A04">
      <w:pPr>
        <w:pStyle w:val="Heading1"/>
        <w:numPr>
          <w:ilvl w:val="0"/>
          <w:numId w:val="0"/>
        </w:numPr>
      </w:pPr>
    </w:p>
    <w:p w:rsidR="00EA7320" w:rsidRDefault="00EA7320">
      <w:r>
        <w:br w:type="page"/>
      </w:r>
    </w:p>
    <w:p w:rsidR="00464306" w:rsidRPr="00AB5573" w:rsidRDefault="00EA7320" w:rsidP="00F448C4">
      <w:pPr>
        <w:pStyle w:val="Heading1"/>
        <w:numPr>
          <w:ilvl w:val="0"/>
          <w:numId w:val="0"/>
        </w:numPr>
        <w:rPr>
          <w:rFonts w:ascii="Arial" w:hAnsi="Arial" w:cs="Arial"/>
        </w:rPr>
      </w:pPr>
      <w:bookmarkStart w:id="0" w:name="_Toc536354132"/>
      <w:r w:rsidRPr="00AB5573">
        <w:rPr>
          <w:rFonts w:ascii="Arial" w:hAnsi="Arial" w:cs="Arial"/>
        </w:rPr>
        <w:lastRenderedPageBreak/>
        <w:t>Contents</w:t>
      </w:r>
      <w:bookmarkEnd w:id="0"/>
    </w:p>
    <w:p w:rsidR="00385FAF" w:rsidRDefault="004E42AE">
      <w:pPr>
        <w:pStyle w:val="TOC1"/>
        <w:tabs>
          <w:tab w:val="right" w:leader="dot" w:pos="8188"/>
        </w:tabs>
        <w:rPr>
          <w:b w:val="0"/>
          <w:bCs w:val="0"/>
          <w:caps w:val="0"/>
          <w:noProof/>
          <w:sz w:val="22"/>
          <w:szCs w:val="22"/>
          <w:lang w:eastAsia="en-GB"/>
        </w:rPr>
      </w:pPr>
      <w:r w:rsidRPr="00AB5573">
        <w:rPr>
          <w:rFonts w:ascii="Arial" w:hAnsi="Arial" w:cs="Arial"/>
        </w:rPr>
        <w:fldChar w:fldCharType="begin"/>
      </w:r>
      <w:r w:rsidRPr="00AB5573">
        <w:rPr>
          <w:rFonts w:ascii="Arial" w:hAnsi="Arial" w:cs="Arial"/>
        </w:rPr>
        <w:instrText xml:space="preserve"> TOC \o "1-3" \h \z \u </w:instrText>
      </w:r>
      <w:r w:rsidRPr="00AB5573">
        <w:rPr>
          <w:rFonts w:ascii="Arial" w:hAnsi="Arial" w:cs="Arial"/>
        </w:rPr>
        <w:fldChar w:fldCharType="separate"/>
      </w:r>
      <w:hyperlink w:anchor="_Toc536354132" w:history="1">
        <w:r w:rsidR="00385FAF" w:rsidRPr="00790CD2">
          <w:rPr>
            <w:rStyle w:val="Hyperlink"/>
            <w:rFonts w:ascii="Arial" w:hAnsi="Arial" w:cs="Arial"/>
            <w:noProof/>
          </w:rPr>
          <w:t>Contents</w:t>
        </w:r>
        <w:r w:rsidR="00385FAF">
          <w:rPr>
            <w:noProof/>
            <w:webHidden/>
          </w:rPr>
          <w:tab/>
        </w:r>
        <w:r w:rsidR="00385FAF">
          <w:rPr>
            <w:noProof/>
            <w:webHidden/>
          </w:rPr>
          <w:fldChar w:fldCharType="begin"/>
        </w:r>
        <w:r w:rsidR="00385FAF">
          <w:rPr>
            <w:noProof/>
            <w:webHidden/>
          </w:rPr>
          <w:instrText xml:space="preserve"> PAGEREF _Toc536354132 \h </w:instrText>
        </w:r>
        <w:r w:rsidR="00385FAF">
          <w:rPr>
            <w:noProof/>
            <w:webHidden/>
          </w:rPr>
        </w:r>
        <w:r w:rsidR="00385FAF">
          <w:rPr>
            <w:noProof/>
            <w:webHidden/>
          </w:rPr>
          <w:fldChar w:fldCharType="separate"/>
        </w:r>
        <w:r w:rsidR="00385FAF">
          <w:rPr>
            <w:noProof/>
            <w:webHidden/>
          </w:rPr>
          <w:t>ii</w:t>
        </w:r>
        <w:r w:rsidR="00385FAF">
          <w:rPr>
            <w:noProof/>
            <w:webHidden/>
          </w:rPr>
          <w:fldChar w:fldCharType="end"/>
        </w:r>
      </w:hyperlink>
    </w:p>
    <w:p w:rsidR="00385FAF" w:rsidRDefault="00385FAF">
      <w:pPr>
        <w:pStyle w:val="TOC1"/>
        <w:tabs>
          <w:tab w:val="right" w:leader="dot" w:pos="8188"/>
        </w:tabs>
        <w:rPr>
          <w:b w:val="0"/>
          <w:bCs w:val="0"/>
          <w:caps w:val="0"/>
          <w:noProof/>
          <w:sz w:val="22"/>
          <w:szCs w:val="22"/>
          <w:lang w:eastAsia="en-GB"/>
        </w:rPr>
      </w:pPr>
      <w:hyperlink w:anchor="_Toc536354133" w:history="1">
        <w:r w:rsidRPr="00790CD2">
          <w:rPr>
            <w:rStyle w:val="Hyperlink"/>
            <w:rFonts w:ascii="Arial" w:hAnsi="Arial" w:cs="Arial"/>
            <w:noProof/>
          </w:rPr>
          <w:t>Table of figures</w:t>
        </w:r>
        <w:r>
          <w:rPr>
            <w:noProof/>
            <w:webHidden/>
          </w:rPr>
          <w:tab/>
        </w:r>
        <w:r>
          <w:rPr>
            <w:noProof/>
            <w:webHidden/>
          </w:rPr>
          <w:fldChar w:fldCharType="begin"/>
        </w:r>
        <w:r>
          <w:rPr>
            <w:noProof/>
            <w:webHidden/>
          </w:rPr>
          <w:instrText xml:space="preserve"> PAGEREF _Toc536354133 \h </w:instrText>
        </w:r>
        <w:r>
          <w:rPr>
            <w:noProof/>
            <w:webHidden/>
          </w:rPr>
        </w:r>
        <w:r>
          <w:rPr>
            <w:noProof/>
            <w:webHidden/>
          </w:rPr>
          <w:fldChar w:fldCharType="separate"/>
        </w:r>
        <w:r>
          <w:rPr>
            <w:noProof/>
            <w:webHidden/>
          </w:rPr>
          <w:t>iii</w:t>
        </w:r>
        <w:r>
          <w:rPr>
            <w:noProof/>
            <w:webHidden/>
          </w:rPr>
          <w:fldChar w:fldCharType="end"/>
        </w:r>
      </w:hyperlink>
    </w:p>
    <w:p w:rsidR="00385FAF" w:rsidRDefault="00385FAF">
      <w:pPr>
        <w:pStyle w:val="TOC1"/>
        <w:tabs>
          <w:tab w:val="left" w:pos="480"/>
          <w:tab w:val="right" w:leader="dot" w:pos="8188"/>
        </w:tabs>
        <w:rPr>
          <w:b w:val="0"/>
          <w:bCs w:val="0"/>
          <w:caps w:val="0"/>
          <w:noProof/>
          <w:sz w:val="22"/>
          <w:szCs w:val="22"/>
          <w:lang w:eastAsia="en-GB"/>
        </w:rPr>
      </w:pPr>
      <w:hyperlink w:anchor="_Toc536354134" w:history="1">
        <w:r w:rsidRPr="00790CD2">
          <w:rPr>
            <w:rStyle w:val="Hyperlink"/>
            <w:rFonts w:ascii="Arial" w:hAnsi="Arial" w:cs="Arial"/>
            <w:noProof/>
          </w:rPr>
          <w:t>1</w:t>
        </w:r>
        <w:r>
          <w:rPr>
            <w:b w:val="0"/>
            <w:bCs w:val="0"/>
            <w:caps w:val="0"/>
            <w:noProof/>
            <w:sz w:val="22"/>
            <w:szCs w:val="22"/>
            <w:lang w:eastAsia="en-GB"/>
          </w:rPr>
          <w:tab/>
        </w:r>
        <w:r w:rsidRPr="00790CD2">
          <w:rPr>
            <w:rStyle w:val="Hyperlink"/>
            <w:rFonts w:ascii="Arial" w:hAnsi="Arial" w:cs="Arial"/>
            <w:noProof/>
          </w:rPr>
          <w:t>Introduction</w:t>
        </w:r>
        <w:r>
          <w:rPr>
            <w:noProof/>
            <w:webHidden/>
          </w:rPr>
          <w:tab/>
        </w:r>
        <w:r>
          <w:rPr>
            <w:noProof/>
            <w:webHidden/>
          </w:rPr>
          <w:fldChar w:fldCharType="begin"/>
        </w:r>
        <w:r>
          <w:rPr>
            <w:noProof/>
            <w:webHidden/>
          </w:rPr>
          <w:instrText xml:space="preserve"> PAGEREF _Toc536354134 \h </w:instrText>
        </w:r>
        <w:r>
          <w:rPr>
            <w:noProof/>
            <w:webHidden/>
          </w:rPr>
        </w:r>
        <w:r>
          <w:rPr>
            <w:noProof/>
            <w:webHidden/>
          </w:rPr>
          <w:fldChar w:fldCharType="separate"/>
        </w:r>
        <w:r>
          <w:rPr>
            <w:noProof/>
            <w:webHidden/>
          </w:rPr>
          <w:t>4</w:t>
        </w:r>
        <w:r>
          <w:rPr>
            <w:noProof/>
            <w:webHidden/>
          </w:rPr>
          <w:fldChar w:fldCharType="end"/>
        </w:r>
      </w:hyperlink>
    </w:p>
    <w:p w:rsidR="00385FAF" w:rsidRDefault="00385FAF">
      <w:pPr>
        <w:pStyle w:val="TOC1"/>
        <w:tabs>
          <w:tab w:val="left" w:pos="480"/>
          <w:tab w:val="right" w:leader="dot" w:pos="8188"/>
        </w:tabs>
        <w:rPr>
          <w:b w:val="0"/>
          <w:bCs w:val="0"/>
          <w:caps w:val="0"/>
          <w:noProof/>
          <w:sz w:val="22"/>
          <w:szCs w:val="22"/>
          <w:lang w:eastAsia="en-GB"/>
        </w:rPr>
      </w:pPr>
      <w:hyperlink w:anchor="_Toc536354135" w:history="1">
        <w:r w:rsidRPr="00790CD2">
          <w:rPr>
            <w:rStyle w:val="Hyperlink"/>
            <w:rFonts w:ascii="Arial" w:hAnsi="Arial" w:cs="Arial"/>
            <w:noProof/>
          </w:rPr>
          <w:t>2</w:t>
        </w:r>
        <w:r>
          <w:rPr>
            <w:b w:val="0"/>
            <w:bCs w:val="0"/>
            <w:caps w:val="0"/>
            <w:noProof/>
            <w:sz w:val="22"/>
            <w:szCs w:val="22"/>
            <w:lang w:eastAsia="en-GB"/>
          </w:rPr>
          <w:tab/>
        </w:r>
        <w:r w:rsidRPr="00790CD2">
          <w:rPr>
            <w:rStyle w:val="Hyperlink"/>
            <w:rFonts w:ascii="Arial" w:hAnsi="Arial" w:cs="Arial"/>
            <w:noProof/>
          </w:rPr>
          <w:t>Windows Communication Foundation</w:t>
        </w:r>
        <w:r>
          <w:rPr>
            <w:noProof/>
            <w:webHidden/>
          </w:rPr>
          <w:tab/>
        </w:r>
        <w:r>
          <w:rPr>
            <w:noProof/>
            <w:webHidden/>
          </w:rPr>
          <w:fldChar w:fldCharType="begin"/>
        </w:r>
        <w:r>
          <w:rPr>
            <w:noProof/>
            <w:webHidden/>
          </w:rPr>
          <w:instrText xml:space="preserve"> PAGEREF _Toc536354135 \h </w:instrText>
        </w:r>
        <w:r>
          <w:rPr>
            <w:noProof/>
            <w:webHidden/>
          </w:rPr>
        </w:r>
        <w:r>
          <w:rPr>
            <w:noProof/>
            <w:webHidden/>
          </w:rPr>
          <w:fldChar w:fldCharType="separate"/>
        </w:r>
        <w:r>
          <w:rPr>
            <w:noProof/>
            <w:webHidden/>
          </w:rPr>
          <w:t>4</w:t>
        </w:r>
        <w:r>
          <w:rPr>
            <w:noProof/>
            <w:webHidden/>
          </w:rPr>
          <w:fldChar w:fldCharType="end"/>
        </w:r>
      </w:hyperlink>
    </w:p>
    <w:p w:rsidR="00385FAF" w:rsidRDefault="00385FAF">
      <w:pPr>
        <w:pStyle w:val="TOC2"/>
        <w:tabs>
          <w:tab w:val="left" w:pos="960"/>
          <w:tab w:val="right" w:leader="dot" w:pos="8188"/>
        </w:tabs>
        <w:rPr>
          <w:smallCaps w:val="0"/>
          <w:noProof/>
          <w:sz w:val="22"/>
          <w:szCs w:val="22"/>
          <w:lang w:eastAsia="en-GB"/>
        </w:rPr>
      </w:pPr>
      <w:hyperlink w:anchor="_Toc536354136" w:history="1">
        <w:r w:rsidRPr="00790CD2">
          <w:rPr>
            <w:rStyle w:val="Hyperlink"/>
            <w:rFonts w:ascii="Arial" w:hAnsi="Arial" w:cs="Arial"/>
            <w:noProof/>
          </w:rPr>
          <w:t>2.1</w:t>
        </w:r>
        <w:r>
          <w:rPr>
            <w:smallCaps w:val="0"/>
            <w:noProof/>
            <w:sz w:val="22"/>
            <w:szCs w:val="22"/>
            <w:lang w:eastAsia="en-GB"/>
          </w:rPr>
          <w:tab/>
        </w:r>
        <w:r w:rsidRPr="00790CD2">
          <w:rPr>
            <w:rStyle w:val="Hyperlink"/>
            <w:rFonts w:ascii="Arial" w:hAnsi="Arial" w:cs="Arial"/>
            <w:noProof/>
          </w:rPr>
          <w:t>WCF Overview</w:t>
        </w:r>
        <w:r>
          <w:rPr>
            <w:noProof/>
            <w:webHidden/>
          </w:rPr>
          <w:tab/>
        </w:r>
        <w:r>
          <w:rPr>
            <w:noProof/>
            <w:webHidden/>
          </w:rPr>
          <w:fldChar w:fldCharType="begin"/>
        </w:r>
        <w:r>
          <w:rPr>
            <w:noProof/>
            <w:webHidden/>
          </w:rPr>
          <w:instrText xml:space="preserve"> PAGEREF _Toc536354136 \h </w:instrText>
        </w:r>
        <w:r>
          <w:rPr>
            <w:noProof/>
            <w:webHidden/>
          </w:rPr>
        </w:r>
        <w:r>
          <w:rPr>
            <w:noProof/>
            <w:webHidden/>
          </w:rPr>
          <w:fldChar w:fldCharType="separate"/>
        </w:r>
        <w:r>
          <w:rPr>
            <w:noProof/>
            <w:webHidden/>
          </w:rPr>
          <w:t>4</w:t>
        </w:r>
        <w:r>
          <w:rPr>
            <w:noProof/>
            <w:webHidden/>
          </w:rPr>
          <w:fldChar w:fldCharType="end"/>
        </w:r>
      </w:hyperlink>
    </w:p>
    <w:p w:rsidR="00385FAF" w:rsidRDefault="00385FAF">
      <w:pPr>
        <w:pStyle w:val="TOC2"/>
        <w:tabs>
          <w:tab w:val="left" w:pos="960"/>
          <w:tab w:val="right" w:leader="dot" w:pos="8188"/>
        </w:tabs>
        <w:rPr>
          <w:smallCaps w:val="0"/>
          <w:noProof/>
          <w:sz w:val="22"/>
          <w:szCs w:val="22"/>
          <w:lang w:eastAsia="en-GB"/>
        </w:rPr>
      </w:pPr>
      <w:hyperlink w:anchor="_Toc536354137" w:history="1">
        <w:r w:rsidRPr="00790CD2">
          <w:rPr>
            <w:rStyle w:val="Hyperlink"/>
            <w:rFonts w:ascii="Arial" w:hAnsi="Arial" w:cs="Arial"/>
            <w:noProof/>
          </w:rPr>
          <w:t>2.2</w:t>
        </w:r>
        <w:r>
          <w:rPr>
            <w:smallCaps w:val="0"/>
            <w:noProof/>
            <w:sz w:val="22"/>
            <w:szCs w:val="22"/>
            <w:lang w:eastAsia="en-GB"/>
          </w:rPr>
          <w:tab/>
        </w:r>
        <w:r w:rsidRPr="00790CD2">
          <w:rPr>
            <w:rStyle w:val="Hyperlink"/>
            <w:rFonts w:ascii="Arial" w:hAnsi="Arial" w:cs="Arial"/>
            <w:noProof/>
          </w:rPr>
          <w:t>Hosting WCF</w:t>
        </w:r>
        <w:r>
          <w:rPr>
            <w:noProof/>
            <w:webHidden/>
          </w:rPr>
          <w:tab/>
        </w:r>
        <w:r>
          <w:rPr>
            <w:noProof/>
            <w:webHidden/>
          </w:rPr>
          <w:fldChar w:fldCharType="begin"/>
        </w:r>
        <w:r>
          <w:rPr>
            <w:noProof/>
            <w:webHidden/>
          </w:rPr>
          <w:instrText xml:space="preserve"> PAGEREF _Toc536354137 \h </w:instrText>
        </w:r>
        <w:r>
          <w:rPr>
            <w:noProof/>
            <w:webHidden/>
          </w:rPr>
        </w:r>
        <w:r>
          <w:rPr>
            <w:noProof/>
            <w:webHidden/>
          </w:rPr>
          <w:fldChar w:fldCharType="separate"/>
        </w:r>
        <w:r>
          <w:rPr>
            <w:noProof/>
            <w:webHidden/>
          </w:rPr>
          <w:t>6</w:t>
        </w:r>
        <w:r>
          <w:rPr>
            <w:noProof/>
            <w:webHidden/>
          </w:rPr>
          <w:fldChar w:fldCharType="end"/>
        </w:r>
      </w:hyperlink>
    </w:p>
    <w:p w:rsidR="00385FAF" w:rsidRDefault="00385FAF">
      <w:pPr>
        <w:pStyle w:val="TOC3"/>
        <w:tabs>
          <w:tab w:val="left" w:pos="1200"/>
          <w:tab w:val="right" w:leader="dot" w:pos="8188"/>
        </w:tabs>
        <w:rPr>
          <w:i w:val="0"/>
          <w:iCs w:val="0"/>
          <w:noProof/>
          <w:sz w:val="22"/>
          <w:szCs w:val="22"/>
          <w:lang w:eastAsia="en-GB"/>
        </w:rPr>
      </w:pPr>
      <w:hyperlink w:anchor="_Toc536354138" w:history="1">
        <w:r w:rsidRPr="00790CD2">
          <w:rPr>
            <w:rStyle w:val="Hyperlink"/>
            <w:rFonts w:ascii="Arial" w:hAnsi="Arial" w:cs="Arial"/>
            <w:noProof/>
          </w:rPr>
          <w:t>2.2.1</w:t>
        </w:r>
        <w:r>
          <w:rPr>
            <w:i w:val="0"/>
            <w:iCs w:val="0"/>
            <w:noProof/>
            <w:sz w:val="22"/>
            <w:szCs w:val="22"/>
            <w:lang w:eastAsia="en-GB"/>
          </w:rPr>
          <w:tab/>
        </w:r>
        <w:r w:rsidRPr="00790CD2">
          <w:rPr>
            <w:rStyle w:val="Hyperlink"/>
            <w:rFonts w:ascii="Arial" w:hAnsi="Arial" w:cs="Arial"/>
            <w:noProof/>
          </w:rPr>
          <w:t>Communication via WCF</w:t>
        </w:r>
        <w:r>
          <w:rPr>
            <w:noProof/>
            <w:webHidden/>
          </w:rPr>
          <w:tab/>
        </w:r>
        <w:r>
          <w:rPr>
            <w:noProof/>
            <w:webHidden/>
          </w:rPr>
          <w:fldChar w:fldCharType="begin"/>
        </w:r>
        <w:r>
          <w:rPr>
            <w:noProof/>
            <w:webHidden/>
          </w:rPr>
          <w:instrText xml:space="preserve"> PAGEREF _Toc536354138 \h </w:instrText>
        </w:r>
        <w:r>
          <w:rPr>
            <w:noProof/>
            <w:webHidden/>
          </w:rPr>
        </w:r>
        <w:r>
          <w:rPr>
            <w:noProof/>
            <w:webHidden/>
          </w:rPr>
          <w:fldChar w:fldCharType="separate"/>
        </w:r>
        <w:r>
          <w:rPr>
            <w:noProof/>
            <w:webHidden/>
          </w:rPr>
          <w:t>6</w:t>
        </w:r>
        <w:r>
          <w:rPr>
            <w:noProof/>
            <w:webHidden/>
          </w:rPr>
          <w:fldChar w:fldCharType="end"/>
        </w:r>
      </w:hyperlink>
    </w:p>
    <w:p w:rsidR="00385FAF" w:rsidRDefault="00385FAF">
      <w:pPr>
        <w:pStyle w:val="TOC3"/>
        <w:tabs>
          <w:tab w:val="left" w:pos="1200"/>
          <w:tab w:val="right" w:leader="dot" w:pos="8188"/>
        </w:tabs>
        <w:rPr>
          <w:i w:val="0"/>
          <w:iCs w:val="0"/>
          <w:noProof/>
          <w:sz w:val="22"/>
          <w:szCs w:val="22"/>
          <w:lang w:eastAsia="en-GB"/>
        </w:rPr>
      </w:pPr>
      <w:hyperlink w:anchor="_Toc536354139" w:history="1">
        <w:r w:rsidRPr="00790CD2">
          <w:rPr>
            <w:rStyle w:val="Hyperlink"/>
            <w:rFonts w:ascii="Arial" w:hAnsi="Arial" w:cs="Arial"/>
            <w:noProof/>
          </w:rPr>
          <w:t>2.2.2</w:t>
        </w:r>
        <w:r>
          <w:rPr>
            <w:i w:val="0"/>
            <w:iCs w:val="0"/>
            <w:noProof/>
            <w:sz w:val="22"/>
            <w:szCs w:val="22"/>
            <w:lang w:eastAsia="en-GB"/>
          </w:rPr>
          <w:tab/>
        </w:r>
        <w:r w:rsidRPr="00790CD2">
          <w:rPr>
            <w:rStyle w:val="Hyperlink"/>
            <w:rFonts w:ascii="Arial" w:hAnsi="Arial" w:cs="Arial"/>
            <w:noProof/>
          </w:rPr>
          <w:t>Self-Hosted WCF Service</w:t>
        </w:r>
        <w:r>
          <w:rPr>
            <w:noProof/>
            <w:webHidden/>
          </w:rPr>
          <w:tab/>
        </w:r>
        <w:r>
          <w:rPr>
            <w:noProof/>
            <w:webHidden/>
          </w:rPr>
          <w:fldChar w:fldCharType="begin"/>
        </w:r>
        <w:r>
          <w:rPr>
            <w:noProof/>
            <w:webHidden/>
          </w:rPr>
          <w:instrText xml:space="preserve"> PAGEREF _Toc536354139 \h </w:instrText>
        </w:r>
        <w:r>
          <w:rPr>
            <w:noProof/>
            <w:webHidden/>
          </w:rPr>
        </w:r>
        <w:r>
          <w:rPr>
            <w:noProof/>
            <w:webHidden/>
          </w:rPr>
          <w:fldChar w:fldCharType="separate"/>
        </w:r>
        <w:r>
          <w:rPr>
            <w:noProof/>
            <w:webHidden/>
          </w:rPr>
          <w:t>7</w:t>
        </w:r>
        <w:r>
          <w:rPr>
            <w:noProof/>
            <w:webHidden/>
          </w:rPr>
          <w:fldChar w:fldCharType="end"/>
        </w:r>
      </w:hyperlink>
    </w:p>
    <w:p w:rsidR="00385FAF" w:rsidRDefault="00385FAF">
      <w:pPr>
        <w:pStyle w:val="TOC2"/>
        <w:tabs>
          <w:tab w:val="left" w:pos="960"/>
          <w:tab w:val="right" w:leader="dot" w:pos="8188"/>
        </w:tabs>
        <w:rPr>
          <w:smallCaps w:val="0"/>
          <w:noProof/>
          <w:sz w:val="22"/>
          <w:szCs w:val="22"/>
          <w:lang w:eastAsia="en-GB"/>
        </w:rPr>
      </w:pPr>
      <w:hyperlink w:anchor="_Toc536354140" w:history="1">
        <w:r w:rsidRPr="00790CD2">
          <w:rPr>
            <w:rStyle w:val="Hyperlink"/>
            <w:rFonts w:ascii="Arial" w:hAnsi="Arial" w:cs="Arial"/>
            <w:noProof/>
          </w:rPr>
          <w:t>2.3</w:t>
        </w:r>
        <w:r>
          <w:rPr>
            <w:smallCaps w:val="0"/>
            <w:noProof/>
            <w:sz w:val="22"/>
            <w:szCs w:val="22"/>
            <w:lang w:eastAsia="en-GB"/>
          </w:rPr>
          <w:tab/>
        </w:r>
        <w:r w:rsidRPr="00790CD2">
          <w:rPr>
            <w:rStyle w:val="Hyperlink"/>
            <w:rFonts w:ascii="Arial" w:hAnsi="Arial" w:cs="Arial"/>
            <w:noProof/>
          </w:rPr>
          <w:t>Contract Types</w:t>
        </w:r>
        <w:r>
          <w:rPr>
            <w:noProof/>
            <w:webHidden/>
          </w:rPr>
          <w:tab/>
        </w:r>
        <w:r>
          <w:rPr>
            <w:noProof/>
            <w:webHidden/>
          </w:rPr>
          <w:fldChar w:fldCharType="begin"/>
        </w:r>
        <w:r>
          <w:rPr>
            <w:noProof/>
            <w:webHidden/>
          </w:rPr>
          <w:instrText xml:space="preserve"> PAGEREF _Toc536354140 \h </w:instrText>
        </w:r>
        <w:r>
          <w:rPr>
            <w:noProof/>
            <w:webHidden/>
          </w:rPr>
        </w:r>
        <w:r>
          <w:rPr>
            <w:noProof/>
            <w:webHidden/>
          </w:rPr>
          <w:fldChar w:fldCharType="separate"/>
        </w:r>
        <w:r>
          <w:rPr>
            <w:noProof/>
            <w:webHidden/>
          </w:rPr>
          <w:t>12</w:t>
        </w:r>
        <w:r>
          <w:rPr>
            <w:noProof/>
            <w:webHidden/>
          </w:rPr>
          <w:fldChar w:fldCharType="end"/>
        </w:r>
      </w:hyperlink>
    </w:p>
    <w:p w:rsidR="00385FAF" w:rsidRDefault="00385FAF">
      <w:pPr>
        <w:pStyle w:val="TOC3"/>
        <w:tabs>
          <w:tab w:val="left" w:pos="1200"/>
          <w:tab w:val="right" w:leader="dot" w:pos="8188"/>
        </w:tabs>
        <w:rPr>
          <w:i w:val="0"/>
          <w:iCs w:val="0"/>
          <w:noProof/>
          <w:sz w:val="22"/>
          <w:szCs w:val="22"/>
          <w:lang w:eastAsia="en-GB"/>
        </w:rPr>
      </w:pPr>
      <w:hyperlink w:anchor="_Toc536354141" w:history="1">
        <w:r w:rsidRPr="00790CD2">
          <w:rPr>
            <w:rStyle w:val="Hyperlink"/>
            <w:rFonts w:ascii="Arial" w:hAnsi="Arial" w:cs="Arial"/>
            <w:noProof/>
          </w:rPr>
          <w:t>2.3.1</w:t>
        </w:r>
        <w:r>
          <w:rPr>
            <w:i w:val="0"/>
            <w:iCs w:val="0"/>
            <w:noProof/>
            <w:sz w:val="22"/>
            <w:szCs w:val="22"/>
            <w:lang w:eastAsia="en-GB"/>
          </w:rPr>
          <w:tab/>
        </w:r>
        <w:r w:rsidRPr="00790CD2">
          <w:rPr>
            <w:rStyle w:val="Hyperlink"/>
            <w:rFonts w:ascii="Arial" w:hAnsi="Arial" w:cs="Arial"/>
            <w:noProof/>
          </w:rPr>
          <w:t>Service and Operation</w:t>
        </w:r>
        <w:r>
          <w:rPr>
            <w:noProof/>
            <w:webHidden/>
          </w:rPr>
          <w:tab/>
        </w:r>
        <w:r>
          <w:rPr>
            <w:noProof/>
            <w:webHidden/>
          </w:rPr>
          <w:fldChar w:fldCharType="begin"/>
        </w:r>
        <w:r>
          <w:rPr>
            <w:noProof/>
            <w:webHidden/>
          </w:rPr>
          <w:instrText xml:space="preserve"> PAGEREF _Toc536354141 \h </w:instrText>
        </w:r>
        <w:r>
          <w:rPr>
            <w:noProof/>
            <w:webHidden/>
          </w:rPr>
        </w:r>
        <w:r>
          <w:rPr>
            <w:noProof/>
            <w:webHidden/>
          </w:rPr>
          <w:fldChar w:fldCharType="separate"/>
        </w:r>
        <w:r>
          <w:rPr>
            <w:noProof/>
            <w:webHidden/>
          </w:rPr>
          <w:t>12</w:t>
        </w:r>
        <w:r>
          <w:rPr>
            <w:noProof/>
            <w:webHidden/>
          </w:rPr>
          <w:fldChar w:fldCharType="end"/>
        </w:r>
      </w:hyperlink>
    </w:p>
    <w:p w:rsidR="00385FAF" w:rsidRDefault="00385FAF">
      <w:pPr>
        <w:pStyle w:val="TOC3"/>
        <w:tabs>
          <w:tab w:val="left" w:pos="1200"/>
          <w:tab w:val="right" w:leader="dot" w:pos="8188"/>
        </w:tabs>
        <w:rPr>
          <w:i w:val="0"/>
          <w:iCs w:val="0"/>
          <w:noProof/>
          <w:sz w:val="22"/>
          <w:szCs w:val="22"/>
          <w:lang w:eastAsia="en-GB"/>
        </w:rPr>
      </w:pPr>
      <w:hyperlink w:anchor="_Toc536354142" w:history="1">
        <w:r w:rsidRPr="00790CD2">
          <w:rPr>
            <w:rStyle w:val="Hyperlink"/>
            <w:rFonts w:ascii="Arial" w:hAnsi="Arial" w:cs="Arial"/>
            <w:noProof/>
          </w:rPr>
          <w:t>2.3.2</w:t>
        </w:r>
        <w:r>
          <w:rPr>
            <w:i w:val="0"/>
            <w:iCs w:val="0"/>
            <w:noProof/>
            <w:sz w:val="22"/>
            <w:szCs w:val="22"/>
            <w:lang w:eastAsia="en-GB"/>
          </w:rPr>
          <w:tab/>
        </w:r>
        <w:r w:rsidRPr="00790CD2">
          <w:rPr>
            <w:rStyle w:val="Hyperlink"/>
            <w:rFonts w:ascii="Arial" w:hAnsi="Arial" w:cs="Arial"/>
            <w:noProof/>
          </w:rPr>
          <w:t>Data</w:t>
        </w:r>
        <w:r>
          <w:rPr>
            <w:noProof/>
            <w:webHidden/>
          </w:rPr>
          <w:tab/>
        </w:r>
        <w:r>
          <w:rPr>
            <w:noProof/>
            <w:webHidden/>
          </w:rPr>
          <w:fldChar w:fldCharType="begin"/>
        </w:r>
        <w:r>
          <w:rPr>
            <w:noProof/>
            <w:webHidden/>
          </w:rPr>
          <w:instrText xml:space="preserve"> PAGEREF _Toc536354142 \h </w:instrText>
        </w:r>
        <w:r>
          <w:rPr>
            <w:noProof/>
            <w:webHidden/>
          </w:rPr>
        </w:r>
        <w:r>
          <w:rPr>
            <w:noProof/>
            <w:webHidden/>
          </w:rPr>
          <w:fldChar w:fldCharType="separate"/>
        </w:r>
        <w:r>
          <w:rPr>
            <w:noProof/>
            <w:webHidden/>
          </w:rPr>
          <w:t>13</w:t>
        </w:r>
        <w:r>
          <w:rPr>
            <w:noProof/>
            <w:webHidden/>
          </w:rPr>
          <w:fldChar w:fldCharType="end"/>
        </w:r>
      </w:hyperlink>
    </w:p>
    <w:p w:rsidR="00385FAF" w:rsidRDefault="00385FAF">
      <w:pPr>
        <w:pStyle w:val="TOC3"/>
        <w:tabs>
          <w:tab w:val="left" w:pos="1200"/>
          <w:tab w:val="right" w:leader="dot" w:pos="8188"/>
        </w:tabs>
        <w:rPr>
          <w:i w:val="0"/>
          <w:iCs w:val="0"/>
          <w:noProof/>
          <w:sz w:val="22"/>
          <w:szCs w:val="22"/>
          <w:lang w:eastAsia="en-GB"/>
        </w:rPr>
      </w:pPr>
      <w:hyperlink w:anchor="_Toc536354143" w:history="1">
        <w:r w:rsidRPr="00790CD2">
          <w:rPr>
            <w:rStyle w:val="Hyperlink"/>
            <w:rFonts w:ascii="Arial" w:hAnsi="Arial" w:cs="Arial"/>
            <w:noProof/>
          </w:rPr>
          <w:t>2.3.3</w:t>
        </w:r>
        <w:r>
          <w:rPr>
            <w:i w:val="0"/>
            <w:iCs w:val="0"/>
            <w:noProof/>
            <w:sz w:val="22"/>
            <w:szCs w:val="22"/>
            <w:lang w:eastAsia="en-GB"/>
          </w:rPr>
          <w:tab/>
        </w:r>
        <w:r w:rsidRPr="00790CD2">
          <w:rPr>
            <w:rStyle w:val="Hyperlink"/>
            <w:rFonts w:ascii="Arial" w:hAnsi="Arial" w:cs="Arial"/>
            <w:noProof/>
          </w:rPr>
          <w:t>Fault</w:t>
        </w:r>
        <w:r>
          <w:rPr>
            <w:noProof/>
            <w:webHidden/>
          </w:rPr>
          <w:tab/>
        </w:r>
        <w:r>
          <w:rPr>
            <w:noProof/>
            <w:webHidden/>
          </w:rPr>
          <w:fldChar w:fldCharType="begin"/>
        </w:r>
        <w:r>
          <w:rPr>
            <w:noProof/>
            <w:webHidden/>
          </w:rPr>
          <w:instrText xml:space="preserve"> PAGEREF _Toc536354143 \h </w:instrText>
        </w:r>
        <w:r>
          <w:rPr>
            <w:noProof/>
            <w:webHidden/>
          </w:rPr>
        </w:r>
        <w:r>
          <w:rPr>
            <w:noProof/>
            <w:webHidden/>
          </w:rPr>
          <w:fldChar w:fldCharType="separate"/>
        </w:r>
        <w:r>
          <w:rPr>
            <w:noProof/>
            <w:webHidden/>
          </w:rPr>
          <w:t>14</w:t>
        </w:r>
        <w:r>
          <w:rPr>
            <w:noProof/>
            <w:webHidden/>
          </w:rPr>
          <w:fldChar w:fldCharType="end"/>
        </w:r>
      </w:hyperlink>
    </w:p>
    <w:p w:rsidR="00385FAF" w:rsidRDefault="00385FAF">
      <w:pPr>
        <w:pStyle w:val="TOC2"/>
        <w:tabs>
          <w:tab w:val="left" w:pos="960"/>
          <w:tab w:val="right" w:leader="dot" w:pos="8188"/>
        </w:tabs>
        <w:rPr>
          <w:smallCaps w:val="0"/>
          <w:noProof/>
          <w:sz w:val="22"/>
          <w:szCs w:val="22"/>
          <w:lang w:eastAsia="en-GB"/>
        </w:rPr>
      </w:pPr>
      <w:hyperlink w:anchor="_Toc536354144" w:history="1">
        <w:r w:rsidRPr="00790CD2">
          <w:rPr>
            <w:rStyle w:val="Hyperlink"/>
            <w:rFonts w:ascii="Arial" w:hAnsi="Arial" w:cs="Arial"/>
            <w:noProof/>
          </w:rPr>
          <w:t>2.4</w:t>
        </w:r>
        <w:r>
          <w:rPr>
            <w:smallCaps w:val="0"/>
            <w:noProof/>
            <w:sz w:val="22"/>
            <w:szCs w:val="22"/>
            <w:lang w:eastAsia="en-GB"/>
          </w:rPr>
          <w:tab/>
        </w:r>
        <w:r w:rsidRPr="00790CD2">
          <w:rPr>
            <w:rStyle w:val="Hyperlink"/>
            <w:rFonts w:ascii="Arial" w:hAnsi="Arial" w:cs="Arial"/>
            <w:noProof/>
          </w:rPr>
          <w:t>Metadata Exchange</w:t>
        </w:r>
        <w:r>
          <w:rPr>
            <w:noProof/>
            <w:webHidden/>
          </w:rPr>
          <w:tab/>
        </w:r>
        <w:r>
          <w:rPr>
            <w:noProof/>
            <w:webHidden/>
          </w:rPr>
          <w:fldChar w:fldCharType="begin"/>
        </w:r>
        <w:r>
          <w:rPr>
            <w:noProof/>
            <w:webHidden/>
          </w:rPr>
          <w:instrText xml:space="preserve"> PAGEREF _Toc536354144 \h </w:instrText>
        </w:r>
        <w:r>
          <w:rPr>
            <w:noProof/>
            <w:webHidden/>
          </w:rPr>
        </w:r>
        <w:r>
          <w:rPr>
            <w:noProof/>
            <w:webHidden/>
          </w:rPr>
          <w:fldChar w:fldCharType="separate"/>
        </w:r>
        <w:r>
          <w:rPr>
            <w:noProof/>
            <w:webHidden/>
          </w:rPr>
          <w:t>14</w:t>
        </w:r>
        <w:r>
          <w:rPr>
            <w:noProof/>
            <w:webHidden/>
          </w:rPr>
          <w:fldChar w:fldCharType="end"/>
        </w:r>
      </w:hyperlink>
    </w:p>
    <w:p w:rsidR="00385FAF" w:rsidRDefault="00385FAF">
      <w:pPr>
        <w:pStyle w:val="TOC2"/>
        <w:tabs>
          <w:tab w:val="left" w:pos="960"/>
          <w:tab w:val="right" w:leader="dot" w:pos="8188"/>
        </w:tabs>
        <w:rPr>
          <w:smallCaps w:val="0"/>
          <w:noProof/>
          <w:sz w:val="22"/>
          <w:szCs w:val="22"/>
          <w:lang w:eastAsia="en-GB"/>
        </w:rPr>
      </w:pPr>
      <w:hyperlink w:anchor="_Toc536354145" w:history="1">
        <w:r w:rsidRPr="00790CD2">
          <w:rPr>
            <w:rStyle w:val="Hyperlink"/>
            <w:rFonts w:ascii="Arial" w:hAnsi="Arial" w:cs="Arial"/>
            <w:noProof/>
          </w:rPr>
          <w:t>2.5</w:t>
        </w:r>
        <w:r>
          <w:rPr>
            <w:smallCaps w:val="0"/>
            <w:noProof/>
            <w:sz w:val="22"/>
            <w:szCs w:val="22"/>
            <w:lang w:eastAsia="en-GB"/>
          </w:rPr>
          <w:tab/>
        </w:r>
        <w:r w:rsidRPr="00790CD2">
          <w:rPr>
            <w:rStyle w:val="Hyperlink"/>
            <w:rFonts w:ascii="Arial" w:hAnsi="Arial" w:cs="Arial"/>
            <w:noProof/>
          </w:rPr>
          <w:t>Message Exchange Patterns (MEP)</w:t>
        </w:r>
        <w:r>
          <w:rPr>
            <w:noProof/>
            <w:webHidden/>
          </w:rPr>
          <w:tab/>
        </w:r>
        <w:r>
          <w:rPr>
            <w:noProof/>
            <w:webHidden/>
          </w:rPr>
          <w:fldChar w:fldCharType="begin"/>
        </w:r>
        <w:r>
          <w:rPr>
            <w:noProof/>
            <w:webHidden/>
          </w:rPr>
          <w:instrText xml:space="preserve"> PAGEREF _Toc536354145 \h </w:instrText>
        </w:r>
        <w:r>
          <w:rPr>
            <w:noProof/>
            <w:webHidden/>
          </w:rPr>
        </w:r>
        <w:r>
          <w:rPr>
            <w:noProof/>
            <w:webHidden/>
          </w:rPr>
          <w:fldChar w:fldCharType="separate"/>
        </w:r>
        <w:r>
          <w:rPr>
            <w:noProof/>
            <w:webHidden/>
          </w:rPr>
          <w:t>15</w:t>
        </w:r>
        <w:r>
          <w:rPr>
            <w:noProof/>
            <w:webHidden/>
          </w:rPr>
          <w:fldChar w:fldCharType="end"/>
        </w:r>
      </w:hyperlink>
    </w:p>
    <w:p w:rsidR="00385FAF" w:rsidRDefault="00385FAF">
      <w:pPr>
        <w:pStyle w:val="TOC3"/>
        <w:tabs>
          <w:tab w:val="left" w:pos="1200"/>
          <w:tab w:val="right" w:leader="dot" w:pos="8188"/>
        </w:tabs>
        <w:rPr>
          <w:i w:val="0"/>
          <w:iCs w:val="0"/>
          <w:noProof/>
          <w:sz w:val="22"/>
          <w:szCs w:val="22"/>
          <w:lang w:eastAsia="en-GB"/>
        </w:rPr>
      </w:pPr>
      <w:hyperlink w:anchor="_Toc536354146" w:history="1">
        <w:r w:rsidRPr="00790CD2">
          <w:rPr>
            <w:rStyle w:val="Hyperlink"/>
            <w:rFonts w:ascii="Arial" w:hAnsi="Arial" w:cs="Arial"/>
            <w:noProof/>
          </w:rPr>
          <w:t>2.5.1</w:t>
        </w:r>
        <w:r>
          <w:rPr>
            <w:i w:val="0"/>
            <w:iCs w:val="0"/>
            <w:noProof/>
            <w:sz w:val="22"/>
            <w:szCs w:val="22"/>
            <w:lang w:eastAsia="en-GB"/>
          </w:rPr>
          <w:tab/>
        </w:r>
        <w:r w:rsidRPr="00790CD2">
          <w:rPr>
            <w:rStyle w:val="Hyperlink"/>
            <w:rFonts w:ascii="Arial" w:hAnsi="Arial" w:cs="Arial"/>
            <w:noProof/>
          </w:rPr>
          <w:t>Request Response</w:t>
        </w:r>
        <w:r>
          <w:rPr>
            <w:noProof/>
            <w:webHidden/>
          </w:rPr>
          <w:tab/>
        </w:r>
        <w:r>
          <w:rPr>
            <w:noProof/>
            <w:webHidden/>
          </w:rPr>
          <w:fldChar w:fldCharType="begin"/>
        </w:r>
        <w:r>
          <w:rPr>
            <w:noProof/>
            <w:webHidden/>
          </w:rPr>
          <w:instrText xml:space="preserve"> PAGEREF _Toc536354146 \h </w:instrText>
        </w:r>
        <w:r>
          <w:rPr>
            <w:noProof/>
            <w:webHidden/>
          </w:rPr>
        </w:r>
        <w:r>
          <w:rPr>
            <w:noProof/>
            <w:webHidden/>
          </w:rPr>
          <w:fldChar w:fldCharType="separate"/>
        </w:r>
        <w:r>
          <w:rPr>
            <w:noProof/>
            <w:webHidden/>
          </w:rPr>
          <w:t>15</w:t>
        </w:r>
        <w:r>
          <w:rPr>
            <w:noProof/>
            <w:webHidden/>
          </w:rPr>
          <w:fldChar w:fldCharType="end"/>
        </w:r>
      </w:hyperlink>
    </w:p>
    <w:p w:rsidR="00385FAF" w:rsidRDefault="00385FAF">
      <w:pPr>
        <w:pStyle w:val="TOC3"/>
        <w:tabs>
          <w:tab w:val="left" w:pos="1200"/>
          <w:tab w:val="right" w:leader="dot" w:pos="8188"/>
        </w:tabs>
        <w:rPr>
          <w:i w:val="0"/>
          <w:iCs w:val="0"/>
          <w:noProof/>
          <w:sz w:val="22"/>
          <w:szCs w:val="22"/>
          <w:lang w:eastAsia="en-GB"/>
        </w:rPr>
      </w:pPr>
      <w:hyperlink w:anchor="_Toc536354147" w:history="1">
        <w:r w:rsidRPr="00790CD2">
          <w:rPr>
            <w:rStyle w:val="Hyperlink"/>
            <w:rFonts w:ascii="Arial" w:hAnsi="Arial" w:cs="Arial"/>
            <w:noProof/>
          </w:rPr>
          <w:t>2.5.2</w:t>
        </w:r>
        <w:r>
          <w:rPr>
            <w:i w:val="0"/>
            <w:iCs w:val="0"/>
            <w:noProof/>
            <w:sz w:val="22"/>
            <w:szCs w:val="22"/>
            <w:lang w:eastAsia="en-GB"/>
          </w:rPr>
          <w:tab/>
        </w:r>
        <w:r w:rsidRPr="00790CD2">
          <w:rPr>
            <w:rStyle w:val="Hyperlink"/>
            <w:rFonts w:ascii="Arial" w:hAnsi="Arial" w:cs="Arial"/>
            <w:noProof/>
          </w:rPr>
          <w:t>One-way</w:t>
        </w:r>
        <w:r>
          <w:rPr>
            <w:noProof/>
            <w:webHidden/>
          </w:rPr>
          <w:tab/>
        </w:r>
        <w:r>
          <w:rPr>
            <w:noProof/>
            <w:webHidden/>
          </w:rPr>
          <w:fldChar w:fldCharType="begin"/>
        </w:r>
        <w:r>
          <w:rPr>
            <w:noProof/>
            <w:webHidden/>
          </w:rPr>
          <w:instrText xml:space="preserve"> PAGEREF _Toc536354147 \h </w:instrText>
        </w:r>
        <w:r>
          <w:rPr>
            <w:noProof/>
            <w:webHidden/>
          </w:rPr>
        </w:r>
        <w:r>
          <w:rPr>
            <w:noProof/>
            <w:webHidden/>
          </w:rPr>
          <w:fldChar w:fldCharType="separate"/>
        </w:r>
        <w:r>
          <w:rPr>
            <w:noProof/>
            <w:webHidden/>
          </w:rPr>
          <w:t>15</w:t>
        </w:r>
        <w:r>
          <w:rPr>
            <w:noProof/>
            <w:webHidden/>
          </w:rPr>
          <w:fldChar w:fldCharType="end"/>
        </w:r>
      </w:hyperlink>
    </w:p>
    <w:p w:rsidR="00385FAF" w:rsidRDefault="00385FAF">
      <w:pPr>
        <w:pStyle w:val="TOC3"/>
        <w:tabs>
          <w:tab w:val="left" w:pos="1200"/>
          <w:tab w:val="right" w:leader="dot" w:pos="8188"/>
        </w:tabs>
        <w:rPr>
          <w:i w:val="0"/>
          <w:iCs w:val="0"/>
          <w:noProof/>
          <w:sz w:val="22"/>
          <w:szCs w:val="22"/>
          <w:lang w:eastAsia="en-GB"/>
        </w:rPr>
      </w:pPr>
      <w:hyperlink w:anchor="_Toc536354148" w:history="1">
        <w:r w:rsidRPr="00790CD2">
          <w:rPr>
            <w:rStyle w:val="Hyperlink"/>
            <w:rFonts w:ascii="Arial" w:hAnsi="Arial" w:cs="Arial"/>
            <w:noProof/>
          </w:rPr>
          <w:t>2.5.3</w:t>
        </w:r>
        <w:r>
          <w:rPr>
            <w:i w:val="0"/>
            <w:iCs w:val="0"/>
            <w:noProof/>
            <w:sz w:val="22"/>
            <w:szCs w:val="22"/>
            <w:lang w:eastAsia="en-GB"/>
          </w:rPr>
          <w:tab/>
        </w:r>
        <w:r w:rsidRPr="00790CD2">
          <w:rPr>
            <w:rStyle w:val="Hyperlink"/>
            <w:rFonts w:ascii="Arial" w:hAnsi="Arial" w:cs="Arial"/>
            <w:noProof/>
          </w:rPr>
          <w:t>Duplex</w:t>
        </w:r>
        <w:r>
          <w:rPr>
            <w:noProof/>
            <w:webHidden/>
          </w:rPr>
          <w:tab/>
        </w:r>
        <w:r>
          <w:rPr>
            <w:noProof/>
            <w:webHidden/>
          </w:rPr>
          <w:fldChar w:fldCharType="begin"/>
        </w:r>
        <w:r>
          <w:rPr>
            <w:noProof/>
            <w:webHidden/>
          </w:rPr>
          <w:instrText xml:space="preserve"> PAGEREF _Toc536354148 \h </w:instrText>
        </w:r>
        <w:r>
          <w:rPr>
            <w:noProof/>
            <w:webHidden/>
          </w:rPr>
        </w:r>
        <w:r>
          <w:rPr>
            <w:noProof/>
            <w:webHidden/>
          </w:rPr>
          <w:fldChar w:fldCharType="separate"/>
        </w:r>
        <w:r>
          <w:rPr>
            <w:noProof/>
            <w:webHidden/>
          </w:rPr>
          <w:t>15</w:t>
        </w:r>
        <w:r>
          <w:rPr>
            <w:noProof/>
            <w:webHidden/>
          </w:rPr>
          <w:fldChar w:fldCharType="end"/>
        </w:r>
      </w:hyperlink>
    </w:p>
    <w:p w:rsidR="00385FAF" w:rsidRDefault="00385FAF">
      <w:pPr>
        <w:pStyle w:val="TOC3"/>
        <w:tabs>
          <w:tab w:val="left" w:pos="1200"/>
          <w:tab w:val="right" w:leader="dot" w:pos="8188"/>
        </w:tabs>
        <w:rPr>
          <w:i w:val="0"/>
          <w:iCs w:val="0"/>
          <w:noProof/>
          <w:sz w:val="22"/>
          <w:szCs w:val="22"/>
          <w:lang w:eastAsia="en-GB"/>
        </w:rPr>
      </w:pPr>
      <w:hyperlink w:anchor="_Toc536354149" w:history="1">
        <w:r w:rsidRPr="00790CD2">
          <w:rPr>
            <w:rStyle w:val="Hyperlink"/>
            <w:rFonts w:ascii="Arial" w:hAnsi="Arial" w:cs="Arial"/>
            <w:noProof/>
          </w:rPr>
          <w:t>2.5.4</w:t>
        </w:r>
        <w:r>
          <w:rPr>
            <w:i w:val="0"/>
            <w:iCs w:val="0"/>
            <w:noProof/>
            <w:sz w:val="22"/>
            <w:szCs w:val="22"/>
            <w:lang w:eastAsia="en-GB"/>
          </w:rPr>
          <w:tab/>
        </w:r>
        <w:r w:rsidRPr="00790CD2">
          <w:rPr>
            <w:rStyle w:val="Hyperlink"/>
            <w:rFonts w:ascii="Arial" w:hAnsi="Arial" w:cs="Arial"/>
            <w:noProof/>
          </w:rPr>
          <w:t>Asynchronous</w:t>
        </w:r>
        <w:r>
          <w:rPr>
            <w:noProof/>
            <w:webHidden/>
          </w:rPr>
          <w:tab/>
        </w:r>
        <w:r>
          <w:rPr>
            <w:noProof/>
            <w:webHidden/>
          </w:rPr>
          <w:fldChar w:fldCharType="begin"/>
        </w:r>
        <w:r>
          <w:rPr>
            <w:noProof/>
            <w:webHidden/>
          </w:rPr>
          <w:instrText xml:space="preserve"> PAGEREF _Toc536354149 \h </w:instrText>
        </w:r>
        <w:r>
          <w:rPr>
            <w:noProof/>
            <w:webHidden/>
          </w:rPr>
        </w:r>
        <w:r>
          <w:rPr>
            <w:noProof/>
            <w:webHidden/>
          </w:rPr>
          <w:fldChar w:fldCharType="separate"/>
        </w:r>
        <w:r>
          <w:rPr>
            <w:noProof/>
            <w:webHidden/>
          </w:rPr>
          <w:t>16</w:t>
        </w:r>
        <w:r>
          <w:rPr>
            <w:noProof/>
            <w:webHidden/>
          </w:rPr>
          <w:fldChar w:fldCharType="end"/>
        </w:r>
      </w:hyperlink>
    </w:p>
    <w:p w:rsidR="00385FAF" w:rsidRDefault="00385FAF">
      <w:pPr>
        <w:pStyle w:val="TOC3"/>
        <w:tabs>
          <w:tab w:val="left" w:pos="1200"/>
          <w:tab w:val="right" w:leader="dot" w:pos="8188"/>
        </w:tabs>
        <w:rPr>
          <w:i w:val="0"/>
          <w:iCs w:val="0"/>
          <w:noProof/>
          <w:sz w:val="22"/>
          <w:szCs w:val="22"/>
          <w:lang w:eastAsia="en-GB"/>
        </w:rPr>
      </w:pPr>
      <w:hyperlink w:anchor="_Toc536354150" w:history="1">
        <w:r w:rsidRPr="00790CD2">
          <w:rPr>
            <w:rStyle w:val="Hyperlink"/>
            <w:rFonts w:ascii="Arial" w:hAnsi="Arial" w:cs="Arial"/>
            <w:noProof/>
          </w:rPr>
          <w:t>2.5.5</w:t>
        </w:r>
        <w:r>
          <w:rPr>
            <w:i w:val="0"/>
            <w:iCs w:val="0"/>
            <w:noProof/>
            <w:sz w:val="22"/>
            <w:szCs w:val="22"/>
            <w:lang w:eastAsia="en-GB"/>
          </w:rPr>
          <w:tab/>
        </w:r>
        <w:r w:rsidRPr="00790CD2">
          <w:rPr>
            <w:rStyle w:val="Hyperlink"/>
            <w:rFonts w:ascii="Arial" w:hAnsi="Arial" w:cs="Arial"/>
            <w:noProof/>
          </w:rPr>
          <w:t>Peer to Peer</w:t>
        </w:r>
        <w:r>
          <w:rPr>
            <w:noProof/>
            <w:webHidden/>
          </w:rPr>
          <w:tab/>
        </w:r>
        <w:r>
          <w:rPr>
            <w:noProof/>
            <w:webHidden/>
          </w:rPr>
          <w:fldChar w:fldCharType="begin"/>
        </w:r>
        <w:r>
          <w:rPr>
            <w:noProof/>
            <w:webHidden/>
          </w:rPr>
          <w:instrText xml:space="preserve"> PAGEREF _Toc536354150 \h </w:instrText>
        </w:r>
        <w:r>
          <w:rPr>
            <w:noProof/>
            <w:webHidden/>
          </w:rPr>
        </w:r>
        <w:r>
          <w:rPr>
            <w:noProof/>
            <w:webHidden/>
          </w:rPr>
          <w:fldChar w:fldCharType="separate"/>
        </w:r>
        <w:r>
          <w:rPr>
            <w:noProof/>
            <w:webHidden/>
          </w:rPr>
          <w:t>16</w:t>
        </w:r>
        <w:r>
          <w:rPr>
            <w:noProof/>
            <w:webHidden/>
          </w:rPr>
          <w:fldChar w:fldCharType="end"/>
        </w:r>
      </w:hyperlink>
    </w:p>
    <w:p w:rsidR="00385FAF" w:rsidRDefault="00385FAF">
      <w:pPr>
        <w:pStyle w:val="TOC1"/>
        <w:tabs>
          <w:tab w:val="left" w:pos="480"/>
          <w:tab w:val="right" w:leader="dot" w:pos="8188"/>
        </w:tabs>
        <w:rPr>
          <w:b w:val="0"/>
          <w:bCs w:val="0"/>
          <w:caps w:val="0"/>
          <w:noProof/>
          <w:sz w:val="22"/>
          <w:szCs w:val="22"/>
          <w:lang w:eastAsia="en-GB"/>
        </w:rPr>
      </w:pPr>
      <w:hyperlink w:anchor="_Toc536354151" w:history="1">
        <w:r w:rsidRPr="00790CD2">
          <w:rPr>
            <w:rStyle w:val="Hyperlink"/>
            <w:rFonts w:ascii="Arial" w:hAnsi="Arial" w:cs="Arial"/>
            <w:noProof/>
          </w:rPr>
          <w:t>3</w:t>
        </w:r>
        <w:r>
          <w:rPr>
            <w:b w:val="0"/>
            <w:bCs w:val="0"/>
            <w:caps w:val="0"/>
            <w:noProof/>
            <w:sz w:val="22"/>
            <w:szCs w:val="22"/>
            <w:lang w:eastAsia="en-GB"/>
          </w:rPr>
          <w:tab/>
        </w:r>
        <w:r w:rsidRPr="00790CD2">
          <w:rPr>
            <w:rStyle w:val="Hyperlink"/>
            <w:rFonts w:ascii="Arial" w:hAnsi="Arial" w:cs="Arial"/>
            <w:noProof/>
          </w:rPr>
          <w:t>Conclusion</w:t>
        </w:r>
        <w:r>
          <w:rPr>
            <w:noProof/>
            <w:webHidden/>
          </w:rPr>
          <w:tab/>
        </w:r>
        <w:r>
          <w:rPr>
            <w:noProof/>
            <w:webHidden/>
          </w:rPr>
          <w:fldChar w:fldCharType="begin"/>
        </w:r>
        <w:r>
          <w:rPr>
            <w:noProof/>
            <w:webHidden/>
          </w:rPr>
          <w:instrText xml:space="preserve"> PAGEREF _Toc536354151 \h </w:instrText>
        </w:r>
        <w:r>
          <w:rPr>
            <w:noProof/>
            <w:webHidden/>
          </w:rPr>
        </w:r>
        <w:r>
          <w:rPr>
            <w:noProof/>
            <w:webHidden/>
          </w:rPr>
          <w:fldChar w:fldCharType="separate"/>
        </w:r>
        <w:r>
          <w:rPr>
            <w:noProof/>
            <w:webHidden/>
          </w:rPr>
          <w:t>17</w:t>
        </w:r>
        <w:r>
          <w:rPr>
            <w:noProof/>
            <w:webHidden/>
          </w:rPr>
          <w:fldChar w:fldCharType="end"/>
        </w:r>
      </w:hyperlink>
    </w:p>
    <w:p w:rsidR="00385FAF" w:rsidRDefault="00385FAF">
      <w:pPr>
        <w:pStyle w:val="TOC1"/>
        <w:tabs>
          <w:tab w:val="left" w:pos="480"/>
          <w:tab w:val="right" w:leader="dot" w:pos="8188"/>
        </w:tabs>
        <w:rPr>
          <w:b w:val="0"/>
          <w:bCs w:val="0"/>
          <w:caps w:val="0"/>
          <w:noProof/>
          <w:sz w:val="22"/>
          <w:szCs w:val="22"/>
          <w:lang w:eastAsia="en-GB"/>
        </w:rPr>
      </w:pPr>
      <w:hyperlink w:anchor="_Toc536354152" w:history="1">
        <w:r w:rsidRPr="00790CD2">
          <w:rPr>
            <w:rStyle w:val="Hyperlink"/>
            <w:rFonts w:ascii="Arial" w:hAnsi="Arial" w:cs="Arial"/>
            <w:noProof/>
          </w:rPr>
          <w:t>4</w:t>
        </w:r>
        <w:r>
          <w:rPr>
            <w:b w:val="0"/>
            <w:bCs w:val="0"/>
            <w:caps w:val="0"/>
            <w:noProof/>
            <w:sz w:val="22"/>
            <w:szCs w:val="22"/>
            <w:lang w:eastAsia="en-GB"/>
          </w:rPr>
          <w:tab/>
        </w:r>
        <w:r w:rsidRPr="00790CD2">
          <w:rPr>
            <w:rStyle w:val="Hyperlink"/>
            <w:rFonts w:ascii="Arial" w:hAnsi="Arial" w:cs="Arial"/>
            <w:noProof/>
          </w:rPr>
          <w:t>References</w:t>
        </w:r>
        <w:r>
          <w:rPr>
            <w:noProof/>
            <w:webHidden/>
          </w:rPr>
          <w:tab/>
        </w:r>
        <w:r>
          <w:rPr>
            <w:noProof/>
            <w:webHidden/>
          </w:rPr>
          <w:fldChar w:fldCharType="begin"/>
        </w:r>
        <w:r>
          <w:rPr>
            <w:noProof/>
            <w:webHidden/>
          </w:rPr>
          <w:instrText xml:space="preserve"> PAGEREF _Toc536354152 \h </w:instrText>
        </w:r>
        <w:r>
          <w:rPr>
            <w:noProof/>
            <w:webHidden/>
          </w:rPr>
        </w:r>
        <w:r>
          <w:rPr>
            <w:noProof/>
            <w:webHidden/>
          </w:rPr>
          <w:fldChar w:fldCharType="separate"/>
        </w:r>
        <w:r>
          <w:rPr>
            <w:noProof/>
            <w:webHidden/>
          </w:rPr>
          <w:t>18</w:t>
        </w:r>
        <w:r>
          <w:rPr>
            <w:noProof/>
            <w:webHidden/>
          </w:rPr>
          <w:fldChar w:fldCharType="end"/>
        </w:r>
      </w:hyperlink>
    </w:p>
    <w:p w:rsidR="00385FAF" w:rsidRDefault="00385FAF">
      <w:pPr>
        <w:pStyle w:val="TOC1"/>
        <w:tabs>
          <w:tab w:val="right" w:leader="dot" w:pos="8188"/>
        </w:tabs>
        <w:rPr>
          <w:b w:val="0"/>
          <w:bCs w:val="0"/>
          <w:caps w:val="0"/>
          <w:noProof/>
          <w:sz w:val="22"/>
          <w:szCs w:val="22"/>
          <w:lang w:eastAsia="en-GB"/>
        </w:rPr>
      </w:pPr>
      <w:hyperlink w:anchor="_Toc536354153" w:history="1">
        <w:r w:rsidRPr="00790CD2">
          <w:rPr>
            <w:rStyle w:val="Hyperlink"/>
            <w:rFonts w:ascii="Arial" w:hAnsi="Arial" w:cs="Arial"/>
            <w:noProof/>
          </w:rPr>
          <w:t>Appendices</w:t>
        </w:r>
        <w:r>
          <w:rPr>
            <w:noProof/>
            <w:webHidden/>
          </w:rPr>
          <w:tab/>
        </w:r>
        <w:r>
          <w:rPr>
            <w:noProof/>
            <w:webHidden/>
          </w:rPr>
          <w:fldChar w:fldCharType="begin"/>
        </w:r>
        <w:r>
          <w:rPr>
            <w:noProof/>
            <w:webHidden/>
          </w:rPr>
          <w:instrText xml:space="preserve"> PAGEREF _Toc536354153 \h </w:instrText>
        </w:r>
        <w:r>
          <w:rPr>
            <w:noProof/>
            <w:webHidden/>
          </w:rPr>
        </w:r>
        <w:r>
          <w:rPr>
            <w:noProof/>
            <w:webHidden/>
          </w:rPr>
          <w:fldChar w:fldCharType="separate"/>
        </w:r>
        <w:r>
          <w:rPr>
            <w:noProof/>
            <w:webHidden/>
          </w:rPr>
          <w:t>21</w:t>
        </w:r>
        <w:r>
          <w:rPr>
            <w:noProof/>
            <w:webHidden/>
          </w:rPr>
          <w:fldChar w:fldCharType="end"/>
        </w:r>
      </w:hyperlink>
    </w:p>
    <w:p w:rsidR="00EA7320" w:rsidRDefault="004E42AE" w:rsidP="0044126D">
      <w:r w:rsidRPr="00AB5573">
        <w:rPr>
          <w:rFonts w:ascii="Arial" w:hAnsi="Arial" w:cs="Arial"/>
        </w:rPr>
        <w:fldChar w:fldCharType="end"/>
      </w:r>
    </w:p>
    <w:p w:rsidR="002B712D" w:rsidRDefault="002B712D" w:rsidP="0044126D"/>
    <w:p w:rsidR="002B712D" w:rsidRDefault="002B712D" w:rsidP="0044126D">
      <w:r>
        <w:br w:type="page"/>
      </w:r>
    </w:p>
    <w:p w:rsidR="002B712D" w:rsidRPr="00AB5573" w:rsidRDefault="002B712D" w:rsidP="002B712D">
      <w:pPr>
        <w:pStyle w:val="Heading1"/>
        <w:numPr>
          <w:ilvl w:val="0"/>
          <w:numId w:val="0"/>
        </w:numPr>
        <w:rPr>
          <w:rFonts w:ascii="Arial" w:hAnsi="Arial" w:cs="Arial"/>
        </w:rPr>
      </w:pPr>
      <w:bookmarkStart w:id="1" w:name="_Toc536354133"/>
      <w:r w:rsidRPr="00AB5573">
        <w:rPr>
          <w:rFonts w:ascii="Arial" w:hAnsi="Arial" w:cs="Arial"/>
        </w:rPr>
        <w:lastRenderedPageBreak/>
        <w:t>Table of figures</w:t>
      </w:r>
      <w:bookmarkEnd w:id="1"/>
    </w:p>
    <w:p w:rsidR="00AA7996" w:rsidRDefault="002B712D">
      <w:pPr>
        <w:pStyle w:val="TableofFigures"/>
        <w:tabs>
          <w:tab w:val="right" w:leader="dot" w:pos="8188"/>
        </w:tabs>
        <w:rPr>
          <w:smallCaps w:val="0"/>
          <w:noProof/>
          <w:sz w:val="22"/>
          <w:szCs w:val="22"/>
          <w:lang w:eastAsia="en-GB"/>
        </w:rPr>
      </w:pPr>
      <w:r w:rsidRPr="00AB5573">
        <w:rPr>
          <w:rFonts w:ascii="Arial" w:hAnsi="Arial" w:cs="Arial"/>
        </w:rPr>
        <w:fldChar w:fldCharType="begin"/>
      </w:r>
      <w:r w:rsidRPr="00AB5573">
        <w:rPr>
          <w:rFonts w:ascii="Arial" w:hAnsi="Arial" w:cs="Arial"/>
        </w:rPr>
        <w:instrText xml:space="preserve"> TOC \h \z \c "Figure" </w:instrText>
      </w:r>
      <w:r w:rsidRPr="00AB5573">
        <w:rPr>
          <w:rFonts w:ascii="Arial" w:hAnsi="Arial" w:cs="Arial"/>
        </w:rPr>
        <w:fldChar w:fldCharType="separate"/>
      </w:r>
      <w:hyperlink w:anchor="_Toc536354668" w:history="1">
        <w:r w:rsidR="00AA7996" w:rsidRPr="00DF6025">
          <w:rPr>
            <w:rStyle w:val="Hyperlink"/>
            <w:noProof/>
          </w:rPr>
          <w:t>Figure 1.  An overview of the previous technologies that have preceded WCF services [4].</w:t>
        </w:r>
        <w:r w:rsidR="00AA7996">
          <w:rPr>
            <w:noProof/>
            <w:webHidden/>
          </w:rPr>
          <w:tab/>
        </w:r>
        <w:r w:rsidR="00AA7996">
          <w:rPr>
            <w:noProof/>
            <w:webHidden/>
          </w:rPr>
          <w:fldChar w:fldCharType="begin"/>
        </w:r>
        <w:r w:rsidR="00AA7996">
          <w:rPr>
            <w:noProof/>
            <w:webHidden/>
          </w:rPr>
          <w:instrText xml:space="preserve"> PAGEREF _Toc536354668 \h </w:instrText>
        </w:r>
        <w:r w:rsidR="00AA7996">
          <w:rPr>
            <w:noProof/>
            <w:webHidden/>
          </w:rPr>
        </w:r>
        <w:r w:rsidR="00AA7996">
          <w:rPr>
            <w:noProof/>
            <w:webHidden/>
          </w:rPr>
          <w:fldChar w:fldCharType="separate"/>
        </w:r>
        <w:r w:rsidR="00AA7996">
          <w:rPr>
            <w:noProof/>
            <w:webHidden/>
          </w:rPr>
          <w:t>5</w:t>
        </w:r>
        <w:r w:rsidR="00AA7996">
          <w:rPr>
            <w:noProof/>
            <w:webHidden/>
          </w:rPr>
          <w:fldChar w:fldCharType="end"/>
        </w:r>
      </w:hyperlink>
    </w:p>
    <w:p w:rsidR="00AA7996" w:rsidRDefault="00AA7996">
      <w:pPr>
        <w:pStyle w:val="TableofFigures"/>
        <w:tabs>
          <w:tab w:val="right" w:leader="dot" w:pos="8188"/>
        </w:tabs>
        <w:rPr>
          <w:smallCaps w:val="0"/>
          <w:noProof/>
          <w:sz w:val="22"/>
          <w:szCs w:val="22"/>
          <w:lang w:eastAsia="en-GB"/>
        </w:rPr>
      </w:pPr>
      <w:hyperlink w:anchor="_Toc536354669" w:history="1">
        <w:r w:rsidRPr="00DF6025">
          <w:rPr>
            <w:rStyle w:val="Hyperlink"/>
            <w:noProof/>
          </w:rPr>
          <w:t>Figure 2.  Address Binding and Configurations are required to communicate via endpoints [2].</w:t>
        </w:r>
        <w:r>
          <w:rPr>
            <w:noProof/>
            <w:webHidden/>
          </w:rPr>
          <w:tab/>
        </w:r>
        <w:r>
          <w:rPr>
            <w:noProof/>
            <w:webHidden/>
          </w:rPr>
          <w:fldChar w:fldCharType="begin"/>
        </w:r>
        <w:r>
          <w:rPr>
            <w:noProof/>
            <w:webHidden/>
          </w:rPr>
          <w:instrText xml:space="preserve"> PAGEREF _Toc536354669 \h </w:instrText>
        </w:r>
        <w:r>
          <w:rPr>
            <w:noProof/>
            <w:webHidden/>
          </w:rPr>
        </w:r>
        <w:r>
          <w:rPr>
            <w:noProof/>
            <w:webHidden/>
          </w:rPr>
          <w:fldChar w:fldCharType="separate"/>
        </w:r>
        <w:r>
          <w:rPr>
            <w:noProof/>
            <w:webHidden/>
          </w:rPr>
          <w:t>6</w:t>
        </w:r>
        <w:r>
          <w:rPr>
            <w:noProof/>
            <w:webHidden/>
          </w:rPr>
          <w:fldChar w:fldCharType="end"/>
        </w:r>
      </w:hyperlink>
    </w:p>
    <w:p w:rsidR="00AA7996" w:rsidRDefault="00AA7996">
      <w:pPr>
        <w:pStyle w:val="TableofFigures"/>
        <w:tabs>
          <w:tab w:val="right" w:leader="dot" w:pos="8188"/>
        </w:tabs>
        <w:rPr>
          <w:smallCaps w:val="0"/>
          <w:noProof/>
          <w:sz w:val="22"/>
          <w:szCs w:val="22"/>
          <w:lang w:eastAsia="en-GB"/>
        </w:rPr>
      </w:pPr>
      <w:hyperlink w:anchor="_Toc536354670" w:history="1">
        <w:r w:rsidRPr="00DF6025">
          <w:rPr>
            <w:rStyle w:val="Hyperlink"/>
            <w:noProof/>
          </w:rPr>
          <w:t>Figure 3.  A Console application for the client using a WCF service.</w:t>
        </w:r>
        <w:r>
          <w:rPr>
            <w:noProof/>
            <w:webHidden/>
          </w:rPr>
          <w:tab/>
        </w:r>
        <w:r>
          <w:rPr>
            <w:noProof/>
            <w:webHidden/>
          </w:rPr>
          <w:fldChar w:fldCharType="begin"/>
        </w:r>
        <w:r>
          <w:rPr>
            <w:noProof/>
            <w:webHidden/>
          </w:rPr>
          <w:instrText xml:space="preserve"> PAGEREF _Toc536354670 \h </w:instrText>
        </w:r>
        <w:r>
          <w:rPr>
            <w:noProof/>
            <w:webHidden/>
          </w:rPr>
        </w:r>
        <w:r>
          <w:rPr>
            <w:noProof/>
            <w:webHidden/>
          </w:rPr>
          <w:fldChar w:fldCharType="separate"/>
        </w:r>
        <w:r>
          <w:rPr>
            <w:noProof/>
            <w:webHidden/>
          </w:rPr>
          <w:t>7</w:t>
        </w:r>
        <w:r>
          <w:rPr>
            <w:noProof/>
            <w:webHidden/>
          </w:rPr>
          <w:fldChar w:fldCharType="end"/>
        </w:r>
      </w:hyperlink>
    </w:p>
    <w:p w:rsidR="00AA7996" w:rsidRDefault="00AA7996">
      <w:pPr>
        <w:pStyle w:val="TableofFigures"/>
        <w:tabs>
          <w:tab w:val="right" w:leader="dot" w:pos="8188"/>
        </w:tabs>
        <w:rPr>
          <w:smallCaps w:val="0"/>
          <w:noProof/>
          <w:sz w:val="22"/>
          <w:szCs w:val="22"/>
          <w:lang w:eastAsia="en-GB"/>
        </w:rPr>
      </w:pPr>
      <w:hyperlink w:anchor="_Toc536354671" w:history="1">
        <w:r w:rsidRPr="00DF6025">
          <w:rPr>
            <w:rStyle w:val="Hyperlink"/>
            <w:noProof/>
          </w:rPr>
          <w:t>Figure 4.  Windows form applications running on NetTCP and HTTP retrospectively.</w:t>
        </w:r>
        <w:r>
          <w:rPr>
            <w:noProof/>
            <w:webHidden/>
          </w:rPr>
          <w:tab/>
        </w:r>
        <w:r>
          <w:rPr>
            <w:noProof/>
            <w:webHidden/>
          </w:rPr>
          <w:fldChar w:fldCharType="begin"/>
        </w:r>
        <w:r>
          <w:rPr>
            <w:noProof/>
            <w:webHidden/>
          </w:rPr>
          <w:instrText xml:space="preserve"> PAGEREF _Toc536354671 \h </w:instrText>
        </w:r>
        <w:r>
          <w:rPr>
            <w:noProof/>
            <w:webHidden/>
          </w:rPr>
        </w:r>
        <w:r>
          <w:rPr>
            <w:noProof/>
            <w:webHidden/>
          </w:rPr>
          <w:fldChar w:fldCharType="separate"/>
        </w:r>
        <w:r>
          <w:rPr>
            <w:noProof/>
            <w:webHidden/>
          </w:rPr>
          <w:t>10</w:t>
        </w:r>
        <w:r>
          <w:rPr>
            <w:noProof/>
            <w:webHidden/>
          </w:rPr>
          <w:fldChar w:fldCharType="end"/>
        </w:r>
      </w:hyperlink>
    </w:p>
    <w:p w:rsidR="00AA7996" w:rsidRDefault="00AA7996">
      <w:pPr>
        <w:pStyle w:val="TableofFigures"/>
        <w:tabs>
          <w:tab w:val="right" w:leader="dot" w:pos="8188"/>
        </w:tabs>
        <w:rPr>
          <w:smallCaps w:val="0"/>
          <w:noProof/>
          <w:sz w:val="22"/>
          <w:szCs w:val="22"/>
          <w:lang w:eastAsia="en-GB"/>
        </w:rPr>
      </w:pPr>
      <w:hyperlink w:anchor="_Toc536354672" w:history="1">
        <w:r w:rsidRPr="00DF6025">
          <w:rPr>
            <w:rStyle w:val="Hyperlink"/>
            <w:noProof/>
          </w:rPr>
          <w:t>Figure 5.  A console application using the same WCF services methods.</w:t>
        </w:r>
        <w:r>
          <w:rPr>
            <w:noProof/>
            <w:webHidden/>
          </w:rPr>
          <w:tab/>
        </w:r>
        <w:r>
          <w:rPr>
            <w:noProof/>
            <w:webHidden/>
          </w:rPr>
          <w:fldChar w:fldCharType="begin"/>
        </w:r>
        <w:r>
          <w:rPr>
            <w:noProof/>
            <w:webHidden/>
          </w:rPr>
          <w:instrText xml:space="preserve"> PAGEREF _Toc536354672 \h </w:instrText>
        </w:r>
        <w:r>
          <w:rPr>
            <w:noProof/>
            <w:webHidden/>
          </w:rPr>
        </w:r>
        <w:r>
          <w:rPr>
            <w:noProof/>
            <w:webHidden/>
          </w:rPr>
          <w:fldChar w:fldCharType="separate"/>
        </w:r>
        <w:r>
          <w:rPr>
            <w:noProof/>
            <w:webHidden/>
          </w:rPr>
          <w:t>11</w:t>
        </w:r>
        <w:r>
          <w:rPr>
            <w:noProof/>
            <w:webHidden/>
          </w:rPr>
          <w:fldChar w:fldCharType="end"/>
        </w:r>
      </w:hyperlink>
    </w:p>
    <w:p w:rsidR="00AA7996" w:rsidRDefault="00AA7996">
      <w:pPr>
        <w:pStyle w:val="TableofFigures"/>
        <w:tabs>
          <w:tab w:val="right" w:leader="dot" w:pos="8188"/>
        </w:tabs>
        <w:rPr>
          <w:smallCaps w:val="0"/>
          <w:noProof/>
          <w:sz w:val="22"/>
          <w:szCs w:val="22"/>
          <w:lang w:eastAsia="en-GB"/>
        </w:rPr>
      </w:pPr>
      <w:hyperlink w:anchor="_Toc536354673" w:history="1">
        <w:r w:rsidRPr="00DF6025">
          <w:rPr>
            <w:rStyle w:val="Hyperlink"/>
            <w:noProof/>
          </w:rPr>
          <w:t>Figure 6.  The service contract implementation from the program highlighted in figure three.</w:t>
        </w:r>
        <w:r>
          <w:rPr>
            <w:noProof/>
            <w:webHidden/>
          </w:rPr>
          <w:tab/>
        </w:r>
        <w:r>
          <w:rPr>
            <w:noProof/>
            <w:webHidden/>
          </w:rPr>
          <w:fldChar w:fldCharType="begin"/>
        </w:r>
        <w:r>
          <w:rPr>
            <w:noProof/>
            <w:webHidden/>
          </w:rPr>
          <w:instrText xml:space="preserve"> PAGEREF _Toc536354673 \h </w:instrText>
        </w:r>
        <w:r>
          <w:rPr>
            <w:noProof/>
            <w:webHidden/>
          </w:rPr>
        </w:r>
        <w:r>
          <w:rPr>
            <w:noProof/>
            <w:webHidden/>
          </w:rPr>
          <w:fldChar w:fldCharType="separate"/>
        </w:r>
        <w:r>
          <w:rPr>
            <w:noProof/>
            <w:webHidden/>
          </w:rPr>
          <w:t>12</w:t>
        </w:r>
        <w:r>
          <w:rPr>
            <w:noProof/>
            <w:webHidden/>
          </w:rPr>
          <w:fldChar w:fldCharType="end"/>
        </w:r>
      </w:hyperlink>
    </w:p>
    <w:p w:rsidR="00AA7996" w:rsidRDefault="00AA7996">
      <w:pPr>
        <w:pStyle w:val="TableofFigures"/>
        <w:tabs>
          <w:tab w:val="right" w:leader="dot" w:pos="8188"/>
        </w:tabs>
        <w:rPr>
          <w:smallCaps w:val="0"/>
          <w:noProof/>
          <w:sz w:val="22"/>
          <w:szCs w:val="22"/>
          <w:lang w:eastAsia="en-GB"/>
        </w:rPr>
      </w:pPr>
      <w:hyperlink w:anchor="_Toc536354674" w:history="1">
        <w:r w:rsidRPr="00DF6025">
          <w:rPr>
            <w:rStyle w:val="Hyperlink"/>
            <w:noProof/>
          </w:rPr>
          <w:t>Figure 7.  A custom class used in the service contract.</w:t>
        </w:r>
        <w:r>
          <w:rPr>
            <w:noProof/>
            <w:webHidden/>
          </w:rPr>
          <w:tab/>
        </w:r>
        <w:r>
          <w:rPr>
            <w:noProof/>
            <w:webHidden/>
          </w:rPr>
          <w:fldChar w:fldCharType="begin"/>
        </w:r>
        <w:r>
          <w:rPr>
            <w:noProof/>
            <w:webHidden/>
          </w:rPr>
          <w:instrText xml:space="preserve"> PAGEREF _Toc536354674 \h </w:instrText>
        </w:r>
        <w:r>
          <w:rPr>
            <w:noProof/>
            <w:webHidden/>
          </w:rPr>
        </w:r>
        <w:r>
          <w:rPr>
            <w:noProof/>
            <w:webHidden/>
          </w:rPr>
          <w:fldChar w:fldCharType="separate"/>
        </w:r>
        <w:r>
          <w:rPr>
            <w:noProof/>
            <w:webHidden/>
          </w:rPr>
          <w:t>13</w:t>
        </w:r>
        <w:r>
          <w:rPr>
            <w:noProof/>
            <w:webHidden/>
          </w:rPr>
          <w:fldChar w:fldCharType="end"/>
        </w:r>
      </w:hyperlink>
    </w:p>
    <w:p w:rsidR="00AA7996" w:rsidRDefault="00AA7996">
      <w:pPr>
        <w:pStyle w:val="TableofFigures"/>
        <w:tabs>
          <w:tab w:val="right" w:leader="dot" w:pos="8188"/>
        </w:tabs>
        <w:rPr>
          <w:smallCaps w:val="0"/>
          <w:noProof/>
          <w:sz w:val="22"/>
          <w:szCs w:val="22"/>
          <w:lang w:eastAsia="en-GB"/>
        </w:rPr>
      </w:pPr>
      <w:hyperlink w:anchor="_Toc536354675" w:history="1">
        <w:r w:rsidRPr="00DF6025">
          <w:rPr>
            <w:rStyle w:val="Hyperlink"/>
            <w:noProof/>
          </w:rPr>
          <w:t>Figure 8.  The implementation of one-way MEP.</w:t>
        </w:r>
        <w:r>
          <w:rPr>
            <w:noProof/>
            <w:webHidden/>
          </w:rPr>
          <w:tab/>
        </w:r>
        <w:r>
          <w:rPr>
            <w:noProof/>
            <w:webHidden/>
          </w:rPr>
          <w:fldChar w:fldCharType="begin"/>
        </w:r>
        <w:r>
          <w:rPr>
            <w:noProof/>
            <w:webHidden/>
          </w:rPr>
          <w:instrText xml:space="preserve"> PAGEREF _Toc536354675 \h </w:instrText>
        </w:r>
        <w:r>
          <w:rPr>
            <w:noProof/>
            <w:webHidden/>
          </w:rPr>
        </w:r>
        <w:r>
          <w:rPr>
            <w:noProof/>
            <w:webHidden/>
          </w:rPr>
          <w:fldChar w:fldCharType="separate"/>
        </w:r>
        <w:r>
          <w:rPr>
            <w:noProof/>
            <w:webHidden/>
          </w:rPr>
          <w:t>15</w:t>
        </w:r>
        <w:r>
          <w:rPr>
            <w:noProof/>
            <w:webHidden/>
          </w:rPr>
          <w:fldChar w:fldCharType="end"/>
        </w:r>
      </w:hyperlink>
    </w:p>
    <w:p w:rsidR="002B712D" w:rsidRPr="00AB5573" w:rsidRDefault="002B712D" w:rsidP="002B712D">
      <w:pPr>
        <w:rPr>
          <w:rFonts w:ascii="Arial" w:hAnsi="Arial" w:cs="Arial"/>
        </w:rPr>
      </w:pPr>
      <w:r w:rsidRPr="00AB5573">
        <w:rPr>
          <w:rFonts w:ascii="Arial" w:hAnsi="Arial" w:cs="Arial"/>
        </w:rPr>
        <w:fldChar w:fldCharType="end"/>
      </w:r>
    </w:p>
    <w:p w:rsidR="00132420" w:rsidRPr="00AB5573" w:rsidRDefault="00132420" w:rsidP="002B712D">
      <w:pPr>
        <w:rPr>
          <w:rFonts w:ascii="Arial" w:hAnsi="Arial" w:cs="Arial"/>
        </w:rPr>
      </w:pPr>
    </w:p>
    <w:p w:rsidR="002B712D" w:rsidRPr="00AB5573" w:rsidRDefault="002B712D" w:rsidP="002B712D">
      <w:pPr>
        <w:jc w:val="left"/>
        <w:rPr>
          <w:rFonts w:ascii="Arial" w:hAnsi="Arial" w:cs="Arial"/>
        </w:rPr>
      </w:pPr>
    </w:p>
    <w:p w:rsidR="002B712D" w:rsidRDefault="002B712D" w:rsidP="002B712D">
      <w:pPr>
        <w:jc w:val="left"/>
        <w:sectPr w:rsidR="002B712D" w:rsidSect="003539EC">
          <w:footerReference w:type="default" r:id="rId9"/>
          <w:type w:val="continuous"/>
          <w:pgSz w:w="11906" w:h="16838"/>
          <w:pgMar w:top="1440" w:right="1440" w:bottom="1440" w:left="2268" w:header="709" w:footer="709" w:gutter="0"/>
          <w:pgNumType w:fmt="lowerRoman" w:start="1"/>
          <w:cols w:space="708"/>
          <w:docGrid w:linePitch="360"/>
        </w:sectPr>
      </w:pPr>
    </w:p>
    <w:p w:rsidR="00273F04" w:rsidRPr="00F34EB3" w:rsidRDefault="00EA7320" w:rsidP="00F36A04">
      <w:pPr>
        <w:pStyle w:val="Heading1"/>
        <w:rPr>
          <w:rFonts w:ascii="Arial" w:hAnsi="Arial" w:cs="Arial"/>
        </w:rPr>
      </w:pPr>
      <w:bookmarkStart w:id="2" w:name="_Toc536354134"/>
      <w:r w:rsidRPr="00F34EB3">
        <w:rPr>
          <w:rFonts w:ascii="Arial" w:hAnsi="Arial" w:cs="Arial"/>
        </w:rPr>
        <w:lastRenderedPageBreak/>
        <w:t>Introduction</w:t>
      </w:r>
      <w:bookmarkEnd w:id="2"/>
    </w:p>
    <w:p w:rsidR="00F46EBA" w:rsidRPr="000240F4" w:rsidRDefault="00AF48D2" w:rsidP="00F46EBA">
      <w:pPr>
        <w:rPr>
          <w:rFonts w:ascii="Arial" w:hAnsi="Arial" w:cs="Arial"/>
        </w:rPr>
      </w:pPr>
      <w:r w:rsidRPr="000240F4">
        <w:rPr>
          <w:rFonts w:ascii="Arial" w:hAnsi="Arial" w:cs="Arial"/>
        </w:rPr>
        <w:t xml:space="preserve">This report details </w:t>
      </w:r>
      <w:r w:rsidR="000240F4" w:rsidRPr="000240F4">
        <w:rPr>
          <w:rFonts w:ascii="Arial" w:hAnsi="Arial" w:cs="Arial"/>
        </w:rPr>
        <w:t xml:space="preserve">an evaluation </w:t>
      </w:r>
      <w:r w:rsidR="00C827EC">
        <w:rPr>
          <w:rFonts w:ascii="Arial" w:hAnsi="Arial" w:cs="Arial"/>
        </w:rPr>
        <w:t>and practical application</w:t>
      </w:r>
      <w:r w:rsidR="00EB2DB3">
        <w:rPr>
          <w:rFonts w:ascii="Arial" w:hAnsi="Arial" w:cs="Arial"/>
        </w:rPr>
        <w:t xml:space="preserve"> </w:t>
      </w:r>
      <w:r w:rsidR="000240F4" w:rsidRPr="000240F4">
        <w:rPr>
          <w:rFonts w:ascii="Arial" w:hAnsi="Arial" w:cs="Arial"/>
        </w:rPr>
        <w:t xml:space="preserve">of </w:t>
      </w:r>
      <w:r w:rsidR="00D56664">
        <w:rPr>
          <w:rFonts w:ascii="Arial" w:hAnsi="Arial" w:cs="Arial"/>
        </w:rPr>
        <w:t xml:space="preserve">different </w:t>
      </w:r>
      <w:r w:rsidR="00A6011D">
        <w:rPr>
          <w:rFonts w:ascii="Arial" w:hAnsi="Arial" w:cs="Arial"/>
        </w:rPr>
        <w:t>components in the</w:t>
      </w:r>
      <w:r w:rsidR="000240F4" w:rsidRPr="000240F4">
        <w:rPr>
          <w:rFonts w:ascii="Arial" w:hAnsi="Arial" w:cs="Arial"/>
        </w:rPr>
        <w:t xml:space="preserve"> Windows Communication Foundation</w:t>
      </w:r>
      <w:r w:rsidR="00C827EC">
        <w:rPr>
          <w:rFonts w:ascii="Arial" w:hAnsi="Arial" w:cs="Arial"/>
        </w:rPr>
        <w:t xml:space="preserve"> (WCF) framework.</w:t>
      </w:r>
      <w:r w:rsidR="000240F4">
        <w:rPr>
          <w:rFonts w:ascii="Arial" w:hAnsi="Arial" w:cs="Arial"/>
        </w:rPr>
        <w:t xml:space="preserve"> </w:t>
      </w:r>
    </w:p>
    <w:p w:rsidR="00F36A04" w:rsidRPr="00F34EB3" w:rsidRDefault="000240F4" w:rsidP="00C827EC">
      <w:pPr>
        <w:pStyle w:val="Heading1"/>
        <w:rPr>
          <w:rFonts w:ascii="Arial" w:hAnsi="Arial" w:cs="Arial"/>
        </w:rPr>
      </w:pPr>
      <w:bookmarkStart w:id="3" w:name="_Toc536354135"/>
      <w:r w:rsidRPr="00F34EB3">
        <w:rPr>
          <w:rFonts w:ascii="Arial" w:hAnsi="Arial" w:cs="Arial"/>
        </w:rPr>
        <w:t xml:space="preserve">Windows </w:t>
      </w:r>
      <w:r w:rsidRPr="00F34EB3">
        <w:rPr>
          <w:rFonts w:ascii="Arial" w:hAnsi="Arial" w:cs="Arial"/>
          <w:noProof/>
        </w:rPr>
        <w:t>Communication</w:t>
      </w:r>
      <w:r w:rsidRPr="00F34EB3">
        <w:rPr>
          <w:rFonts w:ascii="Arial" w:hAnsi="Arial" w:cs="Arial"/>
        </w:rPr>
        <w:t xml:space="preserve"> Foundation</w:t>
      </w:r>
      <w:bookmarkEnd w:id="3"/>
    </w:p>
    <w:p w:rsidR="00B305E1" w:rsidRDefault="00C42572" w:rsidP="008A6F55">
      <w:pPr>
        <w:rPr>
          <w:rFonts w:ascii="Arial" w:hAnsi="Arial" w:cs="Arial"/>
        </w:rPr>
      </w:pPr>
      <w:r w:rsidRPr="00C42572">
        <w:rPr>
          <w:rFonts w:ascii="Arial" w:hAnsi="Arial" w:cs="Arial"/>
          <w:noProof/>
        </w:rPr>
        <w:t>In</w:t>
      </w:r>
      <w:r>
        <w:rPr>
          <w:rFonts w:ascii="Arial" w:hAnsi="Arial" w:cs="Arial"/>
          <w:noProof/>
        </w:rPr>
        <w:t>i</w:t>
      </w:r>
      <w:r w:rsidRPr="00C42572">
        <w:rPr>
          <w:rFonts w:ascii="Arial" w:hAnsi="Arial" w:cs="Arial"/>
          <w:noProof/>
        </w:rPr>
        <w:t>tially</w:t>
      </w:r>
      <w:r>
        <w:rPr>
          <w:rFonts w:ascii="Arial" w:hAnsi="Arial" w:cs="Arial"/>
          <w:noProof/>
        </w:rPr>
        <w:t xml:space="preserve">, </w:t>
      </w:r>
      <w:r>
        <w:rPr>
          <w:rFonts w:ascii="Arial" w:hAnsi="Arial" w:cs="Arial"/>
        </w:rPr>
        <w:t xml:space="preserve">the </w:t>
      </w:r>
      <w:r w:rsidR="000F3DFE">
        <w:rPr>
          <w:rFonts w:ascii="Arial" w:hAnsi="Arial" w:cs="Arial"/>
        </w:rPr>
        <w:t>WCF</w:t>
      </w:r>
      <w:r w:rsidR="00C827EC">
        <w:rPr>
          <w:rFonts w:ascii="Arial" w:hAnsi="Arial" w:cs="Arial"/>
        </w:rPr>
        <w:t xml:space="preserve"> </w:t>
      </w:r>
      <w:r w:rsidR="00C827EC" w:rsidRPr="000240F4">
        <w:rPr>
          <w:rFonts w:ascii="Arial" w:hAnsi="Arial" w:cs="Arial"/>
          <w:noProof/>
        </w:rPr>
        <w:t>fram</w:t>
      </w:r>
      <w:r w:rsidR="00C827EC">
        <w:rPr>
          <w:rFonts w:ascii="Arial" w:hAnsi="Arial" w:cs="Arial"/>
          <w:noProof/>
        </w:rPr>
        <w:t>ework</w:t>
      </w:r>
      <w:r>
        <w:rPr>
          <w:rFonts w:ascii="Arial" w:hAnsi="Arial" w:cs="Arial"/>
          <w:noProof/>
        </w:rPr>
        <w:t xml:space="preserve"> </w:t>
      </w:r>
      <w:r w:rsidRPr="00AA7996">
        <w:rPr>
          <w:rFonts w:ascii="Arial" w:hAnsi="Arial" w:cs="Arial"/>
          <w:noProof/>
        </w:rPr>
        <w:t>is analysed</w:t>
      </w:r>
      <w:r w:rsidR="00C827EC">
        <w:rPr>
          <w:rFonts w:ascii="Arial" w:hAnsi="Arial" w:cs="Arial"/>
        </w:rPr>
        <w:t xml:space="preserve"> </w:t>
      </w:r>
      <w:r>
        <w:rPr>
          <w:rFonts w:ascii="Arial" w:hAnsi="Arial" w:cs="Arial"/>
        </w:rPr>
        <w:t xml:space="preserve">with a </w:t>
      </w:r>
      <w:r w:rsidR="000F3DFE">
        <w:rPr>
          <w:rFonts w:ascii="Arial" w:hAnsi="Arial" w:cs="Arial"/>
        </w:rPr>
        <w:t xml:space="preserve">comparison to those </w:t>
      </w:r>
      <w:r w:rsidR="002F3E9F">
        <w:rPr>
          <w:rFonts w:ascii="Arial" w:hAnsi="Arial" w:cs="Arial"/>
        </w:rPr>
        <w:t xml:space="preserve">technologies </w:t>
      </w:r>
      <w:r w:rsidR="000F3DFE">
        <w:rPr>
          <w:rFonts w:ascii="Arial" w:hAnsi="Arial" w:cs="Arial"/>
        </w:rPr>
        <w:t xml:space="preserve">that </w:t>
      </w:r>
      <w:r w:rsidR="00C827EC" w:rsidRPr="000240F4">
        <w:rPr>
          <w:rFonts w:ascii="Arial" w:hAnsi="Arial" w:cs="Arial"/>
          <w:noProof/>
        </w:rPr>
        <w:t>preceded</w:t>
      </w:r>
      <w:r w:rsidR="009D5218">
        <w:rPr>
          <w:rFonts w:ascii="Arial" w:hAnsi="Arial" w:cs="Arial"/>
        </w:rPr>
        <w:t xml:space="preserve"> it</w:t>
      </w:r>
      <w:r w:rsidR="00C827EC">
        <w:rPr>
          <w:rFonts w:ascii="Arial" w:hAnsi="Arial" w:cs="Arial"/>
        </w:rPr>
        <w:t>.</w:t>
      </w:r>
      <w:r w:rsidR="009D5218">
        <w:rPr>
          <w:rFonts w:ascii="Arial" w:hAnsi="Arial" w:cs="Arial"/>
        </w:rPr>
        <w:t xml:space="preserve">  </w:t>
      </w:r>
      <w:r w:rsidR="00D56664">
        <w:rPr>
          <w:rFonts w:ascii="Arial" w:hAnsi="Arial" w:cs="Arial"/>
        </w:rPr>
        <w:t xml:space="preserve">An </w:t>
      </w:r>
      <w:r w:rsidR="00A6011D">
        <w:rPr>
          <w:rFonts w:ascii="Arial" w:hAnsi="Arial" w:cs="Arial"/>
        </w:rPr>
        <w:t xml:space="preserve">example </w:t>
      </w:r>
      <w:r w:rsidR="009D5218">
        <w:rPr>
          <w:rFonts w:ascii="Arial" w:hAnsi="Arial" w:cs="Arial"/>
        </w:rPr>
        <w:t>of hos</w:t>
      </w:r>
      <w:r w:rsidR="00024A4E">
        <w:rPr>
          <w:rFonts w:ascii="Arial" w:hAnsi="Arial" w:cs="Arial"/>
        </w:rPr>
        <w:t>t</w:t>
      </w:r>
      <w:r w:rsidR="009D5218">
        <w:rPr>
          <w:rFonts w:ascii="Arial" w:hAnsi="Arial" w:cs="Arial"/>
        </w:rPr>
        <w:t>ing a WCF</w:t>
      </w:r>
      <w:r w:rsidR="006F4601">
        <w:rPr>
          <w:rFonts w:ascii="Arial" w:hAnsi="Arial" w:cs="Arial"/>
        </w:rPr>
        <w:t xml:space="preserve"> service</w:t>
      </w:r>
      <w:r w:rsidR="00D56664">
        <w:rPr>
          <w:rFonts w:ascii="Arial" w:hAnsi="Arial" w:cs="Arial"/>
        </w:rPr>
        <w:t xml:space="preserve"> will be documented</w:t>
      </w:r>
      <w:r w:rsidR="00703D50">
        <w:rPr>
          <w:rFonts w:ascii="Arial" w:hAnsi="Arial" w:cs="Arial"/>
        </w:rPr>
        <w:t>,</w:t>
      </w:r>
      <w:r w:rsidR="00D56664">
        <w:rPr>
          <w:rFonts w:ascii="Arial" w:hAnsi="Arial" w:cs="Arial"/>
        </w:rPr>
        <w:t xml:space="preserve"> along with exploring how communication </w:t>
      </w:r>
      <w:r w:rsidR="00D56664" w:rsidRPr="00AA7996">
        <w:rPr>
          <w:rFonts w:ascii="Arial" w:hAnsi="Arial" w:cs="Arial"/>
          <w:noProof/>
        </w:rPr>
        <w:t>is establishe</w:t>
      </w:r>
      <w:r w:rsidR="00DF431D" w:rsidRPr="00AA7996">
        <w:rPr>
          <w:rFonts w:ascii="Arial" w:hAnsi="Arial" w:cs="Arial"/>
          <w:noProof/>
        </w:rPr>
        <w:t>d</w:t>
      </w:r>
      <w:r w:rsidR="0036646F">
        <w:rPr>
          <w:rFonts w:ascii="Arial" w:hAnsi="Arial" w:cs="Arial"/>
        </w:rPr>
        <w:t xml:space="preserve">. </w:t>
      </w:r>
      <w:r w:rsidR="00D56664">
        <w:rPr>
          <w:rFonts w:ascii="Arial" w:hAnsi="Arial" w:cs="Arial"/>
        </w:rPr>
        <w:t xml:space="preserve">Moreover, there will be an examination of, the </w:t>
      </w:r>
      <w:r w:rsidR="00D56664" w:rsidRPr="00D56664">
        <w:rPr>
          <w:rFonts w:ascii="Arial" w:hAnsi="Arial" w:cs="Arial"/>
          <w:noProof/>
        </w:rPr>
        <w:t>m</w:t>
      </w:r>
      <w:r w:rsidR="00D56664">
        <w:rPr>
          <w:rFonts w:ascii="Arial" w:hAnsi="Arial" w:cs="Arial"/>
          <w:noProof/>
        </w:rPr>
        <w:t>ajor</w:t>
      </w:r>
      <w:r w:rsidR="00D56664">
        <w:rPr>
          <w:rFonts w:ascii="Arial" w:hAnsi="Arial" w:cs="Arial"/>
        </w:rPr>
        <w:t xml:space="preserve"> contract types</w:t>
      </w:r>
      <w:r w:rsidR="00C32A5A">
        <w:rPr>
          <w:rFonts w:ascii="Arial" w:hAnsi="Arial" w:cs="Arial"/>
        </w:rPr>
        <w:t xml:space="preserve"> used</w:t>
      </w:r>
      <w:r w:rsidR="00AA7061">
        <w:rPr>
          <w:rFonts w:ascii="Arial" w:hAnsi="Arial" w:cs="Arial"/>
        </w:rPr>
        <w:t xml:space="preserve">, </w:t>
      </w:r>
      <w:r w:rsidR="00DD7065">
        <w:rPr>
          <w:rFonts w:ascii="Arial" w:hAnsi="Arial" w:cs="Arial"/>
        </w:rPr>
        <w:t xml:space="preserve">along with </w:t>
      </w:r>
      <w:r w:rsidR="00AA7061">
        <w:rPr>
          <w:rFonts w:ascii="Arial" w:hAnsi="Arial" w:cs="Arial"/>
        </w:rPr>
        <w:t xml:space="preserve">metadata exchange </w:t>
      </w:r>
      <w:r w:rsidR="00D56664">
        <w:rPr>
          <w:rFonts w:ascii="Arial" w:hAnsi="Arial" w:cs="Arial"/>
        </w:rPr>
        <w:t xml:space="preserve">and the most relevant exchange patterns. </w:t>
      </w:r>
      <w:r w:rsidR="00D56664" w:rsidRPr="00703D50">
        <w:rPr>
          <w:rFonts w:ascii="Arial" w:hAnsi="Arial" w:cs="Arial"/>
          <w:noProof/>
        </w:rPr>
        <w:t>Throughout</w:t>
      </w:r>
      <w:r w:rsidR="00D56664">
        <w:rPr>
          <w:rFonts w:ascii="Arial" w:hAnsi="Arial" w:cs="Arial"/>
        </w:rPr>
        <w:t xml:space="preserve">, there is a consideration of how interoperability </w:t>
      </w:r>
      <w:r w:rsidR="00D56664" w:rsidRPr="00AA7996">
        <w:rPr>
          <w:rFonts w:ascii="Arial" w:hAnsi="Arial" w:cs="Arial"/>
          <w:noProof/>
        </w:rPr>
        <w:t>is supported</w:t>
      </w:r>
      <w:r w:rsidR="00D56664">
        <w:rPr>
          <w:rFonts w:ascii="Arial" w:hAnsi="Arial" w:cs="Arial"/>
        </w:rPr>
        <w:t xml:space="preserve">. </w:t>
      </w:r>
    </w:p>
    <w:p w:rsidR="009D5218" w:rsidRPr="00F34EB3" w:rsidRDefault="005976DB" w:rsidP="000E3F1C">
      <w:pPr>
        <w:pStyle w:val="Heading2"/>
        <w:rPr>
          <w:rFonts w:ascii="Arial" w:hAnsi="Arial" w:cs="Arial"/>
        </w:rPr>
      </w:pPr>
      <w:bookmarkStart w:id="4" w:name="_Toc536354136"/>
      <w:r w:rsidRPr="00F34EB3">
        <w:rPr>
          <w:rFonts w:ascii="Arial" w:hAnsi="Arial" w:cs="Arial"/>
        </w:rPr>
        <w:t>WCF Overview</w:t>
      </w:r>
      <w:bookmarkEnd w:id="4"/>
    </w:p>
    <w:p w:rsidR="005976DB" w:rsidRDefault="002F3E9F" w:rsidP="0036646F">
      <w:pPr>
        <w:rPr>
          <w:rFonts w:ascii="Arial" w:hAnsi="Arial" w:cs="Arial"/>
        </w:rPr>
      </w:pPr>
      <w:r>
        <w:rPr>
          <w:rFonts w:ascii="Arial" w:hAnsi="Arial" w:cs="Arial"/>
        </w:rPr>
        <w:t>WCF was created by Microsoft to develop Service-Orientated applications (SOA)</w:t>
      </w:r>
      <w:r w:rsidR="005976DB">
        <w:rPr>
          <w:rFonts w:ascii="Arial" w:hAnsi="Arial" w:cs="Arial"/>
        </w:rPr>
        <w:t>, with these service</w:t>
      </w:r>
      <w:r w:rsidR="00E1573A">
        <w:rPr>
          <w:rFonts w:ascii="Arial" w:hAnsi="Arial" w:cs="Arial"/>
        </w:rPr>
        <w:t>s</w:t>
      </w:r>
      <w:r w:rsidR="005976DB">
        <w:rPr>
          <w:rFonts w:ascii="Arial" w:hAnsi="Arial" w:cs="Arial"/>
        </w:rPr>
        <w:t xml:space="preserve"> </w:t>
      </w:r>
      <w:r w:rsidR="005976DB" w:rsidRPr="00AA7996">
        <w:rPr>
          <w:rFonts w:ascii="Arial" w:hAnsi="Arial" w:cs="Arial"/>
          <w:noProof/>
        </w:rPr>
        <w:t>being efficiently distributed</w:t>
      </w:r>
      <w:r w:rsidR="005976DB">
        <w:rPr>
          <w:rFonts w:ascii="Arial" w:hAnsi="Arial" w:cs="Arial"/>
        </w:rPr>
        <w:t xml:space="preserve"> </w:t>
      </w:r>
      <w:r w:rsidR="00E1573A">
        <w:rPr>
          <w:rFonts w:ascii="Arial" w:hAnsi="Arial" w:cs="Arial"/>
        </w:rPr>
        <w:t>across</w:t>
      </w:r>
      <w:r w:rsidR="005976DB">
        <w:rPr>
          <w:rFonts w:ascii="Arial" w:hAnsi="Arial" w:cs="Arial"/>
        </w:rPr>
        <w:t xml:space="preserve"> many client </w:t>
      </w:r>
      <w:r w:rsidR="00395ACA">
        <w:rPr>
          <w:rFonts w:ascii="Arial" w:hAnsi="Arial" w:cs="Arial"/>
        </w:rPr>
        <w:t>machines</w:t>
      </w:r>
      <w:r w:rsidR="005976DB">
        <w:rPr>
          <w:rFonts w:ascii="Arial" w:hAnsi="Arial" w:cs="Arial"/>
        </w:rPr>
        <w:t xml:space="preserve"> </w:t>
      </w:r>
      <w:r w:rsidR="000173A2">
        <w:rPr>
          <w:rFonts w:ascii="Arial" w:hAnsi="Arial" w:cs="Arial"/>
        </w:rPr>
        <w:fldChar w:fldCharType="begin" w:fldLock="1"/>
      </w:r>
      <w:r w:rsidR="000173A2">
        <w:rPr>
          <w:rFonts w:ascii="Arial" w:hAnsi="Arial" w:cs="Arial"/>
        </w:rPr>
        <w:instrText>ADDIN CSL_CITATION {"citationItems":[{"id":"ITEM-1","itemData":{"DOI":"10.1109/CSSS.2012.372","ISBN":"978-0-7695-4719-0","author":[{"dropping-particle":"","family":"Yunhua","given":"Guo","non-dropping-particle":"","parse-names":false,"suffix":""},{"dropping-particle":"","family":"Yonghua","given":"Yu","non-dropping-particle":"","parse-names":false,"suffix":""}],"container-title":"2012 International Conference on Computer Science and Service System","id":"ITEM-1","issued":{"date-parts":[["2012","8"]]},"page":"1480-1483","publisher":"IEEE","title":"A Message Service System Based on WCF Duplex Communication","type":"paper-conference"},"uris":["http://www.mendeley.com/documents/?uuid=fc28b0ac-6761-4469-8a20-12510ae32d15"]}],"mendeley":{"formattedCitation":"[1]","plainTextFormattedCitation":"[1]","previouslyFormattedCitation":"[1]"},"properties":{"noteIndex":0},"schema":"https://github.com/citation-style-language/schema/raw/master/csl-citation.json"}</w:instrText>
      </w:r>
      <w:r w:rsidR="000173A2">
        <w:rPr>
          <w:rFonts w:ascii="Arial" w:hAnsi="Arial" w:cs="Arial"/>
        </w:rPr>
        <w:fldChar w:fldCharType="separate"/>
      </w:r>
      <w:r w:rsidR="000173A2" w:rsidRPr="000173A2">
        <w:rPr>
          <w:rFonts w:ascii="Arial" w:hAnsi="Arial" w:cs="Arial"/>
          <w:noProof/>
        </w:rPr>
        <w:t>[1]</w:t>
      </w:r>
      <w:r w:rsidR="000173A2">
        <w:rPr>
          <w:rFonts w:ascii="Arial" w:hAnsi="Arial" w:cs="Arial"/>
        </w:rPr>
        <w:fldChar w:fldCharType="end"/>
      </w:r>
      <w:r w:rsidR="000E3F1C">
        <w:rPr>
          <w:rFonts w:ascii="Arial" w:hAnsi="Arial" w:cs="Arial"/>
        </w:rPr>
        <w:t xml:space="preserve">. </w:t>
      </w:r>
      <w:r w:rsidR="00B3249A">
        <w:rPr>
          <w:rFonts w:ascii="Arial" w:hAnsi="Arial" w:cs="Arial"/>
        </w:rPr>
        <w:t>These applications c</w:t>
      </w:r>
      <w:r w:rsidR="0036646F">
        <w:rPr>
          <w:rFonts w:ascii="Arial" w:hAnsi="Arial" w:cs="Arial"/>
        </w:rPr>
        <w:t>ould</w:t>
      </w:r>
      <w:r w:rsidR="00B3249A">
        <w:rPr>
          <w:rFonts w:ascii="Arial" w:hAnsi="Arial" w:cs="Arial"/>
        </w:rPr>
        <w:t xml:space="preserve"> be </w:t>
      </w:r>
      <w:r w:rsidR="00B3249A" w:rsidRPr="00E96046">
        <w:rPr>
          <w:rFonts w:ascii="Arial" w:hAnsi="Arial" w:cs="Arial"/>
          <w:noProof/>
        </w:rPr>
        <w:t>cross</w:t>
      </w:r>
      <w:r w:rsidR="00E96046">
        <w:rPr>
          <w:rFonts w:ascii="Arial" w:hAnsi="Arial" w:cs="Arial"/>
          <w:noProof/>
        </w:rPr>
        <w:t>-</w:t>
      </w:r>
      <w:r w:rsidR="00B3249A" w:rsidRPr="00E96046">
        <w:rPr>
          <w:rFonts w:ascii="Arial" w:hAnsi="Arial" w:cs="Arial"/>
          <w:noProof/>
        </w:rPr>
        <w:t>platform</w:t>
      </w:r>
      <w:r w:rsidR="00C42572">
        <w:rPr>
          <w:rFonts w:ascii="Arial" w:hAnsi="Arial" w:cs="Arial"/>
        </w:rPr>
        <w:t xml:space="preserve"> and</w:t>
      </w:r>
      <w:r w:rsidR="00B07CA2">
        <w:rPr>
          <w:rFonts w:ascii="Arial" w:hAnsi="Arial" w:cs="Arial"/>
        </w:rPr>
        <w:t xml:space="preserve"> </w:t>
      </w:r>
      <w:r w:rsidR="000173A2" w:rsidRPr="00E10E5D">
        <w:rPr>
          <w:rFonts w:ascii="Arial" w:hAnsi="Arial" w:cs="Arial"/>
          <w:noProof/>
        </w:rPr>
        <w:t>utilise</w:t>
      </w:r>
      <w:r w:rsidR="00B3249A" w:rsidRPr="00E10E5D">
        <w:rPr>
          <w:rFonts w:ascii="Arial" w:hAnsi="Arial" w:cs="Arial"/>
          <w:noProof/>
        </w:rPr>
        <w:t xml:space="preserve"> </w:t>
      </w:r>
      <w:r w:rsidR="00B07CA2" w:rsidRPr="00E10E5D">
        <w:rPr>
          <w:rFonts w:ascii="Arial" w:hAnsi="Arial" w:cs="Arial"/>
          <w:noProof/>
        </w:rPr>
        <w:t>a</w:t>
      </w:r>
      <w:r w:rsidR="00B07CA2">
        <w:rPr>
          <w:rFonts w:ascii="Arial" w:hAnsi="Arial" w:cs="Arial"/>
        </w:rPr>
        <w:t xml:space="preserve"> range of </w:t>
      </w:r>
      <w:r w:rsidR="00B3249A">
        <w:rPr>
          <w:rFonts w:ascii="Arial" w:hAnsi="Arial" w:cs="Arial"/>
        </w:rPr>
        <w:t>technolo</w:t>
      </w:r>
      <w:r w:rsidR="000173A2">
        <w:rPr>
          <w:rFonts w:ascii="Arial" w:hAnsi="Arial" w:cs="Arial"/>
        </w:rPr>
        <w:t xml:space="preserve">gies to </w:t>
      </w:r>
      <w:r w:rsidR="00B07CA2">
        <w:rPr>
          <w:rFonts w:ascii="Arial" w:hAnsi="Arial" w:cs="Arial"/>
        </w:rPr>
        <w:t>develop new</w:t>
      </w:r>
      <w:r w:rsidR="006F4601">
        <w:rPr>
          <w:rFonts w:ascii="Arial" w:hAnsi="Arial" w:cs="Arial"/>
        </w:rPr>
        <w:t xml:space="preserve"> or existing</w:t>
      </w:r>
      <w:r w:rsidR="00B07CA2">
        <w:rPr>
          <w:rFonts w:ascii="Arial" w:hAnsi="Arial" w:cs="Arial"/>
        </w:rPr>
        <w:t xml:space="preserve"> systems </w:t>
      </w:r>
      <w:r w:rsidR="006F4601">
        <w:rPr>
          <w:rFonts w:ascii="Arial" w:hAnsi="Arial" w:cs="Arial"/>
        </w:rPr>
        <w:t xml:space="preserve">built to </w:t>
      </w:r>
      <w:r w:rsidR="006F4601" w:rsidRPr="00AA7996">
        <w:rPr>
          <w:rFonts w:ascii="Arial" w:hAnsi="Arial" w:cs="Arial"/>
          <w:noProof/>
        </w:rPr>
        <w:t>be used</w:t>
      </w:r>
      <w:r w:rsidR="006F4601">
        <w:rPr>
          <w:rFonts w:ascii="Arial" w:hAnsi="Arial" w:cs="Arial"/>
        </w:rPr>
        <w:t xml:space="preserve"> </w:t>
      </w:r>
      <w:r w:rsidR="00B1408E">
        <w:rPr>
          <w:rFonts w:ascii="Arial" w:hAnsi="Arial" w:cs="Arial"/>
        </w:rPr>
        <w:t xml:space="preserve">over networks </w:t>
      </w:r>
      <w:r w:rsidR="00B07CA2">
        <w:rPr>
          <w:rFonts w:ascii="Arial" w:hAnsi="Arial" w:cs="Arial"/>
        </w:rPr>
        <w:t xml:space="preserve">with the </w:t>
      </w:r>
      <w:r w:rsidR="00B07CA2" w:rsidRPr="00C72BDF">
        <w:rPr>
          <w:rFonts w:ascii="Arial" w:hAnsi="Arial" w:cs="Arial"/>
          <w:noProof/>
        </w:rPr>
        <w:t>application</w:t>
      </w:r>
      <w:r w:rsidR="00C72BDF">
        <w:rPr>
          <w:rFonts w:ascii="Arial" w:hAnsi="Arial" w:cs="Arial"/>
          <w:noProof/>
        </w:rPr>
        <w:t>’s</w:t>
      </w:r>
      <w:r w:rsidR="00B07CA2" w:rsidRPr="00C72BDF">
        <w:rPr>
          <w:rFonts w:ascii="Arial" w:hAnsi="Arial" w:cs="Arial"/>
          <w:noProof/>
        </w:rPr>
        <w:t xml:space="preserve"> </w:t>
      </w:r>
      <w:r w:rsidR="00B07CA2" w:rsidRPr="00C72BDF">
        <w:rPr>
          <w:rFonts w:ascii="Arial" w:hAnsi="Arial" w:cs="Arial"/>
          <w:noProof/>
          <w:shd w:val="clear" w:color="auto" w:fill="FFFFFF"/>
        </w:rPr>
        <w:t>performance</w:t>
      </w:r>
      <w:r w:rsidR="00B07CA2" w:rsidRPr="00B07CA2">
        <w:rPr>
          <w:rFonts w:ascii="Arial" w:hAnsi="Arial" w:cs="Arial"/>
          <w:shd w:val="clear" w:color="auto" w:fill="FFFFFF"/>
        </w:rPr>
        <w:t>, reliability and consistency</w:t>
      </w:r>
      <w:r w:rsidR="00B07CA2">
        <w:rPr>
          <w:rFonts w:ascii="Arial" w:hAnsi="Arial" w:cs="Arial"/>
          <w:shd w:val="clear" w:color="auto" w:fill="FFFFFF"/>
        </w:rPr>
        <w:t xml:space="preserve"> </w:t>
      </w:r>
      <w:r w:rsidR="006B346C" w:rsidRPr="00D34469">
        <w:rPr>
          <w:rFonts w:ascii="Arial" w:hAnsi="Arial" w:cs="Arial"/>
          <w:noProof/>
        </w:rPr>
        <w:t>being</w:t>
      </w:r>
      <w:r w:rsidR="00B07CA2">
        <w:rPr>
          <w:rFonts w:ascii="Arial" w:hAnsi="Arial" w:cs="Arial"/>
        </w:rPr>
        <w:t xml:space="preserve"> sufficient for the </w:t>
      </w:r>
      <w:r w:rsidR="00B07CA2" w:rsidRPr="00E96046">
        <w:rPr>
          <w:rFonts w:ascii="Arial" w:hAnsi="Arial" w:cs="Arial"/>
          <w:noProof/>
        </w:rPr>
        <w:t>user</w:t>
      </w:r>
      <w:r w:rsidR="00E96046">
        <w:rPr>
          <w:rFonts w:ascii="Arial" w:hAnsi="Arial" w:cs="Arial"/>
          <w:noProof/>
        </w:rPr>
        <w:t>'</w:t>
      </w:r>
      <w:r w:rsidR="00B07CA2" w:rsidRPr="00E96046">
        <w:rPr>
          <w:rFonts w:ascii="Arial" w:hAnsi="Arial" w:cs="Arial"/>
          <w:noProof/>
        </w:rPr>
        <w:t>s</w:t>
      </w:r>
      <w:r w:rsidR="00B07CA2">
        <w:rPr>
          <w:rFonts w:ascii="Arial" w:hAnsi="Arial" w:cs="Arial"/>
        </w:rPr>
        <w:t xml:space="preserve"> needs</w:t>
      </w:r>
      <w:r w:rsidR="00B3249A" w:rsidRPr="00B07CA2">
        <w:rPr>
          <w:rFonts w:ascii="Arial" w:hAnsi="Arial" w:cs="Arial"/>
        </w:rPr>
        <w:t xml:space="preserve"> </w:t>
      </w:r>
      <w:r w:rsidR="000173A2">
        <w:rPr>
          <w:rFonts w:ascii="Arial" w:hAnsi="Arial" w:cs="Arial"/>
        </w:rPr>
        <w:fldChar w:fldCharType="begin" w:fldLock="1"/>
      </w:r>
      <w:r w:rsidR="00E96046">
        <w:rPr>
          <w:rFonts w:ascii="Arial" w:hAnsi="Arial" w:cs="Arial"/>
        </w:rPr>
        <w:instrText>ADDIN CSL_CITATION {"citationItems":[{"id":"ITEM-1","itemData":{"DOI":"10.1109/WISM.2010.112","ISBN":"978-1-4244-8438-6","author":[{"dropping-particle":"","family":"Zhang","given":"Wei","non-dropping-particle":"","parse-names":false,"suffix":""},{"dropping-particle":"","family":"Li","given":"Jing","non-dropping-particle":"","parse-names":false,"suffix":""}],"container-title":"2010 International Conference on Web Information Systems and Mining","id":"ITEM-1","issued":{"date-parts":[["2010","10"]]},"page":"363-367","publisher":"IEEE","title":"Research and Application of WCF Extensibility","type":"paper-conference"},"uris":["http://www.mendeley.com/documents/?uuid=cba45abf-18cf-47cf-a912-d1aded5b9c1a"]}],"mendeley":{"formattedCitation":"[2]","plainTextFormattedCitation":"[2]","previouslyFormattedCitation":"[2]"},"properties":{"noteIndex":0},"schema":"https://github.com/citation-style-language/schema/raw/master/csl-citation.json"}</w:instrText>
      </w:r>
      <w:r w:rsidR="000173A2">
        <w:rPr>
          <w:rFonts w:ascii="Arial" w:hAnsi="Arial" w:cs="Arial"/>
        </w:rPr>
        <w:fldChar w:fldCharType="separate"/>
      </w:r>
      <w:r w:rsidR="000173A2" w:rsidRPr="000173A2">
        <w:rPr>
          <w:rFonts w:ascii="Arial" w:hAnsi="Arial" w:cs="Arial"/>
          <w:noProof/>
        </w:rPr>
        <w:t>[2]</w:t>
      </w:r>
      <w:r w:rsidR="000173A2">
        <w:rPr>
          <w:rFonts w:ascii="Arial" w:hAnsi="Arial" w:cs="Arial"/>
        </w:rPr>
        <w:fldChar w:fldCharType="end"/>
      </w:r>
      <w:r w:rsidR="00B07CA2">
        <w:rPr>
          <w:rFonts w:ascii="Arial" w:hAnsi="Arial" w:cs="Arial"/>
        </w:rPr>
        <w:t xml:space="preserve">. Zhang and Li </w:t>
      </w:r>
      <w:r w:rsidR="006B346C">
        <w:rPr>
          <w:rFonts w:ascii="Arial" w:hAnsi="Arial" w:cs="Arial"/>
        </w:rPr>
        <w:t xml:space="preserve">also state that </w:t>
      </w:r>
      <w:r w:rsidR="00D13253">
        <w:rPr>
          <w:rFonts w:ascii="Arial" w:hAnsi="Arial" w:cs="Arial"/>
        </w:rPr>
        <w:t xml:space="preserve">the benefits of this </w:t>
      </w:r>
      <w:r w:rsidR="00E96046">
        <w:rPr>
          <w:rFonts w:ascii="Arial" w:hAnsi="Arial" w:cs="Arial"/>
          <w:noProof/>
        </w:rPr>
        <w:t>are</w:t>
      </w:r>
      <w:r w:rsidR="00D13253">
        <w:rPr>
          <w:rFonts w:ascii="Arial" w:hAnsi="Arial" w:cs="Arial"/>
        </w:rPr>
        <w:t xml:space="preserve"> </w:t>
      </w:r>
      <w:r w:rsidR="006B346C">
        <w:rPr>
          <w:rFonts w:ascii="Arial" w:hAnsi="Arial" w:cs="Arial"/>
        </w:rPr>
        <w:t xml:space="preserve">that </w:t>
      </w:r>
      <w:r w:rsidR="00D13253">
        <w:rPr>
          <w:rFonts w:ascii="Arial" w:hAnsi="Arial" w:cs="Arial"/>
        </w:rPr>
        <w:t xml:space="preserve">applications can be extended or adapted over time </w:t>
      </w:r>
      <w:r w:rsidR="00E96046">
        <w:rPr>
          <w:rFonts w:ascii="Arial" w:hAnsi="Arial" w:cs="Arial"/>
        </w:rPr>
        <w:t>in line</w:t>
      </w:r>
      <w:r w:rsidR="00D13253">
        <w:rPr>
          <w:rFonts w:ascii="Arial" w:hAnsi="Arial" w:cs="Arial"/>
        </w:rPr>
        <w:t xml:space="preserve"> with a </w:t>
      </w:r>
      <w:r w:rsidR="00E96046">
        <w:rPr>
          <w:rFonts w:ascii="Arial" w:hAnsi="Arial" w:cs="Arial"/>
        </w:rPr>
        <w:t>customer’s</w:t>
      </w:r>
      <w:r w:rsidR="00D13253">
        <w:rPr>
          <w:rFonts w:ascii="Arial" w:hAnsi="Arial" w:cs="Arial"/>
        </w:rPr>
        <w:t xml:space="preserve"> </w:t>
      </w:r>
      <w:r w:rsidR="00E96046">
        <w:rPr>
          <w:rFonts w:ascii="Arial" w:hAnsi="Arial" w:cs="Arial"/>
        </w:rPr>
        <w:t>requirements</w:t>
      </w:r>
      <w:r w:rsidR="00D13253">
        <w:rPr>
          <w:rFonts w:ascii="Arial" w:hAnsi="Arial" w:cs="Arial"/>
        </w:rPr>
        <w:t xml:space="preserve">, which they </w:t>
      </w:r>
      <w:r w:rsidR="00D13253" w:rsidRPr="00E96046">
        <w:rPr>
          <w:rFonts w:ascii="Arial" w:hAnsi="Arial" w:cs="Arial"/>
          <w:noProof/>
        </w:rPr>
        <w:t>beli</w:t>
      </w:r>
      <w:r w:rsidR="00E96046">
        <w:rPr>
          <w:rFonts w:ascii="Arial" w:hAnsi="Arial" w:cs="Arial"/>
          <w:noProof/>
        </w:rPr>
        <w:t>e</w:t>
      </w:r>
      <w:r w:rsidR="00D13253" w:rsidRPr="00E96046">
        <w:rPr>
          <w:rFonts w:ascii="Arial" w:hAnsi="Arial" w:cs="Arial"/>
          <w:noProof/>
        </w:rPr>
        <w:t>ve</w:t>
      </w:r>
      <w:r w:rsidR="00D13253">
        <w:rPr>
          <w:rFonts w:ascii="Arial" w:hAnsi="Arial" w:cs="Arial"/>
        </w:rPr>
        <w:t xml:space="preserve"> gives </w:t>
      </w:r>
      <w:r w:rsidR="006B346C">
        <w:rPr>
          <w:rFonts w:ascii="Arial" w:hAnsi="Arial" w:cs="Arial"/>
        </w:rPr>
        <w:t>the framework</w:t>
      </w:r>
      <w:r w:rsidR="00D13253">
        <w:rPr>
          <w:rFonts w:ascii="Arial" w:hAnsi="Arial" w:cs="Arial"/>
        </w:rPr>
        <w:t xml:space="preserve"> a clear advantage for creating distributed applications</w:t>
      </w:r>
      <w:r w:rsidR="00E96046">
        <w:rPr>
          <w:rFonts w:ascii="Arial" w:hAnsi="Arial" w:cs="Arial"/>
        </w:rPr>
        <w:t xml:space="preserve"> </w:t>
      </w:r>
      <w:r w:rsidR="00E96046">
        <w:rPr>
          <w:rFonts w:ascii="Arial" w:hAnsi="Arial" w:cs="Arial"/>
        </w:rPr>
        <w:fldChar w:fldCharType="begin" w:fldLock="1"/>
      </w:r>
      <w:r w:rsidR="00B1408E">
        <w:rPr>
          <w:rFonts w:ascii="Arial" w:hAnsi="Arial" w:cs="Arial"/>
        </w:rPr>
        <w:instrText>ADDIN CSL_CITATION {"citationItems":[{"id":"ITEM-1","itemData":{"DOI":"10.1109/WISM.2010.112","ISBN":"978-1-4244-8438-6","author":[{"dropping-particle":"","family":"Zhang","given":"Wei","non-dropping-particle":"","parse-names":false,"suffix":""},{"dropping-particle":"","family":"Li","given":"Jing","non-dropping-particle":"","parse-names":false,"suffix":""}],"container-title":"2010 International Conference on Web Information Systems and Mining","id":"ITEM-1","issued":{"date-parts":[["2010","10"]]},"page":"363-367","publisher":"IEEE","title":"Research and Application of WCF Extensibility","type":"paper-conference"},"uris":["http://www.mendeley.com/documents/?uuid=cba45abf-18cf-47cf-a912-d1aded5b9c1a"]}],"mendeley":{"formattedCitation":"[2]","plainTextFormattedCitation":"[2]","previouslyFormattedCitation":"[2]"},"properties":{"noteIndex":0},"schema":"https://github.com/citation-style-language/schema/raw/master/csl-citation.json"}</w:instrText>
      </w:r>
      <w:r w:rsidR="00E96046">
        <w:rPr>
          <w:rFonts w:ascii="Arial" w:hAnsi="Arial" w:cs="Arial"/>
        </w:rPr>
        <w:fldChar w:fldCharType="separate"/>
      </w:r>
      <w:r w:rsidR="00E96046" w:rsidRPr="00E96046">
        <w:rPr>
          <w:rFonts w:ascii="Arial" w:hAnsi="Arial" w:cs="Arial"/>
          <w:noProof/>
        </w:rPr>
        <w:t>[2]</w:t>
      </w:r>
      <w:r w:rsidR="00E96046">
        <w:rPr>
          <w:rFonts w:ascii="Arial" w:hAnsi="Arial" w:cs="Arial"/>
        </w:rPr>
        <w:fldChar w:fldCharType="end"/>
      </w:r>
      <w:r w:rsidR="00D13253">
        <w:rPr>
          <w:rFonts w:ascii="Arial" w:hAnsi="Arial" w:cs="Arial"/>
        </w:rPr>
        <w:t>.</w:t>
      </w:r>
      <w:r w:rsidR="006229E4">
        <w:rPr>
          <w:rFonts w:ascii="Arial" w:hAnsi="Arial" w:cs="Arial"/>
        </w:rPr>
        <w:t xml:space="preserve"> </w:t>
      </w:r>
      <w:r w:rsidR="005976DB">
        <w:rPr>
          <w:rFonts w:ascii="Arial" w:hAnsi="Arial" w:cs="Arial"/>
        </w:rPr>
        <w:t xml:space="preserve">Moreover, many standards suitable for web applications </w:t>
      </w:r>
      <w:r w:rsidR="005976DB" w:rsidRPr="00AA7996">
        <w:rPr>
          <w:rFonts w:ascii="Arial" w:hAnsi="Arial" w:cs="Arial"/>
          <w:noProof/>
        </w:rPr>
        <w:t xml:space="preserve">were </w:t>
      </w:r>
      <w:r w:rsidR="007159A1" w:rsidRPr="00AA7996">
        <w:rPr>
          <w:rFonts w:ascii="Arial" w:hAnsi="Arial" w:cs="Arial"/>
          <w:noProof/>
        </w:rPr>
        <w:t>incorporated</w:t>
      </w:r>
      <w:r w:rsidR="005976DB">
        <w:rPr>
          <w:rFonts w:ascii="Arial" w:hAnsi="Arial" w:cs="Arial"/>
        </w:rPr>
        <w:t xml:space="preserve"> </w:t>
      </w:r>
      <w:r w:rsidR="005976DB">
        <w:rPr>
          <w:rFonts w:ascii="Arial" w:hAnsi="Arial" w:cs="Arial"/>
          <w:noProof/>
        </w:rPr>
        <w:t xml:space="preserve">including those that improve </w:t>
      </w:r>
      <w:r w:rsidR="005976DB">
        <w:rPr>
          <w:rFonts w:ascii="Arial" w:hAnsi="Arial" w:cs="Arial"/>
        </w:rPr>
        <w:t xml:space="preserve">security by implementing better “user authentication, data integrity, verification, and data privacy” system security is improved </w:t>
      </w:r>
      <w:r w:rsidR="005976DB">
        <w:rPr>
          <w:rFonts w:ascii="Arial" w:hAnsi="Arial" w:cs="Arial"/>
        </w:rPr>
        <w:fldChar w:fldCharType="begin" w:fldLock="1"/>
      </w:r>
      <w:r w:rsidR="00395ACA">
        <w:rPr>
          <w:rFonts w:ascii="Arial" w:hAnsi="Arial" w:cs="Arial"/>
        </w:rPr>
        <w:instrText>ADDIN CSL_CITATION {"citationItems":[{"id":"ITEM-1","itemData":{"DOI":"10.1109/ICIFE.2010.5609427","ISBN":"978-1-4244-6927-7","author":[{"dropping-particle":"","family":"Ran","given":"Chong-shan","non-dropping-particle":"","parse-names":false,"suffix":""},{"dropping-particle":"","family":"Li","given":"Ning","non-dropping-particle":"","parse-names":false,"suffix":""}],"container-title":"2010 2nd IEEE International Conference on Information and Financial Engineering","id":"ITEM-1","issued":{"date-parts":[["2010","9"]]},"page":"590-593","publisher":"IEEE","title":"Design and implementation of communication model based on Silverlight and WCF in EAM system","type":"paper-conference"},"uris":["http://www.mendeley.com/documents/?uuid=0529fbe1-7036-48f6-b138-ad62c54568a0"]}],"mendeley":{"formattedCitation":"[3]","plainTextFormattedCitation":"[3]","previouslyFormattedCitation":"[3]"},"properties":{"noteIndex":0},"schema":"https://github.com/citation-style-language/schema/raw/master/csl-citation.json"}</w:instrText>
      </w:r>
      <w:r w:rsidR="005976DB">
        <w:rPr>
          <w:rFonts w:ascii="Arial" w:hAnsi="Arial" w:cs="Arial"/>
        </w:rPr>
        <w:fldChar w:fldCharType="separate"/>
      </w:r>
      <w:r w:rsidR="004D6B2D" w:rsidRPr="004D6B2D">
        <w:rPr>
          <w:rFonts w:ascii="Arial" w:hAnsi="Arial" w:cs="Arial"/>
          <w:noProof/>
        </w:rPr>
        <w:t>[3]</w:t>
      </w:r>
      <w:r w:rsidR="005976DB">
        <w:rPr>
          <w:rFonts w:ascii="Arial" w:hAnsi="Arial" w:cs="Arial"/>
        </w:rPr>
        <w:fldChar w:fldCharType="end"/>
      </w:r>
      <w:r w:rsidR="007159A1">
        <w:rPr>
          <w:rFonts w:ascii="Arial" w:hAnsi="Arial" w:cs="Arial"/>
        </w:rPr>
        <w:t>.</w:t>
      </w:r>
    </w:p>
    <w:p w:rsidR="006229E4" w:rsidRDefault="00190DCB" w:rsidP="0036646F">
      <w:pPr>
        <w:rPr>
          <w:noProof/>
        </w:rPr>
      </w:pPr>
      <w:r w:rsidRPr="00190DCB">
        <w:rPr>
          <w:rFonts w:ascii="Arial" w:hAnsi="Arial" w:cs="Arial"/>
        </w:rPr>
        <w:t>Component Object Mode</w:t>
      </w:r>
      <w:r>
        <w:rPr>
          <w:rFonts w:ascii="Arial" w:hAnsi="Arial" w:cs="Arial"/>
        </w:rPr>
        <w:t xml:space="preserve">l </w:t>
      </w:r>
      <w:r w:rsidR="0036646F">
        <w:rPr>
          <w:rFonts w:ascii="Arial" w:hAnsi="Arial" w:cs="Arial"/>
        </w:rPr>
        <w:t>(</w:t>
      </w:r>
      <w:r>
        <w:rPr>
          <w:rFonts w:ascii="Arial" w:hAnsi="Arial" w:cs="Arial"/>
        </w:rPr>
        <w:t>COM</w:t>
      </w:r>
      <w:r w:rsidR="0036646F">
        <w:rPr>
          <w:rFonts w:ascii="Arial" w:hAnsi="Arial" w:cs="Arial"/>
        </w:rPr>
        <w:t>)</w:t>
      </w:r>
      <w:r w:rsidR="006229E4">
        <w:rPr>
          <w:rFonts w:ascii="Arial" w:hAnsi="Arial" w:cs="Arial"/>
        </w:rPr>
        <w:t xml:space="preserve"> </w:t>
      </w:r>
      <w:r w:rsidR="007159A1">
        <w:rPr>
          <w:rFonts w:ascii="Arial" w:hAnsi="Arial" w:cs="Arial"/>
        </w:rPr>
        <w:t xml:space="preserve">was </w:t>
      </w:r>
      <w:r w:rsidR="006B346C">
        <w:rPr>
          <w:rFonts w:ascii="Arial" w:hAnsi="Arial" w:cs="Arial"/>
        </w:rPr>
        <w:t xml:space="preserve">a technology </w:t>
      </w:r>
      <w:r w:rsidR="00645047">
        <w:rPr>
          <w:rFonts w:ascii="Arial" w:hAnsi="Arial" w:cs="Arial"/>
        </w:rPr>
        <w:t xml:space="preserve">that preceded WCF which </w:t>
      </w:r>
      <w:r w:rsidR="007159A1">
        <w:rPr>
          <w:rFonts w:ascii="Arial" w:hAnsi="Arial" w:cs="Arial"/>
        </w:rPr>
        <w:t>Microsoft created</w:t>
      </w:r>
      <w:r>
        <w:rPr>
          <w:rFonts w:ascii="Arial" w:hAnsi="Arial" w:cs="Arial"/>
        </w:rPr>
        <w:t xml:space="preserve"> </w:t>
      </w:r>
      <w:r w:rsidR="007159A1">
        <w:rPr>
          <w:rFonts w:ascii="Arial" w:hAnsi="Arial" w:cs="Arial"/>
          <w:noProof/>
        </w:rPr>
        <w:t>and</w:t>
      </w:r>
      <w:r w:rsidRPr="00901E44">
        <w:rPr>
          <w:rFonts w:ascii="Arial" w:hAnsi="Arial" w:cs="Arial"/>
          <w:noProof/>
        </w:rPr>
        <w:t xml:space="preserve"> </w:t>
      </w:r>
      <w:r w:rsidR="0036646F" w:rsidRPr="00901E44">
        <w:rPr>
          <w:rFonts w:ascii="Arial" w:hAnsi="Arial" w:cs="Arial"/>
          <w:noProof/>
        </w:rPr>
        <w:t>enhanced</w:t>
      </w:r>
      <w:r>
        <w:rPr>
          <w:rFonts w:ascii="Arial" w:hAnsi="Arial" w:cs="Arial"/>
        </w:rPr>
        <w:t xml:space="preserve"> </w:t>
      </w:r>
      <w:r w:rsidRPr="006229E4">
        <w:rPr>
          <w:rFonts w:ascii="Arial" w:hAnsi="Arial" w:cs="Arial"/>
          <w:noProof/>
        </w:rPr>
        <w:t>over</w:t>
      </w:r>
      <w:r w:rsidR="006229E4">
        <w:rPr>
          <w:rFonts w:ascii="Arial" w:hAnsi="Arial" w:cs="Arial"/>
          <w:noProof/>
        </w:rPr>
        <w:t xml:space="preserve"> </w:t>
      </w:r>
      <w:r w:rsidRPr="00CE791B">
        <w:rPr>
          <w:rFonts w:ascii="Arial" w:hAnsi="Arial" w:cs="Arial"/>
          <w:noProof/>
        </w:rPr>
        <w:t>time</w:t>
      </w:r>
      <w:r>
        <w:rPr>
          <w:rFonts w:ascii="Arial" w:hAnsi="Arial" w:cs="Arial"/>
        </w:rPr>
        <w:t xml:space="preserve"> until the introduction of Web Services</w:t>
      </w:r>
      <w:r w:rsidR="006F4601">
        <w:rPr>
          <w:rFonts w:ascii="Arial" w:hAnsi="Arial" w:cs="Arial"/>
        </w:rPr>
        <w:t xml:space="preserve"> </w:t>
      </w:r>
      <w:r w:rsidR="006B346C">
        <w:rPr>
          <w:rFonts w:ascii="Arial" w:hAnsi="Arial" w:cs="Arial"/>
        </w:rPr>
        <w:t xml:space="preserve">and the consequent development of WCF services </w:t>
      </w:r>
      <w:r w:rsidR="006229E4">
        <w:rPr>
          <w:rFonts w:ascii="Arial" w:hAnsi="Arial" w:cs="Arial"/>
        </w:rPr>
        <w:fldChar w:fldCharType="begin" w:fldLock="1"/>
      </w:r>
      <w:r w:rsidR="00395ACA">
        <w:rPr>
          <w:rFonts w:ascii="Arial" w:hAnsi="Arial" w:cs="Arial"/>
        </w:rPr>
        <w:instrText>ADDIN CSL_CITATION {"citationItems":[{"id":"ITEM-1","itemData":{"ISBN":"9780735658899","author":[{"dropping-particle":"","family":"Sharp","given":"John","non-dropping-particle":"","parse-names":false,"suffix":""}],"id":"ITEM-1","issued":{"date-parts":[["2010"]]},"publisher":"O'Reilly Media","title":"Windows Communication Foundation 4 step by step","type":"book"},"uris":["http://www.mendeley.com/documents/?uuid=bb2d664b-2189-49cd-8ae1-118b33b252b2"]}],"mendeley":{"formattedCitation":"[4]","plainTextFormattedCitation":"[4]","previouslyFormattedCitation":"[4]"},"properties":{"noteIndex":0},"schema":"https://github.com/citation-style-language/schema/raw/master/csl-citation.json"}</w:instrText>
      </w:r>
      <w:r w:rsidR="006229E4">
        <w:rPr>
          <w:rFonts w:ascii="Arial" w:hAnsi="Arial" w:cs="Arial"/>
        </w:rPr>
        <w:fldChar w:fldCharType="separate"/>
      </w:r>
      <w:r w:rsidR="004D6B2D" w:rsidRPr="004D6B2D">
        <w:rPr>
          <w:rFonts w:ascii="Arial" w:hAnsi="Arial" w:cs="Arial"/>
          <w:noProof/>
        </w:rPr>
        <w:t>[4]</w:t>
      </w:r>
      <w:r w:rsidR="006229E4">
        <w:rPr>
          <w:rFonts w:ascii="Arial" w:hAnsi="Arial" w:cs="Arial"/>
        </w:rPr>
        <w:fldChar w:fldCharType="end"/>
      </w:r>
      <w:r w:rsidR="006229E4">
        <w:rPr>
          <w:rFonts w:ascii="Arial" w:hAnsi="Arial" w:cs="Arial"/>
        </w:rPr>
        <w:t>.</w:t>
      </w:r>
      <w:r w:rsidR="0036646F" w:rsidRPr="0036646F">
        <w:rPr>
          <w:noProof/>
        </w:rPr>
        <w:t xml:space="preserve"> </w:t>
      </w:r>
      <w:r w:rsidR="007159A1" w:rsidRPr="007159A1">
        <w:rPr>
          <w:rFonts w:ascii="Arial" w:hAnsi="Arial" w:cs="Arial"/>
          <w:noProof/>
        </w:rPr>
        <w:t xml:space="preserve">An overview of these </w:t>
      </w:r>
      <w:r w:rsidR="00DD7065">
        <w:rPr>
          <w:rFonts w:ascii="Arial" w:hAnsi="Arial" w:cs="Arial"/>
          <w:noProof/>
        </w:rPr>
        <w:t xml:space="preserve">can </w:t>
      </w:r>
      <w:r w:rsidR="00DD7065" w:rsidRPr="00AA7996">
        <w:rPr>
          <w:rFonts w:ascii="Arial" w:hAnsi="Arial" w:cs="Arial"/>
          <w:noProof/>
        </w:rPr>
        <w:t>be seen</w:t>
      </w:r>
      <w:r w:rsidR="007159A1" w:rsidRPr="007159A1">
        <w:rPr>
          <w:rFonts w:ascii="Arial" w:hAnsi="Arial" w:cs="Arial"/>
          <w:noProof/>
        </w:rPr>
        <w:t xml:space="preserve"> in figure one. </w:t>
      </w:r>
    </w:p>
    <w:p w:rsidR="0036646F" w:rsidRPr="0036646F" w:rsidRDefault="0036646F" w:rsidP="006229E4">
      <w:pPr>
        <w:jc w:val="center"/>
        <w:rPr>
          <w:rFonts w:ascii="Arial" w:hAnsi="Arial" w:cs="Arial"/>
        </w:rPr>
      </w:pPr>
      <w:r>
        <w:rPr>
          <w:noProof/>
        </w:rPr>
        <w:lastRenderedPageBreak/>
        <w:drawing>
          <wp:inline distT="0" distB="0" distL="0" distR="0" wp14:anchorId="4553F25C" wp14:editId="4085894A">
            <wp:extent cx="2697590" cy="1960826"/>
            <wp:effectExtent l="0" t="0" r="7620" b="190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003432" cy="2183137"/>
                    </a:xfrm>
                    <a:prstGeom prst="rect">
                      <a:avLst/>
                    </a:prstGeom>
                    <a:noFill/>
                    <a:ln>
                      <a:noFill/>
                    </a:ln>
                  </pic:spPr>
                </pic:pic>
              </a:graphicData>
            </a:graphic>
          </wp:inline>
        </w:drawing>
      </w:r>
    </w:p>
    <w:p w:rsidR="00C66DF6" w:rsidRDefault="00B1408E" w:rsidP="00B1408E">
      <w:pPr>
        <w:pStyle w:val="Caption"/>
      </w:pPr>
      <w:bookmarkStart w:id="5" w:name="_Toc536354668"/>
      <w:r>
        <w:t xml:space="preserve">Figure </w:t>
      </w:r>
      <w:r w:rsidR="003806A0">
        <w:rPr>
          <w:noProof/>
        </w:rPr>
        <w:fldChar w:fldCharType="begin"/>
      </w:r>
      <w:r w:rsidR="003806A0">
        <w:rPr>
          <w:noProof/>
        </w:rPr>
        <w:instrText xml:space="preserve"> SEQ Figure \* ARABIC </w:instrText>
      </w:r>
      <w:r w:rsidR="003806A0">
        <w:rPr>
          <w:noProof/>
        </w:rPr>
        <w:fldChar w:fldCharType="separate"/>
      </w:r>
      <w:r w:rsidR="00CF2C84">
        <w:rPr>
          <w:noProof/>
        </w:rPr>
        <w:t>1</w:t>
      </w:r>
      <w:r w:rsidR="003806A0">
        <w:rPr>
          <w:noProof/>
        </w:rPr>
        <w:fldChar w:fldCharType="end"/>
      </w:r>
      <w:r>
        <w:t xml:space="preserve">.  </w:t>
      </w:r>
      <w:r w:rsidR="001C6B50" w:rsidRPr="001C6B50">
        <w:rPr>
          <w:noProof/>
        </w:rPr>
        <w:t>An overvi</w:t>
      </w:r>
      <w:r w:rsidR="001C6B50">
        <w:rPr>
          <w:noProof/>
        </w:rPr>
        <w:t>ew of t</w:t>
      </w:r>
      <w:r w:rsidRPr="001C6B50">
        <w:rPr>
          <w:noProof/>
        </w:rPr>
        <w:t xml:space="preserve">he previous technologies that have preceded WCF services </w:t>
      </w:r>
      <w:r w:rsidRPr="001C6B50">
        <w:rPr>
          <w:noProof/>
        </w:rPr>
        <w:fldChar w:fldCharType="begin" w:fldLock="1"/>
      </w:r>
      <w:r w:rsidR="00395ACA">
        <w:rPr>
          <w:noProof/>
        </w:rPr>
        <w:instrText>ADDIN CSL_CITATION {"citationItems":[{"id":"ITEM-1","itemData":{"ISBN":"9780735658899","author":[{"dropping-particle":"","family":"Sharp","given":"John","non-dropping-particle":"","parse-names":false,"suffix":""}],"id":"ITEM-1","issued":{"date-parts":[["2010"]]},"publisher":"O'Reilly Media","title":"Windows Communication Foundation 4 step by step","type":"book"},"uris":["http://www.mendeley.com/documents/?uuid=bb2d664b-2189-49cd-8ae1-118b33b252b2"]}],"mendeley":{"formattedCitation":"[4]","plainTextFormattedCitation":"[4]","previouslyFormattedCitation":"[4]"},"properties":{"noteIndex":0},"schema":"https://github.com/citation-style-language/schema/raw/master/csl-citation.json"}</w:instrText>
      </w:r>
      <w:r w:rsidRPr="001C6B50">
        <w:rPr>
          <w:noProof/>
        </w:rPr>
        <w:fldChar w:fldCharType="separate"/>
      </w:r>
      <w:r w:rsidR="004D6B2D" w:rsidRPr="004D6B2D">
        <w:rPr>
          <w:b w:val="0"/>
          <w:noProof/>
        </w:rPr>
        <w:t>[4]</w:t>
      </w:r>
      <w:r w:rsidRPr="001C6B50">
        <w:rPr>
          <w:noProof/>
        </w:rPr>
        <w:fldChar w:fldCharType="end"/>
      </w:r>
      <w:r>
        <w:t>.</w:t>
      </w:r>
      <w:bookmarkEnd w:id="5"/>
    </w:p>
    <w:p w:rsidR="00FF5C61" w:rsidRDefault="006B346C" w:rsidP="00190DCB">
      <w:pPr>
        <w:rPr>
          <w:rFonts w:ascii="Arial" w:hAnsi="Arial" w:cs="Arial"/>
        </w:rPr>
      </w:pPr>
      <w:r>
        <w:rPr>
          <w:rFonts w:ascii="Arial" w:hAnsi="Arial" w:cs="Arial"/>
        </w:rPr>
        <w:t>Sharp state that t</w:t>
      </w:r>
      <w:r w:rsidR="00FF5C61">
        <w:rPr>
          <w:rFonts w:ascii="Arial" w:hAnsi="Arial" w:cs="Arial"/>
        </w:rPr>
        <w:t>he</w:t>
      </w:r>
      <w:r w:rsidR="00C75BA9">
        <w:rPr>
          <w:rFonts w:ascii="Arial" w:hAnsi="Arial" w:cs="Arial"/>
        </w:rPr>
        <w:t>se</w:t>
      </w:r>
      <w:r w:rsidR="00FF5C61">
        <w:rPr>
          <w:rFonts w:ascii="Arial" w:hAnsi="Arial" w:cs="Arial"/>
        </w:rPr>
        <w:t xml:space="preserve"> earl</w:t>
      </w:r>
      <w:r w:rsidR="00C75BA9">
        <w:rPr>
          <w:rFonts w:ascii="Arial" w:hAnsi="Arial" w:cs="Arial"/>
        </w:rPr>
        <w:t>y</w:t>
      </w:r>
      <w:r w:rsidR="00FF5C61">
        <w:rPr>
          <w:rFonts w:ascii="Arial" w:hAnsi="Arial" w:cs="Arial"/>
        </w:rPr>
        <w:t xml:space="preserve"> technologies would “work well when applications and components are running within the same local area network inside an organisation” </w:t>
      </w:r>
      <w:r w:rsidR="00FF5C61">
        <w:rPr>
          <w:rFonts w:ascii="Arial" w:hAnsi="Arial" w:cs="Arial"/>
        </w:rPr>
        <w:fldChar w:fldCharType="begin" w:fldLock="1"/>
      </w:r>
      <w:r w:rsidR="00395ACA">
        <w:rPr>
          <w:rFonts w:ascii="Arial" w:hAnsi="Arial" w:cs="Arial"/>
        </w:rPr>
        <w:instrText>ADDIN CSL_CITATION {"citationItems":[{"id":"ITEM-1","itemData":{"ISBN":"9780735658899","author":[{"dropping-particle":"","family":"Sharp","given":"John","non-dropping-particle":"","parse-names":false,"suffix":""}],"id":"ITEM-1","issued":{"date-parts":[["2010"]]},"publisher":"O'Reilly Media","title":"Windows Communication Foundation 4 step by step","type":"book"},"uris":["http://www.mendeley.com/documents/?uuid=bb2d664b-2189-49cd-8ae1-118b33b252b2"]}],"mendeley":{"formattedCitation":"[4]","plainTextFormattedCitation":"[4]","previouslyFormattedCitation":"[4]"},"properties":{"noteIndex":0},"schema":"https://github.com/citation-style-language/schema/raw/master/csl-citation.json"}</w:instrText>
      </w:r>
      <w:r w:rsidR="00FF5C61">
        <w:rPr>
          <w:rFonts w:ascii="Arial" w:hAnsi="Arial" w:cs="Arial"/>
        </w:rPr>
        <w:fldChar w:fldCharType="separate"/>
      </w:r>
      <w:r w:rsidR="004D6B2D" w:rsidRPr="004D6B2D">
        <w:rPr>
          <w:rFonts w:ascii="Arial" w:hAnsi="Arial" w:cs="Arial"/>
          <w:noProof/>
        </w:rPr>
        <w:t>[4]</w:t>
      </w:r>
      <w:r w:rsidR="00FF5C61">
        <w:rPr>
          <w:rFonts w:ascii="Arial" w:hAnsi="Arial" w:cs="Arial"/>
        </w:rPr>
        <w:fldChar w:fldCharType="end"/>
      </w:r>
      <w:r w:rsidR="00FF5C61">
        <w:rPr>
          <w:rFonts w:ascii="Arial" w:hAnsi="Arial" w:cs="Arial"/>
        </w:rPr>
        <w:t xml:space="preserve">. Furthermore, </w:t>
      </w:r>
      <w:r>
        <w:rPr>
          <w:rFonts w:ascii="Arial" w:hAnsi="Arial" w:cs="Arial"/>
        </w:rPr>
        <w:t>he</w:t>
      </w:r>
      <w:r w:rsidR="00FF5C61">
        <w:rPr>
          <w:rFonts w:ascii="Arial" w:hAnsi="Arial" w:cs="Arial"/>
        </w:rPr>
        <w:t xml:space="preserve"> adds they </w:t>
      </w:r>
      <w:r w:rsidR="00FF5C61" w:rsidRPr="00AA7996">
        <w:rPr>
          <w:rFonts w:ascii="Arial" w:hAnsi="Arial" w:cs="Arial"/>
          <w:noProof/>
        </w:rPr>
        <w:t>were created</w:t>
      </w:r>
      <w:r w:rsidR="00FF5C61">
        <w:rPr>
          <w:rFonts w:ascii="Arial" w:hAnsi="Arial" w:cs="Arial"/>
        </w:rPr>
        <w:t xml:space="preserve"> for use with Microsoft Windows operating systems</w:t>
      </w:r>
      <w:r w:rsidR="003C752D">
        <w:rPr>
          <w:rFonts w:ascii="Arial" w:hAnsi="Arial" w:cs="Arial"/>
          <w:noProof/>
        </w:rPr>
        <w:t>. T</w:t>
      </w:r>
      <w:r w:rsidR="00FF5C61" w:rsidRPr="003C752D">
        <w:rPr>
          <w:rFonts w:ascii="Arial" w:hAnsi="Arial" w:cs="Arial"/>
          <w:noProof/>
        </w:rPr>
        <w:t>hus</w:t>
      </w:r>
      <w:r w:rsidR="00FF5C61">
        <w:rPr>
          <w:rFonts w:ascii="Arial" w:hAnsi="Arial" w:cs="Arial"/>
        </w:rPr>
        <w:t xml:space="preserve">, the capability </w:t>
      </w:r>
      <w:r w:rsidR="00391919">
        <w:rPr>
          <w:rFonts w:ascii="Arial" w:hAnsi="Arial" w:cs="Arial"/>
        </w:rPr>
        <w:t xml:space="preserve">was not present </w:t>
      </w:r>
      <w:r w:rsidR="00FF5C61">
        <w:rPr>
          <w:rFonts w:ascii="Arial" w:hAnsi="Arial" w:cs="Arial"/>
        </w:rPr>
        <w:t>to</w:t>
      </w:r>
      <w:r w:rsidR="006F4601">
        <w:rPr>
          <w:rFonts w:ascii="Arial" w:hAnsi="Arial" w:cs="Arial"/>
        </w:rPr>
        <w:t xml:space="preserve"> develop </w:t>
      </w:r>
      <w:r w:rsidR="00391919">
        <w:rPr>
          <w:rFonts w:ascii="Arial" w:hAnsi="Arial" w:cs="Arial"/>
        </w:rPr>
        <w:t>applications across greater distances</w:t>
      </w:r>
      <w:r>
        <w:rPr>
          <w:rFonts w:ascii="Arial" w:hAnsi="Arial" w:cs="Arial"/>
        </w:rPr>
        <w:t>,</w:t>
      </w:r>
      <w:r w:rsidR="00391919">
        <w:rPr>
          <w:rFonts w:ascii="Arial" w:hAnsi="Arial" w:cs="Arial"/>
        </w:rPr>
        <w:t xml:space="preserve"> or </w:t>
      </w:r>
      <w:r w:rsidR="00FF5C61" w:rsidRPr="003C752D">
        <w:rPr>
          <w:rFonts w:ascii="Arial" w:hAnsi="Arial" w:cs="Arial"/>
          <w:noProof/>
        </w:rPr>
        <w:t>cross</w:t>
      </w:r>
      <w:r w:rsidR="003C752D">
        <w:rPr>
          <w:rFonts w:ascii="Arial" w:hAnsi="Arial" w:cs="Arial"/>
          <w:noProof/>
        </w:rPr>
        <w:t>-</w:t>
      </w:r>
      <w:r w:rsidR="00FF5C61" w:rsidRPr="003C752D">
        <w:rPr>
          <w:rFonts w:ascii="Arial" w:hAnsi="Arial" w:cs="Arial"/>
          <w:noProof/>
        </w:rPr>
        <w:t>platform</w:t>
      </w:r>
      <w:r w:rsidR="00FF5C61">
        <w:rPr>
          <w:rFonts w:ascii="Arial" w:hAnsi="Arial" w:cs="Arial"/>
        </w:rPr>
        <w:t xml:space="preserve"> </w:t>
      </w:r>
      <w:r w:rsidR="006F4601">
        <w:rPr>
          <w:rFonts w:ascii="Arial" w:hAnsi="Arial" w:cs="Arial"/>
        </w:rPr>
        <w:t xml:space="preserve">applications. </w:t>
      </w:r>
    </w:p>
    <w:p w:rsidR="00C72BDF" w:rsidRDefault="00C75BA9" w:rsidP="000240F4">
      <w:pPr>
        <w:rPr>
          <w:rFonts w:ascii="Arial" w:hAnsi="Arial" w:cs="Arial"/>
          <w:noProof/>
        </w:rPr>
      </w:pPr>
      <w:r>
        <w:rPr>
          <w:rFonts w:ascii="Arial" w:hAnsi="Arial" w:cs="Arial"/>
          <w:noProof/>
        </w:rPr>
        <w:t>W</w:t>
      </w:r>
      <w:r w:rsidR="008A6F55">
        <w:rPr>
          <w:rFonts w:ascii="Arial" w:hAnsi="Arial" w:cs="Arial"/>
          <w:noProof/>
        </w:rPr>
        <w:t>eb services</w:t>
      </w:r>
      <w:r>
        <w:rPr>
          <w:rFonts w:ascii="Arial" w:hAnsi="Arial" w:cs="Arial"/>
          <w:noProof/>
        </w:rPr>
        <w:t xml:space="preserve"> </w:t>
      </w:r>
      <w:r w:rsidR="00391919">
        <w:rPr>
          <w:rFonts w:ascii="Arial" w:hAnsi="Arial" w:cs="Arial"/>
          <w:noProof/>
        </w:rPr>
        <w:t xml:space="preserve">can </w:t>
      </w:r>
      <w:r w:rsidR="00F90FE0">
        <w:rPr>
          <w:rFonts w:ascii="Arial" w:hAnsi="Arial" w:cs="Arial"/>
          <w:noProof/>
        </w:rPr>
        <w:t>be created</w:t>
      </w:r>
      <w:r w:rsidR="00D560DA">
        <w:rPr>
          <w:rFonts w:ascii="Arial" w:hAnsi="Arial" w:cs="Arial"/>
          <w:noProof/>
        </w:rPr>
        <w:t xml:space="preserve"> using many platforms, for example, the .NET framework or Java</w:t>
      </w:r>
      <w:r w:rsidR="00EB5B48">
        <w:rPr>
          <w:rFonts w:ascii="Arial" w:hAnsi="Arial" w:cs="Arial"/>
          <w:noProof/>
        </w:rPr>
        <w:t xml:space="preserve"> </w:t>
      </w:r>
      <w:r w:rsidR="00EB5B48">
        <w:rPr>
          <w:rFonts w:ascii="Arial" w:hAnsi="Arial" w:cs="Arial"/>
          <w:noProof/>
        </w:rPr>
        <w:fldChar w:fldCharType="begin" w:fldLock="1"/>
      </w:r>
      <w:r w:rsidR="00395ACA">
        <w:rPr>
          <w:rFonts w:ascii="Arial" w:hAnsi="Arial" w:cs="Arial"/>
          <w:noProof/>
        </w:rPr>
        <w:instrText>ADDIN CSL_CITATION {"citationItems":[{"id":"ITEM-1","itemData":{"URL":"https://www.c-sharpcorner.com/article/what-is-wcf-why-should-we-use-wcf/","accessed":{"date-parts":[["2018","12","20"]]},"author":[{"dropping-particle":"","family":"Mehta","given":"Hitanshi","non-dropping-particle":"","parse-names":false,"suffix":""}],"id":"ITEM-1","issued":{"date-parts":[["2018"]]},"title":"What Is WCF And Why Should We Use It?","type":"webpage"},"uris":["http://www.mendeley.com/documents/?uuid=c619a4a7-6bfa-4014-b5ce-c21ef54ec5bf"]}],"mendeley":{"formattedCitation":"[5]","plainTextFormattedCitation":"[5]","previouslyFormattedCitation":"[5]"},"properties":{"noteIndex":0},"schema":"https://github.com/citation-style-language/schema/raw/master/csl-citation.json"}</w:instrText>
      </w:r>
      <w:r w:rsidR="00EB5B48">
        <w:rPr>
          <w:rFonts w:ascii="Arial" w:hAnsi="Arial" w:cs="Arial"/>
          <w:noProof/>
        </w:rPr>
        <w:fldChar w:fldCharType="separate"/>
      </w:r>
      <w:r w:rsidR="004D6B2D" w:rsidRPr="004D6B2D">
        <w:rPr>
          <w:rFonts w:ascii="Arial" w:hAnsi="Arial" w:cs="Arial"/>
          <w:noProof/>
        </w:rPr>
        <w:t>[5]</w:t>
      </w:r>
      <w:r w:rsidR="00EB5B48">
        <w:rPr>
          <w:rFonts w:ascii="Arial" w:hAnsi="Arial" w:cs="Arial"/>
          <w:noProof/>
        </w:rPr>
        <w:fldChar w:fldCharType="end"/>
      </w:r>
      <w:r w:rsidR="006B346C">
        <w:rPr>
          <w:rFonts w:ascii="Arial" w:hAnsi="Arial" w:cs="Arial"/>
          <w:noProof/>
        </w:rPr>
        <w:t>.</w:t>
      </w:r>
      <w:r w:rsidR="00D560DA">
        <w:rPr>
          <w:rFonts w:ascii="Arial" w:hAnsi="Arial" w:cs="Arial"/>
          <w:noProof/>
        </w:rPr>
        <w:t xml:space="preserve"> </w:t>
      </w:r>
      <w:r w:rsidR="006B346C">
        <w:rPr>
          <w:rFonts w:ascii="Arial" w:hAnsi="Arial" w:cs="Arial"/>
          <w:noProof/>
        </w:rPr>
        <w:t>T</w:t>
      </w:r>
      <w:r w:rsidR="00D560DA">
        <w:rPr>
          <w:rFonts w:ascii="Arial" w:hAnsi="Arial" w:cs="Arial"/>
          <w:noProof/>
        </w:rPr>
        <w:t>he main benefit</w:t>
      </w:r>
      <w:r w:rsidR="001302CE">
        <w:rPr>
          <w:rFonts w:ascii="Arial" w:hAnsi="Arial" w:cs="Arial"/>
          <w:noProof/>
        </w:rPr>
        <w:t xml:space="preserve"> of this</w:t>
      </w:r>
      <w:r w:rsidR="00D560DA">
        <w:rPr>
          <w:rFonts w:ascii="Arial" w:hAnsi="Arial" w:cs="Arial"/>
          <w:noProof/>
        </w:rPr>
        <w:t xml:space="preserve"> is </w:t>
      </w:r>
      <w:r w:rsidR="001302CE">
        <w:rPr>
          <w:rFonts w:ascii="Arial" w:hAnsi="Arial" w:cs="Arial"/>
          <w:noProof/>
        </w:rPr>
        <w:t xml:space="preserve">that </w:t>
      </w:r>
      <w:r w:rsidR="00D560DA">
        <w:rPr>
          <w:rFonts w:ascii="Arial" w:hAnsi="Arial" w:cs="Arial"/>
          <w:noProof/>
        </w:rPr>
        <w:t xml:space="preserve">the applications are </w:t>
      </w:r>
      <w:r>
        <w:rPr>
          <w:rFonts w:ascii="Arial" w:hAnsi="Arial" w:cs="Arial"/>
          <w:noProof/>
        </w:rPr>
        <w:t>dist</w:t>
      </w:r>
      <w:r w:rsidR="00D560DA">
        <w:rPr>
          <w:rFonts w:ascii="Arial" w:hAnsi="Arial" w:cs="Arial"/>
          <w:noProof/>
        </w:rPr>
        <w:t>ri</w:t>
      </w:r>
      <w:r>
        <w:rPr>
          <w:rFonts w:ascii="Arial" w:hAnsi="Arial" w:cs="Arial"/>
          <w:noProof/>
        </w:rPr>
        <w:t>buted globally</w:t>
      </w:r>
      <w:r w:rsidR="00D560DA">
        <w:rPr>
          <w:rFonts w:ascii="Arial" w:hAnsi="Arial" w:cs="Arial"/>
          <w:noProof/>
        </w:rPr>
        <w:t xml:space="preserve"> </w:t>
      </w:r>
      <w:r w:rsidR="00D560DA">
        <w:rPr>
          <w:rFonts w:ascii="Arial" w:hAnsi="Arial" w:cs="Arial"/>
          <w:noProof/>
        </w:rPr>
        <w:fldChar w:fldCharType="begin" w:fldLock="1"/>
      </w:r>
      <w:r w:rsidR="00395ACA">
        <w:rPr>
          <w:rFonts w:ascii="Arial" w:hAnsi="Arial" w:cs="Arial"/>
          <w:noProof/>
        </w:rPr>
        <w:instrText>ADDIN CSL_CITATION {"citationItems":[{"id":"ITEM-1","itemData":{"ISBN":"9780735658899","author":[{"dropping-particle":"","family":"Sharp","given":"John","non-dropping-particle":"","parse-names":false,"suffix":""}],"id":"ITEM-1","issued":{"date-parts":[["2010"]]},"publisher":"O'Reilly Media","title":"Windows Communication Foundation 4 step by step","type":"book"},"uris":["http://www.mendeley.com/documents/?uuid=bb2d664b-2189-49cd-8ae1-118b33b252b2"]}],"mendeley":{"formattedCitation":"[4]","plainTextFormattedCitation":"[4]","previouslyFormattedCitation":"[4]"},"properties":{"noteIndex":0},"schema":"https://github.com/citation-style-language/schema/raw/master/csl-citation.json"}</w:instrText>
      </w:r>
      <w:r w:rsidR="00D560DA">
        <w:rPr>
          <w:rFonts w:ascii="Arial" w:hAnsi="Arial" w:cs="Arial"/>
          <w:noProof/>
        </w:rPr>
        <w:fldChar w:fldCharType="separate"/>
      </w:r>
      <w:r w:rsidR="004D6B2D" w:rsidRPr="004D6B2D">
        <w:rPr>
          <w:rFonts w:ascii="Arial" w:hAnsi="Arial" w:cs="Arial"/>
          <w:noProof/>
        </w:rPr>
        <w:t>[4]</w:t>
      </w:r>
      <w:r w:rsidR="00D560DA">
        <w:rPr>
          <w:rFonts w:ascii="Arial" w:hAnsi="Arial" w:cs="Arial"/>
          <w:noProof/>
        </w:rPr>
        <w:fldChar w:fldCharType="end"/>
      </w:r>
      <w:r w:rsidR="00D560DA">
        <w:rPr>
          <w:rFonts w:ascii="Arial" w:hAnsi="Arial" w:cs="Arial"/>
          <w:noProof/>
        </w:rPr>
        <w:t>.</w:t>
      </w:r>
      <w:r>
        <w:rPr>
          <w:rFonts w:ascii="Arial" w:hAnsi="Arial" w:cs="Arial"/>
          <w:noProof/>
        </w:rPr>
        <w:t xml:space="preserve"> </w:t>
      </w:r>
      <w:r w:rsidR="00D560DA">
        <w:rPr>
          <w:rFonts w:ascii="Arial" w:hAnsi="Arial" w:cs="Arial"/>
          <w:noProof/>
        </w:rPr>
        <w:t>However, t</w:t>
      </w:r>
      <w:r w:rsidR="001B4752" w:rsidRPr="009B2B32">
        <w:rPr>
          <w:rFonts w:ascii="Arial" w:hAnsi="Arial" w:cs="Arial"/>
          <w:noProof/>
        </w:rPr>
        <w:t>he drawback</w:t>
      </w:r>
      <w:r w:rsidR="00D560DA">
        <w:rPr>
          <w:rFonts w:ascii="Arial" w:hAnsi="Arial" w:cs="Arial"/>
          <w:noProof/>
        </w:rPr>
        <w:t>s include</w:t>
      </w:r>
      <w:r w:rsidR="001B4752" w:rsidRPr="009B2B32">
        <w:rPr>
          <w:rFonts w:ascii="Arial" w:hAnsi="Arial" w:cs="Arial"/>
          <w:noProof/>
        </w:rPr>
        <w:t xml:space="preserve"> </w:t>
      </w:r>
      <w:r w:rsidR="00D560DA">
        <w:rPr>
          <w:rFonts w:ascii="Arial" w:hAnsi="Arial" w:cs="Arial"/>
          <w:noProof/>
        </w:rPr>
        <w:t>that they</w:t>
      </w:r>
      <w:r w:rsidR="001B4752" w:rsidRPr="009B2B32">
        <w:rPr>
          <w:rFonts w:ascii="Arial" w:hAnsi="Arial" w:cs="Arial"/>
          <w:noProof/>
        </w:rPr>
        <w:t xml:space="preserve"> are “stateless and supports only </w:t>
      </w:r>
      <w:r w:rsidR="009B2B32" w:rsidRPr="00901E44">
        <w:rPr>
          <w:rFonts w:ascii="Arial" w:hAnsi="Arial" w:cs="Arial"/>
          <w:noProof/>
        </w:rPr>
        <w:t>HTTP</w:t>
      </w:r>
      <w:r w:rsidR="001B4752" w:rsidRPr="009B2B32">
        <w:rPr>
          <w:rFonts w:ascii="Arial" w:hAnsi="Arial" w:cs="Arial"/>
          <w:noProof/>
        </w:rPr>
        <w:t xml:space="preserve"> protocol for communication”</w:t>
      </w:r>
      <w:r w:rsidR="003406C2">
        <w:rPr>
          <w:rFonts w:ascii="Arial" w:hAnsi="Arial" w:cs="Arial"/>
          <w:noProof/>
        </w:rPr>
        <w:t xml:space="preserve"> </w:t>
      </w:r>
      <w:r w:rsidR="0012012E" w:rsidRPr="009B2B32">
        <w:rPr>
          <w:rFonts w:ascii="Arial" w:hAnsi="Arial" w:cs="Arial"/>
          <w:noProof/>
        </w:rPr>
        <w:fldChar w:fldCharType="begin" w:fldLock="1"/>
      </w:r>
      <w:r w:rsidR="00395ACA">
        <w:rPr>
          <w:rFonts w:ascii="Arial" w:hAnsi="Arial" w:cs="Arial"/>
          <w:noProof/>
        </w:rPr>
        <w:instrText>ADDIN CSL_CITATION {"citationItems":[{"id":"ITEM-1","itemData":{"author":[{"dropping-particle":"","family":"Swarnalatha","given":"P","non-dropping-particle":"","parse-names":false,"suffix":""},{"dropping-particle":"","family":"Babu","given":"M","non-dropping-particle":"","parse-names":false,"suffix":""},{"dropping-particle":"","family":"Thallapelly","given":"Surendhar","non-dropping-particle":"","parse-names":false,"suffix":""}],"container-title":"International Journal of Engineering and Technology","id":"ITEM-1","issued":{"date-parts":[["2011"]]},"page":"95-99","title":"Building Management System Using Windows Communication Foundation And XAML","type":"article-journal","volume":"3"},"uris":["http://www.mendeley.com/documents/?uuid=bd19a0da-ebd4-4807-9619-343c5e34c56d"]}],"mendeley":{"formattedCitation":"[6]","plainTextFormattedCitation":"[6]","previouslyFormattedCitation":"[6]"},"properties":{"noteIndex":0},"schema":"https://github.com/citation-style-language/schema/raw/master/csl-citation.json"}</w:instrText>
      </w:r>
      <w:r w:rsidR="0012012E" w:rsidRPr="009B2B32">
        <w:rPr>
          <w:rFonts w:ascii="Arial" w:hAnsi="Arial" w:cs="Arial"/>
          <w:noProof/>
        </w:rPr>
        <w:fldChar w:fldCharType="separate"/>
      </w:r>
      <w:r w:rsidR="004D6B2D" w:rsidRPr="004D6B2D">
        <w:rPr>
          <w:rFonts w:ascii="Arial" w:hAnsi="Arial" w:cs="Arial"/>
          <w:noProof/>
        </w:rPr>
        <w:t>[6]</w:t>
      </w:r>
      <w:r w:rsidR="0012012E" w:rsidRPr="009B2B32">
        <w:rPr>
          <w:rFonts w:ascii="Arial" w:hAnsi="Arial" w:cs="Arial"/>
          <w:noProof/>
        </w:rPr>
        <w:fldChar w:fldCharType="end"/>
      </w:r>
      <w:r w:rsidR="0012012E" w:rsidRPr="00C72BDF">
        <w:rPr>
          <w:rFonts w:ascii="Arial" w:hAnsi="Arial" w:cs="Arial"/>
          <w:noProof/>
        </w:rPr>
        <w:t>.</w:t>
      </w:r>
      <w:r w:rsidR="00846965">
        <w:rPr>
          <w:rFonts w:ascii="Arial" w:hAnsi="Arial" w:cs="Arial"/>
          <w:noProof/>
        </w:rPr>
        <w:t xml:space="preserve"> </w:t>
      </w:r>
    </w:p>
    <w:p w:rsidR="004302AF" w:rsidRPr="00B54A2B" w:rsidRDefault="00EB5B48" w:rsidP="000240F4">
      <w:pPr>
        <w:rPr>
          <w:rFonts w:ascii="Arial" w:hAnsi="Arial" w:cs="Arial"/>
        </w:rPr>
      </w:pPr>
      <w:r>
        <w:rPr>
          <w:rFonts w:ascii="Arial" w:hAnsi="Arial" w:cs="Arial"/>
        </w:rPr>
        <w:t xml:space="preserve">WCF can </w:t>
      </w:r>
      <w:r w:rsidRPr="00D34469">
        <w:rPr>
          <w:rFonts w:ascii="Arial" w:hAnsi="Arial" w:cs="Arial"/>
          <w:noProof/>
        </w:rPr>
        <w:t>use</w:t>
      </w:r>
      <w:r>
        <w:rPr>
          <w:rFonts w:ascii="Arial" w:hAnsi="Arial" w:cs="Arial"/>
        </w:rPr>
        <w:t xml:space="preserve"> different message formats, for </w:t>
      </w:r>
      <w:r w:rsidRPr="00D34469">
        <w:rPr>
          <w:rFonts w:ascii="Arial" w:hAnsi="Arial" w:cs="Arial"/>
          <w:noProof/>
        </w:rPr>
        <w:t>example</w:t>
      </w:r>
      <w:r>
        <w:rPr>
          <w:rFonts w:ascii="Arial" w:hAnsi="Arial" w:cs="Arial"/>
          <w:noProof/>
        </w:rPr>
        <w:t>,</w:t>
      </w:r>
      <w:r>
        <w:rPr>
          <w:rFonts w:ascii="Arial" w:hAnsi="Arial" w:cs="Arial"/>
        </w:rPr>
        <w:t xml:space="preserve"> XML</w:t>
      </w:r>
      <w:r w:rsidR="00F30912">
        <w:rPr>
          <w:rFonts w:ascii="Arial" w:hAnsi="Arial" w:cs="Arial"/>
        </w:rPr>
        <w:t xml:space="preserve"> or Binary</w:t>
      </w:r>
      <w:r>
        <w:rPr>
          <w:rFonts w:ascii="Arial" w:hAnsi="Arial" w:cs="Arial"/>
        </w:rPr>
        <w:t xml:space="preserve">, and or a range of </w:t>
      </w:r>
      <w:r w:rsidR="002A11DF">
        <w:rPr>
          <w:rFonts w:ascii="Arial" w:hAnsi="Arial" w:cs="Arial"/>
        </w:rPr>
        <w:t xml:space="preserve">transfer </w:t>
      </w:r>
      <w:r>
        <w:rPr>
          <w:rFonts w:ascii="Arial" w:hAnsi="Arial" w:cs="Arial"/>
        </w:rPr>
        <w:t>protocols</w:t>
      </w:r>
      <w:r w:rsidR="00DF431D">
        <w:rPr>
          <w:rFonts w:ascii="Arial" w:hAnsi="Arial" w:cs="Arial"/>
        </w:rPr>
        <w:t xml:space="preserve"> such as TCP,</w:t>
      </w:r>
      <w:r>
        <w:rPr>
          <w:rFonts w:ascii="Arial" w:hAnsi="Arial" w:cs="Arial"/>
        </w:rPr>
        <w:t xml:space="preserve"> without which </w:t>
      </w:r>
      <w:r w:rsidR="002A11DF">
        <w:rPr>
          <w:rFonts w:ascii="Arial" w:hAnsi="Arial" w:cs="Arial"/>
        </w:rPr>
        <w:t xml:space="preserve">a </w:t>
      </w:r>
      <w:r>
        <w:rPr>
          <w:rFonts w:ascii="Arial" w:hAnsi="Arial" w:cs="Arial"/>
        </w:rPr>
        <w:t xml:space="preserve">different </w:t>
      </w:r>
      <w:r w:rsidR="00B54A2B">
        <w:rPr>
          <w:rFonts w:ascii="Arial" w:hAnsi="Arial" w:cs="Arial"/>
        </w:rPr>
        <w:t>web services</w:t>
      </w:r>
      <w:r>
        <w:rPr>
          <w:rFonts w:ascii="Arial" w:hAnsi="Arial" w:cs="Arial"/>
        </w:rPr>
        <w:t xml:space="preserve"> would have to be created depending on the client application </w:t>
      </w:r>
      <w:r>
        <w:rPr>
          <w:rFonts w:ascii="Arial" w:hAnsi="Arial" w:cs="Arial"/>
        </w:rPr>
        <w:fldChar w:fldCharType="begin" w:fldLock="1"/>
      </w:r>
      <w:r w:rsidR="00395ACA">
        <w:rPr>
          <w:rFonts w:ascii="Arial" w:hAnsi="Arial" w:cs="Arial"/>
        </w:rPr>
        <w:instrText>ADDIN CSL_CITATION {"citationItems":[{"id":"ITEM-1","itemData":{"DOI":"10.1109/ICCSIT.2010.5564789","ISBN":"978-1-4244-5537-9","author":[{"dropping-particle":"","family":"Anupriya","given":"E.","non-dropping-particle":"","parse-names":false,"suffix":""},{"dropping-particle":"","family":"Iyengar","given":"N.Ch.S.N.","non-dropping-particle":"","parse-names":false,"suffix":""}],"container-title":"2010 3rd International Conference on Computer Science and Information Technology","id":"ITEM-1","issued":{"date-parts":[["2010","7"]]},"page":"570-574","publisher":"IEEE","title":"Dynamic composition of Peer-to-Peer Web Service using WCF","type":"paper-conference"},"uris":["http://www.mendeley.com/documents/?uuid=2eccd464-51e0-4d95-97ea-47f0b3f094a7"]}],"mendeley":{"formattedCitation":"[7]","plainTextFormattedCitation":"[7]","previouslyFormattedCitation":"[7]"},"properties":{"noteIndex":0},"schema":"https://github.com/citation-style-language/schema/raw/master/csl-citation.json"}</w:instrText>
      </w:r>
      <w:r>
        <w:rPr>
          <w:rFonts w:ascii="Arial" w:hAnsi="Arial" w:cs="Arial"/>
        </w:rPr>
        <w:fldChar w:fldCharType="separate"/>
      </w:r>
      <w:r w:rsidR="004D6B2D" w:rsidRPr="004D6B2D">
        <w:rPr>
          <w:rFonts w:ascii="Arial" w:hAnsi="Arial" w:cs="Arial"/>
          <w:noProof/>
        </w:rPr>
        <w:t>[7]</w:t>
      </w:r>
      <w:r>
        <w:rPr>
          <w:rFonts w:ascii="Arial" w:hAnsi="Arial" w:cs="Arial"/>
        </w:rPr>
        <w:fldChar w:fldCharType="end"/>
      </w:r>
      <w:r>
        <w:rPr>
          <w:rFonts w:ascii="Arial" w:hAnsi="Arial" w:cs="Arial"/>
        </w:rPr>
        <w:fldChar w:fldCharType="begin" w:fldLock="1"/>
      </w:r>
      <w:r w:rsidR="00395ACA">
        <w:rPr>
          <w:rFonts w:ascii="Arial" w:hAnsi="Arial" w:cs="Arial"/>
        </w:rPr>
        <w:instrText>ADDIN CSL_CITATION {"citationItems":[{"id":"ITEM-1","itemData":{"URL":"https://www.c-sharpcorner.com/article/what-is-wcf-why-should-we-use-wcf/","accessed":{"date-parts":[["2018","12","20"]]},"author":[{"dropping-particle":"","family":"Mehta","given":"Hitanshi","non-dropping-particle":"","parse-names":false,"suffix":""}],"id":"ITEM-1","issued":{"date-parts":[["2018"]]},"title":"What Is WCF And Why Should We Use It?","type":"webpage"},"uris":["http://www.mendeley.com/documents/?uuid=c619a4a7-6bfa-4014-b5ce-c21ef54ec5bf"]}],"mendeley":{"formattedCitation":"[5]","plainTextFormattedCitation":"[5]","previouslyFormattedCitation":"[5]"},"properties":{"noteIndex":0},"schema":"https://github.com/citation-style-language/schema/raw/master/csl-citation.json"}</w:instrText>
      </w:r>
      <w:r>
        <w:rPr>
          <w:rFonts w:ascii="Arial" w:hAnsi="Arial" w:cs="Arial"/>
        </w:rPr>
        <w:fldChar w:fldCharType="separate"/>
      </w:r>
      <w:r w:rsidR="004D6B2D" w:rsidRPr="004D6B2D">
        <w:rPr>
          <w:rFonts w:ascii="Arial" w:hAnsi="Arial" w:cs="Arial"/>
          <w:noProof/>
        </w:rPr>
        <w:t>[5]</w:t>
      </w:r>
      <w:r>
        <w:rPr>
          <w:rFonts w:ascii="Arial" w:hAnsi="Arial" w:cs="Arial"/>
        </w:rPr>
        <w:fldChar w:fldCharType="end"/>
      </w:r>
      <w:r>
        <w:rPr>
          <w:rFonts w:ascii="Arial" w:hAnsi="Arial" w:cs="Arial"/>
        </w:rPr>
        <w:t>.</w:t>
      </w:r>
      <w:r w:rsidR="00F30912">
        <w:rPr>
          <w:rFonts w:ascii="Arial" w:hAnsi="Arial" w:cs="Arial"/>
        </w:rPr>
        <w:t xml:space="preserve"> </w:t>
      </w:r>
      <w:r w:rsidR="00B54A2B">
        <w:rPr>
          <w:rFonts w:ascii="Arial" w:hAnsi="Arial" w:cs="Arial"/>
          <w:noProof/>
        </w:rPr>
        <w:t xml:space="preserve">Furthermore, </w:t>
      </w:r>
      <w:r w:rsidR="00B54A2B" w:rsidRPr="00700A01">
        <w:rPr>
          <w:rFonts w:ascii="Arial" w:hAnsi="Arial" w:cs="Arial"/>
          <w:noProof/>
        </w:rPr>
        <w:t xml:space="preserve">it is recognised that “WCF communication data is serialized as XML in order to provide interoperability ” </w:t>
      </w:r>
      <w:r w:rsidR="00B54A2B" w:rsidRPr="00700A01">
        <w:rPr>
          <w:rFonts w:ascii="Arial" w:hAnsi="Arial" w:cs="Arial"/>
          <w:noProof/>
        </w:rPr>
        <w:fldChar w:fldCharType="begin" w:fldLock="1"/>
      </w:r>
      <w:r w:rsidR="00B54A2B" w:rsidRPr="00700A01">
        <w:rPr>
          <w:rFonts w:ascii="Arial" w:hAnsi="Arial" w:cs="Arial"/>
          <w:noProof/>
        </w:rPr>
        <w:instrText>ADDIN CSL_CITATION {"citationItems":[{"id":"ITEM-1","itemData":{"DOI":"10.1109/CSSS.2012.372","ISBN":"978-0-7695-4719-0","author":[{"dropping-particle":"","family":"Yunhua","given":"Guo","non-dropping-particle":"","parse-names":false,"suffix":""},{"dropping-particle":"","family":"Yonghua","given":"Yu","non-dropping-particle":"","parse-names":false,"suffix":""}],"container-title":"2012 International Conference on Computer Science and Service System","id":"ITEM-1","issued":{"date-parts":[["2012","8"]]},"page":"1480-1483","publisher":"IEEE","title":"A Message Service System Based on WCF Duplex Communication","type":"paper-conference"},"uris":["http://www.mendeley.com/documents/?uuid=fc28b0ac-6761-4469-8a20-12510ae32d15"]}],"mendeley":{"formattedCitation":"[1]","plainTextFormattedCitation":"[1]","previouslyFormattedCitation":"[1]"},"properties":{"noteIndex":0},"schema":"https://github.com/citation-style-language/schema/raw/master/csl-citation.json"}</w:instrText>
      </w:r>
      <w:r w:rsidR="00B54A2B" w:rsidRPr="00700A01">
        <w:rPr>
          <w:rFonts w:ascii="Arial" w:hAnsi="Arial" w:cs="Arial"/>
          <w:noProof/>
        </w:rPr>
        <w:fldChar w:fldCharType="separate"/>
      </w:r>
      <w:r w:rsidR="00B54A2B" w:rsidRPr="00700A01">
        <w:rPr>
          <w:rFonts w:ascii="Arial" w:hAnsi="Arial" w:cs="Arial"/>
          <w:noProof/>
        </w:rPr>
        <w:t>[1]</w:t>
      </w:r>
      <w:r w:rsidR="00B54A2B" w:rsidRPr="00700A01">
        <w:rPr>
          <w:rFonts w:ascii="Arial" w:hAnsi="Arial" w:cs="Arial"/>
          <w:noProof/>
        </w:rPr>
        <w:fldChar w:fldCharType="end"/>
      </w:r>
      <w:r w:rsidR="00B54A2B" w:rsidRPr="00700A01">
        <w:rPr>
          <w:rFonts w:ascii="Arial" w:hAnsi="Arial" w:cs="Arial"/>
          <w:noProof/>
        </w:rPr>
        <w:t>.</w:t>
      </w:r>
      <w:r w:rsidR="00B54A2B">
        <w:rPr>
          <w:rFonts w:ascii="Arial" w:hAnsi="Arial" w:cs="Arial"/>
        </w:rPr>
        <w:t xml:space="preserve"> </w:t>
      </w:r>
      <w:r>
        <w:rPr>
          <w:rFonts w:ascii="Arial" w:hAnsi="Arial" w:cs="Arial"/>
        </w:rPr>
        <w:t xml:space="preserve">To this </w:t>
      </w:r>
      <w:r w:rsidRPr="009B2B32">
        <w:rPr>
          <w:rFonts w:ascii="Arial" w:hAnsi="Arial" w:cs="Arial"/>
          <w:noProof/>
        </w:rPr>
        <w:t>end</w:t>
      </w:r>
      <w:r>
        <w:rPr>
          <w:rFonts w:ascii="Arial" w:hAnsi="Arial" w:cs="Arial"/>
          <w:noProof/>
        </w:rPr>
        <w:t>,</w:t>
      </w:r>
      <w:r>
        <w:rPr>
          <w:rFonts w:ascii="Arial" w:hAnsi="Arial" w:cs="Arial"/>
        </w:rPr>
        <w:t xml:space="preserve"> </w:t>
      </w:r>
      <w:r w:rsidRPr="009B2B32">
        <w:rPr>
          <w:rFonts w:ascii="Arial" w:hAnsi="Arial" w:cs="Arial"/>
        </w:rPr>
        <w:t xml:space="preserve">Swarnalatha, Babu, and Thallapelly </w:t>
      </w:r>
      <w:r>
        <w:rPr>
          <w:rFonts w:ascii="Arial" w:hAnsi="Arial" w:cs="Arial"/>
        </w:rPr>
        <w:t xml:space="preserve">(p.96) </w:t>
      </w:r>
      <w:r w:rsidR="00CF2C84">
        <w:rPr>
          <w:rFonts w:ascii="Arial" w:hAnsi="Arial" w:cs="Arial"/>
        </w:rPr>
        <w:t>state that</w:t>
      </w:r>
      <w:r w:rsidR="007C05EA">
        <w:rPr>
          <w:rFonts w:ascii="Arial" w:hAnsi="Arial" w:cs="Arial"/>
        </w:rPr>
        <w:t xml:space="preserve"> </w:t>
      </w:r>
      <w:r>
        <w:rPr>
          <w:rFonts w:ascii="Arial" w:hAnsi="Arial" w:cs="Arial"/>
        </w:rPr>
        <w:t>WCF “</w:t>
      </w:r>
      <w:r w:rsidRPr="009B2B32">
        <w:rPr>
          <w:rFonts w:ascii="Arial" w:hAnsi="Arial" w:cs="Arial"/>
        </w:rPr>
        <w:t>unifies all distributed technologies and used for on-machine, cross machine, and cross internet</w:t>
      </w:r>
      <w:r>
        <w:rPr>
          <w:rFonts w:ascii="Arial" w:hAnsi="Arial" w:cs="Arial"/>
        </w:rPr>
        <w:t>”</w:t>
      </w:r>
      <w:r w:rsidR="00EB7744">
        <w:rPr>
          <w:rFonts w:ascii="Arial" w:hAnsi="Arial" w:cs="Arial"/>
        </w:rPr>
        <w:t xml:space="preserve"> including those </w:t>
      </w:r>
      <w:r w:rsidR="00EB7744" w:rsidRPr="00EB7744">
        <w:rPr>
          <w:rFonts w:ascii="Arial" w:hAnsi="Arial" w:cs="Arial"/>
          <w:noProof/>
        </w:rPr>
        <w:t>i</w:t>
      </w:r>
      <w:r w:rsidR="00EB7744">
        <w:rPr>
          <w:rFonts w:ascii="Arial" w:hAnsi="Arial" w:cs="Arial"/>
          <w:noProof/>
        </w:rPr>
        <w:t>denti</w:t>
      </w:r>
      <w:r w:rsidR="00EB7744" w:rsidRPr="00EB7744">
        <w:rPr>
          <w:rFonts w:ascii="Arial" w:hAnsi="Arial" w:cs="Arial"/>
          <w:noProof/>
        </w:rPr>
        <w:t>fied</w:t>
      </w:r>
      <w:r w:rsidR="00EB7744">
        <w:rPr>
          <w:rFonts w:ascii="Arial" w:hAnsi="Arial" w:cs="Arial"/>
        </w:rPr>
        <w:t xml:space="preserve"> in figure one</w:t>
      </w:r>
      <w:r>
        <w:rPr>
          <w:rFonts w:ascii="Arial" w:hAnsi="Arial" w:cs="Arial"/>
        </w:rPr>
        <w:t xml:space="preserve"> </w:t>
      </w:r>
      <w:r>
        <w:rPr>
          <w:rFonts w:ascii="Arial" w:hAnsi="Arial" w:cs="Arial"/>
        </w:rPr>
        <w:fldChar w:fldCharType="begin" w:fldLock="1"/>
      </w:r>
      <w:r w:rsidR="00395ACA">
        <w:rPr>
          <w:rFonts w:ascii="Arial" w:hAnsi="Arial" w:cs="Arial"/>
        </w:rPr>
        <w:instrText>ADDIN CSL_CITATION {"citationItems":[{"id":"ITEM-1","itemData":{"author":[{"dropping-particle":"","family":"Swarnalatha","given":"P","non-dropping-particle":"","parse-names":false,"suffix":""},{"dropping-particle":"","family":"Babu","given":"M","non-dropping-particle":"","parse-names":false,"suffix":""},{"dropping-particle":"","family":"Thallapelly","given":"Surendhar","non-dropping-particle":"","parse-names":false,"suffix":""}],"container-title":"International Journal of Engineering and Technology","id":"ITEM-1","issued":{"date-parts":[["2011"]]},"page":"95-99","title":"Building Management System Using Windows Communication Foundation And XAML","type":"article-journal","volume":"3"},"uris":["http://www.mendeley.com/documents/?uuid=bd19a0da-ebd4-4807-9619-343c5e34c56d"]}],"mendeley":{"formattedCitation":"[6]","plainTextFormattedCitation":"[6]","previouslyFormattedCitation":"[6]"},"properties":{"noteIndex":0},"schema":"https://github.com/citation-style-language/schema/raw/master/csl-citation.json"}</w:instrText>
      </w:r>
      <w:r>
        <w:rPr>
          <w:rFonts w:ascii="Arial" w:hAnsi="Arial" w:cs="Arial"/>
        </w:rPr>
        <w:fldChar w:fldCharType="separate"/>
      </w:r>
      <w:r w:rsidR="004D6B2D" w:rsidRPr="004D6B2D">
        <w:rPr>
          <w:rFonts w:ascii="Arial" w:hAnsi="Arial" w:cs="Arial"/>
          <w:noProof/>
        </w:rPr>
        <w:t>[6]</w:t>
      </w:r>
      <w:r>
        <w:rPr>
          <w:rFonts w:ascii="Arial" w:hAnsi="Arial" w:cs="Arial"/>
        </w:rPr>
        <w:fldChar w:fldCharType="end"/>
      </w:r>
      <w:r>
        <w:rPr>
          <w:rFonts w:ascii="Arial" w:hAnsi="Arial" w:cs="Arial"/>
        </w:rPr>
        <w:t xml:space="preserve">. </w:t>
      </w:r>
      <w:r w:rsidR="00D560DA">
        <w:rPr>
          <w:rFonts w:ascii="Arial" w:hAnsi="Arial" w:cs="Arial"/>
        </w:rPr>
        <w:t>Th</w:t>
      </w:r>
      <w:r w:rsidR="001302CE">
        <w:rPr>
          <w:rFonts w:ascii="Arial" w:hAnsi="Arial" w:cs="Arial"/>
        </w:rPr>
        <w:t>erefore</w:t>
      </w:r>
      <w:r w:rsidR="00D560DA">
        <w:rPr>
          <w:rFonts w:ascii="Arial" w:hAnsi="Arial" w:cs="Arial"/>
        </w:rPr>
        <w:t xml:space="preserve">, </w:t>
      </w:r>
      <w:r w:rsidR="00667AC0">
        <w:rPr>
          <w:rFonts w:ascii="Arial" w:hAnsi="Arial" w:cs="Arial"/>
        </w:rPr>
        <w:t>this is the</w:t>
      </w:r>
      <w:r w:rsidR="00821574">
        <w:rPr>
          <w:rFonts w:ascii="Arial" w:hAnsi="Arial" w:cs="Arial"/>
        </w:rPr>
        <w:t xml:space="preserve"> </w:t>
      </w:r>
      <w:r w:rsidR="003C752D" w:rsidRPr="0075449F">
        <w:rPr>
          <w:rFonts w:ascii="Arial" w:hAnsi="Arial" w:cs="Arial"/>
          <w:noProof/>
        </w:rPr>
        <w:t>most</w:t>
      </w:r>
      <w:r w:rsidR="003C752D">
        <w:rPr>
          <w:rFonts w:ascii="Arial" w:hAnsi="Arial" w:cs="Arial"/>
          <w:noProof/>
        </w:rPr>
        <w:t xml:space="preserve"> significan</w:t>
      </w:r>
      <w:r w:rsidR="00821574" w:rsidRPr="003C752D">
        <w:rPr>
          <w:rFonts w:ascii="Arial" w:hAnsi="Arial" w:cs="Arial"/>
          <w:noProof/>
        </w:rPr>
        <w:t>t</w:t>
      </w:r>
      <w:r w:rsidR="00821574">
        <w:rPr>
          <w:rFonts w:ascii="Arial" w:hAnsi="Arial" w:cs="Arial"/>
        </w:rPr>
        <w:t xml:space="preserve"> benefit </w:t>
      </w:r>
      <w:r w:rsidR="00667AC0">
        <w:rPr>
          <w:rFonts w:ascii="Arial" w:hAnsi="Arial" w:cs="Arial"/>
        </w:rPr>
        <w:t xml:space="preserve">of </w:t>
      </w:r>
      <w:r w:rsidR="00821574">
        <w:rPr>
          <w:rFonts w:ascii="Arial" w:hAnsi="Arial" w:cs="Arial"/>
        </w:rPr>
        <w:t>WCF service</w:t>
      </w:r>
      <w:r w:rsidR="001302CE">
        <w:rPr>
          <w:rFonts w:ascii="Arial" w:hAnsi="Arial" w:cs="Arial"/>
        </w:rPr>
        <w:t>,</w:t>
      </w:r>
      <w:r w:rsidR="00821574">
        <w:rPr>
          <w:rFonts w:ascii="Arial" w:hAnsi="Arial" w:cs="Arial"/>
        </w:rPr>
        <w:t xml:space="preserve"> </w:t>
      </w:r>
      <w:r w:rsidR="00D560DA">
        <w:rPr>
          <w:rFonts w:ascii="Arial" w:hAnsi="Arial" w:cs="Arial"/>
        </w:rPr>
        <w:t xml:space="preserve">as it </w:t>
      </w:r>
      <w:r w:rsidR="00821574">
        <w:rPr>
          <w:rFonts w:ascii="Arial" w:hAnsi="Arial" w:cs="Arial"/>
        </w:rPr>
        <w:t xml:space="preserve">has integrated </w:t>
      </w:r>
      <w:r w:rsidR="00D560DA">
        <w:rPr>
          <w:rFonts w:ascii="Arial" w:hAnsi="Arial" w:cs="Arial"/>
        </w:rPr>
        <w:t xml:space="preserve">different </w:t>
      </w:r>
      <w:r w:rsidR="00821574">
        <w:rPr>
          <w:rFonts w:ascii="Arial" w:hAnsi="Arial" w:cs="Arial"/>
        </w:rPr>
        <w:t>communication technologies</w:t>
      </w:r>
      <w:r w:rsidR="00A00CE9">
        <w:rPr>
          <w:rFonts w:ascii="Arial" w:hAnsi="Arial" w:cs="Arial"/>
        </w:rPr>
        <w:t xml:space="preserve"> which </w:t>
      </w:r>
      <w:r w:rsidR="00C72BDF" w:rsidRPr="00AA7996">
        <w:rPr>
          <w:rFonts w:ascii="Arial" w:hAnsi="Arial" w:cs="Arial"/>
          <w:noProof/>
        </w:rPr>
        <w:t>are</w:t>
      </w:r>
      <w:r w:rsidR="004302AF" w:rsidRPr="00AA7996">
        <w:rPr>
          <w:rFonts w:ascii="Arial" w:hAnsi="Arial" w:cs="Arial"/>
          <w:noProof/>
        </w:rPr>
        <w:t xml:space="preserve"> </w:t>
      </w:r>
      <w:r w:rsidR="00A00CE9" w:rsidRPr="00AA7996">
        <w:rPr>
          <w:rFonts w:ascii="Arial" w:hAnsi="Arial" w:cs="Arial"/>
          <w:noProof/>
        </w:rPr>
        <w:t>noted</w:t>
      </w:r>
      <w:r w:rsidR="00A00CE9">
        <w:rPr>
          <w:rFonts w:ascii="Arial" w:hAnsi="Arial" w:cs="Arial"/>
        </w:rPr>
        <w:t xml:space="preserve"> as being a critical factor increasing “interoperability and scalability” </w:t>
      </w:r>
      <w:r w:rsidR="00A00CE9">
        <w:rPr>
          <w:rFonts w:ascii="Arial" w:hAnsi="Arial" w:cs="Arial"/>
        </w:rPr>
        <w:fldChar w:fldCharType="begin" w:fldLock="1"/>
      </w:r>
      <w:r w:rsidR="00395ACA">
        <w:rPr>
          <w:rFonts w:ascii="Arial" w:hAnsi="Arial" w:cs="Arial"/>
        </w:rPr>
        <w:instrText>ADDIN CSL_CITATION {"citationItems":[{"id":"ITEM-1","itemData":{"DOI":"10.1109/ICIFE.2010.5609427","ISBN":"978-1-4244-6927-7","author":[{"dropping-particle":"","family":"Ran","given":"Chong-shan","non-dropping-particle":"","parse-names":false,"suffix":""},{"dropping-particle":"","family":"Li","given":"Ning","non-dropping-particle":"","parse-names":false,"suffix":""}],"container-title":"2010 2nd IEEE International Conference on Information and Financial Engineering","id":"ITEM-1","issued":{"date-parts":[["2010","9"]]},"page":"590-593","publisher":"IEEE","title":"Design and implementation of communication model based on Silverlight and WCF in EAM system","type":"paper-conference"},"uris":["http://www.mendeley.com/documents/?uuid=0529fbe1-7036-48f6-b138-ad62c54568a0"]}],"mendeley":{"formattedCitation":"[3]","plainTextFormattedCitation":"[3]","previouslyFormattedCitation":"[3]"},"properties":{"noteIndex":0},"schema":"https://github.com/citation-style-language/schema/raw/master/csl-citation.json"}</w:instrText>
      </w:r>
      <w:r w:rsidR="00A00CE9">
        <w:rPr>
          <w:rFonts w:ascii="Arial" w:hAnsi="Arial" w:cs="Arial"/>
        </w:rPr>
        <w:fldChar w:fldCharType="separate"/>
      </w:r>
      <w:r w:rsidR="004D6B2D" w:rsidRPr="004D6B2D">
        <w:rPr>
          <w:rFonts w:ascii="Arial" w:hAnsi="Arial" w:cs="Arial"/>
          <w:noProof/>
        </w:rPr>
        <w:t>[3]</w:t>
      </w:r>
      <w:r w:rsidR="00A00CE9">
        <w:rPr>
          <w:rFonts w:ascii="Arial" w:hAnsi="Arial" w:cs="Arial"/>
        </w:rPr>
        <w:fldChar w:fldCharType="end"/>
      </w:r>
      <w:r>
        <w:rPr>
          <w:rFonts w:ascii="Arial" w:hAnsi="Arial" w:cs="Arial"/>
        </w:rPr>
        <w:t>.</w:t>
      </w:r>
      <w:r w:rsidR="00ED52FE">
        <w:rPr>
          <w:rFonts w:ascii="Arial" w:hAnsi="Arial" w:cs="Arial"/>
        </w:rPr>
        <w:t xml:space="preserve"> </w:t>
      </w:r>
      <w:r w:rsidR="00DF431D">
        <w:rPr>
          <w:rFonts w:ascii="Arial" w:hAnsi="Arial" w:cs="Arial"/>
        </w:rPr>
        <w:t xml:space="preserve">As a </w:t>
      </w:r>
      <w:r w:rsidR="00DF431D" w:rsidRPr="00E10E5D">
        <w:rPr>
          <w:rFonts w:ascii="Arial" w:hAnsi="Arial" w:cs="Arial"/>
          <w:noProof/>
        </w:rPr>
        <w:t>result</w:t>
      </w:r>
      <w:r w:rsidR="00E10E5D">
        <w:rPr>
          <w:rFonts w:ascii="Arial" w:hAnsi="Arial" w:cs="Arial"/>
          <w:noProof/>
        </w:rPr>
        <w:t>,</w:t>
      </w:r>
      <w:r w:rsidR="00DF431D">
        <w:rPr>
          <w:rFonts w:ascii="Arial" w:hAnsi="Arial" w:cs="Arial"/>
        </w:rPr>
        <w:t xml:space="preserve"> there is flexibility </w:t>
      </w:r>
      <w:r w:rsidR="00662A59">
        <w:rPr>
          <w:rFonts w:ascii="Arial" w:hAnsi="Arial" w:cs="Arial"/>
        </w:rPr>
        <w:t>when</w:t>
      </w:r>
      <w:r w:rsidR="00DF431D">
        <w:rPr>
          <w:rFonts w:ascii="Arial" w:hAnsi="Arial" w:cs="Arial"/>
        </w:rPr>
        <w:t xml:space="preserve"> </w:t>
      </w:r>
      <w:r w:rsidR="004302AF">
        <w:rPr>
          <w:rFonts w:ascii="Arial" w:hAnsi="Arial" w:cs="Arial"/>
        </w:rPr>
        <w:t xml:space="preserve">creating </w:t>
      </w:r>
      <w:r w:rsidR="00DF431D" w:rsidRPr="00662A59">
        <w:rPr>
          <w:rFonts w:ascii="Arial" w:hAnsi="Arial" w:cs="Arial"/>
          <w:noProof/>
        </w:rPr>
        <w:t>distribut</w:t>
      </w:r>
      <w:r w:rsidR="004302AF">
        <w:rPr>
          <w:rFonts w:ascii="Arial" w:hAnsi="Arial" w:cs="Arial"/>
          <w:noProof/>
        </w:rPr>
        <w:t>ed</w:t>
      </w:r>
      <w:r w:rsidR="00662A59">
        <w:rPr>
          <w:rFonts w:ascii="Arial" w:hAnsi="Arial" w:cs="Arial"/>
          <w:noProof/>
        </w:rPr>
        <w:t xml:space="preserve"> </w:t>
      </w:r>
      <w:r w:rsidR="00662A59" w:rsidRPr="004302AF">
        <w:rPr>
          <w:rFonts w:ascii="Arial" w:hAnsi="Arial" w:cs="Arial"/>
          <w:noProof/>
        </w:rPr>
        <w:t>applications</w:t>
      </w:r>
      <w:r w:rsidR="004302AF">
        <w:rPr>
          <w:rFonts w:ascii="Arial" w:hAnsi="Arial" w:cs="Arial"/>
          <w:noProof/>
        </w:rPr>
        <w:t xml:space="preserve"> as they</w:t>
      </w:r>
      <w:r w:rsidR="00DF431D" w:rsidRPr="004302AF">
        <w:rPr>
          <w:rFonts w:ascii="Arial" w:hAnsi="Arial" w:cs="Arial"/>
          <w:noProof/>
        </w:rPr>
        <w:t xml:space="preserve"> can</w:t>
      </w:r>
      <w:r w:rsidR="00DF431D">
        <w:rPr>
          <w:rFonts w:ascii="Arial" w:hAnsi="Arial" w:cs="Arial"/>
        </w:rPr>
        <w:t xml:space="preserve"> connect to other services</w:t>
      </w:r>
      <w:r w:rsidR="00E10E5D">
        <w:rPr>
          <w:rFonts w:ascii="Arial" w:hAnsi="Arial" w:cs="Arial"/>
        </w:rPr>
        <w:t xml:space="preserve">, </w:t>
      </w:r>
      <w:r w:rsidR="00B60EC3">
        <w:rPr>
          <w:rFonts w:ascii="Arial" w:hAnsi="Arial" w:cs="Arial"/>
        </w:rPr>
        <w:t>an</w:t>
      </w:r>
      <w:r w:rsidR="00E10E5D">
        <w:rPr>
          <w:rFonts w:ascii="Arial" w:hAnsi="Arial" w:cs="Arial"/>
        </w:rPr>
        <w:t xml:space="preserve"> example</w:t>
      </w:r>
      <w:r w:rsidR="00B60EC3">
        <w:rPr>
          <w:rFonts w:ascii="Arial" w:hAnsi="Arial" w:cs="Arial"/>
        </w:rPr>
        <w:t xml:space="preserve"> is through</w:t>
      </w:r>
      <w:r w:rsidR="00DF431D">
        <w:rPr>
          <w:rFonts w:ascii="Arial" w:hAnsi="Arial" w:cs="Arial"/>
        </w:rPr>
        <w:t xml:space="preserve"> Facebook </w:t>
      </w:r>
      <w:r w:rsidR="004302AF">
        <w:rPr>
          <w:rFonts w:ascii="Arial" w:hAnsi="Arial" w:cs="Arial"/>
        </w:rPr>
        <w:t xml:space="preserve">who </w:t>
      </w:r>
      <w:r w:rsidR="004302AF" w:rsidRPr="001C6B50">
        <w:rPr>
          <w:rFonts w:ascii="Arial" w:hAnsi="Arial" w:cs="Arial"/>
          <w:noProof/>
        </w:rPr>
        <w:t>provide</w:t>
      </w:r>
      <w:r w:rsidR="001C6B50">
        <w:rPr>
          <w:rFonts w:ascii="Arial" w:hAnsi="Arial" w:cs="Arial"/>
          <w:noProof/>
        </w:rPr>
        <w:t>s</w:t>
      </w:r>
      <w:r w:rsidR="004302AF">
        <w:rPr>
          <w:rFonts w:ascii="Arial" w:hAnsi="Arial" w:cs="Arial"/>
        </w:rPr>
        <w:t xml:space="preserve"> application programming interfaces</w:t>
      </w:r>
      <w:r w:rsidR="00B60EC3">
        <w:rPr>
          <w:rFonts w:ascii="Arial" w:hAnsi="Arial" w:cs="Arial"/>
        </w:rPr>
        <w:t xml:space="preserve"> for developers to use. </w:t>
      </w:r>
      <w:r w:rsidR="004302AF">
        <w:rPr>
          <w:rFonts w:ascii="Arial" w:hAnsi="Arial" w:cs="Arial"/>
        </w:rPr>
        <w:t xml:space="preserve"> </w:t>
      </w:r>
    </w:p>
    <w:p w:rsidR="00B60EC3" w:rsidRDefault="00B60EC3" w:rsidP="000240F4">
      <w:pPr>
        <w:rPr>
          <w:rFonts w:ascii="Arial" w:hAnsi="Arial" w:cs="Arial"/>
        </w:rPr>
      </w:pPr>
    </w:p>
    <w:p w:rsidR="0097542A" w:rsidRPr="00F34EB3" w:rsidRDefault="000E3F1C" w:rsidP="00F261ED">
      <w:pPr>
        <w:pStyle w:val="Heading2"/>
        <w:rPr>
          <w:rFonts w:ascii="Arial" w:hAnsi="Arial" w:cs="Arial"/>
        </w:rPr>
      </w:pPr>
      <w:bookmarkStart w:id="6" w:name="_Toc536354137"/>
      <w:r w:rsidRPr="00F34EB3">
        <w:rPr>
          <w:rFonts w:ascii="Arial" w:hAnsi="Arial" w:cs="Arial"/>
        </w:rPr>
        <w:lastRenderedPageBreak/>
        <w:t>Hosting WCF</w:t>
      </w:r>
      <w:bookmarkEnd w:id="6"/>
    </w:p>
    <w:p w:rsidR="00CE25C5" w:rsidRPr="00662A59" w:rsidRDefault="00F562FC" w:rsidP="001C7CAF">
      <w:pPr>
        <w:rPr>
          <w:b/>
          <w:i/>
          <w:noProof/>
        </w:rPr>
      </w:pPr>
      <w:r>
        <w:rPr>
          <w:rFonts w:ascii="Arial" w:hAnsi="Arial" w:cs="Arial"/>
        </w:rPr>
        <w:t xml:space="preserve">In the previous </w:t>
      </w:r>
      <w:r w:rsidRPr="00F562FC">
        <w:rPr>
          <w:rFonts w:ascii="Arial" w:hAnsi="Arial" w:cs="Arial"/>
          <w:noProof/>
        </w:rPr>
        <w:t>section</w:t>
      </w:r>
      <w:r>
        <w:rPr>
          <w:rFonts w:ascii="Arial" w:hAnsi="Arial" w:cs="Arial"/>
          <w:noProof/>
        </w:rPr>
        <w:t>,</w:t>
      </w:r>
      <w:r>
        <w:rPr>
          <w:rFonts w:ascii="Arial" w:hAnsi="Arial" w:cs="Arial"/>
        </w:rPr>
        <w:t xml:space="preserve"> it </w:t>
      </w:r>
      <w:r w:rsidR="00B60EC3">
        <w:rPr>
          <w:rFonts w:ascii="Arial" w:hAnsi="Arial" w:cs="Arial"/>
          <w:noProof/>
        </w:rPr>
        <w:t xml:space="preserve">documented </w:t>
      </w:r>
      <w:r>
        <w:rPr>
          <w:rFonts w:ascii="Arial" w:hAnsi="Arial" w:cs="Arial"/>
        </w:rPr>
        <w:t xml:space="preserve">how service applications </w:t>
      </w:r>
      <w:r w:rsidRPr="00F562FC">
        <w:rPr>
          <w:rFonts w:ascii="Arial" w:hAnsi="Arial" w:cs="Arial"/>
          <w:noProof/>
        </w:rPr>
        <w:t>c</w:t>
      </w:r>
      <w:r>
        <w:rPr>
          <w:rFonts w:ascii="Arial" w:hAnsi="Arial" w:cs="Arial"/>
          <w:noProof/>
        </w:rPr>
        <w:t>ould</w:t>
      </w:r>
      <w:r>
        <w:rPr>
          <w:rFonts w:ascii="Arial" w:hAnsi="Arial" w:cs="Arial"/>
        </w:rPr>
        <w:t xml:space="preserve"> </w:t>
      </w:r>
      <w:r w:rsidRPr="00AA7996">
        <w:rPr>
          <w:rFonts w:ascii="Arial" w:hAnsi="Arial" w:cs="Arial"/>
          <w:noProof/>
        </w:rPr>
        <w:t>be hosted</w:t>
      </w:r>
      <w:r>
        <w:rPr>
          <w:rFonts w:ascii="Arial" w:hAnsi="Arial" w:cs="Arial"/>
        </w:rPr>
        <w:t xml:space="preserve"> either online or locally. </w:t>
      </w:r>
      <w:r w:rsidR="001302CE">
        <w:rPr>
          <w:rFonts w:ascii="Arial" w:hAnsi="Arial" w:cs="Arial"/>
        </w:rPr>
        <w:t>Now t</w:t>
      </w:r>
      <w:r>
        <w:rPr>
          <w:rFonts w:ascii="Arial" w:hAnsi="Arial" w:cs="Arial"/>
        </w:rPr>
        <w:t xml:space="preserve">he aim is </w:t>
      </w:r>
      <w:r w:rsidR="0075449F" w:rsidRPr="00391919">
        <w:rPr>
          <w:rFonts w:ascii="Arial" w:hAnsi="Arial" w:cs="Arial"/>
          <w:noProof/>
        </w:rPr>
        <w:t>first</w:t>
      </w:r>
      <w:r w:rsidR="0075449F">
        <w:rPr>
          <w:rFonts w:ascii="Arial" w:hAnsi="Arial" w:cs="Arial"/>
        </w:rPr>
        <w:t xml:space="preserve"> to </w:t>
      </w:r>
      <w:r w:rsidR="00391919" w:rsidRPr="00C72BDF">
        <w:rPr>
          <w:rFonts w:ascii="Arial" w:hAnsi="Arial" w:cs="Arial"/>
          <w:noProof/>
        </w:rPr>
        <w:t>analy</w:t>
      </w:r>
      <w:r w:rsidR="00C72BDF">
        <w:rPr>
          <w:rFonts w:ascii="Arial" w:hAnsi="Arial" w:cs="Arial"/>
          <w:noProof/>
        </w:rPr>
        <w:t>s</w:t>
      </w:r>
      <w:r w:rsidR="00391919" w:rsidRPr="00C72BDF">
        <w:rPr>
          <w:rFonts w:ascii="Arial" w:hAnsi="Arial" w:cs="Arial"/>
          <w:noProof/>
        </w:rPr>
        <w:t>e</w:t>
      </w:r>
      <w:r w:rsidR="0075449F">
        <w:rPr>
          <w:rFonts w:ascii="Arial" w:hAnsi="Arial" w:cs="Arial"/>
        </w:rPr>
        <w:t xml:space="preserve"> the communication process used in WCF and then</w:t>
      </w:r>
      <w:r w:rsidR="001302CE">
        <w:rPr>
          <w:rFonts w:ascii="Arial" w:hAnsi="Arial" w:cs="Arial"/>
        </w:rPr>
        <w:t xml:space="preserve"> to</w:t>
      </w:r>
      <w:r>
        <w:rPr>
          <w:rFonts w:ascii="Arial" w:hAnsi="Arial" w:cs="Arial"/>
        </w:rPr>
        <w:t xml:space="preserve"> demonstrate how </w:t>
      </w:r>
      <w:r w:rsidR="0075449F">
        <w:rPr>
          <w:rFonts w:ascii="Arial" w:hAnsi="Arial" w:cs="Arial"/>
        </w:rPr>
        <w:t xml:space="preserve">to </w:t>
      </w:r>
      <w:r w:rsidR="00662A59" w:rsidRPr="001C7CAF">
        <w:rPr>
          <w:rFonts w:ascii="Arial" w:hAnsi="Arial" w:cs="Arial"/>
          <w:noProof/>
        </w:rPr>
        <w:t>self</w:t>
      </w:r>
      <w:r w:rsidR="001C7CAF" w:rsidRPr="001C7CAF">
        <w:rPr>
          <w:rFonts w:ascii="Arial" w:hAnsi="Arial" w:cs="Arial"/>
          <w:noProof/>
        </w:rPr>
        <w:t>-</w:t>
      </w:r>
      <w:r w:rsidR="0075449F" w:rsidRPr="001C7CAF">
        <w:rPr>
          <w:rFonts w:ascii="Arial" w:hAnsi="Arial" w:cs="Arial"/>
          <w:noProof/>
        </w:rPr>
        <w:t>host</w:t>
      </w:r>
      <w:r w:rsidR="0075449F">
        <w:rPr>
          <w:rFonts w:ascii="Arial" w:hAnsi="Arial" w:cs="Arial"/>
        </w:rPr>
        <w:t xml:space="preserve"> </w:t>
      </w:r>
      <w:r w:rsidR="00B60EC3">
        <w:rPr>
          <w:rFonts w:ascii="Arial" w:hAnsi="Arial" w:cs="Arial"/>
        </w:rPr>
        <w:t xml:space="preserve">an application </w:t>
      </w:r>
      <w:r w:rsidR="00662A59">
        <w:rPr>
          <w:rFonts w:ascii="Arial" w:hAnsi="Arial" w:cs="Arial"/>
        </w:rPr>
        <w:t xml:space="preserve">using </w:t>
      </w:r>
      <w:r w:rsidR="00B60EC3">
        <w:rPr>
          <w:rFonts w:ascii="Arial" w:hAnsi="Arial" w:cs="Arial"/>
        </w:rPr>
        <w:t>both</w:t>
      </w:r>
      <w:r w:rsidR="00662A59">
        <w:rPr>
          <w:rFonts w:ascii="Arial" w:hAnsi="Arial" w:cs="Arial"/>
        </w:rPr>
        <w:t xml:space="preserve"> methods.</w:t>
      </w:r>
      <w:r w:rsidR="0075449F">
        <w:rPr>
          <w:rFonts w:ascii="Arial" w:hAnsi="Arial" w:cs="Arial"/>
        </w:rPr>
        <w:t xml:space="preserve"> </w:t>
      </w:r>
    </w:p>
    <w:p w:rsidR="006A583C" w:rsidRPr="00F34EB3" w:rsidRDefault="00F562FC" w:rsidP="006A583C">
      <w:pPr>
        <w:pStyle w:val="Heading3"/>
        <w:rPr>
          <w:rFonts w:ascii="Arial" w:hAnsi="Arial" w:cs="Arial"/>
        </w:rPr>
      </w:pPr>
      <w:bookmarkStart w:id="7" w:name="_Toc536354138"/>
      <w:r w:rsidRPr="00F34EB3">
        <w:rPr>
          <w:rFonts w:ascii="Arial" w:hAnsi="Arial" w:cs="Arial"/>
        </w:rPr>
        <w:t>Communication via WCF</w:t>
      </w:r>
      <w:bookmarkEnd w:id="7"/>
      <w:r w:rsidRPr="00F34EB3">
        <w:rPr>
          <w:rFonts w:ascii="Arial" w:hAnsi="Arial" w:cs="Arial"/>
        </w:rPr>
        <w:t xml:space="preserve"> </w:t>
      </w:r>
    </w:p>
    <w:p w:rsidR="0075449F" w:rsidRDefault="006A583C" w:rsidP="006A583C">
      <w:pPr>
        <w:jc w:val="left"/>
        <w:rPr>
          <w:rFonts w:ascii="Arial" w:hAnsi="Arial" w:cs="Arial"/>
        </w:rPr>
      </w:pPr>
      <w:r>
        <w:rPr>
          <w:rFonts w:ascii="Arial" w:hAnsi="Arial" w:cs="Arial"/>
        </w:rPr>
        <w:t xml:space="preserve">Within WCF the details of communicating between client and server are </w:t>
      </w:r>
      <w:r w:rsidR="00391919">
        <w:rPr>
          <w:rFonts w:ascii="Arial" w:hAnsi="Arial" w:cs="Arial"/>
        </w:rPr>
        <w:t>abstract,</w:t>
      </w:r>
      <w:r w:rsidR="001302CE">
        <w:rPr>
          <w:rFonts w:ascii="Arial" w:hAnsi="Arial" w:cs="Arial"/>
        </w:rPr>
        <w:t xml:space="preserve"> removing some of the complexities for developers</w:t>
      </w:r>
      <w:r w:rsidR="0075449F" w:rsidRPr="0075449F">
        <w:rPr>
          <w:rFonts w:ascii="Arial" w:hAnsi="Arial" w:cs="Arial"/>
        </w:rPr>
        <w:t xml:space="preserve">. </w:t>
      </w:r>
      <w:r w:rsidR="00CE25C5">
        <w:rPr>
          <w:rFonts w:ascii="Arial" w:hAnsi="Arial" w:cs="Arial"/>
        </w:rPr>
        <w:t xml:space="preserve">Ran and Li </w:t>
      </w:r>
      <w:r w:rsidR="00A65F80">
        <w:rPr>
          <w:rFonts w:ascii="Arial" w:hAnsi="Arial" w:cs="Arial"/>
        </w:rPr>
        <w:fldChar w:fldCharType="begin" w:fldLock="1"/>
      </w:r>
      <w:r w:rsidR="00395ACA">
        <w:rPr>
          <w:rFonts w:ascii="Arial" w:hAnsi="Arial" w:cs="Arial"/>
        </w:rPr>
        <w:instrText>ADDIN CSL_CITATION {"citationItems":[{"id":"ITEM-1","itemData":{"DOI":"10.1109/ICIFE.2010.5609427","ISBN":"978-1-4244-6927-7","author":[{"dropping-particle":"","family":"Ran","given":"Chong-shan","non-dropping-particle":"","parse-names":false,"suffix":""},{"dropping-particle":"","family":"Li","given":"Ning","non-dropping-particle":"","parse-names":false,"suffix":""}],"container-title":"2010 2nd IEEE International Conference on Information and Financial Engineering","id":"ITEM-1","issued":{"date-parts":[["2010","9"]]},"page":"590-593","publisher":"IEEE","title":"Design and implementation of communication model based on Silverlight and WCF in EAM system","type":"paper-conference"},"uris":["http://www.mendeley.com/documents/?uuid=0529fbe1-7036-48f6-b138-ad62c54568a0"]}],"mendeley":{"formattedCitation":"[3]","plainTextFormattedCitation":"[3]","previouslyFormattedCitation":"[3]"},"properties":{"noteIndex":0},"schema":"https://github.com/citation-style-language/schema/raw/master/csl-citation.json"}</w:instrText>
      </w:r>
      <w:r w:rsidR="00A65F80">
        <w:rPr>
          <w:rFonts w:ascii="Arial" w:hAnsi="Arial" w:cs="Arial"/>
        </w:rPr>
        <w:fldChar w:fldCharType="separate"/>
      </w:r>
      <w:r w:rsidR="004D6B2D" w:rsidRPr="004D6B2D">
        <w:rPr>
          <w:rFonts w:ascii="Arial" w:hAnsi="Arial" w:cs="Arial"/>
          <w:noProof/>
        </w:rPr>
        <w:t>[3]</w:t>
      </w:r>
      <w:r w:rsidR="00A65F80">
        <w:rPr>
          <w:rFonts w:ascii="Arial" w:hAnsi="Arial" w:cs="Arial"/>
        </w:rPr>
        <w:fldChar w:fldCharType="end"/>
      </w:r>
      <w:r w:rsidR="00A65F80">
        <w:rPr>
          <w:rFonts w:ascii="Arial" w:hAnsi="Arial" w:cs="Arial"/>
        </w:rPr>
        <w:t xml:space="preserve">(p.590) </w:t>
      </w:r>
      <w:r w:rsidR="00CE25C5">
        <w:rPr>
          <w:rFonts w:ascii="Arial" w:hAnsi="Arial" w:cs="Arial"/>
        </w:rPr>
        <w:t>explain how “</w:t>
      </w:r>
      <w:r w:rsidR="00A65F80">
        <w:rPr>
          <w:rFonts w:ascii="Arial" w:hAnsi="Arial" w:cs="Arial"/>
        </w:rPr>
        <w:t xml:space="preserve">It shares the </w:t>
      </w:r>
      <w:r w:rsidR="00CE25C5">
        <w:rPr>
          <w:rFonts w:ascii="Arial" w:hAnsi="Arial" w:cs="Arial"/>
        </w:rPr>
        <w:t>contract</w:t>
      </w:r>
      <w:r w:rsidR="00A65F80">
        <w:rPr>
          <w:rFonts w:ascii="Arial" w:hAnsi="Arial" w:cs="Arial"/>
        </w:rPr>
        <w:t xml:space="preserve"> rather than code between client and server, thus reduces the system coupling</w:t>
      </w:r>
      <w:r w:rsidR="00CE25C5">
        <w:rPr>
          <w:rFonts w:ascii="Arial" w:hAnsi="Arial" w:cs="Arial"/>
        </w:rPr>
        <w:t>”</w:t>
      </w:r>
      <w:r w:rsidR="00A65F80">
        <w:rPr>
          <w:rFonts w:ascii="Arial" w:hAnsi="Arial" w:cs="Arial"/>
        </w:rPr>
        <w:t>.</w:t>
      </w:r>
      <w:r w:rsidR="009C3A1F">
        <w:rPr>
          <w:rFonts w:ascii="Arial" w:hAnsi="Arial" w:cs="Arial"/>
        </w:rPr>
        <w:t xml:space="preserve"> </w:t>
      </w:r>
      <w:r w:rsidR="00391919">
        <w:rPr>
          <w:rFonts w:ascii="Arial" w:hAnsi="Arial" w:cs="Arial"/>
        </w:rPr>
        <w:t>To achieve this</w:t>
      </w:r>
      <w:r w:rsidR="0075449F">
        <w:rPr>
          <w:rFonts w:ascii="Arial" w:hAnsi="Arial" w:cs="Arial"/>
        </w:rPr>
        <w:t xml:space="preserve"> </w:t>
      </w:r>
      <w:r w:rsidR="00391919">
        <w:rPr>
          <w:rFonts w:ascii="Arial" w:hAnsi="Arial" w:cs="Arial"/>
        </w:rPr>
        <w:t xml:space="preserve">the </w:t>
      </w:r>
      <w:r w:rsidR="0075449F">
        <w:rPr>
          <w:rFonts w:ascii="Arial" w:hAnsi="Arial" w:cs="Arial"/>
        </w:rPr>
        <w:t xml:space="preserve">client and server use endpoints </w:t>
      </w:r>
      <w:r w:rsidR="00CE791B">
        <w:rPr>
          <w:rFonts w:ascii="Arial" w:hAnsi="Arial" w:cs="Arial"/>
        </w:rPr>
        <w:t>which in figure two</w:t>
      </w:r>
      <w:r w:rsidR="0075449F">
        <w:rPr>
          <w:rFonts w:ascii="Arial" w:hAnsi="Arial" w:cs="Arial"/>
        </w:rPr>
        <w:t xml:space="preserve"> </w:t>
      </w:r>
      <w:r w:rsidR="00016937" w:rsidRPr="007B714C">
        <w:rPr>
          <w:rFonts w:ascii="Arial" w:hAnsi="Arial" w:cs="Arial"/>
        </w:rPr>
        <w:t>Zhan</w:t>
      </w:r>
      <w:r w:rsidR="00CE791B">
        <w:rPr>
          <w:rFonts w:ascii="Arial" w:hAnsi="Arial" w:cs="Arial"/>
        </w:rPr>
        <w:t>g</w:t>
      </w:r>
      <w:r w:rsidR="00016937" w:rsidRPr="007B714C">
        <w:rPr>
          <w:rFonts w:ascii="Arial" w:hAnsi="Arial" w:cs="Arial"/>
        </w:rPr>
        <w:t xml:space="preserve"> and Li </w:t>
      </w:r>
      <w:r w:rsidR="00C42572">
        <w:rPr>
          <w:rFonts w:ascii="Arial" w:hAnsi="Arial" w:cs="Arial"/>
        </w:rPr>
        <w:t>highlight</w:t>
      </w:r>
      <w:r w:rsidR="0075449F">
        <w:rPr>
          <w:rFonts w:ascii="Arial" w:hAnsi="Arial" w:cs="Arial"/>
        </w:rPr>
        <w:t xml:space="preserve"> </w:t>
      </w:r>
      <w:r w:rsidR="00016937" w:rsidRPr="007B714C">
        <w:rPr>
          <w:rFonts w:ascii="Arial" w:hAnsi="Arial" w:cs="Arial"/>
        </w:rPr>
        <w:t>how the “services are deployed, discovered and consumed as a collection</w:t>
      </w:r>
      <w:r w:rsidR="0075449F">
        <w:rPr>
          <w:rFonts w:ascii="Arial" w:hAnsi="Arial" w:cs="Arial"/>
        </w:rPr>
        <w:t xml:space="preserve">” using </w:t>
      </w:r>
      <w:r w:rsidR="001302CE">
        <w:rPr>
          <w:rFonts w:ascii="Arial" w:hAnsi="Arial" w:cs="Arial"/>
        </w:rPr>
        <w:t xml:space="preserve">this as a way to connect the two </w:t>
      </w:r>
      <w:r w:rsidR="00CE791B">
        <w:rPr>
          <w:rFonts w:ascii="Arial" w:hAnsi="Arial" w:cs="Arial"/>
        </w:rPr>
        <w:fldChar w:fldCharType="begin" w:fldLock="1"/>
      </w:r>
      <w:r w:rsidR="00D34469">
        <w:rPr>
          <w:rFonts w:ascii="Arial" w:hAnsi="Arial" w:cs="Arial"/>
        </w:rPr>
        <w:instrText>ADDIN CSL_CITATION {"citationItems":[{"id":"ITEM-1","itemData":{"DOI":"10.1109/WISM.2010.112","ISBN":"978-1-4244-8438-6","author":[{"dropping-particle":"","family":"Zhang","given":"Wei","non-dropping-particle":"","parse-names":false,"suffix":""},{"dropping-particle":"","family":"Li","given":"Jing","non-dropping-particle":"","parse-names":false,"suffix":""}],"container-title":"2010 International Conference on Web Information Systems and Mining","id":"ITEM-1","issued":{"date-parts":[["2010","10"]]},"page":"363-367","publisher":"IEEE","title":"Research and Application of WCF Extensibility","type":"paper-conference"},"uris":["http://www.mendeley.com/documents/?uuid=cba45abf-18cf-47cf-a912-d1aded5b9c1a"]}],"mendeley":{"formattedCitation":"[2]","plainTextFormattedCitation":"[2]","previouslyFormattedCitation":"[2]"},"properties":{"noteIndex":0},"schema":"https://github.com/citation-style-language/schema/raw/master/csl-citation.json"}</w:instrText>
      </w:r>
      <w:r w:rsidR="00CE791B">
        <w:rPr>
          <w:rFonts w:ascii="Arial" w:hAnsi="Arial" w:cs="Arial"/>
        </w:rPr>
        <w:fldChar w:fldCharType="separate"/>
      </w:r>
      <w:r w:rsidR="00CE791B" w:rsidRPr="00CE791B">
        <w:rPr>
          <w:rFonts w:ascii="Arial" w:hAnsi="Arial" w:cs="Arial"/>
          <w:noProof/>
        </w:rPr>
        <w:t>[2]</w:t>
      </w:r>
      <w:r w:rsidR="00CE791B">
        <w:rPr>
          <w:rFonts w:ascii="Arial" w:hAnsi="Arial" w:cs="Arial"/>
        </w:rPr>
        <w:fldChar w:fldCharType="end"/>
      </w:r>
      <w:r w:rsidR="0075449F">
        <w:rPr>
          <w:rFonts w:ascii="Arial" w:hAnsi="Arial" w:cs="Arial"/>
        </w:rPr>
        <w:t>.</w:t>
      </w:r>
      <w:r w:rsidR="009C3A1F">
        <w:rPr>
          <w:rFonts w:ascii="Arial" w:hAnsi="Arial" w:cs="Arial"/>
        </w:rPr>
        <w:t xml:space="preserve"> </w:t>
      </w:r>
    </w:p>
    <w:p w:rsidR="00D41A39" w:rsidRDefault="00D41A39" w:rsidP="00470D44">
      <w:pPr>
        <w:jc w:val="center"/>
      </w:pPr>
      <w:r>
        <w:rPr>
          <w:noProof/>
        </w:rPr>
        <w:drawing>
          <wp:inline distT="0" distB="0" distL="0" distR="0" wp14:anchorId="17FA4BFD" wp14:editId="7841EA05">
            <wp:extent cx="2713990" cy="18288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11">
                      <a:extLst>
                        <a:ext uri="{28A0092B-C50C-407E-A947-70E740481C1C}">
                          <a14:useLocalDpi xmlns:a14="http://schemas.microsoft.com/office/drawing/2010/main" val="0"/>
                        </a:ext>
                      </a:extLst>
                    </a:blip>
                    <a:srcRect b="11493"/>
                    <a:stretch/>
                  </pic:blipFill>
                  <pic:spPr bwMode="auto">
                    <a:xfrm>
                      <a:off x="0" y="0"/>
                      <a:ext cx="2713990" cy="1828800"/>
                    </a:xfrm>
                    <a:prstGeom prst="rect">
                      <a:avLst/>
                    </a:prstGeom>
                    <a:noFill/>
                    <a:ln>
                      <a:noFill/>
                    </a:ln>
                    <a:extLst>
                      <a:ext uri="{53640926-AAD7-44D8-BBD7-CCE9431645EC}">
                        <a14:shadowObscured xmlns:a14="http://schemas.microsoft.com/office/drawing/2010/main"/>
                      </a:ext>
                    </a:extLst>
                  </pic:spPr>
                </pic:pic>
              </a:graphicData>
            </a:graphic>
          </wp:inline>
        </w:drawing>
      </w:r>
    </w:p>
    <w:p w:rsidR="0075449F" w:rsidRDefault="00D41A39" w:rsidP="00CE791B">
      <w:pPr>
        <w:pStyle w:val="Caption"/>
      </w:pPr>
      <w:bookmarkStart w:id="8" w:name="_Toc536354669"/>
      <w:r>
        <w:t xml:space="preserve">Figure </w:t>
      </w:r>
      <w:r w:rsidR="0036646F">
        <w:rPr>
          <w:noProof/>
        </w:rPr>
        <w:fldChar w:fldCharType="begin"/>
      </w:r>
      <w:r w:rsidR="0036646F">
        <w:rPr>
          <w:noProof/>
        </w:rPr>
        <w:instrText xml:space="preserve"> SEQ Figure \* ARABIC </w:instrText>
      </w:r>
      <w:r w:rsidR="0036646F">
        <w:rPr>
          <w:noProof/>
        </w:rPr>
        <w:fldChar w:fldCharType="separate"/>
      </w:r>
      <w:r w:rsidR="00CF2C84">
        <w:rPr>
          <w:noProof/>
        </w:rPr>
        <w:t>2</w:t>
      </w:r>
      <w:r w:rsidR="0036646F">
        <w:rPr>
          <w:noProof/>
        </w:rPr>
        <w:fldChar w:fldCharType="end"/>
      </w:r>
      <w:r>
        <w:t xml:space="preserve">.  </w:t>
      </w:r>
      <w:r w:rsidR="00016937">
        <w:t xml:space="preserve">Address Binding and Configurations are required to communicate via endpoints </w:t>
      </w:r>
      <w:r w:rsidR="00016937">
        <w:fldChar w:fldCharType="begin" w:fldLock="1"/>
      </w:r>
      <w:r w:rsidR="000173A2">
        <w:instrText>ADDIN CSL_CITATION {"citationItems":[{"id":"ITEM-1","itemData":{"DOI":"10.1109/WISM.2010.112","ISBN":"978-1-4244-8438-6","author":[{"dropping-particle":"","family":"Zhang","given":"Wei","non-dropping-particle":"","parse-names":false,"suffix":""},{"dropping-particle":"","family":"Li","given":"Jing","non-dropping-particle":"","parse-names":false,"suffix":""}],"container-title":"2010 International Conference on Web Information Systems and Mining","id":"ITEM-1","issued":{"date-parts":[["2010","10"]]},"page":"363-367","publisher":"IEEE","title":"Research and Application of WCF Extensibility","type":"paper-conference"},"uris":["http://www.mendeley.com/documents/?uuid=cba45abf-18cf-47cf-a912-d1aded5b9c1a"]}],"mendeley":{"formattedCitation":"[2]","plainTextFormattedCitation":"[2]","previouslyFormattedCitation":"[2]"},"properties":{"noteIndex":0},"schema":"https://github.com/citation-style-language/schema/raw/master/csl-citation.json"}</w:instrText>
      </w:r>
      <w:r w:rsidR="00016937">
        <w:fldChar w:fldCharType="separate"/>
      </w:r>
      <w:r w:rsidR="000173A2" w:rsidRPr="000173A2">
        <w:rPr>
          <w:b w:val="0"/>
          <w:noProof/>
        </w:rPr>
        <w:t>[2]</w:t>
      </w:r>
      <w:r w:rsidR="00016937">
        <w:fldChar w:fldCharType="end"/>
      </w:r>
      <w:r w:rsidR="00016937">
        <w:t>.</w:t>
      </w:r>
      <w:bookmarkEnd w:id="8"/>
    </w:p>
    <w:p w:rsidR="001C7CAF" w:rsidRPr="00CE791B" w:rsidRDefault="00082375" w:rsidP="0075449F">
      <w:pPr>
        <w:rPr>
          <w:rFonts w:ascii="Arial" w:hAnsi="Arial" w:cs="Arial"/>
        </w:rPr>
      </w:pPr>
      <w:r>
        <w:rPr>
          <w:rFonts w:ascii="Arial" w:hAnsi="Arial" w:cs="Arial"/>
        </w:rPr>
        <w:t xml:space="preserve">Thus, developers can work with three </w:t>
      </w:r>
      <w:r>
        <w:rPr>
          <w:rFonts w:ascii="Arial" w:hAnsi="Arial" w:cs="Arial"/>
          <w:noProof/>
        </w:rPr>
        <w:t>essential</w:t>
      </w:r>
      <w:r>
        <w:rPr>
          <w:rFonts w:ascii="Arial" w:hAnsi="Arial" w:cs="Arial"/>
        </w:rPr>
        <w:t xml:space="preserve"> </w:t>
      </w:r>
      <w:r w:rsidR="00B60EC3">
        <w:rPr>
          <w:rFonts w:ascii="Arial" w:hAnsi="Arial" w:cs="Arial"/>
        </w:rPr>
        <w:t>components</w:t>
      </w:r>
      <w:r>
        <w:rPr>
          <w:rFonts w:ascii="Arial" w:hAnsi="Arial" w:cs="Arial"/>
        </w:rPr>
        <w:t xml:space="preserve">. Firstly, a service will provide code definitions which can include interfaces, classes and their associated members in addition to the implementations of any methods. These are accessible to the client application via the hosting of the services as mentioned in section 2.1 there </w:t>
      </w:r>
      <w:r w:rsidR="0091059B">
        <w:rPr>
          <w:rFonts w:ascii="Arial" w:hAnsi="Arial" w:cs="Arial"/>
        </w:rPr>
        <w:t xml:space="preserve">are </w:t>
      </w:r>
      <w:r>
        <w:rPr>
          <w:rFonts w:ascii="Arial" w:hAnsi="Arial" w:cs="Arial"/>
        </w:rPr>
        <w:t xml:space="preserve">multiple ways of doing so. </w:t>
      </w:r>
      <w:r w:rsidRPr="00082375">
        <w:rPr>
          <w:rFonts w:ascii="Arial" w:hAnsi="Arial" w:cs="Arial"/>
          <w:noProof/>
        </w:rPr>
        <w:t>Finally</w:t>
      </w:r>
      <w:r>
        <w:rPr>
          <w:rFonts w:ascii="Arial" w:hAnsi="Arial" w:cs="Arial"/>
          <w:noProof/>
        </w:rPr>
        <w:t>,</w:t>
      </w:r>
      <w:r>
        <w:rPr>
          <w:rFonts w:ascii="Arial" w:hAnsi="Arial" w:cs="Arial"/>
        </w:rPr>
        <w:t xml:space="preserve"> the client applicatio</w:t>
      </w:r>
      <w:r w:rsidR="00B60EC3">
        <w:rPr>
          <w:rFonts w:ascii="Arial" w:hAnsi="Arial" w:cs="Arial"/>
        </w:rPr>
        <w:t xml:space="preserve">n which could come in many </w:t>
      </w:r>
      <w:r w:rsidR="00B60EC3" w:rsidRPr="00864FBA">
        <w:rPr>
          <w:rFonts w:ascii="Arial" w:hAnsi="Arial" w:cs="Arial"/>
          <w:noProof/>
        </w:rPr>
        <w:t>forms</w:t>
      </w:r>
      <w:r w:rsidR="009A21C0">
        <w:rPr>
          <w:rFonts w:ascii="Arial" w:hAnsi="Arial" w:cs="Arial"/>
          <w:noProof/>
        </w:rPr>
        <w:t>, for example,</w:t>
      </w:r>
      <w:r w:rsidR="00864FBA">
        <w:rPr>
          <w:rFonts w:ascii="Arial" w:hAnsi="Arial" w:cs="Arial"/>
          <w:noProof/>
        </w:rPr>
        <w:t xml:space="preserve"> a c</w:t>
      </w:r>
      <w:r w:rsidR="00B60EC3" w:rsidRPr="00864FBA">
        <w:rPr>
          <w:rFonts w:ascii="Arial" w:hAnsi="Arial" w:cs="Arial"/>
          <w:noProof/>
        </w:rPr>
        <w:t>onsole application</w:t>
      </w:r>
      <w:r w:rsidR="00864FBA">
        <w:rPr>
          <w:rFonts w:ascii="Arial" w:hAnsi="Arial" w:cs="Arial"/>
          <w:noProof/>
        </w:rPr>
        <w:t xml:space="preserve"> a</w:t>
      </w:r>
      <w:r w:rsidR="00B60EC3" w:rsidRPr="00864FBA">
        <w:rPr>
          <w:rFonts w:ascii="Arial" w:hAnsi="Arial" w:cs="Arial"/>
          <w:noProof/>
        </w:rPr>
        <w:t xml:space="preserve"> web</w:t>
      </w:r>
      <w:r w:rsidR="00864FBA">
        <w:rPr>
          <w:rFonts w:ascii="Arial" w:hAnsi="Arial" w:cs="Arial"/>
          <w:noProof/>
        </w:rPr>
        <w:t xml:space="preserve"> app or</w:t>
      </w:r>
      <w:r w:rsidR="00B60EC3" w:rsidRPr="00864FBA">
        <w:rPr>
          <w:rFonts w:ascii="Arial" w:hAnsi="Arial" w:cs="Arial"/>
          <w:noProof/>
        </w:rPr>
        <w:t xml:space="preserve"> windows forms</w:t>
      </w:r>
      <w:r>
        <w:rPr>
          <w:rFonts w:ascii="Arial" w:hAnsi="Arial" w:cs="Arial"/>
        </w:rPr>
        <w:t xml:space="preserve"> </w:t>
      </w:r>
      <w:r w:rsidR="00864FBA">
        <w:rPr>
          <w:rFonts w:ascii="Arial" w:hAnsi="Arial" w:cs="Arial"/>
        </w:rPr>
        <w:t xml:space="preserve">each </w:t>
      </w:r>
      <w:r w:rsidR="00D6070C">
        <w:rPr>
          <w:rFonts w:ascii="Arial" w:hAnsi="Arial" w:cs="Arial"/>
        </w:rPr>
        <w:t xml:space="preserve">will implement the services which </w:t>
      </w:r>
      <w:r w:rsidR="00B60EC3" w:rsidRPr="00AA7996">
        <w:rPr>
          <w:rFonts w:ascii="Arial" w:hAnsi="Arial" w:cs="Arial"/>
          <w:noProof/>
        </w:rPr>
        <w:t>are obtained</w:t>
      </w:r>
      <w:r w:rsidR="00B60EC3">
        <w:rPr>
          <w:rFonts w:ascii="Arial" w:hAnsi="Arial" w:cs="Arial"/>
        </w:rPr>
        <w:t xml:space="preserve"> </w:t>
      </w:r>
      <w:r w:rsidR="00D6070C">
        <w:rPr>
          <w:rFonts w:ascii="Arial" w:hAnsi="Arial" w:cs="Arial"/>
        </w:rPr>
        <w:t>through the host.</w:t>
      </w:r>
      <w:r>
        <w:rPr>
          <w:rFonts w:ascii="Arial" w:hAnsi="Arial" w:cs="Arial"/>
        </w:rPr>
        <w:t xml:space="preserve">  </w:t>
      </w:r>
      <w:r w:rsidR="001302CE">
        <w:rPr>
          <w:rFonts w:ascii="Arial" w:hAnsi="Arial" w:cs="Arial"/>
        </w:rPr>
        <w:t xml:space="preserve">Between the client and </w:t>
      </w:r>
      <w:r w:rsidR="00D6070C">
        <w:rPr>
          <w:rFonts w:ascii="Arial" w:hAnsi="Arial" w:cs="Arial"/>
        </w:rPr>
        <w:t xml:space="preserve">hosting of the </w:t>
      </w:r>
      <w:r w:rsidR="00D6070C" w:rsidRPr="00E10E5D">
        <w:rPr>
          <w:rFonts w:ascii="Arial" w:hAnsi="Arial" w:cs="Arial"/>
          <w:noProof/>
        </w:rPr>
        <w:t>service</w:t>
      </w:r>
      <w:r w:rsidR="00E10E5D">
        <w:rPr>
          <w:rFonts w:ascii="Arial" w:hAnsi="Arial" w:cs="Arial"/>
          <w:noProof/>
        </w:rPr>
        <w:t>,</w:t>
      </w:r>
      <w:r w:rsidR="001302CE">
        <w:rPr>
          <w:rFonts w:ascii="Arial" w:hAnsi="Arial" w:cs="Arial"/>
        </w:rPr>
        <w:t xml:space="preserve"> the </w:t>
      </w:r>
      <w:r w:rsidR="00CE791B" w:rsidRPr="00CE791B">
        <w:rPr>
          <w:rFonts w:ascii="Arial" w:hAnsi="Arial" w:cs="Arial"/>
        </w:rPr>
        <w:t>three</w:t>
      </w:r>
      <w:r w:rsidR="001302CE">
        <w:rPr>
          <w:rFonts w:ascii="Arial" w:hAnsi="Arial" w:cs="Arial"/>
        </w:rPr>
        <w:t xml:space="preserve"> items </w:t>
      </w:r>
      <w:r w:rsidR="00B60EC3">
        <w:rPr>
          <w:rFonts w:ascii="Arial" w:hAnsi="Arial" w:cs="Arial"/>
        </w:rPr>
        <w:t>required</w:t>
      </w:r>
      <w:r w:rsidR="0007391D">
        <w:rPr>
          <w:rFonts w:ascii="Arial" w:hAnsi="Arial" w:cs="Arial"/>
        </w:rPr>
        <w:t xml:space="preserve"> </w:t>
      </w:r>
      <w:r w:rsidR="0007391D" w:rsidRPr="00CE791B">
        <w:rPr>
          <w:rFonts w:ascii="Arial" w:hAnsi="Arial" w:cs="Arial"/>
        </w:rPr>
        <w:t>to</w:t>
      </w:r>
      <w:r w:rsidR="001302CE">
        <w:rPr>
          <w:rFonts w:ascii="Arial" w:hAnsi="Arial" w:cs="Arial"/>
        </w:rPr>
        <w:t xml:space="preserve"> </w:t>
      </w:r>
      <w:r w:rsidR="00B60EC3">
        <w:rPr>
          <w:rFonts w:ascii="Arial" w:hAnsi="Arial" w:cs="Arial"/>
        </w:rPr>
        <w:t>establish</w:t>
      </w:r>
      <w:r w:rsidR="001302CE">
        <w:rPr>
          <w:rFonts w:ascii="Arial" w:hAnsi="Arial" w:cs="Arial"/>
        </w:rPr>
        <w:t xml:space="preserve"> this connect</w:t>
      </w:r>
      <w:r w:rsidR="00D34469">
        <w:rPr>
          <w:rFonts w:ascii="Arial" w:hAnsi="Arial" w:cs="Arial"/>
        </w:rPr>
        <w:t>ion</w:t>
      </w:r>
      <w:r w:rsidR="001302CE">
        <w:rPr>
          <w:rFonts w:ascii="Arial" w:hAnsi="Arial" w:cs="Arial"/>
        </w:rPr>
        <w:t xml:space="preserve"> use </w:t>
      </w:r>
      <w:r w:rsidR="00CE791B">
        <w:rPr>
          <w:rFonts w:ascii="Arial" w:hAnsi="Arial" w:cs="Arial"/>
        </w:rPr>
        <w:t>the acronym ABC</w:t>
      </w:r>
      <w:r w:rsidR="001302CE">
        <w:rPr>
          <w:rFonts w:ascii="Arial" w:hAnsi="Arial" w:cs="Arial"/>
        </w:rPr>
        <w:t xml:space="preserve"> represented as follows</w:t>
      </w:r>
      <w:r w:rsidR="00CE791B" w:rsidRPr="00CE791B">
        <w:rPr>
          <w:rFonts w:ascii="Arial" w:hAnsi="Arial" w:cs="Arial"/>
        </w:rPr>
        <w:t>:</w:t>
      </w:r>
    </w:p>
    <w:p w:rsidR="00CE791B" w:rsidRPr="00CE791B" w:rsidRDefault="00CE791B" w:rsidP="00CE791B">
      <w:pPr>
        <w:pStyle w:val="ListParagraph"/>
        <w:numPr>
          <w:ilvl w:val="0"/>
          <w:numId w:val="39"/>
        </w:numPr>
        <w:rPr>
          <w:rFonts w:ascii="Arial" w:hAnsi="Arial" w:cs="Arial"/>
        </w:rPr>
      </w:pPr>
      <w:r w:rsidRPr="00CE791B">
        <w:rPr>
          <w:rFonts w:ascii="Arial" w:hAnsi="Arial" w:cs="Arial"/>
        </w:rPr>
        <w:lastRenderedPageBreak/>
        <w:t>Address</w:t>
      </w:r>
      <w:r>
        <w:rPr>
          <w:rFonts w:ascii="Arial" w:hAnsi="Arial" w:cs="Arial"/>
        </w:rPr>
        <w:t xml:space="preserve"> – </w:t>
      </w:r>
      <w:r w:rsidR="00662A59">
        <w:rPr>
          <w:rFonts w:ascii="Arial" w:hAnsi="Arial" w:cs="Arial"/>
        </w:rPr>
        <w:t>“</w:t>
      </w:r>
      <w:r>
        <w:rPr>
          <w:rFonts w:ascii="Arial" w:hAnsi="Arial" w:cs="Arial"/>
        </w:rPr>
        <w:t>Where the service is</w:t>
      </w:r>
      <w:r w:rsidR="00662A59">
        <w:rPr>
          <w:rFonts w:ascii="Arial" w:hAnsi="Arial" w:cs="Arial"/>
        </w:rPr>
        <w:t xml:space="preserve">” </w:t>
      </w:r>
      <w:r w:rsidR="00662A59">
        <w:rPr>
          <w:rFonts w:ascii="Arial" w:hAnsi="Arial" w:cs="Arial"/>
        </w:rPr>
        <w:fldChar w:fldCharType="begin" w:fldLock="1"/>
      </w:r>
      <w:r w:rsidR="00662A59">
        <w:rPr>
          <w:rFonts w:ascii="Arial" w:hAnsi="Arial" w:cs="Arial"/>
        </w:rPr>
        <w:instrText>ADDIN CSL_CITATION {"citationItems":[{"id":"ITEM-1","itemData":{"DOI":"10.1109/WISM.2010.112","ISBN":"978-1-4244-8438-6","author":[{"dropping-particle":"","family":"Zhang","given":"Wei","non-dropping-particle":"","parse-names":false,"suffix":""},{"dropping-particle":"","family":"Li","given":"Jing","non-dropping-particle":"","parse-names":false,"suffix":""}],"container-title":"2010 International Conference on Web Information Systems and Mining","id":"ITEM-1","issued":{"date-parts":[["2010","10"]]},"page":"363-367","publisher":"IEEE","title":"Research and Application of WCF Extensibility","type":"paper-conference"},"uris":["http://www.mendeley.com/documents/?uuid=cba45abf-18cf-47cf-a912-d1aded5b9c1a"]}],"mendeley":{"formattedCitation":"[2]","plainTextFormattedCitation":"[2]","previouslyFormattedCitation":"[2]"},"properties":{"noteIndex":0},"schema":"https://github.com/citation-style-language/schema/raw/master/csl-citation.json"}</w:instrText>
      </w:r>
      <w:r w:rsidR="00662A59">
        <w:rPr>
          <w:rFonts w:ascii="Arial" w:hAnsi="Arial" w:cs="Arial"/>
        </w:rPr>
        <w:fldChar w:fldCharType="separate"/>
      </w:r>
      <w:r w:rsidR="00662A59" w:rsidRPr="00D34469">
        <w:rPr>
          <w:rFonts w:ascii="Arial" w:hAnsi="Arial" w:cs="Arial"/>
          <w:noProof/>
        </w:rPr>
        <w:t>[2]</w:t>
      </w:r>
      <w:r w:rsidR="00662A59">
        <w:rPr>
          <w:rFonts w:ascii="Arial" w:hAnsi="Arial" w:cs="Arial"/>
        </w:rPr>
        <w:fldChar w:fldCharType="end"/>
      </w:r>
      <w:r w:rsidR="00662A59">
        <w:rPr>
          <w:rFonts w:ascii="Arial" w:hAnsi="Arial" w:cs="Arial"/>
        </w:rPr>
        <w:t xml:space="preserve"> </w:t>
      </w:r>
      <w:r w:rsidR="007F5269">
        <w:rPr>
          <w:rFonts w:ascii="Arial" w:hAnsi="Arial" w:cs="Arial"/>
        </w:rPr>
        <w:t xml:space="preserve"> or </w:t>
      </w:r>
      <w:r w:rsidR="00F30912">
        <w:rPr>
          <w:rFonts w:ascii="Arial" w:hAnsi="Arial" w:cs="Arial"/>
        </w:rPr>
        <w:t>“</w:t>
      </w:r>
      <w:r w:rsidR="007F5269">
        <w:rPr>
          <w:rFonts w:ascii="Arial" w:hAnsi="Arial" w:cs="Arial"/>
        </w:rPr>
        <w:t>URL</w:t>
      </w:r>
      <w:r w:rsidR="00F30912">
        <w:rPr>
          <w:rFonts w:ascii="Arial" w:hAnsi="Arial" w:cs="Arial"/>
        </w:rPr>
        <w:t xml:space="preserve"> through which the client can find the WCF service” </w:t>
      </w:r>
      <w:r w:rsidR="00F30912">
        <w:rPr>
          <w:rFonts w:ascii="Arial" w:hAnsi="Arial" w:cs="Arial"/>
        </w:rPr>
        <w:fldChar w:fldCharType="begin" w:fldLock="1"/>
      </w:r>
      <w:r w:rsidR="00846965">
        <w:rPr>
          <w:rFonts w:ascii="Arial" w:hAnsi="Arial" w:cs="Arial"/>
        </w:rPr>
        <w:instrText>ADDIN CSL_CITATION {"citationItems":[{"id":"ITEM-1","itemData":{"DOI":"10.1109/CSSS.2012.372","ISBN":"978-0-7695-4719-0","author":[{"dropping-particle":"","family":"Yunhua","given":"Guo","non-dropping-particle":"","parse-names":false,"suffix":""},{"dropping-particle":"","family":"Yonghua","given":"Yu","non-dropping-particle":"","parse-names":false,"suffix":""}],"container-title":"2012 International Conference on Computer Science and Service System","id":"ITEM-1","issued":{"date-parts":[["2012","8"]]},"page":"1480-1483","publisher":"IEEE","title":"A Message Service System Based on WCF Duplex Communication","type":"paper-conference"},"uris":["http://www.mendeley.com/documents/?uuid=fc28b0ac-6761-4469-8a20-12510ae32d15"]}],"mendeley":{"formattedCitation":"[1]","plainTextFormattedCitation":"[1]","previouslyFormattedCitation":"[1]"},"properties":{"noteIndex":0},"schema":"https://github.com/citation-style-language/schema/raw/master/csl-citation.json"}</w:instrText>
      </w:r>
      <w:r w:rsidR="00F30912">
        <w:rPr>
          <w:rFonts w:ascii="Arial" w:hAnsi="Arial" w:cs="Arial"/>
        </w:rPr>
        <w:fldChar w:fldCharType="separate"/>
      </w:r>
      <w:r w:rsidR="00F30912" w:rsidRPr="00F30912">
        <w:rPr>
          <w:rFonts w:ascii="Arial" w:hAnsi="Arial" w:cs="Arial"/>
          <w:noProof/>
        </w:rPr>
        <w:t>[1]</w:t>
      </w:r>
      <w:r w:rsidR="00F30912">
        <w:rPr>
          <w:rFonts w:ascii="Arial" w:hAnsi="Arial" w:cs="Arial"/>
        </w:rPr>
        <w:fldChar w:fldCharType="end"/>
      </w:r>
      <w:r w:rsidR="00F30912">
        <w:rPr>
          <w:rFonts w:ascii="Arial" w:hAnsi="Arial" w:cs="Arial"/>
        </w:rPr>
        <w:t>.</w:t>
      </w:r>
    </w:p>
    <w:p w:rsidR="00CE791B" w:rsidRPr="00CE791B" w:rsidRDefault="00CE791B" w:rsidP="00CE791B">
      <w:pPr>
        <w:pStyle w:val="ListParagraph"/>
        <w:numPr>
          <w:ilvl w:val="0"/>
          <w:numId w:val="39"/>
        </w:numPr>
        <w:rPr>
          <w:rFonts w:ascii="Arial" w:hAnsi="Arial" w:cs="Arial"/>
        </w:rPr>
      </w:pPr>
      <w:r w:rsidRPr="00AA7996">
        <w:rPr>
          <w:rFonts w:ascii="Arial" w:hAnsi="Arial" w:cs="Arial"/>
          <w:noProof/>
        </w:rPr>
        <w:t xml:space="preserve">Binding – </w:t>
      </w:r>
      <w:r w:rsidR="00AA7996" w:rsidRPr="00AA7996">
        <w:rPr>
          <w:rFonts w:ascii="Arial" w:hAnsi="Arial" w:cs="Arial"/>
          <w:noProof/>
        </w:rPr>
        <w:t xml:space="preserve">Is </w:t>
      </w:r>
      <w:r w:rsidR="00662A59" w:rsidRPr="00AA7996">
        <w:rPr>
          <w:rFonts w:ascii="Arial" w:hAnsi="Arial" w:cs="Arial"/>
          <w:noProof/>
        </w:rPr>
        <w:t>“</w:t>
      </w:r>
      <w:r w:rsidR="00AA7996" w:rsidRPr="00AA7996">
        <w:rPr>
          <w:rFonts w:ascii="Arial" w:hAnsi="Arial" w:cs="Arial"/>
          <w:noProof/>
        </w:rPr>
        <w:t>h</w:t>
      </w:r>
      <w:r w:rsidRPr="00AA7996">
        <w:rPr>
          <w:rFonts w:ascii="Arial" w:hAnsi="Arial" w:cs="Arial"/>
          <w:noProof/>
        </w:rPr>
        <w:t>ow to communicate with the service</w:t>
      </w:r>
      <w:r w:rsidR="00662A59" w:rsidRPr="00AA7996">
        <w:rPr>
          <w:rFonts w:ascii="Arial" w:hAnsi="Arial" w:cs="Arial"/>
          <w:noProof/>
        </w:rPr>
        <w:t xml:space="preserve">” </w:t>
      </w:r>
      <w:r w:rsidR="00662A59" w:rsidRPr="00AA7996">
        <w:rPr>
          <w:rFonts w:ascii="Arial" w:hAnsi="Arial" w:cs="Arial"/>
          <w:noProof/>
        </w:rPr>
        <w:fldChar w:fldCharType="begin" w:fldLock="1"/>
      </w:r>
      <w:r w:rsidR="00662A59" w:rsidRPr="00AA7996">
        <w:rPr>
          <w:rFonts w:ascii="Arial" w:hAnsi="Arial" w:cs="Arial"/>
          <w:noProof/>
        </w:rPr>
        <w:instrText>ADDIN CSL_CITATION {"citationItems":[{"id":"ITEM-1","itemData":{"DOI":"10.1109/WISM.2010.112","ISBN":"978-1-4244-8438-6","author":[{"dropping-particle":"","family":"Zhang","given":"Wei","non-dropping-particle":"","parse-names":false,"suffix":""},{"dropping-particle":"","family":"Li","given":"Jing","non-dropping-particle":"","parse-names":false,"suffix":""}],"container-title":"2010 International Conference on Web Information Systems and Mining","id":"ITEM-1","issued":{"date-parts":[["2010","10"]]},"page":"363-367","publisher":"IEEE","title":"Research and Application of WCF Extensibility","type":"paper-conference"},"uris":["http://www.mendeley.com/documents/?uuid=cba45abf-18cf-47cf-a912-d1aded5b9c1a"]}],"mendeley":{"formattedCitation":"[2]","plainTextFormattedCitation":"[2]","previouslyFormattedCitation":"[2]"},"properties":{"noteIndex":0},"schema":"https://github.com/citation-style-language/schema/raw/master/csl-citation.json"}</w:instrText>
      </w:r>
      <w:r w:rsidR="00662A59" w:rsidRPr="00AA7996">
        <w:rPr>
          <w:rFonts w:ascii="Arial" w:hAnsi="Arial" w:cs="Arial"/>
          <w:noProof/>
        </w:rPr>
        <w:fldChar w:fldCharType="separate"/>
      </w:r>
      <w:r w:rsidR="00662A59" w:rsidRPr="00AA7996">
        <w:rPr>
          <w:rFonts w:ascii="Arial" w:hAnsi="Arial" w:cs="Arial"/>
          <w:noProof/>
        </w:rPr>
        <w:t>[2]</w:t>
      </w:r>
      <w:r w:rsidR="00662A59" w:rsidRPr="00AA7996">
        <w:rPr>
          <w:rFonts w:ascii="Arial" w:hAnsi="Arial" w:cs="Arial"/>
          <w:noProof/>
        </w:rPr>
        <w:fldChar w:fldCharType="end"/>
      </w:r>
      <w:r w:rsidR="00662A59" w:rsidRPr="00AA7996">
        <w:rPr>
          <w:rFonts w:ascii="Arial" w:hAnsi="Arial" w:cs="Arial"/>
          <w:noProof/>
        </w:rPr>
        <w:t>.</w:t>
      </w:r>
      <w:r w:rsidR="00662A59" w:rsidRPr="00662A59">
        <w:rPr>
          <w:rFonts w:ascii="Arial" w:hAnsi="Arial" w:cs="Arial"/>
          <w:noProof/>
        </w:rPr>
        <w:t xml:space="preserve"> It</w:t>
      </w:r>
      <w:r w:rsidR="00F30912" w:rsidRPr="00662A59">
        <w:rPr>
          <w:rFonts w:ascii="Arial" w:hAnsi="Arial" w:cs="Arial"/>
          <w:noProof/>
        </w:rPr>
        <w:t xml:space="preserve"> includ</w:t>
      </w:r>
      <w:r w:rsidR="00662A59">
        <w:rPr>
          <w:rFonts w:ascii="Arial" w:hAnsi="Arial" w:cs="Arial"/>
          <w:noProof/>
        </w:rPr>
        <w:t>es</w:t>
      </w:r>
      <w:r w:rsidR="00F30912" w:rsidRPr="00662A59">
        <w:rPr>
          <w:rFonts w:ascii="Arial" w:hAnsi="Arial" w:cs="Arial"/>
          <w:noProof/>
        </w:rPr>
        <w:t xml:space="preserve"> details on “transport, encoding and protocol”</w:t>
      </w:r>
      <w:r w:rsidR="00F30912" w:rsidRPr="00662A59">
        <w:rPr>
          <w:noProof/>
        </w:rPr>
        <w:t xml:space="preserve"> </w:t>
      </w:r>
      <w:r w:rsidR="00F30912" w:rsidRPr="00662A59">
        <w:rPr>
          <w:rFonts w:ascii="Arial" w:hAnsi="Arial" w:cs="Arial"/>
          <w:noProof/>
        </w:rPr>
        <w:fldChar w:fldCharType="begin" w:fldLock="1"/>
      </w:r>
      <w:r w:rsidR="00846965" w:rsidRPr="00662A59">
        <w:rPr>
          <w:rFonts w:ascii="Arial" w:hAnsi="Arial" w:cs="Arial"/>
          <w:noProof/>
        </w:rPr>
        <w:instrText>ADDIN CSL_CITATION {"citationItems":[{"id":"ITEM-1","itemData":{"DOI":"10.1109/CSSS.2012.372","ISBN":"978-0-7695-4719-0","author":[{"dropping-particle":"","family":"Yunhua","given":"Guo","non-dropping-particle":"","parse-names":false,"suffix":""},{"dropping-particle":"","family":"Yonghua","given":"Yu","non-dropping-particle":"","parse-names":false,"suffix":""}],"container-title":"2012 International Conference on Computer Science and Service System","id":"ITEM-1","issued":{"date-parts":[["2012","8"]]},"page":"1480-1483","publisher":"IEEE","title":"A Message Service System Based on WCF Duplex Communication","type":"paper-conference"},"uris":["http://www.mendeley.com/documents/?uuid=fc28b0ac-6761-4469-8a20-12510ae32d15"]}],"mendeley":{"formattedCitation":"[1]","plainTextFormattedCitation":"[1]","previouslyFormattedCitation":"[1]"},"properties":{"noteIndex":0},"schema":"https://github.com/citation-style-language/schema/raw/master/csl-citation.json"}</w:instrText>
      </w:r>
      <w:r w:rsidR="00F30912" w:rsidRPr="00662A59">
        <w:rPr>
          <w:rFonts w:ascii="Arial" w:hAnsi="Arial" w:cs="Arial"/>
          <w:noProof/>
        </w:rPr>
        <w:fldChar w:fldCharType="separate"/>
      </w:r>
      <w:r w:rsidR="00F30912" w:rsidRPr="00662A59">
        <w:rPr>
          <w:rFonts w:ascii="Arial" w:hAnsi="Arial" w:cs="Arial"/>
          <w:noProof/>
        </w:rPr>
        <w:t>[1]</w:t>
      </w:r>
      <w:r w:rsidR="00F30912" w:rsidRPr="00662A59">
        <w:rPr>
          <w:rFonts w:ascii="Arial" w:hAnsi="Arial" w:cs="Arial"/>
          <w:noProof/>
        </w:rPr>
        <w:fldChar w:fldCharType="end"/>
      </w:r>
      <w:r w:rsidR="00F30912" w:rsidRPr="00662A59">
        <w:rPr>
          <w:rFonts w:ascii="Arial" w:hAnsi="Arial" w:cs="Arial"/>
          <w:noProof/>
        </w:rPr>
        <w:t>.</w:t>
      </w:r>
      <w:r w:rsidR="00F30912">
        <w:rPr>
          <w:rFonts w:ascii="Arial" w:hAnsi="Arial" w:cs="Arial"/>
        </w:rPr>
        <w:t xml:space="preserve"> </w:t>
      </w:r>
    </w:p>
    <w:p w:rsidR="00F30912" w:rsidRDefault="00CE791B" w:rsidP="00CE791B">
      <w:pPr>
        <w:pStyle w:val="ListParagraph"/>
        <w:numPr>
          <w:ilvl w:val="0"/>
          <w:numId w:val="39"/>
        </w:numPr>
        <w:rPr>
          <w:rFonts w:ascii="Arial" w:hAnsi="Arial" w:cs="Arial"/>
        </w:rPr>
      </w:pPr>
      <w:r w:rsidRPr="00CE791B">
        <w:rPr>
          <w:rFonts w:ascii="Arial" w:hAnsi="Arial" w:cs="Arial"/>
        </w:rPr>
        <w:t>Contract</w:t>
      </w:r>
      <w:r>
        <w:rPr>
          <w:rFonts w:ascii="Arial" w:hAnsi="Arial" w:cs="Arial"/>
        </w:rPr>
        <w:t xml:space="preserve"> </w:t>
      </w:r>
      <w:r w:rsidR="0007391D">
        <w:rPr>
          <w:rFonts w:ascii="Arial" w:hAnsi="Arial" w:cs="Arial"/>
        </w:rPr>
        <w:t xml:space="preserve">– </w:t>
      </w:r>
      <w:r w:rsidR="00662A59">
        <w:rPr>
          <w:rFonts w:ascii="Arial" w:hAnsi="Arial" w:cs="Arial"/>
        </w:rPr>
        <w:t>“</w:t>
      </w:r>
      <w:r w:rsidR="0007391D">
        <w:rPr>
          <w:rFonts w:ascii="Arial" w:hAnsi="Arial" w:cs="Arial"/>
        </w:rPr>
        <w:t>What</w:t>
      </w:r>
      <w:r w:rsidRPr="007B714C">
        <w:rPr>
          <w:rFonts w:ascii="Arial" w:hAnsi="Arial" w:cs="Arial"/>
        </w:rPr>
        <w:t xml:space="preserve"> the service can do</w:t>
      </w:r>
      <w:r w:rsidR="00662A59">
        <w:rPr>
          <w:rFonts w:ascii="Arial" w:hAnsi="Arial" w:cs="Arial"/>
        </w:rPr>
        <w:t>”</w:t>
      </w:r>
      <w:r w:rsidR="00662A59">
        <w:rPr>
          <w:rFonts w:ascii="Arial" w:hAnsi="Arial" w:cs="Arial"/>
          <w:noProof/>
        </w:rPr>
        <w:t xml:space="preserve"> </w:t>
      </w:r>
      <w:r w:rsidR="00662A59">
        <w:rPr>
          <w:rFonts w:ascii="Arial" w:hAnsi="Arial" w:cs="Arial"/>
        </w:rPr>
        <w:fldChar w:fldCharType="begin" w:fldLock="1"/>
      </w:r>
      <w:r w:rsidR="00662A59">
        <w:rPr>
          <w:rFonts w:ascii="Arial" w:hAnsi="Arial" w:cs="Arial"/>
        </w:rPr>
        <w:instrText>ADDIN CSL_CITATION {"citationItems":[{"id":"ITEM-1","itemData":{"DOI":"10.1109/WISM.2010.112","ISBN":"978-1-4244-8438-6","author":[{"dropping-particle":"","family":"Zhang","given":"Wei","non-dropping-particle":"","parse-names":false,"suffix":""},{"dropping-particle":"","family":"Li","given":"Jing","non-dropping-particle":"","parse-names":false,"suffix":""}],"container-title":"2010 International Conference on Web Information Systems and Mining","id":"ITEM-1","issued":{"date-parts":[["2010","10"]]},"page":"363-367","publisher":"IEEE","title":"Research and Application of WCF Extensibility","type":"paper-conference"},"uris":["http://www.mendeley.com/documents/?uuid=cba45abf-18cf-47cf-a912-d1aded5b9c1a"]}],"mendeley":{"formattedCitation":"[2]","plainTextFormattedCitation":"[2]","previouslyFormattedCitation":"[2]"},"properties":{"noteIndex":0},"schema":"https://github.com/citation-style-language/schema/raw/master/csl-citation.json"}</w:instrText>
      </w:r>
      <w:r w:rsidR="00662A59">
        <w:rPr>
          <w:rFonts w:ascii="Arial" w:hAnsi="Arial" w:cs="Arial"/>
        </w:rPr>
        <w:fldChar w:fldCharType="separate"/>
      </w:r>
      <w:r w:rsidR="00662A59" w:rsidRPr="00D34469">
        <w:rPr>
          <w:rFonts w:ascii="Arial" w:hAnsi="Arial" w:cs="Arial"/>
          <w:noProof/>
        </w:rPr>
        <w:t>[2]</w:t>
      </w:r>
      <w:r w:rsidR="00662A59">
        <w:rPr>
          <w:rFonts w:ascii="Arial" w:hAnsi="Arial" w:cs="Arial"/>
        </w:rPr>
        <w:fldChar w:fldCharType="end"/>
      </w:r>
      <w:r w:rsidR="00662A59">
        <w:rPr>
          <w:rFonts w:ascii="Arial" w:hAnsi="Arial" w:cs="Arial"/>
        </w:rPr>
        <w:t xml:space="preserve"> </w:t>
      </w:r>
      <w:r w:rsidR="00662A59" w:rsidRPr="001C7CAF">
        <w:rPr>
          <w:rFonts w:ascii="Arial" w:hAnsi="Arial" w:cs="Arial"/>
          <w:noProof/>
        </w:rPr>
        <w:t>alternativ</w:t>
      </w:r>
      <w:r w:rsidR="001C7CAF">
        <w:rPr>
          <w:rFonts w:ascii="Arial" w:hAnsi="Arial" w:cs="Arial"/>
          <w:noProof/>
        </w:rPr>
        <w:t>e</w:t>
      </w:r>
      <w:r w:rsidR="00662A59" w:rsidRPr="001C7CAF">
        <w:rPr>
          <w:rFonts w:ascii="Arial" w:hAnsi="Arial" w:cs="Arial"/>
          <w:noProof/>
        </w:rPr>
        <w:t>ly</w:t>
      </w:r>
      <w:r w:rsidR="00662A59">
        <w:rPr>
          <w:rFonts w:ascii="Arial" w:hAnsi="Arial" w:cs="Arial"/>
        </w:rPr>
        <w:t xml:space="preserve"> </w:t>
      </w:r>
      <w:r w:rsidR="00F30912">
        <w:rPr>
          <w:rFonts w:ascii="Arial" w:hAnsi="Arial" w:cs="Arial"/>
        </w:rPr>
        <w:t xml:space="preserve">“grammatical descriptions about how to </w:t>
      </w:r>
      <w:r w:rsidR="00F30912" w:rsidRPr="00DD7065">
        <w:rPr>
          <w:rFonts w:ascii="Arial" w:hAnsi="Arial" w:cs="Arial"/>
          <w:noProof/>
        </w:rPr>
        <w:t>serialize</w:t>
      </w:r>
      <w:r w:rsidR="00F30912">
        <w:rPr>
          <w:rFonts w:ascii="Arial" w:hAnsi="Arial" w:cs="Arial"/>
        </w:rPr>
        <w:t xml:space="preserve"> the operation and data” </w:t>
      </w:r>
      <w:r w:rsidR="00F30912">
        <w:rPr>
          <w:rFonts w:ascii="Arial" w:hAnsi="Arial" w:cs="Arial"/>
        </w:rPr>
        <w:fldChar w:fldCharType="begin" w:fldLock="1"/>
      </w:r>
      <w:r w:rsidR="00846965">
        <w:rPr>
          <w:rFonts w:ascii="Arial" w:hAnsi="Arial" w:cs="Arial"/>
        </w:rPr>
        <w:instrText>ADDIN CSL_CITATION {"citationItems":[{"id":"ITEM-1","itemData":{"DOI":"10.1109/CSSS.2012.372","ISBN":"978-0-7695-4719-0","author":[{"dropping-particle":"","family":"Yunhua","given":"Guo","non-dropping-particle":"","parse-names":false,"suffix":""},{"dropping-particle":"","family":"Yonghua","given":"Yu","non-dropping-particle":"","parse-names":false,"suffix":""}],"container-title":"2012 International Conference on Computer Science and Service System","id":"ITEM-1","issued":{"date-parts":[["2012","8"]]},"page":"1480-1483","publisher":"IEEE","title":"A Message Service System Based on WCF Duplex Communication","type":"paper-conference"},"uris":["http://www.mendeley.com/documents/?uuid=fc28b0ac-6761-4469-8a20-12510ae32d15"]}],"mendeley":{"formattedCitation":"[1]","plainTextFormattedCitation":"[1]","previouslyFormattedCitation":"[1]"},"properties":{"noteIndex":0},"schema":"https://github.com/citation-style-language/schema/raw/master/csl-citation.json"}</w:instrText>
      </w:r>
      <w:r w:rsidR="00F30912">
        <w:rPr>
          <w:rFonts w:ascii="Arial" w:hAnsi="Arial" w:cs="Arial"/>
        </w:rPr>
        <w:fldChar w:fldCharType="separate"/>
      </w:r>
      <w:r w:rsidR="00F30912" w:rsidRPr="00F30912">
        <w:rPr>
          <w:rFonts w:ascii="Arial" w:hAnsi="Arial" w:cs="Arial"/>
          <w:noProof/>
        </w:rPr>
        <w:t>[1]</w:t>
      </w:r>
      <w:r w:rsidR="00F30912">
        <w:rPr>
          <w:rFonts w:ascii="Arial" w:hAnsi="Arial" w:cs="Arial"/>
        </w:rPr>
        <w:fldChar w:fldCharType="end"/>
      </w:r>
    </w:p>
    <w:p w:rsidR="00D6070C" w:rsidRDefault="00D6070C" w:rsidP="00D6070C">
      <w:pPr>
        <w:rPr>
          <w:rFonts w:ascii="Arial" w:hAnsi="Arial" w:cs="Arial"/>
        </w:rPr>
      </w:pPr>
      <w:r w:rsidRPr="00D6070C">
        <w:rPr>
          <w:rFonts w:ascii="Arial" w:hAnsi="Arial" w:cs="Arial"/>
          <w:noProof/>
        </w:rPr>
        <w:t>Syntac</w:t>
      </w:r>
      <w:r>
        <w:rPr>
          <w:rFonts w:ascii="Arial" w:hAnsi="Arial" w:cs="Arial"/>
          <w:noProof/>
        </w:rPr>
        <w:t>t</w:t>
      </w:r>
      <w:r w:rsidRPr="00D6070C">
        <w:rPr>
          <w:rFonts w:ascii="Arial" w:hAnsi="Arial" w:cs="Arial"/>
          <w:noProof/>
        </w:rPr>
        <w:t>ically</w:t>
      </w:r>
      <w:r>
        <w:rPr>
          <w:rFonts w:ascii="Arial" w:hAnsi="Arial" w:cs="Arial"/>
        </w:rPr>
        <w:t xml:space="preserve"> they </w:t>
      </w:r>
      <w:r w:rsidR="0091059B">
        <w:rPr>
          <w:rFonts w:ascii="Arial" w:hAnsi="Arial" w:cs="Arial"/>
        </w:rPr>
        <w:t>both use matching ABC information</w:t>
      </w:r>
      <w:r w:rsidR="001C6B50">
        <w:rPr>
          <w:rFonts w:ascii="Arial" w:hAnsi="Arial" w:cs="Arial"/>
        </w:rPr>
        <w:t>,</w:t>
      </w:r>
      <w:r w:rsidR="0091059B" w:rsidRPr="0091059B">
        <w:rPr>
          <w:rFonts w:ascii="Arial" w:hAnsi="Arial" w:cs="Arial"/>
        </w:rPr>
        <w:t xml:space="preserve"> </w:t>
      </w:r>
      <w:r w:rsidR="0091059B">
        <w:rPr>
          <w:rFonts w:ascii="Arial" w:hAnsi="Arial" w:cs="Arial"/>
        </w:rPr>
        <w:t xml:space="preserve">although </w:t>
      </w:r>
      <w:r w:rsidR="00E10E5D">
        <w:rPr>
          <w:rFonts w:ascii="Arial" w:hAnsi="Arial" w:cs="Arial"/>
        </w:rPr>
        <w:t xml:space="preserve">on the </w:t>
      </w:r>
      <w:r w:rsidR="00662A59">
        <w:rPr>
          <w:rFonts w:ascii="Arial" w:hAnsi="Arial" w:cs="Arial"/>
        </w:rPr>
        <w:t xml:space="preserve">client </w:t>
      </w:r>
      <w:r w:rsidR="00E10E5D">
        <w:rPr>
          <w:rFonts w:ascii="Arial" w:hAnsi="Arial" w:cs="Arial"/>
        </w:rPr>
        <w:t xml:space="preserve">side </w:t>
      </w:r>
      <w:r w:rsidR="00662A59">
        <w:rPr>
          <w:rFonts w:ascii="Arial" w:hAnsi="Arial" w:cs="Arial"/>
        </w:rPr>
        <w:t xml:space="preserve">it </w:t>
      </w:r>
      <w:r w:rsidR="00662A59" w:rsidRPr="00662A59">
        <w:rPr>
          <w:rFonts w:ascii="Arial" w:hAnsi="Arial" w:cs="Arial"/>
          <w:noProof/>
        </w:rPr>
        <w:t xml:space="preserve">has to give each endpoint a </w:t>
      </w:r>
      <w:r w:rsidR="0091059B" w:rsidRPr="00662A59">
        <w:rPr>
          <w:rFonts w:ascii="Arial" w:hAnsi="Arial" w:cs="Arial"/>
          <w:noProof/>
        </w:rPr>
        <w:t>name</w:t>
      </w:r>
      <w:r w:rsidR="0091059B">
        <w:rPr>
          <w:rFonts w:ascii="Arial" w:hAnsi="Arial" w:cs="Arial"/>
        </w:rPr>
        <w:t xml:space="preserve"> </w:t>
      </w:r>
      <w:r w:rsidR="00E10E5D">
        <w:rPr>
          <w:rFonts w:ascii="Arial" w:hAnsi="Arial" w:cs="Arial"/>
        </w:rPr>
        <w:t xml:space="preserve">which will </w:t>
      </w:r>
      <w:r w:rsidR="00E10E5D" w:rsidRPr="001C7CAF">
        <w:rPr>
          <w:rFonts w:ascii="Arial" w:hAnsi="Arial" w:cs="Arial"/>
          <w:noProof/>
        </w:rPr>
        <w:t>be used</w:t>
      </w:r>
      <w:r w:rsidR="00E10E5D">
        <w:rPr>
          <w:rFonts w:ascii="Arial" w:hAnsi="Arial" w:cs="Arial"/>
        </w:rPr>
        <w:t xml:space="preserve"> </w:t>
      </w:r>
      <w:r w:rsidR="001C6B50" w:rsidRPr="001C6B50">
        <w:rPr>
          <w:rFonts w:ascii="Arial" w:hAnsi="Arial" w:cs="Arial"/>
          <w:noProof/>
        </w:rPr>
        <w:t xml:space="preserve">in </w:t>
      </w:r>
      <w:r w:rsidR="001C6B50">
        <w:rPr>
          <w:rFonts w:ascii="Arial" w:hAnsi="Arial" w:cs="Arial"/>
          <w:noProof/>
        </w:rPr>
        <w:t>each</w:t>
      </w:r>
      <w:r w:rsidR="001C6B50" w:rsidRPr="001C6B50">
        <w:rPr>
          <w:rFonts w:ascii="Arial" w:hAnsi="Arial" w:cs="Arial"/>
          <w:noProof/>
        </w:rPr>
        <w:t xml:space="preserve"> application</w:t>
      </w:r>
      <w:r w:rsidR="001C6B50">
        <w:rPr>
          <w:rFonts w:ascii="Arial" w:hAnsi="Arial" w:cs="Arial"/>
        </w:rPr>
        <w:t xml:space="preserve"> </w:t>
      </w:r>
      <w:r w:rsidR="00662A59">
        <w:rPr>
          <w:rFonts w:ascii="Arial" w:hAnsi="Arial" w:cs="Arial"/>
        </w:rPr>
        <w:t>to</w:t>
      </w:r>
      <w:r w:rsidR="00E10E5D">
        <w:rPr>
          <w:rFonts w:ascii="Arial" w:hAnsi="Arial" w:cs="Arial"/>
        </w:rPr>
        <w:t xml:space="preserve"> </w:t>
      </w:r>
      <w:r w:rsidR="001C6B50">
        <w:rPr>
          <w:rFonts w:ascii="Arial" w:hAnsi="Arial" w:cs="Arial"/>
        </w:rPr>
        <w:t xml:space="preserve">provide </w:t>
      </w:r>
      <w:r w:rsidR="00E10E5D">
        <w:rPr>
          <w:rFonts w:ascii="Arial" w:hAnsi="Arial" w:cs="Arial"/>
        </w:rPr>
        <w:t>access.</w:t>
      </w:r>
      <w:r>
        <w:rPr>
          <w:rFonts w:ascii="Arial" w:hAnsi="Arial" w:cs="Arial"/>
        </w:rPr>
        <w:t xml:space="preserve"> </w:t>
      </w:r>
      <w:r w:rsidR="00E10E5D">
        <w:rPr>
          <w:rFonts w:ascii="Arial" w:hAnsi="Arial" w:cs="Arial"/>
        </w:rPr>
        <w:t>Another difference is t</w:t>
      </w:r>
      <w:r w:rsidR="0091059B">
        <w:rPr>
          <w:rFonts w:ascii="Arial" w:hAnsi="Arial" w:cs="Arial"/>
        </w:rPr>
        <w:t xml:space="preserve">he host </w:t>
      </w:r>
      <w:r w:rsidR="00E10E5D">
        <w:rPr>
          <w:rFonts w:ascii="Arial" w:hAnsi="Arial" w:cs="Arial"/>
        </w:rPr>
        <w:t xml:space="preserve">details </w:t>
      </w:r>
      <w:r w:rsidR="00E10E5D" w:rsidRPr="00AA7996">
        <w:rPr>
          <w:rFonts w:ascii="Arial" w:hAnsi="Arial" w:cs="Arial"/>
          <w:noProof/>
        </w:rPr>
        <w:t>are</w:t>
      </w:r>
      <w:r w:rsidR="0091059B" w:rsidRPr="00AA7996">
        <w:rPr>
          <w:rFonts w:ascii="Arial" w:hAnsi="Arial" w:cs="Arial"/>
          <w:noProof/>
        </w:rPr>
        <w:t xml:space="preserve"> </w:t>
      </w:r>
      <w:r w:rsidR="00662A59" w:rsidRPr="00AA7996">
        <w:rPr>
          <w:rFonts w:ascii="Arial" w:hAnsi="Arial" w:cs="Arial"/>
          <w:noProof/>
        </w:rPr>
        <w:t>embedded</w:t>
      </w:r>
      <w:r w:rsidR="0091059B">
        <w:rPr>
          <w:rFonts w:ascii="Arial" w:hAnsi="Arial" w:cs="Arial"/>
        </w:rPr>
        <w:t xml:space="preserve"> within service tags </w:t>
      </w:r>
      <w:r w:rsidR="00E10E5D">
        <w:rPr>
          <w:rFonts w:ascii="Arial" w:hAnsi="Arial" w:cs="Arial"/>
        </w:rPr>
        <w:t>with the</w:t>
      </w:r>
      <w:r w:rsidR="0091059B">
        <w:rPr>
          <w:rFonts w:ascii="Arial" w:hAnsi="Arial" w:cs="Arial"/>
        </w:rPr>
        <w:t xml:space="preserve"> client us</w:t>
      </w:r>
      <w:r w:rsidR="00E10E5D">
        <w:rPr>
          <w:rFonts w:ascii="Arial" w:hAnsi="Arial" w:cs="Arial"/>
        </w:rPr>
        <w:t>ing</w:t>
      </w:r>
      <w:r w:rsidR="0091059B">
        <w:rPr>
          <w:rFonts w:ascii="Arial" w:hAnsi="Arial" w:cs="Arial"/>
        </w:rPr>
        <w:t xml:space="preserve"> a tag of the same</w:t>
      </w:r>
      <w:r w:rsidR="001C7CAF">
        <w:rPr>
          <w:rFonts w:ascii="Arial" w:hAnsi="Arial" w:cs="Arial"/>
        </w:rPr>
        <w:t xml:space="preserve"> name</w:t>
      </w:r>
      <w:r w:rsidR="00E10E5D">
        <w:rPr>
          <w:rFonts w:ascii="Arial" w:hAnsi="Arial" w:cs="Arial"/>
        </w:rPr>
        <w:t>.</w:t>
      </w:r>
      <w:r w:rsidR="0091059B">
        <w:rPr>
          <w:rFonts w:ascii="Arial" w:hAnsi="Arial" w:cs="Arial"/>
        </w:rPr>
        <w:t xml:space="preserve"> </w:t>
      </w:r>
      <w:r w:rsidR="00DD20BE">
        <w:rPr>
          <w:rFonts w:ascii="Arial" w:hAnsi="Arial" w:cs="Arial"/>
        </w:rPr>
        <w:t xml:space="preserve">Both of which will </w:t>
      </w:r>
      <w:r w:rsidR="00DD20BE" w:rsidRPr="00AA7996">
        <w:rPr>
          <w:rFonts w:ascii="Arial" w:hAnsi="Arial" w:cs="Arial"/>
          <w:noProof/>
        </w:rPr>
        <w:t>be illustrated</w:t>
      </w:r>
      <w:r w:rsidR="00DD20BE">
        <w:rPr>
          <w:rFonts w:ascii="Arial" w:hAnsi="Arial" w:cs="Arial"/>
        </w:rPr>
        <w:t xml:space="preserve"> in the </w:t>
      </w:r>
      <w:r w:rsidR="00DD20BE" w:rsidRPr="009A21C0">
        <w:rPr>
          <w:rFonts w:ascii="Arial" w:hAnsi="Arial" w:cs="Arial"/>
          <w:noProof/>
        </w:rPr>
        <w:t>next</w:t>
      </w:r>
      <w:r w:rsidR="00DD20BE">
        <w:rPr>
          <w:rFonts w:ascii="Arial" w:hAnsi="Arial" w:cs="Arial"/>
        </w:rPr>
        <w:t xml:space="preserve"> section</w:t>
      </w:r>
      <w:r w:rsidR="00DD7065">
        <w:rPr>
          <w:rFonts w:ascii="Arial" w:hAnsi="Arial" w:cs="Arial"/>
        </w:rPr>
        <w:t xml:space="preserve">. </w:t>
      </w:r>
      <w:r w:rsidR="00DD20BE">
        <w:rPr>
          <w:rFonts w:ascii="Arial" w:hAnsi="Arial" w:cs="Arial"/>
        </w:rPr>
        <w:t xml:space="preserve"> </w:t>
      </w:r>
    </w:p>
    <w:p w:rsidR="001741A1" w:rsidRPr="00F34EB3" w:rsidRDefault="00494FED" w:rsidP="0075449F">
      <w:pPr>
        <w:pStyle w:val="Heading3"/>
        <w:rPr>
          <w:rFonts w:ascii="Arial" w:hAnsi="Arial" w:cs="Arial"/>
        </w:rPr>
      </w:pPr>
      <w:bookmarkStart w:id="9" w:name="_Toc536354139"/>
      <w:r w:rsidRPr="00F34EB3">
        <w:rPr>
          <w:rFonts w:ascii="Arial" w:hAnsi="Arial" w:cs="Arial"/>
        </w:rPr>
        <w:t>Self-Hosted</w:t>
      </w:r>
      <w:r w:rsidR="001C7CAF" w:rsidRPr="00F34EB3">
        <w:rPr>
          <w:rFonts w:ascii="Arial" w:hAnsi="Arial" w:cs="Arial"/>
        </w:rPr>
        <w:t xml:space="preserve"> WCF </w:t>
      </w:r>
      <w:r w:rsidR="00083BC3" w:rsidRPr="00F34EB3">
        <w:rPr>
          <w:rFonts w:ascii="Arial" w:hAnsi="Arial" w:cs="Arial"/>
        </w:rPr>
        <w:t>Service</w:t>
      </w:r>
      <w:bookmarkEnd w:id="9"/>
      <w:r w:rsidR="00083BC3" w:rsidRPr="00F34EB3">
        <w:rPr>
          <w:rFonts w:ascii="Arial" w:hAnsi="Arial" w:cs="Arial"/>
        </w:rPr>
        <w:t xml:space="preserve"> </w:t>
      </w:r>
    </w:p>
    <w:p w:rsidR="007F1D43" w:rsidRPr="007C199C" w:rsidRDefault="00437199" w:rsidP="00437199">
      <w:pPr>
        <w:rPr>
          <w:rFonts w:ascii="Arial" w:hAnsi="Arial" w:cs="Arial"/>
        </w:rPr>
      </w:pPr>
      <w:r>
        <w:rPr>
          <w:rFonts w:ascii="Arial" w:hAnsi="Arial" w:cs="Arial"/>
        </w:rPr>
        <w:t xml:space="preserve">In the previous </w:t>
      </w:r>
      <w:r w:rsidRPr="001C6B50">
        <w:rPr>
          <w:rFonts w:ascii="Arial" w:hAnsi="Arial" w:cs="Arial"/>
          <w:noProof/>
        </w:rPr>
        <w:t>section</w:t>
      </w:r>
      <w:r w:rsidR="001C6B50">
        <w:rPr>
          <w:rFonts w:ascii="Arial" w:hAnsi="Arial" w:cs="Arial"/>
          <w:noProof/>
        </w:rPr>
        <w:t>,</w:t>
      </w:r>
      <w:r>
        <w:rPr>
          <w:rFonts w:ascii="Arial" w:hAnsi="Arial" w:cs="Arial"/>
        </w:rPr>
        <w:t xml:space="preserve"> it outlined how communication </w:t>
      </w:r>
      <w:r w:rsidRPr="00AA7996">
        <w:rPr>
          <w:rFonts w:ascii="Arial" w:hAnsi="Arial" w:cs="Arial"/>
          <w:noProof/>
        </w:rPr>
        <w:t>is established</w:t>
      </w:r>
      <w:r>
        <w:rPr>
          <w:rFonts w:ascii="Arial" w:hAnsi="Arial" w:cs="Arial"/>
        </w:rPr>
        <w:t xml:space="preserve"> between the host service and a client application</w:t>
      </w:r>
      <w:r w:rsidR="001C6B50">
        <w:rPr>
          <w:rFonts w:ascii="Arial" w:hAnsi="Arial" w:cs="Arial"/>
        </w:rPr>
        <w:t xml:space="preserve">. </w:t>
      </w:r>
      <w:r w:rsidR="007C199C">
        <w:rPr>
          <w:rFonts w:ascii="Arial" w:hAnsi="Arial" w:cs="Arial"/>
        </w:rPr>
        <w:t xml:space="preserve">Perhaps the simplest version of WCF application is a client application that uses the </w:t>
      </w:r>
      <w:r w:rsidR="007C199C" w:rsidRPr="007C199C">
        <w:rPr>
          <w:rFonts w:ascii="Arial" w:hAnsi="Arial" w:cs="Arial"/>
          <w:i/>
        </w:rPr>
        <w:t>Add Service Reference</w:t>
      </w:r>
      <w:r w:rsidR="007C199C">
        <w:rPr>
          <w:rFonts w:ascii="Arial" w:hAnsi="Arial" w:cs="Arial"/>
        </w:rPr>
        <w:t xml:space="preserve"> feature</w:t>
      </w:r>
      <w:r w:rsidR="00E97E9D">
        <w:rPr>
          <w:rFonts w:ascii="Arial" w:hAnsi="Arial" w:cs="Arial"/>
        </w:rPr>
        <w:t>,</w:t>
      </w:r>
      <w:r w:rsidR="007C199C">
        <w:rPr>
          <w:rFonts w:ascii="Arial" w:hAnsi="Arial" w:cs="Arial"/>
        </w:rPr>
        <w:t xml:space="preserve"> </w:t>
      </w:r>
      <w:r w:rsidR="007C199C" w:rsidRPr="00E97E9D">
        <w:rPr>
          <w:rFonts w:ascii="Arial" w:hAnsi="Arial" w:cs="Arial"/>
          <w:noProof/>
        </w:rPr>
        <w:t>then</w:t>
      </w:r>
      <w:r w:rsidR="007C199C">
        <w:rPr>
          <w:rFonts w:ascii="Arial" w:hAnsi="Arial" w:cs="Arial"/>
        </w:rPr>
        <w:t xml:space="preserve"> using </w:t>
      </w:r>
      <w:r w:rsidR="007C199C" w:rsidRPr="007C199C">
        <w:rPr>
          <w:rFonts w:ascii="Arial" w:hAnsi="Arial" w:cs="Arial"/>
          <w:i/>
        </w:rPr>
        <w:t>Discover</w:t>
      </w:r>
      <w:r w:rsidR="007C199C">
        <w:rPr>
          <w:rFonts w:ascii="Arial" w:hAnsi="Arial" w:cs="Arial"/>
        </w:rPr>
        <w:t xml:space="preserve"> </w:t>
      </w:r>
      <w:r w:rsidR="00610E97">
        <w:rPr>
          <w:rFonts w:ascii="Arial" w:hAnsi="Arial" w:cs="Arial"/>
        </w:rPr>
        <w:t xml:space="preserve">feature </w:t>
      </w:r>
      <w:r w:rsidR="007C199C">
        <w:rPr>
          <w:rFonts w:ascii="Arial" w:hAnsi="Arial" w:cs="Arial"/>
        </w:rPr>
        <w:t xml:space="preserve">to find the WCF service. In doing so, it creates a proxy which links client and service automatically assigning the ABC information as discussed. </w:t>
      </w:r>
      <w:r w:rsidR="00E97E9D">
        <w:rPr>
          <w:rFonts w:ascii="Arial" w:hAnsi="Arial" w:cs="Arial"/>
        </w:rPr>
        <w:t xml:space="preserve">Then the client </w:t>
      </w:r>
      <w:r w:rsidR="00E97E9D" w:rsidRPr="00E97E9D">
        <w:rPr>
          <w:rFonts w:ascii="Arial" w:hAnsi="Arial" w:cs="Arial"/>
          <w:noProof/>
        </w:rPr>
        <w:t>application</w:t>
      </w:r>
      <w:r w:rsidR="001C6B50">
        <w:rPr>
          <w:rFonts w:ascii="Arial" w:hAnsi="Arial" w:cs="Arial"/>
          <w:noProof/>
        </w:rPr>
        <w:t xml:space="preserve"> uses</w:t>
      </w:r>
      <w:r w:rsidR="00E97E9D">
        <w:rPr>
          <w:rFonts w:ascii="Arial" w:hAnsi="Arial" w:cs="Arial"/>
        </w:rPr>
        <w:t xml:space="preserve"> the proxy </w:t>
      </w:r>
      <w:r w:rsidR="003712DE">
        <w:rPr>
          <w:rFonts w:ascii="Arial" w:hAnsi="Arial" w:cs="Arial"/>
        </w:rPr>
        <w:t xml:space="preserve">class </w:t>
      </w:r>
      <w:r w:rsidR="00AA7061">
        <w:rPr>
          <w:rFonts w:ascii="Arial" w:hAnsi="Arial" w:cs="Arial"/>
        </w:rPr>
        <w:t xml:space="preserve">or service </w:t>
      </w:r>
      <w:r w:rsidR="001C6B50">
        <w:rPr>
          <w:rFonts w:ascii="Arial" w:hAnsi="Arial" w:cs="Arial"/>
        </w:rPr>
        <w:t>reference</w:t>
      </w:r>
      <w:r w:rsidR="00E97E9D">
        <w:rPr>
          <w:rFonts w:ascii="Arial" w:hAnsi="Arial" w:cs="Arial"/>
        </w:rPr>
        <w:t xml:space="preserve"> to create an object for the client</w:t>
      </w:r>
      <w:r w:rsidR="001C6B50">
        <w:rPr>
          <w:rFonts w:ascii="Arial" w:hAnsi="Arial" w:cs="Arial"/>
        </w:rPr>
        <w:t xml:space="preserve"> to</w:t>
      </w:r>
      <w:r w:rsidR="00E97E9D">
        <w:rPr>
          <w:rFonts w:ascii="Arial" w:hAnsi="Arial" w:cs="Arial"/>
        </w:rPr>
        <w:t xml:space="preserve"> use these methods</w:t>
      </w:r>
      <w:r w:rsidR="001C6B50">
        <w:rPr>
          <w:rFonts w:ascii="Arial" w:hAnsi="Arial" w:cs="Arial"/>
        </w:rPr>
        <w:t xml:space="preserve"> as seen in figure three. </w:t>
      </w:r>
    </w:p>
    <w:p w:rsidR="007F1D43" w:rsidRDefault="00E97E9D" w:rsidP="00E97E9D">
      <w:pPr>
        <w:spacing w:line="240" w:lineRule="auto"/>
        <w:jc w:val="left"/>
        <w:rPr>
          <w:rFonts w:ascii="Arial" w:hAnsi="Arial" w:cs="Arial"/>
        </w:rPr>
      </w:pPr>
      <w:r>
        <w:rPr>
          <w:noProof/>
        </w:rPr>
        <w:drawing>
          <wp:inline distT="0" distB="0" distL="0" distR="0">
            <wp:extent cx="5205095" cy="502468"/>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12">
                      <a:extLst>
                        <a:ext uri="{28A0092B-C50C-407E-A947-70E740481C1C}">
                          <a14:useLocalDpi xmlns:a14="http://schemas.microsoft.com/office/drawing/2010/main" val="0"/>
                        </a:ext>
                      </a:extLst>
                    </a:blip>
                    <a:srcRect t="17144" b="21465"/>
                    <a:stretch/>
                  </pic:blipFill>
                  <pic:spPr bwMode="auto">
                    <a:xfrm>
                      <a:off x="0" y="0"/>
                      <a:ext cx="5205730" cy="502529"/>
                    </a:xfrm>
                    <a:prstGeom prst="rect">
                      <a:avLst/>
                    </a:prstGeom>
                    <a:noFill/>
                    <a:ln>
                      <a:noFill/>
                    </a:ln>
                    <a:extLst>
                      <a:ext uri="{53640926-AAD7-44D8-BBD7-CCE9431645EC}">
                        <a14:shadowObscured xmlns:a14="http://schemas.microsoft.com/office/drawing/2010/main"/>
                      </a:ext>
                    </a:extLst>
                  </pic:spPr>
                </pic:pic>
              </a:graphicData>
            </a:graphic>
          </wp:inline>
        </w:drawing>
      </w:r>
    </w:p>
    <w:p w:rsidR="00E97E9D" w:rsidRDefault="00E97E9D" w:rsidP="00E97E9D">
      <w:pPr>
        <w:spacing w:line="240" w:lineRule="auto"/>
        <w:jc w:val="center"/>
        <w:rPr>
          <w:rFonts w:ascii="Arial" w:hAnsi="Arial" w:cs="Arial"/>
        </w:rPr>
      </w:pPr>
      <w:r>
        <w:rPr>
          <w:noProof/>
        </w:rPr>
        <w:drawing>
          <wp:inline distT="0" distB="0" distL="0" distR="0">
            <wp:extent cx="2281555" cy="285115"/>
            <wp:effectExtent l="0" t="0" r="4445" b="63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2281555" cy="285115"/>
                    </a:xfrm>
                    <a:prstGeom prst="rect">
                      <a:avLst/>
                    </a:prstGeom>
                    <a:noFill/>
                    <a:ln>
                      <a:noFill/>
                    </a:ln>
                  </pic:spPr>
                </pic:pic>
              </a:graphicData>
            </a:graphic>
          </wp:inline>
        </w:drawing>
      </w:r>
    </w:p>
    <w:p w:rsidR="003100D7" w:rsidRDefault="00E97E9D" w:rsidP="00610E97">
      <w:pPr>
        <w:pStyle w:val="Caption"/>
      </w:pPr>
      <w:bookmarkStart w:id="10" w:name="_Toc536354670"/>
      <w:r>
        <w:t xml:space="preserve">Figure </w:t>
      </w:r>
      <w:r w:rsidR="00096D35">
        <w:rPr>
          <w:noProof/>
        </w:rPr>
        <w:fldChar w:fldCharType="begin"/>
      </w:r>
      <w:r w:rsidR="00096D35">
        <w:rPr>
          <w:noProof/>
        </w:rPr>
        <w:instrText xml:space="preserve"> SEQ Figure \* ARABIC </w:instrText>
      </w:r>
      <w:r w:rsidR="00096D35">
        <w:rPr>
          <w:noProof/>
        </w:rPr>
        <w:fldChar w:fldCharType="separate"/>
      </w:r>
      <w:r w:rsidR="00CF2C84">
        <w:rPr>
          <w:noProof/>
        </w:rPr>
        <w:t>3</w:t>
      </w:r>
      <w:r w:rsidR="00096D35">
        <w:rPr>
          <w:noProof/>
        </w:rPr>
        <w:fldChar w:fldCharType="end"/>
      </w:r>
      <w:r>
        <w:t xml:space="preserve">.  </w:t>
      </w:r>
      <w:r w:rsidR="001C6B50" w:rsidRPr="001C6B50">
        <w:rPr>
          <w:noProof/>
        </w:rPr>
        <w:t xml:space="preserve">A Console </w:t>
      </w:r>
      <w:r w:rsidRPr="001C6B50">
        <w:rPr>
          <w:noProof/>
        </w:rPr>
        <w:t xml:space="preserve">application </w:t>
      </w:r>
      <w:r w:rsidR="001C6B50">
        <w:rPr>
          <w:noProof/>
        </w:rPr>
        <w:t>for the client</w:t>
      </w:r>
      <w:r>
        <w:t xml:space="preserve"> using a WCF service.</w:t>
      </w:r>
      <w:bookmarkEnd w:id="10"/>
    </w:p>
    <w:p w:rsidR="00610E97" w:rsidRPr="00610E97" w:rsidRDefault="00610E97" w:rsidP="00610E97"/>
    <w:p w:rsidR="003100D7" w:rsidRDefault="003100D7" w:rsidP="003100D7">
      <w:pPr>
        <w:rPr>
          <w:rFonts w:ascii="Arial" w:hAnsi="Arial" w:cs="Arial"/>
        </w:rPr>
      </w:pPr>
      <w:r w:rsidRPr="003100D7">
        <w:rPr>
          <w:rFonts w:ascii="Arial" w:hAnsi="Arial" w:cs="Arial"/>
        </w:rPr>
        <w:t>However,</w:t>
      </w:r>
      <w:r w:rsidR="00083BC3">
        <w:rPr>
          <w:rFonts w:ascii="Arial" w:hAnsi="Arial" w:cs="Arial"/>
        </w:rPr>
        <w:t xml:space="preserve"> to gain a better understanding of the code that </w:t>
      </w:r>
      <w:r w:rsidR="00083BC3" w:rsidRPr="00901E44">
        <w:rPr>
          <w:rFonts w:ascii="Arial" w:hAnsi="Arial" w:cs="Arial"/>
          <w:noProof/>
        </w:rPr>
        <w:t>is added</w:t>
      </w:r>
      <w:r w:rsidR="00901E44" w:rsidRPr="00901E44">
        <w:rPr>
          <w:rFonts w:ascii="Arial" w:hAnsi="Arial" w:cs="Arial"/>
          <w:noProof/>
        </w:rPr>
        <w:t xml:space="preserve"> automatically</w:t>
      </w:r>
      <w:r w:rsidR="00083BC3">
        <w:rPr>
          <w:rFonts w:ascii="Arial" w:hAnsi="Arial" w:cs="Arial"/>
        </w:rPr>
        <w:t xml:space="preserve"> </w:t>
      </w:r>
      <w:r w:rsidR="00AE5E13" w:rsidRPr="00901E44">
        <w:rPr>
          <w:rFonts w:ascii="Arial" w:hAnsi="Arial" w:cs="Arial"/>
          <w:noProof/>
        </w:rPr>
        <w:t>an</w:t>
      </w:r>
      <w:r w:rsidR="00901E44" w:rsidRPr="00901E44">
        <w:rPr>
          <w:rFonts w:ascii="Arial" w:hAnsi="Arial" w:cs="Arial"/>
          <w:noProof/>
        </w:rPr>
        <w:t>o</w:t>
      </w:r>
      <w:r w:rsidR="00901E44">
        <w:rPr>
          <w:rFonts w:ascii="Arial" w:hAnsi="Arial" w:cs="Arial"/>
          <w:noProof/>
        </w:rPr>
        <w:t xml:space="preserve">ther </w:t>
      </w:r>
      <w:r w:rsidR="00AE5E13">
        <w:rPr>
          <w:rFonts w:ascii="Arial" w:hAnsi="Arial" w:cs="Arial"/>
        </w:rPr>
        <w:t>WCF service will be created</w:t>
      </w:r>
      <w:r w:rsidR="00083BC3">
        <w:rPr>
          <w:rFonts w:ascii="Arial" w:hAnsi="Arial" w:cs="Arial"/>
        </w:rPr>
        <w:t xml:space="preserve"> using </w:t>
      </w:r>
      <w:r>
        <w:rPr>
          <w:rFonts w:ascii="Arial" w:hAnsi="Arial" w:cs="Arial"/>
        </w:rPr>
        <w:t>configuration file</w:t>
      </w:r>
      <w:r w:rsidR="00083BC3">
        <w:rPr>
          <w:rFonts w:ascii="Arial" w:hAnsi="Arial" w:cs="Arial"/>
        </w:rPr>
        <w:t xml:space="preserve">s. Moreover, it </w:t>
      </w:r>
      <w:r>
        <w:rPr>
          <w:rFonts w:ascii="Arial" w:hAnsi="Arial" w:cs="Arial"/>
        </w:rPr>
        <w:t xml:space="preserve">will explore </w:t>
      </w:r>
      <w:r w:rsidR="00083BC3">
        <w:rPr>
          <w:rFonts w:ascii="Arial" w:hAnsi="Arial" w:cs="Arial"/>
        </w:rPr>
        <w:t>using</w:t>
      </w:r>
      <w:r>
        <w:rPr>
          <w:rFonts w:ascii="Arial" w:hAnsi="Arial" w:cs="Arial"/>
        </w:rPr>
        <w:t xml:space="preserve"> </w:t>
      </w:r>
      <w:r w:rsidR="00083BC3">
        <w:rPr>
          <w:rFonts w:ascii="Arial" w:hAnsi="Arial" w:cs="Arial"/>
        </w:rPr>
        <w:t>different</w:t>
      </w:r>
      <w:r>
        <w:rPr>
          <w:rFonts w:ascii="Arial" w:hAnsi="Arial" w:cs="Arial"/>
        </w:rPr>
        <w:t xml:space="preserve"> client applications</w:t>
      </w:r>
      <w:r w:rsidR="00083BC3">
        <w:rPr>
          <w:rFonts w:ascii="Arial" w:hAnsi="Arial" w:cs="Arial"/>
        </w:rPr>
        <w:t xml:space="preserve"> to</w:t>
      </w:r>
      <w:r>
        <w:rPr>
          <w:rFonts w:ascii="Arial" w:hAnsi="Arial" w:cs="Arial"/>
        </w:rPr>
        <w:t xml:space="preserve"> can </w:t>
      </w:r>
      <w:r w:rsidR="00DD20BE">
        <w:rPr>
          <w:rFonts w:ascii="Arial" w:hAnsi="Arial" w:cs="Arial"/>
        </w:rPr>
        <w:t xml:space="preserve">connect using different mediums to use single service. </w:t>
      </w:r>
      <w:r>
        <w:rPr>
          <w:rFonts w:ascii="Arial" w:hAnsi="Arial" w:cs="Arial"/>
        </w:rPr>
        <w:t xml:space="preserve">  </w:t>
      </w:r>
    </w:p>
    <w:p w:rsidR="00083BC3" w:rsidRDefault="00083BC3" w:rsidP="003100D7">
      <w:pPr>
        <w:rPr>
          <w:rFonts w:ascii="Arial" w:hAnsi="Arial" w:cs="Arial"/>
        </w:rPr>
      </w:pPr>
    </w:p>
    <w:p w:rsidR="00083BC3" w:rsidRDefault="00AE5E13" w:rsidP="00083BC3">
      <w:pPr>
        <w:rPr>
          <w:rFonts w:ascii="Arial" w:hAnsi="Arial" w:cs="Arial"/>
        </w:rPr>
      </w:pPr>
      <w:r>
        <w:rPr>
          <w:rFonts w:ascii="Arial" w:hAnsi="Arial" w:cs="Arial"/>
        </w:rPr>
        <w:lastRenderedPageBreak/>
        <w:t xml:space="preserve">Initially, </w:t>
      </w:r>
      <w:r w:rsidR="00083BC3">
        <w:rPr>
          <w:rFonts w:ascii="Arial" w:hAnsi="Arial" w:cs="Arial"/>
        </w:rPr>
        <w:t>a WCF Service library</w:t>
      </w:r>
      <w:r w:rsidR="00DD7065">
        <w:rPr>
          <w:rFonts w:ascii="Arial" w:hAnsi="Arial" w:cs="Arial"/>
        </w:rPr>
        <w:t xml:space="preserve"> </w:t>
      </w:r>
      <w:r w:rsidR="00DD7065" w:rsidRPr="00AA7996">
        <w:rPr>
          <w:rFonts w:ascii="Arial" w:hAnsi="Arial" w:cs="Arial"/>
          <w:noProof/>
        </w:rPr>
        <w:t>was</w:t>
      </w:r>
      <w:r w:rsidR="00083BC3" w:rsidRPr="00AA7996">
        <w:rPr>
          <w:rFonts w:ascii="Arial" w:hAnsi="Arial" w:cs="Arial"/>
          <w:noProof/>
        </w:rPr>
        <w:t xml:space="preserve"> create</w:t>
      </w:r>
      <w:r w:rsidR="00DD7065" w:rsidRPr="00AA7996">
        <w:rPr>
          <w:rFonts w:ascii="Arial" w:hAnsi="Arial" w:cs="Arial"/>
          <w:noProof/>
        </w:rPr>
        <w:t>d</w:t>
      </w:r>
      <w:r w:rsidR="00DD7065">
        <w:rPr>
          <w:rFonts w:ascii="Arial" w:hAnsi="Arial" w:cs="Arial"/>
        </w:rPr>
        <w:t xml:space="preserve"> along with the</w:t>
      </w:r>
      <w:r w:rsidR="00083BC3">
        <w:rPr>
          <w:rFonts w:ascii="Arial" w:hAnsi="Arial" w:cs="Arial"/>
        </w:rPr>
        <w:t xml:space="preserve"> interfaces</w:t>
      </w:r>
      <w:r w:rsidR="00DD7065">
        <w:rPr>
          <w:rFonts w:ascii="Arial" w:hAnsi="Arial" w:cs="Arial"/>
        </w:rPr>
        <w:t xml:space="preserve"> and</w:t>
      </w:r>
      <w:r w:rsidR="00083BC3">
        <w:rPr>
          <w:rFonts w:ascii="Arial" w:hAnsi="Arial" w:cs="Arial"/>
        </w:rPr>
        <w:t xml:space="preserve"> class</w:t>
      </w:r>
      <w:r w:rsidR="00DD7065">
        <w:rPr>
          <w:rFonts w:ascii="Arial" w:hAnsi="Arial" w:cs="Arial"/>
        </w:rPr>
        <w:t>es</w:t>
      </w:r>
      <w:r w:rsidR="00083BC3">
        <w:rPr>
          <w:rFonts w:ascii="Arial" w:hAnsi="Arial" w:cs="Arial"/>
        </w:rPr>
        <w:t xml:space="preserve"> and associated implementations.</w:t>
      </w:r>
      <w:r w:rsidR="00DD7065">
        <w:rPr>
          <w:rFonts w:ascii="Arial" w:hAnsi="Arial" w:cs="Arial"/>
        </w:rPr>
        <w:t xml:space="preserve"> </w:t>
      </w:r>
      <w:r w:rsidR="00744E1D">
        <w:rPr>
          <w:rFonts w:ascii="Arial" w:hAnsi="Arial" w:cs="Arial"/>
          <w:noProof/>
        </w:rPr>
        <w:t>A WCF application would use it</w:t>
      </w:r>
      <w:r w:rsidR="00083BC3">
        <w:rPr>
          <w:rFonts w:ascii="Arial" w:hAnsi="Arial" w:cs="Arial"/>
        </w:rPr>
        <w:t xml:space="preserve"> </w:t>
      </w:r>
      <w:r w:rsidR="00DD7065">
        <w:rPr>
          <w:rFonts w:ascii="Arial" w:hAnsi="Arial" w:cs="Arial"/>
        </w:rPr>
        <w:t>by adding a reference</w:t>
      </w:r>
      <w:r w:rsidR="00744E1D">
        <w:rPr>
          <w:rFonts w:ascii="Arial" w:hAnsi="Arial" w:cs="Arial"/>
          <w:noProof/>
        </w:rPr>
        <w:t xml:space="preserve"> </w:t>
      </w:r>
      <w:r w:rsidR="00A0781F">
        <w:rPr>
          <w:rFonts w:ascii="Arial" w:hAnsi="Arial" w:cs="Arial"/>
          <w:noProof/>
        </w:rPr>
        <w:t>with</w:t>
      </w:r>
      <w:r w:rsidR="00744E1D">
        <w:rPr>
          <w:rFonts w:ascii="Arial" w:hAnsi="Arial" w:cs="Arial"/>
          <w:noProof/>
        </w:rPr>
        <w:t xml:space="preserve"> a</w:t>
      </w:r>
      <w:r w:rsidR="00DD7065" w:rsidRPr="00744E1D">
        <w:rPr>
          <w:rFonts w:ascii="Arial" w:hAnsi="Arial" w:cs="Arial"/>
          <w:noProof/>
        </w:rPr>
        <w:t>ny</w:t>
      </w:r>
      <w:r w:rsidR="00DD7065">
        <w:rPr>
          <w:rFonts w:ascii="Arial" w:hAnsi="Arial" w:cs="Arial"/>
        </w:rPr>
        <w:t xml:space="preserve"> information generated by default </w:t>
      </w:r>
      <w:r w:rsidR="00DD7065" w:rsidRPr="00AA7996">
        <w:rPr>
          <w:rFonts w:ascii="Arial" w:hAnsi="Arial" w:cs="Arial"/>
          <w:noProof/>
        </w:rPr>
        <w:t>be</w:t>
      </w:r>
      <w:r w:rsidR="00A0781F" w:rsidRPr="00AA7996">
        <w:rPr>
          <w:rFonts w:ascii="Arial" w:hAnsi="Arial" w:cs="Arial"/>
          <w:noProof/>
        </w:rPr>
        <w:t>ing</w:t>
      </w:r>
      <w:r w:rsidR="00DD7065" w:rsidRPr="00AA7996">
        <w:rPr>
          <w:rFonts w:ascii="Arial" w:hAnsi="Arial" w:cs="Arial"/>
          <w:noProof/>
        </w:rPr>
        <w:t xml:space="preserve"> replaced</w:t>
      </w:r>
      <w:r w:rsidR="00DD7065">
        <w:rPr>
          <w:rFonts w:ascii="Arial" w:hAnsi="Arial" w:cs="Arial"/>
        </w:rPr>
        <w:t>. Thus, the</w:t>
      </w:r>
      <w:r w:rsidR="00083BC3">
        <w:rPr>
          <w:rFonts w:ascii="Arial" w:hAnsi="Arial" w:cs="Arial"/>
        </w:rPr>
        <w:t xml:space="preserve"> SVC file </w:t>
      </w:r>
      <w:r w:rsidR="00DD7065" w:rsidRPr="00AA7996">
        <w:rPr>
          <w:rFonts w:ascii="Arial" w:hAnsi="Arial" w:cs="Arial"/>
          <w:noProof/>
        </w:rPr>
        <w:t xml:space="preserve">was </w:t>
      </w:r>
      <w:r w:rsidR="00083BC3" w:rsidRPr="00AA7996">
        <w:rPr>
          <w:rFonts w:ascii="Arial" w:hAnsi="Arial" w:cs="Arial"/>
          <w:noProof/>
        </w:rPr>
        <w:t>modif</w:t>
      </w:r>
      <w:r w:rsidR="00744E1D" w:rsidRPr="00AA7996">
        <w:rPr>
          <w:rFonts w:ascii="Arial" w:hAnsi="Arial" w:cs="Arial"/>
          <w:noProof/>
        </w:rPr>
        <w:t>i</w:t>
      </w:r>
      <w:r w:rsidR="00DD7065" w:rsidRPr="00AA7996">
        <w:rPr>
          <w:rFonts w:ascii="Arial" w:hAnsi="Arial" w:cs="Arial"/>
          <w:noProof/>
        </w:rPr>
        <w:t>ed</w:t>
      </w:r>
      <w:r w:rsidR="00083BC3">
        <w:rPr>
          <w:rFonts w:ascii="Arial" w:hAnsi="Arial" w:cs="Arial"/>
        </w:rPr>
        <w:t xml:space="preserve"> </w:t>
      </w:r>
      <w:r w:rsidR="00DD7065">
        <w:rPr>
          <w:rFonts w:ascii="Arial" w:hAnsi="Arial" w:cs="Arial"/>
        </w:rPr>
        <w:t>in the</w:t>
      </w:r>
      <w:r w:rsidR="00083BC3">
        <w:rPr>
          <w:rFonts w:ascii="Arial" w:hAnsi="Arial" w:cs="Arial"/>
        </w:rPr>
        <w:t xml:space="preserve"> service tag</w:t>
      </w:r>
      <w:r w:rsidR="00DD7065">
        <w:rPr>
          <w:rFonts w:ascii="Arial" w:hAnsi="Arial" w:cs="Arial"/>
        </w:rPr>
        <w:t xml:space="preserve"> section</w:t>
      </w:r>
      <w:r w:rsidR="00083BC3">
        <w:rPr>
          <w:rFonts w:ascii="Arial" w:hAnsi="Arial" w:cs="Arial"/>
        </w:rPr>
        <w:t xml:space="preserve">, with </w:t>
      </w:r>
      <w:r w:rsidR="00744E1D">
        <w:rPr>
          <w:rFonts w:ascii="Arial" w:hAnsi="Arial" w:cs="Arial"/>
        </w:rPr>
        <w:t xml:space="preserve">the </w:t>
      </w:r>
      <w:r w:rsidR="00083BC3" w:rsidRPr="00744E1D">
        <w:rPr>
          <w:rFonts w:ascii="Arial" w:hAnsi="Arial" w:cs="Arial"/>
          <w:noProof/>
        </w:rPr>
        <w:t>namespace</w:t>
      </w:r>
      <w:r w:rsidR="00083BC3">
        <w:rPr>
          <w:rFonts w:ascii="Arial" w:hAnsi="Arial" w:cs="Arial"/>
        </w:rPr>
        <w:t xml:space="preserve"> </w:t>
      </w:r>
      <w:r w:rsidR="00DD7065">
        <w:rPr>
          <w:rFonts w:ascii="Arial" w:hAnsi="Arial" w:cs="Arial"/>
        </w:rPr>
        <w:t xml:space="preserve">of the project </w:t>
      </w:r>
      <w:r w:rsidR="00083BC3">
        <w:rPr>
          <w:rFonts w:ascii="Arial" w:hAnsi="Arial" w:cs="Arial"/>
        </w:rPr>
        <w:t xml:space="preserve">and </w:t>
      </w:r>
      <w:r w:rsidR="00744E1D">
        <w:rPr>
          <w:rFonts w:ascii="Arial" w:hAnsi="Arial" w:cs="Arial"/>
        </w:rPr>
        <w:t xml:space="preserve">the </w:t>
      </w:r>
      <w:r w:rsidR="00083BC3" w:rsidRPr="00744E1D">
        <w:rPr>
          <w:rFonts w:ascii="Arial" w:hAnsi="Arial" w:cs="Arial"/>
          <w:noProof/>
        </w:rPr>
        <w:t>name</w:t>
      </w:r>
      <w:r w:rsidR="00083BC3">
        <w:rPr>
          <w:rFonts w:ascii="Arial" w:hAnsi="Arial" w:cs="Arial"/>
        </w:rPr>
        <w:t xml:space="preserve"> of </w:t>
      </w:r>
      <w:r w:rsidR="00744E1D">
        <w:rPr>
          <w:rFonts w:ascii="Arial" w:hAnsi="Arial" w:cs="Arial"/>
        </w:rPr>
        <w:t xml:space="preserve">the </w:t>
      </w:r>
      <w:r w:rsidR="00083BC3" w:rsidRPr="00744E1D">
        <w:rPr>
          <w:rFonts w:ascii="Arial" w:hAnsi="Arial" w:cs="Arial"/>
          <w:noProof/>
        </w:rPr>
        <w:t>class</w:t>
      </w:r>
      <w:r w:rsidR="00083BC3">
        <w:rPr>
          <w:rFonts w:ascii="Arial" w:hAnsi="Arial" w:cs="Arial"/>
        </w:rPr>
        <w:t xml:space="preserve"> </w:t>
      </w:r>
      <w:r w:rsidR="00DD7065" w:rsidRPr="00DD7065">
        <w:rPr>
          <w:rFonts w:ascii="Arial" w:hAnsi="Arial" w:cs="Arial"/>
          <w:noProof/>
        </w:rPr>
        <w:t xml:space="preserve">used by the service contract: </w:t>
      </w:r>
      <w:r w:rsidR="00083BC3" w:rsidRPr="00AA7996">
        <w:rPr>
          <w:rFonts w:ascii="Consolas" w:hAnsi="Consolas" w:cs="Consolas"/>
          <w:noProof/>
          <w:color w:val="0000FF"/>
          <w:sz w:val="19"/>
          <w:szCs w:val="19"/>
        </w:rPr>
        <w:t>MathematicsSL</w:t>
      </w:r>
      <w:r w:rsidR="00083BC3">
        <w:rPr>
          <w:rFonts w:ascii="Consolas" w:hAnsi="Consolas" w:cs="Consolas"/>
          <w:color w:val="0000FF"/>
          <w:sz w:val="19"/>
          <w:szCs w:val="19"/>
        </w:rPr>
        <w:t>.MathematicsService</w:t>
      </w:r>
      <w:r w:rsidR="00553D82">
        <w:rPr>
          <w:rFonts w:ascii="Consolas" w:hAnsi="Consolas" w:cs="Consolas"/>
          <w:color w:val="0000FF"/>
          <w:sz w:val="19"/>
          <w:szCs w:val="19"/>
        </w:rPr>
        <w:t xml:space="preserve">. </w:t>
      </w:r>
      <w:r w:rsidR="00DD7065">
        <w:rPr>
          <w:rFonts w:ascii="Arial" w:hAnsi="Arial" w:cs="Arial"/>
        </w:rPr>
        <w:t xml:space="preserve">The </w:t>
      </w:r>
      <w:r w:rsidR="00553D82">
        <w:rPr>
          <w:rFonts w:ascii="Arial" w:hAnsi="Arial" w:cs="Arial"/>
        </w:rPr>
        <w:t xml:space="preserve">(ABC) or </w:t>
      </w:r>
      <w:r w:rsidR="00DD7065">
        <w:rPr>
          <w:rFonts w:ascii="Arial" w:hAnsi="Arial" w:cs="Arial"/>
        </w:rPr>
        <w:t xml:space="preserve">endpoint information is then added one the service side in </w:t>
      </w:r>
      <w:r w:rsidR="00083BC3">
        <w:rPr>
          <w:rFonts w:ascii="Arial" w:hAnsi="Arial" w:cs="Arial"/>
        </w:rPr>
        <w:t>the web.config file</w:t>
      </w:r>
      <w:r w:rsidR="00553D82">
        <w:rPr>
          <w:rFonts w:ascii="Arial" w:hAnsi="Arial" w:cs="Arial"/>
        </w:rPr>
        <w:t xml:space="preserve"> as follows:</w:t>
      </w:r>
      <w:r w:rsidR="00DD7065">
        <w:rPr>
          <w:rFonts w:ascii="Arial" w:hAnsi="Arial" w:cs="Arial"/>
        </w:rPr>
        <w:t xml:space="preserve"> </w:t>
      </w:r>
    </w:p>
    <w:p w:rsidR="00083BC3" w:rsidRDefault="00083BC3" w:rsidP="00083BC3">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FF"/>
          <w:sz w:val="19"/>
          <w:szCs w:val="19"/>
        </w:rPr>
        <w:t>&lt;</w:t>
      </w:r>
      <w:r>
        <w:rPr>
          <w:rFonts w:ascii="Consolas" w:hAnsi="Consolas" w:cs="Consolas"/>
          <w:color w:val="A31515"/>
          <w:sz w:val="19"/>
          <w:szCs w:val="19"/>
        </w:rPr>
        <w:t>services</w:t>
      </w:r>
      <w:r>
        <w:rPr>
          <w:rFonts w:ascii="Consolas" w:hAnsi="Consolas" w:cs="Consolas"/>
          <w:color w:val="0000FF"/>
          <w:sz w:val="19"/>
          <w:szCs w:val="19"/>
        </w:rPr>
        <w:t>&gt;</w:t>
      </w:r>
    </w:p>
    <w:p w:rsidR="00083BC3" w:rsidRDefault="00083BC3" w:rsidP="00083BC3">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FF"/>
          <w:sz w:val="19"/>
          <w:szCs w:val="19"/>
        </w:rPr>
        <w:t xml:space="preserve">      &lt;</w:t>
      </w:r>
      <w:r>
        <w:rPr>
          <w:rFonts w:ascii="Consolas" w:hAnsi="Consolas" w:cs="Consolas"/>
          <w:color w:val="A31515"/>
          <w:sz w:val="19"/>
          <w:szCs w:val="19"/>
        </w:rPr>
        <w:t>service</w:t>
      </w:r>
      <w:r>
        <w:rPr>
          <w:rFonts w:ascii="Consolas" w:hAnsi="Consolas" w:cs="Consolas"/>
          <w:color w:val="0000FF"/>
          <w:sz w:val="19"/>
          <w:szCs w:val="19"/>
        </w:rPr>
        <w:t xml:space="preserve"> </w:t>
      </w:r>
      <w:r>
        <w:rPr>
          <w:rFonts w:ascii="Consolas" w:hAnsi="Consolas" w:cs="Consolas"/>
          <w:color w:val="FF0000"/>
          <w:sz w:val="19"/>
          <w:szCs w:val="19"/>
        </w:rPr>
        <w:t>name</w:t>
      </w:r>
      <w:r>
        <w:rPr>
          <w:rFonts w:ascii="Consolas" w:hAnsi="Consolas" w:cs="Consolas"/>
          <w:color w:val="0000FF"/>
          <w:sz w:val="19"/>
          <w:szCs w:val="19"/>
        </w:rPr>
        <w:t>=</w:t>
      </w:r>
      <w:r>
        <w:rPr>
          <w:rFonts w:ascii="Consolas" w:hAnsi="Consolas" w:cs="Consolas"/>
          <w:color w:val="000000"/>
          <w:sz w:val="19"/>
          <w:szCs w:val="19"/>
        </w:rPr>
        <w:t>"</w:t>
      </w:r>
      <w:r>
        <w:rPr>
          <w:rFonts w:ascii="Consolas" w:hAnsi="Consolas" w:cs="Consolas"/>
          <w:color w:val="0000FF"/>
          <w:sz w:val="19"/>
          <w:szCs w:val="19"/>
        </w:rPr>
        <w:t>MathematicsSL.MathematicsService</w:t>
      </w:r>
      <w:r>
        <w:rPr>
          <w:rFonts w:ascii="Consolas" w:hAnsi="Consolas" w:cs="Consolas"/>
          <w:color w:val="000000"/>
          <w:sz w:val="19"/>
          <w:szCs w:val="19"/>
        </w:rPr>
        <w:t>"</w:t>
      </w:r>
      <w:r>
        <w:rPr>
          <w:rFonts w:ascii="Consolas" w:hAnsi="Consolas" w:cs="Consolas"/>
          <w:color w:val="0000FF"/>
          <w:sz w:val="19"/>
          <w:szCs w:val="19"/>
        </w:rPr>
        <w:t xml:space="preserve">&gt; </w:t>
      </w:r>
    </w:p>
    <w:p w:rsidR="00083BC3" w:rsidRDefault="00083BC3" w:rsidP="00083BC3">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FF"/>
          <w:sz w:val="19"/>
          <w:szCs w:val="19"/>
        </w:rPr>
        <w:t xml:space="preserve">        &lt;</w:t>
      </w:r>
      <w:r>
        <w:rPr>
          <w:rFonts w:ascii="Consolas" w:hAnsi="Consolas" w:cs="Consolas"/>
          <w:color w:val="A31515"/>
          <w:sz w:val="19"/>
          <w:szCs w:val="19"/>
        </w:rPr>
        <w:t>endpoint</w:t>
      </w:r>
      <w:r>
        <w:rPr>
          <w:rFonts w:ascii="Consolas" w:hAnsi="Consolas" w:cs="Consolas"/>
          <w:color w:val="0000FF"/>
          <w:sz w:val="19"/>
          <w:szCs w:val="19"/>
        </w:rPr>
        <w:t xml:space="preserve"> </w:t>
      </w:r>
      <w:r>
        <w:rPr>
          <w:rFonts w:ascii="Consolas" w:hAnsi="Consolas" w:cs="Consolas"/>
          <w:color w:val="FF0000"/>
          <w:sz w:val="19"/>
          <w:szCs w:val="19"/>
        </w:rPr>
        <w:t>address</w:t>
      </w:r>
      <w:r>
        <w:rPr>
          <w:rFonts w:ascii="Consolas" w:hAnsi="Consolas" w:cs="Consolas"/>
          <w:color w:val="0000FF"/>
          <w:sz w:val="19"/>
          <w:szCs w:val="19"/>
        </w:rPr>
        <w:t>=</w:t>
      </w:r>
      <w:r>
        <w:rPr>
          <w:rFonts w:ascii="Consolas" w:hAnsi="Consolas" w:cs="Consolas"/>
          <w:color w:val="000000"/>
          <w:sz w:val="19"/>
          <w:szCs w:val="19"/>
        </w:rPr>
        <w:t>""</w:t>
      </w:r>
      <w:r>
        <w:rPr>
          <w:rFonts w:ascii="Consolas" w:hAnsi="Consolas" w:cs="Consolas"/>
          <w:color w:val="0000FF"/>
          <w:sz w:val="19"/>
          <w:szCs w:val="19"/>
        </w:rPr>
        <w:t xml:space="preserve"> </w:t>
      </w:r>
      <w:r>
        <w:rPr>
          <w:rFonts w:ascii="Consolas" w:hAnsi="Consolas" w:cs="Consolas"/>
          <w:color w:val="FF0000"/>
          <w:sz w:val="19"/>
          <w:szCs w:val="19"/>
        </w:rPr>
        <w:t>binding</w:t>
      </w:r>
      <w:r>
        <w:rPr>
          <w:rFonts w:ascii="Consolas" w:hAnsi="Consolas" w:cs="Consolas"/>
          <w:color w:val="0000FF"/>
          <w:sz w:val="19"/>
          <w:szCs w:val="19"/>
        </w:rPr>
        <w:t>=</w:t>
      </w:r>
      <w:r>
        <w:rPr>
          <w:rFonts w:ascii="Consolas" w:hAnsi="Consolas" w:cs="Consolas"/>
          <w:color w:val="000000"/>
          <w:sz w:val="19"/>
          <w:szCs w:val="19"/>
        </w:rPr>
        <w:t>"</w:t>
      </w:r>
      <w:r>
        <w:rPr>
          <w:rFonts w:ascii="Consolas" w:hAnsi="Consolas" w:cs="Consolas"/>
          <w:color w:val="0000FF"/>
          <w:sz w:val="19"/>
          <w:szCs w:val="19"/>
        </w:rPr>
        <w:t>basicHttpBinding</w:t>
      </w:r>
      <w:r>
        <w:rPr>
          <w:rFonts w:ascii="Consolas" w:hAnsi="Consolas" w:cs="Consolas"/>
          <w:color w:val="000000"/>
          <w:sz w:val="19"/>
          <w:szCs w:val="19"/>
        </w:rPr>
        <w:t>"</w:t>
      </w:r>
      <w:r>
        <w:rPr>
          <w:rFonts w:ascii="Consolas" w:hAnsi="Consolas" w:cs="Consolas"/>
          <w:color w:val="0000FF"/>
          <w:sz w:val="19"/>
          <w:szCs w:val="19"/>
        </w:rPr>
        <w:t xml:space="preserve"> </w:t>
      </w:r>
      <w:r>
        <w:rPr>
          <w:rFonts w:ascii="Consolas" w:hAnsi="Consolas" w:cs="Consolas"/>
          <w:color w:val="FF0000"/>
          <w:sz w:val="19"/>
          <w:szCs w:val="19"/>
        </w:rPr>
        <w:t>contract</w:t>
      </w:r>
      <w:r>
        <w:rPr>
          <w:rFonts w:ascii="Consolas" w:hAnsi="Consolas" w:cs="Consolas"/>
          <w:color w:val="0000FF"/>
          <w:sz w:val="19"/>
          <w:szCs w:val="19"/>
        </w:rPr>
        <w:t>=</w:t>
      </w:r>
      <w:r>
        <w:rPr>
          <w:rFonts w:ascii="Consolas" w:hAnsi="Consolas" w:cs="Consolas"/>
          <w:color w:val="000000"/>
          <w:sz w:val="19"/>
          <w:szCs w:val="19"/>
        </w:rPr>
        <w:t>"</w:t>
      </w:r>
      <w:r>
        <w:rPr>
          <w:rFonts w:ascii="Consolas" w:hAnsi="Consolas" w:cs="Consolas"/>
          <w:color w:val="0000FF"/>
          <w:sz w:val="19"/>
          <w:szCs w:val="19"/>
        </w:rPr>
        <w:t>MathematicsSL.IMathematics</w:t>
      </w:r>
      <w:r>
        <w:rPr>
          <w:rFonts w:ascii="Consolas" w:hAnsi="Consolas" w:cs="Consolas"/>
          <w:color w:val="000000"/>
          <w:sz w:val="19"/>
          <w:szCs w:val="19"/>
        </w:rPr>
        <w:t>"</w:t>
      </w:r>
      <w:r>
        <w:rPr>
          <w:rFonts w:ascii="Consolas" w:hAnsi="Consolas" w:cs="Consolas"/>
          <w:color w:val="0000FF"/>
          <w:sz w:val="19"/>
          <w:szCs w:val="19"/>
        </w:rPr>
        <w:t>/&gt;</w:t>
      </w:r>
    </w:p>
    <w:p w:rsidR="00083BC3" w:rsidRDefault="00083BC3" w:rsidP="00083BC3">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FF"/>
          <w:sz w:val="19"/>
          <w:szCs w:val="19"/>
        </w:rPr>
        <w:t xml:space="preserve">      &lt;/</w:t>
      </w:r>
      <w:r>
        <w:rPr>
          <w:rFonts w:ascii="Consolas" w:hAnsi="Consolas" w:cs="Consolas"/>
          <w:color w:val="A31515"/>
          <w:sz w:val="19"/>
          <w:szCs w:val="19"/>
        </w:rPr>
        <w:t>service</w:t>
      </w:r>
      <w:r>
        <w:rPr>
          <w:rFonts w:ascii="Consolas" w:hAnsi="Consolas" w:cs="Consolas"/>
          <w:color w:val="0000FF"/>
          <w:sz w:val="19"/>
          <w:szCs w:val="19"/>
        </w:rPr>
        <w:t>&gt;</w:t>
      </w:r>
    </w:p>
    <w:p w:rsidR="00083BC3" w:rsidRDefault="00083BC3" w:rsidP="00083BC3">
      <w:pPr>
        <w:rPr>
          <w:rFonts w:ascii="Arial" w:hAnsi="Arial" w:cs="Arial"/>
        </w:rPr>
      </w:pPr>
      <w:r>
        <w:rPr>
          <w:rFonts w:ascii="Consolas" w:hAnsi="Consolas" w:cs="Consolas"/>
          <w:color w:val="0000FF"/>
          <w:sz w:val="19"/>
          <w:szCs w:val="19"/>
        </w:rPr>
        <w:t xml:space="preserve"> &lt;/</w:t>
      </w:r>
      <w:r>
        <w:rPr>
          <w:rFonts w:ascii="Consolas" w:hAnsi="Consolas" w:cs="Consolas"/>
          <w:color w:val="A31515"/>
          <w:sz w:val="19"/>
          <w:szCs w:val="19"/>
        </w:rPr>
        <w:t>services</w:t>
      </w:r>
      <w:r>
        <w:rPr>
          <w:rFonts w:ascii="Consolas" w:hAnsi="Consolas" w:cs="Consolas"/>
          <w:color w:val="0000FF"/>
          <w:sz w:val="19"/>
          <w:szCs w:val="19"/>
        </w:rPr>
        <w:t>&gt;</w:t>
      </w:r>
    </w:p>
    <w:p w:rsidR="009A21C0" w:rsidRPr="00A25124" w:rsidRDefault="009A21C0" w:rsidP="00A25124">
      <w:pPr>
        <w:rPr>
          <w:rFonts w:ascii="Arial" w:hAnsi="Arial" w:cs="Arial"/>
        </w:rPr>
      </w:pPr>
      <w:r>
        <w:rPr>
          <w:rFonts w:ascii="Arial" w:hAnsi="Arial" w:cs="Arial"/>
        </w:rPr>
        <w:t xml:space="preserve">Within the host file the following code was </w:t>
      </w:r>
      <w:r w:rsidR="00A25124">
        <w:rPr>
          <w:rFonts w:ascii="Arial" w:hAnsi="Arial" w:cs="Arial"/>
        </w:rPr>
        <w:t>added:</w:t>
      </w:r>
    </w:p>
    <w:p w:rsidR="009A21C0" w:rsidRDefault="009A21C0" w:rsidP="00A25124">
      <w:pPr>
        <w:autoSpaceDE w:val="0"/>
        <w:autoSpaceDN w:val="0"/>
        <w:adjustRightInd w:val="0"/>
        <w:spacing w:after="0" w:line="240" w:lineRule="auto"/>
        <w:jc w:val="left"/>
        <w:rPr>
          <w:rFonts w:ascii="Consolas" w:hAnsi="Consolas" w:cs="Consolas"/>
          <w:color w:val="008000"/>
          <w:sz w:val="19"/>
          <w:szCs w:val="19"/>
        </w:rPr>
      </w:pPr>
      <w:r>
        <w:rPr>
          <w:rFonts w:ascii="Consolas" w:hAnsi="Consolas" w:cs="Consolas"/>
          <w:color w:val="0000FF"/>
          <w:sz w:val="19"/>
          <w:szCs w:val="19"/>
        </w:rPr>
        <w:t>using</w:t>
      </w:r>
      <w:r>
        <w:rPr>
          <w:rFonts w:ascii="Consolas" w:hAnsi="Consolas" w:cs="Consolas"/>
          <w:color w:val="000000"/>
          <w:sz w:val="19"/>
          <w:szCs w:val="19"/>
        </w:rPr>
        <w:t>(</w:t>
      </w:r>
      <w:r>
        <w:rPr>
          <w:rFonts w:ascii="Consolas" w:hAnsi="Consolas" w:cs="Consolas"/>
          <w:color w:val="0000FF"/>
          <w:sz w:val="19"/>
          <w:szCs w:val="19"/>
        </w:rPr>
        <w:t>var</w:t>
      </w:r>
      <w:r>
        <w:rPr>
          <w:rFonts w:ascii="Consolas" w:hAnsi="Consolas" w:cs="Consolas"/>
          <w:color w:val="000000"/>
          <w:sz w:val="19"/>
          <w:szCs w:val="19"/>
        </w:rPr>
        <w:t xml:space="preserve"> servicehost = </w:t>
      </w:r>
      <w:r>
        <w:rPr>
          <w:rFonts w:ascii="Consolas" w:hAnsi="Consolas" w:cs="Consolas"/>
          <w:color w:val="0000FF"/>
          <w:sz w:val="19"/>
          <w:szCs w:val="19"/>
        </w:rPr>
        <w:t>new</w:t>
      </w:r>
      <w:r>
        <w:rPr>
          <w:rFonts w:ascii="Consolas" w:hAnsi="Consolas" w:cs="Consolas"/>
          <w:color w:val="000000"/>
          <w:sz w:val="19"/>
          <w:szCs w:val="19"/>
        </w:rPr>
        <w:t xml:space="preserve"> ServiceHost(</w:t>
      </w:r>
      <w:r>
        <w:rPr>
          <w:rFonts w:ascii="Consolas" w:hAnsi="Consolas" w:cs="Consolas"/>
          <w:color w:val="0000FF"/>
          <w:sz w:val="19"/>
          <w:szCs w:val="19"/>
        </w:rPr>
        <w:t>typeof</w:t>
      </w:r>
      <w:r>
        <w:rPr>
          <w:rFonts w:ascii="Consolas" w:hAnsi="Consolas" w:cs="Consolas"/>
          <w:color w:val="000000"/>
          <w:sz w:val="19"/>
          <w:szCs w:val="19"/>
        </w:rPr>
        <w:t xml:space="preserve">(MathematicsService))) </w:t>
      </w:r>
    </w:p>
    <w:p w:rsidR="00A25124" w:rsidRPr="00A25124" w:rsidRDefault="00A25124" w:rsidP="00A25124">
      <w:pPr>
        <w:autoSpaceDE w:val="0"/>
        <w:autoSpaceDN w:val="0"/>
        <w:adjustRightInd w:val="0"/>
        <w:spacing w:after="0" w:line="240" w:lineRule="auto"/>
        <w:jc w:val="left"/>
        <w:rPr>
          <w:rFonts w:ascii="Consolas" w:hAnsi="Consolas" w:cs="Consolas"/>
          <w:color w:val="000000"/>
          <w:sz w:val="19"/>
          <w:szCs w:val="19"/>
        </w:rPr>
      </w:pPr>
    </w:p>
    <w:p w:rsidR="00A25124" w:rsidRDefault="00A25124" w:rsidP="009A21C0">
      <w:pPr>
        <w:rPr>
          <w:rFonts w:ascii="Arial" w:hAnsi="Arial" w:cs="Arial"/>
        </w:rPr>
      </w:pPr>
      <w:r>
        <w:rPr>
          <w:rFonts w:ascii="Arial" w:hAnsi="Arial" w:cs="Arial"/>
        </w:rPr>
        <w:t>If not added programmatically within the file as seen the below:</w:t>
      </w:r>
    </w:p>
    <w:p w:rsidR="00A25124" w:rsidRDefault="00A25124" w:rsidP="00A25124">
      <w:pPr>
        <w:jc w:val="left"/>
        <w:rPr>
          <w:rFonts w:ascii="Arial" w:hAnsi="Arial" w:cs="Arial"/>
        </w:rPr>
      </w:pPr>
      <w:r>
        <w:rPr>
          <w:rFonts w:ascii="Consolas" w:hAnsi="Consolas" w:cs="Consolas"/>
          <w:color w:val="000000"/>
          <w:sz w:val="19"/>
          <w:szCs w:val="19"/>
        </w:rPr>
        <w:t>ServiceEndpoint BassicHttpEndPoint1 = servicehost.AddServiceEndpoint(</w:t>
      </w:r>
      <w:r>
        <w:rPr>
          <w:rFonts w:ascii="Consolas" w:hAnsi="Consolas" w:cs="Consolas"/>
          <w:color w:val="0000FF"/>
          <w:sz w:val="19"/>
          <w:szCs w:val="19"/>
        </w:rPr>
        <w:t>typeof</w:t>
      </w:r>
      <w:r>
        <w:rPr>
          <w:rFonts w:ascii="Consolas" w:hAnsi="Consolas" w:cs="Consolas"/>
          <w:color w:val="000000"/>
          <w:sz w:val="19"/>
          <w:szCs w:val="19"/>
        </w:rPr>
        <w:t xml:space="preserve">(IMathematics), </w:t>
      </w:r>
      <w:r>
        <w:rPr>
          <w:rFonts w:ascii="Consolas" w:hAnsi="Consolas" w:cs="Consolas"/>
          <w:color w:val="0000FF"/>
          <w:sz w:val="19"/>
          <w:szCs w:val="19"/>
        </w:rPr>
        <w:t>new</w:t>
      </w:r>
      <w:r>
        <w:rPr>
          <w:rFonts w:ascii="Consolas" w:hAnsi="Consolas" w:cs="Consolas"/>
          <w:color w:val="000000"/>
          <w:sz w:val="19"/>
          <w:szCs w:val="19"/>
        </w:rPr>
        <w:t xml:space="preserve"> BasicHttpBinding(), </w:t>
      </w:r>
      <w:r>
        <w:rPr>
          <w:rFonts w:ascii="Consolas" w:hAnsi="Consolas" w:cs="Consolas"/>
          <w:color w:val="A31515"/>
          <w:sz w:val="19"/>
          <w:szCs w:val="19"/>
        </w:rPr>
        <w:t>"http://localhost:1234/MathematicsService"</w:t>
      </w:r>
      <w:r>
        <w:rPr>
          <w:rFonts w:ascii="Consolas" w:hAnsi="Consolas" w:cs="Consolas"/>
          <w:color w:val="000000"/>
          <w:sz w:val="19"/>
          <w:szCs w:val="19"/>
        </w:rPr>
        <w:t>);</w:t>
      </w:r>
    </w:p>
    <w:p w:rsidR="00354987" w:rsidRDefault="008A6F55" w:rsidP="00144B66">
      <w:pPr>
        <w:rPr>
          <w:rFonts w:ascii="Arial" w:hAnsi="Arial" w:cs="Arial"/>
        </w:rPr>
      </w:pPr>
      <w:r>
        <w:rPr>
          <w:rFonts w:ascii="Arial" w:hAnsi="Arial" w:cs="Arial"/>
        </w:rPr>
        <w:t>Then i</w:t>
      </w:r>
      <w:r w:rsidR="00A25124">
        <w:rPr>
          <w:rFonts w:ascii="Arial" w:hAnsi="Arial" w:cs="Arial"/>
        </w:rPr>
        <w:t xml:space="preserve">t will automatically look in the configuration files for the information. </w:t>
      </w:r>
    </w:p>
    <w:p w:rsidR="00354987" w:rsidRDefault="008A6F55" w:rsidP="00144B66">
      <w:pPr>
        <w:rPr>
          <w:rFonts w:ascii="Arial" w:hAnsi="Arial" w:cs="Arial"/>
        </w:rPr>
      </w:pPr>
      <w:r>
        <w:rPr>
          <w:rFonts w:ascii="Arial" w:hAnsi="Arial" w:cs="Arial"/>
        </w:rPr>
        <w:t xml:space="preserve">The next step is to add the following code </w:t>
      </w:r>
      <w:r w:rsidR="00354987">
        <w:rPr>
          <w:rFonts w:ascii="Arial" w:hAnsi="Arial" w:cs="Arial"/>
        </w:rPr>
        <w:t>to the client app</w:t>
      </w:r>
      <w:r>
        <w:rPr>
          <w:rFonts w:ascii="Arial" w:hAnsi="Arial" w:cs="Arial"/>
        </w:rPr>
        <w:t>lications.</w:t>
      </w:r>
    </w:p>
    <w:p w:rsidR="00020A49" w:rsidRDefault="00020A49" w:rsidP="00144B66">
      <w:pPr>
        <w:rPr>
          <w:rFonts w:ascii="Consolas" w:hAnsi="Consolas" w:cs="Consolas"/>
          <w:color w:val="000000"/>
          <w:sz w:val="19"/>
          <w:szCs w:val="19"/>
        </w:rPr>
      </w:pPr>
      <w:r>
        <w:rPr>
          <w:rFonts w:ascii="Consolas" w:hAnsi="Consolas" w:cs="Consolas"/>
          <w:color w:val="0000FF"/>
          <w:sz w:val="19"/>
          <w:szCs w:val="19"/>
        </w:rPr>
        <w:t>private</w:t>
      </w:r>
      <w:r>
        <w:rPr>
          <w:rFonts w:ascii="Consolas" w:hAnsi="Consolas" w:cs="Consolas"/>
          <w:color w:val="000000"/>
          <w:sz w:val="19"/>
          <w:szCs w:val="19"/>
        </w:rPr>
        <w:t xml:space="preserve"> IMathematics channel = </w:t>
      </w:r>
      <w:r>
        <w:rPr>
          <w:rFonts w:ascii="Consolas" w:hAnsi="Consolas" w:cs="Consolas"/>
          <w:color w:val="0000FF"/>
          <w:sz w:val="19"/>
          <w:szCs w:val="19"/>
        </w:rPr>
        <w:t>null</w:t>
      </w:r>
      <w:r>
        <w:rPr>
          <w:rFonts w:ascii="Consolas" w:hAnsi="Consolas" w:cs="Consolas"/>
          <w:color w:val="000000"/>
          <w:sz w:val="19"/>
          <w:szCs w:val="19"/>
        </w:rPr>
        <w:t>;</w:t>
      </w:r>
    </w:p>
    <w:p w:rsidR="00354987" w:rsidRDefault="00354987" w:rsidP="00354987">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FF"/>
          <w:sz w:val="19"/>
          <w:szCs w:val="19"/>
        </w:rPr>
        <w:t>var</w:t>
      </w:r>
      <w:r>
        <w:rPr>
          <w:rFonts w:ascii="Consolas" w:hAnsi="Consolas" w:cs="Consolas"/>
          <w:color w:val="000000"/>
          <w:sz w:val="19"/>
          <w:szCs w:val="19"/>
        </w:rPr>
        <w:t xml:space="preserve"> endPoint = </w:t>
      </w:r>
      <w:r>
        <w:rPr>
          <w:rFonts w:ascii="Consolas" w:hAnsi="Consolas" w:cs="Consolas"/>
          <w:color w:val="0000FF"/>
          <w:sz w:val="19"/>
          <w:szCs w:val="19"/>
        </w:rPr>
        <w:t>new</w:t>
      </w:r>
      <w:r>
        <w:rPr>
          <w:rFonts w:ascii="Consolas" w:hAnsi="Consolas" w:cs="Consolas"/>
          <w:color w:val="000000"/>
          <w:sz w:val="19"/>
          <w:szCs w:val="19"/>
        </w:rPr>
        <w:t xml:space="preserve"> EndpointAddress(</w:t>
      </w:r>
      <w:r>
        <w:rPr>
          <w:rFonts w:ascii="Consolas" w:hAnsi="Consolas" w:cs="Consolas"/>
          <w:color w:val="A31515"/>
          <w:sz w:val="19"/>
          <w:szCs w:val="19"/>
        </w:rPr>
        <w:t>"http://localhost:1234/MathematicsService"</w:t>
      </w:r>
      <w:r>
        <w:rPr>
          <w:rFonts w:ascii="Consolas" w:hAnsi="Consolas" w:cs="Consolas"/>
          <w:color w:val="000000"/>
          <w:sz w:val="19"/>
          <w:szCs w:val="19"/>
        </w:rPr>
        <w:t>);</w:t>
      </w:r>
    </w:p>
    <w:p w:rsidR="00354987" w:rsidRDefault="00354987" w:rsidP="00354987">
      <w:pPr>
        <w:autoSpaceDE w:val="0"/>
        <w:autoSpaceDN w:val="0"/>
        <w:adjustRightInd w:val="0"/>
        <w:spacing w:after="0" w:line="240" w:lineRule="auto"/>
        <w:jc w:val="left"/>
        <w:rPr>
          <w:rFonts w:ascii="Consolas" w:hAnsi="Consolas" w:cs="Consolas"/>
          <w:color w:val="000000"/>
          <w:sz w:val="19"/>
          <w:szCs w:val="19"/>
        </w:rPr>
      </w:pPr>
    </w:p>
    <w:p w:rsidR="00020A49" w:rsidRDefault="00354987" w:rsidP="00354987">
      <w:pPr>
        <w:jc w:val="left"/>
        <w:rPr>
          <w:rFonts w:ascii="Consolas" w:hAnsi="Consolas" w:cs="Consolas"/>
          <w:color w:val="000000"/>
          <w:sz w:val="19"/>
          <w:szCs w:val="19"/>
        </w:rPr>
      </w:pPr>
      <w:r>
        <w:rPr>
          <w:rFonts w:ascii="Consolas" w:hAnsi="Consolas" w:cs="Consolas"/>
          <w:color w:val="000000"/>
          <w:sz w:val="19"/>
          <w:szCs w:val="19"/>
        </w:rPr>
        <w:t>channel = ChannelFactory&lt;IMathematics&gt;.CreateChannel(</w:t>
      </w:r>
      <w:r>
        <w:rPr>
          <w:rFonts w:ascii="Consolas" w:hAnsi="Consolas" w:cs="Consolas"/>
          <w:color w:val="0000FF"/>
          <w:sz w:val="19"/>
          <w:szCs w:val="19"/>
        </w:rPr>
        <w:t>new</w:t>
      </w:r>
      <w:r>
        <w:rPr>
          <w:rFonts w:ascii="Consolas" w:hAnsi="Consolas" w:cs="Consolas"/>
          <w:color w:val="000000"/>
          <w:sz w:val="19"/>
          <w:szCs w:val="19"/>
        </w:rPr>
        <w:t xml:space="preserve"> BasicHttpBinding(), endPoint);</w:t>
      </w:r>
    </w:p>
    <w:p w:rsidR="00591C48" w:rsidRDefault="00656309" w:rsidP="00354987">
      <w:pPr>
        <w:jc w:val="left"/>
        <w:rPr>
          <w:rFonts w:ascii="Consolas" w:hAnsi="Consolas" w:cs="Consolas"/>
          <w:color w:val="000000"/>
          <w:sz w:val="19"/>
          <w:szCs w:val="19"/>
        </w:rPr>
      </w:pPr>
      <w:r>
        <w:rPr>
          <w:rFonts w:ascii="Consolas" w:hAnsi="Consolas" w:cs="Consolas"/>
          <w:color w:val="000000"/>
          <w:sz w:val="19"/>
          <w:szCs w:val="19"/>
        </w:rPr>
        <w:t xml:space="preserve">channel = </w:t>
      </w:r>
      <w:r>
        <w:rPr>
          <w:rFonts w:ascii="Consolas" w:hAnsi="Consolas" w:cs="Consolas"/>
          <w:color w:val="0000FF"/>
          <w:sz w:val="19"/>
          <w:szCs w:val="19"/>
        </w:rPr>
        <w:t>new</w:t>
      </w:r>
      <w:r>
        <w:rPr>
          <w:rFonts w:ascii="Consolas" w:hAnsi="Consolas" w:cs="Consolas"/>
          <w:color w:val="000000"/>
          <w:sz w:val="19"/>
          <w:szCs w:val="19"/>
        </w:rPr>
        <w:t xml:space="preserve"> </w:t>
      </w:r>
    </w:p>
    <w:p w:rsidR="008A6F55" w:rsidRDefault="008A6F55" w:rsidP="00354987">
      <w:pPr>
        <w:jc w:val="left"/>
        <w:rPr>
          <w:rFonts w:ascii="Consolas" w:hAnsi="Consolas" w:cs="Consolas"/>
          <w:color w:val="000000"/>
          <w:sz w:val="19"/>
          <w:szCs w:val="19"/>
        </w:rPr>
      </w:pPr>
      <w:r>
        <w:rPr>
          <w:rFonts w:ascii="Arial" w:hAnsi="Arial" w:cs="Arial"/>
        </w:rPr>
        <w:t>The channel objects are described as bridge between WCF service and client also known as a proxy.</w:t>
      </w:r>
    </w:p>
    <w:p w:rsidR="00901E44" w:rsidRDefault="009A21C0" w:rsidP="00591C48">
      <w:pPr>
        <w:jc w:val="left"/>
        <w:rPr>
          <w:rFonts w:ascii="Arial" w:hAnsi="Arial" w:cs="Arial"/>
          <w:color w:val="000000"/>
          <w:sz w:val="22"/>
          <w:szCs w:val="19"/>
        </w:rPr>
      </w:pPr>
      <w:r w:rsidRPr="009A21C0">
        <w:rPr>
          <w:rFonts w:ascii="Arial" w:hAnsi="Arial" w:cs="Arial"/>
          <w:color w:val="000000"/>
          <w:szCs w:val="19"/>
        </w:rPr>
        <w:t>Alternatively,</w:t>
      </w:r>
      <w:r>
        <w:rPr>
          <w:rFonts w:ascii="Arial" w:hAnsi="Arial" w:cs="Arial"/>
          <w:color w:val="000000"/>
          <w:szCs w:val="19"/>
        </w:rPr>
        <w:t xml:space="preserve"> </w:t>
      </w:r>
      <w:r w:rsidR="00901E44">
        <w:rPr>
          <w:rFonts w:ascii="Arial" w:hAnsi="Arial" w:cs="Arial"/>
          <w:color w:val="000000"/>
          <w:szCs w:val="19"/>
        </w:rPr>
        <w:t xml:space="preserve">the host and the client application can be </w:t>
      </w:r>
      <w:r w:rsidR="00A25124">
        <w:rPr>
          <w:rFonts w:ascii="Arial" w:hAnsi="Arial" w:cs="Arial"/>
          <w:color w:val="000000"/>
          <w:szCs w:val="19"/>
        </w:rPr>
        <w:t>link</w:t>
      </w:r>
      <w:r w:rsidR="008A6F55">
        <w:rPr>
          <w:rFonts w:ascii="Arial" w:hAnsi="Arial" w:cs="Arial"/>
          <w:color w:val="000000"/>
          <w:szCs w:val="19"/>
        </w:rPr>
        <w:t>ed</w:t>
      </w:r>
      <w:r w:rsidR="00901E44">
        <w:rPr>
          <w:rFonts w:ascii="Arial" w:hAnsi="Arial" w:cs="Arial"/>
          <w:color w:val="000000"/>
          <w:szCs w:val="19"/>
        </w:rPr>
        <w:t xml:space="preserve"> by adding this information directly in the</w:t>
      </w:r>
      <w:r w:rsidR="00591C48" w:rsidRPr="00591C48">
        <w:rPr>
          <w:rFonts w:ascii="Arial" w:hAnsi="Arial" w:cs="Arial"/>
          <w:color w:val="000000"/>
          <w:sz w:val="22"/>
          <w:szCs w:val="19"/>
        </w:rPr>
        <w:t xml:space="preserve"> </w:t>
      </w:r>
      <w:r>
        <w:rPr>
          <w:rFonts w:ascii="Arial" w:hAnsi="Arial" w:cs="Arial"/>
          <w:color w:val="000000"/>
          <w:sz w:val="22"/>
          <w:szCs w:val="19"/>
        </w:rPr>
        <w:t>App</w:t>
      </w:r>
      <w:r w:rsidRPr="00AA7996">
        <w:rPr>
          <w:rFonts w:ascii="Arial" w:hAnsi="Arial" w:cs="Arial"/>
          <w:noProof/>
          <w:color w:val="000000"/>
          <w:sz w:val="22"/>
          <w:szCs w:val="19"/>
        </w:rPr>
        <w:t>.Config</w:t>
      </w:r>
      <w:r>
        <w:rPr>
          <w:rFonts w:ascii="Arial" w:hAnsi="Arial" w:cs="Arial"/>
          <w:color w:val="000000"/>
          <w:sz w:val="22"/>
          <w:szCs w:val="19"/>
        </w:rPr>
        <w:t xml:space="preserve"> file</w:t>
      </w:r>
      <w:r w:rsidR="00901E44">
        <w:rPr>
          <w:rFonts w:ascii="Arial" w:hAnsi="Arial" w:cs="Arial"/>
          <w:color w:val="000000"/>
          <w:sz w:val="22"/>
          <w:szCs w:val="19"/>
        </w:rPr>
        <w:t>s.</w:t>
      </w:r>
    </w:p>
    <w:p w:rsidR="008A6F55" w:rsidRDefault="008A6F55" w:rsidP="008A6F55">
      <w:pPr>
        <w:jc w:val="left"/>
        <w:rPr>
          <w:rFonts w:ascii="Arial" w:hAnsi="Arial" w:cs="Arial"/>
          <w:b/>
          <w:color w:val="000000"/>
          <w:szCs w:val="19"/>
        </w:rPr>
      </w:pPr>
    </w:p>
    <w:p w:rsidR="008A6F55" w:rsidRDefault="008A6F55" w:rsidP="008A6F55">
      <w:pPr>
        <w:jc w:val="left"/>
        <w:rPr>
          <w:rFonts w:ascii="Arial" w:hAnsi="Arial" w:cs="Arial"/>
          <w:b/>
          <w:color w:val="000000"/>
          <w:szCs w:val="19"/>
        </w:rPr>
      </w:pPr>
    </w:p>
    <w:p w:rsidR="008A6F55" w:rsidRDefault="00901E44" w:rsidP="008A6F55">
      <w:pPr>
        <w:jc w:val="left"/>
        <w:rPr>
          <w:rFonts w:ascii="Arial" w:hAnsi="Arial" w:cs="Arial"/>
          <w:b/>
          <w:color w:val="000000"/>
          <w:sz w:val="28"/>
          <w:szCs w:val="19"/>
        </w:rPr>
      </w:pPr>
      <w:r w:rsidRPr="00901E44">
        <w:rPr>
          <w:rFonts w:ascii="Arial" w:hAnsi="Arial" w:cs="Arial"/>
          <w:b/>
          <w:color w:val="000000"/>
          <w:szCs w:val="19"/>
        </w:rPr>
        <w:lastRenderedPageBreak/>
        <w:t xml:space="preserve">Host App.Config </w:t>
      </w:r>
      <w:r w:rsidR="009A21C0" w:rsidRPr="00901E44">
        <w:rPr>
          <w:rFonts w:ascii="Arial" w:hAnsi="Arial" w:cs="Arial"/>
          <w:b/>
          <w:color w:val="000000"/>
          <w:szCs w:val="19"/>
        </w:rPr>
        <w:t xml:space="preserve"> </w:t>
      </w:r>
    </w:p>
    <w:p w:rsidR="00591C48" w:rsidRPr="008A6F55" w:rsidRDefault="00591C48" w:rsidP="008A6F55">
      <w:pPr>
        <w:jc w:val="left"/>
        <w:rPr>
          <w:rFonts w:ascii="Arial" w:hAnsi="Arial" w:cs="Arial"/>
          <w:b/>
          <w:color w:val="000000"/>
          <w:sz w:val="28"/>
          <w:szCs w:val="19"/>
        </w:rPr>
      </w:pPr>
      <w:r>
        <w:rPr>
          <w:rFonts w:ascii="Consolas" w:hAnsi="Consolas" w:cs="Consolas"/>
          <w:color w:val="0000FF"/>
          <w:sz w:val="19"/>
          <w:szCs w:val="19"/>
        </w:rPr>
        <w:t>&lt;</w:t>
      </w:r>
      <w:r>
        <w:rPr>
          <w:rFonts w:ascii="Consolas" w:hAnsi="Consolas" w:cs="Consolas"/>
          <w:color w:val="A31515"/>
          <w:sz w:val="19"/>
          <w:szCs w:val="19"/>
        </w:rPr>
        <w:t>system.serviceModel</w:t>
      </w:r>
      <w:r>
        <w:rPr>
          <w:rFonts w:ascii="Consolas" w:hAnsi="Consolas" w:cs="Consolas"/>
          <w:color w:val="0000FF"/>
          <w:sz w:val="19"/>
          <w:szCs w:val="19"/>
        </w:rPr>
        <w:t>&gt;</w:t>
      </w:r>
    </w:p>
    <w:p w:rsidR="00591C48" w:rsidRDefault="00591C48" w:rsidP="00591C48">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FF"/>
          <w:sz w:val="19"/>
          <w:szCs w:val="19"/>
        </w:rPr>
        <w:t xml:space="preserve">    &lt;</w:t>
      </w:r>
      <w:r>
        <w:rPr>
          <w:rFonts w:ascii="Consolas" w:hAnsi="Consolas" w:cs="Consolas"/>
          <w:color w:val="A31515"/>
          <w:sz w:val="19"/>
          <w:szCs w:val="19"/>
        </w:rPr>
        <w:t>services</w:t>
      </w:r>
      <w:r>
        <w:rPr>
          <w:rFonts w:ascii="Consolas" w:hAnsi="Consolas" w:cs="Consolas"/>
          <w:color w:val="0000FF"/>
          <w:sz w:val="19"/>
          <w:szCs w:val="19"/>
        </w:rPr>
        <w:t>&gt;</w:t>
      </w:r>
    </w:p>
    <w:p w:rsidR="00591C48" w:rsidRDefault="00591C48" w:rsidP="00591C48">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FF"/>
          <w:sz w:val="19"/>
          <w:szCs w:val="19"/>
        </w:rPr>
        <w:t xml:space="preserve">      &lt;</w:t>
      </w:r>
      <w:r>
        <w:rPr>
          <w:rFonts w:ascii="Consolas" w:hAnsi="Consolas" w:cs="Consolas"/>
          <w:color w:val="A31515"/>
          <w:sz w:val="19"/>
          <w:szCs w:val="19"/>
        </w:rPr>
        <w:t>service</w:t>
      </w:r>
      <w:r>
        <w:rPr>
          <w:rFonts w:ascii="Consolas" w:hAnsi="Consolas" w:cs="Consolas"/>
          <w:color w:val="0000FF"/>
          <w:sz w:val="19"/>
          <w:szCs w:val="19"/>
        </w:rPr>
        <w:t xml:space="preserve"> </w:t>
      </w:r>
      <w:r>
        <w:rPr>
          <w:rFonts w:ascii="Consolas" w:hAnsi="Consolas" w:cs="Consolas"/>
          <w:color w:val="FF0000"/>
          <w:sz w:val="19"/>
          <w:szCs w:val="19"/>
        </w:rPr>
        <w:t>name</w:t>
      </w:r>
      <w:r>
        <w:rPr>
          <w:rFonts w:ascii="Consolas" w:hAnsi="Consolas" w:cs="Consolas"/>
          <w:color w:val="0000FF"/>
          <w:sz w:val="19"/>
          <w:szCs w:val="19"/>
        </w:rPr>
        <w:t>=</w:t>
      </w:r>
      <w:r>
        <w:rPr>
          <w:rFonts w:ascii="Consolas" w:hAnsi="Consolas" w:cs="Consolas"/>
          <w:color w:val="000000"/>
          <w:sz w:val="19"/>
          <w:szCs w:val="19"/>
        </w:rPr>
        <w:t>"</w:t>
      </w:r>
      <w:r>
        <w:rPr>
          <w:rFonts w:ascii="Consolas" w:hAnsi="Consolas" w:cs="Consolas"/>
          <w:color w:val="0000FF"/>
          <w:sz w:val="19"/>
          <w:szCs w:val="19"/>
        </w:rPr>
        <w:t>MathematicsSL.MathematicsService</w:t>
      </w:r>
      <w:r>
        <w:rPr>
          <w:rFonts w:ascii="Consolas" w:hAnsi="Consolas" w:cs="Consolas"/>
          <w:color w:val="000000"/>
          <w:sz w:val="19"/>
          <w:szCs w:val="19"/>
        </w:rPr>
        <w:t>"</w:t>
      </w:r>
      <w:r>
        <w:rPr>
          <w:rFonts w:ascii="Consolas" w:hAnsi="Consolas" w:cs="Consolas"/>
          <w:color w:val="0000FF"/>
          <w:sz w:val="19"/>
          <w:szCs w:val="19"/>
        </w:rPr>
        <w:t>&gt;</w:t>
      </w:r>
    </w:p>
    <w:p w:rsidR="00591C48" w:rsidRDefault="00591C48" w:rsidP="00591C48">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FF"/>
          <w:sz w:val="19"/>
          <w:szCs w:val="19"/>
        </w:rPr>
        <w:t xml:space="preserve">        &lt;</w:t>
      </w:r>
      <w:r>
        <w:rPr>
          <w:rFonts w:ascii="Consolas" w:hAnsi="Consolas" w:cs="Consolas"/>
          <w:color w:val="A31515"/>
          <w:sz w:val="19"/>
          <w:szCs w:val="19"/>
        </w:rPr>
        <w:t>endpoint</w:t>
      </w:r>
      <w:r>
        <w:rPr>
          <w:rFonts w:ascii="Consolas" w:hAnsi="Consolas" w:cs="Consolas"/>
          <w:color w:val="0000FF"/>
          <w:sz w:val="19"/>
          <w:szCs w:val="19"/>
        </w:rPr>
        <w:t xml:space="preserve"> </w:t>
      </w:r>
      <w:r>
        <w:rPr>
          <w:rFonts w:ascii="Consolas" w:hAnsi="Consolas" w:cs="Consolas"/>
          <w:color w:val="FF0000"/>
          <w:sz w:val="19"/>
          <w:szCs w:val="19"/>
        </w:rPr>
        <w:t>address</w:t>
      </w:r>
      <w:r>
        <w:rPr>
          <w:rFonts w:ascii="Consolas" w:hAnsi="Consolas" w:cs="Consolas"/>
          <w:color w:val="0000FF"/>
          <w:sz w:val="19"/>
          <w:szCs w:val="19"/>
        </w:rPr>
        <w:t xml:space="preserve"> =</w:t>
      </w:r>
      <w:r>
        <w:rPr>
          <w:rFonts w:ascii="Consolas" w:hAnsi="Consolas" w:cs="Consolas"/>
          <w:color w:val="000000"/>
          <w:sz w:val="19"/>
          <w:szCs w:val="19"/>
        </w:rPr>
        <w:t>"</w:t>
      </w:r>
      <w:r>
        <w:rPr>
          <w:rFonts w:ascii="Consolas" w:hAnsi="Consolas" w:cs="Consolas"/>
          <w:color w:val="0000FF"/>
          <w:sz w:val="19"/>
          <w:szCs w:val="19"/>
        </w:rPr>
        <w:t>http://localhost:1234/MathematicsService</w:t>
      </w:r>
      <w:r>
        <w:rPr>
          <w:rFonts w:ascii="Consolas" w:hAnsi="Consolas" w:cs="Consolas"/>
          <w:color w:val="000000"/>
          <w:sz w:val="19"/>
          <w:szCs w:val="19"/>
        </w:rPr>
        <w:t>"</w:t>
      </w:r>
      <w:r>
        <w:rPr>
          <w:rFonts w:ascii="Consolas" w:hAnsi="Consolas" w:cs="Consolas"/>
          <w:color w:val="0000FF"/>
          <w:sz w:val="19"/>
          <w:szCs w:val="19"/>
        </w:rPr>
        <w:t xml:space="preserve"> </w:t>
      </w:r>
      <w:r>
        <w:rPr>
          <w:rFonts w:ascii="Consolas" w:hAnsi="Consolas" w:cs="Consolas"/>
          <w:color w:val="FF0000"/>
          <w:sz w:val="19"/>
          <w:szCs w:val="19"/>
        </w:rPr>
        <w:t>binding</w:t>
      </w:r>
      <w:r>
        <w:rPr>
          <w:rFonts w:ascii="Consolas" w:hAnsi="Consolas" w:cs="Consolas"/>
          <w:color w:val="0000FF"/>
          <w:sz w:val="19"/>
          <w:szCs w:val="19"/>
        </w:rPr>
        <w:t>=</w:t>
      </w:r>
      <w:r>
        <w:rPr>
          <w:rFonts w:ascii="Consolas" w:hAnsi="Consolas" w:cs="Consolas"/>
          <w:color w:val="000000"/>
          <w:sz w:val="19"/>
          <w:szCs w:val="19"/>
        </w:rPr>
        <w:t>"</w:t>
      </w:r>
      <w:r>
        <w:rPr>
          <w:rFonts w:ascii="Consolas" w:hAnsi="Consolas" w:cs="Consolas"/>
          <w:color w:val="0000FF"/>
          <w:sz w:val="19"/>
          <w:szCs w:val="19"/>
        </w:rPr>
        <w:t>basicHttpBinding</w:t>
      </w:r>
      <w:r>
        <w:rPr>
          <w:rFonts w:ascii="Consolas" w:hAnsi="Consolas" w:cs="Consolas"/>
          <w:color w:val="000000"/>
          <w:sz w:val="19"/>
          <w:szCs w:val="19"/>
        </w:rPr>
        <w:t>"</w:t>
      </w:r>
      <w:r>
        <w:rPr>
          <w:rFonts w:ascii="Consolas" w:hAnsi="Consolas" w:cs="Consolas"/>
          <w:color w:val="0000FF"/>
          <w:sz w:val="19"/>
          <w:szCs w:val="19"/>
        </w:rPr>
        <w:t xml:space="preserve"> </w:t>
      </w:r>
      <w:r>
        <w:rPr>
          <w:rFonts w:ascii="Consolas" w:hAnsi="Consolas" w:cs="Consolas"/>
          <w:color w:val="FF0000"/>
          <w:sz w:val="19"/>
          <w:szCs w:val="19"/>
        </w:rPr>
        <w:t>name</w:t>
      </w:r>
      <w:r>
        <w:rPr>
          <w:rFonts w:ascii="Consolas" w:hAnsi="Consolas" w:cs="Consolas"/>
          <w:color w:val="0000FF"/>
          <w:sz w:val="19"/>
          <w:szCs w:val="19"/>
        </w:rPr>
        <w:t>=</w:t>
      </w:r>
      <w:r>
        <w:rPr>
          <w:rFonts w:ascii="Consolas" w:hAnsi="Consolas" w:cs="Consolas"/>
          <w:color w:val="000000"/>
          <w:sz w:val="19"/>
          <w:szCs w:val="19"/>
        </w:rPr>
        <w:t>"</w:t>
      </w:r>
      <w:r>
        <w:rPr>
          <w:rFonts w:ascii="Consolas" w:hAnsi="Consolas" w:cs="Consolas"/>
          <w:color w:val="0000FF"/>
          <w:sz w:val="19"/>
          <w:szCs w:val="19"/>
        </w:rPr>
        <w:t>MathematicsService_BasicHttp</w:t>
      </w:r>
      <w:r>
        <w:rPr>
          <w:rFonts w:ascii="Consolas" w:hAnsi="Consolas" w:cs="Consolas"/>
          <w:color w:val="000000"/>
          <w:sz w:val="19"/>
          <w:szCs w:val="19"/>
        </w:rPr>
        <w:t>"</w:t>
      </w:r>
      <w:r>
        <w:rPr>
          <w:rFonts w:ascii="Consolas" w:hAnsi="Consolas" w:cs="Consolas"/>
          <w:color w:val="0000FF"/>
          <w:sz w:val="19"/>
          <w:szCs w:val="19"/>
        </w:rPr>
        <w:t xml:space="preserve"> </w:t>
      </w:r>
      <w:r>
        <w:rPr>
          <w:rFonts w:ascii="Consolas" w:hAnsi="Consolas" w:cs="Consolas"/>
          <w:color w:val="FF0000"/>
          <w:sz w:val="19"/>
          <w:szCs w:val="19"/>
        </w:rPr>
        <w:t>contract</w:t>
      </w:r>
      <w:r>
        <w:rPr>
          <w:rFonts w:ascii="Consolas" w:hAnsi="Consolas" w:cs="Consolas"/>
          <w:color w:val="0000FF"/>
          <w:sz w:val="19"/>
          <w:szCs w:val="19"/>
        </w:rPr>
        <w:t>=</w:t>
      </w:r>
      <w:r>
        <w:rPr>
          <w:rFonts w:ascii="Consolas" w:hAnsi="Consolas" w:cs="Consolas"/>
          <w:color w:val="000000"/>
          <w:sz w:val="19"/>
          <w:szCs w:val="19"/>
        </w:rPr>
        <w:t>"</w:t>
      </w:r>
      <w:r>
        <w:rPr>
          <w:rFonts w:ascii="Consolas" w:hAnsi="Consolas" w:cs="Consolas"/>
          <w:color w:val="0000FF"/>
          <w:sz w:val="19"/>
          <w:szCs w:val="19"/>
        </w:rPr>
        <w:t>MathematicsSL.IMathematics</w:t>
      </w:r>
      <w:r>
        <w:rPr>
          <w:rFonts w:ascii="Consolas" w:hAnsi="Consolas" w:cs="Consolas"/>
          <w:color w:val="000000"/>
          <w:sz w:val="19"/>
          <w:szCs w:val="19"/>
        </w:rPr>
        <w:t>"</w:t>
      </w:r>
      <w:r>
        <w:rPr>
          <w:rFonts w:ascii="Consolas" w:hAnsi="Consolas" w:cs="Consolas"/>
          <w:color w:val="0000FF"/>
          <w:sz w:val="19"/>
          <w:szCs w:val="19"/>
        </w:rPr>
        <w:t xml:space="preserve"> /&gt;</w:t>
      </w:r>
    </w:p>
    <w:p w:rsidR="00591C48" w:rsidRDefault="00591C48" w:rsidP="00591C48">
      <w:pPr>
        <w:autoSpaceDE w:val="0"/>
        <w:autoSpaceDN w:val="0"/>
        <w:adjustRightInd w:val="0"/>
        <w:spacing w:after="0" w:line="240" w:lineRule="auto"/>
        <w:jc w:val="left"/>
        <w:rPr>
          <w:rFonts w:ascii="Consolas" w:hAnsi="Consolas" w:cs="Consolas"/>
          <w:color w:val="000000"/>
          <w:sz w:val="19"/>
          <w:szCs w:val="19"/>
        </w:rPr>
      </w:pPr>
    </w:p>
    <w:p w:rsidR="00591C48" w:rsidRDefault="00591C48" w:rsidP="00591C48">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FF"/>
          <w:sz w:val="19"/>
          <w:szCs w:val="19"/>
        </w:rPr>
        <w:t xml:space="preserve">        &lt;</w:t>
      </w:r>
      <w:r>
        <w:rPr>
          <w:rFonts w:ascii="Consolas" w:hAnsi="Consolas" w:cs="Consolas"/>
          <w:color w:val="A31515"/>
          <w:sz w:val="19"/>
          <w:szCs w:val="19"/>
        </w:rPr>
        <w:t>endpoint</w:t>
      </w:r>
      <w:r>
        <w:rPr>
          <w:rFonts w:ascii="Consolas" w:hAnsi="Consolas" w:cs="Consolas"/>
          <w:color w:val="0000FF"/>
          <w:sz w:val="19"/>
          <w:szCs w:val="19"/>
        </w:rPr>
        <w:t xml:space="preserve"> </w:t>
      </w:r>
      <w:r>
        <w:rPr>
          <w:rFonts w:ascii="Consolas" w:hAnsi="Consolas" w:cs="Consolas"/>
          <w:color w:val="FF0000"/>
          <w:sz w:val="19"/>
          <w:szCs w:val="19"/>
        </w:rPr>
        <w:t>address</w:t>
      </w:r>
      <w:r>
        <w:rPr>
          <w:rFonts w:ascii="Consolas" w:hAnsi="Consolas" w:cs="Consolas"/>
          <w:color w:val="0000FF"/>
          <w:sz w:val="19"/>
          <w:szCs w:val="19"/>
        </w:rPr>
        <w:t xml:space="preserve"> =</w:t>
      </w:r>
      <w:r>
        <w:rPr>
          <w:rFonts w:ascii="Consolas" w:hAnsi="Consolas" w:cs="Consolas"/>
          <w:color w:val="000000"/>
          <w:sz w:val="19"/>
          <w:szCs w:val="19"/>
        </w:rPr>
        <w:t>"</w:t>
      </w:r>
      <w:r>
        <w:rPr>
          <w:rFonts w:ascii="Consolas" w:hAnsi="Consolas" w:cs="Consolas"/>
          <w:color w:val="0000FF"/>
          <w:sz w:val="19"/>
          <w:szCs w:val="19"/>
        </w:rPr>
        <w:t>http://localhost:4321/MathematicsService</w:t>
      </w:r>
      <w:r>
        <w:rPr>
          <w:rFonts w:ascii="Consolas" w:hAnsi="Consolas" w:cs="Consolas"/>
          <w:color w:val="000000"/>
          <w:sz w:val="19"/>
          <w:szCs w:val="19"/>
        </w:rPr>
        <w:t>"</w:t>
      </w:r>
      <w:r>
        <w:rPr>
          <w:rFonts w:ascii="Consolas" w:hAnsi="Consolas" w:cs="Consolas"/>
          <w:color w:val="0000FF"/>
          <w:sz w:val="19"/>
          <w:szCs w:val="19"/>
        </w:rPr>
        <w:t xml:space="preserve"> </w:t>
      </w:r>
      <w:r>
        <w:rPr>
          <w:rFonts w:ascii="Consolas" w:hAnsi="Consolas" w:cs="Consolas"/>
          <w:color w:val="FF0000"/>
          <w:sz w:val="19"/>
          <w:szCs w:val="19"/>
        </w:rPr>
        <w:t>binding</w:t>
      </w:r>
      <w:r>
        <w:rPr>
          <w:rFonts w:ascii="Consolas" w:hAnsi="Consolas" w:cs="Consolas"/>
          <w:color w:val="0000FF"/>
          <w:sz w:val="19"/>
          <w:szCs w:val="19"/>
        </w:rPr>
        <w:t>=</w:t>
      </w:r>
      <w:r>
        <w:rPr>
          <w:rFonts w:ascii="Consolas" w:hAnsi="Consolas" w:cs="Consolas"/>
          <w:color w:val="000000"/>
          <w:sz w:val="19"/>
          <w:szCs w:val="19"/>
        </w:rPr>
        <w:t>"</w:t>
      </w:r>
      <w:r>
        <w:rPr>
          <w:rFonts w:ascii="Consolas" w:hAnsi="Consolas" w:cs="Consolas"/>
          <w:color w:val="0000FF"/>
          <w:sz w:val="19"/>
          <w:szCs w:val="19"/>
        </w:rPr>
        <w:t>wsHttpBinding</w:t>
      </w:r>
      <w:r>
        <w:rPr>
          <w:rFonts w:ascii="Consolas" w:hAnsi="Consolas" w:cs="Consolas"/>
          <w:color w:val="000000"/>
          <w:sz w:val="19"/>
          <w:szCs w:val="19"/>
        </w:rPr>
        <w:t>"</w:t>
      </w:r>
      <w:r>
        <w:rPr>
          <w:rFonts w:ascii="Consolas" w:hAnsi="Consolas" w:cs="Consolas"/>
          <w:color w:val="0000FF"/>
          <w:sz w:val="19"/>
          <w:szCs w:val="19"/>
        </w:rPr>
        <w:t xml:space="preserve"> </w:t>
      </w:r>
      <w:r>
        <w:rPr>
          <w:rFonts w:ascii="Consolas" w:hAnsi="Consolas" w:cs="Consolas"/>
          <w:color w:val="FF0000"/>
          <w:sz w:val="19"/>
          <w:szCs w:val="19"/>
        </w:rPr>
        <w:t>name</w:t>
      </w:r>
      <w:r>
        <w:rPr>
          <w:rFonts w:ascii="Consolas" w:hAnsi="Consolas" w:cs="Consolas"/>
          <w:color w:val="0000FF"/>
          <w:sz w:val="19"/>
          <w:szCs w:val="19"/>
        </w:rPr>
        <w:t>=</w:t>
      </w:r>
      <w:r>
        <w:rPr>
          <w:rFonts w:ascii="Consolas" w:hAnsi="Consolas" w:cs="Consolas"/>
          <w:color w:val="000000"/>
          <w:sz w:val="19"/>
          <w:szCs w:val="19"/>
        </w:rPr>
        <w:t>"</w:t>
      </w:r>
      <w:r>
        <w:rPr>
          <w:rFonts w:ascii="Consolas" w:hAnsi="Consolas" w:cs="Consolas"/>
          <w:color w:val="0000FF"/>
          <w:sz w:val="19"/>
          <w:szCs w:val="19"/>
        </w:rPr>
        <w:t>MathematicsService_WsHttp</w:t>
      </w:r>
      <w:r>
        <w:rPr>
          <w:rFonts w:ascii="Consolas" w:hAnsi="Consolas" w:cs="Consolas"/>
          <w:color w:val="000000"/>
          <w:sz w:val="19"/>
          <w:szCs w:val="19"/>
        </w:rPr>
        <w:t>"</w:t>
      </w:r>
      <w:r>
        <w:rPr>
          <w:rFonts w:ascii="Consolas" w:hAnsi="Consolas" w:cs="Consolas"/>
          <w:color w:val="0000FF"/>
          <w:sz w:val="19"/>
          <w:szCs w:val="19"/>
        </w:rPr>
        <w:t xml:space="preserve"> </w:t>
      </w:r>
      <w:r>
        <w:rPr>
          <w:rFonts w:ascii="Consolas" w:hAnsi="Consolas" w:cs="Consolas"/>
          <w:color w:val="FF0000"/>
          <w:sz w:val="19"/>
          <w:szCs w:val="19"/>
        </w:rPr>
        <w:t>contract</w:t>
      </w:r>
      <w:r>
        <w:rPr>
          <w:rFonts w:ascii="Consolas" w:hAnsi="Consolas" w:cs="Consolas"/>
          <w:color w:val="0000FF"/>
          <w:sz w:val="19"/>
          <w:szCs w:val="19"/>
        </w:rPr>
        <w:t>=</w:t>
      </w:r>
      <w:r>
        <w:rPr>
          <w:rFonts w:ascii="Consolas" w:hAnsi="Consolas" w:cs="Consolas"/>
          <w:color w:val="000000"/>
          <w:sz w:val="19"/>
          <w:szCs w:val="19"/>
        </w:rPr>
        <w:t>"</w:t>
      </w:r>
      <w:r>
        <w:rPr>
          <w:rFonts w:ascii="Consolas" w:hAnsi="Consolas" w:cs="Consolas"/>
          <w:color w:val="0000FF"/>
          <w:sz w:val="19"/>
          <w:szCs w:val="19"/>
        </w:rPr>
        <w:t>MathematicsSL.IMathematics</w:t>
      </w:r>
      <w:r>
        <w:rPr>
          <w:rFonts w:ascii="Consolas" w:hAnsi="Consolas" w:cs="Consolas"/>
          <w:color w:val="000000"/>
          <w:sz w:val="19"/>
          <w:szCs w:val="19"/>
        </w:rPr>
        <w:t>"</w:t>
      </w:r>
      <w:r>
        <w:rPr>
          <w:rFonts w:ascii="Consolas" w:hAnsi="Consolas" w:cs="Consolas"/>
          <w:color w:val="0000FF"/>
          <w:sz w:val="19"/>
          <w:szCs w:val="19"/>
        </w:rPr>
        <w:t xml:space="preserve"> /&gt;</w:t>
      </w:r>
    </w:p>
    <w:p w:rsidR="00591C48" w:rsidRDefault="00591C48" w:rsidP="00591C48">
      <w:pPr>
        <w:autoSpaceDE w:val="0"/>
        <w:autoSpaceDN w:val="0"/>
        <w:adjustRightInd w:val="0"/>
        <w:spacing w:after="0" w:line="240" w:lineRule="auto"/>
        <w:jc w:val="left"/>
        <w:rPr>
          <w:rFonts w:ascii="Consolas" w:hAnsi="Consolas" w:cs="Consolas"/>
          <w:color w:val="000000"/>
          <w:sz w:val="19"/>
          <w:szCs w:val="19"/>
        </w:rPr>
      </w:pPr>
    </w:p>
    <w:p w:rsidR="00591C48" w:rsidRDefault="00591C48" w:rsidP="00591C48">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FF"/>
          <w:sz w:val="19"/>
          <w:szCs w:val="19"/>
        </w:rPr>
        <w:t xml:space="preserve">        &lt;</w:t>
      </w:r>
      <w:r>
        <w:rPr>
          <w:rFonts w:ascii="Consolas" w:hAnsi="Consolas" w:cs="Consolas"/>
          <w:color w:val="A31515"/>
          <w:sz w:val="19"/>
          <w:szCs w:val="19"/>
        </w:rPr>
        <w:t>endpoint</w:t>
      </w:r>
      <w:r>
        <w:rPr>
          <w:rFonts w:ascii="Consolas" w:hAnsi="Consolas" w:cs="Consolas"/>
          <w:color w:val="0000FF"/>
          <w:sz w:val="19"/>
          <w:szCs w:val="19"/>
        </w:rPr>
        <w:t xml:space="preserve"> </w:t>
      </w:r>
      <w:r>
        <w:rPr>
          <w:rFonts w:ascii="Consolas" w:hAnsi="Consolas" w:cs="Consolas"/>
          <w:color w:val="FF0000"/>
          <w:sz w:val="19"/>
          <w:szCs w:val="19"/>
        </w:rPr>
        <w:t>address</w:t>
      </w:r>
      <w:r>
        <w:rPr>
          <w:rFonts w:ascii="Consolas" w:hAnsi="Consolas" w:cs="Consolas"/>
          <w:color w:val="0000FF"/>
          <w:sz w:val="19"/>
          <w:szCs w:val="19"/>
        </w:rPr>
        <w:t xml:space="preserve"> =</w:t>
      </w:r>
      <w:r>
        <w:rPr>
          <w:rFonts w:ascii="Consolas" w:hAnsi="Consolas" w:cs="Consolas"/>
          <w:color w:val="000000"/>
          <w:sz w:val="19"/>
          <w:szCs w:val="19"/>
        </w:rPr>
        <w:t>"</w:t>
      </w:r>
      <w:r>
        <w:rPr>
          <w:rFonts w:ascii="Consolas" w:hAnsi="Consolas" w:cs="Consolas"/>
          <w:color w:val="0000FF"/>
          <w:sz w:val="19"/>
          <w:szCs w:val="19"/>
        </w:rPr>
        <w:t>net.tcp://localhost:9999/MathematicsService</w:t>
      </w:r>
      <w:r>
        <w:rPr>
          <w:rFonts w:ascii="Consolas" w:hAnsi="Consolas" w:cs="Consolas"/>
          <w:color w:val="000000"/>
          <w:sz w:val="19"/>
          <w:szCs w:val="19"/>
        </w:rPr>
        <w:t>"</w:t>
      </w:r>
      <w:r>
        <w:rPr>
          <w:rFonts w:ascii="Consolas" w:hAnsi="Consolas" w:cs="Consolas"/>
          <w:color w:val="0000FF"/>
          <w:sz w:val="19"/>
          <w:szCs w:val="19"/>
        </w:rPr>
        <w:t xml:space="preserve"> </w:t>
      </w:r>
      <w:r>
        <w:rPr>
          <w:rFonts w:ascii="Consolas" w:hAnsi="Consolas" w:cs="Consolas"/>
          <w:color w:val="FF0000"/>
          <w:sz w:val="19"/>
          <w:szCs w:val="19"/>
        </w:rPr>
        <w:t>binding</w:t>
      </w:r>
      <w:r>
        <w:rPr>
          <w:rFonts w:ascii="Consolas" w:hAnsi="Consolas" w:cs="Consolas"/>
          <w:color w:val="0000FF"/>
          <w:sz w:val="19"/>
          <w:szCs w:val="19"/>
        </w:rPr>
        <w:t>=</w:t>
      </w:r>
      <w:r>
        <w:rPr>
          <w:rFonts w:ascii="Consolas" w:hAnsi="Consolas" w:cs="Consolas"/>
          <w:color w:val="000000"/>
          <w:sz w:val="19"/>
          <w:szCs w:val="19"/>
        </w:rPr>
        <w:t>"</w:t>
      </w:r>
      <w:r>
        <w:rPr>
          <w:rFonts w:ascii="Consolas" w:hAnsi="Consolas" w:cs="Consolas"/>
          <w:color w:val="0000FF"/>
          <w:sz w:val="19"/>
          <w:szCs w:val="19"/>
        </w:rPr>
        <w:t>netTcpBinding</w:t>
      </w:r>
      <w:r>
        <w:rPr>
          <w:rFonts w:ascii="Consolas" w:hAnsi="Consolas" w:cs="Consolas"/>
          <w:color w:val="000000"/>
          <w:sz w:val="19"/>
          <w:szCs w:val="19"/>
        </w:rPr>
        <w:t>"</w:t>
      </w:r>
      <w:r>
        <w:rPr>
          <w:rFonts w:ascii="Consolas" w:hAnsi="Consolas" w:cs="Consolas"/>
          <w:color w:val="0000FF"/>
          <w:sz w:val="19"/>
          <w:szCs w:val="19"/>
        </w:rPr>
        <w:t xml:space="preserve"> </w:t>
      </w:r>
      <w:r>
        <w:rPr>
          <w:rFonts w:ascii="Consolas" w:hAnsi="Consolas" w:cs="Consolas"/>
          <w:color w:val="FF0000"/>
          <w:sz w:val="19"/>
          <w:szCs w:val="19"/>
        </w:rPr>
        <w:t>name</w:t>
      </w:r>
      <w:r>
        <w:rPr>
          <w:rFonts w:ascii="Consolas" w:hAnsi="Consolas" w:cs="Consolas"/>
          <w:color w:val="0000FF"/>
          <w:sz w:val="19"/>
          <w:szCs w:val="19"/>
        </w:rPr>
        <w:t>=</w:t>
      </w:r>
      <w:r>
        <w:rPr>
          <w:rFonts w:ascii="Consolas" w:hAnsi="Consolas" w:cs="Consolas"/>
          <w:color w:val="000000"/>
          <w:sz w:val="19"/>
          <w:szCs w:val="19"/>
        </w:rPr>
        <w:t>"</w:t>
      </w:r>
      <w:r>
        <w:rPr>
          <w:rFonts w:ascii="Consolas" w:hAnsi="Consolas" w:cs="Consolas"/>
          <w:color w:val="0000FF"/>
          <w:sz w:val="19"/>
          <w:szCs w:val="19"/>
        </w:rPr>
        <w:t>MathematicsService_netTcp</w:t>
      </w:r>
      <w:r>
        <w:rPr>
          <w:rFonts w:ascii="Consolas" w:hAnsi="Consolas" w:cs="Consolas"/>
          <w:color w:val="000000"/>
          <w:sz w:val="19"/>
          <w:szCs w:val="19"/>
        </w:rPr>
        <w:t>"</w:t>
      </w:r>
      <w:r>
        <w:rPr>
          <w:rFonts w:ascii="Consolas" w:hAnsi="Consolas" w:cs="Consolas"/>
          <w:color w:val="0000FF"/>
          <w:sz w:val="19"/>
          <w:szCs w:val="19"/>
        </w:rPr>
        <w:t xml:space="preserve"> </w:t>
      </w:r>
      <w:r>
        <w:rPr>
          <w:rFonts w:ascii="Consolas" w:hAnsi="Consolas" w:cs="Consolas"/>
          <w:color w:val="FF0000"/>
          <w:sz w:val="19"/>
          <w:szCs w:val="19"/>
        </w:rPr>
        <w:t>contract</w:t>
      </w:r>
      <w:r>
        <w:rPr>
          <w:rFonts w:ascii="Consolas" w:hAnsi="Consolas" w:cs="Consolas"/>
          <w:color w:val="0000FF"/>
          <w:sz w:val="19"/>
          <w:szCs w:val="19"/>
        </w:rPr>
        <w:t>=</w:t>
      </w:r>
      <w:r>
        <w:rPr>
          <w:rFonts w:ascii="Consolas" w:hAnsi="Consolas" w:cs="Consolas"/>
          <w:color w:val="000000"/>
          <w:sz w:val="19"/>
          <w:szCs w:val="19"/>
        </w:rPr>
        <w:t>"</w:t>
      </w:r>
      <w:r>
        <w:rPr>
          <w:rFonts w:ascii="Consolas" w:hAnsi="Consolas" w:cs="Consolas"/>
          <w:color w:val="0000FF"/>
          <w:sz w:val="19"/>
          <w:szCs w:val="19"/>
        </w:rPr>
        <w:t>MathematicsSL.IMathematics</w:t>
      </w:r>
      <w:r>
        <w:rPr>
          <w:rFonts w:ascii="Consolas" w:hAnsi="Consolas" w:cs="Consolas"/>
          <w:color w:val="000000"/>
          <w:sz w:val="19"/>
          <w:szCs w:val="19"/>
        </w:rPr>
        <w:t>"</w:t>
      </w:r>
      <w:r>
        <w:rPr>
          <w:rFonts w:ascii="Consolas" w:hAnsi="Consolas" w:cs="Consolas"/>
          <w:color w:val="0000FF"/>
          <w:sz w:val="19"/>
          <w:szCs w:val="19"/>
        </w:rPr>
        <w:t xml:space="preserve"> /&gt;</w:t>
      </w:r>
    </w:p>
    <w:p w:rsidR="00591C48" w:rsidRDefault="00591C48" w:rsidP="00591C48">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FF"/>
          <w:sz w:val="19"/>
          <w:szCs w:val="19"/>
        </w:rPr>
        <w:t xml:space="preserve">      &lt;/</w:t>
      </w:r>
      <w:r>
        <w:rPr>
          <w:rFonts w:ascii="Consolas" w:hAnsi="Consolas" w:cs="Consolas"/>
          <w:color w:val="A31515"/>
          <w:sz w:val="19"/>
          <w:szCs w:val="19"/>
        </w:rPr>
        <w:t>service</w:t>
      </w:r>
      <w:r>
        <w:rPr>
          <w:rFonts w:ascii="Consolas" w:hAnsi="Consolas" w:cs="Consolas"/>
          <w:color w:val="0000FF"/>
          <w:sz w:val="19"/>
          <w:szCs w:val="19"/>
        </w:rPr>
        <w:t>&gt;</w:t>
      </w:r>
    </w:p>
    <w:p w:rsidR="00591C48" w:rsidRDefault="00591C48" w:rsidP="00591C48">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FF"/>
          <w:sz w:val="19"/>
          <w:szCs w:val="19"/>
        </w:rPr>
        <w:t xml:space="preserve">    &lt;/</w:t>
      </w:r>
      <w:r>
        <w:rPr>
          <w:rFonts w:ascii="Consolas" w:hAnsi="Consolas" w:cs="Consolas"/>
          <w:color w:val="A31515"/>
          <w:sz w:val="19"/>
          <w:szCs w:val="19"/>
        </w:rPr>
        <w:t>services</w:t>
      </w:r>
      <w:r>
        <w:rPr>
          <w:rFonts w:ascii="Consolas" w:hAnsi="Consolas" w:cs="Consolas"/>
          <w:color w:val="0000FF"/>
          <w:sz w:val="19"/>
          <w:szCs w:val="19"/>
        </w:rPr>
        <w:t>&gt;</w:t>
      </w:r>
    </w:p>
    <w:p w:rsidR="00901E44" w:rsidRDefault="00591C48" w:rsidP="00591C48">
      <w:pPr>
        <w:jc w:val="left"/>
        <w:rPr>
          <w:rFonts w:ascii="Consolas" w:hAnsi="Consolas" w:cs="Consolas"/>
          <w:color w:val="0000FF"/>
          <w:sz w:val="19"/>
          <w:szCs w:val="19"/>
        </w:rPr>
      </w:pPr>
      <w:r>
        <w:rPr>
          <w:rFonts w:ascii="Consolas" w:hAnsi="Consolas" w:cs="Consolas"/>
          <w:color w:val="0000FF"/>
          <w:sz w:val="19"/>
          <w:szCs w:val="19"/>
        </w:rPr>
        <w:t xml:space="preserve">  &lt;/</w:t>
      </w:r>
      <w:r>
        <w:rPr>
          <w:rFonts w:ascii="Consolas" w:hAnsi="Consolas" w:cs="Consolas"/>
          <w:color w:val="A31515"/>
          <w:sz w:val="19"/>
          <w:szCs w:val="19"/>
        </w:rPr>
        <w:t>system.serviceModel</w:t>
      </w:r>
      <w:r>
        <w:rPr>
          <w:rFonts w:ascii="Consolas" w:hAnsi="Consolas" w:cs="Consolas"/>
          <w:color w:val="0000FF"/>
          <w:sz w:val="19"/>
          <w:szCs w:val="19"/>
        </w:rPr>
        <w:t>&gt;</w:t>
      </w:r>
    </w:p>
    <w:p w:rsidR="00591C48" w:rsidRPr="00901E44" w:rsidRDefault="00901E44" w:rsidP="00591C48">
      <w:pPr>
        <w:jc w:val="left"/>
        <w:rPr>
          <w:rFonts w:ascii="Consolas" w:hAnsi="Consolas" w:cs="Consolas"/>
          <w:color w:val="0000FF"/>
          <w:sz w:val="19"/>
          <w:szCs w:val="19"/>
        </w:rPr>
      </w:pPr>
      <w:r>
        <w:rPr>
          <w:rFonts w:ascii="Arial" w:hAnsi="Arial" w:cs="Arial"/>
          <w:color w:val="000000"/>
          <w:szCs w:val="19"/>
        </w:rPr>
        <w:t xml:space="preserve">Moreover, </w:t>
      </w:r>
      <w:r w:rsidR="009A21C0">
        <w:rPr>
          <w:rFonts w:ascii="Arial" w:hAnsi="Arial" w:cs="Arial"/>
          <w:color w:val="000000"/>
          <w:szCs w:val="19"/>
        </w:rPr>
        <w:t>similar code will be added in</w:t>
      </w:r>
      <w:r w:rsidR="00591C48" w:rsidRPr="00591C48">
        <w:rPr>
          <w:rFonts w:ascii="Arial" w:hAnsi="Arial" w:cs="Arial"/>
          <w:color w:val="000000"/>
          <w:szCs w:val="19"/>
        </w:rPr>
        <w:t xml:space="preserve"> the </w:t>
      </w:r>
      <w:r w:rsidR="009A21C0">
        <w:rPr>
          <w:rFonts w:ascii="Arial" w:hAnsi="Arial" w:cs="Arial"/>
          <w:color w:val="000000"/>
          <w:szCs w:val="19"/>
        </w:rPr>
        <w:t>different c</w:t>
      </w:r>
      <w:r w:rsidR="00591C48" w:rsidRPr="00591C48">
        <w:rPr>
          <w:rFonts w:ascii="Arial" w:hAnsi="Arial" w:cs="Arial"/>
          <w:color w:val="000000"/>
          <w:szCs w:val="19"/>
        </w:rPr>
        <w:t>lient</w:t>
      </w:r>
      <w:r w:rsidR="00591C48">
        <w:rPr>
          <w:rFonts w:ascii="Arial" w:hAnsi="Arial" w:cs="Arial"/>
          <w:color w:val="000000"/>
          <w:szCs w:val="19"/>
        </w:rPr>
        <w:t>s</w:t>
      </w:r>
      <w:r w:rsidR="009A21C0">
        <w:rPr>
          <w:rFonts w:ascii="Arial" w:hAnsi="Arial" w:cs="Arial"/>
          <w:color w:val="000000"/>
          <w:szCs w:val="19"/>
        </w:rPr>
        <w:t xml:space="preserve"> App.Config files</w:t>
      </w:r>
      <w:r w:rsidR="008A6F55">
        <w:rPr>
          <w:rFonts w:ascii="Arial" w:hAnsi="Arial" w:cs="Arial"/>
          <w:color w:val="000000"/>
          <w:szCs w:val="19"/>
        </w:rPr>
        <w:t xml:space="preserve"> as documented below: </w:t>
      </w:r>
    </w:p>
    <w:p w:rsidR="00901E44" w:rsidRPr="00901E44" w:rsidRDefault="00901E44" w:rsidP="00591C48">
      <w:pPr>
        <w:jc w:val="left"/>
        <w:rPr>
          <w:rFonts w:ascii="Arial" w:hAnsi="Arial" w:cs="Arial"/>
          <w:b/>
          <w:color w:val="000000"/>
          <w:szCs w:val="19"/>
        </w:rPr>
      </w:pPr>
      <w:r w:rsidRPr="00901E44">
        <w:rPr>
          <w:rFonts w:ascii="Arial" w:hAnsi="Arial" w:cs="Arial"/>
          <w:b/>
          <w:color w:val="000000"/>
          <w:szCs w:val="19"/>
        </w:rPr>
        <w:t>Windows Form</w:t>
      </w:r>
      <w:r>
        <w:rPr>
          <w:rFonts w:ascii="Arial" w:hAnsi="Arial" w:cs="Arial"/>
          <w:b/>
          <w:color w:val="000000"/>
          <w:szCs w:val="19"/>
        </w:rPr>
        <w:t>s</w:t>
      </w:r>
      <w:r w:rsidRPr="00901E44">
        <w:rPr>
          <w:rFonts w:ascii="Arial" w:hAnsi="Arial" w:cs="Arial"/>
          <w:b/>
          <w:color w:val="000000"/>
          <w:szCs w:val="19"/>
        </w:rPr>
        <w:t xml:space="preserve"> Maths Application </w:t>
      </w:r>
    </w:p>
    <w:p w:rsidR="00591C48" w:rsidRDefault="00591C48" w:rsidP="00591C48">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FF"/>
          <w:sz w:val="19"/>
          <w:szCs w:val="19"/>
        </w:rPr>
        <w:t xml:space="preserve">  &lt;</w:t>
      </w:r>
      <w:r>
        <w:rPr>
          <w:rFonts w:ascii="Consolas" w:hAnsi="Consolas" w:cs="Consolas"/>
          <w:color w:val="A31515"/>
          <w:sz w:val="19"/>
          <w:szCs w:val="19"/>
        </w:rPr>
        <w:t>system.serviceModel</w:t>
      </w:r>
      <w:r>
        <w:rPr>
          <w:rFonts w:ascii="Consolas" w:hAnsi="Consolas" w:cs="Consolas"/>
          <w:color w:val="0000FF"/>
          <w:sz w:val="19"/>
          <w:szCs w:val="19"/>
        </w:rPr>
        <w:t>&gt;</w:t>
      </w:r>
    </w:p>
    <w:p w:rsidR="00591C48" w:rsidRDefault="00591C48" w:rsidP="00591C48">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FF"/>
          <w:sz w:val="19"/>
          <w:szCs w:val="19"/>
        </w:rPr>
        <w:t xml:space="preserve">    &lt;</w:t>
      </w:r>
      <w:r>
        <w:rPr>
          <w:rFonts w:ascii="Consolas" w:hAnsi="Consolas" w:cs="Consolas"/>
          <w:color w:val="A31515"/>
          <w:sz w:val="19"/>
          <w:szCs w:val="19"/>
        </w:rPr>
        <w:t>client</w:t>
      </w:r>
      <w:r>
        <w:rPr>
          <w:rFonts w:ascii="Consolas" w:hAnsi="Consolas" w:cs="Consolas"/>
          <w:color w:val="0000FF"/>
          <w:sz w:val="19"/>
          <w:szCs w:val="19"/>
        </w:rPr>
        <w:t>&gt;</w:t>
      </w:r>
    </w:p>
    <w:p w:rsidR="00591C48" w:rsidRDefault="00591C48" w:rsidP="00591C48">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FF"/>
          <w:sz w:val="19"/>
          <w:szCs w:val="19"/>
        </w:rPr>
        <w:t xml:space="preserve">      &lt;</w:t>
      </w:r>
      <w:r>
        <w:rPr>
          <w:rFonts w:ascii="Consolas" w:hAnsi="Consolas" w:cs="Consolas"/>
          <w:color w:val="A31515"/>
          <w:sz w:val="19"/>
          <w:szCs w:val="19"/>
        </w:rPr>
        <w:t>endpoint</w:t>
      </w:r>
      <w:r>
        <w:rPr>
          <w:rFonts w:ascii="Consolas" w:hAnsi="Consolas" w:cs="Consolas"/>
          <w:color w:val="0000FF"/>
          <w:sz w:val="19"/>
          <w:szCs w:val="19"/>
        </w:rPr>
        <w:t xml:space="preserve"> </w:t>
      </w:r>
      <w:r>
        <w:rPr>
          <w:rFonts w:ascii="Consolas" w:hAnsi="Consolas" w:cs="Consolas"/>
          <w:color w:val="FF0000"/>
          <w:sz w:val="19"/>
          <w:szCs w:val="19"/>
        </w:rPr>
        <w:t>address</w:t>
      </w:r>
      <w:r>
        <w:rPr>
          <w:rFonts w:ascii="Consolas" w:hAnsi="Consolas" w:cs="Consolas"/>
          <w:color w:val="0000FF"/>
          <w:sz w:val="19"/>
          <w:szCs w:val="19"/>
        </w:rPr>
        <w:t xml:space="preserve"> =</w:t>
      </w:r>
      <w:r>
        <w:rPr>
          <w:rFonts w:ascii="Consolas" w:hAnsi="Consolas" w:cs="Consolas"/>
          <w:color w:val="000000"/>
          <w:sz w:val="19"/>
          <w:szCs w:val="19"/>
        </w:rPr>
        <w:t>"</w:t>
      </w:r>
      <w:r>
        <w:rPr>
          <w:rFonts w:ascii="Consolas" w:hAnsi="Consolas" w:cs="Consolas"/>
          <w:color w:val="0000FF"/>
          <w:sz w:val="19"/>
          <w:szCs w:val="19"/>
        </w:rPr>
        <w:t>http://localhost:1234/MathematicsService</w:t>
      </w:r>
      <w:r>
        <w:rPr>
          <w:rFonts w:ascii="Consolas" w:hAnsi="Consolas" w:cs="Consolas"/>
          <w:color w:val="000000"/>
          <w:sz w:val="19"/>
          <w:szCs w:val="19"/>
        </w:rPr>
        <w:t>"</w:t>
      </w:r>
      <w:r>
        <w:rPr>
          <w:rFonts w:ascii="Consolas" w:hAnsi="Consolas" w:cs="Consolas"/>
          <w:color w:val="0000FF"/>
          <w:sz w:val="19"/>
          <w:szCs w:val="19"/>
        </w:rPr>
        <w:t xml:space="preserve"> </w:t>
      </w:r>
      <w:r>
        <w:rPr>
          <w:rFonts w:ascii="Consolas" w:hAnsi="Consolas" w:cs="Consolas"/>
          <w:color w:val="FF0000"/>
          <w:sz w:val="19"/>
          <w:szCs w:val="19"/>
        </w:rPr>
        <w:t>binding</w:t>
      </w:r>
      <w:r>
        <w:rPr>
          <w:rFonts w:ascii="Consolas" w:hAnsi="Consolas" w:cs="Consolas"/>
          <w:color w:val="0000FF"/>
          <w:sz w:val="19"/>
          <w:szCs w:val="19"/>
        </w:rPr>
        <w:t>=</w:t>
      </w:r>
      <w:r>
        <w:rPr>
          <w:rFonts w:ascii="Consolas" w:hAnsi="Consolas" w:cs="Consolas"/>
          <w:color w:val="000000"/>
          <w:sz w:val="19"/>
          <w:szCs w:val="19"/>
        </w:rPr>
        <w:t>"</w:t>
      </w:r>
      <w:r>
        <w:rPr>
          <w:rFonts w:ascii="Consolas" w:hAnsi="Consolas" w:cs="Consolas"/>
          <w:color w:val="0000FF"/>
          <w:sz w:val="19"/>
          <w:szCs w:val="19"/>
        </w:rPr>
        <w:t>basicHttpBinding</w:t>
      </w:r>
      <w:r>
        <w:rPr>
          <w:rFonts w:ascii="Consolas" w:hAnsi="Consolas" w:cs="Consolas"/>
          <w:color w:val="000000"/>
          <w:sz w:val="19"/>
          <w:szCs w:val="19"/>
        </w:rPr>
        <w:t>"</w:t>
      </w:r>
      <w:r>
        <w:rPr>
          <w:rFonts w:ascii="Consolas" w:hAnsi="Consolas" w:cs="Consolas"/>
          <w:color w:val="0000FF"/>
          <w:sz w:val="19"/>
          <w:szCs w:val="19"/>
        </w:rPr>
        <w:t xml:space="preserve"> </w:t>
      </w:r>
      <w:r>
        <w:rPr>
          <w:rFonts w:ascii="Consolas" w:hAnsi="Consolas" w:cs="Consolas"/>
          <w:color w:val="FF0000"/>
          <w:sz w:val="19"/>
          <w:szCs w:val="19"/>
        </w:rPr>
        <w:t>name</w:t>
      </w:r>
      <w:r>
        <w:rPr>
          <w:rFonts w:ascii="Consolas" w:hAnsi="Consolas" w:cs="Consolas"/>
          <w:color w:val="0000FF"/>
          <w:sz w:val="19"/>
          <w:szCs w:val="19"/>
        </w:rPr>
        <w:t>=</w:t>
      </w:r>
      <w:r>
        <w:rPr>
          <w:rFonts w:ascii="Consolas" w:hAnsi="Consolas" w:cs="Consolas"/>
          <w:color w:val="000000"/>
          <w:sz w:val="19"/>
          <w:szCs w:val="19"/>
        </w:rPr>
        <w:t>"</w:t>
      </w:r>
      <w:r>
        <w:rPr>
          <w:rFonts w:ascii="Consolas" w:hAnsi="Consolas" w:cs="Consolas"/>
          <w:color w:val="0000FF"/>
          <w:sz w:val="19"/>
          <w:szCs w:val="19"/>
        </w:rPr>
        <w:t>MathematicsService_BasicHttp</w:t>
      </w:r>
      <w:r>
        <w:rPr>
          <w:rFonts w:ascii="Consolas" w:hAnsi="Consolas" w:cs="Consolas"/>
          <w:color w:val="000000"/>
          <w:sz w:val="19"/>
          <w:szCs w:val="19"/>
        </w:rPr>
        <w:t>"</w:t>
      </w:r>
      <w:r>
        <w:rPr>
          <w:rFonts w:ascii="Consolas" w:hAnsi="Consolas" w:cs="Consolas"/>
          <w:color w:val="0000FF"/>
          <w:sz w:val="19"/>
          <w:szCs w:val="19"/>
        </w:rPr>
        <w:t xml:space="preserve"> </w:t>
      </w:r>
      <w:r>
        <w:rPr>
          <w:rFonts w:ascii="Consolas" w:hAnsi="Consolas" w:cs="Consolas"/>
          <w:color w:val="FF0000"/>
          <w:sz w:val="19"/>
          <w:szCs w:val="19"/>
        </w:rPr>
        <w:t>contract</w:t>
      </w:r>
      <w:r>
        <w:rPr>
          <w:rFonts w:ascii="Consolas" w:hAnsi="Consolas" w:cs="Consolas"/>
          <w:color w:val="0000FF"/>
          <w:sz w:val="19"/>
          <w:szCs w:val="19"/>
        </w:rPr>
        <w:t>=</w:t>
      </w:r>
      <w:r>
        <w:rPr>
          <w:rFonts w:ascii="Consolas" w:hAnsi="Consolas" w:cs="Consolas"/>
          <w:color w:val="000000"/>
          <w:sz w:val="19"/>
          <w:szCs w:val="19"/>
        </w:rPr>
        <w:t>"</w:t>
      </w:r>
      <w:r>
        <w:rPr>
          <w:rFonts w:ascii="Consolas" w:hAnsi="Consolas" w:cs="Consolas"/>
          <w:color w:val="0000FF"/>
          <w:sz w:val="19"/>
          <w:szCs w:val="19"/>
        </w:rPr>
        <w:t>MathematicsSL.IMathematics</w:t>
      </w:r>
      <w:r>
        <w:rPr>
          <w:rFonts w:ascii="Consolas" w:hAnsi="Consolas" w:cs="Consolas"/>
          <w:color w:val="000000"/>
          <w:sz w:val="19"/>
          <w:szCs w:val="19"/>
        </w:rPr>
        <w:t>"</w:t>
      </w:r>
      <w:r>
        <w:rPr>
          <w:rFonts w:ascii="Consolas" w:hAnsi="Consolas" w:cs="Consolas"/>
          <w:color w:val="0000FF"/>
          <w:sz w:val="19"/>
          <w:szCs w:val="19"/>
        </w:rPr>
        <w:t xml:space="preserve"> /&gt;</w:t>
      </w:r>
    </w:p>
    <w:p w:rsidR="00591C48" w:rsidRDefault="00591C48" w:rsidP="00591C48">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FF"/>
          <w:sz w:val="19"/>
          <w:szCs w:val="19"/>
        </w:rPr>
        <w:t xml:space="preserve">    &lt;/</w:t>
      </w:r>
      <w:r>
        <w:rPr>
          <w:rFonts w:ascii="Consolas" w:hAnsi="Consolas" w:cs="Consolas"/>
          <w:color w:val="A31515"/>
          <w:sz w:val="19"/>
          <w:szCs w:val="19"/>
        </w:rPr>
        <w:t>client</w:t>
      </w:r>
      <w:r>
        <w:rPr>
          <w:rFonts w:ascii="Consolas" w:hAnsi="Consolas" w:cs="Consolas"/>
          <w:color w:val="0000FF"/>
          <w:sz w:val="19"/>
          <w:szCs w:val="19"/>
        </w:rPr>
        <w:t>&gt;</w:t>
      </w:r>
    </w:p>
    <w:p w:rsidR="009A21C0" w:rsidRDefault="00591C48" w:rsidP="009A21C0">
      <w:pPr>
        <w:spacing w:line="240" w:lineRule="auto"/>
        <w:jc w:val="left"/>
        <w:rPr>
          <w:rFonts w:ascii="Consolas" w:hAnsi="Consolas" w:cs="Consolas"/>
          <w:color w:val="0000FF"/>
          <w:sz w:val="19"/>
          <w:szCs w:val="19"/>
        </w:rPr>
      </w:pPr>
      <w:r>
        <w:rPr>
          <w:rFonts w:ascii="Consolas" w:hAnsi="Consolas" w:cs="Consolas"/>
          <w:color w:val="0000FF"/>
          <w:sz w:val="19"/>
          <w:szCs w:val="19"/>
        </w:rPr>
        <w:t xml:space="preserve">  &lt;/</w:t>
      </w:r>
      <w:r>
        <w:rPr>
          <w:rFonts w:ascii="Consolas" w:hAnsi="Consolas" w:cs="Consolas"/>
          <w:color w:val="A31515"/>
          <w:sz w:val="19"/>
          <w:szCs w:val="19"/>
        </w:rPr>
        <w:t>system.serviceModel</w:t>
      </w:r>
      <w:r>
        <w:rPr>
          <w:rFonts w:ascii="Consolas" w:hAnsi="Consolas" w:cs="Consolas"/>
          <w:color w:val="0000FF"/>
          <w:sz w:val="19"/>
          <w:szCs w:val="19"/>
        </w:rPr>
        <w:t>&gt;</w:t>
      </w:r>
    </w:p>
    <w:p w:rsidR="009A21C0" w:rsidRDefault="009A21C0" w:rsidP="009A21C0">
      <w:pPr>
        <w:spacing w:line="240" w:lineRule="auto"/>
        <w:jc w:val="left"/>
        <w:rPr>
          <w:rFonts w:ascii="Consolas" w:hAnsi="Consolas" w:cs="Consolas"/>
          <w:color w:val="0000FF"/>
          <w:sz w:val="19"/>
          <w:szCs w:val="19"/>
        </w:rPr>
      </w:pPr>
    </w:p>
    <w:p w:rsidR="00901E44" w:rsidRPr="00901E44" w:rsidRDefault="00901E44" w:rsidP="009A21C0">
      <w:pPr>
        <w:spacing w:line="240" w:lineRule="auto"/>
        <w:jc w:val="left"/>
        <w:rPr>
          <w:rFonts w:ascii="Arial" w:hAnsi="Arial" w:cs="Arial"/>
          <w:b/>
          <w:szCs w:val="19"/>
        </w:rPr>
      </w:pPr>
      <w:r w:rsidRPr="00901E44">
        <w:rPr>
          <w:rFonts w:ascii="Arial" w:hAnsi="Arial" w:cs="Arial"/>
          <w:b/>
          <w:szCs w:val="19"/>
        </w:rPr>
        <w:t>Remainder Application</w:t>
      </w:r>
    </w:p>
    <w:p w:rsidR="009A21C0" w:rsidRDefault="00591C48" w:rsidP="009A21C0">
      <w:pPr>
        <w:spacing w:line="240" w:lineRule="auto"/>
        <w:jc w:val="left"/>
        <w:rPr>
          <w:rFonts w:ascii="Consolas" w:hAnsi="Consolas" w:cs="Consolas"/>
          <w:color w:val="0000FF"/>
          <w:sz w:val="19"/>
          <w:szCs w:val="19"/>
        </w:rPr>
      </w:pPr>
      <w:r>
        <w:rPr>
          <w:rFonts w:ascii="Consolas" w:hAnsi="Consolas" w:cs="Consolas"/>
          <w:color w:val="0000FF"/>
          <w:sz w:val="19"/>
          <w:szCs w:val="19"/>
        </w:rPr>
        <w:t>&lt;</w:t>
      </w:r>
      <w:r>
        <w:rPr>
          <w:rFonts w:ascii="Consolas" w:hAnsi="Consolas" w:cs="Consolas"/>
          <w:color w:val="A31515"/>
          <w:sz w:val="19"/>
          <w:szCs w:val="19"/>
        </w:rPr>
        <w:t>system.serviceModel</w:t>
      </w:r>
      <w:r>
        <w:rPr>
          <w:rFonts w:ascii="Consolas" w:hAnsi="Consolas" w:cs="Consolas"/>
          <w:color w:val="0000FF"/>
          <w:sz w:val="19"/>
          <w:szCs w:val="19"/>
        </w:rPr>
        <w:t xml:space="preserve">&gt;  </w:t>
      </w:r>
    </w:p>
    <w:p w:rsidR="00591C48" w:rsidRPr="009A21C0" w:rsidRDefault="00591C48" w:rsidP="009A21C0">
      <w:pPr>
        <w:spacing w:line="240" w:lineRule="auto"/>
        <w:jc w:val="left"/>
        <w:rPr>
          <w:rFonts w:ascii="Consolas" w:hAnsi="Consolas" w:cs="Consolas"/>
          <w:color w:val="0000FF"/>
          <w:sz w:val="19"/>
          <w:szCs w:val="19"/>
        </w:rPr>
      </w:pPr>
      <w:r>
        <w:rPr>
          <w:rFonts w:ascii="Consolas" w:hAnsi="Consolas" w:cs="Consolas"/>
          <w:color w:val="0000FF"/>
          <w:sz w:val="19"/>
          <w:szCs w:val="19"/>
        </w:rPr>
        <w:t>&lt;</w:t>
      </w:r>
      <w:r>
        <w:rPr>
          <w:rFonts w:ascii="Consolas" w:hAnsi="Consolas" w:cs="Consolas"/>
          <w:color w:val="A31515"/>
          <w:sz w:val="19"/>
          <w:szCs w:val="19"/>
        </w:rPr>
        <w:t>client</w:t>
      </w:r>
      <w:r>
        <w:rPr>
          <w:rFonts w:ascii="Consolas" w:hAnsi="Consolas" w:cs="Consolas"/>
          <w:color w:val="0000FF"/>
          <w:sz w:val="19"/>
          <w:szCs w:val="19"/>
        </w:rPr>
        <w:t>&gt;</w:t>
      </w:r>
    </w:p>
    <w:p w:rsidR="00591C48" w:rsidRDefault="00591C48" w:rsidP="00591C48">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FF"/>
          <w:sz w:val="19"/>
          <w:szCs w:val="19"/>
        </w:rPr>
        <w:t xml:space="preserve">      &lt;</w:t>
      </w:r>
      <w:r>
        <w:rPr>
          <w:rFonts w:ascii="Consolas" w:hAnsi="Consolas" w:cs="Consolas"/>
          <w:color w:val="A31515"/>
          <w:sz w:val="19"/>
          <w:szCs w:val="19"/>
        </w:rPr>
        <w:t>endpoint</w:t>
      </w:r>
      <w:r>
        <w:rPr>
          <w:rFonts w:ascii="Consolas" w:hAnsi="Consolas" w:cs="Consolas"/>
          <w:color w:val="0000FF"/>
          <w:sz w:val="19"/>
          <w:szCs w:val="19"/>
        </w:rPr>
        <w:t xml:space="preserve"> </w:t>
      </w:r>
      <w:r>
        <w:rPr>
          <w:rFonts w:ascii="Consolas" w:hAnsi="Consolas" w:cs="Consolas"/>
          <w:color w:val="FF0000"/>
          <w:sz w:val="19"/>
          <w:szCs w:val="19"/>
        </w:rPr>
        <w:t>address</w:t>
      </w:r>
      <w:r>
        <w:rPr>
          <w:rFonts w:ascii="Consolas" w:hAnsi="Consolas" w:cs="Consolas"/>
          <w:color w:val="0000FF"/>
          <w:sz w:val="19"/>
          <w:szCs w:val="19"/>
        </w:rPr>
        <w:t xml:space="preserve"> =</w:t>
      </w:r>
      <w:r>
        <w:rPr>
          <w:rFonts w:ascii="Consolas" w:hAnsi="Consolas" w:cs="Consolas"/>
          <w:color w:val="000000"/>
          <w:sz w:val="19"/>
          <w:szCs w:val="19"/>
        </w:rPr>
        <w:t>"</w:t>
      </w:r>
      <w:r>
        <w:rPr>
          <w:rFonts w:ascii="Consolas" w:hAnsi="Consolas" w:cs="Consolas"/>
          <w:color w:val="0000FF"/>
          <w:sz w:val="19"/>
          <w:szCs w:val="19"/>
        </w:rPr>
        <w:t>net.tcp://localhost:9999/MathematicsService</w:t>
      </w:r>
      <w:r>
        <w:rPr>
          <w:rFonts w:ascii="Consolas" w:hAnsi="Consolas" w:cs="Consolas"/>
          <w:color w:val="000000"/>
          <w:sz w:val="19"/>
          <w:szCs w:val="19"/>
        </w:rPr>
        <w:t>"</w:t>
      </w:r>
      <w:r>
        <w:rPr>
          <w:rFonts w:ascii="Consolas" w:hAnsi="Consolas" w:cs="Consolas"/>
          <w:color w:val="0000FF"/>
          <w:sz w:val="19"/>
          <w:szCs w:val="19"/>
        </w:rPr>
        <w:t xml:space="preserve"> </w:t>
      </w:r>
      <w:r>
        <w:rPr>
          <w:rFonts w:ascii="Consolas" w:hAnsi="Consolas" w:cs="Consolas"/>
          <w:color w:val="FF0000"/>
          <w:sz w:val="19"/>
          <w:szCs w:val="19"/>
        </w:rPr>
        <w:t>binding</w:t>
      </w:r>
      <w:r>
        <w:rPr>
          <w:rFonts w:ascii="Consolas" w:hAnsi="Consolas" w:cs="Consolas"/>
          <w:color w:val="0000FF"/>
          <w:sz w:val="19"/>
          <w:szCs w:val="19"/>
        </w:rPr>
        <w:t>=</w:t>
      </w:r>
      <w:r>
        <w:rPr>
          <w:rFonts w:ascii="Consolas" w:hAnsi="Consolas" w:cs="Consolas"/>
          <w:color w:val="000000"/>
          <w:sz w:val="19"/>
          <w:szCs w:val="19"/>
        </w:rPr>
        <w:t>"</w:t>
      </w:r>
      <w:r>
        <w:rPr>
          <w:rFonts w:ascii="Consolas" w:hAnsi="Consolas" w:cs="Consolas"/>
          <w:color w:val="0000FF"/>
          <w:sz w:val="19"/>
          <w:szCs w:val="19"/>
        </w:rPr>
        <w:t>netTcpBinding</w:t>
      </w:r>
      <w:r>
        <w:rPr>
          <w:rFonts w:ascii="Consolas" w:hAnsi="Consolas" w:cs="Consolas"/>
          <w:color w:val="000000"/>
          <w:sz w:val="19"/>
          <w:szCs w:val="19"/>
        </w:rPr>
        <w:t>"</w:t>
      </w:r>
      <w:r>
        <w:rPr>
          <w:rFonts w:ascii="Consolas" w:hAnsi="Consolas" w:cs="Consolas"/>
          <w:color w:val="0000FF"/>
          <w:sz w:val="19"/>
          <w:szCs w:val="19"/>
        </w:rPr>
        <w:t xml:space="preserve"> </w:t>
      </w:r>
      <w:r>
        <w:rPr>
          <w:rFonts w:ascii="Consolas" w:hAnsi="Consolas" w:cs="Consolas"/>
          <w:color w:val="FF0000"/>
          <w:sz w:val="19"/>
          <w:szCs w:val="19"/>
        </w:rPr>
        <w:t>name</w:t>
      </w:r>
      <w:r>
        <w:rPr>
          <w:rFonts w:ascii="Consolas" w:hAnsi="Consolas" w:cs="Consolas"/>
          <w:color w:val="0000FF"/>
          <w:sz w:val="19"/>
          <w:szCs w:val="19"/>
        </w:rPr>
        <w:t>=</w:t>
      </w:r>
      <w:r>
        <w:rPr>
          <w:rFonts w:ascii="Consolas" w:hAnsi="Consolas" w:cs="Consolas"/>
          <w:color w:val="000000"/>
          <w:sz w:val="19"/>
          <w:szCs w:val="19"/>
        </w:rPr>
        <w:t>"</w:t>
      </w:r>
      <w:r>
        <w:rPr>
          <w:rFonts w:ascii="Consolas" w:hAnsi="Consolas" w:cs="Consolas"/>
          <w:color w:val="0000FF"/>
          <w:sz w:val="19"/>
          <w:szCs w:val="19"/>
        </w:rPr>
        <w:t>MathematicsService_netTcp</w:t>
      </w:r>
      <w:r>
        <w:rPr>
          <w:rFonts w:ascii="Consolas" w:hAnsi="Consolas" w:cs="Consolas"/>
          <w:color w:val="000000"/>
          <w:sz w:val="19"/>
          <w:szCs w:val="19"/>
        </w:rPr>
        <w:t>"</w:t>
      </w:r>
      <w:r>
        <w:rPr>
          <w:rFonts w:ascii="Consolas" w:hAnsi="Consolas" w:cs="Consolas"/>
          <w:color w:val="0000FF"/>
          <w:sz w:val="19"/>
          <w:szCs w:val="19"/>
        </w:rPr>
        <w:t xml:space="preserve"> </w:t>
      </w:r>
      <w:r>
        <w:rPr>
          <w:rFonts w:ascii="Consolas" w:hAnsi="Consolas" w:cs="Consolas"/>
          <w:color w:val="FF0000"/>
          <w:sz w:val="19"/>
          <w:szCs w:val="19"/>
        </w:rPr>
        <w:t>contract</w:t>
      </w:r>
      <w:r>
        <w:rPr>
          <w:rFonts w:ascii="Consolas" w:hAnsi="Consolas" w:cs="Consolas"/>
          <w:color w:val="0000FF"/>
          <w:sz w:val="19"/>
          <w:szCs w:val="19"/>
        </w:rPr>
        <w:t>=</w:t>
      </w:r>
      <w:r>
        <w:rPr>
          <w:rFonts w:ascii="Consolas" w:hAnsi="Consolas" w:cs="Consolas"/>
          <w:color w:val="000000"/>
          <w:sz w:val="19"/>
          <w:szCs w:val="19"/>
        </w:rPr>
        <w:t>"</w:t>
      </w:r>
      <w:r>
        <w:rPr>
          <w:rFonts w:ascii="Consolas" w:hAnsi="Consolas" w:cs="Consolas"/>
          <w:color w:val="0000FF"/>
          <w:sz w:val="19"/>
          <w:szCs w:val="19"/>
        </w:rPr>
        <w:t>MathematicsSL.IMathematics</w:t>
      </w:r>
      <w:r>
        <w:rPr>
          <w:rFonts w:ascii="Consolas" w:hAnsi="Consolas" w:cs="Consolas"/>
          <w:color w:val="000000"/>
          <w:sz w:val="19"/>
          <w:szCs w:val="19"/>
        </w:rPr>
        <w:t>"</w:t>
      </w:r>
      <w:r>
        <w:rPr>
          <w:rFonts w:ascii="Consolas" w:hAnsi="Consolas" w:cs="Consolas"/>
          <w:color w:val="0000FF"/>
          <w:sz w:val="19"/>
          <w:szCs w:val="19"/>
        </w:rPr>
        <w:t xml:space="preserve"> /&gt;</w:t>
      </w:r>
    </w:p>
    <w:p w:rsidR="00591C48" w:rsidRDefault="00591C48" w:rsidP="00591C48">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FF"/>
          <w:sz w:val="19"/>
          <w:szCs w:val="19"/>
        </w:rPr>
        <w:t xml:space="preserve">      </w:t>
      </w:r>
    </w:p>
    <w:p w:rsidR="00591C48" w:rsidRDefault="00591C48" w:rsidP="00591C48">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FF"/>
          <w:sz w:val="19"/>
          <w:szCs w:val="19"/>
        </w:rPr>
        <w:t xml:space="preserve">    &lt;/</w:t>
      </w:r>
      <w:r>
        <w:rPr>
          <w:rFonts w:ascii="Consolas" w:hAnsi="Consolas" w:cs="Consolas"/>
          <w:color w:val="A31515"/>
          <w:sz w:val="19"/>
          <w:szCs w:val="19"/>
        </w:rPr>
        <w:t>client</w:t>
      </w:r>
      <w:r>
        <w:rPr>
          <w:rFonts w:ascii="Consolas" w:hAnsi="Consolas" w:cs="Consolas"/>
          <w:color w:val="0000FF"/>
          <w:sz w:val="19"/>
          <w:szCs w:val="19"/>
        </w:rPr>
        <w:t>&gt;</w:t>
      </w:r>
    </w:p>
    <w:p w:rsidR="00591C48" w:rsidRDefault="00591C48" w:rsidP="00591C48">
      <w:pPr>
        <w:jc w:val="left"/>
        <w:rPr>
          <w:rFonts w:ascii="Consolas" w:hAnsi="Consolas" w:cs="Consolas"/>
          <w:color w:val="0000FF"/>
          <w:sz w:val="19"/>
          <w:szCs w:val="19"/>
        </w:rPr>
      </w:pPr>
      <w:r>
        <w:rPr>
          <w:rFonts w:ascii="Consolas" w:hAnsi="Consolas" w:cs="Consolas"/>
          <w:color w:val="0000FF"/>
          <w:sz w:val="19"/>
          <w:szCs w:val="19"/>
        </w:rPr>
        <w:t xml:space="preserve">  &lt;/</w:t>
      </w:r>
      <w:r>
        <w:rPr>
          <w:rFonts w:ascii="Consolas" w:hAnsi="Consolas" w:cs="Consolas"/>
          <w:color w:val="A31515"/>
          <w:sz w:val="19"/>
          <w:szCs w:val="19"/>
        </w:rPr>
        <w:t>system.serviceModel</w:t>
      </w:r>
      <w:r w:rsidR="009A21C0">
        <w:rPr>
          <w:rFonts w:ascii="Consolas" w:hAnsi="Consolas" w:cs="Consolas"/>
          <w:color w:val="0000FF"/>
          <w:sz w:val="19"/>
          <w:szCs w:val="19"/>
        </w:rPr>
        <w:t>&gt;</w:t>
      </w:r>
    </w:p>
    <w:p w:rsidR="00901E44" w:rsidRPr="00901E44" w:rsidRDefault="00901E44" w:rsidP="00591C48">
      <w:pPr>
        <w:jc w:val="left"/>
        <w:rPr>
          <w:rFonts w:ascii="Arial" w:hAnsi="Arial" w:cs="Arial"/>
          <w:b/>
          <w:szCs w:val="19"/>
        </w:rPr>
      </w:pPr>
      <w:r w:rsidRPr="00901E44">
        <w:rPr>
          <w:rFonts w:ascii="Arial" w:hAnsi="Arial" w:cs="Arial"/>
          <w:b/>
          <w:szCs w:val="19"/>
        </w:rPr>
        <w:t>Console Application</w:t>
      </w:r>
    </w:p>
    <w:p w:rsidR="00591C48" w:rsidRDefault="00591C48" w:rsidP="00591C48">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FF"/>
          <w:sz w:val="19"/>
          <w:szCs w:val="19"/>
        </w:rPr>
        <w:t>&lt;</w:t>
      </w:r>
      <w:r>
        <w:rPr>
          <w:rFonts w:ascii="Consolas" w:hAnsi="Consolas" w:cs="Consolas"/>
          <w:color w:val="A31515"/>
          <w:sz w:val="19"/>
          <w:szCs w:val="19"/>
        </w:rPr>
        <w:t>system.serviceModel</w:t>
      </w:r>
      <w:r>
        <w:rPr>
          <w:rFonts w:ascii="Consolas" w:hAnsi="Consolas" w:cs="Consolas"/>
          <w:color w:val="0000FF"/>
          <w:sz w:val="19"/>
          <w:szCs w:val="19"/>
        </w:rPr>
        <w:t>&gt;</w:t>
      </w:r>
    </w:p>
    <w:p w:rsidR="00591C48" w:rsidRDefault="00591C48" w:rsidP="00591C48">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FF"/>
          <w:sz w:val="19"/>
          <w:szCs w:val="19"/>
        </w:rPr>
        <w:t xml:space="preserve">    &lt;</w:t>
      </w:r>
      <w:r>
        <w:rPr>
          <w:rFonts w:ascii="Consolas" w:hAnsi="Consolas" w:cs="Consolas"/>
          <w:color w:val="A31515"/>
          <w:sz w:val="19"/>
          <w:szCs w:val="19"/>
        </w:rPr>
        <w:t>client</w:t>
      </w:r>
      <w:r>
        <w:rPr>
          <w:rFonts w:ascii="Consolas" w:hAnsi="Consolas" w:cs="Consolas"/>
          <w:color w:val="0000FF"/>
          <w:sz w:val="19"/>
          <w:szCs w:val="19"/>
        </w:rPr>
        <w:t>&gt;</w:t>
      </w:r>
    </w:p>
    <w:p w:rsidR="00591C48" w:rsidRDefault="00591C48" w:rsidP="00591C48">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FF"/>
          <w:sz w:val="19"/>
          <w:szCs w:val="19"/>
        </w:rPr>
        <w:t xml:space="preserve">      &lt;</w:t>
      </w:r>
      <w:r>
        <w:rPr>
          <w:rFonts w:ascii="Consolas" w:hAnsi="Consolas" w:cs="Consolas"/>
          <w:color w:val="A31515"/>
          <w:sz w:val="19"/>
          <w:szCs w:val="19"/>
        </w:rPr>
        <w:t>endpoint</w:t>
      </w:r>
      <w:r>
        <w:rPr>
          <w:rFonts w:ascii="Consolas" w:hAnsi="Consolas" w:cs="Consolas"/>
          <w:color w:val="0000FF"/>
          <w:sz w:val="19"/>
          <w:szCs w:val="19"/>
        </w:rPr>
        <w:t xml:space="preserve"> </w:t>
      </w:r>
      <w:r>
        <w:rPr>
          <w:rFonts w:ascii="Consolas" w:hAnsi="Consolas" w:cs="Consolas"/>
          <w:color w:val="FF0000"/>
          <w:sz w:val="19"/>
          <w:szCs w:val="19"/>
        </w:rPr>
        <w:t>address</w:t>
      </w:r>
      <w:r>
        <w:rPr>
          <w:rFonts w:ascii="Consolas" w:hAnsi="Consolas" w:cs="Consolas"/>
          <w:color w:val="0000FF"/>
          <w:sz w:val="19"/>
          <w:szCs w:val="19"/>
        </w:rPr>
        <w:t xml:space="preserve"> =</w:t>
      </w:r>
      <w:r>
        <w:rPr>
          <w:rFonts w:ascii="Consolas" w:hAnsi="Consolas" w:cs="Consolas"/>
          <w:color w:val="000000"/>
          <w:sz w:val="19"/>
          <w:szCs w:val="19"/>
        </w:rPr>
        <w:t>"</w:t>
      </w:r>
      <w:r>
        <w:rPr>
          <w:rFonts w:ascii="Consolas" w:hAnsi="Consolas" w:cs="Consolas"/>
          <w:color w:val="0000FF"/>
          <w:sz w:val="19"/>
          <w:szCs w:val="19"/>
        </w:rPr>
        <w:t>http://localhost:4321/MathematicsService</w:t>
      </w:r>
      <w:r>
        <w:rPr>
          <w:rFonts w:ascii="Consolas" w:hAnsi="Consolas" w:cs="Consolas"/>
          <w:color w:val="000000"/>
          <w:sz w:val="19"/>
          <w:szCs w:val="19"/>
        </w:rPr>
        <w:t>"</w:t>
      </w:r>
      <w:r>
        <w:rPr>
          <w:rFonts w:ascii="Consolas" w:hAnsi="Consolas" w:cs="Consolas"/>
          <w:color w:val="0000FF"/>
          <w:sz w:val="19"/>
          <w:szCs w:val="19"/>
        </w:rPr>
        <w:t xml:space="preserve"> </w:t>
      </w:r>
      <w:r>
        <w:rPr>
          <w:rFonts w:ascii="Consolas" w:hAnsi="Consolas" w:cs="Consolas"/>
          <w:color w:val="FF0000"/>
          <w:sz w:val="19"/>
          <w:szCs w:val="19"/>
        </w:rPr>
        <w:t>binding</w:t>
      </w:r>
      <w:r>
        <w:rPr>
          <w:rFonts w:ascii="Consolas" w:hAnsi="Consolas" w:cs="Consolas"/>
          <w:color w:val="0000FF"/>
          <w:sz w:val="19"/>
          <w:szCs w:val="19"/>
        </w:rPr>
        <w:t>=</w:t>
      </w:r>
      <w:r>
        <w:rPr>
          <w:rFonts w:ascii="Consolas" w:hAnsi="Consolas" w:cs="Consolas"/>
          <w:color w:val="000000"/>
          <w:sz w:val="19"/>
          <w:szCs w:val="19"/>
        </w:rPr>
        <w:t>"</w:t>
      </w:r>
      <w:r>
        <w:rPr>
          <w:rFonts w:ascii="Consolas" w:hAnsi="Consolas" w:cs="Consolas"/>
          <w:color w:val="0000FF"/>
          <w:sz w:val="19"/>
          <w:szCs w:val="19"/>
        </w:rPr>
        <w:t>wsHttpBinding</w:t>
      </w:r>
      <w:r>
        <w:rPr>
          <w:rFonts w:ascii="Consolas" w:hAnsi="Consolas" w:cs="Consolas"/>
          <w:color w:val="000000"/>
          <w:sz w:val="19"/>
          <w:szCs w:val="19"/>
        </w:rPr>
        <w:t>"</w:t>
      </w:r>
      <w:r>
        <w:rPr>
          <w:rFonts w:ascii="Consolas" w:hAnsi="Consolas" w:cs="Consolas"/>
          <w:color w:val="0000FF"/>
          <w:sz w:val="19"/>
          <w:szCs w:val="19"/>
        </w:rPr>
        <w:t xml:space="preserve"> </w:t>
      </w:r>
      <w:r>
        <w:rPr>
          <w:rFonts w:ascii="Consolas" w:hAnsi="Consolas" w:cs="Consolas"/>
          <w:color w:val="FF0000"/>
          <w:sz w:val="19"/>
          <w:szCs w:val="19"/>
        </w:rPr>
        <w:t>name</w:t>
      </w:r>
      <w:r>
        <w:rPr>
          <w:rFonts w:ascii="Consolas" w:hAnsi="Consolas" w:cs="Consolas"/>
          <w:color w:val="0000FF"/>
          <w:sz w:val="19"/>
          <w:szCs w:val="19"/>
        </w:rPr>
        <w:t>=</w:t>
      </w:r>
      <w:r>
        <w:rPr>
          <w:rFonts w:ascii="Consolas" w:hAnsi="Consolas" w:cs="Consolas"/>
          <w:color w:val="000000"/>
          <w:sz w:val="19"/>
          <w:szCs w:val="19"/>
        </w:rPr>
        <w:t>"</w:t>
      </w:r>
      <w:r>
        <w:rPr>
          <w:rFonts w:ascii="Consolas" w:hAnsi="Consolas" w:cs="Consolas"/>
          <w:color w:val="0000FF"/>
          <w:sz w:val="19"/>
          <w:szCs w:val="19"/>
        </w:rPr>
        <w:t>MathematicsService_WsHttp</w:t>
      </w:r>
      <w:r>
        <w:rPr>
          <w:rFonts w:ascii="Consolas" w:hAnsi="Consolas" w:cs="Consolas"/>
          <w:color w:val="000000"/>
          <w:sz w:val="19"/>
          <w:szCs w:val="19"/>
        </w:rPr>
        <w:t>"</w:t>
      </w:r>
      <w:r>
        <w:rPr>
          <w:rFonts w:ascii="Consolas" w:hAnsi="Consolas" w:cs="Consolas"/>
          <w:color w:val="0000FF"/>
          <w:sz w:val="19"/>
          <w:szCs w:val="19"/>
        </w:rPr>
        <w:t xml:space="preserve"> </w:t>
      </w:r>
      <w:r>
        <w:rPr>
          <w:rFonts w:ascii="Consolas" w:hAnsi="Consolas" w:cs="Consolas"/>
          <w:color w:val="FF0000"/>
          <w:sz w:val="19"/>
          <w:szCs w:val="19"/>
        </w:rPr>
        <w:t>contract</w:t>
      </w:r>
      <w:r>
        <w:rPr>
          <w:rFonts w:ascii="Consolas" w:hAnsi="Consolas" w:cs="Consolas"/>
          <w:color w:val="0000FF"/>
          <w:sz w:val="19"/>
          <w:szCs w:val="19"/>
        </w:rPr>
        <w:t>=</w:t>
      </w:r>
      <w:r>
        <w:rPr>
          <w:rFonts w:ascii="Consolas" w:hAnsi="Consolas" w:cs="Consolas"/>
          <w:color w:val="000000"/>
          <w:sz w:val="19"/>
          <w:szCs w:val="19"/>
        </w:rPr>
        <w:t>"</w:t>
      </w:r>
      <w:r>
        <w:rPr>
          <w:rFonts w:ascii="Consolas" w:hAnsi="Consolas" w:cs="Consolas"/>
          <w:color w:val="0000FF"/>
          <w:sz w:val="19"/>
          <w:szCs w:val="19"/>
        </w:rPr>
        <w:t>MathematicsSL.IMathematics</w:t>
      </w:r>
      <w:r>
        <w:rPr>
          <w:rFonts w:ascii="Consolas" w:hAnsi="Consolas" w:cs="Consolas"/>
          <w:color w:val="000000"/>
          <w:sz w:val="19"/>
          <w:szCs w:val="19"/>
        </w:rPr>
        <w:t>"</w:t>
      </w:r>
      <w:r>
        <w:rPr>
          <w:rFonts w:ascii="Consolas" w:hAnsi="Consolas" w:cs="Consolas"/>
          <w:color w:val="0000FF"/>
          <w:sz w:val="19"/>
          <w:szCs w:val="19"/>
        </w:rPr>
        <w:t xml:space="preserve"> /&gt;     </w:t>
      </w:r>
    </w:p>
    <w:p w:rsidR="00591C48" w:rsidRDefault="00591C48" w:rsidP="00591C48">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FF"/>
          <w:sz w:val="19"/>
          <w:szCs w:val="19"/>
        </w:rPr>
        <w:t xml:space="preserve">    &lt;/</w:t>
      </w:r>
      <w:r>
        <w:rPr>
          <w:rFonts w:ascii="Consolas" w:hAnsi="Consolas" w:cs="Consolas"/>
          <w:color w:val="A31515"/>
          <w:sz w:val="19"/>
          <w:szCs w:val="19"/>
        </w:rPr>
        <w:t>client</w:t>
      </w:r>
      <w:r>
        <w:rPr>
          <w:rFonts w:ascii="Consolas" w:hAnsi="Consolas" w:cs="Consolas"/>
          <w:color w:val="0000FF"/>
          <w:sz w:val="19"/>
          <w:szCs w:val="19"/>
        </w:rPr>
        <w:t>&gt;</w:t>
      </w:r>
    </w:p>
    <w:p w:rsidR="00591C48" w:rsidRDefault="00591C48" w:rsidP="00591C48">
      <w:pPr>
        <w:jc w:val="left"/>
        <w:rPr>
          <w:rFonts w:ascii="Consolas" w:hAnsi="Consolas" w:cs="Consolas"/>
          <w:color w:val="0000FF"/>
          <w:sz w:val="19"/>
          <w:szCs w:val="19"/>
        </w:rPr>
      </w:pPr>
      <w:r>
        <w:rPr>
          <w:rFonts w:ascii="Consolas" w:hAnsi="Consolas" w:cs="Consolas"/>
          <w:color w:val="0000FF"/>
          <w:sz w:val="19"/>
          <w:szCs w:val="19"/>
        </w:rPr>
        <w:t xml:space="preserve">  &lt;/</w:t>
      </w:r>
      <w:r>
        <w:rPr>
          <w:rFonts w:ascii="Consolas" w:hAnsi="Consolas" w:cs="Consolas"/>
          <w:color w:val="A31515"/>
          <w:sz w:val="19"/>
          <w:szCs w:val="19"/>
        </w:rPr>
        <w:t>system.serviceModel</w:t>
      </w:r>
      <w:r>
        <w:rPr>
          <w:rFonts w:ascii="Consolas" w:hAnsi="Consolas" w:cs="Consolas"/>
          <w:color w:val="0000FF"/>
          <w:sz w:val="19"/>
          <w:szCs w:val="19"/>
        </w:rPr>
        <w:t>&gt;</w:t>
      </w:r>
    </w:p>
    <w:p w:rsidR="00591C48" w:rsidRPr="009A21C0" w:rsidRDefault="008E5E53" w:rsidP="00591C48">
      <w:pPr>
        <w:jc w:val="left"/>
        <w:rPr>
          <w:rFonts w:ascii="Arial" w:hAnsi="Arial" w:cs="Arial"/>
          <w:color w:val="000000"/>
          <w:szCs w:val="19"/>
        </w:rPr>
      </w:pPr>
      <w:r>
        <w:rPr>
          <w:rFonts w:ascii="Arial" w:hAnsi="Arial" w:cs="Arial"/>
          <w:color w:val="000000"/>
          <w:szCs w:val="19"/>
        </w:rPr>
        <w:lastRenderedPageBreak/>
        <w:t>With</w:t>
      </w:r>
      <w:r w:rsidR="00591C48" w:rsidRPr="009A21C0">
        <w:rPr>
          <w:rFonts w:ascii="Arial" w:hAnsi="Arial" w:cs="Arial"/>
          <w:color w:val="000000"/>
          <w:szCs w:val="19"/>
        </w:rPr>
        <w:t>in the client applications a channel is created</w:t>
      </w:r>
      <w:r w:rsidR="00406920">
        <w:rPr>
          <w:rFonts w:ascii="Arial" w:hAnsi="Arial" w:cs="Arial"/>
          <w:color w:val="000000"/>
          <w:szCs w:val="19"/>
        </w:rPr>
        <w:t>, it is</w:t>
      </w:r>
      <w:r w:rsidR="00591C48" w:rsidRPr="009A21C0">
        <w:rPr>
          <w:rFonts w:ascii="Arial" w:hAnsi="Arial" w:cs="Arial"/>
          <w:color w:val="000000"/>
          <w:szCs w:val="19"/>
        </w:rPr>
        <w:t xml:space="preserve"> used by the name reference linking the two.</w:t>
      </w:r>
    </w:p>
    <w:p w:rsidR="00656309" w:rsidRDefault="00656309" w:rsidP="00354987">
      <w:pPr>
        <w:jc w:val="left"/>
        <w:rPr>
          <w:rFonts w:ascii="Consolas" w:hAnsi="Consolas" w:cs="Consolas"/>
          <w:color w:val="000000"/>
          <w:sz w:val="19"/>
          <w:szCs w:val="19"/>
        </w:rPr>
      </w:pPr>
      <w:r>
        <w:rPr>
          <w:rFonts w:ascii="Consolas" w:hAnsi="Consolas" w:cs="Consolas"/>
          <w:color w:val="000000"/>
          <w:sz w:val="19"/>
          <w:szCs w:val="19"/>
        </w:rPr>
        <w:t>ChannelFactory&lt;MathematicsSL.IMathematics&gt;(</w:t>
      </w:r>
      <w:r>
        <w:rPr>
          <w:rFonts w:ascii="Consolas" w:hAnsi="Consolas" w:cs="Consolas"/>
          <w:color w:val="A31515"/>
          <w:sz w:val="19"/>
          <w:szCs w:val="19"/>
        </w:rPr>
        <w:t>"MathematicsService_BasicHttp"</w:t>
      </w:r>
      <w:r>
        <w:rPr>
          <w:rFonts w:ascii="Consolas" w:hAnsi="Consolas" w:cs="Consolas"/>
          <w:color w:val="000000"/>
          <w:sz w:val="19"/>
          <w:szCs w:val="19"/>
        </w:rPr>
        <w:t>).CreateChannel();</w:t>
      </w:r>
    </w:p>
    <w:p w:rsidR="00901E44" w:rsidRPr="00901E44" w:rsidRDefault="00406920" w:rsidP="00354987">
      <w:pPr>
        <w:jc w:val="left"/>
        <w:rPr>
          <w:rFonts w:ascii="Arial" w:hAnsi="Arial" w:cs="Arial"/>
          <w:color w:val="000000"/>
          <w:szCs w:val="19"/>
        </w:rPr>
      </w:pPr>
      <w:r>
        <w:rPr>
          <w:rFonts w:ascii="Arial" w:hAnsi="Arial" w:cs="Arial"/>
          <w:color w:val="000000"/>
          <w:szCs w:val="19"/>
        </w:rPr>
        <w:t>It enables</w:t>
      </w:r>
      <w:r w:rsidR="00901E44">
        <w:rPr>
          <w:rFonts w:ascii="Arial" w:hAnsi="Arial" w:cs="Arial"/>
          <w:color w:val="000000"/>
          <w:szCs w:val="19"/>
        </w:rPr>
        <w:t xml:space="preserve"> multiple projects can </w:t>
      </w:r>
      <w:r w:rsidR="00901E44" w:rsidRPr="008E5E53">
        <w:rPr>
          <w:rFonts w:ascii="Arial" w:hAnsi="Arial" w:cs="Arial"/>
          <w:noProof/>
          <w:color w:val="000000"/>
          <w:szCs w:val="19"/>
        </w:rPr>
        <w:t>be run</w:t>
      </w:r>
      <w:r w:rsidR="00901E44">
        <w:rPr>
          <w:rFonts w:ascii="Arial" w:hAnsi="Arial" w:cs="Arial"/>
          <w:color w:val="000000"/>
          <w:szCs w:val="19"/>
        </w:rPr>
        <w:t xml:space="preserve"> on these different channels</w:t>
      </w:r>
      <w:r w:rsidR="008E5E53">
        <w:rPr>
          <w:rFonts w:ascii="Arial" w:hAnsi="Arial" w:cs="Arial"/>
          <w:color w:val="000000"/>
          <w:szCs w:val="19"/>
        </w:rPr>
        <w:t xml:space="preserve"> using the same service as seen in figure four and five. </w:t>
      </w:r>
      <w:r w:rsidR="00901E44">
        <w:rPr>
          <w:rFonts w:ascii="Arial" w:hAnsi="Arial" w:cs="Arial"/>
          <w:color w:val="000000"/>
          <w:szCs w:val="19"/>
        </w:rPr>
        <w:t xml:space="preserve"> </w:t>
      </w:r>
    </w:p>
    <w:p w:rsidR="009A21C0" w:rsidRDefault="009A21C0" w:rsidP="00354987">
      <w:pPr>
        <w:jc w:val="left"/>
        <w:rPr>
          <w:rFonts w:ascii="Arial" w:hAnsi="Arial" w:cs="Arial"/>
        </w:rPr>
      </w:pPr>
      <w:r>
        <w:rPr>
          <w:noProof/>
        </w:rPr>
        <w:drawing>
          <wp:inline distT="0" distB="0" distL="0" distR="0">
            <wp:extent cx="5205730" cy="2087446"/>
            <wp:effectExtent l="0" t="0" r="0" b="825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205730" cy="2087446"/>
                    </a:xfrm>
                    <a:prstGeom prst="rect">
                      <a:avLst/>
                    </a:prstGeom>
                    <a:noFill/>
                    <a:ln>
                      <a:noFill/>
                    </a:ln>
                  </pic:spPr>
                </pic:pic>
              </a:graphicData>
            </a:graphic>
          </wp:inline>
        </w:drawing>
      </w:r>
    </w:p>
    <w:p w:rsidR="00901E44" w:rsidRDefault="00901E44" w:rsidP="00901E44">
      <w:pPr>
        <w:pStyle w:val="Caption"/>
        <w:rPr>
          <w:rFonts w:ascii="Arial" w:hAnsi="Arial" w:cs="Arial"/>
        </w:rPr>
      </w:pPr>
      <w:bookmarkStart w:id="11" w:name="_Toc536354671"/>
      <w:r>
        <w:t xml:space="preserve">Figure </w:t>
      </w:r>
      <w:r w:rsidR="00F2576C">
        <w:rPr>
          <w:noProof/>
        </w:rPr>
        <w:fldChar w:fldCharType="begin"/>
      </w:r>
      <w:r w:rsidR="00F2576C">
        <w:rPr>
          <w:noProof/>
        </w:rPr>
        <w:instrText xml:space="preserve"> SEQ Figure \* ARABIC </w:instrText>
      </w:r>
      <w:r w:rsidR="00F2576C">
        <w:rPr>
          <w:noProof/>
        </w:rPr>
        <w:fldChar w:fldCharType="separate"/>
      </w:r>
      <w:r w:rsidR="00CF2C84">
        <w:rPr>
          <w:noProof/>
        </w:rPr>
        <w:t>4</w:t>
      </w:r>
      <w:r w:rsidR="00F2576C">
        <w:rPr>
          <w:noProof/>
        </w:rPr>
        <w:fldChar w:fldCharType="end"/>
      </w:r>
      <w:r>
        <w:t>.  Windows form applications running on NetTCP and HTTP retrospectively.</w:t>
      </w:r>
      <w:bookmarkEnd w:id="11"/>
      <w:r>
        <w:t xml:space="preserve"> </w:t>
      </w:r>
    </w:p>
    <w:p w:rsidR="009A21C0" w:rsidRDefault="009A21C0" w:rsidP="00354987">
      <w:pPr>
        <w:jc w:val="left"/>
        <w:rPr>
          <w:rFonts w:ascii="Arial" w:hAnsi="Arial" w:cs="Arial"/>
        </w:rPr>
      </w:pPr>
      <w:r>
        <w:rPr>
          <w:noProof/>
        </w:rPr>
        <w:lastRenderedPageBreak/>
        <w:drawing>
          <wp:inline distT="0" distB="0" distL="0" distR="0">
            <wp:extent cx="4396105" cy="6122035"/>
            <wp:effectExtent l="0" t="0" r="4445"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4396105" cy="6122035"/>
                    </a:xfrm>
                    <a:prstGeom prst="rect">
                      <a:avLst/>
                    </a:prstGeom>
                    <a:noFill/>
                    <a:ln>
                      <a:noFill/>
                    </a:ln>
                  </pic:spPr>
                </pic:pic>
              </a:graphicData>
            </a:graphic>
          </wp:inline>
        </w:drawing>
      </w:r>
    </w:p>
    <w:p w:rsidR="00901E44" w:rsidRPr="003100D7" w:rsidRDefault="00901E44" w:rsidP="00901E44">
      <w:pPr>
        <w:pStyle w:val="Caption"/>
        <w:rPr>
          <w:rFonts w:ascii="Arial" w:hAnsi="Arial" w:cs="Arial"/>
        </w:rPr>
      </w:pPr>
      <w:bookmarkStart w:id="12" w:name="_Toc536354672"/>
      <w:r>
        <w:t xml:space="preserve">Figure </w:t>
      </w:r>
      <w:r w:rsidR="00F2576C">
        <w:rPr>
          <w:noProof/>
        </w:rPr>
        <w:fldChar w:fldCharType="begin"/>
      </w:r>
      <w:r w:rsidR="00F2576C">
        <w:rPr>
          <w:noProof/>
        </w:rPr>
        <w:instrText xml:space="preserve"> SEQ Figure \* ARABIC </w:instrText>
      </w:r>
      <w:r w:rsidR="00F2576C">
        <w:rPr>
          <w:noProof/>
        </w:rPr>
        <w:fldChar w:fldCharType="separate"/>
      </w:r>
      <w:r w:rsidR="00CF2C84">
        <w:rPr>
          <w:noProof/>
        </w:rPr>
        <w:t>5</w:t>
      </w:r>
      <w:r w:rsidR="00F2576C">
        <w:rPr>
          <w:noProof/>
        </w:rPr>
        <w:fldChar w:fldCharType="end"/>
      </w:r>
      <w:r>
        <w:t>.  A console application using the same WCF services methods.</w:t>
      </w:r>
      <w:bookmarkEnd w:id="12"/>
      <w:r>
        <w:t xml:space="preserve"> </w:t>
      </w:r>
    </w:p>
    <w:p w:rsidR="00610E97" w:rsidRDefault="00610E97" w:rsidP="00470D44">
      <w:pPr>
        <w:rPr>
          <w:rFonts w:ascii="Arial" w:hAnsi="Arial" w:cs="Arial"/>
          <w:noProof/>
        </w:rPr>
      </w:pPr>
    </w:p>
    <w:p w:rsidR="00553D82" w:rsidRDefault="00553D82" w:rsidP="00470D44">
      <w:pPr>
        <w:rPr>
          <w:rFonts w:ascii="Arial" w:hAnsi="Arial" w:cs="Arial"/>
        </w:rPr>
      </w:pPr>
    </w:p>
    <w:p w:rsidR="00610E97" w:rsidRDefault="00610E97" w:rsidP="00470D44">
      <w:pPr>
        <w:rPr>
          <w:rFonts w:ascii="Arial" w:hAnsi="Arial" w:cs="Arial"/>
        </w:rPr>
      </w:pPr>
    </w:p>
    <w:p w:rsidR="00610E97" w:rsidRDefault="00610E97" w:rsidP="00470D44">
      <w:pPr>
        <w:rPr>
          <w:rFonts w:ascii="Arial" w:hAnsi="Arial" w:cs="Arial"/>
        </w:rPr>
      </w:pPr>
    </w:p>
    <w:p w:rsidR="00553D82" w:rsidRDefault="00553D82" w:rsidP="00470D44">
      <w:pPr>
        <w:rPr>
          <w:rFonts w:ascii="Arial" w:hAnsi="Arial" w:cs="Arial"/>
        </w:rPr>
      </w:pPr>
    </w:p>
    <w:p w:rsidR="00EB2DB3" w:rsidRPr="00F34EB3" w:rsidRDefault="00B01C69" w:rsidP="00C33BA1">
      <w:pPr>
        <w:pStyle w:val="Heading2"/>
        <w:rPr>
          <w:rFonts w:ascii="Arial" w:hAnsi="Arial" w:cs="Arial"/>
        </w:rPr>
      </w:pPr>
      <w:bookmarkStart w:id="13" w:name="_Toc536354140"/>
      <w:r w:rsidRPr="00F34EB3">
        <w:rPr>
          <w:rFonts w:ascii="Arial" w:hAnsi="Arial" w:cs="Arial"/>
        </w:rPr>
        <w:lastRenderedPageBreak/>
        <w:t>Contract Types</w:t>
      </w:r>
      <w:bookmarkEnd w:id="13"/>
      <w:r w:rsidRPr="00F34EB3">
        <w:rPr>
          <w:rFonts w:ascii="Arial" w:hAnsi="Arial" w:cs="Arial"/>
        </w:rPr>
        <w:t xml:space="preserve"> </w:t>
      </w:r>
    </w:p>
    <w:p w:rsidR="002245CC" w:rsidRPr="00AA7061" w:rsidRDefault="004C185B" w:rsidP="002245CC">
      <w:pPr>
        <w:rPr>
          <w:rFonts w:ascii="Arial" w:hAnsi="Arial" w:cs="Arial"/>
        </w:rPr>
      </w:pPr>
      <w:r w:rsidRPr="004C185B">
        <w:rPr>
          <w:rFonts w:ascii="Arial" w:hAnsi="Arial" w:cs="Arial"/>
        </w:rPr>
        <w:t xml:space="preserve">Thus far, the services that have </w:t>
      </w:r>
      <w:r w:rsidRPr="00231EFB">
        <w:rPr>
          <w:rFonts w:ascii="Arial" w:hAnsi="Arial" w:cs="Arial"/>
          <w:noProof/>
        </w:rPr>
        <w:t>been created</w:t>
      </w:r>
      <w:r w:rsidRPr="004C185B">
        <w:rPr>
          <w:rFonts w:ascii="Arial" w:hAnsi="Arial" w:cs="Arial"/>
        </w:rPr>
        <w:t xml:space="preserve"> have either </w:t>
      </w:r>
      <w:r w:rsidRPr="00231EFB">
        <w:rPr>
          <w:rFonts w:ascii="Arial" w:hAnsi="Arial" w:cs="Arial"/>
          <w:noProof/>
        </w:rPr>
        <w:t>been marked</w:t>
      </w:r>
      <w:r w:rsidRPr="004C185B">
        <w:rPr>
          <w:rFonts w:ascii="Arial" w:hAnsi="Arial" w:cs="Arial"/>
        </w:rPr>
        <w:t xml:space="preserve"> with the syntax</w:t>
      </w:r>
      <w:r>
        <w:rPr>
          <w:rFonts w:ascii="Arial" w:hAnsi="Arial" w:cs="Arial"/>
        </w:rPr>
        <w:t>:</w:t>
      </w:r>
      <w:r>
        <w:t xml:space="preserve"> </w:t>
      </w:r>
      <w:r w:rsidRPr="00E83221">
        <w:rPr>
          <w:rFonts w:ascii="Consolas" w:hAnsi="Consolas"/>
        </w:rPr>
        <w:t>[ServiceContract]</w:t>
      </w:r>
      <w:r w:rsidRPr="004C185B">
        <w:rPr>
          <w:rFonts w:ascii="Arial" w:hAnsi="Arial" w:cs="Arial"/>
        </w:rPr>
        <w:t>or</w:t>
      </w:r>
      <w:r>
        <w:rPr>
          <w:rFonts w:ascii="Consolas" w:hAnsi="Consolas"/>
        </w:rPr>
        <w:t xml:space="preserve"> </w:t>
      </w:r>
      <w:r w:rsidRPr="00E83221">
        <w:rPr>
          <w:rFonts w:ascii="Consolas" w:hAnsi="Consolas"/>
        </w:rPr>
        <w:t>[</w:t>
      </w:r>
      <w:r>
        <w:rPr>
          <w:rFonts w:ascii="Consolas" w:hAnsi="Consolas"/>
        </w:rPr>
        <w:t>Data</w:t>
      </w:r>
      <w:r w:rsidRPr="00E83221">
        <w:rPr>
          <w:rFonts w:ascii="Consolas" w:hAnsi="Consolas"/>
        </w:rPr>
        <w:t>Contract]</w:t>
      </w:r>
      <w:r w:rsidRPr="004C185B">
        <w:rPr>
          <w:rFonts w:ascii="Arial" w:hAnsi="Arial" w:cs="Arial"/>
        </w:rPr>
        <w:t>.</w:t>
      </w:r>
      <w:r w:rsidR="00BF7F4C">
        <w:rPr>
          <w:rFonts w:ascii="Arial" w:hAnsi="Arial" w:cs="Arial"/>
        </w:rPr>
        <w:t xml:space="preserve"> </w:t>
      </w:r>
      <w:r w:rsidR="00AA7061">
        <w:rPr>
          <w:rFonts w:ascii="Arial" w:hAnsi="Arial" w:cs="Arial"/>
        </w:rPr>
        <w:t xml:space="preserve">Now each contract type within WCF will be discussed, with examples used to demonstrate their application. </w:t>
      </w:r>
      <w:r w:rsidR="008B108C">
        <w:rPr>
          <w:rFonts w:ascii="Arial" w:hAnsi="Arial" w:cs="Arial"/>
        </w:rPr>
        <w:t>Firstly i</w:t>
      </w:r>
      <w:r w:rsidR="003E13A6">
        <w:rPr>
          <w:rFonts w:ascii="Arial" w:hAnsi="Arial" w:cs="Arial"/>
        </w:rPr>
        <w:t xml:space="preserve">n the real </w:t>
      </w:r>
      <w:r w:rsidR="003E13A6" w:rsidRPr="006B4781">
        <w:rPr>
          <w:rFonts w:ascii="Arial" w:hAnsi="Arial" w:cs="Arial"/>
          <w:noProof/>
        </w:rPr>
        <w:t>world</w:t>
      </w:r>
      <w:r w:rsidR="00553D82" w:rsidRPr="006B4781">
        <w:rPr>
          <w:rFonts w:ascii="Arial" w:hAnsi="Arial" w:cs="Arial"/>
          <w:noProof/>
        </w:rPr>
        <w:t xml:space="preserve"> contracts</w:t>
      </w:r>
      <w:r w:rsidR="00553D82">
        <w:rPr>
          <w:rFonts w:ascii="Arial" w:hAnsi="Arial" w:cs="Arial"/>
        </w:rPr>
        <w:t xml:space="preserve"> </w:t>
      </w:r>
      <w:r w:rsidR="003E13A6" w:rsidRPr="007D4CAB">
        <w:rPr>
          <w:rFonts w:ascii="Arial" w:hAnsi="Arial" w:cs="Arial"/>
          <w:noProof/>
        </w:rPr>
        <w:t>are defined</w:t>
      </w:r>
      <w:r w:rsidR="003E13A6">
        <w:rPr>
          <w:rFonts w:ascii="Arial" w:hAnsi="Arial" w:cs="Arial"/>
        </w:rPr>
        <w:t xml:space="preserve"> as </w:t>
      </w:r>
      <w:r w:rsidR="00EC33DA">
        <w:rPr>
          <w:rFonts w:ascii="Arial" w:hAnsi="Arial" w:cs="Arial"/>
        </w:rPr>
        <w:t xml:space="preserve">a </w:t>
      </w:r>
      <w:r w:rsidR="003E13A6" w:rsidRPr="00EC33DA">
        <w:rPr>
          <w:rFonts w:ascii="Arial" w:hAnsi="Arial" w:cs="Arial"/>
          <w:noProof/>
        </w:rPr>
        <w:t>formal</w:t>
      </w:r>
      <w:r w:rsidR="003E13A6">
        <w:rPr>
          <w:rFonts w:ascii="Arial" w:hAnsi="Arial" w:cs="Arial"/>
        </w:rPr>
        <w:t xml:space="preserve"> agreement</w:t>
      </w:r>
      <w:r w:rsidR="006B4781">
        <w:rPr>
          <w:rFonts w:ascii="Arial" w:hAnsi="Arial" w:cs="Arial"/>
        </w:rPr>
        <w:t>,</w:t>
      </w:r>
      <w:r w:rsidR="003E13A6">
        <w:rPr>
          <w:rFonts w:ascii="Arial" w:hAnsi="Arial" w:cs="Arial"/>
        </w:rPr>
        <w:t xml:space="preserve"> </w:t>
      </w:r>
      <w:r w:rsidR="003E13A6" w:rsidRPr="006B4781">
        <w:rPr>
          <w:rFonts w:ascii="Arial" w:hAnsi="Arial" w:cs="Arial"/>
          <w:noProof/>
        </w:rPr>
        <w:t>and</w:t>
      </w:r>
      <w:r w:rsidR="003E13A6">
        <w:rPr>
          <w:rFonts w:ascii="Arial" w:hAnsi="Arial" w:cs="Arial"/>
        </w:rPr>
        <w:t xml:space="preserve"> </w:t>
      </w:r>
      <w:r w:rsidR="00395ACA">
        <w:rPr>
          <w:rFonts w:ascii="Arial" w:hAnsi="Arial" w:cs="Arial"/>
        </w:rPr>
        <w:t xml:space="preserve">in </w:t>
      </w:r>
      <w:r w:rsidR="003E13A6">
        <w:rPr>
          <w:rFonts w:ascii="Arial" w:hAnsi="Arial" w:cs="Arial"/>
        </w:rPr>
        <w:t xml:space="preserve">WCF this agreement is “between a client and service”  </w:t>
      </w:r>
      <w:r w:rsidR="003E13A6">
        <w:rPr>
          <w:rFonts w:ascii="Arial" w:hAnsi="Arial" w:cs="Arial"/>
        </w:rPr>
        <w:fldChar w:fldCharType="begin" w:fldLock="1"/>
      </w:r>
      <w:r w:rsidR="005751C8">
        <w:rPr>
          <w:rFonts w:ascii="Arial" w:hAnsi="Arial" w:cs="Arial"/>
        </w:rPr>
        <w:instrText>ADDIN CSL_CITATION {"citationItems":[{"id":"ITEM-1","itemData":{"URL":"https://www.codeproject.com/Articles/664238/Understanding-Contracts-in-WCF","accessed":{"date-parts":[["2018","12","22"]]},"author":[{"dropping-particle":"","family":"Katiyar","given":"Praveen","non-dropping-particle":"","parse-names":false,"suffix":""}],"id":"ITEM-1","issued":{"date-parts":[["2013"]]},"title":"Understanding Contracts in WCF","type":"webpage"},"uris":["http://www.mendeley.com/documents/?uuid=455cf67a-b2ff-49e9-b2b1-fb4497bb7505"]}],"mendeley":{"formattedCitation":"[8]","plainTextFormattedCitation":"[8]","previouslyFormattedCitation":"[8]"},"properties":{"noteIndex":0},"schema":"https://github.com/citation-style-language/schema/raw/master/csl-citation.json"}</w:instrText>
      </w:r>
      <w:r w:rsidR="003E13A6">
        <w:rPr>
          <w:rFonts w:ascii="Arial" w:hAnsi="Arial" w:cs="Arial"/>
        </w:rPr>
        <w:fldChar w:fldCharType="separate"/>
      </w:r>
      <w:r w:rsidR="003E13A6" w:rsidRPr="003E13A6">
        <w:rPr>
          <w:rFonts w:ascii="Arial" w:hAnsi="Arial" w:cs="Arial"/>
          <w:noProof/>
        </w:rPr>
        <w:t>[8]</w:t>
      </w:r>
      <w:r w:rsidR="003E13A6">
        <w:rPr>
          <w:rFonts w:ascii="Arial" w:hAnsi="Arial" w:cs="Arial"/>
        </w:rPr>
        <w:fldChar w:fldCharType="end"/>
      </w:r>
      <w:r w:rsidR="003E13A6">
        <w:rPr>
          <w:rFonts w:ascii="Arial" w:hAnsi="Arial" w:cs="Arial"/>
        </w:rPr>
        <w:t>. T</w:t>
      </w:r>
      <w:r w:rsidR="00A85452">
        <w:rPr>
          <w:rFonts w:ascii="Arial" w:hAnsi="Arial" w:cs="Arial"/>
        </w:rPr>
        <w:t>hese</w:t>
      </w:r>
      <w:r w:rsidR="00A85452" w:rsidRPr="00D05516">
        <w:rPr>
          <w:rFonts w:ascii="Arial" w:hAnsi="Arial" w:cs="Arial"/>
        </w:rPr>
        <w:t xml:space="preserve"> contract</w:t>
      </w:r>
      <w:r w:rsidR="003E13A6">
        <w:rPr>
          <w:rFonts w:ascii="Arial" w:hAnsi="Arial" w:cs="Arial"/>
        </w:rPr>
        <w:t>s</w:t>
      </w:r>
      <w:r w:rsidR="00A85452">
        <w:rPr>
          <w:rFonts w:ascii="Arial" w:hAnsi="Arial" w:cs="Arial"/>
        </w:rPr>
        <w:t xml:space="preserve"> </w:t>
      </w:r>
      <w:r w:rsidR="00F90C59">
        <w:rPr>
          <w:rFonts w:ascii="Arial" w:hAnsi="Arial" w:cs="Arial"/>
        </w:rPr>
        <w:t>reveal</w:t>
      </w:r>
      <w:r w:rsidR="00D05516" w:rsidRPr="00D05516">
        <w:rPr>
          <w:rFonts w:ascii="Arial" w:hAnsi="Arial" w:cs="Arial"/>
        </w:rPr>
        <w:t xml:space="preserve"> “</w:t>
      </w:r>
      <w:r w:rsidR="0001080B" w:rsidRPr="00D05516">
        <w:rPr>
          <w:rFonts w:ascii="Arial" w:hAnsi="Arial" w:cs="Arial"/>
        </w:rPr>
        <w:t>the services and the information it will make available</w:t>
      </w:r>
      <w:r w:rsidR="00D05516" w:rsidRPr="00D05516">
        <w:rPr>
          <w:rFonts w:ascii="Arial" w:hAnsi="Arial" w:cs="Arial"/>
        </w:rPr>
        <w:t>”</w:t>
      </w:r>
      <w:r w:rsidR="00A85452" w:rsidRPr="00A85452">
        <w:rPr>
          <w:rFonts w:ascii="Arial" w:hAnsi="Arial" w:cs="Arial"/>
        </w:rPr>
        <w:t xml:space="preserve"> </w:t>
      </w:r>
      <w:r w:rsidR="00A85452" w:rsidRPr="00D05516">
        <w:rPr>
          <w:rFonts w:ascii="Arial" w:hAnsi="Arial" w:cs="Arial"/>
        </w:rPr>
        <w:fldChar w:fldCharType="begin" w:fldLock="1"/>
      </w:r>
      <w:r w:rsidR="005751C8">
        <w:rPr>
          <w:rFonts w:ascii="Arial" w:hAnsi="Arial" w:cs="Arial"/>
        </w:rPr>
        <w:instrText>ADDIN CSL_CITATION {"citationItems":[{"id":"ITEM-1","itemData":{"abstract":"Middleware eases the development of distributed applications. Expansion in the enterprise world entails integration of heterogeneous products, and there is a demand for a balance between performance, interoperability and security in the distributed applications. Windows Communication Foundation (WCF) offers a technology to build service-oriented, secure, reliable and interoperable distributed applications. The current literature contains few studies comparing the performance of WCF with other technologies, but it does not address the performance of WCF in a cross-technology communication. This master thesis experimentally evaluates the performance of WCF in unsecure and secure variants. It evaluates the performance in on-machine and cross-machine communication, and it addresses the performance of WCF’s interoperability with ASMX and Java. We have developed the service and client applications in both secure and unsecure variants. The experiments are then conducted using these applications in a laboratory setting. We have measured the performance in terms of throughput, response time, processor and memory utilization during the experiments. Our results show that in unsecure variants, the WCF service in cross-machine communication has the best response time than on-machine communication on small datasets. However, on large datasets the service in on-machine communication has the best response time. In secure variants, the service in on-machine communication has better response time than the cross-machine communication. In both secure and unsecure variants, the service has better throughput and consumed lesser resources in cross-machine communication than in on-machine communication. In case of WCF’s interoperability with ASMX and Java, both the secure as well as unsecure WCF service show more scalable performance for the WCF client than for ASMX and Java clients. The secure as well as unsecure service show better performance for the ASMX client than for the Java client. The unsecure variants of WCF service perform better than the secure variants, except in a few cases of memory utilization. Therefore, the performance of the WCF service degrades due to security.","author":[{"dropping-particle":"","family":"Hamayun","given":"Muhammad","non-dropping-particle":"","parse-names":false,"suffix":""},{"dropping-particle":"","family":"Ahmed","given":"Nadeem","non-dropping-particle":"","parse-names":false,"suffix":""}],"id":"ITEM-1","issued":{"date-parts":[["2010"]]},"title":"Performance Evaluation of Windows Communication Foundation’s Interoperability","type":"article"},"uris":["http://www.mendeley.com/documents/?uuid=ce3a2cfc-ade4-4444-b1bf-d3e213d529bd"]}],"mendeley":{"formattedCitation":"[9]","plainTextFormattedCitation":"[9]","previouslyFormattedCitation":"[9]"},"properties":{"noteIndex":0},"schema":"https://github.com/citation-style-language/schema/raw/master/csl-citation.json"}</w:instrText>
      </w:r>
      <w:r w:rsidR="00A85452" w:rsidRPr="00D05516">
        <w:rPr>
          <w:rFonts w:ascii="Arial" w:hAnsi="Arial" w:cs="Arial"/>
        </w:rPr>
        <w:fldChar w:fldCharType="separate"/>
      </w:r>
      <w:r w:rsidR="003E13A6" w:rsidRPr="003E13A6">
        <w:rPr>
          <w:rFonts w:ascii="Arial" w:hAnsi="Arial" w:cs="Arial"/>
          <w:noProof/>
        </w:rPr>
        <w:t>[9]</w:t>
      </w:r>
      <w:r w:rsidR="00A85452" w:rsidRPr="00D05516">
        <w:rPr>
          <w:rFonts w:ascii="Arial" w:hAnsi="Arial" w:cs="Arial"/>
        </w:rPr>
        <w:fldChar w:fldCharType="end"/>
      </w:r>
      <w:r w:rsidR="00F90C59">
        <w:rPr>
          <w:rFonts w:ascii="Arial" w:hAnsi="Arial" w:cs="Arial"/>
        </w:rPr>
        <w:t xml:space="preserve"> or </w:t>
      </w:r>
      <w:r w:rsidR="00F90C59" w:rsidRPr="00F90C59">
        <w:rPr>
          <w:rFonts w:ascii="Arial" w:hAnsi="Arial" w:cs="Arial"/>
          <w:szCs w:val="24"/>
        </w:rPr>
        <w:t>“</w:t>
      </w:r>
      <w:r w:rsidR="00F90C59" w:rsidRPr="00F90C59">
        <w:rPr>
          <w:rFonts w:ascii="Arial" w:hAnsi="Arial" w:cs="Arial"/>
          <w:color w:val="111111"/>
          <w:szCs w:val="24"/>
          <w:shd w:val="clear" w:color="auto" w:fill="FFFFFF"/>
        </w:rPr>
        <w:t>describing what the service does”</w:t>
      </w:r>
      <w:r w:rsidR="00F90C59">
        <w:rPr>
          <w:rFonts w:ascii="Arial" w:hAnsi="Arial" w:cs="Arial"/>
          <w:color w:val="111111"/>
          <w:szCs w:val="24"/>
          <w:shd w:val="clear" w:color="auto" w:fill="FFFFFF"/>
        </w:rPr>
        <w:t xml:space="preserve"> </w:t>
      </w:r>
      <w:r w:rsidR="00F90C59">
        <w:rPr>
          <w:rFonts w:ascii="Arial" w:hAnsi="Arial" w:cs="Arial"/>
        </w:rPr>
        <w:fldChar w:fldCharType="begin" w:fldLock="1"/>
      </w:r>
      <w:r w:rsidR="005751C8">
        <w:rPr>
          <w:rFonts w:ascii="Arial" w:hAnsi="Arial" w:cs="Arial"/>
        </w:rPr>
        <w:instrText>ADDIN CSL_CITATION {"citationItems":[{"id":"ITEM-1","itemData":{"URL":"https://www.codeproject.com/Articles/664238/Understanding-Contracts-in-WCF","accessed":{"date-parts":[["2018","12","22"]]},"author":[{"dropping-particle":"","family":"Katiyar","given":"Praveen","non-dropping-particle":"","parse-names":false,"suffix":""}],"id":"ITEM-1","issued":{"date-parts":[["2013"]]},"title":"Understanding Contracts in WCF","type":"webpage"},"uris":["http://www.mendeley.com/documents/?uuid=455cf67a-b2ff-49e9-b2b1-fb4497bb7505"]}],"mendeley":{"formattedCitation":"[8]","plainTextFormattedCitation":"[8]","previouslyFormattedCitation":"[8]"},"properties":{"noteIndex":0},"schema":"https://github.com/citation-style-language/schema/raw/master/csl-citation.json"}</w:instrText>
      </w:r>
      <w:r w:rsidR="00F90C59">
        <w:rPr>
          <w:rFonts w:ascii="Arial" w:hAnsi="Arial" w:cs="Arial"/>
        </w:rPr>
        <w:fldChar w:fldCharType="separate"/>
      </w:r>
      <w:r w:rsidR="00F90C59" w:rsidRPr="003E13A6">
        <w:rPr>
          <w:rFonts w:ascii="Arial" w:hAnsi="Arial" w:cs="Arial"/>
          <w:noProof/>
        </w:rPr>
        <w:t>[8]</w:t>
      </w:r>
      <w:r w:rsidR="00F90C59">
        <w:rPr>
          <w:rFonts w:ascii="Arial" w:hAnsi="Arial" w:cs="Arial"/>
        </w:rPr>
        <w:fldChar w:fldCharType="end"/>
      </w:r>
      <w:r w:rsidR="00F90C59" w:rsidRPr="00F90C59">
        <w:rPr>
          <w:rFonts w:ascii="Arial" w:hAnsi="Arial" w:cs="Arial"/>
          <w:color w:val="111111"/>
          <w:szCs w:val="24"/>
          <w:shd w:val="clear" w:color="auto" w:fill="FFFFFF"/>
        </w:rPr>
        <w:t>.</w:t>
      </w:r>
      <w:r w:rsidR="00AA7061">
        <w:rPr>
          <w:rFonts w:ascii="Arial" w:hAnsi="Arial" w:cs="Arial"/>
          <w:color w:val="111111"/>
          <w:szCs w:val="24"/>
          <w:shd w:val="clear" w:color="auto" w:fill="FFFFFF"/>
        </w:rPr>
        <w:t xml:space="preserve"> </w:t>
      </w:r>
      <w:r w:rsidR="00AA7061" w:rsidRPr="00AA7061">
        <w:rPr>
          <w:rFonts w:ascii="Arial" w:hAnsi="Arial" w:cs="Arial"/>
        </w:rPr>
        <w:t>Katiyar</w:t>
      </w:r>
      <w:r w:rsidR="00AA7061">
        <w:rPr>
          <w:rFonts w:ascii="Arial" w:hAnsi="Arial" w:cs="Arial"/>
        </w:rPr>
        <w:t xml:space="preserve"> </w:t>
      </w:r>
      <w:r w:rsidR="00AA7061">
        <w:rPr>
          <w:rFonts w:ascii="Arial" w:hAnsi="Arial" w:cs="Arial"/>
        </w:rPr>
        <w:fldChar w:fldCharType="begin" w:fldLock="1"/>
      </w:r>
      <w:r w:rsidR="00E60922">
        <w:rPr>
          <w:rFonts w:ascii="Arial" w:hAnsi="Arial" w:cs="Arial"/>
        </w:rPr>
        <w:instrText>ADDIN CSL_CITATION {"citationItems":[{"id":"ITEM-1","itemData":{"URL":"https://www.codeproject.com/Articles/664238/Understanding-Contracts-in-WCF","accessed":{"date-parts":[["2018","12","22"]]},"author":[{"dropping-particle":"","family":"Katiyar","given":"Praveen","non-dropping-particle":"","parse-names":false,"suffix":""}],"id":"ITEM-1","issued":{"date-parts":[["2013"]]},"title":"Understanding Contracts in WCF","type":"webpage"},"uris":["http://www.mendeley.com/documents/?uuid=455cf67a-b2ff-49e9-b2b1-fb4497bb7505"]}],"mendeley":{"formattedCitation":"[8]","plainTextFormattedCitation":"[8]","previouslyFormattedCitation":"[8]"},"properties":{"noteIndex":0},"schema":"https://github.com/citation-style-language/schema/raw/master/csl-citation.json"}</w:instrText>
      </w:r>
      <w:r w:rsidR="00AA7061">
        <w:rPr>
          <w:rFonts w:ascii="Arial" w:hAnsi="Arial" w:cs="Arial"/>
        </w:rPr>
        <w:fldChar w:fldCharType="separate"/>
      </w:r>
      <w:r w:rsidR="00AA7061" w:rsidRPr="00AA7061">
        <w:rPr>
          <w:rFonts w:ascii="Arial" w:hAnsi="Arial" w:cs="Arial"/>
          <w:noProof/>
        </w:rPr>
        <w:t>[8]</w:t>
      </w:r>
      <w:r w:rsidR="00AA7061">
        <w:rPr>
          <w:rFonts w:ascii="Arial" w:hAnsi="Arial" w:cs="Arial"/>
        </w:rPr>
        <w:fldChar w:fldCharType="end"/>
      </w:r>
      <w:r w:rsidR="00AA7061">
        <w:rPr>
          <w:rFonts w:ascii="Arial" w:hAnsi="Arial" w:cs="Arial"/>
        </w:rPr>
        <w:t xml:space="preserve"> informs of the importance stating </w:t>
      </w:r>
      <w:r w:rsidR="00AA7061" w:rsidRPr="00AA7061">
        <w:rPr>
          <w:rFonts w:ascii="Arial" w:hAnsi="Arial" w:cs="Arial"/>
          <w:color w:val="111111"/>
          <w:szCs w:val="21"/>
          <w:shd w:val="clear" w:color="auto" w:fill="FFFFFF"/>
        </w:rPr>
        <w:t>“Contracts in WCF, provide interoperability they need to communicate with the client</w:t>
      </w:r>
      <w:r w:rsidR="008B108C">
        <w:rPr>
          <w:rFonts w:ascii="Arial" w:hAnsi="Arial" w:cs="Arial"/>
          <w:color w:val="111111"/>
          <w:szCs w:val="21"/>
          <w:shd w:val="clear" w:color="auto" w:fill="FFFFFF"/>
        </w:rPr>
        <w:t>”</w:t>
      </w:r>
      <w:r w:rsidR="00AA7061" w:rsidRPr="00AA7061">
        <w:rPr>
          <w:rFonts w:ascii="Arial" w:hAnsi="Arial" w:cs="Arial"/>
          <w:color w:val="111111"/>
          <w:szCs w:val="21"/>
          <w:shd w:val="clear" w:color="auto" w:fill="FFFFFF"/>
        </w:rPr>
        <w:t>.</w:t>
      </w:r>
      <w:r w:rsidR="00AA7061" w:rsidRPr="00AA7061">
        <w:rPr>
          <w:rFonts w:ascii="Arial" w:hAnsi="Arial" w:cs="Arial"/>
        </w:rPr>
        <w:t xml:space="preserve"> </w:t>
      </w:r>
    </w:p>
    <w:p w:rsidR="002245CC" w:rsidRPr="00F34EB3" w:rsidRDefault="002245CC" w:rsidP="005751C8">
      <w:pPr>
        <w:pStyle w:val="Heading3"/>
        <w:rPr>
          <w:rFonts w:ascii="Arial" w:hAnsi="Arial" w:cs="Arial"/>
        </w:rPr>
      </w:pPr>
      <w:bookmarkStart w:id="14" w:name="_Toc536354141"/>
      <w:r w:rsidRPr="00F34EB3">
        <w:rPr>
          <w:rFonts w:ascii="Arial" w:hAnsi="Arial" w:cs="Arial"/>
        </w:rPr>
        <w:t>Service</w:t>
      </w:r>
      <w:r w:rsidR="005751C8" w:rsidRPr="00F34EB3">
        <w:rPr>
          <w:rFonts w:ascii="Arial" w:hAnsi="Arial" w:cs="Arial"/>
        </w:rPr>
        <w:t xml:space="preserve"> and Operation</w:t>
      </w:r>
      <w:bookmarkEnd w:id="14"/>
      <w:r w:rsidR="005751C8" w:rsidRPr="00F34EB3">
        <w:rPr>
          <w:rFonts w:ascii="Arial" w:hAnsi="Arial" w:cs="Arial"/>
        </w:rPr>
        <w:t xml:space="preserve"> </w:t>
      </w:r>
    </w:p>
    <w:p w:rsidR="002E5A80" w:rsidRPr="002E5A80" w:rsidRDefault="005751C8" w:rsidP="005751C8">
      <w:pPr>
        <w:rPr>
          <w:rFonts w:ascii="Consolas" w:hAnsi="Consolas" w:cs="Consolas"/>
          <w:color w:val="000000"/>
          <w:sz w:val="19"/>
          <w:szCs w:val="19"/>
        </w:rPr>
      </w:pPr>
      <w:r w:rsidRPr="00864FBA">
        <w:rPr>
          <w:rFonts w:ascii="Arial" w:hAnsi="Arial" w:cs="Arial"/>
        </w:rPr>
        <w:t xml:space="preserve">A new service contract </w:t>
      </w:r>
      <w:r w:rsidR="009C5319" w:rsidRPr="00864FBA">
        <w:rPr>
          <w:rFonts w:ascii="Arial" w:hAnsi="Arial" w:cs="Arial"/>
        </w:rPr>
        <w:t>can</w:t>
      </w:r>
      <w:r w:rsidR="00864FBA">
        <w:rPr>
          <w:rFonts w:ascii="Arial" w:hAnsi="Arial" w:cs="Arial"/>
        </w:rPr>
        <w:t xml:space="preserve"> be</w:t>
      </w:r>
      <w:r w:rsidR="009C5319" w:rsidRPr="00864FBA">
        <w:rPr>
          <w:rFonts w:ascii="Arial" w:hAnsi="Arial" w:cs="Arial"/>
        </w:rPr>
        <w:t xml:space="preserve"> </w:t>
      </w:r>
      <w:r w:rsidR="00864FBA" w:rsidRPr="00864FBA">
        <w:rPr>
          <w:rFonts w:ascii="Arial" w:hAnsi="Arial" w:cs="Arial"/>
        </w:rPr>
        <w:t>appl</w:t>
      </w:r>
      <w:r w:rsidR="00864FBA">
        <w:rPr>
          <w:rFonts w:ascii="Arial" w:hAnsi="Arial" w:cs="Arial"/>
        </w:rPr>
        <w:t>ied</w:t>
      </w:r>
      <w:r w:rsidR="009C5319" w:rsidRPr="00864FBA">
        <w:rPr>
          <w:rFonts w:ascii="Arial" w:hAnsi="Arial" w:cs="Arial"/>
        </w:rPr>
        <w:t xml:space="preserve"> to an</w:t>
      </w:r>
      <w:r w:rsidRPr="00864FBA">
        <w:rPr>
          <w:rFonts w:ascii="Arial" w:hAnsi="Arial" w:cs="Arial"/>
        </w:rPr>
        <w:t xml:space="preserve"> interface</w:t>
      </w:r>
      <w:r w:rsidR="009C5319" w:rsidRPr="00864FBA">
        <w:rPr>
          <w:rFonts w:ascii="Arial" w:hAnsi="Arial" w:cs="Arial"/>
        </w:rPr>
        <w:t xml:space="preserve"> or a </w:t>
      </w:r>
      <w:r w:rsidR="00864FBA" w:rsidRPr="00864FBA">
        <w:rPr>
          <w:rFonts w:ascii="Arial" w:hAnsi="Arial" w:cs="Arial"/>
        </w:rPr>
        <w:t>class and</w:t>
      </w:r>
      <w:r w:rsidR="009C5319" w:rsidRPr="00864FBA">
        <w:rPr>
          <w:rFonts w:ascii="Arial" w:hAnsi="Arial" w:cs="Arial"/>
        </w:rPr>
        <w:t xml:space="preserve"> </w:t>
      </w:r>
      <w:r w:rsidR="009C5319" w:rsidRPr="00231EFB">
        <w:rPr>
          <w:rFonts w:ascii="Arial" w:hAnsi="Arial" w:cs="Arial"/>
          <w:noProof/>
        </w:rPr>
        <w:t xml:space="preserve">is </w:t>
      </w:r>
      <w:r w:rsidR="00864FBA" w:rsidRPr="00231EFB">
        <w:rPr>
          <w:rFonts w:ascii="Arial" w:hAnsi="Arial" w:cs="Arial"/>
          <w:noProof/>
        </w:rPr>
        <w:t>marked</w:t>
      </w:r>
      <w:r w:rsidRPr="00864FBA">
        <w:rPr>
          <w:rFonts w:ascii="Arial" w:hAnsi="Arial" w:cs="Arial"/>
        </w:rPr>
        <w:t xml:space="preserve"> with the syntax </w:t>
      </w:r>
      <w:r w:rsidR="009C5319" w:rsidRPr="00864FBA">
        <w:rPr>
          <w:rFonts w:ascii="Arial" w:hAnsi="Arial" w:cs="Arial"/>
        </w:rPr>
        <w:t>of the same name</w:t>
      </w:r>
      <w:r w:rsidR="00E60922">
        <w:rPr>
          <w:rFonts w:ascii="Arial" w:hAnsi="Arial" w:cs="Arial"/>
        </w:rPr>
        <w:t xml:space="preserve"> </w:t>
      </w:r>
      <w:r w:rsidR="00E60922">
        <w:rPr>
          <w:rFonts w:ascii="Arial" w:hAnsi="Arial" w:cs="Arial"/>
        </w:rPr>
        <w:fldChar w:fldCharType="begin" w:fldLock="1"/>
      </w:r>
      <w:r w:rsidR="00E60922">
        <w:rPr>
          <w:rFonts w:ascii="Arial" w:hAnsi="Arial" w:cs="Arial"/>
        </w:rPr>
        <w:instrText>ADDIN CSL_CITATION {"citationItems":[{"id":"ITEM-1","itemData":{"ISBN":"0596526997","author":[{"dropping-particle":"","family":"Lowy","given":"Juval","non-dropping-particle":"","parse-names":false,"suffix":""}],"id":"ITEM-1","issued":{"date-parts":[["2007"]]},"publisher":"O'Reilly Media","title":"Programming WCF Services","type":"book"},"uris":["http://www.mendeley.com/documents/?uuid=b967c8a5-18c2-4ccb-966b-5b3edf82f88e"]}],"mendeley":{"formattedCitation":"[10]","plainTextFormattedCitation":"[10]","previouslyFormattedCitation":"[10]"},"properties":{"noteIndex":0},"schema":"https://github.com/citation-style-language/schema/raw/master/csl-citation.json"}</w:instrText>
      </w:r>
      <w:r w:rsidR="00E60922">
        <w:rPr>
          <w:rFonts w:ascii="Arial" w:hAnsi="Arial" w:cs="Arial"/>
        </w:rPr>
        <w:fldChar w:fldCharType="separate"/>
      </w:r>
      <w:r w:rsidR="00E60922" w:rsidRPr="00E60922">
        <w:rPr>
          <w:rFonts w:ascii="Arial" w:hAnsi="Arial" w:cs="Arial"/>
          <w:noProof/>
        </w:rPr>
        <w:t>[10]</w:t>
      </w:r>
      <w:r w:rsidR="00E60922">
        <w:rPr>
          <w:rFonts w:ascii="Arial" w:hAnsi="Arial" w:cs="Arial"/>
        </w:rPr>
        <w:fldChar w:fldCharType="end"/>
      </w:r>
      <w:r w:rsidR="009C5319" w:rsidRPr="00864FBA">
        <w:rPr>
          <w:rFonts w:ascii="Arial" w:hAnsi="Arial" w:cs="Arial"/>
        </w:rPr>
        <w:t>.</w:t>
      </w:r>
      <w:r w:rsidR="00864FBA" w:rsidRPr="00864FBA">
        <w:rPr>
          <w:rFonts w:ascii="Arial" w:hAnsi="Arial" w:cs="Arial"/>
        </w:rPr>
        <w:t xml:space="preserve"> </w:t>
      </w:r>
      <w:r w:rsidR="003100D7">
        <w:rPr>
          <w:rFonts w:ascii="Arial" w:hAnsi="Arial" w:cs="Arial"/>
        </w:rPr>
        <w:t>Although</w:t>
      </w:r>
      <w:r w:rsidR="00864FBA" w:rsidRPr="00864FBA">
        <w:rPr>
          <w:rFonts w:ascii="Arial" w:hAnsi="Arial" w:cs="Arial"/>
        </w:rPr>
        <w:t xml:space="preserve">, </w:t>
      </w:r>
      <w:r w:rsidR="00E60922">
        <w:rPr>
          <w:rFonts w:ascii="Arial" w:hAnsi="Arial" w:cs="Arial"/>
        </w:rPr>
        <w:t>there is a</w:t>
      </w:r>
      <w:r w:rsidR="00864FBA" w:rsidRPr="00864FBA">
        <w:rPr>
          <w:rFonts w:ascii="Arial" w:hAnsi="Arial" w:cs="Arial"/>
        </w:rPr>
        <w:t xml:space="preserve"> </w:t>
      </w:r>
      <w:r w:rsidR="00864FBA">
        <w:rPr>
          <w:rFonts w:ascii="Arial" w:hAnsi="Arial" w:cs="Arial"/>
        </w:rPr>
        <w:t xml:space="preserve">preface is to </w:t>
      </w:r>
      <w:r w:rsidR="00E60922">
        <w:rPr>
          <w:rFonts w:ascii="Arial" w:hAnsi="Arial" w:cs="Arial"/>
        </w:rPr>
        <w:t>use</w:t>
      </w:r>
      <w:r w:rsidR="00864FBA">
        <w:rPr>
          <w:rFonts w:ascii="Arial" w:hAnsi="Arial" w:cs="Arial"/>
        </w:rPr>
        <w:t xml:space="preserve"> interface</w:t>
      </w:r>
      <w:r w:rsidR="00E60922">
        <w:rPr>
          <w:rFonts w:ascii="Arial" w:hAnsi="Arial" w:cs="Arial"/>
        </w:rPr>
        <w:t xml:space="preserve">s as service contracts </w:t>
      </w:r>
      <w:r w:rsidR="003100D7">
        <w:rPr>
          <w:rFonts w:ascii="Arial" w:hAnsi="Arial" w:cs="Arial"/>
        </w:rPr>
        <w:t>as their application</w:t>
      </w:r>
      <w:r w:rsidR="00E60922">
        <w:rPr>
          <w:rFonts w:ascii="Arial" w:hAnsi="Arial" w:cs="Arial"/>
        </w:rPr>
        <w:t xml:space="preserve"> conform</w:t>
      </w:r>
      <w:r w:rsidR="003100D7">
        <w:rPr>
          <w:rFonts w:ascii="Arial" w:hAnsi="Arial" w:cs="Arial"/>
        </w:rPr>
        <w:t>s</w:t>
      </w:r>
      <w:r w:rsidR="00E60922">
        <w:rPr>
          <w:rFonts w:ascii="Arial" w:hAnsi="Arial" w:cs="Arial"/>
        </w:rPr>
        <w:t xml:space="preserve"> to the </w:t>
      </w:r>
      <w:r w:rsidR="00E60922" w:rsidRPr="00CF2C84">
        <w:rPr>
          <w:rFonts w:ascii="Arial" w:hAnsi="Arial" w:cs="Arial"/>
          <w:noProof/>
        </w:rPr>
        <w:t>princip</w:t>
      </w:r>
      <w:r w:rsidR="00CF2C84">
        <w:rPr>
          <w:rFonts w:ascii="Arial" w:hAnsi="Arial" w:cs="Arial"/>
          <w:noProof/>
        </w:rPr>
        <w:t>al</w:t>
      </w:r>
      <w:r w:rsidR="008B108C">
        <w:rPr>
          <w:rFonts w:ascii="Arial" w:hAnsi="Arial" w:cs="Arial"/>
        </w:rPr>
        <w:t xml:space="preserve"> aim</w:t>
      </w:r>
      <w:r w:rsidR="00E60922">
        <w:rPr>
          <w:rFonts w:ascii="Arial" w:hAnsi="Arial" w:cs="Arial"/>
        </w:rPr>
        <w:t xml:space="preserve"> of </w:t>
      </w:r>
      <w:r w:rsidR="003100D7">
        <w:rPr>
          <w:rFonts w:ascii="Arial" w:hAnsi="Arial" w:cs="Arial"/>
        </w:rPr>
        <w:t xml:space="preserve">service </w:t>
      </w:r>
      <w:r w:rsidR="00E60922">
        <w:rPr>
          <w:rFonts w:ascii="Arial" w:hAnsi="Arial" w:cs="Arial"/>
        </w:rPr>
        <w:t>contracts</w:t>
      </w:r>
      <w:r w:rsidR="007D4CAB">
        <w:rPr>
          <w:rFonts w:ascii="Arial" w:hAnsi="Arial" w:cs="Arial"/>
          <w:noProof/>
        </w:rPr>
        <w:t>;</w:t>
      </w:r>
      <w:r w:rsidR="003100D7" w:rsidRPr="007D4CAB">
        <w:rPr>
          <w:rFonts w:ascii="Arial" w:hAnsi="Arial" w:cs="Arial"/>
          <w:noProof/>
        </w:rPr>
        <w:t xml:space="preserve"> </w:t>
      </w:r>
      <w:r w:rsidR="00901E44" w:rsidRPr="007D4CAB">
        <w:rPr>
          <w:rFonts w:ascii="Arial" w:hAnsi="Arial" w:cs="Arial"/>
          <w:noProof/>
        </w:rPr>
        <w:t>also</w:t>
      </w:r>
      <w:r w:rsidR="00E60922">
        <w:rPr>
          <w:rFonts w:ascii="Arial" w:hAnsi="Arial" w:cs="Arial"/>
        </w:rPr>
        <w:t xml:space="preserve"> a class can use multiple interfaces </w:t>
      </w:r>
      <w:r w:rsidR="00185978">
        <w:rPr>
          <w:rFonts w:ascii="Arial" w:hAnsi="Arial" w:cs="Arial"/>
        </w:rPr>
        <w:t>each method can have a different</w:t>
      </w:r>
      <w:r w:rsidR="00E60922">
        <w:rPr>
          <w:rFonts w:ascii="Arial" w:hAnsi="Arial" w:cs="Arial"/>
        </w:rPr>
        <w:t xml:space="preserve"> implementation </w:t>
      </w:r>
      <w:r w:rsidR="00E60922">
        <w:rPr>
          <w:rFonts w:ascii="Arial" w:hAnsi="Arial" w:cs="Arial"/>
        </w:rPr>
        <w:fldChar w:fldCharType="begin" w:fldLock="1"/>
      </w:r>
      <w:r w:rsidR="002E5A80">
        <w:rPr>
          <w:rFonts w:ascii="Arial" w:hAnsi="Arial" w:cs="Arial"/>
        </w:rPr>
        <w:instrText>ADDIN CSL_CITATION {"citationItems":[{"id":"ITEM-1","itemData":{"URL":"https://docs.microsoft.com/en-us/dotnet/framework/wcf/designing-service-contracts","accessed":{"date-parts":[["2018","12","26"]]},"id":"ITEM-1","issued":{"date-parts":[["2017"]]},"title":"Designing Service Contracts","type":"webpage"},"uris":["http://www.mendeley.com/documents/?uuid=a9679543-eb9c-438f-912c-2aca596a9bea"]}],"mendeley":{"formattedCitation":"[11]","plainTextFormattedCitation":"[11]","previouslyFormattedCitation":"[11]"},"properties":{"noteIndex":0},"schema":"https://github.com/citation-style-language/schema/raw/master/csl-citation.json"}</w:instrText>
      </w:r>
      <w:r w:rsidR="00E60922">
        <w:rPr>
          <w:rFonts w:ascii="Arial" w:hAnsi="Arial" w:cs="Arial"/>
        </w:rPr>
        <w:fldChar w:fldCharType="separate"/>
      </w:r>
      <w:r w:rsidR="00E60922" w:rsidRPr="00E60922">
        <w:rPr>
          <w:rFonts w:ascii="Arial" w:hAnsi="Arial" w:cs="Arial"/>
          <w:noProof/>
        </w:rPr>
        <w:t>[11]</w:t>
      </w:r>
      <w:r w:rsidR="00E60922">
        <w:rPr>
          <w:rFonts w:ascii="Arial" w:hAnsi="Arial" w:cs="Arial"/>
        </w:rPr>
        <w:fldChar w:fldCharType="end"/>
      </w:r>
      <w:r w:rsidR="00E60922">
        <w:rPr>
          <w:rFonts w:ascii="Arial" w:hAnsi="Arial" w:cs="Arial"/>
        </w:rPr>
        <w:t>.</w:t>
      </w:r>
      <w:r w:rsidR="00185978">
        <w:rPr>
          <w:rFonts w:ascii="Arial" w:hAnsi="Arial" w:cs="Arial"/>
        </w:rPr>
        <w:t xml:space="preserve"> The methods within an interface will be marked the syntax operation contract, without which it will not be accessible to the client it </w:t>
      </w:r>
      <w:r w:rsidR="00185978" w:rsidRPr="00231EFB">
        <w:rPr>
          <w:rFonts w:ascii="Arial" w:hAnsi="Arial" w:cs="Arial"/>
          <w:noProof/>
        </w:rPr>
        <w:t>is observed</w:t>
      </w:r>
      <w:r w:rsidR="00185978">
        <w:rPr>
          <w:rFonts w:ascii="Arial" w:hAnsi="Arial" w:cs="Arial"/>
        </w:rPr>
        <w:t xml:space="preserve"> that only methods </w:t>
      </w:r>
      <w:r w:rsidR="00395ACA">
        <w:rPr>
          <w:rFonts w:ascii="Arial" w:hAnsi="Arial" w:cs="Arial"/>
        </w:rPr>
        <w:t xml:space="preserve">with the parameters and return types </w:t>
      </w:r>
      <w:r w:rsidR="00185978">
        <w:rPr>
          <w:rFonts w:ascii="Arial" w:hAnsi="Arial" w:cs="Arial"/>
        </w:rPr>
        <w:t>can use this syntax “not on properties, indexers or events”</w:t>
      </w:r>
      <w:r w:rsidR="002E5A80">
        <w:rPr>
          <w:rFonts w:ascii="Arial" w:hAnsi="Arial" w:cs="Arial"/>
        </w:rPr>
        <w:t xml:space="preserve"> </w:t>
      </w:r>
      <w:r w:rsidR="002E5A80">
        <w:rPr>
          <w:rFonts w:ascii="Arial" w:hAnsi="Arial" w:cs="Arial"/>
        </w:rPr>
        <w:fldChar w:fldCharType="begin" w:fldLock="1"/>
      </w:r>
      <w:r w:rsidR="00A47163">
        <w:rPr>
          <w:rFonts w:ascii="Arial" w:hAnsi="Arial" w:cs="Arial"/>
        </w:rPr>
        <w:instrText>ADDIN CSL_CITATION {"citationItems":[{"id":"ITEM-1","itemData":{"ISBN":"0596526997","author":[{"dropping-particle":"","family":"Lowy","given":"Juval","non-dropping-particle":"","parse-names":false,"suffix":""}],"id":"ITEM-1","issued":{"date-parts":[["2007"]]},"publisher":"O'Reilly Media","title":"Programming WCF Services","type":"book"},"uris":["http://www.mendeley.com/documents/?uuid=b967c8a5-18c2-4ccb-966b-5b3edf82f88e"]}],"mendeley":{"formattedCitation":"[10]","plainTextFormattedCitation":"[10]","previouslyFormattedCitation":"[10]"},"properties":{"noteIndex":0},"schema":"https://github.com/citation-style-language/schema/raw/master/csl-citation.json"}</w:instrText>
      </w:r>
      <w:r w:rsidR="002E5A80">
        <w:rPr>
          <w:rFonts w:ascii="Arial" w:hAnsi="Arial" w:cs="Arial"/>
        </w:rPr>
        <w:fldChar w:fldCharType="separate"/>
      </w:r>
      <w:r w:rsidR="002E5A80" w:rsidRPr="002E5A80">
        <w:rPr>
          <w:rFonts w:ascii="Arial" w:hAnsi="Arial" w:cs="Arial"/>
          <w:noProof/>
        </w:rPr>
        <w:t>[10]</w:t>
      </w:r>
      <w:r w:rsidR="002E5A80">
        <w:rPr>
          <w:rFonts w:ascii="Arial" w:hAnsi="Arial" w:cs="Arial"/>
        </w:rPr>
        <w:fldChar w:fldCharType="end"/>
      </w:r>
      <w:r w:rsidR="00185978">
        <w:rPr>
          <w:rFonts w:ascii="Arial" w:hAnsi="Arial" w:cs="Arial"/>
        </w:rPr>
        <w:t>.</w:t>
      </w:r>
      <w:r w:rsidR="00E60922">
        <w:rPr>
          <w:rFonts w:ascii="Arial" w:hAnsi="Arial" w:cs="Arial"/>
        </w:rPr>
        <w:t xml:space="preserve">   </w:t>
      </w:r>
    </w:p>
    <w:p w:rsidR="009C5319" w:rsidRDefault="009C5319" w:rsidP="00FF08F6">
      <w:pPr>
        <w:jc w:val="center"/>
      </w:pPr>
      <w:r>
        <w:rPr>
          <w:noProof/>
        </w:rPr>
        <w:drawing>
          <wp:inline distT="0" distB="0" distL="0" distR="0">
            <wp:extent cx="2444750" cy="1344295"/>
            <wp:effectExtent l="0" t="0" r="0" b="825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2444750" cy="1344295"/>
                    </a:xfrm>
                    <a:prstGeom prst="rect">
                      <a:avLst/>
                    </a:prstGeom>
                    <a:noFill/>
                    <a:ln>
                      <a:noFill/>
                    </a:ln>
                  </pic:spPr>
                </pic:pic>
              </a:graphicData>
            </a:graphic>
          </wp:inline>
        </w:drawing>
      </w:r>
    </w:p>
    <w:p w:rsidR="00D556F5" w:rsidRDefault="002E5A80" w:rsidP="002E5A80">
      <w:pPr>
        <w:pStyle w:val="Caption"/>
      </w:pPr>
      <w:bookmarkStart w:id="15" w:name="_Toc536354673"/>
      <w:r>
        <w:t xml:space="preserve">Figure </w:t>
      </w:r>
      <w:r w:rsidR="002171BA">
        <w:rPr>
          <w:noProof/>
        </w:rPr>
        <w:fldChar w:fldCharType="begin"/>
      </w:r>
      <w:r w:rsidR="002171BA">
        <w:rPr>
          <w:noProof/>
        </w:rPr>
        <w:instrText xml:space="preserve"> SEQ Figure \* ARABIC </w:instrText>
      </w:r>
      <w:r w:rsidR="002171BA">
        <w:rPr>
          <w:noProof/>
        </w:rPr>
        <w:fldChar w:fldCharType="separate"/>
      </w:r>
      <w:r w:rsidR="00CF2C84">
        <w:rPr>
          <w:noProof/>
        </w:rPr>
        <w:t>6</w:t>
      </w:r>
      <w:r w:rsidR="002171BA">
        <w:rPr>
          <w:noProof/>
        </w:rPr>
        <w:fldChar w:fldCharType="end"/>
      </w:r>
      <w:r>
        <w:t>.  The service contract implementation from the program highlighted in figure three.</w:t>
      </w:r>
      <w:bookmarkEnd w:id="15"/>
      <w:r>
        <w:t xml:space="preserve"> </w:t>
      </w:r>
    </w:p>
    <w:p w:rsidR="003100D7" w:rsidRDefault="003100D7" w:rsidP="00FF08F6"/>
    <w:p w:rsidR="003100D7" w:rsidRDefault="003100D7" w:rsidP="00FF08F6"/>
    <w:p w:rsidR="003100D7" w:rsidRPr="00FF08F6" w:rsidRDefault="003100D7" w:rsidP="00FF08F6"/>
    <w:p w:rsidR="002245CC" w:rsidRPr="00F34EB3" w:rsidRDefault="002245CC" w:rsidP="002245CC">
      <w:pPr>
        <w:pStyle w:val="Heading3"/>
        <w:rPr>
          <w:rFonts w:ascii="Arial" w:hAnsi="Arial" w:cs="Arial"/>
        </w:rPr>
      </w:pPr>
      <w:bookmarkStart w:id="16" w:name="_Toc536354142"/>
      <w:r w:rsidRPr="00F34EB3">
        <w:rPr>
          <w:rFonts w:ascii="Arial" w:hAnsi="Arial" w:cs="Arial"/>
        </w:rPr>
        <w:lastRenderedPageBreak/>
        <w:t>Data</w:t>
      </w:r>
      <w:bookmarkEnd w:id="16"/>
    </w:p>
    <w:p w:rsidR="002245CC" w:rsidRDefault="00053521" w:rsidP="002245CC">
      <w:pPr>
        <w:rPr>
          <w:rFonts w:ascii="Arial" w:hAnsi="Arial" w:cs="Arial"/>
          <w:color w:val="212121"/>
          <w:szCs w:val="24"/>
          <w:shd w:val="clear" w:color="auto" w:fill="FFFFFF"/>
        </w:rPr>
      </w:pPr>
      <w:r w:rsidRPr="00E83221">
        <w:rPr>
          <w:rFonts w:ascii="Arial" w:hAnsi="Arial" w:cs="Arial"/>
          <w:color w:val="212121"/>
          <w:szCs w:val="21"/>
          <w:shd w:val="clear" w:color="auto" w:fill="FFFFFF"/>
        </w:rPr>
        <w:t>The definition</w:t>
      </w:r>
      <w:r w:rsidR="00610E97">
        <w:rPr>
          <w:rFonts w:ascii="Arial" w:hAnsi="Arial" w:cs="Arial"/>
          <w:color w:val="212121"/>
          <w:szCs w:val="21"/>
          <w:shd w:val="clear" w:color="auto" w:fill="FFFFFF"/>
        </w:rPr>
        <w:t xml:space="preserve"> of a data contract</w:t>
      </w:r>
      <w:r w:rsidRPr="00E83221">
        <w:rPr>
          <w:rFonts w:ascii="Arial" w:hAnsi="Arial" w:cs="Arial"/>
          <w:color w:val="212121"/>
          <w:szCs w:val="21"/>
          <w:shd w:val="clear" w:color="auto" w:fill="FFFFFF"/>
        </w:rPr>
        <w:t xml:space="preserve"> </w:t>
      </w:r>
      <w:r w:rsidR="00E83221" w:rsidRPr="0032597C">
        <w:rPr>
          <w:rFonts w:ascii="Arial" w:hAnsi="Arial" w:cs="Arial"/>
          <w:noProof/>
          <w:color w:val="212121"/>
          <w:szCs w:val="21"/>
          <w:shd w:val="clear" w:color="auto" w:fill="FFFFFF"/>
        </w:rPr>
        <w:t>is provided</w:t>
      </w:r>
      <w:r w:rsidR="00E83221">
        <w:rPr>
          <w:rFonts w:ascii="Arial" w:hAnsi="Arial" w:cs="Arial"/>
          <w:color w:val="212121"/>
          <w:szCs w:val="21"/>
          <w:shd w:val="clear" w:color="auto" w:fill="FFFFFF"/>
        </w:rPr>
        <w:t xml:space="preserve"> as</w:t>
      </w:r>
      <w:r w:rsidRPr="00E83221">
        <w:rPr>
          <w:rFonts w:ascii="Arial" w:hAnsi="Arial" w:cs="Arial"/>
          <w:color w:val="212121"/>
          <w:szCs w:val="21"/>
          <w:shd w:val="clear" w:color="auto" w:fill="FFFFFF"/>
        </w:rPr>
        <w:t xml:space="preserve"> follows “what data type to be passed to or from the </w:t>
      </w:r>
      <w:r w:rsidRPr="00E83221">
        <w:rPr>
          <w:rFonts w:ascii="Arial" w:hAnsi="Arial" w:cs="Arial"/>
          <w:color w:val="212121"/>
          <w:szCs w:val="24"/>
          <w:shd w:val="clear" w:color="auto" w:fill="FFFFFF"/>
        </w:rPr>
        <w:t>client”</w:t>
      </w:r>
      <w:r w:rsidR="00E83221">
        <w:rPr>
          <w:rFonts w:ascii="Arial" w:hAnsi="Arial" w:cs="Arial"/>
          <w:color w:val="212121"/>
          <w:szCs w:val="24"/>
          <w:shd w:val="clear" w:color="auto" w:fill="FFFFFF"/>
        </w:rPr>
        <w:t xml:space="preserve"> </w:t>
      </w:r>
      <w:r w:rsidR="00E83221" w:rsidRPr="00E83221">
        <w:rPr>
          <w:rFonts w:ascii="Arial" w:hAnsi="Arial" w:cs="Arial"/>
          <w:color w:val="212121"/>
          <w:szCs w:val="24"/>
          <w:shd w:val="clear" w:color="auto" w:fill="FFFFFF"/>
        </w:rPr>
        <w:fldChar w:fldCharType="begin" w:fldLock="1"/>
      </w:r>
      <w:r w:rsidR="00A47163">
        <w:rPr>
          <w:rFonts w:ascii="Arial" w:hAnsi="Arial" w:cs="Arial"/>
          <w:color w:val="212121"/>
          <w:szCs w:val="24"/>
          <w:shd w:val="clear" w:color="auto" w:fill="FFFFFF"/>
        </w:rPr>
        <w:instrText>ADDIN CSL_CITATION {"citationItems":[{"id":"ITEM-1","itemData":{"URL":"https://www.c-sharpcorner.com/UploadFile/87b416/various-types-of-wcf-contracts/","accessed":{"date-parts":[["2018","12","22"]]},"author":[{"dropping-particle":"","family":"Behera","given":"Kailash","non-dropping-particle":"","parse-names":false,"suffix":""}],"id":"ITEM-1","issued":{"date-parts":[["2015"]]},"title":"Various Types of WCF Contracts","type":"webpage"},"uris":["http://www.mendeley.com/documents/?uuid=a71420d9-b943-42aa-8712-64d318dfac81"]}],"mendeley":{"formattedCitation":"[12]","plainTextFormattedCitation":"[12]","previouslyFormattedCitation":"[12]"},"properties":{"noteIndex":0},"schema":"https://github.com/citation-style-language/schema/raw/master/csl-citation.json"}</w:instrText>
      </w:r>
      <w:r w:rsidR="00E83221" w:rsidRPr="00E83221">
        <w:rPr>
          <w:rFonts w:ascii="Arial" w:hAnsi="Arial" w:cs="Arial"/>
          <w:color w:val="212121"/>
          <w:szCs w:val="24"/>
          <w:shd w:val="clear" w:color="auto" w:fill="FFFFFF"/>
        </w:rPr>
        <w:fldChar w:fldCharType="separate"/>
      </w:r>
      <w:r w:rsidR="002E5A80" w:rsidRPr="002E5A80">
        <w:rPr>
          <w:rFonts w:ascii="Arial" w:hAnsi="Arial" w:cs="Arial"/>
          <w:noProof/>
          <w:color w:val="212121"/>
          <w:szCs w:val="24"/>
          <w:shd w:val="clear" w:color="auto" w:fill="FFFFFF"/>
        </w:rPr>
        <w:t>[12]</w:t>
      </w:r>
      <w:r w:rsidR="00E83221" w:rsidRPr="00E83221">
        <w:rPr>
          <w:rFonts w:ascii="Arial" w:hAnsi="Arial" w:cs="Arial"/>
          <w:color w:val="212121"/>
          <w:szCs w:val="24"/>
          <w:shd w:val="clear" w:color="auto" w:fill="FFFFFF"/>
        </w:rPr>
        <w:fldChar w:fldCharType="end"/>
      </w:r>
      <w:r w:rsidRPr="00E83221">
        <w:rPr>
          <w:rFonts w:ascii="Arial" w:hAnsi="Arial" w:cs="Arial"/>
          <w:color w:val="212121"/>
          <w:szCs w:val="24"/>
          <w:shd w:val="clear" w:color="auto" w:fill="FFFFFF"/>
        </w:rPr>
        <w:t>.</w:t>
      </w:r>
      <w:r w:rsidR="00610E97">
        <w:rPr>
          <w:rFonts w:ascii="Arial" w:hAnsi="Arial" w:cs="Arial"/>
          <w:color w:val="212121"/>
          <w:szCs w:val="24"/>
          <w:shd w:val="clear" w:color="auto" w:fill="FFFFFF"/>
        </w:rPr>
        <w:t xml:space="preserve"> </w:t>
      </w:r>
      <w:r w:rsidR="008512A4">
        <w:rPr>
          <w:rFonts w:ascii="Arial" w:hAnsi="Arial" w:cs="Arial"/>
          <w:color w:val="212121"/>
          <w:szCs w:val="24"/>
          <w:shd w:val="clear" w:color="auto" w:fill="FFFFFF"/>
        </w:rPr>
        <w:t>Thus, a</w:t>
      </w:r>
      <w:r w:rsidR="00610E97">
        <w:rPr>
          <w:rFonts w:ascii="Arial" w:hAnsi="Arial" w:cs="Arial"/>
          <w:color w:val="212121"/>
          <w:szCs w:val="24"/>
          <w:shd w:val="clear" w:color="auto" w:fill="FFFFFF"/>
        </w:rPr>
        <w:t xml:space="preserve">ny custom types or classes that </w:t>
      </w:r>
      <w:r w:rsidR="00610E97" w:rsidRPr="0032597C">
        <w:rPr>
          <w:rFonts w:ascii="Arial" w:hAnsi="Arial" w:cs="Arial"/>
          <w:noProof/>
          <w:color w:val="212121"/>
          <w:szCs w:val="24"/>
          <w:shd w:val="clear" w:color="auto" w:fill="FFFFFF"/>
        </w:rPr>
        <w:t>are used</w:t>
      </w:r>
      <w:r w:rsidR="00610E97">
        <w:rPr>
          <w:rFonts w:ascii="Arial" w:hAnsi="Arial" w:cs="Arial"/>
          <w:color w:val="212121"/>
          <w:szCs w:val="24"/>
          <w:shd w:val="clear" w:color="auto" w:fill="FFFFFF"/>
        </w:rPr>
        <w:t xml:space="preserve"> within the service contracts </w:t>
      </w:r>
      <w:r w:rsidR="00610E97" w:rsidRPr="0032597C">
        <w:rPr>
          <w:rFonts w:ascii="Arial" w:hAnsi="Arial" w:cs="Arial"/>
          <w:noProof/>
          <w:color w:val="212121"/>
          <w:szCs w:val="24"/>
          <w:shd w:val="clear" w:color="auto" w:fill="FFFFFF"/>
        </w:rPr>
        <w:t>are declared</w:t>
      </w:r>
      <w:r w:rsidR="00610E97">
        <w:rPr>
          <w:rFonts w:ascii="Arial" w:hAnsi="Arial" w:cs="Arial"/>
          <w:color w:val="212121"/>
          <w:szCs w:val="24"/>
          <w:shd w:val="clear" w:color="auto" w:fill="FFFFFF"/>
        </w:rPr>
        <w:t xml:space="preserve"> </w:t>
      </w:r>
      <w:bookmarkStart w:id="17" w:name="_GoBack"/>
      <w:bookmarkEnd w:id="17"/>
      <w:r w:rsidR="00395ACA" w:rsidRPr="0032597C">
        <w:rPr>
          <w:rFonts w:ascii="Arial" w:hAnsi="Arial" w:cs="Arial"/>
          <w:noProof/>
          <w:color w:val="212121"/>
          <w:szCs w:val="24"/>
          <w:shd w:val="clear" w:color="auto" w:fill="FFFFFF"/>
        </w:rPr>
        <w:t>with regard to</w:t>
      </w:r>
      <w:r w:rsidR="00395ACA">
        <w:rPr>
          <w:rFonts w:ascii="Arial" w:hAnsi="Arial" w:cs="Arial"/>
          <w:color w:val="212121"/>
          <w:szCs w:val="24"/>
          <w:shd w:val="clear" w:color="auto" w:fill="FFFFFF"/>
        </w:rPr>
        <w:t xml:space="preserve"> the parameter or return type </w:t>
      </w:r>
      <w:r w:rsidR="00395ACA">
        <w:rPr>
          <w:rFonts w:ascii="Arial" w:hAnsi="Arial" w:cs="Arial"/>
          <w:color w:val="212121"/>
          <w:szCs w:val="24"/>
          <w:shd w:val="clear" w:color="auto" w:fill="FFFFFF"/>
        </w:rPr>
        <w:fldChar w:fldCharType="begin" w:fldLock="1"/>
      </w:r>
      <w:r w:rsidR="00395ACA">
        <w:rPr>
          <w:rFonts w:ascii="Arial" w:hAnsi="Arial" w:cs="Arial"/>
          <w:color w:val="212121"/>
          <w:szCs w:val="24"/>
          <w:shd w:val="clear" w:color="auto" w:fill="FFFFFF"/>
        </w:rPr>
        <w:instrText>ADDIN CSL_CITATION {"citationItems":[{"id":"ITEM-1","itemData":{"URL":"https://www.dotnettricks.com/learn/wcf/understanding-different-types-of-wcf-contracts","accessed":{"date-parts":[["2018","12","22"]]},"author":[{"dropping-particle":"","family":"Chauhan","given":"Shailendra","non-dropping-particle":"","parse-names":false,"suffix":""}],"id":"ITEM-1","issued":{"date-parts":[["2013"]]},"title":"Understanding different types of WCF Contracts","type":"webpage"},"uris":["http://www.mendeley.com/documents/?uuid=f787e947-6abb-4672-bf36-27a2f3ab0def"]}],"mendeley":{"formattedCitation":"[13]","plainTextFormattedCitation":"[13]","previouslyFormattedCitation":"[13]"},"properties":{"noteIndex":0},"schema":"https://github.com/citation-style-language/schema/raw/master/csl-citation.json"}</w:instrText>
      </w:r>
      <w:r w:rsidR="00395ACA">
        <w:rPr>
          <w:rFonts w:ascii="Arial" w:hAnsi="Arial" w:cs="Arial"/>
          <w:color w:val="212121"/>
          <w:szCs w:val="24"/>
          <w:shd w:val="clear" w:color="auto" w:fill="FFFFFF"/>
        </w:rPr>
        <w:fldChar w:fldCharType="separate"/>
      </w:r>
      <w:r w:rsidR="00395ACA" w:rsidRPr="00395ACA">
        <w:rPr>
          <w:rFonts w:ascii="Arial" w:hAnsi="Arial" w:cs="Arial"/>
          <w:noProof/>
          <w:color w:val="212121"/>
          <w:szCs w:val="24"/>
          <w:shd w:val="clear" w:color="auto" w:fill="FFFFFF"/>
        </w:rPr>
        <w:t>[13]</w:t>
      </w:r>
      <w:r w:rsidR="00395ACA">
        <w:rPr>
          <w:rFonts w:ascii="Arial" w:hAnsi="Arial" w:cs="Arial"/>
          <w:color w:val="212121"/>
          <w:szCs w:val="24"/>
          <w:shd w:val="clear" w:color="auto" w:fill="FFFFFF"/>
        </w:rPr>
        <w:fldChar w:fldCharType="end"/>
      </w:r>
      <w:r w:rsidR="00395ACA">
        <w:rPr>
          <w:rFonts w:ascii="Arial" w:hAnsi="Arial" w:cs="Arial"/>
          <w:color w:val="212121"/>
          <w:szCs w:val="24"/>
          <w:shd w:val="clear" w:color="auto" w:fill="FFFFFF"/>
        </w:rPr>
        <w:t>.</w:t>
      </w:r>
      <w:r w:rsidR="00395ACA" w:rsidRPr="00395ACA">
        <w:rPr>
          <w:rFonts w:ascii="Arial" w:hAnsi="Arial" w:cs="Arial"/>
          <w:color w:val="212121"/>
          <w:szCs w:val="24"/>
          <w:shd w:val="clear" w:color="auto" w:fill="FFFFFF"/>
        </w:rPr>
        <w:t xml:space="preserve"> </w:t>
      </w:r>
      <w:r w:rsidR="00395ACA">
        <w:rPr>
          <w:rFonts w:ascii="Arial" w:hAnsi="Arial" w:cs="Arial"/>
          <w:color w:val="212121"/>
          <w:szCs w:val="24"/>
          <w:shd w:val="clear" w:color="auto" w:fill="FFFFFF"/>
        </w:rPr>
        <w:t xml:space="preserve">Figure seven shows how the class </w:t>
      </w:r>
      <w:r w:rsidR="00395ACA" w:rsidRPr="008512A4">
        <w:rPr>
          <w:rFonts w:ascii="Arial" w:hAnsi="Arial" w:cs="Arial"/>
          <w:i/>
          <w:color w:val="212121"/>
          <w:szCs w:val="24"/>
          <w:shd w:val="clear" w:color="auto" w:fill="FFFFFF"/>
        </w:rPr>
        <w:t>UserNumber</w:t>
      </w:r>
      <w:r w:rsidR="00395ACA">
        <w:rPr>
          <w:rFonts w:ascii="Arial" w:hAnsi="Arial" w:cs="Arial"/>
          <w:color w:val="212121"/>
          <w:szCs w:val="24"/>
          <w:shd w:val="clear" w:color="auto" w:fill="FFFFFF"/>
        </w:rPr>
        <w:t xml:space="preserve"> is a type passed into methods of the service contract methods. </w:t>
      </w:r>
      <w:r w:rsidR="00610E97">
        <w:rPr>
          <w:rFonts w:ascii="Arial" w:hAnsi="Arial" w:cs="Arial"/>
          <w:color w:val="212121"/>
          <w:szCs w:val="24"/>
          <w:shd w:val="clear" w:color="auto" w:fill="FFFFFF"/>
        </w:rPr>
        <w:t xml:space="preserve"> </w:t>
      </w:r>
    </w:p>
    <w:p w:rsidR="00395ACA" w:rsidRDefault="00610E97" w:rsidP="002245CC">
      <w:r>
        <w:rPr>
          <w:noProof/>
        </w:rPr>
        <w:drawing>
          <wp:inline distT="0" distB="0" distL="0" distR="0">
            <wp:extent cx="2223449" cy="1231896"/>
            <wp:effectExtent l="0" t="0" r="5715" b="698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17">
                      <a:extLst>
                        <a:ext uri="{28A0092B-C50C-407E-A947-70E740481C1C}">
                          <a14:useLocalDpi xmlns:a14="http://schemas.microsoft.com/office/drawing/2010/main" val="0"/>
                        </a:ext>
                      </a:extLst>
                    </a:blip>
                    <a:srcRect l="1058" t="3627" r="2566" b="5012"/>
                    <a:stretch/>
                  </pic:blipFill>
                  <pic:spPr bwMode="auto">
                    <a:xfrm>
                      <a:off x="0" y="0"/>
                      <a:ext cx="2261335" cy="1252887"/>
                    </a:xfrm>
                    <a:prstGeom prst="rect">
                      <a:avLst/>
                    </a:prstGeom>
                    <a:noFill/>
                    <a:ln>
                      <a:noFill/>
                    </a:ln>
                    <a:extLst>
                      <a:ext uri="{53640926-AAD7-44D8-BBD7-CCE9431645EC}">
                        <a14:shadowObscured xmlns:a14="http://schemas.microsoft.com/office/drawing/2010/main"/>
                      </a:ext>
                    </a:extLst>
                  </pic:spPr>
                </pic:pic>
              </a:graphicData>
            </a:graphic>
          </wp:inline>
        </w:drawing>
      </w:r>
      <w:r w:rsidR="00E1573A">
        <w:rPr>
          <w:noProof/>
        </w:rPr>
        <w:drawing>
          <wp:inline distT="0" distB="0" distL="0" distR="0" wp14:anchorId="32FD193D" wp14:editId="32BDF7E0">
            <wp:extent cx="2347630" cy="1217570"/>
            <wp:effectExtent l="0" t="0" r="0" b="190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18">
                      <a:extLst>
                        <a:ext uri="{28A0092B-C50C-407E-A947-70E740481C1C}">
                          <a14:useLocalDpi xmlns:a14="http://schemas.microsoft.com/office/drawing/2010/main" val="0"/>
                        </a:ext>
                      </a:extLst>
                    </a:blip>
                    <a:srcRect l="451" r="2862"/>
                    <a:stretch/>
                  </pic:blipFill>
                  <pic:spPr bwMode="auto">
                    <a:xfrm>
                      <a:off x="0" y="0"/>
                      <a:ext cx="2380043" cy="1234381"/>
                    </a:xfrm>
                    <a:prstGeom prst="rect">
                      <a:avLst/>
                    </a:prstGeom>
                    <a:noFill/>
                    <a:ln>
                      <a:noFill/>
                    </a:ln>
                    <a:extLst>
                      <a:ext uri="{53640926-AAD7-44D8-BBD7-CCE9431645EC}">
                        <a14:shadowObscured xmlns:a14="http://schemas.microsoft.com/office/drawing/2010/main"/>
                      </a:ext>
                    </a:extLst>
                  </pic:spPr>
                </pic:pic>
              </a:graphicData>
            </a:graphic>
          </wp:inline>
        </w:drawing>
      </w:r>
    </w:p>
    <w:p w:rsidR="00E1573A" w:rsidRDefault="00E1573A" w:rsidP="00E1573A">
      <w:pPr>
        <w:pStyle w:val="Caption"/>
      </w:pPr>
      <w:bookmarkStart w:id="18" w:name="_Toc536354674"/>
      <w:r>
        <w:t xml:space="preserve">Figure </w:t>
      </w:r>
      <w:r w:rsidR="00395ACA">
        <w:rPr>
          <w:noProof/>
        </w:rPr>
        <w:fldChar w:fldCharType="begin"/>
      </w:r>
      <w:r w:rsidR="00395ACA">
        <w:rPr>
          <w:noProof/>
        </w:rPr>
        <w:instrText xml:space="preserve"> SEQ Figure \* ARABIC </w:instrText>
      </w:r>
      <w:r w:rsidR="00395ACA">
        <w:rPr>
          <w:noProof/>
        </w:rPr>
        <w:fldChar w:fldCharType="separate"/>
      </w:r>
      <w:r w:rsidR="00CF2C84">
        <w:rPr>
          <w:noProof/>
        </w:rPr>
        <w:t>7</w:t>
      </w:r>
      <w:r w:rsidR="00395ACA">
        <w:rPr>
          <w:noProof/>
        </w:rPr>
        <w:fldChar w:fldCharType="end"/>
      </w:r>
      <w:r>
        <w:t xml:space="preserve">.  </w:t>
      </w:r>
      <w:r w:rsidRPr="00AA7996">
        <w:rPr>
          <w:noProof/>
        </w:rPr>
        <w:t>A custom class used in the service contract</w:t>
      </w:r>
      <w:r>
        <w:t>.</w:t>
      </w:r>
      <w:bookmarkEnd w:id="18"/>
    </w:p>
    <w:p w:rsidR="00F34EB3" w:rsidRPr="00AA7996" w:rsidRDefault="00553D82" w:rsidP="00395ACA">
      <w:pPr>
        <w:rPr>
          <w:rFonts w:ascii="Arial" w:hAnsi="Arial" w:cs="Arial"/>
          <w:b/>
          <w:noProof/>
          <w:color w:val="212121"/>
          <w:szCs w:val="24"/>
          <w:shd w:val="clear" w:color="auto" w:fill="FFFFFF"/>
        </w:rPr>
      </w:pPr>
      <w:r>
        <w:rPr>
          <w:rFonts w:ascii="Arial" w:hAnsi="Arial" w:cs="Arial"/>
          <w:color w:val="212121"/>
          <w:szCs w:val="24"/>
          <w:shd w:val="clear" w:color="auto" w:fill="FFFFFF"/>
        </w:rPr>
        <w:t xml:space="preserve">A class, structure, or enum can be marked with above with DataContract </w:t>
      </w:r>
      <w:r w:rsidRPr="006B4781">
        <w:rPr>
          <w:rFonts w:ascii="Arial" w:hAnsi="Arial" w:cs="Arial"/>
          <w:noProof/>
          <w:color w:val="212121"/>
          <w:szCs w:val="24"/>
          <w:shd w:val="clear" w:color="auto" w:fill="FFFFFF"/>
        </w:rPr>
        <w:t>syntax with</w:t>
      </w:r>
      <w:r>
        <w:rPr>
          <w:rFonts w:ascii="Arial" w:hAnsi="Arial" w:cs="Arial"/>
          <w:color w:val="212121"/>
          <w:szCs w:val="24"/>
          <w:shd w:val="clear" w:color="auto" w:fill="FFFFFF"/>
        </w:rPr>
        <w:t xml:space="preserve"> their associated members </w:t>
      </w:r>
      <w:r w:rsidRPr="0032597C">
        <w:rPr>
          <w:rFonts w:ascii="Arial" w:hAnsi="Arial" w:cs="Arial"/>
          <w:noProof/>
          <w:color w:val="212121"/>
          <w:szCs w:val="24"/>
          <w:shd w:val="clear" w:color="auto" w:fill="FFFFFF"/>
        </w:rPr>
        <w:t>being marked</w:t>
      </w:r>
      <w:r>
        <w:rPr>
          <w:rFonts w:ascii="Arial" w:hAnsi="Arial" w:cs="Arial"/>
          <w:color w:val="212121"/>
          <w:szCs w:val="24"/>
          <w:shd w:val="clear" w:color="auto" w:fill="FFFFFF"/>
        </w:rPr>
        <w:t xml:space="preserve"> with the DataMember syntax </w:t>
      </w:r>
      <w:r>
        <w:rPr>
          <w:rFonts w:ascii="Arial" w:hAnsi="Arial" w:cs="Arial"/>
          <w:color w:val="212121"/>
          <w:szCs w:val="24"/>
          <w:shd w:val="clear" w:color="auto" w:fill="FFFFFF"/>
        </w:rPr>
        <w:fldChar w:fldCharType="begin" w:fldLock="1"/>
      </w:r>
      <w:r w:rsidR="00F34EB3">
        <w:rPr>
          <w:rFonts w:ascii="Arial" w:hAnsi="Arial" w:cs="Arial"/>
          <w:color w:val="212121"/>
          <w:szCs w:val="24"/>
          <w:shd w:val="clear" w:color="auto" w:fill="FFFFFF"/>
        </w:rPr>
        <w:instrText>ADDIN CSL_CITATION {"citationItems":[{"id":"ITEM-1","itemData":{"ISBN":"0596526997","author":[{"dropping-particle":"","family":"Lowy","given":"Juval","non-dropping-particle":"","parse-names":false,"suffix":""}],"id":"ITEM-1","issued":{"date-parts":[["2007"]]},"publisher":"O'Reilly Media","title":"Programming WCF Services","type":"book"},"uris":["http://www.mendeley.com/documents/?uuid=b967c8a5-18c2-4ccb-966b-5b3edf82f88e"]}],"mendeley":{"formattedCitation":"[10]","plainTextFormattedCitation":"[10]","previouslyFormattedCitation":"[10]"},"properties":{"noteIndex":0},"schema":"https://github.com/citation-style-language/schema/raw/master/csl-citation.json"}</w:instrText>
      </w:r>
      <w:r>
        <w:rPr>
          <w:rFonts w:ascii="Arial" w:hAnsi="Arial" w:cs="Arial"/>
          <w:color w:val="212121"/>
          <w:szCs w:val="24"/>
          <w:shd w:val="clear" w:color="auto" w:fill="FFFFFF"/>
        </w:rPr>
        <w:fldChar w:fldCharType="separate"/>
      </w:r>
      <w:r w:rsidRPr="00553D82">
        <w:rPr>
          <w:rFonts w:ascii="Arial" w:hAnsi="Arial" w:cs="Arial"/>
          <w:noProof/>
          <w:color w:val="212121"/>
          <w:szCs w:val="24"/>
          <w:shd w:val="clear" w:color="auto" w:fill="FFFFFF"/>
        </w:rPr>
        <w:t>[10]</w:t>
      </w:r>
      <w:r>
        <w:rPr>
          <w:rFonts w:ascii="Arial" w:hAnsi="Arial" w:cs="Arial"/>
          <w:color w:val="212121"/>
          <w:szCs w:val="24"/>
          <w:shd w:val="clear" w:color="auto" w:fill="FFFFFF"/>
        </w:rPr>
        <w:fldChar w:fldCharType="end"/>
      </w:r>
      <w:r>
        <w:rPr>
          <w:rFonts w:ascii="Arial" w:hAnsi="Arial" w:cs="Arial"/>
          <w:color w:val="212121"/>
          <w:szCs w:val="24"/>
          <w:shd w:val="clear" w:color="auto" w:fill="FFFFFF"/>
        </w:rPr>
        <w:t xml:space="preserve">. </w:t>
      </w:r>
      <w:r w:rsidR="00395ACA">
        <w:rPr>
          <w:rFonts w:ascii="Arial" w:hAnsi="Arial" w:cs="Arial"/>
          <w:color w:val="212121"/>
          <w:szCs w:val="24"/>
          <w:shd w:val="clear" w:color="auto" w:fill="FFFFFF"/>
        </w:rPr>
        <w:t xml:space="preserve"> </w:t>
      </w:r>
      <w:r w:rsidR="00AA7996" w:rsidRPr="0032597C">
        <w:rPr>
          <w:rFonts w:ascii="Arial" w:hAnsi="Arial" w:cs="Arial"/>
          <w:color w:val="212121"/>
          <w:szCs w:val="24"/>
          <w:shd w:val="clear" w:color="auto" w:fill="FFFFFF"/>
        </w:rPr>
        <w:t xml:space="preserve">This </w:t>
      </w:r>
      <w:r w:rsidR="00406920" w:rsidRPr="0032597C">
        <w:rPr>
          <w:rFonts w:ascii="Arial" w:hAnsi="Arial" w:cs="Arial"/>
          <w:color w:val="212121"/>
          <w:szCs w:val="24"/>
          <w:shd w:val="clear" w:color="auto" w:fill="FFFFFF"/>
        </w:rPr>
        <w:t xml:space="preserve">is necessary </w:t>
      </w:r>
      <w:r w:rsidR="0032597C" w:rsidRPr="0032597C">
        <w:rPr>
          <w:rFonts w:ascii="Arial" w:hAnsi="Arial" w:cs="Arial"/>
          <w:color w:val="212121"/>
          <w:szCs w:val="24"/>
          <w:shd w:val="clear" w:color="auto" w:fill="FFFFFF"/>
        </w:rPr>
        <w:t xml:space="preserve">because of </w:t>
      </w:r>
      <w:r w:rsidR="00F34EB3" w:rsidRPr="0032597C">
        <w:rPr>
          <w:rFonts w:ascii="Arial" w:hAnsi="Arial" w:cs="Arial"/>
          <w:noProof/>
          <w:color w:val="212121"/>
          <w:szCs w:val="24"/>
          <w:shd w:val="clear" w:color="auto" w:fill="FFFFFF"/>
        </w:rPr>
        <w:t>how</w:t>
      </w:r>
      <w:r w:rsidR="00395ACA" w:rsidRPr="0032597C">
        <w:rPr>
          <w:rFonts w:ascii="Arial" w:hAnsi="Arial" w:cs="Arial"/>
          <w:color w:val="212121"/>
          <w:szCs w:val="24"/>
          <w:shd w:val="clear" w:color="auto" w:fill="FFFFFF"/>
        </w:rPr>
        <w:t xml:space="preserve"> data </w:t>
      </w:r>
      <w:r w:rsidR="00395ACA" w:rsidRPr="0032597C">
        <w:rPr>
          <w:rFonts w:ascii="Arial" w:hAnsi="Arial" w:cs="Arial"/>
          <w:noProof/>
          <w:color w:val="212121"/>
          <w:szCs w:val="24"/>
          <w:shd w:val="clear" w:color="auto" w:fill="FFFFFF"/>
        </w:rPr>
        <w:t>is serialised</w:t>
      </w:r>
      <w:r w:rsidR="0032597C" w:rsidRPr="0032597C">
        <w:rPr>
          <w:rFonts w:ascii="Arial" w:hAnsi="Arial" w:cs="Arial"/>
          <w:noProof/>
          <w:color w:val="212121"/>
          <w:szCs w:val="24"/>
          <w:shd w:val="clear" w:color="auto" w:fill="FFFFFF"/>
        </w:rPr>
        <w:t xml:space="preserve"> and </w:t>
      </w:r>
      <w:r w:rsidR="00395ACA" w:rsidRPr="0032597C">
        <w:rPr>
          <w:rFonts w:ascii="Arial" w:hAnsi="Arial" w:cs="Arial"/>
          <w:noProof/>
          <w:color w:val="212121"/>
          <w:szCs w:val="24"/>
          <w:shd w:val="clear" w:color="auto" w:fill="FFFFFF"/>
        </w:rPr>
        <w:t>deserialised</w:t>
      </w:r>
      <w:r w:rsidR="00395ACA" w:rsidRPr="0032597C">
        <w:rPr>
          <w:rFonts w:ascii="Arial" w:hAnsi="Arial" w:cs="Arial"/>
          <w:color w:val="212121"/>
          <w:szCs w:val="24"/>
          <w:shd w:val="clear" w:color="auto" w:fill="FFFFFF"/>
        </w:rPr>
        <w:t xml:space="preserve"> as </w:t>
      </w:r>
      <w:r w:rsidR="0032597C" w:rsidRPr="0032597C">
        <w:rPr>
          <w:rFonts w:ascii="Arial" w:hAnsi="Arial" w:cs="Arial"/>
          <w:color w:val="212121"/>
          <w:szCs w:val="24"/>
          <w:shd w:val="clear" w:color="auto" w:fill="FFFFFF"/>
        </w:rPr>
        <w:t>‘</w:t>
      </w:r>
      <w:r w:rsidR="00395ACA" w:rsidRPr="0032597C">
        <w:rPr>
          <w:rFonts w:ascii="Arial" w:hAnsi="Arial" w:cs="Arial"/>
          <w:color w:val="212121"/>
          <w:szCs w:val="24"/>
          <w:shd w:val="clear" w:color="auto" w:fill="FFFFFF"/>
        </w:rPr>
        <w:t>Service contracts</w:t>
      </w:r>
      <w:r w:rsidR="0032597C" w:rsidRPr="0032597C">
        <w:rPr>
          <w:rFonts w:ascii="Arial" w:hAnsi="Arial" w:cs="Arial"/>
          <w:color w:val="212121"/>
          <w:szCs w:val="24"/>
          <w:shd w:val="clear" w:color="auto" w:fill="FFFFFF"/>
        </w:rPr>
        <w:t>’</w:t>
      </w:r>
      <w:r w:rsidR="00395ACA" w:rsidRPr="0032597C">
        <w:rPr>
          <w:rFonts w:ascii="Arial" w:hAnsi="Arial" w:cs="Arial"/>
          <w:color w:val="212121"/>
          <w:szCs w:val="24"/>
          <w:shd w:val="clear" w:color="auto" w:fill="FFFFFF"/>
        </w:rPr>
        <w:t xml:space="preserve"> will use </w:t>
      </w:r>
      <w:r w:rsidR="00395ACA" w:rsidRPr="0032597C">
        <w:rPr>
          <w:rFonts w:ascii="Arial" w:hAnsi="Arial" w:cs="Arial"/>
          <w:noProof/>
          <w:color w:val="212121"/>
          <w:szCs w:val="24"/>
          <w:shd w:val="clear" w:color="auto" w:fill="FFFFFF"/>
        </w:rPr>
        <w:t>built-in</w:t>
      </w:r>
      <w:r w:rsidR="00395ACA" w:rsidRPr="0032597C">
        <w:rPr>
          <w:rFonts w:ascii="Arial" w:hAnsi="Arial" w:cs="Arial"/>
          <w:color w:val="212121"/>
          <w:szCs w:val="24"/>
          <w:shd w:val="clear" w:color="auto" w:fill="FFFFFF"/>
        </w:rPr>
        <w:t xml:space="preserve"> types </w:t>
      </w:r>
      <w:r w:rsidR="0032597C" w:rsidRPr="0032597C">
        <w:rPr>
          <w:rFonts w:ascii="Arial" w:hAnsi="Arial" w:cs="Arial"/>
          <w:color w:val="212121"/>
          <w:szCs w:val="24"/>
          <w:shd w:val="clear" w:color="auto" w:fill="FFFFFF"/>
        </w:rPr>
        <w:t xml:space="preserve">for example </w:t>
      </w:r>
      <w:r w:rsidR="00395ACA" w:rsidRPr="0032597C">
        <w:rPr>
          <w:rFonts w:ascii="Arial" w:hAnsi="Arial" w:cs="Arial"/>
          <w:color w:val="212121"/>
          <w:szCs w:val="24"/>
          <w:shd w:val="clear" w:color="auto" w:fill="FFFFFF"/>
        </w:rPr>
        <w:t>string</w:t>
      </w:r>
      <w:r w:rsidR="0032597C" w:rsidRPr="0032597C">
        <w:rPr>
          <w:rFonts w:ascii="Arial" w:hAnsi="Arial" w:cs="Arial"/>
          <w:color w:val="212121"/>
          <w:szCs w:val="24"/>
          <w:shd w:val="clear" w:color="auto" w:fill="FFFFFF"/>
        </w:rPr>
        <w:t>s and integers</w:t>
      </w:r>
      <w:r w:rsidR="00395ACA" w:rsidRPr="0032597C">
        <w:rPr>
          <w:rFonts w:ascii="Arial" w:hAnsi="Arial" w:cs="Arial"/>
          <w:color w:val="212121"/>
          <w:szCs w:val="24"/>
          <w:shd w:val="clear" w:color="auto" w:fill="FFFFFF"/>
        </w:rPr>
        <w:t xml:space="preserve"> </w:t>
      </w:r>
      <w:r w:rsidR="00AA7996" w:rsidRPr="0032597C">
        <w:rPr>
          <w:rFonts w:ascii="Arial" w:hAnsi="Arial" w:cs="Arial"/>
          <w:noProof/>
          <w:color w:val="212121"/>
          <w:szCs w:val="24"/>
          <w:shd w:val="clear" w:color="auto" w:fill="FFFFFF"/>
        </w:rPr>
        <w:t>.</w:t>
      </w:r>
      <w:r w:rsidR="00AA7996" w:rsidRPr="00AA7996">
        <w:rPr>
          <w:rFonts w:ascii="Arial" w:hAnsi="Arial" w:cs="Arial"/>
          <w:b/>
          <w:noProof/>
          <w:color w:val="212121"/>
          <w:szCs w:val="24"/>
          <w:shd w:val="clear" w:color="auto" w:fill="FFFFFF"/>
        </w:rPr>
        <w:t xml:space="preserve"> </w:t>
      </w:r>
    </w:p>
    <w:p w:rsidR="00553D82" w:rsidRDefault="00553D82" w:rsidP="00395ACA"/>
    <w:p w:rsidR="00553D82" w:rsidRDefault="00553D82" w:rsidP="00395ACA"/>
    <w:p w:rsidR="00553D82" w:rsidRDefault="00553D82" w:rsidP="00395ACA"/>
    <w:p w:rsidR="00553D82" w:rsidRDefault="00553D82" w:rsidP="00395ACA"/>
    <w:p w:rsidR="00553D82" w:rsidRDefault="00553D82" w:rsidP="00395ACA"/>
    <w:p w:rsidR="00553D82" w:rsidRDefault="00553D82" w:rsidP="00395ACA"/>
    <w:p w:rsidR="00553D82" w:rsidRDefault="00553D82" w:rsidP="00395ACA"/>
    <w:p w:rsidR="00553D82" w:rsidRDefault="00553D82" w:rsidP="00395ACA"/>
    <w:p w:rsidR="00553D82" w:rsidRPr="00395ACA" w:rsidRDefault="00553D82" w:rsidP="00395ACA"/>
    <w:p w:rsidR="00EF5B2F" w:rsidRPr="00553D82" w:rsidRDefault="00EF5B2F" w:rsidP="00EF5B2F">
      <w:pPr>
        <w:pStyle w:val="Heading3"/>
        <w:rPr>
          <w:rFonts w:ascii="Arial" w:hAnsi="Arial" w:cs="Arial"/>
        </w:rPr>
      </w:pPr>
      <w:bookmarkStart w:id="19" w:name="_Toc536354143"/>
      <w:r w:rsidRPr="00553D82">
        <w:rPr>
          <w:rFonts w:ascii="Arial" w:hAnsi="Arial" w:cs="Arial"/>
        </w:rPr>
        <w:lastRenderedPageBreak/>
        <w:t>Fault</w:t>
      </w:r>
      <w:bookmarkEnd w:id="19"/>
    </w:p>
    <w:p w:rsidR="002E5A80" w:rsidRDefault="008B108C" w:rsidP="00EF5B2F">
      <w:pPr>
        <w:rPr>
          <w:rFonts w:ascii="Arial" w:hAnsi="Arial" w:cs="Arial"/>
          <w:color w:val="000000" w:themeColor="text1"/>
          <w:shd w:val="clear" w:color="auto" w:fill="FFFFFF"/>
        </w:rPr>
      </w:pPr>
      <w:r>
        <w:rPr>
          <w:rFonts w:ascii="Arial" w:hAnsi="Arial" w:cs="Arial"/>
          <w:color w:val="000000" w:themeColor="text1"/>
          <w:shd w:val="clear" w:color="auto" w:fill="FFFFFF"/>
        </w:rPr>
        <w:t xml:space="preserve">A fault contracts purpose is for developers to handle errors </w:t>
      </w:r>
      <w:r w:rsidR="00406920">
        <w:rPr>
          <w:rFonts w:ascii="Arial" w:hAnsi="Arial" w:cs="Arial"/>
          <w:color w:val="000000" w:themeColor="text1"/>
          <w:shd w:val="clear" w:color="auto" w:fill="FFFFFF"/>
        </w:rPr>
        <w:t xml:space="preserve">with </w:t>
      </w:r>
      <w:r w:rsidR="00395ACA">
        <w:rPr>
          <w:rFonts w:ascii="Arial" w:hAnsi="Arial" w:cs="Arial"/>
          <w:color w:val="000000" w:themeColor="text1"/>
          <w:shd w:val="clear" w:color="auto" w:fill="FFFFFF"/>
        </w:rPr>
        <w:t xml:space="preserve">Lowy </w:t>
      </w:r>
      <w:r w:rsidR="00395ACA">
        <w:rPr>
          <w:rFonts w:ascii="Arial" w:hAnsi="Arial" w:cs="Arial"/>
          <w:color w:val="000000" w:themeColor="text1"/>
          <w:shd w:val="clear" w:color="auto" w:fill="FFFFFF"/>
        </w:rPr>
        <w:fldChar w:fldCharType="begin" w:fldLock="1"/>
      </w:r>
      <w:r w:rsidR="008310BA">
        <w:rPr>
          <w:rFonts w:ascii="Arial" w:hAnsi="Arial" w:cs="Arial"/>
          <w:color w:val="000000" w:themeColor="text1"/>
          <w:shd w:val="clear" w:color="auto" w:fill="FFFFFF"/>
        </w:rPr>
        <w:instrText>ADDIN CSL_CITATION {"citationItems":[{"id":"ITEM-1","itemData":{"ISBN":"0596526997","author":[{"dropping-particle":"","family":"Lowy","given":"Juval","non-dropping-particle":"","parse-names":false,"suffix":""}],"id":"ITEM-1","issued":{"date-parts":[["2007"]]},"publisher":"O'Reilly Media","title":"Programming WCF Services","type":"book"},"uris":["http://www.mendeley.com/documents/?uuid=b967c8a5-18c2-4ccb-966b-5b3edf82f88e"]}],"mendeley":{"formattedCitation":"[10]","plainTextFormattedCitation":"[10]","previouslyFormattedCitation":"[10]"},"properties":{"noteIndex":0},"schema":"https://github.com/citation-style-language/schema/raw/master/csl-citation.json"}</w:instrText>
      </w:r>
      <w:r w:rsidR="00395ACA">
        <w:rPr>
          <w:rFonts w:ascii="Arial" w:hAnsi="Arial" w:cs="Arial"/>
          <w:color w:val="000000" w:themeColor="text1"/>
          <w:shd w:val="clear" w:color="auto" w:fill="FFFFFF"/>
        </w:rPr>
        <w:fldChar w:fldCharType="separate"/>
      </w:r>
      <w:r w:rsidR="00395ACA" w:rsidRPr="00395ACA">
        <w:rPr>
          <w:rFonts w:ascii="Arial" w:hAnsi="Arial" w:cs="Arial"/>
          <w:noProof/>
          <w:color w:val="000000" w:themeColor="text1"/>
          <w:shd w:val="clear" w:color="auto" w:fill="FFFFFF"/>
        </w:rPr>
        <w:t>[10]</w:t>
      </w:r>
      <w:r w:rsidR="00395ACA">
        <w:rPr>
          <w:rFonts w:ascii="Arial" w:hAnsi="Arial" w:cs="Arial"/>
          <w:color w:val="000000" w:themeColor="text1"/>
          <w:shd w:val="clear" w:color="auto" w:fill="FFFFFF"/>
        </w:rPr>
        <w:fldChar w:fldCharType="end"/>
      </w:r>
      <w:r w:rsidR="00395ACA">
        <w:rPr>
          <w:rFonts w:ascii="Arial" w:hAnsi="Arial" w:cs="Arial"/>
          <w:color w:val="000000" w:themeColor="text1"/>
          <w:shd w:val="clear" w:color="auto" w:fill="FFFFFF"/>
        </w:rPr>
        <w:t xml:space="preserve"> </w:t>
      </w:r>
      <w:r w:rsidR="00F34EB3">
        <w:rPr>
          <w:rFonts w:ascii="Arial" w:hAnsi="Arial" w:cs="Arial"/>
          <w:color w:val="000000" w:themeColor="text1"/>
          <w:shd w:val="clear" w:color="auto" w:fill="FFFFFF"/>
        </w:rPr>
        <w:t>provid</w:t>
      </w:r>
      <w:r w:rsidR="00406920">
        <w:rPr>
          <w:rFonts w:ascii="Arial" w:hAnsi="Arial" w:cs="Arial"/>
          <w:color w:val="000000" w:themeColor="text1"/>
          <w:shd w:val="clear" w:color="auto" w:fill="FFFFFF"/>
        </w:rPr>
        <w:t>ing</w:t>
      </w:r>
      <w:r w:rsidR="00395ACA">
        <w:rPr>
          <w:rFonts w:ascii="Arial" w:hAnsi="Arial" w:cs="Arial"/>
          <w:color w:val="000000" w:themeColor="text1"/>
          <w:shd w:val="clear" w:color="auto" w:fill="FFFFFF"/>
        </w:rPr>
        <w:t xml:space="preserve"> following </w:t>
      </w:r>
      <w:r w:rsidR="002E5A80">
        <w:rPr>
          <w:rFonts w:ascii="Arial" w:hAnsi="Arial" w:cs="Arial"/>
          <w:color w:val="000000" w:themeColor="text1"/>
          <w:shd w:val="clear" w:color="auto" w:fill="FFFFFF"/>
        </w:rPr>
        <w:t>definition</w:t>
      </w:r>
      <w:r w:rsidR="00F34EB3">
        <w:rPr>
          <w:rFonts w:ascii="Arial" w:hAnsi="Arial" w:cs="Arial"/>
          <w:color w:val="000000" w:themeColor="text1"/>
          <w:shd w:val="clear" w:color="auto" w:fill="FFFFFF"/>
        </w:rPr>
        <w:t xml:space="preserve"> of </w:t>
      </w:r>
      <w:r w:rsidR="00406920">
        <w:rPr>
          <w:rFonts w:ascii="Arial" w:hAnsi="Arial" w:cs="Arial"/>
          <w:color w:val="000000" w:themeColor="text1"/>
          <w:shd w:val="clear" w:color="auto" w:fill="FFFFFF"/>
        </w:rPr>
        <w:t xml:space="preserve">this type of contract. </w:t>
      </w:r>
    </w:p>
    <w:p w:rsidR="00EF5B2F" w:rsidRDefault="00EF5B2F" w:rsidP="002E5A80">
      <w:pPr>
        <w:pStyle w:val="Quote"/>
        <w:rPr>
          <w:shd w:val="clear" w:color="auto" w:fill="FFFFFF"/>
        </w:rPr>
      </w:pPr>
      <w:r w:rsidRPr="00EF5B2F">
        <w:rPr>
          <w:shd w:val="clear" w:color="auto" w:fill="FFFFFF"/>
        </w:rPr>
        <w:t>“</w:t>
      </w:r>
      <w:r w:rsidRPr="001C7CAF">
        <w:rPr>
          <w:noProof/>
          <w:shd w:val="clear" w:color="auto" w:fill="FFFFFF"/>
        </w:rPr>
        <w:t>Define which errors are raised by the service, and how the service handles and propagates errors to its clients</w:t>
      </w:r>
      <w:r w:rsidRPr="00EF5B2F">
        <w:rPr>
          <w:shd w:val="clear" w:color="auto" w:fill="FFFFFF"/>
        </w:rPr>
        <w:t>”</w:t>
      </w:r>
      <w:r>
        <w:rPr>
          <w:shd w:val="clear" w:color="auto" w:fill="FFFFFF"/>
        </w:rPr>
        <w:t xml:space="preserve"> </w:t>
      </w:r>
      <w:r w:rsidRPr="00EF5B2F">
        <w:rPr>
          <w:shd w:val="clear" w:color="auto" w:fill="FFFFFF"/>
        </w:rPr>
        <w:fldChar w:fldCharType="begin" w:fldLock="1"/>
      </w:r>
      <w:r w:rsidR="00E60922">
        <w:rPr>
          <w:shd w:val="clear" w:color="auto" w:fill="FFFFFF"/>
        </w:rPr>
        <w:instrText>ADDIN CSL_CITATION {"citationItems":[{"id":"ITEM-1","itemData":{"ISBN":"0596526997","author":[{"dropping-particle":"","family":"Lowy","given":"Juval","non-dropping-particle":"","parse-names":false,"suffix":""}],"id":"ITEM-1","issued":{"date-parts":[["2007"]]},"publisher":"O'Reilly Media","title":"Programming WCF Services","type":"book"},"uris":["http://www.mendeley.com/documents/?uuid=b967c8a5-18c2-4ccb-966b-5b3edf82f88e"]}],"mendeley":{"formattedCitation":"[10]","plainTextFormattedCitation":"[10]","previouslyFormattedCitation":"[10]"},"properties":{"noteIndex":0},"schema":"https://github.com/citation-style-language/schema/raw/master/csl-citation.json"}</w:instrText>
      </w:r>
      <w:r w:rsidRPr="00EF5B2F">
        <w:rPr>
          <w:shd w:val="clear" w:color="auto" w:fill="FFFFFF"/>
        </w:rPr>
        <w:fldChar w:fldCharType="separate"/>
      </w:r>
      <w:r w:rsidR="00E60922" w:rsidRPr="00E60922">
        <w:rPr>
          <w:noProof/>
          <w:shd w:val="clear" w:color="auto" w:fill="FFFFFF"/>
        </w:rPr>
        <w:t>[10]</w:t>
      </w:r>
      <w:r w:rsidRPr="00EF5B2F">
        <w:rPr>
          <w:shd w:val="clear" w:color="auto" w:fill="FFFFFF"/>
        </w:rPr>
        <w:fldChar w:fldCharType="end"/>
      </w:r>
      <w:r w:rsidRPr="00EF5B2F">
        <w:rPr>
          <w:shd w:val="clear" w:color="auto" w:fill="FFFFFF"/>
        </w:rPr>
        <w:t>.</w:t>
      </w:r>
    </w:p>
    <w:p w:rsidR="00F34EB3" w:rsidRPr="00A25124" w:rsidRDefault="00395ACA" w:rsidP="00F34EB3">
      <w:pPr>
        <w:jc w:val="left"/>
        <w:rPr>
          <w:rFonts w:ascii="Arial" w:hAnsi="Arial" w:cs="Arial"/>
          <w:color w:val="222222"/>
        </w:rPr>
      </w:pPr>
      <w:r>
        <w:rPr>
          <w:rFonts w:ascii="Arial" w:hAnsi="Arial" w:cs="Arial"/>
          <w:color w:val="222222"/>
        </w:rPr>
        <w:t xml:space="preserve">These </w:t>
      </w:r>
      <w:r w:rsidR="008B108C">
        <w:rPr>
          <w:rFonts w:ascii="Arial" w:hAnsi="Arial" w:cs="Arial"/>
          <w:color w:val="222222"/>
        </w:rPr>
        <w:t xml:space="preserve">contracts </w:t>
      </w:r>
      <w:r w:rsidRPr="0032597C">
        <w:rPr>
          <w:rFonts w:ascii="Arial" w:hAnsi="Arial" w:cs="Arial"/>
          <w:noProof/>
          <w:color w:val="222222"/>
        </w:rPr>
        <w:t>are applied</w:t>
      </w:r>
      <w:r>
        <w:rPr>
          <w:rFonts w:ascii="Arial" w:hAnsi="Arial" w:cs="Arial"/>
          <w:color w:val="222222"/>
        </w:rPr>
        <w:t xml:space="preserve"> to</w:t>
      </w:r>
      <w:r w:rsidR="008310BA">
        <w:rPr>
          <w:rFonts w:ascii="Arial" w:hAnsi="Arial" w:cs="Arial"/>
          <w:color w:val="222222"/>
        </w:rPr>
        <w:t xml:space="preserve"> the methods of operation contracts</w:t>
      </w:r>
      <w:r w:rsidR="00F34EB3">
        <w:rPr>
          <w:rFonts w:ascii="Arial" w:hAnsi="Arial" w:cs="Arial"/>
          <w:color w:val="222222"/>
        </w:rPr>
        <w:t>.</w:t>
      </w:r>
      <w:r w:rsidR="0068045D">
        <w:rPr>
          <w:rFonts w:ascii="Arial" w:hAnsi="Arial" w:cs="Arial"/>
          <w:color w:val="222222"/>
        </w:rPr>
        <w:t xml:space="preserve"> </w:t>
      </w:r>
      <w:r w:rsidR="00F34EB3">
        <w:rPr>
          <w:rFonts w:ascii="Arial" w:hAnsi="Arial" w:cs="Arial"/>
          <w:color w:val="222222"/>
        </w:rPr>
        <w:t>T</w:t>
      </w:r>
      <w:r w:rsidR="0068045D">
        <w:rPr>
          <w:rFonts w:ascii="Arial" w:hAnsi="Arial" w:cs="Arial"/>
          <w:color w:val="222222"/>
        </w:rPr>
        <w:t xml:space="preserve">he fault contract will have an </w:t>
      </w:r>
      <w:r w:rsidR="008310BA">
        <w:rPr>
          <w:rFonts w:ascii="Arial" w:hAnsi="Arial" w:cs="Arial"/>
          <w:color w:val="222222"/>
        </w:rPr>
        <w:t>attribute</w:t>
      </w:r>
      <w:r w:rsidR="0068045D">
        <w:rPr>
          <w:rFonts w:ascii="Arial" w:hAnsi="Arial" w:cs="Arial"/>
          <w:color w:val="222222"/>
        </w:rPr>
        <w:t xml:space="preserve"> which</w:t>
      </w:r>
      <w:r w:rsidR="008310BA">
        <w:rPr>
          <w:rFonts w:ascii="Arial" w:hAnsi="Arial" w:cs="Arial"/>
          <w:color w:val="222222"/>
        </w:rPr>
        <w:t xml:space="preserve"> can be of any type</w:t>
      </w:r>
      <w:r w:rsidR="0068045D">
        <w:rPr>
          <w:rFonts w:ascii="Arial" w:hAnsi="Arial" w:cs="Arial"/>
          <w:color w:val="222222"/>
        </w:rPr>
        <w:t xml:space="preserve"> with its associated members</w:t>
      </w:r>
      <w:r w:rsidR="008310BA">
        <w:rPr>
          <w:rFonts w:ascii="Arial" w:hAnsi="Arial" w:cs="Arial"/>
          <w:color w:val="222222"/>
        </w:rPr>
        <w:t xml:space="preserve"> </w:t>
      </w:r>
      <w:r w:rsidR="008310BA">
        <w:rPr>
          <w:rFonts w:ascii="Arial" w:hAnsi="Arial" w:cs="Arial"/>
          <w:color w:val="222222"/>
        </w:rPr>
        <w:fldChar w:fldCharType="begin" w:fldLock="1"/>
      </w:r>
      <w:r w:rsidR="0068045D">
        <w:rPr>
          <w:rFonts w:ascii="Arial" w:hAnsi="Arial" w:cs="Arial"/>
          <w:color w:val="222222"/>
        </w:rPr>
        <w:instrText>ADDIN CSL_CITATION {"citationItems":[{"id":"ITEM-1","itemData":{"URL":"https://www.dotnettricks.com/learn/wcf/understanding-different-types-of-wcf-contracts","accessed":{"date-parts":[["2018","12","22"]]},"author":[{"dropping-particle":"","family":"Chauhan","given":"Shailendra","non-dropping-particle":"","parse-names":false,"suffix":""}],"id":"ITEM-1","issued":{"date-parts":[["2013"]]},"title":"Understanding different types of WCF Contracts","type":"webpage"},"uris":["http://www.mendeley.com/documents/?uuid=f787e947-6abb-4672-bf36-27a2f3ab0def"]}],"mendeley":{"formattedCitation":"[13]","plainTextFormattedCitation":"[13]","previouslyFormattedCitation":"[13]"},"properties":{"noteIndex":0},"schema":"https://github.com/citation-style-language/schema/raw/master/csl-citation.json"}</w:instrText>
      </w:r>
      <w:r w:rsidR="008310BA">
        <w:rPr>
          <w:rFonts w:ascii="Arial" w:hAnsi="Arial" w:cs="Arial"/>
          <w:color w:val="222222"/>
        </w:rPr>
        <w:fldChar w:fldCharType="separate"/>
      </w:r>
      <w:r w:rsidR="008310BA" w:rsidRPr="008310BA">
        <w:rPr>
          <w:rFonts w:ascii="Arial" w:hAnsi="Arial" w:cs="Arial"/>
          <w:noProof/>
          <w:color w:val="222222"/>
        </w:rPr>
        <w:t>[13]</w:t>
      </w:r>
      <w:r w:rsidR="008310BA">
        <w:rPr>
          <w:rFonts w:ascii="Arial" w:hAnsi="Arial" w:cs="Arial"/>
          <w:color w:val="222222"/>
        </w:rPr>
        <w:fldChar w:fldCharType="end"/>
      </w:r>
      <w:r>
        <w:rPr>
          <w:rFonts w:ascii="Arial" w:hAnsi="Arial" w:cs="Arial"/>
          <w:color w:val="222222"/>
        </w:rPr>
        <w:t xml:space="preserve">. </w:t>
      </w:r>
      <w:r w:rsidR="0068045D">
        <w:rPr>
          <w:rFonts w:ascii="Arial" w:hAnsi="Arial" w:cs="Arial"/>
          <w:color w:val="222222"/>
        </w:rPr>
        <w:t xml:space="preserve"> It will then be implemented using a </w:t>
      </w:r>
      <w:r w:rsidR="0068045D" w:rsidRPr="006B4781">
        <w:rPr>
          <w:rFonts w:ascii="Arial" w:hAnsi="Arial" w:cs="Arial"/>
          <w:noProof/>
          <w:color w:val="222222"/>
        </w:rPr>
        <w:t>try</w:t>
      </w:r>
      <w:r w:rsidR="006B4781">
        <w:rPr>
          <w:rFonts w:ascii="Arial" w:hAnsi="Arial" w:cs="Arial"/>
          <w:noProof/>
          <w:color w:val="222222"/>
        </w:rPr>
        <w:t>-</w:t>
      </w:r>
      <w:r w:rsidR="0068045D" w:rsidRPr="006B4781">
        <w:rPr>
          <w:rFonts w:ascii="Arial" w:hAnsi="Arial" w:cs="Arial"/>
          <w:noProof/>
          <w:color w:val="222222"/>
        </w:rPr>
        <w:t>catch</w:t>
      </w:r>
      <w:r w:rsidR="0068045D">
        <w:rPr>
          <w:rFonts w:ascii="Arial" w:hAnsi="Arial" w:cs="Arial"/>
          <w:color w:val="222222"/>
        </w:rPr>
        <w:t xml:space="preserve"> block within a method whenever this fault </w:t>
      </w:r>
      <w:r w:rsidR="0068045D" w:rsidRPr="0032597C">
        <w:rPr>
          <w:rFonts w:ascii="Arial" w:hAnsi="Arial" w:cs="Arial"/>
          <w:noProof/>
          <w:color w:val="222222"/>
        </w:rPr>
        <w:t>is thrown</w:t>
      </w:r>
      <w:r w:rsidR="0068045D">
        <w:rPr>
          <w:rFonts w:ascii="Arial" w:hAnsi="Arial" w:cs="Arial"/>
          <w:color w:val="222222"/>
        </w:rPr>
        <w:t xml:space="preserve"> it can then be presented back to the client with </w:t>
      </w:r>
      <w:r w:rsidR="00A25124">
        <w:rPr>
          <w:rFonts w:ascii="Arial" w:hAnsi="Arial" w:cs="Arial"/>
          <w:color w:val="222222"/>
        </w:rPr>
        <w:t>a more detail message of the particular fault error message</w:t>
      </w:r>
      <w:r w:rsidR="0068045D">
        <w:rPr>
          <w:rFonts w:ascii="Arial" w:hAnsi="Arial" w:cs="Arial"/>
          <w:color w:val="222222"/>
        </w:rPr>
        <w:t xml:space="preserve"> </w:t>
      </w:r>
      <w:r w:rsidR="0068045D">
        <w:rPr>
          <w:rFonts w:ascii="Arial" w:hAnsi="Arial" w:cs="Arial"/>
          <w:color w:val="222222"/>
        </w:rPr>
        <w:fldChar w:fldCharType="begin" w:fldLock="1"/>
      </w:r>
      <w:r w:rsidR="006363D5">
        <w:rPr>
          <w:rFonts w:ascii="Arial" w:hAnsi="Arial" w:cs="Arial"/>
          <w:color w:val="222222"/>
        </w:rPr>
        <w:instrText>ADDIN CSL_CITATION {"citationItems":[{"id":"ITEM-1","itemData":{"URL":"https://docs.microsoft.com/en-us/dotnet/framework/wcf/samples/fault-contract","accessed":{"date-parts":[["2018","12","28"]]},"id":"ITEM-1","issued":{"date-parts":[["2017"]]},"title":"Fault Contract","type":"webpage"},"uris":["http://www.mendeley.com/documents/?uuid=a35d4270-ee4c-49ce-a901-703073660e7a"]}],"mendeley":{"formattedCitation":"[14]","plainTextFormattedCitation":"[14]","previouslyFormattedCitation":"[14]"},"properties":{"noteIndex":0},"schema":"https://github.com/citation-style-language/schema/raw/master/csl-citation.json"}</w:instrText>
      </w:r>
      <w:r w:rsidR="0068045D">
        <w:rPr>
          <w:rFonts w:ascii="Arial" w:hAnsi="Arial" w:cs="Arial"/>
          <w:color w:val="222222"/>
        </w:rPr>
        <w:fldChar w:fldCharType="separate"/>
      </w:r>
      <w:r w:rsidR="0068045D" w:rsidRPr="0068045D">
        <w:rPr>
          <w:rFonts w:ascii="Arial" w:hAnsi="Arial" w:cs="Arial"/>
          <w:noProof/>
          <w:color w:val="222222"/>
        </w:rPr>
        <w:t>[14]</w:t>
      </w:r>
      <w:r w:rsidR="0068045D">
        <w:rPr>
          <w:rFonts w:ascii="Arial" w:hAnsi="Arial" w:cs="Arial"/>
          <w:color w:val="222222"/>
        </w:rPr>
        <w:fldChar w:fldCharType="end"/>
      </w:r>
      <w:r w:rsidR="00A25124">
        <w:rPr>
          <w:rFonts w:ascii="Arial" w:hAnsi="Arial" w:cs="Arial"/>
          <w:color w:val="222222"/>
        </w:rPr>
        <w:t>.</w:t>
      </w:r>
    </w:p>
    <w:p w:rsidR="00FF52AD" w:rsidRPr="00F34EB3" w:rsidRDefault="00CD0DDB" w:rsidP="00D51584">
      <w:pPr>
        <w:pStyle w:val="Heading2"/>
        <w:rPr>
          <w:rFonts w:ascii="Arial" w:hAnsi="Arial" w:cs="Arial"/>
        </w:rPr>
      </w:pPr>
      <w:r w:rsidRPr="00F34EB3">
        <w:rPr>
          <w:rFonts w:ascii="Arial" w:hAnsi="Arial" w:cs="Arial"/>
        </w:rPr>
        <w:t xml:space="preserve"> </w:t>
      </w:r>
      <w:bookmarkStart w:id="20" w:name="_Toc536354144"/>
      <w:r w:rsidR="00D51584" w:rsidRPr="00F34EB3">
        <w:rPr>
          <w:rFonts w:ascii="Arial" w:hAnsi="Arial" w:cs="Arial"/>
        </w:rPr>
        <w:t xml:space="preserve">Metadata </w:t>
      </w:r>
      <w:r w:rsidR="00D51584" w:rsidRPr="008B108C">
        <w:rPr>
          <w:rFonts w:ascii="Arial" w:hAnsi="Arial" w:cs="Arial"/>
          <w:noProof/>
        </w:rPr>
        <w:t>Exchang</w:t>
      </w:r>
      <w:r w:rsidR="008B108C">
        <w:rPr>
          <w:rFonts w:ascii="Arial" w:hAnsi="Arial" w:cs="Arial"/>
          <w:noProof/>
        </w:rPr>
        <w:t>e</w:t>
      </w:r>
      <w:bookmarkEnd w:id="20"/>
    </w:p>
    <w:p w:rsidR="00537540" w:rsidRPr="009A5F51" w:rsidRDefault="002C6164" w:rsidP="00537540">
      <w:pPr>
        <w:rPr>
          <w:rFonts w:ascii="Arial" w:hAnsi="Arial" w:cs="Arial"/>
        </w:rPr>
      </w:pPr>
      <w:r w:rsidRPr="002C6164">
        <w:rPr>
          <w:rFonts w:ascii="Arial" w:hAnsi="Arial" w:cs="Arial"/>
        </w:rPr>
        <w:t xml:space="preserve">Earlier in this </w:t>
      </w:r>
      <w:r w:rsidRPr="002C6164">
        <w:rPr>
          <w:rFonts w:ascii="Arial" w:hAnsi="Arial" w:cs="Arial"/>
          <w:noProof/>
        </w:rPr>
        <w:t>report</w:t>
      </w:r>
      <w:r>
        <w:rPr>
          <w:rFonts w:ascii="Arial" w:hAnsi="Arial" w:cs="Arial"/>
          <w:noProof/>
        </w:rPr>
        <w:t>,</w:t>
      </w:r>
      <w:r w:rsidRPr="002C6164">
        <w:rPr>
          <w:rFonts w:ascii="Arial" w:hAnsi="Arial" w:cs="Arial"/>
        </w:rPr>
        <w:t xml:space="preserve"> it was confirm</w:t>
      </w:r>
      <w:r>
        <w:rPr>
          <w:rFonts w:ascii="Arial" w:hAnsi="Arial" w:cs="Arial"/>
        </w:rPr>
        <w:t>ed</w:t>
      </w:r>
      <w:r w:rsidRPr="002C6164">
        <w:rPr>
          <w:rFonts w:ascii="Arial" w:hAnsi="Arial" w:cs="Arial"/>
        </w:rPr>
        <w:t xml:space="preserve"> how companies </w:t>
      </w:r>
      <w:r w:rsidRPr="002C6164">
        <w:rPr>
          <w:rFonts w:ascii="Arial" w:hAnsi="Arial" w:cs="Arial"/>
          <w:noProof/>
        </w:rPr>
        <w:t>c</w:t>
      </w:r>
      <w:r>
        <w:rPr>
          <w:rFonts w:ascii="Arial" w:hAnsi="Arial" w:cs="Arial"/>
          <w:noProof/>
        </w:rPr>
        <w:t>ould</w:t>
      </w:r>
      <w:r w:rsidRPr="002C6164">
        <w:rPr>
          <w:rFonts w:ascii="Arial" w:hAnsi="Arial" w:cs="Arial"/>
        </w:rPr>
        <w:t xml:space="preserve"> make </w:t>
      </w:r>
      <w:r w:rsidR="00DB3792">
        <w:rPr>
          <w:rFonts w:ascii="Arial" w:hAnsi="Arial" w:cs="Arial"/>
        </w:rPr>
        <w:t xml:space="preserve">software </w:t>
      </w:r>
      <w:r w:rsidRPr="002C6164">
        <w:rPr>
          <w:rFonts w:ascii="Arial" w:hAnsi="Arial" w:cs="Arial"/>
        </w:rPr>
        <w:t>services available</w:t>
      </w:r>
      <w:r w:rsidR="00DB3792">
        <w:rPr>
          <w:rFonts w:ascii="Arial" w:hAnsi="Arial" w:cs="Arial"/>
        </w:rPr>
        <w:t xml:space="preserve"> to others</w:t>
      </w:r>
      <w:r w:rsidR="004D6B2D">
        <w:rPr>
          <w:rFonts w:ascii="Arial" w:hAnsi="Arial" w:cs="Arial"/>
        </w:rPr>
        <w:t>.</w:t>
      </w:r>
      <w:r>
        <w:rPr>
          <w:rFonts w:ascii="Arial" w:hAnsi="Arial" w:cs="Arial"/>
        </w:rPr>
        <w:t xml:space="preserve"> </w:t>
      </w:r>
      <w:r w:rsidR="004D6B2D">
        <w:rPr>
          <w:rFonts w:ascii="Arial" w:hAnsi="Arial" w:cs="Arial"/>
        </w:rPr>
        <w:t>D</w:t>
      </w:r>
      <w:r w:rsidRPr="002C6164">
        <w:rPr>
          <w:rFonts w:ascii="Arial" w:hAnsi="Arial" w:cs="Arial"/>
        </w:rPr>
        <w:t xml:space="preserve">evelopers </w:t>
      </w:r>
      <w:r>
        <w:rPr>
          <w:rFonts w:ascii="Arial" w:hAnsi="Arial" w:cs="Arial"/>
        </w:rPr>
        <w:t>can</w:t>
      </w:r>
      <w:r w:rsidR="00C757B4">
        <w:rPr>
          <w:rFonts w:ascii="Arial" w:hAnsi="Arial" w:cs="Arial"/>
        </w:rPr>
        <w:t xml:space="preserve"> make</w:t>
      </w:r>
      <w:r w:rsidRPr="002C6164">
        <w:rPr>
          <w:rFonts w:ascii="Arial" w:hAnsi="Arial" w:cs="Arial"/>
        </w:rPr>
        <w:t xml:space="preserve"> use </w:t>
      </w:r>
      <w:r w:rsidR="00C757B4">
        <w:rPr>
          <w:rFonts w:ascii="Arial" w:hAnsi="Arial" w:cs="Arial"/>
        </w:rPr>
        <w:t>of</w:t>
      </w:r>
      <w:r>
        <w:rPr>
          <w:rFonts w:ascii="Arial" w:hAnsi="Arial" w:cs="Arial"/>
        </w:rPr>
        <w:t xml:space="preserve"> </w:t>
      </w:r>
      <w:r w:rsidR="004D6B2D">
        <w:rPr>
          <w:rFonts w:ascii="Arial" w:hAnsi="Arial" w:cs="Arial"/>
        </w:rPr>
        <w:t xml:space="preserve">these </w:t>
      </w:r>
      <w:r>
        <w:rPr>
          <w:rFonts w:ascii="Arial" w:hAnsi="Arial" w:cs="Arial"/>
        </w:rPr>
        <w:t>in</w:t>
      </w:r>
      <w:r w:rsidRPr="002C6164">
        <w:rPr>
          <w:rFonts w:ascii="Arial" w:hAnsi="Arial" w:cs="Arial"/>
        </w:rPr>
        <w:t xml:space="preserve"> their applications</w:t>
      </w:r>
      <w:r w:rsidR="004D6B2D">
        <w:rPr>
          <w:rFonts w:ascii="Arial" w:hAnsi="Arial" w:cs="Arial"/>
        </w:rPr>
        <w:t xml:space="preserve"> or </w:t>
      </w:r>
      <w:r w:rsidR="004D6B2D" w:rsidRPr="007D4CAB">
        <w:rPr>
          <w:rFonts w:ascii="Arial" w:hAnsi="Arial" w:cs="Arial"/>
          <w:noProof/>
        </w:rPr>
        <w:t>cou</w:t>
      </w:r>
      <w:r w:rsidR="007D4CAB">
        <w:rPr>
          <w:rFonts w:ascii="Arial" w:hAnsi="Arial" w:cs="Arial"/>
          <w:noProof/>
        </w:rPr>
        <w:t>l</w:t>
      </w:r>
      <w:r w:rsidR="004D6B2D" w:rsidRPr="007D4CAB">
        <w:rPr>
          <w:rFonts w:ascii="Arial" w:hAnsi="Arial" w:cs="Arial"/>
          <w:noProof/>
        </w:rPr>
        <w:t>d</w:t>
      </w:r>
      <w:r w:rsidR="00C757B4">
        <w:rPr>
          <w:rFonts w:ascii="Arial" w:hAnsi="Arial" w:cs="Arial"/>
        </w:rPr>
        <w:t xml:space="preserve"> make their services </w:t>
      </w:r>
      <w:r w:rsidR="00C757B4" w:rsidRPr="00C757B4">
        <w:rPr>
          <w:rFonts w:ascii="Arial" w:hAnsi="Arial" w:cs="Arial"/>
          <w:noProof/>
        </w:rPr>
        <w:t>avai</w:t>
      </w:r>
      <w:r w:rsidR="00C757B4">
        <w:rPr>
          <w:rFonts w:ascii="Arial" w:hAnsi="Arial" w:cs="Arial"/>
          <w:noProof/>
        </w:rPr>
        <w:t>la</w:t>
      </w:r>
      <w:r w:rsidR="00C757B4" w:rsidRPr="00C757B4">
        <w:rPr>
          <w:rFonts w:ascii="Arial" w:hAnsi="Arial" w:cs="Arial"/>
          <w:noProof/>
        </w:rPr>
        <w:t>ble</w:t>
      </w:r>
      <w:r w:rsidR="00C757B4">
        <w:rPr>
          <w:rFonts w:ascii="Arial" w:hAnsi="Arial" w:cs="Arial"/>
        </w:rPr>
        <w:t xml:space="preserve"> for use in client applications that others create</w:t>
      </w:r>
      <w:r w:rsidR="002C57A8">
        <w:rPr>
          <w:rFonts w:ascii="Arial" w:hAnsi="Arial" w:cs="Arial"/>
        </w:rPr>
        <w:t xml:space="preserve"> </w:t>
      </w:r>
      <w:r w:rsidR="002C57A8">
        <w:rPr>
          <w:rFonts w:ascii="Arial" w:hAnsi="Arial" w:cs="Arial"/>
        </w:rPr>
        <w:fldChar w:fldCharType="begin" w:fldLock="1"/>
      </w:r>
      <w:r w:rsidR="00395ACA">
        <w:rPr>
          <w:rFonts w:ascii="Arial" w:hAnsi="Arial" w:cs="Arial"/>
        </w:rPr>
        <w:instrText>ADDIN CSL_CITATION {"citationItems":[{"id":"ITEM-1","itemData":{"ISBN":"9780735658899","author":[{"dropping-particle":"","family":"Sharp","given":"John","non-dropping-particle":"","parse-names":false,"suffix":""}],"id":"ITEM-1","issued":{"date-parts":[["2010"]]},"publisher":"O'Reilly Media","title":"Windows Communication Foundation 4 step by step","type":"book"},"uris":["http://www.mendeley.com/documents/?uuid=bb2d664b-2189-49cd-8ae1-118b33b252b2"]}],"mendeley":{"formattedCitation":"[4]","plainTextFormattedCitation":"[4]","previouslyFormattedCitation":"[4]"},"properties":{"noteIndex":0},"schema":"https://github.com/citation-style-language/schema/raw/master/csl-citation.json"}</w:instrText>
      </w:r>
      <w:r w:rsidR="002C57A8">
        <w:rPr>
          <w:rFonts w:ascii="Arial" w:hAnsi="Arial" w:cs="Arial"/>
        </w:rPr>
        <w:fldChar w:fldCharType="separate"/>
      </w:r>
      <w:r w:rsidR="004D6B2D" w:rsidRPr="004D6B2D">
        <w:rPr>
          <w:rFonts w:ascii="Arial" w:hAnsi="Arial" w:cs="Arial"/>
          <w:noProof/>
        </w:rPr>
        <w:t>[4]</w:t>
      </w:r>
      <w:r w:rsidR="002C57A8">
        <w:rPr>
          <w:rFonts w:ascii="Arial" w:hAnsi="Arial" w:cs="Arial"/>
        </w:rPr>
        <w:fldChar w:fldCharType="end"/>
      </w:r>
      <w:r w:rsidR="008B108C">
        <w:rPr>
          <w:rFonts w:ascii="Arial" w:hAnsi="Arial" w:cs="Arial"/>
        </w:rPr>
        <w:t>, and</w:t>
      </w:r>
      <w:r w:rsidR="00C757B4">
        <w:rPr>
          <w:rFonts w:ascii="Arial" w:hAnsi="Arial" w:cs="Arial"/>
        </w:rPr>
        <w:t xml:space="preserve"> </w:t>
      </w:r>
      <w:r w:rsidR="008B108C">
        <w:rPr>
          <w:rFonts w:ascii="Arial" w:hAnsi="Arial" w:cs="Arial"/>
        </w:rPr>
        <w:t>t</w:t>
      </w:r>
      <w:r w:rsidR="004D6B2D">
        <w:rPr>
          <w:rFonts w:ascii="Arial" w:hAnsi="Arial" w:cs="Arial"/>
        </w:rPr>
        <w:t>o</w:t>
      </w:r>
      <w:r w:rsidR="00266243">
        <w:rPr>
          <w:rFonts w:ascii="Arial" w:hAnsi="Arial" w:cs="Arial"/>
        </w:rPr>
        <w:t xml:space="preserve"> </w:t>
      </w:r>
      <w:r w:rsidR="004D6B2D">
        <w:rPr>
          <w:rFonts w:ascii="Arial" w:hAnsi="Arial" w:cs="Arial"/>
        </w:rPr>
        <w:t>enable</w:t>
      </w:r>
      <w:r w:rsidR="00266243">
        <w:rPr>
          <w:rFonts w:ascii="Arial" w:hAnsi="Arial" w:cs="Arial"/>
        </w:rPr>
        <w:t xml:space="preserve"> </w:t>
      </w:r>
      <w:r w:rsidR="004D6B2D">
        <w:rPr>
          <w:rFonts w:ascii="Arial" w:hAnsi="Arial" w:cs="Arial"/>
        </w:rPr>
        <w:t xml:space="preserve">this in WCF </w:t>
      </w:r>
      <w:r w:rsidR="00266243">
        <w:rPr>
          <w:rFonts w:ascii="Arial" w:hAnsi="Arial" w:cs="Arial"/>
        </w:rPr>
        <w:t>metadata exchange</w:t>
      </w:r>
      <w:r w:rsidR="004D6B2D">
        <w:rPr>
          <w:rFonts w:ascii="Arial" w:hAnsi="Arial" w:cs="Arial"/>
        </w:rPr>
        <w:t xml:space="preserve"> is used </w:t>
      </w:r>
      <w:r w:rsidR="004D6B2D">
        <w:rPr>
          <w:rFonts w:ascii="Arial" w:hAnsi="Arial" w:cs="Arial"/>
        </w:rPr>
        <w:fldChar w:fldCharType="begin" w:fldLock="1"/>
      </w:r>
      <w:r w:rsidR="006363D5">
        <w:rPr>
          <w:rFonts w:ascii="Arial" w:hAnsi="Arial" w:cs="Arial"/>
        </w:rPr>
        <w:instrText>ADDIN CSL_CITATION {"citationItems":[{"id":"ITEM-1","itemData":{"ISBN":"0596101627","author":[{"dropping-particle":"","family":"Bustamante","given":"Michele","non-dropping-particle":"","parse-names":false,"suffix":""}],"id":"ITEM-1","issued":{"date-parts":[["2007"]]},"publisher":"O'Reilly Media","title":"Learning WCF: A Hands-on Guide","type":"book"},"uris":["http://www.mendeley.com/documents/?uuid=933327c3-81f5-4007-a234-adf6ffbdf775"]}],"mendeley":{"formattedCitation":"[15]","plainTextFormattedCitation":"[15]","previouslyFormattedCitation":"[15]"},"properties":{"noteIndex":0},"schema":"https://github.com/citation-style-language/schema/raw/master/csl-citation.json"}</w:instrText>
      </w:r>
      <w:r w:rsidR="004D6B2D">
        <w:rPr>
          <w:rFonts w:ascii="Arial" w:hAnsi="Arial" w:cs="Arial"/>
        </w:rPr>
        <w:fldChar w:fldCharType="separate"/>
      </w:r>
      <w:r w:rsidR="0068045D" w:rsidRPr="0068045D">
        <w:rPr>
          <w:rFonts w:ascii="Arial" w:hAnsi="Arial" w:cs="Arial"/>
          <w:noProof/>
        </w:rPr>
        <w:t>[15]</w:t>
      </w:r>
      <w:r w:rsidR="004D6B2D">
        <w:rPr>
          <w:rFonts w:ascii="Arial" w:hAnsi="Arial" w:cs="Arial"/>
        </w:rPr>
        <w:fldChar w:fldCharType="end"/>
      </w:r>
      <w:r w:rsidR="00266243">
        <w:rPr>
          <w:rFonts w:ascii="Arial" w:hAnsi="Arial" w:cs="Arial"/>
        </w:rPr>
        <w:t>.</w:t>
      </w:r>
      <w:r w:rsidR="008B108C">
        <w:rPr>
          <w:rFonts w:ascii="Arial" w:hAnsi="Arial" w:cs="Arial"/>
        </w:rPr>
        <w:t xml:space="preserve"> </w:t>
      </w:r>
      <w:r w:rsidR="00537540">
        <w:rPr>
          <w:rFonts w:ascii="Arial" w:hAnsi="Arial" w:cs="Arial"/>
          <w:color w:val="000000"/>
          <w:shd w:val="clear" w:color="auto" w:fill="FFFFFF"/>
        </w:rPr>
        <w:t>When</w:t>
      </w:r>
      <w:r w:rsidR="00537540" w:rsidRPr="002C57A8">
        <w:rPr>
          <w:rFonts w:ascii="Arial" w:hAnsi="Arial" w:cs="Arial"/>
          <w:color w:val="000000"/>
          <w:shd w:val="clear" w:color="auto" w:fill="FFFFFF"/>
        </w:rPr>
        <w:t xml:space="preserve"> </w:t>
      </w:r>
      <w:r w:rsidR="00537540">
        <w:rPr>
          <w:rFonts w:ascii="Arial" w:hAnsi="Arial" w:cs="Arial"/>
          <w:color w:val="000000"/>
          <w:shd w:val="clear" w:color="auto" w:fill="FFFFFF"/>
        </w:rPr>
        <w:t xml:space="preserve">implementing metadata exchange for a </w:t>
      </w:r>
      <w:r w:rsidR="00537540" w:rsidRPr="00CF2C84">
        <w:rPr>
          <w:rFonts w:ascii="Arial" w:hAnsi="Arial" w:cs="Arial"/>
          <w:noProof/>
          <w:color w:val="000000"/>
          <w:shd w:val="clear" w:color="auto" w:fill="FFFFFF"/>
        </w:rPr>
        <w:t>service</w:t>
      </w:r>
      <w:r w:rsidR="00CF2C84">
        <w:rPr>
          <w:rFonts w:ascii="Arial" w:hAnsi="Arial" w:cs="Arial"/>
          <w:noProof/>
          <w:color w:val="000000"/>
          <w:shd w:val="clear" w:color="auto" w:fill="FFFFFF"/>
        </w:rPr>
        <w:t>,</w:t>
      </w:r>
      <w:r w:rsidR="00537540">
        <w:rPr>
          <w:rFonts w:ascii="Arial" w:hAnsi="Arial" w:cs="Arial"/>
          <w:color w:val="000000"/>
          <w:shd w:val="clear" w:color="auto" w:fill="FFFFFF"/>
        </w:rPr>
        <w:t xml:space="preserve"> it could involve</w:t>
      </w:r>
      <w:r w:rsidR="00537540" w:rsidRPr="002C57A8">
        <w:rPr>
          <w:rFonts w:ascii="Arial" w:hAnsi="Arial" w:cs="Arial"/>
          <w:color w:val="000000"/>
          <w:shd w:val="clear" w:color="auto" w:fill="FFFFFF"/>
        </w:rPr>
        <w:t xml:space="preserve"> “publishing, retrieving, and importing”</w:t>
      </w:r>
      <w:r w:rsidR="00537540">
        <w:rPr>
          <w:rFonts w:ascii="Arial" w:hAnsi="Arial" w:cs="Arial"/>
          <w:color w:val="000000"/>
          <w:shd w:val="clear" w:color="auto" w:fill="FFFFFF"/>
        </w:rPr>
        <w:t xml:space="preserve"> of data </w:t>
      </w:r>
      <w:r w:rsidR="00537540">
        <w:rPr>
          <w:rFonts w:ascii="Arial" w:hAnsi="Arial" w:cs="Arial"/>
          <w:color w:val="000000"/>
          <w:shd w:val="clear" w:color="auto" w:fill="FFFFFF"/>
        </w:rPr>
        <w:fldChar w:fldCharType="begin" w:fldLock="1"/>
      </w:r>
      <w:r w:rsidR="00CF2C84">
        <w:rPr>
          <w:rFonts w:ascii="Arial" w:hAnsi="Arial" w:cs="Arial"/>
          <w:color w:val="000000"/>
          <w:shd w:val="clear" w:color="auto" w:fill="FFFFFF"/>
        </w:rPr>
        <w:instrText>ADDIN CSL_CITATION {"citationItems":[{"id":"ITEM-1","itemData":{"ISBN":"0596526997","author":[{"dropping-particle":"","family":"Lowy","given":"Juval","non-dropping-particle":"","parse-names":false,"suffix":""}],"id":"ITEM-1","issued":{"date-parts":[["2007"]]},"publisher":"O'Reilly Media","title":"Programming WCF Services","type":"book"},"uris":["http://www.mendeley.com/documents/?uuid=b967c8a5-18c2-4ccb-966b-5b3edf82f88e"]}],"mendeley":{"formattedCitation":"[10]","plainTextFormattedCitation":"[10]","previouslyFormattedCitation":"[10]"},"properties":{"noteIndex":0},"schema":"https://github.com/citation-style-language/schema/raw/master/csl-citation.json"}</w:instrText>
      </w:r>
      <w:r w:rsidR="00537540">
        <w:rPr>
          <w:rFonts w:ascii="Arial" w:hAnsi="Arial" w:cs="Arial"/>
          <w:color w:val="000000"/>
          <w:shd w:val="clear" w:color="auto" w:fill="FFFFFF"/>
        </w:rPr>
        <w:fldChar w:fldCharType="separate"/>
      </w:r>
      <w:r w:rsidR="00537540" w:rsidRPr="00537540">
        <w:rPr>
          <w:rFonts w:ascii="Arial" w:hAnsi="Arial" w:cs="Arial"/>
          <w:noProof/>
          <w:color w:val="000000"/>
          <w:shd w:val="clear" w:color="auto" w:fill="FFFFFF"/>
        </w:rPr>
        <w:t>[10]</w:t>
      </w:r>
      <w:r w:rsidR="00537540">
        <w:rPr>
          <w:rFonts w:ascii="Arial" w:hAnsi="Arial" w:cs="Arial"/>
          <w:color w:val="000000"/>
          <w:shd w:val="clear" w:color="auto" w:fill="FFFFFF"/>
        </w:rPr>
        <w:fldChar w:fldCharType="end"/>
      </w:r>
      <w:r w:rsidR="00537540">
        <w:rPr>
          <w:rFonts w:ascii="Arial" w:hAnsi="Arial" w:cs="Arial"/>
          <w:color w:val="000000"/>
          <w:shd w:val="clear" w:color="auto" w:fill="FFFFFF"/>
        </w:rPr>
        <w:t xml:space="preserve">. </w:t>
      </w:r>
    </w:p>
    <w:p w:rsidR="00DE0E21" w:rsidRPr="00406920" w:rsidRDefault="008B108C" w:rsidP="00DE0E21">
      <w:pPr>
        <w:rPr>
          <w:rFonts w:ascii="Arial" w:hAnsi="Arial" w:cs="Arial"/>
        </w:rPr>
      </w:pPr>
      <w:r w:rsidRPr="008B108C">
        <w:rPr>
          <w:rFonts w:ascii="Arial" w:hAnsi="Arial" w:cs="Arial"/>
        </w:rPr>
        <w:t xml:space="preserve">WCF has two methods of making these services available which are “HTTP-GET” or “A dedicated endpoint” </w:t>
      </w:r>
      <w:r w:rsidRPr="008B108C">
        <w:rPr>
          <w:rFonts w:ascii="Arial" w:hAnsi="Arial" w:cs="Arial"/>
        </w:rPr>
        <w:fldChar w:fldCharType="begin" w:fldLock="1"/>
      </w:r>
      <w:r w:rsidRPr="008B108C">
        <w:rPr>
          <w:rFonts w:ascii="Arial" w:hAnsi="Arial" w:cs="Arial"/>
        </w:rPr>
        <w:instrText>ADDIN CSL_CITATION {"citationItems":[{"id":"ITEM-1","itemData":{"ISBN":"0596526997","author":[{"dropping-particle":"","family":"Lowy","given":"Juval","non-dropping-particle":"","parse-names":false,"suffix":""}],"id":"ITEM-1","issued":{"date-parts":[["2007"]]},"publisher":"O'Reilly Media","title":"Programming WCF Services","type":"book"},"uris":["http://www.mendeley.com/documents/?uuid=b967c8a5-18c2-4ccb-966b-5b3edf82f88e"]}],"mendeley":{"formattedCitation":"[10]","plainTextFormattedCitation":"[10]","previouslyFormattedCitation":"[10]"},"properties":{"noteIndex":0},"schema":"https://github.com/citation-style-language/schema/raw/master/csl-citation.json"}</w:instrText>
      </w:r>
      <w:r w:rsidRPr="008B108C">
        <w:rPr>
          <w:rFonts w:ascii="Arial" w:hAnsi="Arial" w:cs="Arial"/>
        </w:rPr>
        <w:fldChar w:fldCharType="separate"/>
      </w:r>
      <w:r w:rsidRPr="008B108C">
        <w:rPr>
          <w:rFonts w:ascii="Arial" w:hAnsi="Arial" w:cs="Arial"/>
          <w:noProof/>
        </w:rPr>
        <w:t>[10]</w:t>
      </w:r>
      <w:r w:rsidRPr="008B108C">
        <w:rPr>
          <w:rFonts w:ascii="Arial" w:hAnsi="Arial" w:cs="Arial"/>
        </w:rPr>
        <w:fldChar w:fldCharType="end"/>
      </w:r>
      <w:r w:rsidRPr="008B108C">
        <w:rPr>
          <w:rFonts w:ascii="Arial" w:hAnsi="Arial" w:cs="Arial"/>
        </w:rPr>
        <w:t xml:space="preserve">. </w:t>
      </w:r>
      <w:r>
        <w:rPr>
          <w:rFonts w:ascii="Arial" w:hAnsi="Arial" w:cs="Arial"/>
        </w:rPr>
        <w:t>The form</w:t>
      </w:r>
      <w:r w:rsidR="00537540">
        <w:rPr>
          <w:rFonts w:ascii="Arial" w:hAnsi="Arial" w:cs="Arial"/>
        </w:rPr>
        <w:t>er method</w:t>
      </w:r>
      <w:r>
        <w:rPr>
          <w:rFonts w:ascii="Arial" w:hAnsi="Arial" w:cs="Arial"/>
        </w:rPr>
        <w:t xml:space="preserve"> has the drawback </w:t>
      </w:r>
      <w:r w:rsidR="00537540">
        <w:rPr>
          <w:rFonts w:ascii="Arial" w:hAnsi="Arial" w:cs="Arial"/>
        </w:rPr>
        <w:t xml:space="preserve">of “there is no guarantee that other platforms you interact with will support it” </w:t>
      </w:r>
      <w:r w:rsidR="00537540">
        <w:rPr>
          <w:rFonts w:ascii="Arial" w:hAnsi="Arial" w:cs="Arial"/>
        </w:rPr>
        <w:fldChar w:fldCharType="begin" w:fldLock="1"/>
      </w:r>
      <w:r w:rsidR="00537540">
        <w:rPr>
          <w:rFonts w:ascii="Arial" w:hAnsi="Arial" w:cs="Arial"/>
        </w:rPr>
        <w:instrText>ADDIN CSL_CITATION {"citationItems":[{"id":"ITEM-1","itemData":{"URL":"http://www.wcftutorial.net/Metadata-Exchange-Endpoint.aspx","accessed":{"date-parts":[["2018","12","20"]]},"author":[{"dropping-particle":"","family":"Saravanakumar","given":"","non-dropping-particle":"","parse-names":false,"suffix":""}],"id":"ITEM-1","issued":{"date-parts":[["0"]]},"title":"Metadata Exchange Endpoint","type":"webpage"},"uris":["http://www.mendeley.com/documents/?uuid=f85fa01f-bec5-41b2-8ccf-d11304a18756"]}],"mendeley":{"formattedCitation":"[16]","plainTextFormattedCitation":"[16]","previouslyFormattedCitation":"[16]"},"properties":{"noteIndex":0},"schema":"https://github.com/citation-style-language/schema/raw/master/csl-citation.json"}</w:instrText>
      </w:r>
      <w:r w:rsidR="00537540">
        <w:rPr>
          <w:rFonts w:ascii="Arial" w:hAnsi="Arial" w:cs="Arial"/>
        </w:rPr>
        <w:fldChar w:fldCharType="separate"/>
      </w:r>
      <w:r w:rsidR="00537540" w:rsidRPr="00537540">
        <w:rPr>
          <w:rFonts w:ascii="Arial" w:hAnsi="Arial" w:cs="Arial"/>
          <w:noProof/>
        </w:rPr>
        <w:t>[16]</w:t>
      </w:r>
      <w:r w:rsidR="00537540">
        <w:rPr>
          <w:rFonts w:ascii="Arial" w:hAnsi="Arial" w:cs="Arial"/>
        </w:rPr>
        <w:fldChar w:fldCharType="end"/>
      </w:r>
      <w:r w:rsidR="00537540">
        <w:rPr>
          <w:rFonts w:ascii="Arial" w:hAnsi="Arial" w:cs="Arial"/>
        </w:rPr>
        <w:t>.</w:t>
      </w:r>
      <w:r w:rsidR="00406920">
        <w:rPr>
          <w:rFonts w:ascii="Arial" w:hAnsi="Arial" w:cs="Arial"/>
        </w:rPr>
        <w:t xml:space="preserve"> </w:t>
      </w:r>
      <w:r w:rsidR="00406920">
        <w:rPr>
          <w:rFonts w:ascii="Arial" w:hAnsi="Arial" w:cs="Arial"/>
          <w:noProof/>
        </w:rPr>
        <w:t>T</w:t>
      </w:r>
      <w:r w:rsidR="006B4781" w:rsidRPr="00CF2C84">
        <w:rPr>
          <w:rFonts w:ascii="Arial" w:hAnsi="Arial" w:cs="Arial"/>
          <w:noProof/>
        </w:rPr>
        <w:t>hey</w:t>
      </w:r>
      <w:r w:rsidR="006B4781">
        <w:rPr>
          <w:rFonts w:ascii="Arial" w:hAnsi="Arial" w:cs="Arial"/>
          <w:noProof/>
        </w:rPr>
        <w:t xml:space="preserve"> are</w:t>
      </w:r>
      <w:r w:rsidR="00406920">
        <w:rPr>
          <w:rFonts w:ascii="Arial" w:hAnsi="Arial" w:cs="Arial"/>
          <w:noProof/>
        </w:rPr>
        <w:t xml:space="preserve"> effecitivly</w:t>
      </w:r>
      <w:r w:rsidR="006B4781">
        <w:rPr>
          <w:rFonts w:ascii="Arial" w:hAnsi="Arial" w:cs="Arial"/>
          <w:noProof/>
        </w:rPr>
        <w:t xml:space="preserve"> e</w:t>
      </w:r>
      <w:r w:rsidR="009A5F51" w:rsidRPr="006B4781">
        <w:rPr>
          <w:rFonts w:ascii="Arial" w:hAnsi="Arial" w:cs="Arial"/>
          <w:noProof/>
        </w:rPr>
        <w:t>xposing</w:t>
      </w:r>
      <w:r w:rsidR="009A5F51" w:rsidRPr="008512A4">
        <w:rPr>
          <w:rFonts w:ascii="Arial" w:hAnsi="Arial" w:cs="Arial"/>
          <w:noProof/>
        </w:rPr>
        <w:t xml:space="preserve"> a metadata exchange port to allow individuals to connect to a service.</w:t>
      </w:r>
      <w:r w:rsidR="009A5F51">
        <w:rPr>
          <w:rFonts w:ascii="Arial" w:hAnsi="Arial" w:cs="Arial"/>
        </w:rPr>
        <w:t xml:space="preserve"> </w:t>
      </w:r>
    </w:p>
    <w:p w:rsidR="00DB3792" w:rsidRDefault="00DB3792" w:rsidP="00D51584"/>
    <w:p w:rsidR="00F34EB3" w:rsidRDefault="00F34EB3" w:rsidP="00D51584"/>
    <w:p w:rsidR="00F34EB3" w:rsidRDefault="00F34EB3" w:rsidP="00D51584"/>
    <w:p w:rsidR="00F34EB3" w:rsidRDefault="00F34EB3" w:rsidP="00D51584"/>
    <w:p w:rsidR="00F34EB3" w:rsidRPr="00D51584" w:rsidRDefault="00F34EB3" w:rsidP="00D51584"/>
    <w:p w:rsidR="00B01C69" w:rsidRPr="00F34EB3" w:rsidRDefault="00B01C69" w:rsidP="00EB2DB3">
      <w:pPr>
        <w:pStyle w:val="Heading2"/>
        <w:rPr>
          <w:rFonts w:ascii="Arial" w:hAnsi="Arial" w:cs="Arial"/>
        </w:rPr>
      </w:pPr>
      <w:bookmarkStart w:id="21" w:name="_Toc536354145"/>
      <w:r w:rsidRPr="00F34EB3">
        <w:rPr>
          <w:rFonts w:ascii="Arial" w:hAnsi="Arial" w:cs="Arial"/>
        </w:rPr>
        <w:lastRenderedPageBreak/>
        <w:t>Message Exchange Patterns</w:t>
      </w:r>
      <w:r w:rsidR="00842E2E" w:rsidRPr="00F34EB3">
        <w:rPr>
          <w:rFonts w:ascii="Arial" w:hAnsi="Arial" w:cs="Arial"/>
        </w:rPr>
        <w:t xml:space="preserve"> (MEP)</w:t>
      </w:r>
      <w:bookmarkEnd w:id="21"/>
    </w:p>
    <w:p w:rsidR="00842E2E" w:rsidRPr="00842E2E" w:rsidRDefault="00F34EB3" w:rsidP="00842E2E">
      <w:pPr>
        <w:rPr>
          <w:rFonts w:ascii="Arial" w:hAnsi="Arial" w:cs="Arial"/>
        </w:rPr>
      </w:pPr>
      <w:r>
        <w:rPr>
          <w:rFonts w:ascii="Arial" w:hAnsi="Arial" w:cs="Arial"/>
        </w:rPr>
        <w:t xml:space="preserve">Both </w:t>
      </w:r>
      <w:r w:rsidR="00842E2E" w:rsidRPr="00842E2E">
        <w:rPr>
          <w:rFonts w:ascii="Arial" w:hAnsi="Arial" w:cs="Arial"/>
        </w:rPr>
        <w:t xml:space="preserve">client and service are continually communicating with </w:t>
      </w:r>
      <w:r w:rsidR="00842E2E">
        <w:rPr>
          <w:rFonts w:ascii="Arial" w:hAnsi="Arial" w:cs="Arial"/>
        </w:rPr>
        <w:t>each other</w:t>
      </w:r>
      <w:r w:rsidR="00842E2E" w:rsidRPr="00842E2E">
        <w:rPr>
          <w:rFonts w:ascii="Arial" w:hAnsi="Arial" w:cs="Arial"/>
        </w:rPr>
        <w:t xml:space="preserve"> </w:t>
      </w:r>
      <w:r w:rsidR="00842E2E">
        <w:rPr>
          <w:rFonts w:ascii="Arial" w:hAnsi="Arial" w:cs="Arial"/>
        </w:rPr>
        <w:t xml:space="preserve">as different aspects of </w:t>
      </w:r>
      <w:r w:rsidR="00842E2E" w:rsidRPr="00901E44">
        <w:rPr>
          <w:rFonts w:ascii="Arial" w:hAnsi="Arial" w:cs="Arial"/>
          <w:noProof/>
        </w:rPr>
        <w:t>an application</w:t>
      </w:r>
      <w:r w:rsidR="00901E44">
        <w:rPr>
          <w:rFonts w:ascii="Arial" w:hAnsi="Arial" w:cs="Arial"/>
          <w:noProof/>
        </w:rPr>
        <w:t>'</w:t>
      </w:r>
      <w:r w:rsidR="00842E2E" w:rsidRPr="00901E44">
        <w:rPr>
          <w:rFonts w:ascii="Arial" w:hAnsi="Arial" w:cs="Arial"/>
          <w:noProof/>
        </w:rPr>
        <w:t>s functionality</w:t>
      </w:r>
      <w:r w:rsidR="00842E2E">
        <w:rPr>
          <w:rFonts w:ascii="Arial" w:hAnsi="Arial" w:cs="Arial"/>
        </w:rPr>
        <w:t xml:space="preserve"> are used</w:t>
      </w:r>
      <w:r w:rsidR="008512A4">
        <w:rPr>
          <w:rFonts w:ascii="Arial" w:hAnsi="Arial" w:cs="Arial"/>
        </w:rPr>
        <w:t xml:space="preserve"> triggered by methods</w:t>
      </w:r>
      <w:r w:rsidR="00842E2E">
        <w:rPr>
          <w:rFonts w:ascii="Arial" w:hAnsi="Arial" w:cs="Arial"/>
        </w:rPr>
        <w:t>. There are several MEP</w:t>
      </w:r>
      <w:r w:rsidR="00901E44">
        <w:rPr>
          <w:rFonts w:ascii="Arial" w:hAnsi="Arial" w:cs="Arial"/>
        </w:rPr>
        <w:t>,</w:t>
      </w:r>
      <w:r w:rsidR="00842E2E">
        <w:rPr>
          <w:rFonts w:ascii="Arial" w:hAnsi="Arial" w:cs="Arial"/>
        </w:rPr>
        <w:t xml:space="preserve"> </w:t>
      </w:r>
      <w:r w:rsidR="00842E2E" w:rsidRPr="00901E44">
        <w:rPr>
          <w:rFonts w:ascii="Arial" w:hAnsi="Arial" w:cs="Arial"/>
          <w:noProof/>
        </w:rPr>
        <w:t>and</w:t>
      </w:r>
      <w:r w:rsidR="00842E2E">
        <w:rPr>
          <w:rFonts w:ascii="Arial" w:hAnsi="Arial" w:cs="Arial"/>
        </w:rPr>
        <w:t xml:space="preserve"> </w:t>
      </w:r>
      <w:r w:rsidR="00842E2E" w:rsidRPr="00901E44">
        <w:rPr>
          <w:rFonts w:ascii="Arial" w:hAnsi="Arial" w:cs="Arial"/>
          <w:noProof/>
        </w:rPr>
        <w:t>the</w:t>
      </w:r>
      <w:r w:rsidR="00901E44">
        <w:rPr>
          <w:rFonts w:ascii="Arial" w:hAnsi="Arial" w:cs="Arial"/>
          <w:noProof/>
        </w:rPr>
        <w:t>ir</w:t>
      </w:r>
      <w:r w:rsidR="00842E2E">
        <w:rPr>
          <w:rFonts w:ascii="Arial" w:hAnsi="Arial" w:cs="Arial"/>
        </w:rPr>
        <w:t xml:space="preserve"> usage will depend on specific situations where they are most appropriate, which will </w:t>
      </w:r>
      <w:r w:rsidR="00842E2E" w:rsidRPr="0032597C">
        <w:rPr>
          <w:rFonts w:ascii="Arial" w:hAnsi="Arial" w:cs="Arial"/>
          <w:noProof/>
        </w:rPr>
        <w:t>be explored</w:t>
      </w:r>
      <w:r w:rsidR="00842E2E">
        <w:rPr>
          <w:rFonts w:ascii="Arial" w:hAnsi="Arial" w:cs="Arial"/>
        </w:rPr>
        <w:t xml:space="preserve"> </w:t>
      </w:r>
      <w:r w:rsidR="008512A4">
        <w:rPr>
          <w:rFonts w:ascii="Arial" w:hAnsi="Arial" w:cs="Arial"/>
        </w:rPr>
        <w:t xml:space="preserve">in the following section. </w:t>
      </w:r>
    </w:p>
    <w:p w:rsidR="00B01C69" w:rsidRPr="00F34EB3" w:rsidRDefault="00B01C69" w:rsidP="00B01C69">
      <w:pPr>
        <w:pStyle w:val="Heading3"/>
        <w:rPr>
          <w:rFonts w:ascii="Arial" w:hAnsi="Arial" w:cs="Arial"/>
        </w:rPr>
      </w:pPr>
      <w:bookmarkStart w:id="22" w:name="_Toc536354146"/>
      <w:r w:rsidRPr="00F34EB3">
        <w:rPr>
          <w:rFonts w:ascii="Arial" w:hAnsi="Arial" w:cs="Arial"/>
        </w:rPr>
        <w:t>Request Response</w:t>
      </w:r>
      <w:bookmarkEnd w:id="22"/>
    </w:p>
    <w:p w:rsidR="00FF52AD" w:rsidRPr="00444EBF" w:rsidRDefault="00444EBF" w:rsidP="00B01C69">
      <w:pPr>
        <w:rPr>
          <w:rFonts w:ascii="Arial" w:hAnsi="Arial" w:cs="Arial"/>
        </w:rPr>
      </w:pPr>
      <w:r>
        <w:rPr>
          <w:rFonts w:ascii="Arial" w:hAnsi="Arial" w:cs="Arial"/>
        </w:rPr>
        <w:t xml:space="preserve">The default MEP when creating the associated operations of the service contracts as the </w:t>
      </w:r>
      <w:r w:rsidR="009B702C">
        <w:rPr>
          <w:rFonts w:ascii="Arial" w:hAnsi="Arial" w:cs="Arial"/>
        </w:rPr>
        <w:t>client</w:t>
      </w:r>
      <w:r>
        <w:rPr>
          <w:rFonts w:ascii="Arial" w:hAnsi="Arial" w:cs="Arial"/>
        </w:rPr>
        <w:t xml:space="preserve"> application</w:t>
      </w:r>
      <w:r w:rsidR="009B702C">
        <w:rPr>
          <w:rFonts w:ascii="Arial" w:hAnsi="Arial" w:cs="Arial"/>
        </w:rPr>
        <w:t xml:space="preserve"> waits for the response from the WCF service</w:t>
      </w:r>
      <w:r w:rsidR="006363D5">
        <w:rPr>
          <w:rFonts w:ascii="Arial" w:hAnsi="Arial" w:cs="Arial"/>
        </w:rPr>
        <w:t xml:space="preserve"> </w:t>
      </w:r>
      <w:r w:rsidR="006363D5">
        <w:rPr>
          <w:rFonts w:ascii="Arial" w:hAnsi="Arial" w:cs="Arial"/>
        </w:rPr>
        <w:fldChar w:fldCharType="begin" w:fldLock="1"/>
      </w:r>
      <w:r w:rsidR="006363D5">
        <w:rPr>
          <w:rFonts w:ascii="Arial" w:hAnsi="Arial" w:cs="Arial"/>
        </w:rPr>
        <w:instrText>ADDIN CSL_CITATION {"citationItems":[{"id":"ITEM-1","itemData":{"ISBN":"0596526997","author":[{"dropping-particle":"","family":"Lowy","given":"Juval","non-dropping-particle":"","parse-names":false,"suffix":""}],"id":"ITEM-1","issued":{"date-parts":[["2007"]]},"publisher":"O'Reilly Media","title":"Programming WCF Services","type":"book"},"uris":["http://www.mendeley.com/documents/?uuid=b967c8a5-18c2-4ccb-966b-5b3edf82f88e"]}],"mendeley":{"formattedCitation":"[10]","plainTextFormattedCitation":"[10]","previouslyFormattedCitation":"[10]"},"properties":{"noteIndex":0},"schema":"https://github.com/citation-style-language/schema/raw/master/csl-citation.json"}</w:instrText>
      </w:r>
      <w:r w:rsidR="006363D5">
        <w:rPr>
          <w:rFonts w:ascii="Arial" w:hAnsi="Arial" w:cs="Arial"/>
        </w:rPr>
        <w:fldChar w:fldCharType="separate"/>
      </w:r>
      <w:r w:rsidR="006363D5" w:rsidRPr="006363D5">
        <w:rPr>
          <w:rFonts w:ascii="Arial" w:hAnsi="Arial" w:cs="Arial"/>
          <w:noProof/>
        </w:rPr>
        <w:t>[10]</w:t>
      </w:r>
      <w:r w:rsidR="006363D5">
        <w:rPr>
          <w:rFonts w:ascii="Arial" w:hAnsi="Arial" w:cs="Arial"/>
        </w:rPr>
        <w:fldChar w:fldCharType="end"/>
      </w:r>
      <w:r w:rsidR="009B702C">
        <w:rPr>
          <w:rFonts w:ascii="Arial" w:hAnsi="Arial" w:cs="Arial"/>
        </w:rPr>
        <w:t xml:space="preserve">. </w:t>
      </w:r>
      <w:r w:rsidR="006363D5">
        <w:rPr>
          <w:rFonts w:ascii="Arial" w:hAnsi="Arial" w:cs="Arial"/>
        </w:rPr>
        <w:t xml:space="preserve">Being the default pattern syntactically there is no change and a with the example shown in figure six. </w:t>
      </w:r>
    </w:p>
    <w:p w:rsidR="00FF52AD" w:rsidRPr="00F34EB3" w:rsidRDefault="00B01C69" w:rsidP="00FF52AD">
      <w:pPr>
        <w:pStyle w:val="Heading3"/>
        <w:rPr>
          <w:rFonts w:ascii="Arial" w:hAnsi="Arial" w:cs="Arial"/>
        </w:rPr>
      </w:pPr>
      <w:bookmarkStart w:id="23" w:name="_Toc536354147"/>
      <w:r w:rsidRPr="00F34EB3">
        <w:rPr>
          <w:rFonts w:ascii="Arial" w:hAnsi="Arial" w:cs="Arial"/>
        </w:rPr>
        <w:t>One-way</w:t>
      </w:r>
      <w:bookmarkEnd w:id="23"/>
    </w:p>
    <w:p w:rsidR="00FF52AD" w:rsidRDefault="0068045D" w:rsidP="00FF52AD">
      <w:pPr>
        <w:rPr>
          <w:rFonts w:ascii="Arial" w:hAnsi="Arial" w:cs="Arial"/>
        </w:rPr>
      </w:pPr>
      <w:r>
        <w:rPr>
          <w:rFonts w:ascii="Arial" w:hAnsi="Arial" w:cs="Arial"/>
        </w:rPr>
        <w:t>Known</w:t>
      </w:r>
      <w:r w:rsidR="00444EBF">
        <w:rPr>
          <w:rFonts w:ascii="Arial" w:hAnsi="Arial" w:cs="Arial"/>
        </w:rPr>
        <w:t xml:space="preserve"> as </w:t>
      </w:r>
      <w:r w:rsidR="00444EBF" w:rsidRPr="00444EBF">
        <w:rPr>
          <w:rFonts w:ascii="Arial" w:hAnsi="Arial" w:cs="Arial"/>
          <w:i/>
        </w:rPr>
        <w:t>f</w:t>
      </w:r>
      <w:r w:rsidR="00703D50" w:rsidRPr="00444EBF">
        <w:rPr>
          <w:rFonts w:ascii="Arial" w:hAnsi="Arial" w:cs="Arial"/>
          <w:i/>
        </w:rPr>
        <w:t>ire and forget</w:t>
      </w:r>
      <w:r w:rsidR="00F34EB3">
        <w:rPr>
          <w:rFonts w:ascii="Arial" w:hAnsi="Arial" w:cs="Arial"/>
        </w:rPr>
        <w:t>, the</w:t>
      </w:r>
      <w:r w:rsidR="00444EBF">
        <w:rPr>
          <w:rFonts w:ascii="Arial" w:hAnsi="Arial" w:cs="Arial"/>
        </w:rPr>
        <w:t xml:space="preserve"> </w:t>
      </w:r>
      <w:r w:rsidR="00703D50">
        <w:rPr>
          <w:rFonts w:ascii="Arial" w:hAnsi="Arial" w:cs="Arial"/>
        </w:rPr>
        <w:t>methods</w:t>
      </w:r>
      <w:r w:rsidR="00444EBF">
        <w:rPr>
          <w:rFonts w:ascii="Arial" w:hAnsi="Arial" w:cs="Arial"/>
        </w:rPr>
        <w:t xml:space="preserve"> </w:t>
      </w:r>
      <w:r w:rsidR="00444EBF" w:rsidRPr="0032597C">
        <w:rPr>
          <w:rFonts w:ascii="Arial" w:hAnsi="Arial" w:cs="Arial"/>
          <w:noProof/>
        </w:rPr>
        <w:t>are called</w:t>
      </w:r>
      <w:r w:rsidR="006B4781" w:rsidRPr="006B4781">
        <w:rPr>
          <w:rFonts w:ascii="Arial" w:hAnsi="Arial" w:cs="Arial"/>
          <w:noProof/>
        </w:rPr>
        <w:t>,</w:t>
      </w:r>
      <w:r w:rsidR="00444EBF">
        <w:rPr>
          <w:rFonts w:ascii="Arial" w:hAnsi="Arial" w:cs="Arial"/>
        </w:rPr>
        <w:t xml:space="preserve"> </w:t>
      </w:r>
      <w:r w:rsidR="00F34EB3" w:rsidRPr="006B4781">
        <w:rPr>
          <w:rFonts w:ascii="Arial" w:hAnsi="Arial" w:cs="Arial"/>
          <w:noProof/>
        </w:rPr>
        <w:t>and</w:t>
      </w:r>
      <w:r w:rsidR="00F34EB3">
        <w:rPr>
          <w:rFonts w:ascii="Arial" w:hAnsi="Arial" w:cs="Arial"/>
        </w:rPr>
        <w:t xml:space="preserve"> the</w:t>
      </w:r>
      <w:r w:rsidR="00444EBF">
        <w:rPr>
          <w:rFonts w:ascii="Arial" w:hAnsi="Arial" w:cs="Arial"/>
        </w:rPr>
        <w:t xml:space="preserve"> application will</w:t>
      </w:r>
      <w:r w:rsidR="00703D50">
        <w:rPr>
          <w:rFonts w:ascii="Arial" w:hAnsi="Arial" w:cs="Arial"/>
        </w:rPr>
        <w:t xml:space="preserve"> </w:t>
      </w:r>
      <w:r w:rsidR="00444EBF">
        <w:rPr>
          <w:rFonts w:ascii="Arial" w:hAnsi="Arial" w:cs="Arial"/>
        </w:rPr>
        <w:t xml:space="preserve">continue </w:t>
      </w:r>
      <w:r w:rsidR="00703D50">
        <w:rPr>
          <w:rFonts w:ascii="Arial" w:hAnsi="Arial" w:cs="Arial"/>
        </w:rPr>
        <w:t xml:space="preserve">with the execution of </w:t>
      </w:r>
      <w:r w:rsidR="00444EBF" w:rsidRPr="00444EBF">
        <w:rPr>
          <w:rFonts w:ascii="Arial" w:hAnsi="Arial" w:cs="Arial"/>
          <w:noProof/>
        </w:rPr>
        <w:t xml:space="preserve">the </w:t>
      </w:r>
      <w:r w:rsidR="00703D50" w:rsidRPr="00444EBF">
        <w:rPr>
          <w:rFonts w:ascii="Arial" w:hAnsi="Arial" w:cs="Arial"/>
          <w:noProof/>
        </w:rPr>
        <w:t>program</w:t>
      </w:r>
      <w:r w:rsidR="00444EBF">
        <w:rPr>
          <w:rFonts w:ascii="Arial" w:hAnsi="Arial" w:cs="Arial"/>
        </w:rPr>
        <w:t xml:space="preserve"> without the need to receive any </w:t>
      </w:r>
      <w:r w:rsidR="006363D5">
        <w:rPr>
          <w:rFonts w:ascii="Arial" w:hAnsi="Arial" w:cs="Arial"/>
        </w:rPr>
        <w:t xml:space="preserve">response </w:t>
      </w:r>
      <w:r w:rsidR="006363D5">
        <w:rPr>
          <w:rFonts w:ascii="Arial" w:hAnsi="Arial" w:cs="Arial"/>
        </w:rPr>
        <w:fldChar w:fldCharType="begin" w:fldLock="1"/>
      </w:r>
      <w:r w:rsidR="00D10238">
        <w:rPr>
          <w:rFonts w:ascii="Arial" w:hAnsi="Arial" w:cs="Arial"/>
        </w:rPr>
        <w:instrText>ADDIN CSL_CITATION {"citationItems":[{"id":"ITEM-1","itemData":{"abstract":"Middleware eases the development of distributed applications. Expansion in the enterprise world entails integration of heterogeneous products, and there is a demand for a balance between performance, interoperability and security in the distributed applications. Windows Communication Foundation (WCF) offers a technology to build service-oriented, secure, reliable and interoperable distributed applications. The current literature contains few studies comparing the performance of WCF with other technologies, but it does not address the performance of WCF in a cross-technology communication. This master thesis experimentally evaluates the performance of WCF in unsecure and secure variants. It evaluates the performance in on-machine and cross-machine communication, and it addresses the performance of WCF’s interoperability with ASMX and Java. We have developed the service and client applications in both secure and unsecure variants. The experiments are then conducted using these applications in a laboratory setting. We have measured the performance in terms of throughput, response time, processor and memory utilization during the experiments. Our results show that in unsecure variants, the WCF service in cross-machine communication has the best response time than on-machine communication on small datasets. However, on large datasets the service in on-machine communication has the best response time. In secure variants, the service in on-machine communication has better response time than the cross-machine communication. In both secure and unsecure variants, the service has better throughput and consumed lesser resources in cross-machine communication than in on-machine communication. In case of WCF’s interoperability with ASMX and Java, both the secure as well as unsecure WCF service show more scalable performance for the WCF client than for ASMX and Java clients. The secure as well as unsecure service show better performance for the ASMX client than for the Java client. The unsecure variants of WCF service perform better than the secure variants, except in a few cases of memory utilization. Therefore, the performance of the WCF service degrades due to security.","author":[{"dropping-particle":"","family":"Hamayun","given":"Muhammad","non-dropping-particle":"","parse-names":false,"suffix":""},{"dropping-particle":"","family":"Ahmed","given":"Nadeem","non-dropping-particle":"","parse-names":false,"suffix":""}],"id":"ITEM-1","issued":{"date-parts":[["2010"]]},"title":"Performance Evaluation of Windows Communication Foundation’s Interoperability","type":"article"},"uris":["http://www.mendeley.com/documents/?uuid=ce3a2cfc-ade4-4444-b1bf-d3e213d529bd"]}],"mendeley":{"formattedCitation":"[9]","plainTextFormattedCitation":"[9]","previouslyFormattedCitation":"[9]"},"properties":{"noteIndex":0},"schema":"https://github.com/citation-style-language/schema/raw/master/csl-citation.json"}</w:instrText>
      </w:r>
      <w:r w:rsidR="006363D5">
        <w:rPr>
          <w:rFonts w:ascii="Arial" w:hAnsi="Arial" w:cs="Arial"/>
        </w:rPr>
        <w:fldChar w:fldCharType="separate"/>
      </w:r>
      <w:r w:rsidR="006363D5" w:rsidRPr="006363D5">
        <w:rPr>
          <w:rFonts w:ascii="Arial" w:hAnsi="Arial" w:cs="Arial"/>
          <w:noProof/>
        </w:rPr>
        <w:t>[9]</w:t>
      </w:r>
      <w:r w:rsidR="006363D5">
        <w:rPr>
          <w:rFonts w:ascii="Arial" w:hAnsi="Arial" w:cs="Arial"/>
        </w:rPr>
        <w:fldChar w:fldCharType="end"/>
      </w:r>
      <w:r w:rsidR="006363D5">
        <w:rPr>
          <w:rFonts w:ascii="Arial" w:hAnsi="Arial" w:cs="Arial"/>
        </w:rPr>
        <w:t>.</w:t>
      </w:r>
      <w:r w:rsidR="00444EBF">
        <w:rPr>
          <w:rFonts w:ascii="Arial" w:hAnsi="Arial" w:cs="Arial"/>
        </w:rPr>
        <w:t xml:space="preserve"> </w:t>
      </w:r>
      <w:r w:rsidR="006363D5">
        <w:rPr>
          <w:rFonts w:ascii="Arial" w:hAnsi="Arial" w:cs="Arial"/>
        </w:rPr>
        <w:t xml:space="preserve">Perhaps the most practical application is with methods that have the void return type. However, </w:t>
      </w:r>
      <w:r w:rsidR="006363D5" w:rsidRPr="006363D5">
        <w:rPr>
          <w:rFonts w:ascii="Arial" w:hAnsi="Arial" w:cs="Arial"/>
        </w:rPr>
        <w:t xml:space="preserve">Thanavel </w:t>
      </w:r>
      <w:r w:rsidR="006363D5">
        <w:rPr>
          <w:rFonts w:ascii="Arial" w:hAnsi="Arial" w:cs="Arial"/>
        </w:rPr>
        <w:t xml:space="preserve">informs that methods may have any return </w:t>
      </w:r>
      <w:r w:rsidR="000634A8">
        <w:rPr>
          <w:rFonts w:ascii="Arial" w:hAnsi="Arial" w:cs="Arial"/>
        </w:rPr>
        <w:t>type,</w:t>
      </w:r>
      <w:r w:rsidR="006363D5">
        <w:rPr>
          <w:rFonts w:ascii="Arial" w:hAnsi="Arial" w:cs="Arial"/>
        </w:rPr>
        <w:t xml:space="preserve"> </w:t>
      </w:r>
      <w:r w:rsidR="000634A8">
        <w:rPr>
          <w:rFonts w:ascii="Arial" w:hAnsi="Arial" w:cs="Arial"/>
        </w:rPr>
        <w:t>but the client is unable to access its value</w:t>
      </w:r>
      <w:r w:rsidR="00F34EB3">
        <w:rPr>
          <w:rFonts w:ascii="Arial" w:hAnsi="Arial" w:cs="Arial"/>
        </w:rPr>
        <w:t xml:space="preserve"> </w:t>
      </w:r>
      <w:r w:rsidR="00F34EB3">
        <w:rPr>
          <w:rFonts w:ascii="Arial" w:hAnsi="Arial" w:cs="Arial"/>
        </w:rPr>
        <w:fldChar w:fldCharType="begin" w:fldLock="1"/>
      </w:r>
      <w:r w:rsidR="00537540">
        <w:rPr>
          <w:rFonts w:ascii="Arial" w:hAnsi="Arial" w:cs="Arial"/>
        </w:rPr>
        <w:instrText>ADDIN CSL_CITATION {"citationItems":[{"id":"ITEM-1","itemData":{"URL":"https://www.c-sharpcorner.com/UploadFile/c1de77/message-exchange-patterns-in-wcf-service/","accessed":{"date-parts":[["2018","12","28"]]},"author":[{"dropping-particle":"","family":"Thanavel","given":"Sakthikumar","non-dropping-particle":"","parse-names":false,"suffix":""}],"id":"ITEM-1","issued":{"date-parts":[["2016"]]},"title":"Message Exchange Patterns In WCF Service","type":"webpage"},"uris":["http://www.mendeley.com/documents/?uuid=b586064f-fd9c-4cbe-a31f-d0c02bfad408"]}],"mendeley":{"formattedCitation":"[17]","plainTextFormattedCitation":"[17]","previouslyFormattedCitation":"[17]"},"properties":{"noteIndex":0},"schema":"https://github.com/citation-style-language/schema/raw/master/csl-citation.json"}</w:instrText>
      </w:r>
      <w:r w:rsidR="00F34EB3">
        <w:rPr>
          <w:rFonts w:ascii="Arial" w:hAnsi="Arial" w:cs="Arial"/>
        </w:rPr>
        <w:fldChar w:fldCharType="separate"/>
      </w:r>
      <w:r w:rsidR="00537540" w:rsidRPr="00537540">
        <w:rPr>
          <w:rFonts w:ascii="Arial" w:hAnsi="Arial" w:cs="Arial"/>
          <w:noProof/>
        </w:rPr>
        <w:t>[17]</w:t>
      </w:r>
      <w:r w:rsidR="00F34EB3">
        <w:rPr>
          <w:rFonts w:ascii="Arial" w:hAnsi="Arial" w:cs="Arial"/>
        </w:rPr>
        <w:fldChar w:fldCharType="end"/>
      </w:r>
      <w:r w:rsidR="000634A8">
        <w:rPr>
          <w:rFonts w:ascii="Arial" w:hAnsi="Arial" w:cs="Arial"/>
        </w:rPr>
        <w:t xml:space="preserve">. These </w:t>
      </w:r>
      <w:r w:rsidR="000634A8" w:rsidRPr="0032597C">
        <w:rPr>
          <w:rFonts w:ascii="Arial" w:hAnsi="Arial" w:cs="Arial"/>
          <w:noProof/>
        </w:rPr>
        <w:t>MEP</w:t>
      </w:r>
      <w:r w:rsidR="000634A8">
        <w:rPr>
          <w:rFonts w:ascii="Arial" w:hAnsi="Arial" w:cs="Arial"/>
        </w:rPr>
        <w:t xml:space="preserve"> are </w:t>
      </w:r>
      <w:r w:rsidR="009B702C">
        <w:rPr>
          <w:rFonts w:ascii="Arial" w:hAnsi="Arial" w:cs="Arial"/>
        </w:rPr>
        <w:t>denoted by IsOneWay syntax</w:t>
      </w:r>
      <w:r w:rsidR="00F34EB3">
        <w:rPr>
          <w:rFonts w:ascii="Arial" w:hAnsi="Arial" w:cs="Arial"/>
        </w:rPr>
        <w:t xml:space="preserve"> as seen in figure eight</w:t>
      </w:r>
      <w:r w:rsidR="009B702C">
        <w:rPr>
          <w:rFonts w:ascii="Arial" w:hAnsi="Arial" w:cs="Arial"/>
        </w:rPr>
        <w:t>.</w:t>
      </w:r>
    </w:p>
    <w:p w:rsidR="00703D50" w:rsidRPr="00703D50" w:rsidRDefault="00703D50" w:rsidP="00703D50">
      <w:pPr>
        <w:shd w:val="clear" w:color="auto" w:fill="1E1E1E"/>
        <w:spacing w:after="0" w:line="285" w:lineRule="atLeast"/>
        <w:jc w:val="left"/>
        <w:rPr>
          <w:rFonts w:ascii="Consolas" w:eastAsia="Times New Roman" w:hAnsi="Consolas" w:cs="Times New Roman"/>
          <w:color w:val="D4D4D4"/>
          <w:sz w:val="21"/>
          <w:szCs w:val="21"/>
          <w:lang w:eastAsia="en-GB"/>
        </w:rPr>
      </w:pPr>
      <w:r w:rsidRPr="00703D50">
        <w:rPr>
          <w:rFonts w:ascii="Consolas" w:eastAsia="Times New Roman" w:hAnsi="Consolas" w:cs="Times New Roman"/>
          <w:color w:val="D4D4D4"/>
          <w:sz w:val="21"/>
          <w:szCs w:val="21"/>
          <w:lang w:eastAsia="en-GB"/>
        </w:rPr>
        <w:t>[</w:t>
      </w:r>
      <w:r w:rsidRPr="00703D50">
        <w:rPr>
          <w:rFonts w:ascii="Consolas" w:eastAsia="Times New Roman" w:hAnsi="Consolas" w:cs="Times New Roman"/>
          <w:color w:val="4EC9B0"/>
          <w:sz w:val="21"/>
          <w:szCs w:val="21"/>
          <w:lang w:eastAsia="en-GB"/>
        </w:rPr>
        <w:t>OperationContract</w:t>
      </w:r>
      <w:r w:rsidRPr="00703D50">
        <w:rPr>
          <w:rFonts w:ascii="Consolas" w:eastAsia="Times New Roman" w:hAnsi="Consolas" w:cs="Times New Roman"/>
          <w:color w:val="D4D4D4"/>
          <w:sz w:val="21"/>
          <w:szCs w:val="21"/>
          <w:lang w:eastAsia="en-GB"/>
        </w:rPr>
        <w:t xml:space="preserve"> (</w:t>
      </w:r>
      <w:r w:rsidRPr="00703D50">
        <w:rPr>
          <w:rFonts w:ascii="Consolas" w:eastAsia="Times New Roman" w:hAnsi="Consolas" w:cs="Times New Roman"/>
          <w:color w:val="9CDCFE"/>
          <w:sz w:val="21"/>
          <w:szCs w:val="21"/>
          <w:lang w:eastAsia="en-GB"/>
        </w:rPr>
        <w:t>IsOneWay</w:t>
      </w:r>
      <w:r w:rsidRPr="00703D50">
        <w:rPr>
          <w:rFonts w:ascii="Consolas" w:eastAsia="Times New Roman" w:hAnsi="Consolas" w:cs="Times New Roman"/>
          <w:color w:val="D4D4D4"/>
          <w:sz w:val="21"/>
          <w:szCs w:val="21"/>
          <w:lang w:eastAsia="en-GB"/>
        </w:rPr>
        <w:t xml:space="preserve"> = </w:t>
      </w:r>
      <w:r w:rsidRPr="00703D50">
        <w:rPr>
          <w:rFonts w:ascii="Consolas" w:eastAsia="Times New Roman" w:hAnsi="Consolas" w:cs="Times New Roman"/>
          <w:color w:val="569CD6"/>
          <w:sz w:val="21"/>
          <w:szCs w:val="21"/>
          <w:lang w:eastAsia="en-GB"/>
        </w:rPr>
        <w:t>true</w:t>
      </w:r>
      <w:r w:rsidRPr="00703D50">
        <w:rPr>
          <w:rFonts w:ascii="Consolas" w:eastAsia="Times New Roman" w:hAnsi="Consolas" w:cs="Times New Roman"/>
          <w:color w:val="D4D4D4"/>
          <w:sz w:val="21"/>
          <w:szCs w:val="21"/>
          <w:lang w:eastAsia="en-GB"/>
        </w:rPr>
        <w:t>)]</w:t>
      </w:r>
    </w:p>
    <w:p w:rsidR="00703D50" w:rsidRPr="00703D50" w:rsidRDefault="00703D50" w:rsidP="00703D50">
      <w:pPr>
        <w:shd w:val="clear" w:color="auto" w:fill="1E1E1E"/>
        <w:spacing w:after="0" w:line="285" w:lineRule="atLeast"/>
        <w:jc w:val="left"/>
        <w:rPr>
          <w:rFonts w:ascii="Consolas" w:eastAsia="Times New Roman" w:hAnsi="Consolas" w:cs="Times New Roman"/>
          <w:color w:val="D4D4D4"/>
          <w:sz w:val="21"/>
          <w:szCs w:val="21"/>
          <w:lang w:eastAsia="en-GB"/>
        </w:rPr>
      </w:pPr>
      <w:r w:rsidRPr="00703D50">
        <w:rPr>
          <w:rFonts w:ascii="Consolas" w:eastAsia="Times New Roman" w:hAnsi="Consolas" w:cs="Times New Roman"/>
          <w:color w:val="569CD6"/>
          <w:sz w:val="21"/>
          <w:szCs w:val="21"/>
          <w:lang w:eastAsia="en-GB"/>
        </w:rPr>
        <w:t>void</w:t>
      </w:r>
      <w:r w:rsidRPr="00703D50">
        <w:rPr>
          <w:rFonts w:ascii="Consolas" w:eastAsia="Times New Roman" w:hAnsi="Consolas" w:cs="Times New Roman"/>
          <w:color w:val="D4D4D4"/>
          <w:sz w:val="21"/>
          <w:szCs w:val="21"/>
          <w:lang w:eastAsia="en-GB"/>
        </w:rPr>
        <w:t xml:space="preserve"> </w:t>
      </w:r>
      <w:r w:rsidR="006363D5">
        <w:rPr>
          <w:rFonts w:ascii="Consolas" w:eastAsia="Times New Roman" w:hAnsi="Consolas" w:cs="Times New Roman"/>
          <w:color w:val="DCDCAA"/>
          <w:sz w:val="21"/>
          <w:szCs w:val="21"/>
          <w:lang w:eastAsia="en-GB"/>
        </w:rPr>
        <w:t>Bark</w:t>
      </w:r>
      <w:r w:rsidRPr="00703D50">
        <w:rPr>
          <w:rFonts w:ascii="Consolas" w:eastAsia="Times New Roman" w:hAnsi="Consolas" w:cs="Times New Roman"/>
          <w:color w:val="D4D4D4"/>
          <w:sz w:val="21"/>
          <w:szCs w:val="21"/>
          <w:lang w:eastAsia="en-GB"/>
        </w:rPr>
        <w:t>(</w:t>
      </w:r>
      <w:r w:rsidRPr="00703D50">
        <w:rPr>
          <w:rFonts w:ascii="Consolas" w:eastAsia="Times New Roman" w:hAnsi="Consolas" w:cs="Times New Roman"/>
          <w:color w:val="569CD6"/>
          <w:sz w:val="21"/>
          <w:szCs w:val="21"/>
          <w:lang w:eastAsia="en-GB"/>
        </w:rPr>
        <w:t>string</w:t>
      </w:r>
      <w:r w:rsidRPr="00703D50">
        <w:rPr>
          <w:rFonts w:ascii="Consolas" w:eastAsia="Times New Roman" w:hAnsi="Consolas" w:cs="Times New Roman"/>
          <w:color w:val="D4D4D4"/>
          <w:sz w:val="21"/>
          <w:szCs w:val="21"/>
          <w:lang w:eastAsia="en-GB"/>
        </w:rPr>
        <w:t xml:space="preserve"> </w:t>
      </w:r>
      <w:r w:rsidR="006363D5">
        <w:rPr>
          <w:rFonts w:ascii="Consolas" w:eastAsia="Times New Roman" w:hAnsi="Consolas" w:cs="Times New Roman"/>
          <w:noProof/>
          <w:color w:val="9CDCFE"/>
          <w:sz w:val="21"/>
          <w:szCs w:val="21"/>
          <w:lang w:eastAsia="en-GB"/>
        </w:rPr>
        <w:t>dog</w:t>
      </w:r>
      <w:r w:rsidRPr="00444EBF">
        <w:rPr>
          <w:rFonts w:ascii="Consolas" w:eastAsia="Times New Roman" w:hAnsi="Consolas" w:cs="Times New Roman"/>
          <w:noProof/>
          <w:color w:val="9CDCFE"/>
          <w:sz w:val="21"/>
          <w:szCs w:val="21"/>
          <w:lang w:eastAsia="en-GB"/>
        </w:rPr>
        <w:t>Name</w:t>
      </w:r>
      <w:r w:rsidRPr="00703D50">
        <w:rPr>
          <w:rFonts w:ascii="Consolas" w:eastAsia="Times New Roman" w:hAnsi="Consolas" w:cs="Times New Roman"/>
          <w:color w:val="D4D4D4"/>
          <w:sz w:val="21"/>
          <w:szCs w:val="21"/>
          <w:lang w:eastAsia="en-GB"/>
        </w:rPr>
        <w:t>);</w:t>
      </w:r>
    </w:p>
    <w:p w:rsidR="00703D50" w:rsidRDefault="00CF2C84" w:rsidP="00CF2C84">
      <w:pPr>
        <w:pStyle w:val="Caption"/>
        <w:rPr>
          <w:rFonts w:ascii="Arial" w:hAnsi="Arial" w:cs="Arial"/>
        </w:rPr>
      </w:pPr>
      <w:bookmarkStart w:id="24" w:name="_Toc536354675"/>
      <w:r>
        <w:t xml:space="preserve">Figure </w:t>
      </w:r>
      <w:r w:rsidR="004B2F87">
        <w:rPr>
          <w:noProof/>
        </w:rPr>
        <w:fldChar w:fldCharType="begin"/>
      </w:r>
      <w:r w:rsidR="004B2F87">
        <w:rPr>
          <w:noProof/>
        </w:rPr>
        <w:instrText xml:space="preserve"> SEQ Figure \* ARABIC </w:instrText>
      </w:r>
      <w:r w:rsidR="004B2F87">
        <w:rPr>
          <w:noProof/>
        </w:rPr>
        <w:fldChar w:fldCharType="separate"/>
      </w:r>
      <w:r>
        <w:rPr>
          <w:noProof/>
        </w:rPr>
        <w:t>8</w:t>
      </w:r>
      <w:r w:rsidR="004B2F87">
        <w:rPr>
          <w:noProof/>
        </w:rPr>
        <w:fldChar w:fldCharType="end"/>
      </w:r>
      <w:r>
        <w:t>.  The implementation of one-way MEP.</w:t>
      </w:r>
      <w:bookmarkEnd w:id="24"/>
      <w:r>
        <w:t xml:space="preserve"> </w:t>
      </w:r>
    </w:p>
    <w:p w:rsidR="000634A8" w:rsidRPr="00703D50" w:rsidRDefault="009B702C" w:rsidP="00FF52AD">
      <w:pPr>
        <w:rPr>
          <w:rFonts w:ascii="Arial" w:hAnsi="Arial" w:cs="Arial"/>
        </w:rPr>
      </w:pPr>
      <w:r>
        <w:rPr>
          <w:rFonts w:ascii="Arial" w:hAnsi="Arial" w:cs="Arial"/>
        </w:rPr>
        <w:t xml:space="preserve">When the methods </w:t>
      </w:r>
      <w:r w:rsidRPr="0032597C">
        <w:rPr>
          <w:rFonts w:ascii="Arial" w:hAnsi="Arial" w:cs="Arial"/>
          <w:noProof/>
        </w:rPr>
        <w:t>are implemented</w:t>
      </w:r>
      <w:r w:rsidR="00F34EB3">
        <w:rPr>
          <w:rFonts w:ascii="Arial" w:hAnsi="Arial" w:cs="Arial"/>
          <w:noProof/>
        </w:rPr>
        <w:t xml:space="preserve"> on the client </w:t>
      </w:r>
      <w:r w:rsidR="00F34EB3" w:rsidRPr="00EC33DA">
        <w:rPr>
          <w:rFonts w:ascii="Arial" w:hAnsi="Arial" w:cs="Arial"/>
          <w:noProof/>
        </w:rPr>
        <w:t>side</w:t>
      </w:r>
      <w:r w:rsidR="00EC33DA">
        <w:rPr>
          <w:rFonts w:ascii="Arial" w:hAnsi="Arial" w:cs="Arial"/>
          <w:noProof/>
        </w:rPr>
        <w:t>,</w:t>
      </w:r>
      <w:r w:rsidR="00F34EB3">
        <w:rPr>
          <w:rFonts w:ascii="Arial" w:hAnsi="Arial" w:cs="Arial"/>
          <w:noProof/>
        </w:rPr>
        <w:t xml:space="preserve"> there is no change in the syntax</w:t>
      </w:r>
      <w:r>
        <w:rPr>
          <w:rFonts w:ascii="Arial" w:hAnsi="Arial" w:cs="Arial"/>
        </w:rPr>
        <w:t>.</w:t>
      </w:r>
    </w:p>
    <w:p w:rsidR="00B01C69" w:rsidRPr="00F34EB3" w:rsidRDefault="00B01C69" w:rsidP="00B01C69">
      <w:pPr>
        <w:pStyle w:val="Heading3"/>
        <w:rPr>
          <w:rFonts w:ascii="Arial" w:hAnsi="Arial" w:cs="Arial"/>
        </w:rPr>
      </w:pPr>
      <w:bookmarkStart w:id="25" w:name="_Toc536354148"/>
      <w:r w:rsidRPr="00F34EB3">
        <w:rPr>
          <w:rFonts w:ascii="Arial" w:hAnsi="Arial" w:cs="Arial"/>
        </w:rPr>
        <w:t>Duplex</w:t>
      </w:r>
      <w:bookmarkEnd w:id="25"/>
      <w:r w:rsidR="009B702C" w:rsidRPr="00F34EB3">
        <w:rPr>
          <w:rFonts w:ascii="Arial" w:hAnsi="Arial" w:cs="Arial"/>
        </w:rPr>
        <w:t xml:space="preserve"> </w:t>
      </w:r>
    </w:p>
    <w:p w:rsidR="00D12637" w:rsidRDefault="00D12637" w:rsidP="00FF52AD">
      <w:pPr>
        <w:rPr>
          <w:rFonts w:ascii="Arial" w:eastAsia="Times New Roman" w:hAnsi="Arial" w:cs="Arial"/>
          <w:szCs w:val="21"/>
          <w:lang w:eastAsia="en-GB"/>
        </w:rPr>
      </w:pPr>
      <w:r>
        <w:rPr>
          <w:rFonts w:ascii="Arial" w:hAnsi="Arial" w:cs="Arial"/>
        </w:rPr>
        <w:t xml:space="preserve">With the duplex </w:t>
      </w:r>
      <w:r w:rsidRPr="006B4781">
        <w:rPr>
          <w:rFonts w:ascii="Arial" w:hAnsi="Arial" w:cs="Arial"/>
          <w:noProof/>
        </w:rPr>
        <w:t>MEP</w:t>
      </w:r>
      <w:r w:rsidR="006B4781">
        <w:rPr>
          <w:rFonts w:ascii="Arial" w:hAnsi="Arial" w:cs="Arial"/>
          <w:noProof/>
        </w:rPr>
        <w:t>,</w:t>
      </w:r>
      <w:r>
        <w:rPr>
          <w:rFonts w:ascii="Arial" w:hAnsi="Arial" w:cs="Arial"/>
        </w:rPr>
        <w:t xml:space="preserve"> a </w:t>
      </w:r>
      <w:r w:rsidR="0007391D" w:rsidRPr="0007391D">
        <w:rPr>
          <w:rFonts w:ascii="Arial" w:hAnsi="Arial" w:cs="Arial"/>
        </w:rPr>
        <w:t>method</w:t>
      </w:r>
      <w:r>
        <w:rPr>
          <w:rFonts w:ascii="Arial" w:hAnsi="Arial" w:cs="Arial"/>
        </w:rPr>
        <w:t xml:space="preserve"> is called, however,</w:t>
      </w:r>
      <w:r w:rsidR="0007391D" w:rsidRPr="0007391D">
        <w:rPr>
          <w:rFonts w:ascii="Arial" w:hAnsi="Arial" w:cs="Arial"/>
        </w:rPr>
        <w:t xml:space="preserve"> a</w:t>
      </w:r>
      <w:r>
        <w:rPr>
          <w:rFonts w:ascii="Arial" w:hAnsi="Arial" w:cs="Arial"/>
        </w:rPr>
        <w:t xml:space="preserve"> </w:t>
      </w:r>
      <w:r w:rsidR="0007391D" w:rsidRPr="0007391D">
        <w:rPr>
          <w:rFonts w:ascii="Arial" w:hAnsi="Arial" w:cs="Arial"/>
        </w:rPr>
        <w:t>remind</w:t>
      </w:r>
      <w:r>
        <w:rPr>
          <w:rFonts w:ascii="Arial" w:hAnsi="Arial" w:cs="Arial"/>
        </w:rPr>
        <w:t xml:space="preserve">er </w:t>
      </w:r>
      <w:r w:rsidR="002F1822">
        <w:rPr>
          <w:rFonts w:ascii="Arial" w:hAnsi="Arial" w:cs="Arial"/>
        </w:rPr>
        <w:t xml:space="preserve">may be sent </w:t>
      </w:r>
      <w:r w:rsidR="002F1822" w:rsidRPr="006B4781">
        <w:rPr>
          <w:rFonts w:ascii="Arial" w:hAnsi="Arial" w:cs="Arial"/>
          <w:noProof/>
        </w:rPr>
        <w:t>to</w:t>
      </w:r>
      <w:r w:rsidR="0007391D" w:rsidRPr="006B4781">
        <w:rPr>
          <w:rFonts w:ascii="Arial" w:hAnsi="Arial" w:cs="Arial"/>
          <w:noProof/>
        </w:rPr>
        <w:t xml:space="preserve"> </w:t>
      </w:r>
      <w:r w:rsidRPr="006B4781">
        <w:rPr>
          <w:rFonts w:ascii="Arial" w:hAnsi="Arial" w:cs="Arial"/>
          <w:noProof/>
        </w:rPr>
        <w:t>the</w:t>
      </w:r>
      <w:r>
        <w:rPr>
          <w:rFonts w:ascii="Arial" w:hAnsi="Arial" w:cs="Arial"/>
          <w:noProof/>
        </w:rPr>
        <w:t xml:space="preserve"> client once completed</w:t>
      </w:r>
      <w:r w:rsidR="0007391D" w:rsidRPr="0007391D">
        <w:rPr>
          <w:rFonts w:ascii="Arial" w:hAnsi="Arial" w:cs="Arial"/>
        </w:rPr>
        <w:t xml:space="preserve"> </w:t>
      </w:r>
      <w:r>
        <w:rPr>
          <w:rFonts w:ascii="Arial" w:hAnsi="Arial" w:cs="Arial"/>
        </w:rPr>
        <w:t>the method has been completed</w:t>
      </w:r>
      <w:r w:rsidR="002F1822">
        <w:rPr>
          <w:rFonts w:ascii="Arial" w:hAnsi="Arial" w:cs="Arial"/>
        </w:rPr>
        <w:t xml:space="preserve"> </w:t>
      </w:r>
      <w:r w:rsidR="002F1822">
        <w:rPr>
          <w:rFonts w:ascii="Arial" w:hAnsi="Arial" w:cs="Arial"/>
        </w:rPr>
        <w:fldChar w:fldCharType="begin" w:fldLock="1"/>
      </w:r>
      <w:r w:rsidR="00537540">
        <w:rPr>
          <w:rFonts w:ascii="Arial" w:hAnsi="Arial" w:cs="Arial"/>
        </w:rPr>
        <w:instrText>ADDIN CSL_CITATION {"citationItems":[{"id":"ITEM-1","itemData":{"URL":"https://www.c-sharpcorner.com/UploadFile/c1de77/message-exchange-patterns-in-wcf-service/","accessed":{"date-parts":[["2018","12","28"]]},"author":[{"dropping-particle":"","family":"Thanavel","given":"Sakthikumar","non-dropping-particle":"","parse-names":false,"suffix":""}],"id":"ITEM-1","issued":{"date-parts":[["2016"]]},"title":"Message Exchange Patterns In WCF Service","type":"webpage"},"uris":["http://www.mendeley.com/documents/?uuid=b586064f-fd9c-4cbe-a31f-d0c02bfad408"]}],"mendeley":{"formattedCitation":"[17]","plainTextFormattedCitation":"[17]","previouslyFormattedCitation":"[17]"},"properties":{"noteIndex":0},"schema":"https://github.com/citation-style-language/schema/raw/master/csl-citation.json"}</w:instrText>
      </w:r>
      <w:r w:rsidR="002F1822">
        <w:rPr>
          <w:rFonts w:ascii="Arial" w:hAnsi="Arial" w:cs="Arial"/>
        </w:rPr>
        <w:fldChar w:fldCharType="separate"/>
      </w:r>
      <w:r w:rsidR="00537540" w:rsidRPr="00537540">
        <w:rPr>
          <w:rFonts w:ascii="Arial" w:hAnsi="Arial" w:cs="Arial"/>
          <w:noProof/>
        </w:rPr>
        <w:t>[17]</w:t>
      </w:r>
      <w:r w:rsidR="002F1822">
        <w:rPr>
          <w:rFonts w:ascii="Arial" w:hAnsi="Arial" w:cs="Arial"/>
        </w:rPr>
        <w:fldChar w:fldCharType="end"/>
      </w:r>
      <w:r>
        <w:rPr>
          <w:rFonts w:ascii="Arial" w:hAnsi="Arial" w:cs="Arial"/>
        </w:rPr>
        <w:t xml:space="preserve">. </w:t>
      </w:r>
      <w:r w:rsidR="00F34EB3">
        <w:rPr>
          <w:rFonts w:ascii="Arial" w:hAnsi="Arial" w:cs="Arial"/>
        </w:rPr>
        <w:t xml:space="preserve">The application of this MEP </w:t>
      </w:r>
      <w:r>
        <w:rPr>
          <w:rFonts w:ascii="Arial" w:hAnsi="Arial" w:cs="Arial"/>
        </w:rPr>
        <w:t>may be best when there is a time delay</w:t>
      </w:r>
      <w:r w:rsidR="002E2F97">
        <w:rPr>
          <w:rFonts w:ascii="Arial" w:hAnsi="Arial" w:cs="Arial"/>
        </w:rPr>
        <w:t xml:space="preserve"> to the computation</w:t>
      </w:r>
      <w:r w:rsidR="00CF2C84">
        <w:rPr>
          <w:rFonts w:ascii="Arial" w:hAnsi="Arial" w:cs="Arial"/>
        </w:rPr>
        <w:t xml:space="preserve"> </w:t>
      </w:r>
      <w:r w:rsidR="00CF2C84">
        <w:rPr>
          <w:rFonts w:ascii="Arial" w:hAnsi="Arial" w:cs="Arial"/>
        </w:rPr>
        <w:fldChar w:fldCharType="begin" w:fldLock="1"/>
      </w:r>
      <w:r w:rsidR="00D90405">
        <w:rPr>
          <w:rFonts w:ascii="Arial" w:hAnsi="Arial" w:cs="Arial"/>
        </w:rPr>
        <w:instrText>ADDIN CSL_CITATION {"citationItems":[{"id":"ITEM-1","itemData":{"ISBN":"0596526997","author":[{"dropping-particle":"","family":"Lowy","given":"Juval","non-dropping-particle":"","parse-names":false,"suffix":""}],"id":"ITEM-1","issued":{"date-parts":[["2007"]]},"publisher":"O'Reilly Media","title":"Programming WCF Services","type":"book"},"uris":["http://www.mendeley.com/documents/?uuid=b967c8a5-18c2-4ccb-966b-5b3edf82f88e"]}],"mendeley":{"formattedCitation":"[10]","plainTextFormattedCitation":"[10]","previouslyFormattedCitation":"[10]"},"properties":{"noteIndex":0},"schema":"https://github.com/citation-style-language/schema/raw/master/csl-citation.json"}</w:instrText>
      </w:r>
      <w:r w:rsidR="00CF2C84">
        <w:rPr>
          <w:rFonts w:ascii="Arial" w:hAnsi="Arial" w:cs="Arial"/>
        </w:rPr>
        <w:fldChar w:fldCharType="separate"/>
      </w:r>
      <w:r w:rsidR="00CF2C84" w:rsidRPr="00CF2C84">
        <w:rPr>
          <w:rFonts w:ascii="Arial" w:hAnsi="Arial" w:cs="Arial"/>
          <w:noProof/>
        </w:rPr>
        <w:t>[10]</w:t>
      </w:r>
      <w:r w:rsidR="00CF2C84">
        <w:rPr>
          <w:rFonts w:ascii="Arial" w:hAnsi="Arial" w:cs="Arial"/>
        </w:rPr>
        <w:fldChar w:fldCharType="end"/>
      </w:r>
      <w:r>
        <w:rPr>
          <w:rFonts w:ascii="Arial" w:hAnsi="Arial" w:cs="Arial"/>
        </w:rPr>
        <w:t>.</w:t>
      </w:r>
      <w:r w:rsidR="00CF2C84">
        <w:rPr>
          <w:rFonts w:ascii="Arial" w:hAnsi="Arial" w:cs="Arial"/>
        </w:rPr>
        <w:t xml:space="preserve"> </w:t>
      </w:r>
      <w:r w:rsidR="00967957">
        <w:rPr>
          <w:rFonts w:ascii="Arial" w:hAnsi="Arial" w:cs="Arial"/>
        </w:rPr>
        <w:t>Alternations</w:t>
      </w:r>
      <w:r w:rsidR="00CF2C84">
        <w:rPr>
          <w:rFonts w:ascii="Arial" w:hAnsi="Arial" w:cs="Arial"/>
        </w:rPr>
        <w:t xml:space="preserve"> should be made</w:t>
      </w:r>
      <w:r w:rsidR="00967957">
        <w:rPr>
          <w:rFonts w:ascii="Arial" w:hAnsi="Arial" w:cs="Arial"/>
        </w:rPr>
        <w:t xml:space="preserve"> to the binding for example i</w:t>
      </w:r>
      <w:r>
        <w:rPr>
          <w:rFonts w:ascii="Arial" w:hAnsi="Arial" w:cs="Arial"/>
        </w:rPr>
        <w:t xml:space="preserve">f using a </w:t>
      </w:r>
      <w:r>
        <w:rPr>
          <w:rFonts w:ascii="Consolas" w:eastAsia="Times New Roman" w:hAnsi="Consolas" w:cs="Times New Roman"/>
          <w:color w:val="4472C4" w:themeColor="accent5"/>
          <w:sz w:val="21"/>
          <w:szCs w:val="21"/>
          <w:lang w:eastAsia="en-GB"/>
        </w:rPr>
        <w:t>basic</w:t>
      </w:r>
      <w:r w:rsidRPr="006736A2">
        <w:rPr>
          <w:rFonts w:ascii="Consolas" w:eastAsia="Times New Roman" w:hAnsi="Consolas" w:cs="Times New Roman"/>
          <w:color w:val="4472C4" w:themeColor="accent5"/>
          <w:sz w:val="21"/>
          <w:szCs w:val="21"/>
          <w:lang w:eastAsia="en-GB"/>
        </w:rPr>
        <w:t>HttpBinding</w:t>
      </w:r>
      <w:r>
        <w:rPr>
          <w:rFonts w:ascii="Arial" w:hAnsi="Arial" w:cs="Arial"/>
        </w:rPr>
        <w:t xml:space="preserve"> </w:t>
      </w:r>
      <w:r w:rsidR="00967957">
        <w:rPr>
          <w:rFonts w:ascii="Arial" w:hAnsi="Arial" w:cs="Arial"/>
        </w:rPr>
        <w:t>it</w:t>
      </w:r>
      <w:r>
        <w:rPr>
          <w:rFonts w:ascii="Arial" w:hAnsi="Arial" w:cs="Arial"/>
        </w:rPr>
        <w:t xml:space="preserve"> will have to </w:t>
      </w:r>
      <w:r w:rsidRPr="006B4781">
        <w:rPr>
          <w:rFonts w:ascii="Arial" w:hAnsi="Arial" w:cs="Arial"/>
          <w:noProof/>
        </w:rPr>
        <w:t>be changed</w:t>
      </w:r>
      <w:r>
        <w:rPr>
          <w:rFonts w:ascii="Arial" w:hAnsi="Arial" w:cs="Arial"/>
        </w:rPr>
        <w:t xml:space="preserve"> to </w:t>
      </w:r>
      <w:r w:rsidRPr="006736A2">
        <w:rPr>
          <w:rFonts w:ascii="Consolas" w:eastAsia="Times New Roman" w:hAnsi="Consolas" w:cs="Times New Roman"/>
          <w:color w:val="4472C4" w:themeColor="accent5"/>
          <w:sz w:val="21"/>
          <w:szCs w:val="21"/>
          <w:lang w:eastAsia="en-GB"/>
        </w:rPr>
        <w:t>wsDualHttpBinding</w:t>
      </w:r>
      <w:r w:rsidR="00967957" w:rsidRPr="00967957">
        <w:rPr>
          <w:rFonts w:ascii="Arial" w:eastAsia="Times New Roman" w:hAnsi="Arial" w:cs="Arial"/>
          <w:szCs w:val="21"/>
          <w:lang w:eastAsia="en-GB"/>
        </w:rPr>
        <w:t>.</w:t>
      </w:r>
    </w:p>
    <w:p w:rsidR="00406920" w:rsidRDefault="00406920" w:rsidP="00FF52AD">
      <w:pPr>
        <w:rPr>
          <w:rFonts w:ascii="Arial" w:hAnsi="Arial" w:cs="Arial"/>
        </w:rPr>
      </w:pPr>
    </w:p>
    <w:p w:rsidR="00B01C69" w:rsidRDefault="00B01C69" w:rsidP="00B01C69">
      <w:pPr>
        <w:pStyle w:val="Heading3"/>
        <w:rPr>
          <w:rFonts w:ascii="Arial" w:hAnsi="Arial" w:cs="Arial"/>
        </w:rPr>
      </w:pPr>
      <w:bookmarkStart w:id="26" w:name="_Toc536354149"/>
      <w:r w:rsidRPr="00F34EB3">
        <w:rPr>
          <w:rFonts w:ascii="Arial" w:hAnsi="Arial" w:cs="Arial"/>
        </w:rPr>
        <w:lastRenderedPageBreak/>
        <w:t>Asynchronous</w:t>
      </w:r>
      <w:bookmarkEnd w:id="26"/>
    </w:p>
    <w:p w:rsidR="00696C2E" w:rsidRPr="00E51F62" w:rsidRDefault="00E51F62" w:rsidP="00696C2E">
      <w:pPr>
        <w:rPr>
          <w:rFonts w:ascii="Arial" w:hAnsi="Arial" w:cs="Arial"/>
          <w:noProof/>
          <w:szCs w:val="24"/>
        </w:rPr>
      </w:pPr>
      <w:r>
        <w:rPr>
          <w:rFonts w:ascii="Arial" w:hAnsi="Arial" w:cs="Arial"/>
          <w:noProof/>
          <w:szCs w:val="24"/>
        </w:rPr>
        <w:t>By default the calls made within WCF service will be synchronous</w:t>
      </w:r>
      <w:r w:rsidR="00AA7996">
        <w:rPr>
          <w:rFonts w:ascii="Arial" w:hAnsi="Arial" w:cs="Arial"/>
          <w:noProof/>
          <w:szCs w:val="24"/>
        </w:rPr>
        <w:t>;</w:t>
      </w:r>
      <w:r w:rsidRPr="00AA7996">
        <w:rPr>
          <w:rFonts w:ascii="Arial" w:hAnsi="Arial" w:cs="Arial"/>
          <w:noProof/>
          <w:szCs w:val="24"/>
        </w:rPr>
        <w:t xml:space="preserve"> however</w:t>
      </w:r>
      <w:r>
        <w:rPr>
          <w:rFonts w:ascii="Arial" w:hAnsi="Arial" w:cs="Arial"/>
          <w:noProof/>
          <w:szCs w:val="24"/>
        </w:rPr>
        <w:t xml:space="preserve">, </w:t>
      </w:r>
      <w:r w:rsidR="00CF2C84">
        <w:rPr>
          <w:rFonts w:ascii="Arial" w:hAnsi="Arial" w:cs="Arial"/>
          <w:noProof/>
          <w:szCs w:val="24"/>
        </w:rPr>
        <w:t xml:space="preserve">the alternative is to make </w:t>
      </w:r>
      <w:r>
        <w:rPr>
          <w:rFonts w:ascii="Arial" w:hAnsi="Arial" w:cs="Arial"/>
          <w:noProof/>
          <w:szCs w:val="24"/>
        </w:rPr>
        <w:t xml:space="preserve">asynchronous </w:t>
      </w:r>
      <w:r w:rsidR="00CF2C84">
        <w:rPr>
          <w:rFonts w:ascii="Arial" w:hAnsi="Arial" w:cs="Arial"/>
          <w:noProof/>
          <w:szCs w:val="24"/>
        </w:rPr>
        <w:t xml:space="preserve">calls which </w:t>
      </w:r>
      <w:r>
        <w:rPr>
          <w:rFonts w:ascii="Arial" w:hAnsi="Arial" w:cs="Arial"/>
          <w:noProof/>
          <w:szCs w:val="24"/>
        </w:rPr>
        <w:t>can have many benefits.</w:t>
      </w:r>
      <w:r w:rsidR="00CF2C84">
        <w:rPr>
          <w:rFonts w:ascii="Arial" w:hAnsi="Arial" w:cs="Arial"/>
          <w:noProof/>
          <w:szCs w:val="24"/>
        </w:rPr>
        <w:t xml:space="preserve"> </w:t>
      </w:r>
      <w:r w:rsidR="00AA7996">
        <w:rPr>
          <w:rFonts w:ascii="Arial" w:hAnsi="Arial" w:cs="Arial"/>
          <w:noProof/>
          <w:szCs w:val="24"/>
        </w:rPr>
        <w:t>Anisimov, Dmitrevich</w:t>
      </w:r>
      <w:r w:rsidR="00AA7996" w:rsidRPr="00AA7996">
        <w:rPr>
          <w:rFonts w:ascii="Arial" w:hAnsi="Arial" w:cs="Arial"/>
          <w:noProof/>
          <w:szCs w:val="24"/>
        </w:rPr>
        <w:t xml:space="preserve"> </w:t>
      </w:r>
      <w:r w:rsidR="00AA7996" w:rsidRPr="0017135E">
        <w:rPr>
          <w:rFonts w:ascii="Arial" w:hAnsi="Arial" w:cs="Arial"/>
          <w:noProof/>
          <w:szCs w:val="24"/>
        </w:rPr>
        <w:t>and Vasiliev</w:t>
      </w:r>
      <w:r w:rsidR="00AA7996">
        <w:rPr>
          <w:rFonts w:ascii="Arial" w:hAnsi="Arial" w:cs="Arial"/>
          <w:noProof/>
          <w:szCs w:val="24"/>
        </w:rPr>
        <w:t xml:space="preserve"> </w:t>
      </w:r>
      <w:r w:rsidR="00AA7996" w:rsidRPr="0017135E">
        <w:rPr>
          <w:rFonts w:ascii="Arial" w:hAnsi="Arial" w:cs="Arial"/>
        </w:rPr>
        <w:fldChar w:fldCharType="begin" w:fldLock="1"/>
      </w:r>
      <w:r w:rsidR="00AA7996">
        <w:rPr>
          <w:rFonts w:ascii="Arial" w:hAnsi="Arial" w:cs="Arial"/>
        </w:rPr>
        <w:instrText>ADDIN CSL_CITATION {"citationItems":[{"id":"ITEM-1","itemData":{"DOI":"10.1109/CTSYS.2017.8109499","ISBN":"978-1-5386-0777-0","author":[{"dropping-particle":"","family":"Anisimov","given":"Vladimir. I.","non-dropping-particle":"","parse-names":false,"suffix":""},{"dropping-particle":"","family":"Dmitrevich","given":"Gennady D.","non-dropping-particle":"","parse-names":false,"suffix":""},{"dropping-particle":"","family":"Vasiliev","given":"Sergey A.","non-dropping-particle":"","parse-names":false,"suffix":""}],"container-title":"2017 IEEE II International Conference on Control in Technical Systems (CTS)","id":"ITEM-1","issued":{"date-parts":[["2017","10"]]},"page":"100-102","publisher":"IEEE","title":"High speed asynchronous methods of data exchange for information systems","type":"paper-conference"},"uris":["http://www.mendeley.com/documents/?uuid=ea1a85d1-f632-447e-9095-6c72bf52f016"]}],"mendeley":{"formattedCitation":"[18]","plainTextFormattedCitation":"[18]","previouslyFormattedCitation":"[18]"},"properties":{"noteIndex":0},"schema":"https://github.com/citation-style-language/schema/raw/master/csl-citation.json"}</w:instrText>
      </w:r>
      <w:r w:rsidR="00AA7996" w:rsidRPr="0017135E">
        <w:rPr>
          <w:rFonts w:ascii="Arial" w:hAnsi="Arial" w:cs="Arial"/>
        </w:rPr>
        <w:fldChar w:fldCharType="separate"/>
      </w:r>
      <w:r w:rsidR="00AA7996" w:rsidRPr="00537540">
        <w:rPr>
          <w:rFonts w:ascii="Arial" w:hAnsi="Arial" w:cs="Arial"/>
          <w:noProof/>
        </w:rPr>
        <w:t>[18]</w:t>
      </w:r>
      <w:r w:rsidR="00AA7996" w:rsidRPr="0017135E">
        <w:rPr>
          <w:rFonts w:ascii="Arial" w:hAnsi="Arial" w:cs="Arial"/>
        </w:rPr>
        <w:fldChar w:fldCharType="end"/>
      </w:r>
      <w:r w:rsidR="00AA7996">
        <w:rPr>
          <w:rFonts w:ascii="Arial" w:hAnsi="Arial" w:cs="Arial"/>
        </w:rPr>
        <w:t xml:space="preserve"> (p.100) </w:t>
      </w:r>
      <w:r w:rsidR="00AA7996">
        <w:rPr>
          <w:rFonts w:ascii="Arial" w:hAnsi="Arial" w:cs="Arial"/>
          <w:noProof/>
          <w:szCs w:val="24"/>
        </w:rPr>
        <w:t xml:space="preserve"> describe the purpose of using this within WCF</w:t>
      </w:r>
      <w:r w:rsidR="0017135E" w:rsidRPr="0017135E">
        <w:rPr>
          <w:rFonts w:ascii="Arial" w:hAnsi="Arial" w:cs="Arial"/>
          <w:noProof/>
          <w:szCs w:val="24"/>
        </w:rPr>
        <w:t xml:space="preserve"> </w:t>
      </w:r>
      <w:r w:rsidR="00AA7996">
        <w:rPr>
          <w:rFonts w:ascii="Arial" w:hAnsi="Arial" w:cs="Arial"/>
        </w:rPr>
        <w:t>as follows</w:t>
      </w:r>
      <w:r w:rsidR="00437353">
        <w:rPr>
          <w:rFonts w:ascii="Arial" w:hAnsi="Arial" w:cs="Arial"/>
        </w:rPr>
        <w:t>:</w:t>
      </w:r>
    </w:p>
    <w:p w:rsidR="00437353" w:rsidRDefault="00696C2E" w:rsidP="00437353">
      <w:pPr>
        <w:pStyle w:val="Quote"/>
      </w:pPr>
      <w:r>
        <w:t>“</w:t>
      </w:r>
      <w:r w:rsidR="00437353">
        <w:t xml:space="preserve">It </w:t>
      </w:r>
      <w:r>
        <w:t xml:space="preserve">allows </w:t>
      </w:r>
      <w:r w:rsidR="00700A01">
        <w:t xml:space="preserve">the </w:t>
      </w:r>
      <w:r w:rsidRPr="00700A01">
        <w:rPr>
          <w:noProof/>
        </w:rPr>
        <w:t>application</w:t>
      </w:r>
      <w:r>
        <w:t xml:space="preserve"> to continue execution of other operations while the method call is carried out. Services and clients of WCF can participate in asynchronous calls that provide to WCF applications greater flexibility for </w:t>
      </w:r>
      <w:r w:rsidRPr="0032597C">
        <w:rPr>
          <w:noProof/>
        </w:rPr>
        <w:t>maximizing</w:t>
      </w:r>
      <w:r>
        <w:t xml:space="preserve"> throughput without damage to interactivity”.</w:t>
      </w:r>
    </w:p>
    <w:p w:rsidR="00437353" w:rsidRPr="00406920" w:rsidRDefault="00CF2C84" w:rsidP="00437353">
      <w:pPr>
        <w:rPr>
          <w:rFonts w:ascii="Arial" w:hAnsi="Arial" w:cs="Arial"/>
        </w:rPr>
      </w:pPr>
      <w:r>
        <w:rPr>
          <w:rFonts w:ascii="Arial" w:hAnsi="Arial" w:cs="Arial"/>
          <w:color w:val="333333"/>
          <w:shd w:val="clear" w:color="auto" w:fill="FFFFFF"/>
        </w:rPr>
        <w:t xml:space="preserve">Thus, it </w:t>
      </w:r>
      <w:r w:rsidR="00437353">
        <w:rPr>
          <w:rFonts w:ascii="Arial" w:hAnsi="Arial" w:cs="Arial"/>
          <w:color w:val="333333"/>
          <w:shd w:val="clear" w:color="auto" w:fill="FFFFFF"/>
        </w:rPr>
        <w:t>will</w:t>
      </w:r>
      <w:r>
        <w:rPr>
          <w:rFonts w:ascii="Arial" w:hAnsi="Arial" w:cs="Arial"/>
          <w:color w:val="333333"/>
          <w:shd w:val="clear" w:color="auto" w:fill="FFFFFF"/>
        </w:rPr>
        <w:t xml:space="preserve"> deliver an</w:t>
      </w:r>
      <w:r w:rsidR="00437353">
        <w:rPr>
          <w:rFonts w:ascii="Arial" w:hAnsi="Arial" w:cs="Arial"/>
          <w:color w:val="333333"/>
          <w:shd w:val="clear" w:color="auto" w:fill="FFFFFF"/>
        </w:rPr>
        <w:t xml:space="preserve"> </w:t>
      </w:r>
      <w:r w:rsidR="00437353" w:rsidRPr="00CF2C84">
        <w:rPr>
          <w:rFonts w:ascii="Arial" w:hAnsi="Arial" w:cs="Arial"/>
          <w:noProof/>
          <w:color w:val="333333"/>
          <w:shd w:val="clear" w:color="auto" w:fill="FFFFFF"/>
        </w:rPr>
        <w:t>increase</w:t>
      </w:r>
      <w:r>
        <w:rPr>
          <w:rFonts w:ascii="Arial" w:hAnsi="Arial" w:cs="Arial"/>
          <w:noProof/>
          <w:color w:val="333333"/>
          <w:shd w:val="clear" w:color="auto" w:fill="FFFFFF"/>
        </w:rPr>
        <w:t xml:space="preserve"> in</w:t>
      </w:r>
      <w:r w:rsidR="00437353" w:rsidRPr="00437353">
        <w:rPr>
          <w:rFonts w:ascii="Arial" w:hAnsi="Arial" w:cs="Arial"/>
          <w:color w:val="333333"/>
          <w:shd w:val="clear" w:color="auto" w:fill="FFFFFF"/>
        </w:rPr>
        <w:t xml:space="preserve"> </w:t>
      </w:r>
      <w:r w:rsidR="00437353">
        <w:rPr>
          <w:rFonts w:ascii="Arial" w:hAnsi="Arial" w:cs="Arial"/>
          <w:color w:val="333333"/>
          <w:shd w:val="clear" w:color="auto" w:fill="FFFFFF"/>
        </w:rPr>
        <w:t>the speed of</w:t>
      </w:r>
      <w:r w:rsidR="00437353" w:rsidRPr="00437353">
        <w:rPr>
          <w:rFonts w:ascii="Arial" w:hAnsi="Arial" w:cs="Arial"/>
          <w:color w:val="333333"/>
          <w:shd w:val="clear" w:color="auto" w:fill="FFFFFF"/>
        </w:rPr>
        <w:t xml:space="preserve"> client</w:t>
      </w:r>
      <w:r w:rsidR="00437353">
        <w:rPr>
          <w:rFonts w:ascii="Arial" w:hAnsi="Arial" w:cs="Arial"/>
          <w:color w:val="333333"/>
          <w:shd w:val="clear" w:color="auto" w:fill="FFFFFF"/>
        </w:rPr>
        <w:t xml:space="preserve"> application</w:t>
      </w:r>
      <w:r w:rsidR="00437353" w:rsidRPr="00437353">
        <w:rPr>
          <w:rFonts w:ascii="Arial" w:hAnsi="Arial" w:cs="Arial"/>
          <w:color w:val="333333"/>
          <w:shd w:val="clear" w:color="auto" w:fill="FFFFFF"/>
        </w:rPr>
        <w:t xml:space="preserve"> respons</w:t>
      </w:r>
      <w:r w:rsidR="00437353">
        <w:rPr>
          <w:rFonts w:ascii="Arial" w:hAnsi="Arial" w:cs="Arial"/>
          <w:color w:val="333333"/>
          <w:shd w:val="clear" w:color="auto" w:fill="FFFFFF"/>
        </w:rPr>
        <w:t>es,</w:t>
      </w:r>
      <w:r>
        <w:rPr>
          <w:rFonts w:ascii="Arial" w:hAnsi="Arial" w:cs="Arial"/>
          <w:color w:val="333333"/>
          <w:shd w:val="clear" w:color="auto" w:fill="FFFFFF"/>
        </w:rPr>
        <w:t xml:space="preserve"> </w:t>
      </w:r>
      <w:r w:rsidRPr="00CF2C84">
        <w:rPr>
          <w:rFonts w:ascii="Arial" w:hAnsi="Arial" w:cs="Arial"/>
          <w:noProof/>
          <w:color w:val="333333"/>
          <w:shd w:val="clear" w:color="auto" w:fill="FFFFFF"/>
        </w:rPr>
        <w:t>in</w:t>
      </w:r>
      <w:r>
        <w:rPr>
          <w:rFonts w:ascii="Arial" w:hAnsi="Arial" w:cs="Arial"/>
          <w:noProof/>
          <w:color w:val="333333"/>
          <w:shd w:val="clear" w:color="auto" w:fill="FFFFFF"/>
        </w:rPr>
        <w:t xml:space="preserve"> </w:t>
      </w:r>
      <w:r w:rsidRPr="00CF2C84">
        <w:rPr>
          <w:rFonts w:ascii="Arial" w:hAnsi="Arial" w:cs="Arial"/>
          <w:noProof/>
          <w:color w:val="333333"/>
          <w:shd w:val="clear" w:color="auto" w:fill="FFFFFF"/>
        </w:rPr>
        <w:t>turn</w:t>
      </w:r>
      <w:r w:rsidR="00437353">
        <w:rPr>
          <w:rFonts w:ascii="Arial" w:hAnsi="Arial" w:cs="Arial"/>
          <w:color w:val="333333"/>
          <w:shd w:val="clear" w:color="auto" w:fill="FFFFFF"/>
        </w:rPr>
        <w:t xml:space="preserve"> making it more effective</w:t>
      </w:r>
      <w:r w:rsidR="00406920">
        <w:rPr>
          <w:rFonts w:ascii="Arial" w:hAnsi="Arial" w:cs="Arial"/>
          <w:color w:val="333333"/>
          <w:shd w:val="clear" w:color="auto" w:fill="FFFFFF"/>
        </w:rPr>
        <w:t xml:space="preserve"> on larger scale applications.</w:t>
      </w:r>
    </w:p>
    <w:p w:rsidR="00F261ED" w:rsidRPr="00F34EB3" w:rsidRDefault="00B01C69" w:rsidP="00AC0575">
      <w:pPr>
        <w:pStyle w:val="Heading3"/>
        <w:rPr>
          <w:rFonts w:ascii="Arial" w:hAnsi="Arial" w:cs="Arial"/>
          <w:color w:val="000000" w:themeColor="text1"/>
        </w:rPr>
      </w:pPr>
      <w:bookmarkStart w:id="27" w:name="_Toc536354150"/>
      <w:r w:rsidRPr="00F34EB3">
        <w:rPr>
          <w:rFonts w:ascii="Arial" w:hAnsi="Arial" w:cs="Arial"/>
          <w:color w:val="000000" w:themeColor="text1"/>
        </w:rPr>
        <w:t>Peer to Peer</w:t>
      </w:r>
      <w:bookmarkEnd w:id="27"/>
    </w:p>
    <w:p w:rsidR="00D10238" w:rsidRPr="00D10238" w:rsidRDefault="00472D8A" w:rsidP="00D10238">
      <w:pPr>
        <w:rPr>
          <w:rFonts w:ascii="Arial" w:hAnsi="Arial" w:cs="Arial"/>
        </w:rPr>
      </w:pPr>
      <w:r>
        <w:rPr>
          <w:rFonts w:ascii="Arial" w:hAnsi="Arial" w:cs="Arial"/>
        </w:rPr>
        <w:t xml:space="preserve">With a peer to peer </w:t>
      </w:r>
      <w:r w:rsidRPr="006B4781">
        <w:rPr>
          <w:rFonts w:ascii="Arial" w:hAnsi="Arial" w:cs="Arial"/>
          <w:noProof/>
        </w:rPr>
        <w:t>network</w:t>
      </w:r>
      <w:r w:rsidR="006B4781">
        <w:rPr>
          <w:rFonts w:ascii="Arial" w:hAnsi="Arial" w:cs="Arial"/>
          <w:noProof/>
        </w:rPr>
        <w:t>,</w:t>
      </w:r>
      <w:r>
        <w:rPr>
          <w:rFonts w:ascii="Arial" w:hAnsi="Arial" w:cs="Arial"/>
        </w:rPr>
        <w:t xml:space="preserve"> those who are part of the network should </w:t>
      </w:r>
      <w:r w:rsidRPr="0032597C">
        <w:rPr>
          <w:rFonts w:ascii="Arial" w:hAnsi="Arial" w:cs="Arial"/>
          <w:noProof/>
        </w:rPr>
        <w:t>be looked</w:t>
      </w:r>
      <w:r>
        <w:rPr>
          <w:rFonts w:ascii="Arial" w:hAnsi="Arial" w:cs="Arial"/>
        </w:rPr>
        <w:t xml:space="preserve"> at as both fulfilling the roles of both client and server.</w:t>
      </w:r>
      <w:r w:rsidR="00406920">
        <w:rPr>
          <w:rFonts w:ascii="Arial" w:hAnsi="Arial" w:cs="Arial"/>
        </w:rPr>
        <w:t xml:space="preserve"> </w:t>
      </w:r>
      <w:r w:rsidR="00D10238" w:rsidRPr="00D10238">
        <w:rPr>
          <w:rFonts w:ascii="Arial" w:hAnsi="Arial" w:cs="Arial"/>
        </w:rPr>
        <w:t>Whitney</w:t>
      </w:r>
      <w:r w:rsidR="00D10238">
        <w:rPr>
          <w:rFonts w:ascii="Arial" w:hAnsi="Arial" w:cs="Arial"/>
        </w:rPr>
        <w:t xml:space="preserve"> </w:t>
      </w:r>
      <w:r w:rsidR="00D10238">
        <w:rPr>
          <w:rFonts w:ascii="Arial" w:hAnsi="Arial" w:cs="Arial"/>
        </w:rPr>
        <w:fldChar w:fldCharType="begin" w:fldLock="1"/>
      </w:r>
      <w:r w:rsidR="00537540">
        <w:rPr>
          <w:rFonts w:ascii="Arial" w:hAnsi="Arial" w:cs="Arial"/>
        </w:rPr>
        <w:instrText>ADDIN CSL_CITATION {"citationItems":[{"id":"ITEM-1","itemData":{"URL":"http://www.davidwhitney.co.uk/Blog/2008/11/17/peer-to-peer-networking-using-windows-communication-foundation-wcf-peer-channels-and-the-peer-mesh-c-net/","accessed":{"date-parts":[["2018","12","28"]]},"author":[{"dropping-particle":"","family":"Whitney","given":"David","non-dropping-particle":"","parse-names":false,"suffix":""}],"id":"ITEM-1","issued":{"date-parts":[["0"]]},"title":"Peer to peer networking using Windows Communication Foundation (WCF) Peer Channels and the Peer Mesh (C# .Net)","type":"webpage"},"uris":["http://www.mendeley.com/documents/?uuid=8b297c9d-bda9-41b6-bda3-36d4a69b8f6a"]}],"mendeley":{"formattedCitation":"[19]","plainTextFormattedCitation":"[19]","previouslyFormattedCitation":"[19]"},"properties":{"noteIndex":0},"schema":"https://github.com/citation-style-language/schema/raw/master/csl-citation.json"}</w:instrText>
      </w:r>
      <w:r w:rsidR="00D10238">
        <w:rPr>
          <w:rFonts w:ascii="Arial" w:hAnsi="Arial" w:cs="Arial"/>
        </w:rPr>
        <w:fldChar w:fldCharType="separate"/>
      </w:r>
      <w:r w:rsidR="00537540" w:rsidRPr="00537540">
        <w:rPr>
          <w:rFonts w:ascii="Arial" w:hAnsi="Arial" w:cs="Arial"/>
          <w:noProof/>
        </w:rPr>
        <w:t>[19]</w:t>
      </w:r>
      <w:r w:rsidR="00D10238">
        <w:rPr>
          <w:rFonts w:ascii="Arial" w:hAnsi="Arial" w:cs="Arial"/>
        </w:rPr>
        <w:fldChar w:fldCharType="end"/>
      </w:r>
      <w:r w:rsidR="00D10238" w:rsidRPr="00D10238">
        <w:rPr>
          <w:rFonts w:ascii="Arial" w:hAnsi="Arial" w:cs="Arial"/>
        </w:rPr>
        <w:t xml:space="preserve"> explains the </w:t>
      </w:r>
      <w:r w:rsidR="00D10238">
        <w:rPr>
          <w:rFonts w:ascii="Arial" w:hAnsi="Arial" w:cs="Arial"/>
        </w:rPr>
        <w:t>application of peer to peer as follows:</w:t>
      </w:r>
    </w:p>
    <w:p w:rsidR="00D10238" w:rsidRDefault="00D10238" w:rsidP="00D10238">
      <w:pPr>
        <w:pStyle w:val="Quote"/>
      </w:pPr>
      <w:r>
        <w:t>“</w:t>
      </w:r>
      <w:r w:rsidRPr="004B7D34">
        <w:t xml:space="preserve">decoupled message-based distributed systems.  </w:t>
      </w:r>
      <w:r w:rsidRPr="0032597C">
        <w:rPr>
          <w:noProof/>
        </w:rPr>
        <w:t>It’s</w:t>
      </w:r>
      <w:r w:rsidRPr="004B7D34">
        <w:t xml:space="preserve"> a great way of sharing the available amount of bandwidth between a series of nodes effectively, and </w:t>
      </w:r>
      <w:r w:rsidRPr="0032597C">
        <w:rPr>
          <w:noProof/>
        </w:rPr>
        <w:t>it’s</w:t>
      </w:r>
      <w:r w:rsidRPr="004B7D34">
        <w:t xml:space="preserve"> a great way to produce push-based systems</w:t>
      </w:r>
      <w:r>
        <w:t xml:space="preserve">” </w:t>
      </w:r>
      <w:r>
        <w:fldChar w:fldCharType="begin" w:fldLock="1"/>
      </w:r>
      <w:r w:rsidR="00537540">
        <w:instrText>ADDIN CSL_CITATION {"citationItems":[{"id":"ITEM-1","itemData":{"URL":"http://www.davidwhitney.co.uk/Blog/2008/11/17/peer-to-peer-networking-using-windows-communication-foundation-wcf-peer-channels-and-the-peer-mesh-c-net/","accessed":{"date-parts":[["2018","12","28"]]},"author":[{"dropping-particle":"","family":"Whitney","given":"David","non-dropping-particle":"","parse-names":false,"suffix":""}],"id":"ITEM-1","issued":{"date-parts":[["0"]]},"title":"Peer to peer networking using Windows Communication Foundation (WCF) Peer Channels and the Peer Mesh (C# .Net)","type":"webpage"},"uris":["http://www.mendeley.com/documents/?uuid=8b297c9d-bda9-41b6-bda3-36d4a69b8f6a"]}],"mendeley":{"formattedCitation":"[19]","plainTextFormattedCitation":"[19]","previouslyFormattedCitation":"[19]"},"properties":{"noteIndex":0},"schema":"https://github.com/citation-style-language/schema/raw/master/csl-citation.json"}</w:instrText>
      </w:r>
      <w:r>
        <w:fldChar w:fldCharType="separate"/>
      </w:r>
      <w:r w:rsidR="00537540" w:rsidRPr="00537540">
        <w:rPr>
          <w:i w:val="0"/>
          <w:noProof/>
        </w:rPr>
        <w:t>[19]</w:t>
      </w:r>
      <w:r>
        <w:fldChar w:fldCharType="end"/>
      </w:r>
      <w:r w:rsidRPr="004B7D34">
        <w:t>.</w:t>
      </w:r>
    </w:p>
    <w:p w:rsidR="00700A01" w:rsidRDefault="00700A01" w:rsidP="00D10238"/>
    <w:p w:rsidR="00406920" w:rsidRDefault="00406920" w:rsidP="00D10238"/>
    <w:p w:rsidR="00406920" w:rsidRDefault="00406920" w:rsidP="00D10238"/>
    <w:p w:rsidR="00406920" w:rsidRDefault="00406920" w:rsidP="00D10238"/>
    <w:p w:rsidR="00406920" w:rsidRDefault="00406920" w:rsidP="00D10238"/>
    <w:p w:rsidR="00406920" w:rsidRDefault="00406920" w:rsidP="00D10238"/>
    <w:p w:rsidR="00406920" w:rsidRDefault="00406920" w:rsidP="00D10238"/>
    <w:p w:rsidR="00406920" w:rsidRPr="00D10238" w:rsidRDefault="00406920" w:rsidP="00D10238"/>
    <w:p w:rsidR="00F261ED" w:rsidRPr="00F34EB3" w:rsidRDefault="00B01C69" w:rsidP="00F261ED">
      <w:pPr>
        <w:pStyle w:val="Heading1"/>
        <w:rPr>
          <w:rFonts w:ascii="Arial" w:hAnsi="Arial" w:cs="Arial"/>
        </w:rPr>
      </w:pPr>
      <w:bookmarkStart w:id="28" w:name="_Toc536354151"/>
      <w:r w:rsidRPr="00F34EB3">
        <w:rPr>
          <w:rFonts w:ascii="Arial" w:hAnsi="Arial" w:cs="Arial"/>
        </w:rPr>
        <w:lastRenderedPageBreak/>
        <w:t>Conclusion</w:t>
      </w:r>
      <w:bookmarkEnd w:id="28"/>
      <w:r w:rsidRPr="00F34EB3">
        <w:rPr>
          <w:rFonts w:ascii="Arial" w:hAnsi="Arial" w:cs="Arial"/>
        </w:rPr>
        <w:t xml:space="preserve"> </w:t>
      </w:r>
    </w:p>
    <w:p w:rsidR="00FF52AD" w:rsidRPr="008377D6" w:rsidRDefault="00DB3792" w:rsidP="00FF52AD">
      <w:pPr>
        <w:rPr>
          <w:rFonts w:ascii="Arial" w:hAnsi="Arial" w:cs="Arial"/>
        </w:rPr>
      </w:pPr>
      <w:r>
        <w:rPr>
          <w:rFonts w:ascii="Arial" w:hAnsi="Arial" w:cs="Arial"/>
        </w:rPr>
        <w:t xml:space="preserve">WCF </w:t>
      </w:r>
      <w:r w:rsidR="00CB0D01">
        <w:rPr>
          <w:rFonts w:ascii="Arial" w:hAnsi="Arial" w:cs="Arial"/>
        </w:rPr>
        <w:t>has made</w:t>
      </w:r>
      <w:r>
        <w:rPr>
          <w:rFonts w:ascii="Arial" w:hAnsi="Arial" w:cs="Arial"/>
        </w:rPr>
        <w:t xml:space="preserve"> it possible to develop application services that </w:t>
      </w:r>
      <w:r w:rsidR="00AB1D9C">
        <w:rPr>
          <w:rFonts w:ascii="Arial" w:hAnsi="Arial" w:cs="Arial"/>
        </w:rPr>
        <w:t xml:space="preserve">can </w:t>
      </w:r>
      <w:r w:rsidR="007D4CAB">
        <w:rPr>
          <w:rFonts w:ascii="Arial" w:hAnsi="Arial" w:cs="Arial"/>
        </w:rPr>
        <w:t xml:space="preserve">then </w:t>
      </w:r>
      <w:r w:rsidR="00AB1D9C" w:rsidRPr="0032597C">
        <w:rPr>
          <w:rFonts w:ascii="Arial" w:hAnsi="Arial" w:cs="Arial"/>
          <w:noProof/>
        </w:rPr>
        <w:t xml:space="preserve">be </w:t>
      </w:r>
      <w:r w:rsidR="007D4CAB" w:rsidRPr="0032597C">
        <w:rPr>
          <w:rFonts w:ascii="Arial" w:hAnsi="Arial" w:cs="Arial"/>
          <w:noProof/>
        </w:rPr>
        <w:t xml:space="preserve">efficiently </w:t>
      </w:r>
      <w:r w:rsidRPr="0032597C">
        <w:rPr>
          <w:rFonts w:ascii="Arial" w:hAnsi="Arial" w:cs="Arial"/>
          <w:noProof/>
        </w:rPr>
        <w:t>distributed</w:t>
      </w:r>
      <w:r w:rsidR="00AB1D9C">
        <w:rPr>
          <w:rFonts w:ascii="Arial" w:hAnsi="Arial" w:cs="Arial"/>
        </w:rPr>
        <w:t xml:space="preserve"> </w:t>
      </w:r>
      <w:r w:rsidR="007D4CAB">
        <w:rPr>
          <w:rFonts w:ascii="Arial" w:hAnsi="Arial" w:cs="Arial"/>
        </w:rPr>
        <w:t xml:space="preserve">locally or online. </w:t>
      </w:r>
      <w:r w:rsidR="00CB0D01">
        <w:rPr>
          <w:rFonts w:ascii="Arial" w:hAnsi="Arial" w:cs="Arial"/>
        </w:rPr>
        <w:t xml:space="preserve">Thus, </w:t>
      </w:r>
      <w:r w:rsidR="00CB0D01">
        <w:rPr>
          <w:rFonts w:ascii="Arial" w:hAnsi="Arial" w:cs="Arial"/>
          <w:noProof/>
        </w:rPr>
        <w:t>m</w:t>
      </w:r>
      <w:r w:rsidR="006B4781">
        <w:rPr>
          <w:rFonts w:ascii="Arial" w:hAnsi="Arial" w:cs="Arial"/>
          <w:noProof/>
        </w:rPr>
        <w:t>any clients can then consume these service</w:t>
      </w:r>
      <w:r w:rsidR="007D4CAB" w:rsidRPr="006B4781">
        <w:rPr>
          <w:rFonts w:ascii="Arial" w:hAnsi="Arial" w:cs="Arial"/>
          <w:noProof/>
        </w:rPr>
        <w:t>s</w:t>
      </w:r>
      <w:r w:rsidR="007D4CAB">
        <w:rPr>
          <w:rFonts w:ascii="Arial" w:hAnsi="Arial" w:cs="Arial"/>
        </w:rPr>
        <w:t xml:space="preserve"> on all manner of </w:t>
      </w:r>
      <w:r w:rsidR="007D4CAB" w:rsidRPr="007D4CAB">
        <w:rPr>
          <w:rFonts w:ascii="Arial" w:hAnsi="Arial" w:cs="Arial"/>
          <w:noProof/>
        </w:rPr>
        <w:t>platform</w:t>
      </w:r>
      <w:r w:rsidR="007D4CAB">
        <w:rPr>
          <w:rFonts w:ascii="Arial" w:hAnsi="Arial" w:cs="Arial"/>
          <w:noProof/>
        </w:rPr>
        <w:t>s</w:t>
      </w:r>
      <w:r w:rsidR="007D4CAB">
        <w:rPr>
          <w:rFonts w:ascii="Arial" w:hAnsi="Arial" w:cs="Arial"/>
        </w:rPr>
        <w:t xml:space="preserve"> making WCF a suitable choice when developing SOA. Moreover, </w:t>
      </w:r>
      <w:r w:rsidR="008377D6">
        <w:rPr>
          <w:rFonts w:ascii="Arial" w:hAnsi="Arial" w:cs="Arial"/>
        </w:rPr>
        <w:t>the platform gives developers a practical system to link services and clients</w:t>
      </w:r>
      <w:r w:rsidR="004163B6">
        <w:rPr>
          <w:rFonts w:ascii="Arial" w:hAnsi="Arial" w:cs="Arial"/>
        </w:rPr>
        <w:t xml:space="preserve">, </w:t>
      </w:r>
      <w:r w:rsidR="004163B6">
        <w:rPr>
          <w:rFonts w:ascii="Arial" w:hAnsi="Arial" w:cs="Arial"/>
          <w:noProof/>
        </w:rPr>
        <w:t>in the</w:t>
      </w:r>
      <w:r w:rsidR="008377D6">
        <w:rPr>
          <w:rFonts w:ascii="Arial" w:hAnsi="Arial" w:cs="Arial"/>
        </w:rPr>
        <w:t xml:space="preserve"> self-hosting </w:t>
      </w:r>
      <w:r w:rsidR="008377D6" w:rsidRPr="00D84FEF">
        <w:rPr>
          <w:rFonts w:ascii="Arial" w:hAnsi="Arial" w:cs="Arial"/>
          <w:noProof/>
        </w:rPr>
        <w:t>demonstration</w:t>
      </w:r>
      <w:r w:rsidR="00D84FEF">
        <w:rPr>
          <w:rFonts w:ascii="Arial" w:hAnsi="Arial" w:cs="Arial"/>
          <w:noProof/>
        </w:rPr>
        <w:t>,</w:t>
      </w:r>
      <w:r w:rsidR="008377D6">
        <w:rPr>
          <w:rFonts w:ascii="Arial" w:hAnsi="Arial" w:cs="Arial"/>
        </w:rPr>
        <w:t xml:space="preserve"> it </w:t>
      </w:r>
      <w:r w:rsidR="008377D6" w:rsidRPr="0032597C">
        <w:rPr>
          <w:rFonts w:ascii="Arial" w:hAnsi="Arial" w:cs="Arial"/>
          <w:noProof/>
        </w:rPr>
        <w:t>was shown</w:t>
      </w:r>
      <w:r w:rsidR="008377D6">
        <w:rPr>
          <w:rFonts w:ascii="Arial" w:hAnsi="Arial" w:cs="Arial"/>
        </w:rPr>
        <w:t xml:space="preserve"> how </w:t>
      </w:r>
      <w:r w:rsidR="004163B6">
        <w:rPr>
          <w:rFonts w:ascii="Arial" w:hAnsi="Arial" w:cs="Arial"/>
        </w:rPr>
        <w:t>en</w:t>
      </w:r>
      <w:r w:rsidR="00D63537">
        <w:rPr>
          <w:rFonts w:ascii="Arial" w:hAnsi="Arial" w:cs="Arial"/>
        </w:rPr>
        <w:t>d</w:t>
      </w:r>
      <w:r w:rsidR="004163B6">
        <w:rPr>
          <w:rFonts w:ascii="Arial" w:hAnsi="Arial" w:cs="Arial"/>
        </w:rPr>
        <w:t>points and protocols</w:t>
      </w:r>
      <w:r w:rsidR="008377D6">
        <w:rPr>
          <w:rFonts w:ascii="Arial" w:hAnsi="Arial" w:cs="Arial"/>
        </w:rPr>
        <w:t xml:space="preserve"> could be managed using the configuration files.</w:t>
      </w:r>
      <w:r w:rsidR="00472D8A">
        <w:rPr>
          <w:rFonts w:ascii="Arial" w:hAnsi="Arial" w:cs="Arial"/>
        </w:rPr>
        <w:t xml:space="preserve"> Although distributed systems could have issues </w:t>
      </w:r>
      <w:r w:rsidR="00472D8A" w:rsidRPr="006B4781">
        <w:rPr>
          <w:rFonts w:ascii="Arial" w:hAnsi="Arial" w:cs="Arial"/>
          <w:noProof/>
        </w:rPr>
        <w:t>expanded</w:t>
      </w:r>
      <w:r w:rsidR="006B4781">
        <w:rPr>
          <w:rFonts w:ascii="Arial" w:hAnsi="Arial" w:cs="Arial"/>
          <w:noProof/>
        </w:rPr>
        <w:t>,</w:t>
      </w:r>
      <w:r w:rsidR="00472D8A">
        <w:rPr>
          <w:rFonts w:ascii="Arial" w:hAnsi="Arial" w:cs="Arial"/>
        </w:rPr>
        <w:t xml:space="preserve"> there are mechanisms such as MEP that provide the means to </w:t>
      </w:r>
      <w:r w:rsidR="006B4781">
        <w:rPr>
          <w:rFonts w:ascii="Arial" w:hAnsi="Arial" w:cs="Arial"/>
          <w:noProof/>
        </w:rPr>
        <w:t>create</w:t>
      </w:r>
      <w:r w:rsidR="00472D8A">
        <w:rPr>
          <w:rFonts w:ascii="Arial" w:hAnsi="Arial" w:cs="Arial"/>
        </w:rPr>
        <w:t xml:space="preserve"> more effective programs.</w:t>
      </w:r>
      <w:r w:rsidR="00634CFA">
        <w:rPr>
          <w:rFonts w:ascii="Arial" w:hAnsi="Arial" w:cs="Arial"/>
        </w:rPr>
        <w:t xml:space="preserve"> </w:t>
      </w:r>
      <w:r w:rsidR="008377D6">
        <w:rPr>
          <w:rFonts w:ascii="Arial" w:hAnsi="Arial" w:cs="Arial"/>
        </w:rPr>
        <w:t xml:space="preserve">Perhaps the </w:t>
      </w:r>
      <w:r w:rsidR="00D63537">
        <w:rPr>
          <w:rFonts w:ascii="Arial" w:hAnsi="Arial" w:cs="Arial"/>
        </w:rPr>
        <w:t xml:space="preserve">most </w:t>
      </w:r>
      <w:r w:rsidR="008377D6">
        <w:rPr>
          <w:rFonts w:ascii="Arial" w:hAnsi="Arial" w:cs="Arial"/>
        </w:rPr>
        <w:t xml:space="preserve">beneficial </w:t>
      </w:r>
      <w:r w:rsidR="004163B6">
        <w:rPr>
          <w:rFonts w:ascii="Arial" w:hAnsi="Arial" w:cs="Arial"/>
        </w:rPr>
        <w:t>component of WCF</w:t>
      </w:r>
      <w:r w:rsidR="008377D6">
        <w:rPr>
          <w:rFonts w:ascii="Arial" w:hAnsi="Arial" w:cs="Arial"/>
        </w:rPr>
        <w:t xml:space="preserve"> highlighted in this report is metadata</w:t>
      </w:r>
      <w:r w:rsidR="004163B6">
        <w:rPr>
          <w:rFonts w:ascii="Arial" w:hAnsi="Arial" w:cs="Arial"/>
        </w:rPr>
        <w:t xml:space="preserve"> exchange</w:t>
      </w:r>
      <w:r w:rsidR="008377D6">
        <w:rPr>
          <w:rFonts w:ascii="Arial" w:hAnsi="Arial" w:cs="Arial"/>
        </w:rPr>
        <w:t xml:space="preserve"> which will foremostly be used interconnect endpoints to </w:t>
      </w:r>
      <w:r w:rsidR="00D63537">
        <w:rPr>
          <w:rFonts w:ascii="Arial" w:hAnsi="Arial" w:cs="Arial"/>
        </w:rPr>
        <w:t>enable</w:t>
      </w:r>
      <w:r w:rsidR="008377D6">
        <w:rPr>
          <w:rFonts w:ascii="Arial" w:hAnsi="Arial" w:cs="Arial"/>
        </w:rPr>
        <w:t xml:space="preserve"> </w:t>
      </w:r>
      <w:r w:rsidR="008377D6" w:rsidRPr="00D84FEF">
        <w:rPr>
          <w:rFonts w:ascii="Arial" w:hAnsi="Arial" w:cs="Arial"/>
          <w:noProof/>
        </w:rPr>
        <w:t>cross</w:t>
      </w:r>
      <w:r w:rsidR="00D84FEF">
        <w:rPr>
          <w:rFonts w:ascii="Arial" w:hAnsi="Arial" w:cs="Arial"/>
          <w:noProof/>
        </w:rPr>
        <w:t>-</w:t>
      </w:r>
      <w:r w:rsidR="008377D6" w:rsidRPr="00D84FEF">
        <w:rPr>
          <w:rFonts w:ascii="Arial" w:hAnsi="Arial" w:cs="Arial"/>
          <w:noProof/>
        </w:rPr>
        <w:t>collaboration</w:t>
      </w:r>
      <w:r w:rsidR="004163B6">
        <w:rPr>
          <w:rFonts w:ascii="Arial" w:hAnsi="Arial" w:cs="Arial"/>
          <w:noProof/>
        </w:rPr>
        <w:t xml:space="preserve"> with others</w:t>
      </w:r>
      <w:r w:rsidR="008377D6">
        <w:rPr>
          <w:rFonts w:ascii="Arial" w:hAnsi="Arial" w:cs="Arial"/>
        </w:rPr>
        <w:t xml:space="preserve">.  </w:t>
      </w:r>
      <w:r w:rsidR="007D4CAB">
        <w:rPr>
          <w:rFonts w:ascii="Arial" w:hAnsi="Arial" w:cs="Arial"/>
        </w:rPr>
        <w:t xml:space="preserve">  </w:t>
      </w:r>
      <w:r w:rsidR="00AB1D9C">
        <w:rPr>
          <w:rFonts w:ascii="Arial" w:hAnsi="Arial" w:cs="Arial"/>
        </w:rPr>
        <w:t xml:space="preserve"> </w:t>
      </w:r>
      <w:r>
        <w:rPr>
          <w:rFonts w:ascii="Arial" w:hAnsi="Arial" w:cs="Arial"/>
        </w:rPr>
        <w:t xml:space="preserve"> </w:t>
      </w:r>
    </w:p>
    <w:p w:rsidR="00981282" w:rsidRPr="00981282" w:rsidRDefault="00981282" w:rsidP="00981282"/>
    <w:p w:rsidR="006D504D" w:rsidRDefault="006D504D" w:rsidP="00904F3A">
      <w:r>
        <w:br w:type="page"/>
      </w:r>
    </w:p>
    <w:p w:rsidR="005F62DD" w:rsidRPr="00967957" w:rsidRDefault="00F10BC6" w:rsidP="00F10BC6">
      <w:pPr>
        <w:pStyle w:val="Heading1"/>
        <w:rPr>
          <w:rFonts w:ascii="Arial" w:hAnsi="Arial" w:cs="Arial"/>
        </w:rPr>
      </w:pPr>
      <w:bookmarkStart w:id="29" w:name="_Toc536354152"/>
      <w:r w:rsidRPr="00967957">
        <w:rPr>
          <w:rFonts w:ascii="Arial" w:hAnsi="Arial" w:cs="Arial"/>
        </w:rPr>
        <w:lastRenderedPageBreak/>
        <w:t>References</w:t>
      </w:r>
      <w:bookmarkEnd w:id="29"/>
    </w:p>
    <w:p w:rsidR="00D90405" w:rsidRPr="00D90405" w:rsidRDefault="00D56664" w:rsidP="00D90405">
      <w:pPr>
        <w:widowControl w:val="0"/>
        <w:autoSpaceDE w:val="0"/>
        <w:autoSpaceDN w:val="0"/>
        <w:adjustRightInd w:val="0"/>
        <w:ind w:left="640" w:hanging="640"/>
        <w:rPr>
          <w:rFonts w:ascii="Calibri" w:hAnsi="Calibri" w:cs="Calibri"/>
          <w:noProof/>
          <w:szCs w:val="24"/>
        </w:rPr>
      </w:pPr>
      <w:r>
        <w:fldChar w:fldCharType="begin" w:fldLock="1"/>
      </w:r>
      <w:r>
        <w:instrText xml:space="preserve">ADDIN Mendeley Bibliography CSL_BIBLIOGRAPHY </w:instrText>
      </w:r>
      <w:r>
        <w:fldChar w:fldCharType="separate"/>
      </w:r>
      <w:r w:rsidR="00D90405" w:rsidRPr="00D90405">
        <w:rPr>
          <w:rFonts w:ascii="Calibri" w:hAnsi="Calibri" w:cs="Calibri"/>
          <w:noProof/>
          <w:szCs w:val="24"/>
        </w:rPr>
        <w:t>[1]</w:t>
      </w:r>
      <w:r w:rsidR="00D90405" w:rsidRPr="00D90405">
        <w:rPr>
          <w:rFonts w:ascii="Calibri" w:hAnsi="Calibri" w:cs="Calibri"/>
          <w:noProof/>
          <w:szCs w:val="24"/>
        </w:rPr>
        <w:tab/>
        <w:t xml:space="preserve">G. Yunhua and Y. Yonghua, “A Message Service System Based on WCF Duplex Communication,” in </w:t>
      </w:r>
      <w:r w:rsidR="00D90405" w:rsidRPr="00D90405">
        <w:rPr>
          <w:rFonts w:ascii="Calibri" w:hAnsi="Calibri" w:cs="Calibri"/>
          <w:i/>
          <w:iCs/>
          <w:noProof/>
          <w:szCs w:val="24"/>
        </w:rPr>
        <w:t>2012 International Conference on Computer Science and Service System</w:t>
      </w:r>
      <w:r w:rsidR="00D90405" w:rsidRPr="00D90405">
        <w:rPr>
          <w:rFonts w:ascii="Calibri" w:hAnsi="Calibri" w:cs="Calibri"/>
          <w:noProof/>
          <w:szCs w:val="24"/>
        </w:rPr>
        <w:t>, 2012, pp. 1480–1483.</w:t>
      </w:r>
    </w:p>
    <w:p w:rsidR="00D90405" w:rsidRPr="00D90405" w:rsidRDefault="00D90405" w:rsidP="00D90405">
      <w:pPr>
        <w:widowControl w:val="0"/>
        <w:autoSpaceDE w:val="0"/>
        <w:autoSpaceDN w:val="0"/>
        <w:adjustRightInd w:val="0"/>
        <w:ind w:left="640" w:hanging="640"/>
        <w:rPr>
          <w:rFonts w:ascii="Calibri" w:hAnsi="Calibri" w:cs="Calibri"/>
          <w:noProof/>
          <w:szCs w:val="24"/>
        </w:rPr>
      </w:pPr>
      <w:r w:rsidRPr="00D90405">
        <w:rPr>
          <w:rFonts w:ascii="Calibri" w:hAnsi="Calibri" w:cs="Calibri"/>
          <w:noProof/>
          <w:szCs w:val="24"/>
        </w:rPr>
        <w:t>[2]</w:t>
      </w:r>
      <w:r w:rsidRPr="00D90405">
        <w:rPr>
          <w:rFonts w:ascii="Calibri" w:hAnsi="Calibri" w:cs="Calibri"/>
          <w:noProof/>
          <w:szCs w:val="24"/>
        </w:rPr>
        <w:tab/>
        <w:t xml:space="preserve">W. Zhang and J. Li, “Research and Application of WCF Extensibility,” in </w:t>
      </w:r>
      <w:r w:rsidRPr="00D90405">
        <w:rPr>
          <w:rFonts w:ascii="Calibri" w:hAnsi="Calibri" w:cs="Calibri"/>
          <w:i/>
          <w:iCs/>
          <w:noProof/>
          <w:szCs w:val="24"/>
        </w:rPr>
        <w:t>2010 International Conference on Web Information Systems and Mining</w:t>
      </w:r>
      <w:r w:rsidRPr="00D90405">
        <w:rPr>
          <w:rFonts w:ascii="Calibri" w:hAnsi="Calibri" w:cs="Calibri"/>
          <w:noProof/>
          <w:szCs w:val="24"/>
        </w:rPr>
        <w:t>, 2010, pp. 363–367.</w:t>
      </w:r>
    </w:p>
    <w:p w:rsidR="00D90405" w:rsidRPr="00D90405" w:rsidRDefault="00D90405" w:rsidP="00D90405">
      <w:pPr>
        <w:widowControl w:val="0"/>
        <w:autoSpaceDE w:val="0"/>
        <w:autoSpaceDN w:val="0"/>
        <w:adjustRightInd w:val="0"/>
        <w:ind w:left="640" w:hanging="640"/>
        <w:rPr>
          <w:rFonts w:ascii="Calibri" w:hAnsi="Calibri" w:cs="Calibri"/>
          <w:noProof/>
          <w:szCs w:val="24"/>
        </w:rPr>
      </w:pPr>
      <w:r w:rsidRPr="00D90405">
        <w:rPr>
          <w:rFonts w:ascii="Calibri" w:hAnsi="Calibri" w:cs="Calibri"/>
          <w:noProof/>
          <w:szCs w:val="24"/>
        </w:rPr>
        <w:t>[3]</w:t>
      </w:r>
      <w:r w:rsidRPr="00D90405">
        <w:rPr>
          <w:rFonts w:ascii="Calibri" w:hAnsi="Calibri" w:cs="Calibri"/>
          <w:noProof/>
          <w:szCs w:val="24"/>
        </w:rPr>
        <w:tab/>
        <w:t xml:space="preserve">C. Ran and N. Li, “Design and implementation of communication model based on Silverlight and WCF in EAM system,” in </w:t>
      </w:r>
      <w:r w:rsidRPr="00D90405">
        <w:rPr>
          <w:rFonts w:ascii="Calibri" w:hAnsi="Calibri" w:cs="Calibri"/>
          <w:i/>
          <w:iCs/>
          <w:noProof/>
          <w:szCs w:val="24"/>
        </w:rPr>
        <w:t>2010 2nd IEEE International Conference on Information and Financial Engineering</w:t>
      </w:r>
      <w:r w:rsidRPr="00D90405">
        <w:rPr>
          <w:rFonts w:ascii="Calibri" w:hAnsi="Calibri" w:cs="Calibri"/>
          <w:noProof/>
          <w:szCs w:val="24"/>
        </w:rPr>
        <w:t>, 2010, pp. 590–593.</w:t>
      </w:r>
    </w:p>
    <w:p w:rsidR="00D90405" w:rsidRPr="00D90405" w:rsidRDefault="00D90405" w:rsidP="00D90405">
      <w:pPr>
        <w:widowControl w:val="0"/>
        <w:autoSpaceDE w:val="0"/>
        <w:autoSpaceDN w:val="0"/>
        <w:adjustRightInd w:val="0"/>
        <w:ind w:left="640" w:hanging="640"/>
        <w:rPr>
          <w:rFonts w:ascii="Calibri" w:hAnsi="Calibri" w:cs="Calibri"/>
          <w:noProof/>
          <w:szCs w:val="24"/>
        </w:rPr>
      </w:pPr>
      <w:r w:rsidRPr="00D90405">
        <w:rPr>
          <w:rFonts w:ascii="Calibri" w:hAnsi="Calibri" w:cs="Calibri"/>
          <w:noProof/>
          <w:szCs w:val="24"/>
        </w:rPr>
        <w:t>[4]</w:t>
      </w:r>
      <w:r w:rsidRPr="00D90405">
        <w:rPr>
          <w:rFonts w:ascii="Calibri" w:hAnsi="Calibri" w:cs="Calibri"/>
          <w:noProof/>
          <w:szCs w:val="24"/>
        </w:rPr>
        <w:tab/>
        <w:t xml:space="preserve">J. Sharp, </w:t>
      </w:r>
      <w:r w:rsidRPr="00D90405">
        <w:rPr>
          <w:rFonts w:ascii="Calibri" w:hAnsi="Calibri" w:cs="Calibri"/>
          <w:i/>
          <w:iCs/>
          <w:noProof/>
          <w:szCs w:val="24"/>
        </w:rPr>
        <w:t>Windows Communication Foundation 4 step by step</w:t>
      </w:r>
      <w:r w:rsidRPr="00D90405">
        <w:rPr>
          <w:rFonts w:ascii="Calibri" w:hAnsi="Calibri" w:cs="Calibri"/>
          <w:noProof/>
          <w:szCs w:val="24"/>
        </w:rPr>
        <w:t>. O’Reilly Media, 2010.</w:t>
      </w:r>
    </w:p>
    <w:p w:rsidR="00D90405" w:rsidRPr="00D90405" w:rsidRDefault="00D90405" w:rsidP="00D90405">
      <w:pPr>
        <w:widowControl w:val="0"/>
        <w:autoSpaceDE w:val="0"/>
        <w:autoSpaceDN w:val="0"/>
        <w:adjustRightInd w:val="0"/>
        <w:ind w:left="640" w:hanging="640"/>
        <w:rPr>
          <w:rFonts w:ascii="Calibri" w:hAnsi="Calibri" w:cs="Calibri"/>
          <w:noProof/>
          <w:szCs w:val="24"/>
        </w:rPr>
      </w:pPr>
      <w:r w:rsidRPr="00D90405">
        <w:rPr>
          <w:rFonts w:ascii="Calibri" w:hAnsi="Calibri" w:cs="Calibri"/>
          <w:noProof/>
          <w:szCs w:val="24"/>
        </w:rPr>
        <w:t>[5]</w:t>
      </w:r>
      <w:r w:rsidRPr="00D90405">
        <w:rPr>
          <w:rFonts w:ascii="Calibri" w:hAnsi="Calibri" w:cs="Calibri"/>
          <w:noProof/>
          <w:szCs w:val="24"/>
        </w:rPr>
        <w:tab/>
        <w:t>H. Mehta, “What Is WCF And Why Should We Use It?,” 2018. [Online]. Available: https://www.c-sharpcorner.com/article/what-is-wcf-why-should-we-use-wcf/. [Accessed: 20-Dec-2018].</w:t>
      </w:r>
    </w:p>
    <w:p w:rsidR="00D90405" w:rsidRPr="00D90405" w:rsidRDefault="00D90405" w:rsidP="00D90405">
      <w:pPr>
        <w:widowControl w:val="0"/>
        <w:autoSpaceDE w:val="0"/>
        <w:autoSpaceDN w:val="0"/>
        <w:adjustRightInd w:val="0"/>
        <w:ind w:left="640" w:hanging="640"/>
        <w:rPr>
          <w:rFonts w:ascii="Calibri" w:hAnsi="Calibri" w:cs="Calibri"/>
          <w:noProof/>
          <w:szCs w:val="24"/>
        </w:rPr>
      </w:pPr>
      <w:r w:rsidRPr="00D90405">
        <w:rPr>
          <w:rFonts w:ascii="Calibri" w:hAnsi="Calibri" w:cs="Calibri"/>
          <w:noProof/>
          <w:szCs w:val="24"/>
        </w:rPr>
        <w:t>[6]</w:t>
      </w:r>
      <w:r w:rsidRPr="00D90405">
        <w:rPr>
          <w:rFonts w:ascii="Calibri" w:hAnsi="Calibri" w:cs="Calibri"/>
          <w:noProof/>
          <w:szCs w:val="24"/>
        </w:rPr>
        <w:tab/>
        <w:t xml:space="preserve">P. Swarnalatha, M. Babu, and S. Thallapelly, “Building Management System Using Windows Communication Foundation And XAML,” </w:t>
      </w:r>
      <w:r w:rsidRPr="00D90405">
        <w:rPr>
          <w:rFonts w:ascii="Calibri" w:hAnsi="Calibri" w:cs="Calibri"/>
          <w:i/>
          <w:iCs/>
          <w:noProof/>
          <w:szCs w:val="24"/>
        </w:rPr>
        <w:t>Int. J. Eng. Technol.</w:t>
      </w:r>
      <w:r w:rsidRPr="00D90405">
        <w:rPr>
          <w:rFonts w:ascii="Calibri" w:hAnsi="Calibri" w:cs="Calibri"/>
          <w:noProof/>
          <w:szCs w:val="24"/>
        </w:rPr>
        <w:t>, vol. 3, pp. 95–99, 2011.</w:t>
      </w:r>
    </w:p>
    <w:p w:rsidR="00D90405" w:rsidRPr="00D90405" w:rsidRDefault="00D90405" w:rsidP="00D90405">
      <w:pPr>
        <w:widowControl w:val="0"/>
        <w:autoSpaceDE w:val="0"/>
        <w:autoSpaceDN w:val="0"/>
        <w:adjustRightInd w:val="0"/>
        <w:ind w:left="640" w:hanging="640"/>
        <w:rPr>
          <w:rFonts w:ascii="Calibri" w:hAnsi="Calibri" w:cs="Calibri"/>
          <w:noProof/>
          <w:szCs w:val="24"/>
        </w:rPr>
      </w:pPr>
      <w:r w:rsidRPr="00D90405">
        <w:rPr>
          <w:rFonts w:ascii="Calibri" w:hAnsi="Calibri" w:cs="Calibri"/>
          <w:noProof/>
          <w:szCs w:val="24"/>
        </w:rPr>
        <w:t>[7]</w:t>
      </w:r>
      <w:r w:rsidRPr="00D90405">
        <w:rPr>
          <w:rFonts w:ascii="Calibri" w:hAnsi="Calibri" w:cs="Calibri"/>
          <w:noProof/>
          <w:szCs w:val="24"/>
        </w:rPr>
        <w:tab/>
        <w:t xml:space="preserve">E. Anupriya and N. C. S. N. Iyengar, “Dynamic composition of Peer-to-Peer Web Service using WCF,” in </w:t>
      </w:r>
      <w:r w:rsidRPr="00D90405">
        <w:rPr>
          <w:rFonts w:ascii="Calibri" w:hAnsi="Calibri" w:cs="Calibri"/>
          <w:i/>
          <w:iCs/>
          <w:noProof/>
          <w:szCs w:val="24"/>
        </w:rPr>
        <w:t>2010 3rd International Conference on Computer Science and Information Technology</w:t>
      </w:r>
      <w:r w:rsidRPr="00D90405">
        <w:rPr>
          <w:rFonts w:ascii="Calibri" w:hAnsi="Calibri" w:cs="Calibri"/>
          <w:noProof/>
          <w:szCs w:val="24"/>
        </w:rPr>
        <w:t>, 2010, pp. 570–574.</w:t>
      </w:r>
    </w:p>
    <w:p w:rsidR="00D90405" w:rsidRPr="00D90405" w:rsidRDefault="00D90405" w:rsidP="00D90405">
      <w:pPr>
        <w:widowControl w:val="0"/>
        <w:autoSpaceDE w:val="0"/>
        <w:autoSpaceDN w:val="0"/>
        <w:adjustRightInd w:val="0"/>
        <w:ind w:left="640" w:hanging="640"/>
        <w:rPr>
          <w:rFonts w:ascii="Calibri" w:hAnsi="Calibri" w:cs="Calibri"/>
          <w:noProof/>
          <w:szCs w:val="24"/>
        </w:rPr>
      </w:pPr>
      <w:r w:rsidRPr="00D90405">
        <w:rPr>
          <w:rFonts w:ascii="Calibri" w:hAnsi="Calibri" w:cs="Calibri"/>
          <w:noProof/>
          <w:szCs w:val="24"/>
        </w:rPr>
        <w:t>[8]</w:t>
      </w:r>
      <w:r w:rsidRPr="00D90405">
        <w:rPr>
          <w:rFonts w:ascii="Calibri" w:hAnsi="Calibri" w:cs="Calibri"/>
          <w:noProof/>
          <w:szCs w:val="24"/>
        </w:rPr>
        <w:tab/>
        <w:t>P. Katiyar, “Understanding Contracts in WCF,” 2013. [Online]. Available: https://www.codeproject.com/Articles/664238/Understanding-Contracts-in-WCF. [Accessed: 22-Dec-2018].</w:t>
      </w:r>
    </w:p>
    <w:p w:rsidR="00D90405" w:rsidRPr="00D90405" w:rsidRDefault="00D90405" w:rsidP="00D90405">
      <w:pPr>
        <w:widowControl w:val="0"/>
        <w:autoSpaceDE w:val="0"/>
        <w:autoSpaceDN w:val="0"/>
        <w:adjustRightInd w:val="0"/>
        <w:ind w:left="640" w:hanging="640"/>
        <w:rPr>
          <w:rFonts w:ascii="Calibri" w:hAnsi="Calibri" w:cs="Calibri"/>
          <w:noProof/>
          <w:szCs w:val="24"/>
        </w:rPr>
      </w:pPr>
      <w:r w:rsidRPr="00D90405">
        <w:rPr>
          <w:rFonts w:ascii="Calibri" w:hAnsi="Calibri" w:cs="Calibri"/>
          <w:noProof/>
          <w:szCs w:val="24"/>
        </w:rPr>
        <w:t>[9]</w:t>
      </w:r>
      <w:r w:rsidRPr="00D90405">
        <w:rPr>
          <w:rFonts w:ascii="Calibri" w:hAnsi="Calibri" w:cs="Calibri"/>
          <w:noProof/>
          <w:szCs w:val="24"/>
        </w:rPr>
        <w:tab/>
        <w:t>M. Hamayun and N. Ahmed, “Performance Evaluation of Windows Communication Foundation’s Interoperability.” 2010.</w:t>
      </w:r>
    </w:p>
    <w:p w:rsidR="00D90405" w:rsidRPr="00D90405" w:rsidRDefault="00D90405" w:rsidP="00D90405">
      <w:pPr>
        <w:widowControl w:val="0"/>
        <w:autoSpaceDE w:val="0"/>
        <w:autoSpaceDN w:val="0"/>
        <w:adjustRightInd w:val="0"/>
        <w:ind w:left="640" w:hanging="640"/>
        <w:rPr>
          <w:rFonts w:ascii="Calibri" w:hAnsi="Calibri" w:cs="Calibri"/>
          <w:noProof/>
          <w:szCs w:val="24"/>
        </w:rPr>
      </w:pPr>
      <w:r w:rsidRPr="00D90405">
        <w:rPr>
          <w:rFonts w:ascii="Calibri" w:hAnsi="Calibri" w:cs="Calibri"/>
          <w:noProof/>
          <w:szCs w:val="24"/>
        </w:rPr>
        <w:t>[10]</w:t>
      </w:r>
      <w:r w:rsidRPr="00D90405">
        <w:rPr>
          <w:rFonts w:ascii="Calibri" w:hAnsi="Calibri" w:cs="Calibri"/>
          <w:noProof/>
          <w:szCs w:val="24"/>
        </w:rPr>
        <w:tab/>
        <w:t xml:space="preserve">J. Lowy, </w:t>
      </w:r>
      <w:r w:rsidRPr="00D90405">
        <w:rPr>
          <w:rFonts w:ascii="Calibri" w:hAnsi="Calibri" w:cs="Calibri"/>
          <w:i/>
          <w:iCs/>
          <w:noProof/>
          <w:szCs w:val="24"/>
        </w:rPr>
        <w:t>Programming WCF Services</w:t>
      </w:r>
      <w:r w:rsidRPr="00D90405">
        <w:rPr>
          <w:rFonts w:ascii="Calibri" w:hAnsi="Calibri" w:cs="Calibri"/>
          <w:noProof/>
          <w:szCs w:val="24"/>
        </w:rPr>
        <w:t>. O’Reilly Media, 2007.</w:t>
      </w:r>
    </w:p>
    <w:p w:rsidR="00D90405" w:rsidRPr="00D90405" w:rsidRDefault="00D90405" w:rsidP="00D90405">
      <w:pPr>
        <w:widowControl w:val="0"/>
        <w:autoSpaceDE w:val="0"/>
        <w:autoSpaceDN w:val="0"/>
        <w:adjustRightInd w:val="0"/>
        <w:ind w:left="640" w:hanging="640"/>
        <w:rPr>
          <w:rFonts w:ascii="Calibri" w:hAnsi="Calibri" w:cs="Calibri"/>
          <w:noProof/>
          <w:szCs w:val="24"/>
        </w:rPr>
      </w:pPr>
      <w:r w:rsidRPr="00D90405">
        <w:rPr>
          <w:rFonts w:ascii="Calibri" w:hAnsi="Calibri" w:cs="Calibri"/>
          <w:noProof/>
          <w:szCs w:val="24"/>
        </w:rPr>
        <w:t>[11]</w:t>
      </w:r>
      <w:r w:rsidRPr="00D90405">
        <w:rPr>
          <w:rFonts w:ascii="Calibri" w:hAnsi="Calibri" w:cs="Calibri"/>
          <w:noProof/>
          <w:szCs w:val="24"/>
        </w:rPr>
        <w:tab/>
        <w:t xml:space="preserve">“Designing Service Contracts,” 2017. [Online]. Available: </w:t>
      </w:r>
      <w:r w:rsidRPr="00D90405">
        <w:rPr>
          <w:rFonts w:ascii="Calibri" w:hAnsi="Calibri" w:cs="Calibri"/>
          <w:noProof/>
          <w:szCs w:val="24"/>
        </w:rPr>
        <w:lastRenderedPageBreak/>
        <w:t>https://docs.microsoft.com/en-us/dotnet/framework/wcf/designing-service-contracts. [Accessed: 26-Dec-2018].</w:t>
      </w:r>
    </w:p>
    <w:p w:rsidR="00D90405" w:rsidRPr="00D90405" w:rsidRDefault="00D90405" w:rsidP="00D90405">
      <w:pPr>
        <w:widowControl w:val="0"/>
        <w:autoSpaceDE w:val="0"/>
        <w:autoSpaceDN w:val="0"/>
        <w:adjustRightInd w:val="0"/>
        <w:ind w:left="640" w:hanging="640"/>
        <w:rPr>
          <w:rFonts w:ascii="Calibri" w:hAnsi="Calibri" w:cs="Calibri"/>
          <w:noProof/>
          <w:szCs w:val="24"/>
        </w:rPr>
      </w:pPr>
      <w:r w:rsidRPr="00D90405">
        <w:rPr>
          <w:rFonts w:ascii="Calibri" w:hAnsi="Calibri" w:cs="Calibri"/>
          <w:noProof/>
          <w:szCs w:val="24"/>
        </w:rPr>
        <w:t>[12]</w:t>
      </w:r>
      <w:r w:rsidRPr="00D90405">
        <w:rPr>
          <w:rFonts w:ascii="Calibri" w:hAnsi="Calibri" w:cs="Calibri"/>
          <w:noProof/>
          <w:szCs w:val="24"/>
        </w:rPr>
        <w:tab/>
        <w:t>K. Behera, “Various Types of WCF Contracts,” 2015. [Online]. Available: https://www.c-sharpcorner.com/UploadFile/87b416/various-types-of-wcf-contracts/. [Accessed: 22-Dec-2018].</w:t>
      </w:r>
    </w:p>
    <w:p w:rsidR="00D90405" w:rsidRPr="00D90405" w:rsidRDefault="00D90405" w:rsidP="00D90405">
      <w:pPr>
        <w:widowControl w:val="0"/>
        <w:autoSpaceDE w:val="0"/>
        <w:autoSpaceDN w:val="0"/>
        <w:adjustRightInd w:val="0"/>
        <w:ind w:left="640" w:hanging="640"/>
        <w:rPr>
          <w:rFonts w:ascii="Calibri" w:hAnsi="Calibri" w:cs="Calibri"/>
          <w:noProof/>
          <w:szCs w:val="24"/>
        </w:rPr>
      </w:pPr>
      <w:r w:rsidRPr="00D90405">
        <w:rPr>
          <w:rFonts w:ascii="Calibri" w:hAnsi="Calibri" w:cs="Calibri"/>
          <w:noProof/>
          <w:szCs w:val="24"/>
        </w:rPr>
        <w:t>[13]</w:t>
      </w:r>
      <w:r w:rsidRPr="00D90405">
        <w:rPr>
          <w:rFonts w:ascii="Calibri" w:hAnsi="Calibri" w:cs="Calibri"/>
          <w:noProof/>
          <w:szCs w:val="24"/>
        </w:rPr>
        <w:tab/>
        <w:t>S. Chauhan, “Understanding different types of WCF Contracts,” 2013. [Online]. Available: https://www.dotnettricks.com/learn/wcf/understanding-different-types-of-wcf-contracts. [Accessed: 22-Dec-2018].</w:t>
      </w:r>
    </w:p>
    <w:p w:rsidR="00D90405" w:rsidRPr="00D90405" w:rsidRDefault="00D90405" w:rsidP="00D90405">
      <w:pPr>
        <w:widowControl w:val="0"/>
        <w:autoSpaceDE w:val="0"/>
        <w:autoSpaceDN w:val="0"/>
        <w:adjustRightInd w:val="0"/>
        <w:ind w:left="640" w:hanging="640"/>
        <w:rPr>
          <w:rFonts w:ascii="Calibri" w:hAnsi="Calibri" w:cs="Calibri"/>
          <w:noProof/>
          <w:szCs w:val="24"/>
        </w:rPr>
      </w:pPr>
      <w:r w:rsidRPr="00D90405">
        <w:rPr>
          <w:rFonts w:ascii="Calibri" w:hAnsi="Calibri" w:cs="Calibri"/>
          <w:noProof/>
          <w:szCs w:val="24"/>
        </w:rPr>
        <w:t>[14]</w:t>
      </w:r>
      <w:r w:rsidRPr="00D90405">
        <w:rPr>
          <w:rFonts w:ascii="Calibri" w:hAnsi="Calibri" w:cs="Calibri"/>
          <w:noProof/>
          <w:szCs w:val="24"/>
        </w:rPr>
        <w:tab/>
        <w:t>“Fault Contract,” 2017. [Online]. Available: https://docs.microsoft.com/en-us/dotnet/framework/wcf/samples/fault-contract. [Accessed: 28-Dec-2018].</w:t>
      </w:r>
    </w:p>
    <w:p w:rsidR="00D90405" w:rsidRPr="00D90405" w:rsidRDefault="00D90405" w:rsidP="00D90405">
      <w:pPr>
        <w:widowControl w:val="0"/>
        <w:autoSpaceDE w:val="0"/>
        <w:autoSpaceDN w:val="0"/>
        <w:adjustRightInd w:val="0"/>
        <w:ind w:left="640" w:hanging="640"/>
        <w:rPr>
          <w:rFonts w:ascii="Calibri" w:hAnsi="Calibri" w:cs="Calibri"/>
          <w:noProof/>
          <w:szCs w:val="24"/>
        </w:rPr>
      </w:pPr>
      <w:r w:rsidRPr="00D90405">
        <w:rPr>
          <w:rFonts w:ascii="Calibri" w:hAnsi="Calibri" w:cs="Calibri"/>
          <w:noProof/>
          <w:szCs w:val="24"/>
        </w:rPr>
        <w:t>[15]</w:t>
      </w:r>
      <w:r w:rsidRPr="00D90405">
        <w:rPr>
          <w:rFonts w:ascii="Calibri" w:hAnsi="Calibri" w:cs="Calibri"/>
          <w:noProof/>
          <w:szCs w:val="24"/>
        </w:rPr>
        <w:tab/>
        <w:t xml:space="preserve">M. Bustamante, </w:t>
      </w:r>
      <w:r w:rsidRPr="00D90405">
        <w:rPr>
          <w:rFonts w:ascii="Calibri" w:hAnsi="Calibri" w:cs="Calibri"/>
          <w:i/>
          <w:iCs/>
          <w:noProof/>
          <w:szCs w:val="24"/>
        </w:rPr>
        <w:t>Learning WCF: A Hands-on Guide</w:t>
      </w:r>
      <w:r w:rsidRPr="00D90405">
        <w:rPr>
          <w:rFonts w:ascii="Calibri" w:hAnsi="Calibri" w:cs="Calibri"/>
          <w:noProof/>
          <w:szCs w:val="24"/>
        </w:rPr>
        <w:t>. O’Reilly Media, 2007.</w:t>
      </w:r>
    </w:p>
    <w:p w:rsidR="00D90405" w:rsidRPr="00D90405" w:rsidRDefault="00D90405" w:rsidP="00D90405">
      <w:pPr>
        <w:widowControl w:val="0"/>
        <w:autoSpaceDE w:val="0"/>
        <w:autoSpaceDN w:val="0"/>
        <w:adjustRightInd w:val="0"/>
        <w:ind w:left="640" w:hanging="640"/>
        <w:rPr>
          <w:rFonts w:ascii="Calibri" w:hAnsi="Calibri" w:cs="Calibri"/>
          <w:noProof/>
          <w:szCs w:val="24"/>
        </w:rPr>
      </w:pPr>
      <w:r w:rsidRPr="00D90405">
        <w:rPr>
          <w:rFonts w:ascii="Calibri" w:hAnsi="Calibri" w:cs="Calibri"/>
          <w:noProof/>
          <w:szCs w:val="24"/>
        </w:rPr>
        <w:t>[16]</w:t>
      </w:r>
      <w:r w:rsidRPr="00D90405">
        <w:rPr>
          <w:rFonts w:ascii="Calibri" w:hAnsi="Calibri" w:cs="Calibri"/>
          <w:noProof/>
          <w:szCs w:val="24"/>
        </w:rPr>
        <w:tab/>
        <w:t>Saravanakumar, “Metadata Exchange Endpoint.” [Online]. Available: http://www.wcftutorial.net/Metadata-Exchange-Endpoint.aspx. [Accessed: 20-Dec-2018].</w:t>
      </w:r>
    </w:p>
    <w:p w:rsidR="00D90405" w:rsidRPr="00D90405" w:rsidRDefault="00D90405" w:rsidP="00D90405">
      <w:pPr>
        <w:widowControl w:val="0"/>
        <w:autoSpaceDE w:val="0"/>
        <w:autoSpaceDN w:val="0"/>
        <w:adjustRightInd w:val="0"/>
        <w:ind w:left="640" w:hanging="640"/>
        <w:rPr>
          <w:rFonts w:ascii="Calibri" w:hAnsi="Calibri" w:cs="Calibri"/>
          <w:noProof/>
          <w:szCs w:val="24"/>
        </w:rPr>
      </w:pPr>
      <w:r w:rsidRPr="00D90405">
        <w:rPr>
          <w:rFonts w:ascii="Calibri" w:hAnsi="Calibri" w:cs="Calibri"/>
          <w:noProof/>
          <w:szCs w:val="24"/>
        </w:rPr>
        <w:t>[17]</w:t>
      </w:r>
      <w:r w:rsidRPr="00D90405">
        <w:rPr>
          <w:rFonts w:ascii="Calibri" w:hAnsi="Calibri" w:cs="Calibri"/>
          <w:noProof/>
          <w:szCs w:val="24"/>
        </w:rPr>
        <w:tab/>
        <w:t>S. Thanavel, “Message Exchange Patterns In WCF Service,” 2016. [Online]. Available: https://www.c-sharpcorner.com/UploadFile/c1de77/message-exchange-patterns-in-wcf-service/. [Accessed: 28-Dec-2018].</w:t>
      </w:r>
    </w:p>
    <w:p w:rsidR="00D90405" w:rsidRPr="00D90405" w:rsidRDefault="00D90405" w:rsidP="00D90405">
      <w:pPr>
        <w:widowControl w:val="0"/>
        <w:autoSpaceDE w:val="0"/>
        <w:autoSpaceDN w:val="0"/>
        <w:adjustRightInd w:val="0"/>
        <w:ind w:left="640" w:hanging="640"/>
        <w:rPr>
          <w:rFonts w:ascii="Calibri" w:hAnsi="Calibri" w:cs="Calibri"/>
          <w:noProof/>
          <w:szCs w:val="24"/>
        </w:rPr>
      </w:pPr>
      <w:r w:rsidRPr="00D90405">
        <w:rPr>
          <w:rFonts w:ascii="Calibri" w:hAnsi="Calibri" w:cs="Calibri"/>
          <w:noProof/>
          <w:szCs w:val="24"/>
        </w:rPr>
        <w:t>[18]</w:t>
      </w:r>
      <w:r w:rsidRPr="00D90405">
        <w:rPr>
          <w:rFonts w:ascii="Calibri" w:hAnsi="Calibri" w:cs="Calibri"/>
          <w:noProof/>
          <w:szCs w:val="24"/>
        </w:rPr>
        <w:tab/>
        <w:t xml:space="preserve">V. I. Anisimov, G. D. Dmitrevich, and S. A. Vasiliev, “High speed asynchronous methods of data exchange for information systems,” in </w:t>
      </w:r>
      <w:r w:rsidRPr="00D90405">
        <w:rPr>
          <w:rFonts w:ascii="Calibri" w:hAnsi="Calibri" w:cs="Calibri"/>
          <w:i/>
          <w:iCs/>
          <w:noProof/>
          <w:szCs w:val="24"/>
        </w:rPr>
        <w:t>2017 IEEE II International Conference on Control in Technical Systems (CTS)</w:t>
      </w:r>
      <w:r w:rsidRPr="00D90405">
        <w:rPr>
          <w:rFonts w:ascii="Calibri" w:hAnsi="Calibri" w:cs="Calibri"/>
          <w:noProof/>
          <w:szCs w:val="24"/>
        </w:rPr>
        <w:t>, 2017, pp. 100–102.</w:t>
      </w:r>
    </w:p>
    <w:p w:rsidR="00D90405" w:rsidRPr="00D90405" w:rsidRDefault="00D90405" w:rsidP="00D90405">
      <w:pPr>
        <w:widowControl w:val="0"/>
        <w:autoSpaceDE w:val="0"/>
        <w:autoSpaceDN w:val="0"/>
        <w:adjustRightInd w:val="0"/>
        <w:ind w:left="640" w:hanging="640"/>
        <w:rPr>
          <w:rFonts w:ascii="Calibri" w:hAnsi="Calibri" w:cs="Calibri"/>
          <w:noProof/>
          <w:szCs w:val="24"/>
        </w:rPr>
      </w:pPr>
      <w:r w:rsidRPr="00D90405">
        <w:rPr>
          <w:rFonts w:ascii="Calibri" w:hAnsi="Calibri" w:cs="Calibri"/>
          <w:noProof/>
          <w:szCs w:val="24"/>
        </w:rPr>
        <w:t>[19]</w:t>
      </w:r>
      <w:r w:rsidRPr="00D90405">
        <w:rPr>
          <w:rFonts w:ascii="Calibri" w:hAnsi="Calibri" w:cs="Calibri"/>
          <w:noProof/>
          <w:szCs w:val="24"/>
        </w:rPr>
        <w:tab/>
        <w:t>D. Whitney, “Peer to peer networking using Windows Communication Foundation (WCF) Peer Channels and the Peer Mesh (C# .Net).” [Online]. Available: http://www.davidwhitney.co.uk/Blog/2008/11/17/peer-to-peer-networking-using-windows-communication-foundation-wcf-peer-channels-and-the-peer-mesh-c-net/. [Accessed: 28-Dec-2018].</w:t>
      </w:r>
    </w:p>
    <w:p w:rsidR="00967957" w:rsidRDefault="00D56664" w:rsidP="009B2B32">
      <w:r>
        <w:fldChar w:fldCharType="end"/>
      </w:r>
    </w:p>
    <w:p w:rsidR="00967957" w:rsidRDefault="00967957" w:rsidP="009B2B32"/>
    <w:p w:rsidR="008D0A70" w:rsidRPr="00634CFA" w:rsidRDefault="007A2DDC" w:rsidP="007A2DDC">
      <w:pPr>
        <w:pStyle w:val="Heading1"/>
        <w:rPr>
          <w:rFonts w:ascii="Arial" w:hAnsi="Arial" w:cs="Arial"/>
        </w:rPr>
      </w:pPr>
      <w:r w:rsidRPr="00634CFA">
        <w:rPr>
          <w:rFonts w:ascii="Arial" w:hAnsi="Arial" w:cs="Arial"/>
        </w:rPr>
        <w:lastRenderedPageBreak/>
        <w:t>Bibliography</w:t>
      </w:r>
    </w:p>
    <w:p w:rsidR="00FB7C99" w:rsidRPr="00634CFA" w:rsidRDefault="008D0A70" w:rsidP="007A2DDC">
      <w:r w:rsidRPr="008D0A70">
        <w:rPr>
          <w:rFonts w:ascii="Calibri" w:hAnsi="Calibri" w:cs="Calibri"/>
          <w:noProof/>
          <w:szCs w:val="24"/>
        </w:rPr>
        <w:t xml:space="preserve">C. R. Krishna and M. S. Jaison, “Design and implementation of a platform independent </w:t>
      </w:r>
      <w:r w:rsidRPr="0032597C">
        <w:rPr>
          <w:rFonts w:ascii="Calibri" w:hAnsi="Calibri" w:cs="Calibri"/>
          <w:noProof/>
          <w:szCs w:val="24"/>
        </w:rPr>
        <w:t>synchronization</w:t>
      </w:r>
      <w:r w:rsidRPr="008D0A70">
        <w:rPr>
          <w:rFonts w:ascii="Calibri" w:hAnsi="Calibri" w:cs="Calibri"/>
          <w:noProof/>
          <w:szCs w:val="24"/>
        </w:rPr>
        <w:t xml:space="preserve"> using WCF web-services,” in </w:t>
      </w:r>
      <w:r w:rsidRPr="008D0A70">
        <w:rPr>
          <w:rFonts w:ascii="Calibri" w:hAnsi="Calibri" w:cs="Calibri"/>
          <w:i/>
          <w:iCs/>
          <w:noProof/>
          <w:szCs w:val="24"/>
        </w:rPr>
        <w:t>2015 Communication, Control and Intelligent Systems (CCIS)</w:t>
      </w:r>
      <w:r w:rsidRPr="008D0A70">
        <w:rPr>
          <w:rFonts w:ascii="Calibri" w:hAnsi="Calibri" w:cs="Calibri"/>
          <w:noProof/>
          <w:szCs w:val="24"/>
        </w:rPr>
        <w:t>, 2015, pp. 437–441.</w:t>
      </w:r>
    </w:p>
    <w:sectPr w:rsidR="00FB7C99" w:rsidRPr="00634CFA" w:rsidSect="00860BAA">
      <w:footerReference w:type="default" r:id="rId19"/>
      <w:pgSz w:w="11906" w:h="16838"/>
      <w:pgMar w:top="1440" w:right="1440" w:bottom="1440" w:left="2268"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285268" w:rsidRDefault="00285268" w:rsidP="005120DF">
      <w:pPr>
        <w:spacing w:after="0" w:line="240" w:lineRule="auto"/>
      </w:pPr>
      <w:r>
        <w:separator/>
      </w:r>
    </w:p>
  </w:endnote>
  <w:endnote w:type="continuationSeparator" w:id="0">
    <w:p w:rsidR="00285268" w:rsidRDefault="00285268" w:rsidP="005120D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639847561"/>
      <w:docPartObj>
        <w:docPartGallery w:val="Page Numbers (Bottom of Page)"/>
        <w:docPartUnique/>
      </w:docPartObj>
    </w:sdtPr>
    <w:sdtEndPr>
      <w:rPr>
        <w:noProof/>
      </w:rPr>
    </w:sdtEndPr>
    <w:sdtContent>
      <w:p w:rsidR="00AA7996" w:rsidRDefault="00AA7996">
        <w:pPr>
          <w:pStyle w:val="Footer"/>
          <w:jc w:val="right"/>
        </w:pPr>
        <w:r>
          <w:fldChar w:fldCharType="begin"/>
        </w:r>
        <w:r w:rsidRPr="008B1CDC">
          <w:instrText xml:space="preserve"> PAGE   \* MERGEFORMAT </w:instrText>
        </w:r>
        <w:r>
          <w:fldChar w:fldCharType="separate"/>
        </w:r>
        <w:r>
          <w:rPr>
            <w:noProof/>
          </w:rPr>
          <w:t>vi</w:t>
        </w:r>
        <w:r>
          <w:rPr>
            <w:noProof/>
          </w:rPr>
          <w:fldChar w:fldCharType="end"/>
        </w:r>
      </w:p>
    </w:sdtContent>
  </w:sdt>
  <w:p w:rsidR="00AA7996" w:rsidRDefault="00AA799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126196871"/>
      <w:docPartObj>
        <w:docPartGallery w:val="Page Numbers (Bottom of Page)"/>
        <w:docPartUnique/>
      </w:docPartObj>
    </w:sdtPr>
    <w:sdtEndPr>
      <w:rPr>
        <w:noProof/>
      </w:rPr>
    </w:sdtEndPr>
    <w:sdtContent>
      <w:p w:rsidR="00AA7996" w:rsidRDefault="00AA7996">
        <w:pPr>
          <w:pStyle w:val="Footer"/>
          <w:jc w:val="right"/>
        </w:pPr>
        <w:r>
          <w:fldChar w:fldCharType="begin"/>
        </w:r>
        <w:r w:rsidRPr="00860BAA">
          <w:instrText xml:space="preserve"> PAGE   \* MERGEFORMAT </w:instrText>
        </w:r>
        <w:r>
          <w:fldChar w:fldCharType="separate"/>
        </w:r>
        <w:r>
          <w:rPr>
            <w:noProof/>
          </w:rPr>
          <w:t>21</w:t>
        </w:r>
        <w:r>
          <w:rPr>
            <w:noProof/>
          </w:rPr>
          <w:fldChar w:fldCharType="end"/>
        </w:r>
      </w:p>
    </w:sdtContent>
  </w:sdt>
  <w:p w:rsidR="00AA7996" w:rsidRDefault="00AA799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285268" w:rsidRDefault="00285268" w:rsidP="005120DF">
      <w:pPr>
        <w:spacing w:after="0" w:line="240" w:lineRule="auto"/>
      </w:pPr>
      <w:r>
        <w:separator/>
      </w:r>
    </w:p>
  </w:footnote>
  <w:footnote w:type="continuationSeparator" w:id="0">
    <w:p w:rsidR="00285268" w:rsidRDefault="00285268" w:rsidP="005120D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323DFF"/>
    <w:multiLevelType w:val="hybridMultilevel"/>
    <w:tmpl w:val="585427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2995773"/>
    <w:multiLevelType w:val="multilevel"/>
    <w:tmpl w:val="86168B08"/>
    <w:lvl w:ilvl="0">
      <w:start w:val="1"/>
      <w:numFmt w:val="decimal"/>
      <w:lvlText w:val="%1"/>
      <w:lvlJc w:val="left"/>
      <w:pPr>
        <w:ind w:left="450" w:hanging="450"/>
      </w:pPr>
      <w:rPr>
        <w:rFonts w:hint="default"/>
      </w:rPr>
    </w:lvl>
    <w:lvl w:ilvl="1">
      <w:start w:val="1"/>
      <w:numFmt w:val="decimal"/>
      <w:lvlText w:val="%1.%2"/>
      <w:lvlJc w:val="left"/>
      <w:pPr>
        <w:ind w:left="450" w:hanging="45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2" w15:restartNumberingAfterBreak="0">
    <w:nsid w:val="04AC76C8"/>
    <w:multiLevelType w:val="hybridMultilevel"/>
    <w:tmpl w:val="5FEECC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521632F"/>
    <w:multiLevelType w:val="hybridMultilevel"/>
    <w:tmpl w:val="B0B467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5885433"/>
    <w:multiLevelType w:val="hybridMultilevel"/>
    <w:tmpl w:val="EA82016A"/>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5" w15:restartNumberingAfterBreak="0">
    <w:nsid w:val="07224620"/>
    <w:multiLevelType w:val="hybridMultilevel"/>
    <w:tmpl w:val="E8F496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09F64FAD"/>
    <w:multiLevelType w:val="hybridMultilevel"/>
    <w:tmpl w:val="653C48D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0D121913"/>
    <w:multiLevelType w:val="hybridMultilevel"/>
    <w:tmpl w:val="406E113E"/>
    <w:lvl w:ilvl="0" w:tplc="5D2A7998">
      <w:start w:val="2"/>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7F675DB"/>
    <w:multiLevelType w:val="multilevel"/>
    <w:tmpl w:val="88F0FFB8"/>
    <w:lvl w:ilvl="0">
      <w:start w:val="1"/>
      <w:numFmt w:val="decimal"/>
      <w:pStyle w:val="Heading1"/>
      <w:lvlText w:val="%1"/>
      <w:lvlJc w:val="left"/>
      <w:pPr>
        <w:ind w:left="450" w:hanging="450"/>
      </w:pPr>
      <w:rPr>
        <w:rFonts w:hint="default"/>
      </w:rPr>
    </w:lvl>
    <w:lvl w:ilvl="1">
      <w:start w:val="1"/>
      <w:numFmt w:val="decimal"/>
      <w:pStyle w:val="Heading2"/>
      <w:lvlText w:val="%1.%2"/>
      <w:lvlJc w:val="left"/>
      <w:pPr>
        <w:ind w:left="450" w:hanging="450"/>
      </w:pPr>
      <w:rPr>
        <w:rFonts w:hint="default"/>
      </w:rPr>
    </w:lvl>
    <w:lvl w:ilvl="2">
      <w:start w:val="1"/>
      <w:numFmt w:val="decimal"/>
      <w:pStyle w:val="Heading3"/>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9" w15:restartNumberingAfterBreak="0">
    <w:nsid w:val="1CCC0087"/>
    <w:multiLevelType w:val="hybridMultilevel"/>
    <w:tmpl w:val="E11ECF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A6D5BAB"/>
    <w:multiLevelType w:val="hybridMultilevel"/>
    <w:tmpl w:val="F40E55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F0B712E"/>
    <w:multiLevelType w:val="hybridMultilevel"/>
    <w:tmpl w:val="754EA6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1CC14D4"/>
    <w:multiLevelType w:val="hybridMultilevel"/>
    <w:tmpl w:val="9CE0ED2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9727E0E"/>
    <w:multiLevelType w:val="hybridMultilevel"/>
    <w:tmpl w:val="4702997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B8D4C7B"/>
    <w:multiLevelType w:val="hybridMultilevel"/>
    <w:tmpl w:val="C264293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0001257"/>
    <w:multiLevelType w:val="hybridMultilevel"/>
    <w:tmpl w:val="90385BF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41CE3D69"/>
    <w:multiLevelType w:val="hybridMultilevel"/>
    <w:tmpl w:val="DBC243F0"/>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15:restartNumberingAfterBreak="0">
    <w:nsid w:val="4E2514FC"/>
    <w:multiLevelType w:val="hybridMultilevel"/>
    <w:tmpl w:val="9CD0418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4EB966A7"/>
    <w:multiLevelType w:val="hybridMultilevel"/>
    <w:tmpl w:val="AEF2E688"/>
    <w:lvl w:ilvl="0" w:tplc="08090001">
      <w:start w:val="1"/>
      <w:numFmt w:val="bullet"/>
      <w:lvlText w:val=""/>
      <w:lvlJc w:val="left"/>
      <w:pPr>
        <w:ind w:left="-351" w:hanging="360"/>
      </w:pPr>
      <w:rPr>
        <w:rFonts w:ascii="Symbol" w:hAnsi="Symbol" w:hint="default"/>
      </w:rPr>
    </w:lvl>
    <w:lvl w:ilvl="1" w:tplc="08090003" w:tentative="1">
      <w:start w:val="1"/>
      <w:numFmt w:val="bullet"/>
      <w:lvlText w:val="o"/>
      <w:lvlJc w:val="left"/>
      <w:pPr>
        <w:ind w:left="369" w:hanging="360"/>
      </w:pPr>
      <w:rPr>
        <w:rFonts w:ascii="Courier New" w:hAnsi="Courier New" w:cs="Courier New" w:hint="default"/>
      </w:rPr>
    </w:lvl>
    <w:lvl w:ilvl="2" w:tplc="08090005" w:tentative="1">
      <w:start w:val="1"/>
      <w:numFmt w:val="bullet"/>
      <w:lvlText w:val=""/>
      <w:lvlJc w:val="left"/>
      <w:pPr>
        <w:ind w:left="1089" w:hanging="360"/>
      </w:pPr>
      <w:rPr>
        <w:rFonts w:ascii="Wingdings" w:hAnsi="Wingdings" w:hint="default"/>
      </w:rPr>
    </w:lvl>
    <w:lvl w:ilvl="3" w:tplc="08090001" w:tentative="1">
      <w:start w:val="1"/>
      <w:numFmt w:val="bullet"/>
      <w:lvlText w:val=""/>
      <w:lvlJc w:val="left"/>
      <w:pPr>
        <w:ind w:left="1809" w:hanging="360"/>
      </w:pPr>
      <w:rPr>
        <w:rFonts w:ascii="Symbol" w:hAnsi="Symbol" w:hint="default"/>
      </w:rPr>
    </w:lvl>
    <w:lvl w:ilvl="4" w:tplc="08090003" w:tentative="1">
      <w:start w:val="1"/>
      <w:numFmt w:val="bullet"/>
      <w:lvlText w:val="o"/>
      <w:lvlJc w:val="left"/>
      <w:pPr>
        <w:ind w:left="2529" w:hanging="360"/>
      </w:pPr>
      <w:rPr>
        <w:rFonts w:ascii="Courier New" w:hAnsi="Courier New" w:cs="Courier New" w:hint="default"/>
      </w:rPr>
    </w:lvl>
    <w:lvl w:ilvl="5" w:tplc="08090005" w:tentative="1">
      <w:start w:val="1"/>
      <w:numFmt w:val="bullet"/>
      <w:lvlText w:val=""/>
      <w:lvlJc w:val="left"/>
      <w:pPr>
        <w:ind w:left="3249" w:hanging="360"/>
      </w:pPr>
      <w:rPr>
        <w:rFonts w:ascii="Wingdings" w:hAnsi="Wingdings" w:hint="default"/>
      </w:rPr>
    </w:lvl>
    <w:lvl w:ilvl="6" w:tplc="08090001" w:tentative="1">
      <w:start w:val="1"/>
      <w:numFmt w:val="bullet"/>
      <w:lvlText w:val=""/>
      <w:lvlJc w:val="left"/>
      <w:pPr>
        <w:ind w:left="3969" w:hanging="360"/>
      </w:pPr>
      <w:rPr>
        <w:rFonts w:ascii="Symbol" w:hAnsi="Symbol" w:hint="default"/>
      </w:rPr>
    </w:lvl>
    <w:lvl w:ilvl="7" w:tplc="08090003" w:tentative="1">
      <w:start w:val="1"/>
      <w:numFmt w:val="bullet"/>
      <w:lvlText w:val="o"/>
      <w:lvlJc w:val="left"/>
      <w:pPr>
        <w:ind w:left="4689" w:hanging="360"/>
      </w:pPr>
      <w:rPr>
        <w:rFonts w:ascii="Courier New" w:hAnsi="Courier New" w:cs="Courier New" w:hint="default"/>
      </w:rPr>
    </w:lvl>
    <w:lvl w:ilvl="8" w:tplc="08090005" w:tentative="1">
      <w:start w:val="1"/>
      <w:numFmt w:val="bullet"/>
      <w:lvlText w:val=""/>
      <w:lvlJc w:val="left"/>
      <w:pPr>
        <w:ind w:left="5409" w:hanging="360"/>
      </w:pPr>
      <w:rPr>
        <w:rFonts w:ascii="Wingdings" w:hAnsi="Wingdings" w:hint="default"/>
      </w:rPr>
    </w:lvl>
  </w:abstractNum>
  <w:abstractNum w:abstractNumId="19" w15:restartNumberingAfterBreak="0">
    <w:nsid w:val="4F7169A2"/>
    <w:multiLevelType w:val="hybridMultilevel"/>
    <w:tmpl w:val="016A8E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620411F"/>
    <w:multiLevelType w:val="singleLevel"/>
    <w:tmpl w:val="FA481DAA"/>
    <w:lvl w:ilvl="0">
      <w:start w:val="4"/>
      <w:numFmt w:val="decimal"/>
      <w:lvlText w:val="%1."/>
      <w:lvlJc w:val="left"/>
      <w:pPr>
        <w:tabs>
          <w:tab w:val="num" w:pos="1440"/>
        </w:tabs>
        <w:ind w:left="1440" w:hanging="720"/>
      </w:pPr>
      <w:rPr>
        <w:rFonts w:cs="Times New Roman" w:hint="default"/>
        <w:sz w:val="24"/>
        <w:szCs w:val="24"/>
      </w:rPr>
    </w:lvl>
  </w:abstractNum>
  <w:abstractNum w:abstractNumId="21" w15:restartNumberingAfterBreak="0">
    <w:nsid w:val="576161E5"/>
    <w:multiLevelType w:val="hybridMultilevel"/>
    <w:tmpl w:val="BDA4EE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57DD7B2B"/>
    <w:multiLevelType w:val="singleLevel"/>
    <w:tmpl w:val="07768CD8"/>
    <w:lvl w:ilvl="0">
      <w:start w:val="1"/>
      <w:numFmt w:val="decimal"/>
      <w:lvlText w:val="%1."/>
      <w:lvlJc w:val="left"/>
      <w:pPr>
        <w:tabs>
          <w:tab w:val="num" w:pos="1440"/>
        </w:tabs>
        <w:ind w:left="1440" w:hanging="720"/>
      </w:pPr>
      <w:rPr>
        <w:rFonts w:cs="Times New Roman" w:hint="default"/>
      </w:rPr>
    </w:lvl>
  </w:abstractNum>
  <w:abstractNum w:abstractNumId="23" w15:restartNumberingAfterBreak="0">
    <w:nsid w:val="59502D70"/>
    <w:multiLevelType w:val="hybridMultilevel"/>
    <w:tmpl w:val="DC32F5A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DB0AA882">
      <w:start w:val="4"/>
      <w:numFmt w:val="bullet"/>
      <w:lvlText w:val="•"/>
      <w:lvlJc w:val="left"/>
      <w:pPr>
        <w:ind w:left="2520" w:hanging="720"/>
      </w:pPr>
      <w:rPr>
        <w:rFonts w:ascii="Calibri" w:eastAsiaTheme="minorEastAsia" w:hAnsi="Calibri" w:cstheme="minorBidi"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5A8858ED"/>
    <w:multiLevelType w:val="hybridMultilevel"/>
    <w:tmpl w:val="A606AF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5AB8077E"/>
    <w:multiLevelType w:val="hybridMultilevel"/>
    <w:tmpl w:val="233ABB8A"/>
    <w:lvl w:ilvl="0" w:tplc="08090005">
      <w:start w:val="1"/>
      <w:numFmt w:val="bullet"/>
      <w:lvlText w:val=""/>
      <w:lvlJc w:val="left"/>
      <w:pPr>
        <w:tabs>
          <w:tab w:val="num" w:pos="360"/>
        </w:tabs>
        <w:ind w:left="360" w:hanging="360"/>
      </w:pPr>
      <w:rPr>
        <w:rFonts w:ascii="Wingdings" w:hAnsi="Wingdings" w:hint="default"/>
      </w:rPr>
    </w:lvl>
    <w:lvl w:ilvl="1" w:tplc="08090003" w:tentative="1">
      <w:start w:val="1"/>
      <w:numFmt w:val="bullet"/>
      <w:lvlText w:val="o"/>
      <w:lvlJc w:val="left"/>
      <w:pPr>
        <w:tabs>
          <w:tab w:val="num" w:pos="1080"/>
        </w:tabs>
        <w:ind w:left="1080" w:hanging="360"/>
      </w:pPr>
      <w:rPr>
        <w:rFonts w:ascii="Courier New" w:hAnsi="Courier New" w:cs="Courier New" w:hint="default"/>
      </w:rPr>
    </w:lvl>
    <w:lvl w:ilvl="2" w:tplc="08090005" w:tentative="1">
      <w:start w:val="1"/>
      <w:numFmt w:val="bullet"/>
      <w:lvlText w:val=""/>
      <w:lvlJc w:val="left"/>
      <w:pPr>
        <w:tabs>
          <w:tab w:val="num" w:pos="1800"/>
        </w:tabs>
        <w:ind w:left="1800" w:hanging="360"/>
      </w:pPr>
      <w:rPr>
        <w:rFonts w:ascii="Wingdings" w:hAnsi="Wingdings" w:hint="default"/>
      </w:rPr>
    </w:lvl>
    <w:lvl w:ilvl="3" w:tplc="08090001" w:tentative="1">
      <w:start w:val="1"/>
      <w:numFmt w:val="bullet"/>
      <w:lvlText w:val=""/>
      <w:lvlJc w:val="left"/>
      <w:pPr>
        <w:tabs>
          <w:tab w:val="num" w:pos="2520"/>
        </w:tabs>
        <w:ind w:left="2520" w:hanging="360"/>
      </w:pPr>
      <w:rPr>
        <w:rFonts w:ascii="Symbol" w:hAnsi="Symbol" w:hint="default"/>
      </w:rPr>
    </w:lvl>
    <w:lvl w:ilvl="4" w:tplc="08090003" w:tentative="1">
      <w:start w:val="1"/>
      <w:numFmt w:val="bullet"/>
      <w:lvlText w:val="o"/>
      <w:lvlJc w:val="left"/>
      <w:pPr>
        <w:tabs>
          <w:tab w:val="num" w:pos="3240"/>
        </w:tabs>
        <w:ind w:left="3240" w:hanging="360"/>
      </w:pPr>
      <w:rPr>
        <w:rFonts w:ascii="Courier New" w:hAnsi="Courier New" w:cs="Courier New" w:hint="default"/>
      </w:rPr>
    </w:lvl>
    <w:lvl w:ilvl="5" w:tplc="08090005" w:tentative="1">
      <w:start w:val="1"/>
      <w:numFmt w:val="bullet"/>
      <w:lvlText w:val=""/>
      <w:lvlJc w:val="left"/>
      <w:pPr>
        <w:tabs>
          <w:tab w:val="num" w:pos="3960"/>
        </w:tabs>
        <w:ind w:left="3960" w:hanging="360"/>
      </w:pPr>
      <w:rPr>
        <w:rFonts w:ascii="Wingdings" w:hAnsi="Wingdings" w:hint="default"/>
      </w:rPr>
    </w:lvl>
    <w:lvl w:ilvl="6" w:tplc="08090001" w:tentative="1">
      <w:start w:val="1"/>
      <w:numFmt w:val="bullet"/>
      <w:lvlText w:val=""/>
      <w:lvlJc w:val="left"/>
      <w:pPr>
        <w:tabs>
          <w:tab w:val="num" w:pos="4680"/>
        </w:tabs>
        <w:ind w:left="4680" w:hanging="360"/>
      </w:pPr>
      <w:rPr>
        <w:rFonts w:ascii="Symbol" w:hAnsi="Symbol" w:hint="default"/>
      </w:rPr>
    </w:lvl>
    <w:lvl w:ilvl="7" w:tplc="08090003" w:tentative="1">
      <w:start w:val="1"/>
      <w:numFmt w:val="bullet"/>
      <w:lvlText w:val="o"/>
      <w:lvlJc w:val="left"/>
      <w:pPr>
        <w:tabs>
          <w:tab w:val="num" w:pos="5400"/>
        </w:tabs>
        <w:ind w:left="5400" w:hanging="360"/>
      </w:pPr>
      <w:rPr>
        <w:rFonts w:ascii="Courier New" w:hAnsi="Courier New" w:cs="Courier New" w:hint="default"/>
      </w:rPr>
    </w:lvl>
    <w:lvl w:ilvl="8" w:tplc="08090005" w:tentative="1">
      <w:start w:val="1"/>
      <w:numFmt w:val="bullet"/>
      <w:lvlText w:val=""/>
      <w:lvlJc w:val="left"/>
      <w:pPr>
        <w:tabs>
          <w:tab w:val="num" w:pos="6120"/>
        </w:tabs>
        <w:ind w:left="6120" w:hanging="360"/>
      </w:pPr>
      <w:rPr>
        <w:rFonts w:ascii="Wingdings" w:hAnsi="Wingdings" w:hint="default"/>
      </w:rPr>
    </w:lvl>
  </w:abstractNum>
  <w:abstractNum w:abstractNumId="26" w15:restartNumberingAfterBreak="0">
    <w:nsid w:val="5BF17C30"/>
    <w:multiLevelType w:val="hybridMultilevel"/>
    <w:tmpl w:val="09623F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61E01289"/>
    <w:multiLevelType w:val="hybridMultilevel"/>
    <w:tmpl w:val="87EE3DC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8" w15:restartNumberingAfterBreak="0">
    <w:nsid w:val="63E05CA2"/>
    <w:multiLevelType w:val="hybridMultilevel"/>
    <w:tmpl w:val="1C2E5B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652B7817"/>
    <w:multiLevelType w:val="hybridMultilevel"/>
    <w:tmpl w:val="A4BC3612"/>
    <w:lvl w:ilvl="0" w:tplc="DB04ECB2">
      <w:start w:val="1"/>
      <w:numFmt w:val="bullet"/>
      <w:lvlText w:val="•"/>
      <w:lvlJc w:val="left"/>
      <w:pPr>
        <w:tabs>
          <w:tab w:val="num" w:pos="720"/>
        </w:tabs>
        <w:ind w:left="720" w:hanging="360"/>
      </w:pPr>
      <w:rPr>
        <w:rFonts w:ascii="Times New Roman" w:hAnsi="Times New Roman" w:hint="default"/>
      </w:rPr>
    </w:lvl>
    <w:lvl w:ilvl="1" w:tplc="01CC421A" w:tentative="1">
      <w:start w:val="1"/>
      <w:numFmt w:val="bullet"/>
      <w:lvlText w:val="•"/>
      <w:lvlJc w:val="left"/>
      <w:pPr>
        <w:tabs>
          <w:tab w:val="num" w:pos="1440"/>
        </w:tabs>
        <w:ind w:left="1440" w:hanging="360"/>
      </w:pPr>
      <w:rPr>
        <w:rFonts w:ascii="Times New Roman" w:hAnsi="Times New Roman" w:hint="default"/>
      </w:rPr>
    </w:lvl>
    <w:lvl w:ilvl="2" w:tplc="3BA47426" w:tentative="1">
      <w:start w:val="1"/>
      <w:numFmt w:val="bullet"/>
      <w:lvlText w:val="•"/>
      <w:lvlJc w:val="left"/>
      <w:pPr>
        <w:tabs>
          <w:tab w:val="num" w:pos="2160"/>
        </w:tabs>
        <w:ind w:left="2160" w:hanging="360"/>
      </w:pPr>
      <w:rPr>
        <w:rFonts w:ascii="Times New Roman" w:hAnsi="Times New Roman" w:hint="default"/>
      </w:rPr>
    </w:lvl>
    <w:lvl w:ilvl="3" w:tplc="44D05850" w:tentative="1">
      <w:start w:val="1"/>
      <w:numFmt w:val="bullet"/>
      <w:lvlText w:val="•"/>
      <w:lvlJc w:val="left"/>
      <w:pPr>
        <w:tabs>
          <w:tab w:val="num" w:pos="2880"/>
        </w:tabs>
        <w:ind w:left="2880" w:hanging="360"/>
      </w:pPr>
      <w:rPr>
        <w:rFonts w:ascii="Times New Roman" w:hAnsi="Times New Roman" w:hint="default"/>
      </w:rPr>
    </w:lvl>
    <w:lvl w:ilvl="4" w:tplc="8376B83A" w:tentative="1">
      <w:start w:val="1"/>
      <w:numFmt w:val="bullet"/>
      <w:lvlText w:val="•"/>
      <w:lvlJc w:val="left"/>
      <w:pPr>
        <w:tabs>
          <w:tab w:val="num" w:pos="3600"/>
        </w:tabs>
        <w:ind w:left="3600" w:hanging="360"/>
      </w:pPr>
      <w:rPr>
        <w:rFonts w:ascii="Times New Roman" w:hAnsi="Times New Roman" w:hint="default"/>
      </w:rPr>
    </w:lvl>
    <w:lvl w:ilvl="5" w:tplc="FD2C0320" w:tentative="1">
      <w:start w:val="1"/>
      <w:numFmt w:val="bullet"/>
      <w:lvlText w:val="•"/>
      <w:lvlJc w:val="left"/>
      <w:pPr>
        <w:tabs>
          <w:tab w:val="num" w:pos="4320"/>
        </w:tabs>
        <w:ind w:left="4320" w:hanging="360"/>
      </w:pPr>
      <w:rPr>
        <w:rFonts w:ascii="Times New Roman" w:hAnsi="Times New Roman" w:hint="default"/>
      </w:rPr>
    </w:lvl>
    <w:lvl w:ilvl="6" w:tplc="5E08E0DA" w:tentative="1">
      <w:start w:val="1"/>
      <w:numFmt w:val="bullet"/>
      <w:lvlText w:val="•"/>
      <w:lvlJc w:val="left"/>
      <w:pPr>
        <w:tabs>
          <w:tab w:val="num" w:pos="5040"/>
        </w:tabs>
        <w:ind w:left="5040" w:hanging="360"/>
      </w:pPr>
      <w:rPr>
        <w:rFonts w:ascii="Times New Roman" w:hAnsi="Times New Roman" w:hint="default"/>
      </w:rPr>
    </w:lvl>
    <w:lvl w:ilvl="7" w:tplc="B1DA8C2E" w:tentative="1">
      <w:start w:val="1"/>
      <w:numFmt w:val="bullet"/>
      <w:lvlText w:val="•"/>
      <w:lvlJc w:val="left"/>
      <w:pPr>
        <w:tabs>
          <w:tab w:val="num" w:pos="5760"/>
        </w:tabs>
        <w:ind w:left="5760" w:hanging="360"/>
      </w:pPr>
      <w:rPr>
        <w:rFonts w:ascii="Times New Roman" w:hAnsi="Times New Roman" w:hint="default"/>
      </w:rPr>
    </w:lvl>
    <w:lvl w:ilvl="8" w:tplc="4EFA56D4" w:tentative="1">
      <w:start w:val="1"/>
      <w:numFmt w:val="bullet"/>
      <w:lvlText w:val="•"/>
      <w:lvlJc w:val="left"/>
      <w:pPr>
        <w:tabs>
          <w:tab w:val="num" w:pos="6480"/>
        </w:tabs>
        <w:ind w:left="6480" w:hanging="360"/>
      </w:pPr>
      <w:rPr>
        <w:rFonts w:ascii="Times New Roman" w:hAnsi="Times New Roman" w:hint="default"/>
      </w:rPr>
    </w:lvl>
  </w:abstractNum>
  <w:abstractNum w:abstractNumId="30" w15:restartNumberingAfterBreak="0">
    <w:nsid w:val="66BA41F4"/>
    <w:multiLevelType w:val="hybridMultilevel"/>
    <w:tmpl w:val="8308327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6A6C0F4E"/>
    <w:multiLevelType w:val="hybridMultilevel"/>
    <w:tmpl w:val="94C856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6BAF5F22"/>
    <w:multiLevelType w:val="hybridMultilevel"/>
    <w:tmpl w:val="E94C98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7015316B"/>
    <w:multiLevelType w:val="multilevel"/>
    <w:tmpl w:val="0A409C4A"/>
    <w:lvl w:ilvl="0">
      <w:start w:val="1"/>
      <w:numFmt w:val="decimal"/>
      <w:lvlText w:val="%1"/>
      <w:lvlJc w:val="left"/>
      <w:pPr>
        <w:ind w:left="450" w:hanging="450"/>
      </w:pPr>
      <w:rPr>
        <w:rFonts w:hint="default"/>
      </w:rPr>
    </w:lvl>
    <w:lvl w:ilvl="1">
      <w:start w:val="2"/>
      <w:numFmt w:val="decimal"/>
      <w:lvlText w:val="%2.1"/>
      <w:lvlJc w:val="left"/>
      <w:pPr>
        <w:ind w:left="450" w:hanging="45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34" w15:restartNumberingAfterBreak="0">
    <w:nsid w:val="75690458"/>
    <w:multiLevelType w:val="hybridMultilevel"/>
    <w:tmpl w:val="8AE4BC7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771A6BBF"/>
    <w:multiLevelType w:val="hybridMultilevel"/>
    <w:tmpl w:val="8EBE95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7C807CF9"/>
    <w:multiLevelType w:val="hybridMultilevel"/>
    <w:tmpl w:val="4F8E49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7E804882"/>
    <w:multiLevelType w:val="hybridMultilevel"/>
    <w:tmpl w:val="B9BE29AA"/>
    <w:lvl w:ilvl="0" w:tplc="9C72718E">
      <w:start w:val="1"/>
      <w:numFmt w:val="lowerLetter"/>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5"/>
  </w:num>
  <w:num w:numId="2">
    <w:abstractNumId w:val="37"/>
  </w:num>
  <w:num w:numId="3">
    <w:abstractNumId w:val="1"/>
  </w:num>
  <w:num w:numId="4">
    <w:abstractNumId w:val="33"/>
  </w:num>
  <w:num w:numId="5">
    <w:abstractNumId w:val="25"/>
  </w:num>
  <w:num w:numId="6">
    <w:abstractNumId w:val="32"/>
  </w:num>
  <w:num w:numId="7">
    <w:abstractNumId w:val="26"/>
  </w:num>
  <w:num w:numId="8">
    <w:abstractNumId w:val="3"/>
  </w:num>
  <w:num w:numId="9">
    <w:abstractNumId w:val="30"/>
  </w:num>
  <w:num w:numId="10">
    <w:abstractNumId w:val="10"/>
  </w:num>
  <w:num w:numId="11">
    <w:abstractNumId w:val="23"/>
  </w:num>
  <w:num w:numId="12">
    <w:abstractNumId w:val="11"/>
  </w:num>
  <w:num w:numId="13">
    <w:abstractNumId w:val="31"/>
  </w:num>
  <w:num w:numId="14">
    <w:abstractNumId w:val="13"/>
  </w:num>
  <w:num w:numId="15">
    <w:abstractNumId w:val="14"/>
  </w:num>
  <w:num w:numId="16">
    <w:abstractNumId w:val="9"/>
  </w:num>
  <w:num w:numId="17">
    <w:abstractNumId w:val="4"/>
  </w:num>
  <w:num w:numId="18">
    <w:abstractNumId w:val="36"/>
  </w:num>
  <w:num w:numId="19">
    <w:abstractNumId w:val="12"/>
  </w:num>
  <w:num w:numId="20">
    <w:abstractNumId w:val="6"/>
  </w:num>
  <w:num w:numId="21">
    <w:abstractNumId w:val="34"/>
  </w:num>
  <w:num w:numId="22">
    <w:abstractNumId w:val="19"/>
  </w:num>
  <w:num w:numId="23">
    <w:abstractNumId w:val="24"/>
  </w:num>
  <w:num w:numId="24">
    <w:abstractNumId w:val="2"/>
  </w:num>
  <w:num w:numId="25">
    <w:abstractNumId w:val="16"/>
  </w:num>
  <w:num w:numId="26">
    <w:abstractNumId w:val="22"/>
  </w:num>
  <w:num w:numId="27">
    <w:abstractNumId w:val="20"/>
  </w:num>
  <w:num w:numId="28">
    <w:abstractNumId w:val="8"/>
  </w:num>
  <w:num w:numId="29">
    <w:abstractNumId w:val="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0">
    <w:abstractNumId w:val="35"/>
  </w:num>
  <w:num w:numId="31">
    <w:abstractNumId w:val="17"/>
  </w:num>
  <w:num w:numId="32">
    <w:abstractNumId w:val="18"/>
  </w:num>
  <w:num w:numId="33">
    <w:abstractNumId w:val="27"/>
  </w:num>
  <w:num w:numId="34">
    <w:abstractNumId w:val="7"/>
  </w:num>
  <w:num w:numId="35">
    <w:abstractNumId w:val="28"/>
  </w:num>
  <w:num w:numId="36">
    <w:abstractNumId w:val="0"/>
  </w:num>
  <w:num w:numId="37">
    <w:abstractNumId w:val="21"/>
  </w:num>
  <w:num w:numId="38">
    <w:abstractNumId w:val="29"/>
  </w:num>
  <w:num w:numId="39">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0MLewNDCwMDQxsrQwMDBR0lEKTi0uzszPAykwtqgFAGXjUFQtAAAA"/>
  </w:docVars>
  <w:rsids>
    <w:rsidRoot w:val="00AE5198"/>
    <w:rsid w:val="0001080B"/>
    <w:rsid w:val="00016937"/>
    <w:rsid w:val="00016F43"/>
    <w:rsid w:val="000173A2"/>
    <w:rsid w:val="00020A49"/>
    <w:rsid w:val="000240F4"/>
    <w:rsid w:val="00024A4E"/>
    <w:rsid w:val="00024D2B"/>
    <w:rsid w:val="000264DB"/>
    <w:rsid w:val="00041341"/>
    <w:rsid w:val="000524BB"/>
    <w:rsid w:val="00052EFD"/>
    <w:rsid w:val="00053521"/>
    <w:rsid w:val="000634A8"/>
    <w:rsid w:val="0007391D"/>
    <w:rsid w:val="00082375"/>
    <w:rsid w:val="00083BC3"/>
    <w:rsid w:val="000959CD"/>
    <w:rsid w:val="00096D35"/>
    <w:rsid w:val="000B4E1B"/>
    <w:rsid w:val="000B64E5"/>
    <w:rsid w:val="000C5BED"/>
    <w:rsid w:val="000E2516"/>
    <w:rsid w:val="000E2C7B"/>
    <w:rsid w:val="000E3F1C"/>
    <w:rsid w:val="000F3DFE"/>
    <w:rsid w:val="00102DDE"/>
    <w:rsid w:val="00112AC5"/>
    <w:rsid w:val="00114A11"/>
    <w:rsid w:val="00114E25"/>
    <w:rsid w:val="001154E6"/>
    <w:rsid w:val="0012012E"/>
    <w:rsid w:val="001302CE"/>
    <w:rsid w:val="00132420"/>
    <w:rsid w:val="00135E32"/>
    <w:rsid w:val="00144B66"/>
    <w:rsid w:val="00145065"/>
    <w:rsid w:val="001553AC"/>
    <w:rsid w:val="00164676"/>
    <w:rsid w:val="00165400"/>
    <w:rsid w:val="00166D2D"/>
    <w:rsid w:val="0017135E"/>
    <w:rsid w:val="001741A1"/>
    <w:rsid w:val="00176B65"/>
    <w:rsid w:val="00185978"/>
    <w:rsid w:val="00190DCB"/>
    <w:rsid w:val="00193350"/>
    <w:rsid w:val="001A7FC0"/>
    <w:rsid w:val="001B4752"/>
    <w:rsid w:val="001C6B50"/>
    <w:rsid w:val="001C7CAF"/>
    <w:rsid w:val="001D5355"/>
    <w:rsid w:val="001D5A92"/>
    <w:rsid w:val="001E2188"/>
    <w:rsid w:val="001F40AC"/>
    <w:rsid w:val="001F464A"/>
    <w:rsid w:val="00207D87"/>
    <w:rsid w:val="002171BA"/>
    <w:rsid w:val="00223F46"/>
    <w:rsid w:val="002245CC"/>
    <w:rsid w:val="00231EFB"/>
    <w:rsid w:val="00245476"/>
    <w:rsid w:val="00250998"/>
    <w:rsid w:val="00257CD2"/>
    <w:rsid w:val="00260C38"/>
    <w:rsid w:val="00266243"/>
    <w:rsid w:val="00273F04"/>
    <w:rsid w:val="00285268"/>
    <w:rsid w:val="0028528C"/>
    <w:rsid w:val="00287755"/>
    <w:rsid w:val="00287AE9"/>
    <w:rsid w:val="002A11DF"/>
    <w:rsid w:val="002A4FB0"/>
    <w:rsid w:val="002A65DB"/>
    <w:rsid w:val="002B0349"/>
    <w:rsid w:val="002B712D"/>
    <w:rsid w:val="002C441B"/>
    <w:rsid w:val="002C57A8"/>
    <w:rsid w:val="002C6164"/>
    <w:rsid w:val="002D106B"/>
    <w:rsid w:val="002D23FA"/>
    <w:rsid w:val="002E060C"/>
    <w:rsid w:val="002E182E"/>
    <w:rsid w:val="002E2F97"/>
    <w:rsid w:val="002E54FF"/>
    <w:rsid w:val="002E5A80"/>
    <w:rsid w:val="002F1822"/>
    <w:rsid w:val="002F3E9F"/>
    <w:rsid w:val="003100D7"/>
    <w:rsid w:val="00310584"/>
    <w:rsid w:val="003136B5"/>
    <w:rsid w:val="00316DC8"/>
    <w:rsid w:val="0032597C"/>
    <w:rsid w:val="003406C2"/>
    <w:rsid w:val="00340D16"/>
    <w:rsid w:val="003539EC"/>
    <w:rsid w:val="00353D32"/>
    <w:rsid w:val="00354987"/>
    <w:rsid w:val="0036646F"/>
    <w:rsid w:val="003712DE"/>
    <w:rsid w:val="003806A0"/>
    <w:rsid w:val="0038279F"/>
    <w:rsid w:val="00385BFE"/>
    <w:rsid w:val="00385FAF"/>
    <w:rsid w:val="00391919"/>
    <w:rsid w:val="00395ACA"/>
    <w:rsid w:val="003978FA"/>
    <w:rsid w:val="003B2679"/>
    <w:rsid w:val="003B3E0A"/>
    <w:rsid w:val="003C63FA"/>
    <w:rsid w:val="003C752D"/>
    <w:rsid w:val="003D6C97"/>
    <w:rsid w:val="003D7561"/>
    <w:rsid w:val="003E13A6"/>
    <w:rsid w:val="003E30FF"/>
    <w:rsid w:val="003F4159"/>
    <w:rsid w:val="00406920"/>
    <w:rsid w:val="004163B6"/>
    <w:rsid w:val="00416559"/>
    <w:rsid w:val="004302AF"/>
    <w:rsid w:val="00432E65"/>
    <w:rsid w:val="00437199"/>
    <w:rsid w:val="00437353"/>
    <w:rsid w:val="0044126D"/>
    <w:rsid w:val="00444E51"/>
    <w:rsid w:val="00444EBF"/>
    <w:rsid w:val="00450093"/>
    <w:rsid w:val="00456AC1"/>
    <w:rsid w:val="00464306"/>
    <w:rsid w:val="00470D44"/>
    <w:rsid w:val="00472D8A"/>
    <w:rsid w:val="004751D1"/>
    <w:rsid w:val="00485972"/>
    <w:rsid w:val="004861F3"/>
    <w:rsid w:val="00494FED"/>
    <w:rsid w:val="004A7A34"/>
    <w:rsid w:val="004B2F87"/>
    <w:rsid w:val="004C185B"/>
    <w:rsid w:val="004C6ACE"/>
    <w:rsid w:val="004D6B2D"/>
    <w:rsid w:val="004E42AE"/>
    <w:rsid w:val="004F3E3C"/>
    <w:rsid w:val="004F4112"/>
    <w:rsid w:val="004F6FD9"/>
    <w:rsid w:val="005120DF"/>
    <w:rsid w:val="005208DA"/>
    <w:rsid w:val="005324B2"/>
    <w:rsid w:val="0053261A"/>
    <w:rsid w:val="00536772"/>
    <w:rsid w:val="00537540"/>
    <w:rsid w:val="00546D55"/>
    <w:rsid w:val="00552FB4"/>
    <w:rsid w:val="00553D82"/>
    <w:rsid w:val="005665B6"/>
    <w:rsid w:val="00572ACA"/>
    <w:rsid w:val="005751C8"/>
    <w:rsid w:val="005864E5"/>
    <w:rsid w:val="00591C48"/>
    <w:rsid w:val="00592E86"/>
    <w:rsid w:val="0059366D"/>
    <w:rsid w:val="005976DB"/>
    <w:rsid w:val="005A5E32"/>
    <w:rsid w:val="005A78AA"/>
    <w:rsid w:val="005C334C"/>
    <w:rsid w:val="005D080C"/>
    <w:rsid w:val="005E1670"/>
    <w:rsid w:val="005F62DD"/>
    <w:rsid w:val="00610E97"/>
    <w:rsid w:val="00617174"/>
    <w:rsid w:val="006229E4"/>
    <w:rsid w:val="00625C54"/>
    <w:rsid w:val="0063110D"/>
    <w:rsid w:val="00634CFA"/>
    <w:rsid w:val="006363D5"/>
    <w:rsid w:val="00637D9F"/>
    <w:rsid w:val="00645047"/>
    <w:rsid w:val="0065284F"/>
    <w:rsid w:val="00656309"/>
    <w:rsid w:val="0065785F"/>
    <w:rsid w:val="00662A59"/>
    <w:rsid w:val="00667AC0"/>
    <w:rsid w:val="006736A2"/>
    <w:rsid w:val="0068045D"/>
    <w:rsid w:val="00691A82"/>
    <w:rsid w:val="006938DD"/>
    <w:rsid w:val="00696C2E"/>
    <w:rsid w:val="006A583C"/>
    <w:rsid w:val="006A7310"/>
    <w:rsid w:val="006B2D18"/>
    <w:rsid w:val="006B316A"/>
    <w:rsid w:val="006B346C"/>
    <w:rsid w:val="006B42DE"/>
    <w:rsid w:val="006B4781"/>
    <w:rsid w:val="006B519F"/>
    <w:rsid w:val="006C13EE"/>
    <w:rsid w:val="006C1F93"/>
    <w:rsid w:val="006D504D"/>
    <w:rsid w:val="006E4DC9"/>
    <w:rsid w:val="006F254C"/>
    <w:rsid w:val="006F371C"/>
    <w:rsid w:val="006F4601"/>
    <w:rsid w:val="00700A01"/>
    <w:rsid w:val="00703D50"/>
    <w:rsid w:val="007159A1"/>
    <w:rsid w:val="00732101"/>
    <w:rsid w:val="007326A5"/>
    <w:rsid w:val="0073709D"/>
    <w:rsid w:val="00744E1D"/>
    <w:rsid w:val="00745D63"/>
    <w:rsid w:val="0075449F"/>
    <w:rsid w:val="007621E0"/>
    <w:rsid w:val="007776ED"/>
    <w:rsid w:val="00787D3B"/>
    <w:rsid w:val="00791589"/>
    <w:rsid w:val="007A2DDC"/>
    <w:rsid w:val="007A6F5B"/>
    <w:rsid w:val="007B714C"/>
    <w:rsid w:val="007C05EA"/>
    <w:rsid w:val="007C16C6"/>
    <w:rsid w:val="007C199C"/>
    <w:rsid w:val="007C4723"/>
    <w:rsid w:val="007C4913"/>
    <w:rsid w:val="007D4CAB"/>
    <w:rsid w:val="007E3472"/>
    <w:rsid w:val="007F1D43"/>
    <w:rsid w:val="007F3A29"/>
    <w:rsid w:val="007F5269"/>
    <w:rsid w:val="00804878"/>
    <w:rsid w:val="00821574"/>
    <w:rsid w:val="00821C48"/>
    <w:rsid w:val="0082536E"/>
    <w:rsid w:val="008310BA"/>
    <w:rsid w:val="008377D6"/>
    <w:rsid w:val="00842E2E"/>
    <w:rsid w:val="00844EE8"/>
    <w:rsid w:val="00846965"/>
    <w:rsid w:val="00850C2F"/>
    <w:rsid w:val="008512A4"/>
    <w:rsid w:val="00860BAA"/>
    <w:rsid w:val="008614DC"/>
    <w:rsid w:val="00861F73"/>
    <w:rsid w:val="00863E28"/>
    <w:rsid w:val="00864FBA"/>
    <w:rsid w:val="008677A5"/>
    <w:rsid w:val="00874389"/>
    <w:rsid w:val="00894845"/>
    <w:rsid w:val="00896120"/>
    <w:rsid w:val="008A483D"/>
    <w:rsid w:val="008A6F55"/>
    <w:rsid w:val="008B108C"/>
    <w:rsid w:val="008B1CDC"/>
    <w:rsid w:val="008C1776"/>
    <w:rsid w:val="008D0A70"/>
    <w:rsid w:val="008D17FA"/>
    <w:rsid w:val="008D576A"/>
    <w:rsid w:val="008E5E53"/>
    <w:rsid w:val="008E7EF7"/>
    <w:rsid w:val="00901E44"/>
    <w:rsid w:val="00901E5A"/>
    <w:rsid w:val="0090367C"/>
    <w:rsid w:val="00904F3A"/>
    <w:rsid w:val="0091059B"/>
    <w:rsid w:val="009112EB"/>
    <w:rsid w:val="009238AC"/>
    <w:rsid w:val="00936607"/>
    <w:rsid w:val="0093738A"/>
    <w:rsid w:val="00967957"/>
    <w:rsid w:val="00970F0B"/>
    <w:rsid w:val="00975340"/>
    <w:rsid w:val="0097542A"/>
    <w:rsid w:val="00981282"/>
    <w:rsid w:val="00991306"/>
    <w:rsid w:val="0099325D"/>
    <w:rsid w:val="00997181"/>
    <w:rsid w:val="009A0DAD"/>
    <w:rsid w:val="009A21C0"/>
    <w:rsid w:val="009A5F51"/>
    <w:rsid w:val="009A6F34"/>
    <w:rsid w:val="009B2B32"/>
    <w:rsid w:val="009B4753"/>
    <w:rsid w:val="009B702C"/>
    <w:rsid w:val="009C3A1F"/>
    <w:rsid w:val="009C5319"/>
    <w:rsid w:val="009C6C85"/>
    <w:rsid w:val="009D4DC6"/>
    <w:rsid w:val="009D5218"/>
    <w:rsid w:val="009E13D9"/>
    <w:rsid w:val="009E3F26"/>
    <w:rsid w:val="009E6759"/>
    <w:rsid w:val="009F05C4"/>
    <w:rsid w:val="009F1CFB"/>
    <w:rsid w:val="00A00CE9"/>
    <w:rsid w:val="00A0781F"/>
    <w:rsid w:val="00A14B84"/>
    <w:rsid w:val="00A25124"/>
    <w:rsid w:val="00A25329"/>
    <w:rsid w:val="00A334A5"/>
    <w:rsid w:val="00A33D90"/>
    <w:rsid w:val="00A4313D"/>
    <w:rsid w:val="00A47163"/>
    <w:rsid w:val="00A57267"/>
    <w:rsid w:val="00A57895"/>
    <w:rsid w:val="00A6011D"/>
    <w:rsid w:val="00A65F80"/>
    <w:rsid w:val="00A778EB"/>
    <w:rsid w:val="00A816C4"/>
    <w:rsid w:val="00A85452"/>
    <w:rsid w:val="00A90D46"/>
    <w:rsid w:val="00AA7061"/>
    <w:rsid w:val="00AA7996"/>
    <w:rsid w:val="00AB009B"/>
    <w:rsid w:val="00AB017F"/>
    <w:rsid w:val="00AB0483"/>
    <w:rsid w:val="00AB1D9C"/>
    <w:rsid w:val="00AB5573"/>
    <w:rsid w:val="00AC0575"/>
    <w:rsid w:val="00AC1346"/>
    <w:rsid w:val="00AC268D"/>
    <w:rsid w:val="00AC2FBE"/>
    <w:rsid w:val="00AD7785"/>
    <w:rsid w:val="00AD7D7F"/>
    <w:rsid w:val="00AE5198"/>
    <w:rsid w:val="00AE5E13"/>
    <w:rsid w:val="00AE7A16"/>
    <w:rsid w:val="00AF48D2"/>
    <w:rsid w:val="00B01C69"/>
    <w:rsid w:val="00B07CA2"/>
    <w:rsid w:val="00B1408E"/>
    <w:rsid w:val="00B167A4"/>
    <w:rsid w:val="00B2253F"/>
    <w:rsid w:val="00B305E1"/>
    <w:rsid w:val="00B3249A"/>
    <w:rsid w:val="00B36045"/>
    <w:rsid w:val="00B54A2B"/>
    <w:rsid w:val="00B60EC3"/>
    <w:rsid w:val="00B70019"/>
    <w:rsid w:val="00B70415"/>
    <w:rsid w:val="00B738DE"/>
    <w:rsid w:val="00B82F0C"/>
    <w:rsid w:val="00BA301F"/>
    <w:rsid w:val="00BA36AF"/>
    <w:rsid w:val="00BB73CE"/>
    <w:rsid w:val="00BD209A"/>
    <w:rsid w:val="00BD6F4D"/>
    <w:rsid w:val="00BF7F4C"/>
    <w:rsid w:val="00C04537"/>
    <w:rsid w:val="00C108A2"/>
    <w:rsid w:val="00C201E1"/>
    <w:rsid w:val="00C22A92"/>
    <w:rsid w:val="00C32A5A"/>
    <w:rsid w:val="00C33BA1"/>
    <w:rsid w:val="00C42572"/>
    <w:rsid w:val="00C66DF6"/>
    <w:rsid w:val="00C72BDF"/>
    <w:rsid w:val="00C754A1"/>
    <w:rsid w:val="00C757B4"/>
    <w:rsid w:val="00C75BA9"/>
    <w:rsid w:val="00C827EC"/>
    <w:rsid w:val="00CA59B5"/>
    <w:rsid w:val="00CB0D01"/>
    <w:rsid w:val="00CD0DDB"/>
    <w:rsid w:val="00CE196C"/>
    <w:rsid w:val="00CE25C5"/>
    <w:rsid w:val="00CE31E2"/>
    <w:rsid w:val="00CE791B"/>
    <w:rsid w:val="00CF2C84"/>
    <w:rsid w:val="00CF3B12"/>
    <w:rsid w:val="00D052EF"/>
    <w:rsid w:val="00D05516"/>
    <w:rsid w:val="00D10238"/>
    <w:rsid w:val="00D12637"/>
    <w:rsid w:val="00D13253"/>
    <w:rsid w:val="00D20243"/>
    <w:rsid w:val="00D20D3E"/>
    <w:rsid w:val="00D34469"/>
    <w:rsid w:val="00D41A39"/>
    <w:rsid w:val="00D51584"/>
    <w:rsid w:val="00D53128"/>
    <w:rsid w:val="00D556F5"/>
    <w:rsid w:val="00D560DA"/>
    <w:rsid w:val="00D56664"/>
    <w:rsid w:val="00D6070C"/>
    <w:rsid w:val="00D63537"/>
    <w:rsid w:val="00D64834"/>
    <w:rsid w:val="00D7185C"/>
    <w:rsid w:val="00D7250C"/>
    <w:rsid w:val="00D728C5"/>
    <w:rsid w:val="00D8286E"/>
    <w:rsid w:val="00D84FEF"/>
    <w:rsid w:val="00D90405"/>
    <w:rsid w:val="00DA4738"/>
    <w:rsid w:val="00DB171F"/>
    <w:rsid w:val="00DB3792"/>
    <w:rsid w:val="00DD20BE"/>
    <w:rsid w:val="00DD7065"/>
    <w:rsid w:val="00DE01EF"/>
    <w:rsid w:val="00DE0E21"/>
    <w:rsid w:val="00DF431D"/>
    <w:rsid w:val="00E077AF"/>
    <w:rsid w:val="00E10E5D"/>
    <w:rsid w:val="00E1573A"/>
    <w:rsid w:val="00E231DE"/>
    <w:rsid w:val="00E3065C"/>
    <w:rsid w:val="00E4396C"/>
    <w:rsid w:val="00E447B1"/>
    <w:rsid w:val="00E51F62"/>
    <w:rsid w:val="00E52964"/>
    <w:rsid w:val="00E60922"/>
    <w:rsid w:val="00E64039"/>
    <w:rsid w:val="00E767D3"/>
    <w:rsid w:val="00E8082F"/>
    <w:rsid w:val="00E83221"/>
    <w:rsid w:val="00E85618"/>
    <w:rsid w:val="00E86480"/>
    <w:rsid w:val="00E96046"/>
    <w:rsid w:val="00E97E9D"/>
    <w:rsid w:val="00EA7320"/>
    <w:rsid w:val="00EB2DB3"/>
    <w:rsid w:val="00EB552E"/>
    <w:rsid w:val="00EB5B48"/>
    <w:rsid w:val="00EB7744"/>
    <w:rsid w:val="00EC33DA"/>
    <w:rsid w:val="00ED52FE"/>
    <w:rsid w:val="00ED5500"/>
    <w:rsid w:val="00ED574E"/>
    <w:rsid w:val="00EF5B2F"/>
    <w:rsid w:val="00F10BC6"/>
    <w:rsid w:val="00F119B2"/>
    <w:rsid w:val="00F1642A"/>
    <w:rsid w:val="00F170C4"/>
    <w:rsid w:val="00F22BF3"/>
    <w:rsid w:val="00F2576C"/>
    <w:rsid w:val="00F261ED"/>
    <w:rsid w:val="00F30912"/>
    <w:rsid w:val="00F34EB3"/>
    <w:rsid w:val="00F36A04"/>
    <w:rsid w:val="00F41C45"/>
    <w:rsid w:val="00F448C4"/>
    <w:rsid w:val="00F46EBA"/>
    <w:rsid w:val="00F562FC"/>
    <w:rsid w:val="00F74F88"/>
    <w:rsid w:val="00F90C59"/>
    <w:rsid w:val="00F90FE0"/>
    <w:rsid w:val="00F92BC1"/>
    <w:rsid w:val="00FA2E6F"/>
    <w:rsid w:val="00FB7C99"/>
    <w:rsid w:val="00FE1B36"/>
    <w:rsid w:val="00FE502E"/>
    <w:rsid w:val="00FF08F6"/>
    <w:rsid w:val="00FF52AD"/>
    <w:rsid w:val="00FF5C6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7A4AAA2"/>
  <w15:chartTrackingRefBased/>
  <w15:docId w15:val="{F1A55B2F-EF12-40EB-86E5-1E45AB5592D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US" w:bidi="ar-SA"/>
      </w:rPr>
    </w:rPrDefault>
    <w:pPrDefault>
      <w:pPr>
        <w:spacing w:after="160" w:line="252" w:lineRule="auto"/>
        <w:jc w:val="both"/>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99325D"/>
    <w:pPr>
      <w:spacing w:line="360" w:lineRule="auto"/>
    </w:pPr>
    <w:rPr>
      <w:sz w:val="24"/>
    </w:rPr>
  </w:style>
  <w:style w:type="paragraph" w:styleId="Heading1">
    <w:name w:val="heading 1"/>
    <w:basedOn w:val="Normal"/>
    <w:next w:val="Normal"/>
    <w:link w:val="Heading1Char"/>
    <w:uiPriority w:val="9"/>
    <w:qFormat/>
    <w:rsid w:val="00F36A04"/>
    <w:pPr>
      <w:keepNext/>
      <w:keepLines/>
      <w:numPr>
        <w:numId w:val="28"/>
      </w:numPr>
      <w:spacing w:before="320" w:after="40"/>
      <w:outlineLvl w:val="0"/>
    </w:pPr>
    <w:rPr>
      <w:rFonts w:asciiTheme="majorHAnsi" w:eastAsiaTheme="majorEastAsia" w:hAnsiTheme="majorHAnsi" w:cstheme="majorBidi"/>
      <w:b/>
      <w:bCs/>
      <w:caps/>
      <w:spacing w:val="4"/>
      <w:sz w:val="28"/>
      <w:szCs w:val="28"/>
    </w:rPr>
  </w:style>
  <w:style w:type="paragraph" w:styleId="Heading2">
    <w:name w:val="heading 2"/>
    <w:basedOn w:val="Normal"/>
    <w:next w:val="Normal"/>
    <w:link w:val="Heading2Char"/>
    <w:uiPriority w:val="9"/>
    <w:unhideWhenUsed/>
    <w:qFormat/>
    <w:rsid w:val="00F261ED"/>
    <w:pPr>
      <w:keepNext/>
      <w:keepLines/>
      <w:numPr>
        <w:ilvl w:val="1"/>
        <w:numId w:val="28"/>
      </w:numPr>
      <w:spacing w:before="120" w:after="0"/>
      <w:outlineLvl w:val="1"/>
    </w:pPr>
    <w:rPr>
      <w:rFonts w:asciiTheme="majorHAnsi" w:eastAsiaTheme="majorEastAsia" w:hAnsiTheme="majorHAnsi" w:cstheme="majorBidi"/>
      <w:b/>
      <w:bCs/>
      <w:sz w:val="28"/>
      <w:szCs w:val="28"/>
    </w:rPr>
  </w:style>
  <w:style w:type="paragraph" w:styleId="Heading3">
    <w:name w:val="heading 3"/>
    <w:basedOn w:val="Normal"/>
    <w:next w:val="Normal"/>
    <w:link w:val="Heading3Char"/>
    <w:uiPriority w:val="9"/>
    <w:unhideWhenUsed/>
    <w:qFormat/>
    <w:rsid w:val="00904F3A"/>
    <w:pPr>
      <w:keepNext/>
      <w:keepLines/>
      <w:numPr>
        <w:ilvl w:val="2"/>
        <w:numId w:val="28"/>
      </w:numPr>
      <w:spacing w:before="120" w:after="0"/>
      <w:outlineLvl w:val="2"/>
    </w:pPr>
    <w:rPr>
      <w:rFonts w:asciiTheme="majorHAnsi" w:eastAsiaTheme="majorEastAsia" w:hAnsiTheme="majorHAnsi" w:cstheme="majorBidi"/>
      <w:b/>
      <w:spacing w:val="4"/>
      <w:szCs w:val="24"/>
    </w:rPr>
  </w:style>
  <w:style w:type="paragraph" w:styleId="Heading4">
    <w:name w:val="heading 4"/>
    <w:basedOn w:val="Normal"/>
    <w:next w:val="Normal"/>
    <w:link w:val="Heading4Char"/>
    <w:uiPriority w:val="9"/>
    <w:semiHidden/>
    <w:unhideWhenUsed/>
    <w:qFormat/>
    <w:rsid w:val="00273F04"/>
    <w:pPr>
      <w:keepNext/>
      <w:keepLines/>
      <w:spacing w:before="120" w:after="0"/>
      <w:outlineLvl w:val="3"/>
    </w:pPr>
    <w:rPr>
      <w:rFonts w:asciiTheme="majorHAnsi" w:eastAsiaTheme="majorEastAsia" w:hAnsiTheme="majorHAnsi" w:cstheme="majorBidi"/>
      <w:i/>
      <w:iCs/>
      <w:szCs w:val="24"/>
    </w:rPr>
  </w:style>
  <w:style w:type="paragraph" w:styleId="Heading5">
    <w:name w:val="heading 5"/>
    <w:basedOn w:val="Normal"/>
    <w:next w:val="Normal"/>
    <w:link w:val="Heading5Char"/>
    <w:uiPriority w:val="9"/>
    <w:semiHidden/>
    <w:unhideWhenUsed/>
    <w:qFormat/>
    <w:rsid w:val="00273F04"/>
    <w:pPr>
      <w:keepNext/>
      <w:keepLines/>
      <w:spacing w:before="120" w:after="0"/>
      <w:outlineLvl w:val="4"/>
    </w:pPr>
    <w:rPr>
      <w:rFonts w:asciiTheme="majorHAnsi" w:eastAsiaTheme="majorEastAsia" w:hAnsiTheme="majorHAnsi" w:cstheme="majorBidi"/>
      <w:b/>
      <w:bCs/>
    </w:rPr>
  </w:style>
  <w:style w:type="paragraph" w:styleId="Heading6">
    <w:name w:val="heading 6"/>
    <w:basedOn w:val="Normal"/>
    <w:next w:val="Normal"/>
    <w:link w:val="Heading6Char"/>
    <w:uiPriority w:val="9"/>
    <w:semiHidden/>
    <w:unhideWhenUsed/>
    <w:qFormat/>
    <w:rsid w:val="00273F04"/>
    <w:pPr>
      <w:keepNext/>
      <w:keepLines/>
      <w:spacing w:before="120" w:after="0"/>
      <w:outlineLvl w:val="5"/>
    </w:pPr>
    <w:rPr>
      <w:rFonts w:asciiTheme="majorHAnsi" w:eastAsiaTheme="majorEastAsia" w:hAnsiTheme="majorHAnsi" w:cstheme="majorBidi"/>
      <w:b/>
      <w:bCs/>
      <w:i/>
      <w:iCs/>
    </w:rPr>
  </w:style>
  <w:style w:type="paragraph" w:styleId="Heading7">
    <w:name w:val="heading 7"/>
    <w:basedOn w:val="Normal"/>
    <w:next w:val="Normal"/>
    <w:link w:val="Heading7Char"/>
    <w:uiPriority w:val="9"/>
    <w:semiHidden/>
    <w:unhideWhenUsed/>
    <w:qFormat/>
    <w:rsid w:val="00273F04"/>
    <w:pPr>
      <w:keepNext/>
      <w:keepLines/>
      <w:spacing w:before="120" w:after="0"/>
      <w:outlineLvl w:val="6"/>
    </w:pPr>
    <w:rPr>
      <w:i/>
      <w:iCs/>
    </w:rPr>
  </w:style>
  <w:style w:type="paragraph" w:styleId="Heading8">
    <w:name w:val="heading 8"/>
    <w:basedOn w:val="Normal"/>
    <w:next w:val="Normal"/>
    <w:link w:val="Heading8Char"/>
    <w:uiPriority w:val="9"/>
    <w:semiHidden/>
    <w:unhideWhenUsed/>
    <w:qFormat/>
    <w:rsid w:val="00273F04"/>
    <w:pPr>
      <w:keepNext/>
      <w:keepLines/>
      <w:spacing w:before="120" w:after="0"/>
      <w:outlineLvl w:val="7"/>
    </w:pPr>
    <w:rPr>
      <w:b/>
      <w:bCs/>
    </w:rPr>
  </w:style>
  <w:style w:type="paragraph" w:styleId="Heading9">
    <w:name w:val="heading 9"/>
    <w:basedOn w:val="Normal"/>
    <w:next w:val="Normal"/>
    <w:link w:val="Heading9Char"/>
    <w:uiPriority w:val="9"/>
    <w:semiHidden/>
    <w:unhideWhenUsed/>
    <w:qFormat/>
    <w:rsid w:val="00273F04"/>
    <w:pPr>
      <w:keepNext/>
      <w:keepLines/>
      <w:spacing w:before="120" w:after="0"/>
      <w:outlineLvl w:val="8"/>
    </w:pPr>
    <w:rPr>
      <w:i/>
      <w:i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36A04"/>
    <w:rPr>
      <w:rFonts w:asciiTheme="majorHAnsi" w:eastAsiaTheme="majorEastAsia" w:hAnsiTheme="majorHAnsi" w:cstheme="majorBidi"/>
      <w:b/>
      <w:bCs/>
      <w:caps/>
      <w:spacing w:val="4"/>
      <w:sz w:val="28"/>
      <w:szCs w:val="28"/>
    </w:rPr>
  </w:style>
  <w:style w:type="character" w:customStyle="1" w:styleId="Heading2Char">
    <w:name w:val="Heading 2 Char"/>
    <w:basedOn w:val="DefaultParagraphFont"/>
    <w:link w:val="Heading2"/>
    <w:uiPriority w:val="9"/>
    <w:rsid w:val="00F261ED"/>
    <w:rPr>
      <w:rFonts w:asciiTheme="majorHAnsi" w:eastAsiaTheme="majorEastAsia" w:hAnsiTheme="majorHAnsi" w:cstheme="majorBidi"/>
      <w:b/>
      <w:bCs/>
      <w:sz w:val="28"/>
      <w:szCs w:val="28"/>
    </w:rPr>
  </w:style>
  <w:style w:type="character" w:customStyle="1" w:styleId="Heading3Char">
    <w:name w:val="Heading 3 Char"/>
    <w:basedOn w:val="DefaultParagraphFont"/>
    <w:link w:val="Heading3"/>
    <w:uiPriority w:val="9"/>
    <w:rsid w:val="00904F3A"/>
    <w:rPr>
      <w:rFonts w:asciiTheme="majorHAnsi" w:eastAsiaTheme="majorEastAsia" w:hAnsiTheme="majorHAnsi" w:cstheme="majorBidi"/>
      <w:b/>
      <w:spacing w:val="4"/>
      <w:sz w:val="24"/>
      <w:szCs w:val="24"/>
    </w:rPr>
  </w:style>
  <w:style w:type="character" w:customStyle="1" w:styleId="Heading4Char">
    <w:name w:val="Heading 4 Char"/>
    <w:basedOn w:val="DefaultParagraphFont"/>
    <w:link w:val="Heading4"/>
    <w:uiPriority w:val="9"/>
    <w:semiHidden/>
    <w:rsid w:val="00273F04"/>
    <w:rPr>
      <w:rFonts w:asciiTheme="majorHAnsi" w:eastAsiaTheme="majorEastAsia" w:hAnsiTheme="majorHAnsi" w:cstheme="majorBidi"/>
      <w:i/>
      <w:iCs/>
      <w:sz w:val="24"/>
      <w:szCs w:val="24"/>
    </w:rPr>
  </w:style>
  <w:style w:type="character" w:customStyle="1" w:styleId="Heading5Char">
    <w:name w:val="Heading 5 Char"/>
    <w:basedOn w:val="DefaultParagraphFont"/>
    <w:link w:val="Heading5"/>
    <w:uiPriority w:val="9"/>
    <w:semiHidden/>
    <w:rsid w:val="00273F04"/>
    <w:rPr>
      <w:rFonts w:asciiTheme="majorHAnsi" w:eastAsiaTheme="majorEastAsia" w:hAnsiTheme="majorHAnsi" w:cstheme="majorBidi"/>
      <w:b/>
      <w:bCs/>
    </w:rPr>
  </w:style>
  <w:style w:type="character" w:customStyle="1" w:styleId="Heading6Char">
    <w:name w:val="Heading 6 Char"/>
    <w:basedOn w:val="DefaultParagraphFont"/>
    <w:link w:val="Heading6"/>
    <w:uiPriority w:val="9"/>
    <w:semiHidden/>
    <w:rsid w:val="00273F04"/>
    <w:rPr>
      <w:rFonts w:asciiTheme="majorHAnsi" w:eastAsiaTheme="majorEastAsia" w:hAnsiTheme="majorHAnsi" w:cstheme="majorBidi"/>
      <w:b/>
      <w:bCs/>
      <w:i/>
      <w:iCs/>
    </w:rPr>
  </w:style>
  <w:style w:type="character" w:customStyle="1" w:styleId="Heading7Char">
    <w:name w:val="Heading 7 Char"/>
    <w:basedOn w:val="DefaultParagraphFont"/>
    <w:link w:val="Heading7"/>
    <w:uiPriority w:val="9"/>
    <w:semiHidden/>
    <w:rsid w:val="00273F04"/>
    <w:rPr>
      <w:i/>
      <w:iCs/>
    </w:rPr>
  </w:style>
  <w:style w:type="character" w:customStyle="1" w:styleId="Heading8Char">
    <w:name w:val="Heading 8 Char"/>
    <w:basedOn w:val="DefaultParagraphFont"/>
    <w:link w:val="Heading8"/>
    <w:uiPriority w:val="9"/>
    <w:semiHidden/>
    <w:rsid w:val="00273F04"/>
    <w:rPr>
      <w:b/>
      <w:bCs/>
    </w:rPr>
  </w:style>
  <w:style w:type="character" w:customStyle="1" w:styleId="Heading9Char">
    <w:name w:val="Heading 9 Char"/>
    <w:basedOn w:val="DefaultParagraphFont"/>
    <w:link w:val="Heading9"/>
    <w:uiPriority w:val="9"/>
    <w:semiHidden/>
    <w:rsid w:val="00273F04"/>
    <w:rPr>
      <w:i/>
      <w:iCs/>
    </w:rPr>
  </w:style>
  <w:style w:type="paragraph" w:styleId="Caption">
    <w:name w:val="caption"/>
    <w:basedOn w:val="Normal"/>
    <w:next w:val="Normal"/>
    <w:unhideWhenUsed/>
    <w:qFormat/>
    <w:rsid w:val="00DE01EF"/>
    <w:pPr>
      <w:spacing w:line="240" w:lineRule="auto"/>
    </w:pPr>
    <w:rPr>
      <w:b/>
      <w:bCs/>
      <w:sz w:val="18"/>
      <w:szCs w:val="18"/>
    </w:rPr>
  </w:style>
  <w:style w:type="paragraph" w:styleId="Title">
    <w:name w:val="Title"/>
    <w:basedOn w:val="Normal"/>
    <w:next w:val="Normal"/>
    <w:link w:val="TitleChar"/>
    <w:uiPriority w:val="10"/>
    <w:qFormat/>
    <w:rsid w:val="00273F04"/>
    <w:pPr>
      <w:spacing w:after="0" w:line="240" w:lineRule="auto"/>
      <w:contextualSpacing/>
      <w:jc w:val="center"/>
    </w:pPr>
    <w:rPr>
      <w:rFonts w:asciiTheme="majorHAnsi" w:eastAsiaTheme="majorEastAsia" w:hAnsiTheme="majorHAnsi" w:cstheme="majorBidi"/>
      <w:b/>
      <w:bCs/>
      <w:spacing w:val="-7"/>
      <w:sz w:val="48"/>
      <w:szCs w:val="48"/>
    </w:rPr>
  </w:style>
  <w:style w:type="character" w:customStyle="1" w:styleId="TitleChar">
    <w:name w:val="Title Char"/>
    <w:basedOn w:val="DefaultParagraphFont"/>
    <w:link w:val="Title"/>
    <w:uiPriority w:val="10"/>
    <w:rsid w:val="00273F04"/>
    <w:rPr>
      <w:rFonts w:asciiTheme="majorHAnsi" w:eastAsiaTheme="majorEastAsia" w:hAnsiTheme="majorHAnsi" w:cstheme="majorBidi"/>
      <w:b/>
      <w:bCs/>
      <w:spacing w:val="-7"/>
      <w:sz w:val="48"/>
      <w:szCs w:val="48"/>
    </w:rPr>
  </w:style>
  <w:style w:type="paragraph" w:styleId="Subtitle">
    <w:name w:val="Subtitle"/>
    <w:basedOn w:val="Normal"/>
    <w:next w:val="Normal"/>
    <w:link w:val="SubtitleChar"/>
    <w:uiPriority w:val="11"/>
    <w:qFormat/>
    <w:rsid w:val="00273F04"/>
    <w:pPr>
      <w:numPr>
        <w:ilvl w:val="1"/>
      </w:numPr>
      <w:spacing w:after="240"/>
      <w:jc w:val="center"/>
    </w:pPr>
    <w:rPr>
      <w:rFonts w:asciiTheme="majorHAnsi" w:eastAsiaTheme="majorEastAsia" w:hAnsiTheme="majorHAnsi" w:cstheme="majorBidi"/>
      <w:szCs w:val="24"/>
    </w:rPr>
  </w:style>
  <w:style w:type="character" w:customStyle="1" w:styleId="SubtitleChar">
    <w:name w:val="Subtitle Char"/>
    <w:basedOn w:val="DefaultParagraphFont"/>
    <w:link w:val="Subtitle"/>
    <w:uiPriority w:val="11"/>
    <w:rsid w:val="00273F04"/>
    <w:rPr>
      <w:rFonts w:asciiTheme="majorHAnsi" w:eastAsiaTheme="majorEastAsia" w:hAnsiTheme="majorHAnsi" w:cstheme="majorBidi"/>
      <w:sz w:val="24"/>
      <w:szCs w:val="24"/>
    </w:rPr>
  </w:style>
  <w:style w:type="character" w:styleId="Strong">
    <w:name w:val="Strong"/>
    <w:basedOn w:val="DefaultParagraphFont"/>
    <w:uiPriority w:val="22"/>
    <w:qFormat/>
    <w:rsid w:val="00273F04"/>
    <w:rPr>
      <w:b/>
      <w:bCs/>
      <w:color w:val="auto"/>
    </w:rPr>
  </w:style>
  <w:style w:type="character" w:styleId="Emphasis">
    <w:name w:val="Emphasis"/>
    <w:basedOn w:val="DefaultParagraphFont"/>
    <w:uiPriority w:val="20"/>
    <w:qFormat/>
    <w:rsid w:val="00273F04"/>
    <w:rPr>
      <w:i/>
      <w:iCs/>
      <w:color w:val="auto"/>
    </w:rPr>
  </w:style>
  <w:style w:type="paragraph" w:styleId="NoSpacing">
    <w:name w:val="No Spacing"/>
    <w:uiPriority w:val="1"/>
    <w:qFormat/>
    <w:rsid w:val="00273F04"/>
    <w:pPr>
      <w:spacing w:after="0" w:line="240" w:lineRule="auto"/>
    </w:pPr>
  </w:style>
  <w:style w:type="paragraph" w:styleId="Quote">
    <w:name w:val="Quote"/>
    <w:basedOn w:val="Normal"/>
    <w:next w:val="Normal"/>
    <w:link w:val="QuoteChar"/>
    <w:uiPriority w:val="29"/>
    <w:qFormat/>
    <w:rsid w:val="003F4159"/>
    <w:pPr>
      <w:spacing w:before="200" w:line="264" w:lineRule="auto"/>
      <w:ind w:left="862" w:right="862"/>
    </w:pPr>
    <w:rPr>
      <w:rFonts w:asciiTheme="majorHAnsi" w:eastAsiaTheme="majorEastAsia" w:hAnsiTheme="majorHAnsi" w:cstheme="majorBidi"/>
      <w:i/>
      <w:iCs/>
      <w:szCs w:val="24"/>
    </w:rPr>
  </w:style>
  <w:style w:type="character" w:customStyle="1" w:styleId="QuoteChar">
    <w:name w:val="Quote Char"/>
    <w:basedOn w:val="DefaultParagraphFont"/>
    <w:link w:val="Quote"/>
    <w:uiPriority w:val="29"/>
    <w:rsid w:val="003F4159"/>
    <w:rPr>
      <w:rFonts w:asciiTheme="majorHAnsi" w:eastAsiaTheme="majorEastAsia" w:hAnsiTheme="majorHAnsi" w:cstheme="majorBidi"/>
      <w:i/>
      <w:iCs/>
      <w:sz w:val="24"/>
      <w:szCs w:val="24"/>
    </w:rPr>
  </w:style>
  <w:style w:type="paragraph" w:styleId="IntenseQuote">
    <w:name w:val="Intense Quote"/>
    <w:basedOn w:val="Normal"/>
    <w:next w:val="Normal"/>
    <w:link w:val="IntenseQuoteChar"/>
    <w:uiPriority w:val="30"/>
    <w:qFormat/>
    <w:rsid w:val="00273F04"/>
    <w:pPr>
      <w:spacing w:before="100" w:beforeAutospacing="1" w:after="240"/>
      <w:ind w:left="936" w:right="936"/>
      <w:jc w:val="center"/>
    </w:pPr>
    <w:rPr>
      <w:rFonts w:asciiTheme="majorHAnsi" w:eastAsiaTheme="majorEastAsia" w:hAnsiTheme="majorHAnsi" w:cstheme="majorBidi"/>
      <w:sz w:val="26"/>
      <w:szCs w:val="26"/>
    </w:rPr>
  </w:style>
  <w:style w:type="character" w:customStyle="1" w:styleId="IntenseQuoteChar">
    <w:name w:val="Intense Quote Char"/>
    <w:basedOn w:val="DefaultParagraphFont"/>
    <w:link w:val="IntenseQuote"/>
    <w:uiPriority w:val="30"/>
    <w:rsid w:val="00273F04"/>
    <w:rPr>
      <w:rFonts w:asciiTheme="majorHAnsi" w:eastAsiaTheme="majorEastAsia" w:hAnsiTheme="majorHAnsi" w:cstheme="majorBidi"/>
      <w:sz w:val="26"/>
      <w:szCs w:val="26"/>
    </w:rPr>
  </w:style>
  <w:style w:type="character" w:styleId="SubtleEmphasis">
    <w:name w:val="Subtle Emphasis"/>
    <w:basedOn w:val="DefaultParagraphFont"/>
    <w:uiPriority w:val="19"/>
    <w:qFormat/>
    <w:rsid w:val="00273F04"/>
    <w:rPr>
      <w:i/>
      <w:iCs/>
      <w:color w:val="auto"/>
    </w:rPr>
  </w:style>
  <w:style w:type="character" w:styleId="IntenseEmphasis">
    <w:name w:val="Intense Emphasis"/>
    <w:basedOn w:val="DefaultParagraphFont"/>
    <w:uiPriority w:val="21"/>
    <w:qFormat/>
    <w:rsid w:val="00273F04"/>
    <w:rPr>
      <w:b/>
      <w:bCs/>
      <w:i/>
      <w:iCs/>
      <w:color w:val="auto"/>
    </w:rPr>
  </w:style>
  <w:style w:type="character" w:styleId="SubtleReference">
    <w:name w:val="Subtle Reference"/>
    <w:basedOn w:val="DefaultParagraphFont"/>
    <w:uiPriority w:val="31"/>
    <w:qFormat/>
    <w:rsid w:val="00273F04"/>
    <w:rPr>
      <w:smallCaps/>
      <w:color w:val="auto"/>
      <w:u w:val="single" w:color="7F7F7F" w:themeColor="text1" w:themeTint="80"/>
    </w:rPr>
  </w:style>
  <w:style w:type="character" w:styleId="IntenseReference">
    <w:name w:val="Intense Reference"/>
    <w:basedOn w:val="DefaultParagraphFont"/>
    <w:uiPriority w:val="32"/>
    <w:qFormat/>
    <w:rsid w:val="00273F04"/>
    <w:rPr>
      <w:b/>
      <w:bCs/>
      <w:smallCaps/>
      <w:color w:val="auto"/>
      <w:u w:val="single"/>
    </w:rPr>
  </w:style>
  <w:style w:type="character" w:styleId="BookTitle">
    <w:name w:val="Book Title"/>
    <w:basedOn w:val="DefaultParagraphFont"/>
    <w:uiPriority w:val="33"/>
    <w:qFormat/>
    <w:rsid w:val="00273F04"/>
    <w:rPr>
      <w:b/>
      <w:bCs/>
      <w:smallCaps/>
      <w:color w:val="auto"/>
    </w:rPr>
  </w:style>
  <w:style w:type="paragraph" w:styleId="TOCHeading">
    <w:name w:val="TOC Heading"/>
    <w:basedOn w:val="Heading1"/>
    <w:next w:val="Normal"/>
    <w:uiPriority w:val="39"/>
    <w:semiHidden/>
    <w:unhideWhenUsed/>
    <w:qFormat/>
    <w:rsid w:val="00273F04"/>
    <w:pPr>
      <w:outlineLvl w:val="9"/>
    </w:pPr>
  </w:style>
  <w:style w:type="paragraph" w:styleId="ListParagraph">
    <w:name w:val="List Paragraph"/>
    <w:basedOn w:val="Normal"/>
    <w:link w:val="ListParagraphChar"/>
    <w:uiPriority w:val="34"/>
    <w:qFormat/>
    <w:rsid w:val="0044126D"/>
    <w:pPr>
      <w:ind w:left="720"/>
      <w:contextualSpacing/>
    </w:pPr>
  </w:style>
  <w:style w:type="paragraph" w:customStyle="1" w:styleId="Blockquote">
    <w:name w:val="Blockquote"/>
    <w:basedOn w:val="Normal"/>
    <w:link w:val="BlockquoteChar1"/>
    <w:rsid w:val="006C13EE"/>
    <w:pPr>
      <w:spacing w:before="100" w:after="100" w:line="240" w:lineRule="auto"/>
      <w:ind w:left="357"/>
    </w:pPr>
    <w:rPr>
      <w:rFonts w:ascii="Arial" w:eastAsia="Times New Roman" w:hAnsi="Arial" w:cs="Times New Roman"/>
      <w:snapToGrid w:val="0"/>
      <w:sz w:val="20"/>
      <w:szCs w:val="24"/>
    </w:rPr>
  </w:style>
  <w:style w:type="character" w:customStyle="1" w:styleId="BlockquoteChar1">
    <w:name w:val="Blockquote Char1"/>
    <w:link w:val="Blockquote"/>
    <w:rsid w:val="006C13EE"/>
    <w:rPr>
      <w:rFonts w:ascii="Arial" w:eastAsia="Times New Roman" w:hAnsi="Arial" w:cs="Times New Roman"/>
      <w:snapToGrid w:val="0"/>
      <w:sz w:val="20"/>
      <w:szCs w:val="24"/>
    </w:rPr>
  </w:style>
  <w:style w:type="table" w:styleId="TableGrid">
    <w:name w:val="Table Grid"/>
    <w:basedOn w:val="TableNormal"/>
    <w:uiPriority w:val="39"/>
    <w:rsid w:val="00DE01E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TableStyle">
    <w:name w:val="TableStyle"/>
    <w:basedOn w:val="Normal"/>
    <w:link w:val="TableStyleChar"/>
    <w:qFormat/>
    <w:rsid w:val="00C22A92"/>
    <w:pPr>
      <w:spacing w:before="60" w:after="60" w:line="240" w:lineRule="auto"/>
      <w:ind w:right="-62"/>
    </w:pPr>
    <w:rPr>
      <w:rFonts w:cs="Arial"/>
    </w:rPr>
  </w:style>
  <w:style w:type="paragraph" w:customStyle="1" w:styleId="ListParagraph2">
    <w:name w:val="List Paragraph2"/>
    <w:basedOn w:val="ListParagraph"/>
    <w:link w:val="ListParagraph2Char"/>
    <w:qFormat/>
    <w:rsid w:val="00FA2E6F"/>
    <w:pPr>
      <w:spacing w:after="120"/>
      <w:ind w:left="0"/>
    </w:pPr>
  </w:style>
  <w:style w:type="character" w:customStyle="1" w:styleId="TableStyleChar">
    <w:name w:val="TableStyle Char"/>
    <w:basedOn w:val="DefaultParagraphFont"/>
    <w:link w:val="TableStyle"/>
    <w:rsid w:val="00C22A92"/>
    <w:rPr>
      <w:rFonts w:cs="Arial"/>
      <w:sz w:val="24"/>
    </w:rPr>
  </w:style>
  <w:style w:type="paragraph" w:styleId="TOC1">
    <w:name w:val="toc 1"/>
    <w:basedOn w:val="Normal"/>
    <w:next w:val="Normal"/>
    <w:autoRedefine/>
    <w:uiPriority w:val="39"/>
    <w:unhideWhenUsed/>
    <w:rsid w:val="004E42AE"/>
    <w:pPr>
      <w:spacing w:before="120" w:after="120"/>
      <w:jc w:val="left"/>
    </w:pPr>
    <w:rPr>
      <w:b/>
      <w:bCs/>
      <w:caps/>
      <w:sz w:val="20"/>
      <w:szCs w:val="20"/>
    </w:rPr>
  </w:style>
  <w:style w:type="character" w:customStyle="1" w:styleId="ListParagraphChar">
    <w:name w:val="List Paragraph Char"/>
    <w:basedOn w:val="DefaultParagraphFont"/>
    <w:link w:val="ListParagraph"/>
    <w:uiPriority w:val="34"/>
    <w:rsid w:val="00FA2E6F"/>
    <w:rPr>
      <w:sz w:val="24"/>
    </w:rPr>
  </w:style>
  <w:style w:type="character" w:customStyle="1" w:styleId="ListParagraph2Char">
    <w:name w:val="List Paragraph2 Char"/>
    <w:basedOn w:val="ListParagraphChar"/>
    <w:link w:val="ListParagraph2"/>
    <w:rsid w:val="00FA2E6F"/>
    <w:rPr>
      <w:sz w:val="24"/>
    </w:rPr>
  </w:style>
  <w:style w:type="paragraph" w:styleId="TOC2">
    <w:name w:val="toc 2"/>
    <w:basedOn w:val="Normal"/>
    <w:next w:val="Normal"/>
    <w:autoRedefine/>
    <w:uiPriority w:val="39"/>
    <w:unhideWhenUsed/>
    <w:rsid w:val="004E42AE"/>
    <w:pPr>
      <w:spacing w:after="0"/>
      <w:ind w:left="240"/>
      <w:jc w:val="left"/>
    </w:pPr>
    <w:rPr>
      <w:smallCaps/>
      <w:sz w:val="20"/>
      <w:szCs w:val="20"/>
    </w:rPr>
  </w:style>
  <w:style w:type="paragraph" w:styleId="TOC3">
    <w:name w:val="toc 3"/>
    <w:basedOn w:val="Normal"/>
    <w:next w:val="Normal"/>
    <w:autoRedefine/>
    <w:uiPriority w:val="39"/>
    <w:unhideWhenUsed/>
    <w:rsid w:val="004E42AE"/>
    <w:pPr>
      <w:spacing w:after="0"/>
      <w:ind w:left="480"/>
      <w:jc w:val="left"/>
    </w:pPr>
    <w:rPr>
      <w:i/>
      <w:iCs/>
      <w:sz w:val="20"/>
      <w:szCs w:val="20"/>
    </w:rPr>
  </w:style>
  <w:style w:type="paragraph" w:styleId="TOC4">
    <w:name w:val="toc 4"/>
    <w:basedOn w:val="Normal"/>
    <w:next w:val="Normal"/>
    <w:autoRedefine/>
    <w:uiPriority w:val="39"/>
    <w:unhideWhenUsed/>
    <w:rsid w:val="004E42AE"/>
    <w:pPr>
      <w:spacing w:after="0"/>
      <w:ind w:left="720"/>
      <w:jc w:val="left"/>
    </w:pPr>
    <w:rPr>
      <w:sz w:val="18"/>
      <w:szCs w:val="18"/>
    </w:rPr>
  </w:style>
  <w:style w:type="paragraph" w:styleId="TOC5">
    <w:name w:val="toc 5"/>
    <w:basedOn w:val="Normal"/>
    <w:next w:val="Normal"/>
    <w:autoRedefine/>
    <w:uiPriority w:val="39"/>
    <w:unhideWhenUsed/>
    <w:rsid w:val="004E42AE"/>
    <w:pPr>
      <w:spacing w:after="0"/>
      <w:ind w:left="960"/>
      <w:jc w:val="left"/>
    </w:pPr>
    <w:rPr>
      <w:sz w:val="18"/>
      <w:szCs w:val="18"/>
    </w:rPr>
  </w:style>
  <w:style w:type="paragraph" w:styleId="TOC6">
    <w:name w:val="toc 6"/>
    <w:basedOn w:val="Normal"/>
    <w:next w:val="Normal"/>
    <w:autoRedefine/>
    <w:uiPriority w:val="39"/>
    <w:unhideWhenUsed/>
    <w:rsid w:val="004E42AE"/>
    <w:pPr>
      <w:spacing w:after="0"/>
      <w:ind w:left="1200"/>
      <w:jc w:val="left"/>
    </w:pPr>
    <w:rPr>
      <w:sz w:val="18"/>
      <w:szCs w:val="18"/>
    </w:rPr>
  </w:style>
  <w:style w:type="paragraph" w:styleId="TOC7">
    <w:name w:val="toc 7"/>
    <w:basedOn w:val="Normal"/>
    <w:next w:val="Normal"/>
    <w:autoRedefine/>
    <w:uiPriority w:val="39"/>
    <w:unhideWhenUsed/>
    <w:rsid w:val="004E42AE"/>
    <w:pPr>
      <w:spacing w:after="0"/>
      <w:ind w:left="1440"/>
      <w:jc w:val="left"/>
    </w:pPr>
    <w:rPr>
      <w:sz w:val="18"/>
      <w:szCs w:val="18"/>
    </w:rPr>
  </w:style>
  <w:style w:type="paragraph" w:styleId="TOC8">
    <w:name w:val="toc 8"/>
    <w:basedOn w:val="Normal"/>
    <w:next w:val="Normal"/>
    <w:autoRedefine/>
    <w:uiPriority w:val="39"/>
    <w:unhideWhenUsed/>
    <w:rsid w:val="004E42AE"/>
    <w:pPr>
      <w:spacing w:after="0"/>
      <w:ind w:left="1680"/>
      <w:jc w:val="left"/>
    </w:pPr>
    <w:rPr>
      <w:sz w:val="18"/>
      <w:szCs w:val="18"/>
    </w:rPr>
  </w:style>
  <w:style w:type="paragraph" w:styleId="TOC9">
    <w:name w:val="toc 9"/>
    <w:basedOn w:val="Normal"/>
    <w:next w:val="Normal"/>
    <w:autoRedefine/>
    <w:uiPriority w:val="39"/>
    <w:unhideWhenUsed/>
    <w:rsid w:val="004E42AE"/>
    <w:pPr>
      <w:spacing w:after="0"/>
      <w:ind w:left="1920"/>
      <w:jc w:val="left"/>
    </w:pPr>
    <w:rPr>
      <w:sz w:val="18"/>
      <w:szCs w:val="18"/>
    </w:rPr>
  </w:style>
  <w:style w:type="character" w:styleId="Hyperlink">
    <w:name w:val="Hyperlink"/>
    <w:basedOn w:val="DefaultParagraphFont"/>
    <w:uiPriority w:val="99"/>
    <w:unhideWhenUsed/>
    <w:rsid w:val="004E42AE"/>
    <w:rPr>
      <w:color w:val="0563C1" w:themeColor="hyperlink"/>
      <w:u w:val="single"/>
    </w:rPr>
  </w:style>
  <w:style w:type="paragraph" w:styleId="Header">
    <w:name w:val="header"/>
    <w:basedOn w:val="Normal"/>
    <w:link w:val="HeaderChar"/>
    <w:uiPriority w:val="99"/>
    <w:unhideWhenUsed/>
    <w:rsid w:val="005120DF"/>
    <w:pPr>
      <w:tabs>
        <w:tab w:val="center" w:pos="4513"/>
        <w:tab w:val="right" w:pos="9026"/>
      </w:tabs>
      <w:spacing w:after="0" w:line="240" w:lineRule="auto"/>
    </w:pPr>
  </w:style>
  <w:style w:type="character" w:customStyle="1" w:styleId="HeaderChar">
    <w:name w:val="Header Char"/>
    <w:basedOn w:val="DefaultParagraphFont"/>
    <w:link w:val="Header"/>
    <w:uiPriority w:val="99"/>
    <w:rsid w:val="005120DF"/>
    <w:rPr>
      <w:sz w:val="24"/>
    </w:rPr>
  </w:style>
  <w:style w:type="paragraph" w:styleId="Footer">
    <w:name w:val="footer"/>
    <w:basedOn w:val="Normal"/>
    <w:link w:val="FooterChar"/>
    <w:uiPriority w:val="99"/>
    <w:unhideWhenUsed/>
    <w:rsid w:val="005120DF"/>
    <w:pPr>
      <w:tabs>
        <w:tab w:val="center" w:pos="4513"/>
        <w:tab w:val="right" w:pos="9026"/>
      </w:tabs>
      <w:spacing w:after="0" w:line="240" w:lineRule="auto"/>
    </w:pPr>
  </w:style>
  <w:style w:type="character" w:customStyle="1" w:styleId="FooterChar">
    <w:name w:val="Footer Char"/>
    <w:basedOn w:val="DefaultParagraphFont"/>
    <w:link w:val="Footer"/>
    <w:uiPriority w:val="99"/>
    <w:rsid w:val="005120DF"/>
    <w:rPr>
      <w:sz w:val="24"/>
    </w:rPr>
  </w:style>
  <w:style w:type="paragraph" w:styleId="TableofFigures">
    <w:name w:val="table of figures"/>
    <w:basedOn w:val="Normal"/>
    <w:next w:val="Normal"/>
    <w:uiPriority w:val="99"/>
    <w:unhideWhenUsed/>
    <w:rsid w:val="002B712D"/>
    <w:pPr>
      <w:spacing w:after="0"/>
      <w:ind w:left="480" w:hanging="480"/>
      <w:jc w:val="left"/>
    </w:pPr>
    <w:rPr>
      <w:smallCaps/>
      <w:sz w:val="20"/>
      <w:szCs w:val="20"/>
    </w:rPr>
  </w:style>
  <w:style w:type="paragraph" w:styleId="NormalWeb">
    <w:name w:val="Normal (Web)"/>
    <w:basedOn w:val="Normal"/>
    <w:uiPriority w:val="99"/>
    <w:semiHidden/>
    <w:unhideWhenUsed/>
    <w:rsid w:val="00B305E1"/>
    <w:pPr>
      <w:spacing w:before="100" w:beforeAutospacing="1" w:after="100" w:afterAutospacing="1" w:line="240" w:lineRule="auto"/>
      <w:jc w:val="left"/>
    </w:pPr>
    <w:rPr>
      <w:rFonts w:ascii="Times New Roman" w:eastAsia="Times New Roman" w:hAnsi="Times New Roman" w:cs="Times New Roman"/>
      <w:szCs w:val="24"/>
      <w:lang w:eastAsia="en-GB"/>
    </w:rPr>
  </w:style>
  <w:style w:type="paragraph" w:styleId="BalloonText">
    <w:name w:val="Balloon Text"/>
    <w:basedOn w:val="Normal"/>
    <w:link w:val="BalloonTextChar"/>
    <w:uiPriority w:val="99"/>
    <w:semiHidden/>
    <w:unhideWhenUsed/>
    <w:rsid w:val="00FF52AD"/>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FF52AD"/>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1157530">
      <w:bodyDiv w:val="1"/>
      <w:marLeft w:val="0"/>
      <w:marRight w:val="0"/>
      <w:marTop w:val="0"/>
      <w:marBottom w:val="0"/>
      <w:divBdr>
        <w:top w:val="none" w:sz="0" w:space="0" w:color="auto"/>
        <w:left w:val="none" w:sz="0" w:space="0" w:color="auto"/>
        <w:bottom w:val="none" w:sz="0" w:space="0" w:color="auto"/>
        <w:right w:val="none" w:sz="0" w:space="0" w:color="auto"/>
      </w:divBdr>
    </w:div>
    <w:div w:id="37365898">
      <w:bodyDiv w:val="1"/>
      <w:marLeft w:val="0"/>
      <w:marRight w:val="0"/>
      <w:marTop w:val="0"/>
      <w:marBottom w:val="0"/>
      <w:divBdr>
        <w:top w:val="none" w:sz="0" w:space="0" w:color="auto"/>
        <w:left w:val="none" w:sz="0" w:space="0" w:color="auto"/>
        <w:bottom w:val="none" w:sz="0" w:space="0" w:color="auto"/>
        <w:right w:val="none" w:sz="0" w:space="0" w:color="auto"/>
      </w:divBdr>
      <w:divsChild>
        <w:div w:id="765612721">
          <w:marLeft w:val="547"/>
          <w:marRight w:val="0"/>
          <w:marTop w:val="0"/>
          <w:marBottom w:val="0"/>
          <w:divBdr>
            <w:top w:val="none" w:sz="0" w:space="0" w:color="auto"/>
            <w:left w:val="none" w:sz="0" w:space="0" w:color="auto"/>
            <w:bottom w:val="none" w:sz="0" w:space="0" w:color="auto"/>
            <w:right w:val="none" w:sz="0" w:space="0" w:color="auto"/>
          </w:divBdr>
        </w:div>
      </w:divsChild>
    </w:div>
    <w:div w:id="397290486">
      <w:bodyDiv w:val="1"/>
      <w:marLeft w:val="0"/>
      <w:marRight w:val="0"/>
      <w:marTop w:val="0"/>
      <w:marBottom w:val="0"/>
      <w:divBdr>
        <w:top w:val="none" w:sz="0" w:space="0" w:color="auto"/>
        <w:left w:val="none" w:sz="0" w:space="0" w:color="auto"/>
        <w:bottom w:val="none" w:sz="0" w:space="0" w:color="auto"/>
        <w:right w:val="none" w:sz="0" w:space="0" w:color="auto"/>
      </w:divBdr>
    </w:div>
    <w:div w:id="1115058006">
      <w:bodyDiv w:val="1"/>
      <w:marLeft w:val="0"/>
      <w:marRight w:val="0"/>
      <w:marTop w:val="0"/>
      <w:marBottom w:val="0"/>
      <w:divBdr>
        <w:top w:val="none" w:sz="0" w:space="0" w:color="auto"/>
        <w:left w:val="none" w:sz="0" w:space="0" w:color="auto"/>
        <w:bottom w:val="none" w:sz="0" w:space="0" w:color="auto"/>
        <w:right w:val="none" w:sz="0" w:space="0" w:color="auto"/>
      </w:divBdr>
      <w:divsChild>
        <w:div w:id="1381369147">
          <w:marLeft w:val="0"/>
          <w:marRight w:val="0"/>
          <w:marTop w:val="0"/>
          <w:marBottom w:val="0"/>
          <w:divBdr>
            <w:top w:val="none" w:sz="0" w:space="0" w:color="auto"/>
            <w:left w:val="none" w:sz="0" w:space="0" w:color="auto"/>
            <w:bottom w:val="none" w:sz="0" w:space="0" w:color="auto"/>
            <w:right w:val="none" w:sz="0" w:space="0" w:color="auto"/>
          </w:divBdr>
          <w:divsChild>
            <w:div w:id="558902474">
              <w:marLeft w:val="0"/>
              <w:marRight w:val="0"/>
              <w:marTop w:val="0"/>
              <w:marBottom w:val="0"/>
              <w:divBdr>
                <w:top w:val="none" w:sz="0" w:space="0" w:color="auto"/>
                <w:left w:val="none" w:sz="0" w:space="0" w:color="auto"/>
                <w:bottom w:val="none" w:sz="0" w:space="0" w:color="auto"/>
                <w:right w:val="none" w:sz="0" w:space="0" w:color="auto"/>
              </w:divBdr>
            </w:div>
            <w:div w:id="614799115">
              <w:marLeft w:val="0"/>
              <w:marRight w:val="0"/>
              <w:marTop w:val="0"/>
              <w:marBottom w:val="0"/>
              <w:divBdr>
                <w:top w:val="none" w:sz="0" w:space="0" w:color="auto"/>
                <w:left w:val="none" w:sz="0" w:space="0" w:color="auto"/>
                <w:bottom w:val="none" w:sz="0" w:space="0" w:color="auto"/>
                <w:right w:val="none" w:sz="0" w:space="0" w:color="auto"/>
              </w:divBdr>
            </w:div>
            <w:div w:id="1248923441">
              <w:marLeft w:val="0"/>
              <w:marRight w:val="0"/>
              <w:marTop w:val="0"/>
              <w:marBottom w:val="0"/>
              <w:divBdr>
                <w:top w:val="none" w:sz="0" w:space="0" w:color="auto"/>
                <w:left w:val="none" w:sz="0" w:space="0" w:color="auto"/>
                <w:bottom w:val="none" w:sz="0" w:space="0" w:color="auto"/>
                <w:right w:val="none" w:sz="0" w:space="0" w:color="auto"/>
              </w:divBdr>
            </w:div>
            <w:div w:id="12863461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45136359">
      <w:bodyDiv w:val="1"/>
      <w:marLeft w:val="0"/>
      <w:marRight w:val="0"/>
      <w:marTop w:val="0"/>
      <w:marBottom w:val="0"/>
      <w:divBdr>
        <w:top w:val="none" w:sz="0" w:space="0" w:color="auto"/>
        <w:left w:val="none" w:sz="0" w:space="0" w:color="auto"/>
        <w:bottom w:val="none" w:sz="0" w:space="0" w:color="auto"/>
        <w:right w:val="none" w:sz="0" w:space="0" w:color="auto"/>
      </w:divBdr>
      <w:divsChild>
        <w:div w:id="1203328865">
          <w:marLeft w:val="0"/>
          <w:marRight w:val="0"/>
          <w:marTop w:val="0"/>
          <w:marBottom w:val="0"/>
          <w:divBdr>
            <w:top w:val="none" w:sz="0" w:space="0" w:color="auto"/>
            <w:left w:val="none" w:sz="0" w:space="0" w:color="auto"/>
            <w:bottom w:val="none" w:sz="0" w:space="0" w:color="auto"/>
            <w:right w:val="none" w:sz="0" w:space="0" w:color="auto"/>
          </w:divBdr>
          <w:divsChild>
            <w:div w:id="500320867">
              <w:marLeft w:val="0"/>
              <w:marRight w:val="0"/>
              <w:marTop w:val="0"/>
              <w:marBottom w:val="0"/>
              <w:divBdr>
                <w:top w:val="none" w:sz="0" w:space="0" w:color="auto"/>
                <w:left w:val="none" w:sz="0" w:space="0" w:color="auto"/>
                <w:bottom w:val="none" w:sz="0" w:space="0" w:color="auto"/>
                <w:right w:val="none" w:sz="0" w:space="0" w:color="auto"/>
              </w:divBdr>
            </w:div>
            <w:div w:id="1512991978">
              <w:marLeft w:val="0"/>
              <w:marRight w:val="0"/>
              <w:marTop w:val="0"/>
              <w:marBottom w:val="0"/>
              <w:divBdr>
                <w:top w:val="none" w:sz="0" w:space="0" w:color="auto"/>
                <w:left w:val="none" w:sz="0" w:space="0" w:color="auto"/>
                <w:bottom w:val="none" w:sz="0" w:space="0" w:color="auto"/>
                <w:right w:val="none" w:sz="0" w:space="0" w:color="auto"/>
              </w:divBdr>
            </w:div>
            <w:div w:id="1569732486">
              <w:marLeft w:val="0"/>
              <w:marRight w:val="0"/>
              <w:marTop w:val="0"/>
              <w:marBottom w:val="0"/>
              <w:divBdr>
                <w:top w:val="none" w:sz="0" w:space="0" w:color="auto"/>
                <w:left w:val="none" w:sz="0" w:space="0" w:color="auto"/>
                <w:bottom w:val="none" w:sz="0" w:space="0" w:color="auto"/>
                <w:right w:val="none" w:sz="0" w:space="0" w:color="auto"/>
              </w:divBdr>
            </w:div>
            <w:div w:id="1570143106">
              <w:marLeft w:val="0"/>
              <w:marRight w:val="0"/>
              <w:marTop w:val="0"/>
              <w:marBottom w:val="0"/>
              <w:divBdr>
                <w:top w:val="none" w:sz="0" w:space="0" w:color="auto"/>
                <w:left w:val="none" w:sz="0" w:space="0" w:color="auto"/>
                <w:bottom w:val="none" w:sz="0" w:space="0" w:color="auto"/>
                <w:right w:val="none" w:sz="0" w:space="0" w:color="auto"/>
              </w:divBdr>
            </w:div>
            <w:div w:id="20037047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16316441">
      <w:bodyDiv w:val="1"/>
      <w:marLeft w:val="0"/>
      <w:marRight w:val="0"/>
      <w:marTop w:val="0"/>
      <w:marBottom w:val="0"/>
      <w:divBdr>
        <w:top w:val="none" w:sz="0" w:space="0" w:color="auto"/>
        <w:left w:val="none" w:sz="0" w:space="0" w:color="auto"/>
        <w:bottom w:val="none" w:sz="0" w:space="0" w:color="auto"/>
        <w:right w:val="none" w:sz="0" w:space="0" w:color="auto"/>
      </w:divBdr>
      <w:divsChild>
        <w:div w:id="841352802">
          <w:marLeft w:val="0"/>
          <w:marRight w:val="0"/>
          <w:marTop w:val="0"/>
          <w:marBottom w:val="0"/>
          <w:divBdr>
            <w:top w:val="none" w:sz="0" w:space="0" w:color="auto"/>
            <w:left w:val="none" w:sz="0" w:space="0" w:color="auto"/>
            <w:bottom w:val="none" w:sz="0" w:space="0" w:color="auto"/>
            <w:right w:val="none" w:sz="0" w:space="0" w:color="auto"/>
          </w:divBdr>
          <w:divsChild>
            <w:div w:id="1454398183">
              <w:marLeft w:val="0"/>
              <w:marRight w:val="0"/>
              <w:marTop w:val="0"/>
              <w:marBottom w:val="0"/>
              <w:divBdr>
                <w:top w:val="none" w:sz="0" w:space="0" w:color="auto"/>
                <w:left w:val="none" w:sz="0" w:space="0" w:color="auto"/>
                <w:bottom w:val="none" w:sz="0" w:space="0" w:color="auto"/>
                <w:right w:val="none" w:sz="0" w:space="0" w:color="auto"/>
              </w:divBdr>
            </w:div>
            <w:div w:id="1586383121">
              <w:marLeft w:val="0"/>
              <w:marRight w:val="0"/>
              <w:marTop w:val="0"/>
              <w:marBottom w:val="0"/>
              <w:divBdr>
                <w:top w:val="none" w:sz="0" w:space="0" w:color="auto"/>
                <w:left w:val="none" w:sz="0" w:space="0" w:color="auto"/>
                <w:bottom w:val="none" w:sz="0" w:space="0" w:color="auto"/>
                <w:right w:val="none" w:sz="0" w:space="0" w:color="auto"/>
              </w:divBdr>
            </w:div>
            <w:div w:id="1728529760">
              <w:marLeft w:val="0"/>
              <w:marRight w:val="0"/>
              <w:marTop w:val="0"/>
              <w:marBottom w:val="0"/>
              <w:divBdr>
                <w:top w:val="none" w:sz="0" w:space="0" w:color="auto"/>
                <w:left w:val="none" w:sz="0" w:space="0" w:color="auto"/>
                <w:bottom w:val="none" w:sz="0" w:space="0" w:color="auto"/>
                <w:right w:val="none" w:sz="0" w:space="0" w:color="auto"/>
              </w:divBdr>
            </w:div>
            <w:div w:id="21451977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10948335">
      <w:bodyDiv w:val="1"/>
      <w:marLeft w:val="0"/>
      <w:marRight w:val="0"/>
      <w:marTop w:val="0"/>
      <w:marBottom w:val="0"/>
      <w:divBdr>
        <w:top w:val="none" w:sz="0" w:space="0" w:color="auto"/>
        <w:left w:val="none" w:sz="0" w:space="0" w:color="auto"/>
        <w:bottom w:val="none" w:sz="0" w:space="0" w:color="auto"/>
        <w:right w:val="none" w:sz="0" w:space="0" w:color="auto"/>
      </w:divBdr>
      <w:divsChild>
        <w:div w:id="1141385314">
          <w:marLeft w:val="547"/>
          <w:marRight w:val="0"/>
          <w:marTop w:val="0"/>
          <w:marBottom w:val="0"/>
          <w:divBdr>
            <w:top w:val="none" w:sz="0" w:space="0" w:color="auto"/>
            <w:left w:val="none" w:sz="0" w:space="0" w:color="auto"/>
            <w:bottom w:val="none" w:sz="0" w:space="0" w:color="auto"/>
            <w:right w:val="none" w:sz="0" w:space="0" w:color="auto"/>
          </w:divBdr>
        </w:div>
      </w:divsChild>
    </w:div>
    <w:div w:id="2070031431">
      <w:bodyDiv w:val="1"/>
      <w:marLeft w:val="0"/>
      <w:marRight w:val="0"/>
      <w:marTop w:val="0"/>
      <w:marBottom w:val="0"/>
      <w:divBdr>
        <w:top w:val="none" w:sz="0" w:space="0" w:color="auto"/>
        <w:left w:val="none" w:sz="0" w:space="0" w:color="auto"/>
        <w:bottom w:val="none" w:sz="0" w:space="0" w:color="auto"/>
        <w:right w:val="none" w:sz="0" w:space="0" w:color="auto"/>
      </w:divBdr>
      <w:divsChild>
        <w:div w:id="1356078666">
          <w:marLeft w:val="0"/>
          <w:marRight w:val="0"/>
          <w:marTop w:val="0"/>
          <w:marBottom w:val="0"/>
          <w:divBdr>
            <w:top w:val="none" w:sz="0" w:space="0" w:color="auto"/>
            <w:left w:val="none" w:sz="0" w:space="0" w:color="auto"/>
            <w:bottom w:val="none" w:sz="0" w:space="0" w:color="auto"/>
            <w:right w:val="none" w:sz="0" w:space="0" w:color="auto"/>
          </w:divBdr>
          <w:divsChild>
            <w:div w:id="306324929">
              <w:marLeft w:val="0"/>
              <w:marRight w:val="0"/>
              <w:marTop w:val="0"/>
              <w:marBottom w:val="0"/>
              <w:divBdr>
                <w:top w:val="none" w:sz="0" w:space="0" w:color="auto"/>
                <w:left w:val="none" w:sz="0" w:space="0" w:color="auto"/>
                <w:bottom w:val="none" w:sz="0" w:space="0" w:color="auto"/>
                <w:right w:val="none" w:sz="0" w:space="0" w:color="auto"/>
              </w:divBdr>
            </w:div>
            <w:div w:id="19158224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5.png"/><Relationship Id="rId18" Type="http://schemas.openxmlformats.org/officeDocument/2006/relationships/image" Target="media/image10.png"/><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image" Target="media/image9.png"/><Relationship Id="rId2" Type="http://schemas.openxmlformats.org/officeDocument/2006/relationships/numbering" Target="numbering.xml"/><Relationship Id="rId16" Type="http://schemas.openxmlformats.org/officeDocument/2006/relationships/image" Target="media/image8.png"/><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5" Type="http://schemas.openxmlformats.org/officeDocument/2006/relationships/image" Target="media/image7.png"/><Relationship Id="rId10" Type="http://schemas.openxmlformats.org/officeDocument/2006/relationships/image" Target="media/image2.png"/><Relationship Id="rId19" Type="http://schemas.openxmlformats.org/officeDocument/2006/relationships/footer" Target="footer2.xml"/><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image" Target="media/image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418C506-2D02-44CA-9215-971E7057D6A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6187</TotalTime>
  <Pages>1</Pages>
  <Words>10565</Words>
  <Characters>60224</Characters>
  <Application>Microsoft Office Word</Application>
  <DocSecurity>0</DocSecurity>
  <Lines>501</Lines>
  <Paragraphs>141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70648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James</dc:creator>
  <cp:keywords/>
  <dc:description/>
  <cp:lastModifiedBy>James</cp:lastModifiedBy>
  <cp:revision>14</cp:revision>
  <cp:lastPrinted>2019-01-10T09:50:00Z</cp:lastPrinted>
  <dcterms:created xsi:type="dcterms:W3CDTF">2016-09-27T07:23:00Z</dcterms:created>
  <dcterms:modified xsi:type="dcterms:W3CDTF">2019-01-27T12:22:00Z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Recent Style Id 0_1">
    <vt:lpwstr>http://www.zotero.org/styles/american-medical-association</vt:lpwstr>
  </property>
  <property fmtid="{D5CDD505-2E9C-101B-9397-08002B2CF9AE}" pid="3" name="Mendeley Recent Style Name 0_1">
    <vt:lpwstr>American Medical Association</vt:lpwstr>
  </property>
  <property fmtid="{D5CDD505-2E9C-101B-9397-08002B2CF9AE}" pid="4" name="Mendeley Recent Style Id 1_1">
    <vt:lpwstr>http://www.zotero.org/styles/american-political-science-association</vt:lpwstr>
  </property>
  <property fmtid="{D5CDD505-2E9C-101B-9397-08002B2CF9AE}" pid="5" name="Mendeley Recent Style Name 1_1">
    <vt:lpwstr>American Political Science Association</vt:lpwstr>
  </property>
  <property fmtid="{D5CDD505-2E9C-101B-9397-08002B2CF9AE}" pid="6" name="Mendeley Recent Style Id 2_1">
    <vt:lpwstr>http://www.zotero.org/styles/apa</vt:lpwstr>
  </property>
  <property fmtid="{D5CDD505-2E9C-101B-9397-08002B2CF9AE}" pid="7" name="Mendeley Recent Style Name 2_1">
    <vt:lpwstr>American Psychological Association 6th edition</vt:lpwstr>
  </property>
  <property fmtid="{D5CDD505-2E9C-101B-9397-08002B2CF9AE}" pid="8" name="Mendeley Recent Style Id 3_1">
    <vt:lpwstr>http://www.zotero.org/styles/american-sociological-association</vt:lpwstr>
  </property>
  <property fmtid="{D5CDD505-2E9C-101B-9397-08002B2CF9AE}" pid="9" name="Mendeley Recent Style Name 3_1">
    <vt:lpwstr>American Sociological Association</vt:lpwstr>
  </property>
  <property fmtid="{D5CDD505-2E9C-101B-9397-08002B2CF9AE}" pid="10" name="Mendeley Recent Style Id 4_1">
    <vt:lpwstr>http://www.zotero.org/styles/chicago-author-date</vt:lpwstr>
  </property>
  <property fmtid="{D5CDD505-2E9C-101B-9397-08002B2CF9AE}" pid="11" name="Mendeley Recent Style Name 4_1">
    <vt:lpwstr>Chicago Manual of Style 17th edition (author-date)</vt:lpwstr>
  </property>
  <property fmtid="{D5CDD505-2E9C-101B-9397-08002B2CF9AE}" pid="12" name="Mendeley Recent Style Id 5_1">
    <vt:lpwstr>http://www.zotero.org/styles/harvard-cite-them-right</vt:lpwstr>
  </property>
  <property fmtid="{D5CDD505-2E9C-101B-9397-08002B2CF9AE}" pid="13" name="Mendeley Recent Style Name 5_1">
    <vt:lpwstr>Cite Them Right 10th edition - Harvard</vt:lpwstr>
  </property>
  <property fmtid="{D5CDD505-2E9C-101B-9397-08002B2CF9AE}" pid="14" name="Mendeley Recent Style Id 6_1">
    <vt:lpwstr>http://www.zotero.org/styles/ieee</vt:lpwstr>
  </property>
  <property fmtid="{D5CDD505-2E9C-101B-9397-08002B2CF9AE}" pid="15" name="Mendeley Recent Style Name 6_1">
    <vt:lpwstr>IEEE</vt:lpwstr>
  </property>
  <property fmtid="{D5CDD505-2E9C-101B-9397-08002B2CF9AE}" pid="16" name="Mendeley Recent Style Id 7_1">
    <vt:lpwstr>http://www.zotero.org/styles/modern-humanities-research-association</vt:lpwstr>
  </property>
  <property fmtid="{D5CDD505-2E9C-101B-9397-08002B2CF9AE}" pid="17" name="Mendeley Recent Style Name 7_1">
    <vt:lpwstr>Modern Humanities Research Association 3rd edition (note with bibliography)</vt:lpwstr>
  </property>
  <property fmtid="{D5CDD505-2E9C-101B-9397-08002B2CF9AE}" pid="18" name="Mendeley Recent Style Id 8_1">
    <vt:lpwstr>http://www.zotero.org/styles/modern-language-association</vt:lpwstr>
  </property>
  <property fmtid="{D5CDD505-2E9C-101B-9397-08002B2CF9AE}" pid="19" name="Mendeley Recent Style Name 8_1">
    <vt:lpwstr>Modern Language Association 8th edition</vt:lpwstr>
  </property>
  <property fmtid="{D5CDD505-2E9C-101B-9397-08002B2CF9AE}" pid="20" name="Mendeley Recent Style Id 9_1">
    <vt:lpwstr>http://www.zotero.org/styles/nature</vt:lpwstr>
  </property>
  <property fmtid="{D5CDD505-2E9C-101B-9397-08002B2CF9AE}" pid="21" name="Mendeley Recent Style Name 9_1">
    <vt:lpwstr>Nature</vt:lpwstr>
  </property>
  <property fmtid="{D5CDD505-2E9C-101B-9397-08002B2CF9AE}" pid="22" name="Mendeley Document_1">
    <vt:lpwstr>True</vt:lpwstr>
  </property>
  <property fmtid="{D5CDD505-2E9C-101B-9397-08002B2CF9AE}" pid="23" name="Mendeley Unique User Id_1">
    <vt:lpwstr>e322d6e8-18e7-3795-916c-6ae439f0bf2c</vt:lpwstr>
  </property>
  <property fmtid="{D5CDD505-2E9C-101B-9397-08002B2CF9AE}" pid="24" name="Mendeley Citation Style_1">
    <vt:lpwstr>http://www.zotero.org/styles/ieee</vt:lpwstr>
  </property>
</Properties>
</file>