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B4F440" w14:textId="4A236AF2" w:rsidR="004768C7" w:rsidRPr="00932AEA" w:rsidRDefault="005A49A9" w:rsidP="004768C7">
      <w:pPr>
        <w:rPr>
          <w:color w:val="000000" w:themeColor="text1"/>
        </w:rPr>
      </w:pPr>
      <w:r w:rsidRPr="00932AEA">
        <w:rPr>
          <w:noProof/>
          <w:color w:val="000000" w:themeColor="text1"/>
        </w:rPr>
        <w:drawing>
          <wp:anchor distT="0" distB="0" distL="114300" distR="114300" simplePos="0" relativeHeight="251657215" behindDoc="0" locked="0" layoutInCell="1" allowOverlap="1" wp14:anchorId="2B8A6B4F" wp14:editId="6A936B35">
            <wp:simplePos x="0" y="0"/>
            <wp:positionH relativeFrom="margin">
              <wp:align>center</wp:align>
            </wp:positionH>
            <wp:positionV relativeFrom="page">
              <wp:posOffset>-367731</wp:posOffset>
            </wp:positionV>
            <wp:extent cx="10509250" cy="5581650"/>
            <wp:effectExtent l="0" t="0" r="0" b="0"/>
            <wp:wrapSquare wrapText="bothSides"/>
            <wp:docPr id="49" name="Picture 49" descr="C:\Users\1705015\AppData\Local\Microsoft\Windows\INetCache\Content.MSO\C40D4D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5015\AppData\Local\Microsoft\Windows\INetCache\Content.MSO\C40D4DE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509250" cy="5581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5A3A" w:rsidRPr="00932AEA">
        <w:rPr>
          <w:noProof/>
          <w:color w:val="000000" w:themeColor="text1"/>
          <w:lang w:eastAsia="en-GB"/>
        </w:rPr>
        <mc:AlternateContent>
          <mc:Choice Requires="wps">
            <w:drawing>
              <wp:anchor distT="0" distB="0" distL="114300" distR="114300" simplePos="0" relativeHeight="251658243" behindDoc="0" locked="0" layoutInCell="1" allowOverlap="1" wp14:anchorId="21F136CA" wp14:editId="7C25FB96">
                <wp:simplePos x="0" y="0"/>
                <wp:positionH relativeFrom="column">
                  <wp:posOffset>-68239</wp:posOffset>
                </wp:positionH>
                <wp:positionV relativeFrom="paragraph">
                  <wp:posOffset>3780430</wp:posOffset>
                </wp:positionV>
                <wp:extent cx="3057099" cy="3275463"/>
                <wp:effectExtent l="0" t="0" r="0" b="1270"/>
                <wp:wrapNone/>
                <wp:docPr id="3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57099" cy="3275463"/>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77AA45F7" w14:textId="3A066A20" w:rsidR="00DB298D" w:rsidRPr="003C7184" w:rsidRDefault="00DB298D" w:rsidP="00487B0F">
                            <w:pPr>
                              <w:pStyle w:val="Title"/>
                              <w:rPr>
                                <w:rFonts w:ascii="Athelas" w:hAnsi="Athelas" w:cstheme="minorHAnsi"/>
                                <w:color w:val="525252" w:themeColor="accent3" w:themeShade="80"/>
                                <w:sz w:val="60"/>
                                <w:szCs w:val="32"/>
                              </w:rPr>
                            </w:pPr>
                            <w:r>
                              <w:rPr>
                                <w:rFonts w:ascii="Athelas" w:hAnsi="Athelas" w:cstheme="minorHAnsi"/>
                                <w:color w:val="3B3838" w:themeColor="background2" w:themeShade="40"/>
                                <w:sz w:val="72"/>
                              </w:rPr>
                              <w:t>Additive Manufacturing Fastening Features: For the Aerospace Industry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1F136CA" id="_x0000_t202" coordsize="21600,21600" o:spt="202" path="m,l,21600r21600,l21600,xe">
                <v:stroke joinstyle="miter"/>
                <v:path gradientshapeok="t" o:connecttype="rect"/>
              </v:shapetype>
              <v:shape id="Text Box 11" o:spid="_x0000_s1026" type="#_x0000_t202" style="position:absolute;margin-left:-5.35pt;margin-top:297.65pt;width:240.7pt;height:257.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" fillcolor="white [3201]" stroked="f" strokeweight=".5pt">
                <v:path arrowok="t"/>
                <v:textbox>
                  <w:txbxContent>
                    <w:p w14:paraId="77AA45F7" w14:textId="3A066A20" w:rsidR="00DB298D" w:rsidRPr="003C7184" w:rsidRDefault="00DB298D" w:rsidP="00487B0F">
                      <w:pPr>
                        <w:pStyle w:val="Title"/>
                        <w:rPr>
                          <w:rFonts w:ascii="Athelas" w:hAnsi="Athelas" w:cstheme="minorHAnsi"/>
                          <w:color w:val="525252" w:themeColor="accent3" w:themeShade="80"/>
                          <w:sz w:val="60"/>
                          <w:szCs w:val="32"/>
                        </w:rPr>
                      </w:pPr>
                      <w:r>
                        <w:rPr>
                          <w:rFonts w:ascii="Athelas" w:hAnsi="Athelas" w:cstheme="minorHAnsi"/>
                          <w:color w:val="3B3838" w:themeColor="background2" w:themeShade="40"/>
                          <w:sz w:val="72"/>
                        </w:rPr>
                        <w:t>Additive Manufacturing Fastening Features: For the Aerospace Industry</w:t>
                      </w:r>
                    </w:p>
                  </w:txbxContent>
                </v:textbox>
              </v:shape>
            </w:pict>
          </mc:Fallback>
        </mc:AlternateContent>
      </w:r>
      <w:r w:rsidR="002E261D" w:rsidRPr="00932AEA">
        <w:rPr>
          <w:color w:val="000000" w:themeColor="text1"/>
        </w:rPr>
        <w:t>  </w:t>
      </w:r>
      <w:r w:rsidR="00EC7788" w:rsidRPr="00932AEA">
        <w:rPr>
          <w:noProof/>
          <w:color w:val="000000" w:themeColor="text1"/>
          <w:lang w:eastAsia="en-GB"/>
        </w:rPr>
        <mc:AlternateContent>
          <mc:Choice Requires="wps">
            <w:drawing>
              <wp:anchor distT="0" distB="0" distL="114300" distR="114300" simplePos="0" relativeHeight="251711513" behindDoc="1" locked="0" layoutInCell="1" allowOverlap="1" wp14:anchorId="6447796D" wp14:editId="2C5FAA25">
                <wp:simplePos x="0" y="0"/>
                <wp:positionH relativeFrom="column">
                  <wp:posOffset>-979170</wp:posOffset>
                </wp:positionH>
                <wp:positionV relativeFrom="page">
                  <wp:posOffset>4920615</wp:posOffset>
                </wp:positionV>
                <wp:extent cx="7760970" cy="5782310"/>
                <wp:effectExtent l="0" t="0" r="11430" b="27940"/>
                <wp:wrapNone/>
                <wp:docPr id="33" name="Rectangle 2" descr="colored rectang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60970" cy="5782310"/>
                        </a:xfrm>
                        <a:prstGeom prst="rect">
                          <a:avLst/>
                        </a:prstGeom>
                        <a:gradFill flip="none" rotWithShape="1">
                          <a:gsLst>
                            <a:gs pos="77000">
                              <a:schemeClr val="bg1"/>
                            </a:gs>
                            <a:gs pos="23000">
                              <a:schemeClr val="accent3">
                                <a:lumMod val="89000"/>
                              </a:schemeClr>
                            </a:gs>
                            <a:gs pos="59000">
                              <a:schemeClr val="bg2">
                                <a:lumMod val="75000"/>
                              </a:schemeClr>
                            </a:gs>
                            <a:gs pos="91000">
                              <a:schemeClr val="accent3">
                                <a:lumMod val="70000"/>
                              </a:schemeClr>
                            </a:gs>
                          </a:gsLst>
                          <a:lin ang="2700000" scaled="1"/>
                          <a:tileRect/>
                        </a:gradFill>
                        <a:ln w="3175">
                          <a:solidFill>
                            <a:schemeClr val="tx1">
                              <a:lumMod val="50000"/>
                              <a:lumOff val="50000"/>
                            </a:schemeClr>
                          </a:solidFill>
                          <a:headEnd/>
                          <a:tailEnd/>
                        </a:ln>
                      </wps:spPr>
                      <wps:style>
                        <a:lnRef idx="1">
                          <a:schemeClr val="dk1"/>
                        </a:lnRef>
                        <a:fillRef idx="2">
                          <a:schemeClr val="dk1"/>
                        </a:fillRef>
                        <a:effectRef idx="1">
                          <a:schemeClr val="dk1"/>
                        </a:effectRef>
                        <a:fontRef idx="minor">
                          <a:schemeClr val="dk1"/>
                        </a:fontRef>
                      </wps:style>
                      <wps:txbx>
                        <w:txbxContent>
                          <w:p w14:paraId="2CF09969" w14:textId="77777777" w:rsidR="00DB298D" w:rsidRDefault="00DB298D" w:rsidP="000B75F8"/>
                        </w:txbxContent>
                      </wps:txbx>
                      <wps:bodyPr rot="0" vert="horz" wrap="square" lIns="91440" tIns="45720" rIns="91440" bIns="45720" anchor="ctr" anchorCtr="0" upright="1">
                        <a:noAutofit/>
                      </wps:bodyPr>
                    </wps:wsp>
                  </a:graphicData>
                </a:graphic>
                <wp14:sizeRelH relativeFrom="page">
                  <wp14:pctWidth>0</wp14:pctWidth>
                </wp14:sizeRelH>
                <wp14:sizeRelV relativeFrom="margin">
                  <wp14:pctHeight>0</wp14:pctHeight>
                </wp14:sizeRelV>
              </wp:anchor>
            </w:drawing>
          </mc:Choice>
          <mc:Fallback>
            <w:pict>
              <v:rect w14:anchorId="6447796D" id="Rectangle 2" o:spid="_x0000_s1027" alt="colored rectangle" style="position:absolute;margin-left:-77.1pt;margin-top:387.45pt;width:611.1pt;height:455.3pt;z-index:-251604967;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" fillcolor="#929292 [2854]" strokecolor="gray [1629]" strokeweight=".25pt">
                <v:fill color2="#737373 [2246]" rotate="t" angle="45" colors="0 #939393;15073f #939393;38666f #afabab;50463f white" focus="100%" type="gradient"/>
                <v:path arrowok="t"/>
                <v:textbox>
                  <w:txbxContent>
                    <w:p w14:paraId="2CF09969" w14:textId="77777777" w:rsidR="00DB298D" w:rsidRDefault="00DB298D" w:rsidP="000B75F8"/>
                  </w:txbxContent>
                </v:textbox>
                <w10:wrap anchory="page"/>
              </v:rect>
            </w:pict>
          </mc:Fallback>
        </mc:AlternateContent>
      </w:r>
      <w:r w:rsidR="00EC7788" w:rsidRPr="00932AEA">
        <w:rPr>
          <w:noProof/>
          <w:color w:val="000000" w:themeColor="text1"/>
          <w:lang w:eastAsia="en-GB"/>
        </w:rPr>
        <mc:AlternateContent>
          <mc:Choice Requires="wps">
            <w:drawing>
              <wp:anchor distT="0" distB="0" distL="114300" distR="114300" simplePos="0" relativeHeight="251658242" behindDoc="0" locked="0" layoutInCell="1" allowOverlap="1" wp14:anchorId="5A349317" wp14:editId="0CEF68AD">
                <wp:simplePos x="0" y="0"/>
                <wp:positionH relativeFrom="column">
                  <wp:posOffset>-298450</wp:posOffset>
                </wp:positionH>
                <wp:positionV relativeFrom="paragraph">
                  <wp:posOffset>3582035</wp:posOffset>
                </wp:positionV>
                <wp:extent cx="3470910" cy="6208395"/>
                <wp:effectExtent l="0" t="0" r="0" b="1905"/>
                <wp:wrapNone/>
                <wp:docPr id="3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70910" cy="6208395"/>
                        </a:xfrm>
                        <a:prstGeom prst="rect">
                          <a:avLst/>
                        </a:prstGeom>
                        <a:solidFill>
                          <a:schemeClr val="bg1">
                            <a:lumMod val="100000"/>
                            <a:lumOff val="0"/>
                          </a:schemeClr>
                        </a:solidFill>
                        <a:ln w="12700">
                          <a:solidFill>
                            <a:schemeClr val="tx1">
                              <a:lumMod val="75000"/>
                              <a:lumOff val="25000"/>
                            </a:schemeClr>
                          </a:solidFill>
                          <a:miter lim="800000"/>
                          <a:headEnd/>
                          <a:tailEnd/>
                        </a:ln>
                      </wps:spPr>
                      <wps:txbx>
                        <w:txbxContent>
                          <w:p w14:paraId="43C0B505" w14:textId="74D00414" w:rsidR="00DB298D" w:rsidRDefault="00DB298D" w:rsidP="007D1EB7"/>
                          <w:p w14:paraId="6B397A22" w14:textId="41F4FEDC" w:rsidR="00DB298D" w:rsidRDefault="00DB298D" w:rsidP="007D1EB7"/>
                          <w:p w14:paraId="6EE22565" w14:textId="74C18DF9" w:rsidR="00DB298D" w:rsidRDefault="00DB298D" w:rsidP="007D1EB7"/>
                          <w:p w14:paraId="40707415" w14:textId="35220F63" w:rsidR="00DB298D" w:rsidRDefault="00DB298D" w:rsidP="007D1EB7"/>
                          <w:p w14:paraId="76B526EC" w14:textId="1EA32366" w:rsidR="00DB298D" w:rsidRDefault="00DB298D" w:rsidP="007D1EB7"/>
                          <w:p w14:paraId="7391B6AD" w14:textId="3819F4A6" w:rsidR="00DB298D" w:rsidRDefault="00DB298D" w:rsidP="007D1EB7"/>
                          <w:p w14:paraId="56CB4A10" w14:textId="4FE525C6" w:rsidR="00DB298D" w:rsidRDefault="00DB298D" w:rsidP="007D1EB7"/>
                          <w:p w14:paraId="24E6EE3B" w14:textId="4A4E03FB" w:rsidR="00DB298D" w:rsidRDefault="00DB298D" w:rsidP="007D1EB7"/>
                          <w:p w14:paraId="2DFB9704" w14:textId="27DD3E56" w:rsidR="00DB298D" w:rsidRDefault="00DB298D" w:rsidP="007D1EB7"/>
                          <w:p w14:paraId="6DAD2076" w14:textId="25C34A0D" w:rsidR="00DB298D" w:rsidRDefault="00DB298D" w:rsidP="007D1EB7"/>
                          <w:p w14:paraId="4FFC9FE0" w14:textId="298E3555" w:rsidR="00DB298D" w:rsidRDefault="00DB298D" w:rsidP="007D1EB7"/>
                          <w:p w14:paraId="4FA0D95E" w14:textId="68BFBCAB" w:rsidR="00DB298D" w:rsidRDefault="00DB298D" w:rsidP="007D1EB7"/>
                          <w:p w14:paraId="1EB5DDF1" w14:textId="421016A8" w:rsidR="00DB298D" w:rsidRDefault="00DB298D" w:rsidP="007D1EB7"/>
                          <w:p w14:paraId="7D863394" w14:textId="77777777" w:rsidR="00DB298D" w:rsidRDefault="00DB298D" w:rsidP="002E261D">
                            <w:pPr>
                              <w:rPr>
                                <w:rStyle w:val="Hyperlink"/>
                                <w:rFonts w:ascii="Segoe UI" w:hAnsi="Segoe UI" w:cs="Segoe UI"/>
                                <w:color w:val="003E5A"/>
                                <w:sz w:val="23"/>
                                <w:szCs w:val="23"/>
                                <w:u w:val="none"/>
                                <w:shd w:val="clear" w:color="auto" w:fill="FBF7F5"/>
                              </w:rPr>
                            </w:pPr>
                            <w:r>
                              <w:fldChar w:fldCharType="begin"/>
                            </w:r>
                            <w:r>
                              <w:instrText xml:space="preserve"> HYPERLINK "https://moodle.uwtsd.ac.uk/course/view.php?id=2504" </w:instrText>
                            </w:r>
                            <w:r>
                              <w:fldChar w:fldCharType="separate"/>
                            </w:r>
                          </w:p>
                          <w:p w14:paraId="7E41F608" w14:textId="5C2B5C9B" w:rsidR="00DB298D" w:rsidRDefault="00DB298D" w:rsidP="002E261D">
                            <w:r>
                              <w:fldChar w:fldCharType="end"/>
                            </w:r>
                          </w:p>
                          <w:p w14:paraId="682E1C9C" w14:textId="77777777" w:rsidR="00DB298D" w:rsidRDefault="00DB298D" w:rsidP="007D1EB7"/>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5A349317" id="Rectangle 8" o:spid="_x0000_s1028" style="position:absolute;margin-left:-23.5pt;margin-top:282.05pt;width:273.3pt;height:488.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" fillcolor="white [3212]" strokecolor="#404040 [2429]" strokeweight="1pt">
                <v:path arrowok="t"/>
                <v:textbox>
                  <w:txbxContent>
                    <w:p w14:paraId="43C0B505" w14:textId="74D00414" w:rsidR="00DB298D" w:rsidRDefault="00DB298D" w:rsidP="007D1EB7"/>
                    <w:p w14:paraId="6B397A22" w14:textId="41F4FEDC" w:rsidR="00DB298D" w:rsidRDefault="00DB298D" w:rsidP="007D1EB7"/>
                    <w:p w14:paraId="6EE22565" w14:textId="74C18DF9" w:rsidR="00DB298D" w:rsidRDefault="00DB298D" w:rsidP="007D1EB7"/>
                    <w:p w14:paraId="40707415" w14:textId="35220F63" w:rsidR="00DB298D" w:rsidRDefault="00DB298D" w:rsidP="007D1EB7"/>
                    <w:p w14:paraId="76B526EC" w14:textId="1EA32366" w:rsidR="00DB298D" w:rsidRDefault="00DB298D" w:rsidP="007D1EB7"/>
                    <w:p w14:paraId="7391B6AD" w14:textId="3819F4A6" w:rsidR="00DB298D" w:rsidRDefault="00DB298D" w:rsidP="007D1EB7"/>
                    <w:p w14:paraId="56CB4A10" w14:textId="4FE525C6" w:rsidR="00DB298D" w:rsidRDefault="00DB298D" w:rsidP="007D1EB7"/>
                    <w:p w14:paraId="24E6EE3B" w14:textId="4A4E03FB" w:rsidR="00DB298D" w:rsidRDefault="00DB298D" w:rsidP="007D1EB7"/>
                    <w:p w14:paraId="2DFB9704" w14:textId="27DD3E56" w:rsidR="00DB298D" w:rsidRDefault="00DB298D" w:rsidP="007D1EB7"/>
                    <w:p w14:paraId="6DAD2076" w14:textId="25C34A0D" w:rsidR="00DB298D" w:rsidRDefault="00DB298D" w:rsidP="007D1EB7"/>
                    <w:p w14:paraId="4FFC9FE0" w14:textId="298E3555" w:rsidR="00DB298D" w:rsidRDefault="00DB298D" w:rsidP="007D1EB7"/>
                    <w:p w14:paraId="4FA0D95E" w14:textId="68BFBCAB" w:rsidR="00DB298D" w:rsidRDefault="00DB298D" w:rsidP="007D1EB7"/>
                    <w:p w14:paraId="1EB5DDF1" w14:textId="421016A8" w:rsidR="00DB298D" w:rsidRDefault="00DB298D" w:rsidP="007D1EB7"/>
                    <w:p w14:paraId="7D863394" w14:textId="77777777" w:rsidR="00DB298D" w:rsidRDefault="00DB298D" w:rsidP="002E261D">
                      <w:pPr>
                        <w:rPr>
                          <w:rStyle w:val="Hyperlink"/>
                          <w:rFonts w:ascii="Segoe UI" w:hAnsi="Segoe UI" w:cs="Segoe UI"/>
                          <w:color w:val="003E5A"/>
                          <w:sz w:val="23"/>
                          <w:szCs w:val="23"/>
                          <w:u w:val="none"/>
                          <w:shd w:val="clear" w:color="auto" w:fill="FBF7F5"/>
                        </w:rPr>
                      </w:pPr>
                      <w:r>
                        <w:fldChar w:fldCharType="begin"/>
                      </w:r>
                      <w:r>
                        <w:instrText xml:space="preserve"> HYPERLINK "https://moodle.uwtsd.ac.uk/course/view.php?id=2504" </w:instrText>
                      </w:r>
                      <w:r>
                        <w:fldChar w:fldCharType="separate"/>
                      </w:r>
                    </w:p>
                    <w:p w14:paraId="7E41F608" w14:textId="5C2B5C9B" w:rsidR="00DB298D" w:rsidRDefault="00DB298D" w:rsidP="002E261D">
                      <w:r>
                        <w:fldChar w:fldCharType="end"/>
                      </w:r>
                    </w:p>
                    <w:p w14:paraId="682E1C9C" w14:textId="77777777" w:rsidR="00DB298D" w:rsidRDefault="00DB298D" w:rsidP="007D1EB7"/>
                  </w:txbxContent>
                </v:textbox>
              </v:rect>
            </w:pict>
          </mc:Fallback>
        </mc:AlternateContent>
      </w:r>
    </w:p>
    <w:p w14:paraId="5A0AFFCF" w14:textId="356D5376" w:rsidR="00CB7895" w:rsidRPr="00932AEA" w:rsidRDefault="00CB7895" w:rsidP="00CB7895">
      <w:pPr>
        <w:rPr>
          <w:color w:val="000000" w:themeColor="text1"/>
        </w:rPr>
      </w:pPr>
    </w:p>
    <w:p w14:paraId="730489C1" w14:textId="3136A2D7" w:rsidR="00CB7895" w:rsidRPr="00932AEA" w:rsidRDefault="00CB7895" w:rsidP="00CB7895">
      <w:pPr>
        <w:rPr>
          <w:color w:val="000000" w:themeColor="text1"/>
        </w:rPr>
      </w:pPr>
    </w:p>
    <w:p w14:paraId="10259DFD" w14:textId="24123A91" w:rsidR="00CB7895" w:rsidRPr="00932AEA" w:rsidRDefault="00CB7895" w:rsidP="00CB7895">
      <w:pPr>
        <w:rPr>
          <w:color w:val="000000" w:themeColor="text1"/>
        </w:rPr>
      </w:pPr>
    </w:p>
    <w:p w14:paraId="0E2AA38B" w14:textId="76A4EAF8" w:rsidR="00C575C3" w:rsidRPr="00932AEA" w:rsidRDefault="00A72835" w:rsidP="00C575C3">
      <w:pPr>
        <w:rPr>
          <w:color w:val="000000" w:themeColor="text1"/>
        </w:rPr>
      </w:pPr>
      <w:r w:rsidRPr="00932AEA">
        <w:rPr>
          <w:color w:val="000000" w:themeColor="text1"/>
        </w:rPr>
        <w:fldChar w:fldCharType="begin"/>
      </w:r>
      <w:r w:rsidR="003C1510" w:rsidRPr="00932AEA">
        <w:rPr>
          <w:color w:val="000000" w:themeColor="text1"/>
        </w:rPr>
        <w:instrText xml:space="preserve"> INCLUDEPICTURE "C:\\var\\folders\\zk\\tw3049c947g8rvth9krql1d00000gn\\T\\com.microsoft.Word\\WebArchiveCopyPasteTempFiles\\img-1.jpg?1553329013" \* MERGEFORMAT </w:instrText>
      </w:r>
      <w:r w:rsidRPr="00932AEA">
        <w:rPr>
          <w:color w:val="000000" w:themeColor="text1"/>
        </w:rPr>
        <w:fldChar w:fldCharType="end"/>
      </w:r>
    </w:p>
    <w:p w14:paraId="14D0BA8E" w14:textId="176F8318" w:rsidR="00545012" w:rsidRPr="00932AEA" w:rsidRDefault="00C575C3" w:rsidP="00C575C3">
      <w:pPr>
        <w:tabs>
          <w:tab w:val="left" w:pos="7200"/>
        </w:tabs>
        <w:rPr>
          <w:color w:val="000000" w:themeColor="text1"/>
        </w:rPr>
      </w:pPr>
      <w:r w:rsidRPr="00932AEA">
        <w:rPr>
          <w:color w:val="000000" w:themeColor="text1"/>
        </w:rPr>
        <w:t xml:space="preserve"> </w:t>
      </w:r>
      <w:r w:rsidR="00A72835" w:rsidRPr="00932AEA">
        <w:rPr>
          <w:color w:val="000000" w:themeColor="text1"/>
        </w:rPr>
        <w:fldChar w:fldCharType="begin"/>
      </w:r>
      <w:r w:rsidR="003C1510" w:rsidRPr="00932AEA">
        <w:rPr>
          <w:color w:val="000000" w:themeColor="text1"/>
        </w:rPr>
        <w:instrText xml:space="preserve"> INCLUDEPICTURE "C:\\var\\folders\\zk\\tw3049c947g8rvth9krql1d00000gn\\T\\com.microsoft.Word\\WebArchiveCopyPasteTempFiles\\plasma_cutting1423423423.jpg" \* MERGEFORMAT </w:instrText>
      </w:r>
      <w:r w:rsidR="00A72835" w:rsidRPr="00932AEA">
        <w:rPr>
          <w:color w:val="000000" w:themeColor="text1"/>
        </w:rPr>
        <w:fldChar w:fldCharType="end"/>
      </w:r>
      <w:r w:rsidR="00545012" w:rsidRPr="00932AEA">
        <w:rPr>
          <w:color w:val="000000" w:themeColor="text1"/>
        </w:rPr>
        <w:tab/>
      </w:r>
    </w:p>
    <w:p w14:paraId="26918FC3" w14:textId="711BE53A" w:rsidR="00545012" w:rsidRPr="00932AEA" w:rsidRDefault="00545012" w:rsidP="00545012">
      <w:pPr>
        <w:tabs>
          <w:tab w:val="left" w:pos="7200"/>
        </w:tabs>
        <w:rPr>
          <w:color w:val="000000" w:themeColor="text1"/>
        </w:rPr>
      </w:pPr>
    </w:p>
    <w:p w14:paraId="3944EBD4" w14:textId="03BDFB59" w:rsidR="00545012" w:rsidRPr="00932AEA" w:rsidRDefault="00545012" w:rsidP="00545012">
      <w:pPr>
        <w:tabs>
          <w:tab w:val="left" w:pos="7200"/>
        </w:tabs>
        <w:rPr>
          <w:color w:val="000000" w:themeColor="text1"/>
        </w:rPr>
      </w:pPr>
    </w:p>
    <w:p w14:paraId="24180281" w14:textId="644CA697" w:rsidR="00545012" w:rsidRPr="00932AEA" w:rsidRDefault="00545012" w:rsidP="00545012">
      <w:pPr>
        <w:tabs>
          <w:tab w:val="left" w:pos="7200"/>
        </w:tabs>
        <w:rPr>
          <w:color w:val="000000" w:themeColor="text1"/>
        </w:rPr>
      </w:pPr>
    </w:p>
    <w:p w14:paraId="4824C436" w14:textId="33DED075" w:rsidR="00CB7895" w:rsidRPr="00932AEA" w:rsidRDefault="00CB7895" w:rsidP="00CB7895">
      <w:pPr>
        <w:rPr>
          <w:color w:val="000000" w:themeColor="text1"/>
        </w:rPr>
      </w:pPr>
    </w:p>
    <w:p w14:paraId="4588320B" w14:textId="7263E653" w:rsidR="004768C7" w:rsidRPr="00932AEA" w:rsidRDefault="004768C7">
      <w:pPr>
        <w:rPr>
          <w:color w:val="000000" w:themeColor="text1"/>
        </w:rPr>
      </w:pPr>
    </w:p>
    <w:p w14:paraId="14F4B574" w14:textId="6651D14A" w:rsidR="00545012" w:rsidRPr="00932AEA" w:rsidRDefault="00545012" w:rsidP="00545012">
      <w:pPr>
        <w:rPr>
          <w:color w:val="000000" w:themeColor="text1"/>
        </w:rPr>
      </w:pPr>
    </w:p>
    <w:p w14:paraId="0AE1D45F" w14:textId="76C72407" w:rsidR="00545012" w:rsidRPr="00932AEA" w:rsidRDefault="00545012" w:rsidP="00545012">
      <w:pPr>
        <w:rPr>
          <w:color w:val="000000" w:themeColor="text1"/>
        </w:rPr>
      </w:pPr>
    </w:p>
    <w:p w14:paraId="149D00F4" w14:textId="1281C3F0" w:rsidR="00545012" w:rsidRPr="00932AEA" w:rsidRDefault="00545012" w:rsidP="00545012">
      <w:pPr>
        <w:rPr>
          <w:color w:val="000000" w:themeColor="text1"/>
        </w:rPr>
      </w:pPr>
    </w:p>
    <w:p w14:paraId="663A4C35" w14:textId="1E4B6653" w:rsidR="00545012" w:rsidRPr="00932AEA" w:rsidRDefault="00545012" w:rsidP="00545012">
      <w:pPr>
        <w:rPr>
          <w:color w:val="000000" w:themeColor="text1"/>
        </w:rPr>
      </w:pPr>
    </w:p>
    <w:p w14:paraId="658A769A" w14:textId="1BD6B3A3" w:rsidR="00545012" w:rsidRPr="00932AEA" w:rsidRDefault="00545012" w:rsidP="00545012">
      <w:pPr>
        <w:rPr>
          <w:color w:val="000000" w:themeColor="text1"/>
        </w:rPr>
      </w:pPr>
    </w:p>
    <w:p w14:paraId="0BF4DAA0" w14:textId="434DD06F" w:rsidR="00545012" w:rsidRPr="00932AEA" w:rsidRDefault="00505A3A" w:rsidP="00545012">
      <w:pPr>
        <w:rPr>
          <w:color w:val="000000" w:themeColor="text1"/>
        </w:rPr>
      </w:pPr>
      <w:r w:rsidRPr="00932AEA">
        <w:rPr>
          <w:noProof/>
          <w:color w:val="000000" w:themeColor="text1"/>
        </w:rPr>
        <mc:AlternateContent>
          <mc:Choice Requires="wps">
            <w:drawing>
              <wp:anchor distT="4294967292" distB="4294967292" distL="114300" distR="114300" simplePos="0" relativeHeight="251667126" behindDoc="0" locked="0" layoutInCell="1" allowOverlap="1" wp14:anchorId="1D68AFD2" wp14:editId="1C540DE6">
                <wp:simplePos x="0" y="0"/>
                <wp:positionH relativeFrom="margin">
                  <wp:align>left</wp:align>
                </wp:positionH>
                <wp:positionV relativeFrom="paragraph">
                  <wp:posOffset>131095</wp:posOffset>
                </wp:positionV>
                <wp:extent cx="2752090" cy="0"/>
                <wp:effectExtent l="0" t="19050" r="29210" b="19050"/>
                <wp:wrapNone/>
                <wp:docPr id="28"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752090" cy="0"/>
                        </a:xfrm>
                        <a:prstGeom prst="line">
                          <a:avLst/>
                        </a:prstGeom>
                        <a:noFill/>
                        <a:ln w="28575" cap="flat" cmpd="sng" algn="ctr">
                          <a:solidFill>
                            <a:srgbClr val="A5A5A5">
                              <a:lumMod val="50000"/>
                            </a:srgbClr>
                          </a:solidFill>
                          <a:prstDash val="solid"/>
                          <a:miter lim="800000"/>
                        </a:ln>
                        <a:effectLst/>
                      </wps:spPr>
                      <wps:bodyPr/>
                    </wps:wsp>
                  </a:graphicData>
                </a:graphic>
                <wp14:sizeRelH relativeFrom="margin">
                  <wp14:pctWidth>0</wp14:pctWidth>
                </wp14:sizeRelH>
                <wp14:sizeRelV relativeFrom="page">
                  <wp14:pctHeight>0</wp14:pctHeight>
                </wp14:sizeRelV>
              </wp:anchor>
            </w:drawing>
          </mc:Choice>
          <mc:Fallback>
            <w:pict>
              <v:line w14:anchorId="3B5C6AAB" id="Straight Connector 21" o:spid="_x0000_s1026" style="position:absolute;z-index:251667126;visibility:visible;mso-wrap-style:square;mso-width-percent:0;mso-height-percent:0;mso-wrap-distance-left:9pt;mso-wrap-distance-top:-1e-4mm;mso-wrap-distance-right:9pt;mso-wrap-distance-bottom:-1e-4mm;mso-position-horizontal:left;mso-position-horizontal-relative:margin;mso-position-vertical:absolute;mso-position-vertical-relative:text;mso-width-percent:0;mso-height-percent:0;mso-width-relative:margin;mso-height-relative:page" from="0,10.3pt" to="216.7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" strokecolor="#525252" strokeweight="2.25pt">
                <v:stroke joinstyle="miter"/>
                <o:lock v:ext="edit" shapetype="f"/>
                <w10:wrap anchorx="margin"/>
              </v:line>
            </w:pict>
          </mc:Fallback>
        </mc:AlternateContent>
      </w:r>
      <w:r w:rsidR="00A72835" w:rsidRPr="00932AEA">
        <w:rPr>
          <w:color w:val="000000" w:themeColor="text1"/>
        </w:rPr>
        <w:fldChar w:fldCharType="begin"/>
      </w:r>
      <w:r w:rsidR="003C1510" w:rsidRPr="00932AEA">
        <w:rPr>
          <w:color w:val="000000" w:themeColor="text1"/>
        </w:rPr>
        <w:instrText xml:space="preserve"> INCLUDEPICTURE "C:\\var\\folders\\zk\\tw3049c947g8rvth9krql1d00000gn\\T\\com.microsoft.Word\\WebArchiveCopyPasteTempFiles\\Black-4D-Carbon-Fiber-Vinyl-Wraps.jpg" \* MERGEFORMAT </w:instrText>
      </w:r>
      <w:r w:rsidR="00A72835" w:rsidRPr="00932AEA">
        <w:rPr>
          <w:color w:val="000000" w:themeColor="text1"/>
        </w:rPr>
        <w:fldChar w:fldCharType="end"/>
      </w:r>
    </w:p>
    <w:p w14:paraId="4B73D616" w14:textId="13B8BEF9" w:rsidR="004768C7" w:rsidRPr="00932AEA" w:rsidRDefault="004768C7">
      <w:pPr>
        <w:rPr>
          <w:color w:val="000000" w:themeColor="text1"/>
        </w:rPr>
      </w:pPr>
    </w:p>
    <w:p w14:paraId="35E8D90B" w14:textId="7BC3438E" w:rsidR="004768C7" w:rsidRPr="00932AEA" w:rsidRDefault="004768C7">
      <w:pPr>
        <w:rPr>
          <w:color w:val="000000" w:themeColor="text1"/>
        </w:rPr>
      </w:pPr>
    </w:p>
    <w:p w14:paraId="40DB46AD" w14:textId="4A7CAB61" w:rsidR="004768C7" w:rsidRPr="00932AEA" w:rsidRDefault="00354746">
      <w:pPr>
        <w:rPr>
          <w:color w:val="000000" w:themeColor="text1"/>
        </w:rPr>
      </w:pPr>
      <w:r w:rsidRPr="00932AEA">
        <w:rPr>
          <w:noProof/>
          <w:color w:val="000000" w:themeColor="text1"/>
          <w:lang w:eastAsia="en-GB"/>
        </w:rPr>
        <mc:AlternateContent>
          <mc:Choice Requires="wps">
            <w:drawing>
              <wp:anchor distT="0" distB="0" distL="114300" distR="114300" simplePos="0" relativeHeight="251658248" behindDoc="0" locked="0" layoutInCell="1" allowOverlap="1" wp14:anchorId="3065F4F9" wp14:editId="5FA5F377">
                <wp:simplePos x="0" y="0"/>
                <wp:positionH relativeFrom="margin">
                  <wp:align>left</wp:align>
                </wp:positionH>
                <wp:positionV relativeFrom="paragraph">
                  <wp:posOffset>13335</wp:posOffset>
                </wp:positionV>
                <wp:extent cx="2787650" cy="368300"/>
                <wp:effectExtent l="0" t="0" r="0" b="0"/>
                <wp:wrapNone/>
                <wp:docPr id="29"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87650" cy="36830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DD941B7" w14:textId="509F3483" w:rsidR="00DB298D" w:rsidRPr="00A05D6D" w:rsidRDefault="00DB298D" w:rsidP="00A05D6D">
                            <w:pPr>
                              <w:rPr>
                                <w:rFonts w:asciiTheme="minorHAnsi" w:eastAsiaTheme="majorEastAsia" w:hAnsiTheme="minorHAnsi" w:cstheme="minorHAnsi"/>
                                <w:color w:val="3B3838" w:themeColor="background2" w:themeShade="40"/>
                                <w:spacing w:val="-10"/>
                                <w:kern w:val="28"/>
                                <w:sz w:val="36"/>
                                <w:szCs w:val="56"/>
                              </w:rPr>
                            </w:pPr>
                            <w:bookmarkStart w:id="0" w:name="_Toc36279491"/>
                            <w:bookmarkStart w:id="1" w:name="_Toc36279539"/>
                            <w:r w:rsidRPr="00A05D6D">
                              <w:rPr>
                                <w:rFonts w:asciiTheme="minorHAnsi" w:eastAsiaTheme="majorEastAsia" w:hAnsiTheme="minorHAnsi" w:cstheme="minorHAnsi"/>
                                <w:color w:val="3B3838" w:themeColor="background2" w:themeShade="40"/>
                                <w:spacing w:val="-10"/>
                                <w:kern w:val="28"/>
                                <w:sz w:val="36"/>
                                <w:szCs w:val="56"/>
                              </w:rPr>
                              <w:t>Major Project (M6X00417)</w:t>
                            </w:r>
                            <w:bookmarkEnd w:id="0"/>
                            <w:bookmarkEnd w:id="1"/>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065F4F9" id="Text Box 20" o:spid="_x0000_s1029" type="#_x0000_t202" style="position:absolute;margin-left:0;margin-top:1.05pt;width:219.5pt;height:29pt;z-index:251658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" fillcolor="white [3201]" stroked="f" strokeweight=".5pt">
                <v:path arrowok="t"/>
                <v:textbox>
                  <w:txbxContent>
                    <w:p w14:paraId="0DD941B7" w14:textId="509F3483" w:rsidR="00DB298D" w:rsidRPr="00A05D6D" w:rsidRDefault="00DB298D" w:rsidP="00A05D6D">
                      <w:pPr>
                        <w:rPr>
                          <w:rFonts w:asciiTheme="minorHAnsi" w:eastAsiaTheme="majorEastAsia" w:hAnsiTheme="minorHAnsi" w:cstheme="minorHAnsi"/>
                          <w:color w:val="3B3838" w:themeColor="background2" w:themeShade="40"/>
                          <w:spacing w:val="-10"/>
                          <w:kern w:val="28"/>
                          <w:sz w:val="36"/>
                          <w:szCs w:val="56"/>
                        </w:rPr>
                      </w:pPr>
                      <w:bookmarkStart w:id="2" w:name="_Toc36279491"/>
                      <w:bookmarkStart w:id="3" w:name="_Toc36279539"/>
                      <w:r w:rsidRPr="00A05D6D">
                        <w:rPr>
                          <w:rFonts w:asciiTheme="minorHAnsi" w:eastAsiaTheme="majorEastAsia" w:hAnsiTheme="minorHAnsi" w:cstheme="minorHAnsi"/>
                          <w:color w:val="3B3838" w:themeColor="background2" w:themeShade="40"/>
                          <w:spacing w:val="-10"/>
                          <w:kern w:val="28"/>
                          <w:sz w:val="36"/>
                          <w:szCs w:val="56"/>
                        </w:rPr>
                        <w:t>Major Project (M6X00417)</w:t>
                      </w:r>
                      <w:bookmarkEnd w:id="2"/>
                      <w:bookmarkEnd w:id="3"/>
                    </w:p>
                  </w:txbxContent>
                </v:textbox>
                <w10:wrap anchorx="margin"/>
              </v:shape>
            </w:pict>
          </mc:Fallback>
        </mc:AlternateContent>
      </w:r>
    </w:p>
    <w:p w14:paraId="37331FDC" w14:textId="48951FD3" w:rsidR="004768C7" w:rsidRPr="00932AEA" w:rsidRDefault="004768C7">
      <w:pPr>
        <w:rPr>
          <w:color w:val="000000" w:themeColor="text1"/>
        </w:rPr>
      </w:pPr>
    </w:p>
    <w:p w14:paraId="3F59F990" w14:textId="6B58D8A9" w:rsidR="004768C7" w:rsidRPr="00932AEA" w:rsidRDefault="004768C7">
      <w:pPr>
        <w:rPr>
          <w:color w:val="000000" w:themeColor="text1"/>
        </w:rPr>
      </w:pPr>
    </w:p>
    <w:p w14:paraId="79C7DD74" w14:textId="19911130" w:rsidR="004768C7" w:rsidRPr="00932AEA" w:rsidRDefault="004768C7">
      <w:pPr>
        <w:rPr>
          <w:color w:val="000000" w:themeColor="text1"/>
        </w:rPr>
      </w:pPr>
    </w:p>
    <w:p w14:paraId="0387AAAC" w14:textId="6FA91EF2" w:rsidR="004768C7" w:rsidRPr="00932AEA" w:rsidRDefault="00354746">
      <w:pPr>
        <w:rPr>
          <w:color w:val="000000" w:themeColor="text1"/>
        </w:rPr>
      </w:pPr>
      <w:bookmarkStart w:id="4" w:name="_Toc30171332"/>
      <w:r w:rsidRPr="00932AEA">
        <w:rPr>
          <w:noProof/>
          <w:color w:val="000000" w:themeColor="text1"/>
          <w:lang w:eastAsia="en-GB"/>
        </w:rPr>
        <w:drawing>
          <wp:anchor distT="0" distB="0" distL="114300" distR="114300" simplePos="0" relativeHeight="251658246" behindDoc="0" locked="0" layoutInCell="1" allowOverlap="1" wp14:anchorId="442A34D3" wp14:editId="7C79FDEF">
            <wp:simplePos x="0" y="0"/>
            <wp:positionH relativeFrom="column">
              <wp:posOffset>4227868</wp:posOffset>
            </wp:positionH>
            <wp:positionV relativeFrom="paragraph">
              <wp:posOffset>-276642</wp:posOffset>
            </wp:positionV>
            <wp:extent cx="1557655" cy="777875"/>
            <wp:effectExtent l="0" t="0" r="4445" b="3175"/>
            <wp:wrapSquare wrapText="bothSides"/>
            <wp:docPr id="2"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r w:rsidRPr="00932AEA">
        <w:rPr>
          <w:noProof/>
          <w:color w:val="000000" w:themeColor="text1"/>
          <w:lang w:eastAsia="en-GB"/>
        </w:rPr>
        <mc:AlternateContent>
          <mc:Choice Requires="wps">
            <w:drawing>
              <wp:anchor distT="0" distB="0" distL="114300" distR="114300" simplePos="0" relativeHeight="251658247" behindDoc="0" locked="0" layoutInCell="1" allowOverlap="1" wp14:anchorId="027BEC31" wp14:editId="6F0FB4A1">
                <wp:simplePos x="0" y="0"/>
                <wp:positionH relativeFrom="margin">
                  <wp:align>left</wp:align>
                </wp:positionH>
                <wp:positionV relativeFrom="paragraph">
                  <wp:posOffset>530736</wp:posOffset>
                </wp:positionV>
                <wp:extent cx="2593075" cy="368490"/>
                <wp:effectExtent l="0" t="0" r="0" b="0"/>
                <wp:wrapNone/>
                <wp:docPr id="27"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593075" cy="36849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3103F3C6" w14:textId="77777777" w:rsidR="00DB298D" w:rsidRPr="00E14A23" w:rsidRDefault="00DB298D" w:rsidP="004768C7">
                            <w:pPr>
                              <w:pStyle w:val="Title"/>
                              <w:rPr>
                                <w:rFonts w:cstheme="majorHAnsi"/>
                                <w:color w:val="3B3838" w:themeColor="background2" w:themeShade="40"/>
                                <w:sz w:val="36"/>
                              </w:rPr>
                            </w:pPr>
                            <w:r w:rsidRPr="00E14A23">
                              <w:rPr>
                                <w:rFonts w:asciiTheme="minorHAnsi" w:hAnsiTheme="minorHAnsi" w:cstheme="minorHAnsi"/>
                                <w:color w:val="3B3838" w:themeColor="background2" w:themeShade="40"/>
                                <w:sz w:val="36"/>
                              </w:rPr>
                              <w:t>Shaun Kilbane - 1705015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27BEC31" id="Text Box 19" o:spid="_x0000_s1030" type="#_x0000_t202" style="position:absolute;margin-left:0;margin-top:41.8pt;width:204.2pt;height:29pt;z-index:25165824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" fillcolor="white [3201]" stroked="f" strokeweight=".5pt">
                <v:path arrowok="t"/>
                <v:textbox>
                  <w:txbxContent>
                    <w:p w14:paraId="3103F3C6" w14:textId="77777777" w:rsidR="00DB298D" w:rsidRPr="00E14A23" w:rsidRDefault="00DB298D" w:rsidP="004768C7">
                      <w:pPr>
                        <w:pStyle w:val="Title"/>
                        <w:rPr>
                          <w:rFonts w:cstheme="majorHAnsi"/>
                          <w:color w:val="3B3838" w:themeColor="background2" w:themeShade="40"/>
                          <w:sz w:val="36"/>
                        </w:rPr>
                      </w:pPr>
                      <w:r w:rsidRPr="00E14A23">
                        <w:rPr>
                          <w:rFonts w:asciiTheme="minorHAnsi" w:hAnsiTheme="minorHAnsi" w:cstheme="minorHAnsi"/>
                          <w:color w:val="3B3838" w:themeColor="background2" w:themeShade="40"/>
                          <w:sz w:val="36"/>
                        </w:rPr>
                        <w:t>Shaun Kilbane - 1705015</w:t>
                      </w:r>
                    </w:p>
                  </w:txbxContent>
                </v:textbox>
                <w10:wrap anchorx="margin"/>
              </v:shape>
            </w:pict>
          </mc:Fallback>
        </mc:AlternateContent>
      </w:r>
      <w:bookmarkEnd w:id="4"/>
      <w:r w:rsidRPr="00932AEA">
        <w:rPr>
          <w:noProof/>
          <w:color w:val="000000" w:themeColor="text1"/>
          <w:lang w:eastAsia="en-GB"/>
        </w:rPr>
        <mc:AlternateContent>
          <mc:Choice Requires="wps">
            <w:drawing>
              <wp:anchor distT="0" distB="0" distL="114300" distR="114300" simplePos="0" relativeHeight="251658245" behindDoc="0" locked="0" layoutInCell="1" allowOverlap="1" wp14:anchorId="2ABE2E48" wp14:editId="4891799A">
                <wp:simplePos x="0" y="0"/>
                <wp:positionH relativeFrom="margin">
                  <wp:align>left</wp:align>
                </wp:positionH>
                <wp:positionV relativeFrom="paragraph">
                  <wp:posOffset>138875</wp:posOffset>
                </wp:positionV>
                <wp:extent cx="2752090" cy="0"/>
                <wp:effectExtent l="0" t="19050" r="29210" b="19050"/>
                <wp:wrapNone/>
                <wp:docPr id="30"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752090" cy="0"/>
                        </a:xfrm>
                        <a:prstGeom prst="line">
                          <a:avLst/>
                        </a:prstGeom>
                        <a:noFill/>
                        <a:ln w="28575">
                          <a:solidFill>
                            <a:schemeClr val="accent3">
                              <a:lumMod val="50000"/>
                              <a:lumOff val="0"/>
                            </a:schemeClr>
                          </a:solidFill>
                          <a:miter lim="800000"/>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page">
                  <wp14:pctHeight>0</wp14:pctHeight>
                </wp14:sizeRelV>
              </wp:anchor>
            </w:drawing>
          </mc:Choice>
          <mc:Fallback>
            <w:pict>
              <v:line w14:anchorId="1BC90C9F" id="Straight Connector 12" o:spid="_x0000_s1026" style="position:absolute;z-index:25165824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page" from="0,10.95pt" to="216.7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" strokecolor="#525252 [1606]" strokeweight="2.25pt">
                <v:stroke joinstyle="miter"/>
                <o:lock v:ext="edit" shapetype="f"/>
                <w10:wrap anchorx="margin"/>
              </v:line>
            </w:pict>
          </mc:Fallback>
        </mc:AlternateContent>
      </w:r>
    </w:p>
    <w:p w14:paraId="39F8A7B4" w14:textId="38A11A5D" w:rsidR="004768C7" w:rsidRPr="00AF7824" w:rsidRDefault="00A93D1E" w:rsidP="00A93D1E">
      <w:pPr>
        <w:pStyle w:val="Heading1"/>
        <w:spacing w:line="360" w:lineRule="auto"/>
        <w:rPr>
          <w:rFonts w:asciiTheme="minorHAnsi" w:hAnsiTheme="minorHAnsi" w:cstheme="minorHAnsi"/>
          <w:b/>
          <w:bCs/>
          <w:color w:val="000000" w:themeColor="text1"/>
          <w:sz w:val="48"/>
          <w:szCs w:val="40"/>
        </w:rPr>
      </w:pPr>
      <w:bookmarkStart w:id="5" w:name="_Toc41056025"/>
      <w:r w:rsidRPr="00AF7824">
        <w:rPr>
          <w:rFonts w:asciiTheme="minorHAnsi" w:hAnsiTheme="minorHAnsi" w:cstheme="minorHAnsi"/>
          <w:b/>
          <w:bCs/>
          <w:color w:val="000000" w:themeColor="text1"/>
          <w:sz w:val="48"/>
          <w:szCs w:val="40"/>
        </w:rPr>
        <w:lastRenderedPageBreak/>
        <w:t>1. Contents</w:t>
      </w:r>
      <w:bookmarkEnd w:id="5"/>
    </w:p>
    <w:sdt>
      <w:sdtPr>
        <w:rPr>
          <w:rFonts w:ascii="Times New Roman" w:eastAsia="Times New Roman" w:hAnsi="Times New Roman" w:cs="Times New Roman"/>
          <w:color w:val="000000" w:themeColor="text1"/>
          <w:sz w:val="24"/>
          <w:szCs w:val="24"/>
        </w:rPr>
        <w:id w:val="181169234"/>
        <w:docPartObj>
          <w:docPartGallery w:val="Table of Contents"/>
          <w:docPartUnique/>
        </w:docPartObj>
      </w:sdtPr>
      <w:sdtEndPr>
        <w:rPr>
          <w:rFonts w:asciiTheme="minorHAnsi" w:eastAsiaTheme="minorHAnsi" w:hAnsiTheme="minorHAnsi" w:cstheme="minorBidi"/>
          <w:b/>
          <w:bCs/>
          <w:noProof/>
          <w:sz w:val="22"/>
          <w:szCs w:val="22"/>
        </w:rPr>
      </w:sdtEndPr>
      <w:sdtContent>
        <w:p w14:paraId="11D2B8DE" w14:textId="4165AE3B" w:rsidR="008F6914" w:rsidRDefault="00A72835">
          <w:pPr>
            <w:pStyle w:val="TOC1"/>
            <w:tabs>
              <w:tab w:val="right" w:leader="dot" w:pos="9010"/>
            </w:tabs>
            <w:rPr>
              <w:rFonts w:eastAsiaTheme="minorEastAsia"/>
              <w:noProof/>
              <w:lang w:eastAsia="en-GB"/>
            </w:rPr>
          </w:pPr>
          <w:r w:rsidRPr="00932AEA">
            <w:rPr>
              <w:color w:val="000000" w:themeColor="text1"/>
              <w:sz w:val="24"/>
            </w:rPr>
            <w:fldChar w:fldCharType="begin"/>
          </w:r>
          <w:r w:rsidR="00901001" w:rsidRPr="00932AEA">
            <w:rPr>
              <w:color w:val="000000" w:themeColor="text1"/>
              <w:sz w:val="24"/>
            </w:rPr>
            <w:instrText xml:space="preserve"> TOC \o "1-3" \h \z \u </w:instrText>
          </w:r>
          <w:r w:rsidRPr="00932AEA">
            <w:rPr>
              <w:color w:val="000000" w:themeColor="text1"/>
              <w:sz w:val="24"/>
            </w:rPr>
            <w:fldChar w:fldCharType="separate"/>
          </w:r>
          <w:hyperlink w:anchor="_Toc41056025" w:history="1">
            <w:r w:rsidR="008F6914" w:rsidRPr="002371C0">
              <w:rPr>
                <w:rStyle w:val="Hyperlink"/>
                <w:rFonts w:cstheme="minorHAnsi"/>
                <w:b/>
                <w:bCs/>
                <w:noProof/>
              </w:rPr>
              <w:t>1. Contents</w:t>
            </w:r>
            <w:r w:rsidR="008F6914">
              <w:rPr>
                <w:noProof/>
                <w:webHidden/>
              </w:rPr>
              <w:tab/>
            </w:r>
            <w:r w:rsidR="008F6914">
              <w:rPr>
                <w:noProof/>
                <w:webHidden/>
              </w:rPr>
              <w:fldChar w:fldCharType="begin"/>
            </w:r>
            <w:r w:rsidR="008F6914">
              <w:rPr>
                <w:noProof/>
                <w:webHidden/>
              </w:rPr>
              <w:instrText xml:space="preserve"> PAGEREF _Toc41056025 \h </w:instrText>
            </w:r>
            <w:r w:rsidR="008F6914">
              <w:rPr>
                <w:noProof/>
                <w:webHidden/>
              </w:rPr>
            </w:r>
            <w:r w:rsidR="008F6914">
              <w:rPr>
                <w:noProof/>
                <w:webHidden/>
              </w:rPr>
              <w:fldChar w:fldCharType="separate"/>
            </w:r>
            <w:r w:rsidR="008F6914">
              <w:rPr>
                <w:noProof/>
                <w:webHidden/>
              </w:rPr>
              <w:t>2</w:t>
            </w:r>
            <w:r w:rsidR="008F6914">
              <w:rPr>
                <w:noProof/>
                <w:webHidden/>
              </w:rPr>
              <w:fldChar w:fldCharType="end"/>
            </w:r>
          </w:hyperlink>
        </w:p>
        <w:p w14:paraId="5C0AE51A" w14:textId="2F24F029" w:rsidR="008F6914" w:rsidRDefault="008F6914">
          <w:pPr>
            <w:pStyle w:val="TOC1"/>
            <w:tabs>
              <w:tab w:val="right" w:leader="dot" w:pos="9010"/>
            </w:tabs>
            <w:rPr>
              <w:rFonts w:eastAsiaTheme="minorEastAsia"/>
              <w:noProof/>
              <w:lang w:eastAsia="en-GB"/>
            </w:rPr>
          </w:pPr>
          <w:hyperlink w:anchor="_Toc41056026" w:history="1">
            <w:r w:rsidRPr="002371C0">
              <w:rPr>
                <w:rStyle w:val="Hyperlink"/>
                <w:rFonts w:cstheme="minorHAnsi"/>
                <w:b/>
                <w:bCs/>
                <w:noProof/>
              </w:rPr>
              <w:t>2. Abstract</w:t>
            </w:r>
            <w:r>
              <w:rPr>
                <w:noProof/>
                <w:webHidden/>
              </w:rPr>
              <w:tab/>
            </w:r>
            <w:r>
              <w:rPr>
                <w:noProof/>
                <w:webHidden/>
              </w:rPr>
              <w:fldChar w:fldCharType="begin"/>
            </w:r>
            <w:r>
              <w:rPr>
                <w:noProof/>
                <w:webHidden/>
              </w:rPr>
              <w:instrText xml:space="preserve"> PAGEREF _Toc41056026 \h </w:instrText>
            </w:r>
            <w:r>
              <w:rPr>
                <w:noProof/>
                <w:webHidden/>
              </w:rPr>
            </w:r>
            <w:r>
              <w:rPr>
                <w:noProof/>
                <w:webHidden/>
              </w:rPr>
              <w:fldChar w:fldCharType="separate"/>
            </w:r>
            <w:r>
              <w:rPr>
                <w:noProof/>
                <w:webHidden/>
              </w:rPr>
              <w:t>3</w:t>
            </w:r>
            <w:r>
              <w:rPr>
                <w:noProof/>
                <w:webHidden/>
              </w:rPr>
              <w:fldChar w:fldCharType="end"/>
            </w:r>
          </w:hyperlink>
        </w:p>
        <w:p w14:paraId="29040916" w14:textId="0C6FAB1A" w:rsidR="008F6914" w:rsidRDefault="008F6914">
          <w:pPr>
            <w:pStyle w:val="TOC1"/>
            <w:tabs>
              <w:tab w:val="right" w:leader="dot" w:pos="9010"/>
            </w:tabs>
            <w:rPr>
              <w:rFonts w:eastAsiaTheme="minorEastAsia"/>
              <w:noProof/>
              <w:lang w:eastAsia="en-GB"/>
            </w:rPr>
          </w:pPr>
          <w:hyperlink w:anchor="_Toc41056027" w:history="1">
            <w:r w:rsidRPr="002371C0">
              <w:rPr>
                <w:rStyle w:val="Hyperlink"/>
                <w:rFonts w:cstheme="minorHAnsi"/>
                <w:b/>
                <w:bCs/>
                <w:noProof/>
              </w:rPr>
              <w:t>3. Background &amp; Contextualization</w:t>
            </w:r>
            <w:r>
              <w:rPr>
                <w:noProof/>
                <w:webHidden/>
              </w:rPr>
              <w:tab/>
            </w:r>
            <w:r>
              <w:rPr>
                <w:noProof/>
                <w:webHidden/>
              </w:rPr>
              <w:fldChar w:fldCharType="begin"/>
            </w:r>
            <w:r>
              <w:rPr>
                <w:noProof/>
                <w:webHidden/>
              </w:rPr>
              <w:instrText xml:space="preserve"> PAGEREF _Toc41056027 \h </w:instrText>
            </w:r>
            <w:r>
              <w:rPr>
                <w:noProof/>
                <w:webHidden/>
              </w:rPr>
            </w:r>
            <w:r>
              <w:rPr>
                <w:noProof/>
                <w:webHidden/>
              </w:rPr>
              <w:fldChar w:fldCharType="separate"/>
            </w:r>
            <w:r>
              <w:rPr>
                <w:noProof/>
                <w:webHidden/>
              </w:rPr>
              <w:t>4</w:t>
            </w:r>
            <w:r>
              <w:rPr>
                <w:noProof/>
                <w:webHidden/>
              </w:rPr>
              <w:fldChar w:fldCharType="end"/>
            </w:r>
          </w:hyperlink>
        </w:p>
        <w:p w14:paraId="1ADD6763" w14:textId="07434E08" w:rsidR="008F6914" w:rsidRDefault="008F6914">
          <w:pPr>
            <w:pStyle w:val="TOC1"/>
            <w:tabs>
              <w:tab w:val="right" w:leader="dot" w:pos="9010"/>
            </w:tabs>
            <w:rPr>
              <w:rFonts w:eastAsiaTheme="minorEastAsia"/>
              <w:noProof/>
              <w:lang w:eastAsia="en-GB"/>
            </w:rPr>
          </w:pPr>
          <w:hyperlink w:anchor="_Toc41056028" w:history="1">
            <w:r w:rsidRPr="002371C0">
              <w:rPr>
                <w:rStyle w:val="Hyperlink"/>
                <w:rFonts w:cstheme="minorHAnsi"/>
                <w:b/>
                <w:bCs/>
                <w:noProof/>
              </w:rPr>
              <w:t>4. Aims &amp; Objectives</w:t>
            </w:r>
            <w:r>
              <w:rPr>
                <w:noProof/>
                <w:webHidden/>
              </w:rPr>
              <w:tab/>
            </w:r>
            <w:r>
              <w:rPr>
                <w:noProof/>
                <w:webHidden/>
              </w:rPr>
              <w:fldChar w:fldCharType="begin"/>
            </w:r>
            <w:r>
              <w:rPr>
                <w:noProof/>
                <w:webHidden/>
              </w:rPr>
              <w:instrText xml:space="preserve"> PAGEREF _Toc41056028 \h </w:instrText>
            </w:r>
            <w:r>
              <w:rPr>
                <w:noProof/>
                <w:webHidden/>
              </w:rPr>
            </w:r>
            <w:r>
              <w:rPr>
                <w:noProof/>
                <w:webHidden/>
              </w:rPr>
              <w:fldChar w:fldCharType="separate"/>
            </w:r>
            <w:r>
              <w:rPr>
                <w:noProof/>
                <w:webHidden/>
              </w:rPr>
              <w:t>6</w:t>
            </w:r>
            <w:r>
              <w:rPr>
                <w:noProof/>
                <w:webHidden/>
              </w:rPr>
              <w:fldChar w:fldCharType="end"/>
            </w:r>
          </w:hyperlink>
        </w:p>
        <w:p w14:paraId="3AD40500" w14:textId="7A50F483" w:rsidR="008F6914" w:rsidRDefault="008F6914">
          <w:pPr>
            <w:pStyle w:val="TOC1"/>
            <w:tabs>
              <w:tab w:val="right" w:leader="dot" w:pos="9010"/>
            </w:tabs>
            <w:rPr>
              <w:rFonts w:eastAsiaTheme="minorEastAsia"/>
              <w:noProof/>
              <w:lang w:eastAsia="en-GB"/>
            </w:rPr>
          </w:pPr>
          <w:hyperlink w:anchor="_Toc41056029" w:history="1">
            <w:r w:rsidRPr="002371C0">
              <w:rPr>
                <w:rStyle w:val="Hyperlink"/>
                <w:rFonts w:cstheme="minorHAnsi"/>
                <w:b/>
                <w:bCs/>
                <w:noProof/>
              </w:rPr>
              <w:t>5. Timing Plan</w:t>
            </w:r>
            <w:r>
              <w:rPr>
                <w:noProof/>
                <w:webHidden/>
              </w:rPr>
              <w:tab/>
            </w:r>
            <w:r>
              <w:rPr>
                <w:noProof/>
                <w:webHidden/>
              </w:rPr>
              <w:fldChar w:fldCharType="begin"/>
            </w:r>
            <w:r>
              <w:rPr>
                <w:noProof/>
                <w:webHidden/>
              </w:rPr>
              <w:instrText xml:space="preserve"> PAGEREF _Toc41056029 \h </w:instrText>
            </w:r>
            <w:r>
              <w:rPr>
                <w:noProof/>
                <w:webHidden/>
              </w:rPr>
            </w:r>
            <w:r>
              <w:rPr>
                <w:noProof/>
                <w:webHidden/>
              </w:rPr>
              <w:fldChar w:fldCharType="separate"/>
            </w:r>
            <w:r>
              <w:rPr>
                <w:noProof/>
                <w:webHidden/>
              </w:rPr>
              <w:t>9</w:t>
            </w:r>
            <w:r>
              <w:rPr>
                <w:noProof/>
                <w:webHidden/>
              </w:rPr>
              <w:fldChar w:fldCharType="end"/>
            </w:r>
          </w:hyperlink>
        </w:p>
        <w:p w14:paraId="72D0A824" w14:textId="561F3025" w:rsidR="008F6914" w:rsidRDefault="008F6914">
          <w:pPr>
            <w:pStyle w:val="TOC1"/>
            <w:tabs>
              <w:tab w:val="right" w:leader="dot" w:pos="9010"/>
            </w:tabs>
            <w:rPr>
              <w:rFonts w:eastAsiaTheme="minorEastAsia"/>
              <w:noProof/>
              <w:lang w:eastAsia="en-GB"/>
            </w:rPr>
          </w:pPr>
          <w:hyperlink w:anchor="_Toc41056030" w:history="1">
            <w:r w:rsidRPr="002371C0">
              <w:rPr>
                <w:rStyle w:val="Hyperlink"/>
                <w:b/>
                <w:bCs/>
                <w:noProof/>
              </w:rPr>
              <w:t>7.1. Product Design Specification</w:t>
            </w:r>
            <w:r>
              <w:rPr>
                <w:noProof/>
                <w:webHidden/>
              </w:rPr>
              <w:tab/>
            </w:r>
            <w:r>
              <w:rPr>
                <w:noProof/>
                <w:webHidden/>
              </w:rPr>
              <w:fldChar w:fldCharType="begin"/>
            </w:r>
            <w:r>
              <w:rPr>
                <w:noProof/>
                <w:webHidden/>
              </w:rPr>
              <w:instrText xml:space="preserve"> PAGEREF _Toc41056030 \h </w:instrText>
            </w:r>
            <w:r>
              <w:rPr>
                <w:noProof/>
                <w:webHidden/>
              </w:rPr>
            </w:r>
            <w:r>
              <w:rPr>
                <w:noProof/>
                <w:webHidden/>
              </w:rPr>
              <w:fldChar w:fldCharType="separate"/>
            </w:r>
            <w:r>
              <w:rPr>
                <w:noProof/>
                <w:webHidden/>
              </w:rPr>
              <w:t>12</w:t>
            </w:r>
            <w:r>
              <w:rPr>
                <w:noProof/>
                <w:webHidden/>
              </w:rPr>
              <w:fldChar w:fldCharType="end"/>
            </w:r>
          </w:hyperlink>
        </w:p>
        <w:p w14:paraId="49CF506F" w14:textId="035D4ACE" w:rsidR="008F6914" w:rsidRDefault="008F6914">
          <w:pPr>
            <w:pStyle w:val="TOC1"/>
            <w:tabs>
              <w:tab w:val="right" w:leader="dot" w:pos="9010"/>
            </w:tabs>
            <w:rPr>
              <w:rFonts w:eastAsiaTheme="minorEastAsia"/>
              <w:noProof/>
              <w:lang w:eastAsia="en-GB"/>
            </w:rPr>
          </w:pPr>
          <w:hyperlink w:anchor="_Toc41056031" w:history="1">
            <w:r w:rsidRPr="002371C0">
              <w:rPr>
                <w:rStyle w:val="Hyperlink"/>
                <w:b/>
                <w:bCs/>
                <w:noProof/>
              </w:rPr>
              <w:t>7.2. Design Iteration 1: Baseline</w:t>
            </w:r>
            <w:r>
              <w:rPr>
                <w:noProof/>
                <w:webHidden/>
              </w:rPr>
              <w:tab/>
            </w:r>
            <w:r>
              <w:rPr>
                <w:noProof/>
                <w:webHidden/>
              </w:rPr>
              <w:fldChar w:fldCharType="begin"/>
            </w:r>
            <w:r>
              <w:rPr>
                <w:noProof/>
                <w:webHidden/>
              </w:rPr>
              <w:instrText xml:space="preserve"> PAGEREF _Toc41056031 \h </w:instrText>
            </w:r>
            <w:r>
              <w:rPr>
                <w:noProof/>
                <w:webHidden/>
              </w:rPr>
            </w:r>
            <w:r>
              <w:rPr>
                <w:noProof/>
                <w:webHidden/>
              </w:rPr>
              <w:fldChar w:fldCharType="separate"/>
            </w:r>
            <w:r>
              <w:rPr>
                <w:noProof/>
                <w:webHidden/>
              </w:rPr>
              <w:t>15</w:t>
            </w:r>
            <w:r>
              <w:rPr>
                <w:noProof/>
                <w:webHidden/>
              </w:rPr>
              <w:fldChar w:fldCharType="end"/>
            </w:r>
          </w:hyperlink>
        </w:p>
        <w:p w14:paraId="314D86C5" w14:textId="12989D62" w:rsidR="008F6914" w:rsidRDefault="008F6914">
          <w:pPr>
            <w:pStyle w:val="TOC2"/>
            <w:tabs>
              <w:tab w:val="right" w:leader="dot" w:pos="9010"/>
            </w:tabs>
            <w:rPr>
              <w:rFonts w:eastAsiaTheme="minorEastAsia"/>
              <w:noProof/>
              <w:lang w:eastAsia="en-GB"/>
            </w:rPr>
          </w:pPr>
          <w:hyperlink w:anchor="_Toc41056032" w:history="1">
            <w:r w:rsidRPr="002371C0">
              <w:rPr>
                <w:rStyle w:val="Hyperlink"/>
                <w:b/>
                <w:bCs/>
                <w:noProof/>
              </w:rPr>
              <w:t>7.2.1. Iteration 1: Baseline – Detail</w:t>
            </w:r>
            <w:r>
              <w:rPr>
                <w:noProof/>
                <w:webHidden/>
              </w:rPr>
              <w:tab/>
            </w:r>
            <w:r>
              <w:rPr>
                <w:noProof/>
                <w:webHidden/>
              </w:rPr>
              <w:fldChar w:fldCharType="begin"/>
            </w:r>
            <w:r>
              <w:rPr>
                <w:noProof/>
                <w:webHidden/>
              </w:rPr>
              <w:instrText xml:space="preserve"> PAGEREF _Toc41056032 \h </w:instrText>
            </w:r>
            <w:r>
              <w:rPr>
                <w:noProof/>
                <w:webHidden/>
              </w:rPr>
            </w:r>
            <w:r>
              <w:rPr>
                <w:noProof/>
                <w:webHidden/>
              </w:rPr>
              <w:fldChar w:fldCharType="separate"/>
            </w:r>
            <w:r>
              <w:rPr>
                <w:noProof/>
                <w:webHidden/>
              </w:rPr>
              <w:t>15</w:t>
            </w:r>
            <w:r>
              <w:rPr>
                <w:noProof/>
                <w:webHidden/>
              </w:rPr>
              <w:fldChar w:fldCharType="end"/>
            </w:r>
          </w:hyperlink>
        </w:p>
        <w:p w14:paraId="0638023F" w14:textId="5A9FC91D" w:rsidR="008F6914" w:rsidRDefault="008F6914">
          <w:pPr>
            <w:pStyle w:val="TOC2"/>
            <w:tabs>
              <w:tab w:val="right" w:leader="dot" w:pos="9010"/>
            </w:tabs>
            <w:rPr>
              <w:rFonts w:eastAsiaTheme="minorEastAsia"/>
              <w:noProof/>
              <w:lang w:eastAsia="en-GB"/>
            </w:rPr>
          </w:pPr>
          <w:hyperlink w:anchor="_Toc41056033" w:history="1">
            <w:r w:rsidRPr="002371C0">
              <w:rPr>
                <w:rStyle w:val="Hyperlink"/>
                <w:b/>
                <w:bCs/>
                <w:noProof/>
              </w:rPr>
              <w:t>7.2.2. Iteration 1: Baseline – Test Method</w:t>
            </w:r>
            <w:r>
              <w:rPr>
                <w:noProof/>
                <w:webHidden/>
              </w:rPr>
              <w:tab/>
            </w:r>
            <w:r>
              <w:rPr>
                <w:noProof/>
                <w:webHidden/>
              </w:rPr>
              <w:fldChar w:fldCharType="begin"/>
            </w:r>
            <w:r>
              <w:rPr>
                <w:noProof/>
                <w:webHidden/>
              </w:rPr>
              <w:instrText xml:space="preserve"> PAGEREF _Toc41056033 \h </w:instrText>
            </w:r>
            <w:r>
              <w:rPr>
                <w:noProof/>
                <w:webHidden/>
              </w:rPr>
            </w:r>
            <w:r>
              <w:rPr>
                <w:noProof/>
                <w:webHidden/>
              </w:rPr>
              <w:fldChar w:fldCharType="separate"/>
            </w:r>
            <w:r>
              <w:rPr>
                <w:noProof/>
                <w:webHidden/>
              </w:rPr>
              <w:t>19</w:t>
            </w:r>
            <w:r>
              <w:rPr>
                <w:noProof/>
                <w:webHidden/>
              </w:rPr>
              <w:fldChar w:fldCharType="end"/>
            </w:r>
          </w:hyperlink>
        </w:p>
        <w:p w14:paraId="2DBAD3B9" w14:textId="711E6E57" w:rsidR="008F6914" w:rsidRDefault="008F6914">
          <w:pPr>
            <w:pStyle w:val="TOC2"/>
            <w:tabs>
              <w:tab w:val="right" w:leader="dot" w:pos="9010"/>
            </w:tabs>
            <w:rPr>
              <w:rFonts w:eastAsiaTheme="minorEastAsia"/>
              <w:noProof/>
              <w:lang w:eastAsia="en-GB"/>
            </w:rPr>
          </w:pPr>
          <w:hyperlink w:anchor="_Toc41056034" w:history="1">
            <w:r w:rsidRPr="002371C0">
              <w:rPr>
                <w:rStyle w:val="Hyperlink"/>
                <w:b/>
                <w:bCs/>
                <w:noProof/>
              </w:rPr>
              <w:t>7.2.3. Iteration 1: Baseline – Results</w:t>
            </w:r>
            <w:r>
              <w:rPr>
                <w:noProof/>
                <w:webHidden/>
              </w:rPr>
              <w:tab/>
            </w:r>
            <w:r>
              <w:rPr>
                <w:noProof/>
                <w:webHidden/>
              </w:rPr>
              <w:fldChar w:fldCharType="begin"/>
            </w:r>
            <w:r>
              <w:rPr>
                <w:noProof/>
                <w:webHidden/>
              </w:rPr>
              <w:instrText xml:space="preserve"> PAGEREF _Toc41056034 \h </w:instrText>
            </w:r>
            <w:r>
              <w:rPr>
                <w:noProof/>
                <w:webHidden/>
              </w:rPr>
            </w:r>
            <w:r>
              <w:rPr>
                <w:noProof/>
                <w:webHidden/>
              </w:rPr>
              <w:fldChar w:fldCharType="separate"/>
            </w:r>
            <w:r>
              <w:rPr>
                <w:noProof/>
                <w:webHidden/>
              </w:rPr>
              <w:t>22</w:t>
            </w:r>
            <w:r>
              <w:rPr>
                <w:noProof/>
                <w:webHidden/>
              </w:rPr>
              <w:fldChar w:fldCharType="end"/>
            </w:r>
          </w:hyperlink>
        </w:p>
        <w:p w14:paraId="735939D2" w14:textId="7E148F0A" w:rsidR="008F6914" w:rsidRDefault="008F6914">
          <w:pPr>
            <w:pStyle w:val="TOC1"/>
            <w:tabs>
              <w:tab w:val="right" w:leader="dot" w:pos="9010"/>
            </w:tabs>
            <w:rPr>
              <w:rFonts w:eastAsiaTheme="minorEastAsia"/>
              <w:noProof/>
              <w:lang w:eastAsia="en-GB"/>
            </w:rPr>
          </w:pPr>
          <w:hyperlink w:anchor="_Toc41056035" w:history="1">
            <w:r w:rsidRPr="002371C0">
              <w:rPr>
                <w:rStyle w:val="Hyperlink"/>
                <w:b/>
                <w:bCs/>
                <w:noProof/>
              </w:rPr>
              <w:t>7.3. Design Phase 2: Product Selection Test Variants</w:t>
            </w:r>
            <w:r>
              <w:rPr>
                <w:noProof/>
                <w:webHidden/>
              </w:rPr>
              <w:tab/>
            </w:r>
            <w:r>
              <w:rPr>
                <w:noProof/>
                <w:webHidden/>
              </w:rPr>
              <w:fldChar w:fldCharType="begin"/>
            </w:r>
            <w:r>
              <w:rPr>
                <w:noProof/>
                <w:webHidden/>
              </w:rPr>
              <w:instrText xml:space="preserve"> PAGEREF _Toc41056035 \h </w:instrText>
            </w:r>
            <w:r>
              <w:rPr>
                <w:noProof/>
                <w:webHidden/>
              </w:rPr>
            </w:r>
            <w:r>
              <w:rPr>
                <w:noProof/>
                <w:webHidden/>
              </w:rPr>
              <w:fldChar w:fldCharType="separate"/>
            </w:r>
            <w:r>
              <w:rPr>
                <w:noProof/>
                <w:webHidden/>
              </w:rPr>
              <w:t>23</w:t>
            </w:r>
            <w:r>
              <w:rPr>
                <w:noProof/>
                <w:webHidden/>
              </w:rPr>
              <w:fldChar w:fldCharType="end"/>
            </w:r>
          </w:hyperlink>
        </w:p>
        <w:p w14:paraId="410C106B" w14:textId="7C8C96C0" w:rsidR="008F6914" w:rsidRDefault="008F6914">
          <w:pPr>
            <w:pStyle w:val="TOC2"/>
            <w:tabs>
              <w:tab w:val="right" w:leader="dot" w:pos="9010"/>
            </w:tabs>
            <w:rPr>
              <w:rFonts w:eastAsiaTheme="minorEastAsia"/>
              <w:noProof/>
              <w:lang w:eastAsia="en-GB"/>
            </w:rPr>
          </w:pPr>
          <w:hyperlink w:anchor="_Toc41056036" w:history="1">
            <w:r w:rsidRPr="002371C0">
              <w:rPr>
                <w:rStyle w:val="Hyperlink"/>
                <w:b/>
                <w:bCs/>
                <w:noProof/>
              </w:rPr>
              <w:t>7.3.1. Iteration 2: Product Selection Test Variants – Detail</w:t>
            </w:r>
            <w:r>
              <w:rPr>
                <w:noProof/>
                <w:webHidden/>
              </w:rPr>
              <w:tab/>
            </w:r>
            <w:r>
              <w:rPr>
                <w:noProof/>
                <w:webHidden/>
              </w:rPr>
              <w:fldChar w:fldCharType="begin"/>
            </w:r>
            <w:r>
              <w:rPr>
                <w:noProof/>
                <w:webHidden/>
              </w:rPr>
              <w:instrText xml:space="preserve"> PAGEREF _Toc41056036 \h </w:instrText>
            </w:r>
            <w:r>
              <w:rPr>
                <w:noProof/>
                <w:webHidden/>
              </w:rPr>
            </w:r>
            <w:r>
              <w:rPr>
                <w:noProof/>
                <w:webHidden/>
              </w:rPr>
              <w:fldChar w:fldCharType="separate"/>
            </w:r>
            <w:r>
              <w:rPr>
                <w:noProof/>
                <w:webHidden/>
              </w:rPr>
              <w:t>23</w:t>
            </w:r>
            <w:r>
              <w:rPr>
                <w:noProof/>
                <w:webHidden/>
              </w:rPr>
              <w:fldChar w:fldCharType="end"/>
            </w:r>
          </w:hyperlink>
        </w:p>
        <w:p w14:paraId="06DEBEB4" w14:textId="55F113C1" w:rsidR="008F6914" w:rsidRDefault="008F6914">
          <w:pPr>
            <w:pStyle w:val="TOC2"/>
            <w:tabs>
              <w:tab w:val="right" w:leader="dot" w:pos="9010"/>
            </w:tabs>
            <w:rPr>
              <w:rFonts w:eastAsiaTheme="minorEastAsia"/>
              <w:noProof/>
              <w:lang w:eastAsia="en-GB"/>
            </w:rPr>
          </w:pPr>
          <w:hyperlink w:anchor="_Toc41056037" w:history="1">
            <w:r w:rsidRPr="002371C0">
              <w:rPr>
                <w:rStyle w:val="Hyperlink"/>
                <w:b/>
                <w:bCs/>
                <w:noProof/>
              </w:rPr>
              <w:t>7.3.2. Iteration 2: Product Selection Test Variants – Test Method</w:t>
            </w:r>
            <w:r>
              <w:rPr>
                <w:noProof/>
                <w:webHidden/>
              </w:rPr>
              <w:tab/>
            </w:r>
            <w:r>
              <w:rPr>
                <w:noProof/>
                <w:webHidden/>
              </w:rPr>
              <w:fldChar w:fldCharType="begin"/>
            </w:r>
            <w:r>
              <w:rPr>
                <w:noProof/>
                <w:webHidden/>
              </w:rPr>
              <w:instrText xml:space="preserve"> PAGEREF _Toc41056037 \h </w:instrText>
            </w:r>
            <w:r>
              <w:rPr>
                <w:noProof/>
                <w:webHidden/>
              </w:rPr>
            </w:r>
            <w:r>
              <w:rPr>
                <w:noProof/>
                <w:webHidden/>
              </w:rPr>
              <w:fldChar w:fldCharType="separate"/>
            </w:r>
            <w:r>
              <w:rPr>
                <w:noProof/>
                <w:webHidden/>
              </w:rPr>
              <w:t>26</w:t>
            </w:r>
            <w:r>
              <w:rPr>
                <w:noProof/>
                <w:webHidden/>
              </w:rPr>
              <w:fldChar w:fldCharType="end"/>
            </w:r>
          </w:hyperlink>
        </w:p>
        <w:p w14:paraId="2A46AD19" w14:textId="3927794E" w:rsidR="008F6914" w:rsidRDefault="008F6914">
          <w:pPr>
            <w:pStyle w:val="TOC2"/>
            <w:tabs>
              <w:tab w:val="right" w:leader="dot" w:pos="9010"/>
            </w:tabs>
            <w:rPr>
              <w:rFonts w:eastAsiaTheme="minorEastAsia"/>
              <w:noProof/>
              <w:lang w:eastAsia="en-GB"/>
            </w:rPr>
          </w:pPr>
          <w:hyperlink w:anchor="_Toc41056038" w:history="1">
            <w:r w:rsidRPr="002371C0">
              <w:rPr>
                <w:rStyle w:val="Hyperlink"/>
                <w:b/>
                <w:bCs/>
                <w:noProof/>
              </w:rPr>
              <w:t>7.3.3. Iteration 2: Product Selection Test Variants – Results</w:t>
            </w:r>
            <w:r>
              <w:rPr>
                <w:noProof/>
                <w:webHidden/>
              </w:rPr>
              <w:tab/>
            </w:r>
            <w:r>
              <w:rPr>
                <w:noProof/>
                <w:webHidden/>
              </w:rPr>
              <w:fldChar w:fldCharType="begin"/>
            </w:r>
            <w:r>
              <w:rPr>
                <w:noProof/>
                <w:webHidden/>
              </w:rPr>
              <w:instrText xml:space="preserve"> PAGEREF _Toc41056038 \h </w:instrText>
            </w:r>
            <w:r>
              <w:rPr>
                <w:noProof/>
                <w:webHidden/>
              </w:rPr>
            </w:r>
            <w:r>
              <w:rPr>
                <w:noProof/>
                <w:webHidden/>
              </w:rPr>
              <w:fldChar w:fldCharType="separate"/>
            </w:r>
            <w:r>
              <w:rPr>
                <w:noProof/>
                <w:webHidden/>
              </w:rPr>
              <w:t>28</w:t>
            </w:r>
            <w:r>
              <w:rPr>
                <w:noProof/>
                <w:webHidden/>
              </w:rPr>
              <w:fldChar w:fldCharType="end"/>
            </w:r>
          </w:hyperlink>
        </w:p>
        <w:p w14:paraId="746B6A47" w14:textId="083EFB65" w:rsidR="008F6914" w:rsidRDefault="008F6914">
          <w:pPr>
            <w:pStyle w:val="TOC1"/>
            <w:tabs>
              <w:tab w:val="right" w:leader="dot" w:pos="9010"/>
            </w:tabs>
            <w:rPr>
              <w:rFonts w:eastAsiaTheme="minorEastAsia"/>
              <w:noProof/>
              <w:lang w:eastAsia="en-GB"/>
            </w:rPr>
          </w:pPr>
          <w:hyperlink w:anchor="_Toc41056039" w:history="1">
            <w:r w:rsidRPr="002371C0">
              <w:rPr>
                <w:rStyle w:val="Hyperlink"/>
                <w:b/>
                <w:bCs/>
                <w:noProof/>
              </w:rPr>
              <w:t>7.4. Design Iteration 3: High Cycle Variant</w:t>
            </w:r>
            <w:r>
              <w:rPr>
                <w:noProof/>
                <w:webHidden/>
              </w:rPr>
              <w:tab/>
            </w:r>
            <w:r>
              <w:rPr>
                <w:noProof/>
                <w:webHidden/>
              </w:rPr>
              <w:fldChar w:fldCharType="begin"/>
            </w:r>
            <w:r>
              <w:rPr>
                <w:noProof/>
                <w:webHidden/>
              </w:rPr>
              <w:instrText xml:space="preserve"> PAGEREF _Toc41056039 \h </w:instrText>
            </w:r>
            <w:r>
              <w:rPr>
                <w:noProof/>
                <w:webHidden/>
              </w:rPr>
            </w:r>
            <w:r>
              <w:rPr>
                <w:noProof/>
                <w:webHidden/>
              </w:rPr>
              <w:fldChar w:fldCharType="separate"/>
            </w:r>
            <w:r>
              <w:rPr>
                <w:noProof/>
                <w:webHidden/>
              </w:rPr>
              <w:t>29</w:t>
            </w:r>
            <w:r>
              <w:rPr>
                <w:noProof/>
                <w:webHidden/>
              </w:rPr>
              <w:fldChar w:fldCharType="end"/>
            </w:r>
          </w:hyperlink>
        </w:p>
        <w:p w14:paraId="57D90999" w14:textId="589CE865" w:rsidR="008F6914" w:rsidRDefault="008F6914">
          <w:pPr>
            <w:pStyle w:val="TOC2"/>
            <w:tabs>
              <w:tab w:val="right" w:leader="dot" w:pos="9010"/>
            </w:tabs>
            <w:rPr>
              <w:rFonts w:eastAsiaTheme="minorEastAsia"/>
              <w:noProof/>
              <w:lang w:eastAsia="en-GB"/>
            </w:rPr>
          </w:pPr>
          <w:hyperlink w:anchor="_Toc41056040" w:history="1">
            <w:r w:rsidRPr="002371C0">
              <w:rPr>
                <w:rStyle w:val="Hyperlink"/>
                <w:b/>
                <w:bCs/>
                <w:noProof/>
              </w:rPr>
              <w:t>7.4.1. Iteration 3: High Cycle Variant – Detail</w:t>
            </w:r>
            <w:r>
              <w:rPr>
                <w:noProof/>
                <w:webHidden/>
              </w:rPr>
              <w:tab/>
            </w:r>
            <w:r>
              <w:rPr>
                <w:noProof/>
                <w:webHidden/>
              </w:rPr>
              <w:fldChar w:fldCharType="begin"/>
            </w:r>
            <w:r>
              <w:rPr>
                <w:noProof/>
                <w:webHidden/>
              </w:rPr>
              <w:instrText xml:space="preserve"> PAGEREF _Toc41056040 \h </w:instrText>
            </w:r>
            <w:r>
              <w:rPr>
                <w:noProof/>
                <w:webHidden/>
              </w:rPr>
            </w:r>
            <w:r>
              <w:rPr>
                <w:noProof/>
                <w:webHidden/>
              </w:rPr>
              <w:fldChar w:fldCharType="separate"/>
            </w:r>
            <w:r>
              <w:rPr>
                <w:noProof/>
                <w:webHidden/>
              </w:rPr>
              <w:t>29</w:t>
            </w:r>
            <w:r>
              <w:rPr>
                <w:noProof/>
                <w:webHidden/>
              </w:rPr>
              <w:fldChar w:fldCharType="end"/>
            </w:r>
          </w:hyperlink>
        </w:p>
        <w:p w14:paraId="3C520A53" w14:textId="5F290B50" w:rsidR="008F6914" w:rsidRDefault="008F6914">
          <w:pPr>
            <w:pStyle w:val="TOC2"/>
            <w:tabs>
              <w:tab w:val="right" w:leader="dot" w:pos="9010"/>
            </w:tabs>
            <w:rPr>
              <w:rFonts w:eastAsiaTheme="minorEastAsia"/>
              <w:noProof/>
              <w:lang w:eastAsia="en-GB"/>
            </w:rPr>
          </w:pPr>
          <w:hyperlink w:anchor="_Toc41056041" w:history="1">
            <w:r w:rsidRPr="002371C0">
              <w:rPr>
                <w:rStyle w:val="Hyperlink"/>
                <w:b/>
                <w:bCs/>
                <w:noProof/>
              </w:rPr>
              <w:t>7.4.2. Iteration 3: High Cycle Variant – Test Method</w:t>
            </w:r>
            <w:r>
              <w:rPr>
                <w:noProof/>
                <w:webHidden/>
              </w:rPr>
              <w:tab/>
            </w:r>
            <w:r>
              <w:rPr>
                <w:noProof/>
                <w:webHidden/>
              </w:rPr>
              <w:fldChar w:fldCharType="begin"/>
            </w:r>
            <w:r>
              <w:rPr>
                <w:noProof/>
                <w:webHidden/>
              </w:rPr>
              <w:instrText xml:space="preserve"> PAGEREF _Toc41056041 \h </w:instrText>
            </w:r>
            <w:r>
              <w:rPr>
                <w:noProof/>
                <w:webHidden/>
              </w:rPr>
            </w:r>
            <w:r>
              <w:rPr>
                <w:noProof/>
                <w:webHidden/>
              </w:rPr>
              <w:fldChar w:fldCharType="separate"/>
            </w:r>
            <w:r>
              <w:rPr>
                <w:noProof/>
                <w:webHidden/>
              </w:rPr>
              <w:t>29</w:t>
            </w:r>
            <w:r>
              <w:rPr>
                <w:noProof/>
                <w:webHidden/>
              </w:rPr>
              <w:fldChar w:fldCharType="end"/>
            </w:r>
          </w:hyperlink>
        </w:p>
        <w:p w14:paraId="3262E087" w14:textId="773C4877" w:rsidR="008F6914" w:rsidRDefault="008F6914">
          <w:pPr>
            <w:pStyle w:val="TOC2"/>
            <w:tabs>
              <w:tab w:val="right" w:leader="dot" w:pos="9010"/>
            </w:tabs>
            <w:rPr>
              <w:rFonts w:eastAsiaTheme="minorEastAsia"/>
              <w:noProof/>
              <w:lang w:eastAsia="en-GB"/>
            </w:rPr>
          </w:pPr>
          <w:hyperlink w:anchor="_Toc41056042" w:history="1">
            <w:r w:rsidRPr="002371C0">
              <w:rPr>
                <w:rStyle w:val="Hyperlink"/>
                <w:b/>
                <w:bCs/>
                <w:noProof/>
              </w:rPr>
              <w:t>7.4.3. Iteration 3: High Cycle Variant – Results</w:t>
            </w:r>
            <w:r>
              <w:rPr>
                <w:noProof/>
                <w:webHidden/>
              </w:rPr>
              <w:tab/>
            </w:r>
            <w:r>
              <w:rPr>
                <w:noProof/>
                <w:webHidden/>
              </w:rPr>
              <w:fldChar w:fldCharType="begin"/>
            </w:r>
            <w:r>
              <w:rPr>
                <w:noProof/>
                <w:webHidden/>
              </w:rPr>
              <w:instrText xml:space="preserve"> PAGEREF _Toc41056042 \h </w:instrText>
            </w:r>
            <w:r>
              <w:rPr>
                <w:noProof/>
                <w:webHidden/>
              </w:rPr>
            </w:r>
            <w:r>
              <w:rPr>
                <w:noProof/>
                <w:webHidden/>
              </w:rPr>
              <w:fldChar w:fldCharType="separate"/>
            </w:r>
            <w:r>
              <w:rPr>
                <w:noProof/>
                <w:webHidden/>
              </w:rPr>
              <w:t>29</w:t>
            </w:r>
            <w:r>
              <w:rPr>
                <w:noProof/>
                <w:webHidden/>
              </w:rPr>
              <w:fldChar w:fldCharType="end"/>
            </w:r>
          </w:hyperlink>
        </w:p>
        <w:p w14:paraId="164C74BC" w14:textId="0C0A542B" w:rsidR="008F6914" w:rsidRDefault="008F6914">
          <w:pPr>
            <w:pStyle w:val="TOC1"/>
            <w:tabs>
              <w:tab w:val="right" w:leader="dot" w:pos="9010"/>
            </w:tabs>
            <w:rPr>
              <w:rFonts w:eastAsiaTheme="minorEastAsia"/>
              <w:noProof/>
              <w:lang w:eastAsia="en-GB"/>
            </w:rPr>
          </w:pPr>
          <w:hyperlink w:anchor="_Toc41056043" w:history="1">
            <w:r w:rsidRPr="002371C0">
              <w:rPr>
                <w:rStyle w:val="Hyperlink"/>
                <w:rFonts w:cstheme="minorHAnsi"/>
                <w:b/>
                <w:bCs/>
                <w:noProof/>
              </w:rPr>
              <w:t>8. Results</w:t>
            </w:r>
            <w:r>
              <w:rPr>
                <w:noProof/>
                <w:webHidden/>
              </w:rPr>
              <w:tab/>
            </w:r>
            <w:r>
              <w:rPr>
                <w:noProof/>
                <w:webHidden/>
              </w:rPr>
              <w:fldChar w:fldCharType="begin"/>
            </w:r>
            <w:r>
              <w:rPr>
                <w:noProof/>
                <w:webHidden/>
              </w:rPr>
              <w:instrText xml:space="preserve"> PAGEREF _Toc41056043 \h </w:instrText>
            </w:r>
            <w:r>
              <w:rPr>
                <w:noProof/>
                <w:webHidden/>
              </w:rPr>
            </w:r>
            <w:r>
              <w:rPr>
                <w:noProof/>
                <w:webHidden/>
              </w:rPr>
              <w:fldChar w:fldCharType="separate"/>
            </w:r>
            <w:r>
              <w:rPr>
                <w:noProof/>
                <w:webHidden/>
              </w:rPr>
              <w:t>31</w:t>
            </w:r>
            <w:r>
              <w:rPr>
                <w:noProof/>
                <w:webHidden/>
              </w:rPr>
              <w:fldChar w:fldCharType="end"/>
            </w:r>
          </w:hyperlink>
        </w:p>
        <w:p w14:paraId="0E271409" w14:textId="32405E84" w:rsidR="008F6914" w:rsidRDefault="008F6914">
          <w:pPr>
            <w:pStyle w:val="TOC1"/>
            <w:tabs>
              <w:tab w:val="right" w:leader="dot" w:pos="9010"/>
            </w:tabs>
            <w:rPr>
              <w:rFonts w:eastAsiaTheme="minorEastAsia"/>
              <w:noProof/>
              <w:lang w:eastAsia="en-GB"/>
            </w:rPr>
          </w:pPr>
          <w:hyperlink w:anchor="_Toc41056044" w:history="1">
            <w:r w:rsidRPr="002371C0">
              <w:rPr>
                <w:rStyle w:val="Hyperlink"/>
                <w:rFonts w:cstheme="minorHAnsi"/>
                <w:b/>
                <w:bCs/>
                <w:noProof/>
              </w:rPr>
              <w:t>9. Cost Analysis</w:t>
            </w:r>
            <w:r>
              <w:rPr>
                <w:noProof/>
                <w:webHidden/>
              </w:rPr>
              <w:tab/>
            </w:r>
            <w:r>
              <w:rPr>
                <w:noProof/>
                <w:webHidden/>
              </w:rPr>
              <w:fldChar w:fldCharType="begin"/>
            </w:r>
            <w:r>
              <w:rPr>
                <w:noProof/>
                <w:webHidden/>
              </w:rPr>
              <w:instrText xml:space="preserve"> PAGEREF _Toc41056044 \h </w:instrText>
            </w:r>
            <w:r>
              <w:rPr>
                <w:noProof/>
                <w:webHidden/>
              </w:rPr>
            </w:r>
            <w:r>
              <w:rPr>
                <w:noProof/>
                <w:webHidden/>
              </w:rPr>
              <w:fldChar w:fldCharType="separate"/>
            </w:r>
            <w:r>
              <w:rPr>
                <w:noProof/>
                <w:webHidden/>
              </w:rPr>
              <w:t>33</w:t>
            </w:r>
            <w:r>
              <w:rPr>
                <w:noProof/>
                <w:webHidden/>
              </w:rPr>
              <w:fldChar w:fldCharType="end"/>
            </w:r>
          </w:hyperlink>
        </w:p>
        <w:p w14:paraId="0C38588B" w14:textId="7E67B6B7" w:rsidR="008F6914" w:rsidRDefault="008F6914">
          <w:pPr>
            <w:pStyle w:val="TOC1"/>
            <w:tabs>
              <w:tab w:val="right" w:leader="dot" w:pos="9010"/>
            </w:tabs>
            <w:rPr>
              <w:rFonts w:eastAsiaTheme="minorEastAsia"/>
              <w:noProof/>
              <w:lang w:eastAsia="en-GB"/>
            </w:rPr>
          </w:pPr>
          <w:hyperlink w:anchor="_Toc41056045" w:history="1">
            <w:r w:rsidRPr="002371C0">
              <w:rPr>
                <w:rStyle w:val="Hyperlink"/>
                <w:b/>
                <w:bCs/>
                <w:noProof/>
              </w:rPr>
              <w:t>9.1. Identifying the cost factors</w:t>
            </w:r>
            <w:r>
              <w:rPr>
                <w:noProof/>
                <w:webHidden/>
              </w:rPr>
              <w:tab/>
            </w:r>
            <w:r>
              <w:rPr>
                <w:noProof/>
                <w:webHidden/>
              </w:rPr>
              <w:fldChar w:fldCharType="begin"/>
            </w:r>
            <w:r>
              <w:rPr>
                <w:noProof/>
                <w:webHidden/>
              </w:rPr>
              <w:instrText xml:space="preserve"> PAGEREF _Toc41056045 \h </w:instrText>
            </w:r>
            <w:r>
              <w:rPr>
                <w:noProof/>
                <w:webHidden/>
              </w:rPr>
            </w:r>
            <w:r>
              <w:rPr>
                <w:noProof/>
                <w:webHidden/>
              </w:rPr>
              <w:fldChar w:fldCharType="separate"/>
            </w:r>
            <w:r>
              <w:rPr>
                <w:noProof/>
                <w:webHidden/>
              </w:rPr>
              <w:t>33</w:t>
            </w:r>
            <w:r>
              <w:rPr>
                <w:noProof/>
                <w:webHidden/>
              </w:rPr>
              <w:fldChar w:fldCharType="end"/>
            </w:r>
          </w:hyperlink>
        </w:p>
        <w:p w14:paraId="68A9739B" w14:textId="0D601E47" w:rsidR="008F6914" w:rsidRDefault="008F6914">
          <w:pPr>
            <w:pStyle w:val="TOC1"/>
            <w:tabs>
              <w:tab w:val="right" w:leader="dot" w:pos="9010"/>
            </w:tabs>
            <w:rPr>
              <w:rFonts w:eastAsiaTheme="minorEastAsia"/>
              <w:noProof/>
              <w:lang w:eastAsia="en-GB"/>
            </w:rPr>
          </w:pPr>
          <w:hyperlink w:anchor="_Toc41056046" w:history="1">
            <w:r w:rsidRPr="002371C0">
              <w:rPr>
                <w:rStyle w:val="Hyperlink"/>
                <w:b/>
                <w:bCs/>
                <w:noProof/>
              </w:rPr>
              <w:t>9.2. Cost Studies</w:t>
            </w:r>
            <w:r>
              <w:rPr>
                <w:noProof/>
                <w:webHidden/>
              </w:rPr>
              <w:tab/>
            </w:r>
            <w:r>
              <w:rPr>
                <w:noProof/>
                <w:webHidden/>
              </w:rPr>
              <w:fldChar w:fldCharType="begin"/>
            </w:r>
            <w:r>
              <w:rPr>
                <w:noProof/>
                <w:webHidden/>
              </w:rPr>
              <w:instrText xml:space="preserve"> PAGEREF _Toc41056046 \h </w:instrText>
            </w:r>
            <w:r>
              <w:rPr>
                <w:noProof/>
                <w:webHidden/>
              </w:rPr>
            </w:r>
            <w:r>
              <w:rPr>
                <w:noProof/>
                <w:webHidden/>
              </w:rPr>
              <w:fldChar w:fldCharType="separate"/>
            </w:r>
            <w:r>
              <w:rPr>
                <w:noProof/>
                <w:webHidden/>
              </w:rPr>
              <w:t>40</w:t>
            </w:r>
            <w:r>
              <w:rPr>
                <w:noProof/>
                <w:webHidden/>
              </w:rPr>
              <w:fldChar w:fldCharType="end"/>
            </w:r>
          </w:hyperlink>
        </w:p>
        <w:p w14:paraId="47C4FA78" w14:textId="59DE0AD1" w:rsidR="008F6914" w:rsidRDefault="008F6914">
          <w:pPr>
            <w:pStyle w:val="TOC2"/>
            <w:tabs>
              <w:tab w:val="right" w:leader="dot" w:pos="9010"/>
            </w:tabs>
            <w:rPr>
              <w:rFonts w:eastAsiaTheme="minorEastAsia"/>
              <w:noProof/>
              <w:lang w:eastAsia="en-GB"/>
            </w:rPr>
          </w:pPr>
          <w:hyperlink w:anchor="_Toc41056047" w:history="1">
            <w:r w:rsidRPr="002371C0">
              <w:rPr>
                <w:rStyle w:val="Hyperlink"/>
                <w:b/>
                <w:bCs/>
                <w:noProof/>
              </w:rPr>
              <w:t>9.2.1. Cost study 1: Air ducting ‘Acoustic Box’</w:t>
            </w:r>
            <w:r>
              <w:rPr>
                <w:noProof/>
                <w:webHidden/>
              </w:rPr>
              <w:tab/>
            </w:r>
            <w:r>
              <w:rPr>
                <w:noProof/>
                <w:webHidden/>
              </w:rPr>
              <w:fldChar w:fldCharType="begin"/>
            </w:r>
            <w:r>
              <w:rPr>
                <w:noProof/>
                <w:webHidden/>
              </w:rPr>
              <w:instrText xml:space="preserve"> PAGEREF _Toc41056047 \h </w:instrText>
            </w:r>
            <w:r>
              <w:rPr>
                <w:noProof/>
                <w:webHidden/>
              </w:rPr>
            </w:r>
            <w:r>
              <w:rPr>
                <w:noProof/>
                <w:webHidden/>
              </w:rPr>
              <w:fldChar w:fldCharType="separate"/>
            </w:r>
            <w:r>
              <w:rPr>
                <w:noProof/>
                <w:webHidden/>
              </w:rPr>
              <w:t>40</w:t>
            </w:r>
            <w:r>
              <w:rPr>
                <w:noProof/>
                <w:webHidden/>
              </w:rPr>
              <w:fldChar w:fldCharType="end"/>
            </w:r>
          </w:hyperlink>
        </w:p>
        <w:p w14:paraId="6AC99C6B" w14:textId="06D12C43" w:rsidR="008F6914" w:rsidRDefault="008F6914">
          <w:pPr>
            <w:pStyle w:val="TOC2"/>
            <w:tabs>
              <w:tab w:val="right" w:leader="dot" w:pos="9010"/>
            </w:tabs>
            <w:rPr>
              <w:rFonts w:eastAsiaTheme="minorEastAsia"/>
              <w:noProof/>
              <w:lang w:eastAsia="en-GB"/>
            </w:rPr>
          </w:pPr>
          <w:hyperlink w:anchor="_Toc41056048" w:history="1">
            <w:r w:rsidRPr="002371C0">
              <w:rPr>
                <w:rStyle w:val="Hyperlink"/>
                <w:rFonts w:eastAsia="Times New Roman" w:cstheme="majorHAnsi"/>
                <w:b/>
                <w:bCs/>
                <w:noProof/>
                <w:lang w:val="en-US"/>
              </w:rPr>
              <w:t>9.2.2. Cost study 2: PCU Assy. (passenger control unit assembly)</w:t>
            </w:r>
            <w:r>
              <w:rPr>
                <w:noProof/>
                <w:webHidden/>
              </w:rPr>
              <w:tab/>
            </w:r>
            <w:r>
              <w:rPr>
                <w:noProof/>
                <w:webHidden/>
              </w:rPr>
              <w:fldChar w:fldCharType="begin"/>
            </w:r>
            <w:r>
              <w:rPr>
                <w:noProof/>
                <w:webHidden/>
              </w:rPr>
              <w:instrText xml:space="preserve"> PAGEREF _Toc41056048 \h </w:instrText>
            </w:r>
            <w:r>
              <w:rPr>
                <w:noProof/>
                <w:webHidden/>
              </w:rPr>
            </w:r>
            <w:r>
              <w:rPr>
                <w:noProof/>
                <w:webHidden/>
              </w:rPr>
              <w:fldChar w:fldCharType="separate"/>
            </w:r>
            <w:r>
              <w:rPr>
                <w:noProof/>
                <w:webHidden/>
              </w:rPr>
              <w:t>42</w:t>
            </w:r>
            <w:r>
              <w:rPr>
                <w:noProof/>
                <w:webHidden/>
              </w:rPr>
              <w:fldChar w:fldCharType="end"/>
            </w:r>
          </w:hyperlink>
        </w:p>
        <w:p w14:paraId="53829202" w14:textId="18DED7CF" w:rsidR="008F6914" w:rsidRDefault="008F6914">
          <w:pPr>
            <w:pStyle w:val="TOC1"/>
            <w:tabs>
              <w:tab w:val="right" w:leader="dot" w:pos="9010"/>
            </w:tabs>
            <w:rPr>
              <w:rFonts w:eastAsiaTheme="minorEastAsia"/>
              <w:noProof/>
              <w:lang w:eastAsia="en-GB"/>
            </w:rPr>
          </w:pPr>
          <w:hyperlink w:anchor="_Toc41056049" w:history="1">
            <w:r w:rsidRPr="002371C0">
              <w:rPr>
                <w:rStyle w:val="Hyperlink"/>
                <w:rFonts w:cstheme="minorHAnsi"/>
                <w:b/>
                <w:bCs/>
                <w:noProof/>
              </w:rPr>
              <w:t>10. Conclusion</w:t>
            </w:r>
            <w:r>
              <w:rPr>
                <w:noProof/>
                <w:webHidden/>
              </w:rPr>
              <w:tab/>
            </w:r>
            <w:r>
              <w:rPr>
                <w:noProof/>
                <w:webHidden/>
              </w:rPr>
              <w:fldChar w:fldCharType="begin"/>
            </w:r>
            <w:r>
              <w:rPr>
                <w:noProof/>
                <w:webHidden/>
              </w:rPr>
              <w:instrText xml:space="preserve"> PAGEREF _Toc41056049 \h </w:instrText>
            </w:r>
            <w:r>
              <w:rPr>
                <w:noProof/>
                <w:webHidden/>
              </w:rPr>
            </w:r>
            <w:r>
              <w:rPr>
                <w:noProof/>
                <w:webHidden/>
              </w:rPr>
              <w:fldChar w:fldCharType="separate"/>
            </w:r>
            <w:r>
              <w:rPr>
                <w:noProof/>
                <w:webHidden/>
              </w:rPr>
              <w:t>48</w:t>
            </w:r>
            <w:r>
              <w:rPr>
                <w:noProof/>
                <w:webHidden/>
              </w:rPr>
              <w:fldChar w:fldCharType="end"/>
            </w:r>
          </w:hyperlink>
        </w:p>
        <w:p w14:paraId="5328282C" w14:textId="4244444F" w:rsidR="008F6914" w:rsidRDefault="008F6914">
          <w:pPr>
            <w:pStyle w:val="TOC1"/>
            <w:tabs>
              <w:tab w:val="right" w:leader="dot" w:pos="9010"/>
            </w:tabs>
            <w:rPr>
              <w:rFonts w:eastAsiaTheme="minorEastAsia"/>
              <w:noProof/>
              <w:lang w:eastAsia="en-GB"/>
            </w:rPr>
          </w:pPr>
          <w:hyperlink w:anchor="_Toc41056050" w:history="1">
            <w:r w:rsidRPr="002371C0">
              <w:rPr>
                <w:rStyle w:val="Hyperlink"/>
                <w:rFonts w:cstheme="minorHAnsi"/>
                <w:b/>
                <w:bCs/>
                <w:noProof/>
              </w:rPr>
              <w:t>11. Recommendations &amp; Further Work</w:t>
            </w:r>
            <w:r>
              <w:rPr>
                <w:noProof/>
                <w:webHidden/>
              </w:rPr>
              <w:tab/>
            </w:r>
            <w:r>
              <w:rPr>
                <w:noProof/>
                <w:webHidden/>
              </w:rPr>
              <w:fldChar w:fldCharType="begin"/>
            </w:r>
            <w:r>
              <w:rPr>
                <w:noProof/>
                <w:webHidden/>
              </w:rPr>
              <w:instrText xml:space="preserve"> PAGEREF _Toc41056050 \h </w:instrText>
            </w:r>
            <w:r>
              <w:rPr>
                <w:noProof/>
                <w:webHidden/>
              </w:rPr>
            </w:r>
            <w:r>
              <w:rPr>
                <w:noProof/>
                <w:webHidden/>
              </w:rPr>
              <w:fldChar w:fldCharType="separate"/>
            </w:r>
            <w:r>
              <w:rPr>
                <w:noProof/>
                <w:webHidden/>
              </w:rPr>
              <w:t>49</w:t>
            </w:r>
            <w:r>
              <w:rPr>
                <w:noProof/>
                <w:webHidden/>
              </w:rPr>
              <w:fldChar w:fldCharType="end"/>
            </w:r>
          </w:hyperlink>
        </w:p>
        <w:p w14:paraId="469A0AD5" w14:textId="58CD9C56" w:rsidR="008F6914" w:rsidRDefault="008F6914">
          <w:pPr>
            <w:pStyle w:val="TOC1"/>
            <w:tabs>
              <w:tab w:val="right" w:leader="dot" w:pos="9010"/>
            </w:tabs>
            <w:rPr>
              <w:rFonts w:eastAsiaTheme="minorEastAsia"/>
              <w:noProof/>
              <w:lang w:eastAsia="en-GB"/>
            </w:rPr>
          </w:pPr>
          <w:hyperlink w:anchor="_Toc41056051" w:history="1">
            <w:r w:rsidRPr="002371C0">
              <w:rPr>
                <w:rStyle w:val="Hyperlink"/>
                <w:rFonts w:cstheme="minorHAnsi"/>
                <w:b/>
                <w:bCs/>
                <w:noProof/>
              </w:rPr>
              <w:t>12. References</w:t>
            </w:r>
            <w:r>
              <w:rPr>
                <w:noProof/>
                <w:webHidden/>
              </w:rPr>
              <w:tab/>
            </w:r>
            <w:r>
              <w:rPr>
                <w:noProof/>
                <w:webHidden/>
              </w:rPr>
              <w:fldChar w:fldCharType="begin"/>
            </w:r>
            <w:r>
              <w:rPr>
                <w:noProof/>
                <w:webHidden/>
              </w:rPr>
              <w:instrText xml:space="preserve"> PAGEREF _Toc41056051 \h </w:instrText>
            </w:r>
            <w:r>
              <w:rPr>
                <w:noProof/>
                <w:webHidden/>
              </w:rPr>
            </w:r>
            <w:r>
              <w:rPr>
                <w:noProof/>
                <w:webHidden/>
              </w:rPr>
              <w:fldChar w:fldCharType="separate"/>
            </w:r>
            <w:r>
              <w:rPr>
                <w:noProof/>
                <w:webHidden/>
              </w:rPr>
              <w:t>51</w:t>
            </w:r>
            <w:r>
              <w:rPr>
                <w:noProof/>
                <w:webHidden/>
              </w:rPr>
              <w:fldChar w:fldCharType="end"/>
            </w:r>
          </w:hyperlink>
        </w:p>
        <w:p w14:paraId="1E9E67F8" w14:textId="15771A01" w:rsidR="008F6914" w:rsidRDefault="008F6914">
          <w:pPr>
            <w:pStyle w:val="TOC1"/>
            <w:tabs>
              <w:tab w:val="right" w:leader="dot" w:pos="9010"/>
            </w:tabs>
            <w:rPr>
              <w:rFonts w:eastAsiaTheme="minorEastAsia"/>
              <w:noProof/>
              <w:lang w:eastAsia="en-GB"/>
            </w:rPr>
          </w:pPr>
          <w:hyperlink w:anchor="_Toc41056052" w:history="1">
            <w:r w:rsidRPr="002371C0">
              <w:rPr>
                <w:rStyle w:val="Hyperlink"/>
                <w:rFonts w:cstheme="minorHAnsi"/>
                <w:b/>
                <w:bCs/>
                <w:noProof/>
              </w:rPr>
              <w:t>13. Table of Figures</w:t>
            </w:r>
            <w:r>
              <w:rPr>
                <w:noProof/>
                <w:webHidden/>
              </w:rPr>
              <w:tab/>
            </w:r>
            <w:r>
              <w:rPr>
                <w:noProof/>
                <w:webHidden/>
              </w:rPr>
              <w:fldChar w:fldCharType="begin"/>
            </w:r>
            <w:r>
              <w:rPr>
                <w:noProof/>
                <w:webHidden/>
              </w:rPr>
              <w:instrText xml:space="preserve"> PAGEREF _Toc41056052 \h </w:instrText>
            </w:r>
            <w:r>
              <w:rPr>
                <w:noProof/>
                <w:webHidden/>
              </w:rPr>
            </w:r>
            <w:r>
              <w:rPr>
                <w:noProof/>
                <w:webHidden/>
              </w:rPr>
              <w:fldChar w:fldCharType="separate"/>
            </w:r>
            <w:r>
              <w:rPr>
                <w:noProof/>
                <w:webHidden/>
              </w:rPr>
              <w:t>53</w:t>
            </w:r>
            <w:r>
              <w:rPr>
                <w:noProof/>
                <w:webHidden/>
              </w:rPr>
              <w:fldChar w:fldCharType="end"/>
            </w:r>
          </w:hyperlink>
        </w:p>
        <w:p w14:paraId="3E075FB9" w14:textId="675D6A32" w:rsidR="008F6914" w:rsidRDefault="008F6914">
          <w:pPr>
            <w:pStyle w:val="TOC1"/>
            <w:tabs>
              <w:tab w:val="right" w:leader="dot" w:pos="9010"/>
            </w:tabs>
            <w:rPr>
              <w:rFonts w:eastAsiaTheme="minorEastAsia"/>
              <w:noProof/>
              <w:lang w:eastAsia="en-GB"/>
            </w:rPr>
          </w:pPr>
          <w:hyperlink w:anchor="_Toc41056053" w:history="1">
            <w:r w:rsidRPr="002371C0">
              <w:rPr>
                <w:rStyle w:val="Hyperlink"/>
                <w:rFonts w:cstheme="minorHAnsi"/>
                <w:b/>
                <w:bCs/>
                <w:noProof/>
              </w:rPr>
              <w:t>14. Appendix</w:t>
            </w:r>
            <w:r>
              <w:rPr>
                <w:noProof/>
                <w:webHidden/>
              </w:rPr>
              <w:tab/>
            </w:r>
            <w:r>
              <w:rPr>
                <w:noProof/>
                <w:webHidden/>
              </w:rPr>
              <w:fldChar w:fldCharType="begin"/>
            </w:r>
            <w:r>
              <w:rPr>
                <w:noProof/>
                <w:webHidden/>
              </w:rPr>
              <w:instrText xml:space="preserve"> PAGEREF _Toc41056053 \h </w:instrText>
            </w:r>
            <w:r>
              <w:rPr>
                <w:noProof/>
                <w:webHidden/>
              </w:rPr>
            </w:r>
            <w:r>
              <w:rPr>
                <w:noProof/>
                <w:webHidden/>
              </w:rPr>
              <w:fldChar w:fldCharType="separate"/>
            </w:r>
            <w:r>
              <w:rPr>
                <w:noProof/>
                <w:webHidden/>
              </w:rPr>
              <w:t>54</w:t>
            </w:r>
            <w:r>
              <w:rPr>
                <w:noProof/>
                <w:webHidden/>
              </w:rPr>
              <w:fldChar w:fldCharType="end"/>
            </w:r>
          </w:hyperlink>
        </w:p>
        <w:p w14:paraId="38900B06" w14:textId="3BF012C0" w:rsidR="00940C2E" w:rsidRDefault="00A72835" w:rsidP="00A5048D">
          <w:pPr>
            <w:pStyle w:val="TOC1"/>
            <w:tabs>
              <w:tab w:val="right" w:leader="dot" w:pos="9010"/>
            </w:tabs>
            <w:rPr>
              <w:b/>
              <w:bCs/>
              <w:noProof/>
              <w:color w:val="000000" w:themeColor="text1"/>
            </w:rPr>
          </w:pPr>
          <w:r w:rsidRPr="00932AEA">
            <w:rPr>
              <w:b/>
              <w:bCs/>
              <w:noProof/>
              <w:color w:val="000000" w:themeColor="text1"/>
            </w:rPr>
            <w:fldChar w:fldCharType="end"/>
          </w:r>
        </w:p>
      </w:sdtContent>
    </w:sdt>
    <w:p w14:paraId="0E811BC3" w14:textId="77777777" w:rsidR="006D39EC" w:rsidRPr="006D39EC" w:rsidRDefault="006D39EC" w:rsidP="006D39EC"/>
    <w:p w14:paraId="76103BBF" w14:textId="6AA822AB" w:rsidR="009F7C4C" w:rsidRPr="00AF7824" w:rsidRDefault="006C1687" w:rsidP="000F7001">
      <w:pPr>
        <w:pStyle w:val="Heading1"/>
        <w:spacing w:line="360" w:lineRule="auto"/>
        <w:rPr>
          <w:rFonts w:asciiTheme="minorHAnsi" w:hAnsiTheme="minorHAnsi" w:cstheme="minorHAnsi"/>
          <w:b/>
          <w:bCs/>
          <w:color w:val="000000" w:themeColor="text1"/>
          <w:sz w:val="48"/>
          <w:szCs w:val="40"/>
        </w:rPr>
      </w:pPr>
      <w:bookmarkStart w:id="6" w:name="_Toc41056026"/>
      <w:r w:rsidRPr="00AF7824">
        <w:rPr>
          <w:rFonts w:asciiTheme="minorHAnsi" w:hAnsiTheme="minorHAnsi" w:cstheme="minorHAnsi"/>
          <w:b/>
          <w:bCs/>
          <w:color w:val="000000" w:themeColor="text1"/>
          <w:sz w:val="48"/>
          <w:szCs w:val="40"/>
        </w:rPr>
        <w:lastRenderedPageBreak/>
        <w:t>2</w:t>
      </w:r>
      <w:r w:rsidR="00BF5D9F" w:rsidRPr="00AF7824">
        <w:rPr>
          <w:rFonts w:asciiTheme="minorHAnsi" w:hAnsiTheme="minorHAnsi" w:cstheme="minorHAnsi"/>
          <w:b/>
          <w:bCs/>
          <w:color w:val="000000" w:themeColor="text1"/>
          <w:sz w:val="48"/>
          <w:szCs w:val="40"/>
        </w:rPr>
        <w:t xml:space="preserve">. </w:t>
      </w:r>
      <w:r w:rsidR="00230C5B" w:rsidRPr="00AF7824">
        <w:rPr>
          <w:rFonts w:asciiTheme="minorHAnsi" w:hAnsiTheme="minorHAnsi" w:cstheme="minorHAnsi"/>
          <w:b/>
          <w:bCs/>
          <w:color w:val="000000" w:themeColor="text1"/>
          <w:sz w:val="48"/>
          <w:szCs w:val="40"/>
        </w:rPr>
        <w:t>Abstract</w:t>
      </w:r>
      <w:bookmarkEnd w:id="6"/>
    </w:p>
    <w:p w14:paraId="67D0FFC0" w14:textId="77777777" w:rsidR="0009439A" w:rsidRPr="00932AEA" w:rsidRDefault="0009439A" w:rsidP="000F7001">
      <w:pPr>
        <w:spacing w:line="360" w:lineRule="auto"/>
        <w:rPr>
          <w:rFonts w:asciiTheme="majorHAnsi" w:hAnsiTheme="majorHAnsi" w:cstheme="majorHAnsi"/>
          <w:color w:val="000000" w:themeColor="text1"/>
        </w:rPr>
      </w:pPr>
    </w:p>
    <w:p w14:paraId="32803D7F" w14:textId="13BF2A28" w:rsidR="008C3545" w:rsidRDefault="0020337F"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This report investigates the introduction of AM (Additive Manufacturing) as a process to the commercial aerospace seating </w:t>
      </w:r>
      <w:r w:rsidR="004651D0">
        <w:rPr>
          <w:rFonts w:asciiTheme="majorHAnsi" w:hAnsiTheme="majorHAnsi" w:cstheme="majorHAnsi"/>
          <w:color w:val="000000" w:themeColor="text1"/>
        </w:rPr>
        <w:t>industry</w:t>
      </w:r>
      <w:r>
        <w:rPr>
          <w:rFonts w:asciiTheme="majorHAnsi" w:hAnsiTheme="majorHAnsi" w:cstheme="majorHAnsi"/>
          <w:color w:val="000000" w:themeColor="text1"/>
        </w:rPr>
        <w:t xml:space="preserve">, with specific focus on fastening features. </w:t>
      </w:r>
      <w:r w:rsidR="004651D0">
        <w:rPr>
          <w:rFonts w:asciiTheme="majorHAnsi" w:hAnsiTheme="majorHAnsi" w:cstheme="majorHAnsi"/>
          <w:color w:val="000000" w:themeColor="text1"/>
        </w:rPr>
        <w:t>The organisation SSGB (Safran Seats Great Britain) do not currently use AM</w:t>
      </w:r>
      <w:r w:rsidR="008F6914">
        <w:rPr>
          <w:rFonts w:asciiTheme="majorHAnsi" w:hAnsiTheme="majorHAnsi" w:cstheme="majorHAnsi"/>
          <w:color w:val="000000" w:themeColor="text1"/>
        </w:rPr>
        <w:t xml:space="preserve"> as a standard process</w:t>
      </w:r>
      <w:r w:rsidR="004651D0">
        <w:rPr>
          <w:rFonts w:asciiTheme="majorHAnsi" w:hAnsiTheme="majorHAnsi" w:cstheme="majorHAnsi"/>
          <w:color w:val="000000" w:themeColor="text1"/>
        </w:rPr>
        <w:t xml:space="preserve">, it is a newly introduced process that has been developed in terms of certification alone, it has not been used on any product for flight to date by the organisation. The report looks at the cost associated with </w:t>
      </w:r>
      <w:r w:rsidR="009726F5">
        <w:rPr>
          <w:rFonts w:asciiTheme="majorHAnsi" w:hAnsiTheme="majorHAnsi" w:cstheme="majorHAnsi"/>
          <w:color w:val="000000" w:themeColor="text1"/>
        </w:rPr>
        <w:t>manufacturing using AM, and when it becomes a financially viable alternative to traditional manufacturing methods.</w:t>
      </w:r>
      <w:r w:rsidR="008F6914">
        <w:rPr>
          <w:rFonts w:asciiTheme="majorHAnsi" w:hAnsiTheme="majorHAnsi" w:cstheme="majorHAnsi"/>
          <w:color w:val="000000" w:themeColor="text1"/>
        </w:rPr>
        <w:t xml:space="preserve"> The scope of this project is to develop a fastening feature using AM, therefore the design development of the feature has been documented with several different design iterations in order to develop a robust product feature that may be used widely throughout the organisation.</w:t>
      </w:r>
    </w:p>
    <w:p w14:paraId="27C0F5CF" w14:textId="77777777" w:rsidR="008F6914" w:rsidRPr="00932AEA" w:rsidRDefault="008F6914" w:rsidP="000F7001">
      <w:pPr>
        <w:spacing w:line="360" w:lineRule="auto"/>
        <w:jc w:val="both"/>
        <w:rPr>
          <w:rFonts w:asciiTheme="majorHAnsi" w:hAnsiTheme="majorHAnsi" w:cstheme="majorHAnsi"/>
          <w:color w:val="000000" w:themeColor="text1"/>
        </w:rPr>
      </w:pPr>
    </w:p>
    <w:p w14:paraId="4919D774" w14:textId="250EA63A" w:rsidR="008C3545" w:rsidRPr="00932AEA" w:rsidRDefault="008F6914"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Difficulties in the completion of this report occurred with the outbreak of COVID-19, therefore the development, and more specifically the testing stage of the project was put on hold, and this became a more investigatory report in terms of AM generally. The report finds that AM is a viable alternative to traditional manufacturing methods, and highlights where the organisation may benefit from such a process.</w:t>
      </w:r>
    </w:p>
    <w:p w14:paraId="3A65C75A" w14:textId="6B830FC7" w:rsidR="008C3545" w:rsidRPr="00932AEA" w:rsidRDefault="008C3545" w:rsidP="000F7001">
      <w:pPr>
        <w:spacing w:line="360" w:lineRule="auto"/>
        <w:jc w:val="both"/>
        <w:rPr>
          <w:rFonts w:asciiTheme="majorHAnsi" w:hAnsiTheme="majorHAnsi" w:cstheme="majorHAnsi"/>
          <w:color w:val="000000" w:themeColor="text1"/>
        </w:rPr>
      </w:pPr>
    </w:p>
    <w:p w14:paraId="1E01328A" w14:textId="404D5F90" w:rsidR="008C3545" w:rsidRPr="00932AEA" w:rsidRDefault="008C3545" w:rsidP="000F7001">
      <w:pPr>
        <w:spacing w:line="360" w:lineRule="auto"/>
        <w:jc w:val="both"/>
        <w:rPr>
          <w:rFonts w:asciiTheme="majorHAnsi" w:hAnsiTheme="majorHAnsi" w:cstheme="majorHAnsi"/>
          <w:color w:val="000000" w:themeColor="text1"/>
        </w:rPr>
      </w:pPr>
    </w:p>
    <w:p w14:paraId="7357EC6E" w14:textId="12AB8C76" w:rsidR="008C3545" w:rsidRPr="00932AEA" w:rsidRDefault="008C3545" w:rsidP="000F7001">
      <w:pPr>
        <w:spacing w:line="360" w:lineRule="auto"/>
        <w:jc w:val="both"/>
        <w:rPr>
          <w:rFonts w:asciiTheme="majorHAnsi" w:hAnsiTheme="majorHAnsi" w:cstheme="majorHAnsi"/>
          <w:color w:val="000000" w:themeColor="text1"/>
        </w:rPr>
      </w:pPr>
    </w:p>
    <w:p w14:paraId="5A384A2E" w14:textId="159CB35C" w:rsidR="008C3545" w:rsidRPr="00932AEA" w:rsidRDefault="008C3545" w:rsidP="000F7001">
      <w:pPr>
        <w:spacing w:line="360" w:lineRule="auto"/>
        <w:jc w:val="both"/>
        <w:rPr>
          <w:rFonts w:asciiTheme="majorHAnsi" w:hAnsiTheme="majorHAnsi" w:cstheme="majorHAnsi"/>
          <w:color w:val="000000" w:themeColor="text1"/>
        </w:rPr>
      </w:pPr>
    </w:p>
    <w:p w14:paraId="379988FE" w14:textId="3A0FCCE2" w:rsidR="008C3545" w:rsidRPr="00932AEA" w:rsidRDefault="008C3545" w:rsidP="000F7001">
      <w:pPr>
        <w:spacing w:line="360" w:lineRule="auto"/>
        <w:jc w:val="both"/>
        <w:rPr>
          <w:rFonts w:asciiTheme="majorHAnsi" w:hAnsiTheme="majorHAnsi" w:cstheme="majorHAnsi"/>
          <w:color w:val="000000" w:themeColor="text1"/>
        </w:rPr>
      </w:pPr>
    </w:p>
    <w:p w14:paraId="0B33BC91" w14:textId="0265E80C" w:rsidR="008C3545" w:rsidRPr="00932AEA" w:rsidRDefault="008C3545" w:rsidP="000F7001">
      <w:pPr>
        <w:spacing w:line="360" w:lineRule="auto"/>
        <w:jc w:val="both"/>
        <w:rPr>
          <w:rFonts w:asciiTheme="majorHAnsi" w:hAnsiTheme="majorHAnsi" w:cstheme="majorHAnsi"/>
          <w:color w:val="000000" w:themeColor="text1"/>
        </w:rPr>
      </w:pPr>
    </w:p>
    <w:p w14:paraId="1A83D254" w14:textId="5D6FA776" w:rsidR="008C3545" w:rsidRPr="00932AEA" w:rsidRDefault="008C3545" w:rsidP="000F7001">
      <w:pPr>
        <w:spacing w:line="360" w:lineRule="auto"/>
        <w:jc w:val="both"/>
        <w:rPr>
          <w:rFonts w:asciiTheme="majorHAnsi" w:hAnsiTheme="majorHAnsi" w:cstheme="majorHAnsi"/>
          <w:color w:val="000000" w:themeColor="text1"/>
        </w:rPr>
      </w:pPr>
    </w:p>
    <w:p w14:paraId="1F785281" w14:textId="419F6979" w:rsidR="008C3545" w:rsidRPr="00932AEA" w:rsidRDefault="008C3545" w:rsidP="000F7001">
      <w:pPr>
        <w:spacing w:line="360" w:lineRule="auto"/>
        <w:jc w:val="both"/>
        <w:rPr>
          <w:rFonts w:asciiTheme="majorHAnsi" w:hAnsiTheme="majorHAnsi" w:cstheme="majorHAnsi"/>
          <w:color w:val="000000" w:themeColor="text1"/>
        </w:rPr>
      </w:pPr>
    </w:p>
    <w:p w14:paraId="1B9E1D34" w14:textId="63B835DA" w:rsidR="008C3545" w:rsidRPr="00932AEA" w:rsidRDefault="008C3545" w:rsidP="000F7001">
      <w:pPr>
        <w:spacing w:line="360" w:lineRule="auto"/>
        <w:jc w:val="both"/>
        <w:rPr>
          <w:rFonts w:asciiTheme="majorHAnsi" w:hAnsiTheme="majorHAnsi" w:cstheme="majorHAnsi"/>
          <w:color w:val="000000" w:themeColor="text1"/>
        </w:rPr>
      </w:pPr>
    </w:p>
    <w:p w14:paraId="2CF6C789" w14:textId="691765D4" w:rsidR="008C3545" w:rsidRPr="00932AEA" w:rsidRDefault="008C3545" w:rsidP="000F7001">
      <w:pPr>
        <w:spacing w:line="360" w:lineRule="auto"/>
        <w:jc w:val="both"/>
        <w:rPr>
          <w:rFonts w:asciiTheme="majorHAnsi" w:hAnsiTheme="majorHAnsi" w:cstheme="majorHAnsi"/>
          <w:color w:val="000000" w:themeColor="text1"/>
        </w:rPr>
      </w:pPr>
    </w:p>
    <w:p w14:paraId="41AA6E6D" w14:textId="0404B59C" w:rsidR="008C3545" w:rsidRPr="00932AEA" w:rsidRDefault="008C3545" w:rsidP="000F7001">
      <w:pPr>
        <w:spacing w:line="360" w:lineRule="auto"/>
        <w:jc w:val="both"/>
        <w:rPr>
          <w:rFonts w:asciiTheme="majorHAnsi" w:hAnsiTheme="majorHAnsi" w:cstheme="majorHAnsi"/>
          <w:color w:val="000000" w:themeColor="text1"/>
        </w:rPr>
      </w:pPr>
    </w:p>
    <w:p w14:paraId="0A92990F" w14:textId="59242C81" w:rsidR="000E048C" w:rsidRPr="00AF7824" w:rsidRDefault="00E4522A" w:rsidP="000F7001">
      <w:pPr>
        <w:pStyle w:val="Heading1"/>
        <w:spacing w:line="360" w:lineRule="auto"/>
        <w:rPr>
          <w:rFonts w:asciiTheme="minorHAnsi" w:hAnsiTheme="minorHAnsi" w:cstheme="minorHAnsi"/>
          <w:b/>
          <w:bCs/>
          <w:color w:val="000000" w:themeColor="text1"/>
          <w:sz w:val="48"/>
          <w:szCs w:val="40"/>
        </w:rPr>
      </w:pPr>
      <w:bookmarkStart w:id="7" w:name="_Toc41056027"/>
      <w:r w:rsidRPr="00AF7824">
        <w:rPr>
          <w:rFonts w:asciiTheme="minorHAnsi" w:hAnsiTheme="minorHAnsi" w:cstheme="minorHAnsi"/>
          <w:b/>
          <w:bCs/>
          <w:color w:val="000000" w:themeColor="text1"/>
          <w:sz w:val="48"/>
          <w:szCs w:val="40"/>
        </w:rPr>
        <w:lastRenderedPageBreak/>
        <w:t>3</w:t>
      </w:r>
      <w:r w:rsidR="000E048C" w:rsidRPr="00AF7824">
        <w:rPr>
          <w:rFonts w:asciiTheme="minorHAnsi" w:hAnsiTheme="minorHAnsi" w:cstheme="minorHAnsi"/>
          <w:b/>
          <w:bCs/>
          <w:color w:val="000000" w:themeColor="text1"/>
          <w:sz w:val="48"/>
          <w:szCs w:val="40"/>
        </w:rPr>
        <w:t xml:space="preserve">. </w:t>
      </w:r>
      <w:r w:rsidR="00EB09C0" w:rsidRPr="00AF7824">
        <w:rPr>
          <w:rFonts w:asciiTheme="minorHAnsi" w:hAnsiTheme="minorHAnsi" w:cstheme="minorHAnsi"/>
          <w:b/>
          <w:bCs/>
          <w:color w:val="000000" w:themeColor="text1"/>
          <w:sz w:val="48"/>
          <w:szCs w:val="40"/>
        </w:rPr>
        <w:t>Background</w:t>
      </w:r>
      <w:r w:rsidR="00E96189" w:rsidRPr="00AF7824">
        <w:rPr>
          <w:rFonts w:asciiTheme="minorHAnsi" w:hAnsiTheme="minorHAnsi" w:cstheme="minorHAnsi"/>
          <w:b/>
          <w:bCs/>
          <w:color w:val="000000" w:themeColor="text1"/>
          <w:sz w:val="48"/>
          <w:szCs w:val="40"/>
        </w:rPr>
        <w:t xml:space="preserve"> </w:t>
      </w:r>
      <w:r w:rsidR="00EB09C0" w:rsidRPr="00AF7824">
        <w:rPr>
          <w:rFonts w:asciiTheme="minorHAnsi" w:hAnsiTheme="minorHAnsi" w:cstheme="minorHAnsi"/>
          <w:b/>
          <w:bCs/>
          <w:color w:val="000000" w:themeColor="text1"/>
          <w:sz w:val="48"/>
          <w:szCs w:val="40"/>
        </w:rPr>
        <w:t>&amp; Contextualization</w:t>
      </w:r>
      <w:bookmarkEnd w:id="7"/>
    </w:p>
    <w:p w14:paraId="3A9B6F0E" w14:textId="77777777" w:rsidR="009C37EB" w:rsidRDefault="009C37EB" w:rsidP="000F7001">
      <w:pPr>
        <w:spacing w:line="360" w:lineRule="auto"/>
        <w:jc w:val="both"/>
        <w:rPr>
          <w:rFonts w:asciiTheme="majorHAnsi" w:hAnsiTheme="majorHAnsi" w:cstheme="majorHAnsi"/>
        </w:rPr>
      </w:pPr>
    </w:p>
    <w:p w14:paraId="57D44DE2" w14:textId="3D8F3971" w:rsidR="000452DE" w:rsidRDefault="00027263" w:rsidP="008E39AE">
      <w:pPr>
        <w:spacing w:line="360" w:lineRule="auto"/>
        <w:jc w:val="both"/>
        <w:rPr>
          <w:rFonts w:asciiTheme="majorHAnsi" w:hAnsiTheme="majorHAnsi" w:cstheme="majorHAnsi"/>
        </w:rPr>
      </w:pPr>
      <w:r>
        <w:rPr>
          <w:rFonts w:asciiTheme="majorHAnsi" w:hAnsiTheme="majorHAnsi" w:cstheme="majorHAnsi"/>
        </w:rPr>
        <w:t xml:space="preserve">The </w:t>
      </w:r>
      <w:r w:rsidR="000579D1">
        <w:rPr>
          <w:rFonts w:asciiTheme="majorHAnsi" w:hAnsiTheme="majorHAnsi" w:cstheme="majorHAnsi"/>
        </w:rPr>
        <w:t xml:space="preserve">aerospace company </w:t>
      </w:r>
      <w:r w:rsidR="00131DF3">
        <w:rPr>
          <w:rFonts w:asciiTheme="majorHAnsi" w:hAnsiTheme="majorHAnsi" w:cstheme="majorHAnsi"/>
        </w:rPr>
        <w:t>SSGB (</w:t>
      </w:r>
      <w:r w:rsidR="00A504AF">
        <w:rPr>
          <w:rFonts w:asciiTheme="majorHAnsi" w:hAnsiTheme="majorHAnsi" w:cstheme="majorHAnsi"/>
        </w:rPr>
        <w:t>Safran Seats G</w:t>
      </w:r>
      <w:r w:rsidR="00131DF3">
        <w:rPr>
          <w:rFonts w:asciiTheme="majorHAnsi" w:hAnsiTheme="majorHAnsi" w:cstheme="majorHAnsi"/>
        </w:rPr>
        <w:t xml:space="preserve">reat </w:t>
      </w:r>
      <w:r w:rsidR="00A504AF">
        <w:rPr>
          <w:rFonts w:asciiTheme="majorHAnsi" w:hAnsiTheme="majorHAnsi" w:cstheme="majorHAnsi"/>
        </w:rPr>
        <w:t>B</w:t>
      </w:r>
      <w:r w:rsidR="00131DF3">
        <w:rPr>
          <w:rFonts w:asciiTheme="majorHAnsi" w:hAnsiTheme="majorHAnsi" w:cstheme="majorHAnsi"/>
        </w:rPr>
        <w:t>ritain)</w:t>
      </w:r>
      <w:r w:rsidR="00A504AF">
        <w:rPr>
          <w:rFonts w:asciiTheme="majorHAnsi" w:hAnsiTheme="majorHAnsi" w:cstheme="majorHAnsi"/>
        </w:rPr>
        <w:t xml:space="preserve"> is a market leader in the design and manufacture of business class, first class and super first class </w:t>
      </w:r>
      <w:r>
        <w:rPr>
          <w:rFonts w:asciiTheme="majorHAnsi" w:hAnsiTheme="majorHAnsi" w:cstheme="majorHAnsi"/>
        </w:rPr>
        <w:t xml:space="preserve">commercial </w:t>
      </w:r>
      <w:r w:rsidR="00A504AF">
        <w:rPr>
          <w:rFonts w:asciiTheme="majorHAnsi" w:hAnsiTheme="majorHAnsi" w:cstheme="majorHAnsi"/>
        </w:rPr>
        <w:t xml:space="preserve">aircraft seating </w:t>
      </w:r>
      <w:r w:rsidR="0002041E">
        <w:rPr>
          <w:rFonts w:asciiTheme="majorHAnsi" w:hAnsiTheme="majorHAnsi" w:cstheme="majorHAnsi"/>
        </w:rPr>
        <w:t>and</w:t>
      </w:r>
      <w:r w:rsidR="00A504AF">
        <w:rPr>
          <w:rFonts w:asciiTheme="majorHAnsi" w:hAnsiTheme="majorHAnsi" w:cstheme="majorHAnsi"/>
        </w:rPr>
        <w:t xml:space="preserve"> suites.</w:t>
      </w:r>
      <w:r>
        <w:rPr>
          <w:rFonts w:asciiTheme="majorHAnsi" w:hAnsiTheme="majorHAnsi" w:cstheme="majorHAnsi"/>
        </w:rPr>
        <w:t xml:space="preserve"> The company </w:t>
      </w:r>
      <w:r w:rsidR="000452DE">
        <w:rPr>
          <w:rFonts w:asciiTheme="majorHAnsi" w:hAnsiTheme="majorHAnsi" w:cstheme="majorHAnsi"/>
        </w:rPr>
        <w:t xml:space="preserve">headquarters is </w:t>
      </w:r>
      <w:r>
        <w:rPr>
          <w:rFonts w:asciiTheme="majorHAnsi" w:hAnsiTheme="majorHAnsi" w:cstheme="majorHAnsi"/>
        </w:rPr>
        <w:t>based in Cwmbrân</w:t>
      </w:r>
      <w:r w:rsidR="0051621C">
        <w:rPr>
          <w:rFonts w:asciiTheme="majorHAnsi" w:hAnsiTheme="majorHAnsi" w:cstheme="majorHAnsi"/>
        </w:rPr>
        <w:t xml:space="preserve"> </w:t>
      </w:r>
      <w:r w:rsidR="00A54459">
        <w:rPr>
          <w:rFonts w:asciiTheme="majorHAnsi" w:hAnsiTheme="majorHAnsi" w:cstheme="majorHAnsi"/>
        </w:rPr>
        <w:t>near</w:t>
      </w:r>
      <w:r w:rsidR="00181E6D">
        <w:rPr>
          <w:rFonts w:asciiTheme="majorHAnsi" w:hAnsiTheme="majorHAnsi" w:cstheme="majorHAnsi"/>
        </w:rPr>
        <w:t xml:space="preserve"> Newport </w:t>
      </w:r>
      <w:r w:rsidR="0051621C">
        <w:rPr>
          <w:rFonts w:asciiTheme="majorHAnsi" w:hAnsiTheme="majorHAnsi" w:cstheme="majorHAnsi"/>
        </w:rPr>
        <w:t>and</w:t>
      </w:r>
      <w:r w:rsidR="000452DE">
        <w:rPr>
          <w:rFonts w:asciiTheme="majorHAnsi" w:hAnsiTheme="majorHAnsi" w:cstheme="majorHAnsi"/>
        </w:rPr>
        <w:t xml:space="preserve"> </w:t>
      </w:r>
      <w:r w:rsidR="00181E6D">
        <w:rPr>
          <w:rFonts w:asciiTheme="majorHAnsi" w:hAnsiTheme="majorHAnsi" w:cstheme="majorHAnsi"/>
        </w:rPr>
        <w:t xml:space="preserve">is </w:t>
      </w:r>
      <w:r w:rsidR="000452DE">
        <w:rPr>
          <w:rFonts w:asciiTheme="majorHAnsi" w:hAnsiTheme="majorHAnsi" w:cstheme="majorHAnsi"/>
        </w:rPr>
        <w:t xml:space="preserve">spread across </w:t>
      </w:r>
      <w:r w:rsidR="0051621C">
        <w:rPr>
          <w:rFonts w:asciiTheme="majorHAnsi" w:hAnsiTheme="majorHAnsi" w:cstheme="majorHAnsi"/>
        </w:rPr>
        <w:t xml:space="preserve">6 separate </w:t>
      </w:r>
      <w:r w:rsidR="00DC4F88">
        <w:rPr>
          <w:rFonts w:asciiTheme="majorHAnsi" w:hAnsiTheme="majorHAnsi" w:cstheme="majorHAnsi"/>
        </w:rPr>
        <w:t>factories</w:t>
      </w:r>
      <w:r w:rsidR="00041014">
        <w:rPr>
          <w:rFonts w:asciiTheme="majorHAnsi" w:hAnsiTheme="majorHAnsi" w:cstheme="majorHAnsi"/>
        </w:rPr>
        <w:t xml:space="preserve"> and three sites</w:t>
      </w:r>
      <w:r w:rsidR="00DC4F88">
        <w:rPr>
          <w:rFonts w:asciiTheme="majorHAnsi" w:hAnsiTheme="majorHAnsi" w:cstheme="majorHAnsi"/>
        </w:rPr>
        <w:t xml:space="preserve">, other branches </w:t>
      </w:r>
      <w:r w:rsidR="00000FD6">
        <w:rPr>
          <w:rFonts w:asciiTheme="majorHAnsi" w:hAnsiTheme="majorHAnsi" w:cstheme="majorHAnsi"/>
        </w:rPr>
        <w:t xml:space="preserve">of the organisation </w:t>
      </w:r>
      <w:r w:rsidR="00DC4F88">
        <w:rPr>
          <w:rFonts w:asciiTheme="majorHAnsi" w:hAnsiTheme="majorHAnsi" w:cstheme="majorHAnsi"/>
        </w:rPr>
        <w:t xml:space="preserve">include Camberley in Surrey and </w:t>
      </w:r>
      <w:r w:rsidR="00F07957">
        <w:rPr>
          <w:rFonts w:asciiTheme="majorHAnsi" w:hAnsiTheme="majorHAnsi" w:cstheme="majorHAnsi"/>
        </w:rPr>
        <w:t xml:space="preserve">Brackley in </w:t>
      </w:r>
      <w:r w:rsidR="00F07957" w:rsidRPr="00F07957">
        <w:rPr>
          <w:rFonts w:asciiTheme="majorHAnsi" w:hAnsiTheme="majorHAnsi" w:cstheme="majorHAnsi"/>
        </w:rPr>
        <w:t>Northamptonshire</w:t>
      </w:r>
      <w:r w:rsidR="00F07957">
        <w:rPr>
          <w:rFonts w:asciiTheme="majorHAnsi" w:hAnsiTheme="majorHAnsi" w:cstheme="majorHAnsi"/>
        </w:rPr>
        <w:t>.</w:t>
      </w:r>
      <w:r w:rsidR="006E1273">
        <w:rPr>
          <w:rFonts w:asciiTheme="majorHAnsi" w:hAnsiTheme="majorHAnsi" w:cstheme="majorHAnsi"/>
        </w:rPr>
        <w:t xml:space="preserve"> The Camberley site is the </w:t>
      </w:r>
      <w:r w:rsidR="007069B3">
        <w:rPr>
          <w:rFonts w:asciiTheme="majorHAnsi" w:hAnsiTheme="majorHAnsi" w:cstheme="majorHAnsi"/>
        </w:rPr>
        <w:t>hub</w:t>
      </w:r>
      <w:r w:rsidR="006E1273">
        <w:rPr>
          <w:rFonts w:asciiTheme="majorHAnsi" w:hAnsiTheme="majorHAnsi" w:cstheme="majorHAnsi"/>
        </w:rPr>
        <w:t xml:space="preserve"> for</w:t>
      </w:r>
      <w:r w:rsidR="007069B3">
        <w:rPr>
          <w:rFonts w:asciiTheme="majorHAnsi" w:hAnsiTheme="majorHAnsi" w:cstheme="majorHAnsi"/>
        </w:rPr>
        <w:t xml:space="preserve"> the companies very profitable</w:t>
      </w:r>
      <w:r w:rsidR="006E1273">
        <w:rPr>
          <w:rFonts w:asciiTheme="majorHAnsi" w:hAnsiTheme="majorHAnsi" w:cstheme="majorHAnsi"/>
        </w:rPr>
        <w:t xml:space="preserve"> aftermarket</w:t>
      </w:r>
      <w:r w:rsidR="007069B3">
        <w:rPr>
          <w:rFonts w:asciiTheme="majorHAnsi" w:hAnsiTheme="majorHAnsi" w:cstheme="majorHAnsi"/>
        </w:rPr>
        <w:t xml:space="preserve"> sector</w:t>
      </w:r>
      <w:r w:rsidR="006E1273">
        <w:rPr>
          <w:rFonts w:asciiTheme="majorHAnsi" w:hAnsiTheme="majorHAnsi" w:cstheme="majorHAnsi"/>
        </w:rPr>
        <w:t xml:space="preserve">, with the facility being a prime location for </w:t>
      </w:r>
      <w:r w:rsidR="00DA5821">
        <w:rPr>
          <w:rFonts w:asciiTheme="majorHAnsi" w:hAnsiTheme="majorHAnsi" w:cstheme="majorHAnsi"/>
        </w:rPr>
        <w:t xml:space="preserve">easy access to major airports such as Heathrow and Gatwick. </w:t>
      </w:r>
      <w:r w:rsidR="00C35551">
        <w:rPr>
          <w:rFonts w:asciiTheme="majorHAnsi" w:hAnsiTheme="majorHAnsi" w:cstheme="majorHAnsi"/>
        </w:rPr>
        <w:t xml:space="preserve">The Brackley </w:t>
      </w:r>
      <w:r w:rsidR="00CF6B34">
        <w:rPr>
          <w:rFonts w:asciiTheme="majorHAnsi" w:hAnsiTheme="majorHAnsi" w:cstheme="majorHAnsi"/>
        </w:rPr>
        <w:t xml:space="preserve">is a small </w:t>
      </w:r>
      <w:r w:rsidR="00C35551">
        <w:rPr>
          <w:rFonts w:asciiTheme="majorHAnsi" w:hAnsiTheme="majorHAnsi" w:cstheme="majorHAnsi"/>
        </w:rPr>
        <w:t xml:space="preserve">site </w:t>
      </w:r>
      <w:r w:rsidR="00DA5821">
        <w:rPr>
          <w:rFonts w:asciiTheme="majorHAnsi" w:hAnsiTheme="majorHAnsi" w:cstheme="majorHAnsi"/>
        </w:rPr>
        <w:t>consist</w:t>
      </w:r>
      <w:r w:rsidR="00CF6B34">
        <w:rPr>
          <w:rFonts w:asciiTheme="majorHAnsi" w:hAnsiTheme="majorHAnsi" w:cstheme="majorHAnsi"/>
        </w:rPr>
        <w:t>ing</w:t>
      </w:r>
      <w:r w:rsidR="00DA5821">
        <w:rPr>
          <w:rFonts w:asciiTheme="majorHAnsi" w:hAnsiTheme="majorHAnsi" w:cstheme="majorHAnsi"/>
        </w:rPr>
        <w:t xml:space="preserve"> of </w:t>
      </w:r>
      <w:r w:rsidR="00C35551">
        <w:rPr>
          <w:rFonts w:asciiTheme="majorHAnsi" w:hAnsiTheme="majorHAnsi" w:cstheme="majorHAnsi"/>
        </w:rPr>
        <w:t>the technical office of</w:t>
      </w:r>
      <w:r w:rsidR="00DD7CDF">
        <w:rPr>
          <w:rFonts w:asciiTheme="majorHAnsi" w:hAnsiTheme="majorHAnsi" w:cstheme="majorHAnsi"/>
        </w:rPr>
        <w:t xml:space="preserve"> design, stress and certification. The Cwmbr</w:t>
      </w:r>
      <w:r w:rsidR="00CF6B34">
        <w:rPr>
          <w:rFonts w:asciiTheme="majorHAnsi" w:hAnsiTheme="majorHAnsi" w:cstheme="majorHAnsi"/>
        </w:rPr>
        <w:t>â</w:t>
      </w:r>
      <w:r w:rsidR="00DD7CDF">
        <w:rPr>
          <w:rFonts w:asciiTheme="majorHAnsi" w:hAnsiTheme="majorHAnsi" w:cstheme="majorHAnsi"/>
        </w:rPr>
        <w:t xml:space="preserve">n site </w:t>
      </w:r>
      <w:r w:rsidR="00D51534">
        <w:rPr>
          <w:rFonts w:asciiTheme="majorHAnsi" w:hAnsiTheme="majorHAnsi" w:cstheme="majorHAnsi"/>
        </w:rPr>
        <w:t>has the largest engineering office</w:t>
      </w:r>
      <w:r w:rsidR="00DF1071">
        <w:rPr>
          <w:rFonts w:asciiTheme="majorHAnsi" w:hAnsiTheme="majorHAnsi" w:cstheme="majorHAnsi"/>
        </w:rPr>
        <w:t xml:space="preserve"> of the organisation</w:t>
      </w:r>
      <w:r w:rsidR="00D51534">
        <w:rPr>
          <w:rFonts w:asciiTheme="majorHAnsi" w:hAnsiTheme="majorHAnsi" w:cstheme="majorHAnsi"/>
        </w:rPr>
        <w:t xml:space="preserve">, consisting of approximately </w:t>
      </w:r>
      <w:r w:rsidR="00C37FE7">
        <w:rPr>
          <w:rFonts w:asciiTheme="majorHAnsi" w:hAnsiTheme="majorHAnsi" w:cstheme="majorHAnsi"/>
        </w:rPr>
        <w:t>2</w:t>
      </w:r>
      <w:r w:rsidR="00CF6B34">
        <w:rPr>
          <w:rFonts w:asciiTheme="majorHAnsi" w:hAnsiTheme="majorHAnsi" w:cstheme="majorHAnsi"/>
        </w:rPr>
        <w:t>6</w:t>
      </w:r>
      <w:r w:rsidR="00C37FE7">
        <w:rPr>
          <w:rFonts w:asciiTheme="majorHAnsi" w:hAnsiTheme="majorHAnsi" w:cstheme="majorHAnsi"/>
        </w:rPr>
        <w:t>0 engineers</w:t>
      </w:r>
      <w:r w:rsidR="00CF6B34">
        <w:rPr>
          <w:rFonts w:asciiTheme="majorHAnsi" w:hAnsiTheme="majorHAnsi" w:cstheme="majorHAnsi"/>
        </w:rPr>
        <w:t xml:space="preserve"> who</w:t>
      </w:r>
      <w:r w:rsidR="00C37FE7">
        <w:rPr>
          <w:rFonts w:asciiTheme="majorHAnsi" w:hAnsiTheme="majorHAnsi" w:cstheme="majorHAnsi"/>
        </w:rPr>
        <w:t xml:space="preserve"> work within design, certification</w:t>
      </w:r>
      <w:r w:rsidR="00595CA2">
        <w:rPr>
          <w:rFonts w:asciiTheme="majorHAnsi" w:hAnsiTheme="majorHAnsi" w:cstheme="majorHAnsi"/>
        </w:rPr>
        <w:t xml:space="preserve"> and</w:t>
      </w:r>
      <w:r w:rsidR="00C37FE7">
        <w:rPr>
          <w:rFonts w:asciiTheme="majorHAnsi" w:hAnsiTheme="majorHAnsi" w:cstheme="majorHAnsi"/>
        </w:rPr>
        <w:t xml:space="preserve"> stress</w:t>
      </w:r>
      <w:r w:rsidR="00595CA2">
        <w:rPr>
          <w:rFonts w:asciiTheme="majorHAnsi" w:hAnsiTheme="majorHAnsi" w:cstheme="majorHAnsi"/>
        </w:rPr>
        <w:t>.</w:t>
      </w:r>
      <w:r w:rsidR="008A1419">
        <w:rPr>
          <w:rFonts w:asciiTheme="majorHAnsi" w:hAnsiTheme="majorHAnsi" w:cstheme="majorHAnsi"/>
        </w:rPr>
        <w:t xml:space="preserve"> </w:t>
      </w:r>
      <w:r w:rsidR="00595CA2">
        <w:rPr>
          <w:rFonts w:asciiTheme="majorHAnsi" w:hAnsiTheme="majorHAnsi" w:cstheme="majorHAnsi"/>
        </w:rPr>
        <w:t xml:space="preserve">The site also consist of a manufacturing unit, who manufacture from raw material into </w:t>
      </w:r>
      <w:r w:rsidR="00994D03">
        <w:rPr>
          <w:rFonts w:asciiTheme="majorHAnsi" w:hAnsiTheme="majorHAnsi" w:cstheme="majorHAnsi"/>
        </w:rPr>
        <w:t xml:space="preserve">individual piece parts and lower level assemblies. The Manufacturing unit </w:t>
      </w:r>
      <w:r w:rsidR="00F60F49">
        <w:rPr>
          <w:rFonts w:asciiTheme="majorHAnsi" w:hAnsiTheme="majorHAnsi" w:cstheme="majorHAnsi"/>
        </w:rPr>
        <w:t xml:space="preserve">departments consist of </w:t>
      </w:r>
      <w:r w:rsidR="00994D03">
        <w:rPr>
          <w:rFonts w:asciiTheme="majorHAnsi" w:hAnsiTheme="majorHAnsi" w:cstheme="majorHAnsi"/>
        </w:rPr>
        <w:t>a large machine shop, sheet metal, thermoforming</w:t>
      </w:r>
      <w:r w:rsidR="00A410BF">
        <w:rPr>
          <w:rFonts w:asciiTheme="majorHAnsi" w:hAnsiTheme="majorHAnsi" w:cstheme="majorHAnsi"/>
        </w:rPr>
        <w:t xml:space="preserve"> (vacuum forming) of</w:t>
      </w:r>
      <w:r w:rsidR="00994D03">
        <w:rPr>
          <w:rFonts w:asciiTheme="majorHAnsi" w:hAnsiTheme="majorHAnsi" w:cstheme="majorHAnsi"/>
        </w:rPr>
        <w:t xml:space="preserve"> </w:t>
      </w:r>
      <w:r w:rsidR="00990F0B">
        <w:rPr>
          <w:rFonts w:asciiTheme="majorHAnsi" w:hAnsiTheme="majorHAnsi" w:cstheme="majorHAnsi"/>
        </w:rPr>
        <w:t>polymer</w:t>
      </w:r>
      <w:r w:rsidR="00F60F49">
        <w:rPr>
          <w:rFonts w:asciiTheme="majorHAnsi" w:hAnsiTheme="majorHAnsi" w:cstheme="majorHAnsi"/>
        </w:rPr>
        <w:t>s</w:t>
      </w:r>
      <w:r w:rsidR="00990F0B">
        <w:rPr>
          <w:rFonts w:asciiTheme="majorHAnsi" w:hAnsiTheme="majorHAnsi" w:cstheme="majorHAnsi"/>
        </w:rPr>
        <w:t>, composite</w:t>
      </w:r>
      <w:r w:rsidR="0008144D">
        <w:rPr>
          <w:rFonts w:asciiTheme="majorHAnsi" w:hAnsiTheme="majorHAnsi" w:cstheme="majorHAnsi"/>
        </w:rPr>
        <w:t>s</w:t>
      </w:r>
      <w:r w:rsidR="00990F0B">
        <w:rPr>
          <w:rFonts w:asciiTheme="majorHAnsi" w:hAnsiTheme="majorHAnsi" w:cstheme="majorHAnsi"/>
        </w:rPr>
        <w:t xml:space="preserve">, trim </w:t>
      </w:r>
      <w:r w:rsidR="00482482">
        <w:rPr>
          <w:rFonts w:asciiTheme="majorHAnsi" w:hAnsiTheme="majorHAnsi" w:cstheme="majorHAnsi"/>
        </w:rPr>
        <w:t>and soft furnishing</w:t>
      </w:r>
      <w:r w:rsidR="00661396">
        <w:rPr>
          <w:rFonts w:asciiTheme="majorHAnsi" w:hAnsiTheme="majorHAnsi" w:cstheme="majorHAnsi"/>
        </w:rPr>
        <w:t xml:space="preserve">, </w:t>
      </w:r>
      <w:r w:rsidR="0008144D">
        <w:rPr>
          <w:rFonts w:asciiTheme="majorHAnsi" w:hAnsiTheme="majorHAnsi" w:cstheme="majorHAnsi"/>
        </w:rPr>
        <w:t>painting and anodising departments.</w:t>
      </w:r>
      <w:r w:rsidR="00661396">
        <w:rPr>
          <w:rFonts w:asciiTheme="majorHAnsi" w:hAnsiTheme="majorHAnsi" w:cstheme="majorHAnsi"/>
        </w:rPr>
        <w:t xml:space="preserve"> The site also has a FAL (Final Assembly Line) that </w:t>
      </w:r>
      <w:r w:rsidR="003075BD">
        <w:rPr>
          <w:rFonts w:asciiTheme="majorHAnsi" w:hAnsiTheme="majorHAnsi" w:cstheme="majorHAnsi"/>
        </w:rPr>
        <w:t>assembles the final product</w:t>
      </w:r>
      <w:r w:rsidR="00B566A8">
        <w:rPr>
          <w:rFonts w:asciiTheme="majorHAnsi" w:hAnsiTheme="majorHAnsi" w:cstheme="majorHAnsi"/>
        </w:rPr>
        <w:t xml:space="preserve">, this is inspected by </w:t>
      </w:r>
      <w:r w:rsidR="00CF6B34">
        <w:rPr>
          <w:rFonts w:asciiTheme="majorHAnsi" w:hAnsiTheme="majorHAnsi" w:cstheme="majorHAnsi"/>
        </w:rPr>
        <w:t xml:space="preserve">both </w:t>
      </w:r>
      <w:r w:rsidR="00B566A8">
        <w:rPr>
          <w:rFonts w:asciiTheme="majorHAnsi" w:hAnsiTheme="majorHAnsi" w:cstheme="majorHAnsi"/>
        </w:rPr>
        <w:t>internal and source Boeing/Airbus inspectors prior to dispatch</w:t>
      </w:r>
      <w:r w:rsidR="00C37373">
        <w:rPr>
          <w:rFonts w:asciiTheme="majorHAnsi" w:hAnsiTheme="majorHAnsi" w:cstheme="majorHAnsi"/>
        </w:rPr>
        <w:t>.</w:t>
      </w:r>
    </w:p>
    <w:p w14:paraId="120D6602" w14:textId="77777777" w:rsidR="000452DE" w:rsidRDefault="000452DE" w:rsidP="008E39AE">
      <w:pPr>
        <w:spacing w:line="360" w:lineRule="auto"/>
        <w:jc w:val="both"/>
        <w:rPr>
          <w:rFonts w:asciiTheme="majorHAnsi" w:hAnsiTheme="majorHAnsi" w:cstheme="majorHAnsi"/>
        </w:rPr>
      </w:pPr>
    </w:p>
    <w:p w14:paraId="07428871" w14:textId="22B2EAB0" w:rsidR="0082399F" w:rsidRDefault="00EA4486" w:rsidP="000145E6">
      <w:pPr>
        <w:autoSpaceDE w:val="0"/>
        <w:autoSpaceDN w:val="0"/>
        <w:adjustRightInd w:val="0"/>
        <w:spacing w:line="360" w:lineRule="auto"/>
        <w:jc w:val="both"/>
        <w:rPr>
          <w:rFonts w:asciiTheme="majorHAnsi" w:hAnsiTheme="majorHAnsi" w:cstheme="majorHAnsi"/>
        </w:rPr>
      </w:pPr>
      <w:r w:rsidRPr="008E39AE">
        <w:rPr>
          <w:rFonts w:asciiTheme="majorHAnsi" w:hAnsiTheme="majorHAnsi" w:cstheme="majorHAnsi"/>
        </w:rPr>
        <w:t>The review is limited to the use of the material ULTEM 9085, the reason for this is that in a highly regulated industry, it is incredibly difficult and costly to test and certify new materials. ULTEM 9085 was in the process of being approved at the beginning of this report and therefore all other materials were disregarded for this reason.</w:t>
      </w:r>
      <w:r w:rsidR="008E39AE" w:rsidRPr="008E39AE">
        <w:rPr>
          <w:rFonts w:asciiTheme="majorHAnsi" w:hAnsiTheme="majorHAnsi" w:cstheme="majorHAnsi"/>
        </w:rPr>
        <w:t xml:space="preserve"> The process of AM will be FFF</w:t>
      </w:r>
      <w:r w:rsidR="008E39AE">
        <w:rPr>
          <w:rFonts w:asciiTheme="majorHAnsi" w:hAnsiTheme="majorHAnsi" w:cstheme="majorHAnsi"/>
        </w:rPr>
        <w:t xml:space="preserve"> </w:t>
      </w:r>
      <w:r w:rsidR="008E39AE" w:rsidRPr="008E39AE">
        <w:rPr>
          <w:rFonts w:asciiTheme="majorHAnsi" w:hAnsiTheme="majorHAnsi" w:cstheme="majorHAnsi"/>
        </w:rPr>
        <w:t>(Fused Filament Fabrication)</w:t>
      </w:r>
      <w:r w:rsidR="008E39AE">
        <w:rPr>
          <w:rFonts w:asciiTheme="majorHAnsi" w:hAnsiTheme="majorHAnsi" w:cstheme="majorHAnsi"/>
        </w:rPr>
        <w:t>, which is</w:t>
      </w:r>
      <w:r w:rsidR="008E39AE" w:rsidRPr="008E39AE">
        <w:rPr>
          <w:rFonts w:asciiTheme="majorHAnsi" w:hAnsiTheme="majorHAnsi" w:cstheme="majorHAnsi"/>
        </w:rPr>
        <w:t xml:space="preserve"> </w:t>
      </w:r>
      <w:r w:rsidR="008E39AE">
        <w:rPr>
          <w:rFonts w:asciiTheme="majorHAnsi" w:hAnsiTheme="majorHAnsi" w:cstheme="majorHAnsi"/>
        </w:rPr>
        <w:t>t</w:t>
      </w:r>
      <w:r w:rsidR="008E39AE" w:rsidRPr="008E39AE">
        <w:rPr>
          <w:rFonts w:asciiTheme="majorHAnsi" w:hAnsiTheme="majorHAnsi" w:cstheme="majorHAnsi"/>
        </w:rPr>
        <w:t>he act of printing structures using thermoplastic</w:t>
      </w:r>
      <w:r w:rsidR="008E39AE">
        <w:rPr>
          <w:rFonts w:asciiTheme="majorHAnsi" w:hAnsiTheme="majorHAnsi" w:cstheme="majorHAnsi"/>
        </w:rPr>
        <w:t xml:space="preserve"> </w:t>
      </w:r>
      <w:r w:rsidR="008E39AE" w:rsidRPr="008E39AE">
        <w:rPr>
          <w:rFonts w:asciiTheme="majorHAnsi" w:hAnsiTheme="majorHAnsi" w:cstheme="majorHAnsi"/>
        </w:rPr>
        <w:t xml:space="preserve">filament </w:t>
      </w:r>
      <w:r w:rsidR="008E39AE">
        <w:rPr>
          <w:rFonts w:asciiTheme="majorHAnsi" w:hAnsiTheme="majorHAnsi" w:cstheme="majorHAnsi"/>
        </w:rPr>
        <w:t xml:space="preserve">that are </w:t>
      </w:r>
      <w:r w:rsidR="008E39AE" w:rsidRPr="008E39AE">
        <w:rPr>
          <w:rFonts w:asciiTheme="majorHAnsi" w:hAnsiTheme="majorHAnsi" w:cstheme="majorHAnsi"/>
        </w:rPr>
        <w:t xml:space="preserve">heated to melting point and </w:t>
      </w:r>
      <w:r w:rsidR="008E39AE">
        <w:rPr>
          <w:rFonts w:asciiTheme="majorHAnsi" w:hAnsiTheme="majorHAnsi" w:cstheme="majorHAnsi"/>
        </w:rPr>
        <w:t xml:space="preserve">then </w:t>
      </w:r>
      <w:r w:rsidR="008E39AE" w:rsidRPr="008E39AE">
        <w:rPr>
          <w:rFonts w:asciiTheme="majorHAnsi" w:hAnsiTheme="majorHAnsi" w:cstheme="majorHAnsi"/>
        </w:rPr>
        <w:t>extruded layer by layer.</w:t>
      </w:r>
      <w:r w:rsidR="008E39AE">
        <w:rPr>
          <w:rFonts w:asciiTheme="majorHAnsi" w:hAnsiTheme="majorHAnsi" w:cstheme="majorHAnsi"/>
        </w:rPr>
        <w:t xml:space="preserve"> </w:t>
      </w:r>
      <w:r w:rsidR="000145E6">
        <w:rPr>
          <w:rFonts w:asciiTheme="majorHAnsi" w:hAnsiTheme="majorHAnsi" w:cstheme="majorHAnsi"/>
        </w:rPr>
        <w:t>It is intrinsically the same process as</w:t>
      </w:r>
      <w:r w:rsidR="008E39AE" w:rsidRPr="008E39AE">
        <w:rPr>
          <w:rFonts w:asciiTheme="majorHAnsi" w:hAnsiTheme="majorHAnsi" w:cstheme="majorHAnsi"/>
        </w:rPr>
        <w:t xml:space="preserve"> FDM (Fused Deposition Modelling)</w:t>
      </w:r>
      <w:r w:rsidR="000145E6">
        <w:rPr>
          <w:rFonts w:asciiTheme="majorHAnsi" w:hAnsiTheme="majorHAnsi" w:cstheme="majorHAnsi"/>
        </w:rPr>
        <w:t>, although</w:t>
      </w:r>
      <w:r w:rsidR="008E39AE" w:rsidRPr="008E39AE">
        <w:rPr>
          <w:rFonts w:asciiTheme="majorHAnsi" w:hAnsiTheme="majorHAnsi" w:cstheme="majorHAnsi"/>
        </w:rPr>
        <w:t xml:space="preserve"> FDM is a Stratasys</w:t>
      </w:r>
      <w:r w:rsidR="000145E6">
        <w:rPr>
          <w:rFonts w:asciiTheme="majorHAnsi" w:hAnsiTheme="majorHAnsi" w:cstheme="majorHAnsi"/>
        </w:rPr>
        <w:t xml:space="preserve"> </w:t>
      </w:r>
      <w:r w:rsidR="008E39AE" w:rsidRPr="008E39AE">
        <w:rPr>
          <w:rFonts w:asciiTheme="majorHAnsi" w:hAnsiTheme="majorHAnsi" w:cstheme="majorHAnsi"/>
        </w:rPr>
        <w:t>registered trade name for this process and is only applicable to Stratasys documents</w:t>
      </w:r>
      <w:r w:rsidR="00E63871" w:rsidRPr="00E63871">
        <w:rPr>
          <w:rFonts w:asciiTheme="majorHAnsi" w:hAnsiTheme="majorHAnsi" w:cstheme="majorHAnsi"/>
        </w:rPr>
        <w:t xml:space="preserve"> </w:t>
      </w:r>
      <w:sdt>
        <w:sdtPr>
          <w:rPr>
            <w:rFonts w:asciiTheme="majorHAnsi" w:hAnsiTheme="majorHAnsi" w:cstheme="majorHAnsi"/>
          </w:rPr>
          <w:id w:val="-627853837"/>
          <w:citation/>
        </w:sdtPr>
        <w:sdtContent>
          <w:r w:rsidR="00E63871">
            <w:rPr>
              <w:rFonts w:asciiTheme="majorHAnsi" w:hAnsiTheme="majorHAnsi" w:cstheme="majorHAnsi"/>
            </w:rPr>
            <w:fldChar w:fldCharType="begin"/>
          </w:r>
          <w:r w:rsidR="00E63871">
            <w:rPr>
              <w:rFonts w:asciiTheme="majorHAnsi" w:hAnsiTheme="majorHAnsi" w:cstheme="majorHAnsi"/>
            </w:rPr>
            <w:instrText xml:space="preserve"> CITATION Imp19 \l 2057 </w:instrText>
          </w:r>
          <w:r w:rsidR="00E63871">
            <w:rPr>
              <w:rFonts w:asciiTheme="majorHAnsi" w:hAnsiTheme="majorHAnsi" w:cstheme="majorHAnsi"/>
            </w:rPr>
            <w:fldChar w:fldCharType="separate"/>
          </w:r>
          <w:r w:rsidR="0036662F" w:rsidRPr="0036662F">
            <w:rPr>
              <w:rFonts w:asciiTheme="majorHAnsi" w:hAnsiTheme="majorHAnsi" w:cstheme="majorHAnsi"/>
              <w:noProof/>
            </w:rPr>
            <w:t>(Imperiale, 2019)</w:t>
          </w:r>
          <w:r w:rsidR="00E63871">
            <w:rPr>
              <w:rFonts w:asciiTheme="majorHAnsi" w:hAnsiTheme="majorHAnsi" w:cstheme="majorHAnsi"/>
            </w:rPr>
            <w:fldChar w:fldCharType="end"/>
          </w:r>
        </w:sdtContent>
      </w:sdt>
      <w:r w:rsidR="000145E6">
        <w:rPr>
          <w:rFonts w:asciiTheme="majorHAnsi" w:hAnsiTheme="majorHAnsi" w:cstheme="majorHAnsi"/>
        </w:rPr>
        <w:t>, therefore for the purpose of this report the official process shall be known as FFF.</w:t>
      </w:r>
      <w:r w:rsidR="00E63871">
        <w:rPr>
          <w:rFonts w:asciiTheme="majorHAnsi" w:hAnsiTheme="majorHAnsi" w:cstheme="majorHAnsi"/>
        </w:rPr>
        <w:t xml:space="preserve"> The process must be aligned with Airbus Standards@ SSYS 300000-0001 rev C ‘Stratasys Aerospace Filament Specification’</w:t>
      </w:r>
      <w:r w:rsidR="0038362A">
        <w:rPr>
          <w:rFonts w:asciiTheme="majorHAnsi" w:hAnsiTheme="majorHAnsi" w:cstheme="majorHAnsi"/>
        </w:rPr>
        <w:t>. Through research and testing, a</w:t>
      </w:r>
      <w:r w:rsidR="0092102C">
        <w:rPr>
          <w:rFonts w:asciiTheme="majorHAnsi" w:hAnsiTheme="majorHAnsi" w:cstheme="majorHAnsi"/>
        </w:rPr>
        <w:t xml:space="preserve"> control document has been produced by the organisation that manufacturers/suppliers must follow, this document is known as ‘EPS 3124 – Control of ALM Parts Manufacture – FFF Ultem 9085 CG’</w:t>
      </w:r>
      <w:sdt>
        <w:sdtPr>
          <w:rPr>
            <w:rFonts w:asciiTheme="majorHAnsi" w:hAnsiTheme="majorHAnsi" w:cstheme="majorHAnsi"/>
          </w:rPr>
          <w:id w:val="-2009284899"/>
          <w:citation/>
        </w:sdtPr>
        <w:sdtContent>
          <w:r w:rsidR="0092102C">
            <w:rPr>
              <w:rFonts w:asciiTheme="majorHAnsi" w:hAnsiTheme="majorHAnsi" w:cstheme="majorHAnsi"/>
            </w:rPr>
            <w:fldChar w:fldCharType="begin"/>
          </w:r>
          <w:r w:rsidR="0092102C">
            <w:rPr>
              <w:rFonts w:asciiTheme="majorHAnsi" w:hAnsiTheme="majorHAnsi" w:cstheme="majorHAnsi"/>
            </w:rPr>
            <w:instrText xml:space="preserve"> CITATION Imp19 \l 2057 </w:instrText>
          </w:r>
          <w:r w:rsidR="0092102C">
            <w:rPr>
              <w:rFonts w:asciiTheme="majorHAnsi" w:hAnsiTheme="majorHAnsi" w:cstheme="majorHAnsi"/>
            </w:rPr>
            <w:fldChar w:fldCharType="separate"/>
          </w:r>
          <w:r w:rsidR="0036662F">
            <w:rPr>
              <w:rFonts w:asciiTheme="majorHAnsi" w:hAnsiTheme="majorHAnsi" w:cstheme="majorHAnsi"/>
              <w:noProof/>
            </w:rPr>
            <w:t xml:space="preserve"> </w:t>
          </w:r>
          <w:r w:rsidR="0036662F" w:rsidRPr="0036662F">
            <w:rPr>
              <w:rFonts w:asciiTheme="majorHAnsi" w:hAnsiTheme="majorHAnsi" w:cstheme="majorHAnsi"/>
              <w:noProof/>
            </w:rPr>
            <w:t>(Imperiale, 2019)</w:t>
          </w:r>
          <w:r w:rsidR="0092102C">
            <w:rPr>
              <w:rFonts w:asciiTheme="majorHAnsi" w:hAnsiTheme="majorHAnsi" w:cstheme="majorHAnsi"/>
            </w:rPr>
            <w:fldChar w:fldCharType="end"/>
          </w:r>
        </w:sdtContent>
      </w:sdt>
      <w:r w:rsidR="0092102C">
        <w:rPr>
          <w:rFonts w:asciiTheme="majorHAnsi" w:hAnsiTheme="majorHAnsi" w:cstheme="majorHAnsi"/>
        </w:rPr>
        <w:t xml:space="preserve">. This document covers all aspects </w:t>
      </w:r>
      <w:r w:rsidR="0092102C">
        <w:rPr>
          <w:rFonts w:asciiTheme="majorHAnsi" w:hAnsiTheme="majorHAnsi" w:cstheme="majorHAnsi"/>
        </w:rPr>
        <w:lastRenderedPageBreak/>
        <w:t xml:space="preserve">of manufacture to ensure that the process is certifiable to aerospace standard, and any new process will require extensive investigation and certification that could take many years. Therefore, the </w:t>
      </w:r>
      <w:r w:rsidR="0036069D">
        <w:rPr>
          <w:noProof/>
        </w:rPr>
        <w:drawing>
          <wp:anchor distT="0" distB="0" distL="114300" distR="114300" simplePos="0" relativeHeight="251837976" behindDoc="0" locked="0" layoutInCell="1" allowOverlap="1" wp14:anchorId="0D379C5C" wp14:editId="2B7A8204">
            <wp:simplePos x="0" y="0"/>
            <wp:positionH relativeFrom="margin">
              <wp:posOffset>255270</wp:posOffset>
            </wp:positionH>
            <wp:positionV relativeFrom="margin">
              <wp:posOffset>1221105</wp:posOffset>
            </wp:positionV>
            <wp:extent cx="5248275" cy="2743200"/>
            <wp:effectExtent l="190500" t="190500" r="200025" b="19050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48275" cy="2743200"/>
                    </a:xfrm>
                    <a:prstGeom prst="rect">
                      <a:avLst/>
                    </a:prstGeom>
                    <a:ln>
                      <a:noFill/>
                    </a:ln>
                    <a:effectLst>
                      <a:outerShdw blurRad="190500" algn="tl" rotWithShape="0">
                        <a:srgbClr val="000000">
                          <a:alpha val="70000"/>
                        </a:srgbClr>
                      </a:outerShdw>
                    </a:effectLst>
                  </pic:spPr>
                </pic:pic>
              </a:graphicData>
            </a:graphic>
          </wp:anchor>
        </w:drawing>
      </w:r>
      <w:r w:rsidR="0092102C">
        <w:rPr>
          <w:rFonts w:asciiTheme="majorHAnsi" w:hAnsiTheme="majorHAnsi" w:cstheme="majorHAnsi"/>
        </w:rPr>
        <w:t xml:space="preserve">scope of this project will be limited to the manufacture of polymer AM components using the </w:t>
      </w:r>
      <w:r w:rsidR="00141EE3">
        <w:rPr>
          <w:noProof/>
        </w:rPr>
        <mc:AlternateContent>
          <mc:Choice Requires="wps">
            <w:drawing>
              <wp:anchor distT="0" distB="0" distL="114300" distR="114300" simplePos="0" relativeHeight="251840024" behindDoc="0" locked="0" layoutInCell="1" allowOverlap="1" wp14:anchorId="664FBFA9" wp14:editId="1AC04DB9">
                <wp:simplePos x="0" y="0"/>
                <wp:positionH relativeFrom="column">
                  <wp:posOffset>276860</wp:posOffset>
                </wp:positionH>
                <wp:positionV relativeFrom="paragraph">
                  <wp:posOffset>4170870</wp:posOffset>
                </wp:positionV>
                <wp:extent cx="5248275" cy="635"/>
                <wp:effectExtent l="0" t="0" r="9525" b="8255"/>
                <wp:wrapSquare wrapText="bothSides"/>
                <wp:docPr id="9" name="Text Box 9"/>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14:paraId="7091BA2D" w14:textId="4E016186" w:rsidR="00DB298D" w:rsidRPr="00C31031" w:rsidRDefault="00DB298D" w:rsidP="00E52A27">
                            <w:pPr>
                              <w:pStyle w:val="Caption"/>
                              <w:rPr>
                                <w:rFonts w:asciiTheme="majorHAnsi" w:hAnsiTheme="majorHAnsi" w:cstheme="majorHAnsi"/>
                                <w:sz w:val="24"/>
                                <w:szCs w:val="24"/>
                              </w:rPr>
                            </w:pPr>
                            <w:bookmarkStart w:id="8" w:name="_Toc41043970"/>
                            <w:r>
                              <w:t xml:space="preserve">Figure </w:t>
                            </w:r>
                            <w:fldSimple w:instr=" SEQ Figure \* ARABIC ">
                              <w:r>
                                <w:rPr>
                                  <w:noProof/>
                                </w:rPr>
                                <w:t>1</w:t>
                              </w:r>
                            </w:fldSimple>
                            <w:r>
                              <w:t xml:space="preserve"> - Printing Parameters (</w:t>
                            </w:r>
                            <w:proofErr w:type="spellStart"/>
                            <w:r>
                              <w:t>Imperiale</w:t>
                            </w:r>
                            <w:proofErr w:type="spellEnd"/>
                            <w:r>
                              <w:t>, 2019)</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FBFA9" id="Text Box 9" o:spid="_x0000_s1031" type="#_x0000_t202" style="position:absolute;left:0;text-align:left;margin-left:21.8pt;margin-top:328.4pt;width:413.25pt;height:.05pt;z-index:251840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" stroked="f">
                <v:textbox style="mso-fit-shape-to-text:t" inset="0,0,0,0">
                  <w:txbxContent>
                    <w:p w14:paraId="7091BA2D" w14:textId="4E016186" w:rsidR="00DB298D" w:rsidRPr="00C31031" w:rsidRDefault="00DB298D" w:rsidP="00E52A27">
                      <w:pPr>
                        <w:pStyle w:val="Caption"/>
                        <w:rPr>
                          <w:rFonts w:asciiTheme="majorHAnsi" w:hAnsiTheme="majorHAnsi" w:cstheme="majorHAnsi"/>
                          <w:sz w:val="24"/>
                          <w:szCs w:val="24"/>
                        </w:rPr>
                      </w:pPr>
                      <w:bookmarkStart w:id="9" w:name="_Toc41043970"/>
                      <w:r>
                        <w:t xml:space="preserve">Figure </w:t>
                      </w:r>
                      <w:fldSimple w:instr=" SEQ Figure \* ARABIC ">
                        <w:r>
                          <w:rPr>
                            <w:noProof/>
                          </w:rPr>
                          <w:t>1</w:t>
                        </w:r>
                      </w:fldSimple>
                      <w:r>
                        <w:t xml:space="preserve"> - Printing Parameters (</w:t>
                      </w:r>
                      <w:proofErr w:type="spellStart"/>
                      <w:r>
                        <w:t>Imperiale</w:t>
                      </w:r>
                      <w:proofErr w:type="spellEnd"/>
                      <w:r>
                        <w:t>, 2019)</w:t>
                      </w:r>
                      <w:bookmarkEnd w:id="9"/>
                    </w:p>
                  </w:txbxContent>
                </v:textbox>
                <w10:wrap type="square"/>
              </v:shape>
            </w:pict>
          </mc:Fallback>
        </mc:AlternateContent>
      </w:r>
      <w:r w:rsidR="0092102C">
        <w:rPr>
          <w:rFonts w:asciiTheme="majorHAnsi" w:hAnsiTheme="majorHAnsi" w:cstheme="majorHAnsi"/>
        </w:rPr>
        <w:t>process FFF and using the material ULTEM 9085 CG only.</w:t>
      </w:r>
    </w:p>
    <w:p w14:paraId="01F9F52F" w14:textId="15A2946F" w:rsidR="0092102C" w:rsidRDefault="0092102C" w:rsidP="000145E6">
      <w:pPr>
        <w:autoSpaceDE w:val="0"/>
        <w:autoSpaceDN w:val="0"/>
        <w:adjustRightInd w:val="0"/>
        <w:spacing w:line="360" w:lineRule="auto"/>
        <w:jc w:val="both"/>
        <w:rPr>
          <w:rFonts w:asciiTheme="majorHAnsi" w:hAnsiTheme="majorHAnsi" w:cstheme="majorHAnsi"/>
        </w:rPr>
      </w:pPr>
    </w:p>
    <w:p w14:paraId="6E9DCB52" w14:textId="327419C2" w:rsidR="0036069D" w:rsidRDefault="0036069D" w:rsidP="000145E6">
      <w:pPr>
        <w:autoSpaceDE w:val="0"/>
        <w:autoSpaceDN w:val="0"/>
        <w:adjustRightInd w:val="0"/>
        <w:spacing w:line="360" w:lineRule="auto"/>
        <w:jc w:val="both"/>
        <w:rPr>
          <w:rFonts w:asciiTheme="majorHAnsi" w:hAnsiTheme="majorHAnsi" w:cstheme="majorHAnsi"/>
        </w:rPr>
      </w:pPr>
      <w:r>
        <w:rPr>
          <w:rFonts w:asciiTheme="majorHAnsi" w:hAnsiTheme="majorHAnsi" w:cstheme="majorHAnsi"/>
        </w:rPr>
        <w:t xml:space="preserve">As the diagram shows, there are defined parameters which cover the ‘contour width’ (bead width), </w:t>
      </w:r>
      <w:r w:rsidR="00B60BC0">
        <w:rPr>
          <w:rFonts w:asciiTheme="majorHAnsi" w:hAnsiTheme="majorHAnsi" w:cstheme="majorHAnsi"/>
        </w:rPr>
        <w:t>‘air gaps’ (gaps between beads) and even the angle of print. This is incredibly important as it defines the structural integrity of the product, and deviation from this may result in significant consequences such as catastrophic failure of components resulting in injury. The document specifies that the ‘contour width’ must be 0.508mm (.02”), and it is not permissible to have ‘air gaps’ between the ‘raster’ and the ‘contour’ (denoted above by ‘2’), these are both mandatory requirements</w:t>
      </w:r>
      <w:sdt>
        <w:sdtPr>
          <w:rPr>
            <w:rFonts w:asciiTheme="majorHAnsi" w:hAnsiTheme="majorHAnsi" w:cstheme="majorHAnsi"/>
          </w:rPr>
          <w:id w:val="985431879"/>
          <w:citation/>
        </w:sdtPr>
        <w:sdtContent>
          <w:r w:rsidR="00B60BC0">
            <w:rPr>
              <w:rFonts w:asciiTheme="majorHAnsi" w:hAnsiTheme="majorHAnsi" w:cstheme="majorHAnsi"/>
            </w:rPr>
            <w:fldChar w:fldCharType="begin"/>
          </w:r>
          <w:r w:rsidR="00B60BC0">
            <w:rPr>
              <w:rFonts w:asciiTheme="majorHAnsi" w:hAnsiTheme="majorHAnsi" w:cstheme="majorHAnsi"/>
            </w:rPr>
            <w:instrText xml:space="preserve"> CITATION Imp19 \l 2057 </w:instrText>
          </w:r>
          <w:r w:rsidR="00B60BC0">
            <w:rPr>
              <w:rFonts w:asciiTheme="majorHAnsi" w:hAnsiTheme="majorHAnsi" w:cstheme="majorHAnsi"/>
            </w:rPr>
            <w:fldChar w:fldCharType="separate"/>
          </w:r>
          <w:r w:rsidR="0036662F">
            <w:rPr>
              <w:rFonts w:asciiTheme="majorHAnsi" w:hAnsiTheme="majorHAnsi" w:cstheme="majorHAnsi"/>
              <w:noProof/>
            </w:rPr>
            <w:t xml:space="preserve"> </w:t>
          </w:r>
          <w:r w:rsidR="0036662F" w:rsidRPr="0036662F">
            <w:rPr>
              <w:rFonts w:asciiTheme="majorHAnsi" w:hAnsiTheme="majorHAnsi" w:cstheme="majorHAnsi"/>
              <w:noProof/>
            </w:rPr>
            <w:t>(Imperiale, 2019)</w:t>
          </w:r>
          <w:r w:rsidR="00B60BC0">
            <w:rPr>
              <w:rFonts w:asciiTheme="majorHAnsi" w:hAnsiTheme="majorHAnsi" w:cstheme="majorHAnsi"/>
            </w:rPr>
            <w:fldChar w:fldCharType="end"/>
          </w:r>
        </w:sdtContent>
      </w:sdt>
      <w:r w:rsidR="00B60BC0">
        <w:rPr>
          <w:rFonts w:asciiTheme="majorHAnsi" w:hAnsiTheme="majorHAnsi" w:cstheme="majorHAnsi"/>
        </w:rPr>
        <w:t xml:space="preserve">. The product is printed in layers known as ‘slices’, the ‘slice’ height must be </w:t>
      </w:r>
      <w:r w:rsidR="00B60BC0" w:rsidRPr="00B60BC0">
        <w:rPr>
          <w:rFonts w:asciiTheme="majorHAnsi" w:hAnsiTheme="majorHAnsi" w:cstheme="majorHAnsi"/>
        </w:rPr>
        <w:t>0.254</w:t>
      </w:r>
      <w:r w:rsidR="00B60BC0">
        <w:rPr>
          <w:rFonts w:asciiTheme="majorHAnsi" w:hAnsiTheme="majorHAnsi" w:cstheme="majorHAnsi"/>
        </w:rPr>
        <w:t xml:space="preserve">mm – </w:t>
      </w:r>
      <w:r w:rsidR="00B60BC0" w:rsidRPr="00B60BC0">
        <w:rPr>
          <w:rFonts w:asciiTheme="majorHAnsi" w:hAnsiTheme="majorHAnsi" w:cstheme="majorHAnsi"/>
        </w:rPr>
        <w:t>0.33</w:t>
      </w:r>
      <w:r w:rsidR="00B60BC0">
        <w:rPr>
          <w:rFonts w:asciiTheme="majorHAnsi" w:hAnsiTheme="majorHAnsi" w:cstheme="majorHAnsi"/>
        </w:rPr>
        <w:t>mm in the Z-direction, this is also a mandatory requirement</w:t>
      </w:r>
      <w:sdt>
        <w:sdtPr>
          <w:rPr>
            <w:rFonts w:asciiTheme="majorHAnsi" w:hAnsiTheme="majorHAnsi" w:cstheme="majorHAnsi"/>
          </w:rPr>
          <w:id w:val="-991639025"/>
          <w:citation/>
        </w:sdtPr>
        <w:sdtContent>
          <w:r w:rsidR="00B60BC0">
            <w:rPr>
              <w:rFonts w:asciiTheme="majorHAnsi" w:hAnsiTheme="majorHAnsi" w:cstheme="majorHAnsi"/>
            </w:rPr>
            <w:fldChar w:fldCharType="begin"/>
          </w:r>
          <w:r w:rsidR="00B60BC0">
            <w:rPr>
              <w:rFonts w:asciiTheme="majorHAnsi" w:hAnsiTheme="majorHAnsi" w:cstheme="majorHAnsi"/>
            </w:rPr>
            <w:instrText xml:space="preserve"> CITATION Imp19 \l 2057 </w:instrText>
          </w:r>
          <w:r w:rsidR="00B60BC0">
            <w:rPr>
              <w:rFonts w:asciiTheme="majorHAnsi" w:hAnsiTheme="majorHAnsi" w:cstheme="majorHAnsi"/>
            </w:rPr>
            <w:fldChar w:fldCharType="separate"/>
          </w:r>
          <w:r w:rsidR="0036662F">
            <w:rPr>
              <w:rFonts w:asciiTheme="majorHAnsi" w:hAnsiTheme="majorHAnsi" w:cstheme="majorHAnsi"/>
              <w:noProof/>
            </w:rPr>
            <w:t xml:space="preserve"> </w:t>
          </w:r>
          <w:r w:rsidR="0036662F" w:rsidRPr="0036662F">
            <w:rPr>
              <w:rFonts w:asciiTheme="majorHAnsi" w:hAnsiTheme="majorHAnsi" w:cstheme="majorHAnsi"/>
              <w:noProof/>
            </w:rPr>
            <w:t>(Imperiale, 2019)</w:t>
          </w:r>
          <w:r w:rsidR="00B60BC0">
            <w:rPr>
              <w:rFonts w:asciiTheme="majorHAnsi" w:hAnsiTheme="majorHAnsi" w:cstheme="majorHAnsi"/>
            </w:rPr>
            <w:fldChar w:fldCharType="end"/>
          </w:r>
        </w:sdtContent>
      </w:sdt>
      <w:r w:rsidR="00B60BC0">
        <w:rPr>
          <w:rFonts w:asciiTheme="majorHAnsi" w:hAnsiTheme="majorHAnsi" w:cstheme="majorHAnsi"/>
        </w:rPr>
        <w:t>.</w:t>
      </w:r>
    </w:p>
    <w:p w14:paraId="6EF1FD4F" w14:textId="32B3469A" w:rsidR="0092102C" w:rsidRDefault="0092102C" w:rsidP="000145E6">
      <w:pPr>
        <w:autoSpaceDE w:val="0"/>
        <w:autoSpaceDN w:val="0"/>
        <w:adjustRightInd w:val="0"/>
        <w:spacing w:line="360" w:lineRule="auto"/>
        <w:jc w:val="both"/>
        <w:rPr>
          <w:rFonts w:asciiTheme="majorHAnsi" w:hAnsiTheme="majorHAnsi" w:cstheme="majorHAnsi"/>
        </w:rPr>
      </w:pPr>
    </w:p>
    <w:p w14:paraId="6B79163F" w14:textId="4F4801FF" w:rsidR="0092102C" w:rsidRDefault="0092102C" w:rsidP="000145E6">
      <w:pPr>
        <w:autoSpaceDE w:val="0"/>
        <w:autoSpaceDN w:val="0"/>
        <w:adjustRightInd w:val="0"/>
        <w:spacing w:line="360" w:lineRule="auto"/>
        <w:jc w:val="both"/>
        <w:rPr>
          <w:rFonts w:asciiTheme="majorHAnsi" w:hAnsiTheme="majorHAnsi" w:cstheme="majorHAnsi"/>
        </w:rPr>
      </w:pPr>
    </w:p>
    <w:p w14:paraId="18816995" w14:textId="77777777" w:rsidR="00677ED2" w:rsidRDefault="00677ED2" w:rsidP="000145E6">
      <w:pPr>
        <w:autoSpaceDE w:val="0"/>
        <w:autoSpaceDN w:val="0"/>
        <w:adjustRightInd w:val="0"/>
        <w:spacing w:line="360" w:lineRule="auto"/>
        <w:jc w:val="both"/>
        <w:rPr>
          <w:rFonts w:asciiTheme="majorHAnsi" w:hAnsiTheme="majorHAnsi" w:cstheme="majorHAnsi"/>
        </w:rPr>
      </w:pPr>
    </w:p>
    <w:p w14:paraId="45E4BAA2" w14:textId="0CE0ECE5" w:rsidR="005571B7" w:rsidRPr="00AF7824" w:rsidRDefault="005571B7" w:rsidP="00870271">
      <w:pPr>
        <w:pStyle w:val="Heading1"/>
        <w:spacing w:line="360" w:lineRule="auto"/>
        <w:rPr>
          <w:b/>
          <w:bCs/>
        </w:rPr>
      </w:pPr>
      <w:bookmarkStart w:id="10" w:name="_Toc41056028"/>
      <w:r w:rsidRPr="00AF7824">
        <w:rPr>
          <w:rFonts w:asciiTheme="minorHAnsi" w:hAnsiTheme="minorHAnsi" w:cstheme="minorHAnsi"/>
          <w:b/>
          <w:bCs/>
          <w:color w:val="000000" w:themeColor="text1"/>
          <w:sz w:val="48"/>
          <w:szCs w:val="40"/>
        </w:rPr>
        <w:lastRenderedPageBreak/>
        <w:t>4. Aims &amp; Objectives</w:t>
      </w:r>
      <w:bookmarkEnd w:id="10"/>
    </w:p>
    <w:p w14:paraId="3C81D28A" w14:textId="77777777" w:rsidR="009C37EB" w:rsidRDefault="009C37EB" w:rsidP="003B70DF">
      <w:pPr>
        <w:spacing w:line="360" w:lineRule="auto"/>
        <w:jc w:val="both"/>
        <w:rPr>
          <w:rFonts w:asciiTheme="majorHAnsi" w:hAnsiTheme="majorHAnsi" w:cstheme="majorHAnsi"/>
          <w:color w:val="000000" w:themeColor="text1"/>
        </w:rPr>
      </w:pPr>
    </w:p>
    <w:p w14:paraId="0ECC9A7A" w14:textId="78003F1A" w:rsidR="003B70DF" w:rsidRDefault="003B70DF" w:rsidP="003B70DF">
      <w:pPr>
        <w:spacing w:line="360" w:lineRule="auto"/>
        <w:jc w:val="both"/>
        <w:rPr>
          <w:rFonts w:asciiTheme="majorHAnsi" w:hAnsiTheme="majorHAnsi" w:cstheme="majorHAnsi"/>
          <w:color w:val="000000" w:themeColor="text1"/>
        </w:rPr>
      </w:pPr>
      <w:r w:rsidRPr="00932AEA">
        <w:rPr>
          <w:rFonts w:asciiTheme="majorHAnsi" w:hAnsiTheme="majorHAnsi" w:cstheme="majorHAnsi"/>
          <w:color w:val="000000" w:themeColor="text1"/>
        </w:rPr>
        <w:t xml:space="preserve">Fasteners are often problematic, </w:t>
      </w:r>
      <w:r>
        <w:rPr>
          <w:rFonts w:asciiTheme="majorHAnsi" w:hAnsiTheme="majorHAnsi" w:cstheme="majorHAnsi"/>
          <w:color w:val="000000" w:themeColor="text1"/>
        </w:rPr>
        <w:t>SSGB</w:t>
      </w:r>
      <w:r w:rsidRPr="00932AEA">
        <w:rPr>
          <w:rFonts w:asciiTheme="majorHAnsi" w:hAnsiTheme="majorHAnsi" w:cstheme="majorHAnsi"/>
          <w:color w:val="000000" w:themeColor="text1"/>
        </w:rPr>
        <w:t xml:space="preserve"> use a </w:t>
      </w:r>
      <w:r>
        <w:rPr>
          <w:rFonts w:asciiTheme="majorHAnsi" w:hAnsiTheme="majorHAnsi" w:cstheme="majorHAnsi"/>
          <w:color w:val="000000" w:themeColor="text1"/>
        </w:rPr>
        <w:t xml:space="preserve">large number </w:t>
      </w:r>
      <w:r w:rsidRPr="00932AEA">
        <w:rPr>
          <w:rFonts w:asciiTheme="majorHAnsi" w:hAnsiTheme="majorHAnsi" w:cstheme="majorHAnsi"/>
          <w:color w:val="000000" w:themeColor="text1"/>
        </w:rPr>
        <w:t xml:space="preserve">of polymer components </w:t>
      </w:r>
      <w:r>
        <w:rPr>
          <w:rFonts w:asciiTheme="majorHAnsi" w:hAnsiTheme="majorHAnsi" w:cstheme="majorHAnsi"/>
          <w:color w:val="000000" w:themeColor="text1"/>
        </w:rPr>
        <w:t xml:space="preserve">and </w:t>
      </w:r>
      <w:r w:rsidRPr="00932AEA">
        <w:rPr>
          <w:rFonts w:asciiTheme="majorHAnsi" w:hAnsiTheme="majorHAnsi" w:cstheme="majorHAnsi"/>
          <w:color w:val="000000" w:themeColor="text1"/>
        </w:rPr>
        <w:t xml:space="preserve">it is often the case that fasteners are bonded on to the products using adhesives. </w:t>
      </w:r>
      <w:r>
        <w:rPr>
          <w:rFonts w:asciiTheme="majorHAnsi" w:hAnsiTheme="majorHAnsi" w:cstheme="majorHAnsi"/>
          <w:color w:val="000000" w:themeColor="text1"/>
        </w:rPr>
        <w:t xml:space="preserve">The inherent issues </w:t>
      </w:r>
      <w:r w:rsidRPr="00932AEA">
        <w:rPr>
          <w:rFonts w:asciiTheme="majorHAnsi" w:hAnsiTheme="majorHAnsi" w:cstheme="majorHAnsi"/>
          <w:color w:val="000000" w:themeColor="text1"/>
        </w:rPr>
        <w:t xml:space="preserve">with </w:t>
      </w:r>
      <w:r>
        <w:rPr>
          <w:rFonts w:asciiTheme="majorHAnsi" w:hAnsiTheme="majorHAnsi" w:cstheme="majorHAnsi"/>
          <w:color w:val="000000" w:themeColor="text1"/>
        </w:rPr>
        <w:t>using adhesives</w:t>
      </w:r>
      <w:r w:rsidRPr="00932AEA">
        <w:rPr>
          <w:rFonts w:asciiTheme="majorHAnsi" w:hAnsiTheme="majorHAnsi" w:cstheme="majorHAnsi"/>
          <w:color w:val="000000" w:themeColor="text1"/>
        </w:rPr>
        <w:t xml:space="preserve"> </w:t>
      </w:r>
      <w:r>
        <w:rPr>
          <w:rFonts w:asciiTheme="majorHAnsi" w:hAnsiTheme="majorHAnsi" w:cstheme="majorHAnsi"/>
          <w:color w:val="000000" w:themeColor="text1"/>
        </w:rPr>
        <w:t>is</w:t>
      </w:r>
      <w:r w:rsidRPr="00932AEA">
        <w:rPr>
          <w:rFonts w:asciiTheme="majorHAnsi" w:hAnsiTheme="majorHAnsi" w:cstheme="majorHAnsi"/>
          <w:color w:val="000000" w:themeColor="text1"/>
        </w:rPr>
        <w:t xml:space="preserve"> that debonding occasionally </w:t>
      </w:r>
      <w:r>
        <w:rPr>
          <w:rFonts w:asciiTheme="majorHAnsi" w:hAnsiTheme="majorHAnsi" w:cstheme="majorHAnsi"/>
          <w:color w:val="000000" w:themeColor="text1"/>
        </w:rPr>
        <w:t>occurs</w:t>
      </w:r>
      <w:r w:rsidRPr="00932AEA">
        <w:rPr>
          <w:rFonts w:asciiTheme="majorHAnsi" w:hAnsiTheme="majorHAnsi" w:cstheme="majorHAnsi"/>
          <w:color w:val="000000" w:themeColor="text1"/>
        </w:rPr>
        <w:t xml:space="preserve"> unless there are jigs and fixtures</w:t>
      </w:r>
      <w:r>
        <w:rPr>
          <w:rFonts w:asciiTheme="majorHAnsi" w:hAnsiTheme="majorHAnsi" w:cstheme="majorHAnsi"/>
          <w:color w:val="000000" w:themeColor="text1"/>
        </w:rPr>
        <w:t xml:space="preserve"> to hold the product throughout the curing cycle, in addition to this </w:t>
      </w:r>
      <w:r w:rsidRPr="00932AEA">
        <w:rPr>
          <w:rFonts w:asciiTheme="majorHAnsi" w:hAnsiTheme="majorHAnsi" w:cstheme="majorHAnsi"/>
          <w:color w:val="000000" w:themeColor="text1"/>
        </w:rPr>
        <w:t xml:space="preserve">some </w:t>
      </w:r>
      <w:r>
        <w:rPr>
          <w:rFonts w:asciiTheme="majorHAnsi" w:hAnsiTheme="majorHAnsi" w:cstheme="majorHAnsi"/>
          <w:color w:val="000000" w:themeColor="text1"/>
        </w:rPr>
        <w:t>products</w:t>
      </w:r>
      <w:r w:rsidRPr="00932AEA">
        <w:rPr>
          <w:rFonts w:asciiTheme="majorHAnsi" w:hAnsiTheme="majorHAnsi" w:cstheme="majorHAnsi"/>
          <w:color w:val="000000" w:themeColor="text1"/>
        </w:rPr>
        <w:t xml:space="preserve"> are highly aesthetic, </w:t>
      </w:r>
      <w:r>
        <w:rPr>
          <w:rFonts w:asciiTheme="majorHAnsi" w:hAnsiTheme="majorHAnsi" w:cstheme="majorHAnsi"/>
          <w:color w:val="000000" w:themeColor="text1"/>
        </w:rPr>
        <w:t>and</w:t>
      </w:r>
      <w:r w:rsidRPr="00932AEA">
        <w:rPr>
          <w:rFonts w:asciiTheme="majorHAnsi" w:hAnsiTheme="majorHAnsi" w:cstheme="majorHAnsi"/>
          <w:color w:val="000000" w:themeColor="text1"/>
        </w:rPr>
        <w:t xml:space="preserve"> adhesives occasionally </w:t>
      </w:r>
      <w:r>
        <w:rPr>
          <w:rFonts w:asciiTheme="majorHAnsi" w:hAnsiTheme="majorHAnsi" w:cstheme="majorHAnsi"/>
          <w:color w:val="000000" w:themeColor="text1"/>
        </w:rPr>
        <w:t>damage</w:t>
      </w:r>
      <w:r w:rsidRPr="00932AEA">
        <w:rPr>
          <w:rFonts w:asciiTheme="majorHAnsi" w:hAnsiTheme="majorHAnsi" w:cstheme="majorHAnsi"/>
          <w:color w:val="000000" w:themeColor="text1"/>
        </w:rPr>
        <w:t xml:space="preserve"> the surface. In order to eliminate the need for bonding and scrapping a high number of components, the desired future state is one where a component is manufactured in </w:t>
      </w:r>
      <w:r>
        <w:rPr>
          <w:rFonts w:asciiTheme="majorHAnsi" w:hAnsiTheme="majorHAnsi" w:cstheme="majorHAnsi"/>
          <w:color w:val="000000" w:themeColor="text1"/>
        </w:rPr>
        <w:t>a</w:t>
      </w:r>
      <w:r w:rsidRPr="00932AEA">
        <w:rPr>
          <w:rFonts w:asciiTheme="majorHAnsi" w:hAnsiTheme="majorHAnsi" w:cstheme="majorHAnsi"/>
          <w:color w:val="000000" w:themeColor="text1"/>
        </w:rPr>
        <w:t xml:space="preserve"> single piece, with a simple push or snap fit feature within it.</w:t>
      </w:r>
      <w:r>
        <w:rPr>
          <w:rFonts w:asciiTheme="majorHAnsi" w:hAnsiTheme="majorHAnsi" w:cstheme="majorHAnsi"/>
          <w:color w:val="000000" w:themeColor="text1"/>
        </w:rPr>
        <w:t xml:space="preserve"> The financial benefit of removing adhesives where possible will be measurable through the NCR (Non Conformity Report) system, thereby providing an official benchmark of cost associated with the given product.</w:t>
      </w:r>
    </w:p>
    <w:p w14:paraId="3E0DF8FE" w14:textId="0EF3887F" w:rsidR="005571B7" w:rsidRDefault="005571B7" w:rsidP="004E340A">
      <w:pPr>
        <w:spacing w:line="360" w:lineRule="auto"/>
        <w:jc w:val="both"/>
        <w:rPr>
          <w:rFonts w:asciiTheme="majorHAnsi" w:hAnsiTheme="majorHAnsi" w:cstheme="majorHAnsi"/>
          <w:color w:val="000000" w:themeColor="text1"/>
        </w:rPr>
      </w:pPr>
    </w:p>
    <w:p w14:paraId="0D6EEE0A" w14:textId="38A742A0" w:rsidR="005571B7" w:rsidRDefault="007B764A" w:rsidP="004E340A">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A typical </w:t>
      </w:r>
      <w:r w:rsidR="00645EA5">
        <w:rPr>
          <w:rFonts w:asciiTheme="majorHAnsi" w:hAnsiTheme="majorHAnsi" w:cstheme="majorHAnsi"/>
          <w:color w:val="000000" w:themeColor="text1"/>
        </w:rPr>
        <w:t xml:space="preserve">candidate for this type of </w:t>
      </w:r>
      <w:r w:rsidR="00DB5052">
        <w:rPr>
          <w:rFonts w:asciiTheme="majorHAnsi" w:hAnsiTheme="majorHAnsi" w:cstheme="majorHAnsi"/>
          <w:color w:val="000000" w:themeColor="text1"/>
        </w:rPr>
        <w:t xml:space="preserve">feature may be </w:t>
      </w:r>
      <w:r w:rsidR="00FF6708">
        <w:rPr>
          <w:rFonts w:asciiTheme="majorHAnsi" w:hAnsiTheme="majorHAnsi" w:cstheme="majorHAnsi"/>
          <w:color w:val="000000" w:themeColor="text1"/>
        </w:rPr>
        <w:t xml:space="preserve">the </w:t>
      </w:r>
      <w:r w:rsidR="00677ED2">
        <w:rPr>
          <w:rFonts w:asciiTheme="majorHAnsi" w:hAnsiTheme="majorHAnsi" w:cstheme="majorHAnsi"/>
          <w:color w:val="000000" w:themeColor="text1"/>
        </w:rPr>
        <w:t xml:space="preserve">PCU </w:t>
      </w:r>
      <w:r w:rsidR="00A64819">
        <w:rPr>
          <w:rFonts w:asciiTheme="majorHAnsi" w:hAnsiTheme="majorHAnsi" w:cstheme="majorHAnsi"/>
          <w:color w:val="000000" w:themeColor="text1"/>
        </w:rPr>
        <w:t>(</w:t>
      </w:r>
      <w:r w:rsidR="00677ED2">
        <w:rPr>
          <w:rFonts w:asciiTheme="majorHAnsi" w:hAnsiTheme="majorHAnsi" w:cstheme="majorHAnsi"/>
          <w:color w:val="000000" w:themeColor="text1"/>
        </w:rPr>
        <w:t>Passenger Control Unit</w:t>
      </w:r>
      <w:r w:rsidR="00A64819">
        <w:rPr>
          <w:rFonts w:asciiTheme="majorHAnsi" w:hAnsiTheme="majorHAnsi" w:cstheme="majorHAnsi"/>
          <w:color w:val="000000" w:themeColor="text1"/>
        </w:rPr>
        <w:t xml:space="preserve">) electrical compartment for the </w:t>
      </w:r>
      <w:r w:rsidR="00D7122F">
        <w:rPr>
          <w:rFonts w:asciiTheme="majorHAnsi" w:hAnsiTheme="majorHAnsi" w:cstheme="majorHAnsi"/>
          <w:color w:val="000000" w:themeColor="text1"/>
        </w:rPr>
        <w:t xml:space="preserve">UAL (United Airlines) Polaris </w:t>
      </w:r>
      <w:r w:rsidR="00D64D0A">
        <w:rPr>
          <w:rFonts w:asciiTheme="majorHAnsi" w:hAnsiTheme="majorHAnsi" w:cstheme="majorHAnsi"/>
          <w:color w:val="000000" w:themeColor="text1"/>
        </w:rPr>
        <w:t xml:space="preserve">business class </w:t>
      </w:r>
      <w:r w:rsidR="00A64819">
        <w:rPr>
          <w:rFonts w:asciiTheme="majorHAnsi" w:hAnsiTheme="majorHAnsi" w:cstheme="majorHAnsi"/>
          <w:color w:val="000000" w:themeColor="text1"/>
        </w:rPr>
        <w:t>project.</w:t>
      </w:r>
      <w:r w:rsidR="00D64D0A">
        <w:rPr>
          <w:rFonts w:asciiTheme="majorHAnsi" w:hAnsiTheme="majorHAnsi" w:cstheme="majorHAnsi"/>
          <w:color w:val="000000" w:themeColor="text1"/>
        </w:rPr>
        <w:t xml:space="preserve"> </w:t>
      </w:r>
      <w:r w:rsidR="00B712DD">
        <w:rPr>
          <w:rFonts w:asciiTheme="majorHAnsi" w:hAnsiTheme="majorHAnsi" w:cstheme="majorHAnsi"/>
          <w:color w:val="000000" w:themeColor="text1"/>
        </w:rPr>
        <w:t xml:space="preserve">The part is located </w:t>
      </w:r>
      <w:r w:rsidR="00200364">
        <w:rPr>
          <w:rFonts w:asciiTheme="majorHAnsi" w:hAnsiTheme="majorHAnsi" w:cstheme="majorHAnsi"/>
          <w:color w:val="000000" w:themeColor="text1"/>
        </w:rPr>
        <w:t>next to the cocktail table which sits beside the passenger:</w:t>
      </w:r>
    </w:p>
    <w:p w14:paraId="3CD61874" w14:textId="4AE298BF" w:rsidR="00200364" w:rsidRDefault="00590966" w:rsidP="004E340A">
      <w:pPr>
        <w:spacing w:line="360" w:lineRule="auto"/>
        <w:jc w:val="both"/>
        <w:rPr>
          <w:rFonts w:asciiTheme="majorHAnsi" w:hAnsiTheme="majorHAnsi" w:cstheme="majorHAnsi"/>
          <w:color w:val="000000" w:themeColor="text1"/>
        </w:rPr>
      </w:pPr>
      <w:r w:rsidRPr="00200364">
        <w:rPr>
          <w:rFonts w:asciiTheme="majorHAnsi" w:hAnsiTheme="majorHAnsi" w:cstheme="majorHAnsi"/>
          <w:noProof/>
          <w:color w:val="000000" w:themeColor="text1"/>
        </w:rPr>
        <w:drawing>
          <wp:anchor distT="0" distB="0" distL="114300" distR="114300" simplePos="0" relativeHeight="251761176" behindDoc="0" locked="0" layoutInCell="1" allowOverlap="1" wp14:anchorId="2ED4A971" wp14:editId="072BAF97">
            <wp:simplePos x="0" y="0"/>
            <wp:positionH relativeFrom="margin">
              <wp:align>center</wp:align>
            </wp:positionH>
            <wp:positionV relativeFrom="margin">
              <wp:posOffset>4886325</wp:posOffset>
            </wp:positionV>
            <wp:extent cx="4286885" cy="3161030"/>
            <wp:effectExtent l="190500" t="190500" r="189865" b="1917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86885" cy="3161030"/>
                    </a:xfrm>
                    <a:prstGeom prst="rect">
                      <a:avLst/>
                    </a:prstGeom>
                    <a:ln>
                      <a:noFill/>
                    </a:ln>
                    <a:effectLst>
                      <a:outerShdw blurRad="190500" algn="tl" rotWithShape="0">
                        <a:srgbClr val="000000">
                          <a:alpha val="70000"/>
                        </a:srgbClr>
                      </a:outerShdw>
                    </a:effectLst>
                  </pic:spPr>
                </pic:pic>
              </a:graphicData>
            </a:graphic>
          </wp:anchor>
        </w:drawing>
      </w:r>
    </w:p>
    <w:p w14:paraId="3DCB7E0A" w14:textId="77777777" w:rsidR="003B70DF" w:rsidRDefault="003B70DF" w:rsidP="004E340A">
      <w:pPr>
        <w:spacing w:line="360" w:lineRule="auto"/>
        <w:jc w:val="both"/>
        <w:rPr>
          <w:rFonts w:asciiTheme="majorHAnsi" w:hAnsiTheme="majorHAnsi" w:cstheme="majorHAnsi"/>
          <w:color w:val="000000" w:themeColor="text1"/>
        </w:rPr>
      </w:pPr>
    </w:p>
    <w:p w14:paraId="1F38EF9A" w14:textId="3C43969A" w:rsidR="005571B7" w:rsidRDefault="005571B7" w:rsidP="004E340A">
      <w:pPr>
        <w:spacing w:line="360" w:lineRule="auto"/>
        <w:jc w:val="both"/>
        <w:rPr>
          <w:rFonts w:asciiTheme="majorHAnsi" w:hAnsiTheme="majorHAnsi" w:cstheme="majorHAnsi"/>
          <w:color w:val="000000" w:themeColor="text1"/>
        </w:rPr>
      </w:pPr>
    </w:p>
    <w:p w14:paraId="55BC9464" w14:textId="6730C05D" w:rsidR="005571B7" w:rsidRDefault="00DD07AE" w:rsidP="004E340A">
      <w:pPr>
        <w:spacing w:line="360" w:lineRule="auto"/>
        <w:jc w:val="both"/>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763224" behindDoc="0" locked="0" layoutInCell="1" allowOverlap="1" wp14:anchorId="5450929D" wp14:editId="44D3A726">
                <wp:simplePos x="0" y="0"/>
                <wp:positionH relativeFrom="column">
                  <wp:posOffset>3066732</wp:posOffset>
                </wp:positionH>
                <wp:positionV relativeFrom="paragraph">
                  <wp:posOffset>76517</wp:posOffset>
                </wp:positionV>
                <wp:extent cx="466725" cy="933450"/>
                <wp:effectExtent l="0" t="100012" r="0" b="80963"/>
                <wp:wrapNone/>
                <wp:docPr id="17" name="Arrow: Down 17"/>
                <wp:cNvGraphicFramePr/>
                <a:graphic xmlns:a="http://schemas.openxmlformats.org/drawingml/2006/main">
                  <a:graphicData uri="http://schemas.microsoft.com/office/word/2010/wordprocessingShape">
                    <wps:wsp>
                      <wps:cNvSpPr/>
                      <wps:spPr>
                        <a:xfrm rot="6763222">
                          <a:off x="0" y="0"/>
                          <a:ext cx="466725" cy="933450"/>
                        </a:xfrm>
                        <a:prstGeom prst="downArrow">
                          <a:avLst/>
                        </a:prstGeom>
                        <a:solidFill>
                          <a:srgbClr val="FFFF00"/>
                        </a:solidFill>
                        <a:ln w="19050">
                          <a:solidFill>
                            <a:srgbClr val="FF0000"/>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7D2EC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241.45pt;margin-top:6pt;width:36.75pt;height:73.5pt;rotation:7387242fd;z-index:251763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" fillcolor="yellow" strokecolor="red" strokeweight="1.5pt"/>
            </w:pict>
          </mc:Fallback>
        </mc:AlternateContent>
      </w:r>
      <w:r>
        <w:rPr>
          <w:rFonts w:asciiTheme="majorHAnsi" w:hAnsiTheme="majorHAnsi" w:cstheme="majorHAnsi"/>
          <w:noProof/>
          <w:color w:val="000000" w:themeColor="text1"/>
        </w:rPr>
        <mc:AlternateContent>
          <mc:Choice Requires="wps">
            <w:drawing>
              <wp:anchor distT="0" distB="0" distL="114300" distR="114300" simplePos="0" relativeHeight="251762200" behindDoc="0" locked="0" layoutInCell="1" allowOverlap="1" wp14:anchorId="022933D8" wp14:editId="4CAE8818">
                <wp:simplePos x="0" y="0"/>
                <wp:positionH relativeFrom="column">
                  <wp:posOffset>1927226</wp:posOffset>
                </wp:positionH>
                <wp:positionV relativeFrom="paragraph">
                  <wp:posOffset>67946</wp:posOffset>
                </wp:positionV>
                <wp:extent cx="874455" cy="382107"/>
                <wp:effectExtent l="57150" t="114300" r="59055" b="113665"/>
                <wp:wrapNone/>
                <wp:docPr id="16" name="Rectangle 16"/>
                <wp:cNvGraphicFramePr/>
                <a:graphic xmlns:a="http://schemas.openxmlformats.org/drawingml/2006/main">
                  <a:graphicData uri="http://schemas.microsoft.com/office/word/2010/wordprocessingShape">
                    <wps:wsp>
                      <wps:cNvSpPr/>
                      <wps:spPr>
                        <a:xfrm rot="20878060">
                          <a:off x="0" y="0"/>
                          <a:ext cx="874455" cy="382107"/>
                        </a:xfrm>
                        <a:prstGeom prst="rect">
                          <a:avLst/>
                        </a:prstGeom>
                        <a:noFill/>
                        <a:ln w="28575">
                          <a:solidFill>
                            <a:srgbClr val="FF0000"/>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9394D" id="Rectangle 16" o:spid="_x0000_s1026" style="position:absolute;margin-left:151.75pt;margin-top:5.35pt;width:68.85pt;height:30.1pt;rotation:-788551fd;z-index:251762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" filled="f" strokecolor="red" strokeweight="2.25pt">
                <v:stroke dashstyle="3 1"/>
              </v:rect>
            </w:pict>
          </mc:Fallback>
        </mc:AlternateContent>
      </w:r>
    </w:p>
    <w:p w14:paraId="52B7B2D4" w14:textId="01621C39" w:rsidR="005571B7" w:rsidRDefault="005571B7" w:rsidP="004E340A">
      <w:pPr>
        <w:spacing w:line="360" w:lineRule="auto"/>
        <w:jc w:val="both"/>
        <w:rPr>
          <w:rFonts w:asciiTheme="majorHAnsi" w:hAnsiTheme="majorHAnsi" w:cstheme="majorHAnsi"/>
          <w:color w:val="000000" w:themeColor="text1"/>
        </w:rPr>
      </w:pPr>
    </w:p>
    <w:p w14:paraId="2BE168FC" w14:textId="523A3F6C" w:rsidR="005571B7" w:rsidRDefault="005571B7" w:rsidP="004E340A">
      <w:pPr>
        <w:spacing w:line="360" w:lineRule="auto"/>
        <w:jc w:val="both"/>
        <w:rPr>
          <w:rFonts w:asciiTheme="majorHAnsi" w:hAnsiTheme="majorHAnsi" w:cstheme="majorHAnsi"/>
          <w:color w:val="000000" w:themeColor="text1"/>
        </w:rPr>
      </w:pPr>
    </w:p>
    <w:p w14:paraId="1F9FFBF6" w14:textId="17971AF6" w:rsidR="005571B7" w:rsidRDefault="005571B7" w:rsidP="004E340A">
      <w:pPr>
        <w:spacing w:line="360" w:lineRule="auto"/>
        <w:jc w:val="both"/>
        <w:rPr>
          <w:rFonts w:asciiTheme="majorHAnsi" w:hAnsiTheme="majorHAnsi" w:cstheme="majorHAnsi"/>
          <w:color w:val="000000" w:themeColor="text1"/>
        </w:rPr>
      </w:pPr>
    </w:p>
    <w:p w14:paraId="1AF20970" w14:textId="09639BAA" w:rsidR="005571B7" w:rsidRDefault="005571B7" w:rsidP="004E340A">
      <w:pPr>
        <w:spacing w:line="360" w:lineRule="auto"/>
        <w:jc w:val="both"/>
        <w:rPr>
          <w:rFonts w:asciiTheme="majorHAnsi" w:hAnsiTheme="majorHAnsi" w:cstheme="majorHAnsi"/>
          <w:color w:val="000000" w:themeColor="text1"/>
        </w:rPr>
      </w:pPr>
    </w:p>
    <w:p w14:paraId="4D579183" w14:textId="100E825C" w:rsidR="005571B7" w:rsidRDefault="005571B7" w:rsidP="004E340A">
      <w:pPr>
        <w:spacing w:line="360" w:lineRule="auto"/>
        <w:jc w:val="both"/>
        <w:rPr>
          <w:rFonts w:asciiTheme="majorHAnsi" w:hAnsiTheme="majorHAnsi" w:cstheme="majorHAnsi"/>
          <w:color w:val="000000" w:themeColor="text1"/>
        </w:rPr>
      </w:pPr>
    </w:p>
    <w:p w14:paraId="17ABCC7B" w14:textId="30D7B87E" w:rsidR="005571B7" w:rsidRDefault="005571B7" w:rsidP="004E340A">
      <w:pPr>
        <w:spacing w:line="360" w:lineRule="auto"/>
        <w:jc w:val="both"/>
        <w:rPr>
          <w:rFonts w:asciiTheme="majorHAnsi" w:hAnsiTheme="majorHAnsi" w:cstheme="majorHAnsi"/>
          <w:color w:val="000000" w:themeColor="text1"/>
        </w:rPr>
      </w:pPr>
    </w:p>
    <w:p w14:paraId="5ECD74BE" w14:textId="0319B221" w:rsidR="005571B7" w:rsidRDefault="005571B7" w:rsidP="004E340A">
      <w:pPr>
        <w:spacing w:line="360" w:lineRule="auto"/>
        <w:jc w:val="both"/>
        <w:rPr>
          <w:rFonts w:asciiTheme="majorHAnsi" w:hAnsiTheme="majorHAnsi" w:cstheme="majorHAnsi"/>
          <w:color w:val="000000" w:themeColor="text1"/>
        </w:rPr>
      </w:pPr>
    </w:p>
    <w:p w14:paraId="0BD360DA" w14:textId="3B128C40" w:rsidR="005571B7" w:rsidRDefault="005571B7" w:rsidP="004E340A">
      <w:pPr>
        <w:spacing w:line="360" w:lineRule="auto"/>
        <w:jc w:val="both"/>
        <w:rPr>
          <w:rFonts w:asciiTheme="majorHAnsi" w:hAnsiTheme="majorHAnsi" w:cstheme="majorHAnsi"/>
          <w:color w:val="000000" w:themeColor="text1"/>
        </w:rPr>
      </w:pPr>
    </w:p>
    <w:p w14:paraId="519B58B4" w14:textId="720AA216" w:rsidR="005571B7" w:rsidRDefault="00141EE3" w:rsidP="004E340A">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42072" behindDoc="0" locked="0" layoutInCell="1" allowOverlap="1" wp14:anchorId="4BA9D09E" wp14:editId="1CF929DE">
                <wp:simplePos x="0" y="0"/>
                <wp:positionH relativeFrom="margin">
                  <wp:align>center</wp:align>
                </wp:positionH>
                <wp:positionV relativeFrom="paragraph">
                  <wp:posOffset>107067</wp:posOffset>
                </wp:positionV>
                <wp:extent cx="4286885" cy="635"/>
                <wp:effectExtent l="0" t="0" r="0" b="8255"/>
                <wp:wrapSquare wrapText="bothSides"/>
                <wp:docPr id="21" name="Text Box 21"/>
                <wp:cNvGraphicFramePr/>
                <a:graphic xmlns:a="http://schemas.openxmlformats.org/drawingml/2006/main">
                  <a:graphicData uri="http://schemas.microsoft.com/office/word/2010/wordprocessingShape">
                    <wps:wsp>
                      <wps:cNvSpPr txBox="1"/>
                      <wps:spPr>
                        <a:xfrm>
                          <a:off x="0" y="0"/>
                          <a:ext cx="4286885" cy="635"/>
                        </a:xfrm>
                        <a:prstGeom prst="rect">
                          <a:avLst/>
                        </a:prstGeom>
                        <a:solidFill>
                          <a:prstClr val="white"/>
                        </a:solidFill>
                        <a:ln>
                          <a:noFill/>
                        </a:ln>
                      </wps:spPr>
                      <wps:txbx>
                        <w:txbxContent>
                          <w:p w14:paraId="08425D91" w14:textId="63527EE5" w:rsidR="00DB298D" w:rsidRPr="0064095C" w:rsidRDefault="00DB298D" w:rsidP="00141EE3">
                            <w:pPr>
                              <w:pStyle w:val="Caption"/>
                              <w:rPr>
                                <w:rFonts w:asciiTheme="majorHAnsi" w:hAnsiTheme="majorHAnsi" w:cstheme="majorHAnsi"/>
                                <w:noProof/>
                                <w:color w:val="000000" w:themeColor="text1"/>
                                <w:sz w:val="24"/>
                                <w:szCs w:val="24"/>
                              </w:rPr>
                            </w:pPr>
                            <w:bookmarkStart w:id="11" w:name="_Toc41043971"/>
                            <w:r>
                              <w:t xml:space="preserve">Figure </w:t>
                            </w:r>
                            <w:fldSimple w:instr=" SEQ Figure \* ARABIC ">
                              <w:r>
                                <w:rPr>
                                  <w:noProof/>
                                </w:rPr>
                                <w:t>2</w:t>
                              </w:r>
                            </w:fldSimple>
                            <w:r>
                              <w:t xml:space="preserve"> - </w:t>
                            </w:r>
                            <w:r>
                              <w:rPr>
                                <w:noProof/>
                              </w:rPr>
                              <w:t>United Airlines BUsines Class Seat (SSGB, 2017)</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A9D09E" id="Text Box 21" o:spid="_x0000_s1032" type="#_x0000_t202" style="position:absolute;left:0;text-align:left;margin-left:0;margin-top:8.45pt;width:337.55pt;height:.05pt;z-index:2518420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jS/LwIAAGYEAAAOAAAAZHJzL2Uyb0RvYy54bWysVMGO2jAQvVfqP1i+lwDtIh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" stroked="f">
                <v:textbox style="mso-fit-shape-to-text:t" inset="0,0,0,0">
                  <w:txbxContent>
                    <w:p w14:paraId="08425D91" w14:textId="63527EE5" w:rsidR="00DB298D" w:rsidRPr="0064095C" w:rsidRDefault="00DB298D" w:rsidP="00141EE3">
                      <w:pPr>
                        <w:pStyle w:val="Caption"/>
                        <w:rPr>
                          <w:rFonts w:asciiTheme="majorHAnsi" w:hAnsiTheme="majorHAnsi" w:cstheme="majorHAnsi"/>
                          <w:noProof/>
                          <w:color w:val="000000" w:themeColor="text1"/>
                          <w:sz w:val="24"/>
                          <w:szCs w:val="24"/>
                        </w:rPr>
                      </w:pPr>
                      <w:bookmarkStart w:id="12" w:name="_Toc41043971"/>
                      <w:r>
                        <w:t xml:space="preserve">Figure </w:t>
                      </w:r>
                      <w:fldSimple w:instr=" SEQ Figure \* ARABIC ">
                        <w:r>
                          <w:rPr>
                            <w:noProof/>
                          </w:rPr>
                          <w:t>2</w:t>
                        </w:r>
                      </w:fldSimple>
                      <w:r>
                        <w:t xml:space="preserve"> - </w:t>
                      </w:r>
                      <w:r>
                        <w:rPr>
                          <w:noProof/>
                        </w:rPr>
                        <w:t>United Airlines BUsines Class Seat (SSGB, 2017)</w:t>
                      </w:r>
                      <w:bookmarkEnd w:id="12"/>
                    </w:p>
                  </w:txbxContent>
                </v:textbox>
                <w10:wrap type="square" anchorx="margin"/>
              </v:shape>
            </w:pict>
          </mc:Fallback>
        </mc:AlternateContent>
      </w:r>
    </w:p>
    <w:p w14:paraId="15E4E5AC" w14:textId="25754C60" w:rsidR="005571B7" w:rsidRDefault="005571B7" w:rsidP="004E340A">
      <w:pPr>
        <w:spacing w:line="360" w:lineRule="auto"/>
        <w:jc w:val="both"/>
        <w:rPr>
          <w:rFonts w:asciiTheme="majorHAnsi" w:hAnsiTheme="majorHAnsi" w:cstheme="majorHAnsi"/>
          <w:color w:val="000000" w:themeColor="text1"/>
        </w:rPr>
      </w:pPr>
    </w:p>
    <w:p w14:paraId="1FFFCA8E" w14:textId="1AF938DB" w:rsidR="005571B7" w:rsidRDefault="005571B7" w:rsidP="004E340A">
      <w:pPr>
        <w:spacing w:line="360" w:lineRule="auto"/>
        <w:jc w:val="both"/>
        <w:rPr>
          <w:rFonts w:asciiTheme="majorHAnsi" w:hAnsiTheme="majorHAnsi" w:cstheme="majorHAnsi"/>
          <w:color w:val="000000" w:themeColor="text1"/>
        </w:rPr>
      </w:pPr>
    </w:p>
    <w:p w14:paraId="5CE1BD14" w14:textId="77777777" w:rsidR="00497626" w:rsidRPr="004E340A" w:rsidRDefault="00497626"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color w:val="000000" w:themeColor="text1"/>
        </w:rPr>
        <w:lastRenderedPageBreak/>
        <w:t>Viewed from the rear:</w:t>
      </w:r>
    </w:p>
    <w:p w14:paraId="5B1F9D01" w14:textId="73B73D52" w:rsidR="00497626" w:rsidRPr="004E340A" w:rsidRDefault="0016340C"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noProof/>
          <w:color w:val="000000" w:themeColor="text1"/>
        </w:rPr>
        <w:drawing>
          <wp:anchor distT="0" distB="0" distL="114300" distR="114300" simplePos="0" relativeHeight="251765272" behindDoc="0" locked="0" layoutInCell="1" allowOverlap="1" wp14:anchorId="10AAE5CD" wp14:editId="56C7B28F">
            <wp:simplePos x="0" y="0"/>
            <wp:positionH relativeFrom="margin">
              <wp:posOffset>1101725</wp:posOffset>
            </wp:positionH>
            <wp:positionV relativeFrom="margin">
              <wp:posOffset>382270</wp:posOffset>
            </wp:positionV>
            <wp:extent cx="3528060" cy="1290955"/>
            <wp:effectExtent l="190500" t="190500" r="186690" b="194945"/>
            <wp:wrapSquare wrapText="bothSides"/>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l="33231" t="11468"/>
                    <a:stretch>
                      <a:fillRect/>
                    </a:stretch>
                  </pic:blipFill>
                  <pic:spPr bwMode="auto">
                    <a:xfrm>
                      <a:off x="0" y="0"/>
                      <a:ext cx="3528060" cy="1290955"/>
                    </a:xfrm>
                    <a:prstGeom prst="rect">
                      <a:avLst/>
                    </a:prstGeom>
                    <a:ln>
                      <a:noFill/>
                    </a:ln>
                    <a:effectLst>
                      <a:outerShdw blurRad="190500" algn="tl" rotWithShape="0">
                        <a:srgbClr val="000000">
                          <a:alpha val="70000"/>
                        </a:srgbClr>
                      </a:outerShdw>
                    </a:effectLst>
                  </pic:spPr>
                </pic:pic>
              </a:graphicData>
            </a:graphic>
          </wp:anchor>
        </w:drawing>
      </w:r>
    </w:p>
    <w:p w14:paraId="66D7090D" w14:textId="77777777" w:rsidR="00497626" w:rsidRPr="004E340A" w:rsidRDefault="00497626" w:rsidP="004E340A">
      <w:pPr>
        <w:spacing w:line="360" w:lineRule="auto"/>
        <w:jc w:val="both"/>
        <w:rPr>
          <w:rFonts w:asciiTheme="majorHAnsi" w:hAnsiTheme="majorHAnsi" w:cstheme="majorHAnsi"/>
          <w:color w:val="000000" w:themeColor="text1"/>
        </w:rPr>
      </w:pPr>
    </w:p>
    <w:p w14:paraId="628321D2" w14:textId="138FC8C0" w:rsidR="00497626" w:rsidRPr="004E340A" w:rsidRDefault="00497626" w:rsidP="004E340A">
      <w:pPr>
        <w:spacing w:line="360" w:lineRule="auto"/>
        <w:jc w:val="both"/>
        <w:rPr>
          <w:rFonts w:asciiTheme="majorHAnsi" w:hAnsiTheme="majorHAnsi" w:cstheme="majorHAnsi"/>
          <w:color w:val="000000" w:themeColor="text1"/>
        </w:rPr>
      </w:pPr>
    </w:p>
    <w:p w14:paraId="5BB556EB" w14:textId="689C6069" w:rsidR="00497626" w:rsidRPr="004E340A" w:rsidRDefault="00497626" w:rsidP="004E340A">
      <w:pPr>
        <w:spacing w:line="360" w:lineRule="auto"/>
        <w:jc w:val="both"/>
        <w:rPr>
          <w:rFonts w:asciiTheme="majorHAnsi" w:hAnsiTheme="majorHAnsi" w:cstheme="majorHAnsi"/>
          <w:color w:val="000000" w:themeColor="text1"/>
        </w:rPr>
      </w:pPr>
    </w:p>
    <w:p w14:paraId="56D46936" w14:textId="77777777" w:rsidR="00497626" w:rsidRPr="004E340A" w:rsidRDefault="00497626" w:rsidP="004E340A">
      <w:pPr>
        <w:spacing w:line="360" w:lineRule="auto"/>
        <w:jc w:val="both"/>
        <w:rPr>
          <w:rFonts w:asciiTheme="majorHAnsi" w:hAnsiTheme="majorHAnsi" w:cstheme="majorHAnsi"/>
          <w:color w:val="000000" w:themeColor="text1"/>
        </w:rPr>
      </w:pPr>
    </w:p>
    <w:p w14:paraId="2DD50F6A" w14:textId="57B85CA9" w:rsidR="00497626" w:rsidRPr="004E340A" w:rsidRDefault="00141EE3" w:rsidP="004E340A">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44120" behindDoc="0" locked="0" layoutInCell="1" allowOverlap="1" wp14:anchorId="376D03BB" wp14:editId="2C018C05">
                <wp:simplePos x="0" y="0"/>
                <wp:positionH relativeFrom="column">
                  <wp:posOffset>1101725</wp:posOffset>
                </wp:positionH>
                <wp:positionV relativeFrom="paragraph">
                  <wp:posOffset>147765</wp:posOffset>
                </wp:positionV>
                <wp:extent cx="3528060" cy="635"/>
                <wp:effectExtent l="0" t="0" r="0" b="8255"/>
                <wp:wrapSquare wrapText="bothSides"/>
                <wp:docPr id="22" name="Text Box 22"/>
                <wp:cNvGraphicFramePr/>
                <a:graphic xmlns:a="http://schemas.openxmlformats.org/drawingml/2006/main">
                  <a:graphicData uri="http://schemas.microsoft.com/office/word/2010/wordprocessingShape">
                    <wps:wsp>
                      <wps:cNvSpPr txBox="1"/>
                      <wps:spPr>
                        <a:xfrm>
                          <a:off x="0" y="0"/>
                          <a:ext cx="3528060" cy="635"/>
                        </a:xfrm>
                        <a:prstGeom prst="rect">
                          <a:avLst/>
                        </a:prstGeom>
                        <a:solidFill>
                          <a:prstClr val="white"/>
                        </a:solidFill>
                        <a:ln>
                          <a:noFill/>
                        </a:ln>
                      </wps:spPr>
                      <wps:txbx>
                        <w:txbxContent>
                          <w:p w14:paraId="206DBE3C" w14:textId="320B9C55" w:rsidR="00DB298D" w:rsidRPr="00BE6FC1" w:rsidRDefault="00DB298D" w:rsidP="00141EE3">
                            <w:pPr>
                              <w:pStyle w:val="Caption"/>
                              <w:rPr>
                                <w:rFonts w:asciiTheme="majorHAnsi" w:hAnsiTheme="majorHAnsi" w:cstheme="majorHAnsi"/>
                                <w:noProof/>
                                <w:color w:val="000000" w:themeColor="text1"/>
                                <w:sz w:val="24"/>
                                <w:szCs w:val="24"/>
                              </w:rPr>
                            </w:pPr>
                            <w:bookmarkStart w:id="13" w:name="_Toc41043972"/>
                            <w:r>
                              <w:t xml:space="preserve">Figure </w:t>
                            </w:r>
                            <w:fldSimple w:instr=" SEQ Figure \* ARABIC ">
                              <w:r>
                                <w:rPr>
                                  <w:noProof/>
                                </w:rPr>
                                <w:t>3</w:t>
                              </w:r>
                            </w:fldSimple>
                            <w:r>
                              <w:t xml:space="preserve"> – CATIA V5 CAD Model of PCU Cover (</w:t>
                            </w:r>
                            <w:r>
                              <w:rPr>
                                <w:noProof/>
                              </w:rPr>
                              <w:t>SSGB, 2019)</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6D03BB" id="Text Box 22" o:spid="_x0000_s1033" type="#_x0000_t202" style="position:absolute;left:0;text-align:left;margin-left:86.75pt;margin-top:11.65pt;width:277.8pt;height:.05pt;z-index:251844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l5YLwIAAGYEAAAOAAAAZHJzL2Uyb0RvYy54bWysVMFu2zAMvQ/YPwi6L05SNCu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" stroked="f">
                <v:textbox style="mso-fit-shape-to-text:t" inset="0,0,0,0">
                  <w:txbxContent>
                    <w:p w14:paraId="206DBE3C" w14:textId="320B9C55" w:rsidR="00DB298D" w:rsidRPr="00BE6FC1" w:rsidRDefault="00DB298D" w:rsidP="00141EE3">
                      <w:pPr>
                        <w:pStyle w:val="Caption"/>
                        <w:rPr>
                          <w:rFonts w:asciiTheme="majorHAnsi" w:hAnsiTheme="majorHAnsi" w:cstheme="majorHAnsi"/>
                          <w:noProof/>
                          <w:color w:val="000000" w:themeColor="text1"/>
                          <w:sz w:val="24"/>
                          <w:szCs w:val="24"/>
                        </w:rPr>
                      </w:pPr>
                      <w:bookmarkStart w:id="14" w:name="_Toc41043972"/>
                      <w:r>
                        <w:t xml:space="preserve">Figure </w:t>
                      </w:r>
                      <w:fldSimple w:instr=" SEQ Figure \* ARABIC ">
                        <w:r>
                          <w:rPr>
                            <w:noProof/>
                          </w:rPr>
                          <w:t>3</w:t>
                        </w:r>
                      </w:fldSimple>
                      <w:r>
                        <w:t xml:space="preserve"> – CATIA V5 CAD Model of PCU Cover (</w:t>
                      </w:r>
                      <w:r>
                        <w:rPr>
                          <w:noProof/>
                        </w:rPr>
                        <w:t>SSGB, 2019)</w:t>
                      </w:r>
                      <w:bookmarkEnd w:id="14"/>
                    </w:p>
                  </w:txbxContent>
                </v:textbox>
                <w10:wrap type="square"/>
              </v:shape>
            </w:pict>
          </mc:Fallback>
        </mc:AlternateContent>
      </w:r>
    </w:p>
    <w:p w14:paraId="5965A288" w14:textId="6A5B4D1F" w:rsidR="00497626" w:rsidRPr="004E340A" w:rsidRDefault="00497626" w:rsidP="004E340A">
      <w:pPr>
        <w:spacing w:line="360" w:lineRule="auto"/>
        <w:jc w:val="both"/>
        <w:rPr>
          <w:rFonts w:asciiTheme="majorHAnsi" w:hAnsiTheme="majorHAnsi" w:cstheme="majorHAnsi"/>
          <w:color w:val="000000" w:themeColor="text1"/>
        </w:rPr>
      </w:pPr>
    </w:p>
    <w:p w14:paraId="2B191A31" w14:textId="3BCE703F" w:rsidR="00497626" w:rsidRPr="004E340A" w:rsidRDefault="0016340C"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noProof/>
          <w:color w:val="000000" w:themeColor="text1"/>
        </w:rPr>
        <w:drawing>
          <wp:anchor distT="0" distB="0" distL="114300" distR="114300" simplePos="0" relativeHeight="251766296" behindDoc="0" locked="0" layoutInCell="1" allowOverlap="1" wp14:anchorId="0BA15F37" wp14:editId="5090AFA6">
            <wp:simplePos x="0" y="0"/>
            <wp:positionH relativeFrom="margin">
              <wp:posOffset>1101725</wp:posOffset>
            </wp:positionH>
            <wp:positionV relativeFrom="margin">
              <wp:posOffset>2618105</wp:posOffset>
            </wp:positionV>
            <wp:extent cx="3528060" cy="1877060"/>
            <wp:effectExtent l="190500" t="190500" r="186690" b="199390"/>
            <wp:wrapSquare wrapText="bothSides"/>
            <wp:docPr id="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l="50037"/>
                    <a:stretch>
                      <a:fillRect/>
                    </a:stretch>
                  </pic:blipFill>
                  <pic:spPr bwMode="auto">
                    <a:xfrm>
                      <a:off x="0" y="0"/>
                      <a:ext cx="3528060" cy="1877060"/>
                    </a:xfrm>
                    <a:prstGeom prst="rect">
                      <a:avLst/>
                    </a:prstGeom>
                    <a:ln>
                      <a:noFill/>
                    </a:ln>
                    <a:effectLst>
                      <a:outerShdw blurRad="190500" algn="tl" rotWithShape="0">
                        <a:srgbClr val="000000">
                          <a:alpha val="70000"/>
                        </a:srgbClr>
                      </a:outerShdw>
                    </a:effectLst>
                  </pic:spPr>
                </pic:pic>
              </a:graphicData>
            </a:graphic>
          </wp:anchor>
        </w:drawing>
      </w:r>
      <w:r w:rsidR="00497626" w:rsidRPr="004E340A">
        <w:rPr>
          <w:rFonts w:asciiTheme="majorHAnsi" w:hAnsiTheme="majorHAnsi" w:cstheme="majorHAnsi"/>
          <w:color w:val="000000" w:themeColor="text1"/>
        </w:rPr>
        <w:t>There are 3 fastening points for screws to fit currently:</w:t>
      </w:r>
    </w:p>
    <w:p w14:paraId="7D0E9B05" w14:textId="13BD9113" w:rsidR="00497626" w:rsidRPr="004E340A" w:rsidRDefault="00497626" w:rsidP="004E340A">
      <w:pPr>
        <w:spacing w:line="360" w:lineRule="auto"/>
        <w:jc w:val="both"/>
        <w:rPr>
          <w:rFonts w:asciiTheme="majorHAnsi" w:hAnsiTheme="majorHAnsi" w:cstheme="majorHAnsi"/>
          <w:color w:val="000000" w:themeColor="text1"/>
        </w:rPr>
      </w:pPr>
    </w:p>
    <w:p w14:paraId="345E0B20" w14:textId="437FE050" w:rsidR="00497626" w:rsidRPr="004E340A" w:rsidRDefault="00497626" w:rsidP="004E340A">
      <w:pPr>
        <w:spacing w:line="360" w:lineRule="auto"/>
        <w:jc w:val="both"/>
        <w:rPr>
          <w:rFonts w:asciiTheme="majorHAnsi" w:hAnsiTheme="majorHAnsi" w:cstheme="majorHAnsi"/>
          <w:color w:val="000000" w:themeColor="text1"/>
        </w:rPr>
      </w:pPr>
    </w:p>
    <w:p w14:paraId="16DD8B4A" w14:textId="04F11AC9" w:rsidR="00497626" w:rsidRPr="004E340A" w:rsidRDefault="00497626" w:rsidP="004E340A">
      <w:pPr>
        <w:spacing w:line="360" w:lineRule="auto"/>
        <w:jc w:val="both"/>
        <w:rPr>
          <w:rFonts w:asciiTheme="majorHAnsi" w:hAnsiTheme="majorHAnsi" w:cstheme="majorHAnsi"/>
          <w:color w:val="000000" w:themeColor="text1"/>
        </w:rPr>
      </w:pPr>
    </w:p>
    <w:p w14:paraId="4C35665B" w14:textId="4F74F46D" w:rsidR="00497626" w:rsidRPr="004E340A" w:rsidRDefault="00497626" w:rsidP="004E340A">
      <w:pPr>
        <w:spacing w:line="360" w:lineRule="auto"/>
        <w:jc w:val="both"/>
        <w:rPr>
          <w:rFonts w:asciiTheme="majorHAnsi" w:hAnsiTheme="majorHAnsi" w:cstheme="majorHAnsi"/>
          <w:color w:val="000000" w:themeColor="text1"/>
        </w:rPr>
      </w:pPr>
    </w:p>
    <w:p w14:paraId="37A48E0C" w14:textId="6FD4810C" w:rsidR="00497626" w:rsidRPr="004E340A" w:rsidRDefault="00497626" w:rsidP="004E340A">
      <w:pPr>
        <w:spacing w:line="360" w:lineRule="auto"/>
        <w:jc w:val="both"/>
        <w:rPr>
          <w:rFonts w:asciiTheme="majorHAnsi" w:hAnsiTheme="majorHAnsi" w:cstheme="majorHAnsi"/>
          <w:color w:val="000000" w:themeColor="text1"/>
        </w:rPr>
      </w:pPr>
    </w:p>
    <w:p w14:paraId="3EEA25CC" w14:textId="7905B98F" w:rsidR="00497626" w:rsidRPr="004E340A" w:rsidRDefault="00497626" w:rsidP="004E340A">
      <w:pPr>
        <w:spacing w:line="360" w:lineRule="auto"/>
        <w:jc w:val="both"/>
        <w:rPr>
          <w:rFonts w:asciiTheme="majorHAnsi" w:hAnsiTheme="majorHAnsi" w:cstheme="majorHAnsi"/>
          <w:color w:val="000000" w:themeColor="text1"/>
        </w:rPr>
      </w:pPr>
    </w:p>
    <w:p w14:paraId="37B8C8DE" w14:textId="349305A7" w:rsidR="00497626" w:rsidRPr="004E340A" w:rsidRDefault="00497626" w:rsidP="004E340A">
      <w:pPr>
        <w:spacing w:line="360" w:lineRule="auto"/>
        <w:jc w:val="both"/>
        <w:rPr>
          <w:rFonts w:asciiTheme="majorHAnsi" w:hAnsiTheme="majorHAnsi" w:cstheme="majorHAnsi"/>
          <w:color w:val="000000" w:themeColor="text1"/>
        </w:rPr>
      </w:pPr>
    </w:p>
    <w:p w14:paraId="46FECA9C" w14:textId="79B5013E" w:rsidR="00497626" w:rsidRPr="004E340A" w:rsidRDefault="00141EE3" w:rsidP="004E340A">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46168" behindDoc="0" locked="0" layoutInCell="1" allowOverlap="1" wp14:anchorId="5758BDD1" wp14:editId="416033A7">
                <wp:simplePos x="0" y="0"/>
                <wp:positionH relativeFrom="column">
                  <wp:posOffset>1115695</wp:posOffset>
                </wp:positionH>
                <wp:positionV relativeFrom="paragraph">
                  <wp:posOffset>154305</wp:posOffset>
                </wp:positionV>
                <wp:extent cx="4132580" cy="635"/>
                <wp:effectExtent l="0" t="0" r="1270" b="8255"/>
                <wp:wrapSquare wrapText="bothSides"/>
                <wp:docPr id="23" name="Text Box 23"/>
                <wp:cNvGraphicFramePr/>
                <a:graphic xmlns:a="http://schemas.openxmlformats.org/drawingml/2006/main">
                  <a:graphicData uri="http://schemas.microsoft.com/office/word/2010/wordprocessingShape">
                    <wps:wsp>
                      <wps:cNvSpPr txBox="1"/>
                      <wps:spPr>
                        <a:xfrm>
                          <a:off x="0" y="0"/>
                          <a:ext cx="4132580" cy="635"/>
                        </a:xfrm>
                        <a:prstGeom prst="rect">
                          <a:avLst/>
                        </a:prstGeom>
                        <a:solidFill>
                          <a:prstClr val="white"/>
                        </a:solidFill>
                        <a:ln>
                          <a:noFill/>
                        </a:ln>
                      </wps:spPr>
                      <wps:txbx>
                        <w:txbxContent>
                          <w:p w14:paraId="5D7557F8" w14:textId="091E3283" w:rsidR="00DB298D" w:rsidRPr="00BA1B2C" w:rsidRDefault="00DB298D" w:rsidP="00141EE3">
                            <w:pPr>
                              <w:pStyle w:val="Caption"/>
                              <w:rPr>
                                <w:rFonts w:asciiTheme="majorHAnsi" w:hAnsiTheme="majorHAnsi" w:cstheme="majorHAnsi"/>
                                <w:noProof/>
                                <w:color w:val="000000" w:themeColor="text1"/>
                                <w:sz w:val="24"/>
                                <w:szCs w:val="24"/>
                              </w:rPr>
                            </w:pPr>
                            <w:bookmarkStart w:id="15" w:name="_Toc41043973"/>
                            <w:r>
                              <w:t xml:space="preserve">Figure </w:t>
                            </w:r>
                            <w:fldSimple w:instr=" SEQ Figure \* ARABIC ">
                              <w:r>
                                <w:rPr>
                                  <w:noProof/>
                                </w:rPr>
                                <w:t>4</w:t>
                              </w:r>
                            </w:fldSimple>
                            <w:r>
                              <w:t xml:space="preserve"> – CATIA V5 CAD Model of UAL PCU Housing with Brackets </w:t>
                            </w:r>
                            <w:r>
                              <w:rPr>
                                <w:noProof/>
                              </w:rPr>
                              <w:t>(SSGB, 2019)</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58BDD1" id="Text Box 23" o:spid="_x0000_s1034" type="#_x0000_t202" style="position:absolute;left:0;text-align:left;margin-left:87.85pt;margin-top:12.15pt;width:325.4pt;height:.05pt;z-index:251846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" stroked="f">
                <v:textbox style="mso-fit-shape-to-text:t" inset="0,0,0,0">
                  <w:txbxContent>
                    <w:p w14:paraId="5D7557F8" w14:textId="091E3283" w:rsidR="00DB298D" w:rsidRPr="00BA1B2C" w:rsidRDefault="00DB298D" w:rsidP="00141EE3">
                      <w:pPr>
                        <w:pStyle w:val="Caption"/>
                        <w:rPr>
                          <w:rFonts w:asciiTheme="majorHAnsi" w:hAnsiTheme="majorHAnsi" w:cstheme="majorHAnsi"/>
                          <w:noProof/>
                          <w:color w:val="000000" w:themeColor="text1"/>
                          <w:sz w:val="24"/>
                          <w:szCs w:val="24"/>
                        </w:rPr>
                      </w:pPr>
                      <w:bookmarkStart w:id="16" w:name="_Toc41043973"/>
                      <w:r>
                        <w:t xml:space="preserve">Figure </w:t>
                      </w:r>
                      <w:fldSimple w:instr=" SEQ Figure \* ARABIC ">
                        <w:r>
                          <w:rPr>
                            <w:noProof/>
                          </w:rPr>
                          <w:t>4</w:t>
                        </w:r>
                      </w:fldSimple>
                      <w:r>
                        <w:t xml:space="preserve"> – CATIA V5 CAD Model of UAL PCU Housing with Brackets </w:t>
                      </w:r>
                      <w:r>
                        <w:rPr>
                          <w:noProof/>
                        </w:rPr>
                        <w:t>(SSGB, 2019)</w:t>
                      </w:r>
                      <w:bookmarkEnd w:id="16"/>
                    </w:p>
                  </w:txbxContent>
                </v:textbox>
                <w10:wrap type="square"/>
              </v:shape>
            </w:pict>
          </mc:Fallback>
        </mc:AlternateContent>
      </w:r>
    </w:p>
    <w:p w14:paraId="37AF93F8" w14:textId="041310E4" w:rsidR="00497626" w:rsidRPr="004E340A" w:rsidRDefault="00497626" w:rsidP="004E340A">
      <w:pPr>
        <w:spacing w:line="360" w:lineRule="auto"/>
        <w:jc w:val="both"/>
        <w:rPr>
          <w:rFonts w:asciiTheme="majorHAnsi" w:hAnsiTheme="majorHAnsi" w:cstheme="majorHAnsi"/>
          <w:color w:val="000000" w:themeColor="text1"/>
        </w:rPr>
      </w:pPr>
    </w:p>
    <w:p w14:paraId="486602B0" w14:textId="6D0C8867" w:rsidR="00497626" w:rsidRPr="004E340A" w:rsidRDefault="009F77A5"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noProof/>
          <w:color w:val="000000" w:themeColor="text1"/>
        </w:rPr>
        <w:drawing>
          <wp:anchor distT="0" distB="0" distL="114300" distR="114300" simplePos="0" relativeHeight="251767320" behindDoc="0" locked="0" layoutInCell="1" allowOverlap="1" wp14:anchorId="3433D438" wp14:editId="54398F74">
            <wp:simplePos x="0" y="0"/>
            <wp:positionH relativeFrom="margin">
              <wp:posOffset>1120775</wp:posOffset>
            </wp:positionH>
            <wp:positionV relativeFrom="margin">
              <wp:posOffset>6244400</wp:posOffset>
            </wp:positionV>
            <wp:extent cx="3478530" cy="1929130"/>
            <wp:effectExtent l="190500" t="190500" r="198120" b="1854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78530" cy="19291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497626" w:rsidRPr="004E340A">
        <w:rPr>
          <w:rFonts w:asciiTheme="majorHAnsi" w:hAnsiTheme="majorHAnsi" w:cstheme="majorHAnsi"/>
          <w:color w:val="000000" w:themeColor="text1"/>
        </w:rPr>
        <w:t>Considering the current design, the concerning features here consist of the main body (in purple) which is a composite monolithic component, attached to it by bonding with adhesive are 3 small sheet metal bracket assemblies. Each bracket has a floating anchor nut as a receptacle for the final screw:</w:t>
      </w:r>
    </w:p>
    <w:p w14:paraId="0C820337" w14:textId="2AF88E30" w:rsidR="00497626" w:rsidRPr="004E340A" w:rsidRDefault="00497626" w:rsidP="004E340A">
      <w:pPr>
        <w:spacing w:line="360" w:lineRule="auto"/>
        <w:jc w:val="both"/>
        <w:rPr>
          <w:rFonts w:asciiTheme="majorHAnsi" w:hAnsiTheme="majorHAnsi" w:cstheme="majorHAnsi"/>
          <w:color w:val="000000" w:themeColor="text1"/>
        </w:rPr>
      </w:pPr>
    </w:p>
    <w:p w14:paraId="72C21052" w14:textId="2CFED4AF" w:rsidR="00497626" w:rsidRPr="004E340A" w:rsidRDefault="00497626" w:rsidP="004E340A">
      <w:pPr>
        <w:spacing w:line="360" w:lineRule="auto"/>
        <w:jc w:val="both"/>
        <w:rPr>
          <w:rFonts w:asciiTheme="majorHAnsi" w:hAnsiTheme="majorHAnsi" w:cstheme="majorHAnsi"/>
          <w:color w:val="000000" w:themeColor="text1"/>
        </w:rPr>
      </w:pPr>
    </w:p>
    <w:p w14:paraId="19F91499" w14:textId="5C643414" w:rsidR="00497626" w:rsidRPr="004E340A" w:rsidRDefault="00497626" w:rsidP="004E340A">
      <w:pPr>
        <w:spacing w:line="360" w:lineRule="auto"/>
        <w:jc w:val="both"/>
        <w:rPr>
          <w:rFonts w:asciiTheme="majorHAnsi" w:hAnsiTheme="majorHAnsi" w:cstheme="majorHAnsi"/>
          <w:color w:val="000000" w:themeColor="text1"/>
        </w:rPr>
      </w:pPr>
    </w:p>
    <w:p w14:paraId="03980056" w14:textId="7940C164" w:rsidR="00497626" w:rsidRPr="004E340A" w:rsidRDefault="00497626" w:rsidP="004E340A">
      <w:pPr>
        <w:spacing w:line="360" w:lineRule="auto"/>
        <w:jc w:val="both"/>
        <w:rPr>
          <w:rFonts w:asciiTheme="majorHAnsi" w:hAnsiTheme="majorHAnsi" w:cstheme="majorHAnsi"/>
          <w:color w:val="000000" w:themeColor="text1"/>
        </w:rPr>
      </w:pPr>
    </w:p>
    <w:p w14:paraId="7951930B" w14:textId="0C9CEFCB" w:rsidR="00497626" w:rsidRPr="004E340A" w:rsidRDefault="00497626" w:rsidP="004E340A">
      <w:pPr>
        <w:spacing w:line="360" w:lineRule="auto"/>
        <w:jc w:val="both"/>
        <w:rPr>
          <w:rFonts w:asciiTheme="majorHAnsi" w:hAnsiTheme="majorHAnsi" w:cstheme="majorHAnsi"/>
          <w:color w:val="000000" w:themeColor="text1"/>
        </w:rPr>
      </w:pPr>
    </w:p>
    <w:p w14:paraId="498308DA" w14:textId="23AAEF0E" w:rsidR="00497626" w:rsidRPr="004E340A" w:rsidRDefault="00497626" w:rsidP="004E340A">
      <w:pPr>
        <w:spacing w:line="360" w:lineRule="auto"/>
        <w:jc w:val="both"/>
        <w:rPr>
          <w:rFonts w:asciiTheme="majorHAnsi" w:hAnsiTheme="majorHAnsi" w:cstheme="majorHAnsi"/>
          <w:color w:val="000000" w:themeColor="text1"/>
        </w:rPr>
      </w:pPr>
    </w:p>
    <w:p w14:paraId="42F776C6" w14:textId="5003C0A4" w:rsidR="00497626" w:rsidRPr="004E340A" w:rsidRDefault="00497626" w:rsidP="004E340A">
      <w:pPr>
        <w:spacing w:line="360" w:lineRule="auto"/>
        <w:jc w:val="both"/>
        <w:rPr>
          <w:rFonts w:asciiTheme="majorHAnsi" w:hAnsiTheme="majorHAnsi" w:cstheme="majorHAnsi"/>
          <w:color w:val="000000" w:themeColor="text1"/>
        </w:rPr>
      </w:pPr>
    </w:p>
    <w:p w14:paraId="2A947321" w14:textId="14D9C3FE" w:rsidR="00497626" w:rsidRPr="004E340A" w:rsidRDefault="00141EE3" w:rsidP="004E340A">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48216" behindDoc="0" locked="0" layoutInCell="1" allowOverlap="1" wp14:anchorId="165AE5CE" wp14:editId="0140A265">
                <wp:simplePos x="0" y="0"/>
                <wp:positionH relativeFrom="margin">
                  <wp:align>center</wp:align>
                </wp:positionH>
                <wp:positionV relativeFrom="paragraph">
                  <wp:posOffset>232798</wp:posOffset>
                </wp:positionV>
                <wp:extent cx="3478530" cy="635"/>
                <wp:effectExtent l="0" t="0" r="7620" b="8255"/>
                <wp:wrapSquare wrapText="bothSides"/>
                <wp:docPr id="25" name="Text Box 25"/>
                <wp:cNvGraphicFramePr/>
                <a:graphic xmlns:a="http://schemas.openxmlformats.org/drawingml/2006/main">
                  <a:graphicData uri="http://schemas.microsoft.com/office/word/2010/wordprocessingShape">
                    <wps:wsp>
                      <wps:cNvSpPr txBox="1"/>
                      <wps:spPr>
                        <a:xfrm>
                          <a:off x="0" y="0"/>
                          <a:ext cx="3478530" cy="635"/>
                        </a:xfrm>
                        <a:prstGeom prst="rect">
                          <a:avLst/>
                        </a:prstGeom>
                        <a:solidFill>
                          <a:prstClr val="white"/>
                        </a:solidFill>
                        <a:ln>
                          <a:noFill/>
                        </a:ln>
                      </wps:spPr>
                      <wps:txbx>
                        <w:txbxContent>
                          <w:p w14:paraId="7CBD5546" w14:textId="111A59A8" w:rsidR="00DB298D" w:rsidRPr="00B9469A" w:rsidRDefault="00DB298D" w:rsidP="00141EE3">
                            <w:pPr>
                              <w:pStyle w:val="Caption"/>
                              <w:rPr>
                                <w:rFonts w:asciiTheme="majorHAnsi" w:hAnsiTheme="majorHAnsi" w:cstheme="majorHAnsi"/>
                                <w:noProof/>
                                <w:color w:val="000000" w:themeColor="text1"/>
                                <w:sz w:val="24"/>
                                <w:szCs w:val="24"/>
                              </w:rPr>
                            </w:pPr>
                            <w:bookmarkStart w:id="17" w:name="_Toc41043974"/>
                            <w:r>
                              <w:t xml:space="preserve">Figure </w:t>
                            </w:r>
                            <w:fldSimple w:instr=" SEQ Figure \* ARABIC ">
                              <w:r>
                                <w:rPr>
                                  <w:noProof/>
                                </w:rPr>
                                <w:t>5</w:t>
                              </w:r>
                            </w:fldSimple>
                            <w:r>
                              <w:t xml:space="preserve"> - Anchor Nuts (Clarendon, 2015)</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AE5CE" id="Text Box 25" o:spid="_x0000_s1035" type="#_x0000_t202" style="position:absolute;left:0;text-align:left;margin-left:0;margin-top:18.35pt;width:273.9pt;height:.05pt;z-index:2518482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" stroked="f">
                <v:textbox style="mso-fit-shape-to-text:t" inset="0,0,0,0">
                  <w:txbxContent>
                    <w:p w14:paraId="7CBD5546" w14:textId="111A59A8" w:rsidR="00DB298D" w:rsidRPr="00B9469A" w:rsidRDefault="00DB298D" w:rsidP="00141EE3">
                      <w:pPr>
                        <w:pStyle w:val="Caption"/>
                        <w:rPr>
                          <w:rFonts w:asciiTheme="majorHAnsi" w:hAnsiTheme="majorHAnsi" w:cstheme="majorHAnsi"/>
                          <w:noProof/>
                          <w:color w:val="000000" w:themeColor="text1"/>
                          <w:sz w:val="24"/>
                          <w:szCs w:val="24"/>
                        </w:rPr>
                      </w:pPr>
                      <w:bookmarkStart w:id="18" w:name="_Toc41043974"/>
                      <w:r>
                        <w:t xml:space="preserve">Figure </w:t>
                      </w:r>
                      <w:fldSimple w:instr=" SEQ Figure \* ARABIC ">
                        <w:r>
                          <w:rPr>
                            <w:noProof/>
                          </w:rPr>
                          <w:t>5</w:t>
                        </w:r>
                      </w:fldSimple>
                      <w:r>
                        <w:t xml:space="preserve"> - Anchor Nuts (Clarendon, 2015)</w:t>
                      </w:r>
                      <w:bookmarkEnd w:id="18"/>
                    </w:p>
                  </w:txbxContent>
                </v:textbox>
                <w10:wrap type="square" anchorx="margin"/>
              </v:shape>
            </w:pict>
          </mc:Fallback>
        </mc:AlternateContent>
      </w:r>
    </w:p>
    <w:p w14:paraId="1C1193BB" w14:textId="77777777" w:rsidR="00497626" w:rsidRPr="004E340A" w:rsidRDefault="00497626" w:rsidP="004E340A">
      <w:pPr>
        <w:spacing w:line="360" w:lineRule="auto"/>
        <w:jc w:val="both"/>
        <w:rPr>
          <w:rFonts w:asciiTheme="majorHAnsi" w:hAnsiTheme="majorHAnsi" w:cstheme="majorHAnsi"/>
          <w:color w:val="000000" w:themeColor="text1"/>
        </w:rPr>
      </w:pPr>
    </w:p>
    <w:p w14:paraId="398A7C2D" w14:textId="7DEE2ABA" w:rsidR="00497626" w:rsidRPr="004E340A" w:rsidRDefault="00497626"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color w:val="000000" w:themeColor="text1"/>
        </w:rPr>
        <w:lastRenderedPageBreak/>
        <w:t>If the closeout panel (in green) was to contain its own snap fit locking feature, we can omit the need for anchor nuts or bushes and possibly the brackets, remove the 3 screws and therefore cut down on cost, mass/weight, production time and final assembly time. Another consideration is in service maintenance, there is a required time limit for all maintenance work when the product is fitted to the aircraft, and therefore items need to be easily removable with little effort. Screws are not too time consuming, granted, but they are not always easily accessibly as in this instance when they are up close to the aircraft sidewall, a simple release mechanism would be much preferable.</w:t>
      </w:r>
    </w:p>
    <w:p w14:paraId="2DF3A0CE" w14:textId="42DB3A32" w:rsidR="00497626" w:rsidRPr="004E340A" w:rsidRDefault="00497626" w:rsidP="004E340A">
      <w:pPr>
        <w:spacing w:line="360" w:lineRule="auto"/>
        <w:jc w:val="both"/>
        <w:rPr>
          <w:rFonts w:asciiTheme="majorHAnsi" w:hAnsiTheme="majorHAnsi" w:cstheme="majorHAnsi"/>
          <w:color w:val="000000" w:themeColor="text1"/>
        </w:rPr>
      </w:pPr>
    </w:p>
    <w:p w14:paraId="766CBFDF" w14:textId="5B4114B5" w:rsidR="00497626" w:rsidRPr="004E340A" w:rsidRDefault="006811E1" w:rsidP="004E340A">
      <w:pPr>
        <w:spacing w:line="360" w:lineRule="auto"/>
        <w:jc w:val="both"/>
        <w:rPr>
          <w:rFonts w:asciiTheme="majorHAnsi" w:hAnsiTheme="majorHAnsi" w:cstheme="majorHAnsi"/>
          <w:color w:val="000000" w:themeColor="text1"/>
        </w:rPr>
      </w:pPr>
      <w:r>
        <w:rPr>
          <w:noProof/>
        </w:rPr>
        <w:drawing>
          <wp:anchor distT="0" distB="0" distL="114300" distR="114300" simplePos="0" relativeHeight="251768344" behindDoc="0" locked="0" layoutInCell="1" allowOverlap="1" wp14:anchorId="78D97FE3" wp14:editId="390714A6">
            <wp:simplePos x="0" y="0"/>
            <wp:positionH relativeFrom="margin">
              <wp:posOffset>873125</wp:posOffset>
            </wp:positionH>
            <wp:positionV relativeFrom="margin">
              <wp:posOffset>2895600</wp:posOffset>
            </wp:positionV>
            <wp:extent cx="3977005" cy="3895725"/>
            <wp:effectExtent l="190500" t="190500" r="194945" b="2000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080"/>
                    <a:stretch/>
                  </pic:blipFill>
                  <pic:spPr bwMode="auto">
                    <a:xfrm>
                      <a:off x="0" y="0"/>
                      <a:ext cx="3977005" cy="389572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7626" w:rsidRPr="004E340A">
        <w:rPr>
          <w:rFonts w:asciiTheme="majorHAnsi" w:hAnsiTheme="majorHAnsi" w:cstheme="majorHAnsi"/>
          <w:color w:val="000000" w:themeColor="text1"/>
        </w:rPr>
        <w:t>Another possible case study would be that of the bezel in the same area:</w:t>
      </w:r>
    </w:p>
    <w:p w14:paraId="4509C154" w14:textId="5E65CCF9" w:rsidR="00497626" w:rsidRPr="004E340A" w:rsidRDefault="00497626" w:rsidP="004E340A">
      <w:pPr>
        <w:spacing w:line="360" w:lineRule="auto"/>
        <w:jc w:val="both"/>
        <w:rPr>
          <w:rFonts w:asciiTheme="majorHAnsi" w:hAnsiTheme="majorHAnsi" w:cstheme="majorHAnsi"/>
          <w:color w:val="000000" w:themeColor="text1"/>
        </w:rPr>
      </w:pPr>
    </w:p>
    <w:p w14:paraId="224A7BF9" w14:textId="4D28FD3C" w:rsidR="00497626" w:rsidRPr="004E340A" w:rsidRDefault="00497626" w:rsidP="004E340A">
      <w:pPr>
        <w:spacing w:line="360" w:lineRule="auto"/>
        <w:jc w:val="both"/>
        <w:rPr>
          <w:rFonts w:asciiTheme="majorHAnsi" w:hAnsiTheme="majorHAnsi" w:cstheme="majorHAnsi"/>
          <w:color w:val="000000" w:themeColor="text1"/>
        </w:rPr>
      </w:pPr>
    </w:p>
    <w:p w14:paraId="1E82CBBD" w14:textId="066CC3B4" w:rsidR="00497626" w:rsidRPr="004E340A" w:rsidRDefault="00497626" w:rsidP="004E340A">
      <w:pPr>
        <w:spacing w:line="360" w:lineRule="auto"/>
        <w:jc w:val="both"/>
        <w:rPr>
          <w:rFonts w:asciiTheme="majorHAnsi" w:hAnsiTheme="majorHAnsi" w:cstheme="majorHAnsi"/>
          <w:color w:val="000000" w:themeColor="text1"/>
        </w:rPr>
      </w:pPr>
    </w:p>
    <w:p w14:paraId="1ACEC1B1" w14:textId="5FD79FBB" w:rsidR="00497626" w:rsidRPr="004E340A" w:rsidRDefault="00497626" w:rsidP="004E340A">
      <w:pPr>
        <w:spacing w:line="360" w:lineRule="auto"/>
        <w:jc w:val="both"/>
        <w:rPr>
          <w:rFonts w:asciiTheme="majorHAnsi" w:hAnsiTheme="majorHAnsi" w:cstheme="majorHAnsi"/>
          <w:color w:val="000000" w:themeColor="text1"/>
        </w:rPr>
      </w:pPr>
    </w:p>
    <w:p w14:paraId="08E96757" w14:textId="3B6CEC6F" w:rsidR="00497626" w:rsidRPr="004E340A" w:rsidRDefault="00497626" w:rsidP="004E340A">
      <w:pPr>
        <w:spacing w:line="360" w:lineRule="auto"/>
        <w:jc w:val="both"/>
        <w:rPr>
          <w:rFonts w:asciiTheme="majorHAnsi" w:hAnsiTheme="majorHAnsi" w:cstheme="majorHAnsi"/>
          <w:color w:val="000000" w:themeColor="text1"/>
        </w:rPr>
      </w:pPr>
    </w:p>
    <w:p w14:paraId="7D2E2561" w14:textId="497AF158" w:rsidR="00497626" w:rsidRPr="004E340A" w:rsidRDefault="00497626" w:rsidP="004E340A">
      <w:pPr>
        <w:spacing w:line="360" w:lineRule="auto"/>
        <w:jc w:val="both"/>
        <w:rPr>
          <w:rFonts w:asciiTheme="majorHAnsi" w:hAnsiTheme="majorHAnsi" w:cstheme="majorHAnsi"/>
          <w:color w:val="000000" w:themeColor="text1"/>
        </w:rPr>
      </w:pPr>
    </w:p>
    <w:p w14:paraId="6E5D03F4" w14:textId="26A95423" w:rsidR="00497626" w:rsidRPr="004E340A" w:rsidRDefault="00497626" w:rsidP="004E340A">
      <w:pPr>
        <w:spacing w:line="360" w:lineRule="auto"/>
        <w:jc w:val="both"/>
        <w:rPr>
          <w:rFonts w:asciiTheme="majorHAnsi" w:hAnsiTheme="majorHAnsi" w:cstheme="majorHAnsi"/>
          <w:color w:val="000000" w:themeColor="text1"/>
        </w:rPr>
      </w:pPr>
    </w:p>
    <w:p w14:paraId="016DA274" w14:textId="2342858C" w:rsidR="00497626" w:rsidRPr="004E340A" w:rsidRDefault="00497626" w:rsidP="004E340A">
      <w:pPr>
        <w:spacing w:line="360" w:lineRule="auto"/>
        <w:jc w:val="both"/>
        <w:rPr>
          <w:rFonts w:asciiTheme="majorHAnsi" w:hAnsiTheme="majorHAnsi" w:cstheme="majorHAnsi"/>
          <w:color w:val="000000" w:themeColor="text1"/>
        </w:rPr>
      </w:pPr>
    </w:p>
    <w:p w14:paraId="65FDE486" w14:textId="097C4C15" w:rsidR="00497626" w:rsidRPr="004E340A" w:rsidRDefault="00497626" w:rsidP="004E340A">
      <w:pPr>
        <w:spacing w:line="360" w:lineRule="auto"/>
        <w:jc w:val="both"/>
        <w:rPr>
          <w:rFonts w:asciiTheme="majorHAnsi" w:hAnsiTheme="majorHAnsi" w:cstheme="majorHAnsi"/>
          <w:color w:val="000000" w:themeColor="text1"/>
        </w:rPr>
      </w:pPr>
    </w:p>
    <w:p w14:paraId="5834E536" w14:textId="490D906A" w:rsidR="00497626" w:rsidRPr="004E340A" w:rsidRDefault="00497626" w:rsidP="004E340A">
      <w:pPr>
        <w:spacing w:line="360" w:lineRule="auto"/>
        <w:jc w:val="both"/>
        <w:rPr>
          <w:rFonts w:asciiTheme="majorHAnsi" w:hAnsiTheme="majorHAnsi" w:cstheme="majorHAnsi"/>
          <w:color w:val="000000" w:themeColor="text1"/>
        </w:rPr>
      </w:pPr>
    </w:p>
    <w:p w14:paraId="004A2994" w14:textId="48293964" w:rsidR="00497626" w:rsidRPr="004E340A" w:rsidRDefault="00497626" w:rsidP="004E340A">
      <w:pPr>
        <w:spacing w:line="360" w:lineRule="auto"/>
        <w:jc w:val="both"/>
        <w:rPr>
          <w:rFonts w:asciiTheme="majorHAnsi" w:hAnsiTheme="majorHAnsi" w:cstheme="majorHAnsi"/>
          <w:color w:val="000000" w:themeColor="text1"/>
        </w:rPr>
      </w:pPr>
    </w:p>
    <w:p w14:paraId="3829C7E4" w14:textId="2E8BD9A7" w:rsidR="00497626" w:rsidRPr="004E340A" w:rsidRDefault="00497626" w:rsidP="004E340A">
      <w:pPr>
        <w:spacing w:line="360" w:lineRule="auto"/>
        <w:jc w:val="both"/>
        <w:rPr>
          <w:rFonts w:asciiTheme="majorHAnsi" w:hAnsiTheme="majorHAnsi" w:cstheme="majorHAnsi"/>
          <w:color w:val="000000" w:themeColor="text1"/>
        </w:rPr>
      </w:pPr>
    </w:p>
    <w:p w14:paraId="35E6475A" w14:textId="286A1A36" w:rsidR="00497626" w:rsidRPr="004E340A" w:rsidRDefault="00497626" w:rsidP="004E340A">
      <w:pPr>
        <w:spacing w:line="360" w:lineRule="auto"/>
        <w:jc w:val="both"/>
        <w:rPr>
          <w:rFonts w:asciiTheme="majorHAnsi" w:hAnsiTheme="majorHAnsi" w:cstheme="majorHAnsi"/>
          <w:color w:val="000000" w:themeColor="text1"/>
        </w:rPr>
      </w:pPr>
    </w:p>
    <w:p w14:paraId="5E4C2188" w14:textId="7999B24B" w:rsidR="00497626" w:rsidRPr="004E340A" w:rsidRDefault="00497626" w:rsidP="004E340A">
      <w:pPr>
        <w:spacing w:line="360" w:lineRule="auto"/>
        <w:jc w:val="both"/>
        <w:rPr>
          <w:rFonts w:asciiTheme="majorHAnsi" w:hAnsiTheme="majorHAnsi" w:cstheme="majorHAnsi"/>
          <w:color w:val="000000" w:themeColor="text1"/>
        </w:rPr>
      </w:pPr>
    </w:p>
    <w:p w14:paraId="29AF5671" w14:textId="6AC43FFD" w:rsidR="00497626" w:rsidRPr="004E340A" w:rsidRDefault="00141EE3" w:rsidP="004E340A">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50264" behindDoc="0" locked="0" layoutInCell="1" allowOverlap="1" wp14:anchorId="4A55626D" wp14:editId="75C3A6B7">
                <wp:simplePos x="0" y="0"/>
                <wp:positionH relativeFrom="column">
                  <wp:posOffset>885000</wp:posOffset>
                </wp:positionH>
                <wp:positionV relativeFrom="paragraph">
                  <wp:posOffset>246132</wp:posOffset>
                </wp:positionV>
                <wp:extent cx="397700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977005" cy="635"/>
                        </a:xfrm>
                        <a:prstGeom prst="rect">
                          <a:avLst/>
                        </a:prstGeom>
                        <a:solidFill>
                          <a:prstClr val="white"/>
                        </a:solidFill>
                        <a:ln>
                          <a:noFill/>
                        </a:ln>
                      </wps:spPr>
                      <wps:txbx>
                        <w:txbxContent>
                          <w:p w14:paraId="508E37F9" w14:textId="3FAE571A" w:rsidR="00DB298D" w:rsidRPr="00C23AA3" w:rsidRDefault="00DB298D" w:rsidP="00141EE3">
                            <w:pPr>
                              <w:pStyle w:val="Caption"/>
                              <w:rPr>
                                <w:noProof/>
                                <w:sz w:val="24"/>
                                <w:szCs w:val="24"/>
                              </w:rPr>
                            </w:pPr>
                            <w:bookmarkStart w:id="19" w:name="_Toc41043975"/>
                            <w:r>
                              <w:t xml:space="preserve">Figure </w:t>
                            </w:r>
                            <w:fldSimple w:instr=" SEQ Figure \* ARABIC ">
                              <w:r>
                                <w:rPr>
                                  <w:noProof/>
                                </w:rPr>
                                <w:t>6</w:t>
                              </w:r>
                            </w:fldSimple>
                            <w:r>
                              <w:t xml:space="preserve"> – Image &amp; CATIA V5 CAD Model of UAL A/C Outlet (SSGB</w:t>
                            </w:r>
                            <w:r>
                              <w:rPr>
                                <w:noProof/>
                              </w:rPr>
                              <w:t>, 2019)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5626D" id="Text Box 26" o:spid="_x0000_s1036" type="#_x0000_t202" style="position:absolute;left:0;text-align:left;margin-left:69.7pt;margin-top:19.4pt;width:313.15pt;height:.05pt;z-index:251850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" stroked="f">
                <v:textbox style="mso-fit-shape-to-text:t" inset="0,0,0,0">
                  <w:txbxContent>
                    <w:p w14:paraId="508E37F9" w14:textId="3FAE571A" w:rsidR="00DB298D" w:rsidRPr="00C23AA3" w:rsidRDefault="00DB298D" w:rsidP="00141EE3">
                      <w:pPr>
                        <w:pStyle w:val="Caption"/>
                        <w:rPr>
                          <w:noProof/>
                          <w:sz w:val="24"/>
                          <w:szCs w:val="24"/>
                        </w:rPr>
                      </w:pPr>
                      <w:bookmarkStart w:id="20" w:name="_Toc41043975"/>
                      <w:r>
                        <w:t xml:space="preserve">Figure </w:t>
                      </w:r>
                      <w:fldSimple w:instr=" SEQ Figure \* ARABIC ">
                        <w:r>
                          <w:rPr>
                            <w:noProof/>
                          </w:rPr>
                          <w:t>6</w:t>
                        </w:r>
                      </w:fldSimple>
                      <w:r>
                        <w:t xml:space="preserve"> – Image &amp; CATIA V5 CAD Model of UAL A/C Outlet (SSGB</w:t>
                      </w:r>
                      <w:r>
                        <w:rPr>
                          <w:noProof/>
                        </w:rPr>
                        <w:t>, 2019)</w:t>
                      </w:r>
                      <w:bookmarkEnd w:id="20"/>
                    </w:p>
                  </w:txbxContent>
                </v:textbox>
                <w10:wrap type="square"/>
              </v:shape>
            </w:pict>
          </mc:Fallback>
        </mc:AlternateContent>
      </w:r>
    </w:p>
    <w:p w14:paraId="46940671" w14:textId="18226292" w:rsidR="00497626" w:rsidRPr="004E340A" w:rsidRDefault="00497626" w:rsidP="004E340A">
      <w:pPr>
        <w:spacing w:line="360" w:lineRule="auto"/>
        <w:jc w:val="both"/>
        <w:rPr>
          <w:rFonts w:asciiTheme="majorHAnsi" w:hAnsiTheme="majorHAnsi" w:cstheme="majorHAnsi"/>
          <w:color w:val="000000" w:themeColor="text1"/>
        </w:rPr>
      </w:pPr>
    </w:p>
    <w:p w14:paraId="28D28493" w14:textId="77777777" w:rsidR="000B38BB" w:rsidRDefault="000B38BB" w:rsidP="004E340A">
      <w:pPr>
        <w:spacing w:line="360" w:lineRule="auto"/>
        <w:jc w:val="both"/>
        <w:rPr>
          <w:rFonts w:asciiTheme="majorHAnsi" w:hAnsiTheme="majorHAnsi" w:cstheme="majorHAnsi"/>
          <w:color w:val="000000" w:themeColor="text1"/>
        </w:rPr>
      </w:pPr>
    </w:p>
    <w:p w14:paraId="2F5FFE48" w14:textId="4D7BFE2B" w:rsidR="00497626" w:rsidRPr="004E340A" w:rsidRDefault="00497626" w:rsidP="004E340A">
      <w:pPr>
        <w:spacing w:line="360" w:lineRule="auto"/>
        <w:jc w:val="both"/>
        <w:rPr>
          <w:rFonts w:asciiTheme="majorHAnsi" w:hAnsiTheme="majorHAnsi" w:cstheme="majorHAnsi"/>
          <w:color w:val="000000" w:themeColor="text1"/>
        </w:rPr>
      </w:pPr>
      <w:r w:rsidRPr="004E340A">
        <w:rPr>
          <w:rFonts w:asciiTheme="majorHAnsi" w:hAnsiTheme="majorHAnsi" w:cstheme="majorHAnsi"/>
          <w:color w:val="000000" w:themeColor="text1"/>
        </w:rPr>
        <w:t>Viewing this product from the rear, it is evident that there are many components making up this small assembly, with two captive crews (see holes from image on left) that are used as an attachment method. Furthermore, the assembly consists of a small top hat shaped sheet metal bracket (see image on right) that hold in place an electrical component, it may be possible for this entire component to be one AM polymer component with a snap fit fastening feature.</w:t>
      </w:r>
    </w:p>
    <w:p w14:paraId="465345C5" w14:textId="77F69908" w:rsidR="00911AAB" w:rsidRPr="00AF7824" w:rsidRDefault="005571B7" w:rsidP="009C37EB">
      <w:pPr>
        <w:pStyle w:val="Heading1"/>
        <w:spacing w:line="360" w:lineRule="auto"/>
        <w:rPr>
          <w:rFonts w:asciiTheme="minorHAnsi" w:hAnsiTheme="minorHAnsi" w:cstheme="minorHAnsi"/>
          <w:b/>
          <w:bCs/>
          <w:color w:val="000000" w:themeColor="text1"/>
          <w:sz w:val="48"/>
          <w:szCs w:val="40"/>
        </w:rPr>
      </w:pPr>
      <w:bookmarkStart w:id="21" w:name="_Toc41056029"/>
      <w:r w:rsidRPr="00AF7824">
        <w:rPr>
          <w:rFonts w:asciiTheme="minorHAnsi" w:hAnsiTheme="minorHAnsi" w:cstheme="minorHAnsi"/>
          <w:b/>
          <w:bCs/>
          <w:color w:val="000000" w:themeColor="text1"/>
          <w:sz w:val="48"/>
          <w:szCs w:val="40"/>
        </w:rPr>
        <w:lastRenderedPageBreak/>
        <w:t>5</w:t>
      </w:r>
      <w:r w:rsidR="00940C2E" w:rsidRPr="00AF7824">
        <w:rPr>
          <w:rFonts w:asciiTheme="minorHAnsi" w:hAnsiTheme="minorHAnsi" w:cstheme="minorHAnsi"/>
          <w:b/>
          <w:bCs/>
          <w:color w:val="000000" w:themeColor="text1"/>
          <w:sz w:val="48"/>
          <w:szCs w:val="40"/>
        </w:rPr>
        <w:t xml:space="preserve">. </w:t>
      </w:r>
      <w:r w:rsidR="008C3545" w:rsidRPr="00AF7824">
        <w:rPr>
          <w:rFonts w:asciiTheme="minorHAnsi" w:hAnsiTheme="minorHAnsi" w:cstheme="minorHAnsi"/>
          <w:b/>
          <w:bCs/>
          <w:color w:val="000000" w:themeColor="text1"/>
          <w:sz w:val="48"/>
          <w:szCs w:val="40"/>
        </w:rPr>
        <w:t>Timing Plan</w:t>
      </w:r>
      <w:bookmarkEnd w:id="21"/>
    </w:p>
    <w:p w14:paraId="53C54D7C" w14:textId="77777777" w:rsidR="006F33B9" w:rsidRDefault="006F33B9" w:rsidP="000F7001">
      <w:pPr>
        <w:spacing w:line="360" w:lineRule="auto"/>
        <w:jc w:val="both"/>
        <w:rPr>
          <w:rFonts w:asciiTheme="majorHAnsi" w:hAnsiTheme="majorHAnsi" w:cstheme="majorHAnsi"/>
          <w:color w:val="000000" w:themeColor="text1"/>
        </w:rPr>
      </w:pPr>
    </w:p>
    <w:p w14:paraId="6657FEC8" w14:textId="3866CC23" w:rsidR="008C3545" w:rsidRPr="00932AEA" w:rsidRDefault="00141EE3" w:rsidP="000F7001">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52312" behindDoc="0" locked="0" layoutInCell="1" allowOverlap="1" wp14:anchorId="5AB22711" wp14:editId="3A8EF54E">
                <wp:simplePos x="0" y="0"/>
                <wp:positionH relativeFrom="margin">
                  <wp:align>center</wp:align>
                </wp:positionH>
                <wp:positionV relativeFrom="paragraph">
                  <wp:posOffset>5527114</wp:posOffset>
                </wp:positionV>
                <wp:extent cx="6383020" cy="635"/>
                <wp:effectExtent l="0" t="0" r="0" b="8255"/>
                <wp:wrapSquare wrapText="bothSides"/>
                <wp:docPr id="38" name="Text Box 38"/>
                <wp:cNvGraphicFramePr/>
                <a:graphic xmlns:a="http://schemas.openxmlformats.org/drawingml/2006/main">
                  <a:graphicData uri="http://schemas.microsoft.com/office/word/2010/wordprocessingShape">
                    <wps:wsp>
                      <wps:cNvSpPr txBox="1"/>
                      <wps:spPr>
                        <a:xfrm>
                          <a:off x="0" y="0"/>
                          <a:ext cx="6383020" cy="635"/>
                        </a:xfrm>
                        <a:prstGeom prst="rect">
                          <a:avLst/>
                        </a:prstGeom>
                        <a:solidFill>
                          <a:prstClr val="white"/>
                        </a:solidFill>
                        <a:ln>
                          <a:noFill/>
                        </a:ln>
                      </wps:spPr>
                      <wps:txbx>
                        <w:txbxContent>
                          <w:p w14:paraId="71234CA8" w14:textId="7150F538" w:rsidR="00DB298D" w:rsidRPr="00E27F83" w:rsidRDefault="00DB298D" w:rsidP="00141EE3">
                            <w:pPr>
                              <w:pStyle w:val="Caption"/>
                              <w:rPr>
                                <w:rFonts w:asciiTheme="majorHAnsi" w:hAnsiTheme="majorHAnsi" w:cstheme="majorHAnsi"/>
                                <w:noProof/>
                                <w:color w:val="000000" w:themeColor="text1"/>
                                <w:sz w:val="24"/>
                                <w:szCs w:val="24"/>
                              </w:rPr>
                            </w:pPr>
                            <w:bookmarkStart w:id="22" w:name="_Toc41043976"/>
                            <w:r>
                              <w:t xml:space="preserve">Figure </w:t>
                            </w:r>
                            <w:fldSimple w:instr=" SEQ Figure \* ARABIC ">
                              <w:r>
                                <w:rPr>
                                  <w:noProof/>
                                </w:rPr>
                                <w:t>7</w:t>
                              </w:r>
                            </w:fldSimple>
                            <w:r>
                              <w:t xml:space="preserve"> - Schedule Timeline (Kilbane, 2019)</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22711" id="Text Box 38" o:spid="_x0000_s1037" type="#_x0000_t202" style="position:absolute;left:0;text-align:left;margin-left:0;margin-top:435.2pt;width:502.6pt;height:.05pt;z-index:251852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" stroked="f">
                <v:textbox style="mso-fit-shape-to-text:t" inset="0,0,0,0">
                  <w:txbxContent>
                    <w:p w14:paraId="71234CA8" w14:textId="7150F538" w:rsidR="00DB298D" w:rsidRPr="00E27F83" w:rsidRDefault="00DB298D" w:rsidP="00141EE3">
                      <w:pPr>
                        <w:pStyle w:val="Caption"/>
                        <w:rPr>
                          <w:rFonts w:asciiTheme="majorHAnsi" w:hAnsiTheme="majorHAnsi" w:cstheme="majorHAnsi"/>
                          <w:noProof/>
                          <w:color w:val="000000" w:themeColor="text1"/>
                          <w:sz w:val="24"/>
                          <w:szCs w:val="24"/>
                        </w:rPr>
                      </w:pPr>
                      <w:bookmarkStart w:id="23" w:name="_Toc41043976"/>
                      <w:r>
                        <w:t xml:space="preserve">Figure </w:t>
                      </w:r>
                      <w:fldSimple w:instr=" SEQ Figure \* ARABIC ">
                        <w:r>
                          <w:rPr>
                            <w:noProof/>
                          </w:rPr>
                          <w:t>7</w:t>
                        </w:r>
                      </w:fldSimple>
                      <w:r>
                        <w:t xml:space="preserve"> - Schedule Timeline (Kilbane, 2019)</w:t>
                      </w:r>
                      <w:bookmarkEnd w:id="23"/>
                    </w:p>
                  </w:txbxContent>
                </v:textbox>
                <w10:wrap type="square" anchorx="margin"/>
              </v:shape>
            </w:pict>
          </mc:Fallback>
        </mc:AlternateContent>
      </w:r>
      <w:r w:rsidR="00911AAB" w:rsidRPr="00932AEA">
        <w:rPr>
          <w:rFonts w:asciiTheme="majorHAnsi" w:hAnsiTheme="majorHAnsi" w:cstheme="majorHAnsi"/>
          <w:noProof/>
          <w:color w:val="000000" w:themeColor="text1"/>
        </w:rPr>
        <w:drawing>
          <wp:anchor distT="0" distB="0" distL="114300" distR="114300" simplePos="0" relativeHeight="251737113" behindDoc="0" locked="0" layoutInCell="1" allowOverlap="1" wp14:anchorId="57207CBA" wp14:editId="1B1B7AB9">
            <wp:simplePos x="0" y="0"/>
            <wp:positionH relativeFrom="margin">
              <wp:align>center</wp:align>
            </wp:positionH>
            <wp:positionV relativeFrom="margin">
              <wp:posOffset>1807358</wp:posOffset>
            </wp:positionV>
            <wp:extent cx="6383594" cy="4345874"/>
            <wp:effectExtent l="190500" t="190500" r="189230" b="188595"/>
            <wp:wrapSquare wrapText="bothSides"/>
            <wp:docPr id="1" name="Picture 8">
              <a:extLst xmlns:a="http://schemas.openxmlformats.org/drawingml/2006/main">
                <a:ext uri="{FF2B5EF4-FFF2-40B4-BE49-F238E27FC236}">
                  <a16:creationId xmlns:a16="http://schemas.microsoft.com/office/drawing/2014/main" id="{5CAB2F7E-1C73-47AD-91D9-56FE282198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5CAB2F7E-1C73-47AD-91D9-56FE2821981B}"/>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83594" cy="4345874"/>
                    </a:xfrm>
                    <a:prstGeom prst="rect">
                      <a:avLst/>
                    </a:prstGeom>
                    <a:ln>
                      <a:noFill/>
                    </a:ln>
                    <a:effectLst>
                      <a:outerShdw blurRad="190500" algn="tl" rotWithShape="0">
                        <a:srgbClr val="000000">
                          <a:alpha val="70000"/>
                        </a:srgbClr>
                      </a:outerShdw>
                    </a:effectLst>
                  </pic:spPr>
                </pic:pic>
              </a:graphicData>
            </a:graphic>
          </wp:anchor>
        </w:drawing>
      </w:r>
      <w:r w:rsidR="004A609A" w:rsidRPr="00932AEA">
        <w:rPr>
          <w:rFonts w:asciiTheme="majorHAnsi" w:hAnsiTheme="majorHAnsi" w:cstheme="majorHAnsi"/>
          <w:color w:val="000000" w:themeColor="text1"/>
        </w:rPr>
        <w:t xml:space="preserve">Timing is crucial in </w:t>
      </w:r>
      <w:r w:rsidR="00A61F16" w:rsidRPr="00932AEA">
        <w:rPr>
          <w:rFonts w:asciiTheme="majorHAnsi" w:hAnsiTheme="majorHAnsi" w:cstheme="majorHAnsi"/>
          <w:color w:val="000000" w:themeColor="text1"/>
        </w:rPr>
        <w:t xml:space="preserve">achieving a successful outcome, the timing plan </w:t>
      </w:r>
      <w:r w:rsidR="004A33D2" w:rsidRPr="00932AEA">
        <w:rPr>
          <w:rFonts w:asciiTheme="majorHAnsi" w:hAnsiTheme="majorHAnsi" w:cstheme="majorHAnsi"/>
          <w:color w:val="000000" w:themeColor="text1"/>
        </w:rPr>
        <w:t xml:space="preserve">was created from right to left, beginning with the end date and working backwards to </w:t>
      </w:r>
      <w:r w:rsidR="00AF4D77" w:rsidRPr="00932AEA">
        <w:rPr>
          <w:rFonts w:asciiTheme="majorHAnsi" w:hAnsiTheme="majorHAnsi" w:cstheme="majorHAnsi"/>
          <w:color w:val="000000" w:themeColor="text1"/>
        </w:rPr>
        <w:t>establish what must be achieved and when.</w:t>
      </w:r>
    </w:p>
    <w:p w14:paraId="2DD1B41F" w14:textId="753BC035" w:rsidR="008C3545" w:rsidRPr="00932AEA" w:rsidRDefault="008C3545" w:rsidP="000F7001">
      <w:pPr>
        <w:spacing w:line="360" w:lineRule="auto"/>
        <w:jc w:val="both"/>
        <w:rPr>
          <w:rFonts w:asciiTheme="majorHAnsi" w:hAnsiTheme="majorHAnsi" w:cstheme="majorHAnsi"/>
          <w:color w:val="000000" w:themeColor="text1"/>
        </w:rPr>
      </w:pPr>
    </w:p>
    <w:p w14:paraId="4AED8C4D" w14:textId="155A3671" w:rsidR="003A5453" w:rsidRDefault="006878FB" w:rsidP="003A5453">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timing plan was approximately two weeks behind schedule by the 10</w:t>
      </w:r>
      <w:r w:rsidRPr="006878FB">
        <w:rPr>
          <w:rFonts w:asciiTheme="majorHAnsi" w:hAnsiTheme="majorHAnsi" w:cstheme="majorHAnsi"/>
          <w:color w:val="000000" w:themeColor="text1"/>
          <w:vertAlign w:val="superscript"/>
        </w:rPr>
        <w:t>th</w:t>
      </w:r>
      <w:r>
        <w:rPr>
          <w:rFonts w:asciiTheme="majorHAnsi" w:hAnsiTheme="majorHAnsi" w:cstheme="majorHAnsi"/>
          <w:color w:val="000000" w:themeColor="text1"/>
        </w:rPr>
        <w:t xml:space="preserve"> of February, the first iteration of the design was meant to be reviewed and modified in preparation for the next print, however this plan was still recoverable within the timeframe</w:t>
      </w:r>
      <w:r w:rsidR="003A5453">
        <w:rPr>
          <w:rFonts w:asciiTheme="majorHAnsi" w:hAnsiTheme="majorHAnsi" w:cstheme="majorHAnsi"/>
          <w:color w:val="000000" w:themeColor="text1"/>
        </w:rPr>
        <w:t>. The major impact to the schedule was the COVID-19 becoming a global pandemic, it began to effect the project when working from home began on the 5</w:t>
      </w:r>
      <w:r w:rsidR="003A5453" w:rsidRPr="003A5453">
        <w:rPr>
          <w:rFonts w:asciiTheme="majorHAnsi" w:hAnsiTheme="majorHAnsi" w:cstheme="majorHAnsi"/>
          <w:color w:val="000000" w:themeColor="text1"/>
          <w:vertAlign w:val="superscript"/>
        </w:rPr>
        <w:t>th</w:t>
      </w:r>
      <w:r w:rsidR="003A5453">
        <w:rPr>
          <w:rFonts w:asciiTheme="majorHAnsi" w:hAnsiTheme="majorHAnsi" w:cstheme="majorHAnsi"/>
          <w:color w:val="000000" w:themeColor="text1"/>
        </w:rPr>
        <w:t xml:space="preserve"> of March, this prevented the ability to easily order parts and then brought a complete stop to the testing al</w:t>
      </w:r>
      <w:r w:rsidR="00996262">
        <w:rPr>
          <w:rFonts w:asciiTheme="majorHAnsi" w:hAnsiTheme="majorHAnsi" w:cstheme="majorHAnsi"/>
          <w:color w:val="000000" w:themeColor="text1"/>
        </w:rPr>
        <w:t xml:space="preserve">l </w:t>
      </w:r>
      <w:r w:rsidR="003A5453">
        <w:rPr>
          <w:rFonts w:asciiTheme="majorHAnsi" w:hAnsiTheme="majorHAnsi" w:cstheme="majorHAnsi"/>
          <w:color w:val="000000" w:themeColor="text1"/>
        </w:rPr>
        <w:t>together.</w:t>
      </w:r>
    </w:p>
    <w:p w14:paraId="1FD03CB0" w14:textId="665E4E45" w:rsidR="008C3545" w:rsidRPr="00AF7824" w:rsidRDefault="005571B7" w:rsidP="003A5453">
      <w:pPr>
        <w:spacing w:line="360" w:lineRule="auto"/>
        <w:jc w:val="both"/>
        <w:rPr>
          <w:rFonts w:asciiTheme="minorHAnsi" w:hAnsiTheme="minorHAnsi" w:cstheme="minorHAnsi"/>
          <w:b/>
          <w:bCs/>
          <w:color w:val="000000" w:themeColor="text1"/>
          <w:sz w:val="48"/>
          <w:szCs w:val="40"/>
        </w:rPr>
      </w:pPr>
      <w:r w:rsidRPr="00AF7824">
        <w:rPr>
          <w:rFonts w:asciiTheme="minorHAnsi" w:hAnsiTheme="minorHAnsi" w:cstheme="minorHAnsi"/>
          <w:b/>
          <w:bCs/>
          <w:color w:val="000000" w:themeColor="text1"/>
          <w:sz w:val="48"/>
          <w:szCs w:val="40"/>
        </w:rPr>
        <w:lastRenderedPageBreak/>
        <w:t>6</w:t>
      </w:r>
      <w:r w:rsidR="00940C2E" w:rsidRPr="00AF7824">
        <w:rPr>
          <w:rFonts w:asciiTheme="minorHAnsi" w:hAnsiTheme="minorHAnsi" w:cstheme="minorHAnsi"/>
          <w:b/>
          <w:bCs/>
          <w:color w:val="000000" w:themeColor="text1"/>
          <w:sz w:val="48"/>
          <w:szCs w:val="40"/>
        </w:rPr>
        <w:t xml:space="preserve">. </w:t>
      </w:r>
      <w:r w:rsidR="008C3545" w:rsidRPr="00AF7824">
        <w:rPr>
          <w:rFonts w:asciiTheme="minorHAnsi" w:hAnsiTheme="minorHAnsi" w:cstheme="minorHAnsi"/>
          <w:b/>
          <w:bCs/>
          <w:color w:val="000000" w:themeColor="text1"/>
          <w:sz w:val="48"/>
          <w:szCs w:val="40"/>
        </w:rPr>
        <w:t>Literature review</w:t>
      </w:r>
    </w:p>
    <w:p w14:paraId="63FCEE48" w14:textId="77777777" w:rsidR="00911AAB" w:rsidRPr="00911AAB" w:rsidRDefault="00911AAB" w:rsidP="00911AAB"/>
    <w:p w14:paraId="611921D8" w14:textId="22F8ED26" w:rsidR="006673BE" w:rsidRPr="00932AEA" w:rsidRDefault="00874682" w:rsidP="00145B2C">
      <w:pPr>
        <w:autoSpaceDE w:val="0"/>
        <w:autoSpaceDN w:val="0"/>
        <w:adjustRightInd w:val="0"/>
        <w:spacing w:line="360" w:lineRule="auto"/>
        <w:jc w:val="both"/>
        <w:rPr>
          <w:rFonts w:asciiTheme="majorHAnsi" w:hAnsiTheme="majorHAnsi" w:cstheme="majorHAnsi"/>
          <w:color w:val="000000" w:themeColor="text1"/>
        </w:rPr>
      </w:pPr>
      <w:r w:rsidRPr="00932AEA">
        <w:rPr>
          <w:rFonts w:asciiTheme="majorHAnsi" w:hAnsiTheme="majorHAnsi" w:cstheme="majorHAnsi"/>
          <w:color w:val="000000" w:themeColor="text1"/>
        </w:rPr>
        <w:t>A review</w:t>
      </w:r>
      <w:r w:rsidR="005D0087" w:rsidRPr="00932AEA">
        <w:rPr>
          <w:rFonts w:asciiTheme="majorHAnsi" w:hAnsiTheme="majorHAnsi" w:cstheme="majorHAnsi"/>
          <w:color w:val="000000" w:themeColor="text1"/>
        </w:rPr>
        <w:t xml:space="preserve"> </w:t>
      </w:r>
      <w:r w:rsidR="00782A50" w:rsidRPr="00932AEA">
        <w:rPr>
          <w:rFonts w:asciiTheme="majorHAnsi" w:hAnsiTheme="majorHAnsi" w:cstheme="majorHAnsi"/>
          <w:color w:val="000000" w:themeColor="text1"/>
        </w:rPr>
        <w:t xml:space="preserve">has been conducted </w:t>
      </w:r>
      <w:r w:rsidR="00A10262" w:rsidRPr="00932AEA">
        <w:rPr>
          <w:rFonts w:asciiTheme="majorHAnsi" w:hAnsiTheme="majorHAnsi" w:cstheme="majorHAnsi"/>
          <w:color w:val="000000" w:themeColor="text1"/>
        </w:rPr>
        <w:t>in order to support the</w:t>
      </w:r>
      <w:r w:rsidR="00340DA9" w:rsidRPr="00932AEA">
        <w:rPr>
          <w:rFonts w:asciiTheme="majorHAnsi" w:hAnsiTheme="majorHAnsi" w:cstheme="majorHAnsi"/>
          <w:color w:val="000000" w:themeColor="text1"/>
        </w:rPr>
        <w:t xml:space="preserve"> d</w:t>
      </w:r>
      <w:r w:rsidR="0003391C" w:rsidRPr="00932AEA">
        <w:rPr>
          <w:rFonts w:asciiTheme="majorHAnsi" w:hAnsiTheme="majorHAnsi" w:cstheme="majorHAnsi"/>
          <w:color w:val="000000" w:themeColor="text1"/>
        </w:rPr>
        <w:t>evelop</w:t>
      </w:r>
      <w:r w:rsidR="00340DA9" w:rsidRPr="00932AEA">
        <w:rPr>
          <w:rFonts w:asciiTheme="majorHAnsi" w:hAnsiTheme="majorHAnsi" w:cstheme="majorHAnsi"/>
          <w:color w:val="000000" w:themeColor="text1"/>
        </w:rPr>
        <w:t>ment of</w:t>
      </w:r>
      <w:r w:rsidR="0003391C" w:rsidRPr="00932AEA">
        <w:rPr>
          <w:rFonts w:asciiTheme="majorHAnsi" w:hAnsiTheme="majorHAnsi" w:cstheme="majorHAnsi"/>
          <w:color w:val="000000" w:themeColor="text1"/>
        </w:rPr>
        <w:t xml:space="preserve"> fastening feature</w:t>
      </w:r>
      <w:r w:rsidR="001C559B" w:rsidRPr="00932AEA">
        <w:rPr>
          <w:rFonts w:asciiTheme="majorHAnsi" w:hAnsiTheme="majorHAnsi" w:cstheme="majorHAnsi"/>
          <w:color w:val="000000" w:themeColor="text1"/>
        </w:rPr>
        <w:t>s</w:t>
      </w:r>
      <w:r w:rsidR="0003391C" w:rsidRPr="00932AEA">
        <w:rPr>
          <w:rFonts w:asciiTheme="majorHAnsi" w:hAnsiTheme="majorHAnsi" w:cstheme="majorHAnsi"/>
          <w:color w:val="000000" w:themeColor="text1"/>
        </w:rPr>
        <w:t xml:space="preserve"> </w:t>
      </w:r>
      <w:r w:rsidR="006673BE" w:rsidRPr="00932AEA">
        <w:rPr>
          <w:rFonts w:asciiTheme="majorHAnsi" w:hAnsiTheme="majorHAnsi" w:cstheme="majorHAnsi"/>
          <w:color w:val="000000" w:themeColor="text1"/>
        </w:rPr>
        <w:t xml:space="preserve">created using </w:t>
      </w:r>
      <w:r w:rsidR="00CD5112">
        <w:rPr>
          <w:rFonts w:asciiTheme="majorHAnsi" w:hAnsiTheme="majorHAnsi" w:cstheme="majorHAnsi"/>
          <w:color w:val="000000" w:themeColor="text1"/>
        </w:rPr>
        <w:t>AM</w:t>
      </w:r>
      <w:r w:rsidR="006673BE" w:rsidRPr="00932AEA">
        <w:rPr>
          <w:rFonts w:asciiTheme="majorHAnsi" w:hAnsiTheme="majorHAnsi" w:cstheme="majorHAnsi"/>
          <w:color w:val="000000" w:themeColor="text1"/>
        </w:rPr>
        <w:t xml:space="preserve">, </w:t>
      </w:r>
      <w:r w:rsidR="00341971" w:rsidRPr="00932AEA">
        <w:rPr>
          <w:rFonts w:asciiTheme="majorHAnsi" w:hAnsiTheme="majorHAnsi" w:cstheme="majorHAnsi"/>
          <w:color w:val="000000" w:themeColor="text1"/>
        </w:rPr>
        <w:t xml:space="preserve">with the intended use being </w:t>
      </w:r>
      <w:r w:rsidR="0003391C" w:rsidRPr="00932AEA">
        <w:rPr>
          <w:rFonts w:asciiTheme="majorHAnsi" w:hAnsiTheme="majorHAnsi" w:cstheme="majorHAnsi"/>
          <w:color w:val="000000" w:themeColor="text1"/>
        </w:rPr>
        <w:t xml:space="preserve">the </w:t>
      </w:r>
      <w:r w:rsidR="001C559B" w:rsidRPr="00932AEA">
        <w:rPr>
          <w:rFonts w:asciiTheme="majorHAnsi" w:hAnsiTheme="majorHAnsi" w:cstheme="majorHAnsi"/>
          <w:color w:val="000000" w:themeColor="text1"/>
        </w:rPr>
        <w:t>commercial aerospace seating industry.</w:t>
      </w:r>
      <w:r w:rsidR="00A51823" w:rsidRPr="00932AEA">
        <w:rPr>
          <w:rFonts w:asciiTheme="majorHAnsi" w:hAnsiTheme="majorHAnsi" w:cstheme="majorHAnsi"/>
          <w:color w:val="000000" w:themeColor="text1"/>
        </w:rPr>
        <w:t xml:space="preserve"> </w:t>
      </w:r>
      <w:r w:rsidR="0063701C" w:rsidRPr="00932AEA">
        <w:rPr>
          <w:rFonts w:asciiTheme="majorHAnsi" w:hAnsiTheme="majorHAnsi" w:cstheme="majorHAnsi"/>
          <w:color w:val="000000" w:themeColor="text1"/>
        </w:rPr>
        <w:t>Cost c</w:t>
      </w:r>
      <w:r w:rsidR="00B60455" w:rsidRPr="00932AEA">
        <w:rPr>
          <w:rFonts w:asciiTheme="majorHAnsi" w:hAnsiTheme="majorHAnsi" w:cstheme="majorHAnsi"/>
          <w:color w:val="000000" w:themeColor="text1"/>
        </w:rPr>
        <w:t>o</w:t>
      </w:r>
      <w:r w:rsidR="0063701C" w:rsidRPr="00932AEA">
        <w:rPr>
          <w:rFonts w:asciiTheme="majorHAnsi" w:hAnsiTheme="majorHAnsi" w:cstheme="majorHAnsi"/>
          <w:color w:val="000000" w:themeColor="text1"/>
        </w:rPr>
        <w:t xml:space="preserve">mparison between current processes and </w:t>
      </w:r>
      <w:r w:rsidR="00CD5112">
        <w:rPr>
          <w:rFonts w:asciiTheme="majorHAnsi" w:hAnsiTheme="majorHAnsi" w:cstheme="majorHAnsi"/>
          <w:color w:val="000000" w:themeColor="text1"/>
        </w:rPr>
        <w:t>AM</w:t>
      </w:r>
      <w:r w:rsidR="00D9319F" w:rsidRPr="00932AEA">
        <w:rPr>
          <w:rFonts w:asciiTheme="majorHAnsi" w:hAnsiTheme="majorHAnsi" w:cstheme="majorHAnsi"/>
          <w:color w:val="000000" w:themeColor="text1"/>
        </w:rPr>
        <w:t xml:space="preserve"> </w:t>
      </w:r>
      <w:r w:rsidR="00455356" w:rsidRPr="00932AEA">
        <w:rPr>
          <w:rFonts w:asciiTheme="majorHAnsi" w:hAnsiTheme="majorHAnsi" w:cstheme="majorHAnsi"/>
          <w:color w:val="000000" w:themeColor="text1"/>
        </w:rPr>
        <w:t>is an important factor to consider</w:t>
      </w:r>
      <w:sdt>
        <w:sdtPr>
          <w:rPr>
            <w:rFonts w:asciiTheme="majorHAnsi" w:hAnsiTheme="majorHAnsi" w:cstheme="majorHAnsi"/>
            <w:color w:val="000000" w:themeColor="text1"/>
          </w:rPr>
          <w:id w:val="695199700"/>
          <w:citation/>
        </w:sdtPr>
        <w:sdtContent>
          <w:r w:rsidR="000B1E1C">
            <w:rPr>
              <w:rFonts w:asciiTheme="majorHAnsi" w:hAnsiTheme="majorHAnsi" w:cstheme="majorHAnsi"/>
              <w:color w:val="000000" w:themeColor="text1"/>
            </w:rPr>
            <w:fldChar w:fldCharType="begin"/>
          </w:r>
          <w:r w:rsidR="000B1E1C">
            <w:rPr>
              <w:rFonts w:asciiTheme="majorHAnsi" w:hAnsiTheme="majorHAnsi" w:cstheme="majorHAnsi"/>
              <w:color w:val="000000" w:themeColor="text1"/>
            </w:rPr>
            <w:instrText xml:space="preserve"> CITATION Geb16 \l 2057 </w:instrText>
          </w:r>
          <w:r w:rsidR="000B1E1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(Gebhardt &amp; Hotter, 2016)</w:t>
          </w:r>
          <w:r w:rsidR="000B1E1C">
            <w:rPr>
              <w:rFonts w:asciiTheme="majorHAnsi" w:hAnsiTheme="majorHAnsi" w:cstheme="majorHAnsi"/>
              <w:color w:val="000000" w:themeColor="text1"/>
            </w:rPr>
            <w:fldChar w:fldCharType="end"/>
          </w:r>
        </w:sdtContent>
      </w:sdt>
      <w:sdt>
        <w:sdtPr>
          <w:rPr>
            <w:rFonts w:asciiTheme="majorHAnsi" w:hAnsiTheme="majorHAnsi" w:cstheme="majorHAnsi"/>
            <w:color w:val="000000" w:themeColor="text1"/>
          </w:rPr>
          <w:id w:val="-1922177017"/>
          <w:citation/>
        </w:sdtPr>
        <w:sdtContent>
          <w:r w:rsidR="000B1E1C">
            <w:rPr>
              <w:rFonts w:asciiTheme="majorHAnsi" w:hAnsiTheme="majorHAnsi" w:cstheme="majorHAnsi"/>
              <w:color w:val="000000" w:themeColor="text1"/>
            </w:rPr>
            <w:fldChar w:fldCharType="begin"/>
          </w:r>
          <w:r w:rsidR="000B1E1C">
            <w:rPr>
              <w:rFonts w:asciiTheme="majorHAnsi" w:hAnsiTheme="majorHAnsi" w:cstheme="majorHAnsi"/>
              <w:color w:val="000000" w:themeColor="text1"/>
            </w:rPr>
            <w:instrText xml:space="preserve"> CITATION Yan18 \l 2057 </w:instrText>
          </w:r>
          <w:r w:rsidR="000B1E1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(Yang, et al., 2017)</w:t>
          </w:r>
          <w:r w:rsidR="000B1E1C">
            <w:rPr>
              <w:rFonts w:asciiTheme="majorHAnsi" w:hAnsiTheme="majorHAnsi" w:cstheme="majorHAnsi"/>
              <w:color w:val="000000" w:themeColor="text1"/>
            </w:rPr>
            <w:fldChar w:fldCharType="end"/>
          </w:r>
        </w:sdtContent>
      </w:sdt>
      <w:r w:rsidR="00455356" w:rsidRPr="00932AEA">
        <w:rPr>
          <w:rFonts w:asciiTheme="majorHAnsi" w:hAnsiTheme="majorHAnsi" w:cstheme="majorHAnsi"/>
          <w:color w:val="000000" w:themeColor="text1"/>
        </w:rPr>
        <w:t xml:space="preserve">, </w:t>
      </w:r>
      <w:r w:rsidR="00750D93" w:rsidRPr="00932AEA">
        <w:rPr>
          <w:rFonts w:asciiTheme="majorHAnsi" w:hAnsiTheme="majorHAnsi" w:cstheme="majorHAnsi"/>
          <w:color w:val="000000" w:themeColor="text1"/>
        </w:rPr>
        <w:t>also</w:t>
      </w:r>
      <w:r w:rsidR="0094129F" w:rsidRPr="00932AEA">
        <w:rPr>
          <w:rFonts w:asciiTheme="majorHAnsi" w:hAnsiTheme="majorHAnsi" w:cstheme="majorHAnsi"/>
          <w:color w:val="000000" w:themeColor="text1"/>
        </w:rPr>
        <w:t xml:space="preserve"> is the mechanical properties of the pr</w:t>
      </w:r>
      <w:r w:rsidR="00500D26" w:rsidRPr="00932AEA">
        <w:rPr>
          <w:rFonts w:asciiTheme="majorHAnsi" w:hAnsiTheme="majorHAnsi" w:cstheme="majorHAnsi"/>
          <w:color w:val="000000" w:themeColor="text1"/>
        </w:rPr>
        <w:t>inted end product</w:t>
      </w:r>
      <w:r w:rsidR="0015659B" w:rsidRPr="00932AEA">
        <w:rPr>
          <w:rFonts w:asciiTheme="majorHAnsi" w:hAnsiTheme="majorHAnsi" w:cstheme="majorHAnsi"/>
          <w:color w:val="000000" w:themeColor="text1"/>
        </w:rPr>
        <w:t xml:space="preserve"> compared with traditional methodology</w:t>
      </w:r>
      <w:sdt>
        <w:sdtPr>
          <w:rPr>
            <w:rFonts w:asciiTheme="majorHAnsi" w:hAnsiTheme="majorHAnsi" w:cstheme="majorHAnsi"/>
            <w:color w:val="000000" w:themeColor="text1"/>
          </w:rPr>
          <w:id w:val="1192340916"/>
          <w:citation/>
        </w:sdtPr>
        <w:sdtContent>
          <w:r w:rsidR="000B1E1C">
            <w:rPr>
              <w:rFonts w:asciiTheme="majorHAnsi" w:hAnsiTheme="majorHAnsi" w:cstheme="majorHAnsi"/>
              <w:color w:val="000000" w:themeColor="text1"/>
            </w:rPr>
            <w:fldChar w:fldCharType="begin"/>
          </w:r>
          <w:r w:rsidR="000B1E1C">
            <w:rPr>
              <w:rFonts w:asciiTheme="majorHAnsi" w:hAnsiTheme="majorHAnsi" w:cstheme="majorHAnsi"/>
              <w:color w:val="000000" w:themeColor="text1"/>
            </w:rPr>
            <w:instrText xml:space="preserve"> CITATION Sri16 \l 2057 </w:instrText>
          </w:r>
          <w:r w:rsidR="000B1E1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(Srinivasan &amp; Sudarshan, 2016)</w:t>
          </w:r>
          <w:r w:rsidR="000B1E1C">
            <w:rPr>
              <w:rFonts w:asciiTheme="majorHAnsi" w:hAnsiTheme="majorHAnsi" w:cstheme="majorHAnsi"/>
              <w:color w:val="000000" w:themeColor="text1"/>
            </w:rPr>
            <w:fldChar w:fldCharType="end"/>
          </w:r>
        </w:sdtContent>
      </w:sdt>
      <w:r w:rsidR="0015659B" w:rsidRPr="00932AEA">
        <w:rPr>
          <w:rFonts w:asciiTheme="majorHAnsi" w:hAnsiTheme="majorHAnsi" w:cstheme="majorHAnsi"/>
          <w:color w:val="000000" w:themeColor="text1"/>
        </w:rPr>
        <w:t xml:space="preserve">. </w:t>
      </w:r>
      <w:r w:rsidR="00A55BC6" w:rsidRPr="00932AEA">
        <w:rPr>
          <w:rFonts w:asciiTheme="majorHAnsi" w:hAnsiTheme="majorHAnsi" w:cstheme="majorHAnsi"/>
          <w:color w:val="000000" w:themeColor="text1"/>
        </w:rPr>
        <w:t>Design tool</w:t>
      </w:r>
      <w:r w:rsidR="00C33B10" w:rsidRPr="00932AEA">
        <w:rPr>
          <w:rFonts w:asciiTheme="majorHAnsi" w:hAnsiTheme="majorHAnsi" w:cstheme="majorHAnsi"/>
          <w:color w:val="000000" w:themeColor="text1"/>
        </w:rPr>
        <w:t>s should be used in order to design and dev</w:t>
      </w:r>
      <w:r w:rsidR="00B60455" w:rsidRPr="00932AEA">
        <w:rPr>
          <w:rFonts w:asciiTheme="majorHAnsi" w:hAnsiTheme="majorHAnsi" w:cstheme="majorHAnsi"/>
          <w:color w:val="000000" w:themeColor="text1"/>
        </w:rPr>
        <w:t>e</w:t>
      </w:r>
      <w:r w:rsidR="00C33B10" w:rsidRPr="00932AEA">
        <w:rPr>
          <w:rFonts w:asciiTheme="majorHAnsi" w:hAnsiTheme="majorHAnsi" w:cstheme="majorHAnsi"/>
          <w:color w:val="000000" w:themeColor="text1"/>
        </w:rPr>
        <w:t>lop</w:t>
      </w:r>
      <w:r w:rsidR="00750D93" w:rsidRPr="00932AEA">
        <w:rPr>
          <w:rFonts w:asciiTheme="majorHAnsi" w:hAnsiTheme="majorHAnsi" w:cstheme="majorHAnsi"/>
          <w:color w:val="000000" w:themeColor="text1"/>
        </w:rPr>
        <w:t xml:space="preserve"> a </w:t>
      </w:r>
      <w:r w:rsidR="00FF47F7" w:rsidRPr="00932AEA">
        <w:rPr>
          <w:rFonts w:asciiTheme="majorHAnsi" w:hAnsiTheme="majorHAnsi" w:cstheme="majorHAnsi"/>
          <w:color w:val="000000" w:themeColor="text1"/>
        </w:rPr>
        <w:t xml:space="preserve">good product with regards to functionality and </w:t>
      </w:r>
      <w:r w:rsidR="00C53820" w:rsidRPr="00932AEA">
        <w:rPr>
          <w:rFonts w:asciiTheme="majorHAnsi" w:hAnsiTheme="majorHAnsi" w:cstheme="majorHAnsi"/>
          <w:color w:val="000000" w:themeColor="text1"/>
        </w:rPr>
        <w:t>it should be intuitive.</w:t>
      </w:r>
      <w:r w:rsidR="00CD1601" w:rsidRPr="00932AEA">
        <w:rPr>
          <w:rFonts w:asciiTheme="majorHAnsi" w:hAnsiTheme="majorHAnsi" w:cstheme="majorHAnsi"/>
          <w:color w:val="000000" w:themeColor="text1"/>
        </w:rPr>
        <w:t xml:space="preserve"> </w:t>
      </w:r>
      <w:r w:rsidR="00145B2C">
        <w:rPr>
          <w:rFonts w:asciiTheme="majorHAnsi" w:hAnsiTheme="majorHAnsi" w:cstheme="majorHAnsi"/>
          <w:color w:val="000000" w:themeColor="text1"/>
        </w:rPr>
        <w:t xml:space="preserve">A large number of reviews highlight the fact that </w:t>
      </w:r>
      <w:r w:rsidR="00044D2A" w:rsidRPr="00044D2A">
        <w:rPr>
          <w:rFonts w:asciiTheme="majorHAnsi" w:hAnsiTheme="majorHAnsi" w:cstheme="majorHAnsi"/>
          <w:color w:val="000000" w:themeColor="text1"/>
        </w:rPr>
        <w:t>AM enables the design of components with almost unlimited levels of complexity</w:t>
      </w:r>
      <w:sdt>
        <w:sdtPr>
          <w:rPr>
            <w:rFonts w:asciiTheme="majorHAnsi" w:hAnsiTheme="majorHAnsi" w:cstheme="majorHAnsi"/>
            <w:color w:val="000000" w:themeColor="text1"/>
          </w:rPr>
          <w:id w:val="-1447918750"/>
          <w:citation/>
        </w:sdtPr>
        <w:sdtContent>
          <w:r w:rsidR="000B1E1C">
            <w:rPr>
              <w:rFonts w:asciiTheme="majorHAnsi" w:hAnsiTheme="majorHAnsi" w:cstheme="majorHAnsi"/>
              <w:color w:val="000000" w:themeColor="text1"/>
            </w:rPr>
            <w:fldChar w:fldCharType="begin"/>
          </w:r>
          <w:r w:rsidR="000B1E1C">
            <w:rPr>
              <w:rFonts w:asciiTheme="majorHAnsi" w:hAnsiTheme="majorHAnsi" w:cstheme="majorHAnsi"/>
              <w:color w:val="000000" w:themeColor="text1"/>
            </w:rPr>
            <w:instrText xml:space="preserve"> CITATION Die19 \l 2057 </w:instrText>
          </w:r>
          <w:r w:rsidR="000B1E1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(Diegel, et al., 2019)</w:t>
          </w:r>
          <w:r w:rsidR="000B1E1C">
            <w:rPr>
              <w:rFonts w:asciiTheme="majorHAnsi" w:hAnsiTheme="majorHAnsi" w:cstheme="majorHAnsi"/>
              <w:color w:val="000000" w:themeColor="text1"/>
            </w:rPr>
            <w:fldChar w:fldCharType="end"/>
          </w:r>
        </w:sdtContent>
      </w:sdt>
      <w:r w:rsidR="00044D2A" w:rsidRPr="00044D2A">
        <w:rPr>
          <w:rFonts w:asciiTheme="majorHAnsi" w:hAnsiTheme="majorHAnsi" w:cstheme="majorHAnsi"/>
          <w:color w:val="000000" w:themeColor="text1"/>
        </w:rPr>
        <w:t>, including features such as undercuts, twisted contours, variable wall thicknesses</w:t>
      </w:r>
      <w:sdt>
        <w:sdtPr>
          <w:rPr>
            <w:rFonts w:asciiTheme="majorHAnsi" w:hAnsiTheme="majorHAnsi" w:cstheme="majorHAnsi"/>
            <w:color w:val="000000" w:themeColor="text1"/>
          </w:rPr>
          <w:id w:val="856162452"/>
          <w:citation/>
        </w:sdtPr>
        <w:sdtContent>
          <w:r w:rsidR="000B1E1C">
            <w:rPr>
              <w:rFonts w:asciiTheme="majorHAnsi" w:hAnsiTheme="majorHAnsi" w:cstheme="majorHAnsi"/>
              <w:color w:val="000000" w:themeColor="text1"/>
            </w:rPr>
            <w:fldChar w:fldCharType="begin"/>
          </w:r>
          <w:r w:rsidR="000B1E1C">
            <w:rPr>
              <w:rFonts w:asciiTheme="majorHAnsi" w:hAnsiTheme="majorHAnsi" w:cstheme="majorHAnsi"/>
              <w:color w:val="000000" w:themeColor="text1"/>
            </w:rPr>
            <w:instrText xml:space="preserve"> CITATION Kil17 \l 2057 </w:instrText>
          </w:r>
          <w:r w:rsidR="000B1E1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(Killi, 2017)</w:t>
          </w:r>
          <w:r w:rsidR="000B1E1C">
            <w:rPr>
              <w:rFonts w:asciiTheme="majorHAnsi" w:hAnsiTheme="majorHAnsi" w:cstheme="majorHAnsi"/>
              <w:color w:val="000000" w:themeColor="text1"/>
            </w:rPr>
            <w:fldChar w:fldCharType="end"/>
          </w:r>
        </w:sdtContent>
      </w:sdt>
      <w:r w:rsidR="00044D2A" w:rsidRPr="00044D2A">
        <w:rPr>
          <w:rFonts w:asciiTheme="majorHAnsi" w:hAnsiTheme="majorHAnsi" w:cstheme="majorHAnsi"/>
          <w:color w:val="000000" w:themeColor="text1"/>
        </w:rPr>
        <w:t>, blind holes and even hollow sections</w:t>
      </w:r>
      <w:sdt>
        <w:sdtPr>
          <w:rPr>
            <w:rFonts w:asciiTheme="majorHAnsi" w:hAnsiTheme="majorHAnsi" w:cstheme="majorHAnsi"/>
            <w:color w:val="000000" w:themeColor="text1"/>
          </w:rPr>
          <w:id w:val="1778830534"/>
          <w:citation/>
        </w:sdtPr>
        <w:sdtContent>
          <w:r w:rsidR="00145B2C">
            <w:rPr>
              <w:rFonts w:asciiTheme="majorHAnsi" w:hAnsiTheme="majorHAnsi" w:cstheme="majorHAnsi"/>
              <w:color w:val="000000" w:themeColor="text1"/>
            </w:rPr>
            <w:fldChar w:fldCharType="begin"/>
          </w:r>
          <w:r w:rsidR="00145B2C">
            <w:rPr>
              <w:rFonts w:asciiTheme="majorHAnsi" w:hAnsiTheme="majorHAnsi" w:cstheme="majorHAnsi"/>
              <w:color w:val="000000" w:themeColor="text1"/>
            </w:rPr>
            <w:instrText xml:space="preserve"> CITATION Atz12 \l 2057 </w:instrText>
          </w:r>
          <w:r w:rsidR="00145B2C">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(Atzeni &amp; Salmi, 2012)</w:t>
          </w:r>
          <w:r w:rsidR="00145B2C">
            <w:rPr>
              <w:rFonts w:asciiTheme="majorHAnsi" w:hAnsiTheme="majorHAnsi" w:cstheme="majorHAnsi"/>
              <w:color w:val="000000" w:themeColor="text1"/>
            </w:rPr>
            <w:fldChar w:fldCharType="end"/>
          </w:r>
        </w:sdtContent>
      </w:sdt>
      <w:r w:rsidR="00044D2A" w:rsidRPr="00044D2A">
        <w:rPr>
          <w:rFonts w:asciiTheme="majorHAnsi" w:hAnsiTheme="majorHAnsi" w:cstheme="majorHAnsi"/>
          <w:color w:val="000000" w:themeColor="text1"/>
        </w:rPr>
        <w:t>.</w:t>
      </w:r>
    </w:p>
    <w:p w14:paraId="05BE051E" w14:textId="77777777" w:rsidR="00C53820" w:rsidRPr="00145B2C" w:rsidRDefault="00C53820" w:rsidP="00145B2C">
      <w:pPr>
        <w:spacing w:line="360" w:lineRule="auto"/>
        <w:jc w:val="both"/>
        <w:rPr>
          <w:rFonts w:asciiTheme="majorHAnsi" w:hAnsiTheme="majorHAnsi" w:cstheme="majorHAnsi"/>
          <w:color w:val="000000" w:themeColor="text1"/>
        </w:rPr>
      </w:pPr>
    </w:p>
    <w:p w14:paraId="63038BEA" w14:textId="44CF0F2C" w:rsidR="00A85114" w:rsidRPr="007E1C46" w:rsidRDefault="00CF1E90" w:rsidP="007E1C46">
      <w:pPr>
        <w:autoSpaceDE w:val="0"/>
        <w:autoSpaceDN w:val="0"/>
        <w:adjustRightInd w:val="0"/>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An important factor in the manufacturing of aerospace components is</w:t>
      </w:r>
      <w:r w:rsidR="00EF29B8">
        <w:rPr>
          <w:rFonts w:asciiTheme="majorHAnsi" w:hAnsiTheme="majorHAnsi" w:cstheme="majorHAnsi"/>
          <w:color w:val="000000" w:themeColor="text1"/>
        </w:rPr>
        <w:t xml:space="preserve"> the prevention </w:t>
      </w:r>
      <w:r w:rsidR="009B386A">
        <w:rPr>
          <w:rFonts w:asciiTheme="majorHAnsi" w:hAnsiTheme="majorHAnsi" w:cstheme="majorHAnsi"/>
          <w:color w:val="000000" w:themeColor="text1"/>
        </w:rPr>
        <w:t>of</w:t>
      </w:r>
      <w:r w:rsidR="00EF29B8">
        <w:rPr>
          <w:rFonts w:asciiTheme="majorHAnsi" w:hAnsiTheme="majorHAnsi" w:cstheme="majorHAnsi"/>
          <w:color w:val="000000" w:themeColor="text1"/>
        </w:rPr>
        <w:t xml:space="preserve">  </w:t>
      </w:r>
      <w:r>
        <w:rPr>
          <w:rFonts w:asciiTheme="majorHAnsi" w:hAnsiTheme="majorHAnsi" w:cstheme="majorHAnsi"/>
          <w:color w:val="000000" w:themeColor="text1"/>
        </w:rPr>
        <w:t>corrosion</w:t>
      </w:r>
      <w:r w:rsidR="00E2551F" w:rsidRPr="00E2551F">
        <w:rPr>
          <w:rFonts w:asciiTheme="majorHAnsi" w:hAnsiTheme="majorHAnsi" w:cstheme="majorHAnsi"/>
          <w:color w:val="000000" w:themeColor="text1"/>
        </w:rPr>
        <w:t xml:space="preserve"> </w:t>
      </w:r>
      <w:sdt>
        <w:sdtPr>
          <w:rPr>
            <w:rFonts w:asciiTheme="majorHAnsi" w:hAnsiTheme="majorHAnsi" w:cstheme="majorHAnsi"/>
            <w:color w:val="000000" w:themeColor="text1"/>
          </w:rPr>
          <w:id w:val="1132977492"/>
          <w:citation/>
        </w:sdtPr>
        <w:sdtContent>
          <w:r w:rsidR="00E2551F">
            <w:rPr>
              <w:rFonts w:asciiTheme="majorHAnsi" w:hAnsiTheme="majorHAnsi" w:cstheme="majorHAnsi"/>
              <w:color w:val="000000" w:themeColor="text1"/>
            </w:rPr>
            <w:fldChar w:fldCharType="begin"/>
          </w:r>
          <w:r w:rsidR="00E2551F">
            <w:rPr>
              <w:rFonts w:asciiTheme="majorHAnsi" w:hAnsiTheme="majorHAnsi" w:cstheme="majorHAnsi"/>
              <w:color w:val="000000" w:themeColor="text1"/>
            </w:rPr>
            <w:instrText xml:space="preserve"> CITATION Ben091 \l 2057 </w:instrText>
          </w:r>
          <w:r w:rsidR="00E2551F">
            <w:rPr>
              <w:rFonts w:asciiTheme="majorHAnsi" w:hAnsiTheme="majorHAnsi" w:cstheme="majorHAnsi"/>
              <w:color w:val="000000" w:themeColor="text1"/>
            </w:rPr>
            <w:fldChar w:fldCharType="separate"/>
          </w:r>
          <w:r w:rsidR="0036662F" w:rsidRPr="0036662F">
            <w:rPr>
              <w:rFonts w:asciiTheme="majorHAnsi" w:hAnsiTheme="majorHAnsi" w:cstheme="majorHAnsi"/>
              <w:noProof/>
              <w:color w:val="000000" w:themeColor="text1"/>
            </w:rPr>
            <w:t>(Benavides, 2009)</w:t>
          </w:r>
          <w:r w:rsidR="00E2551F">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it is </w:t>
      </w:r>
      <w:r w:rsidR="00EF29B8">
        <w:rPr>
          <w:rFonts w:asciiTheme="majorHAnsi" w:hAnsiTheme="majorHAnsi" w:cstheme="majorHAnsi"/>
          <w:color w:val="000000" w:themeColor="text1"/>
        </w:rPr>
        <w:t>essential</w:t>
      </w:r>
      <w:r>
        <w:rPr>
          <w:rFonts w:asciiTheme="majorHAnsi" w:hAnsiTheme="majorHAnsi" w:cstheme="majorHAnsi"/>
          <w:color w:val="000000" w:themeColor="text1"/>
        </w:rPr>
        <w:t xml:space="preserve"> to anodise all aluminium components which is not a cheap nor is it a clean process, one must also consider dissimilar metals to prevent galvanic corrosion</w:t>
      </w:r>
      <w:sdt>
        <w:sdtPr>
          <w:rPr>
            <w:rFonts w:asciiTheme="majorHAnsi" w:hAnsiTheme="majorHAnsi" w:cstheme="majorHAnsi"/>
            <w:color w:val="000000" w:themeColor="text1"/>
          </w:rPr>
          <w:id w:val="675774860"/>
          <w:citation/>
        </w:sdtPr>
        <w:sdtContent>
          <w:r w:rsidR="00E2551F">
            <w:rPr>
              <w:rFonts w:asciiTheme="majorHAnsi" w:hAnsiTheme="majorHAnsi" w:cstheme="majorHAnsi"/>
              <w:color w:val="000000" w:themeColor="text1"/>
            </w:rPr>
            <w:fldChar w:fldCharType="begin"/>
          </w:r>
          <w:r w:rsidR="00E2551F">
            <w:rPr>
              <w:rFonts w:asciiTheme="majorHAnsi" w:hAnsiTheme="majorHAnsi" w:cstheme="majorHAnsi"/>
              <w:color w:val="000000" w:themeColor="text1"/>
            </w:rPr>
            <w:instrText xml:space="preserve"> CITATION Vac20 \l 2057 </w:instrText>
          </w:r>
          <w:r w:rsidR="00E2551F">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(Vachtsevanos, et al., 2020)</w:t>
          </w:r>
          <w:r w:rsidR="00E2551F">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the benefit of using polymer materials is that corrosion is not a concern</w:t>
      </w:r>
      <w:sdt>
        <w:sdtPr>
          <w:rPr>
            <w:rFonts w:asciiTheme="majorHAnsi" w:hAnsiTheme="majorHAnsi" w:cstheme="majorHAnsi"/>
            <w:color w:val="000000" w:themeColor="text1"/>
          </w:rPr>
          <w:id w:val="2020037697"/>
          <w:citation/>
        </w:sdtPr>
        <w:sdtContent>
          <w:r w:rsidR="00D56584">
            <w:rPr>
              <w:rFonts w:asciiTheme="majorHAnsi" w:hAnsiTheme="majorHAnsi" w:cstheme="majorHAnsi"/>
              <w:color w:val="000000" w:themeColor="text1"/>
            </w:rPr>
            <w:fldChar w:fldCharType="begin"/>
          </w:r>
          <w:r w:rsidR="00D56584">
            <w:rPr>
              <w:rFonts w:asciiTheme="majorHAnsi" w:hAnsiTheme="majorHAnsi" w:cstheme="majorHAnsi"/>
              <w:color w:val="000000" w:themeColor="text1"/>
            </w:rPr>
            <w:instrText xml:space="preserve"> CITATION Fro19 \l 2057 </w:instrText>
          </w:r>
          <w:r w:rsidR="00D56584">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(Froyes &amp; Boyer, 2019)</w:t>
          </w:r>
          <w:r w:rsidR="00D56584">
            <w:rPr>
              <w:rFonts w:asciiTheme="majorHAnsi" w:hAnsiTheme="majorHAnsi" w:cstheme="majorHAnsi"/>
              <w:color w:val="000000" w:themeColor="text1"/>
            </w:rPr>
            <w:fldChar w:fldCharType="end"/>
          </w:r>
        </w:sdtContent>
      </w:sdt>
      <w:r>
        <w:rPr>
          <w:rFonts w:asciiTheme="majorHAnsi" w:hAnsiTheme="majorHAnsi" w:cstheme="majorHAnsi"/>
          <w:color w:val="000000" w:themeColor="text1"/>
        </w:rPr>
        <w:t xml:space="preserve">. </w:t>
      </w:r>
      <w:r w:rsidR="009B386A" w:rsidRPr="00044D2A">
        <w:rPr>
          <w:rFonts w:asciiTheme="majorHAnsi" w:hAnsiTheme="majorHAnsi" w:cstheme="majorHAnsi"/>
          <w:color w:val="000000" w:themeColor="text1"/>
        </w:rPr>
        <w:t>Another benefit of AM that is incredibly attractive to the aerospace industry is that it is possible to achieve a very high strength to weight ratio, these parts will benefit both static and dynamic testing conditions</w:t>
      </w:r>
      <w:sdt>
        <w:sdtPr>
          <w:rPr>
            <w:rFonts w:asciiTheme="majorHAnsi" w:hAnsiTheme="majorHAnsi" w:cstheme="majorHAnsi"/>
            <w:color w:val="000000" w:themeColor="text1"/>
          </w:rPr>
          <w:id w:val="403492322"/>
          <w:citation/>
        </w:sdtPr>
        <w:sdtContent>
          <w:r w:rsidR="009B386A">
            <w:rPr>
              <w:rFonts w:asciiTheme="majorHAnsi" w:hAnsiTheme="majorHAnsi" w:cstheme="majorHAnsi"/>
              <w:color w:val="000000" w:themeColor="text1"/>
            </w:rPr>
            <w:fldChar w:fldCharType="begin"/>
          </w:r>
          <w:r w:rsidR="009B386A">
            <w:rPr>
              <w:rFonts w:asciiTheme="majorHAnsi" w:hAnsiTheme="majorHAnsi" w:cstheme="majorHAnsi"/>
              <w:color w:val="000000" w:themeColor="text1"/>
            </w:rPr>
            <w:instrText xml:space="preserve"> CITATION Atz12 \l 2057 </w:instrText>
          </w:r>
          <w:r w:rsidR="009B386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(Atzeni &amp; Salmi, 2012)</w:t>
          </w:r>
          <w:r w:rsidR="009B386A">
            <w:rPr>
              <w:rFonts w:asciiTheme="majorHAnsi" w:hAnsiTheme="majorHAnsi" w:cstheme="majorHAnsi"/>
              <w:color w:val="000000" w:themeColor="text1"/>
            </w:rPr>
            <w:fldChar w:fldCharType="end"/>
          </w:r>
        </w:sdtContent>
      </w:sdt>
      <w:r w:rsidR="009B386A" w:rsidRPr="00044D2A">
        <w:rPr>
          <w:rFonts w:asciiTheme="majorHAnsi" w:hAnsiTheme="majorHAnsi" w:cstheme="majorHAnsi"/>
          <w:color w:val="000000" w:themeColor="text1"/>
        </w:rPr>
        <w:t>.</w:t>
      </w:r>
      <w:r w:rsidR="009B386A">
        <w:rPr>
          <w:rFonts w:asciiTheme="majorHAnsi" w:hAnsiTheme="majorHAnsi" w:cstheme="majorHAnsi"/>
          <w:color w:val="000000" w:themeColor="text1"/>
        </w:rPr>
        <w:t xml:space="preserve"> </w:t>
      </w:r>
    </w:p>
    <w:p w14:paraId="30E3F9A7" w14:textId="4FA0545D" w:rsidR="00A85114" w:rsidRPr="007E1C46" w:rsidRDefault="00A85114" w:rsidP="007E1C46">
      <w:pPr>
        <w:spacing w:line="360" w:lineRule="auto"/>
        <w:rPr>
          <w:rFonts w:asciiTheme="majorHAnsi" w:hAnsiTheme="majorHAnsi" w:cstheme="majorHAnsi"/>
          <w:color w:val="000000" w:themeColor="text1"/>
        </w:rPr>
      </w:pPr>
    </w:p>
    <w:p w14:paraId="7A2681BB" w14:textId="45B79FA2" w:rsidR="00044D2A" w:rsidRDefault="007514F4" w:rsidP="00044D2A">
      <w:pPr>
        <w:spacing w:line="360" w:lineRule="auto"/>
        <w:jc w:val="both"/>
        <w:rPr>
          <w:rFonts w:asciiTheme="majorHAnsi" w:hAnsiTheme="majorHAnsi" w:cstheme="majorHAnsi"/>
          <w:color w:val="000000" w:themeColor="text1"/>
        </w:rPr>
      </w:pPr>
      <w:r w:rsidRPr="00932AEA">
        <w:rPr>
          <w:rFonts w:asciiTheme="majorHAnsi" w:hAnsiTheme="majorHAnsi" w:cstheme="majorHAnsi"/>
          <w:color w:val="000000" w:themeColor="text1"/>
        </w:rPr>
        <w:t>The</w:t>
      </w:r>
      <w:r w:rsidR="00507DF0" w:rsidRPr="00932AEA">
        <w:rPr>
          <w:rFonts w:asciiTheme="majorHAnsi" w:hAnsiTheme="majorHAnsi" w:cstheme="majorHAnsi"/>
          <w:color w:val="000000" w:themeColor="text1"/>
        </w:rPr>
        <w:t>re are ma</w:t>
      </w:r>
      <w:r w:rsidR="00CD1601" w:rsidRPr="00932AEA">
        <w:rPr>
          <w:rFonts w:asciiTheme="majorHAnsi" w:hAnsiTheme="majorHAnsi" w:cstheme="majorHAnsi"/>
          <w:color w:val="000000" w:themeColor="text1"/>
        </w:rPr>
        <w:t>n</w:t>
      </w:r>
      <w:r w:rsidR="00507DF0" w:rsidRPr="00932AEA">
        <w:rPr>
          <w:rFonts w:asciiTheme="majorHAnsi" w:hAnsiTheme="majorHAnsi" w:cstheme="majorHAnsi"/>
          <w:color w:val="000000" w:themeColor="text1"/>
        </w:rPr>
        <w:t xml:space="preserve">y forms of </w:t>
      </w:r>
      <w:r w:rsidR="00CD5112">
        <w:rPr>
          <w:rFonts w:asciiTheme="majorHAnsi" w:hAnsiTheme="majorHAnsi" w:cstheme="majorHAnsi"/>
          <w:color w:val="000000" w:themeColor="text1"/>
        </w:rPr>
        <w:t>AM</w:t>
      </w:r>
      <w:r w:rsidR="00CB771F" w:rsidRPr="00932AEA">
        <w:rPr>
          <w:rFonts w:asciiTheme="majorHAnsi" w:hAnsiTheme="majorHAnsi" w:cstheme="majorHAnsi"/>
          <w:color w:val="000000" w:themeColor="text1"/>
        </w:rPr>
        <w:t>, there is also</w:t>
      </w:r>
      <w:r w:rsidR="00507DF0" w:rsidRPr="00932AEA">
        <w:rPr>
          <w:rFonts w:asciiTheme="majorHAnsi" w:hAnsiTheme="majorHAnsi" w:cstheme="majorHAnsi"/>
          <w:color w:val="000000" w:themeColor="text1"/>
        </w:rPr>
        <w:t xml:space="preserve"> </w:t>
      </w:r>
      <w:r w:rsidR="0064141E" w:rsidRPr="00932AEA">
        <w:rPr>
          <w:rFonts w:asciiTheme="majorHAnsi" w:hAnsiTheme="majorHAnsi" w:cstheme="majorHAnsi"/>
          <w:color w:val="000000" w:themeColor="text1"/>
        </w:rPr>
        <w:t>a wealth of</w:t>
      </w:r>
      <w:r w:rsidR="00507DF0" w:rsidRPr="00932AEA">
        <w:rPr>
          <w:rFonts w:asciiTheme="majorHAnsi" w:hAnsiTheme="majorHAnsi" w:cstheme="majorHAnsi"/>
          <w:color w:val="000000" w:themeColor="text1"/>
        </w:rPr>
        <w:t xml:space="preserve"> </w:t>
      </w:r>
      <w:r w:rsidR="002534A9" w:rsidRPr="00932AEA">
        <w:rPr>
          <w:rFonts w:asciiTheme="majorHAnsi" w:hAnsiTheme="majorHAnsi" w:cstheme="majorHAnsi"/>
          <w:color w:val="000000" w:themeColor="text1"/>
        </w:rPr>
        <w:t xml:space="preserve">supporting </w:t>
      </w:r>
      <w:r w:rsidR="00507DF0" w:rsidRPr="00932AEA">
        <w:rPr>
          <w:rFonts w:asciiTheme="majorHAnsi" w:hAnsiTheme="majorHAnsi" w:cstheme="majorHAnsi"/>
          <w:color w:val="000000" w:themeColor="text1"/>
        </w:rPr>
        <w:t>literature</w:t>
      </w:r>
      <w:r w:rsidR="00E55A53" w:rsidRPr="00932AEA">
        <w:rPr>
          <w:rFonts w:asciiTheme="majorHAnsi" w:hAnsiTheme="majorHAnsi" w:cstheme="majorHAnsi"/>
          <w:color w:val="000000" w:themeColor="text1"/>
        </w:rPr>
        <w:t xml:space="preserve"> </w:t>
      </w:r>
      <w:r w:rsidR="004906F9" w:rsidRPr="00932AEA">
        <w:rPr>
          <w:rFonts w:asciiTheme="majorHAnsi" w:hAnsiTheme="majorHAnsi" w:cstheme="majorHAnsi"/>
          <w:color w:val="000000" w:themeColor="text1"/>
        </w:rPr>
        <w:t xml:space="preserve">surrounding the </w:t>
      </w:r>
      <w:r w:rsidR="00423679" w:rsidRPr="00932AEA">
        <w:rPr>
          <w:rFonts w:asciiTheme="majorHAnsi" w:hAnsiTheme="majorHAnsi" w:cstheme="majorHAnsi"/>
          <w:color w:val="000000" w:themeColor="text1"/>
        </w:rPr>
        <w:t>fundamental</w:t>
      </w:r>
      <w:r w:rsidR="006A0C98" w:rsidRPr="00932AEA">
        <w:rPr>
          <w:rFonts w:asciiTheme="majorHAnsi" w:hAnsiTheme="majorHAnsi" w:cstheme="majorHAnsi"/>
          <w:color w:val="000000" w:themeColor="text1"/>
        </w:rPr>
        <w:t>s</w:t>
      </w:r>
      <w:r w:rsidR="004906F9" w:rsidRPr="00932AEA">
        <w:rPr>
          <w:rFonts w:asciiTheme="majorHAnsi" w:hAnsiTheme="majorHAnsi" w:cstheme="majorHAnsi"/>
          <w:color w:val="000000" w:themeColor="text1"/>
        </w:rPr>
        <w:t xml:space="preserve"> of the proce</w:t>
      </w:r>
      <w:r w:rsidR="00423679" w:rsidRPr="00932AEA">
        <w:rPr>
          <w:rFonts w:asciiTheme="majorHAnsi" w:hAnsiTheme="majorHAnsi" w:cstheme="majorHAnsi"/>
          <w:color w:val="000000" w:themeColor="text1"/>
        </w:rPr>
        <w:t>sses</w:t>
      </w:r>
      <w:sdt>
        <w:sdtPr>
          <w:rPr>
            <w:color w:val="000000" w:themeColor="text1"/>
          </w:rPr>
          <w:id w:val="-660693015"/>
          <w:citation/>
        </w:sdtPr>
        <w:sdtContent>
          <w:r w:rsidR="00097222" w:rsidRPr="00932AEA">
            <w:rPr>
              <w:rFonts w:asciiTheme="majorHAnsi" w:hAnsiTheme="majorHAnsi" w:cstheme="majorHAnsi"/>
              <w:color w:val="000000" w:themeColor="text1"/>
            </w:rPr>
            <w:fldChar w:fldCharType="begin"/>
          </w:r>
          <w:r w:rsidR="00097222" w:rsidRPr="00932AEA">
            <w:rPr>
              <w:rFonts w:asciiTheme="majorHAnsi" w:hAnsiTheme="majorHAnsi" w:cstheme="majorHAnsi"/>
              <w:color w:val="000000" w:themeColor="text1"/>
            </w:rPr>
            <w:instrText xml:space="preserve"> CITATION Lou19 \l 2057 </w:instrText>
          </w:r>
          <w:r w:rsidR="00097222"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(Loughborough University, 2019)</w:t>
          </w:r>
          <w:r w:rsidR="00097222" w:rsidRPr="00932AEA">
            <w:rPr>
              <w:rFonts w:asciiTheme="majorHAnsi" w:hAnsiTheme="majorHAnsi" w:cstheme="majorHAnsi"/>
              <w:color w:val="000000" w:themeColor="text1"/>
            </w:rPr>
            <w:fldChar w:fldCharType="end"/>
          </w:r>
        </w:sdtContent>
      </w:sdt>
      <w:sdt>
        <w:sdtPr>
          <w:rPr>
            <w:color w:val="000000" w:themeColor="text1"/>
          </w:rPr>
          <w:id w:val="-393274649"/>
          <w:citation/>
        </w:sdtPr>
        <w:sdtContent>
          <w:r w:rsidR="00CB771F" w:rsidRPr="00932AEA">
            <w:rPr>
              <w:rFonts w:asciiTheme="majorHAnsi" w:hAnsiTheme="majorHAnsi" w:cstheme="majorHAnsi"/>
              <w:color w:val="000000" w:themeColor="text1"/>
            </w:rPr>
            <w:fldChar w:fldCharType="begin"/>
          </w:r>
          <w:r w:rsidR="00CB771F" w:rsidRPr="00932AEA">
            <w:rPr>
              <w:rFonts w:asciiTheme="majorHAnsi" w:hAnsiTheme="majorHAnsi" w:cstheme="majorHAnsi"/>
              <w:color w:val="000000" w:themeColor="text1"/>
            </w:rPr>
            <w:instrText xml:space="preserve"> CITATION Geb11 \l 2057 </w:instrText>
          </w:r>
          <w:r w:rsidR="00CB771F"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(Gebhardt, 2011)</w:t>
          </w:r>
          <w:r w:rsidR="00CB771F" w:rsidRPr="00932AEA">
            <w:rPr>
              <w:rFonts w:asciiTheme="majorHAnsi" w:hAnsiTheme="majorHAnsi" w:cstheme="majorHAnsi"/>
              <w:color w:val="000000" w:themeColor="text1"/>
            </w:rPr>
            <w:fldChar w:fldCharType="end"/>
          </w:r>
        </w:sdtContent>
      </w:sdt>
      <w:sdt>
        <w:sdtPr>
          <w:rPr>
            <w:color w:val="000000" w:themeColor="text1"/>
          </w:rPr>
          <w:id w:val="-960416751"/>
          <w:citation/>
        </w:sdtPr>
        <w:sdtContent>
          <w:r w:rsidR="005E1C49" w:rsidRPr="00932AEA">
            <w:rPr>
              <w:rFonts w:asciiTheme="majorHAnsi" w:hAnsiTheme="majorHAnsi" w:cstheme="majorHAnsi"/>
              <w:color w:val="000000" w:themeColor="text1"/>
            </w:rPr>
            <w:fldChar w:fldCharType="begin"/>
          </w:r>
          <w:r w:rsidR="005E1C49" w:rsidRPr="00932AEA">
            <w:rPr>
              <w:rFonts w:asciiTheme="majorHAnsi" w:hAnsiTheme="majorHAnsi" w:cstheme="majorHAnsi"/>
              <w:color w:val="000000" w:themeColor="text1"/>
            </w:rPr>
            <w:instrText xml:space="preserve"> CITATION Kil17 \l 2057 </w:instrText>
          </w:r>
          <w:r w:rsidR="005E1C49"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(Killi, 2017)</w:t>
          </w:r>
          <w:r w:rsidR="005E1C49" w:rsidRPr="00932AEA">
            <w:rPr>
              <w:rFonts w:asciiTheme="majorHAnsi" w:hAnsiTheme="majorHAnsi" w:cstheme="majorHAnsi"/>
              <w:color w:val="000000" w:themeColor="text1"/>
            </w:rPr>
            <w:fldChar w:fldCharType="end"/>
          </w:r>
        </w:sdtContent>
      </w:sdt>
      <w:sdt>
        <w:sdtPr>
          <w:rPr>
            <w:color w:val="000000" w:themeColor="text1"/>
          </w:rPr>
          <w:id w:val="1436405633"/>
          <w:citation/>
        </w:sdtPr>
        <w:sdtContent>
          <w:r w:rsidR="002C264E" w:rsidRPr="00932AEA">
            <w:rPr>
              <w:rFonts w:asciiTheme="majorHAnsi" w:hAnsiTheme="majorHAnsi" w:cstheme="majorHAnsi"/>
              <w:color w:val="000000" w:themeColor="text1"/>
            </w:rPr>
            <w:fldChar w:fldCharType="begin"/>
          </w:r>
          <w:r w:rsidR="002C264E" w:rsidRPr="00932AEA">
            <w:rPr>
              <w:rFonts w:asciiTheme="majorHAnsi" w:hAnsiTheme="majorHAnsi" w:cstheme="majorHAnsi"/>
              <w:color w:val="000000" w:themeColor="text1"/>
            </w:rPr>
            <w:instrText xml:space="preserve"> CITATION Guo13 \l 2057 </w:instrText>
          </w:r>
          <w:r w:rsidR="002C264E"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(Guo &amp; Leu, 2013)</w:t>
          </w:r>
          <w:r w:rsidR="002C264E" w:rsidRPr="00932AEA">
            <w:rPr>
              <w:rFonts w:asciiTheme="majorHAnsi" w:hAnsiTheme="majorHAnsi" w:cstheme="majorHAnsi"/>
              <w:color w:val="000000" w:themeColor="text1"/>
            </w:rPr>
            <w:fldChar w:fldCharType="end"/>
          </w:r>
        </w:sdtContent>
      </w:sdt>
      <w:sdt>
        <w:sdtPr>
          <w:rPr>
            <w:color w:val="000000" w:themeColor="text1"/>
          </w:rPr>
          <w:id w:val="1204913112"/>
          <w:citation/>
        </w:sdtPr>
        <w:sdtContent>
          <w:r w:rsidR="000C56C8" w:rsidRPr="00932AEA">
            <w:rPr>
              <w:rFonts w:asciiTheme="majorHAnsi" w:hAnsiTheme="majorHAnsi" w:cstheme="majorHAnsi"/>
              <w:color w:val="000000" w:themeColor="text1"/>
            </w:rPr>
            <w:fldChar w:fldCharType="begin"/>
          </w:r>
          <w:r w:rsidR="000C56C8" w:rsidRPr="00932AEA">
            <w:rPr>
              <w:rFonts w:asciiTheme="majorHAnsi" w:hAnsiTheme="majorHAnsi" w:cstheme="majorHAnsi"/>
              <w:color w:val="000000" w:themeColor="text1"/>
            </w:rPr>
            <w:instrText xml:space="preserve"> CITATION Gib15 \l 2057 </w:instrText>
          </w:r>
          <w:r w:rsidR="000C56C8"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(Gibson, et al., 2015)</w:t>
          </w:r>
          <w:r w:rsidR="000C56C8" w:rsidRPr="00932AEA">
            <w:rPr>
              <w:rFonts w:asciiTheme="majorHAnsi" w:hAnsiTheme="majorHAnsi" w:cstheme="majorHAnsi"/>
              <w:color w:val="000000" w:themeColor="text1"/>
            </w:rPr>
            <w:fldChar w:fldCharType="end"/>
          </w:r>
        </w:sdtContent>
      </w:sdt>
      <w:sdt>
        <w:sdtPr>
          <w:rPr>
            <w:color w:val="000000" w:themeColor="text1"/>
          </w:rPr>
          <w:id w:val="-490560791"/>
          <w:citation/>
        </w:sdtPr>
        <w:sdtContent>
          <w:r w:rsidR="002F2977" w:rsidRPr="00932AEA">
            <w:rPr>
              <w:rFonts w:asciiTheme="majorHAnsi" w:hAnsiTheme="majorHAnsi" w:cstheme="majorHAnsi"/>
              <w:color w:val="000000" w:themeColor="text1"/>
            </w:rPr>
            <w:fldChar w:fldCharType="begin"/>
          </w:r>
          <w:r w:rsidR="002F2977" w:rsidRPr="00932AEA">
            <w:rPr>
              <w:rFonts w:asciiTheme="majorHAnsi" w:hAnsiTheme="majorHAnsi" w:cstheme="majorHAnsi"/>
              <w:color w:val="000000" w:themeColor="text1"/>
            </w:rPr>
            <w:instrText xml:space="preserve"> CITATION Bra17 \l 2057 </w:instrText>
          </w:r>
          <w:r w:rsidR="002F2977"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(Brandt, 2017)</w:t>
          </w:r>
          <w:r w:rsidR="002F2977" w:rsidRPr="00932AEA">
            <w:rPr>
              <w:rFonts w:asciiTheme="majorHAnsi" w:hAnsiTheme="majorHAnsi" w:cstheme="majorHAnsi"/>
              <w:color w:val="000000" w:themeColor="text1"/>
            </w:rPr>
            <w:fldChar w:fldCharType="end"/>
          </w:r>
        </w:sdtContent>
      </w:sdt>
      <w:r w:rsidR="00097222" w:rsidRPr="00932AEA">
        <w:rPr>
          <w:rFonts w:asciiTheme="majorHAnsi" w:hAnsiTheme="majorHAnsi" w:cstheme="majorHAnsi"/>
          <w:color w:val="000000" w:themeColor="text1"/>
        </w:rPr>
        <w:t>.</w:t>
      </w:r>
      <w:r w:rsidR="00884B0E" w:rsidRPr="00932AEA">
        <w:rPr>
          <w:rFonts w:asciiTheme="majorHAnsi" w:hAnsiTheme="majorHAnsi" w:cstheme="majorHAnsi"/>
          <w:color w:val="000000" w:themeColor="text1"/>
        </w:rPr>
        <w:t xml:space="preserve"> The quality of print is important </w:t>
      </w:r>
      <w:r w:rsidR="00B12B4A" w:rsidRPr="00932AEA">
        <w:rPr>
          <w:rFonts w:asciiTheme="majorHAnsi" w:hAnsiTheme="majorHAnsi" w:cstheme="majorHAnsi"/>
          <w:color w:val="000000" w:themeColor="text1"/>
        </w:rPr>
        <w:t xml:space="preserve">and research has been conducted to understand </w:t>
      </w:r>
      <w:r w:rsidR="00397344" w:rsidRPr="00932AEA">
        <w:rPr>
          <w:rFonts w:asciiTheme="majorHAnsi" w:hAnsiTheme="majorHAnsi" w:cstheme="majorHAnsi"/>
          <w:color w:val="000000" w:themeColor="text1"/>
        </w:rPr>
        <w:t>how to control quality</w:t>
      </w:r>
      <w:r w:rsidR="0081613F" w:rsidRPr="00932AEA">
        <w:rPr>
          <w:rFonts w:asciiTheme="majorHAnsi" w:hAnsiTheme="majorHAnsi" w:cstheme="majorHAnsi"/>
          <w:color w:val="000000" w:themeColor="text1"/>
        </w:rPr>
        <w:t xml:space="preserve"> in order to create a good product</w:t>
      </w:r>
      <w:r w:rsidR="00397344" w:rsidRPr="00932AEA">
        <w:rPr>
          <w:rFonts w:asciiTheme="majorHAnsi" w:hAnsiTheme="majorHAnsi" w:cstheme="majorHAnsi"/>
          <w:color w:val="000000" w:themeColor="text1"/>
        </w:rPr>
        <w:t xml:space="preserve"> </w:t>
      </w:r>
      <w:sdt>
        <w:sdtPr>
          <w:rPr>
            <w:color w:val="000000" w:themeColor="text1"/>
          </w:rPr>
          <w:id w:val="574470938"/>
          <w:citation/>
        </w:sdtPr>
        <w:sdtContent>
          <w:r w:rsidR="00397344" w:rsidRPr="00932AEA">
            <w:rPr>
              <w:rFonts w:asciiTheme="majorHAnsi" w:hAnsiTheme="majorHAnsi" w:cstheme="majorHAnsi"/>
              <w:color w:val="000000" w:themeColor="text1"/>
            </w:rPr>
            <w:fldChar w:fldCharType="begin"/>
          </w:r>
          <w:r w:rsidR="00397344" w:rsidRPr="00932AEA">
            <w:rPr>
              <w:rFonts w:asciiTheme="majorHAnsi" w:hAnsiTheme="majorHAnsi" w:cstheme="majorHAnsi"/>
              <w:color w:val="000000" w:themeColor="text1"/>
            </w:rPr>
            <w:instrText xml:space="preserve"> CITATION Kum16 \l 2057 </w:instrText>
          </w:r>
          <w:r w:rsidR="00397344" w:rsidRPr="00932AEA">
            <w:rPr>
              <w:rFonts w:asciiTheme="majorHAnsi" w:hAnsiTheme="majorHAnsi" w:cstheme="majorHAnsi"/>
              <w:color w:val="000000" w:themeColor="text1"/>
            </w:rPr>
            <w:fldChar w:fldCharType="separate"/>
          </w:r>
          <w:r w:rsidR="0036662F" w:rsidRPr="0036662F">
            <w:rPr>
              <w:rFonts w:asciiTheme="majorHAnsi" w:hAnsiTheme="majorHAnsi" w:cstheme="majorHAnsi"/>
              <w:noProof/>
              <w:color w:val="000000" w:themeColor="text1"/>
            </w:rPr>
            <w:t>(Kumhar &amp; Mulay, 2016)</w:t>
          </w:r>
          <w:r w:rsidR="00397344" w:rsidRPr="00932AEA">
            <w:rPr>
              <w:rFonts w:asciiTheme="majorHAnsi" w:hAnsiTheme="majorHAnsi" w:cstheme="majorHAnsi"/>
              <w:color w:val="000000" w:themeColor="text1"/>
            </w:rPr>
            <w:fldChar w:fldCharType="end"/>
          </w:r>
        </w:sdtContent>
      </w:sdt>
      <w:sdt>
        <w:sdtPr>
          <w:rPr>
            <w:color w:val="000000" w:themeColor="text1"/>
          </w:rPr>
          <w:id w:val="1572921255"/>
          <w:citation/>
        </w:sdtPr>
        <w:sdtContent>
          <w:r w:rsidR="0026321A" w:rsidRPr="00932AEA">
            <w:rPr>
              <w:rFonts w:asciiTheme="majorHAnsi" w:hAnsiTheme="majorHAnsi" w:cstheme="majorHAnsi"/>
              <w:color w:val="000000" w:themeColor="text1"/>
            </w:rPr>
            <w:fldChar w:fldCharType="begin"/>
          </w:r>
          <w:r w:rsidR="0026321A" w:rsidRPr="00932AEA">
            <w:rPr>
              <w:rFonts w:asciiTheme="majorHAnsi" w:hAnsiTheme="majorHAnsi" w:cstheme="majorHAnsi"/>
              <w:color w:val="000000" w:themeColor="text1"/>
            </w:rPr>
            <w:instrText xml:space="preserve"> CITATION Kuo13 \l 2057 </w:instrText>
          </w:r>
          <w:r w:rsidR="0026321A"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(Kuo &amp; Su, 2013)</w:t>
          </w:r>
          <w:r w:rsidR="0026321A" w:rsidRPr="00932AEA">
            <w:rPr>
              <w:rFonts w:asciiTheme="majorHAnsi" w:hAnsiTheme="majorHAnsi" w:cstheme="majorHAnsi"/>
              <w:color w:val="000000" w:themeColor="text1"/>
            </w:rPr>
            <w:fldChar w:fldCharType="end"/>
          </w:r>
        </w:sdtContent>
      </w:sdt>
      <w:sdt>
        <w:sdtPr>
          <w:rPr>
            <w:color w:val="000000" w:themeColor="text1"/>
          </w:rPr>
          <w:id w:val="550973900"/>
          <w:citation/>
        </w:sdtPr>
        <w:sdtContent>
          <w:r w:rsidR="00E75A4E" w:rsidRPr="00932AEA">
            <w:rPr>
              <w:rFonts w:asciiTheme="majorHAnsi" w:hAnsiTheme="majorHAnsi" w:cstheme="majorHAnsi"/>
              <w:color w:val="000000" w:themeColor="text1"/>
            </w:rPr>
            <w:fldChar w:fldCharType="begin"/>
          </w:r>
          <w:r w:rsidR="00E75A4E" w:rsidRPr="00932AEA">
            <w:rPr>
              <w:rFonts w:asciiTheme="majorHAnsi" w:hAnsiTheme="majorHAnsi" w:cstheme="majorHAnsi"/>
              <w:color w:val="000000" w:themeColor="text1"/>
            </w:rPr>
            <w:instrText xml:space="preserve"> CITATION Chu17 \l 2057 </w:instrText>
          </w:r>
          <w:r w:rsidR="00E75A4E"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(Chua, et al., 2017)</w:t>
          </w:r>
          <w:r w:rsidR="00E75A4E" w:rsidRPr="00932AEA">
            <w:rPr>
              <w:rFonts w:asciiTheme="majorHAnsi" w:hAnsiTheme="majorHAnsi" w:cstheme="majorHAnsi"/>
              <w:color w:val="000000" w:themeColor="text1"/>
            </w:rPr>
            <w:fldChar w:fldCharType="end"/>
          </w:r>
        </w:sdtContent>
      </w:sdt>
      <w:r w:rsidR="00E75A4E" w:rsidRPr="00932AEA">
        <w:rPr>
          <w:rFonts w:asciiTheme="majorHAnsi" w:hAnsiTheme="majorHAnsi" w:cstheme="majorHAnsi"/>
          <w:color w:val="000000" w:themeColor="text1"/>
        </w:rPr>
        <w:t>.</w:t>
      </w:r>
      <w:r w:rsidR="004D6DD1" w:rsidRPr="00932AEA">
        <w:rPr>
          <w:rFonts w:asciiTheme="majorHAnsi" w:hAnsiTheme="majorHAnsi" w:cstheme="majorHAnsi"/>
          <w:color w:val="000000" w:themeColor="text1"/>
        </w:rPr>
        <w:t xml:space="preserve"> </w:t>
      </w:r>
      <w:r w:rsidR="00E03985" w:rsidRPr="00932AEA">
        <w:rPr>
          <w:rFonts w:asciiTheme="majorHAnsi" w:hAnsiTheme="majorHAnsi" w:cstheme="majorHAnsi"/>
          <w:color w:val="000000" w:themeColor="text1"/>
        </w:rPr>
        <w:t xml:space="preserve">To </w:t>
      </w:r>
      <w:r w:rsidR="00956204" w:rsidRPr="00932AEA">
        <w:rPr>
          <w:rFonts w:asciiTheme="majorHAnsi" w:hAnsiTheme="majorHAnsi" w:cstheme="majorHAnsi"/>
          <w:color w:val="000000" w:themeColor="text1"/>
        </w:rPr>
        <w:t xml:space="preserve">further aid with the design of the product, it is </w:t>
      </w:r>
      <w:r w:rsidR="00B13AFD" w:rsidRPr="00932AEA">
        <w:rPr>
          <w:rFonts w:asciiTheme="majorHAnsi" w:hAnsiTheme="majorHAnsi" w:cstheme="majorHAnsi"/>
          <w:color w:val="000000" w:themeColor="text1"/>
        </w:rPr>
        <w:t xml:space="preserve">important to understand what makes for a good </w:t>
      </w:r>
      <w:r w:rsidR="00DA48A7" w:rsidRPr="00932AEA">
        <w:rPr>
          <w:rFonts w:asciiTheme="majorHAnsi" w:hAnsiTheme="majorHAnsi" w:cstheme="majorHAnsi"/>
          <w:color w:val="000000" w:themeColor="text1"/>
        </w:rPr>
        <w:t>snap fit fastening feature</w:t>
      </w:r>
      <w:sdt>
        <w:sdtPr>
          <w:rPr>
            <w:color w:val="000000" w:themeColor="text1"/>
          </w:rPr>
          <w:id w:val="413589759"/>
          <w:citation/>
        </w:sdtPr>
        <w:sdtContent>
          <w:r w:rsidR="00DA48A7" w:rsidRPr="00932AEA">
            <w:rPr>
              <w:rFonts w:asciiTheme="majorHAnsi" w:hAnsiTheme="majorHAnsi" w:cstheme="majorHAnsi"/>
              <w:color w:val="000000" w:themeColor="text1"/>
            </w:rPr>
            <w:fldChar w:fldCharType="begin"/>
          </w:r>
          <w:r w:rsidR="00DA48A7" w:rsidRPr="00932AEA">
            <w:rPr>
              <w:rFonts w:asciiTheme="majorHAnsi" w:hAnsiTheme="majorHAnsi" w:cstheme="majorHAnsi"/>
              <w:color w:val="000000" w:themeColor="text1"/>
            </w:rPr>
            <w:instrText xml:space="preserve"> CITATION Bon16 \l 2057 </w:instrText>
          </w:r>
          <w:r w:rsidR="00DA48A7"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(Bonenberger, 2016)</w:t>
          </w:r>
          <w:r w:rsidR="00DA48A7" w:rsidRPr="00932AEA">
            <w:rPr>
              <w:rFonts w:asciiTheme="majorHAnsi" w:hAnsiTheme="majorHAnsi" w:cstheme="majorHAnsi"/>
              <w:color w:val="000000" w:themeColor="text1"/>
            </w:rPr>
            <w:fldChar w:fldCharType="end"/>
          </w:r>
        </w:sdtContent>
      </w:sdt>
      <w:r w:rsidR="001D19CF" w:rsidRPr="00932AEA">
        <w:rPr>
          <w:rFonts w:asciiTheme="majorHAnsi" w:hAnsiTheme="majorHAnsi" w:cstheme="majorHAnsi"/>
          <w:color w:val="000000" w:themeColor="text1"/>
        </w:rPr>
        <w:t xml:space="preserve">, and what design </w:t>
      </w:r>
      <w:r w:rsidR="008B0E96" w:rsidRPr="00932AEA">
        <w:rPr>
          <w:rFonts w:asciiTheme="majorHAnsi" w:hAnsiTheme="majorHAnsi" w:cstheme="majorHAnsi"/>
          <w:color w:val="000000" w:themeColor="text1"/>
        </w:rPr>
        <w:t>for manufacturing tools should be used to do so</w:t>
      </w:r>
      <w:sdt>
        <w:sdtPr>
          <w:rPr>
            <w:color w:val="000000" w:themeColor="text1"/>
          </w:rPr>
          <w:id w:val="1198039458"/>
          <w:citation/>
        </w:sdtPr>
        <w:sdtContent>
          <w:r w:rsidR="001E133D" w:rsidRPr="00932AEA">
            <w:rPr>
              <w:rFonts w:asciiTheme="majorHAnsi" w:hAnsiTheme="majorHAnsi" w:cstheme="majorHAnsi"/>
              <w:color w:val="000000" w:themeColor="text1"/>
            </w:rPr>
            <w:fldChar w:fldCharType="begin"/>
          </w:r>
          <w:r w:rsidR="001E133D" w:rsidRPr="00932AEA">
            <w:rPr>
              <w:rFonts w:asciiTheme="majorHAnsi" w:hAnsiTheme="majorHAnsi" w:cstheme="majorHAnsi"/>
              <w:color w:val="000000" w:themeColor="text1"/>
            </w:rPr>
            <w:instrText xml:space="preserve"> CITATION Goo16 \l 2057 </w:instrText>
          </w:r>
          <w:r w:rsidR="001E133D"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(Goodship, et al., 2016)</w:t>
          </w:r>
          <w:r w:rsidR="001E133D" w:rsidRPr="00932AEA">
            <w:rPr>
              <w:rFonts w:asciiTheme="majorHAnsi" w:hAnsiTheme="majorHAnsi" w:cstheme="majorHAnsi"/>
              <w:color w:val="000000" w:themeColor="text1"/>
            </w:rPr>
            <w:fldChar w:fldCharType="end"/>
          </w:r>
        </w:sdtContent>
      </w:sdt>
      <w:sdt>
        <w:sdtPr>
          <w:rPr>
            <w:color w:val="000000" w:themeColor="text1"/>
          </w:rPr>
          <w:id w:val="406576301"/>
          <w:citation/>
        </w:sdtPr>
        <w:sdtContent>
          <w:r w:rsidR="00E36AC8" w:rsidRPr="00932AEA">
            <w:rPr>
              <w:rFonts w:asciiTheme="majorHAnsi" w:hAnsiTheme="majorHAnsi" w:cstheme="majorHAnsi"/>
              <w:color w:val="000000" w:themeColor="text1"/>
            </w:rPr>
            <w:fldChar w:fldCharType="begin"/>
          </w:r>
          <w:r w:rsidR="00E36AC8" w:rsidRPr="00932AEA">
            <w:rPr>
              <w:rFonts w:asciiTheme="majorHAnsi" w:hAnsiTheme="majorHAnsi" w:cstheme="majorHAnsi"/>
              <w:color w:val="000000" w:themeColor="text1"/>
            </w:rPr>
            <w:instrText xml:space="preserve"> CITATION Die19 \l 2057 </w:instrText>
          </w:r>
          <w:r w:rsidR="00E36AC8"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(Diegel, et al., 2019)</w:t>
          </w:r>
          <w:r w:rsidR="00E36AC8" w:rsidRPr="00932AEA">
            <w:rPr>
              <w:rFonts w:asciiTheme="majorHAnsi" w:hAnsiTheme="majorHAnsi" w:cstheme="majorHAnsi"/>
              <w:color w:val="000000" w:themeColor="text1"/>
            </w:rPr>
            <w:fldChar w:fldCharType="end"/>
          </w:r>
        </w:sdtContent>
      </w:sdt>
      <w:sdt>
        <w:sdtPr>
          <w:rPr>
            <w:color w:val="000000" w:themeColor="text1"/>
          </w:rPr>
          <w:id w:val="-105740668"/>
          <w:citation/>
        </w:sdtPr>
        <w:sdtContent>
          <w:r w:rsidR="00B10A65" w:rsidRPr="00932AEA">
            <w:rPr>
              <w:rFonts w:asciiTheme="majorHAnsi" w:hAnsiTheme="majorHAnsi" w:cstheme="majorHAnsi"/>
              <w:color w:val="000000" w:themeColor="text1"/>
            </w:rPr>
            <w:fldChar w:fldCharType="begin"/>
          </w:r>
          <w:r w:rsidR="00B10A65" w:rsidRPr="00932AEA">
            <w:rPr>
              <w:rFonts w:asciiTheme="majorHAnsi" w:hAnsiTheme="majorHAnsi" w:cstheme="majorHAnsi"/>
              <w:color w:val="000000" w:themeColor="text1"/>
            </w:rPr>
            <w:instrText xml:space="preserve"> CITATION Pss17 \l 2057 </w:instrText>
          </w:r>
          <w:r w:rsidR="00B10A65" w:rsidRPr="00932AEA">
            <w:rPr>
              <w:rFonts w:asciiTheme="majorHAnsi" w:hAnsiTheme="majorHAnsi" w:cstheme="majorHAnsi"/>
              <w:color w:val="000000" w:themeColor="text1"/>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(Pssoa &amp; Trabasso, 2017)</w:t>
          </w:r>
          <w:r w:rsidR="00B10A65" w:rsidRPr="00932AEA">
            <w:rPr>
              <w:rFonts w:asciiTheme="majorHAnsi" w:hAnsiTheme="majorHAnsi" w:cstheme="majorHAnsi"/>
              <w:color w:val="000000" w:themeColor="text1"/>
            </w:rPr>
            <w:fldChar w:fldCharType="end"/>
          </w:r>
        </w:sdtContent>
      </w:sdt>
      <w:r w:rsidR="00B10A65" w:rsidRPr="00932AEA">
        <w:rPr>
          <w:rFonts w:asciiTheme="majorHAnsi" w:hAnsiTheme="majorHAnsi" w:cstheme="majorHAnsi"/>
          <w:color w:val="000000" w:themeColor="text1"/>
        </w:rPr>
        <w:t>.</w:t>
      </w:r>
    </w:p>
    <w:p w14:paraId="217B6850" w14:textId="242555D2" w:rsidR="00044D2A" w:rsidRDefault="00044D2A" w:rsidP="00044D2A">
      <w:pPr>
        <w:spacing w:line="360" w:lineRule="auto"/>
        <w:jc w:val="both"/>
        <w:rPr>
          <w:rFonts w:asciiTheme="majorHAnsi" w:hAnsiTheme="majorHAnsi" w:cstheme="majorHAnsi"/>
          <w:color w:val="000000" w:themeColor="text1"/>
        </w:rPr>
      </w:pPr>
    </w:p>
    <w:p w14:paraId="4EBAA9B9" w14:textId="2D82D2E3" w:rsidR="00BA5D80" w:rsidRDefault="00BA5D80" w:rsidP="00BA5D80">
      <w:pPr>
        <w:spacing w:line="360" w:lineRule="auto"/>
        <w:jc w:val="both"/>
        <w:rPr>
          <w:rFonts w:asciiTheme="majorHAnsi" w:hAnsiTheme="majorHAnsi" w:cstheme="majorHAnsi"/>
          <w:color w:val="000000" w:themeColor="text1"/>
          <w:lang w:val="en-US"/>
        </w:rPr>
      </w:pPr>
      <w:r w:rsidRPr="006474EC">
        <w:rPr>
          <w:rFonts w:asciiTheme="majorHAnsi" w:hAnsiTheme="majorHAnsi" w:cstheme="majorHAnsi"/>
          <w:color w:val="000000" w:themeColor="text1"/>
          <w:lang w:val="en-US"/>
        </w:rPr>
        <w:lastRenderedPageBreak/>
        <w:t>Due to demand</w:t>
      </w:r>
      <w:r>
        <w:rPr>
          <w:rFonts w:asciiTheme="majorHAnsi" w:hAnsiTheme="majorHAnsi" w:cstheme="majorHAnsi"/>
          <w:color w:val="000000" w:themeColor="text1"/>
          <w:lang w:val="en-US"/>
        </w:rPr>
        <w:t xml:space="preserve"> in recent years</w:t>
      </w:r>
      <w:r w:rsidRPr="006474EC">
        <w:rPr>
          <w:rFonts w:asciiTheme="majorHAnsi" w:hAnsiTheme="majorHAnsi" w:cstheme="majorHAnsi"/>
          <w:color w:val="000000" w:themeColor="text1"/>
          <w:lang w:val="en-US"/>
        </w:rPr>
        <w:t xml:space="preserve">, the </w:t>
      </w:r>
      <w:r w:rsidR="00CD5112">
        <w:rPr>
          <w:rFonts w:asciiTheme="majorHAnsi" w:hAnsiTheme="majorHAnsi" w:cstheme="majorHAnsi"/>
          <w:color w:val="000000" w:themeColor="text1"/>
        </w:rPr>
        <w:t>AM</w:t>
      </w:r>
      <w:r w:rsidRPr="006474EC">
        <w:rPr>
          <w:rFonts w:asciiTheme="majorHAnsi" w:hAnsiTheme="majorHAnsi" w:cstheme="majorHAnsi"/>
          <w:color w:val="000000" w:themeColor="text1"/>
          <w:lang w:val="en-US"/>
        </w:rPr>
        <w:t xml:space="preserve"> market has grown </w:t>
      </w:r>
      <w:r>
        <w:rPr>
          <w:rFonts w:asciiTheme="majorHAnsi" w:hAnsiTheme="majorHAnsi" w:cstheme="majorHAnsi"/>
          <w:color w:val="000000" w:themeColor="text1"/>
          <w:lang w:val="en-US"/>
        </w:rPr>
        <w:t xml:space="preserve">both </w:t>
      </w:r>
      <w:r w:rsidRPr="006474EC">
        <w:rPr>
          <w:rFonts w:asciiTheme="majorHAnsi" w:hAnsiTheme="majorHAnsi" w:cstheme="majorHAnsi"/>
          <w:color w:val="000000" w:themeColor="text1"/>
          <w:lang w:val="en-US"/>
        </w:rPr>
        <w:t>steadily</w:t>
      </w:r>
      <w:r>
        <w:rPr>
          <w:rFonts w:asciiTheme="majorHAnsi" w:hAnsiTheme="majorHAnsi" w:cstheme="majorHAnsi"/>
          <w:color w:val="000000" w:themeColor="text1"/>
          <w:lang w:val="en-US"/>
        </w:rPr>
        <w:t xml:space="preserve"> and significantly</w:t>
      </w:r>
      <w:r w:rsidRPr="006474EC">
        <w:rPr>
          <w:rFonts w:asciiTheme="majorHAnsi" w:hAnsiTheme="majorHAnsi" w:cstheme="majorHAnsi"/>
          <w:color w:val="000000" w:themeColor="text1"/>
          <w:lang w:val="en-US"/>
        </w:rPr>
        <w:t>, seeing an average increase in sales of machines at a constant rate of between 20.3% and 20.7% annually</w:t>
      </w:r>
      <w:sdt>
        <w:sdtPr>
          <w:rPr>
            <w:rFonts w:asciiTheme="majorHAnsi" w:hAnsiTheme="majorHAnsi" w:cstheme="majorHAnsi"/>
            <w:color w:val="000000" w:themeColor="text1"/>
            <w:lang w:val="en-US"/>
          </w:rPr>
          <w:id w:val="-1295749256"/>
          <w:citation/>
        </w:sdtPr>
        <w:sdtContent>
          <w:r w:rsidRPr="006474EC">
            <w:rPr>
              <w:rFonts w:asciiTheme="majorHAnsi" w:hAnsiTheme="majorHAnsi" w:cstheme="majorHAnsi"/>
              <w:color w:val="000000" w:themeColor="text1"/>
              <w:lang w:val="en-US"/>
            </w:rPr>
            <w:fldChar w:fldCharType="begin"/>
          </w:r>
          <w:r w:rsidRPr="006474EC">
            <w:rPr>
              <w:rFonts w:asciiTheme="majorHAnsi" w:hAnsiTheme="majorHAnsi" w:cstheme="majorHAnsi"/>
              <w:color w:val="000000" w:themeColor="text1"/>
              <w:lang w:val="en-US"/>
            </w:rPr>
            <w:instrText xml:space="preserve">CITATION TSS16 \l 2057 </w:instrText>
          </w:r>
          <w:r w:rsidRPr="006474EC">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lang w:val="en-US"/>
            </w:rPr>
            <w:t xml:space="preserve"> </w:t>
          </w:r>
          <w:r w:rsidR="0036662F" w:rsidRPr="0036662F">
            <w:rPr>
              <w:rFonts w:asciiTheme="majorHAnsi" w:hAnsiTheme="majorHAnsi" w:cstheme="majorHAnsi"/>
              <w:noProof/>
              <w:color w:val="000000" w:themeColor="text1"/>
              <w:lang w:val="en-US"/>
            </w:rPr>
            <w:t>(Srinivatsan &amp; Sudarshan, 2016)</w:t>
          </w:r>
          <w:r w:rsidRPr="006474EC">
            <w:rPr>
              <w:rFonts w:asciiTheme="majorHAnsi" w:hAnsiTheme="majorHAnsi" w:cstheme="majorHAnsi"/>
              <w:color w:val="000000" w:themeColor="text1"/>
              <w:lang w:val="en-US"/>
            </w:rPr>
            <w:fldChar w:fldCharType="end"/>
          </w:r>
        </w:sdtContent>
      </w:sdt>
      <w:r w:rsidRPr="006474EC">
        <w:rPr>
          <w:rFonts w:asciiTheme="majorHAnsi" w:hAnsiTheme="majorHAnsi" w:cstheme="majorHAnsi"/>
          <w:color w:val="000000" w:themeColor="text1"/>
          <w:lang w:val="en-US"/>
        </w:rPr>
        <w:t xml:space="preserve">. </w:t>
      </w:r>
      <w:r>
        <w:rPr>
          <w:rFonts w:asciiTheme="majorHAnsi" w:hAnsiTheme="majorHAnsi" w:cstheme="majorHAnsi"/>
          <w:color w:val="000000" w:themeColor="text1"/>
          <w:lang w:val="en-US"/>
        </w:rPr>
        <w:t>In a</w:t>
      </w:r>
      <w:r w:rsidRPr="006474EC">
        <w:rPr>
          <w:rFonts w:asciiTheme="majorHAnsi" w:hAnsiTheme="majorHAnsi" w:cstheme="majorHAnsi"/>
          <w:color w:val="000000" w:themeColor="text1"/>
          <w:lang w:val="en-US"/>
        </w:rPr>
        <w:t xml:space="preserve"> stud</w:t>
      </w:r>
      <w:r>
        <w:rPr>
          <w:rFonts w:asciiTheme="majorHAnsi" w:hAnsiTheme="majorHAnsi" w:cstheme="majorHAnsi"/>
          <w:color w:val="000000" w:themeColor="text1"/>
          <w:lang w:val="en-US"/>
        </w:rPr>
        <w:t xml:space="preserve">y conducted in 2019 into </w:t>
      </w:r>
      <w:r w:rsidRPr="006474EC">
        <w:rPr>
          <w:rFonts w:asciiTheme="majorHAnsi" w:hAnsiTheme="majorHAnsi" w:cstheme="majorHAnsi"/>
          <w:color w:val="000000" w:themeColor="text1"/>
          <w:lang w:val="en-US"/>
        </w:rPr>
        <w:t xml:space="preserve">the business trends of </w:t>
      </w:r>
      <w:r w:rsidR="00CD5112">
        <w:rPr>
          <w:rFonts w:asciiTheme="majorHAnsi" w:hAnsiTheme="majorHAnsi" w:cstheme="majorHAnsi"/>
          <w:color w:val="000000" w:themeColor="text1"/>
        </w:rPr>
        <w:t>AM</w:t>
      </w:r>
      <w:r>
        <w:rPr>
          <w:rFonts w:asciiTheme="majorHAnsi" w:hAnsiTheme="majorHAnsi" w:cstheme="majorHAnsi"/>
          <w:color w:val="000000" w:themeColor="text1"/>
          <w:lang w:val="en-US"/>
        </w:rPr>
        <w:t>,</w:t>
      </w:r>
      <w:r w:rsidRPr="006474EC">
        <w:rPr>
          <w:rFonts w:asciiTheme="majorHAnsi" w:hAnsiTheme="majorHAnsi" w:cstheme="majorHAnsi"/>
          <w:color w:val="000000" w:themeColor="text1"/>
          <w:lang w:val="en-US"/>
        </w:rPr>
        <w:t xml:space="preserve"> </w:t>
      </w:r>
      <w:r>
        <w:rPr>
          <w:rFonts w:asciiTheme="majorHAnsi" w:hAnsiTheme="majorHAnsi" w:cstheme="majorHAnsi"/>
          <w:color w:val="000000" w:themeColor="text1"/>
          <w:lang w:val="en-US"/>
        </w:rPr>
        <w:t>it was predicted</w:t>
      </w:r>
      <w:r w:rsidRPr="006474EC">
        <w:rPr>
          <w:rFonts w:asciiTheme="majorHAnsi" w:hAnsiTheme="majorHAnsi" w:cstheme="majorHAnsi"/>
          <w:color w:val="000000" w:themeColor="text1"/>
          <w:lang w:val="en-US"/>
        </w:rPr>
        <w:t xml:space="preserve"> that </w:t>
      </w:r>
      <w:r w:rsidR="00CD5112">
        <w:rPr>
          <w:rFonts w:asciiTheme="majorHAnsi" w:hAnsiTheme="majorHAnsi" w:cstheme="majorHAnsi"/>
          <w:color w:val="000000" w:themeColor="text1"/>
        </w:rPr>
        <w:t>AM</w:t>
      </w:r>
      <w:r w:rsidRPr="006474EC">
        <w:rPr>
          <w:rFonts w:asciiTheme="majorHAnsi" w:hAnsiTheme="majorHAnsi" w:cstheme="majorHAnsi"/>
          <w:color w:val="000000" w:themeColor="text1"/>
          <w:lang w:val="en-US"/>
        </w:rPr>
        <w:t xml:space="preserve"> “will be 50% cheaper and up to 400% faster in the next five years” </w:t>
      </w:r>
      <w:sdt>
        <w:sdtPr>
          <w:rPr>
            <w:rFonts w:asciiTheme="majorHAnsi" w:hAnsiTheme="majorHAnsi" w:cstheme="majorHAnsi"/>
            <w:color w:val="000000" w:themeColor="text1"/>
            <w:lang w:val="en-US"/>
          </w:rPr>
          <w:id w:val="-221991300"/>
          <w:citation/>
        </w:sdtPr>
        <w:sdtContent>
          <w:r w:rsidRPr="006474EC">
            <w:rPr>
              <w:rFonts w:asciiTheme="majorHAnsi" w:hAnsiTheme="majorHAnsi" w:cstheme="majorHAnsi"/>
              <w:color w:val="000000" w:themeColor="text1"/>
              <w:lang w:val="en-US"/>
            </w:rPr>
            <w:fldChar w:fldCharType="begin"/>
          </w:r>
          <w:r w:rsidRPr="006474EC">
            <w:rPr>
              <w:rFonts w:asciiTheme="majorHAnsi" w:hAnsiTheme="majorHAnsi" w:cstheme="majorHAnsi"/>
              <w:color w:val="000000" w:themeColor="text1"/>
              <w:lang w:val="en-US"/>
            </w:rPr>
            <w:instrText xml:space="preserve"> CITATION Kum19 \l 2057 </w:instrText>
          </w:r>
          <w:r w:rsidRPr="006474EC">
            <w:rPr>
              <w:rFonts w:asciiTheme="majorHAnsi" w:hAnsiTheme="majorHAnsi" w:cstheme="majorHAnsi"/>
              <w:color w:val="000000" w:themeColor="text1"/>
              <w:lang w:val="en-US"/>
            </w:rPr>
            <w:fldChar w:fldCharType="separate"/>
          </w:r>
          <w:r w:rsidR="0036662F" w:rsidRPr="0036662F">
            <w:rPr>
              <w:rFonts w:asciiTheme="majorHAnsi" w:hAnsiTheme="majorHAnsi" w:cstheme="majorHAnsi"/>
              <w:noProof/>
              <w:color w:val="000000" w:themeColor="text1"/>
              <w:lang w:val="en-US"/>
            </w:rPr>
            <w:t>(Kumar, et al., 2019)</w:t>
          </w:r>
          <w:r w:rsidRPr="006474EC">
            <w:rPr>
              <w:rFonts w:asciiTheme="majorHAnsi" w:hAnsiTheme="majorHAnsi" w:cstheme="majorHAnsi"/>
              <w:color w:val="000000" w:themeColor="text1"/>
              <w:lang w:val="en-US"/>
            </w:rPr>
            <w:fldChar w:fldCharType="end"/>
          </w:r>
        </w:sdtContent>
      </w:sdt>
      <w:r w:rsidRPr="006474EC">
        <w:rPr>
          <w:rFonts w:asciiTheme="majorHAnsi" w:hAnsiTheme="majorHAnsi" w:cstheme="majorHAnsi"/>
          <w:color w:val="000000" w:themeColor="text1"/>
          <w:lang w:val="en-US"/>
        </w:rPr>
        <w:t>. Furthermore, the aerospace sector currently accounts for approximately 50% of additive manufactured components worldwide</w:t>
      </w:r>
      <w:sdt>
        <w:sdtPr>
          <w:rPr>
            <w:rFonts w:asciiTheme="majorHAnsi" w:hAnsiTheme="majorHAnsi" w:cstheme="majorHAnsi"/>
            <w:color w:val="000000" w:themeColor="text1"/>
            <w:lang w:val="en-US"/>
          </w:rPr>
          <w:id w:val="-38365357"/>
          <w:citation/>
        </w:sdtPr>
        <w:sdtContent>
          <w:r w:rsidRPr="006474EC">
            <w:rPr>
              <w:rFonts w:asciiTheme="majorHAnsi" w:hAnsiTheme="majorHAnsi" w:cstheme="majorHAnsi"/>
              <w:color w:val="000000" w:themeColor="text1"/>
              <w:lang w:val="en-US"/>
            </w:rPr>
            <w:fldChar w:fldCharType="begin"/>
          </w:r>
          <w:r w:rsidRPr="006474EC">
            <w:rPr>
              <w:rFonts w:asciiTheme="majorHAnsi" w:hAnsiTheme="majorHAnsi" w:cstheme="majorHAnsi"/>
              <w:color w:val="000000" w:themeColor="text1"/>
              <w:lang w:val="en-US"/>
            </w:rPr>
            <w:instrText xml:space="preserve"> CITATION Kum19 \l 2057 </w:instrText>
          </w:r>
          <w:r w:rsidRPr="006474EC">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lang w:val="en-US"/>
            </w:rPr>
            <w:t xml:space="preserve"> </w:t>
          </w:r>
          <w:r w:rsidR="0036662F" w:rsidRPr="0036662F">
            <w:rPr>
              <w:rFonts w:asciiTheme="majorHAnsi" w:hAnsiTheme="majorHAnsi" w:cstheme="majorHAnsi"/>
              <w:noProof/>
              <w:color w:val="000000" w:themeColor="text1"/>
              <w:lang w:val="en-US"/>
            </w:rPr>
            <w:t>(Kumar, et al., 2019)</w:t>
          </w:r>
          <w:r w:rsidRPr="006474EC">
            <w:rPr>
              <w:rFonts w:asciiTheme="majorHAnsi" w:hAnsiTheme="majorHAnsi" w:cstheme="majorHAnsi"/>
              <w:color w:val="000000" w:themeColor="text1"/>
              <w:lang w:val="en-US"/>
            </w:rPr>
            <w:fldChar w:fldCharType="end"/>
          </w:r>
        </w:sdtContent>
      </w:sdt>
      <w:r>
        <w:rPr>
          <w:rFonts w:asciiTheme="majorHAnsi" w:hAnsiTheme="majorHAnsi" w:cstheme="majorHAnsi"/>
          <w:color w:val="000000" w:themeColor="text1"/>
          <w:lang w:val="en-US"/>
        </w:rPr>
        <w:t>, therefore it is very important that the organisation remains competitive and continue to develop new technologies.</w:t>
      </w:r>
    </w:p>
    <w:p w14:paraId="1BB8C5D2" w14:textId="6A0E0B73" w:rsidR="00DB0355" w:rsidRDefault="00DB0355" w:rsidP="00044D2A">
      <w:pPr>
        <w:spacing w:line="360" w:lineRule="auto"/>
        <w:jc w:val="both"/>
        <w:rPr>
          <w:rFonts w:asciiTheme="majorHAnsi" w:hAnsiTheme="majorHAnsi" w:cstheme="majorHAnsi"/>
          <w:color w:val="000000" w:themeColor="text1"/>
        </w:rPr>
      </w:pPr>
    </w:p>
    <w:p w14:paraId="37DA3489" w14:textId="491E4BFA" w:rsidR="00BA5D80" w:rsidRDefault="00BA5D80" w:rsidP="00044D2A">
      <w:pPr>
        <w:spacing w:line="360" w:lineRule="auto"/>
        <w:jc w:val="both"/>
        <w:rPr>
          <w:rFonts w:asciiTheme="majorHAnsi" w:hAnsiTheme="majorHAnsi" w:cstheme="majorHAnsi"/>
          <w:color w:val="000000" w:themeColor="text1"/>
        </w:rPr>
      </w:pPr>
    </w:p>
    <w:p w14:paraId="2A55985A" w14:textId="30C28911" w:rsidR="00BA5D80" w:rsidRDefault="00BA5D80" w:rsidP="00044D2A">
      <w:pPr>
        <w:spacing w:line="360" w:lineRule="auto"/>
        <w:jc w:val="both"/>
        <w:rPr>
          <w:rFonts w:asciiTheme="majorHAnsi" w:hAnsiTheme="majorHAnsi" w:cstheme="majorHAnsi"/>
          <w:color w:val="000000" w:themeColor="text1"/>
        </w:rPr>
      </w:pPr>
    </w:p>
    <w:p w14:paraId="321118E2" w14:textId="54F4696C" w:rsidR="00BA5D80" w:rsidRDefault="00BA5D80" w:rsidP="00044D2A">
      <w:pPr>
        <w:spacing w:line="360" w:lineRule="auto"/>
        <w:jc w:val="both"/>
        <w:rPr>
          <w:rFonts w:asciiTheme="majorHAnsi" w:hAnsiTheme="majorHAnsi" w:cstheme="majorHAnsi"/>
          <w:color w:val="000000" w:themeColor="text1"/>
        </w:rPr>
      </w:pPr>
    </w:p>
    <w:p w14:paraId="3F7D2D79" w14:textId="4046619C" w:rsidR="00BA5D80" w:rsidRDefault="00BA5D80" w:rsidP="00044D2A">
      <w:pPr>
        <w:spacing w:line="360" w:lineRule="auto"/>
        <w:jc w:val="both"/>
        <w:rPr>
          <w:rFonts w:asciiTheme="majorHAnsi" w:hAnsiTheme="majorHAnsi" w:cstheme="majorHAnsi"/>
          <w:color w:val="000000" w:themeColor="text1"/>
        </w:rPr>
      </w:pPr>
    </w:p>
    <w:p w14:paraId="671B71AA" w14:textId="22E4785A" w:rsidR="00BA5D80" w:rsidRDefault="00BA5D80" w:rsidP="00044D2A">
      <w:pPr>
        <w:spacing w:line="360" w:lineRule="auto"/>
        <w:jc w:val="both"/>
        <w:rPr>
          <w:rFonts w:asciiTheme="majorHAnsi" w:hAnsiTheme="majorHAnsi" w:cstheme="majorHAnsi"/>
          <w:color w:val="000000" w:themeColor="text1"/>
        </w:rPr>
      </w:pPr>
    </w:p>
    <w:p w14:paraId="7C11CEEE" w14:textId="2EF8E180" w:rsidR="00BA5D80" w:rsidRDefault="00BA5D80" w:rsidP="00044D2A">
      <w:pPr>
        <w:spacing w:line="360" w:lineRule="auto"/>
        <w:jc w:val="both"/>
        <w:rPr>
          <w:rFonts w:asciiTheme="majorHAnsi" w:hAnsiTheme="majorHAnsi" w:cstheme="majorHAnsi"/>
          <w:color w:val="000000" w:themeColor="text1"/>
        </w:rPr>
      </w:pPr>
    </w:p>
    <w:p w14:paraId="1CEFC57E" w14:textId="35782C05" w:rsidR="007D1938" w:rsidRDefault="007D1938" w:rsidP="00044D2A">
      <w:pPr>
        <w:spacing w:line="360" w:lineRule="auto"/>
        <w:jc w:val="both"/>
        <w:rPr>
          <w:rFonts w:asciiTheme="majorHAnsi" w:hAnsiTheme="majorHAnsi" w:cstheme="majorHAnsi"/>
          <w:color w:val="000000" w:themeColor="text1"/>
        </w:rPr>
      </w:pPr>
    </w:p>
    <w:p w14:paraId="5E3D8CF6" w14:textId="77777777" w:rsidR="007D1938" w:rsidRDefault="007D1938" w:rsidP="00044D2A">
      <w:pPr>
        <w:spacing w:line="360" w:lineRule="auto"/>
        <w:jc w:val="both"/>
        <w:rPr>
          <w:rFonts w:asciiTheme="majorHAnsi" w:hAnsiTheme="majorHAnsi" w:cstheme="majorHAnsi"/>
          <w:color w:val="000000" w:themeColor="text1"/>
        </w:rPr>
      </w:pPr>
    </w:p>
    <w:p w14:paraId="744960B6" w14:textId="3E101E27" w:rsidR="00BA5D80" w:rsidRDefault="00BA5D80" w:rsidP="00044D2A">
      <w:pPr>
        <w:spacing w:line="360" w:lineRule="auto"/>
        <w:jc w:val="both"/>
        <w:rPr>
          <w:rFonts w:asciiTheme="majorHAnsi" w:hAnsiTheme="majorHAnsi" w:cstheme="majorHAnsi"/>
          <w:color w:val="000000" w:themeColor="text1"/>
        </w:rPr>
      </w:pPr>
    </w:p>
    <w:p w14:paraId="0B6197B6" w14:textId="3A05D6EB" w:rsidR="00BA5D80" w:rsidRDefault="00BA5D80" w:rsidP="00044D2A">
      <w:pPr>
        <w:spacing w:line="360" w:lineRule="auto"/>
        <w:jc w:val="both"/>
        <w:rPr>
          <w:rFonts w:asciiTheme="majorHAnsi" w:hAnsiTheme="majorHAnsi" w:cstheme="majorHAnsi"/>
          <w:color w:val="000000" w:themeColor="text1"/>
        </w:rPr>
      </w:pPr>
    </w:p>
    <w:p w14:paraId="0D12B8E3" w14:textId="224B82D5" w:rsidR="00BA5D80" w:rsidRDefault="00BA5D80" w:rsidP="00044D2A">
      <w:pPr>
        <w:spacing w:line="360" w:lineRule="auto"/>
        <w:jc w:val="both"/>
        <w:rPr>
          <w:rFonts w:asciiTheme="majorHAnsi" w:hAnsiTheme="majorHAnsi" w:cstheme="majorHAnsi"/>
          <w:color w:val="000000" w:themeColor="text1"/>
        </w:rPr>
      </w:pPr>
    </w:p>
    <w:p w14:paraId="45E6D8DB" w14:textId="441A1B3B" w:rsidR="00BA5D80" w:rsidRDefault="00BA5D80" w:rsidP="00044D2A">
      <w:pPr>
        <w:spacing w:line="360" w:lineRule="auto"/>
        <w:jc w:val="both"/>
        <w:rPr>
          <w:rFonts w:asciiTheme="majorHAnsi" w:hAnsiTheme="majorHAnsi" w:cstheme="majorHAnsi"/>
          <w:color w:val="000000" w:themeColor="text1"/>
        </w:rPr>
      </w:pPr>
    </w:p>
    <w:p w14:paraId="38937FD3" w14:textId="0D9B8FE2" w:rsidR="00BA5D80" w:rsidRDefault="00BA5D80" w:rsidP="00044D2A">
      <w:pPr>
        <w:spacing w:line="360" w:lineRule="auto"/>
        <w:jc w:val="both"/>
        <w:rPr>
          <w:rFonts w:asciiTheme="majorHAnsi" w:hAnsiTheme="majorHAnsi" w:cstheme="majorHAnsi"/>
          <w:color w:val="000000" w:themeColor="text1"/>
        </w:rPr>
      </w:pPr>
    </w:p>
    <w:p w14:paraId="23EB767E" w14:textId="1B2D8BC1" w:rsidR="00BA5D80" w:rsidRDefault="00BA5D80" w:rsidP="00044D2A">
      <w:pPr>
        <w:spacing w:line="360" w:lineRule="auto"/>
        <w:jc w:val="both"/>
        <w:rPr>
          <w:rFonts w:asciiTheme="majorHAnsi" w:hAnsiTheme="majorHAnsi" w:cstheme="majorHAnsi"/>
          <w:color w:val="000000" w:themeColor="text1"/>
        </w:rPr>
      </w:pPr>
    </w:p>
    <w:p w14:paraId="3D5725A2" w14:textId="534B8C5F" w:rsidR="00BA5D80" w:rsidRDefault="00BA5D80" w:rsidP="00044D2A">
      <w:pPr>
        <w:spacing w:line="360" w:lineRule="auto"/>
        <w:jc w:val="both"/>
        <w:rPr>
          <w:rFonts w:asciiTheme="majorHAnsi" w:hAnsiTheme="majorHAnsi" w:cstheme="majorHAnsi"/>
          <w:color w:val="000000" w:themeColor="text1"/>
        </w:rPr>
      </w:pPr>
    </w:p>
    <w:p w14:paraId="1454EE28" w14:textId="19413F9D" w:rsidR="00BA5D80" w:rsidRDefault="00BA5D80" w:rsidP="00044D2A">
      <w:pPr>
        <w:spacing w:line="360" w:lineRule="auto"/>
        <w:jc w:val="both"/>
        <w:rPr>
          <w:rFonts w:asciiTheme="majorHAnsi" w:hAnsiTheme="majorHAnsi" w:cstheme="majorHAnsi"/>
          <w:color w:val="000000" w:themeColor="text1"/>
        </w:rPr>
      </w:pPr>
    </w:p>
    <w:p w14:paraId="77321DA8" w14:textId="58A8BC00" w:rsidR="00BA5D80" w:rsidRDefault="00BA5D80" w:rsidP="00044D2A">
      <w:pPr>
        <w:spacing w:line="360" w:lineRule="auto"/>
        <w:jc w:val="both"/>
        <w:rPr>
          <w:rFonts w:asciiTheme="majorHAnsi" w:hAnsiTheme="majorHAnsi" w:cstheme="majorHAnsi"/>
          <w:color w:val="000000" w:themeColor="text1"/>
        </w:rPr>
      </w:pPr>
    </w:p>
    <w:p w14:paraId="4B665086" w14:textId="63A59BA8" w:rsidR="00BA5D80" w:rsidRDefault="00BA5D80" w:rsidP="00044D2A">
      <w:pPr>
        <w:spacing w:line="360" w:lineRule="auto"/>
        <w:jc w:val="both"/>
        <w:rPr>
          <w:rFonts w:asciiTheme="majorHAnsi" w:hAnsiTheme="majorHAnsi" w:cstheme="majorHAnsi"/>
          <w:color w:val="000000" w:themeColor="text1"/>
        </w:rPr>
      </w:pPr>
    </w:p>
    <w:p w14:paraId="635155F2" w14:textId="77777777" w:rsidR="00BA5D80" w:rsidRDefault="00BA5D80" w:rsidP="00044D2A">
      <w:pPr>
        <w:spacing w:line="360" w:lineRule="auto"/>
        <w:jc w:val="both"/>
        <w:rPr>
          <w:rFonts w:asciiTheme="majorHAnsi" w:hAnsiTheme="majorHAnsi" w:cstheme="majorHAnsi"/>
          <w:color w:val="000000" w:themeColor="text1"/>
        </w:rPr>
      </w:pPr>
    </w:p>
    <w:p w14:paraId="1A0AEE8F" w14:textId="77777777" w:rsidR="007E1C46" w:rsidRDefault="007E1C46" w:rsidP="00044D2A">
      <w:pPr>
        <w:spacing w:line="360" w:lineRule="auto"/>
        <w:jc w:val="both"/>
        <w:rPr>
          <w:rFonts w:asciiTheme="majorHAnsi" w:hAnsiTheme="majorHAnsi" w:cstheme="majorHAnsi"/>
          <w:color w:val="000000" w:themeColor="text1"/>
        </w:rPr>
      </w:pPr>
    </w:p>
    <w:p w14:paraId="30666506" w14:textId="633E67A7" w:rsidR="00DB0355" w:rsidRDefault="00DB0355" w:rsidP="00044D2A">
      <w:pPr>
        <w:spacing w:line="360" w:lineRule="auto"/>
        <w:jc w:val="both"/>
        <w:rPr>
          <w:rFonts w:asciiTheme="majorHAnsi" w:hAnsiTheme="majorHAnsi" w:cstheme="majorHAnsi"/>
          <w:color w:val="000000" w:themeColor="text1"/>
        </w:rPr>
      </w:pPr>
    </w:p>
    <w:p w14:paraId="6C1B4EA7" w14:textId="6EA54677" w:rsidR="00DB0355" w:rsidRDefault="00DB0355" w:rsidP="00044D2A">
      <w:pPr>
        <w:spacing w:line="360" w:lineRule="auto"/>
        <w:jc w:val="both"/>
        <w:rPr>
          <w:rFonts w:asciiTheme="majorHAnsi" w:hAnsiTheme="majorHAnsi" w:cstheme="majorHAnsi"/>
          <w:color w:val="000000" w:themeColor="text1"/>
        </w:rPr>
      </w:pPr>
    </w:p>
    <w:p w14:paraId="79AB4CD5" w14:textId="6AD7F6DE" w:rsidR="009C37EB" w:rsidRPr="00AF7824" w:rsidRDefault="005571B7" w:rsidP="00044D2A">
      <w:pPr>
        <w:spacing w:line="360" w:lineRule="auto"/>
        <w:jc w:val="both"/>
        <w:rPr>
          <w:rFonts w:asciiTheme="minorHAnsi" w:hAnsiTheme="minorHAnsi" w:cstheme="minorHAnsi"/>
          <w:b/>
          <w:bCs/>
          <w:color w:val="000000" w:themeColor="text1"/>
        </w:rPr>
      </w:pPr>
      <w:r w:rsidRPr="00AF7824">
        <w:rPr>
          <w:rFonts w:asciiTheme="minorHAnsi" w:hAnsiTheme="minorHAnsi" w:cstheme="minorHAnsi"/>
          <w:b/>
          <w:bCs/>
          <w:color w:val="000000" w:themeColor="text1"/>
          <w:sz w:val="48"/>
          <w:szCs w:val="40"/>
        </w:rPr>
        <w:lastRenderedPageBreak/>
        <w:t>7</w:t>
      </w:r>
      <w:r w:rsidR="00BB7A9B" w:rsidRPr="00AF7824">
        <w:rPr>
          <w:rFonts w:asciiTheme="minorHAnsi" w:hAnsiTheme="minorHAnsi" w:cstheme="minorHAnsi"/>
          <w:b/>
          <w:bCs/>
          <w:color w:val="000000" w:themeColor="text1"/>
          <w:sz w:val="48"/>
          <w:szCs w:val="40"/>
        </w:rPr>
        <w:t xml:space="preserve">. </w:t>
      </w:r>
      <w:r w:rsidR="008C3545" w:rsidRPr="00AF7824">
        <w:rPr>
          <w:rFonts w:asciiTheme="minorHAnsi" w:hAnsiTheme="minorHAnsi" w:cstheme="minorHAnsi"/>
          <w:b/>
          <w:bCs/>
          <w:color w:val="000000" w:themeColor="text1"/>
          <w:sz w:val="48"/>
          <w:szCs w:val="40"/>
        </w:rPr>
        <w:t>Work Carried Ou</w:t>
      </w:r>
      <w:r w:rsidR="009C37EB" w:rsidRPr="00AF7824">
        <w:rPr>
          <w:rFonts w:asciiTheme="minorHAnsi" w:hAnsiTheme="minorHAnsi" w:cstheme="minorHAnsi"/>
          <w:b/>
          <w:bCs/>
          <w:color w:val="000000" w:themeColor="text1"/>
          <w:sz w:val="48"/>
          <w:szCs w:val="40"/>
        </w:rPr>
        <w:t>t</w:t>
      </w:r>
    </w:p>
    <w:p w14:paraId="44E00E05" w14:textId="56F11479" w:rsidR="0040331C" w:rsidRPr="00AF7824" w:rsidRDefault="005571B7" w:rsidP="0040331C">
      <w:pPr>
        <w:pStyle w:val="Heading1"/>
        <w:spacing w:line="360" w:lineRule="auto"/>
        <w:rPr>
          <w:rFonts w:asciiTheme="minorHAnsi" w:hAnsiTheme="minorHAnsi" w:cstheme="minorHAnsi"/>
          <w:b/>
          <w:bCs/>
          <w:color w:val="000000" w:themeColor="text1"/>
          <w:sz w:val="48"/>
          <w:szCs w:val="40"/>
        </w:rPr>
      </w:pPr>
      <w:bookmarkStart w:id="24" w:name="_Toc41056030"/>
      <w:r w:rsidRPr="00AF7824">
        <w:rPr>
          <w:b/>
          <w:bCs/>
          <w:color w:val="000000" w:themeColor="text1"/>
        </w:rPr>
        <w:t>7</w:t>
      </w:r>
      <w:r w:rsidR="0040331C" w:rsidRPr="00AF7824">
        <w:rPr>
          <w:b/>
          <w:bCs/>
          <w:color w:val="000000" w:themeColor="text1"/>
        </w:rPr>
        <w:t>.1. Product Design Specification</w:t>
      </w:r>
      <w:bookmarkEnd w:id="24"/>
    </w:p>
    <w:p w14:paraId="0F2C12C3" w14:textId="46E399CF" w:rsidR="0040331C" w:rsidRDefault="006C07A2" w:rsidP="00C9367C">
      <w:pPr>
        <w:spacing w:line="360" w:lineRule="auto"/>
        <w:jc w:val="both"/>
        <w:rPr>
          <w:rFonts w:asciiTheme="majorHAnsi" w:hAnsiTheme="majorHAnsi" w:cstheme="majorHAnsi"/>
          <w:color w:val="000000" w:themeColor="text1"/>
        </w:rPr>
      </w:pPr>
      <w:r w:rsidRPr="006C07A2">
        <w:rPr>
          <w:rFonts w:asciiTheme="majorHAnsi" w:hAnsiTheme="majorHAnsi" w:cstheme="majorHAnsi"/>
          <w:color w:val="000000" w:themeColor="text1"/>
        </w:rPr>
        <w:t>The PDS (Product Design Specification) provides a detailed specification of the snap fit fastening feature. The PDS provides engineering data required to supply a robust design adequate to certify for all aircraft types and to adhere to the requirement of EASA (European Aviation Safety Agency) and the FAA (Federal Aviation Authority). Due to the industry being highly regulated, in the event that a conflict exists between the requirements of the PDS and section 21 of the FAA documentation ‘CERTIFICATION PROCEDURES FOR PRODUCTS AND ARTICLES’, the FAA documentation shall take precedent.  It is worth noting that the PDS is produced at the beginning of the product design process, however the document shall be maintained to reflect the most recently agreed requirements. The PDS should cover as many specific requirements as is practicably possible, consideration must be given to the following:</w:t>
      </w:r>
    </w:p>
    <w:p w14:paraId="24907803" w14:textId="77777777" w:rsidR="006C07A2" w:rsidRPr="00932AEA" w:rsidRDefault="006C07A2" w:rsidP="0040331C">
      <w:pPr>
        <w:rPr>
          <w:rFonts w:asciiTheme="majorHAnsi" w:hAnsiTheme="majorHAnsi" w:cstheme="majorHAnsi"/>
          <w:color w:val="000000" w:themeColor="text1"/>
        </w:rPr>
      </w:pPr>
    </w:p>
    <w:p w14:paraId="15569100" w14:textId="20DD8750" w:rsidR="00932AEA" w:rsidRPr="00400998" w:rsidRDefault="00932AEA" w:rsidP="00CB6C35">
      <w:pPr>
        <w:spacing w:line="360" w:lineRule="auto"/>
        <w:rPr>
          <w:rFonts w:asciiTheme="majorHAnsi" w:hAnsiTheme="majorHAnsi" w:cstheme="majorHAnsi"/>
          <w:b/>
          <w:bCs/>
          <w:color w:val="000000" w:themeColor="text1"/>
          <w:u w:val="single"/>
        </w:rPr>
      </w:pPr>
      <w:r w:rsidRPr="00400998">
        <w:rPr>
          <w:rFonts w:asciiTheme="majorHAnsi" w:hAnsiTheme="majorHAnsi" w:cstheme="majorHAnsi"/>
          <w:b/>
          <w:bCs/>
          <w:color w:val="000000" w:themeColor="text1"/>
          <w:u w:val="single"/>
        </w:rPr>
        <w:t>Weight</w:t>
      </w:r>
    </w:p>
    <w:p w14:paraId="35FAD372" w14:textId="77777777" w:rsidR="002719FC" w:rsidRPr="002719FC" w:rsidRDefault="002719FC" w:rsidP="002719FC">
      <w:pPr>
        <w:jc w:val="both"/>
        <w:rPr>
          <w:rFonts w:asciiTheme="majorHAnsi" w:hAnsiTheme="majorHAnsi" w:cstheme="majorHAnsi"/>
          <w:color w:val="000000" w:themeColor="text1"/>
        </w:rPr>
      </w:pPr>
      <w:r w:rsidRPr="002719FC">
        <w:rPr>
          <w:rFonts w:asciiTheme="majorHAnsi" w:hAnsiTheme="majorHAnsi" w:cstheme="majorHAnsi"/>
          <w:color w:val="000000" w:themeColor="text1"/>
        </w:rPr>
        <w:t>The product is to be as light as practicably possible.</w:t>
      </w:r>
    </w:p>
    <w:p w14:paraId="6D9CDDEE" w14:textId="77777777" w:rsidR="002719FC" w:rsidRPr="00932AEA" w:rsidRDefault="002719FC" w:rsidP="00CB6C35">
      <w:pPr>
        <w:spacing w:line="360" w:lineRule="auto"/>
        <w:rPr>
          <w:rFonts w:asciiTheme="majorHAnsi" w:hAnsiTheme="majorHAnsi" w:cstheme="majorHAnsi"/>
          <w:color w:val="000000" w:themeColor="text1"/>
        </w:rPr>
      </w:pPr>
    </w:p>
    <w:p w14:paraId="35055D71" w14:textId="66FDF75F" w:rsidR="00932AEA" w:rsidRPr="00400998" w:rsidRDefault="00932AEA" w:rsidP="00CB6C35">
      <w:pPr>
        <w:spacing w:line="360" w:lineRule="auto"/>
        <w:rPr>
          <w:rFonts w:asciiTheme="majorHAnsi" w:hAnsiTheme="majorHAnsi" w:cstheme="majorHAnsi"/>
          <w:b/>
          <w:bCs/>
          <w:color w:val="000000" w:themeColor="text1"/>
          <w:u w:val="single"/>
        </w:rPr>
      </w:pPr>
      <w:r w:rsidRPr="00400998">
        <w:rPr>
          <w:rFonts w:asciiTheme="majorHAnsi" w:hAnsiTheme="majorHAnsi" w:cstheme="majorHAnsi"/>
          <w:b/>
          <w:bCs/>
          <w:color w:val="000000" w:themeColor="text1"/>
          <w:u w:val="single"/>
        </w:rPr>
        <w:t>Cost</w:t>
      </w:r>
    </w:p>
    <w:p w14:paraId="23FF016E" w14:textId="77777777" w:rsidR="0030249C" w:rsidRPr="00400998" w:rsidRDefault="0030249C" w:rsidP="00400998">
      <w:pPr>
        <w:spacing w:line="360" w:lineRule="auto"/>
        <w:jc w:val="both"/>
        <w:rPr>
          <w:rFonts w:asciiTheme="majorHAnsi" w:hAnsiTheme="majorHAnsi" w:cstheme="majorHAnsi"/>
          <w:color w:val="000000" w:themeColor="text1"/>
        </w:rPr>
      </w:pPr>
      <w:r w:rsidRPr="00400998">
        <w:rPr>
          <w:rFonts w:asciiTheme="majorHAnsi" w:hAnsiTheme="majorHAnsi" w:cstheme="majorHAnsi"/>
          <w:color w:val="000000" w:themeColor="text1"/>
        </w:rPr>
        <w:t>The cost for the product is dependent upon the part it may be used within, although the product itself may be of little cost although an analysis should be done on a case by case basis to compare with alternative manufacturing methods and standard fasteners. This cost must account for any associated, amortised tooling costs.</w:t>
      </w:r>
    </w:p>
    <w:p w14:paraId="3807F2EB" w14:textId="77777777" w:rsidR="0030249C" w:rsidRPr="00400998" w:rsidRDefault="0030249C" w:rsidP="00CB6C35">
      <w:pPr>
        <w:spacing w:line="360" w:lineRule="auto"/>
        <w:rPr>
          <w:rFonts w:asciiTheme="majorHAnsi" w:hAnsiTheme="majorHAnsi" w:cstheme="majorHAnsi"/>
          <w:color w:val="000000" w:themeColor="text1"/>
        </w:rPr>
      </w:pPr>
    </w:p>
    <w:p w14:paraId="29DE8F3B" w14:textId="6539E703" w:rsidR="00932AEA" w:rsidRPr="00400998" w:rsidRDefault="00932AEA" w:rsidP="00CB6C35">
      <w:pPr>
        <w:spacing w:line="360" w:lineRule="auto"/>
        <w:rPr>
          <w:rFonts w:asciiTheme="majorHAnsi" w:hAnsiTheme="majorHAnsi" w:cstheme="majorHAnsi"/>
          <w:b/>
          <w:bCs/>
          <w:color w:val="000000" w:themeColor="text1"/>
          <w:u w:val="single"/>
        </w:rPr>
      </w:pPr>
      <w:r w:rsidRPr="00400998">
        <w:rPr>
          <w:rFonts w:asciiTheme="majorHAnsi" w:hAnsiTheme="majorHAnsi" w:cstheme="majorHAnsi"/>
          <w:b/>
          <w:bCs/>
          <w:color w:val="000000" w:themeColor="text1"/>
          <w:u w:val="single"/>
        </w:rPr>
        <w:t xml:space="preserve">Abuse Load </w:t>
      </w:r>
      <w:r w:rsidR="00B0281E" w:rsidRPr="00400998">
        <w:rPr>
          <w:rFonts w:asciiTheme="majorHAnsi" w:hAnsiTheme="majorHAnsi" w:cstheme="majorHAnsi"/>
          <w:b/>
          <w:bCs/>
          <w:color w:val="000000" w:themeColor="text1"/>
          <w:u w:val="single"/>
        </w:rPr>
        <w:t>Capability</w:t>
      </w:r>
    </w:p>
    <w:p w14:paraId="5277F369" w14:textId="5F8F5CB7" w:rsidR="0030249C" w:rsidRDefault="00B0281E" w:rsidP="00400998">
      <w:pPr>
        <w:spacing w:line="360" w:lineRule="auto"/>
        <w:rPr>
          <w:rFonts w:asciiTheme="majorHAnsi" w:hAnsiTheme="majorHAnsi" w:cstheme="majorHAnsi"/>
          <w:color w:val="000000" w:themeColor="text1"/>
        </w:rPr>
      </w:pPr>
      <w:r>
        <w:rPr>
          <w:rFonts w:asciiTheme="majorHAnsi" w:hAnsiTheme="majorHAnsi" w:cstheme="majorHAnsi"/>
          <w:color w:val="000000" w:themeColor="text1"/>
        </w:rPr>
        <w:t xml:space="preserve">The </w:t>
      </w:r>
      <w:r w:rsidR="00973366">
        <w:rPr>
          <w:rFonts w:asciiTheme="majorHAnsi" w:hAnsiTheme="majorHAnsi" w:cstheme="majorHAnsi"/>
          <w:color w:val="000000" w:themeColor="text1"/>
        </w:rPr>
        <w:t xml:space="preserve">product must withstand </w:t>
      </w:r>
      <w:r w:rsidR="00E07E3A">
        <w:rPr>
          <w:rFonts w:asciiTheme="majorHAnsi" w:hAnsiTheme="majorHAnsi" w:cstheme="majorHAnsi"/>
          <w:color w:val="000000" w:themeColor="text1"/>
        </w:rPr>
        <w:t>the following abuse loads:</w:t>
      </w:r>
    </w:p>
    <w:p w14:paraId="19E4CF18" w14:textId="541BC2AE" w:rsidR="00E07E3A" w:rsidRDefault="00E07E3A" w:rsidP="00400998">
      <w:pPr>
        <w:spacing w:line="360" w:lineRule="auto"/>
        <w:rPr>
          <w:rFonts w:asciiTheme="majorHAnsi" w:hAnsiTheme="majorHAnsi" w:cstheme="majorHAnsi"/>
          <w:color w:val="000000" w:themeColor="text1"/>
        </w:rPr>
      </w:pPr>
      <w:r>
        <w:rPr>
          <w:rFonts w:asciiTheme="majorHAnsi" w:hAnsiTheme="majorHAnsi" w:cstheme="majorHAnsi"/>
          <w:color w:val="000000" w:themeColor="text1"/>
        </w:rPr>
        <w:t>Retention test</w:t>
      </w:r>
      <w:r w:rsidR="006778DD">
        <w:rPr>
          <w:rFonts w:asciiTheme="majorHAnsi" w:hAnsiTheme="majorHAnsi" w:cstheme="majorHAnsi"/>
          <w:color w:val="000000" w:themeColor="text1"/>
        </w:rPr>
        <w:t xml:space="preserve"> – 30 lbf</w:t>
      </w:r>
      <w:r w:rsidR="00AD69BA">
        <w:rPr>
          <w:rFonts w:asciiTheme="majorHAnsi" w:hAnsiTheme="majorHAnsi" w:cstheme="majorHAnsi"/>
          <w:color w:val="000000" w:themeColor="text1"/>
        </w:rPr>
        <w:t xml:space="preserve"> (133.5N)</w:t>
      </w:r>
    </w:p>
    <w:p w14:paraId="54CEC664" w14:textId="44BAA540" w:rsidR="003A135D" w:rsidRDefault="00F76E9A" w:rsidP="00400998">
      <w:pPr>
        <w:spacing w:line="360" w:lineRule="auto"/>
        <w:rPr>
          <w:rFonts w:asciiTheme="majorHAnsi" w:hAnsiTheme="majorHAnsi" w:cstheme="majorHAnsi"/>
          <w:color w:val="000000" w:themeColor="text1"/>
        </w:rPr>
      </w:pPr>
      <w:r>
        <w:rPr>
          <w:rFonts w:asciiTheme="majorHAnsi" w:hAnsiTheme="majorHAnsi" w:cstheme="majorHAnsi"/>
          <w:color w:val="000000" w:themeColor="text1"/>
        </w:rPr>
        <w:t>Closing force – 30 lbf</w:t>
      </w:r>
      <w:r w:rsidR="00AD69BA">
        <w:rPr>
          <w:rFonts w:asciiTheme="majorHAnsi" w:hAnsiTheme="majorHAnsi" w:cstheme="majorHAnsi"/>
          <w:color w:val="000000" w:themeColor="text1"/>
        </w:rPr>
        <w:t xml:space="preserve"> </w:t>
      </w:r>
      <w:r w:rsidR="00AD69BA">
        <w:rPr>
          <w:rFonts w:asciiTheme="majorHAnsi" w:hAnsiTheme="majorHAnsi" w:cstheme="majorHAnsi"/>
          <w:color w:val="000000" w:themeColor="text1"/>
        </w:rPr>
        <w:t>(133.5N)</w:t>
      </w:r>
    </w:p>
    <w:p w14:paraId="742F288A" w14:textId="25037666" w:rsidR="006778DD" w:rsidRDefault="006778DD" w:rsidP="00400998">
      <w:pPr>
        <w:spacing w:line="360" w:lineRule="auto"/>
        <w:rPr>
          <w:rFonts w:asciiTheme="majorHAnsi" w:hAnsiTheme="majorHAnsi" w:cstheme="majorHAnsi"/>
          <w:color w:val="000000" w:themeColor="text1"/>
        </w:rPr>
      </w:pPr>
      <w:r>
        <w:rPr>
          <w:rFonts w:asciiTheme="majorHAnsi" w:hAnsiTheme="majorHAnsi" w:cstheme="majorHAnsi"/>
          <w:color w:val="000000" w:themeColor="text1"/>
        </w:rPr>
        <w:t>Tangential abuse load – 30lbf</w:t>
      </w:r>
      <w:r w:rsidR="00AD69BA">
        <w:rPr>
          <w:rFonts w:asciiTheme="majorHAnsi" w:hAnsiTheme="majorHAnsi" w:cstheme="majorHAnsi"/>
          <w:color w:val="000000" w:themeColor="text1"/>
        </w:rPr>
        <w:t xml:space="preserve"> </w:t>
      </w:r>
      <w:r w:rsidR="00AD69BA">
        <w:rPr>
          <w:rFonts w:asciiTheme="majorHAnsi" w:hAnsiTheme="majorHAnsi" w:cstheme="majorHAnsi"/>
          <w:color w:val="000000" w:themeColor="text1"/>
        </w:rPr>
        <w:t>(133.5N)</w:t>
      </w:r>
    </w:p>
    <w:p w14:paraId="126B045F" w14:textId="656AC951" w:rsidR="006778DD" w:rsidRDefault="006778DD" w:rsidP="00CB6C35">
      <w:pPr>
        <w:spacing w:line="360" w:lineRule="auto"/>
        <w:rPr>
          <w:rFonts w:asciiTheme="majorHAnsi" w:hAnsiTheme="majorHAnsi" w:cstheme="majorHAnsi"/>
          <w:color w:val="000000" w:themeColor="text1"/>
        </w:rPr>
      </w:pPr>
    </w:p>
    <w:p w14:paraId="4CBA0928" w14:textId="17FE307B" w:rsidR="00400998" w:rsidRDefault="00400998" w:rsidP="00CB6C35">
      <w:pPr>
        <w:spacing w:line="360" w:lineRule="auto"/>
        <w:rPr>
          <w:rFonts w:asciiTheme="majorHAnsi" w:hAnsiTheme="majorHAnsi" w:cstheme="majorHAnsi"/>
          <w:color w:val="000000" w:themeColor="text1"/>
        </w:rPr>
      </w:pPr>
    </w:p>
    <w:p w14:paraId="0D969635" w14:textId="650D3995" w:rsidR="00400998" w:rsidRDefault="00400998" w:rsidP="00CB6C35">
      <w:pPr>
        <w:spacing w:line="360" w:lineRule="auto"/>
        <w:rPr>
          <w:rFonts w:asciiTheme="majorHAnsi" w:hAnsiTheme="majorHAnsi" w:cstheme="majorHAnsi"/>
          <w:color w:val="000000" w:themeColor="text1"/>
        </w:rPr>
      </w:pPr>
    </w:p>
    <w:p w14:paraId="5A299E17" w14:textId="7F04E957" w:rsidR="00932AEA" w:rsidRPr="00400998" w:rsidRDefault="00932AEA" w:rsidP="00CB6C35">
      <w:pPr>
        <w:spacing w:line="360" w:lineRule="auto"/>
        <w:rPr>
          <w:rFonts w:asciiTheme="majorHAnsi" w:hAnsiTheme="majorHAnsi" w:cstheme="majorHAnsi"/>
          <w:b/>
          <w:bCs/>
          <w:color w:val="000000" w:themeColor="text1"/>
          <w:u w:val="single"/>
        </w:rPr>
      </w:pPr>
      <w:r w:rsidRPr="00400998">
        <w:rPr>
          <w:rFonts w:asciiTheme="majorHAnsi" w:hAnsiTheme="majorHAnsi" w:cstheme="majorHAnsi"/>
          <w:b/>
          <w:bCs/>
          <w:color w:val="000000" w:themeColor="text1"/>
          <w:u w:val="single"/>
        </w:rPr>
        <w:lastRenderedPageBreak/>
        <w:t xml:space="preserve">Life </w:t>
      </w:r>
      <w:r w:rsidR="00F76E9A" w:rsidRPr="00400998">
        <w:rPr>
          <w:rFonts w:asciiTheme="majorHAnsi" w:hAnsiTheme="majorHAnsi" w:cstheme="majorHAnsi"/>
          <w:b/>
          <w:bCs/>
          <w:color w:val="000000" w:themeColor="text1"/>
          <w:u w:val="single"/>
        </w:rPr>
        <w:t>Length</w:t>
      </w:r>
    </w:p>
    <w:p w14:paraId="6512FC14" w14:textId="7C2BDB5B" w:rsidR="00F76E9A" w:rsidRDefault="00F76E9A" w:rsidP="00EA09E9">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life of the product shall be </w:t>
      </w:r>
      <w:r w:rsidR="008C4334">
        <w:rPr>
          <w:rFonts w:asciiTheme="majorHAnsi" w:hAnsiTheme="majorHAnsi" w:cstheme="majorHAnsi"/>
          <w:color w:val="000000" w:themeColor="text1"/>
        </w:rPr>
        <w:t xml:space="preserve">capable of achieving </w:t>
      </w:r>
      <w:r w:rsidR="0091500F">
        <w:rPr>
          <w:rFonts w:asciiTheme="majorHAnsi" w:hAnsiTheme="majorHAnsi" w:cstheme="majorHAnsi"/>
          <w:color w:val="000000" w:themeColor="text1"/>
        </w:rPr>
        <w:t xml:space="preserve">10,000 cycles. </w:t>
      </w:r>
      <w:r w:rsidR="00F62201">
        <w:rPr>
          <w:rFonts w:asciiTheme="majorHAnsi" w:hAnsiTheme="majorHAnsi" w:cstheme="majorHAnsi"/>
          <w:color w:val="000000" w:themeColor="text1"/>
        </w:rPr>
        <w:t>This has been calculated based on</w:t>
      </w:r>
      <w:r w:rsidR="0091500F">
        <w:rPr>
          <w:rFonts w:asciiTheme="majorHAnsi" w:hAnsiTheme="majorHAnsi" w:cstheme="majorHAnsi"/>
          <w:color w:val="000000" w:themeColor="text1"/>
        </w:rPr>
        <w:t xml:space="preserve"> </w:t>
      </w:r>
      <w:r w:rsidR="00295DBB">
        <w:rPr>
          <w:rFonts w:asciiTheme="majorHAnsi" w:hAnsiTheme="majorHAnsi" w:cstheme="majorHAnsi"/>
          <w:color w:val="000000" w:themeColor="text1"/>
        </w:rPr>
        <w:t xml:space="preserve">a standard </w:t>
      </w:r>
      <w:r w:rsidR="003F688E">
        <w:rPr>
          <w:rFonts w:asciiTheme="majorHAnsi" w:hAnsiTheme="majorHAnsi" w:cstheme="majorHAnsi"/>
          <w:color w:val="000000" w:themeColor="text1"/>
        </w:rPr>
        <w:t>six</w:t>
      </w:r>
      <w:r w:rsidR="004E439D">
        <w:rPr>
          <w:rFonts w:asciiTheme="majorHAnsi" w:hAnsiTheme="majorHAnsi" w:cstheme="majorHAnsi"/>
          <w:color w:val="000000" w:themeColor="text1"/>
        </w:rPr>
        <w:t xml:space="preserve"> years use, </w:t>
      </w:r>
      <w:r w:rsidR="003F688E">
        <w:rPr>
          <w:rFonts w:asciiTheme="majorHAnsi" w:hAnsiTheme="majorHAnsi" w:cstheme="majorHAnsi"/>
          <w:color w:val="000000" w:themeColor="text1"/>
        </w:rPr>
        <w:t>two</w:t>
      </w:r>
      <w:r w:rsidR="004E439D">
        <w:rPr>
          <w:rFonts w:asciiTheme="majorHAnsi" w:hAnsiTheme="majorHAnsi" w:cstheme="majorHAnsi"/>
          <w:color w:val="000000" w:themeColor="text1"/>
        </w:rPr>
        <w:t xml:space="preserve"> flights </w:t>
      </w:r>
      <w:r w:rsidR="00FF6CE0">
        <w:rPr>
          <w:rFonts w:asciiTheme="majorHAnsi" w:hAnsiTheme="majorHAnsi" w:cstheme="majorHAnsi"/>
          <w:color w:val="000000" w:themeColor="text1"/>
        </w:rPr>
        <w:t>per day, used twice per flight</w:t>
      </w:r>
      <w:r w:rsidR="001B6B15">
        <w:rPr>
          <w:rFonts w:asciiTheme="majorHAnsi" w:hAnsiTheme="majorHAnsi" w:cstheme="majorHAnsi"/>
          <w:color w:val="000000" w:themeColor="text1"/>
        </w:rPr>
        <w:t xml:space="preserve">, </w:t>
      </w:r>
      <w:r w:rsidR="00F62201">
        <w:rPr>
          <w:rFonts w:asciiTheme="majorHAnsi" w:hAnsiTheme="majorHAnsi" w:cstheme="majorHAnsi"/>
          <w:color w:val="000000" w:themeColor="text1"/>
        </w:rPr>
        <w:t>(</w:t>
      </w:r>
      <w:r w:rsidR="00400998">
        <w:rPr>
          <w:rFonts w:asciiTheme="majorHAnsi" w:hAnsiTheme="majorHAnsi" w:cstheme="majorHAnsi"/>
          <w:color w:val="000000" w:themeColor="text1"/>
        </w:rPr>
        <w:t>6 × 365 × 2 × = 8,760).</w:t>
      </w:r>
      <w:r w:rsidR="009504CB">
        <w:rPr>
          <w:rFonts w:asciiTheme="majorHAnsi" w:hAnsiTheme="majorHAnsi" w:cstheme="majorHAnsi"/>
          <w:color w:val="000000" w:themeColor="text1"/>
        </w:rPr>
        <w:t xml:space="preserve"> A safety factor of </w:t>
      </w:r>
      <w:r w:rsidR="004C2FD0">
        <w:rPr>
          <w:rFonts w:asciiTheme="majorHAnsi" w:hAnsiTheme="majorHAnsi" w:cstheme="majorHAnsi"/>
          <w:color w:val="000000" w:themeColor="text1"/>
        </w:rPr>
        <w:t>~</w:t>
      </w:r>
      <w:r w:rsidR="009504CB">
        <w:rPr>
          <w:rFonts w:asciiTheme="majorHAnsi" w:hAnsiTheme="majorHAnsi" w:cstheme="majorHAnsi"/>
          <w:color w:val="000000" w:themeColor="text1"/>
        </w:rPr>
        <w:t xml:space="preserve">10% has been </w:t>
      </w:r>
      <w:r w:rsidR="001B6B15">
        <w:rPr>
          <w:rFonts w:asciiTheme="majorHAnsi" w:hAnsiTheme="majorHAnsi" w:cstheme="majorHAnsi"/>
          <w:color w:val="000000" w:themeColor="text1"/>
        </w:rPr>
        <w:t>applied</w:t>
      </w:r>
      <w:r w:rsidR="00B04ECC">
        <w:rPr>
          <w:rFonts w:asciiTheme="majorHAnsi" w:hAnsiTheme="majorHAnsi" w:cstheme="majorHAnsi"/>
          <w:color w:val="000000" w:themeColor="text1"/>
        </w:rPr>
        <w:t xml:space="preserve">, the reason for the </w:t>
      </w:r>
      <w:r w:rsidR="004C2FD0">
        <w:rPr>
          <w:rFonts w:asciiTheme="majorHAnsi" w:hAnsiTheme="majorHAnsi" w:cstheme="majorHAnsi"/>
          <w:color w:val="000000" w:themeColor="text1"/>
        </w:rPr>
        <w:t>~</w:t>
      </w:r>
      <w:r w:rsidR="00B04ECC">
        <w:rPr>
          <w:rFonts w:asciiTheme="majorHAnsi" w:hAnsiTheme="majorHAnsi" w:cstheme="majorHAnsi"/>
          <w:color w:val="000000" w:themeColor="text1"/>
        </w:rPr>
        <w:t xml:space="preserve">10% safety factor is that the product must </w:t>
      </w:r>
      <w:r w:rsidR="004961CD">
        <w:rPr>
          <w:rFonts w:asciiTheme="majorHAnsi" w:hAnsiTheme="majorHAnsi" w:cstheme="majorHAnsi"/>
          <w:color w:val="000000" w:themeColor="text1"/>
        </w:rPr>
        <w:t xml:space="preserve">reach it’s desired </w:t>
      </w:r>
      <w:r w:rsidR="000731FE">
        <w:rPr>
          <w:rFonts w:asciiTheme="majorHAnsi" w:hAnsiTheme="majorHAnsi" w:cstheme="majorHAnsi"/>
          <w:color w:val="000000" w:themeColor="text1"/>
        </w:rPr>
        <w:t>life in service</w:t>
      </w:r>
      <w:r w:rsidR="004C2FD0">
        <w:rPr>
          <w:rFonts w:asciiTheme="majorHAnsi" w:hAnsiTheme="majorHAnsi" w:cstheme="majorHAnsi"/>
          <w:color w:val="000000" w:themeColor="text1"/>
        </w:rPr>
        <w:t xml:space="preserve"> otherwise the company will be paying to replace the part</w:t>
      </w:r>
      <w:r w:rsidR="000731FE">
        <w:rPr>
          <w:rFonts w:asciiTheme="majorHAnsi" w:hAnsiTheme="majorHAnsi" w:cstheme="majorHAnsi"/>
          <w:color w:val="000000" w:themeColor="text1"/>
        </w:rPr>
        <w:t xml:space="preserve">, however it is not in the interest of the company to </w:t>
      </w:r>
      <w:r w:rsidR="002F0D11">
        <w:rPr>
          <w:rFonts w:asciiTheme="majorHAnsi" w:hAnsiTheme="majorHAnsi" w:cstheme="majorHAnsi"/>
          <w:color w:val="000000" w:themeColor="text1"/>
        </w:rPr>
        <w:t xml:space="preserve">deliver products that will last </w:t>
      </w:r>
      <w:r w:rsidR="00D80CF5">
        <w:rPr>
          <w:rFonts w:asciiTheme="majorHAnsi" w:hAnsiTheme="majorHAnsi" w:cstheme="majorHAnsi"/>
          <w:color w:val="000000" w:themeColor="text1"/>
        </w:rPr>
        <w:t>‘</w:t>
      </w:r>
      <w:r w:rsidR="002F0D11">
        <w:rPr>
          <w:rFonts w:asciiTheme="majorHAnsi" w:hAnsiTheme="majorHAnsi" w:cstheme="majorHAnsi"/>
          <w:color w:val="000000" w:themeColor="text1"/>
        </w:rPr>
        <w:t>forever</w:t>
      </w:r>
      <w:r w:rsidR="00D80CF5">
        <w:rPr>
          <w:rFonts w:asciiTheme="majorHAnsi" w:hAnsiTheme="majorHAnsi" w:cstheme="majorHAnsi"/>
          <w:color w:val="000000" w:themeColor="text1"/>
        </w:rPr>
        <w:t>’</w:t>
      </w:r>
      <w:r w:rsidR="009223A6">
        <w:rPr>
          <w:rFonts w:asciiTheme="majorHAnsi" w:hAnsiTheme="majorHAnsi" w:cstheme="majorHAnsi"/>
          <w:color w:val="000000" w:themeColor="text1"/>
        </w:rPr>
        <w:t xml:space="preserve"> as the aftermarket sector is </w:t>
      </w:r>
      <w:r w:rsidR="001B6B15">
        <w:rPr>
          <w:rFonts w:asciiTheme="majorHAnsi" w:hAnsiTheme="majorHAnsi" w:cstheme="majorHAnsi"/>
          <w:color w:val="000000" w:themeColor="text1"/>
        </w:rPr>
        <w:t>a very profitable section for the organisation.</w:t>
      </w:r>
    </w:p>
    <w:p w14:paraId="1955B9DB" w14:textId="76715BD1" w:rsidR="00F76E9A" w:rsidRDefault="00F76E9A" w:rsidP="00EA09E9">
      <w:pPr>
        <w:spacing w:line="360" w:lineRule="auto"/>
        <w:jc w:val="both"/>
        <w:rPr>
          <w:rFonts w:asciiTheme="majorHAnsi" w:hAnsiTheme="majorHAnsi" w:cstheme="majorHAnsi"/>
          <w:color w:val="000000" w:themeColor="text1"/>
        </w:rPr>
      </w:pPr>
    </w:p>
    <w:p w14:paraId="415A7BC5" w14:textId="4AFF71AA" w:rsidR="00EA09E9" w:rsidRPr="00EA09E9" w:rsidRDefault="00E766A9" w:rsidP="00EA09E9">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w:t>
      </w:r>
      <w:r w:rsidR="00EA09E9">
        <w:rPr>
          <w:rFonts w:asciiTheme="majorHAnsi" w:hAnsiTheme="majorHAnsi" w:cstheme="majorHAnsi"/>
          <w:color w:val="000000" w:themeColor="text1"/>
        </w:rPr>
        <w:t>re</w:t>
      </w:r>
      <w:r w:rsidR="00EC1DF9">
        <w:rPr>
          <w:rFonts w:asciiTheme="majorHAnsi" w:hAnsiTheme="majorHAnsi" w:cstheme="majorHAnsi"/>
          <w:color w:val="000000" w:themeColor="text1"/>
        </w:rPr>
        <w:t xml:space="preserve"> shall be a cyclic</w:t>
      </w:r>
      <w:r w:rsidR="00420AC0">
        <w:rPr>
          <w:rFonts w:asciiTheme="majorHAnsi" w:hAnsiTheme="majorHAnsi" w:cstheme="majorHAnsi"/>
          <w:color w:val="000000" w:themeColor="text1"/>
        </w:rPr>
        <w:t>/fatigue</w:t>
      </w:r>
      <w:r w:rsidR="00EC1DF9">
        <w:rPr>
          <w:rFonts w:asciiTheme="majorHAnsi" w:hAnsiTheme="majorHAnsi" w:cstheme="majorHAnsi"/>
          <w:color w:val="000000" w:themeColor="text1"/>
        </w:rPr>
        <w:t xml:space="preserve"> test </w:t>
      </w:r>
      <w:r w:rsidR="00A41590">
        <w:rPr>
          <w:rFonts w:asciiTheme="majorHAnsi" w:hAnsiTheme="majorHAnsi" w:cstheme="majorHAnsi"/>
          <w:color w:val="000000" w:themeColor="text1"/>
        </w:rPr>
        <w:t>of the product</w:t>
      </w:r>
      <w:r w:rsidR="00EA09E9">
        <w:rPr>
          <w:rFonts w:asciiTheme="majorHAnsi" w:hAnsiTheme="majorHAnsi" w:cstheme="majorHAnsi"/>
          <w:color w:val="000000" w:themeColor="text1"/>
        </w:rPr>
        <w:t xml:space="preserve">. </w:t>
      </w:r>
      <w:r w:rsidR="00420AC0">
        <w:rPr>
          <w:rFonts w:asciiTheme="majorHAnsi" w:hAnsiTheme="majorHAnsi" w:cstheme="majorHAnsi"/>
          <w:color w:val="000000" w:themeColor="text1"/>
        </w:rPr>
        <w:t xml:space="preserve">Upon </w:t>
      </w:r>
      <w:r w:rsidR="00EA09E9" w:rsidRPr="00EA09E9">
        <w:rPr>
          <w:rFonts w:asciiTheme="majorHAnsi" w:hAnsiTheme="majorHAnsi" w:cstheme="majorHAnsi"/>
          <w:color w:val="000000" w:themeColor="text1"/>
        </w:rPr>
        <w:t>completion of the test, the product will retain full functionality and maintain an acceptable aesthetic quality.</w:t>
      </w:r>
      <w:r w:rsidR="00EA09E9">
        <w:rPr>
          <w:rFonts w:asciiTheme="majorHAnsi" w:hAnsiTheme="majorHAnsi" w:cstheme="majorHAnsi"/>
          <w:color w:val="000000" w:themeColor="text1"/>
        </w:rPr>
        <w:t xml:space="preserve"> </w:t>
      </w:r>
      <w:r w:rsidR="00EA09E9" w:rsidRPr="00EA09E9">
        <w:rPr>
          <w:rFonts w:asciiTheme="majorHAnsi" w:hAnsiTheme="majorHAnsi" w:cstheme="majorHAnsi"/>
          <w:color w:val="000000" w:themeColor="text1"/>
        </w:rPr>
        <w:t xml:space="preserve">The Product must complete a number of test cycles as specified in the test plan. </w:t>
      </w:r>
      <w:r w:rsidR="00E60B4B">
        <w:rPr>
          <w:rFonts w:asciiTheme="majorHAnsi" w:hAnsiTheme="majorHAnsi" w:cstheme="majorHAnsi"/>
          <w:color w:val="000000" w:themeColor="text1"/>
        </w:rPr>
        <w:t>The test</w:t>
      </w:r>
      <w:r w:rsidR="00EA09E9" w:rsidRPr="00EA09E9">
        <w:rPr>
          <w:rFonts w:asciiTheme="majorHAnsi" w:hAnsiTheme="majorHAnsi" w:cstheme="majorHAnsi"/>
          <w:color w:val="000000" w:themeColor="text1"/>
        </w:rPr>
        <w:t xml:space="preserve"> will consist of:</w:t>
      </w:r>
    </w:p>
    <w:p w14:paraId="474B166C" w14:textId="64EC7E38" w:rsidR="00EA09E9" w:rsidRPr="00EA09E9" w:rsidRDefault="00EA09E9" w:rsidP="00972EDB">
      <w:pPr>
        <w:numPr>
          <w:ilvl w:val="0"/>
          <w:numId w:val="3"/>
        </w:numPr>
        <w:spacing w:after="200"/>
        <w:jc w:val="both"/>
        <w:rPr>
          <w:rFonts w:asciiTheme="majorHAnsi" w:hAnsiTheme="majorHAnsi" w:cstheme="majorHAnsi"/>
          <w:color w:val="000000" w:themeColor="text1"/>
        </w:rPr>
      </w:pPr>
      <w:r w:rsidRPr="00EA09E9">
        <w:rPr>
          <w:rFonts w:asciiTheme="majorHAnsi" w:hAnsiTheme="majorHAnsi" w:cstheme="majorHAnsi"/>
          <w:color w:val="000000" w:themeColor="text1"/>
        </w:rPr>
        <w:t xml:space="preserve">Push </w:t>
      </w:r>
      <w:r w:rsidR="009548D3">
        <w:rPr>
          <w:rFonts w:asciiTheme="majorHAnsi" w:hAnsiTheme="majorHAnsi" w:cstheme="majorHAnsi"/>
          <w:color w:val="000000" w:themeColor="text1"/>
        </w:rPr>
        <w:t>the</w:t>
      </w:r>
      <w:r w:rsidRPr="00EA09E9">
        <w:rPr>
          <w:rFonts w:asciiTheme="majorHAnsi" w:hAnsiTheme="majorHAnsi" w:cstheme="majorHAnsi"/>
          <w:color w:val="000000" w:themeColor="text1"/>
        </w:rPr>
        <w:t xml:space="preserve"> lid to engage </w:t>
      </w:r>
      <w:r w:rsidR="009548D3">
        <w:rPr>
          <w:rFonts w:asciiTheme="majorHAnsi" w:hAnsiTheme="majorHAnsi" w:cstheme="majorHAnsi"/>
          <w:color w:val="000000" w:themeColor="text1"/>
        </w:rPr>
        <w:t xml:space="preserve">the </w:t>
      </w:r>
      <w:r w:rsidRPr="00EA09E9">
        <w:rPr>
          <w:rFonts w:asciiTheme="majorHAnsi" w:hAnsiTheme="majorHAnsi" w:cstheme="majorHAnsi"/>
          <w:color w:val="000000" w:themeColor="text1"/>
        </w:rPr>
        <w:t>feature</w:t>
      </w:r>
    </w:p>
    <w:p w14:paraId="26A80F9E" w14:textId="77777777" w:rsidR="00EA09E9" w:rsidRPr="00EA09E9" w:rsidRDefault="00EA09E9" w:rsidP="00972EDB">
      <w:pPr>
        <w:numPr>
          <w:ilvl w:val="0"/>
          <w:numId w:val="3"/>
        </w:numPr>
        <w:spacing w:after="200"/>
        <w:jc w:val="both"/>
        <w:rPr>
          <w:rFonts w:asciiTheme="majorHAnsi" w:hAnsiTheme="majorHAnsi" w:cstheme="majorHAnsi"/>
          <w:color w:val="000000" w:themeColor="text1"/>
        </w:rPr>
      </w:pPr>
      <w:r w:rsidRPr="00EA09E9">
        <w:rPr>
          <w:rFonts w:asciiTheme="majorHAnsi" w:hAnsiTheme="majorHAnsi" w:cstheme="majorHAnsi"/>
          <w:color w:val="000000" w:themeColor="text1"/>
        </w:rPr>
        <w:t>Depress release mechanism</w:t>
      </w:r>
    </w:p>
    <w:p w14:paraId="186BE6D5" w14:textId="77777777" w:rsidR="00EA09E9" w:rsidRPr="00EA09E9" w:rsidRDefault="00EA09E9" w:rsidP="00972EDB">
      <w:pPr>
        <w:numPr>
          <w:ilvl w:val="0"/>
          <w:numId w:val="3"/>
        </w:numPr>
        <w:spacing w:after="200"/>
        <w:jc w:val="both"/>
        <w:rPr>
          <w:rFonts w:asciiTheme="majorHAnsi" w:hAnsiTheme="majorHAnsi" w:cstheme="majorHAnsi"/>
          <w:color w:val="000000" w:themeColor="text1"/>
        </w:rPr>
      </w:pPr>
      <w:r w:rsidRPr="00EA09E9">
        <w:rPr>
          <w:rFonts w:asciiTheme="majorHAnsi" w:hAnsiTheme="majorHAnsi" w:cstheme="majorHAnsi"/>
          <w:color w:val="000000" w:themeColor="text1"/>
        </w:rPr>
        <w:t>Open lid</w:t>
      </w:r>
    </w:p>
    <w:p w14:paraId="0DA0EE17" w14:textId="28B7ED11" w:rsidR="00EA09E9" w:rsidRDefault="00EA09E9" w:rsidP="00972EDB">
      <w:pPr>
        <w:numPr>
          <w:ilvl w:val="0"/>
          <w:numId w:val="3"/>
        </w:numPr>
        <w:spacing w:after="200"/>
        <w:jc w:val="both"/>
        <w:rPr>
          <w:rFonts w:asciiTheme="majorHAnsi" w:hAnsiTheme="majorHAnsi" w:cstheme="majorHAnsi"/>
          <w:color w:val="000000" w:themeColor="text1"/>
        </w:rPr>
      </w:pPr>
      <w:r w:rsidRPr="00EA09E9">
        <w:rPr>
          <w:rFonts w:asciiTheme="majorHAnsi" w:hAnsiTheme="majorHAnsi" w:cstheme="majorHAnsi"/>
          <w:color w:val="000000" w:themeColor="text1"/>
        </w:rPr>
        <w:t>Repeat for 10,000 cycles.</w:t>
      </w:r>
    </w:p>
    <w:p w14:paraId="4B45FAFE" w14:textId="6F4B5388" w:rsidR="00BB4899" w:rsidRPr="00EA09E9" w:rsidRDefault="00BB4899" w:rsidP="00972EDB">
      <w:pPr>
        <w:numPr>
          <w:ilvl w:val="0"/>
          <w:numId w:val="3"/>
        </w:numPr>
        <w:spacing w:after="200"/>
        <w:jc w:val="both"/>
        <w:rPr>
          <w:rFonts w:asciiTheme="majorHAnsi" w:hAnsiTheme="majorHAnsi" w:cstheme="majorHAnsi"/>
          <w:color w:val="000000" w:themeColor="text1"/>
        </w:rPr>
      </w:pPr>
      <w:r w:rsidRPr="00EA09E9">
        <w:rPr>
          <w:rFonts w:asciiTheme="majorHAnsi" w:hAnsiTheme="majorHAnsi" w:cstheme="majorHAnsi"/>
          <w:color w:val="000000" w:themeColor="text1"/>
        </w:rPr>
        <w:t>Verif</w:t>
      </w:r>
      <w:r>
        <w:rPr>
          <w:rFonts w:asciiTheme="majorHAnsi" w:hAnsiTheme="majorHAnsi" w:cstheme="majorHAnsi"/>
          <w:color w:val="000000" w:themeColor="text1"/>
        </w:rPr>
        <w:t>ication of the</w:t>
      </w:r>
      <w:r w:rsidRPr="00EA09E9">
        <w:rPr>
          <w:rFonts w:asciiTheme="majorHAnsi" w:hAnsiTheme="majorHAnsi" w:cstheme="majorHAnsi"/>
          <w:color w:val="000000" w:themeColor="text1"/>
        </w:rPr>
        <w:t xml:space="preserve"> functionality of the latch mechanism</w:t>
      </w:r>
      <w:r>
        <w:rPr>
          <w:rFonts w:asciiTheme="majorHAnsi" w:hAnsiTheme="majorHAnsi" w:cstheme="majorHAnsi"/>
          <w:color w:val="000000" w:themeColor="text1"/>
        </w:rPr>
        <w:t xml:space="preserve"> shall be performed at regular intervals</w:t>
      </w:r>
      <w:r w:rsidR="00AA1B60">
        <w:rPr>
          <w:rFonts w:asciiTheme="majorHAnsi" w:hAnsiTheme="majorHAnsi" w:cstheme="majorHAnsi"/>
          <w:color w:val="000000" w:themeColor="text1"/>
        </w:rPr>
        <w:t>.</w:t>
      </w:r>
    </w:p>
    <w:p w14:paraId="75DC58A9" w14:textId="6B9600AB" w:rsidR="00E766A9" w:rsidRPr="004018B5" w:rsidRDefault="00E766A9" w:rsidP="00CB6C35">
      <w:pPr>
        <w:spacing w:line="360" w:lineRule="auto"/>
        <w:rPr>
          <w:rFonts w:asciiTheme="majorHAnsi" w:hAnsiTheme="majorHAnsi" w:cstheme="majorHAnsi"/>
          <w:color w:val="000000" w:themeColor="text1"/>
        </w:rPr>
      </w:pPr>
    </w:p>
    <w:p w14:paraId="09A2BDC6" w14:textId="2C89BFC5" w:rsidR="00932AEA" w:rsidRPr="004018B5" w:rsidRDefault="00932AEA" w:rsidP="00CB6C35">
      <w:pPr>
        <w:spacing w:line="360" w:lineRule="auto"/>
        <w:rPr>
          <w:rFonts w:asciiTheme="majorHAnsi" w:hAnsiTheme="majorHAnsi" w:cstheme="majorHAnsi"/>
          <w:b/>
          <w:bCs/>
          <w:color w:val="000000" w:themeColor="text1"/>
          <w:u w:val="single"/>
        </w:rPr>
      </w:pPr>
      <w:r w:rsidRPr="004018B5">
        <w:rPr>
          <w:rFonts w:asciiTheme="majorHAnsi" w:hAnsiTheme="majorHAnsi" w:cstheme="majorHAnsi"/>
          <w:b/>
          <w:bCs/>
          <w:color w:val="000000" w:themeColor="text1"/>
          <w:u w:val="single"/>
        </w:rPr>
        <w:t>Usability Test</w:t>
      </w:r>
    </w:p>
    <w:p w14:paraId="4E5D8063" w14:textId="44A7BCD5" w:rsidR="00A77A5F" w:rsidRPr="004018B5" w:rsidRDefault="00A77A5F" w:rsidP="00A77A5F">
      <w:pPr>
        <w:spacing w:line="360" w:lineRule="auto"/>
        <w:jc w:val="both"/>
        <w:rPr>
          <w:rFonts w:asciiTheme="majorHAnsi" w:hAnsiTheme="majorHAnsi" w:cstheme="majorHAnsi"/>
        </w:rPr>
      </w:pPr>
      <w:r w:rsidRPr="004018B5">
        <w:rPr>
          <w:rFonts w:asciiTheme="majorHAnsi" w:hAnsiTheme="majorHAnsi" w:cstheme="majorHAnsi"/>
        </w:rPr>
        <w:t>The product will undergo usability testing using 10 “Naïve Subjects” as users. The physical attributes (size, strength) of these users should range from the 5</w:t>
      </w:r>
      <w:r w:rsidRPr="004018B5">
        <w:rPr>
          <w:rFonts w:asciiTheme="majorHAnsi" w:hAnsiTheme="majorHAnsi" w:cstheme="majorHAnsi"/>
          <w:vertAlign w:val="superscript"/>
        </w:rPr>
        <w:t>th</w:t>
      </w:r>
      <w:r w:rsidRPr="004018B5">
        <w:rPr>
          <w:rFonts w:asciiTheme="majorHAnsi" w:hAnsiTheme="majorHAnsi" w:cstheme="majorHAnsi"/>
        </w:rPr>
        <w:t xml:space="preserve"> to 95</w:t>
      </w:r>
      <w:r w:rsidRPr="004018B5">
        <w:rPr>
          <w:rFonts w:asciiTheme="majorHAnsi" w:hAnsiTheme="majorHAnsi" w:cstheme="majorHAnsi"/>
          <w:vertAlign w:val="superscript"/>
        </w:rPr>
        <w:t>th</w:t>
      </w:r>
      <w:r w:rsidRPr="004018B5">
        <w:rPr>
          <w:rFonts w:asciiTheme="majorHAnsi" w:hAnsiTheme="majorHAnsi" w:cstheme="majorHAnsi"/>
        </w:rPr>
        <w:t xml:space="preserve"> percentile, as far as is practicably possible.</w:t>
      </w:r>
      <w:r w:rsidR="00756F89" w:rsidRPr="004018B5">
        <w:rPr>
          <w:rFonts w:asciiTheme="majorHAnsi" w:hAnsiTheme="majorHAnsi" w:cstheme="majorHAnsi"/>
        </w:rPr>
        <w:t xml:space="preserve"> </w:t>
      </w:r>
      <w:r w:rsidRPr="004018B5">
        <w:rPr>
          <w:rFonts w:asciiTheme="majorHAnsi" w:hAnsiTheme="majorHAnsi" w:cstheme="majorHAnsi"/>
        </w:rPr>
        <w:t xml:space="preserve">The users will be asked to perform a simple open and close task, covering the desired application of the product features. The users will not be led in these tasks. Tests will be observed and recorded. </w:t>
      </w:r>
    </w:p>
    <w:p w14:paraId="74133F89" w14:textId="77777777" w:rsidR="00A77A5F" w:rsidRPr="004018B5" w:rsidRDefault="00A77A5F" w:rsidP="00A77A5F">
      <w:pPr>
        <w:spacing w:line="360" w:lineRule="auto"/>
        <w:jc w:val="both"/>
        <w:rPr>
          <w:rFonts w:asciiTheme="majorHAnsi" w:hAnsiTheme="majorHAnsi" w:cstheme="majorHAnsi"/>
        </w:rPr>
      </w:pPr>
      <w:r w:rsidRPr="004018B5">
        <w:rPr>
          <w:rFonts w:asciiTheme="majorHAnsi" w:hAnsiTheme="majorHAnsi" w:cstheme="majorHAnsi"/>
        </w:rPr>
        <w:t>The tests will assess:</w:t>
      </w:r>
    </w:p>
    <w:p w14:paraId="2179685A" w14:textId="77777777" w:rsidR="00A77A5F" w:rsidRPr="004018B5" w:rsidRDefault="00A77A5F" w:rsidP="00972EDB">
      <w:pPr>
        <w:numPr>
          <w:ilvl w:val="0"/>
          <w:numId w:val="4"/>
        </w:numPr>
        <w:spacing w:after="200" w:line="276" w:lineRule="auto"/>
        <w:jc w:val="both"/>
        <w:rPr>
          <w:rFonts w:asciiTheme="majorHAnsi" w:hAnsiTheme="majorHAnsi" w:cstheme="majorHAnsi"/>
        </w:rPr>
      </w:pPr>
      <w:r w:rsidRPr="004018B5">
        <w:rPr>
          <w:rFonts w:asciiTheme="majorHAnsi" w:hAnsiTheme="majorHAnsi" w:cstheme="majorHAnsi"/>
        </w:rPr>
        <w:t>The presence of any physical discomfort in the performance of the defined operations.</w:t>
      </w:r>
    </w:p>
    <w:p w14:paraId="49A508A8" w14:textId="77777777" w:rsidR="00A77A5F" w:rsidRPr="004018B5" w:rsidRDefault="00A77A5F" w:rsidP="00972EDB">
      <w:pPr>
        <w:numPr>
          <w:ilvl w:val="0"/>
          <w:numId w:val="4"/>
        </w:numPr>
        <w:spacing w:after="200" w:line="360" w:lineRule="auto"/>
        <w:jc w:val="both"/>
        <w:rPr>
          <w:rFonts w:asciiTheme="majorHAnsi" w:hAnsiTheme="majorHAnsi" w:cstheme="majorHAnsi"/>
        </w:rPr>
      </w:pPr>
      <w:r w:rsidRPr="004018B5">
        <w:rPr>
          <w:rFonts w:asciiTheme="majorHAnsi" w:hAnsiTheme="majorHAnsi" w:cstheme="majorHAnsi"/>
        </w:rPr>
        <w:t>The level of intuitiveness of the feature of the product, consisting of the latching and de-latching of the product.</w:t>
      </w:r>
    </w:p>
    <w:p w14:paraId="5B49E534" w14:textId="77777777" w:rsidR="00A77A5F" w:rsidRPr="004018B5" w:rsidRDefault="00A77A5F" w:rsidP="00340FC5">
      <w:pPr>
        <w:spacing w:line="360" w:lineRule="auto"/>
        <w:jc w:val="both"/>
        <w:rPr>
          <w:rFonts w:asciiTheme="majorHAnsi" w:hAnsiTheme="majorHAnsi" w:cstheme="majorHAnsi"/>
        </w:rPr>
      </w:pPr>
      <w:r w:rsidRPr="004018B5">
        <w:rPr>
          <w:rFonts w:asciiTheme="majorHAnsi" w:hAnsiTheme="majorHAnsi" w:cstheme="majorHAnsi"/>
        </w:rPr>
        <w:t>All 10 trial users must be able to perform all tasks without major discomfort and identify the features of the product without requiring prompting.</w:t>
      </w:r>
    </w:p>
    <w:p w14:paraId="5F32F8F5" w14:textId="3B25B038" w:rsidR="00932AEA" w:rsidRPr="004018B5" w:rsidRDefault="00932AEA" w:rsidP="00CB6C35">
      <w:pPr>
        <w:spacing w:line="360" w:lineRule="auto"/>
        <w:rPr>
          <w:rFonts w:asciiTheme="majorHAnsi" w:hAnsiTheme="majorHAnsi" w:cstheme="majorHAnsi"/>
          <w:b/>
          <w:bCs/>
          <w:color w:val="000000" w:themeColor="text1"/>
          <w:u w:val="single"/>
        </w:rPr>
      </w:pPr>
      <w:r w:rsidRPr="004018B5">
        <w:rPr>
          <w:rFonts w:asciiTheme="majorHAnsi" w:hAnsiTheme="majorHAnsi" w:cstheme="majorHAnsi"/>
          <w:b/>
          <w:bCs/>
          <w:color w:val="000000" w:themeColor="text1"/>
          <w:u w:val="single"/>
        </w:rPr>
        <w:lastRenderedPageBreak/>
        <w:t>Ergonomics &amp; Usability</w:t>
      </w:r>
    </w:p>
    <w:p w14:paraId="738C9E33" w14:textId="4D38378E" w:rsidR="00FD2C7F" w:rsidRPr="004018B5" w:rsidRDefault="00643FEE" w:rsidP="0088699F">
      <w:pPr>
        <w:spacing w:line="360" w:lineRule="auto"/>
        <w:jc w:val="both"/>
        <w:rPr>
          <w:rFonts w:asciiTheme="majorHAnsi" w:hAnsiTheme="majorHAnsi" w:cstheme="majorHAnsi"/>
        </w:rPr>
      </w:pPr>
      <w:r w:rsidRPr="004018B5">
        <w:rPr>
          <w:rFonts w:asciiTheme="majorHAnsi" w:hAnsiTheme="majorHAnsi" w:cstheme="majorHAnsi"/>
        </w:rPr>
        <w:t>Ergon</w:t>
      </w:r>
      <w:r w:rsidR="00310CF4" w:rsidRPr="004018B5">
        <w:rPr>
          <w:rFonts w:asciiTheme="majorHAnsi" w:hAnsiTheme="majorHAnsi" w:cstheme="majorHAnsi"/>
        </w:rPr>
        <w:t xml:space="preserve">omics is </w:t>
      </w:r>
      <w:r w:rsidR="00934B42" w:rsidRPr="004018B5">
        <w:rPr>
          <w:rFonts w:asciiTheme="majorHAnsi" w:hAnsiTheme="majorHAnsi" w:cstheme="majorHAnsi"/>
        </w:rPr>
        <w:t>an important facto</w:t>
      </w:r>
      <w:r w:rsidR="0000084D" w:rsidRPr="004018B5">
        <w:rPr>
          <w:rFonts w:asciiTheme="majorHAnsi" w:hAnsiTheme="majorHAnsi" w:cstheme="majorHAnsi"/>
        </w:rPr>
        <w:t>r</w:t>
      </w:r>
      <w:r w:rsidR="00934B42" w:rsidRPr="004018B5">
        <w:rPr>
          <w:rFonts w:asciiTheme="majorHAnsi" w:hAnsiTheme="majorHAnsi" w:cstheme="majorHAnsi"/>
        </w:rPr>
        <w:t xml:space="preserve">, the product must be </w:t>
      </w:r>
      <w:r w:rsidR="00180581" w:rsidRPr="004018B5">
        <w:rPr>
          <w:rFonts w:asciiTheme="majorHAnsi" w:hAnsiTheme="majorHAnsi" w:cstheme="majorHAnsi"/>
        </w:rPr>
        <w:t>comfortable to use</w:t>
      </w:r>
      <w:r w:rsidR="00FD2C7F" w:rsidRPr="004018B5">
        <w:rPr>
          <w:rFonts w:asciiTheme="majorHAnsi" w:hAnsiTheme="majorHAnsi" w:cstheme="majorHAnsi"/>
        </w:rPr>
        <w:t>:</w:t>
      </w:r>
    </w:p>
    <w:p w14:paraId="41BC5F43" w14:textId="344C70B5" w:rsidR="0088699F" w:rsidRPr="004018B5" w:rsidRDefault="00643FEE" w:rsidP="00972EDB">
      <w:pPr>
        <w:pStyle w:val="ListParagraph"/>
        <w:numPr>
          <w:ilvl w:val="0"/>
          <w:numId w:val="5"/>
        </w:numPr>
        <w:spacing w:line="360" w:lineRule="auto"/>
        <w:jc w:val="both"/>
        <w:rPr>
          <w:rFonts w:asciiTheme="majorHAnsi" w:hAnsiTheme="majorHAnsi" w:cstheme="majorHAnsi"/>
        </w:rPr>
      </w:pPr>
      <w:r w:rsidRPr="004018B5">
        <w:rPr>
          <w:rFonts w:asciiTheme="majorHAnsi" w:hAnsiTheme="majorHAnsi" w:cstheme="majorHAnsi"/>
        </w:rPr>
        <w:t>A r</w:t>
      </w:r>
      <w:r w:rsidR="0088699F" w:rsidRPr="004018B5">
        <w:rPr>
          <w:rFonts w:asciiTheme="majorHAnsi" w:hAnsiTheme="majorHAnsi" w:cstheme="majorHAnsi"/>
        </w:rPr>
        <w:t>easonable minimal force shall be required to use the product as intended.</w:t>
      </w:r>
    </w:p>
    <w:p w14:paraId="729F6EF8" w14:textId="77777777" w:rsidR="0088699F" w:rsidRPr="004018B5" w:rsidRDefault="0088699F" w:rsidP="00972EDB">
      <w:pPr>
        <w:pStyle w:val="ListParagraph"/>
        <w:numPr>
          <w:ilvl w:val="0"/>
          <w:numId w:val="5"/>
        </w:numPr>
        <w:spacing w:line="360" w:lineRule="auto"/>
        <w:jc w:val="both"/>
        <w:rPr>
          <w:rFonts w:asciiTheme="majorHAnsi" w:hAnsiTheme="majorHAnsi" w:cstheme="majorHAnsi"/>
        </w:rPr>
      </w:pPr>
      <w:r w:rsidRPr="004018B5">
        <w:rPr>
          <w:rFonts w:asciiTheme="majorHAnsi" w:hAnsiTheme="majorHAnsi" w:cstheme="majorHAnsi"/>
        </w:rPr>
        <w:t>The product shall be free from any features that may cause discomfort to the user.</w:t>
      </w:r>
    </w:p>
    <w:p w14:paraId="697113EE" w14:textId="77777777" w:rsidR="0088699F" w:rsidRPr="004018B5" w:rsidRDefault="0088699F" w:rsidP="00972EDB">
      <w:pPr>
        <w:pStyle w:val="ListParagraph"/>
        <w:numPr>
          <w:ilvl w:val="0"/>
          <w:numId w:val="5"/>
        </w:numPr>
        <w:spacing w:line="360" w:lineRule="auto"/>
        <w:jc w:val="both"/>
        <w:rPr>
          <w:rFonts w:asciiTheme="majorHAnsi" w:hAnsiTheme="majorHAnsi" w:cstheme="majorHAnsi"/>
        </w:rPr>
      </w:pPr>
      <w:r w:rsidRPr="004018B5">
        <w:rPr>
          <w:rFonts w:asciiTheme="majorHAnsi" w:hAnsiTheme="majorHAnsi" w:cstheme="majorHAnsi"/>
        </w:rPr>
        <w:t>The product shall cause minimal discomfort as practicably possible to the user during operation.</w:t>
      </w:r>
    </w:p>
    <w:p w14:paraId="4185B9ED" w14:textId="3B91D32D" w:rsidR="00932AEA" w:rsidRPr="004018B5" w:rsidRDefault="00932AEA" w:rsidP="00CB6C35">
      <w:pPr>
        <w:spacing w:line="360" w:lineRule="auto"/>
        <w:rPr>
          <w:rFonts w:asciiTheme="majorHAnsi" w:hAnsiTheme="majorHAnsi" w:cstheme="majorHAnsi"/>
          <w:color w:val="000000" w:themeColor="text1"/>
        </w:rPr>
      </w:pPr>
    </w:p>
    <w:p w14:paraId="423A9AA8" w14:textId="0B106F6E" w:rsidR="00932AEA" w:rsidRPr="004018B5" w:rsidRDefault="00932AEA" w:rsidP="00A75EE2">
      <w:pPr>
        <w:spacing w:line="360" w:lineRule="auto"/>
        <w:jc w:val="both"/>
        <w:rPr>
          <w:rFonts w:asciiTheme="majorHAnsi" w:hAnsiTheme="majorHAnsi" w:cstheme="majorHAnsi"/>
          <w:b/>
          <w:bCs/>
          <w:color w:val="000000" w:themeColor="text1"/>
          <w:u w:val="single"/>
        </w:rPr>
      </w:pPr>
      <w:r w:rsidRPr="004018B5">
        <w:rPr>
          <w:rFonts w:asciiTheme="majorHAnsi" w:hAnsiTheme="majorHAnsi" w:cstheme="majorHAnsi"/>
          <w:b/>
          <w:bCs/>
          <w:color w:val="000000" w:themeColor="text1"/>
          <w:u w:val="single"/>
        </w:rPr>
        <w:t>Certification</w:t>
      </w:r>
    </w:p>
    <w:p w14:paraId="7FAA412D" w14:textId="77777777" w:rsidR="00A75EE2" w:rsidRPr="004018B5" w:rsidRDefault="00A75EE2" w:rsidP="00A75EE2">
      <w:pPr>
        <w:spacing w:line="360" w:lineRule="auto"/>
        <w:jc w:val="both"/>
        <w:rPr>
          <w:rFonts w:asciiTheme="majorHAnsi" w:hAnsiTheme="majorHAnsi" w:cstheme="majorHAnsi"/>
        </w:rPr>
      </w:pPr>
      <w:r w:rsidRPr="004018B5">
        <w:rPr>
          <w:rFonts w:asciiTheme="majorHAnsi" w:hAnsiTheme="majorHAnsi" w:cstheme="majorHAnsi"/>
        </w:rPr>
        <w:t>Mechanical certification requirements:</w:t>
      </w:r>
    </w:p>
    <w:p w14:paraId="7B99257E" w14:textId="77777777" w:rsidR="003609E9" w:rsidRDefault="00A75EE2" w:rsidP="00972EDB">
      <w:pPr>
        <w:pStyle w:val="ListParagraph"/>
        <w:numPr>
          <w:ilvl w:val="0"/>
          <w:numId w:val="6"/>
        </w:numPr>
        <w:spacing w:line="360" w:lineRule="auto"/>
        <w:jc w:val="both"/>
        <w:rPr>
          <w:rFonts w:asciiTheme="majorHAnsi" w:hAnsiTheme="majorHAnsi" w:cstheme="majorHAnsi"/>
        </w:rPr>
      </w:pPr>
      <w:r w:rsidRPr="003609E9">
        <w:rPr>
          <w:rFonts w:asciiTheme="majorHAnsi" w:hAnsiTheme="majorHAnsi" w:cstheme="majorHAnsi"/>
        </w:rPr>
        <w:t>The product is non-TSO therefore shall be treated as furniture and will be applicable to 9G static testing conditions within any given furniture.</w:t>
      </w:r>
    </w:p>
    <w:p w14:paraId="1AA83E90" w14:textId="77777777" w:rsidR="00DF5661" w:rsidRDefault="00DF5661" w:rsidP="00972EDB">
      <w:pPr>
        <w:pStyle w:val="ListParagraph"/>
        <w:numPr>
          <w:ilvl w:val="0"/>
          <w:numId w:val="6"/>
        </w:numPr>
        <w:spacing w:line="360" w:lineRule="auto"/>
        <w:jc w:val="both"/>
        <w:rPr>
          <w:rFonts w:asciiTheme="majorHAnsi" w:hAnsiTheme="majorHAnsi" w:cstheme="majorHAnsi"/>
        </w:rPr>
      </w:pPr>
      <w:r w:rsidRPr="00592118">
        <w:rPr>
          <w:rFonts w:asciiTheme="majorHAnsi" w:hAnsiTheme="majorHAnsi" w:cstheme="majorHAnsi"/>
        </w:rPr>
        <w:t>Moving parts that are accessible to fingers shall be free of pinching, shearing and crushing motion that may be hazardous.</w:t>
      </w:r>
    </w:p>
    <w:p w14:paraId="4ACD7D2F" w14:textId="2B51C902" w:rsidR="00A75EE2" w:rsidRPr="003609E9" w:rsidRDefault="00A75EE2" w:rsidP="00972EDB">
      <w:pPr>
        <w:pStyle w:val="ListParagraph"/>
        <w:numPr>
          <w:ilvl w:val="0"/>
          <w:numId w:val="6"/>
        </w:numPr>
        <w:spacing w:line="360" w:lineRule="auto"/>
        <w:jc w:val="both"/>
        <w:rPr>
          <w:rFonts w:asciiTheme="majorHAnsi" w:hAnsiTheme="majorHAnsi" w:cstheme="majorHAnsi"/>
        </w:rPr>
      </w:pPr>
      <w:r w:rsidRPr="003609E9">
        <w:rPr>
          <w:rFonts w:asciiTheme="majorHAnsi" w:hAnsiTheme="majorHAnsi" w:cstheme="majorHAnsi"/>
        </w:rPr>
        <w:t>All potential finger traps must be eliminated from the design in accordance with D6-36230 paragraph 03.35 Injury Prevention, reference doc: 14 CFR 25.601; MOC 06-01431; ARP5526.</w:t>
      </w:r>
    </w:p>
    <w:p w14:paraId="484840A7" w14:textId="66DCF297" w:rsidR="00A75EE2" w:rsidRPr="00592118" w:rsidRDefault="00A75EE2" w:rsidP="00972EDB">
      <w:pPr>
        <w:pStyle w:val="ListParagraph"/>
        <w:numPr>
          <w:ilvl w:val="0"/>
          <w:numId w:val="6"/>
        </w:numPr>
        <w:spacing w:line="360" w:lineRule="auto"/>
        <w:jc w:val="both"/>
        <w:rPr>
          <w:rFonts w:asciiTheme="majorHAnsi" w:hAnsiTheme="majorHAnsi" w:cstheme="majorHAnsi"/>
        </w:rPr>
      </w:pPr>
      <w:r w:rsidRPr="00592118">
        <w:rPr>
          <w:rFonts w:asciiTheme="majorHAnsi" w:hAnsiTheme="majorHAnsi" w:cstheme="majorHAnsi"/>
        </w:rPr>
        <w:t>All sharp edges are to be removed</w:t>
      </w:r>
      <w:r w:rsidR="00B715B6">
        <w:rPr>
          <w:rFonts w:asciiTheme="majorHAnsi" w:hAnsiTheme="majorHAnsi" w:cstheme="majorHAnsi"/>
        </w:rPr>
        <w:t xml:space="preserve"> where practicably possible</w:t>
      </w:r>
      <w:r w:rsidRPr="00592118">
        <w:rPr>
          <w:rFonts w:asciiTheme="majorHAnsi" w:hAnsiTheme="majorHAnsi" w:cstheme="majorHAnsi"/>
        </w:rPr>
        <w:t>.</w:t>
      </w:r>
    </w:p>
    <w:p w14:paraId="329B020B" w14:textId="77777777" w:rsidR="00A75EE2" w:rsidRPr="004018B5" w:rsidRDefault="00A75EE2" w:rsidP="00CB6C35">
      <w:pPr>
        <w:spacing w:line="360" w:lineRule="auto"/>
        <w:rPr>
          <w:rFonts w:asciiTheme="majorHAnsi" w:hAnsiTheme="majorHAnsi" w:cstheme="majorHAnsi"/>
          <w:color w:val="000000" w:themeColor="text1"/>
        </w:rPr>
      </w:pPr>
    </w:p>
    <w:p w14:paraId="5D4BE58A" w14:textId="7E1CA6CA" w:rsidR="00932AEA" w:rsidRPr="00A94A36" w:rsidRDefault="00932AEA" w:rsidP="00CB6C35">
      <w:pPr>
        <w:spacing w:line="360" w:lineRule="auto"/>
        <w:rPr>
          <w:rFonts w:asciiTheme="majorHAnsi" w:hAnsiTheme="majorHAnsi" w:cstheme="majorHAnsi"/>
          <w:b/>
          <w:bCs/>
          <w:color w:val="000000" w:themeColor="text1"/>
          <w:u w:val="single"/>
        </w:rPr>
      </w:pPr>
      <w:r w:rsidRPr="00A94A36">
        <w:rPr>
          <w:rFonts w:asciiTheme="majorHAnsi" w:hAnsiTheme="majorHAnsi" w:cstheme="majorHAnsi"/>
          <w:b/>
          <w:bCs/>
          <w:color w:val="000000" w:themeColor="text1"/>
          <w:u w:val="single"/>
        </w:rPr>
        <w:t>Manufacture &amp; Assembly</w:t>
      </w:r>
    </w:p>
    <w:p w14:paraId="4090D166" w14:textId="536289F9" w:rsidR="00A00410" w:rsidRDefault="006977E0" w:rsidP="00A94A36">
      <w:pPr>
        <w:spacing w:line="360" w:lineRule="auto"/>
        <w:jc w:val="both"/>
        <w:rPr>
          <w:rFonts w:asciiTheme="majorHAnsi" w:hAnsiTheme="majorHAnsi" w:cstheme="majorHAnsi"/>
        </w:rPr>
      </w:pPr>
      <w:r>
        <w:rPr>
          <w:rFonts w:asciiTheme="majorHAnsi" w:hAnsiTheme="majorHAnsi" w:cstheme="majorHAnsi"/>
        </w:rPr>
        <w:t>Consideration shall be taken to</w:t>
      </w:r>
      <w:r w:rsidR="00FA2503">
        <w:rPr>
          <w:rFonts w:asciiTheme="majorHAnsi" w:hAnsiTheme="majorHAnsi" w:cstheme="majorHAnsi"/>
        </w:rPr>
        <w:t xml:space="preserve"> the </w:t>
      </w:r>
      <w:r w:rsidR="00DF52F5">
        <w:rPr>
          <w:rFonts w:asciiTheme="majorHAnsi" w:hAnsiTheme="majorHAnsi" w:cstheme="majorHAnsi"/>
        </w:rPr>
        <w:t>manufacture and assembly</w:t>
      </w:r>
      <w:r w:rsidR="00A00410">
        <w:rPr>
          <w:rFonts w:asciiTheme="majorHAnsi" w:hAnsiTheme="majorHAnsi" w:cstheme="majorHAnsi"/>
        </w:rPr>
        <w:t xml:space="preserve"> process</w:t>
      </w:r>
      <w:r w:rsidR="00DF52F5">
        <w:rPr>
          <w:rFonts w:asciiTheme="majorHAnsi" w:hAnsiTheme="majorHAnsi" w:cstheme="majorHAnsi"/>
        </w:rPr>
        <w:t xml:space="preserve"> of the product</w:t>
      </w:r>
      <w:r w:rsidR="00A00410">
        <w:rPr>
          <w:rFonts w:asciiTheme="majorHAnsi" w:hAnsiTheme="majorHAnsi" w:cstheme="majorHAnsi"/>
        </w:rPr>
        <w:t>:</w:t>
      </w:r>
    </w:p>
    <w:p w14:paraId="502F78F9" w14:textId="5ED23039" w:rsidR="00A94A36" w:rsidRPr="00A00410" w:rsidRDefault="00A94A36" w:rsidP="00972EDB">
      <w:pPr>
        <w:pStyle w:val="ListParagraph"/>
        <w:numPr>
          <w:ilvl w:val="0"/>
          <w:numId w:val="7"/>
        </w:numPr>
        <w:spacing w:line="360" w:lineRule="auto"/>
        <w:jc w:val="both"/>
        <w:rPr>
          <w:rFonts w:asciiTheme="majorHAnsi" w:hAnsiTheme="majorHAnsi" w:cstheme="majorHAnsi"/>
        </w:rPr>
      </w:pPr>
      <w:r w:rsidRPr="00A00410">
        <w:rPr>
          <w:rFonts w:asciiTheme="majorHAnsi" w:hAnsiTheme="majorHAnsi" w:cstheme="majorHAnsi"/>
        </w:rPr>
        <w:t>Poke yoke practices should be employed throughout product.</w:t>
      </w:r>
    </w:p>
    <w:p w14:paraId="4840D960" w14:textId="77777777" w:rsidR="00A94A36" w:rsidRPr="00A00410" w:rsidRDefault="00A94A36" w:rsidP="00972EDB">
      <w:pPr>
        <w:pStyle w:val="ListParagraph"/>
        <w:numPr>
          <w:ilvl w:val="0"/>
          <w:numId w:val="7"/>
        </w:numPr>
        <w:spacing w:line="360" w:lineRule="auto"/>
        <w:jc w:val="both"/>
        <w:rPr>
          <w:rFonts w:asciiTheme="majorHAnsi" w:hAnsiTheme="majorHAnsi" w:cstheme="majorHAnsi"/>
        </w:rPr>
      </w:pPr>
      <w:r w:rsidRPr="00A00410">
        <w:rPr>
          <w:rFonts w:asciiTheme="majorHAnsi" w:hAnsiTheme="majorHAnsi" w:cstheme="majorHAnsi"/>
        </w:rPr>
        <w:t>Appropriate on-line QA (Quality Assurance) measures shall be taken to ensure that any mistakes are picked up prior to the product being passed to the next station.</w:t>
      </w:r>
    </w:p>
    <w:p w14:paraId="7AE00772" w14:textId="77777777" w:rsidR="00A94A36" w:rsidRPr="00A00410" w:rsidRDefault="00A94A36" w:rsidP="00972EDB">
      <w:pPr>
        <w:pStyle w:val="ListParagraph"/>
        <w:numPr>
          <w:ilvl w:val="0"/>
          <w:numId w:val="7"/>
        </w:numPr>
        <w:spacing w:line="360" w:lineRule="auto"/>
        <w:jc w:val="both"/>
        <w:rPr>
          <w:rFonts w:asciiTheme="majorHAnsi" w:hAnsiTheme="majorHAnsi" w:cstheme="majorHAnsi"/>
        </w:rPr>
      </w:pPr>
      <w:r w:rsidRPr="00A00410">
        <w:rPr>
          <w:rFonts w:asciiTheme="majorHAnsi" w:hAnsiTheme="majorHAnsi" w:cstheme="majorHAnsi"/>
        </w:rPr>
        <w:t>Part manufacturing processes will be selected on the basis of producing parts that satisfy structural and certification requirements, at the best piece part price (including any amortised tooling cost).</w:t>
      </w:r>
    </w:p>
    <w:p w14:paraId="2C377CA9" w14:textId="77777777" w:rsidR="00A94A36" w:rsidRPr="004018B5" w:rsidRDefault="00A94A36" w:rsidP="00CB6C35">
      <w:pPr>
        <w:spacing w:line="360" w:lineRule="auto"/>
        <w:rPr>
          <w:rFonts w:asciiTheme="majorHAnsi" w:hAnsiTheme="majorHAnsi" w:cstheme="majorHAnsi"/>
          <w:color w:val="000000" w:themeColor="text1"/>
        </w:rPr>
      </w:pPr>
    </w:p>
    <w:p w14:paraId="43B1B60D" w14:textId="6D2CCD1D" w:rsidR="00932AEA" w:rsidRPr="00A0785F" w:rsidRDefault="00932AEA" w:rsidP="005F2492">
      <w:pPr>
        <w:spacing w:line="360" w:lineRule="auto"/>
        <w:jc w:val="both"/>
        <w:rPr>
          <w:rFonts w:asciiTheme="majorHAnsi" w:hAnsiTheme="majorHAnsi" w:cstheme="majorHAnsi"/>
          <w:b/>
          <w:bCs/>
          <w:color w:val="000000" w:themeColor="text1"/>
          <w:u w:val="single"/>
        </w:rPr>
      </w:pPr>
      <w:r w:rsidRPr="00A0785F">
        <w:rPr>
          <w:rFonts w:asciiTheme="majorHAnsi" w:hAnsiTheme="majorHAnsi" w:cstheme="majorHAnsi"/>
          <w:b/>
          <w:bCs/>
          <w:color w:val="000000" w:themeColor="text1"/>
          <w:u w:val="single"/>
        </w:rPr>
        <w:t>Environmental</w:t>
      </w:r>
    </w:p>
    <w:p w14:paraId="68364AF2" w14:textId="2FD58A9E" w:rsidR="005F2492" w:rsidRDefault="005F2492" w:rsidP="005F2492">
      <w:pPr>
        <w:spacing w:line="360" w:lineRule="auto"/>
        <w:jc w:val="both"/>
        <w:rPr>
          <w:rFonts w:asciiTheme="majorHAnsi" w:hAnsiTheme="majorHAnsi" w:cstheme="majorHAnsi"/>
        </w:rPr>
      </w:pPr>
      <w:r w:rsidRPr="005F2492">
        <w:rPr>
          <w:rFonts w:asciiTheme="majorHAnsi" w:hAnsiTheme="majorHAnsi" w:cstheme="majorHAnsi"/>
        </w:rPr>
        <w:t>Product life cycle should be extended as much as possible through standard environmental design principles, i.e. design for refurbishment of mechanical components, design for replacement of aesthetic components either to replace tarnished parts</w:t>
      </w:r>
      <w:r w:rsidR="00D947AA">
        <w:rPr>
          <w:rFonts w:asciiTheme="majorHAnsi" w:hAnsiTheme="majorHAnsi" w:cstheme="majorHAnsi"/>
        </w:rPr>
        <w:t>.</w:t>
      </w:r>
    </w:p>
    <w:p w14:paraId="5E75757F" w14:textId="0B222744" w:rsidR="005C5437" w:rsidRPr="00AF7824" w:rsidRDefault="005571B7" w:rsidP="000F7001">
      <w:pPr>
        <w:pStyle w:val="Heading1"/>
        <w:spacing w:line="360" w:lineRule="auto"/>
        <w:rPr>
          <w:b/>
          <w:bCs/>
          <w:color w:val="000000" w:themeColor="text1"/>
        </w:rPr>
      </w:pPr>
      <w:bookmarkStart w:id="25" w:name="_Toc41056031"/>
      <w:r w:rsidRPr="00AF7824">
        <w:rPr>
          <w:b/>
          <w:bCs/>
          <w:color w:val="000000" w:themeColor="text1"/>
        </w:rPr>
        <w:lastRenderedPageBreak/>
        <w:t>7</w:t>
      </w:r>
      <w:r w:rsidR="00AF6473" w:rsidRPr="00AF7824">
        <w:rPr>
          <w:b/>
          <w:bCs/>
          <w:color w:val="000000" w:themeColor="text1"/>
        </w:rPr>
        <w:t>.</w:t>
      </w:r>
      <w:r w:rsidR="0040331C" w:rsidRPr="00AF7824">
        <w:rPr>
          <w:b/>
          <w:bCs/>
          <w:color w:val="000000" w:themeColor="text1"/>
        </w:rPr>
        <w:t>2</w:t>
      </w:r>
      <w:r w:rsidR="00AF6473" w:rsidRPr="00AF7824">
        <w:rPr>
          <w:b/>
          <w:bCs/>
          <w:color w:val="000000" w:themeColor="text1"/>
        </w:rPr>
        <w:t xml:space="preserve">. </w:t>
      </w:r>
      <w:r w:rsidR="00C466C0" w:rsidRPr="00AF7824">
        <w:rPr>
          <w:b/>
          <w:bCs/>
          <w:color w:val="000000" w:themeColor="text1"/>
        </w:rPr>
        <w:t xml:space="preserve">Design </w:t>
      </w:r>
      <w:r w:rsidR="00A22731" w:rsidRPr="00AF7824">
        <w:rPr>
          <w:b/>
          <w:bCs/>
          <w:color w:val="000000" w:themeColor="text1"/>
        </w:rPr>
        <w:t>Iteration</w:t>
      </w:r>
      <w:r w:rsidR="00FB6BE3" w:rsidRPr="00AF7824">
        <w:rPr>
          <w:b/>
          <w:bCs/>
          <w:color w:val="000000" w:themeColor="text1"/>
        </w:rPr>
        <w:t xml:space="preserve"> </w:t>
      </w:r>
      <w:r w:rsidR="00C466C0" w:rsidRPr="00AF7824">
        <w:rPr>
          <w:b/>
          <w:bCs/>
          <w:color w:val="000000" w:themeColor="text1"/>
        </w:rPr>
        <w:t>1</w:t>
      </w:r>
      <w:r w:rsidR="00C422D3" w:rsidRPr="00AF7824">
        <w:rPr>
          <w:b/>
          <w:bCs/>
          <w:color w:val="000000" w:themeColor="text1"/>
        </w:rPr>
        <w:t>: Baseline</w:t>
      </w:r>
      <w:bookmarkEnd w:id="25"/>
    </w:p>
    <w:p w14:paraId="37EE1E33" w14:textId="6B3B197F" w:rsidR="008E236E" w:rsidRPr="00AF7824" w:rsidRDefault="005571B7" w:rsidP="00FB6BE3">
      <w:pPr>
        <w:pStyle w:val="Heading2"/>
        <w:rPr>
          <w:b/>
          <w:bCs/>
          <w:color w:val="000000" w:themeColor="text1"/>
        </w:rPr>
      </w:pPr>
      <w:bookmarkStart w:id="26" w:name="_Toc41056032"/>
      <w:r w:rsidRPr="00AF7824">
        <w:rPr>
          <w:b/>
          <w:bCs/>
          <w:color w:val="000000" w:themeColor="text1"/>
        </w:rPr>
        <w:t>7</w:t>
      </w:r>
      <w:r w:rsidR="00FB6BE3" w:rsidRPr="00AF7824">
        <w:rPr>
          <w:b/>
          <w:bCs/>
          <w:color w:val="000000" w:themeColor="text1"/>
        </w:rPr>
        <w:t>.2.1</w:t>
      </w:r>
      <w:r w:rsidR="00D80302" w:rsidRPr="00AF7824">
        <w:rPr>
          <w:b/>
          <w:bCs/>
          <w:color w:val="000000" w:themeColor="text1"/>
        </w:rPr>
        <w:t>.</w:t>
      </w:r>
      <w:r w:rsidR="00FB6BE3" w:rsidRPr="00AF7824">
        <w:rPr>
          <w:b/>
          <w:bCs/>
          <w:color w:val="000000" w:themeColor="text1"/>
        </w:rPr>
        <w:t xml:space="preserve"> </w:t>
      </w:r>
      <w:r w:rsidR="005D3AD3" w:rsidRPr="00AF7824">
        <w:rPr>
          <w:b/>
          <w:bCs/>
          <w:color w:val="000000" w:themeColor="text1"/>
        </w:rPr>
        <w:t>Iteration</w:t>
      </w:r>
      <w:r w:rsidR="00A22731" w:rsidRPr="00AF7824">
        <w:rPr>
          <w:b/>
          <w:bCs/>
          <w:color w:val="000000" w:themeColor="text1"/>
        </w:rPr>
        <w:t xml:space="preserve"> 1</w:t>
      </w:r>
      <w:r w:rsidR="00C422D3" w:rsidRPr="00AF7824">
        <w:rPr>
          <w:b/>
          <w:bCs/>
          <w:color w:val="000000" w:themeColor="text1"/>
        </w:rPr>
        <w:t>: Baseline</w:t>
      </w:r>
      <w:r w:rsidR="00A22731" w:rsidRPr="00AF7824">
        <w:rPr>
          <w:b/>
          <w:bCs/>
          <w:color w:val="000000" w:themeColor="text1"/>
        </w:rPr>
        <w:t xml:space="preserve"> – </w:t>
      </w:r>
      <w:r w:rsidR="00D80302" w:rsidRPr="00AF7824">
        <w:rPr>
          <w:b/>
          <w:bCs/>
          <w:color w:val="000000" w:themeColor="text1"/>
        </w:rPr>
        <w:t>Detail</w:t>
      </w:r>
      <w:bookmarkEnd w:id="26"/>
    </w:p>
    <w:p w14:paraId="52163C88" w14:textId="00C6EE60" w:rsidR="00507E37" w:rsidRDefault="00507E37" w:rsidP="00222EAD">
      <w:pPr>
        <w:jc w:val="both"/>
        <w:rPr>
          <w:rFonts w:asciiTheme="majorHAnsi" w:hAnsiTheme="majorHAnsi" w:cstheme="majorHAnsi"/>
        </w:rPr>
      </w:pPr>
    </w:p>
    <w:p w14:paraId="2CDDAB26" w14:textId="171FA192" w:rsidR="00567523" w:rsidRDefault="00E618DB" w:rsidP="009A4C59">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54360" behindDoc="0" locked="0" layoutInCell="1" allowOverlap="1" wp14:anchorId="33860F91" wp14:editId="2E5F4A50">
                <wp:simplePos x="0" y="0"/>
                <wp:positionH relativeFrom="margin">
                  <wp:align>center</wp:align>
                </wp:positionH>
                <wp:positionV relativeFrom="paragraph">
                  <wp:posOffset>7574923</wp:posOffset>
                </wp:positionV>
                <wp:extent cx="4749800" cy="635"/>
                <wp:effectExtent l="0" t="0" r="0" b="8255"/>
                <wp:wrapSquare wrapText="bothSides"/>
                <wp:docPr id="39" name="Text Box 39"/>
                <wp:cNvGraphicFramePr/>
                <a:graphic xmlns:a="http://schemas.openxmlformats.org/drawingml/2006/main">
                  <a:graphicData uri="http://schemas.microsoft.com/office/word/2010/wordprocessingShape">
                    <wps:wsp>
                      <wps:cNvSpPr txBox="1"/>
                      <wps:spPr>
                        <a:xfrm>
                          <a:off x="0" y="0"/>
                          <a:ext cx="4749800" cy="635"/>
                        </a:xfrm>
                        <a:prstGeom prst="rect">
                          <a:avLst/>
                        </a:prstGeom>
                        <a:solidFill>
                          <a:prstClr val="white"/>
                        </a:solidFill>
                        <a:ln>
                          <a:noFill/>
                        </a:ln>
                      </wps:spPr>
                      <wps:txbx>
                        <w:txbxContent>
                          <w:p w14:paraId="0EB43C3E" w14:textId="6C73CEE6" w:rsidR="00DB298D" w:rsidRPr="00A465D3" w:rsidRDefault="00DB298D" w:rsidP="00E618DB">
                            <w:pPr>
                              <w:pStyle w:val="Caption"/>
                              <w:rPr>
                                <w:noProof/>
                                <w:sz w:val="24"/>
                                <w:szCs w:val="24"/>
                              </w:rPr>
                            </w:pPr>
                            <w:bookmarkStart w:id="27" w:name="_Toc41043977"/>
                            <w:r>
                              <w:t xml:space="preserve">Figure </w:t>
                            </w:r>
                            <w:fldSimple w:instr=" SEQ Figure \* ARABIC ">
                              <w:r>
                                <w:rPr>
                                  <w:noProof/>
                                </w:rPr>
                                <w:t>8</w:t>
                              </w:r>
                            </w:fldSimple>
                            <w:r>
                              <w:t xml:space="preserve"> - Television Remote Control Battery Cover (Kilbane, 2019)</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60F91" id="Text Box 39" o:spid="_x0000_s1038" type="#_x0000_t202" style="position:absolute;left:0;text-align:left;margin-left:0;margin-top:596.45pt;width:374pt;height:.05pt;z-index:251854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" stroked="f">
                <v:textbox style="mso-fit-shape-to-text:t" inset="0,0,0,0">
                  <w:txbxContent>
                    <w:p w14:paraId="0EB43C3E" w14:textId="6C73CEE6" w:rsidR="00DB298D" w:rsidRPr="00A465D3" w:rsidRDefault="00DB298D" w:rsidP="00E618DB">
                      <w:pPr>
                        <w:pStyle w:val="Caption"/>
                        <w:rPr>
                          <w:noProof/>
                          <w:sz w:val="24"/>
                          <w:szCs w:val="24"/>
                        </w:rPr>
                      </w:pPr>
                      <w:bookmarkStart w:id="28" w:name="_Toc41043977"/>
                      <w:r>
                        <w:t xml:space="preserve">Figure </w:t>
                      </w:r>
                      <w:fldSimple w:instr=" SEQ Figure \* ARABIC ">
                        <w:r>
                          <w:rPr>
                            <w:noProof/>
                          </w:rPr>
                          <w:t>8</w:t>
                        </w:r>
                      </w:fldSimple>
                      <w:r>
                        <w:t xml:space="preserve"> - Television Remote Control Battery Cover (Kilbane, 2019)</w:t>
                      </w:r>
                      <w:bookmarkEnd w:id="28"/>
                    </w:p>
                  </w:txbxContent>
                </v:textbox>
                <w10:wrap type="square" anchorx="margin"/>
              </v:shape>
            </w:pict>
          </mc:Fallback>
        </mc:AlternateContent>
      </w:r>
      <w:r w:rsidR="00521044">
        <w:rPr>
          <w:noProof/>
        </w:rPr>
        <w:drawing>
          <wp:anchor distT="0" distB="0" distL="114300" distR="114300" simplePos="0" relativeHeight="251829784" behindDoc="0" locked="0" layoutInCell="1" allowOverlap="1" wp14:anchorId="61203A82" wp14:editId="26EDD3E1">
            <wp:simplePos x="0" y="0"/>
            <wp:positionH relativeFrom="margin">
              <wp:posOffset>492125</wp:posOffset>
            </wp:positionH>
            <wp:positionV relativeFrom="margin">
              <wp:posOffset>4241610</wp:posOffset>
            </wp:positionV>
            <wp:extent cx="4749800" cy="3942715"/>
            <wp:effectExtent l="190500" t="190500" r="184150" b="191135"/>
            <wp:wrapSquare wrapText="bothSides"/>
            <wp:docPr id="1050" name="Picture 1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49800" cy="3942715"/>
                    </a:xfrm>
                    <a:prstGeom prst="rect">
                      <a:avLst/>
                    </a:prstGeom>
                    <a:ln>
                      <a:noFill/>
                    </a:ln>
                    <a:effectLst>
                      <a:outerShdw blurRad="190500" algn="tl" rotWithShape="0">
                        <a:srgbClr val="000000">
                          <a:alpha val="70000"/>
                        </a:srgbClr>
                      </a:outerShdw>
                    </a:effectLst>
                  </pic:spPr>
                </pic:pic>
              </a:graphicData>
            </a:graphic>
          </wp:anchor>
        </w:drawing>
      </w:r>
      <w:r w:rsidR="00C51206">
        <w:rPr>
          <w:rFonts w:asciiTheme="majorHAnsi" w:hAnsiTheme="majorHAnsi" w:cstheme="majorHAnsi"/>
        </w:rPr>
        <w:t xml:space="preserve">The selected feature </w:t>
      </w:r>
      <w:r w:rsidR="00514614">
        <w:rPr>
          <w:rFonts w:asciiTheme="majorHAnsi" w:hAnsiTheme="majorHAnsi" w:cstheme="majorHAnsi"/>
        </w:rPr>
        <w:t xml:space="preserve">should be of a no-permanent nature, this enable the feature to be latched and de-latched several </w:t>
      </w:r>
      <w:r w:rsidR="00376433">
        <w:rPr>
          <w:rFonts w:asciiTheme="majorHAnsi" w:hAnsiTheme="majorHAnsi" w:cstheme="majorHAnsi"/>
        </w:rPr>
        <w:t xml:space="preserve">as required, the reason for </w:t>
      </w:r>
      <w:r w:rsidR="009C0E1D">
        <w:rPr>
          <w:rFonts w:asciiTheme="majorHAnsi" w:hAnsiTheme="majorHAnsi" w:cstheme="majorHAnsi"/>
        </w:rPr>
        <w:t xml:space="preserve">choosing this style </w:t>
      </w:r>
      <w:r w:rsidR="00E024DF">
        <w:rPr>
          <w:rFonts w:asciiTheme="majorHAnsi" w:hAnsiTheme="majorHAnsi" w:cstheme="majorHAnsi"/>
        </w:rPr>
        <w:t xml:space="preserve">of </w:t>
      </w:r>
      <w:r w:rsidR="009C0E1D">
        <w:rPr>
          <w:rFonts w:asciiTheme="majorHAnsi" w:hAnsiTheme="majorHAnsi" w:cstheme="majorHAnsi"/>
        </w:rPr>
        <w:t>feature</w:t>
      </w:r>
      <w:r w:rsidR="00E024DF">
        <w:rPr>
          <w:rFonts w:asciiTheme="majorHAnsi" w:hAnsiTheme="majorHAnsi" w:cstheme="majorHAnsi"/>
        </w:rPr>
        <w:t xml:space="preserve"> over a permanent one</w:t>
      </w:r>
      <w:r w:rsidR="009C0E1D">
        <w:rPr>
          <w:rFonts w:asciiTheme="majorHAnsi" w:hAnsiTheme="majorHAnsi" w:cstheme="majorHAnsi"/>
        </w:rPr>
        <w:t xml:space="preserve"> is that it provides a </w:t>
      </w:r>
      <w:r w:rsidR="00CF43F9">
        <w:rPr>
          <w:rFonts w:asciiTheme="majorHAnsi" w:hAnsiTheme="majorHAnsi" w:cstheme="majorHAnsi"/>
        </w:rPr>
        <w:t>good opportunity</w:t>
      </w:r>
      <w:r w:rsidR="00E024DF">
        <w:rPr>
          <w:rFonts w:asciiTheme="majorHAnsi" w:hAnsiTheme="majorHAnsi" w:cstheme="majorHAnsi"/>
        </w:rPr>
        <w:t xml:space="preserve"> to fatigue test</w:t>
      </w:r>
      <w:r w:rsidR="00770AF5">
        <w:rPr>
          <w:rFonts w:asciiTheme="majorHAnsi" w:hAnsiTheme="majorHAnsi" w:cstheme="majorHAnsi"/>
        </w:rPr>
        <w:t xml:space="preserve"> the feature and the material. </w:t>
      </w:r>
      <w:r w:rsidR="0034774D">
        <w:rPr>
          <w:rFonts w:asciiTheme="majorHAnsi" w:hAnsiTheme="majorHAnsi" w:cstheme="majorHAnsi"/>
        </w:rPr>
        <w:t xml:space="preserve">A permanent fastening feature may be </w:t>
      </w:r>
      <w:r w:rsidR="00137501">
        <w:rPr>
          <w:rFonts w:asciiTheme="majorHAnsi" w:hAnsiTheme="majorHAnsi" w:cstheme="majorHAnsi"/>
        </w:rPr>
        <w:t xml:space="preserve">developed in the future, but when it is fastened it will be difficult to test further unless it is subjected to vibration testing to simulate the general </w:t>
      </w:r>
      <w:r w:rsidR="00704B0C">
        <w:rPr>
          <w:rFonts w:asciiTheme="majorHAnsi" w:hAnsiTheme="majorHAnsi" w:cstheme="majorHAnsi"/>
        </w:rPr>
        <w:t>conditions in an inflight scenario.</w:t>
      </w:r>
      <w:r w:rsidR="002A2263">
        <w:rPr>
          <w:rFonts w:asciiTheme="majorHAnsi" w:hAnsiTheme="majorHAnsi" w:cstheme="majorHAnsi"/>
        </w:rPr>
        <w:t xml:space="preserve"> Simplicity of</w:t>
      </w:r>
      <w:r w:rsidR="0036024B">
        <w:rPr>
          <w:rFonts w:asciiTheme="majorHAnsi" w:hAnsiTheme="majorHAnsi" w:cstheme="majorHAnsi"/>
        </w:rPr>
        <w:t xml:space="preserve"> use shall be another consideration when developing the feature, </w:t>
      </w:r>
      <w:r w:rsidR="00297AB8">
        <w:rPr>
          <w:rFonts w:asciiTheme="majorHAnsi" w:hAnsiTheme="majorHAnsi" w:cstheme="majorHAnsi"/>
        </w:rPr>
        <w:t>it</w:t>
      </w:r>
      <w:r w:rsidR="007D0A9B">
        <w:rPr>
          <w:rFonts w:asciiTheme="majorHAnsi" w:hAnsiTheme="majorHAnsi" w:cstheme="majorHAnsi"/>
        </w:rPr>
        <w:t xml:space="preserve"> should be </w:t>
      </w:r>
      <w:r w:rsidR="0066283A">
        <w:rPr>
          <w:rFonts w:asciiTheme="majorHAnsi" w:hAnsiTheme="majorHAnsi" w:cstheme="majorHAnsi"/>
        </w:rPr>
        <w:t>intuitive enough to use with minimal effort</w:t>
      </w:r>
      <w:r w:rsidR="0068082D">
        <w:rPr>
          <w:rFonts w:asciiTheme="majorHAnsi" w:hAnsiTheme="majorHAnsi" w:cstheme="majorHAnsi"/>
        </w:rPr>
        <w:t>.</w:t>
      </w:r>
      <w:r w:rsidR="0066283A">
        <w:rPr>
          <w:rFonts w:asciiTheme="majorHAnsi" w:hAnsiTheme="majorHAnsi" w:cstheme="majorHAnsi"/>
        </w:rPr>
        <w:t xml:space="preserve"> </w:t>
      </w:r>
      <w:r w:rsidR="0068082D">
        <w:rPr>
          <w:rFonts w:asciiTheme="majorHAnsi" w:hAnsiTheme="majorHAnsi" w:cstheme="majorHAnsi"/>
        </w:rPr>
        <w:t xml:space="preserve">The feature should </w:t>
      </w:r>
      <w:r w:rsidR="00C042C8">
        <w:rPr>
          <w:rFonts w:asciiTheme="majorHAnsi" w:hAnsiTheme="majorHAnsi" w:cstheme="majorHAnsi"/>
        </w:rPr>
        <w:t xml:space="preserve">be operated </w:t>
      </w:r>
      <w:r w:rsidR="0066283A">
        <w:rPr>
          <w:rFonts w:asciiTheme="majorHAnsi" w:hAnsiTheme="majorHAnsi" w:cstheme="majorHAnsi"/>
        </w:rPr>
        <w:t>without the need for special tooling</w:t>
      </w:r>
      <w:r w:rsidR="0068082D">
        <w:rPr>
          <w:rFonts w:asciiTheme="majorHAnsi" w:hAnsiTheme="majorHAnsi" w:cstheme="majorHAnsi"/>
        </w:rPr>
        <w:t xml:space="preserve">, therefore a captive </w:t>
      </w:r>
      <w:r w:rsidR="004D0035">
        <w:rPr>
          <w:rFonts w:asciiTheme="majorHAnsi" w:hAnsiTheme="majorHAnsi" w:cstheme="majorHAnsi"/>
        </w:rPr>
        <w:t>configuration</w:t>
      </w:r>
      <w:r w:rsidR="00DC1D13">
        <w:rPr>
          <w:rFonts w:asciiTheme="majorHAnsi" w:hAnsiTheme="majorHAnsi" w:cstheme="majorHAnsi"/>
        </w:rPr>
        <w:t xml:space="preserve"> </w:t>
      </w:r>
      <w:r w:rsidR="000A5598">
        <w:rPr>
          <w:rFonts w:asciiTheme="majorHAnsi" w:hAnsiTheme="majorHAnsi" w:cstheme="majorHAnsi"/>
        </w:rPr>
        <w:t>that require a tool to operate will be disregarded at this stage</w:t>
      </w:r>
      <w:r w:rsidR="003F3D0F">
        <w:rPr>
          <w:rFonts w:asciiTheme="majorHAnsi" w:hAnsiTheme="majorHAnsi" w:cstheme="majorHAnsi"/>
        </w:rPr>
        <w:t xml:space="preserve"> </w:t>
      </w:r>
      <w:r w:rsidR="00137A0A">
        <w:rPr>
          <w:rFonts w:asciiTheme="majorHAnsi" w:hAnsiTheme="majorHAnsi" w:cstheme="majorHAnsi"/>
        </w:rPr>
        <w:t xml:space="preserve">but may be </w:t>
      </w:r>
      <w:r w:rsidR="004D0035">
        <w:rPr>
          <w:rFonts w:asciiTheme="majorHAnsi" w:hAnsiTheme="majorHAnsi" w:cstheme="majorHAnsi"/>
        </w:rPr>
        <w:t>developed</w:t>
      </w:r>
      <w:r w:rsidR="00137A0A">
        <w:rPr>
          <w:rFonts w:asciiTheme="majorHAnsi" w:hAnsiTheme="majorHAnsi" w:cstheme="majorHAnsi"/>
        </w:rPr>
        <w:t xml:space="preserve"> for future </w:t>
      </w:r>
      <w:r w:rsidR="004D0035">
        <w:rPr>
          <w:rFonts w:asciiTheme="majorHAnsi" w:hAnsiTheme="majorHAnsi" w:cstheme="majorHAnsi"/>
        </w:rPr>
        <w:t>use</w:t>
      </w:r>
      <w:r w:rsidR="003F3D0F">
        <w:rPr>
          <w:rFonts w:asciiTheme="majorHAnsi" w:hAnsiTheme="majorHAnsi" w:cstheme="majorHAnsi"/>
        </w:rPr>
        <w:t xml:space="preserve">. </w:t>
      </w:r>
      <w:r w:rsidR="00AF2DB7">
        <w:rPr>
          <w:rFonts w:asciiTheme="majorHAnsi" w:hAnsiTheme="majorHAnsi" w:cstheme="majorHAnsi"/>
        </w:rPr>
        <w:t>When in the closed position, it is important th</w:t>
      </w:r>
      <w:r w:rsidR="00101AD5">
        <w:rPr>
          <w:rFonts w:asciiTheme="majorHAnsi" w:hAnsiTheme="majorHAnsi" w:cstheme="majorHAnsi"/>
        </w:rPr>
        <w:t>at</w:t>
      </w:r>
      <w:r w:rsidR="00AF2DB7">
        <w:rPr>
          <w:rFonts w:asciiTheme="majorHAnsi" w:hAnsiTheme="majorHAnsi" w:cstheme="majorHAnsi"/>
        </w:rPr>
        <w:t xml:space="preserve"> the feature cannot be opened </w:t>
      </w:r>
      <w:r w:rsidR="0007689A">
        <w:rPr>
          <w:rFonts w:asciiTheme="majorHAnsi" w:hAnsiTheme="majorHAnsi" w:cstheme="majorHAnsi"/>
        </w:rPr>
        <w:t xml:space="preserve">unintentionally or by </w:t>
      </w:r>
      <w:r w:rsidR="00101AD5">
        <w:rPr>
          <w:rFonts w:asciiTheme="majorHAnsi" w:hAnsiTheme="majorHAnsi" w:cstheme="majorHAnsi"/>
        </w:rPr>
        <w:t>a</w:t>
      </w:r>
      <w:r w:rsidR="0007689A">
        <w:rPr>
          <w:rFonts w:asciiTheme="majorHAnsi" w:hAnsiTheme="majorHAnsi" w:cstheme="majorHAnsi"/>
        </w:rPr>
        <w:t xml:space="preserve"> force applied </w:t>
      </w:r>
      <w:r w:rsidR="00CB6061">
        <w:rPr>
          <w:rFonts w:asciiTheme="majorHAnsi" w:hAnsiTheme="majorHAnsi" w:cstheme="majorHAnsi"/>
        </w:rPr>
        <w:t xml:space="preserve">by </w:t>
      </w:r>
      <w:r w:rsidR="00B03B8A">
        <w:rPr>
          <w:rFonts w:asciiTheme="majorHAnsi" w:hAnsiTheme="majorHAnsi" w:cstheme="majorHAnsi"/>
        </w:rPr>
        <w:t>an</w:t>
      </w:r>
      <w:r w:rsidR="00CB6061">
        <w:rPr>
          <w:rFonts w:asciiTheme="majorHAnsi" w:hAnsiTheme="majorHAnsi" w:cstheme="majorHAnsi"/>
        </w:rPr>
        <w:t xml:space="preserve"> object </w:t>
      </w:r>
      <w:r w:rsidR="00B03B8A">
        <w:rPr>
          <w:rFonts w:asciiTheme="majorHAnsi" w:hAnsiTheme="majorHAnsi" w:cstheme="majorHAnsi"/>
        </w:rPr>
        <w:t xml:space="preserve">contained </w:t>
      </w:r>
      <w:r w:rsidR="00CB6061">
        <w:rPr>
          <w:rFonts w:asciiTheme="majorHAnsi" w:hAnsiTheme="majorHAnsi" w:cstheme="majorHAnsi"/>
        </w:rPr>
        <w:t>within th</w:t>
      </w:r>
      <w:r w:rsidR="00E817E3">
        <w:rPr>
          <w:rFonts w:asciiTheme="majorHAnsi" w:hAnsiTheme="majorHAnsi" w:cstheme="majorHAnsi"/>
        </w:rPr>
        <w:t xml:space="preserve">e assembly. Having determined this, </w:t>
      </w:r>
      <w:r w:rsidR="00B03B8A">
        <w:rPr>
          <w:rFonts w:asciiTheme="majorHAnsi" w:hAnsiTheme="majorHAnsi" w:cstheme="majorHAnsi"/>
        </w:rPr>
        <w:t>the feature shall be similar in nature to this</w:t>
      </w:r>
      <w:r w:rsidR="00521044">
        <w:rPr>
          <w:rFonts w:asciiTheme="majorHAnsi" w:hAnsiTheme="majorHAnsi" w:cstheme="majorHAnsi"/>
        </w:rPr>
        <w:t xml:space="preserve"> TV remote battery cover</w:t>
      </w:r>
      <w:r w:rsidR="00B03B8A">
        <w:rPr>
          <w:rFonts w:asciiTheme="majorHAnsi" w:hAnsiTheme="majorHAnsi" w:cstheme="majorHAnsi"/>
        </w:rPr>
        <w:t>:</w:t>
      </w:r>
    </w:p>
    <w:p w14:paraId="1DC7499C" w14:textId="1EDBE93D" w:rsidR="00567523" w:rsidRDefault="00567523" w:rsidP="00222EAD">
      <w:pPr>
        <w:jc w:val="both"/>
        <w:rPr>
          <w:rFonts w:asciiTheme="majorHAnsi" w:hAnsiTheme="majorHAnsi" w:cstheme="majorHAnsi"/>
        </w:rPr>
      </w:pPr>
    </w:p>
    <w:p w14:paraId="4E79F655" w14:textId="0621A3E3" w:rsidR="00567523" w:rsidRDefault="00567523" w:rsidP="00222EAD">
      <w:pPr>
        <w:jc w:val="both"/>
        <w:rPr>
          <w:rFonts w:asciiTheme="majorHAnsi" w:hAnsiTheme="majorHAnsi" w:cstheme="majorHAnsi"/>
        </w:rPr>
      </w:pPr>
    </w:p>
    <w:p w14:paraId="2D43D0C8" w14:textId="4A68A338" w:rsidR="00137FDB" w:rsidRDefault="00137FDB" w:rsidP="00222EAD">
      <w:pPr>
        <w:spacing w:line="360" w:lineRule="auto"/>
        <w:jc w:val="both"/>
        <w:rPr>
          <w:rFonts w:asciiTheme="majorHAnsi" w:hAnsiTheme="majorHAnsi" w:cstheme="majorHAnsi"/>
        </w:rPr>
      </w:pPr>
      <w:r>
        <w:rPr>
          <w:rFonts w:asciiTheme="majorHAnsi" w:hAnsiTheme="majorHAnsi" w:cstheme="majorHAnsi"/>
        </w:rPr>
        <w:lastRenderedPageBreak/>
        <w:t xml:space="preserve">To have one fastening feature alone </w:t>
      </w:r>
      <w:r w:rsidR="009F5C0B">
        <w:rPr>
          <w:rFonts w:asciiTheme="majorHAnsi" w:hAnsiTheme="majorHAnsi" w:cstheme="majorHAnsi"/>
        </w:rPr>
        <w:t>will almost certainly be insufficient</w:t>
      </w:r>
      <w:r>
        <w:rPr>
          <w:rFonts w:asciiTheme="majorHAnsi" w:hAnsiTheme="majorHAnsi" w:cstheme="majorHAnsi"/>
        </w:rPr>
        <w:t xml:space="preserve">, </w:t>
      </w:r>
      <w:r w:rsidR="006878FB">
        <w:rPr>
          <w:rFonts w:asciiTheme="majorHAnsi" w:hAnsiTheme="majorHAnsi" w:cstheme="majorHAnsi"/>
        </w:rPr>
        <w:t>this is</w:t>
      </w:r>
      <w:r>
        <w:rPr>
          <w:rFonts w:asciiTheme="majorHAnsi" w:hAnsiTheme="majorHAnsi" w:cstheme="majorHAnsi"/>
        </w:rPr>
        <w:t xml:space="preserve"> because </w:t>
      </w:r>
      <w:r w:rsidR="003D3E7D">
        <w:rPr>
          <w:rFonts w:asciiTheme="majorHAnsi" w:hAnsiTheme="majorHAnsi" w:cstheme="majorHAnsi"/>
        </w:rPr>
        <w:t xml:space="preserve">the opposite end of the component will </w:t>
      </w:r>
      <w:r w:rsidR="009F5C0B">
        <w:rPr>
          <w:rFonts w:asciiTheme="majorHAnsi" w:hAnsiTheme="majorHAnsi" w:cstheme="majorHAnsi"/>
        </w:rPr>
        <w:t>not be secure</w:t>
      </w:r>
      <w:r w:rsidR="003D3E7D">
        <w:rPr>
          <w:rFonts w:asciiTheme="majorHAnsi" w:hAnsiTheme="majorHAnsi" w:cstheme="majorHAnsi"/>
        </w:rPr>
        <w:t xml:space="preserve">, </w:t>
      </w:r>
      <w:r w:rsidR="009F5C0B">
        <w:rPr>
          <w:rFonts w:asciiTheme="majorHAnsi" w:hAnsiTheme="majorHAnsi" w:cstheme="majorHAnsi"/>
        </w:rPr>
        <w:t xml:space="preserve">however </w:t>
      </w:r>
      <w:r w:rsidR="003D3E7D">
        <w:rPr>
          <w:rFonts w:asciiTheme="majorHAnsi" w:hAnsiTheme="majorHAnsi" w:cstheme="majorHAnsi"/>
        </w:rPr>
        <w:t xml:space="preserve">this does not </w:t>
      </w:r>
      <w:r w:rsidR="009F5C0B">
        <w:rPr>
          <w:rFonts w:asciiTheme="majorHAnsi" w:hAnsiTheme="majorHAnsi" w:cstheme="majorHAnsi"/>
        </w:rPr>
        <w:t>suggest</w:t>
      </w:r>
      <w:r w:rsidR="003D3E7D">
        <w:rPr>
          <w:rFonts w:asciiTheme="majorHAnsi" w:hAnsiTheme="majorHAnsi" w:cstheme="majorHAnsi"/>
        </w:rPr>
        <w:t xml:space="preserve"> th</w:t>
      </w:r>
      <w:r w:rsidR="00B70EC6">
        <w:rPr>
          <w:rFonts w:asciiTheme="majorHAnsi" w:hAnsiTheme="majorHAnsi" w:cstheme="majorHAnsi"/>
        </w:rPr>
        <w:t>at</w:t>
      </w:r>
      <w:r w:rsidR="006E1323">
        <w:rPr>
          <w:rFonts w:asciiTheme="majorHAnsi" w:hAnsiTheme="majorHAnsi" w:cstheme="majorHAnsi"/>
        </w:rPr>
        <w:t xml:space="preserve"> the opposite end must have the same feature, a simple tab configuration may be used to locate the part and secure it in place.</w:t>
      </w:r>
    </w:p>
    <w:p w14:paraId="1F01BB50" w14:textId="657B4936" w:rsidR="00137FDB" w:rsidRDefault="004857E0" w:rsidP="00222EAD">
      <w:pPr>
        <w:spacing w:line="360" w:lineRule="auto"/>
        <w:jc w:val="both"/>
        <w:rPr>
          <w:rFonts w:asciiTheme="majorHAnsi" w:hAnsiTheme="majorHAnsi" w:cstheme="majorHAnsi"/>
        </w:rPr>
      </w:pPr>
      <w:r>
        <w:rPr>
          <w:noProof/>
        </w:rPr>
        <w:drawing>
          <wp:anchor distT="0" distB="0" distL="114300" distR="114300" simplePos="0" relativeHeight="251757080" behindDoc="0" locked="0" layoutInCell="1" allowOverlap="1" wp14:anchorId="1236EDDD" wp14:editId="32D9C21F">
            <wp:simplePos x="0" y="0"/>
            <wp:positionH relativeFrom="margin">
              <wp:posOffset>692150</wp:posOffset>
            </wp:positionH>
            <wp:positionV relativeFrom="margin">
              <wp:posOffset>1264285</wp:posOffset>
            </wp:positionV>
            <wp:extent cx="4333875" cy="3277870"/>
            <wp:effectExtent l="190500" t="190500" r="200025" b="18923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333875" cy="327787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27810686" w14:textId="46790825" w:rsidR="008C1987" w:rsidRDefault="008C1987" w:rsidP="007312A3">
      <w:pPr>
        <w:spacing w:line="360" w:lineRule="auto"/>
        <w:jc w:val="both"/>
        <w:rPr>
          <w:rFonts w:asciiTheme="majorHAnsi" w:hAnsiTheme="majorHAnsi" w:cstheme="majorHAnsi"/>
        </w:rPr>
      </w:pPr>
    </w:p>
    <w:p w14:paraId="46C08759" w14:textId="0743CE38" w:rsidR="008C1987" w:rsidRDefault="008C1987" w:rsidP="007312A3">
      <w:pPr>
        <w:spacing w:line="360" w:lineRule="auto"/>
        <w:jc w:val="both"/>
        <w:rPr>
          <w:rFonts w:asciiTheme="majorHAnsi" w:hAnsiTheme="majorHAnsi" w:cstheme="majorHAnsi"/>
        </w:rPr>
      </w:pPr>
    </w:p>
    <w:p w14:paraId="3E2D53F2" w14:textId="1C7CAB5B" w:rsidR="008C1987" w:rsidRDefault="008C1987" w:rsidP="007312A3">
      <w:pPr>
        <w:spacing w:line="360" w:lineRule="auto"/>
        <w:jc w:val="both"/>
        <w:rPr>
          <w:rFonts w:asciiTheme="majorHAnsi" w:hAnsiTheme="majorHAnsi" w:cstheme="majorHAnsi"/>
        </w:rPr>
      </w:pPr>
    </w:p>
    <w:p w14:paraId="792FA8AC" w14:textId="19B61875" w:rsidR="008C1987" w:rsidRDefault="008C1987" w:rsidP="007312A3">
      <w:pPr>
        <w:spacing w:line="360" w:lineRule="auto"/>
        <w:jc w:val="both"/>
        <w:rPr>
          <w:rFonts w:asciiTheme="majorHAnsi" w:hAnsiTheme="majorHAnsi" w:cstheme="majorHAnsi"/>
        </w:rPr>
      </w:pPr>
    </w:p>
    <w:p w14:paraId="6719C76C" w14:textId="6BEA03EF" w:rsidR="008C1987" w:rsidRDefault="008C1987" w:rsidP="007312A3">
      <w:pPr>
        <w:spacing w:line="360" w:lineRule="auto"/>
        <w:jc w:val="both"/>
        <w:rPr>
          <w:rFonts w:asciiTheme="majorHAnsi" w:hAnsiTheme="majorHAnsi" w:cstheme="majorHAnsi"/>
        </w:rPr>
      </w:pPr>
    </w:p>
    <w:p w14:paraId="3D97CF56" w14:textId="4C4FE547" w:rsidR="008C1987" w:rsidRDefault="008C1987" w:rsidP="007312A3">
      <w:pPr>
        <w:spacing w:line="360" w:lineRule="auto"/>
        <w:jc w:val="both"/>
        <w:rPr>
          <w:rFonts w:asciiTheme="majorHAnsi" w:hAnsiTheme="majorHAnsi" w:cstheme="majorHAnsi"/>
        </w:rPr>
      </w:pPr>
    </w:p>
    <w:p w14:paraId="301BA1E6" w14:textId="6D263879" w:rsidR="004857E0" w:rsidRDefault="004857E0" w:rsidP="007312A3">
      <w:pPr>
        <w:spacing w:line="360" w:lineRule="auto"/>
        <w:jc w:val="both"/>
        <w:rPr>
          <w:rFonts w:asciiTheme="majorHAnsi" w:hAnsiTheme="majorHAnsi" w:cstheme="majorHAnsi"/>
        </w:rPr>
      </w:pPr>
    </w:p>
    <w:p w14:paraId="6E51712A" w14:textId="456F5829" w:rsidR="004857E0" w:rsidRDefault="004857E0" w:rsidP="007312A3">
      <w:pPr>
        <w:spacing w:line="360" w:lineRule="auto"/>
        <w:jc w:val="both"/>
        <w:rPr>
          <w:rFonts w:asciiTheme="majorHAnsi" w:hAnsiTheme="majorHAnsi" w:cstheme="majorHAnsi"/>
        </w:rPr>
      </w:pPr>
    </w:p>
    <w:p w14:paraId="5B95F921" w14:textId="238357D5" w:rsidR="004857E0" w:rsidRDefault="004857E0" w:rsidP="007312A3">
      <w:pPr>
        <w:spacing w:line="360" w:lineRule="auto"/>
        <w:jc w:val="both"/>
        <w:rPr>
          <w:rFonts w:asciiTheme="majorHAnsi" w:hAnsiTheme="majorHAnsi" w:cstheme="majorHAnsi"/>
        </w:rPr>
      </w:pPr>
    </w:p>
    <w:p w14:paraId="00CD4EFD" w14:textId="5F5BF3C2" w:rsidR="004857E0" w:rsidRDefault="004857E0" w:rsidP="007312A3">
      <w:pPr>
        <w:spacing w:line="360" w:lineRule="auto"/>
        <w:jc w:val="both"/>
        <w:rPr>
          <w:rFonts w:asciiTheme="majorHAnsi" w:hAnsiTheme="majorHAnsi" w:cstheme="majorHAnsi"/>
        </w:rPr>
      </w:pPr>
    </w:p>
    <w:p w14:paraId="65A34DFD" w14:textId="44F3D986" w:rsidR="004857E0" w:rsidRDefault="004857E0" w:rsidP="007312A3">
      <w:pPr>
        <w:spacing w:line="360" w:lineRule="auto"/>
        <w:jc w:val="both"/>
        <w:rPr>
          <w:rFonts w:asciiTheme="majorHAnsi" w:hAnsiTheme="majorHAnsi" w:cstheme="majorHAnsi"/>
        </w:rPr>
      </w:pPr>
    </w:p>
    <w:p w14:paraId="59ECB1C2" w14:textId="45B48D29" w:rsidR="004857E0" w:rsidRDefault="00E618DB" w:rsidP="007312A3">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56408" behindDoc="0" locked="0" layoutInCell="1" allowOverlap="1" wp14:anchorId="425AD428" wp14:editId="3A9830FE">
                <wp:simplePos x="0" y="0"/>
                <wp:positionH relativeFrom="margin">
                  <wp:align>center</wp:align>
                </wp:positionH>
                <wp:positionV relativeFrom="paragraph">
                  <wp:posOffset>229623</wp:posOffset>
                </wp:positionV>
                <wp:extent cx="4333875" cy="635"/>
                <wp:effectExtent l="0" t="0" r="9525" b="8255"/>
                <wp:wrapSquare wrapText="bothSides"/>
                <wp:docPr id="40" name="Text Box 40"/>
                <wp:cNvGraphicFramePr/>
                <a:graphic xmlns:a="http://schemas.openxmlformats.org/drawingml/2006/main">
                  <a:graphicData uri="http://schemas.microsoft.com/office/word/2010/wordprocessingShape">
                    <wps:wsp>
                      <wps:cNvSpPr txBox="1"/>
                      <wps:spPr>
                        <a:xfrm>
                          <a:off x="0" y="0"/>
                          <a:ext cx="4333875" cy="635"/>
                        </a:xfrm>
                        <a:prstGeom prst="rect">
                          <a:avLst/>
                        </a:prstGeom>
                        <a:solidFill>
                          <a:prstClr val="white"/>
                        </a:solidFill>
                        <a:ln>
                          <a:noFill/>
                        </a:ln>
                      </wps:spPr>
                      <wps:txbx>
                        <w:txbxContent>
                          <w:p w14:paraId="5085846F" w14:textId="6B200B0B" w:rsidR="00DB298D" w:rsidRPr="005C12FD" w:rsidRDefault="00DB298D" w:rsidP="00E618DB">
                            <w:pPr>
                              <w:pStyle w:val="Caption"/>
                              <w:rPr>
                                <w:noProof/>
                                <w:sz w:val="24"/>
                                <w:szCs w:val="24"/>
                              </w:rPr>
                            </w:pPr>
                            <w:bookmarkStart w:id="29" w:name="_Toc41043978"/>
                            <w:r>
                              <w:t xml:space="preserve">Figure </w:t>
                            </w:r>
                            <w:fldSimple w:instr=" SEQ Figure \* ARABIC ">
                              <w:r>
                                <w:rPr>
                                  <w:noProof/>
                                </w:rPr>
                                <w:t>9</w:t>
                              </w:r>
                            </w:fldSimple>
                            <w:r>
                              <w:t xml:space="preserve"> - Simple Fastening Feature (</w:t>
                            </w:r>
                            <w:proofErr w:type="spellStart"/>
                            <w:r>
                              <w:t>Bonenberger</w:t>
                            </w:r>
                            <w:proofErr w:type="spellEnd"/>
                            <w:r>
                              <w:t>, 2016)</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5AD428" id="Text Box 40" o:spid="_x0000_s1039" type="#_x0000_t202" style="position:absolute;left:0;text-align:left;margin-left:0;margin-top:18.1pt;width:341.25pt;height:.05pt;z-index:251856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" stroked="f">
                <v:textbox style="mso-fit-shape-to-text:t" inset="0,0,0,0">
                  <w:txbxContent>
                    <w:p w14:paraId="5085846F" w14:textId="6B200B0B" w:rsidR="00DB298D" w:rsidRPr="005C12FD" w:rsidRDefault="00DB298D" w:rsidP="00E618DB">
                      <w:pPr>
                        <w:pStyle w:val="Caption"/>
                        <w:rPr>
                          <w:noProof/>
                          <w:sz w:val="24"/>
                          <w:szCs w:val="24"/>
                        </w:rPr>
                      </w:pPr>
                      <w:bookmarkStart w:id="30" w:name="_Toc41043978"/>
                      <w:r>
                        <w:t xml:space="preserve">Figure </w:t>
                      </w:r>
                      <w:fldSimple w:instr=" SEQ Figure \* ARABIC ">
                        <w:r>
                          <w:rPr>
                            <w:noProof/>
                          </w:rPr>
                          <w:t>9</w:t>
                        </w:r>
                      </w:fldSimple>
                      <w:r>
                        <w:t xml:space="preserve"> - Simple Fastening Feature (</w:t>
                      </w:r>
                      <w:proofErr w:type="spellStart"/>
                      <w:r>
                        <w:t>Bonenberger</w:t>
                      </w:r>
                      <w:proofErr w:type="spellEnd"/>
                      <w:r>
                        <w:t>, 2016)</w:t>
                      </w:r>
                      <w:bookmarkEnd w:id="30"/>
                    </w:p>
                  </w:txbxContent>
                </v:textbox>
                <w10:wrap type="square" anchorx="margin"/>
              </v:shape>
            </w:pict>
          </mc:Fallback>
        </mc:AlternateContent>
      </w:r>
    </w:p>
    <w:p w14:paraId="1F1E3937" w14:textId="6585B524" w:rsidR="004857E0" w:rsidRDefault="004857E0" w:rsidP="007312A3">
      <w:pPr>
        <w:spacing w:line="360" w:lineRule="auto"/>
        <w:jc w:val="both"/>
        <w:rPr>
          <w:rFonts w:asciiTheme="majorHAnsi" w:hAnsiTheme="majorHAnsi" w:cstheme="majorHAnsi"/>
        </w:rPr>
      </w:pPr>
    </w:p>
    <w:p w14:paraId="32C1B55F" w14:textId="05F8D054" w:rsidR="004857E0" w:rsidRDefault="004857E0" w:rsidP="004857E0">
      <w:pPr>
        <w:spacing w:line="360" w:lineRule="auto"/>
        <w:jc w:val="both"/>
        <w:rPr>
          <w:rFonts w:asciiTheme="majorHAnsi" w:hAnsiTheme="majorHAnsi" w:cstheme="majorHAnsi"/>
        </w:rPr>
      </w:pPr>
      <w:r>
        <w:rPr>
          <w:noProof/>
        </w:rPr>
        <w:drawing>
          <wp:anchor distT="0" distB="0" distL="114300" distR="114300" simplePos="0" relativeHeight="251759128" behindDoc="0" locked="0" layoutInCell="1" allowOverlap="1" wp14:anchorId="1BB7F4D3" wp14:editId="7C02C8D7">
            <wp:simplePos x="0" y="0"/>
            <wp:positionH relativeFrom="margin">
              <wp:posOffset>730250</wp:posOffset>
            </wp:positionH>
            <wp:positionV relativeFrom="margin">
              <wp:posOffset>5406068</wp:posOffset>
            </wp:positionV>
            <wp:extent cx="4263390" cy="2757170"/>
            <wp:effectExtent l="190500" t="190500" r="194310" b="19558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263390" cy="275717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rPr>
        <w:t>This feature enables a configuration similar to this:</w:t>
      </w:r>
    </w:p>
    <w:p w14:paraId="70B14BA0" w14:textId="50C51776" w:rsidR="004857E0" w:rsidRDefault="004857E0" w:rsidP="007312A3">
      <w:pPr>
        <w:spacing w:line="360" w:lineRule="auto"/>
        <w:jc w:val="both"/>
        <w:rPr>
          <w:rFonts w:asciiTheme="majorHAnsi" w:hAnsiTheme="majorHAnsi" w:cstheme="majorHAnsi"/>
        </w:rPr>
      </w:pPr>
    </w:p>
    <w:p w14:paraId="4726350F" w14:textId="1FCE57D1" w:rsidR="004857E0" w:rsidRDefault="004857E0" w:rsidP="007312A3">
      <w:pPr>
        <w:spacing w:line="360" w:lineRule="auto"/>
        <w:jc w:val="both"/>
        <w:rPr>
          <w:rFonts w:asciiTheme="majorHAnsi" w:hAnsiTheme="majorHAnsi" w:cstheme="majorHAnsi"/>
        </w:rPr>
      </w:pPr>
    </w:p>
    <w:p w14:paraId="4A0BBED2" w14:textId="3FA46C95" w:rsidR="004857E0" w:rsidRDefault="004857E0" w:rsidP="007312A3">
      <w:pPr>
        <w:spacing w:line="360" w:lineRule="auto"/>
        <w:jc w:val="both"/>
        <w:rPr>
          <w:rFonts w:asciiTheme="majorHAnsi" w:hAnsiTheme="majorHAnsi" w:cstheme="majorHAnsi"/>
        </w:rPr>
      </w:pPr>
    </w:p>
    <w:p w14:paraId="21E6785B" w14:textId="21A407F0" w:rsidR="004857E0" w:rsidRDefault="004857E0" w:rsidP="007312A3">
      <w:pPr>
        <w:spacing w:line="360" w:lineRule="auto"/>
        <w:jc w:val="both"/>
        <w:rPr>
          <w:rFonts w:asciiTheme="majorHAnsi" w:hAnsiTheme="majorHAnsi" w:cstheme="majorHAnsi"/>
        </w:rPr>
      </w:pPr>
    </w:p>
    <w:p w14:paraId="235FEB20" w14:textId="31B2261E" w:rsidR="008C1987" w:rsidRDefault="008C1987" w:rsidP="007312A3">
      <w:pPr>
        <w:spacing w:line="360" w:lineRule="auto"/>
        <w:jc w:val="both"/>
        <w:rPr>
          <w:rFonts w:asciiTheme="majorHAnsi" w:hAnsiTheme="majorHAnsi" w:cstheme="majorHAnsi"/>
        </w:rPr>
      </w:pPr>
    </w:p>
    <w:p w14:paraId="1A6D137C" w14:textId="65913391" w:rsidR="004857E0" w:rsidRDefault="004857E0" w:rsidP="007312A3">
      <w:pPr>
        <w:spacing w:line="360" w:lineRule="auto"/>
        <w:jc w:val="both"/>
        <w:rPr>
          <w:rFonts w:asciiTheme="majorHAnsi" w:hAnsiTheme="majorHAnsi" w:cstheme="majorHAnsi"/>
        </w:rPr>
      </w:pPr>
    </w:p>
    <w:p w14:paraId="0E74325F" w14:textId="1ABD212F" w:rsidR="004857E0" w:rsidRDefault="004857E0" w:rsidP="007312A3">
      <w:pPr>
        <w:spacing w:line="360" w:lineRule="auto"/>
        <w:jc w:val="both"/>
        <w:rPr>
          <w:rFonts w:asciiTheme="majorHAnsi" w:hAnsiTheme="majorHAnsi" w:cstheme="majorHAnsi"/>
        </w:rPr>
      </w:pPr>
    </w:p>
    <w:p w14:paraId="64AEC42A" w14:textId="1FA87306" w:rsidR="004857E0" w:rsidRDefault="004857E0" w:rsidP="007312A3">
      <w:pPr>
        <w:spacing w:line="360" w:lineRule="auto"/>
        <w:jc w:val="both"/>
        <w:rPr>
          <w:rFonts w:asciiTheme="majorHAnsi" w:hAnsiTheme="majorHAnsi" w:cstheme="majorHAnsi"/>
        </w:rPr>
      </w:pPr>
    </w:p>
    <w:p w14:paraId="1C517902" w14:textId="7C9C14AB" w:rsidR="004857E0" w:rsidRDefault="004857E0" w:rsidP="007312A3">
      <w:pPr>
        <w:spacing w:line="360" w:lineRule="auto"/>
        <w:jc w:val="both"/>
        <w:rPr>
          <w:rFonts w:asciiTheme="majorHAnsi" w:hAnsiTheme="majorHAnsi" w:cstheme="majorHAnsi"/>
        </w:rPr>
      </w:pPr>
    </w:p>
    <w:p w14:paraId="0AD1E740" w14:textId="31A130EE" w:rsidR="004857E0" w:rsidRDefault="004857E0" w:rsidP="007312A3">
      <w:pPr>
        <w:spacing w:line="360" w:lineRule="auto"/>
        <w:jc w:val="both"/>
        <w:rPr>
          <w:rFonts w:asciiTheme="majorHAnsi" w:hAnsiTheme="majorHAnsi" w:cstheme="majorHAnsi"/>
        </w:rPr>
      </w:pPr>
    </w:p>
    <w:p w14:paraId="0FDEFA86" w14:textId="355CCBC2" w:rsidR="004857E0" w:rsidRDefault="00E618DB" w:rsidP="007312A3">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58456" behindDoc="0" locked="0" layoutInCell="1" allowOverlap="1" wp14:anchorId="6401A0CC" wp14:editId="44018F84">
                <wp:simplePos x="0" y="0"/>
                <wp:positionH relativeFrom="margin">
                  <wp:align>center</wp:align>
                </wp:positionH>
                <wp:positionV relativeFrom="paragraph">
                  <wp:posOffset>234513</wp:posOffset>
                </wp:positionV>
                <wp:extent cx="4263390" cy="635"/>
                <wp:effectExtent l="0" t="0" r="3810" b="8255"/>
                <wp:wrapSquare wrapText="bothSides"/>
                <wp:docPr id="41" name="Text Box 41"/>
                <wp:cNvGraphicFramePr/>
                <a:graphic xmlns:a="http://schemas.openxmlformats.org/drawingml/2006/main">
                  <a:graphicData uri="http://schemas.microsoft.com/office/word/2010/wordprocessingShape">
                    <wps:wsp>
                      <wps:cNvSpPr txBox="1"/>
                      <wps:spPr>
                        <a:xfrm>
                          <a:off x="0" y="0"/>
                          <a:ext cx="4263390" cy="635"/>
                        </a:xfrm>
                        <a:prstGeom prst="rect">
                          <a:avLst/>
                        </a:prstGeom>
                        <a:solidFill>
                          <a:prstClr val="white"/>
                        </a:solidFill>
                        <a:ln>
                          <a:noFill/>
                        </a:ln>
                      </wps:spPr>
                      <wps:txbx>
                        <w:txbxContent>
                          <w:p w14:paraId="0123DDE3" w14:textId="7AD68716" w:rsidR="00DB298D" w:rsidRPr="00CC768E" w:rsidRDefault="00DB298D" w:rsidP="00E618DB">
                            <w:pPr>
                              <w:pStyle w:val="Caption"/>
                              <w:rPr>
                                <w:noProof/>
                                <w:sz w:val="24"/>
                                <w:szCs w:val="24"/>
                              </w:rPr>
                            </w:pPr>
                            <w:bookmarkStart w:id="31" w:name="_Toc41043979"/>
                            <w:r>
                              <w:t xml:space="preserve">Figure </w:t>
                            </w:r>
                            <w:fldSimple w:instr=" SEQ Figure \* ARABIC ">
                              <w:r>
                                <w:rPr>
                                  <w:noProof/>
                                </w:rPr>
                                <w:t>10</w:t>
                              </w:r>
                            </w:fldSimple>
                            <w:r>
                              <w:t xml:space="preserve"> - Lug &amp; Pin Fastening Feature </w:t>
                            </w:r>
                            <w:r w:rsidRPr="009B3500">
                              <w:t>(</w:t>
                            </w:r>
                            <w:proofErr w:type="spellStart"/>
                            <w:r w:rsidRPr="009B3500">
                              <w:t>Bonenberger</w:t>
                            </w:r>
                            <w:proofErr w:type="spellEnd"/>
                            <w:r w:rsidRPr="009B3500">
                              <w:t>, 2016)</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1A0CC" id="Text Box 41" o:spid="_x0000_s1040" type="#_x0000_t202" style="position:absolute;left:0;text-align:left;margin-left:0;margin-top:18.45pt;width:335.7pt;height:.05pt;z-index:251858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" stroked="f">
                <v:textbox style="mso-fit-shape-to-text:t" inset="0,0,0,0">
                  <w:txbxContent>
                    <w:p w14:paraId="0123DDE3" w14:textId="7AD68716" w:rsidR="00DB298D" w:rsidRPr="00CC768E" w:rsidRDefault="00DB298D" w:rsidP="00E618DB">
                      <w:pPr>
                        <w:pStyle w:val="Caption"/>
                        <w:rPr>
                          <w:noProof/>
                          <w:sz w:val="24"/>
                          <w:szCs w:val="24"/>
                        </w:rPr>
                      </w:pPr>
                      <w:bookmarkStart w:id="32" w:name="_Toc41043979"/>
                      <w:r>
                        <w:t xml:space="preserve">Figure </w:t>
                      </w:r>
                      <w:fldSimple w:instr=" SEQ Figure \* ARABIC ">
                        <w:r>
                          <w:rPr>
                            <w:noProof/>
                          </w:rPr>
                          <w:t>10</w:t>
                        </w:r>
                      </w:fldSimple>
                      <w:r>
                        <w:t xml:space="preserve"> - Lug &amp; Pin Fastening Feature </w:t>
                      </w:r>
                      <w:r w:rsidRPr="009B3500">
                        <w:t>(</w:t>
                      </w:r>
                      <w:proofErr w:type="spellStart"/>
                      <w:r w:rsidRPr="009B3500">
                        <w:t>Bonenberger</w:t>
                      </w:r>
                      <w:proofErr w:type="spellEnd"/>
                      <w:r w:rsidRPr="009B3500">
                        <w:t>, 2016)</w:t>
                      </w:r>
                      <w:bookmarkEnd w:id="32"/>
                    </w:p>
                  </w:txbxContent>
                </v:textbox>
                <w10:wrap type="square" anchorx="margin"/>
              </v:shape>
            </w:pict>
          </mc:Fallback>
        </mc:AlternateContent>
      </w:r>
    </w:p>
    <w:p w14:paraId="6D868B41" w14:textId="5D9929EF" w:rsidR="004857E0" w:rsidRDefault="004857E0" w:rsidP="007312A3">
      <w:pPr>
        <w:spacing w:line="360" w:lineRule="auto"/>
        <w:jc w:val="both"/>
        <w:rPr>
          <w:rFonts w:asciiTheme="majorHAnsi" w:hAnsiTheme="majorHAnsi" w:cstheme="majorHAnsi"/>
        </w:rPr>
      </w:pPr>
    </w:p>
    <w:p w14:paraId="57EA9043" w14:textId="77777777" w:rsidR="004857E0" w:rsidRDefault="004857E0" w:rsidP="007312A3">
      <w:pPr>
        <w:spacing w:line="360" w:lineRule="auto"/>
        <w:jc w:val="both"/>
        <w:rPr>
          <w:rFonts w:asciiTheme="majorHAnsi" w:hAnsiTheme="majorHAnsi" w:cstheme="majorHAnsi"/>
        </w:rPr>
      </w:pPr>
    </w:p>
    <w:p w14:paraId="459D80E5" w14:textId="292482BC" w:rsidR="0079619A" w:rsidRPr="00507E37" w:rsidRDefault="00F14B2E" w:rsidP="007312A3">
      <w:pPr>
        <w:spacing w:line="360" w:lineRule="auto"/>
        <w:jc w:val="both"/>
        <w:rPr>
          <w:rFonts w:asciiTheme="majorHAnsi" w:hAnsiTheme="majorHAnsi" w:cstheme="majorHAnsi"/>
        </w:rPr>
      </w:pPr>
      <w:r>
        <w:rPr>
          <w:rFonts w:asciiTheme="majorHAnsi" w:hAnsiTheme="majorHAnsi" w:cstheme="majorHAnsi"/>
        </w:rPr>
        <w:lastRenderedPageBreak/>
        <w:t xml:space="preserve">In addition to using </w:t>
      </w:r>
      <w:r w:rsidR="00032F84">
        <w:rPr>
          <w:rFonts w:asciiTheme="majorHAnsi" w:hAnsiTheme="majorHAnsi" w:cstheme="majorHAnsi"/>
        </w:rPr>
        <w:t>a</w:t>
      </w:r>
      <w:r>
        <w:rPr>
          <w:rFonts w:asciiTheme="majorHAnsi" w:hAnsiTheme="majorHAnsi" w:cstheme="majorHAnsi"/>
        </w:rPr>
        <w:t xml:space="preserve"> l</w:t>
      </w:r>
      <w:r w:rsidR="00190437">
        <w:rPr>
          <w:rFonts w:asciiTheme="majorHAnsi" w:hAnsiTheme="majorHAnsi" w:cstheme="majorHAnsi"/>
        </w:rPr>
        <w:t>ocating</w:t>
      </w:r>
      <w:r>
        <w:rPr>
          <w:rFonts w:asciiTheme="majorHAnsi" w:hAnsiTheme="majorHAnsi" w:cstheme="majorHAnsi"/>
        </w:rPr>
        <w:t xml:space="preserve"> feature</w:t>
      </w:r>
      <w:r w:rsidR="00032F84">
        <w:rPr>
          <w:rFonts w:asciiTheme="majorHAnsi" w:hAnsiTheme="majorHAnsi" w:cstheme="majorHAnsi"/>
        </w:rPr>
        <w:t xml:space="preserve"> to stop the part from </w:t>
      </w:r>
      <w:r w:rsidR="001E5FDC">
        <w:rPr>
          <w:rFonts w:asciiTheme="majorHAnsi" w:hAnsiTheme="majorHAnsi" w:cstheme="majorHAnsi"/>
        </w:rPr>
        <w:t>becoming detached</w:t>
      </w:r>
      <w:r>
        <w:rPr>
          <w:rFonts w:asciiTheme="majorHAnsi" w:hAnsiTheme="majorHAnsi" w:cstheme="majorHAnsi"/>
        </w:rPr>
        <w:t xml:space="preserve">, </w:t>
      </w:r>
      <w:r w:rsidR="00094859">
        <w:rPr>
          <w:rFonts w:asciiTheme="majorHAnsi" w:hAnsiTheme="majorHAnsi" w:cstheme="majorHAnsi"/>
        </w:rPr>
        <w:t>consideration</w:t>
      </w:r>
      <w:r w:rsidR="00190437">
        <w:rPr>
          <w:rFonts w:asciiTheme="majorHAnsi" w:hAnsiTheme="majorHAnsi" w:cstheme="majorHAnsi"/>
        </w:rPr>
        <w:t xml:space="preserve"> should be made to support the underside of the lid, this </w:t>
      </w:r>
      <w:r w:rsidR="007312A3">
        <w:rPr>
          <w:rFonts w:asciiTheme="majorHAnsi" w:hAnsiTheme="majorHAnsi" w:cstheme="majorHAnsi"/>
        </w:rPr>
        <w:t>will</w:t>
      </w:r>
      <w:r w:rsidR="00190437">
        <w:rPr>
          <w:rFonts w:asciiTheme="majorHAnsi" w:hAnsiTheme="majorHAnsi" w:cstheme="majorHAnsi"/>
        </w:rPr>
        <w:t xml:space="preserve"> prevent </w:t>
      </w:r>
      <w:r w:rsidR="00083893">
        <w:rPr>
          <w:rFonts w:asciiTheme="majorHAnsi" w:hAnsiTheme="majorHAnsi" w:cstheme="majorHAnsi"/>
        </w:rPr>
        <w:t xml:space="preserve">the lid from being pushed in too far and ultimately reduce the risk of damage </w:t>
      </w:r>
      <w:r w:rsidR="001E5FDC">
        <w:rPr>
          <w:rFonts w:asciiTheme="majorHAnsi" w:hAnsiTheme="majorHAnsi" w:cstheme="majorHAnsi"/>
        </w:rPr>
        <w:t xml:space="preserve">to the main locking feature </w:t>
      </w:r>
      <w:r w:rsidR="00083893">
        <w:rPr>
          <w:rFonts w:asciiTheme="majorHAnsi" w:hAnsiTheme="majorHAnsi" w:cstheme="majorHAnsi"/>
        </w:rPr>
        <w:t xml:space="preserve">through </w:t>
      </w:r>
      <w:r w:rsidR="007312A3">
        <w:rPr>
          <w:rFonts w:asciiTheme="majorHAnsi" w:hAnsiTheme="majorHAnsi" w:cstheme="majorHAnsi"/>
        </w:rPr>
        <w:t>excessive</w:t>
      </w:r>
      <w:r w:rsidR="00083893">
        <w:rPr>
          <w:rFonts w:asciiTheme="majorHAnsi" w:hAnsiTheme="majorHAnsi" w:cstheme="majorHAnsi"/>
        </w:rPr>
        <w:t xml:space="preserve"> force being applied</w:t>
      </w:r>
      <w:r w:rsidR="001E5FDC">
        <w:rPr>
          <w:rFonts w:asciiTheme="majorHAnsi" w:hAnsiTheme="majorHAnsi" w:cstheme="majorHAnsi"/>
        </w:rPr>
        <w:t xml:space="preserve"> to engage.</w:t>
      </w:r>
      <w:r w:rsidR="001B6663">
        <w:rPr>
          <w:rFonts w:asciiTheme="majorHAnsi" w:hAnsiTheme="majorHAnsi" w:cstheme="majorHAnsi"/>
        </w:rPr>
        <w:t xml:space="preserve"> A</w:t>
      </w:r>
      <w:r w:rsidR="007701F6">
        <w:rPr>
          <w:rFonts w:asciiTheme="majorHAnsi" w:hAnsiTheme="majorHAnsi" w:cstheme="majorHAnsi"/>
        </w:rPr>
        <w:t xml:space="preserve"> feature in the</w:t>
      </w:r>
      <w:r w:rsidR="001B6663">
        <w:rPr>
          <w:rFonts w:asciiTheme="majorHAnsi" w:hAnsiTheme="majorHAnsi" w:cstheme="majorHAnsi"/>
        </w:rPr>
        <w:t xml:space="preserve"> form of ledge or shelf can be used </w:t>
      </w:r>
      <w:r w:rsidR="00CC7ED7">
        <w:rPr>
          <w:rFonts w:asciiTheme="majorHAnsi" w:hAnsiTheme="majorHAnsi" w:cstheme="majorHAnsi"/>
        </w:rPr>
        <w:t xml:space="preserve">to achieve this, it is simplistic in nature and should not pose any significant </w:t>
      </w:r>
      <w:r w:rsidR="00BC5C5A">
        <w:rPr>
          <w:rFonts w:asciiTheme="majorHAnsi" w:hAnsiTheme="majorHAnsi" w:cstheme="majorHAnsi"/>
        </w:rPr>
        <w:t>issues through development.</w:t>
      </w:r>
    </w:p>
    <w:p w14:paraId="2BCF2CDD" w14:textId="6650AA15" w:rsidR="00D80302" w:rsidRDefault="00D80302" w:rsidP="007312A3">
      <w:pPr>
        <w:spacing w:line="360" w:lineRule="auto"/>
        <w:jc w:val="both"/>
        <w:rPr>
          <w:rFonts w:asciiTheme="majorHAnsi" w:hAnsiTheme="majorHAnsi" w:cstheme="majorHAnsi"/>
        </w:rPr>
      </w:pPr>
    </w:p>
    <w:p w14:paraId="7E695877" w14:textId="2933E5F5" w:rsidR="004D125E" w:rsidRDefault="000E21BA" w:rsidP="007312A3">
      <w:pPr>
        <w:spacing w:line="360" w:lineRule="auto"/>
        <w:jc w:val="both"/>
        <w:rPr>
          <w:rFonts w:asciiTheme="majorHAnsi" w:hAnsiTheme="majorHAnsi" w:cstheme="majorHAnsi"/>
        </w:rPr>
      </w:pPr>
      <w:r>
        <w:rPr>
          <w:rFonts w:asciiTheme="majorHAnsi" w:hAnsiTheme="majorHAnsi" w:cstheme="majorHAnsi"/>
        </w:rPr>
        <w:t>Option 1 has a lip situated halfway down the neck of the clip, it sits locks against the inner face of the housing.</w:t>
      </w:r>
    </w:p>
    <w:p w14:paraId="24621C30" w14:textId="23BF3B85" w:rsidR="004D125E" w:rsidRDefault="000E21BA" w:rsidP="007312A3">
      <w:pPr>
        <w:spacing w:line="360" w:lineRule="auto"/>
        <w:jc w:val="both"/>
        <w:rPr>
          <w:rFonts w:asciiTheme="majorHAnsi" w:hAnsiTheme="majorHAnsi" w:cstheme="majorHAnsi"/>
        </w:rPr>
      </w:pPr>
      <w:r>
        <w:rPr>
          <w:noProof/>
        </w:rPr>
        <w:drawing>
          <wp:anchor distT="0" distB="0" distL="114300" distR="114300" simplePos="0" relativeHeight="251820568" behindDoc="0" locked="0" layoutInCell="1" allowOverlap="1" wp14:anchorId="46EE76C2" wp14:editId="14FBB243">
            <wp:simplePos x="0" y="0"/>
            <wp:positionH relativeFrom="margin">
              <wp:posOffset>1187450</wp:posOffset>
            </wp:positionH>
            <wp:positionV relativeFrom="margin">
              <wp:posOffset>2617280</wp:posOffset>
            </wp:positionV>
            <wp:extent cx="3359785" cy="5821045"/>
            <wp:effectExtent l="190500" t="190500" r="183515" b="198755"/>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359785" cy="582104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98E65F3" w14:textId="67CEB586" w:rsidR="008C1987" w:rsidRDefault="008C1987" w:rsidP="007312A3">
      <w:pPr>
        <w:spacing w:line="360" w:lineRule="auto"/>
        <w:jc w:val="both"/>
        <w:rPr>
          <w:rFonts w:asciiTheme="majorHAnsi" w:hAnsiTheme="majorHAnsi" w:cstheme="majorHAnsi"/>
        </w:rPr>
      </w:pPr>
    </w:p>
    <w:p w14:paraId="2BC5EB08" w14:textId="10DC1C61" w:rsidR="008C1987" w:rsidRDefault="008C1987" w:rsidP="007312A3">
      <w:pPr>
        <w:spacing w:line="360" w:lineRule="auto"/>
        <w:jc w:val="both"/>
        <w:rPr>
          <w:rFonts w:asciiTheme="majorHAnsi" w:hAnsiTheme="majorHAnsi" w:cstheme="majorHAnsi"/>
        </w:rPr>
      </w:pPr>
    </w:p>
    <w:p w14:paraId="56CDD19C" w14:textId="1D5D36AE" w:rsidR="008C1987" w:rsidRDefault="008C1987" w:rsidP="007312A3">
      <w:pPr>
        <w:spacing w:line="360" w:lineRule="auto"/>
        <w:jc w:val="both"/>
        <w:rPr>
          <w:rFonts w:asciiTheme="majorHAnsi" w:hAnsiTheme="majorHAnsi" w:cstheme="majorHAnsi"/>
        </w:rPr>
      </w:pPr>
    </w:p>
    <w:p w14:paraId="6363CBE5" w14:textId="1D49047F" w:rsidR="008C1987" w:rsidRDefault="008C1987" w:rsidP="007312A3">
      <w:pPr>
        <w:spacing w:line="360" w:lineRule="auto"/>
        <w:jc w:val="both"/>
        <w:rPr>
          <w:rFonts w:asciiTheme="majorHAnsi" w:hAnsiTheme="majorHAnsi" w:cstheme="majorHAnsi"/>
        </w:rPr>
      </w:pPr>
    </w:p>
    <w:p w14:paraId="2B04D5F4" w14:textId="64E36CD5" w:rsidR="008C1987" w:rsidRDefault="008C1987" w:rsidP="007312A3">
      <w:pPr>
        <w:spacing w:line="360" w:lineRule="auto"/>
        <w:jc w:val="both"/>
        <w:rPr>
          <w:rFonts w:asciiTheme="majorHAnsi" w:hAnsiTheme="majorHAnsi" w:cstheme="majorHAnsi"/>
        </w:rPr>
      </w:pPr>
    </w:p>
    <w:p w14:paraId="3303787F" w14:textId="1BF3340B" w:rsidR="00CB5AFE" w:rsidRDefault="00CB5AFE" w:rsidP="007312A3">
      <w:pPr>
        <w:spacing w:line="360" w:lineRule="auto"/>
        <w:jc w:val="both"/>
        <w:rPr>
          <w:rFonts w:asciiTheme="majorHAnsi" w:hAnsiTheme="majorHAnsi" w:cstheme="majorHAnsi"/>
        </w:rPr>
      </w:pPr>
    </w:p>
    <w:p w14:paraId="5422A5ED" w14:textId="07450D2C" w:rsidR="00CB5AFE" w:rsidRDefault="00CB5AFE" w:rsidP="007312A3">
      <w:pPr>
        <w:spacing w:line="360" w:lineRule="auto"/>
        <w:jc w:val="both"/>
        <w:rPr>
          <w:rFonts w:asciiTheme="majorHAnsi" w:hAnsiTheme="majorHAnsi" w:cstheme="majorHAnsi"/>
        </w:rPr>
      </w:pPr>
    </w:p>
    <w:p w14:paraId="67E87B1B" w14:textId="02EFC164" w:rsidR="00CB5AFE" w:rsidRDefault="00CB5AFE" w:rsidP="007312A3">
      <w:pPr>
        <w:spacing w:line="360" w:lineRule="auto"/>
        <w:jc w:val="both"/>
        <w:rPr>
          <w:rFonts w:asciiTheme="majorHAnsi" w:hAnsiTheme="majorHAnsi" w:cstheme="majorHAnsi"/>
        </w:rPr>
      </w:pPr>
    </w:p>
    <w:p w14:paraId="74A35C2A" w14:textId="1E041160" w:rsidR="00CB5AFE" w:rsidRDefault="00CB5AFE" w:rsidP="007312A3">
      <w:pPr>
        <w:spacing w:line="360" w:lineRule="auto"/>
        <w:jc w:val="both"/>
        <w:rPr>
          <w:rFonts w:asciiTheme="majorHAnsi" w:hAnsiTheme="majorHAnsi" w:cstheme="majorHAnsi"/>
        </w:rPr>
      </w:pPr>
    </w:p>
    <w:p w14:paraId="2146DD7B" w14:textId="2A39A0F9" w:rsidR="00CB5AFE" w:rsidRDefault="00CB5AFE" w:rsidP="007312A3">
      <w:pPr>
        <w:spacing w:line="360" w:lineRule="auto"/>
        <w:jc w:val="both"/>
        <w:rPr>
          <w:rFonts w:asciiTheme="majorHAnsi" w:hAnsiTheme="majorHAnsi" w:cstheme="majorHAnsi"/>
        </w:rPr>
      </w:pPr>
    </w:p>
    <w:p w14:paraId="6CAD4DDC" w14:textId="4F90F180" w:rsidR="00CB5AFE" w:rsidRDefault="00CB5AFE" w:rsidP="007312A3">
      <w:pPr>
        <w:spacing w:line="360" w:lineRule="auto"/>
        <w:jc w:val="both"/>
        <w:rPr>
          <w:rFonts w:asciiTheme="majorHAnsi" w:hAnsiTheme="majorHAnsi" w:cstheme="majorHAnsi"/>
        </w:rPr>
      </w:pPr>
      <w:bookmarkStart w:id="33" w:name="_Hlk40515729"/>
    </w:p>
    <w:p w14:paraId="068D89A7" w14:textId="09680135" w:rsidR="00CB5AFE" w:rsidRDefault="00CB5AFE" w:rsidP="007312A3">
      <w:pPr>
        <w:spacing w:line="360" w:lineRule="auto"/>
        <w:jc w:val="both"/>
        <w:rPr>
          <w:rFonts w:asciiTheme="majorHAnsi" w:hAnsiTheme="majorHAnsi" w:cstheme="majorHAnsi"/>
        </w:rPr>
      </w:pPr>
    </w:p>
    <w:p w14:paraId="6E40823D" w14:textId="2685AB23" w:rsidR="00CB5AFE" w:rsidRDefault="00CB5AFE" w:rsidP="007312A3">
      <w:pPr>
        <w:spacing w:line="360" w:lineRule="auto"/>
        <w:jc w:val="both"/>
        <w:rPr>
          <w:rFonts w:asciiTheme="majorHAnsi" w:hAnsiTheme="majorHAnsi" w:cstheme="majorHAnsi"/>
        </w:rPr>
      </w:pPr>
    </w:p>
    <w:p w14:paraId="6560DE1B" w14:textId="50359EE7" w:rsidR="00CB5AFE" w:rsidRDefault="00CB5AFE" w:rsidP="007312A3">
      <w:pPr>
        <w:spacing w:line="360" w:lineRule="auto"/>
        <w:jc w:val="both"/>
        <w:rPr>
          <w:rFonts w:asciiTheme="majorHAnsi" w:hAnsiTheme="majorHAnsi" w:cstheme="majorHAnsi"/>
        </w:rPr>
      </w:pPr>
    </w:p>
    <w:p w14:paraId="341DEFBE" w14:textId="06D9F816" w:rsidR="00CB5AFE" w:rsidRDefault="00CB5AFE" w:rsidP="007312A3">
      <w:pPr>
        <w:spacing w:line="360" w:lineRule="auto"/>
        <w:jc w:val="both"/>
        <w:rPr>
          <w:rFonts w:asciiTheme="majorHAnsi" w:hAnsiTheme="majorHAnsi" w:cstheme="majorHAnsi"/>
        </w:rPr>
      </w:pPr>
    </w:p>
    <w:p w14:paraId="6DC129F3" w14:textId="61B11DE3" w:rsidR="00CB5AFE" w:rsidRDefault="00CB5AFE" w:rsidP="007312A3">
      <w:pPr>
        <w:spacing w:line="360" w:lineRule="auto"/>
        <w:jc w:val="both"/>
        <w:rPr>
          <w:rFonts w:asciiTheme="majorHAnsi" w:hAnsiTheme="majorHAnsi" w:cstheme="majorHAnsi"/>
        </w:rPr>
      </w:pPr>
    </w:p>
    <w:p w14:paraId="30FC3096" w14:textId="7B0547AE" w:rsidR="00CB5AFE" w:rsidRDefault="00CB5AFE" w:rsidP="007312A3">
      <w:pPr>
        <w:spacing w:line="360" w:lineRule="auto"/>
        <w:jc w:val="both"/>
        <w:rPr>
          <w:rFonts w:asciiTheme="majorHAnsi" w:hAnsiTheme="majorHAnsi" w:cstheme="majorHAnsi"/>
        </w:rPr>
      </w:pPr>
    </w:p>
    <w:bookmarkEnd w:id="33"/>
    <w:p w14:paraId="5B1FDF4A" w14:textId="71073BD3" w:rsidR="008C1987" w:rsidRDefault="008C1987" w:rsidP="007312A3">
      <w:pPr>
        <w:spacing w:line="360" w:lineRule="auto"/>
        <w:jc w:val="both"/>
        <w:rPr>
          <w:rFonts w:asciiTheme="majorHAnsi" w:hAnsiTheme="majorHAnsi" w:cstheme="majorHAnsi"/>
        </w:rPr>
      </w:pPr>
    </w:p>
    <w:p w14:paraId="12FC6446" w14:textId="7B666605" w:rsidR="00E5344D" w:rsidRDefault="00E5344D" w:rsidP="007312A3">
      <w:pPr>
        <w:spacing w:line="360" w:lineRule="auto"/>
        <w:jc w:val="both"/>
        <w:rPr>
          <w:rFonts w:asciiTheme="majorHAnsi" w:hAnsiTheme="majorHAnsi" w:cstheme="majorHAnsi"/>
        </w:rPr>
      </w:pPr>
    </w:p>
    <w:p w14:paraId="3FD9D183" w14:textId="37C59D43" w:rsidR="00E5344D" w:rsidRDefault="00E5344D" w:rsidP="007312A3">
      <w:pPr>
        <w:spacing w:line="360" w:lineRule="auto"/>
        <w:jc w:val="both"/>
        <w:rPr>
          <w:rFonts w:asciiTheme="majorHAnsi" w:hAnsiTheme="majorHAnsi" w:cstheme="majorHAnsi"/>
        </w:rPr>
      </w:pPr>
    </w:p>
    <w:p w14:paraId="26B22A54" w14:textId="332EDF9E" w:rsidR="00E5344D" w:rsidRDefault="00742DAC" w:rsidP="007312A3">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60504" behindDoc="0" locked="0" layoutInCell="1" allowOverlap="1" wp14:anchorId="3A0A7113" wp14:editId="6FFDACAC">
                <wp:simplePos x="0" y="0"/>
                <wp:positionH relativeFrom="column">
                  <wp:posOffset>1044575</wp:posOffset>
                </wp:positionH>
                <wp:positionV relativeFrom="paragraph">
                  <wp:posOffset>199200</wp:posOffset>
                </wp:positionV>
                <wp:extent cx="3930650" cy="635"/>
                <wp:effectExtent l="0" t="0" r="0" b="8255"/>
                <wp:wrapSquare wrapText="bothSides"/>
                <wp:docPr id="42" name="Text Box 42"/>
                <wp:cNvGraphicFramePr/>
                <a:graphic xmlns:a="http://schemas.openxmlformats.org/drawingml/2006/main">
                  <a:graphicData uri="http://schemas.microsoft.com/office/word/2010/wordprocessingShape">
                    <wps:wsp>
                      <wps:cNvSpPr txBox="1"/>
                      <wps:spPr>
                        <a:xfrm>
                          <a:off x="0" y="0"/>
                          <a:ext cx="3930650" cy="635"/>
                        </a:xfrm>
                        <a:prstGeom prst="rect">
                          <a:avLst/>
                        </a:prstGeom>
                        <a:solidFill>
                          <a:prstClr val="white"/>
                        </a:solidFill>
                        <a:ln>
                          <a:noFill/>
                        </a:ln>
                      </wps:spPr>
                      <wps:txbx>
                        <w:txbxContent>
                          <w:p w14:paraId="522C9DDA" w14:textId="0B907D21" w:rsidR="00DB298D" w:rsidRPr="002B4B58" w:rsidRDefault="00DB298D" w:rsidP="00E618DB">
                            <w:pPr>
                              <w:pStyle w:val="Caption"/>
                              <w:rPr>
                                <w:noProof/>
                                <w:sz w:val="24"/>
                                <w:szCs w:val="24"/>
                              </w:rPr>
                            </w:pPr>
                            <w:bookmarkStart w:id="34" w:name="_Toc41043980"/>
                            <w:r>
                              <w:t xml:space="preserve">Figure </w:t>
                            </w:r>
                            <w:fldSimple w:instr=" SEQ Figure \* ARABIC ">
                              <w:r>
                                <w:rPr>
                                  <w:noProof/>
                                </w:rPr>
                                <w:t>11</w:t>
                              </w:r>
                            </w:fldSimple>
                            <w:r>
                              <w:rPr>
                                <w:noProof/>
                              </w:rPr>
                              <w:t xml:space="preserve"> – SolidWorks CAD Model of Option 1 Fastening Feature (Kilbane, 2019)</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0A7113" id="Text Box 42" o:spid="_x0000_s1041" type="#_x0000_t202" style="position:absolute;left:0;text-align:left;margin-left:82.25pt;margin-top:15.7pt;width:309.5pt;height:.05pt;z-index:251860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" stroked="f">
                <v:textbox style="mso-fit-shape-to-text:t" inset="0,0,0,0">
                  <w:txbxContent>
                    <w:p w14:paraId="522C9DDA" w14:textId="0B907D21" w:rsidR="00DB298D" w:rsidRPr="002B4B58" w:rsidRDefault="00DB298D" w:rsidP="00E618DB">
                      <w:pPr>
                        <w:pStyle w:val="Caption"/>
                        <w:rPr>
                          <w:noProof/>
                          <w:sz w:val="24"/>
                          <w:szCs w:val="24"/>
                        </w:rPr>
                      </w:pPr>
                      <w:bookmarkStart w:id="35" w:name="_Toc41043980"/>
                      <w:r>
                        <w:t xml:space="preserve">Figure </w:t>
                      </w:r>
                      <w:fldSimple w:instr=" SEQ Figure \* ARABIC ">
                        <w:r>
                          <w:rPr>
                            <w:noProof/>
                          </w:rPr>
                          <w:t>11</w:t>
                        </w:r>
                      </w:fldSimple>
                      <w:r>
                        <w:rPr>
                          <w:noProof/>
                        </w:rPr>
                        <w:t xml:space="preserve"> – SolidWorks CAD Model of Option 1 Fastening Feature (Kilbane, 2019)</w:t>
                      </w:r>
                      <w:bookmarkEnd w:id="35"/>
                    </w:p>
                  </w:txbxContent>
                </v:textbox>
                <w10:wrap type="square"/>
              </v:shape>
            </w:pict>
          </mc:Fallback>
        </mc:AlternateContent>
      </w:r>
    </w:p>
    <w:p w14:paraId="7620154E" w14:textId="47DE3777" w:rsidR="00E5344D" w:rsidRDefault="00E5344D" w:rsidP="007312A3">
      <w:pPr>
        <w:spacing w:line="360" w:lineRule="auto"/>
        <w:jc w:val="both"/>
        <w:rPr>
          <w:rFonts w:asciiTheme="majorHAnsi" w:hAnsiTheme="majorHAnsi" w:cstheme="majorHAnsi"/>
        </w:rPr>
      </w:pPr>
    </w:p>
    <w:p w14:paraId="330299E3" w14:textId="08A8C8A8" w:rsidR="00E5344D" w:rsidRDefault="00FE5296" w:rsidP="007312A3">
      <w:pPr>
        <w:spacing w:line="360" w:lineRule="auto"/>
        <w:jc w:val="both"/>
        <w:rPr>
          <w:rFonts w:asciiTheme="majorHAnsi" w:hAnsiTheme="majorHAnsi" w:cstheme="majorHAnsi"/>
        </w:rPr>
      </w:pPr>
      <w:r w:rsidRPr="00483B54">
        <w:rPr>
          <w:rFonts w:asciiTheme="majorHAnsi" w:hAnsiTheme="majorHAnsi" w:cstheme="majorHAnsi"/>
          <w:noProof/>
        </w:rPr>
        <w:lastRenderedPageBreak/>
        <w:drawing>
          <wp:anchor distT="0" distB="0" distL="114300" distR="114300" simplePos="0" relativeHeight="251822616" behindDoc="0" locked="0" layoutInCell="1" allowOverlap="1" wp14:anchorId="33D8F499" wp14:editId="355E6B46">
            <wp:simplePos x="0" y="0"/>
            <wp:positionH relativeFrom="margin">
              <wp:posOffset>558800</wp:posOffset>
            </wp:positionH>
            <wp:positionV relativeFrom="margin">
              <wp:posOffset>661670</wp:posOffset>
            </wp:positionV>
            <wp:extent cx="4618355" cy="6348095"/>
            <wp:effectExtent l="190500" t="190500" r="182245" b="186055"/>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618355" cy="634809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rPr>
        <w:t>Option two does not have a lip to lock, instead it uses the shoulders of the neck, ash shown in the image below.</w:t>
      </w:r>
    </w:p>
    <w:p w14:paraId="0C8006A0" w14:textId="3AD943B4" w:rsidR="00E5344D" w:rsidRDefault="00E5344D" w:rsidP="007312A3">
      <w:pPr>
        <w:spacing w:line="360" w:lineRule="auto"/>
        <w:jc w:val="both"/>
        <w:rPr>
          <w:rFonts w:asciiTheme="majorHAnsi" w:hAnsiTheme="majorHAnsi" w:cstheme="majorHAnsi"/>
        </w:rPr>
      </w:pPr>
    </w:p>
    <w:p w14:paraId="3B78ADB1" w14:textId="657B8B1B" w:rsidR="00E5344D" w:rsidRDefault="00E5344D" w:rsidP="007312A3">
      <w:pPr>
        <w:spacing w:line="360" w:lineRule="auto"/>
        <w:jc w:val="both"/>
        <w:rPr>
          <w:rFonts w:asciiTheme="majorHAnsi" w:hAnsiTheme="majorHAnsi" w:cstheme="majorHAnsi"/>
        </w:rPr>
      </w:pPr>
    </w:p>
    <w:p w14:paraId="2B1C22A4" w14:textId="788B87DF" w:rsidR="00E5344D" w:rsidRDefault="00E5344D" w:rsidP="007312A3">
      <w:pPr>
        <w:spacing w:line="360" w:lineRule="auto"/>
        <w:jc w:val="both"/>
        <w:rPr>
          <w:rFonts w:asciiTheme="majorHAnsi" w:hAnsiTheme="majorHAnsi" w:cstheme="majorHAnsi"/>
        </w:rPr>
      </w:pPr>
    </w:p>
    <w:p w14:paraId="0217056B" w14:textId="71607769" w:rsidR="00E5344D" w:rsidRDefault="00E5344D" w:rsidP="007312A3">
      <w:pPr>
        <w:spacing w:line="360" w:lineRule="auto"/>
        <w:jc w:val="both"/>
        <w:rPr>
          <w:rFonts w:asciiTheme="majorHAnsi" w:hAnsiTheme="majorHAnsi" w:cstheme="majorHAnsi"/>
        </w:rPr>
      </w:pPr>
    </w:p>
    <w:p w14:paraId="1589E8C5" w14:textId="3A5637FD" w:rsidR="00E5344D" w:rsidRDefault="00E5344D" w:rsidP="007312A3">
      <w:pPr>
        <w:spacing w:line="360" w:lineRule="auto"/>
        <w:jc w:val="both"/>
        <w:rPr>
          <w:rFonts w:asciiTheme="majorHAnsi" w:hAnsiTheme="majorHAnsi" w:cstheme="majorHAnsi"/>
        </w:rPr>
      </w:pPr>
    </w:p>
    <w:p w14:paraId="0F9B3279" w14:textId="3824E97F" w:rsidR="00E5344D" w:rsidRDefault="00E5344D" w:rsidP="007312A3">
      <w:pPr>
        <w:spacing w:line="360" w:lineRule="auto"/>
        <w:jc w:val="both"/>
        <w:rPr>
          <w:rFonts w:asciiTheme="majorHAnsi" w:hAnsiTheme="majorHAnsi" w:cstheme="majorHAnsi"/>
        </w:rPr>
      </w:pPr>
    </w:p>
    <w:p w14:paraId="2CA1AC43" w14:textId="4D326343" w:rsidR="00E5344D" w:rsidRDefault="00E5344D" w:rsidP="007312A3">
      <w:pPr>
        <w:spacing w:line="360" w:lineRule="auto"/>
        <w:jc w:val="both"/>
        <w:rPr>
          <w:rFonts w:asciiTheme="majorHAnsi" w:hAnsiTheme="majorHAnsi" w:cstheme="majorHAnsi"/>
        </w:rPr>
      </w:pPr>
    </w:p>
    <w:p w14:paraId="1392F19A" w14:textId="2F40368C" w:rsidR="00E5344D" w:rsidRDefault="00E5344D" w:rsidP="007312A3">
      <w:pPr>
        <w:spacing w:line="360" w:lineRule="auto"/>
        <w:jc w:val="both"/>
        <w:rPr>
          <w:rFonts w:asciiTheme="majorHAnsi" w:hAnsiTheme="majorHAnsi" w:cstheme="majorHAnsi"/>
        </w:rPr>
      </w:pPr>
    </w:p>
    <w:p w14:paraId="7006A400" w14:textId="7C063085" w:rsidR="00E5344D" w:rsidRDefault="00E5344D" w:rsidP="007312A3">
      <w:pPr>
        <w:spacing w:line="360" w:lineRule="auto"/>
        <w:jc w:val="both"/>
        <w:rPr>
          <w:rFonts w:asciiTheme="majorHAnsi" w:hAnsiTheme="majorHAnsi" w:cstheme="majorHAnsi"/>
        </w:rPr>
      </w:pPr>
    </w:p>
    <w:p w14:paraId="10B47322" w14:textId="75B19273" w:rsidR="00E5344D" w:rsidRDefault="00E5344D" w:rsidP="007312A3">
      <w:pPr>
        <w:spacing w:line="360" w:lineRule="auto"/>
        <w:jc w:val="both"/>
        <w:rPr>
          <w:rFonts w:asciiTheme="majorHAnsi" w:hAnsiTheme="majorHAnsi" w:cstheme="majorHAnsi"/>
        </w:rPr>
      </w:pPr>
    </w:p>
    <w:p w14:paraId="384C4156" w14:textId="607347F2" w:rsidR="00E5344D" w:rsidRDefault="00E5344D" w:rsidP="007312A3">
      <w:pPr>
        <w:spacing w:line="360" w:lineRule="auto"/>
        <w:jc w:val="both"/>
        <w:rPr>
          <w:rFonts w:asciiTheme="majorHAnsi" w:hAnsiTheme="majorHAnsi" w:cstheme="majorHAnsi"/>
        </w:rPr>
      </w:pPr>
    </w:p>
    <w:p w14:paraId="419C0899" w14:textId="1A02AED3" w:rsidR="00E5344D" w:rsidRDefault="00E5344D" w:rsidP="007312A3">
      <w:pPr>
        <w:spacing w:line="360" w:lineRule="auto"/>
        <w:jc w:val="both"/>
        <w:rPr>
          <w:rFonts w:asciiTheme="majorHAnsi" w:hAnsiTheme="majorHAnsi" w:cstheme="majorHAnsi"/>
        </w:rPr>
      </w:pPr>
    </w:p>
    <w:p w14:paraId="73F994F0" w14:textId="1BC3DD06" w:rsidR="00E5344D" w:rsidRDefault="00E5344D" w:rsidP="007312A3">
      <w:pPr>
        <w:spacing w:line="360" w:lineRule="auto"/>
        <w:jc w:val="both"/>
        <w:rPr>
          <w:rFonts w:asciiTheme="majorHAnsi" w:hAnsiTheme="majorHAnsi" w:cstheme="majorHAnsi"/>
        </w:rPr>
      </w:pPr>
    </w:p>
    <w:p w14:paraId="7CE88729" w14:textId="7F961EC9" w:rsidR="00E5344D" w:rsidRDefault="00E5344D" w:rsidP="007312A3">
      <w:pPr>
        <w:spacing w:line="360" w:lineRule="auto"/>
        <w:jc w:val="both"/>
        <w:rPr>
          <w:rFonts w:asciiTheme="majorHAnsi" w:hAnsiTheme="majorHAnsi" w:cstheme="majorHAnsi"/>
        </w:rPr>
      </w:pPr>
    </w:p>
    <w:p w14:paraId="3D27FEA1" w14:textId="426038D6" w:rsidR="00E5344D" w:rsidRDefault="00E5344D" w:rsidP="007312A3">
      <w:pPr>
        <w:spacing w:line="360" w:lineRule="auto"/>
        <w:jc w:val="both"/>
        <w:rPr>
          <w:rFonts w:asciiTheme="majorHAnsi" w:hAnsiTheme="majorHAnsi" w:cstheme="majorHAnsi"/>
        </w:rPr>
      </w:pPr>
    </w:p>
    <w:p w14:paraId="00713520" w14:textId="120FB5C4" w:rsidR="00E5344D" w:rsidRDefault="00E5344D" w:rsidP="007312A3">
      <w:pPr>
        <w:spacing w:line="360" w:lineRule="auto"/>
        <w:jc w:val="both"/>
        <w:rPr>
          <w:rFonts w:asciiTheme="majorHAnsi" w:hAnsiTheme="majorHAnsi" w:cstheme="majorHAnsi"/>
        </w:rPr>
      </w:pPr>
    </w:p>
    <w:p w14:paraId="7FBCC8F6" w14:textId="087689E2" w:rsidR="00E5344D" w:rsidRDefault="00E5344D" w:rsidP="007312A3">
      <w:pPr>
        <w:spacing w:line="360" w:lineRule="auto"/>
        <w:jc w:val="both"/>
        <w:rPr>
          <w:rFonts w:asciiTheme="majorHAnsi" w:hAnsiTheme="majorHAnsi" w:cstheme="majorHAnsi"/>
        </w:rPr>
      </w:pPr>
    </w:p>
    <w:p w14:paraId="46944C63" w14:textId="65C0E112" w:rsidR="00E5344D" w:rsidRDefault="00E5344D" w:rsidP="007312A3">
      <w:pPr>
        <w:spacing w:line="360" w:lineRule="auto"/>
        <w:jc w:val="both"/>
        <w:rPr>
          <w:rFonts w:asciiTheme="majorHAnsi" w:hAnsiTheme="majorHAnsi" w:cstheme="majorHAnsi"/>
        </w:rPr>
      </w:pPr>
    </w:p>
    <w:p w14:paraId="2B3B89F3" w14:textId="2627F0EB" w:rsidR="00E5344D" w:rsidRDefault="00E5344D" w:rsidP="007312A3">
      <w:pPr>
        <w:spacing w:line="360" w:lineRule="auto"/>
        <w:jc w:val="both"/>
        <w:rPr>
          <w:rFonts w:asciiTheme="majorHAnsi" w:hAnsiTheme="majorHAnsi" w:cstheme="majorHAnsi"/>
        </w:rPr>
      </w:pPr>
    </w:p>
    <w:p w14:paraId="65521F57" w14:textId="1A8940BF" w:rsidR="00E5344D" w:rsidRDefault="00E5344D" w:rsidP="007312A3">
      <w:pPr>
        <w:spacing w:line="360" w:lineRule="auto"/>
        <w:jc w:val="both"/>
        <w:rPr>
          <w:rFonts w:asciiTheme="majorHAnsi" w:hAnsiTheme="majorHAnsi" w:cstheme="majorHAnsi"/>
        </w:rPr>
      </w:pPr>
    </w:p>
    <w:p w14:paraId="1E85A7B2" w14:textId="087F1602" w:rsidR="00E5344D" w:rsidRDefault="00E5344D" w:rsidP="007312A3">
      <w:pPr>
        <w:spacing w:line="360" w:lineRule="auto"/>
        <w:jc w:val="both"/>
        <w:rPr>
          <w:rFonts w:asciiTheme="majorHAnsi" w:hAnsiTheme="majorHAnsi" w:cstheme="majorHAnsi"/>
        </w:rPr>
      </w:pPr>
    </w:p>
    <w:p w14:paraId="0E7C0300" w14:textId="468BDA49" w:rsidR="00E5344D" w:rsidRDefault="00E5344D" w:rsidP="007312A3">
      <w:pPr>
        <w:spacing w:line="360" w:lineRule="auto"/>
        <w:jc w:val="both"/>
        <w:rPr>
          <w:rFonts w:asciiTheme="majorHAnsi" w:hAnsiTheme="majorHAnsi" w:cstheme="majorHAnsi"/>
        </w:rPr>
      </w:pPr>
    </w:p>
    <w:p w14:paraId="7E4200B3" w14:textId="4521DF98" w:rsidR="00E5344D" w:rsidRDefault="00E5344D" w:rsidP="007312A3">
      <w:pPr>
        <w:spacing w:line="360" w:lineRule="auto"/>
        <w:jc w:val="both"/>
        <w:rPr>
          <w:rFonts w:asciiTheme="majorHAnsi" w:hAnsiTheme="majorHAnsi" w:cstheme="majorHAnsi"/>
        </w:rPr>
      </w:pPr>
    </w:p>
    <w:p w14:paraId="3F8B9AC4" w14:textId="4E267B8B" w:rsidR="00E5344D" w:rsidRDefault="008020F0" w:rsidP="007312A3">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62552" behindDoc="0" locked="0" layoutInCell="1" allowOverlap="1" wp14:anchorId="5302DCE8" wp14:editId="5F167EF4">
                <wp:simplePos x="0" y="0"/>
                <wp:positionH relativeFrom="column">
                  <wp:posOffset>558800</wp:posOffset>
                </wp:positionH>
                <wp:positionV relativeFrom="paragraph">
                  <wp:posOffset>182690</wp:posOffset>
                </wp:positionV>
                <wp:extent cx="4618355" cy="635"/>
                <wp:effectExtent l="0" t="0" r="0" b="8255"/>
                <wp:wrapSquare wrapText="bothSides"/>
                <wp:docPr id="43" name="Text Box 43"/>
                <wp:cNvGraphicFramePr/>
                <a:graphic xmlns:a="http://schemas.openxmlformats.org/drawingml/2006/main">
                  <a:graphicData uri="http://schemas.microsoft.com/office/word/2010/wordprocessingShape">
                    <wps:wsp>
                      <wps:cNvSpPr txBox="1"/>
                      <wps:spPr>
                        <a:xfrm>
                          <a:off x="0" y="0"/>
                          <a:ext cx="4618355" cy="635"/>
                        </a:xfrm>
                        <a:prstGeom prst="rect">
                          <a:avLst/>
                        </a:prstGeom>
                        <a:solidFill>
                          <a:prstClr val="white"/>
                        </a:solidFill>
                        <a:ln>
                          <a:noFill/>
                        </a:ln>
                      </wps:spPr>
                      <wps:txbx>
                        <w:txbxContent>
                          <w:p w14:paraId="4D00D038" w14:textId="68B165C0" w:rsidR="00DB298D" w:rsidRPr="003B55CC" w:rsidRDefault="00DB298D" w:rsidP="008020F0">
                            <w:pPr>
                              <w:pStyle w:val="Caption"/>
                              <w:rPr>
                                <w:rFonts w:asciiTheme="majorHAnsi" w:hAnsiTheme="majorHAnsi" w:cstheme="majorHAnsi"/>
                                <w:noProof/>
                                <w:sz w:val="24"/>
                                <w:szCs w:val="24"/>
                              </w:rPr>
                            </w:pPr>
                            <w:bookmarkStart w:id="36" w:name="_Toc41043981"/>
                            <w:r>
                              <w:t xml:space="preserve">Figure </w:t>
                            </w:r>
                            <w:fldSimple w:instr=" SEQ Figure \* ARABIC ">
                              <w:r>
                                <w:rPr>
                                  <w:noProof/>
                                </w:rPr>
                                <w:t>12</w:t>
                              </w:r>
                            </w:fldSimple>
                            <w:r>
                              <w:rPr>
                                <w:noProof/>
                              </w:rPr>
                              <w:t xml:space="preserve"> – SolidWorks CAD Model of Option 2 Fastening Feature (Kilbane, 2019)</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2DCE8" id="Text Box 43" o:spid="_x0000_s1042" type="#_x0000_t202" style="position:absolute;left:0;text-align:left;margin-left:44pt;margin-top:14.4pt;width:363.65pt;height:.05pt;z-index:251862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" stroked="f">
                <v:textbox style="mso-fit-shape-to-text:t" inset="0,0,0,0">
                  <w:txbxContent>
                    <w:p w14:paraId="4D00D038" w14:textId="68B165C0" w:rsidR="00DB298D" w:rsidRPr="003B55CC" w:rsidRDefault="00DB298D" w:rsidP="008020F0">
                      <w:pPr>
                        <w:pStyle w:val="Caption"/>
                        <w:rPr>
                          <w:rFonts w:asciiTheme="majorHAnsi" w:hAnsiTheme="majorHAnsi" w:cstheme="majorHAnsi"/>
                          <w:noProof/>
                          <w:sz w:val="24"/>
                          <w:szCs w:val="24"/>
                        </w:rPr>
                      </w:pPr>
                      <w:bookmarkStart w:id="37" w:name="_Toc41043981"/>
                      <w:r>
                        <w:t xml:space="preserve">Figure </w:t>
                      </w:r>
                      <w:fldSimple w:instr=" SEQ Figure \* ARABIC ">
                        <w:r>
                          <w:rPr>
                            <w:noProof/>
                          </w:rPr>
                          <w:t>12</w:t>
                        </w:r>
                      </w:fldSimple>
                      <w:r>
                        <w:rPr>
                          <w:noProof/>
                        </w:rPr>
                        <w:t xml:space="preserve"> – SolidWorks CAD Model of Option 2 Fastening Feature (Kilbane, 2019)</w:t>
                      </w:r>
                      <w:bookmarkEnd w:id="37"/>
                    </w:p>
                  </w:txbxContent>
                </v:textbox>
                <w10:wrap type="square"/>
              </v:shape>
            </w:pict>
          </mc:Fallback>
        </mc:AlternateContent>
      </w:r>
    </w:p>
    <w:p w14:paraId="1AAD2536" w14:textId="7F794EBF" w:rsidR="00E5344D" w:rsidRDefault="00E5344D" w:rsidP="007312A3">
      <w:pPr>
        <w:spacing w:line="360" w:lineRule="auto"/>
        <w:jc w:val="both"/>
        <w:rPr>
          <w:rFonts w:asciiTheme="majorHAnsi" w:hAnsiTheme="majorHAnsi" w:cstheme="majorHAnsi"/>
        </w:rPr>
      </w:pPr>
    </w:p>
    <w:p w14:paraId="1CEC43DD" w14:textId="4BCA313E" w:rsidR="00FE5296" w:rsidRDefault="00FE5296" w:rsidP="00FE5296">
      <w:pPr>
        <w:spacing w:line="360" w:lineRule="auto"/>
        <w:jc w:val="both"/>
        <w:rPr>
          <w:rFonts w:asciiTheme="majorHAnsi" w:hAnsiTheme="majorHAnsi" w:cstheme="majorHAnsi"/>
        </w:rPr>
      </w:pPr>
      <w:r>
        <w:rPr>
          <w:rFonts w:asciiTheme="majorHAnsi" w:hAnsiTheme="majorHAnsi" w:cstheme="majorHAnsi"/>
        </w:rPr>
        <w:t>The product was printed at a cost of £165.42, this was for one housing, and two lids, one for each option 1 and 2.</w:t>
      </w:r>
    </w:p>
    <w:p w14:paraId="26CFE29A" w14:textId="77777777" w:rsidR="00FE5296" w:rsidRDefault="00FE5296" w:rsidP="00FE5296">
      <w:pPr>
        <w:spacing w:line="360" w:lineRule="auto"/>
        <w:jc w:val="both"/>
        <w:rPr>
          <w:rFonts w:asciiTheme="majorHAnsi" w:hAnsiTheme="majorHAnsi" w:cstheme="majorHAnsi"/>
        </w:rPr>
      </w:pPr>
    </w:p>
    <w:p w14:paraId="13CD25C1" w14:textId="5A702FF2" w:rsidR="00FE5296" w:rsidRDefault="00FE5296" w:rsidP="007312A3">
      <w:pPr>
        <w:spacing w:line="360" w:lineRule="auto"/>
        <w:jc w:val="both"/>
        <w:rPr>
          <w:rFonts w:asciiTheme="majorHAnsi" w:hAnsiTheme="majorHAnsi" w:cstheme="majorHAnsi"/>
        </w:rPr>
      </w:pPr>
    </w:p>
    <w:p w14:paraId="77C6983C" w14:textId="0858E7DA" w:rsidR="00D80302" w:rsidRPr="00AF7824" w:rsidRDefault="00926492" w:rsidP="00D80302">
      <w:pPr>
        <w:pStyle w:val="Heading2"/>
        <w:rPr>
          <w:b/>
          <w:bCs/>
          <w:color w:val="000000" w:themeColor="text1"/>
        </w:rPr>
      </w:pPr>
      <w:bookmarkStart w:id="38" w:name="_Toc41056033"/>
      <w:r w:rsidRPr="00AF7824">
        <w:rPr>
          <w:b/>
          <w:bCs/>
          <w:color w:val="000000" w:themeColor="text1"/>
        </w:rPr>
        <w:lastRenderedPageBreak/>
        <w:t>7</w:t>
      </w:r>
      <w:r w:rsidR="00D80302" w:rsidRPr="00AF7824">
        <w:rPr>
          <w:b/>
          <w:bCs/>
          <w:color w:val="000000" w:themeColor="text1"/>
        </w:rPr>
        <w:t xml:space="preserve">.2.2. </w:t>
      </w:r>
      <w:r w:rsidR="005D3AD3" w:rsidRPr="00AF7824">
        <w:rPr>
          <w:b/>
          <w:bCs/>
          <w:color w:val="000000" w:themeColor="text1"/>
        </w:rPr>
        <w:t>Iteration</w:t>
      </w:r>
      <w:r w:rsidR="00D80302" w:rsidRPr="00AF7824">
        <w:rPr>
          <w:b/>
          <w:bCs/>
          <w:color w:val="000000" w:themeColor="text1"/>
        </w:rPr>
        <w:t xml:space="preserve"> 1</w:t>
      </w:r>
      <w:r w:rsidR="00C422D3" w:rsidRPr="00AF7824">
        <w:rPr>
          <w:b/>
          <w:bCs/>
          <w:color w:val="000000" w:themeColor="text1"/>
        </w:rPr>
        <w:t>: Baseline</w:t>
      </w:r>
      <w:r w:rsidR="00D80302" w:rsidRPr="00AF7824">
        <w:rPr>
          <w:b/>
          <w:bCs/>
          <w:color w:val="000000" w:themeColor="text1"/>
        </w:rPr>
        <w:t xml:space="preserve"> – </w:t>
      </w:r>
      <w:r w:rsidR="00070C70">
        <w:rPr>
          <w:b/>
          <w:bCs/>
          <w:color w:val="000000" w:themeColor="text1"/>
        </w:rPr>
        <w:t>Test Method</w:t>
      </w:r>
      <w:bookmarkEnd w:id="38"/>
    </w:p>
    <w:p w14:paraId="47B9EF82" w14:textId="1BB43B00" w:rsidR="0079619A" w:rsidRPr="00932AEA" w:rsidRDefault="0079619A" w:rsidP="000F7001">
      <w:pPr>
        <w:spacing w:line="360" w:lineRule="auto"/>
        <w:rPr>
          <w:color w:val="000000" w:themeColor="text1"/>
        </w:rPr>
      </w:pPr>
    </w:p>
    <w:p w14:paraId="2791803B" w14:textId="53F0FA46" w:rsidR="0079619A" w:rsidRDefault="00034E67" w:rsidP="007544D2">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64600" behindDoc="0" locked="0" layoutInCell="1" allowOverlap="1" wp14:anchorId="27840639" wp14:editId="2481DCEA">
                <wp:simplePos x="0" y="0"/>
                <wp:positionH relativeFrom="column">
                  <wp:posOffset>401320</wp:posOffset>
                </wp:positionH>
                <wp:positionV relativeFrom="paragraph">
                  <wp:posOffset>5428805</wp:posOffset>
                </wp:positionV>
                <wp:extent cx="4979035" cy="635"/>
                <wp:effectExtent l="0" t="0" r="0" b="8255"/>
                <wp:wrapSquare wrapText="bothSides"/>
                <wp:docPr id="46" name="Text Box 46"/>
                <wp:cNvGraphicFramePr/>
                <a:graphic xmlns:a="http://schemas.openxmlformats.org/drawingml/2006/main">
                  <a:graphicData uri="http://schemas.microsoft.com/office/word/2010/wordprocessingShape">
                    <wps:wsp>
                      <wps:cNvSpPr txBox="1"/>
                      <wps:spPr>
                        <a:xfrm>
                          <a:off x="0" y="0"/>
                          <a:ext cx="4979035" cy="635"/>
                        </a:xfrm>
                        <a:prstGeom prst="rect">
                          <a:avLst/>
                        </a:prstGeom>
                        <a:solidFill>
                          <a:prstClr val="white"/>
                        </a:solidFill>
                        <a:ln>
                          <a:noFill/>
                        </a:ln>
                      </wps:spPr>
                      <wps:txbx>
                        <w:txbxContent>
                          <w:p w14:paraId="32688D86" w14:textId="353A99C2" w:rsidR="00DB298D" w:rsidRPr="00992659" w:rsidRDefault="00DB298D" w:rsidP="00034E67">
                            <w:pPr>
                              <w:pStyle w:val="Caption"/>
                              <w:rPr>
                                <w:noProof/>
                                <w:sz w:val="24"/>
                                <w:szCs w:val="24"/>
                              </w:rPr>
                            </w:pPr>
                            <w:bookmarkStart w:id="39" w:name="_Toc41043982"/>
                            <w:r>
                              <w:t xml:space="preserve">Figure </w:t>
                            </w:r>
                            <w:fldSimple w:instr=" SEQ Figure \* ARABIC ">
                              <w:r>
                                <w:rPr>
                                  <w:noProof/>
                                </w:rPr>
                                <w:t>13</w:t>
                              </w:r>
                            </w:fldSimple>
                            <w:r>
                              <w:rPr>
                                <w:noProof/>
                              </w:rPr>
                              <w:t xml:space="preserve"> - Print Samples of Design Itteration 1 'Baseline'. (Kilbane, 2020)</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840639" id="Text Box 46" o:spid="_x0000_s1043" type="#_x0000_t202" style="position:absolute;left:0;text-align:left;margin-left:31.6pt;margin-top:427.45pt;width:392.05pt;height:.05pt;z-index:251864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" stroked="f">
                <v:textbox style="mso-fit-shape-to-text:t" inset="0,0,0,0">
                  <w:txbxContent>
                    <w:p w14:paraId="32688D86" w14:textId="353A99C2" w:rsidR="00DB298D" w:rsidRPr="00992659" w:rsidRDefault="00DB298D" w:rsidP="00034E67">
                      <w:pPr>
                        <w:pStyle w:val="Caption"/>
                        <w:rPr>
                          <w:noProof/>
                          <w:sz w:val="24"/>
                          <w:szCs w:val="24"/>
                        </w:rPr>
                      </w:pPr>
                      <w:bookmarkStart w:id="40" w:name="_Toc41043982"/>
                      <w:r>
                        <w:t xml:space="preserve">Figure </w:t>
                      </w:r>
                      <w:fldSimple w:instr=" SEQ Figure \* ARABIC ">
                        <w:r>
                          <w:rPr>
                            <w:noProof/>
                          </w:rPr>
                          <w:t>13</w:t>
                        </w:r>
                      </w:fldSimple>
                      <w:r>
                        <w:rPr>
                          <w:noProof/>
                        </w:rPr>
                        <w:t xml:space="preserve"> - Print Samples of Design Itteration 1 'Baseline'. (Kilbane, 2020)</w:t>
                      </w:r>
                      <w:bookmarkEnd w:id="40"/>
                    </w:p>
                  </w:txbxContent>
                </v:textbox>
                <w10:wrap type="square"/>
              </v:shape>
            </w:pict>
          </mc:Fallback>
        </mc:AlternateContent>
      </w:r>
      <w:r w:rsidR="007544D2">
        <w:rPr>
          <w:noProof/>
        </w:rPr>
        <w:drawing>
          <wp:anchor distT="0" distB="0" distL="114300" distR="114300" simplePos="0" relativeHeight="251826712" behindDoc="0" locked="0" layoutInCell="1" allowOverlap="1" wp14:anchorId="3DDCA905" wp14:editId="37DE3362">
            <wp:simplePos x="0" y="0"/>
            <wp:positionH relativeFrom="margin">
              <wp:align>center</wp:align>
            </wp:positionH>
            <wp:positionV relativeFrom="margin">
              <wp:posOffset>1998020</wp:posOffset>
            </wp:positionV>
            <wp:extent cx="4979035" cy="3732530"/>
            <wp:effectExtent l="190500" t="190500" r="183515" b="191770"/>
            <wp:wrapSquare wrapText="bothSides"/>
            <wp:docPr id="1046" name="Picture 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4979035" cy="37325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483B54" w:rsidRPr="00483B54">
        <w:rPr>
          <w:rFonts w:asciiTheme="majorHAnsi" w:hAnsiTheme="majorHAnsi" w:cstheme="majorHAnsi"/>
        </w:rPr>
        <w:t xml:space="preserve">The test method </w:t>
      </w:r>
      <w:r w:rsidR="004963D7">
        <w:rPr>
          <w:rFonts w:asciiTheme="majorHAnsi" w:hAnsiTheme="majorHAnsi" w:cstheme="majorHAnsi"/>
        </w:rPr>
        <w:t xml:space="preserve">for this stage of the product development is to simply </w:t>
      </w:r>
      <w:r w:rsidR="007544D2">
        <w:rPr>
          <w:rFonts w:asciiTheme="majorHAnsi" w:hAnsiTheme="majorHAnsi" w:cstheme="majorHAnsi"/>
        </w:rPr>
        <w:t>visually inspect</w:t>
      </w:r>
      <w:r w:rsidR="004963D7">
        <w:rPr>
          <w:rFonts w:asciiTheme="majorHAnsi" w:hAnsiTheme="majorHAnsi" w:cstheme="majorHAnsi"/>
        </w:rPr>
        <w:t xml:space="preserve"> and </w:t>
      </w:r>
      <w:r w:rsidR="007544D2">
        <w:rPr>
          <w:rFonts w:asciiTheme="majorHAnsi" w:hAnsiTheme="majorHAnsi" w:cstheme="majorHAnsi"/>
        </w:rPr>
        <w:t xml:space="preserve">to </w:t>
      </w:r>
      <w:r w:rsidR="004963D7">
        <w:rPr>
          <w:rFonts w:asciiTheme="majorHAnsi" w:hAnsiTheme="majorHAnsi" w:cstheme="majorHAnsi"/>
        </w:rPr>
        <w:t xml:space="preserve">feel </w:t>
      </w:r>
      <w:r w:rsidR="007544D2">
        <w:rPr>
          <w:rFonts w:asciiTheme="majorHAnsi" w:hAnsiTheme="majorHAnsi" w:cstheme="majorHAnsi"/>
        </w:rPr>
        <w:t>how the product operates</w:t>
      </w:r>
      <w:r w:rsidR="004963D7">
        <w:rPr>
          <w:rFonts w:asciiTheme="majorHAnsi" w:hAnsiTheme="majorHAnsi" w:cstheme="majorHAnsi"/>
        </w:rPr>
        <w:t xml:space="preserve">, it should be </w:t>
      </w:r>
      <w:r w:rsidR="00E36BCB">
        <w:rPr>
          <w:rFonts w:asciiTheme="majorHAnsi" w:hAnsiTheme="majorHAnsi" w:cstheme="majorHAnsi"/>
        </w:rPr>
        <w:t>apparent</w:t>
      </w:r>
      <w:r w:rsidR="004963D7">
        <w:rPr>
          <w:rFonts w:asciiTheme="majorHAnsi" w:hAnsiTheme="majorHAnsi" w:cstheme="majorHAnsi"/>
        </w:rPr>
        <w:t xml:space="preserve"> if the product is not suitable for use. </w:t>
      </w:r>
      <w:r w:rsidR="00E36BCB">
        <w:rPr>
          <w:rFonts w:asciiTheme="majorHAnsi" w:hAnsiTheme="majorHAnsi" w:cstheme="majorHAnsi"/>
        </w:rPr>
        <w:t>Both features were inspected in order to determine which work</w:t>
      </w:r>
      <w:r w:rsidR="007544D2">
        <w:rPr>
          <w:rFonts w:asciiTheme="majorHAnsi" w:hAnsiTheme="majorHAnsi" w:cstheme="majorHAnsi"/>
        </w:rPr>
        <w:t>s</w:t>
      </w:r>
      <w:r w:rsidR="00E36BCB">
        <w:rPr>
          <w:rFonts w:asciiTheme="majorHAnsi" w:hAnsiTheme="majorHAnsi" w:cstheme="majorHAnsi"/>
        </w:rPr>
        <w:t xml:space="preserve"> best, this is so that one </w:t>
      </w:r>
      <w:r w:rsidR="007544D2">
        <w:rPr>
          <w:rFonts w:asciiTheme="majorHAnsi" w:hAnsiTheme="majorHAnsi" w:cstheme="majorHAnsi"/>
        </w:rPr>
        <w:t xml:space="preserve">feature </w:t>
      </w:r>
      <w:r w:rsidR="00E36BCB">
        <w:rPr>
          <w:rFonts w:asciiTheme="majorHAnsi" w:hAnsiTheme="majorHAnsi" w:cstheme="majorHAnsi"/>
        </w:rPr>
        <w:t xml:space="preserve">may be carried forward for further development. ‘TYPE 1’ being the furthest in the image below, and ‘TYPE 2’ being </w:t>
      </w:r>
      <w:r w:rsidR="007544D2">
        <w:rPr>
          <w:rFonts w:asciiTheme="majorHAnsi" w:hAnsiTheme="majorHAnsi" w:cstheme="majorHAnsi"/>
        </w:rPr>
        <w:t>in the foreground.</w:t>
      </w:r>
    </w:p>
    <w:p w14:paraId="6A90FFFC" w14:textId="44ADA071" w:rsidR="00E36BCB" w:rsidRDefault="00E36BCB" w:rsidP="007544D2">
      <w:pPr>
        <w:spacing w:line="360" w:lineRule="auto"/>
        <w:jc w:val="both"/>
        <w:rPr>
          <w:rFonts w:asciiTheme="majorHAnsi" w:hAnsiTheme="majorHAnsi" w:cstheme="majorHAnsi"/>
        </w:rPr>
      </w:pPr>
    </w:p>
    <w:p w14:paraId="7ADEF100" w14:textId="200D96B3" w:rsidR="00E36BCB" w:rsidRPr="00483B54" w:rsidRDefault="00E36BCB" w:rsidP="007544D2">
      <w:pPr>
        <w:spacing w:line="360" w:lineRule="auto"/>
        <w:jc w:val="both"/>
        <w:rPr>
          <w:rFonts w:asciiTheme="majorHAnsi" w:hAnsiTheme="majorHAnsi" w:cstheme="majorHAnsi"/>
        </w:rPr>
      </w:pPr>
    </w:p>
    <w:p w14:paraId="478C9426" w14:textId="0D47F6E6" w:rsidR="00201895" w:rsidRDefault="007544D2" w:rsidP="007544D2">
      <w:pPr>
        <w:spacing w:line="360" w:lineRule="auto"/>
        <w:jc w:val="both"/>
        <w:rPr>
          <w:rFonts w:asciiTheme="majorHAnsi" w:hAnsiTheme="majorHAnsi" w:cstheme="majorHAnsi"/>
        </w:rPr>
      </w:pPr>
      <w:r>
        <w:rPr>
          <w:rFonts w:asciiTheme="majorHAnsi" w:hAnsiTheme="majorHAnsi" w:cstheme="majorHAnsi"/>
        </w:rPr>
        <w:t xml:space="preserve">The product is relatively rough to touch, especially when the finger a run against the print direction, which is to be expected. The direction of print however </w:t>
      </w:r>
      <w:r w:rsidR="00D51670">
        <w:rPr>
          <w:rFonts w:asciiTheme="majorHAnsi" w:hAnsiTheme="majorHAnsi" w:cstheme="majorHAnsi"/>
        </w:rPr>
        <w:t>does appear to</w:t>
      </w:r>
      <w:r>
        <w:rPr>
          <w:rFonts w:asciiTheme="majorHAnsi" w:hAnsiTheme="majorHAnsi" w:cstheme="majorHAnsi"/>
        </w:rPr>
        <w:t xml:space="preserve"> be advantage</w:t>
      </w:r>
      <w:r w:rsidR="00D51670">
        <w:rPr>
          <w:rFonts w:asciiTheme="majorHAnsi" w:hAnsiTheme="majorHAnsi" w:cstheme="majorHAnsi"/>
        </w:rPr>
        <w:t>ous</w:t>
      </w:r>
      <w:r>
        <w:rPr>
          <w:rFonts w:asciiTheme="majorHAnsi" w:hAnsiTheme="majorHAnsi" w:cstheme="majorHAnsi"/>
        </w:rPr>
        <w:t xml:space="preserve"> to the closing of the feature</w:t>
      </w:r>
      <w:r w:rsidR="00D51670">
        <w:rPr>
          <w:rFonts w:asciiTheme="majorHAnsi" w:hAnsiTheme="majorHAnsi" w:cstheme="majorHAnsi"/>
        </w:rPr>
        <w:t xml:space="preserve">, this is because there will be little resistance as the feature should easily slide into the locking position. If the print direction </w:t>
      </w:r>
      <w:r w:rsidR="00996262">
        <w:rPr>
          <w:rFonts w:asciiTheme="majorHAnsi" w:hAnsiTheme="majorHAnsi" w:cstheme="majorHAnsi"/>
        </w:rPr>
        <w:t>were</w:t>
      </w:r>
      <w:r w:rsidR="00D51670">
        <w:rPr>
          <w:rFonts w:asciiTheme="majorHAnsi" w:hAnsiTheme="majorHAnsi" w:cstheme="majorHAnsi"/>
        </w:rPr>
        <w:t xml:space="preserve"> to be </w:t>
      </w:r>
      <w:r w:rsidR="00201895">
        <w:rPr>
          <w:rFonts w:asciiTheme="majorHAnsi" w:hAnsiTheme="majorHAnsi" w:cstheme="majorHAnsi"/>
        </w:rPr>
        <w:t>at 90° to the current print direction</w:t>
      </w:r>
      <w:r w:rsidR="00D51670">
        <w:rPr>
          <w:rFonts w:asciiTheme="majorHAnsi" w:hAnsiTheme="majorHAnsi" w:cstheme="majorHAnsi"/>
        </w:rPr>
        <w:t>, it is expected that during closing the feature will result in resistance and possibly a poor perception of quality</w:t>
      </w:r>
      <w:r w:rsidR="00201895">
        <w:rPr>
          <w:rFonts w:asciiTheme="majorHAnsi" w:hAnsiTheme="majorHAnsi" w:cstheme="majorHAnsi"/>
        </w:rPr>
        <w:t>, which would not be acceptable as quality is a fundamental requirement in all products as a company standard.</w:t>
      </w:r>
    </w:p>
    <w:p w14:paraId="49720CF1" w14:textId="0BBA56D8" w:rsidR="00E5344D" w:rsidRPr="00483B54" w:rsidRDefault="00034E67" w:rsidP="007544D2">
      <w:pPr>
        <w:spacing w:line="360" w:lineRule="auto"/>
        <w:jc w:val="both"/>
        <w:rPr>
          <w:rFonts w:asciiTheme="majorHAnsi" w:hAnsiTheme="majorHAnsi" w:cstheme="majorHAnsi"/>
        </w:rPr>
      </w:pPr>
      <w:r>
        <w:rPr>
          <w:noProof/>
        </w:rPr>
        <w:lastRenderedPageBreak/>
        <mc:AlternateContent>
          <mc:Choice Requires="wps">
            <w:drawing>
              <wp:anchor distT="0" distB="0" distL="114300" distR="114300" simplePos="0" relativeHeight="251866648" behindDoc="0" locked="0" layoutInCell="1" allowOverlap="1" wp14:anchorId="06A24BC1" wp14:editId="490656FC">
                <wp:simplePos x="0" y="0"/>
                <wp:positionH relativeFrom="column">
                  <wp:posOffset>292100</wp:posOffset>
                </wp:positionH>
                <wp:positionV relativeFrom="paragraph">
                  <wp:posOffset>5328673</wp:posOffset>
                </wp:positionV>
                <wp:extent cx="5146040"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5146040" cy="635"/>
                        </a:xfrm>
                        <a:prstGeom prst="rect">
                          <a:avLst/>
                        </a:prstGeom>
                        <a:solidFill>
                          <a:prstClr val="white"/>
                        </a:solidFill>
                        <a:ln>
                          <a:noFill/>
                        </a:ln>
                      </wps:spPr>
                      <wps:txbx>
                        <w:txbxContent>
                          <w:p w14:paraId="119AC38D" w14:textId="3F8FC139" w:rsidR="00DB298D" w:rsidRPr="001623A7" w:rsidRDefault="00DB298D" w:rsidP="00034E67">
                            <w:pPr>
                              <w:pStyle w:val="Caption"/>
                              <w:rPr>
                                <w:noProof/>
                                <w:sz w:val="24"/>
                                <w:szCs w:val="24"/>
                              </w:rPr>
                            </w:pPr>
                            <w:bookmarkStart w:id="41" w:name="_Toc41043983"/>
                            <w:r>
                              <w:t xml:space="preserve">Figure </w:t>
                            </w:r>
                            <w:fldSimple w:instr=" SEQ Figure \* ARABIC ">
                              <w:r>
                                <w:rPr>
                                  <w:noProof/>
                                </w:rPr>
                                <w:t>14</w:t>
                              </w:r>
                            </w:fldSimple>
                            <w:r w:rsidRPr="0004416B">
                              <w:t xml:space="preserve"> - Print Samples </w:t>
                            </w:r>
                            <w:r>
                              <w:t>of Option 1 Being Deployed (Kilbane, 2020)</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24BC1" id="Text Box 47" o:spid="_x0000_s1044" type="#_x0000_t202" style="position:absolute;left:0;text-align:left;margin-left:23pt;margin-top:419.6pt;width:405.2pt;height:.05pt;z-index:251866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dcMAIAAGcEAAAOAAAAZHJzL2Uyb0RvYy54bWysVMFu2zAMvQ/YPwi6L066NC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" stroked="f">
                <v:textbox style="mso-fit-shape-to-text:t" inset="0,0,0,0">
                  <w:txbxContent>
                    <w:p w14:paraId="119AC38D" w14:textId="3F8FC139" w:rsidR="00DB298D" w:rsidRPr="001623A7" w:rsidRDefault="00DB298D" w:rsidP="00034E67">
                      <w:pPr>
                        <w:pStyle w:val="Caption"/>
                        <w:rPr>
                          <w:noProof/>
                          <w:sz w:val="24"/>
                          <w:szCs w:val="24"/>
                        </w:rPr>
                      </w:pPr>
                      <w:bookmarkStart w:id="42" w:name="_Toc41043983"/>
                      <w:r>
                        <w:t xml:space="preserve">Figure </w:t>
                      </w:r>
                      <w:fldSimple w:instr=" SEQ Figure \* ARABIC ">
                        <w:r>
                          <w:rPr>
                            <w:noProof/>
                          </w:rPr>
                          <w:t>14</w:t>
                        </w:r>
                      </w:fldSimple>
                      <w:r w:rsidRPr="0004416B">
                        <w:t xml:space="preserve"> - Print Samples </w:t>
                      </w:r>
                      <w:r>
                        <w:t>of Option 1 Being Deployed (Kilbane, 2020)</w:t>
                      </w:r>
                      <w:bookmarkEnd w:id="42"/>
                    </w:p>
                  </w:txbxContent>
                </v:textbox>
                <w10:wrap type="square"/>
              </v:shape>
            </w:pict>
          </mc:Fallback>
        </mc:AlternateContent>
      </w:r>
      <w:r w:rsidR="00D51670">
        <w:rPr>
          <w:noProof/>
        </w:rPr>
        <w:drawing>
          <wp:anchor distT="0" distB="0" distL="114300" distR="114300" simplePos="0" relativeHeight="251827736" behindDoc="0" locked="0" layoutInCell="1" allowOverlap="1" wp14:anchorId="0BDBB2A9" wp14:editId="53D59705">
            <wp:simplePos x="0" y="0"/>
            <wp:positionH relativeFrom="margin">
              <wp:posOffset>292100</wp:posOffset>
            </wp:positionH>
            <wp:positionV relativeFrom="margin">
              <wp:posOffset>1219673</wp:posOffset>
            </wp:positionV>
            <wp:extent cx="5146040" cy="3957320"/>
            <wp:effectExtent l="190500" t="190500" r="187960" b="195580"/>
            <wp:wrapSquare wrapText="bothSides"/>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146040" cy="3957320"/>
                    </a:xfrm>
                    <a:prstGeom prst="rect">
                      <a:avLst/>
                    </a:prstGeom>
                    <a:ln>
                      <a:noFill/>
                    </a:ln>
                    <a:effectLst>
                      <a:outerShdw blurRad="190500" algn="tl" rotWithShape="0">
                        <a:srgbClr val="000000">
                          <a:alpha val="70000"/>
                        </a:srgbClr>
                      </a:outerShdw>
                    </a:effectLst>
                  </pic:spPr>
                </pic:pic>
              </a:graphicData>
            </a:graphic>
          </wp:anchor>
        </w:drawing>
      </w:r>
      <w:r w:rsidR="00D51670">
        <w:rPr>
          <w:rFonts w:asciiTheme="majorHAnsi" w:hAnsiTheme="majorHAnsi" w:cstheme="majorHAnsi"/>
        </w:rPr>
        <w:t>The first locking method to be inspected was the ‘TYPE 1’ feature, the product ‘snaps’ into place with what may be considered to be moderate effort. It is expected that less force should be used on such a feature, although it is not expected however to cause any significant difficulty in closing.</w:t>
      </w:r>
    </w:p>
    <w:p w14:paraId="730C7DCA" w14:textId="4E060BC8" w:rsidR="009F146A" w:rsidRPr="00483B54" w:rsidRDefault="00D51670" w:rsidP="00F2344A">
      <w:pPr>
        <w:spacing w:line="360" w:lineRule="auto"/>
        <w:jc w:val="both"/>
        <w:rPr>
          <w:rFonts w:asciiTheme="majorHAnsi" w:hAnsiTheme="majorHAnsi" w:cstheme="majorHAnsi"/>
        </w:rPr>
      </w:pPr>
      <w:r>
        <w:rPr>
          <w:rFonts w:asciiTheme="majorHAnsi" w:hAnsiTheme="majorHAnsi" w:cstheme="majorHAnsi"/>
        </w:rPr>
        <w:t xml:space="preserve">The lid sits slightly proud of the surrounding upper surface of the receptacle, </w:t>
      </w:r>
      <w:r w:rsidR="005B2259">
        <w:rPr>
          <w:rFonts w:asciiTheme="majorHAnsi" w:hAnsiTheme="majorHAnsi" w:cstheme="majorHAnsi"/>
        </w:rPr>
        <w:t>it should be possible to</w:t>
      </w:r>
      <w:r>
        <w:rPr>
          <w:rFonts w:asciiTheme="majorHAnsi" w:hAnsiTheme="majorHAnsi" w:cstheme="majorHAnsi"/>
        </w:rPr>
        <w:t xml:space="preserve"> improve</w:t>
      </w:r>
      <w:r w:rsidR="005B2259">
        <w:rPr>
          <w:rFonts w:asciiTheme="majorHAnsi" w:hAnsiTheme="majorHAnsi" w:cstheme="majorHAnsi"/>
        </w:rPr>
        <w:t xml:space="preserve"> this</w:t>
      </w:r>
      <w:r>
        <w:rPr>
          <w:rFonts w:asciiTheme="majorHAnsi" w:hAnsiTheme="majorHAnsi" w:cstheme="majorHAnsi"/>
        </w:rPr>
        <w:t xml:space="preserve"> however by simply modifying the position of the locking </w:t>
      </w:r>
      <w:r w:rsidR="005B2259">
        <w:rPr>
          <w:rFonts w:asciiTheme="majorHAnsi" w:hAnsiTheme="majorHAnsi" w:cstheme="majorHAnsi"/>
        </w:rPr>
        <w:t xml:space="preserve">edge, thereby providing a better fit. There is little movement between the two parts, however it is not loose and therefore will not cause any rattle. It is important to note that although there is some movement, the external </w:t>
      </w:r>
      <w:r w:rsidR="00F2344A">
        <w:rPr>
          <w:rFonts w:asciiTheme="majorHAnsi" w:hAnsiTheme="majorHAnsi" w:cstheme="majorHAnsi"/>
        </w:rPr>
        <w:t>sharp</w:t>
      </w:r>
      <w:r w:rsidR="005B2259">
        <w:rPr>
          <w:rFonts w:asciiTheme="majorHAnsi" w:hAnsiTheme="majorHAnsi" w:cstheme="majorHAnsi"/>
        </w:rPr>
        <w:t xml:space="preserve"> corners of the lid are almost in contact with the inner corners of the receptacle</w:t>
      </w:r>
      <w:r w:rsidR="00F2344A">
        <w:rPr>
          <w:rFonts w:asciiTheme="majorHAnsi" w:hAnsiTheme="majorHAnsi" w:cstheme="majorHAnsi"/>
        </w:rPr>
        <w:t xml:space="preserve"> as the inner corners of the receptacle have slight radii due to the printing process</w:t>
      </w:r>
      <w:r w:rsidR="005B2259">
        <w:rPr>
          <w:rFonts w:asciiTheme="majorHAnsi" w:hAnsiTheme="majorHAnsi" w:cstheme="majorHAnsi"/>
        </w:rPr>
        <w:t>, it is possibly risky to reduce the gap further for this reason alone. To separate the parts it is more difficult, excessive resistance is felt when attempting to de-latch</w:t>
      </w:r>
      <w:r w:rsidR="00F2344A">
        <w:rPr>
          <w:rFonts w:asciiTheme="majorHAnsi" w:hAnsiTheme="majorHAnsi" w:cstheme="majorHAnsi"/>
        </w:rPr>
        <w:t xml:space="preserve"> the feature</w:t>
      </w:r>
      <w:r w:rsidR="005B2259">
        <w:rPr>
          <w:rFonts w:asciiTheme="majorHAnsi" w:hAnsiTheme="majorHAnsi" w:cstheme="majorHAnsi"/>
        </w:rPr>
        <w:t xml:space="preserve">, this </w:t>
      </w:r>
      <w:r w:rsidR="00F2344A">
        <w:rPr>
          <w:rFonts w:asciiTheme="majorHAnsi" w:hAnsiTheme="majorHAnsi" w:cstheme="majorHAnsi"/>
        </w:rPr>
        <w:t>is considered to be due to two contributory factors: 1. The thickness of the feature makes it stiff; 2. The angle of the feature is too wide and should be made as such that the distance required to travel to lock is reduced. This resistance is made worse due to ther</w:t>
      </w:r>
      <w:r w:rsidR="00070C70">
        <w:rPr>
          <w:rFonts w:asciiTheme="majorHAnsi" w:hAnsiTheme="majorHAnsi" w:cstheme="majorHAnsi"/>
        </w:rPr>
        <w:t>e</w:t>
      </w:r>
      <w:r w:rsidR="00F2344A">
        <w:rPr>
          <w:rFonts w:asciiTheme="majorHAnsi" w:hAnsiTheme="majorHAnsi" w:cstheme="majorHAnsi"/>
        </w:rPr>
        <w:t xml:space="preserve"> being a small </w:t>
      </w:r>
      <w:r w:rsidR="00F2344A">
        <w:rPr>
          <w:rFonts w:asciiTheme="majorHAnsi" w:hAnsiTheme="majorHAnsi" w:cstheme="majorHAnsi"/>
        </w:rPr>
        <w:lastRenderedPageBreak/>
        <w:t>amount of material for the fingertip to sit in order to press against the feature. Generally, ‘TYPE 1’ feature requires significant alteration in order to progress.</w:t>
      </w:r>
    </w:p>
    <w:p w14:paraId="67F77DA0" w14:textId="1C9B528C" w:rsidR="00E5344D" w:rsidRPr="00483B54" w:rsidRDefault="00E5344D" w:rsidP="00F2344A">
      <w:pPr>
        <w:spacing w:line="360" w:lineRule="auto"/>
        <w:jc w:val="both"/>
        <w:rPr>
          <w:rFonts w:asciiTheme="majorHAnsi" w:hAnsiTheme="majorHAnsi" w:cstheme="majorHAnsi"/>
        </w:rPr>
      </w:pPr>
    </w:p>
    <w:p w14:paraId="0DBA7C29" w14:textId="4CFEF80E" w:rsidR="00E5344D" w:rsidRDefault="00034E67" w:rsidP="00F2344A">
      <w:pPr>
        <w:spacing w:line="360" w:lineRule="auto"/>
        <w:jc w:val="both"/>
        <w:rPr>
          <w:rFonts w:asciiTheme="majorHAnsi" w:hAnsiTheme="majorHAnsi" w:cstheme="majorHAnsi"/>
        </w:rPr>
      </w:pPr>
      <w:r>
        <w:rPr>
          <w:noProof/>
        </w:rPr>
        <mc:AlternateContent>
          <mc:Choice Requires="wps">
            <w:drawing>
              <wp:anchor distT="0" distB="0" distL="114300" distR="114300" simplePos="0" relativeHeight="251868696" behindDoc="0" locked="0" layoutInCell="1" allowOverlap="1" wp14:anchorId="6C7EFF89" wp14:editId="73872568">
                <wp:simplePos x="0" y="0"/>
                <wp:positionH relativeFrom="margin">
                  <wp:align>center</wp:align>
                </wp:positionH>
                <wp:positionV relativeFrom="paragraph">
                  <wp:posOffset>5103247</wp:posOffset>
                </wp:positionV>
                <wp:extent cx="5348605" cy="635"/>
                <wp:effectExtent l="0" t="0" r="4445" b="8255"/>
                <wp:wrapSquare wrapText="bothSides"/>
                <wp:docPr id="48" name="Text Box 48"/>
                <wp:cNvGraphicFramePr/>
                <a:graphic xmlns:a="http://schemas.openxmlformats.org/drawingml/2006/main">
                  <a:graphicData uri="http://schemas.microsoft.com/office/word/2010/wordprocessingShape">
                    <wps:wsp>
                      <wps:cNvSpPr txBox="1"/>
                      <wps:spPr>
                        <a:xfrm>
                          <a:off x="0" y="0"/>
                          <a:ext cx="5348605" cy="635"/>
                        </a:xfrm>
                        <a:prstGeom prst="rect">
                          <a:avLst/>
                        </a:prstGeom>
                        <a:solidFill>
                          <a:prstClr val="white"/>
                        </a:solidFill>
                        <a:ln>
                          <a:noFill/>
                        </a:ln>
                      </wps:spPr>
                      <wps:txbx>
                        <w:txbxContent>
                          <w:p w14:paraId="4A1CC0A9" w14:textId="0DF9F5FE" w:rsidR="00DB298D" w:rsidRPr="00153E33" w:rsidRDefault="00DB298D" w:rsidP="00034E67">
                            <w:pPr>
                              <w:pStyle w:val="Caption"/>
                              <w:rPr>
                                <w:noProof/>
                                <w:sz w:val="24"/>
                                <w:szCs w:val="24"/>
                              </w:rPr>
                            </w:pPr>
                            <w:bookmarkStart w:id="43" w:name="_Toc41043984"/>
                            <w:r>
                              <w:t xml:space="preserve">Figure </w:t>
                            </w:r>
                            <w:fldSimple w:instr=" SEQ Figure \* ARABIC ">
                              <w:r>
                                <w:rPr>
                                  <w:noProof/>
                                </w:rPr>
                                <w:t>15</w:t>
                              </w:r>
                            </w:fldSimple>
                            <w:r>
                              <w:t xml:space="preserve"> - </w:t>
                            </w:r>
                            <w:r w:rsidRPr="00943496">
                              <w:t xml:space="preserve">Print Samples of Option </w:t>
                            </w:r>
                            <w:r>
                              <w:t>2</w:t>
                            </w:r>
                            <w:r w:rsidRPr="00943496">
                              <w:t xml:space="preserve"> Being Deployed (Kilbane, 2020)</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7EFF89" id="Text Box 48" o:spid="_x0000_s1045" type="#_x0000_t202" style="position:absolute;left:0;text-align:left;margin-left:0;margin-top:401.85pt;width:421.15pt;height:.05pt;z-index:251868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" stroked="f">
                <v:textbox style="mso-fit-shape-to-text:t" inset="0,0,0,0">
                  <w:txbxContent>
                    <w:p w14:paraId="4A1CC0A9" w14:textId="0DF9F5FE" w:rsidR="00DB298D" w:rsidRPr="00153E33" w:rsidRDefault="00DB298D" w:rsidP="00034E67">
                      <w:pPr>
                        <w:pStyle w:val="Caption"/>
                        <w:rPr>
                          <w:noProof/>
                          <w:sz w:val="24"/>
                          <w:szCs w:val="24"/>
                        </w:rPr>
                      </w:pPr>
                      <w:bookmarkStart w:id="44" w:name="_Toc41043984"/>
                      <w:r>
                        <w:t xml:space="preserve">Figure </w:t>
                      </w:r>
                      <w:fldSimple w:instr=" SEQ Figure \* ARABIC ">
                        <w:r>
                          <w:rPr>
                            <w:noProof/>
                          </w:rPr>
                          <w:t>15</w:t>
                        </w:r>
                      </w:fldSimple>
                      <w:r>
                        <w:t xml:space="preserve"> - </w:t>
                      </w:r>
                      <w:r w:rsidRPr="00943496">
                        <w:t xml:space="preserve">Print Samples of Option </w:t>
                      </w:r>
                      <w:r>
                        <w:t>2</w:t>
                      </w:r>
                      <w:r w:rsidRPr="00943496">
                        <w:t xml:space="preserve"> Being Deployed (Kilbane, 2020)</w:t>
                      </w:r>
                      <w:bookmarkEnd w:id="44"/>
                    </w:p>
                  </w:txbxContent>
                </v:textbox>
                <w10:wrap type="square" anchorx="margin"/>
              </v:shape>
            </w:pict>
          </mc:Fallback>
        </mc:AlternateContent>
      </w:r>
      <w:r w:rsidR="00D1623C">
        <w:rPr>
          <w:noProof/>
        </w:rPr>
        <w:drawing>
          <wp:anchor distT="0" distB="0" distL="114300" distR="114300" simplePos="0" relativeHeight="251828760" behindDoc="0" locked="0" layoutInCell="1" allowOverlap="1" wp14:anchorId="33CB28C4" wp14:editId="33D005E8">
            <wp:simplePos x="0" y="0"/>
            <wp:positionH relativeFrom="margin">
              <wp:posOffset>184150</wp:posOffset>
            </wp:positionH>
            <wp:positionV relativeFrom="margin">
              <wp:posOffset>1782283</wp:posOffset>
            </wp:positionV>
            <wp:extent cx="5348605" cy="4006215"/>
            <wp:effectExtent l="190500" t="190500" r="194945" b="184785"/>
            <wp:wrapSquare wrapText="bothSides"/>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48605" cy="400621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2344A">
        <w:rPr>
          <w:rFonts w:asciiTheme="majorHAnsi" w:hAnsiTheme="majorHAnsi" w:cstheme="majorHAnsi"/>
        </w:rPr>
        <w:t xml:space="preserve">Upon analysis of ‘TYPE 2’ fastening feature, it again snaps into place easily, although this is easier to do than the ‘TYPE 1’ feature. The </w:t>
      </w:r>
      <w:r w:rsidR="00D1623C">
        <w:rPr>
          <w:rFonts w:asciiTheme="majorHAnsi" w:hAnsiTheme="majorHAnsi" w:cstheme="majorHAnsi"/>
        </w:rPr>
        <w:t>ease at which this closes does provide a better feel with regards to quality, and therefore is better in this area.</w:t>
      </w:r>
    </w:p>
    <w:p w14:paraId="43F0FB3D" w14:textId="7193D0C2" w:rsidR="00D1623C" w:rsidRDefault="00D1623C" w:rsidP="00F2344A">
      <w:pPr>
        <w:spacing w:line="360" w:lineRule="auto"/>
        <w:jc w:val="both"/>
        <w:rPr>
          <w:rFonts w:asciiTheme="majorHAnsi" w:hAnsiTheme="majorHAnsi" w:cstheme="majorHAnsi"/>
        </w:rPr>
      </w:pPr>
    </w:p>
    <w:p w14:paraId="3DD1B8B2" w14:textId="7CB7F40B" w:rsidR="00D1623C" w:rsidRPr="00483B54" w:rsidRDefault="00D1623C" w:rsidP="00F2344A">
      <w:pPr>
        <w:spacing w:line="360" w:lineRule="auto"/>
        <w:jc w:val="both"/>
        <w:rPr>
          <w:rFonts w:asciiTheme="majorHAnsi" w:hAnsiTheme="majorHAnsi" w:cstheme="majorHAnsi"/>
        </w:rPr>
      </w:pPr>
      <w:r>
        <w:rPr>
          <w:rFonts w:asciiTheme="majorHAnsi" w:hAnsiTheme="majorHAnsi" w:cstheme="majorHAnsi"/>
        </w:rPr>
        <w:t>The lid sits flush to the receptacle, the locking feature appears to be in tension which means the part is not lose therefore is unlikely to rattle as there is very little movement between the parts. The de-latching of this part is incredibly easy, especially when compared with the ‘TYPE 1’ fastening feature, making this a very good candidate to progress for further development.</w:t>
      </w:r>
    </w:p>
    <w:p w14:paraId="36459ED2" w14:textId="27FBE4B7" w:rsidR="00E5344D" w:rsidRPr="00483B54" w:rsidRDefault="00E5344D" w:rsidP="00F2344A">
      <w:pPr>
        <w:spacing w:line="360" w:lineRule="auto"/>
        <w:jc w:val="both"/>
        <w:rPr>
          <w:rFonts w:asciiTheme="majorHAnsi" w:hAnsiTheme="majorHAnsi" w:cstheme="majorHAnsi"/>
        </w:rPr>
      </w:pPr>
    </w:p>
    <w:p w14:paraId="24FBFEF1" w14:textId="72703A3D" w:rsidR="007544D2" w:rsidRDefault="007544D2" w:rsidP="00F2344A">
      <w:pPr>
        <w:spacing w:line="360" w:lineRule="auto"/>
        <w:jc w:val="both"/>
        <w:rPr>
          <w:rFonts w:asciiTheme="majorHAnsi" w:hAnsiTheme="majorHAnsi" w:cstheme="majorHAnsi"/>
        </w:rPr>
      </w:pPr>
    </w:p>
    <w:p w14:paraId="56773C6E" w14:textId="780BA515" w:rsidR="007544D2" w:rsidRPr="00483B54" w:rsidRDefault="007544D2" w:rsidP="00F2344A">
      <w:pPr>
        <w:spacing w:line="360" w:lineRule="auto"/>
        <w:jc w:val="both"/>
        <w:rPr>
          <w:rFonts w:asciiTheme="majorHAnsi" w:hAnsiTheme="majorHAnsi" w:cstheme="majorHAnsi"/>
        </w:rPr>
      </w:pPr>
    </w:p>
    <w:p w14:paraId="6E873416" w14:textId="5C949E79" w:rsidR="00E5344D" w:rsidRPr="00483B54" w:rsidRDefault="00E5344D" w:rsidP="00F2344A">
      <w:pPr>
        <w:spacing w:line="360" w:lineRule="auto"/>
        <w:jc w:val="both"/>
        <w:rPr>
          <w:rFonts w:asciiTheme="majorHAnsi" w:hAnsiTheme="majorHAnsi" w:cstheme="majorHAnsi"/>
        </w:rPr>
      </w:pPr>
    </w:p>
    <w:p w14:paraId="493573A6" w14:textId="0828CBDF" w:rsidR="00B656D1" w:rsidRPr="00AF7824" w:rsidRDefault="00926492" w:rsidP="00B656D1">
      <w:pPr>
        <w:pStyle w:val="Heading2"/>
        <w:rPr>
          <w:b/>
          <w:bCs/>
          <w:color w:val="000000" w:themeColor="text1"/>
        </w:rPr>
      </w:pPr>
      <w:bookmarkStart w:id="45" w:name="_Toc41056034"/>
      <w:r w:rsidRPr="00AF7824">
        <w:rPr>
          <w:b/>
          <w:bCs/>
          <w:color w:val="000000" w:themeColor="text1"/>
        </w:rPr>
        <w:lastRenderedPageBreak/>
        <w:t>7</w:t>
      </w:r>
      <w:r w:rsidR="00B656D1" w:rsidRPr="00AF7824">
        <w:rPr>
          <w:b/>
          <w:bCs/>
          <w:color w:val="000000" w:themeColor="text1"/>
        </w:rPr>
        <w:t>.2.3. Iteration 1</w:t>
      </w:r>
      <w:r w:rsidR="00C422D3" w:rsidRPr="00AF7824">
        <w:rPr>
          <w:b/>
          <w:bCs/>
          <w:color w:val="000000" w:themeColor="text1"/>
        </w:rPr>
        <w:t>: Baseline</w:t>
      </w:r>
      <w:r w:rsidR="00B656D1" w:rsidRPr="00AF7824">
        <w:rPr>
          <w:b/>
          <w:bCs/>
          <w:color w:val="000000" w:themeColor="text1"/>
        </w:rPr>
        <w:t xml:space="preserve"> – Results</w:t>
      </w:r>
      <w:bookmarkEnd w:id="45"/>
    </w:p>
    <w:p w14:paraId="3EE90303" w14:textId="35C834A2" w:rsidR="0079619A" w:rsidRPr="00070C70" w:rsidRDefault="0079619A" w:rsidP="00070C70">
      <w:pPr>
        <w:spacing w:line="360" w:lineRule="auto"/>
        <w:jc w:val="both"/>
        <w:rPr>
          <w:rFonts w:asciiTheme="majorHAnsi" w:hAnsiTheme="majorHAnsi" w:cstheme="majorHAnsi"/>
        </w:rPr>
      </w:pPr>
    </w:p>
    <w:p w14:paraId="0EE8109F" w14:textId="76991884" w:rsidR="0079619A" w:rsidRPr="00070C70" w:rsidRDefault="00070C70" w:rsidP="00070C70">
      <w:pPr>
        <w:spacing w:line="360" w:lineRule="auto"/>
        <w:jc w:val="both"/>
        <w:rPr>
          <w:rFonts w:asciiTheme="majorHAnsi" w:hAnsiTheme="majorHAnsi" w:cstheme="majorHAnsi"/>
        </w:rPr>
      </w:pPr>
      <w:r>
        <w:rPr>
          <w:rFonts w:asciiTheme="majorHAnsi" w:hAnsiTheme="majorHAnsi" w:cstheme="majorHAnsi"/>
        </w:rPr>
        <w:t>Having determined the requirement through general operation, the results are now tabulated in order to provide a fair understanding of the difference between the two type of fastening features.</w:t>
      </w:r>
      <w:r w:rsidR="00235D6D">
        <w:rPr>
          <w:rFonts w:asciiTheme="majorHAnsi" w:hAnsiTheme="majorHAnsi" w:cstheme="majorHAnsi"/>
        </w:rPr>
        <w:t xml:space="preserve"> Using the following scoring criteria: 0 = Does not meet standard; 1 = Meets standard</w:t>
      </w:r>
    </w:p>
    <w:tbl>
      <w:tblPr>
        <w:tblStyle w:val="GridTable7Colorful1"/>
        <w:tblpPr w:leftFromText="180" w:rightFromText="180" w:vertAnchor="page" w:horzAnchor="margin" w:tblpXSpec="center" w:tblpY="3767"/>
        <w:tblW w:w="7088" w:type="dxa"/>
        <w:tblLook w:val="04A0" w:firstRow="1" w:lastRow="0" w:firstColumn="1" w:lastColumn="0" w:noHBand="0" w:noVBand="1"/>
      </w:tblPr>
      <w:tblGrid>
        <w:gridCol w:w="2127"/>
        <w:gridCol w:w="2409"/>
        <w:gridCol w:w="2552"/>
      </w:tblGrid>
      <w:tr w:rsidR="009B386A" w:rsidRPr="00932AEA" w14:paraId="5BBA2C8B" w14:textId="77777777" w:rsidTr="009B386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27" w:type="dxa"/>
          </w:tcPr>
          <w:p w14:paraId="39BCA107" w14:textId="77777777" w:rsidR="009B386A" w:rsidRPr="00932AEA" w:rsidRDefault="009B386A" w:rsidP="009B386A">
            <w:pPr>
              <w:spacing w:line="360" w:lineRule="auto"/>
              <w:jc w:val="center"/>
              <w:rPr>
                <w:rFonts w:asciiTheme="majorHAnsi" w:hAnsiTheme="majorHAnsi" w:cstheme="majorHAnsi"/>
                <w:b w:val="0"/>
                <w:bCs w:val="0"/>
                <w:i w:val="0"/>
                <w:iCs w:val="0"/>
                <w:sz w:val="28"/>
                <w:szCs w:val="28"/>
              </w:rPr>
            </w:pPr>
          </w:p>
        </w:tc>
        <w:tc>
          <w:tcPr>
            <w:tcW w:w="2409" w:type="dxa"/>
          </w:tcPr>
          <w:p w14:paraId="147A5320" w14:textId="77777777" w:rsidR="009B386A" w:rsidRPr="00235D6D" w:rsidRDefault="009B386A" w:rsidP="009B386A">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235D6D">
              <w:rPr>
                <w:rFonts w:asciiTheme="majorHAnsi" w:hAnsiTheme="majorHAnsi" w:cstheme="majorHAnsi"/>
                <w:sz w:val="28"/>
                <w:szCs w:val="28"/>
              </w:rPr>
              <w:t>TYPE 1</w:t>
            </w:r>
          </w:p>
        </w:tc>
        <w:tc>
          <w:tcPr>
            <w:tcW w:w="2552" w:type="dxa"/>
          </w:tcPr>
          <w:p w14:paraId="33D3B457" w14:textId="77777777" w:rsidR="009B386A" w:rsidRPr="00235D6D" w:rsidRDefault="009B386A" w:rsidP="009B386A">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235D6D">
              <w:rPr>
                <w:rFonts w:asciiTheme="majorHAnsi" w:hAnsiTheme="majorHAnsi" w:cstheme="majorHAnsi"/>
                <w:sz w:val="28"/>
                <w:szCs w:val="28"/>
              </w:rPr>
              <w:t xml:space="preserve">TYPE </w:t>
            </w:r>
            <w:r>
              <w:rPr>
                <w:rFonts w:asciiTheme="majorHAnsi" w:hAnsiTheme="majorHAnsi" w:cstheme="majorHAnsi"/>
                <w:sz w:val="28"/>
                <w:szCs w:val="28"/>
              </w:rPr>
              <w:t>2</w:t>
            </w:r>
          </w:p>
        </w:tc>
      </w:tr>
      <w:tr w:rsidR="009B386A" w:rsidRPr="00932AEA" w14:paraId="01D97B4E" w14:textId="77777777" w:rsidTr="009B3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104BC084"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Appearance</w:t>
            </w:r>
          </w:p>
        </w:tc>
        <w:tc>
          <w:tcPr>
            <w:tcW w:w="2409" w:type="dxa"/>
          </w:tcPr>
          <w:p w14:paraId="452550A2"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c>
          <w:tcPr>
            <w:tcW w:w="2552" w:type="dxa"/>
          </w:tcPr>
          <w:p w14:paraId="43933809"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r>
      <w:tr w:rsidR="009B386A" w:rsidRPr="00932AEA" w14:paraId="484819FF" w14:textId="77777777" w:rsidTr="009B386A">
        <w:tc>
          <w:tcPr>
            <w:cnfStyle w:val="001000000000" w:firstRow="0" w:lastRow="0" w:firstColumn="1" w:lastColumn="0" w:oddVBand="0" w:evenVBand="0" w:oddHBand="0" w:evenHBand="0" w:firstRowFirstColumn="0" w:firstRowLastColumn="0" w:lastRowFirstColumn="0" w:lastRowLastColumn="0"/>
            <w:tcW w:w="2127" w:type="dxa"/>
          </w:tcPr>
          <w:p w14:paraId="0F5BFE23"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Latching Force</w:t>
            </w:r>
          </w:p>
        </w:tc>
        <w:tc>
          <w:tcPr>
            <w:tcW w:w="2409" w:type="dxa"/>
          </w:tcPr>
          <w:p w14:paraId="57312AEE" w14:textId="77777777" w:rsidR="009B386A" w:rsidRPr="00932AEA"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c>
          <w:tcPr>
            <w:tcW w:w="2552" w:type="dxa"/>
          </w:tcPr>
          <w:p w14:paraId="1448CF5F" w14:textId="77777777" w:rsidR="009B386A" w:rsidRPr="00932AEA"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r>
      <w:tr w:rsidR="009B386A" w:rsidRPr="00932AEA" w14:paraId="2407B5F9" w14:textId="77777777" w:rsidTr="009B3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111A251B"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Latching Feel</w:t>
            </w:r>
          </w:p>
        </w:tc>
        <w:tc>
          <w:tcPr>
            <w:tcW w:w="2409" w:type="dxa"/>
          </w:tcPr>
          <w:p w14:paraId="330E2BA4"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c>
          <w:tcPr>
            <w:tcW w:w="2552" w:type="dxa"/>
          </w:tcPr>
          <w:p w14:paraId="41ACFA36"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r>
      <w:tr w:rsidR="009B386A" w:rsidRPr="00932AEA" w14:paraId="225785CD" w14:textId="77777777" w:rsidTr="009B386A">
        <w:tc>
          <w:tcPr>
            <w:cnfStyle w:val="001000000000" w:firstRow="0" w:lastRow="0" w:firstColumn="1" w:lastColumn="0" w:oddVBand="0" w:evenVBand="0" w:oddHBand="0" w:evenHBand="0" w:firstRowFirstColumn="0" w:firstRowLastColumn="0" w:lastRowFirstColumn="0" w:lastRowLastColumn="0"/>
            <w:tcW w:w="2127" w:type="dxa"/>
          </w:tcPr>
          <w:p w14:paraId="56DCC874"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De-latching Force</w:t>
            </w:r>
          </w:p>
        </w:tc>
        <w:tc>
          <w:tcPr>
            <w:tcW w:w="2409" w:type="dxa"/>
          </w:tcPr>
          <w:p w14:paraId="6F02F06A" w14:textId="77777777" w:rsidR="009B386A" w:rsidRPr="00932AEA"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Pr>
                <w:rFonts w:asciiTheme="majorHAnsi" w:hAnsiTheme="majorHAnsi" w:cstheme="majorHAnsi"/>
              </w:rPr>
              <w:t>0</w:t>
            </w:r>
          </w:p>
        </w:tc>
        <w:tc>
          <w:tcPr>
            <w:tcW w:w="2552" w:type="dxa"/>
          </w:tcPr>
          <w:p w14:paraId="5ECE1063" w14:textId="77777777" w:rsidR="009B386A" w:rsidRPr="00932AEA"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r>
      <w:tr w:rsidR="009B386A" w:rsidRPr="00932AEA" w14:paraId="2132D566" w14:textId="77777777" w:rsidTr="009B38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12B4C92A"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De-latching Feel</w:t>
            </w:r>
          </w:p>
        </w:tc>
        <w:tc>
          <w:tcPr>
            <w:tcW w:w="2409" w:type="dxa"/>
          </w:tcPr>
          <w:p w14:paraId="3C9612DF"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0</w:t>
            </w:r>
          </w:p>
        </w:tc>
        <w:tc>
          <w:tcPr>
            <w:tcW w:w="2552" w:type="dxa"/>
          </w:tcPr>
          <w:p w14:paraId="645EBAD8" w14:textId="77777777" w:rsidR="009B386A" w:rsidRPr="00932AEA" w:rsidRDefault="009B386A" w:rsidP="009B386A">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t>1</w:t>
            </w:r>
          </w:p>
        </w:tc>
      </w:tr>
      <w:tr w:rsidR="009B386A" w:rsidRPr="00932AEA" w14:paraId="588DC4CE" w14:textId="77777777" w:rsidTr="009B386A">
        <w:tc>
          <w:tcPr>
            <w:cnfStyle w:val="001000000000" w:firstRow="0" w:lastRow="0" w:firstColumn="1" w:lastColumn="0" w:oddVBand="0" w:evenVBand="0" w:oddHBand="0" w:evenHBand="0" w:firstRowFirstColumn="0" w:firstRowLastColumn="0" w:lastRowFirstColumn="0" w:lastRowLastColumn="0"/>
            <w:tcW w:w="2127" w:type="dxa"/>
          </w:tcPr>
          <w:p w14:paraId="3631773B" w14:textId="77777777" w:rsidR="009B386A" w:rsidRPr="00235D6D" w:rsidRDefault="009B386A" w:rsidP="009B386A">
            <w:pPr>
              <w:spacing w:line="360" w:lineRule="auto"/>
              <w:jc w:val="left"/>
              <w:rPr>
                <w:rFonts w:asciiTheme="majorHAnsi" w:hAnsiTheme="majorHAnsi" w:cstheme="majorHAnsi"/>
                <w:b/>
                <w:bCs/>
                <w:i w:val="0"/>
                <w:iCs w:val="0"/>
              </w:rPr>
            </w:pPr>
            <w:r w:rsidRPr="00235D6D">
              <w:rPr>
                <w:rFonts w:asciiTheme="majorHAnsi" w:hAnsiTheme="majorHAnsi" w:cstheme="majorHAnsi"/>
                <w:b/>
                <w:bCs/>
                <w:i w:val="0"/>
                <w:iCs w:val="0"/>
              </w:rPr>
              <w:t>Total Score</w:t>
            </w:r>
          </w:p>
        </w:tc>
        <w:tc>
          <w:tcPr>
            <w:tcW w:w="2409" w:type="dxa"/>
          </w:tcPr>
          <w:p w14:paraId="22B7EFB9" w14:textId="77777777" w:rsidR="009B386A" w:rsidRPr="00235D6D"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rPr>
            </w:pPr>
            <w:r w:rsidRPr="00235D6D">
              <w:rPr>
                <w:rFonts w:asciiTheme="majorHAnsi" w:hAnsiTheme="majorHAnsi" w:cstheme="majorHAnsi"/>
                <w:b/>
                <w:bCs/>
              </w:rPr>
              <w:t>3</w:t>
            </w:r>
          </w:p>
        </w:tc>
        <w:tc>
          <w:tcPr>
            <w:tcW w:w="2552" w:type="dxa"/>
          </w:tcPr>
          <w:p w14:paraId="05744528" w14:textId="77777777" w:rsidR="009B386A" w:rsidRPr="00235D6D" w:rsidRDefault="009B386A" w:rsidP="009B386A">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rPr>
            </w:pPr>
            <w:r>
              <w:rPr>
                <w:rFonts w:asciiTheme="majorHAnsi" w:hAnsiTheme="majorHAnsi" w:cstheme="majorHAnsi"/>
                <w:b/>
                <w:bCs/>
              </w:rPr>
              <w:t>5</w:t>
            </w:r>
          </w:p>
        </w:tc>
      </w:tr>
    </w:tbl>
    <w:p w14:paraId="5E2CB104" w14:textId="10C83D2B" w:rsidR="0079619A" w:rsidRPr="00070C70" w:rsidRDefault="0079619A" w:rsidP="00070C70">
      <w:pPr>
        <w:spacing w:line="360" w:lineRule="auto"/>
        <w:jc w:val="both"/>
        <w:rPr>
          <w:rFonts w:asciiTheme="majorHAnsi" w:hAnsiTheme="majorHAnsi" w:cstheme="majorHAnsi"/>
        </w:rPr>
      </w:pPr>
    </w:p>
    <w:p w14:paraId="700CA9AB" w14:textId="08D0059C" w:rsidR="0079619A" w:rsidRDefault="0079619A" w:rsidP="00070C70">
      <w:pPr>
        <w:spacing w:line="360" w:lineRule="auto"/>
        <w:jc w:val="both"/>
        <w:rPr>
          <w:rFonts w:asciiTheme="majorHAnsi" w:hAnsiTheme="majorHAnsi" w:cstheme="majorHAnsi"/>
        </w:rPr>
      </w:pPr>
    </w:p>
    <w:p w14:paraId="2F73DBC8" w14:textId="58853BFF" w:rsidR="00B16175" w:rsidRDefault="00B16175" w:rsidP="00070C70">
      <w:pPr>
        <w:spacing w:line="360" w:lineRule="auto"/>
        <w:jc w:val="both"/>
        <w:rPr>
          <w:rFonts w:asciiTheme="majorHAnsi" w:hAnsiTheme="majorHAnsi" w:cstheme="majorHAnsi"/>
        </w:rPr>
      </w:pPr>
    </w:p>
    <w:p w14:paraId="0A5B839A" w14:textId="73D455E0" w:rsidR="00B16175" w:rsidRDefault="00B16175" w:rsidP="00070C70">
      <w:pPr>
        <w:spacing w:line="360" w:lineRule="auto"/>
        <w:jc w:val="both"/>
        <w:rPr>
          <w:rFonts w:asciiTheme="majorHAnsi" w:hAnsiTheme="majorHAnsi" w:cstheme="majorHAnsi"/>
        </w:rPr>
      </w:pPr>
    </w:p>
    <w:p w14:paraId="33EF75A7" w14:textId="04814424" w:rsidR="00B16175" w:rsidRDefault="00B16175" w:rsidP="00070C70">
      <w:pPr>
        <w:spacing w:line="360" w:lineRule="auto"/>
        <w:jc w:val="both"/>
        <w:rPr>
          <w:rFonts w:asciiTheme="majorHAnsi" w:hAnsiTheme="majorHAnsi" w:cstheme="majorHAnsi"/>
        </w:rPr>
      </w:pPr>
    </w:p>
    <w:p w14:paraId="6E1FBC97" w14:textId="5292F0CE" w:rsidR="00B16175" w:rsidRDefault="00B16175" w:rsidP="00070C70">
      <w:pPr>
        <w:spacing w:line="360" w:lineRule="auto"/>
        <w:jc w:val="both"/>
        <w:rPr>
          <w:rFonts w:asciiTheme="majorHAnsi" w:hAnsiTheme="majorHAnsi" w:cstheme="majorHAnsi"/>
        </w:rPr>
      </w:pPr>
    </w:p>
    <w:p w14:paraId="6A2CE3BA" w14:textId="57294F0E" w:rsidR="00B16175" w:rsidRDefault="00B16175" w:rsidP="00070C70">
      <w:pPr>
        <w:spacing w:line="360" w:lineRule="auto"/>
        <w:jc w:val="both"/>
        <w:rPr>
          <w:rFonts w:asciiTheme="majorHAnsi" w:hAnsiTheme="majorHAnsi" w:cstheme="majorHAnsi"/>
        </w:rPr>
      </w:pPr>
    </w:p>
    <w:p w14:paraId="66CAA8EC" w14:textId="07BF419A" w:rsidR="00B16175" w:rsidRDefault="00B16175" w:rsidP="00070C70">
      <w:pPr>
        <w:spacing w:line="360" w:lineRule="auto"/>
        <w:jc w:val="both"/>
        <w:rPr>
          <w:rFonts w:asciiTheme="majorHAnsi" w:hAnsiTheme="majorHAnsi" w:cstheme="majorHAnsi"/>
        </w:rPr>
      </w:pPr>
    </w:p>
    <w:p w14:paraId="4F445895" w14:textId="0C072958" w:rsidR="00B16175" w:rsidRDefault="00B16175" w:rsidP="00070C70">
      <w:pPr>
        <w:spacing w:line="360" w:lineRule="auto"/>
        <w:jc w:val="both"/>
        <w:rPr>
          <w:rFonts w:asciiTheme="majorHAnsi" w:hAnsiTheme="majorHAnsi" w:cstheme="majorHAnsi"/>
        </w:rPr>
      </w:pPr>
    </w:p>
    <w:p w14:paraId="09C9C6F3" w14:textId="77777777" w:rsidR="00B16175" w:rsidRPr="00070C70" w:rsidRDefault="00B16175" w:rsidP="00070C70">
      <w:pPr>
        <w:spacing w:line="360" w:lineRule="auto"/>
        <w:jc w:val="both"/>
        <w:rPr>
          <w:rFonts w:asciiTheme="majorHAnsi" w:hAnsiTheme="majorHAnsi" w:cstheme="majorHAnsi"/>
        </w:rPr>
      </w:pPr>
    </w:p>
    <w:p w14:paraId="1DE78F48" w14:textId="60FA5FEB" w:rsidR="0079619A" w:rsidRPr="00070C70" w:rsidRDefault="00235D6D" w:rsidP="00070C70">
      <w:pPr>
        <w:spacing w:line="360" w:lineRule="auto"/>
        <w:jc w:val="both"/>
        <w:rPr>
          <w:rFonts w:asciiTheme="majorHAnsi" w:hAnsiTheme="majorHAnsi" w:cstheme="majorHAnsi"/>
        </w:rPr>
      </w:pPr>
      <w:r>
        <w:rPr>
          <w:rFonts w:asciiTheme="majorHAnsi" w:hAnsiTheme="majorHAnsi" w:cstheme="majorHAnsi"/>
        </w:rPr>
        <w:t>It is important that all areas must meet the required standard, as failure to do so will render the product not fit for service, therefore any areas that do not meet this requirement must be revisited and the design modified accordingly.</w:t>
      </w:r>
    </w:p>
    <w:p w14:paraId="5BB4F863" w14:textId="48A9D85D" w:rsidR="007A25E3" w:rsidRPr="00070C70" w:rsidRDefault="007A25E3" w:rsidP="00070C70">
      <w:pPr>
        <w:spacing w:line="360" w:lineRule="auto"/>
        <w:jc w:val="both"/>
        <w:rPr>
          <w:rFonts w:asciiTheme="majorHAnsi" w:hAnsiTheme="majorHAnsi" w:cstheme="majorHAnsi"/>
        </w:rPr>
      </w:pPr>
    </w:p>
    <w:p w14:paraId="3D218505" w14:textId="049789BA" w:rsidR="00235D6D" w:rsidRDefault="00235D6D" w:rsidP="00070C70">
      <w:pPr>
        <w:spacing w:line="360" w:lineRule="auto"/>
        <w:jc w:val="both"/>
        <w:rPr>
          <w:rFonts w:asciiTheme="majorHAnsi" w:hAnsiTheme="majorHAnsi" w:cstheme="majorHAnsi"/>
        </w:rPr>
      </w:pPr>
    </w:p>
    <w:p w14:paraId="448B4491" w14:textId="77777777" w:rsidR="00235D6D" w:rsidRPr="00070C70" w:rsidRDefault="00235D6D" w:rsidP="00070C70">
      <w:pPr>
        <w:spacing w:line="360" w:lineRule="auto"/>
        <w:jc w:val="both"/>
        <w:rPr>
          <w:rFonts w:asciiTheme="majorHAnsi" w:hAnsiTheme="majorHAnsi" w:cstheme="majorHAnsi"/>
        </w:rPr>
      </w:pPr>
    </w:p>
    <w:p w14:paraId="15424F70" w14:textId="2BEE3C6D" w:rsidR="007A25E3" w:rsidRPr="00070C70" w:rsidRDefault="007A25E3" w:rsidP="00070C70">
      <w:pPr>
        <w:spacing w:line="360" w:lineRule="auto"/>
        <w:jc w:val="both"/>
        <w:rPr>
          <w:rFonts w:asciiTheme="majorHAnsi" w:hAnsiTheme="majorHAnsi" w:cstheme="majorHAnsi"/>
        </w:rPr>
      </w:pPr>
    </w:p>
    <w:p w14:paraId="6D90F909" w14:textId="6DAECD7F" w:rsidR="007A25E3" w:rsidRPr="00070C70" w:rsidRDefault="007A25E3" w:rsidP="00070C70">
      <w:pPr>
        <w:spacing w:line="360" w:lineRule="auto"/>
        <w:jc w:val="both"/>
        <w:rPr>
          <w:rFonts w:asciiTheme="majorHAnsi" w:hAnsiTheme="majorHAnsi" w:cstheme="majorHAnsi"/>
        </w:rPr>
      </w:pPr>
    </w:p>
    <w:p w14:paraId="660E6B75" w14:textId="523D5E1D" w:rsidR="007A25E3" w:rsidRPr="00070C70" w:rsidRDefault="007A25E3" w:rsidP="00070C70">
      <w:pPr>
        <w:spacing w:line="360" w:lineRule="auto"/>
        <w:jc w:val="both"/>
        <w:rPr>
          <w:rFonts w:asciiTheme="majorHAnsi" w:hAnsiTheme="majorHAnsi" w:cstheme="majorHAnsi"/>
        </w:rPr>
      </w:pPr>
    </w:p>
    <w:p w14:paraId="17506CFB" w14:textId="0371A8FC" w:rsidR="007A25E3" w:rsidRPr="00070C70" w:rsidRDefault="007A25E3" w:rsidP="00070C70">
      <w:pPr>
        <w:spacing w:line="360" w:lineRule="auto"/>
        <w:jc w:val="both"/>
        <w:rPr>
          <w:rFonts w:asciiTheme="majorHAnsi" w:hAnsiTheme="majorHAnsi" w:cstheme="majorHAnsi"/>
        </w:rPr>
      </w:pPr>
    </w:p>
    <w:p w14:paraId="3A6C902F" w14:textId="71E41D3C" w:rsidR="007A25E3" w:rsidRPr="00070C70" w:rsidRDefault="007A25E3" w:rsidP="00070C70">
      <w:pPr>
        <w:spacing w:line="360" w:lineRule="auto"/>
        <w:jc w:val="both"/>
        <w:rPr>
          <w:rFonts w:asciiTheme="majorHAnsi" w:hAnsiTheme="majorHAnsi" w:cstheme="majorHAnsi"/>
        </w:rPr>
      </w:pPr>
    </w:p>
    <w:p w14:paraId="57426F8C" w14:textId="2ABE254D" w:rsidR="007A25E3" w:rsidRPr="00070C70" w:rsidRDefault="007A25E3" w:rsidP="00070C70">
      <w:pPr>
        <w:spacing w:line="360" w:lineRule="auto"/>
        <w:jc w:val="both"/>
        <w:rPr>
          <w:rFonts w:asciiTheme="majorHAnsi" w:hAnsiTheme="majorHAnsi" w:cstheme="majorHAnsi"/>
        </w:rPr>
      </w:pPr>
    </w:p>
    <w:p w14:paraId="5BA9D3D6" w14:textId="77777777" w:rsidR="007A25E3" w:rsidRPr="00070C70" w:rsidRDefault="007A25E3" w:rsidP="00070C70">
      <w:pPr>
        <w:spacing w:line="360" w:lineRule="auto"/>
        <w:jc w:val="both"/>
        <w:rPr>
          <w:rFonts w:asciiTheme="majorHAnsi" w:hAnsiTheme="majorHAnsi" w:cstheme="majorHAnsi"/>
        </w:rPr>
      </w:pPr>
    </w:p>
    <w:p w14:paraId="108C5DCB" w14:textId="364D3F8D" w:rsidR="0079619A" w:rsidRPr="00932AEA" w:rsidRDefault="0079619A" w:rsidP="000F7001">
      <w:pPr>
        <w:spacing w:line="360" w:lineRule="auto"/>
        <w:rPr>
          <w:color w:val="000000" w:themeColor="text1"/>
        </w:rPr>
      </w:pPr>
    </w:p>
    <w:p w14:paraId="7D44245C" w14:textId="23C562AA" w:rsidR="00A52B2C" w:rsidRPr="00AF7824" w:rsidRDefault="00926492" w:rsidP="000F7001">
      <w:pPr>
        <w:pStyle w:val="Heading1"/>
        <w:spacing w:line="360" w:lineRule="auto"/>
        <w:rPr>
          <w:b/>
          <w:bCs/>
          <w:color w:val="000000" w:themeColor="text1"/>
        </w:rPr>
      </w:pPr>
      <w:bookmarkStart w:id="46" w:name="_Toc41056035"/>
      <w:r w:rsidRPr="00AF7824">
        <w:rPr>
          <w:b/>
          <w:bCs/>
          <w:color w:val="000000" w:themeColor="text1"/>
        </w:rPr>
        <w:lastRenderedPageBreak/>
        <w:t>7</w:t>
      </w:r>
      <w:r w:rsidR="0094725F" w:rsidRPr="00AF7824">
        <w:rPr>
          <w:b/>
          <w:bCs/>
          <w:color w:val="000000" w:themeColor="text1"/>
        </w:rPr>
        <w:t xml:space="preserve">.3. Design </w:t>
      </w:r>
      <w:r w:rsidR="004E4946" w:rsidRPr="00AF7824">
        <w:rPr>
          <w:b/>
          <w:bCs/>
          <w:color w:val="000000" w:themeColor="text1"/>
        </w:rPr>
        <w:t>P</w:t>
      </w:r>
      <w:r w:rsidR="0094725F" w:rsidRPr="00AF7824">
        <w:rPr>
          <w:b/>
          <w:bCs/>
          <w:color w:val="000000" w:themeColor="text1"/>
        </w:rPr>
        <w:t>hase 2</w:t>
      </w:r>
      <w:r w:rsidR="00C422D3" w:rsidRPr="00AF7824">
        <w:rPr>
          <w:b/>
          <w:bCs/>
          <w:color w:val="000000" w:themeColor="text1"/>
        </w:rPr>
        <w:t xml:space="preserve">: </w:t>
      </w:r>
      <w:r w:rsidR="00147811">
        <w:rPr>
          <w:b/>
          <w:bCs/>
          <w:color w:val="000000" w:themeColor="text1"/>
        </w:rPr>
        <w:t>Product Selection</w:t>
      </w:r>
      <w:r w:rsidR="002D0953" w:rsidRPr="00AF7824">
        <w:rPr>
          <w:b/>
          <w:bCs/>
          <w:color w:val="000000" w:themeColor="text1"/>
        </w:rPr>
        <w:t xml:space="preserve"> </w:t>
      </w:r>
      <w:r w:rsidR="00303FBF">
        <w:rPr>
          <w:b/>
          <w:bCs/>
          <w:color w:val="000000" w:themeColor="text1"/>
        </w:rPr>
        <w:t xml:space="preserve">Test </w:t>
      </w:r>
      <w:r w:rsidR="002D0953" w:rsidRPr="00AF7824">
        <w:rPr>
          <w:b/>
          <w:bCs/>
          <w:color w:val="000000" w:themeColor="text1"/>
        </w:rPr>
        <w:t>V</w:t>
      </w:r>
      <w:r w:rsidR="00B01E2B" w:rsidRPr="00AF7824">
        <w:rPr>
          <w:b/>
          <w:bCs/>
          <w:color w:val="000000" w:themeColor="text1"/>
        </w:rPr>
        <w:t>ariant</w:t>
      </w:r>
      <w:r w:rsidR="00147811">
        <w:rPr>
          <w:b/>
          <w:bCs/>
          <w:color w:val="000000" w:themeColor="text1"/>
        </w:rPr>
        <w:t>s</w:t>
      </w:r>
      <w:bookmarkEnd w:id="46"/>
    </w:p>
    <w:p w14:paraId="18CDE83A" w14:textId="5CC18E2F" w:rsidR="005D3AD3" w:rsidRPr="00AF7824" w:rsidRDefault="00926492" w:rsidP="005D3AD3">
      <w:pPr>
        <w:pStyle w:val="Heading2"/>
        <w:rPr>
          <w:b/>
          <w:bCs/>
          <w:color w:val="000000" w:themeColor="text1"/>
        </w:rPr>
      </w:pPr>
      <w:bookmarkStart w:id="47" w:name="_Toc41056036"/>
      <w:r w:rsidRPr="00AF7824">
        <w:rPr>
          <w:b/>
          <w:bCs/>
          <w:color w:val="000000" w:themeColor="text1"/>
        </w:rPr>
        <w:t>7</w:t>
      </w:r>
      <w:r w:rsidR="005D3AD3" w:rsidRPr="00AF7824">
        <w:rPr>
          <w:b/>
          <w:bCs/>
          <w:color w:val="000000" w:themeColor="text1"/>
        </w:rPr>
        <w:t xml:space="preserve">.3.1. Iteration </w:t>
      </w:r>
      <w:r w:rsidR="00B656D1" w:rsidRPr="00AF7824">
        <w:rPr>
          <w:b/>
          <w:bCs/>
          <w:color w:val="000000" w:themeColor="text1"/>
        </w:rPr>
        <w:t>2</w:t>
      </w:r>
      <w:r w:rsidR="00B01E2B" w:rsidRPr="00AF7824">
        <w:rPr>
          <w:b/>
          <w:bCs/>
          <w:color w:val="000000" w:themeColor="text1"/>
        </w:rPr>
        <w:t xml:space="preserve">: </w:t>
      </w:r>
      <w:r w:rsidR="00147811">
        <w:rPr>
          <w:b/>
          <w:bCs/>
          <w:color w:val="000000" w:themeColor="text1"/>
        </w:rPr>
        <w:t>Product Selection</w:t>
      </w:r>
      <w:r w:rsidR="00147811" w:rsidRPr="00AF7824">
        <w:rPr>
          <w:b/>
          <w:bCs/>
          <w:color w:val="000000" w:themeColor="text1"/>
        </w:rPr>
        <w:t xml:space="preserve"> </w:t>
      </w:r>
      <w:r w:rsidR="00303FBF">
        <w:rPr>
          <w:b/>
          <w:bCs/>
          <w:color w:val="000000" w:themeColor="text1"/>
        </w:rPr>
        <w:t xml:space="preserve">Test </w:t>
      </w:r>
      <w:r w:rsidR="00147811" w:rsidRPr="00AF7824">
        <w:rPr>
          <w:b/>
          <w:bCs/>
          <w:color w:val="000000" w:themeColor="text1"/>
        </w:rPr>
        <w:t>Variant</w:t>
      </w:r>
      <w:r w:rsidR="00147811">
        <w:rPr>
          <w:b/>
          <w:bCs/>
          <w:color w:val="000000" w:themeColor="text1"/>
        </w:rPr>
        <w:t>s</w:t>
      </w:r>
      <w:r w:rsidR="00147811" w:rsidRPr="00AF7824">
        <w:rPr>
          <w:b/>
          <w:bCs/>
          <w:color w:val="000000" w:themeColor="text1"/>
        </w:rPr>
        <w:t xml:space="preserve"> </w:t>
      </w:r>
      <w:r w:rsidR="005D3AD3" w:rsidRPr="00AF7824">
        <w:rPr>
          <w:b/>
          <w:bCs/>
          <w:color w:val="000000" w:themeColor="text1"/>
        </w:rPr>
        <w:t>– Detail</w:t>
      </w:r>
      <w:bookmarkEnd w:id="47"/>
    </w:p>
    <w:p w14:paraId="15062154" w14:textId="72CB0AF0" w:rsidR="000C2351" w:rsidRPr="00932AEA" w:rsidRDefault="000C2351" w:rsidP="00B225D2">
      <w:pPr>
        <w:spacing w:line="360" w:lineRule="auto"/>
        <w:jc w:val="both"/>
        <w:rPr>
          <w:rFonts w:asciiTheme="majorHAnsi" w:hAnsiTheme="majorHAnsi" w:cstheme="majorHAnsi"/>
          <w:color w:val="000000" w:themeColor="text1"/>
        </w:rPr>
      </w:pPr>
    </w:p>
    <w:p w14:paraId="27395634" w14:textId="21D53B3B" w:rsidR="000C2351" w:rsidRPr="00932AEA" w:rsidRDefault="00D64E92" w:rsidP="00B225D2">
      <w:pPr>
        <w:spacing w:line="360" w:lineRule="auto"/>
        <w:jc w:val="both"/>
        <w:rPr>
          <w:rFonts w:asciiTheme="majorHAnsi" w:hAnsiTheme="majorHAnsi" w:cstheme="majorHAnsi"/>
          <w:color w:val="000000" w:themeColor="text1"/>
        </w:rPr>
      </w:pPr>
      <w:r>
        <w:rPr>
          <w:noProof/>
        </w:rPr>
        <mc:AlternateContent>
          <mc:Choice Requires="wps">
            <w:drawing>
              <wp:anchor distT="0" distB="0" distL="114300" distR="114300" simplePos="0" relativeHeight="251870744" behindDoc="0" locked="0" layoutInCell="1" allowOverlap="1" wp14:anchorId="0C4E06CD" wp14:editId="65749D64">
                <wp:simplePos x="0" y="0"/>
                <wp:positionH relativeFrom="margin">
                  <wp:align>right</wp:align>
                </wp:positionH>
                <wp:positionV relativeFrom="paragraph">
                  <wp:posOffset>5240350</wp:posOffset>
                </wp:positionV>
                <wp:extent cx="5727700" cy="635"/>
                <wp:effectExtent l="0" t="0" r="6350" b="8255"/>
                <wp:wrapSquare wrapText="bothSides"/>
                <wp:docPr id="50" name="Text Box 50"/>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F5B1291" w14:textId="359B26D1" w:rsidR="00DB298D" w:rsidRPr="00324BBE" w:rsidRDefault="00DB298D" w:rsidP="00D64E92">
                            <w:pPr>
                              <w:pStyle w:val="Caption"/>
                              <w:rPr>
                                <w:rFonts w:asciiTheme="majorHAnsi" w:hAnsiTheme="majorHAnsi" w:cstheme="majorHAnsi"/>
                                <w:noProof/>
                                <w:color w:val="000000" w:themeColor="text1"/>
                                <w:sz w:val="24"/>
                                <w:szCs w:val="24"/>
                              </w:rPr>
                            </w:pPr>
                            <w:bookmarkStart w:id="48" w:name="_Toc41043985"/>
                            <w:r>
                              <w:t xml:space="preserve">Figure </w:t>
                            </w:r>
                            <w:fldSimple w:instr=" SEQ Figure \* ARABIC ">
                              <w:r>
                                <w:rPr>
                                  <w:noProof/>
                                </w:rPr>
                                <w:t>16</w:t>
                              </w:r>
                            </w:fldSimple>
                            <w:r>
                              <w:t xml:space="preserve"> -</w:t>
                            </w:r>
                            <w:r w:rsidRPr="00A53D80">
                              <w:rPr>
                                <w:noProof/>
                              </w:rPr>
                              <w:t xml:space="preserve"> </w:t>
                            </w:r>
                            <w:r>
                              <w:rPr>
                                <w:noProof/>
                              </w:rPr>
                              <w:t xml:space="preserve">SolidWorks CAD Model of </w:t>
                            </w:r>
                            <w:r>
                              <w:t xml:space="preserve"> Design Iteration 2 Assembly </w:t>
                            </w:r>
                            <w:r w:rsidRPr="00093395">
                              <w:t>(Kilbane, 2020)</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E06CD" id="Text Box 50" o:spid="_x0000_s1046" type="#_x0000_t202" style="position:absolute;left:0;text-align:left;margin-left:399.8pt;margin-top:412.65pt;width:451pt;height:.05pt;z-index:2518707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" stroked="f">
                <v:textbox style="mso-fit-shape-to-text:t" inset="0,0,0,0">
                  <w:txbxContent>
                    <w:p w14:paraId="5F5B1291" w14:textId="359B26D1" w:rsidR="00DB298D" w:rsidRPr="00324BBE" w:rsidRDefault="00DB298D" w:rsidP="00D64E92">
                      <w:pPr>
                        <w:pStyle w:val="Caption"/>
                        <w:rPr>
                          <w:rFonts w:asciiTheme="majorHAnsi" w:hAnsiTheme="majorHAnsi" w:cstheme="majorHAnsi"/>
                          <w:noProof/>
                          <w:color w:val="000000" w:themeColor="text1"/>
                          <w:sz w:val="24"/>
                          <w:szCs w:val="24"/>
                        </w:rPr>
                      </w:pPr>
                      <w:bookmarkStart w:id="49" w:name="_Toc41043985"/>
                      <w:r>
                        <w:t xml:space="preserve">Figure </w:t>
                      </w:r>
                      <w:fldSimple w:instr=" SEQ Figure \* ARABIC ">
                        <w:r>
                          <w:rPr>
                            <w:noProof/>
                          </w:rPr>
                          <w:t>16</w:t>
                        </w:r>
                      </w:fldSimple>
                      <w:r>
                        <w:t xml:space="preserve"> -</w:t>
                      </w:r>
                      <w:r w:rsidRPr="00A53D80">
                        <w:rPr>
                          <w:noProof/>
                        </w:rPr>
                        <w:t xml:space="preserve"> </w:t>
                      </w:r>
                      <w:r>
                        <w:rPr>
                          <w:noProof/>
                        </w:rPr>
                        <w:t xml:space="preserve">SolidWorks CAD Model of </w:t>
                      </w:r>
                      <w:r>
                        <w:t xml:space="preserve"> Design Iteration 2 Assembly </w:t>
                      </w:r>
                      <w:r w:rsidRPr="00093395">
                        <w:t>(Kilbane, 2020)</w:t>
                      </w:r>
                      <w:bookmarkEnd w:id="49"/>
                    </w:p>
                  </w:txbxContent>
                </v:textbox>
                <w10:wrap type="square" anchorx="margin"/>
              </v:shape>
            </w:pict>
          </mc:Fallback>
        </mc:AlternateContent>
      </w:r>
      <w:r w:rsidR="00686AE3" w:rsidRPr="00932AEA">
        <w:rPr>
          <w:rFonts w:asciiTheme="majorHAnsi" w:hAnsiTheme="majorHAnsi" w:cstheme="majorHAnsi"/>
          <w:noProof/>
          <w:color w:val="000000" w:themeColor="text1"/>
        </w:rPr>
        <w:drawing>
          <wp:anchor distT="0" distB="0" distL="114300" distR="114300" simplePos="0" relativeHeight="251738137" behindDoc="0" locked="0" layoutInCell="1" allowOverlap="1" wp14:anchorId="0698E9EB" wp14:editId="736910E5">
            <wp:simplePos x="0" y="0"/>
            <wp:positionH relativeFrom="margin">
              <wp:posOffset>-3175</wp:posOffset>
            </wp:positionH>
            <wp:positionV relativeFrom="margin">
              <wp:posOffset>2101660</wp:posOffset>
            </wp:positionV>
            <wp:extent cx="5727700" cy="3782060"/>
            <wp:effectExtent l="190500" t="190500" r="196850" b="19939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27700" cy="3782060"/>
                    </a:xfrm>
                    <a:prstGeom prst="rect">
                      <a:avLst/>
                    </a:prstGeom>
                    <a:ln>
                      <a:noFill/>
                    </a:ln>
                    <a:effectLst>
                      <a:outerShdw blurRad="190500" algn="tl" rotWithShape="0">
                        <a:srgbClr val="000000">
                          <a:alpha val="70000"/>
                        </a:srgbClr>
                      </a:outerShdw>
                    </a:effectLst>
                  </pic:spPr>
                </pic:pic>
              </a:graphicData>
            </a:graphic>
          </wp:anchor>
        </w:drawing>
      </w:r>
      <w:r w:rsidR="007F7DFD" w:rsidRPr="00932AEA">
        <w:rPr>
          <w:rFonts w:asciiTheme="majorHAnsi" w:hAnsiTheme="majorHAnsi" w:cstheme="majorHAnsi"/>
          <w:color w:val="000000" w:themeColor="text1"/>
        </w:rPr>
        <w:t xml:space="preserve">The </w:t>
      </w:r>
      <w:r w:rsidR="000512CF" w:rsidRPr="00932AEA">
        <w:rPr>
          <w:rFonts w:asciiTheme="majorHAnsi" w:hAnsiTheme="majorHAnsi" w:cstheme="majorHAnsi"/>
          <w:color w:val="000000" w:themeColor="text1"/>
        </w:rPr>
        <w:t xml:space="preserve">housing has been </w:t>
      </w:r>
      <w:r w:rsidR="00BE67DB" w:rsidRPr="00932AEA">
        <w:rPr>
          <w:rFonts w:asciiTheme="majorHAnsi" w:hAnsiTheme="majorHAnsi" w:cstheme="majorHAnsi"/>
          <w:color w:val="000000" w:themeColor="text1"/>
        </w:rPr>
        <w:t>redesigned to include cut outs</w:t>
      </w:r>
      <w:r w:rsidR="00F10E2C" w:rsidRPr="00932AEA">
        <w:rPr>
          <w:rFonts w:asciiTheme="majorHAnsi" w:hAnsiTheme="majorHAnsi" w:cstheme="majorHAnsi"/>
          <w:color w:val="000000" w:themeColor="text1"/>
        </w:rPr>
        <w:t xml:space="preserve">, this is to enable </w:t>
      </w:r>
      <w:r w:rsidR="00ED6118" w:rsidRPr="00932AEA">
        <w:rPr>
          <w:rFonts w:asciiTheme="majorHAnsi" w:hAnsiTheme="majorHAnsi" w:cstheme="majorHAnsi"/>
          <w:color w:val="000000" w:themeColor="text1"/>
        </w:rPr>
        <w:t xml:space="preserve">full view </w:t>
      </w:r>
      <w:r w:rsidR="00DB6A13" w:rsidRPr="00932AEA">
        <w:rPr>
          <w:rFonts w:asciiTheme="majorHAnsi" w:hAnsiTheme="majorHAnsi" w:cstheme="majorHAnsi"/>
          <w:color w:val="000000" w:themeColor="text1"/>
        </w:rPr>
        <w:t>of the front clip and the rear two locating ones. The reason for this is so that</w:t>
      </w:r>
      <w:r w:rsidR="00894B10" w:rsidRPr="00932AEA">
        <w:rPr>
          <w:rFonts w:asciiTheme="majorHAnsi" w:hAnsiTheme="majorHAnsi" w:cstheme="majorHAnsi"/>
          <w:color w:val="000000" w:themeColor="text1"/>
        </w:rPr>
        <w:t xml:space="preserve"> a better </w:t>
      </w:r>
      <w:r w:rsidR="00CF2715" w:rsidRPr="00932AEA">
        <w:rPr>
          <w:rFonts w:asciiTheme="majorHAnsi" w:hAnsiTheme="majorHAnsi" w:cstheme="majorHAnsi"/>
          <w:color w:val="000000" w:themeColor="text1"/>
        </w:rPr>
        <w:t>analysis may be made</w:t>
      </w:r>
      <w:r w:rsidR="00155371" w:rsidRPr="00932AEA">
        <w:rPr>
          <w:rFonts w:asciiTheme="majorHAnsi" w:hAnsiTheme="majorHAnsi" w:cstheme="majorHAnsi"/>
          <w:color w:val="000000" w:themeColor="text1"/>
        </w:rPr>
        <w:t xml:space="preserve"> into how </w:t>
      </w:r>
      <w:r w:rsidR="00686AE3" w:rsidRPr="00932AEA">
        <w:rPr>
          <w:rFonts w:asciiTheme="majorHAnsi" w:hAnsiTheme="majorHAnsi" w:cstheme="majorHAnsi"/>
          <w:color w:val="000000" w:themeColor="text1"/>
        </w:rPr>
        <w:t>the mating areas interact, an if there is anything else that may be done in order to further improve the design.</w:t>
      </w:r>
    </w:p>
    <w:p w14:paraId="4A8EC81C" w14:textId="48C34BE5" w:rsidR="000C2351" w:rsidRPr="00932AEA" w:rsidRDefault="000C2351" w:rsidP="00B225D2">
      <w:pPr>
        <w:spacing w:line="360" w:lineRule="auto"/>
        <w:jc w:val="both"/>
        <w:rPr>
          <w:rFonts w:asciiTheme="majorHAnsi" w:hAnsiTheme="majorHAnsi" w:cstheme="majorHAnsi"/>
          <w:color w:val="000000" w:themeColor="text1"/>
        </w:rPr>
      </w:pPr>
    </w:p>
    <w:p w14:paraId="375EA751" w14:textId="5A790439" w:rsidR="000F58FD" w:rsidRPr="00932AEA" w:rsidRDefault="00213265" w:rsidP="00B225D2">
      <w:pPr>
        <w:spacing w:line="360" w:lineRule="auto"/>
        <w:jc w:val="both"/>
        <w:rPr>
          <w:rFonts w:asciiTheme="majorHAnsi" w:hAnsiTheme="majorHAnsi" w:cstheme="majorHAnsi"/>
          <w:color w:val="000000" w:themeColor="text1"/>
        </w:rPr>
      </w:pPr>
      <w:r w:rsidRPr="00932AEA">
        <w:rPr>
          <w:rFonts w:asciiTheme="majorHAnsi" w:hAnsiTheme="majorHAnsi" w:cstheme="majorHAnsi"/>
          <w:color w:val="000000" w:themeColor="text1"/>
        </w:rPr>
        <w:t xml:space="preserve">The </w:t>
      </w:r>
      <w:r w:rsidR="00110CDB">
        <w:rPr>
          <w:rFonts w:asciiTheme="majorHAnsi" w:hAnsiTheme="majorHAnsi" w:cstheme="majorHAnsi"/>
          <w:color w:val="000000" w:themeColor="text1"/>
        </w:rPr>
        <w:t>other</w:t>
      </w:r>
      <w:r w:rsidRPr="00932AEA">
        <w:rPr>
          <w:rFonts w:asciiTheme="majorHAnsi" w:hAnsiTheme="majorHAnsi" w:cstheme="majorHAnsi"/>
          <w:color w:val="000000" w:themeColor="text1"/>
        </w:rPr>
        <w:t xml:space="preserve"> </w:t>
      </w:r>
      <w:r w:rsidR="00863BE4" w:rsidRPr="00932AEA">
        <w:rPr>
          <w:rFonts w:asciiTheme="majorHAnsi" w:hAnsiTheme="majorHAnsi" w:cstheme="majorHAnsi"/>
          <w:color w:val="000000" w:themeColor="text1"/>
        </w:rPr>
        <w:t xml:space="preserve">modification made at this stage is to the </w:t>
      </w:r>
      <w:r w:rsidR="007C6CE9" w:rsidRPr="00932AEA">
        <w:rPr>
          <w:rFonts w:asciiTheme="majorHAnsi" w:hAnsiTheme="majorHAnsi" w:cstheme="majorHAnsi"/>
          <w:color w:val="000000" w:themeColor="text1"/>
        </w:rPr>
        <w:t xml:space="preserve">fastening feature itself, </w:t>
      </w:r>
      <w:r w:rsidR="00CA7411" w:rsidRPr="00932AEA">
        <w:rPr>
          <w:rFonts w:asciiTheme="majorHAnsi" w:hAnsiTheme="majorHAnsi" w:cstheme="majorHAnsi"/>
          <w:color w:val="000000" w:themeColor="text1"/>
        </w:rPr>
        <w:t xml:space="preserve">consideration has been made </w:t>
      </w:r>
      <w:r w:rsidR="00BD7D1F" w:rsidRPr="00932AEA">
        <w:rPr>
          <w:rFonts w:asciiTheme="majorHAnsi" w:hAnsiTheme="majorHAnsi" w:cstheme="majorHAnsi"/>
          <w:color w:val="000000" w:themeColor="text1"/>
        </w:rPr>
        <w:t>to the following</w:t>
      </w:r>
      <w:r w:rsidR="00110CDB">
        <w:rPr>
          <w:rFonts w:asciiTheme="majorHAnsi" w:hAnsiTheme="majorHAnsi" w:cstheme="majorHAnsi"/>
          <w:color w:val="000000" w:themeColor="text1"/>
        </w:rPr>
        <w:t xml:space="preserve"> two factors</w:t>
      </w:r>
      <w:r w:rsidR="000F58FD" w:rsidRPr="00932AEA">
        <w:rPr>
          <w:rFonts w:asciiTheme="majorHAnsi" w:hAnsiTheme="majorHAnsi" w:cstheme="majorHAnsi"/>
          <w:color w:val="000000" w:themeColor="text1"/>
        </w:rPr>
        <w:t>:</w:t>
      </w:r>
    </w:p>
    <w:p w14:paraId="1DCAB991" w14:textId="77777777" w:rsidR="000F58FD" w:rsidRPr="00932AEA" w:rsidRDefault="000F58FD" w:rsidP="00B225D2">
      <w:pPr>
        <w:spacing w:line="360" w:lineRule="auto"/>
        <w:jc w:val="both"/>
        <w:rPr>
          <w:rFonts w:asciiTheme="majorHAnsi" w:hAnsiTheme="majorHAnsi" w:cstheme="majorHAnsi"/>
          <w:color w:val="000000" w:themeColor="text1"/>
        </w:rPr>
      </w:pPr>
    </w:p>
    <w:p w14:paraId="60F5B8B0" w14:textId="45C016C8" w:rsidR="00554196" w:rsidRDefault="00483062" w:rsidP="00972EDB">
      <w:pPr>
        <w:pStyle w:val="ListParagraph"/>
        <w:numPr>
          <w:ilvl w:val="0"/>
          <w:numId w:val="1"/>
        </w:numPr>
        <w:spacing w:line="360" w:lineRule="auto"/>
        <w:jc w:val="both"/>
        <w:rPr>
          <w:rFonts w:asciiTheme="majorHAnsi" w:hAnsiTheme="majorHAnsi" w:cstheme="majorHAnsi"/>
          <w:color w:val="000000" w:themeColor="text1"/>
        </w:rPr>
      </w:pPr>
      <w:r w:rsidRPr="001D4D94">
        <w:rPr>
          <w:rFonts w:asciiTheme="majorHAnsi" w:hAnsiTheme="majorHAnsi" w:cstheme="majorHAnsi"/>
          <w:b/>
          <w:bCs/>
          <w:color w:val="000000" w:themeColor="text1"/>
        </w:rPr>
        <w:t>Optimis</w:t>
      </w:r>
      <w:r w:rsidR="00E745BB" w:rsidRPr="001D4D94">
        <w:rPr>
          <w:rFonts w:asciiTheme="majorHAnsi" w:hAnsiTheme="majorHAnsi" w:cstheme="majorHAnsi"/>
          <w:b/>
          <w:bCs/>
          <w:color w:val="000000" w:themeColor="text1"/>
        </w:rPr>
        <w:t>ation of the</w:t>
      </w:r>
      <w:r w:rsidRPr="001D4D94">
        <w:rPr>
          <w:rFonts w:asciiTheme="majorHAnsi" w:hAnsiTheme="majorHAnsi" w:cstheme="majorHAnsi"/>
          <w:b/>
          <w:bCs/>
          <w:color w:val="000000" w:themeColor="text1"/>
        </w:rPr>
        <w:t xml:space="preserve"> </w:t>
      </w:r>
      <w:r w:rsidR="00D67525" w:rsidRPr="001D4D94">
        <w:rPr>
          <w:rFonts w:asciiTheme="majorHAnsi" w:hAnsiTheme="majorHAnsi" w:cstheme="majorHAnsi"/>
          <w:b/>
          <w:bCs/>
          <w:color w:val="000000" w:themeColor="text1"/>
        </w:rPr>
        <w:t>fastening clip</w:t>
      </w:r>
      <w:r w:rsidR="00D67525" w:rsidRPr="00932AEA">
        <w:rPr>
          <w:rFonts w:asciiTheme="majorHAnsi" w:hAnsiTheme="majorHAnsi" w:cstheme="majorHAnsi"/>
          <w:color w:val="000000" w:themeColor="text1"/>
        </w:rPr>
        <w:t xml:space="preserve"> –</w:t>
      </w:r>
      <w:r w:rsidR="00BF4F53">
        <w:rPr>
          <w:rFonts w:asciiTheme="majorHAnsi" w:hAnsiTheme="majorHAnsi" w:cstheme="majorHAnsi"/>
          <w:color w:val="000000" w:themeColor="text1"/>
        </w:rPr>
        <w:t xml:space="preserve"> Various different depths of the clip feature </w:t>
      </w:r>
      <w:r w:rsidR="00DB1E6B">
        <w:rPr>
          <w:rFonts w:asciiTheme="majorHAnsi" w:hAnsiTheme="majorHAnsi" w:cstheme="majorHAnsi"/>
          <w:color w:val="000000" w:themeColor="text1"/>
        </w:rPr>
        <w:t>have been determined, t</w:t>
      </w:r>
      <w:r w:rsidR="00A01335">
        <w:rPr>
          <w:rFonts w:asciiTheme="majorHAnsi" w:hAnsiTheme="majorHAnsi" w:cstheme="majorHAnsi"/>
          <w:color w:val="000000" w:themeColor="text1"/>
        </w:rPr>
        <w:t>he reason for this is that it is beneficial to make it as small as is practicably possible, thereby</w:t>
      </w:r>
      <w:r w:rsidR="00DB1E6B">
        <w:rPr>
          <w:rFonts w:asciiTheme="majorHAnsi" w:hAnsiTheme="majorHAnsi" w:cstheme="majorHAnsi"/>
          <w:color w:val="000000" w:themeColor="text1"/>
        </w:rPr>
        <w:t xml:space="preserve"> enabling a wider variety of </w:t>
      </w:r>
      <w:r w:rsidR="00BF1DDD">
        <w:rPr>
          <w:rFonts w:asciiTheme="majorHAnsi" w:hAnsiTheme="majorHAnsi" w:cstheme="majorHAnsi"/>
          <w:color w:val="000000" w:themeColor="text1"/>
        </w:rPr>
        <w:t>applications, especially when space constraints are present.</w:t>
      </w:r>
    </w:p>
    <w:p w14:paraId="0D7440AB" w14:textId="59E654E2" w:rsidR="00854320" w:rsidRDefault="00854320" w:rsidP="00854320">
      <w:pPr>
        <w:spacing w:line="360" w:lineRule="auto"/>
        <w:jc w:val="both"/>
        <w:rPr>
          <w:rFonts w:asciiTheme="majorHAnsi" w:hAnsiTheme="majorHAnsi" w:cstheme="majorHAnsi"/>
          <w:color w:val="000000" w:themeColor="text1"/>
        </w:rPr>
      </w:pPr>
    </w:p>
    <w:p w14:paraId="260B40DF" w14:textId="31FC9116" w:rsidR="00854320" w:rsidRDefault="00D64E92" w:rsidP="00854320">
      <w:pPr>
        <w:spacing w:line="360" w:lineRule="auto"/>
        <w:jc w:val="both"/>
        <w:rPr>
          <w:rFonts w:asciiTheme="majorHAnsi" w:hAnsiTheme="majorHAnsi" w:cstheme="majorHAnsi"/>
          <w:color w:val="000000" w:themeColor="text1"/>
        </w:rPr>
      </w:pPr>
      <w:r>
        <w:rPr>
          <w:noProof/>
        </w:rPr>
        <w:lastRenderedPageBreak/>
        <mc:AlternateContent>
          <mc:Choice Requires="wps">
            <w:drawing>
              <wp:anchor distT="0" distB="0" distL="114300" distR="114300" simplePos="0" relativeHeight="251872792" behindDoc="0" locked="0" layoutInCell="1" allowOverlap="1" wp14:anchorId="4156D4EE" wp14:editId="606F0172">
                <wp:simplePos x="0" y="0"/>
                <wp:positionH relativeFrom="margin">
                  <wp:align>right</wp:align>
                </wp:positionH>
                <wp:positionV relativeFrom="paragraph">
                  <wp:posOffset>3024200</wp:posOffset>
                </wp:positionV>
                <wp:extent cx="5711190" cy="635"/>
                <wp:effectExtent l="0" t="0" r="3810" b="8255"/>
                <wp:wrapSquare wrapText="bothSides"/>
                <wp:docPr id="53" name="Text Box 53"/>
                <wp:cNvGraphicFramePr/>
                <a:graphic xmlns:a="http://schemas.openxmlformats.org/drawingml/2006/main">
                  <a:graphicData uri="http://schemas.microsoft.com/office/word/2010/wordprocessingShape">
                    <wps:wsp>
                      <wps:cNvSpPr txBox="1"/>
                      <wps:spPr>
                        <a:xfrm>
                          <a:off x="0" y="0"/>
                          <a:ext cx="5711190" cy="635"/>
                        </a:xfrm>
                        <a:prstGeom prst="rect">
                          <a:avLst/>
                        </a:prstGeom>
                        <a:solidFill>
                          <a:prstClr val="white"/>
                        </a:solidFill>
                        <a:ln>
                          <a:noFill/>
                        </a:ln>
                      </wps:spPr>
                      <wps:txbx>
                        <w:txbxContent>
                          <w:p w14:paraId="18AACA1F" w14:textId="350909F1" w:rsidR="00DB298D" w:rsidRPr="00C13115" w:rsidRDefault="00DB298D" w:rsidP="00D64E92">
                            <w:pPr>
                              <w:pStyle w:val="Caption"/>
                              <w:rPr>
                                <w:noProof/>
                                <w:color w:val="000000" w:themeColor="text1"/>
                                <w:sz w:val="24"/>
                                <w:szCs w:val="24"/>
                              </w:rPr>
                            </w:pPr>
                            <w:bookmarkStart w:id="50" w:name="_Toc41043986"/>
                            <w:r>
                              <w:t xml:space="preserve">Figure </w:t>
                            </w:r>
                            <w:fldSimple w:instr=" SEQ Figure \* ARABIC ">
                              <w:r>
                                <w:rPr>
                                  <w:noProof/>
                                </w:rPr>
                                <w:t>17</w:t>
                              </w:r>
                            </w:fldSimple>
                            <w:r>
                              <w:rPr>
                                <w:noProof/>
                              </w:rPr>
                              <w:t xml:space="preserve"> - SolidWorks CAD Model of Neck Optimisation </w:t>
                            </w:r>
                            <w:r w:rsidRPr="00C67E25">
                              <w:rPr>
                                <w:noProof/>
                              </w:rPr>
                              <w:t>(Kilbane, 2020)</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6D4EE" id="Text Box 53" o:spid="_x0000_s1047" type="#_x0000_t202" style="position:absolute;left:0;text-align:left;margin-left:398.5pt;margin-top:238.15pt;width:449.7pt;height:.05pt;z-index:2518727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" stroked="f">
                <v:textbox style="mso-fit-shape-to-text:t" inset="0,0,0,0">
                  <w:txbxContent>
                    <w:p w14:paraId="18AACA1F" w14:textId="350909F1" w:rsidR="00DB298D" w:rsidRPr="00C13115" w:rsidRDefault="00DB298D" w:rsidP="00D64E92">
                      <w:pPr>
                        <w:pStyle w:val="Caption"/>
                        <w:rPr>
                          <w:noProof/>
                          <w:color w:val="000000" w:themeColor="text1"/>
                          <w:sz w:val="24"/>
                          <w:szCs w:val="24"/>
                        </w:rPr>
                      </w:pPr>
                      <w:bookmarkStart w:id="51" w:name="_Toc41043986"/>
                      <w:r>
                        <w:t xml:space="preserve">Figure </w:t>
                      </w:r>
                      <w:fldSimple w:instr=" SEQ Figure \* ARABIC ">
                        <w:r>
                          <w:rPr>
                            <w:noProof/>
                          </w:rPr>
                          <w:t>17</w:t>
                        </w:r>
                      </w:fldSimple>
                      <w:r>
                        <w:rPr>
                          <w:noProof/>
                        </w:rPr>
                        <w:t xml:space="preserve"> - SolidWorks CAD Model of Neck Optimisation </w:t>
                      </w:r>
                      <w:r w:rsidRPr="00C67E25">
                        <w:rPr>
                          <w:noProof/>
                        </w:rPr>
                        <w:t>(Kilbane, 2020)</w:t>
                      </w:r>
                      <w:bookmarkEnd w:id="51"/>
                    </w:p>
                  </w:txbxContent>
                </v:textbox>
                <w10:wrap type="square" anchorx="margin"/>
              </v:shape>
            </w:pict>
          </mc:Fallback>
        </mc:AlternateContent>
      </w:r>
      <w:r w:rsidR="00CC4220" w:rsidRPr="00932AEA">
        <w:rPr>
          <w:noProof/>
          <w:color w:val="000000" w:themeColor="text1"/>
        </w:rPr>
        <w:drawing>
          <wp:anchor distT="0" distB="0" distL="114300" distR="114300" simplePos="0" relativeHeight="251740696" behindDoc="0" locked="0" layoutInCell="1" allowOverlap="1" wp14:anchorId="33248043" wp14:editId="292F37AF">
            <wp:simplePos x="0" y="0"/>
            <wp:positionH relativeFrom="margin">
              <wp:align>center</wp:align>
            </wp:positionH>
            <wp:positionV relativeFrom="margin">
              <wp:posOffset>391284</wp:posOffset>
            </wp:positionV>
            <wp:extent cx="5711190" cy="2397760"/>
            <wp:effectExtent l="190500" t="190500" r="194310" b="19304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968" r="5386"/>
                    <a:stretch/>
                  </pic:blipFill>
                  <pic:spPr bwMode="auto">
                    <a:xfrm>
                      <a:off x="0" y="0"/>
                      <a:ext cx="5711190" cy="239776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1DDD">
        <w:rPr>
          <w:rFonts w:asciiTheme="majorHAnsi" w:hAnsiTheme="majorHAnsi" w:cstheme="majorHAnsi"/>
          <w:color w:val="000000" w:themeColor="text1"/>
        </w:rPr>
        <w:t xml:space="preserve">The view </w:t>
      </w:r>
      <w:r w:rsidR="00486B47">
        <w:rPr>
          <w:rFonts w:asciiTheme="majorHAnsi" w:hAnsiTheme="majorHAnsi" w:cstheme="majorHAnsi"/>
          <w:color w:val="000000" w:themeColor="text1"/>
        </w:rPr>
        <w:t>identifies the specific dimension of the clip feature that has been</w:t>
      </w:r>
      <w:r w:rsidR="0009575D">
        <w:rPr>
          <w:rFonts w:asciiTheme="majorHAnsi" w:hAnsiTheme="majorHAnsi" w:cstheme="majorHAnsi"/>
          <w:color w:val="000000" w:themeColor="text1"/>
        </w:rPr>
        <w:t xml:space="preserve"> </w:t>
      </w:r>
      <w:r w:rsidR="003B1F94">
        <w:rPr>
          <w:rFonts w:asciiTheme="majorHAnsi" w:hAnsiTheme="majorHAnsi" w:cstheme="majorHAnsi"/>
          <w:color w:val="000000" w:themeColor="text1"/>
        </w:rPr>
        <w:t>trialled</w:t>
      </w:r>
      <w:r w:rsidR="00486B47">
        <w:rPr>
          <w:rFonts w:asciiTheme="majorHAnsi" w:hAnsiTheme="majorHAnsi" w:cstheme="majorHAnsi"/>
          <w:color w:val="000000" w:themeColor="text1"/>
        </w:rPr>
        <w:t>.</w:t>
      </w:r>
    </w:p>
    <w:p w14:paraId="43450F99" w14:textId="63ED4458" w:rsidR="00BF1DDD" w:rsidRDefault="00BF1DDD" w:rsidP="00854320">
      <w:pPr>
        <w:spacing w:line="360" w:lineRule="auto"/>
        <w:jc w:val="both"/>
        <w:rPr>
          <w:rFonts w:asciiTheme="majorHAnsi" w:hAnsiTheme="majorHAnsi" w:cstheme="majorHAnsi"/>
          <w:color w:val="000000" w:themeColor="text1"/>
        </w:rPr>
      </w:pPr>
    </w:p>
    <w:p w14:paraId="135B0FA4" w14:textId="5A64DD4B" w:rsidR="00157BA5" w:rsidRDefault="00B70636" w:rsidP="00972EDB">
      <w:pPr>
        <w:pStyle w:val="ListParagraph"/>
        <w:numPr>
          <w:ilvl w:val="0"/>
          <w:numId w:val="1"/>
        </w:numPr>
        <w:spacing w:line="360" w:lineRule="auto"/>
        <w:jc w:val="both"/>
        <w:rPr>
          <w:rFonts w:asciiTheme="majorHAnsi" w:hAnsiTheme="majorHAnsi" w:cstheme="majorHAnsi"/>
          <w:color w:val="000000" w:themeColor="text1"/>
        </w:rPr>
      </w:pPr>
      <w:r w:rsidRPr="001D4D94">
        <w:rPr>
          <w:rFonts w:asciiTheme="majorHAnsi" w:hAnsiTheme="majorHAnsi" w:cstheme="majorHAnsi"/>
          <w:b/>
          <w:bCs/>
          <w:color w:val="000000" w:themeColor="text1"/>
        </w:rPr>
        <w:t>Print direction</w:t>
      </w:r>
      <w:r w:rsidRPr="00932AEA">
        <w:rPr>
          <w:rFonts w:asciiTheme="majorHAnsi" w:hAnsiTheme="majorHAnsi" w:cstheme="majorHAnsi"/>
          <w:color w:val="000000" w:themeColor="text1"/>
        </w:rPr>
        <w:t xml:space="preserve"> – The print direction is expected to have an </w:t>
      </w:r>
      <w:r w:rsidR="00432C87">
        <w:rPr>
          <w:rFonts w:asciiTheme="majorHAnsi" w:hAnsiTheme="majorHAnsi" w:cstheme="majorHAnsi"/>
          <w:color w:val="000000" w:themeColor="text1"/>
        </w:rPr>
        <w:t>influence</w:t>
      </w:r>
      <w:r w:rsidRPr="00932AEA">
        <w:rPr>
          <w:rFonts w:asciiTheme="majorHAnsi" w:hAnsiTheme="majorHAnsi" w:cstheme="majorHAnsi"/>
          <w:color w:val="000000" w:themeColor="text1"/>
        </w:rPr>
        <w:t xml:space="preserve"> on </w:t>
      </w:r>
      <w:r w:rsidR="00C20E89">
        <w:rPr>
          <w:rFonts w:asciiTheme="majorHAnsi" w:hAnsiTheme="majorHAnsi" w:cstheme="majorHAnsi"/>
          <w:color w:val="000000" w:themeColor="text1"/>
        </w:rPr>
        <w:t>four</w:t>
      </w:r>
      <w:r w:rsidR="00B065FD">
        <w:rPr>
          <w:rFonts w:asciiTheme="majorHAnsi" w:hAnsiTheme="majorHAnsi" w:cstheme="majorHAnsi"/>
          <w:color w:val="000000" w:themeColor="text1"/>
        </w:rPr>
        <w:t xml:space="preserve"> </w:t>
      </w:r>
      <w:r w:rsidR="00C411B0">
        <w:rPr>
          <w:rFonts w:asciiTheme="majorHAnsi" w:hAnsiTheme="majorHAnsi" w:cstheme="majorHAnsi"/>
          <w:color w:val="000000" w:themeColor="text1"/>
        </w:rPr>
        <w:t xml:space="preserve">significant </w:t>
      </w:r>
      <w:r w:rsidR="00B065FD">
        <w:rPr>
          <w:rFonts w:asciiTheme="majorHAnsi" w:hAnsiTheme="majorHAnsi" w:cstheme="majorHAnsi"/>
          <w:color w:val="000000" w:themeColor="text1"/>
        </w:rPr>
        <w:t>factors of the clip</w:t>
      </w:r>
      <w:r w:rsidR="00AE7E4F">
        <w:rPr>
          <w:rFonts w:asciiTheme="majorHAnsi" w:hAnsiTheme="majorHAnsi" w:cstheme="majorHAnsi"/>
          <w:color w:val="000000" w:themeColor="text1"/>
        </w:rPr>
        <w:t>:</w:t>
      </w:r>
    </w:p>
    <w:p w14:paraId="6011D185" w14:textId="12EAACA1" w:rsidR="00AE7E4F" w:rsidRDefault="003C349D" w:rsidP="00972EDB">
      <w:pPr>
        <w:pStyle w:val="ListParagraph"/>
        <w:numPr>
          <w:ilvl w:val="0"/>
          <w:numId w:val="8"/>
        </w:numPr>
        <w:spacing w:line="360" w:lineRule="auto"/>
        <w:jc w:val="both"/>
        <w:rPr>
          <w:rFonts w:asciiTheme="majorHAnsi" w:hAnsiTheme="majorHAnsi" w:cstheme="majorHAnsi"/>
          <w:color w:val="000000" w:themeColor="text1"/>
        </w:rPr>
      </w:pPr>
      <w:r w:rsidRPr="001D4D94">
        <w:rPr>
          <w:rFonts w:asciiTheme="majorHAnsi" w:hAnsiTheme="majorHAnsi" w:cstheme="majorHAnsi"/>
          <w:color w:val="000000" w:themeColor="text1"/>
          <w:u w:val="single"/>
        </w:rPr>
        <w:t>Durability</w:t>
      </w:r>
      <w:r w:rsidR="00A87995">
        <w:rPr>
          <w:rFonts w:asciiTheme="majorHAnsi" w:hAnsiTheme="majorHAnsi" w:cstheme="majorHAnsi"/>
          <w:color w:val="000000" w:themeColor="text1"/>
        </w:rPr>
        <w:t xml:space="preserve"> – </w:t>
      </w:r>
      <w:r w:rsidR="00D7476E">
        <w:rPr>
          <w:rFonts w:asciiTheme="majorHAnsi" w:hAnsiTheme="majorHAnsi" w:cstheme="majorHAnsi"/>
          <w:color w:val="000000" w:themeColor="text1"/>
        </w:rPr>
        <w:t xml:space="preserve">The ability for the feature to withstand </w:t>
      </w:r>
      <w:r w:rsidR="005124D2">
        <w:rPr>
          <w:rFonts w:asciiTheme="majorHAnsi" w:hAnsiTheme="majorHAnsi" w:cstheme="majorHAnsi"/>
          <w:color w:val="000000" w:themeColor="text1"/>
        </w:rPr>
        <w:t>fatigue for a greater lifespan.</w:t>
      </w:r>
    </w:p>
    <w:p w14:paraId="5C43FEC1" w14:textId="6F04EDC4" w:rsidR="00C20E89" w:rsidRDefault="003C349D" w:rsidP="00972EDB">
      <w:pPr>
        <w:pStyle w:val="ListParagraph"/>
        <w:numPr>
          <w:ilvl w:val="0"/>
          <w:numId w:val="8"/>
        </w:numPr>
        <w:spacing w:line="360" w:lineRule="auto"/>
        <w:jc w:val="both"/>
        <w:rPr>
          <w:rFonts w:asciiTheme="majorHAnsi" w:hAnsiTheme="majorHAnsi" w:cstheme="majorHAnsi"/>
          <w:color w:val="000000" w:themeColor="text1"/>
        </w:rPr>
      </w:pPr>
      <w:r w:rsidRPr="001D4D94">
        <w:rPr>
          <w:rFonts w:asciiTheme="majorHAnsi" w:hAnsiTheme="majorHAnsi" w:cstheme="majorHAnsi"/>
          <w:color w:val="000000" w:themeColor="text1"/>
          <w:u w:val="single"/>
        </w:rPr>
        <w:t>Strength</w:t>
      </w:r>
      <w:r>
        <w:rPr>
          <w:rFonts w:asciiTheme="majorHAnsi" w:hAnsiTheme="majorHAnsi" w:cstheme="majorHAnsi"/>
          <w:color w:val="000000" w:themeColor="text1"/>
        </w:rPr>
        <w:t xml:space="preserve"> – The ability to withstand a greater abuse load, likely brought o</w:t>
      </w:r>
      <w:r w:rsidR="0096235B">
        <w:rPr>
          <w:rFonts w:asciiTheme="majorHAnsi" w:hAnsiTheme="majorHAnsi" w:cstheme="majorHAnsi"/>
          <w:color w:val="000000" w:themeColor="text1"/>
        </w:rPr>
        <w:t xml:space="preserve">n by </w:t>
      </w:r>
      <w:r>
        <w:rPr>
          <w:rFonts w:asciiTheme="majorHAnsi" w:hAnsiTheme="majorHAnsi" w:cstheme="majorHAnsi"/>
          <w:color w:val="000000" w:themeColor="text1"/>
        </w:rPr>
        <w:t>misuse</w:t>
      </w:r>
      <w:r w:rsidR="0096235B">
        <w:rPr>
          <w:rFonts w:asciiTheme="majorHAnsi" w:hAnsiTheme="majorHAnsi" w:cstheme="majorHAnsi"/>
          <w:color w:val="000000" w:themeColor="text1"/>
        </w:rPr>
        <w:t xml:space="preserve"> through applying excessive force.</w:t>
      </w:r>
    </w:p>
    <w:p w14:paraId="11EC427B" w14:textId="0D332F9A" w:rsidR="00AE7E4F" w:rsidRDefault="003368DE" w:rsidP="00972EDB">
      <w:pPr>
        <w:pStyle w:val="ListParagraph"/>
        <w:numPr>
          <w:ilvl w:val="0"/>
          <w:numId w:val="8"/>
        </w:numPr>
        <w:spacing w:line="360" w:lineRule="auto"/>
        <w:jc w:val="both"/>
        <w:rPr>
          <w:rFonts w:asciiTheme="majorHAnsi" w:hAnsiTheme="majorHAnsi" w:cstheme="majorHAnsi"/>
          <w:color w:val="000000" w:themeColor="text1"/>
        </w:rPr>
      </w:pPr>
      <w:r w:rsidRPr="001D4D94">
        <w:rPr>
          <w:rFonts w:asciiTheme="majorHAnsi" w:hAnsiTheme="majorHAnsi" w:cstheme="majorHAnsi"/>
          <w:color w:val="000000" w:themeColor="text1"/>
          <w:u w:val="single"/>
        </w:rPr>
        <w:t>Friction</w:t>
      </w:r>
      <w:r w:rsidR="00D84081">
        <w:rPr>
          <w:rFonts w:asciiTheme="majorHAnsi" w:hAnsiTheme="majorHAnsi" w:cstheme="majorHAnsi"/>
          <w:color w:val="000000" w:themeColor="text1"/>
        </w:rPr>
        <w:t xml:space="preserve"> – The print direction may provide friction</w:t>
      </w:r>
      <w:r w:rsidR="0079434D">
        <w:rPr>
          <w:rFonts w:asciiTheme="majorHAnsi" w:hAnsiTheme="majorHAnsi" w:cstheme="majorHAnsi"/>
          <w:color w:val="000000" w:themeColor="text1"/>
        </w:rPr>
        <w:t xml:space="preserve"> during operation</w:t>
      </w:r>
      <w:r w:rsidR="00D84081">
        <w:rPr>
          <w:rFonts w:asciiTheme="majorHAnsi" w:hAnsiTheme="majorHAnsi" w:cstheme="majorHAnsi"/>
          <w:color w:val="000000" w:themeColor="text1"/>
        </w:rPr>
        <w:t>, making the transition from latched to de</w:t>
      </w:r>
      <w:r w:rsidR="0079434D">
        <w:rPr>
          <w:rFonts w:asciiTheme="majorHAnsi" w:hAnsiTheme="majorHAnsi" w:cstheme="majorHAnsi"/>
          <w:color w:val="000000" w:themeColor="text1"/>
        </w:rPr>
        <w:t>-</w:t>
      </w:r>
      <w:r w:rsidR="00D84081">
        <w:rPr>
          <w:rFonts w:asciiTheme="majorHAnsi" w:hAnsiTheme="majorHAnsi" w:cstheme="majorHAnsi"/>
          <w:color w:val="000000" w:themeColor="text1"/>
        </w:rPr>
        <w:t xml:space="preserve">latched </w:t>
      </w:r>
      <w:r w:rsidR="0079434D">
        <w:rPr>
          <w:rFonts w:asciiTheme="majorHAnsi" w:hAnsiTheme="majorHAnsi" w:cstheme="majorHAnsi"/>
          <w:color w:val="000000" w:themeColor="text1"/>
        </w:rPr>
        <w:t xml:space="preserve">somewhat </w:t>
      </w:r>
      <w:r w:rsidR="00520A72">
        <w:rPr>
          <w:rFonts w:asciiTheme="majorHAnsi" w:hAnsiTheme="majorHAnsi" w:cstheme="majorHAnsi"/>
          <w:color w:val="000000" w:themeColor="text1"/>
        </w:rPr>
        <w:t>difficult.</w:t>
      </w:r>
    </w:p>
    <w:p w14:paraId="287ED1D1" w14:textId="19E54617" w:rsidR="00AE7E4F" w:rsidRDefault="00520A72" w:rsidP="00972EDB">
      <w:pPr>
        <w:pStyle w:val="ListParagraph"/>
        <w:numPr>
          <w:ilvl w:val="0"/>
          <w:numId w:val="8"/>
        </w:numPr>
        <w:spacing w:line="360" w:lineRule="auto"/>
        <w:jc w:val="both"/>
        <w:rPr>
          <w:rFonts w:asciiTheme="majorHAnsi" w:hAnsiTheme="majorHAnsi" w:cstheme="majorHAnsi"/>
          <w:color w:val="000000" w:themeColor="text1"/>
        </w:rPr>
      </w:pPr>
      <w:r w:rsidRPr="001D4D94">
        <w:rPr>
          <w:rFonts w:asciiTheme="majorHAnsi" w:hAnsiTheme="majorHAnsi" w:cstheme="majorHAnsi"/>
          <w:color w:val="000000" w:themeColor="text1"/>
          <w:u w:val="single"/>
        </w:rPr>
        <w:t>Stiffness</w:t>
      </w:r>
      <w:r>
        <w:rPr>
          <w:rFonts w:asciiTheme="majorHAnsi" w:hAnsiTheme="majorHAnsi" w:cstheme="majorHAnsi"/>
          <w:color w:val="000000" w:themeColor="text1"/>
        </w:rPr>
        <w:t xml:space="preserve"> – The print direction </w:t>
      </w:r>
      <w:r w:rsidR="00687FFB">
        <w:rPr>
          <w:rFonts w:asciiTheme="majorHAnsi" w:hAnsiTheme="majorHAnsi" w:cstheme="majorHAnsi"/>
          <w:color w:val="000000" w:themeColor="text1"/>
        </w:rPr>
        <w:t>is expected to</w:t>
      </w:r>
      <w:r w:rsidR="00656D6D">
        <w:rPr>
          <w:rFonts w:asciiTheme="majorHAnsi" w:hAnsiTheme="majorHAnsi" w:cstheme="majorHAnsi"/>
          <w:color w:val="000000" w:themeColor="text1"/>
        </w:rPr>
        <w:t xml:space="preserve"> have an influence on the force required to depress the clip</w:t>
      </w:r>
      <w:r w:rsidR="0086392B">
        <w:rPr>
          <w:rFonts w:asciiTheme="majorHAnsi" w:hAnsiTheme="majorHAnsi" w:cstheme="majorHAnsi"/>
          <w:color w:val="000000" w:themeColor="text1"/>
        </w:rPr>
        <w:t>, thereby making it more/less comfortable for the user</w:t>
      </w:r>
      <w:r w:rsidR="008F36EE">
        <w:rPr>
          <w:rFonts w:asciiTheme="majorHAnsi" w:hAnsiTheme="majorHAnsi" w:cstheme="majorHAnsi"/>
          <w:color w:val="000000" w:themeColor="text1"/>
        </w:rPr>
        <w:t xml:space="preserve"> to operate.</w:t>
      </w:r>
    </w:p>
    <w:p w14:paraId="0BBEAE5C" w14:textId="137804E7" w:rsidR="00CC7C81" w:rsidRDefault="00CC7C81" w:rsidP="00CC7C81">
      <w:pPr>
        <w:pStyle w:val="ListParagraph"/>
        <w:spacing w:line="360" w:lineRule="auto"/>
        <w:ind w:left="1440"/>
        <w:jc w:val="both"/>
        <w:rPr>
          <w:rFonts w:asciiTheme="majorHAnsi" w:hAnsiTheme="majorHAnsi" w:cstheme="majorHAnsi"/>
          <w:color w:val="000000" w:themeColor="text1"/>
        </w:rPr>
      </w:pPr>
    </w:p>
    <w:p w14:paraId="7E60BA9A" w14:textId="35F4C7CD" w:rsidR="00CC4220" w:rsidRDefault="00CC4220" w:rsidP="00CC7C81">
      <w:pPr>
        <w:pStyle w:val="ListParagraph"/>
        <w:spacing w:line="360" w:lineRule="auto"/>
        <w:ind w:left="1440"/>
        <w:jc w:val="both"/>
        <w:rPr>
          <w:rFonts w:asciiTheme="majorHAnsi" w:hAnsiTheme="majorHAnsi" w:cstheme="majorHAnsi"/>
          <w:color w:val="000000" w:themeColor="text1"/>
        </w:rPr>
      </w:pPr>
    </w:p>
    <w:p w14:paraId="0AA1DD77" w14:textId="7EB9D779" w:rsidR="00CC4220" w:rsidRDefault="00CC4220" w:rsidP="00CC7C81">
      <w:pPr>
        <w:pStyle w:val="ListParagraph"/>
        <w:spacing w:line="360" w:lineRule="auto"/>
        <w:ind w:left="1440"/>
        <w:jc w:val="both"/>
        <w:rPr>
          <w:rFonts w:asciiTheme="majorHAnsi" w:hAnsiTheme="majorHAnsi" w:cstheme="majorHAnsi"/>
          <w:color w:val="000000" w:themeColor="text1"/>
        </w:rPr>
      </w:pPr>
    </w:p>
    <w:p w14:paraId="3A8C3478" w14:textId="2FC5AEA5" w:rsidR="00CC4220" w:rsidRDefault="00CC4220" w:rsidP="00CC7C81">
      <w:pPr>
        <w:pStyle w:val="ListParagraph"/>
        <w:spacing w:line="360" w:lineRule="auto"/>
        <w:ind w:left="1440"/>
        <w:jc w:val="both"/>
        <w:rPr>
          <w:rFonts w:asciiTheme="majorHAnsi" w:hAnsiTheme="majorHAnsi" w:cstheme="majorHAnsi"/>
          <w:color w:val="000000" w:themeColor="text1"/>
        </w:rPr>
      </w:pPr>
    </w:p>
    <w:p w14:paraId="4DC9BB9E" w14:textId="639E6375" w:rsidR="00CC4220" w:rsidRDefault="00CC4220" w:rsidP="00CC7C81">
      <w:pPr>
        <w:pStyle w:val="ListParagraph"/>
        <w:spacing w:line="360" w:lineRule="auto"/>
        <w:ind w:left="1440"/>
        <w:jc w:val="both"/>
        <w:rPr>
          <w:rFonts w:asciiTheme="majorHAnsi" w:hAnsiTheme="majorHAnsi" w:cstheme="majorHAnsi"/>
          <w:color w:val="000000" w:themeColor="text1"/>
        </w:rPr>
      </w:pPr>
    </w:p>
    <w:p w14:paraId="4E5A6F26" w14:textId="7E66D101" w:rsidR="00C9367C" w:rsidRDefault="00C9367C" w:rsidP="00CC7C81">
      <w:pPr>
        <w:pStyle w:val="ListParagraph"/>
        <w:spacing w:line="360" w:lineRule="auto"/>
        <w:ind w:left="1440"/>
        <w:jc w:val="both"/>
        <w:rPr>
          <w:rFonts w:asciiTheme="majorHAnsi" w:hAnsiTheme="majorHAnsi" w:cstheme="majorHAnsi"/>
          <w:color w:val="000000" w:themeColor="text1"/>
        </w:rPr>
      </w:pPr>
    </w:p>
    <w:p w14:paraId="496D0926" w14:textId="7704E552" w:rsidR="00C9367C" w:rsidRDefault="00C9367C" w:rsidP="00CC7C81">
      <w:pPr>
        <w:pStyle w:val="ListParagraph"/>
        <w:spacing w:line="360" w:lineRule="auto"/>
        <w:ind w:left="1440"/>
        <w:jc w:val="both"/>
        <w:rPr>
          <w:rFonts w:asciiTheme="majorHAnsi" w:hAnsiTheme="majorHAnsi" w:cstheme="majorHAnsi"/>
          <w:color w:val="000000" w:themeColor="text1"/>
        </w:rPr>
      </w:pPr>
    </w:p>
    <w:p w14:paraId="11DE77EC" w14:textId="1EAB5966" w:rsidR="00C9367C" w:rsidRDefault="00C9367C" w:rsidP="00CC7C81">
      <w:pPr>
        <w:pStyle w:val="ListParagraph"/>
        <w:spacing w:line="360" w:lineRule="auto"/>
        <w:ind w:left="1440"/>
        <w:jc w:val="both"/>
        <w:rPr>
          <w:rFonts w:asciiTheme="majorHAnsi" w:hAnsiTheme="majorHAnsi" w:cstheme="majorHAnsi"/>
          <w:color w:val="000000" w:themeColor="text1"/>
        </w:rPr>
      </w:pPr>
    </w:p>
    <w:p w14:paraId="2E916E87" w14:textId="77777777" w:rsidR="00C9367C" w:rsidRDefault="00C9367C" w:rsidP="00CC7C81">
      <w:pPr>
        <w:pStyle w:val="ListParagraph"/>
        <w:spacing w:line="360" w:lineRule="auto"/>
        <w:ind w:left="1440"/>
        <w:jc w:val="both"/>
        <w:rPr>
          <w:rFonts w:asciiTheme="majorHAnsi" w:hAnsiTheme="majorHAnsi" w:cstheme="majorHAnsi"/>
          <w:color w:val="000000" w:themeColor="text1"/>
        </w:rPr>
      </w:pPr>
    </w:p>
    <w:p w14:paraId="49F1C71C" w14:textId="3AAB7756" w:rsidR="00AE7E4F" w:rsidRPr="00AE7E4F" w:rsidRDefault="00722D69" w:rsidP="00AE7E4F">
      <w:pPr>
        <w:spacing w:line="360" w:lineRule="auto"/>
        <w:jc w:val="both"/>
        <w:rPr>
          <w:rFonts w:asciiTheme="majorHAnsi" w:hAnsiTheme="majorHAnsi" w:cstheme="majorHAnsi"/>
          <w:color w:val="000000" w:themeColor="text1"/>
        </w:rPr>
      </w:pPr>
      <w:r>
        <w:rPr>
          <w:noProof/>
        </w:rPr>
        <w:lastRenderedPageBreak/>
        <mc:AlternateContent>
          <mc:Choice Requires="wps">
            <w:drawing>
              <wp:anchor distT="0" distB="0" distL="114300" distR="114300" simplePos="0" relativeHeight="251874840" behindDoc="0" locked="0" layoutInCell="1" allowOverlap="1" wp14:anchorId="5F0DF562" wp14:editId="4252CD50">
                <wp:simplePos x="0" y="0"/>
                <wp:positionH relativeFrom="column">
                  <wp:posOffset>102095</wp:posOffset>
                </wp:positionH>
                <wp:positionV relativeFrom="paragraph">
                  <wp:posOffset>3523566</wp:posOffset>
                </wp:positionV>
                <wp:extent cx="5531485"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5531485" cy="635"/>
                        </a:xfrm>
                        <a:prstGeom prst="rect">
                          <a:avLst/>
                        </a:prstGeom>
                        <a:solidFill>
                          <a:prstClr val="white"/>
                        </a:solidFill>
                        <a:ln>
                          <a:noFill/>
                        </a:ln>
                      </wps:spPr>
                      <wps:txbx>
                        <w:txbxContent>
                          <w:p w14:paraId="29FC5BBC" w14:textId="3109D362" w:rsidR="00DB298D" w:rsidRPr="002E07E8" w:rsidRDefault="00DB298D" w:rsidP="00722D69">
                            <w:pPr>
                              <w:pStyle w:val="Caption"/>
                              <w:rPr>
                                <w:noProof/>
                                <w:color w:val="000000" w:themeColor="text1"/>
                                <w:sz w:val="24"/>
                                <w:szCs w:val="24"/>
                              </w:rPr>
                            </w:pPr>
                            <w:bookmarkStart w:id="52" w:name="_Toc41043987"/>
                            <w:r>
                              <w:t xml:space="preserve">Figure </w:t>
                            </w:r>
                            <w:fldSimple w:instr=" SEQ Figure \* ARABIC ">
                              <w:r>
                                <w:rPr>
                                  <w:noProof/>
                                </w:rPr>
                                <w:t>18</w:t>
                              </w:r>
                            </w:fldSimple>
                            <w:r>
                              <w:rPr>
                                <w:noProof/>
                              </w:rPr>
                              <w:t xml:space="preserve"> – CATIA V5 Drawing of Print Relative to Part Orientation </w:t>
                            </w:r>
                            <w:r w:rsidRPr="001A07D4">
                              <w:rPr>
                                <w:noProof/>
                              </w:rPr>
                              <w:t>(Kilbane, 2020)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0DF562" id="Text Box 54" o:spid="_x0000_s1048" type="#_x0000_t202" style="position:absolute;left:0;text-align:left;margin-left:8.05pt;margin-top:277.45pt;width:435.55pt;height:.05pt;z-index:251874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" stroked="f">
                <v:textbox style="mso-fit-shape-to-text:t" inset="0,0,0,0">
                  <w:txbxContent>
                    <w:p w14:paraId="29FC5BBC" w14:textId="3109D362" w:rsidR="00DB298D" w:rsidRPr="002E07E8" w:rsidRDefault="00DB298D" w:rsidP="00722D69">
                      <w:pPr>
                        <w:pStyle w:val="Caption"/>
                        <w:rPr>
                          <w:noProof/>
                          <w:color w:val="000000" w:themeColor="text1"/>
                          <w:sz w:val="24"/>
                          <w:szCs w:val="24"/>
                        </w:rPr>
                      </w:pPr>
                      <w:bookmarkStart w:id="53" w:name="_Toc41043987"/>
                      <w:r>
                        <w:t xml:space="preserve">Figure </w:t>
                      </w:r>
                      <w:fldSimple w:instr=" SEQ Figure \* ARABIC ">
                        <w:r>
                          <w:rPr>
                            <w:noProof/>
                          </w:rPr>
                          <w:t>18</w:t>
                        </w:r>
                      </w:fldSimple>
                      <w:r>
                        <w:rPr>
                          <w:noProof/>
                        </w:rPr>
                        <w:t xml:space="preserve"> – CATIA V5 Drawing of Print Relative to Part Orientation </w:t>
                      </w:r>
                      <w:r w:rsidRPr="001A07D4">
                        <w:rPr>
                          <w:noProof/>
                        </w:rPr>
                        <w:t>(Kilbane, 2020)</w:t>
                      </w:r>
                      <w:bookmarkEnd w:id="53"/>
                    </w:p>
                  </w:txbxContent>
                </v:textbox>
                <w10:wrap type="square"/>
              </v:shape>
            </w:pict>
          </mc:Fallback>
        </mc:AlternateContent>
      </w:r>
      <w:r w:rsidR="00C9367C" w:rsidRPr="00932AEA">
        <w:rPr>
          <w:noProof/>
          <w:color w:val="000000" w:themeColor="text1"/>
        </w:rPr>
        <w:drawing>
          <wp:anchor distT="0" distB="0" distL="114300" distR="114300" simplePos="0" relativeHeight="251739161" behindDoc="0" locked="0" layoutInCell="1" allowOverlap="1" wp14:anchorId="1449E7FF" wp14:editId="5C8F922A">
            <wp:simplePos x="0" y="0"/>
            <wp:positionH relativeFrom="margin">
              <wp:align>center</wp:align>
            </wp:positionH>
            <wp:positionV relativeFrom="margin">
              <wp:posOffset>700660</wp:posOffset>
            </wp:positionV>
            <wp:extent cx="5531485" cy="2564130"/>
            <wp:effectExtent l="190500" t="190500" r="183515" b="19812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531485" cy="25641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87506D">
        <w:rPr>
          <w:rFonts w:asciiTheme="majorHAnsi" w:hAnsiTheme="majorHAnsi" w:cstheme="majorHAnsi"/>
          <w:color w:val="000000" w:themeColor="text1"/>
        </w:rPr>
        <w:t>Two significant print directions have been determined, flat on X – Z plane of the axis</w:t>
      </w:r>
      <w:r w:rsidR="00F5323C">
        <w:rPr>
          <w:rFonts w:asciiTheme="majorHAnsi" w:hAnsiTheme="majorHAnsi" w:cstheme="majorHAnsi"/>
          <w:color w:val="000000" w:themeColor="text1"/>
        </w:rPr>
        <w:t>(printing using Y as height)</w:t>
      </w:r>
      <w:r w:rsidR="0087506D">
        <w:rPr>
          <w:rFonts w:asciiTheme="majorHAnsi" w:hAnsiTheme="majorHAnsi" w:cstheme="majorHAnsi"/>
          <w:color w:val="000000" w:themeColor="text1"/>
        </w:rPr>
        <w:t xml:space="preserve">, and flat on </w:t>
      </w:r>
      <w:r w:rsidR="00CC7C81">
        <w:rPr>
          <w:rFonts w:asciiTheme="majorHAnsi" w:hAnsiTheme="majorHAnsi" w:cstheme="majorHAnsi"/>
          <w:color w:val="000000" w:themeColor="text1"/>
        </w:rPr>
        <w:t>X – Y plane of the axis</w:t>
      </w:r>
      <w:r w:rsidR="00F5323C">
        <w:rPr>
          <w:rFonts w:asciiTheme="majorHAnsi" w:hAnsiTheme="majorHAnsi" w:cstheme="majorHAnsi"/>
          <w:color w:val="000000" w:themeColor="text1"/>
        </w:rPr>
        <w:t xml:space="preserve"> (using Z as height)</w:t>
      </w:r>
      <w:r w:rsidR="00CC7C81">
        <w:rPr>
          <w:rFonts w:asciiTheme="majorHAnsi" w:hAnsiTheme="majorHAnsi" w:cstheme="majorHAnsi"/>
          <w:color w:val="000000" w:themeColor="text1"/>
        </w:rPr>
        <w:t>.</w:t>
      </w:r>
    </w:p>
    <w:p w14:paraId="1E1A7950" w14:textId="7F69129F" w:rsidR="000453F3" w:rsidRPr="00932AEA" w:rsidRDefault="00D6581C" w:rsidP="00B225D2">
      <w:pPr>
        <w:spacing w:line="360" w:lineRule="auto"/>
        <w:jc w:val="both"/>
        <w:rPr>
          <w:rFonts w:asciiTheme="majorHAnsi" w:hAnsiTheme="majorHAnsi" w:cstheme="majorHAnsi"/>
          <w:color w:val="000000" w:themeColor="text1"/>
        </w:rPr>
      </w:pPr>
      <w:r w:rsidRPr="00932AEA">
        <w:rPr>
          <w:rFonts w:asciiTheme="majorHAnsi" w:hAnsiTheme="majorHAnsi" w:cstheme="majorHAnsi"/>
          <w:color w:val="000000" w:themeColor="text1"/>
        </w:rPr>
        <w:t xml:space="preserve"> </w:t>
      </w:r>
    </w:p>
    <w:p w14:paraId="5BD7613A" w14:textId="7EAD4B68" w:rsidR="007E1CA3" w:rsidRDefault="007E1CA3" w:rsidP="000F7001">
      <w:pPr>
        <w:spacing w:line="360" w:lineRule="auto"/>
        <w:rPr>
          <w:rFonts w:asciiTheme="majorHAnsi" w:hAnsiTheme="majorHAnsi" w:cstheme="majorHAnsi"/>
          <w:color w:val="000000" w:themeColor="text1"/>
        </w:rPr>
      </w:pPr>
    </w:p>
    <w:tbl>
      <w:tblPr>
        <w:tblStyle w:val="GridTable7Colorful1"/>
        <w:tblpPr w:leftFromText="180" w:rightFromText="180" w:vertAnchor="page" w:horzAnchor="margin" w:tblpY="9764"/>
        <w:tblW w:w="0" w:type="auto"/>
        <w:tblLook w:val="04A0" w:firstRow="1" w:lastRow="0" w:firstColumn="1" w:lastColumn="0" w:noHBand="0" w:noVBand="1"/>
      </w:tblPr>
      <w:tblGrid>
        <w:gridCol w:w="1812"/>
        <w:gridCol w:w="2152"/>
        <w:gridCol w:w="2268"/>
        <w:gridCol w:w="2268"/>
      </w:tblGrid>
      <w:tr w:rsidR="00C9367C" w:rsidRPr="00932AEA" w14:paraId="7AA10FF0" w14:textId="77777777" w:rsidTr="00C9367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12" w:type="dxa"/>
          </w:tcPr>
          <w:p w14:paraId="76AAF46D" w14:textId="77777777" w:rsidR="00C9367C" w:rsidRPr="00932AEA" w:rsidRDefault="00C9367C" w:rsidP="00C9367C">
            <w:pPr>
              <w:spacing w:line="360" w:lineRule="auto"/>
              <w:jc w:val="center"/>
              <w:rPr>
                <w:rFonts w:asciiTheme="majorHAnsi" w:hAnsiTheme="majorHAnsi" w:cstheme="majorHAnsi"/>
                <w:b w:val="0"/>
                <w:bCs w:val="0"/>
                <w:i w:val="0"/>
                <w:iCs w:val="0"/>
                <w:sz w:val="28"/>
                <w:szCs w:val="28"/>
              </w:rPr>
            </w:pPr>
            <w:r w:rsidRPr="00932AEA">
              <w:rPr>
                <w:rFonts w:asciiTheme="majorHAnsi" w:hAnsiTheme="majorHAnsi" w:cstheme="majorHAnsi"/>
                <w:b w:val="0"/>
                <w:bCs w:val="0"/>
                <w:i w:val="0"/>
                <w:iCs w:val="0"/>
                <w:sz w:val="28"/>
                <w:szCs w:val="28"/>
              </w:rPr>
              <w:t>Part Number</w:t>
            </w:r>
          </w:p>
        </w:tc>
        <w:tc>
          <w:tcPr>
            <w:tcW w:w="2152" w:type="dxa"/>
          </w:tcPr>
          <w:p w14:paraId="176FF814" w14:textId="77777777" w:rsidR="00C9367C" w:rsidRPr="00932AEA" w:rsidRDefault="00C9367C" w:rsidP="00C9367C">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932AEA">
              <w:rPr>
                <w:rFonts w:asciiTheme="majorHAnsi" w:hAnsiTheme="majorHAnsi" w:cstheme="majorHAnsi"/>
                <w:b w:val="0"/>
                <w:bCs w:val="0"/>
                <w:sz w:val="28"/>
                <w:szCs w:val="28"/>
              </w:rPr>
              <w:t>Description</w:t>
            </w:r>
          </w:p>
        </w:tc>
        <w:tc>
          <w:tcPr>
            <w:tcW w:w="2268" w:type="dxa"/>
          </w:tcPr>
          <w:p w14:paraId="3D8CE21F" w14:textId="2AF91361" w:rsidR="00C9367C" w:rsidRPr="00932AEA" w:rsidRDefault="00C9367C" w:rsidP="00C9367C">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8"/>
                <w:szCs w:val="28"/>
              </w:rPr>
            </w:pPr>
            <w:r w:rsidRPr="00932AEA">
              <w:rPr>
                <w:rFonts w:asciiTheme="majorHAnsi" w:hAnsiTheme="majorHAnsi" w:cstheme="majorHAnsi"/>
                <w:b w:val="0"/>
                <w:bCs w:val="0"/>
                <w:sz w:val="28"/>
                <w:szCs w:val="28"/>
              </w:rPr>
              <w:t>Clip depth (</w:t>
            </w:r>
            <w:r w:rsidRPr="00B170BF">
              <w:rPr>
                <w:i/>
                <w:iCs/>
                <w:color w:val="FF0000"/>
                <w:sz w:val="28"/>
                <w:szCs w:val="28"/>
              </w:rPr>
              <w:t>x</w:t>
            </w:r>
            <w:r w:rsidRPr="00932AEA">
              <w:rPr>
                <w:rFonts w:asciiTheme="majorHAnsi" w:hAnsiTheme="majorHAnsi" w:cstheme="majorHAnsi"/>
                <w:b w:val="0"/>
                <w:bCs w:val="0"/>
                <w:sz w:val="28"/>
                <w:szCs w:val="28"/>
              </w:rPr>
              <w:t>)</w:t>
            </w:r>
          </w:p>
        </w:tc>
        <w:tc>
          <w:tcPr>
            <w:tcW w:w="2268" w:type="dxa"/>
          </w:tcPr>
          <w:p w14:paraId="60CB8458" w14:textId="77777777" w:rsidR="00C9367C" w:rsidRPr="00932AEA" w:rsidRDefault="00C9367C" w:rsidP="00C9367C">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932AEA">
              <w:rPr>
                <w:rFonts w:asciiTheme="majorHAnsi" w:hAnsiTheme="majorHAnsi" w:cstheme="majorHAnsi"/>
                <w:b w:val="0"/>
                <w:bCs w:val="0"/>
                <w:sz w:val="28"/>
                <w:szCs w:val="28"/>
              </w:rPr>
              <w:t>Print direction</w:t>
            </w:r>
          </w:p>
        </w:tc>
      </w:tr>
      <w:tr w:rsidR="00C9367C" w:rsidRPr="00932AEA" w14:paraId="21283101" w14:textId="77777777" w:rsidTr="00C936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0FED6094"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SK40195-103</w:t>
            </w:r>
          </w:p>
        </w:tc>
        <w:tc>
          <w:tcPr>
            <w:tcW w:w="2152" w:type="dxa"/>
          </w:tcPr>
          <w:p w14:paraId="209EC0F2"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1</w:t>
            </w:r>
          </w:p>
        </w:tc>
        <w:tc>
          <w:tcPr>
            <w:tcW w:w="2268" w:type="dxa"/>
          </w:tcPr>
          <w:p w14:paraId="055CB9B7"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12.00mm</w:t>
            </w:r>
          </w:p>
        </w:tc>
        <w:tc>
          <w:tcPr>
            <w:tcW w:w="2268" w:type="dxa"/>
          </w:tcPr>
          <w:p w14:paraId="514D64FD"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Z</w:t>
            </w:r>
          </w:p>
        </w:tc>
      </w:tr>
      <w:tr w:rsidR="00C9367C" w:rsidRPr="00932AEA" w14:paraId="3409053A" w14:textId="77777777" w:rsidTr="00C9367C">
        <w:tc>
          <w:tcPr>
            <w:cnfStyle w:val="001000000000" w:firstRow="0" w:lastRow="0" w:firstColumn="1" w:lastColumn="0" w:oddVBand="0" w:evenVBand="0" w:oddHBand="0" w:evenHBand="0" w:firstRowFirstColumn="0" w:firstRowLastColumn="0" w:lastRowFirstColumn="0" w:lastRowLastColumn="0"/>
            <w:tcW w:w="1812" w:type="dxa"/>
          </w:tcPr>
          <w:p w14:paraId="1DECA6D7"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SK40195-105</w:t>
            </w:r>
          </w:p>
        </w:tc>
        <w:tc>
          <w:tcPr>
            <w:tcW w:w="2152" w:type="dxa"/>
          </w:tcPr>
          <w:p w14:paraId="1AC957C8"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2</w:t>
            </w:r>
          </w:p>
        </w:tc>
        <w:tc>
          <w:tcPr>
            <w:tcW w:w="2268" w:type="dxa"/>
          </w:tcPr>
          <w:p w14:paraId="393946AF"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9.50mm</w:t>
            </w:r>
          </w:p>
        </w:tc>
        <w:tc>
          <w:tcPr>
            <w:tcW w:w="2268" w:type="dxa"/>
          </w:tcPr>
          <w:p w14:paraId="655975CC"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Z</w:t>
            </w:r>
          </w:p>
        </w:tc>
      </w:tr>
      <w:tr w:rsidR="00C9367C" w:rsidRPr="00932AEA" w14:paraId="793873A7" w14:textId="77777777" w:rsidTr="00C936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591A4E0C"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SK40195-107</w:t>
            </w:r>
          </w:p>
        </w:tc>
        <w:tc>
          <w:tcPr>
            <w:tcW w:w="2152" w:type="dxa"/>
          </w:tcPr>
          <w:p w14:paraId="6131033D"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3</w:t>
            </w:r>
          </w:p>
        </w:tc>
        <w:tc>
          <w:tcPr>
            <w:tcW w:w="2268" w:type="dxa"/>
          </w:tcPr>
          <w:p w14:paraId="3056360B"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7.00mm</w:t>
            </w:r>
          </w:p>
        </w:tc>
        <w:tc>
          <w:tcPr>
            <w:tcW w:w="2268" w:type="dxa"/>
          </w:tcPr>
          <w:p w14:paraId="766419A3"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Z</w:t>
            </w:r>
          </w:p>
        </w:tc>
      </w:tr>
      <w:tr w:rsidR="00C9367C" w:rsidRPr="00932AEA" w14:paraId="4009C86F" w14:textId="77777777" w:rsidTr="00C9367C">
        <w:tc>
          <w:tcPr>
            <w:cnfStyle w:val="001000000000" w:firstRow="0" w:lastRow="0" w:firstColumn="1" w:lastColumn="0" w:oddVBand="0" w:evenVBand="0" w:oddHBand="0" w:evenHBand="0" w:firstRowFirstColumn="0" w:firstRowLastColumn="0" w:lastRowFirstColumn="0" w:lastRowLastColumn="0"/>
            <w:tcW w:w="1812" w:type="dxa"/>
          </w:tcPr>
          <w:p w14:paraId="05B9CE2D"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SK40195-109</w:t>
            </w:r>
          </w:p>
        </w:tc>
        <w:tc>
          <w:tcPr>
            <w:tcW w:w="2152" w:type="dxa"/>
          </w:tcPr>
          <w:p w14:paraId="4427353E"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4</w:t>
            </w:r>
          </w:p>
        </w:tc>
        <w:tc>
          <w:tcPr>
            <w:tcW w:w="2268" w:type="dxa"/>
          </w:tcPr>
          <w:p w14:paraId="2F325B66" w14:textId="236975B2"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12.00mm</w:t>
            </w:r>
          </w:p>
        </w:tc>
        <w:tc>
          <w:tcPr>
            <w:tcW w:w="2268" w:type="dxa"/>
          </w:tcPr>
          <w:p w14:paraId="39E923A8"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Y</w:t>
            </w:r>
          </w:p>
        </w:tc>
      </w:tr>
      <w:tr w:rsidR="00C9367C" w:rsidRPr="00932AEA" w14:paraId="5AB55A43" w14:textId="77777777" w:rsidTr="00C936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2" w:type="dxa"/>
          </w:tcPr>
          <w:p w14:paraId="525B3373"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SK40195-111</w:t>
            </w:r>
          </w:p>
        </w:tc>
        <w:tc>
          <w:tcPr>
            <w:tcW w:w="2152" w:type="dxa"/>
          </w:tcPr>
          <w:p w14:paraId="0FD1968D"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5</w:t>
            </w:r>
          </w:p>
        </w:tc>
        <w:tc>
          <w:tcPr>
            <w:tcW w:w="2268" w:type="dxa"/>
          </w:tcPr>
          <w:p w14:paraId="7689558B"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9.50mm</w:t>
            </w:r>
          </w:p>
        </w:tc>
        <w:tc>
          <w:tcPr>
            <w:tcW w:w="2268" w:type="dxa"/>
          </w:tcPr>
          <w:p w14:paraId="0DA3A9CA" w14:textId="77777777" w:rsidR="00C9367C" w:rsidRPr="00932AEA" w:rsidRDefault="00C9367C" w:rsidP="00C9367C">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Y</w:t>
            </w:r>
          </w:p>
        </w:tc>
      </w:tr>
      <w:tr w:rsidR="00C9367C" w:rsidRPr="00932AEA" w14:paraId="0AD34810" w14:textId="77777777" w:rsidTr="00C9367C">
        <w:tc>
          <w:tcPr>
            <w:cnfStyle w:val="001000000000" w:firstRow="0" w:lastRow="0" w:firstColumn="1" w:lastColumn="0" w:oddVBand="0" w:evenVBand="0" w:oddHBand="0" w:evenHBand="0" w:firstRowFirstColumn="0" w:firstRowLastColumn="0" w:lastRowFirstColumn="0" w:lastRowLastColumn="0"/>
            <w:tcW w:w="1812" w:type="dxa"/>
          </w:tcPr>
          <w:p w14:paraId="7A5498CC" w14:textId="77777777" w:rsidR="00C9367C" w:rsidRPr="00932AEA" w:rsidRDefault="00C9367C" w:rsidP="00C9367C">
            <w:pPr>
              <w:spacing w:line="360" w:lineRule="auto"/>
              <w:jc w:val="center"/>
              <w:rPr>
                <w:rFonts w:asciiTheme="majorHAnsi" w:hAnsiTheme="majorHAnsi" w:cstheme="majorHAnsi"/>
                <w:i w:val="0"/>
                <w:iCs w:val="0"/>
              </w:rPr>
            </w:pPr>
            <w:r w:rsidRPr="00932AEA">
              <w:rPr>
                <w:rFonts w:asciiTheme="majorHAnsi" w:hAnsiTheme="majorHAnsi" w:cstheme="majorHAnsi"/>
                <w:i w:val="0"/>
                <w:iCs w:val="0"/>
              </w:rPr>
              <w:t>SK40195-113</w:t>
            </w:r>
          </w:p>
        </w:tc>
        <w:tc>
          <w:tcPr>
            <w:tcW w:w="2152" w:type="dxa"/>
          </w:tcPr>
          <w:p w14:paraId="1A76CFDC"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PLUNGER TYPE 6</w:t>
            </w:r>
          </w:p>
        </w:tc>
        <w:tc>
          <w:tcPr>
            <w:tcW w:w="2268" w:type="dxa"/>
          </w:tcPr>
          <w:p w14:paraId="5B10E73D"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7.00mm</w:t>
            </w:r>
          </w:p>
        </w:tc>
        <w:tc>
          <w:tcPr>
            <w:tcW w:w="2268" w:type="dxa"/>
          </w:tcPr>
          <w:p w14:paraId="3283F178" w14:textId="77777777" w:rsidR="00C9367C" w:rsidRPr="00932AEA" w:rsidRDefault="00C9367C" w:rsidP="00C9367C">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932AEA">
              <w:rPr>
                <w:rFonts w:asciiTheme="majorHAnsi" w:hAnsiTheme="majorHAnsi" w:cstheme="majorHAnsi"/>
              </w:rPr>
              <w:t>X – Y</w:t>
            </w:r>
          </w:p>
        </w:tc>
      </w:tr>
    </w:tbl>
    <w:p w14:paraId="3D6DA68C" w14:textId="6227B279" w:rsidR="004E1622" w:rsidRDefault="00F5323C" w:rsidP="004E1622">
      <w:pPr>
        <w:spacing w:line="360" w:lineRule="auto"/>
        <w:rPr>
          <w:rFonts w:asciiTheme="majorHAnsi" w:hAnsiTheme="majorHAnsi" w:cstheme="majorHAnsi"/>
          <w:color w:val="000000" w:themeColor="text1"/>
        </w:rPr>
      </w:pPr>
      <w:r>
        <w:rPr>
          <w:rFonts w:asciiTheme="majorHAnsi" w:hAnsiTheme="majorHAnsi" w:cstheme="majorHAnsi"/>
          <w:color w:val="000000" w:themeColor="text1"/>
        </w:rPr>
        <w:t>Using this information</w:t>
      </w:r>
      <w:r w:rsidR="00C21911">
        <w:rPr>
          <w:rFonts w:asciiTheme="majorHAnsi" w:hAnsiTheme="majorHAnsi" w:cstheme="majorHAnsi"/>
          <w:color w:val="000000" w:themeColor="text1"/>
        </w:rPr>
        <w:t>, 6</w:t>
      </w:r>
      <w:r w:rsidR="00942930">
        <w:rPr>
          <w:rFonts w:asciiTheme="majorHAnsi" w:hAnsiTheme="majorHAnsi" w:cstheme="majorHAnsi"/>
          <w:color w:val="000000" w:themeColor="text1"/>
        </w:rPr>
        <w:t xml:space="preserve"> different</w:t>
      </w:r>
      <w:r w:rsidR="00C21911">
        <w:rPr>
          <w:rFonts w:asciiTheme="majorHAnsi" w:hAnsiTheme="majorHAnsi" w:cstheme="majorHAnsi"/>
          <w:color w:val="000000" w:themeColor="text1"/>
        </w:rPr>
        <w:t xml:space="preserve"> variants have been determined for printing</w:t>
      </w:r>
      <w:r w:rsidR="004E1622">
        <w:rPr>
          <w:rFonts w:asciiTheme="majorHAnsi" w:hAnsiTheme="majorHAnsi" w:cstheme="majorHAnsi"/>
          <w:color w:val="000000" w:themeColor="text1"/>
        </w:rPr>
        <w:t>, consisting of 3 different depths of clips, each depth consisting of the 2 print direction</w:t>
      </w:r>
      <w:r w:rsidR="00F4103C">
        <w:rPr>
          <w:rFonts w:asciiTheme="majorHAnsi" w:hAnsiTheme="majorHAnsi" w:cstheme="majorHAnsi"/>
          <w:color w:val="000000" w:themeColor="text1"/>
        </w:rPr>
        <w:t>:</w:t>
      </w:r>
    </w:p>
    <w:p w14:paraId="2115AAAA" w14:textId="329B1C7B" w:rsidR="00C064FB" w:rsidRDefault="00C064FB" w:rsidP="000F7001">
      <w:pPr>
        <w:spacing w:line="360" w:lineRule="auto"/>
        <w:rPr>
          <w:rFonts w:asciiTheme="majorHAnsi" w:hAnsiTheme="majorHAnsi" w:cstheme="majorHAnsi"/>
          <w:color w:val="000000" w:themeColor="text1"/>
        </w:rPr>
      </w:pPr>
    </w:p>
    <w:p w14:paraId="7484FBAB" w14:textId="7CF03F92" w:rsidR="00C064FB" w:rsidRDefault="00C064FB" w:rsidP="000F7001">
      <w:pPr>
        <w:spacing w:line="360" w:lineRule="auto"/>
        <w:rPr>
          <w:rFonts w:asciiTheme="majorHAnsi" w:hAnsiTheme="majorHAnsi" w:cstheme="majorHAnsi"/>
          <w:color w:val="000000" w:themeColor="text1"/>
        </w:rPr>
      </w:pPr>
    </w:p>
    <w:p w14:paraId="69D57B62" w14:textId="3DEB3BD0" w:rsidR="00B614B3" w:rsidRDefault="00B614B3" w:rsidP="000F7001">
      <w:pPr>
        <w:spacing w:line="360" w:lineRule="auto"/>
        <w:rPr>
          <w:rFonts w:asciiTheme="majorHAnsi" w:hAnsiTheme="majorHAnsi" w:cstheme="majorHAnsi"/>
          <w:color w:val="000000" w:themeColor="text1"/>
        </w:rPr>
      </w:pPr>
    </w:p>
    <w:p w14:paraId="046272E8" w14:textId="4FDEE7AD" w:rsidR="00B614B3" w:rsidRDefault="00B614B3" w:rsidP="000F7001">
      <w:pPr>
        <w:spacing w:line="360" w:lineRule="auto"/>
        <w:rPr>
          <w:rFonts w:asciiTheme="majorHAnsi" w:hAnsiTheme="majorHAnsi" w:cstheme="majorHAnsi"/>
          <w:color w:val="000000" w:themeColor="text1"/>
        </w:rPr>
      </w:pPr>
    </w:p>
    <w:p w14:paraId="356AB6EF" w14:textId="0EACD849" w:rsidR="00B614B3" w:rsidRDefault="00B614B3" w:rsidP="000F7001">
      <w:pPr>
        <w:spacing w:line="360" w:lineRule="auto"/>
        <w:rPr>
          <w:rFonts w:asciiTheme="majorHAnsi" w:hAnsiTheme="majorHAnsi" w:cstheme="majorHAnsi"/>
          <w:color w:val="000000" w:themeColor="text1"/>
        </w:rPr>
      </w:pPr>
    </w:p>
    <w:p w14:paraId="3559F469" w14:textId="5702223B" w:rsidR="00B614B3" w:rsidRDefault="00B614B3" w:rsidP="000F7001">
      <w:pPr>
        <w:spacing w:line="360" w:lineRule="auto"/>
        <w:rPr>
          <w:rFonts w:asciiTheme="majorHAnsi" w:hAnsiTheme="majorHAnsi" w:cstheme="majorHAnsi"/>
          <w:color w:val="000000" w:themeColor="text1"/>
        </w:rPr>
      </w:pPr>
    </w:p>
    <w:p w14:paraId="46D71485" w14:textId="4F365628" w:rsidR="005D3AD3" w:rsidRPr="00AF7824" w:rsidRDefault="00926492" w:rsidP="005D3AD3">
      <w:pPr>
        <w:pStyle w:val="Heading2"/>
        <w:rPr>
          <w:b/>
          <w:bCs/>
          <w:color w:val="000000" w:themeColor="text1"/>
        </w:rPr>
      </w:pPr>
      <w:bookmarkStart w:id="54" w:name="_Toc41056037"/>
      <w:r w:rsidRPr="00AF7824">
        <w:rPr>
          <w:b/>
          <w:bCs/>
          <w:color w:val="000000" w:themeColor="text1"/>
        </w:rPr>
        <w:lastRenderedPageBreak/>
        <w:t>7</w:t>
      </w:r>
      <w:r w:rsidR="005D3AD3" w:rsidRPr="00AF7824">
        <w:rPr>
          <w:b/>
          <w:bCs/>
          <w:color w:val="000000" w:themeColor="text1"/>
        </w:rPr>
        <w:t>.3.2. Iteration 2</w:t>
      </w:r>
      <w:r w:rsidR="00B01E2B" w:rsidRPr="00AF7824">
        <w:rPr>
          <w:b/>
          <w:bCs/>
          <w:color w:val="000000" w:themeColor="text1"/>
        </w:rPr>
        <w:t xml:space="preserve">: </w:t>
      </w:r>
      <w:r w:rsidR="00147811">
        <w:rPr>
          <w:b/>
          <w:bCs/>
          <w:color w:val="000000" w:themeColor="text1"/>
        </w:rPr>
        <w:t>Product Selection</w:t>
      </w:r>
      <w:r w:rsidR="00303FBF">
        <w:rPr>
          <w:b/>
          <w:bCs/>
          <w:color w:val="000000" w:themeColor="text1"/>
        </w:rPr>
        <w:t xml:space="preserve"> Test</w:t>
      </w:r>
      <w:r w:rsidR="00147811" w:rsidRPr="00AF7824">
        <w:rPr>
          <w:b/>
          <w:bCs/>
          <w:color w:val="000000" w:themeColor="text1"/>
        </w:rPr>
        <w:t xml:space="preserve"> Variant</w:t>
      </w:r>
      <w:r w:rsidR="00147811">
        <w:rPr>
          <w:b/>
          <w:bCs/>
          <w:color w:val="000000" w:themeColor="text1"/>
        </w:rPr>
        <w:t>s</w:t>
      </w:r>
      <w:r w:rsidR="00147811" w:rsidRPr="00AF7824">
        <w:rPr>
          <w:b/>
          <w:bCs/>
          <w:color w:val="000000" w:themeColor="text1"/>
        </w:rPr>
        <w:t xml:space="preserve"> </w:t>
      </w:r>
      <w:r w:rsidR="005D3AD3" w:rsidRPr="00AF7824">
        <w:rPr>
          <w:b/>
          <w:bCs/>
          <w:color w:val="000000" w:themeColor="text1"/>
        </w:rPr>
        <w:t xml:space="preserve">– </w:t>
      </w:r>
      <w:r w:rsidR="00B656D1" w:rsidRPr="00AF7824">
        <w:rPr>
          <w:b/>
          <w:bCs/>
          <w:color w:val="000000" w:themeColor="text1"/>
        </w:rPr>
        <w:t>Test Method</w:t>
      </w:r>
      <w:bookmarkEnd w:id="54"/>
    </w:p>
    <w:p w14:paraId="71A65844" w14:textId="77777777" w:rsidR="00023015" w:rsidRDefault="00023015" w:rsidP="008E1A13">
      <w:pPr>
        <w:spacing w:line="360" w:lineRule="auto"/>
        <w:jc w:val="both"/>
        <w:rPr>
          <w:rFonts w:asciiTheme="majorHAnsi" w:hAnsiTheme="majorHAnsi" w:cstheme="majorHAnsi"/>
          <w:color w:val="000000" w:themeColor="text1"/>
        </w:rPr>
      </w:pPr>
    </w:p>
    <w:p w14:paraId="33524A22" w14:textId="3F653034" w:rsidR="005D3AD3" w:rsidRDefault="00C55E16" w:rsidP="008E1A13">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w:t>
      </w:r>
      <w:r w:rsidR="00991607">
        <w:rPr>
          <w:rFonts w:asciiTheme="majorHAnsi" w:hAnsiTheme="majorHAnsi" w:cstheme="majorHAnsi"/>
          <w:color w:val="000000" w:themeColor="text1"/>
        </w:rPr>
        <w:t>study will</w:t>
      </w:r>
      <w:r>
        <w:rPr>
          <w:rFonts w:asciiTheme="majorHAnsi" w:hAnsiTheme="majorHAnsi" w:cstheme="majorHAnsi"/>
          <w:color w:val="000000" w:themeColor="text1"/>
        </w:rPr>
        <w:t xml:space="preserve"> consist of using a sample group of 50 </w:t>
      </w:r>
      <w:r w:rsidR="00991607">
        <w:rPr>
          <w:rFonts w:asciiTheme="majorHAnsi" w:hAnsiTheme="majorHAnsi" w:cstheme="majorHAnsi"/>
          <w:color w:val="000000" w:themeColor="text1"/>
        </w:rPr>
        <w:t xml:space="preserve">people, </w:t>
      </w:r>
      <w:r w:rsidR="00C122CA">
        <w:rPr>
          <w:rFonts w:asciiTheme="majorHAnsi" w:hAnsiTheme="majorHAnsi" w:cstheme="majorHAnsi"/>
          <w:color w:val="000000" w:themeColor="text1"/>
        </w:rPr>
        <w:t xml:space="preserve">with the intent of covering a range of </w:t>
      </w:r>
      <w:r w:rsidR="00BE739A">
        <w:rPr>
          <w:rFonts w:asciiTheme="majorHAnsi" w:hAnsiTheme="majorHAnsi" w:cstheme="majorHAnsi"/>
          <w:color w:val="000000" w:themeColor="text1"/>
        </w:rPr>
        <w:t>people from 95</w:t>
      </w:r>
      <w:r w:rsidR="00BE739A" w:rsidRPr="00BE739A">
        <w:rPr>
          <w:rFonts w:asciiTheme="majorHAnsi" w:hAnsiTheme="majorHAnsi" w:cstheme="majorHAnsi"/>
          <w:color w:val="000000" w:themeColor="text1"/>
          <w:vertAlign w:val="superscript"/>
        </w:rPr>
        <w:t>th</w:t>
      </w:r>
      <w:r w:rsidR="00BE739A">
        <w:rPr>
          <w:rFonts w:asciiTheme="majorHAnsi" w:hAnsiTheme="majorHAnsi" w:cstheme="majorHAnsi"/>
          <w:color w:val="000000" w:themeColor="text1"/>
        </w:rPr>
        <w:t xml:space="preserve"> percentile male at one end of the scale, to a 5</w:t>
      </w:r>
      <w:r w:rsidR="00BE739A" w:rsidRPr="00BE739A">
        <w:rPr>
          <w:rFonts w:asciiTheme="majorHAnsi" w:hAnsiTheme="majorHAnsi" w:cstheme="majorHAnsi"/>
          <w:color w:val="000000" w:themeColor="text1"/>
          <w:vertAlign w:val="superscript"/>
        </w:rPr>
        <w:t>th</w:t>
      </w:r>
      <w:r w:rsidR="00BE739A">
        <w:rPr>
          <w:rFonts w:asciiTheme="majorHAnsi" w:hAnsiTheme="majorHAnsi" w:cstheme="majorHAnsi"/>
          <w:color w:val="000000" w:themeColor="text1"/>
        </w:rPr>
        <w:t xml:space="preserve"> percentile </w:t>
      </w:r>
      <w:r w:rsidR="00421BFB">
        <w:rPr>
          <w:rFonts w:asciiTheme="majorHAnsi" w:hAnsiTheme="majorHAnsi" w:cstheme="majorHAnsi"/>
          <w:color w:val="000000" w:themeColor="text1"/>
        </w:rPr>
        <w:t>female at the other. The reason for the wide</w:t>
      </w:r>
      <w:r w:rsidR="00203B92">
        <w:rPr>
          <w:rFonts w:asciiTheme="majorHAnsi" w:hAnsiTheme="majorHAnsi" w:cstheme="majorHAnsi"/>
          <w:color w:val="000000" w:themeColor="text1"/>
        </w:rPr>
        <w:t>-</w:t>
      </w:r>
      <w:r w:rsidR="00421BFB">
        <w:rPr>
          <w:rFonts w:asciiTheme="majorHAnsi" w:hAnsiTheme="majorHAnsi" w:cstheme="majorHAnsi"/>
          <w:color w:val="000000" w:themeColor="text1"/>
        </w:rPr>
        <w:t>sp</w:t>
      </w:r>
      <w:r w:rsidR="00023015">
        <w:rPr>
          <w:rFonts w:asciiTheme="majorHAnsi" w:hAnsiTheme="majorHAnsi" w:cstheme="majorHAnsi"/>
          <w:color w:val="000000" w:themeColor="text1"/>
        </w:rPr>
        <w:t xml:space="preserve">read </w:t>
      </w:r>
      <w:r w:rsidR="00D76DEF">
        <w:rPr>
          <w:rFonts w:asciiTheme="majorHAnsi" w:hAnsiTheme="majorHAnsi" w:cstheme="majorHAnsi"/>
          <w:color w:val="000000" w:themeColor="text1"/>
        </w:rPr>
        <w:t>in</w:t>
      </w:r>
      <w:r w:rsidR="00023015">
        <w:rPr>
          <w:rFonts w:asciiTheme="majorHAnsi" w:hAnsiTheme="majorHAnsi" w:cstheme="majorHAnsi"/>
          <w:color w:val="000000" w:themeColor="text1"/>
        </w:rPr>
        <w:t xml:space="preserve"> </w:t>
      </w:r>
      <w:r w:rsidR="00D76DEF">
        <w:rPr>
          <w:rFonts w:asciiTheme="majorHAnsi" w:hAnsiTheme="majorHAnsi" w:cstheme="majorHAnsi"/>
          <w:color w:val="000000" w:themeColor="text1"/>
        </w:rPr>
        <w:t>size</w:t>
      </w:r>
      <w:r w:rsidR="00421BFB">
        <w:rPr>
          <w:rFonts w:asciiTheme="majorHAnsi" w:hAnsiTheme="majorHAnsi" w:cstheme="majorHAnsi"/>
          <w:color w:val="000000" w:themeColor="text1"/>
        </w:rPr>
        <w:t xml:space="preserve"> of </w:t>
      </w:r>
      <w:r w:rsidR="00D76DEF">
        <w:rPr>
          <w:rFonts w:asciiTheme="majorHAnsi" w:hAnsiTheme="majorHAnsi" w:cstheme="majorHAnsi"/>
          <w:color w:val="000000" w:themeColor="text1"/>
        </w:rPr>
        <w:t>test subjects</w:t>
      </w:r>
      <w:r w:rsidR="00275B2C">
        <w:rPr>
          <w:rFonts w:asciiTheme="majorHAnsi" w:hAnsiTheme="majorHAnsi" w:cstheme="majorHAnsi"/>
          <w:color w:val="000000" w:themeColor="text1"/>
        </w:rPr>
        <w:t xml:space="preserve"> is to determine the operability </w:t>
      </w:r>
      <w:r w:rsidR="00E724FD">
        <w:rPr>
          <w:rFonts w:asciiTheme="majorHAnsi" w:hAnsiTheme="majorHAnsi" w:cstheme="majorHAnsi"/>
          <w:color w:val="000000" w:themeColor="text1"/>
        </w:rPr>
        <w:t>in terms of functionality and comfort for the user</w:t>
      </w:r>
      <w:r w:rsidR="00C50F07">
        <w:rPr>
          <w:rFonts w:asciiTheme="majorHAnsi" w:hAnsiTheme="majorHAnsi" w:cstheme="majorHAnsi"/>
          <w:color w:val="000000" w:themeColor="text1"/>
        </w:rPr>
        <w:t xml:space="preserve">, </w:t>
      </w:r>
      <w:r w:rsidR="00D76DEF">
        <w:rPr>
          <w:rFonts w:asciiTheme="majorHAnsi" w:hAnsiTheme="majorHAnsi" w:cstheme="majorHAnsi"/>
          <w:color w:val="000000" w:themeColor="text1"/>
        </w:rPr>
        <w:t xml:space="preserve">it is believed that </w:t>
      </w:r>
      <w:r w:rsidR="007925E3">
        <w:rPr>
          <w:rFonts w:asciiTheme="majorHAnsi" w:hAnsiTheme="majorHAnsi" w:cstheme="majorHAnsi"/>
          <w:color w:val="000000" w:themeColor="text1"/>
        </w:rPr>
        <w:t>the size of fingers will have an impact on ease of operation.</w:t>
      </w:r>
      <w:r w:rsidR="008C4636">
        <w:rPr>
          <w:rFonts w:asciiTheme="majorHAnsi" w:hAnsiTheme="majorHAnsi" w:cstheme="majorHAnsi"/>
          <w:color w:val="000000" w:themeColor="text1"/>
        </w:rPr>
        <w:t xml:space="preserve"> </w:t>
      </w:r>
      <w:r w:rsidR="0001558B">
        <w:rPr>
          <w:rFonts w:asciiTheme="majorHAnsi" w:hAnsiTheme="majorHAnsi" w:cstheme="majorHAnsi"/>
          <w:color w:val="000000" w:themeColor="text1"/>
        </w:rPr>
        <w:t xml:space="preserve">Each test shall </w:t>
      </w:r>
      <w:r w:rsidR="00181CF9">
        <w:rPr>
          <w:rFonts w:asciiTheme="majorHAnsi" w:hAnsiTheme="majorHAnsi" w:cstheme="majorHAnsi"/>
          <w:color w:val="000000" w:themeColor="text1"/>
        </w:rPr>
        <w:t xml:space="preserve">consist of the </w:t>
      </w:r>
      <w:r w:rsidR="00B9149D">
        <w:rPr>
          <w:rFonts w:asciiTheme="majorHAnsi" w:hAnsiTheme="majorHAnsi" w:cstheme="majorHAnsi"/>
          <w:color w:val="000000" w:themeColor="text1"/>
        </w:rPr>
        <w:t>test subject being asked to carry out the following instructions:</w:t>
      </w:r>
    </w:p>
    <w:p w14:paraId="27F71B66" w14:textId="4DE2F018" w:rsidR="00B9149D" w:rsidRDefault="00B9149D" w:rsidP="008E1A13">
      <w:pPr>
        <w:spacing w:line="360" w:lineRule="auto"/>
        <w:jc w:val="both"/>
        <w:rPr>
          <w:rFonts w:asciiTheme="majorHAnsi" w:hAnsiTheme="majorHAnsi" w:cstheme="majorHAnsi"/>
          <w:color w:val="000000" w:themeColor="text1"/>
        </w:rPr>
      </w:pPr>
    </w:p>
    <w:p w14:paraId="205BD8E6" w14:textId="77777777" w:rsidR="0008694F" w:rsidRDefault="00E876F3"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product </w:t>
      </w:r>
      <w:r w:rsidR="00D4224F">
        <w:rPr>
          <w:rFonts w:asciiTheme="majorHAnsi" w:hAnsiTheme="majorHAnsi" w:cstheme="majorHAnsi"/>
          <w:color w:val="000000" w:themeColor="text1"/>
        </w:rPr>
        <w:t xml:space="preserve">will be handed to the test subject in the </w:t>
      </w:r>
      <w:r>
        <w:rPr>
          <w:rFonts w:asciiTheme="majorHAnsi" w:hAnsiTheme="majorHAnsi" w:cstheme="majorHAnsi"/>
          <w:color w:val="000000" w:themeColor="text1"/>
        </w:rPr>
        <w:t xml:space="preserve">de-latched form with both </w:t>
      </w:r>
      <w:r w:rsidR="0008694F">
        <w:rPr>
          <w:rFonts w:asciiTheme="majorHAnsi" w:hAnsiTheme="majorHAnsi" w:cstheme="majorHAnsi"/>
          <w:color w:val="000000" w:themeColor="text1"/>
        </w:rPr>
        <w:t>components fully separated.</w:t>
      </w:r>
    </w:p>
    <w:p w14:paraId="564BBB1E" w14:textId="209B2F88" w:rsidR="0008694F" w:rsidRDefault="0008694F"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test subject will be asked to assembly the component.</w:t>
      </w:r>
    </w:p>
    <w:p w14:paraId="7C7B366A" w14:textId="40C92BB0" w:rsidR="00D906B6" w:rsidRDefault="00D22B0F" w:rsidP="00972EDB">
      <w:pPr>
        <w:pStyle w:val="ListParagraph"/>
        <w:numPr>
          <w:ilvl w:val="0"/>
          <w:numId w:val="9"/>
        </w:numPr>
        <w:spacing w:line="360" w:lineRule="auto"/>
        <w:jc w:val="both"/>
        <w:rPr>
          <w:rFonts w:asciiTheme="majorHAnsi" w:hAnsiTheme="majorHAnsi" w:cstheme="majorHAnsi"/>
          <w:color w:val="000000" w:themeColor="text1"/>
        </w:rPr>
      </w:pPr>
      <w:r w:rsidRPr="00D22B0F">
        <w:rPr>
          <w:rFonts w:asciiTheme="majorHAnsi" w:hAnsiTheme="majorHAnsi" w:cstheme="majorHAnsi"/>
          <w:b/>
          <w:bCs/>
          <w:color w:val="000000" w:themeColor="text1"/>
        </w:rPr>
        <w:t xml:space="preserve">Record </w:t>
      </w:r>
      <w:r w:rsidR="00DD77A6">
        <w:rPr>
          <w:rFonts w:asciiTheme="majorHAnsi" w:hAnsiTheme="majorHAnsi" w:cstheme="majorHAnsi"/>
          <w:b/>
          <w:bCs/>
          <w:color w:val="000000" w:themeColor="text1"/>
        </w:rPr>
        <w:t xml:space="preserve">point </w:t>
      </w:r>
      <w:r w:rsidRPr="00D22B0F">
        <w:rPr>
          <w:rFonts w:asciiTheme="majorHAnsi" w:hAnsiTheme="majorHAnsi" w:cstheme="majorHAnsi"/>
          <w:b/>
          <w:bCs/>
          <w:color w:val="000000" w:themeColor="text1"/>
        </w:rPr>
        <w:t>1</w:t>
      </w:r>
      <w:r>
        <w:rPr>
          <w:rFonts w:asciiTheme="majorHAnsi" w:hAnsiTheme="majorHAnsi" w:cstheme="majorHAnsi"/>
          <w:color w:val="000000" w:themeColor="text1"/>
        </w:rPr>
        <w:t xml:space="preserve"> </w:t>
      </w:r>
      <w:r w:rsidRPr="005B6A85">
        <w:rPr>
          <w:rFonts w:asciiTheme="majorHAnsi" w:hAnsiTheme="majorHAnsi" w:cstheme="majorHAnsi"/>
          <w:color w:val="000000" w:themeColor="text1"/>
        </w:rPr>
        <w:t>–</w:t>
      </w:r>
      <w:r>
        <w:rPr>
          <w:rFonts w:asciiTheme="majorHAnsi" w:hAnsiTheme="majorHAnsi" w:cstheme="majorHAnsi"/>
          <w:color w:val="000000" w:themeColor="text1"/>
        </w:rPr>
        <w:t xml:space="preserve"> </w:t>
      </w:r>
      <w:r w:rsidR="00E06C85">
        <w:rPr>
          <w:rFonts w:asciiTheme="majorHAnsi" w:hAnsiTheme="majorHAnsi" w:cstheme="majorHAnsi"/>
          <w:color w:val="000000" w:themeColor="text1"/>
        </w:rPr>
        <w:t xml:space="preserve">Rate the activity </w:t>
      </w:r>
      <w:r w:rsidR="006166E4">
        <w:rPr>
          <w:rFonts w:asciiTheme="majorHAnsi" w:hAnsiTheme="majorHAnsi" w:cstheme="majorHAnsi"/>
          <w:color w:val="000000" w:themeColor="text1"/>
        </w:rPr>
        <w:t xml:space="preserve">of step 2 </w:t>
      </w:r>
      <w:r w:rsidR="00E06C85">
        <w:rPr>
          <w:rFonts w:asciiTheme="majorHAnsi" w:hAnsiTheme="majorHAnsi" w:cstheme="majorHAnsi"/>
          <w:color w:val="000000" w:themeColor="text1"/>
        </w:rPr>
        <w:t xml:space="preserve">using the following criteria: </w:t>
      </w:r>
      <w:r w:rsidR="00E577E8" w:rsidRPr="006166E4">
        <w:rPr>
          <w:rFonts w:asciiTheme="majorHAnsi" w:hAnsiTheme="majorHAnsi" w:cstheme="majorHAnsi"/>
          <w:i/>
          <w:iCs/>
          <w:color w:val="000000" w:themeColor="text1"/>
        </w:rPr>
        <w:t>(a) Easy</w:t>
      </w:r>
      <w:r w:rsidR="006166E4" w:rsidRPr="006166E4">
        <w:rPr>
          <w:rFonts w:asciiTheme="majorHAnsi" w:hAnsiTheme="majorHAnsi" w:cstheme="majorHAnsi"/>
          <w:i/>
          <w:iCs/>
          <w:color w:val="000000" w:themeColor="text1"/>
        </w:rPr>
        <w:t>;</w:t>
      </w:r>
      <w:r w:rsidR="00E577E8" w:rsidRPr="006166E4">
        <w:rPr>
          <w:rFonts w:asciiTheme="majorHAnsi" w:hAnsiTheme="majorHAnsi" w:cstheme="majorHAnsi"/>
          <w:i/>
          <w:iCs/>
          <w:color w:val="000000" w:themeColor="text1"/>
        </w:rPr>
        <w:t xml:space="preserve"> (b) Difficulty</w:t>
      </w:r>
      <w:r w:rsidR="006166E4" w:rsidRPr="006166E4">
        <w:rPr>
          <w:rFonts w:asciiTheme="majorHAnsi" w:hAnsiTheme="majorHAnsi" w:cstheme="majorHAnsi"/>
          <w:i/>
          <w:iCs/>
          <w:color w:val="000000" w:themeColor="text1"/>
        </w:rPr>
        <w:t>;</w:t>
      </w:r>
      <w:r w:rsidR="00E577E8" w:rsidRPr="006166E4">
        <w:rPr>
          <w:rFonts w:asciiTheme="majorHAnsi" w:hAnsiTheme="majorHAnsi" w:cstheme="majorHAnsi"/>
          <w:i/>
          <w:iCs/>
          <w:color w:val="000000" w:themeColor="text1"/>
        </w:rPr>
        <w:t xml:space="preserve"> (c) assistance required</w:t>
      </w:r>
      <w:r w:rsidR="006166E4" w:rsidRPr="006166E4">
        <w:rPr>
          <w:rFonts w:asciiTheme="majorHAnsi" w:hAnsiTheme="majorHAnsi" w:cstheme="majorHAnsi"/>
          <w:i/>
          <w:iCs/>
          <w:color w:val="000000" w:themeColor="text1"/>
        </w:rPr>
        <w:t>.</w:t>
      </w:r>
    </w:p>
    <w:p w14:paraId="5D664EE2" w14:textId="3CA8615F" w:rsidR="00A72326" w:rsidRDefault="0008694F"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test subject will be asked to </w:t>
      </w:r>
      <w:r w:rsidR="00A72326">
        <w:rPr>
          <w:rFonts w:asciiTheme="majorHAnsi" w:hAnsiTheme="majorHAnsi" w:cstheme="majorHAnsi"/>
          <w:color w:val="000000" w:themeColor="text1"/>
        </w:rPr>
        <w:t>de-latch the product.</w:t>
      </w:r>
    </w:p>
    <w:p w14:paraId="22AC58F9" w14:textId="0F7EAA1C" w:rsidR="005B6A85" w:rsidRDefault="005B6A85" w:rsidP="00972EDB">
      <w:pPr>
        <w:pStyle w:val="ListParagraph"/>
        <w:numPr>
          <w:ilvl w:val="0"/>
          <w:numId w:val="9"/>
        </w:numPr>
        <w:spacing w:line="360" w:lineRule="auto"/>
        <w:jc w:val="both"/>
        <w:rPr>
          <w:rFonts w:asciiTheme="majorHAnsi" w:hAnsiTheme="majorHAnsi" w:cstheme="majorHAnsi"/>
          <w:color w:val="000000" w:themeColor="text1"/>
        </w:rPr>
      </w:pPr>
      <w:r w:rsidRPr="00D22B0F">
        <w:rPr>
          <w:rFonts w:asciiTheme="majorHAnsi" w:hAnsiTheme="majorHAnsi" w:cstheme="majorHAnsi"/>
          <w:b/>
          <w:bCs/>
          <w:color w:val="000000" w:themeColor="text1"/>
        </w:rPr>
        <w:t>Record</w:t>
      </w:r>
      <w:r w:rsidR="00DD77A6">
        <w:rPr>
          <w:rFonts w:asciiTheme="majorHAnsi" w:hAnsiTheme="majorHAnsi" w:cstheme="majorHAnsi"/>
          <w:b/>
          <w:bCs/>
          <w:color w:val="000000" w:themeColor="text1"/>
        </w:rPr>
        <w:t xml:space="preserve"> point</w:t>
      </w:r>
      <w:r w:rsidRPr="00D22B0F">
        <w:rPr>
          <w:rFonts w:asciiTheme="majorHAnsi" w:hAnsiTheme="majorHAnsi" w:cstheme="majorHAnsi"/>
          <w:b/>
          <w:bCs/>
          <w:color w:val="000000" w:themeColor="text1"/>
        </w:rPr>
        <w:t xml:space="preserve"> </w:t>
      </w:r>
      <w:r>
        <w:rPr>
          <w:rFonts w:asciiTheme="majorHAnsi" w:hAnsiTheme="majorHAnsi" w:cstheme="majorHAnsi"/>
          <w:b/>
          <w:bCs/>
          <w:color w:val="000000" w:themeColor="text1"/>
        </w:rPr>
        <w:t>2</w:t>
      </w:r>
      <w:r>
        <w:rPr>
          <w:rFonts w:asciiTheme="majorHAnsi" w:hAnsiTheme="majorHAnsi" w:cstheme="majorHAnsi"/>
          <w:color w:val="000000" w:themeColor="text1"/>
        </w:rPr>
        <w:t xml:space="preserve"> </w:t>
      </w:r>
      <w:r w:rsidRPr="005B6A85">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Rate the activity of step 4 using the following criteria: </w:t>
      </w:r>
      <w:r w:rsidRPr="006166E4">
        <w:rPr>
          <w:rFonts w:asciiTheme="majorHAnsi" w:hAnsiTheme="majorHAnsi" w:cstheme="majorHAnsi"/>
          <w:i/>
          <w:iCs/>
          <w:color w:val="000000" w:themeColor="text1"/>
        </w:rPr>
        <w:t>(a) Easy; (b) Difficulty; (c) assistance required.</w:t>
      </w:r>
    </w:p>
    <w:p w14:paraId="361E8A31" w14:textId="77F0BBF3" w:rsidR="006D24F9" w:rsidRDefault="00A72326"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test subject will be asked </w:t>
      </w:r>
      <w:r w:rsidR="006D24F9">
        <w:rPr>
          <w:rFonts w:asciiTheme="majorHAnsi" w:hAnsiTheme="majorHAnsi" w:cstheme="majorHAnsi"/>
          <w:color w:val="000000" w:themeColor="text1"/>
        </w:rPr>
        <w:t>to rate the comfort of operati</w:t>
      </w:r>
      <w:r w:rsidR="00C41B6B">
        <w:rPr>
          <w:rFonts w:asciiTheme="majorHAnsi" w:hAnsiTheme="majorHAnsi" w:cstheme="majorHAnsi"/>
          <w:color w:val="000000" w:themeColor="text1"/>
        </w:rPr>
        <w:t xml:space="preserve">on </w:t>
      </w:r>
      <w:r w:rsidR="006D24F9">
        <w:rPr>
          <w:rFonts w:asciiTheme="majorHAnsi" w:hAnsiTheme="majorHAnsi" w:cstheme="majorHAnsi"/>
          <w:color w:val="000000" w:themeColor="text1"/>
        </w:rPr>
        <w:t xml:space="preserve">on a scale of 1 </w:t>
      </w:r>
      <w:r w:rsidR="00C41B6B">
        <w:rPr>
          <w:rFonts w:asciiTheme="majorHAnsi" w:hAnsiTheme="majorHAnsi" w:cstheme="majorHAnsi"/>
          <w:color w:val="000000" w:themeColor="text1"/>
        </w:rPr>
        <w:t>to</w:t>
      </w:r>
      <w:r w:rsidR="006D24F9">
        <w:rPr>
          <w:rFonts w:asciiTheme="majorHAnsi" w:hAnsiTheme="majorHAnsi" w:cstheme="majorHAnsi"/>
          <w:color w:val="000000" w:themeColor="text1"/>
        </w:rPr>
        <w:t xml:space="preserve"> 10.</w:t>
      </w:r>
    </w:p>
    <w:p w14:paraId="3C0BDF00" w14:textId="440FD120" w:rsidR="005B6A85" w:rsidRDefault="005B6A85" w:rsidP="00972EDB">
      <w:pPr>
        <w:pStyle w:val="ListParagraph"/>
        <w:numPr>
          <w:ilvl w:val="0"/>
          <w:numId w:val="9"/>
        </w:numPr>
        <w:spacing w:line="360" w:lineRule="auto"/>
        <w:jc w:val="both"/>
        <w:rPr>
          <w:rFonts w:asciiTheme="majorHAnsi" w:hAnsiTheme="majorHAnsi" w:cstheme="majorHAnsi"/>
          <w:color w:val="000000" w:themeColor="text1"/>
        </w:rPr>
      </w:pPr>
      <w:r w:rsidRPr="00D22B0F">
        <w:rPr>
          <w:rFonts w:asciiTheme="majorHAnsi" w:hAnsiTheme="majorHAnsi" w:cstheme="majorHAnsi"/>
          <w:b/>
          <w:bCs/>
          <w:color w:val="000000" w:themeColor="text1"/>
        </w:rPr>
        <w:t xml:space="preserve">Record </w:t>
      </w:r>
      <w:r w:rsidR="00DD77A6">
        <w:rPr>
          <w:rFonts w:asciiTheme="majorHAnsi" w:hAnsiTheme="majorHAnsi" w:cstheme="majorHAnsi"/>
          <w:b/>
          <w:bCs/>
          <w:color w:val="000000" w:themeColor="text1"/>
        </w:rPr>
        <w:t xml:space="preserve">point </w:t>
      </w:r>
      <w:r>
        <w:rPr>
          <w:rFonts w:asciiTheme="majorHAnsi" w:hAnsiTheme="majorHAnsi" w:cstheme="majorHAnsi"/>
          <w:b/>
          <w:bCs/>
          <w:color w:val="000000" w:themeColor="text1"/>
        </w:rPr>
        <w:t>3</w:t>
      </w:r>
      <w:r>
        <w:rPr>
          <w:rFonts w:asciiTheme="majorHAnsi" w:hAnsiTheme="majorHAnsi" w:cstheme="majorHAnsi"/>
          <w:color w:val="000000" w:themeColor="text1"/>
        </w:rPr>
        <w:t xml:space="preserve"> </w:t>
      </w:r>
      <w:r w:rsidRPr="005B6A85">
        <w:rPr>
          <w:rFonts w:asciiTheme="majorHAnsi" w:hAnsiTheme="majorHAnsi" w:cstheme="majorHAnsi"/>
          <w:color w:val="000000" w:themeColor="text1"/>
        </w:rPr>
        <w:t xml:space="preserve">– </w:t>
      </w:r>
      <w:r w:rsidR="00DD77A6">
        <w:rPr>
          <w:rFonts w:asciiTheme="majorHAnsi" w:hAnsiTheme="majorHAnsi" w:cstheme="majorHAnsi"/>
          <w:color w:val="000000" w:themeColor="text1"/>
        </w:rPr>
        <w:t>Record the test subject’s answer</w:t>
      </w:r>
      <w:r w:rsidR="00C70BC0">
        <w:rPr>
          <w:rFonts w:asciiTheme="majorHAnsi" w:hAnsiTheme="majorHAnsi" w:cstheme="majorHAnsi"/>
          <w:color w:val="000000" w:themeColor="text1"/>
        </w:rPr>
        <w:t xml:space="preserve"> to</w:t>
      </w:r>
      <w:r>
        <w:rPr>
          <w:rFonts w:asciiTheme="majorHAnsi" w:hAnsiTheme="majorHAnsi" w:cstheme="majorHAnsi"/>
          <w:color w:val="000000" w:themeColor="text1"/>
        </w:rPr>
        <w:t xml:space="preserve"> of step </w:t>
      </w:r>
      <w:r w:rsidR="00DD77A6">
        <w:rPr>
          <w:rFonts w:asciiTheme="majorHAnsi" w:hAnsiTheme="majorHAnsi" w:cstheme="majorHAnsi"/>
          <w:color w:val="000000" w:themeColor="text1"/>
        </w:rPr>
        <w:t>6</w:t>
      </w:r>
      <w:r w:rsidR="00AF3136">
        <w:rPr>
          <w:rFonts w:asciiTheme="majorHAnsi" w:hAnsiTheme="majorHAnsi" w:cstheme="majorHAnsi"/>
          <w:color w:val="000000" w:themeColor="text1"/>
        </w:rPr>
        <w:t>.</w:t>
      </w:r>
    </w:p>
    <w:p w14:paraId="1621B2F8" w14:textId="5F224DB3" w:rsidR="00B9149D" w:rsidRDefault="006D24F9"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test subject will be asked the rate the ease of use</w:t>
      </w:r>
      <w:r w:rsidR="00C41B6B">
        <w:rPr>
          <w:rFonts w:asciiTheme="majorHAnsi" w:hAnsiTheme="majorHAnsi" w:cstheme="majorHAnsi"/>
          <w:color w:val="000000" w:themeColor="text1"/>
        </w:rPr>
        <w:t xml:space="preserve"> on a scale of 1 to 10.</w:t>
      </w:r>
    </w:p>
    <w:p w14:paraId="1CF702CF" w14:textId="3B5A6462" w:rsidR="00AF3136" w:rsidRDefault="00AF3136" w:rsidP="00972EDB">
      <w:pPr>
        <w:pStyle w:val="ListParagraph"/>
        <w:numPr>
          <w:ilvl w:val="0"/>
          <w:numId w:val="9"/>
        </w:numPr>
        <w:spacing w:line="360" w:lineRule="auto"/>
        <w:jc w:val="both"/>
        <w:rPr>
          <w:rFonts w:asciiTheme="majorHAnsi" w:hAnsiTheme="majorHAnsi" w:cstheme="majorHAnsi"/>
          <w:color w:val="000000" w:themeColor="text1"/>
        </w:rPr>
      </w:pPr>
      <w:r w:rsidRPr="00D22B0F">
        <w:rPr>
          <w:rFonts w:asciiTheme="majorHAnsi" w:hAnsiTheme="majorHAnsi" w:cstheme="majorHAnsi"/>
          <w:b/>
          <w:bCs/>
          <w:color w:val="000000" w:themeColor="text1"/>
        </w:rPr>
        <w:t xml:space="preserve">Record </w:t>
      </w:r>
      <w:r>
        <w:rPr>
          <w:rFonts w:asciiTheme="majorHAnsi" w:hAnsiTheme="majorHAnsi" w:cstheme="majorHAnsi"/>
          <w:b/>
          <w:bCs/>
          <w:color w:val="000000" w:themeColor="text1"/>
        </w:rPr>
        <w:t>point 4</w:t>
      </w:r>
      <w:r>
        <w:rPr>
          <w:rFonts w:asciiTheme="majorHAnsi" w:hAnsiTheme="majorHAnsi" w:cstheme="majorHAnsi"/>
          <w:color w:val="000000" w:themeColor="text1"/>
        </w:rPr>
        <w:t xml:space="preserve"> </w:t>
      </w:r>
      <w:r w:rsidRPr="005B6A85">
        <w:rPr>
          <w:rFonts w:asciiTheme="majorHAnsi" w:hAnsiTheme="majorHAnsi" w:cstheme="majorHAnsi"/>
          <w:color w:val="000000" w:themeColor="text1"/>
        </w:rPr>
        <w:t xml:space="preserve">– </w:t>
      </w:r>
      <w:r>
        <w:rPr>
          <w:rFonts w:asciiTheme="majorHAnsi" w:hAnsiTheme="majorHAnsi" w:cstheme="majorHAnsi"/>
          <w:color w:val="000000" w:themeColor="text1"/>
        </w:rPr>
        <w:t>Record the test subject’s answer to of step 8.</w:t>
      </w:r>
    </w:p>
    <w:p w14:paraId="420BBAC6" w14:textId="59E288EE" w:rsidR="00D906B6" w:rsidRDefault="00AF3136" w:rsidP="00972EDB">
      <w:pPr>
        <w:pStyle w:val="ListParagraph"/>
        <w:numPr>
          <w:ilvl w:val="0"/>
          <w:numId w:val="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Repeat steps </w:t>
      </w:r>
      <w:r w:rsidR="007E7A9F">
        <w:rPr>
          <w:rFonts w:asciiTheme="majorHAnsi" w:hAnsiTheme="majorHAnsi" w:cstheme="majorHAnsi"/>
          <w:color w:val="000000" w:themeColor="text1"/>
        </w:rPr>
        <w:t>1 to 9 with</w:t>
      </w:r>
      <w:r w:rsidR="009F3613">
        <w:rPr>
          <w:rFonts w:asciiTheme="majorHAnsi" w:hAnsiTheme="majorHAnsi" w:cstheme="majorHAnsi"/>
          <w:color w:val="000000" w:themeColor="text1"/>
        </w:rPr>
        <w:t>, with the exception of</w:t>
      </w:r>
      <w:r w:rsidR="007E7A9F">
        <w:rPr>
          <w:rFonts w:asciiTheme="majorHAnsi" w:hAnsiTheme="majorHAnsi" w:cstheme="majorHAnsi"/>
          <w:color w:val="000000" w:themeColor="text1"/>
        </w:rPr>
        <w:t xml:space="preserve"> steps </w:t>
      </w:r>
      <w:r w:rsidR="009F3613">
        <w:rPr>
          <w:rFonts w:asciiTheme="majorHAnsi" w:hAnsiTheme="majorHAnsi" w:cstheme="majorHAnsi"/>
          <w:color w:val="000000" w:themeColor="text1"/>
        </w:rPr>
        <w:t>3 and 5 which are to be omitted.</w:t>
      </w:r>
    </w:p>
    <w:p w14:paraId="62ABE8ED" w14:textId="7BF6E4D0" w:rsidR="009F3613" w:rsidRDefault="009F3613" w:rsidP="009F3613">
      <w:pPr>
        <w:spacing w:line="360" w:lineRule="auto"/>
        <w:jc w:val="both"/>
        <w:rPr>
          <w:rFonts w:asciiTheme="majorHAnsi" w:hAnsiTheme="majorHAnsi" w:cstheme="majorHAnsi"/>
          <w:color w:val="000000" w:themeColor="text1"/>
        </w:rPr>
      </w:pPr>
    </w:p>
    <w:p w14:paraId="09AF8C81" w14:textId="77777777" w:rsidR="00DF6C25" w:rsidRDefault="009F3613" w:rsidP="009F3613">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re</w:t>
      </w:r>
      <w:r w:rsidR="00952545">
        <w:rPr>
          <w:rFonts w:asciiTheme="majorHAnsi" w:hAnsiTheme="majorHAnsi" w:cstheme="majorHAnsi"/>
          <w:color w:val="000000" w:themeColor="text1"/>
        </w:rPr>
        <w:t xml:space="preserve">ason for omitting steps 3 &amp; 5 it that </w:t>
      </w:r>
      <w:r w:rsidR="00033B4D">
        <w:rPr>
          <w:rFonts w:asciiTheme="majorHAnsi" w:hAnsiTheme="majorHAnsi" w:cstheme="majorHAnsi"/>
          <w:color w:val="000000" w:themeColor="text1"/>
        </w:rPr>
        <w:t xml:space="preserve">these </w:t>
      </w:r>
      <w:r w:rsidR="00C80651">
        <w:rPr>
          <w:rFonts w:asciiTheme="majorHAnsi" w:hAnsiTheme="majorHAnsi" w:cstheme="majorHAnsi"/>
          <w:color w:val="000000" w:themeColor="text1"/>
        </w:rPr>
        <w:t>record points</w:t>
      </w:r>
      <w:r w:rsidR="00033B4D">
        <w:rPr>
          <w:rFonts w:asciiTheme="majorHAnsi" w:hAnsiTheme="majorHAnsi" w:cstheme="majorHAnsi"/>
          <w:color w:val="000000" w:themeColor="text1"/>
        </w:rPr>
        <w:t xml:space="preserve"> are only applicable for the first time the test subject is presented with the assembly, it </w:t>
      </w:r>
      <w:r w:rsidR="00C80651">
        <w:rPr>
          <w:rFonts w:asciiTheme="majorHAnsi" w:hAnsiTheme="majorHAnsi" w:cstheme="majorHAnsi"/>
          <w:color w:val="000000" w:themeColor="text1"/>
        </w:rPr>
        <w:t xml:space="preserve">purely </w:t>
      </w:r>
      <w:r w:rsidR="00033B4D">
        <w:rPr>
          <w:rFonts w:asciiTheme="majorHAnsi" w:hAnsiTheme="majorHAnsi" w:cstheme="majorHAnsi"/>
          <w:color w:val="000000" w:themeColor="text1"/>
        </w:rPr>
        <w:t xml:space="preserve">measures the </w:t>
      </w:r>
      <w:r w:rsidR="00947CC7">
        <w:rPr>
          <w:rFonts w:asciiTheme="majorHAnsi" w:hAnsiTheme="majorHAnsi" w:cstheme="majorHAnsi"/>
          <w:color w:val="000000" w:themeColor="text1"/>
        </w:rPr>
        <w:t>intuitiveness of the product</w:t>
      </w:r>
      <w:r w:rsidR="00432DAE">
        <w:rPr>
          <w:rFonts w:asciiTheme="majorHAnsi" w:hAnsiTheme="majorHAnsi" w:cstheme="majorHAnsi"/>
          <w:color w:val="000000" w:themeColor="text1"/>
        </w:rPr>
        <w:t xml:space="preserve">, if many people require assistance to operate it is a sign that the product is not intuitive enough for </w:t>
      </w:r>
      <w:r w:rsidR="00787EC4">
        <w:rPr>
          <w:rFonts w:asciiTheme="majorHAnsi" w:hAnsiTheme="majorHAnsi" w:cstheme="majorHAnsi"/>
          <w:color w:val="000000" w:themeColor="text1"/>
        </w:rPr>
        <w:t>everyone to use without much thought.</w:t>
      </w:r>
    </w:p>
    <w:p w14:paraId="60BEA809" w14:textId="7A6BEFF4" w:rsidR="00DF6C25" w:rsidRDefault="00DF6C25" w:rsidP="009F3613">
      <w:pPr>
        <w:spacing w:line="360" w:lineRule="auto"/>
        <w:jc w:val="both"/>
        <w:rPr>
          <w:rFonts w:asciiTheme="majorHAnsi" w:hAnsiTheme="majorHAnsi" w:cstheme="majorHAnsi"/>
          <w:color w:val="000000" w:themeColor="text1"/>
        </w:rPr>
      </w:pPr>
    </w:p>
    <w:p w14:paraId="19E15DDA" w14:textId="75DA318F" w:rsidR="00B614B3" w:rsidRDefault="00B614B3" w:rsidP="009F3613">
      <w:pPr>
        <w:spacing w:line="360" w:lineRule="auto"/>
        <w:jc w:val="both"/>
        <w:rPr>
          <w:rFonts w:asciiTheme="majorHAnsi" w:hAnsiTheme="majorHAnsi" w:cstheme="majorHAnsi"/>
          <w:color w:val="000000" w:themeColor="text1"/>
        </w:rPr>
      </w:pPr>
    </w:p>
    <w:p w14:paraId="4EAC3216" w14:textId="3F0A48A3" w:rsidR="00B614B3" w:rsidRDefault="00B614B3" w:rsidP="009F3613">
      <w:pPr>
        <w:spacing w:line="360" w:lineRule="auto"/>
        <w:jc w:val="both"/>
        <w:rPr>
          <w:rFonts w:asciiTheme="majorHAnsi" w:hAnsiTheme="majorHAnsi" w:cstheme="majorHAnsi"/>
          <w:color w:val="000000" w:themeColor="text1"/>
        </w:rPr>
      </w:pPr>
    </w:p>
    <w:p w14:paraId="08917C78" w14:textId="5060C69C" w:rsidR="00B614B3" w:rsidRDefault="00B614B3" w:rsidP="009F3613">
      <w:pPr>
        <w:spacing w:line="360" w:lineRule="auto"/>
        <w:jc w:val="both"/>
        <w:rPr>
          <w:rFonts w:asciiTheme="majorHAnsi" w:hAnsiTheme="majorHAnsi" w:cstheme="majorHAnsi"/>
          <w:color w:val="000000" w:themeColor="text1"/>
        </w:rPr>
      </w:pPr>
    </w:p>
    <w:p w14:paraId="2BB01F4C" w14:textId="77777777" w:rsidR="00B614B3" w:rsidRDefault="00B614B3" w:rsidP="009F3613">
      <w:pPr>
        <w:spacing w:line="360" w:lineRule="auto"/>
        <w:jc w:val="both"/>
        <w:rPr>
          <w:rFonts w:asciiTheme="majorHAnsi" w:hAnsiTheme="majorHAnsi" w:cstheme="majorHAnsi"/>
          <w:color w:val="000000" w:themeColor="text1"/>
        </w:rPr>
      </w:pPr>
    </w:p>
    <w:p w14:paraId="49B4ED2F" w14:textId="0A22D320" w:rsidR="009F3613" w:rsidRPr="009F3613" w:rsidRDefault="00DA5D9A" w:rsidP="009F3613">
      <w:pPr>
        <w:spacing w:line="360" w:lineRule="auto"/>
        <w:jc w:val="both"/>
        <w:rPr>
          <w:rFonts w:asciiTheme="majorHAnsi" w:hAnsiTheme="majorHAnsi" w:cstheme="majorHAnsi"/>
          <w:color w:val="000000" w:themeColor="text1"/>
        </w:rPr>
      </w:pPr>
      <w:r>
        <w:rPr>
          <w:noProof/>
        </w:rPr>
        <w:lastRenderedPageBreak/>
        <mc:AlternateContent>
          <mc:Choice Requires="wps">
            <w:drawing>
              <wp:anchor distT="0" distB="0" distL="114300" distR="114300" simplePos="0" relativeHeight="251876888" behindDoc="0" locked="0" layoutInCell="1" allowOverlap="1" wp14:anchorId="750A2400" wp14:editId="3AB44121">
                <wp:simplePos x="0" y="0"/>
                <wp:positionH relativeFrom="margin">
                  <wp:align>right</wp:align>
                </wp:positionH>
                <wp:positionV relativeFrom="paragraph">
                  <wp:posOffset>8178429</wp:posOffset>
                </wp:positionV>
                <wp:extent cx="5661660" cy="635"/>
                <wp:effectExtent l="0" t="0" r="0" b="8255"/>
                <wp:wrapSquare wrapText="bothSides"/>
                <wp:docPr id="55" name="Text Box 55"/>
                <wp:cNvGraphicFramePr/>
                <a:graphic xmlns:a="http://schemas.openxmlformats.org/drawingml/2006/main">
                  <a:graphicData uri="http://schemas.microsoft.com/office/word/2010/wordprocessingShape">
                    <wps:wsp>
                      <wps:cNvSpPr txBox="1"/>
                      <wps:spPr>
                        <a:xfrm>
                          <a:off x="0" y="0"/>
                          <a:ext cx="5661660" cy="635"/>
                        </a:xfrm>
                        <a:prstGeom prst="rect">
                          <a:avLst/>
                        </a:prstGeom>
                        <a:solidFill>
                          <a:prstClr val="white"/>
                        </a:solidFill>
                        <a:ln>
                          <a:noFill/>
                        </a:ln>
                      </wps:spPr>
                      <wps:txbx>
                        <w:txbxContent>
                          <w:p w14:paraId="168A7570" w14:textId="0230D6DD" w:rsidR="00DB298D" w:rsidRPr="00E723A2" w:rsidRDefault="00DB298D" w:rsidP="00DA5D9A">
                            <w:pPr>
                              <w:pStyle w:val="Caption"/>
                              <w:rPr>
                                <w:noProof/>
                                <w:sz w:val="24"/>
                                <w:szCs w:val="24"/>
                              </w:rPr>
                            </w:pPr>
                            <w:bookmarkStart w:id="55" w:name="_Toc41043988"/>
                            <w:r>
                              <w:t xml:space="preserve">Figure </w:t>
                            </w:r>
                            <w:fldSimple w:instr=" SEQ Figure \* ARABIC ">
                              <w:r>
                                <w:rPr>
                                  <w:noProof/>
                                </w:rPr>
                                <w:t>19</w:t>
                              </w:r>
                            </w:fldSimple>
                            <w:r>
                              <w:rPr>
                                <w:noProof/>
                              </w:rPr>
                              <w:t xml:space="preserve"> - Test Servey Sheet </w:t>
                            </w:r>
                            <w:r w:rsidRPr="00F037C2">
                              <w:rPr>
                                <w:noProof/>
                              </w:rPr>
                              <w:t>(Kilbane, 2020)</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A2400" id="Text Box 55" o:spid="_x0000_s1049" type="#_x0000_t202" style="position:absolute;left:0;text-align:left;margin-left:394.6pt;margin-top:643.95pt;width:445.8pt;height:.05pt;z-index:2518768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" stroked="f">
                <v:textbox style="mso-fit-shape-to-text:t" inset="0,0,0,0">
                  <w:txbxContent>
                    <w:p w14:paraId="168A7570" w14:textId="0230D6DD" w:rsidR="00DB298D" w:rsidRPr="00E723A2" w:rsidRDefault="00DB298D" w:rsidP="00DA5D9A">
                      <w:pPr>
                        <w:pStyle w:val="Caption"/>
                        <w:rPr>
                          <w:noProof/>
                          <w:sz w:val="24"/>
                          <w:szCs w:val="24"/>
                        </w:rPr>
                      </w:pPr>
                      <w:bookmarkStart w:id="56" w:name="_Toc41043988"/>
                      <w:r>
                        <w:t xml:space="preserve">Figure </w:t>
                      </w:r>
                      <w:fldSimple w:instr=" SEQ Figure \* ARABIC ">
                        <w:r>
                          <w:rPr>
                            <w:noProof/>
                          </w:rPr>
                          <w:t>19</w:t>
                        </w:r>
                      </w:fldSimple>
                      <w:r>
                        <w:rPr>
                          <w:noProof/>
                        </w:rPr>
                        <w:t xml:space="preserve"> - Test Servey Sheet </w:t>
                      </w:r>
                      <w:r w:rsidRPr="00F037C2">
                        <w:rPr>
                          <w:noProof/>
                        </w:rPr>
                        <w:t>(Kilbane, 2020)</w:t>
                      </w:r>
                      <w:bookmarkEnd w:id="56"/>
                    </w:p>
                  </w:txbxContent>
                </v:textbox>
                <w10:wrap type="square" anchorx="margin"/>
              </v:shape>
            </w:pict>
          </mc:Fallback>
        </mc:AlternateContent>
      </w:r>
      <w:r w:rsidR="008A0D64">
        <w:rPr>
          <w:noProof/>
        </w:rPr>
        <w:drawing>
          <wp:anchor distT="0" distB="0" distL="114300" distR="114300" simplePos="0" relativeHeight="251781656" behindDoc="0" locked="0" layoutInCell="1" allowOverlap="1" wp14:anchorId="3DE44174" wp14:editId="3B8FF924">
            <wp:simplePos x="0" y="0"/>
            <wp:positionH relativeFrom="margin">
              <wp:align>center</wp:align>
            </wp:positionH>
            <wp:positionV relativeFrom="margin">
              <wp:posOffset>404276</wp:posOffset>
            </wp:positionV>
            <wp:extent cx="5661660" cy="7574915"/>
            <wp:effectExtent l="190500" t="190500" r="186690" b="1974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661660" cy="757491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787EC4">
        <w:rPr>
          <w:rFonts w:asciiTheme="majorHAnsi" w:hAnsiTheme="majorHAnsi" w:cstheme="majorHAnsi"/>
          <w:color w:val="000000" w:themeColor="text1"/>
        </w:rPr>
        <w:t xml:space="preserve"> </w:t>
      </w:r>
    </w:p>
    <w:p w14:paraId="7A5670BA" w14:textId="77777777" w:rsidR="00BA6CBD" w:rsidRPr="00932AEA" w:rsidRDefault="00BA6CBD" w:rsidP="000F7001">
      <w:pPr>
        <w:spacing w:line="360" w:lineRule="auto"/>
        <w:rPr>
          <w:rFonts w:asciiTheme="majorHAnsi" w:hAnsiTheme="majorHAnsi" w:cstheme="majorHAnsi"/>
          <w:color w:val="000000" w:themeColor="text1"/>
        </w:rPr>
      </w:pPr>
    </w:p>
    <w:p w14:paraId="5C7DC49E" w14:textId="2AD5272B" w:rsidR="00B656D1" w:rsidRPr="00AF7824" w:rsidRDefault="00926492" w:rsidP="00B656D1">
      <w:pPr>
        <w:pStyle w:val="Heading2"/>
        <w:rPr>
          <w:b/>
          <w:bCs/>
          <w:color w:val="000000" w:themeColor="text1"/>
        </w:rPr>
      </w:pPr>
      <w:bookmarkStart w:id="57" w:name="_Toc41056038"/>
      <w:r w:rsidRPr="00AF7824">
        <w:rPr>
          <w:b/>
          <w:bCs/>
          <w:color w:val="000000" w:themeColor="text1"/>
        </w:rPr>
        <w:lastRenderedPageBreak/>
        <w:t>7</w:t>
      </w:r>
      <w:r w:rsidR="00B656D1" w:rsidRPr="00AF7824">
        <w:rPr>
          <w:b/>
          <w:bCs/>
          <w:color w:val="000000" w:themeColor="text1"/>
        </w:rPr>
        <w:t>.3.3. Iteration 2</w:t>
      </w:r>
      <w:r w:rsidR="00B01E2B" w:rsidRPr="00AF7824">
        <w:rPr>
          <w:b/>
          <w:bCs/>
          <w:color w:val="000000" w:themeColor="text1"/>
        </w:rPr>
        <w:t xml:space="preserve">: </w:t>
      </w:r>
      <w:r w:rsidR="00147811">
        <w:rPr>
          <w:b/>
          <w:bCs/>
          <w:color w:val="000000" w:themeColor="text1"/>
        </w:rPr>
        <w:t>Product Selection</w:t>
      </w:r>
      <w:r w:rsidR="00147811" w:rsidRPr="00AF7824">
        <w:rPr>
          <w:b/>
          <w:bCs/>
          <w:color w:val="000000" w:themeColor="text1"/>
        </w:rPr>
        <w:t xml:space="preserve"> </w:t>
      </w:r>
      <w:r w:rsidR="00303FBF">
        <w:rPr>
          <w:b/>
          <w:bCs/>
          <w:color w:val="000000" w:themeColor="text1"/>
        </w:rPr>
        <w:t xml:space="preserve">Test </w:t>
      </w:r>
      <w:r w:rsidR="00147811" w:rsidRPr="00AF7824">
        <w:rPr>
          <w:b/>
          <w:bCs/>
          <w:color w:val="000000" w:themeColor="text1"/>
        </w:rPr>
        <w:t>Variant</w:t>
      </w:r>
      <w:r w:rsidR="00147811">
        <w:rPr>
          <w:b/>
          <w:bCs/>
          <w:color w:val="000000" w:themeColor="text1"/>
        </w:rPr>
        <w:t>s</w:t>
      </w:r>
      <w:r w:rsidR="00147811" w:rsidRPr="00AF7824">
        <w:rPr>
          <w:b/>
          <w:bCs/>
          <w:color w:val="000000" w:themeColor="text1"/>
        </w:rPr>
        <w:t xml:space="preserve"> </w:t>
      </w:r>
      <w:r w:rsidR="00B656D1" w:rsidRPr="00AF7824">
        <w:rPr>
          <w:b/>
          <w:bCs/>
          <w:color w:val="000000" w:themeColor="text1"/>
        </w:rPr>
        <w:t>– Results</w:t>
      </w:r>
      <w:bookmarkEnd w:id="57"/>
    </w:p>
    <w:p w14:paraId="131E1ADA" w14:textId="1643A6BC" w:rsidR="007B6334" w:rsidRDefault="007B6334" w:rsidP="00BA6CBD">
      <w:pPr>
        <w:spacing w:line="360" w:lineRule="auto"/>
        <w:jc w:val="both"/>
        <w:rPr>
          <w:rFonts w:asciiTheme="majorHAnsi" w:hAnsiTheme="majorHAnsi" w:cstheme="majorHAnsi"/>
          <w:color w:val="000000" w:themeColor="text1"/>
        </w:rPr>
      </w:pPr>
    </w:p>
    <w:p w14:paraId="5A6F90E0" w14:textId="5A125D53" w:rsidR="007B6334" w:rsidRPr="00BA6CBD" w:rsidRDefault="00BA6CBD" w:rsidP="00BA6CBD">
      <w:pPr>
        <w:spacing w:line="360" w:lineRule="auto"/>
        <w:jc w:val="both"/>
        <w:rPr>
          <w:rFonts w:asciiTheme="majorHAnsi" w:hAnsiTheme="majorHAnsi" w:cstheme="majorHAnsi"/>
          <w:b/>
          <w:bCs/>
          <w:color w:val="000000" w:themeColor="text1"/>
        </w:rPr>
      </w:pPr>
      <w:r w:rsidRPr="00BA6CBD">
        <w:rPr>
          <w:rFonts w:asciiTheme="majorHAnsi" w:hAnsiTheme="majorHAnsi" w:cstheme="majorHAnsi"/>
          <w:b/>
          <w:bCs/>
          <w:color w:val="000000" w:themeColor="text1"/>
        </w:rPr>
        <w:t>(NOTE ON COVID-19)</w:t>
      </w:r>
    </w:p>
    <w:p w14:paraId="175D7ABC" w14:textId="2BDA7F49" w:rsidR="006F33B9" w:rsidRPr="00BA6CBD" w:rsidRDefault="006F33B9" w:rsidP="00BA6CBD">
      <w:pPr>
        <w:spacing w:line="360" w:lineRule="auto"/>
        <w:jc w:val="both"/>
        <w:rPr>
          <w:rFonts w:asciiTheme="majorHAnsi" w:hAnsiTheme="majorHAnsi" w:cstheme="majorHAnsi"/>
          <w:i/>
          <w:iCs/>
          <w:color w:val="000000" w:themeColor="text1"/>
        </w:rPr>
      </w:pPr>
      <w:r w:rsidRPr="00BA6CBD">
        <w:rPr>
          <w:rFonts w:asciiTheme="majorHAnsi" w:hAnsiTheme="majorHAnsi" w:cstheme="majorHAnsi"/>
          <w:i/>
          <w:iCs/>
          <w:color w:val="000000" w:themeColor="text1"/>
        </w:rPr>
        <w:t xml:space="preserve">On </w:t>
      </w:r>
      <w:r w:rsidR="00BA6CBD" w:rsidRPr="00BA6CBD">
        <w:rPr>
          <w:rFonts w:asciiTheme="majorHAnsi" w:hAnsiTheme="majorHAnsi" w:cstheme="majorHAnsi"/>
          <w:i/>
          <w:iCs/>
          <w:color w:val="000000" w:themeColor="text1"/>
        </w:rPr>
        <w:t xml:space="preserve">Thursday </w:t>
      </w:r>
      <w:r w:rsidR="00BA6CBD">
        <w:rPr>
          <w:rFonts w:asciiTheme="majorHAnsi" w:hAnsiTheme="majorHAnsi" w:cstheme="majorHAnsi"/>
          <w:i/>
          <w:iCs/>
          <w:color w:val="000000" w:themeColor="text1"/>
        </w:rPr>
        <w:t xml:space="preserve">the </w:t>
      </w:r>
      <w:r w:rsidR="00BA6CBD" w:rsidRPr="00BA6CBD">
        <w:rPr>
          <w:rFonts w:asciiTheme="majorHAnsi" w:hAnsiTheme="majorHAnsi" w:cstheme="majorHAnsi"/>
          <w:i/>
          <w:iCs/>
          <w:color w:val="000000" w:themeColor="text1"/>
        </w:rPr>
        <w:t>5</w:t>
      </w:r>
      <w:r w:rsidR="00BA6CBD" w:rsidRPr="00BA6CBD">
        <w:rPr>
          <w:rFonts w:asciiTheme="majorHAnsi" w:hAnsiTheme="majorHAnsi" w:cstheme="majorHAnsi"/>
          <w:i/>
          <w:iCs/>
          <w:color w:val="000000" w:themeColor="text1"/>
          <w:vertAlign w:val="superscript"/>
        </w:rPr>
        <w:t>th</w:t>
      </w:r>
      <w:r w:rsidR="00BA6CBD" w:rsidRPr="00BA6CBD">
        <w:rPr>
          <w:rFonts w:asciiTheme="majorHAnsi" w:hAnsiTheme="majorHAnsi" w:cstheme="majorHAnsi"/>
          <w:i/>
          <w:iCs/>
          <w:color w:val="000000" w:themeColor="text1"/>
        </w:rPr>
        <w:t xml:space="preserve"> of March</w:t>
      </w:r>
      <w:r w:rsidR="00BA6CBD">
        <w:rPr>
          <w:rFonts w:asciiTheme="majorHAnsi" w:hAnsiTheme="majorHAnsi" w:cstheme="majorHAnsi"/>
          <w:i/>
          <w:iCs/>
          <w:color w:val="000000" w:themeColor="text1"/>
        </w:rPr>
        <w:t xml:space="preserve"> 2020</w:t>
      </w:r>
      <w:r w:rsidR="00BA6CBD" w:rsidRPr="00BA6CBD">
        <w:rPr>
          <w:rFonts w:asciiTheme="majorHAnsi" w:hAnsiTheme="majorHAnsi" w:cstheme="majorHAnsi"/>
          <w:i/>
          <w:iCs/>
          <w:color w:val="000000" w:themeColor="text1"/>
        </w:rPr>
        <w:t>,</w:t>
      </w:r>
      <w:r w:rsidRPr="00BA6CBD">
        <w:rPr>
          <w:rFonts w:asciiTheme="majorHAnsi" w:hAnsiTheme="majorHAnsi" w:cstheme="majorHAnsi"/>
          <w:i/>
          <w:iCs/>
          <w:color w:val="000000" w:themeColor="text1"/>
        </w:rPr>
        <w:t xml:space="preserve"> the company took a decision </w:t>
      </w:r>
      <w:r w:rsidR="00BA6CBD">
        <w:rPr>
          <w:rFonts w:asciiTheme="majorHAnsi" w:hAnsiTheme="majorHAnsi" w:cstheme="majorHAnsi"/>
          <w:i/>
          <w:iCs/>
          <w:color w:val="000000" w:themeColor="text1"/>
        </w:rPr>
        <w:t>and</w:t>
      </w:r>
      <w:r w:rsidRPr="00BA6CBD">
        <w:rPr>
          <w:rFonts w:asciiTheme="majorHAnsi" w:hAnsiTheme="majorHAnsi" w:cstheme="majorHAnsi"/>
          <w:i/>
          <w:iCs/>
          <w:color w:val="000000" w:themeColor="text1"/>
        </w:rPr>
        <w:t xml:space="preserve"> instruct</w:t>
      </w:r>
      <w:r w:rsidR="00BA6CBD">
        <w:rPr>
          <w:rFonts w:asciiTheme="majorHAnsi" w:hAnsiTheme="majorHAnsi" w:cstheme="majorHAnsi"/>
          <w:i/>
          <w:iCs/>
          <w:color w:val="000000" w:themeColor="text1"/>
        </w:rPr>
        <w:t>ed</w:t>
      </w:r>
      <w:r w:rsidRPr="00BA6CBD">
        <w:rPr>
          <w:rFonts w:asciiTheme="majorHAnsi" w:hAnsiTheme="majorHAnsi" w:cstheme="majorHAnsi"/>
          <w:i/>
          <w:iCs/>
          <w:color w:val="000000" w:themeColor="text1"/>
        </w:rPr>
        <w:t xml:space="preserve"> all </w:t>
      </w:r>
      <w:r w:rsidR="00BA6CBD">
        <w:rPr>
          <w:rFonts w:asciiTheme="majorHAnsi" w:hAnsiTheme="majorHAnsi" w:cstheme="majorHAnsi"/>
          <w:i/>
          <w:iCs/>
          <w:color w:val="000000" w:themeColor="text1"/>
        </w:rPr>
        <w:t>employees who</w:t>
      </w:r>
      <w:r w:rsidRPr="00BA6CBD">
        <w:rPr>
          <w:rFonts w:asciiTheme="majorHAnsi" w:hAnsiTheme="majorHAnsi" w:cstheme="majorHAnsi"/>
          <w:i/>
          <w:iCs/>
          <w:color w:val="000000" w:themeColor="text1"/>
        </w:rPr>
        <w:t xml:space="preserve"> could work from home to do so, therefore due to the restrictions it was not possible to visit the site to conduct the testing of the products. The </w:t>
      </w:r>
      <w:r w:rsidR="00BA6CBD" w:rsidRPr="00BA6CBD">
        <w:rPr>
          <w:rFonts w:asciiTheme="majorHAnsi" w:hAnsiTheme="majorHAnsi" w:cstheme="majorHAnsi"/>
          <w:i/>
          <w:iCs/>
          <w:color w:val="000000" w:themeColor="text1"/>
        </w:rPr>
        <w:t xml:space="preserve">products were ordered by the supplier a week prior to this occurrence, they remain in the </w:t>
      </w:r>
      <w:r w:rsidR="00BA6CBD">
        <w:rPr>
          <w:rFonts w:asciiTheme="majorHAnsi" w:hAnsiTheme="majorHAnsi" w:cstheme="majorHAnsi"/>
          <w:i/>
          <w:iCs/>
          <w:color w:val="000000" w:themeColor="text1"/>
        </w:rPr>
        <w:t xml:space="preserve">work’s </w:t>
      </w:r>
      <w:r w:rsidR="00BA6CBD" w:rsidRPr="00BA6CBD">
        <w:rPr>
          <w:rFonts w:asciiTheme="majorHAnsi" w:hAnsiTheme="majorHAnsi" w:cstheme="majorHAnsi"/>
          <w:i/>
          <w:iCs/>
          <w:color w:val="000000" w:themeColor="text1"/>
        </w:rPr>
        <w:t>stores</w:t>
      </w:r>
      <w:r w:rsidR="00BA6CBD">
        <w:rPr>
          <w:rFonts w:asciiTheme="majorHAnsi" w:hAnsiTheme="majorHAnsi" w:cstheme="majorHAnsi"/>
          <w:i/>
          <w:iCs/>
          <w:color w:val="000000" w:themeColor="text1"/>
        </w:rPr>
        <w:t xml:space="preserve"> or goods in</w:t>
      </w:r>
      <w:r w:rsidR="00BA6CBD" w:rsidRPr="00BA6CBD">
        <w:rPr>
          <w:rFonts w:asciiTheme="majorHAnsi" w:hAnsiTheme="majorHAnsi" w:cstheme="majorHAnsi"/>
          <w:i/>
          <w:iCs/>
          <w:color w:val="000000" w:themeColor="text1"/>
        </w:rPr>
        <w:t xml:space="preserve"> within the company </w:t>
      </w:r>
      <w:r w:rsidR="00BA6CBD">
        <w:rPr>
          <w:rFonts w:asciiTheme="majorHAnsi" w:hAnsiTheme="majorHAnsi" w:cstheme="majorHAnsi"/>
          <w:i/>
          <w:iCs/>
          <w:color w:val="000000" w:themeColor="text1"/>
        </w:rPr>
        <w:t>a</w:t>
      </w:r>
      <w:r w:rsidR="00BA6CBD" w:rsidRPr="00BA6CBD">
        <w:rPr>
          <w:rFonts w:asciiTheme="majorHAnsi" w:hAnsiTheme="majorHAnsi" w:cstheme="majorHAnsi"/>
          <w:i/>
          <w:iCs/>
          <w:color w:val="000000" w:themeColor="text1"/>
        </w:rPr>
        <w:t>waiting collection</w:t>
      </w:r>
      <w:r w:rsidR="00BA6CBD">
        <w:rPr>
          <w:rFonts w:asciiTheme="majorHAnsi" w:hAnsiTheme="majorHAnsi" w:cstheme="majorHAnsi"/>
          <w:i/>
          <w:iCs/>
          <w:color w:val="000000" w:themeColor="text1"/>
        </w:rPr>
        <w:t>,</w:t>
      </w:r>
      <w:r w:rsidR="00BA6CBD" w:rsidRPr="00BA6CBD">
        <w:rPr>
          <w:rFonts w:asciiTheme="majorHAnsi" w:hAnsiTheme="majorHAnsi" w:cstheme="majorHAnsi"/>
          <w:i/>
          <w:iCs/>
          <w:color w:val="000000" w:themeColor="text1"/>
        </w:rPr>
        <w:t xml:space="preserve"> but since the lockdown ~90% of staff have been sent home to work or furloughed</w:t>
      </w:r>
      <w:r w:rsidR="00BA6CBD">
        <w:rPr>
          <w:rFonts w:asciiTheme="majorHAnsi" w:hAnsiTheme="majorHAnsi" w:cstheme="majorHAnsi"/>
          <w:i/>
          <w:iCs/>
          <w:color w:val="000000" w:themeColor="text1"/>
        </w:rPr>
        <w:t>,</w:t>
      </w:r>
      <w:r w:rsidR="00BA6CBD" w:rsidRPr="00BA6CBD">
        <w:rPr>
          <w:rFonts w:asciiTheme="majorHAnsi" w:hAnsiTheme="majorHAnsi" w:cstheme="majorHAnsi"/>
          <w:i/>
          <w:iCs/>
          <w:color w:val="000000" w:themeColor="text1"/>
        </w:rPr>
        <w:t xml:space="preserve"> meaning it is not possible to collect at this current period in time.</w:t>
      </w:r>
      <w:r w:rsidR="00BA6CBD">
        <w:rPr>
          <w:rFonts w:asciiTheme="majorHAnsi" w:hAnsiTheme="majorHAnsi" w:cstheme="majorHAnsi"/>
          <w:i/>
          <w:iCs/>
          <w:color w:val="000000" w:themeColor="text1"/>
        </w:rPr>
        <w:t xml:space="preserve"> The test results are not available for analysis, </w:t>
      </w:r>
    </w:p>
    <w:p w14:paraId="317C1375" w14:textId="00034D8B" w:rsidR="007B6334" w:rsidRDefault="007B6334" w:rsidP="00BA6CBD">
      <w:pPr>
        <w:spacing w:line="360" w:lineRule="auto"/>
        <w:jc w:val="both"/>
        <w:rPr>
          <w:rFonts w:asciiTheme="majorHAnsi" w:hAnsiTheme="majorHAnsi" w:cstheme="majorHAnsi"/>
          <w:color w:val="000000" w:themeColor="text1"/>
        </w:rPr>
      </w:pPr>
    </w:p>
    <w:p w14:paraId="05CFF960" w14:textId="76523B4C" w:rsidR="005D3AD3" w:rsidRDefault="005D3AD3" w:rsidP="00BA6CBD">
      <w:pPr>
        <w:spacing w:line="360" w:lineRule="auto"/>
        <w:jc w:val="both"/>
        <w:rPr>
          <w:rFonts w:asciiTheme="majorHAnsi" w:hAnsiTheme="majorHAnsi" w:cstheme="majorHAnsi"/>
          <w:color w:val="000000" w:themeColor="text1"/>
        </w:rPr>
      </w:pPr>
    </w:p>
    <w:p w14:paraId="55947963" w14:textId="21C68F81" w:rsidR="00303FBF" w:rsidRDefault="004E643A" w:rsidP="00BA6CBD">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expectation is that the data would show there to be a positive correlation between the ‘Ease of Use’/’Comfort’ and the size of the feature (previously identified as ‘</w:t>
      </w:r>
      <w:r w:rsidR="009131B7">
        <w:rPr>
          <w:rFonts w:asciiTheme="majorHAnsi" w:hAnsiTheme="majorHAnsi" w:cstheme="majorHAnsi"/>
          <w:i/>
          <w:iCs/>
          <w:color w:val="000000" w:themeColor="text1"/>
        </w:rPr>
        <w:t>x</w:t>
      </w:r>
      <w:r w:rsidR="009131B7">
        <w:rPr>
          <w:rFonts w:asciiTheme="majorHAnsi" w:hAnsiTheme="majorHAnsi" w:cstheme="majorHAnsi"/>
          <w:color w:val="000000" w:themeColor="text1"/>
        </w:rPr>
        <w:t xml:space="preserve">’). The smaller the tab, the less material there is to flex when depressed, meaning the greater the force required to operate. Although this is the expectation, the main reason for this trial is to determine how small and discrete the feature can possibly be and still be operable at a comfortable level by the end user. The smaller the feature, there should be a reduction in the risk of restrictions on its use due to space, e.g. if the feature was going into a shallow object it needs to be as small as possible so that it </w:t>
      </w:r>
      <w:r w:rsidR="003D461B">
        <w:rPr>
          <w:rFonts w:asciiTheme="majorHAnsi" w:hAnsiTheme="majorHAnsi" w:cstheme="majorHAnsi"/>
          <w:color w:val="000000" w:themeColor="text1"/>
        </w:rPr>
        <w:t>does not</w:t>
      </w:r>
      <w:r w:rsidR="009131B7">
        <w:rPr>
          <w:rFonts w:asciiTheme="majorHAnsi" w:hAnsiTheme="majorHAnsi" w:cstheme="majorHAnsi"/>
          <w:color w:val="000000" w:themeColor="text1"/>
        </w:rPr>
        <w:t xml:space="preserve"> bottom out on the mating component.</w:t>
      </w:r>
      <w:r w:rsidR="003D461B">
        <w:rPr>
          <w:rFonts w:asciiTheme="majorHAnsi" w:hAnsiTheme="majorHAnsi" w:cstheme="majorHAnsi"/>
          <w:color w:val="000000" w:themeColor="text1"/>
        </w:rPr>
        <w:t xml:space="preserve"> The undetermined factor is how uncomfortable or difficult the use of the feature may be before it is rendered unacceptable, however a strong indication is that if anybody cannot operate the feature at all, this would therefore be a certain failure.</w:t>
      </w:r>
    </w:p>
    <w:p w14:paraId="537F13AA" w14:textId="4D223474" w:rsidR="00303FBF" w:rsidRDefault="00303FBF" w:rsidP="00BA6CBD">
      <w:pPr>
        <w:spacing w:line="360" w:lineRule="auto"/>
        <w:jc w:val="both"/>
        <w:rPr>
          <w:rFonts w:asciiTheme="majorHAnsi" w:hAnsiTheme="majorHAnsi" w:cstheme="majorHAnsi"/>
          <w:color w:val="000000" w:themeColor="text1"/>
        </w:rPr>
      </w:pPr>
    </w:p>
    <w:p w14:paraId="34431BDC" w14:textId="0D9098F9" w:rsidR="00303FBF" w:rsidRDefault="00303FBF" w:rsidP="00BA6CBD">
      <w:pPr>
        <w:spacing w:line="360" w:lineRule="auto"/>
        <w:jc w:val="both"/>
        <w:rPr>
          <w:rFonts w:asciiTheme="majorHAnsi" w:hAnsiTheme="majorHAnsi" w:cstheme="majorHAnsi"/>
          <w:color w:val="000000" w:themeColor="text1"/>
        </w:rPr>
      </w:pPr>
    </w:p>
    <w:p w14:paraId="7F4937F5" w14:textId="36F4B85A" w:rsidR="00303FBF" w:rsidRDefault="00303FBF" w:rsidP="00BA6CBD">
      <w:pPr>
        <w:spacing w:line="360" w:lineRule="auto"/>
        <w:jc w:val="both"/>
        <w:rPr>
          <w:rFonts w:asciiTheme="majorHAnsi" w:hAnsiTheme="majorHAnsi" w:cstheme="majorHAnsi"/>
          <w:color w:val="000000" w:themeColor="text1"/>
        </w:rPr>
      </w:pPr>
    </w:p>
    <w:p w14:paraId="159F9AAB" w14:textId="43227B8D" w:rsidR="00147811" w:rsidRDefault="00147811" w:rsidP="00BA6CBD">
      <w:pPr>
        <w:spacing w:line="360" w:lineRule="auto"/>
        <w:jc w:val="both"/>
        <w:rPr>
          <w:rFonts w:asciiTheme="majorHAnsi" w:hAnsiTheme="majorHAnsi" w:cstheme="majorHAnsi"/>
          <w:color w:val="000000" w:themeColor="text1"/>
        </w:rPr>
      </w:pPr>
    </w:p>
    <w:p w14:paraId="1CEA9A7B" w14:textId="77777777" w:rsidR="003D461B" w:rsidRDefault="003D461B" w:rsidP="00BA6CBD">
      <w:pPr>
        <w:spacing w:line="360" w:lineRule="auto"/>
        <w:jc w:val="both"/>
        <w:rPr>
          <w:rFonts w:asciiTheme="majorHAnsi" w:hAnsiTheme="majorHAnsi" w:cstheme="majorHAnsi"/>
          <w:color w:val="000000" w:themeColor="text1"/>
        </w:rPr>
      </w:pPr>
    </w:p>
    <w:p w14:paraId="4AA66BCD" w14:textId="77777777" w:rsidR="00147811" w:rsidRPr="00932AEA" w:rsidRDefault="00147811" w:rsidP="00BA6CBD">
      <w:pPr>
        <w:spacing w:line="360" w:lineRule="auto"/>
        <w:jc w:val="both"/>
        <w:rPr>
          <w:rFonts w:asciiTheme="majorHAnsi" w:hAnsiTheme="majorHAnsi" w:cstheme="majorHAnsi"/>
          <w:color w:val="000000" w:themeColor="text1"/>
        </w:rPr>
      </w:pPr>
    </w:p>
    <w:p w14:paraId="66932445" w14:textId="36297708" w:rsidR="005C5437" w:rsidRPr="00AF7824" w:rsidRDefault="00926492" w:rsidP="000F7001">
      <w:pPr>
        <w:pStyle w:val="Heading1"/>
        <w:spacing w:line="360" w:lineRule="auto"/>
        <w:rPr>
          <w:b/>
          <w:bCs/>
          <w:color w:val="000000" w:themeColor="text1"/>
        </w:rPr>
      </w:pPr>
      <w:bookmarkStart w:id="58" w:name="_Toc41056039"/>
      <w:r w:rsidRPr="00AF7824">
        <w:rPr>
          <w:b/>
          <w:bCs/>
          <w:color w:val="000000" w:themeColor="text1"/>
        </w:rPr>
        <w:lastRenderedPageBreak/>
        <w:t>7</w:t>
      </w:r>
      <w:r w:rsidR="00C466C0" w:rsidRPr="00AF7824">
        <w:rPr>
          <w:b/>
          <w:bCs/>
          <w:color w:val="000000" w:themeColor="text1"/>
        </w:rPr>
        <w:t>.</w:t>
      </w:r>
      <w:r w:rsidR="0094725F" w:rsidRPr="00AF7824">
        <w:rPr>
          <w:b/>
          <w:bCs/>
          <w:color w:val="000000" w:themeColor="text1"/>
        </w:rPr>
        <w:t>4</w:t>
      </w:r>
      <w:r w:rsidR="00C466C0" w:rsidRPr="00AF7824">
        <w:rPr>
          <w:b/>
          <w:bCs/>
          <w:color w:val="000000" w:themeColor="text1"/>
        </w:rPr>
        <w:t xml:space="preserve">. </w:t>
      </w:r>
      <w:r w:rsidR="005C5437" w:rsidRPr="00AF7824">
        <w:rPr>
          <w:b/>
          <w:bCs/>
          <w:color w:val="000000" w:themeColor="text1"/>
        </w:rPr>
        <w:t xml:space="preserve">Design </w:t>
      </w:r>
      <w:r w:rsidR="005D3AD3" w:rsidRPr="00AF7824">
        <w:rPr>
          <w:b/>
          <w:bCs/>
          <w:color w:val="000000" w:themeColor="text1"/>
        </w:rPr>
        <w:t>Iteration 3</w:t>
      </w:r>
      <w:r w:rsidR="00B01E2B" w:rsidRPr="00AF7824">
        <w:rPr>
          <w:b/>
          <w:bCs/>
          <w:color w:val="000000" w:themeColor="text1"/>
        </w:rPr>
        <w:t xml:space="preserve">: </w:t>
      </w:r>
      <w:r w:rsidR="00147811">
        <w:rPr>
          <w:b/>
          <w:bCs/>
          <w:color w:val="000000" w:themeColor="text1"/>
        </w:rPr>
        <w:t>High</w:t>
      </w:r>
      <w:r w:rsidR="00B01E2B" w:rsidRPr="00AF7824">
        <w:rPr>
          <w:b/>
          <w:bCs/>
          <w:color w:val="000000" w:themeColor="text1"/>
        </w:rPr>
        <w:t xml:space="preserve"> Cycle Variant</w:t>
      </w:r>
      <w:bookmarkEnd w:id="58"/>
    </w:p>
    <w:p w14:paraId="053A3881" w14:textId="5FAE4697" w:rsidR="00B656D1" w:rsidRPr="00AF7824" w:rsidRDefault="00926492" w:rsidP="00B656D1">
      <w:pPr>
        <w:pStyle w:val="Heading2"/>
        <w:rPr>
          <w:b/>
          <w:bCs/>
          <w:color w:val="000000" w:themeColor="text1"/>
        </w:rPr>
      </w:pPr>
      <w:bookmarkStart w:id="59" w:name="_Toc41056040"/>
      <w:r w:rsidRPr="00AF7824">
        <w:rPr>
          <w:b/>
          <w:bCs/>
          <w:color w:val="000000" w:themeColor="text1"/>
        </w:rPr>
        <w:t>7</w:t>
      </w:r>
      <w:r w:rsidR="00B656D1" w:rsidRPr="00AF7824">
        <w:rPr>
          <w:b/>
          <w:bCs/>
          <w:color w:val="000000" w:themeColor="text1"/>
        </w:rPr>
        <w:t>.4.1. Iteration 3</w:t>
      </w:r>
      <w:r w:rsidR="00B01E2B" w:rsidRPr="00AF7824">
        <w:rPr>
          <w:b/>
          <w:bCs/>
          <w:color w:val="000000" w:themeColor="text1"/>
        </w:rPr>
        <w:t xml:space="preserve">: </w:t>
      </w:r>
      <w:r w:rsidR="00147811">
        <w:rPr>
          <w:b/>
          <w:bCs/>
          <w:color w:val="000000" w:themeColor="text1"/>
        </w:rPr>
        <w:t>High</w:t>
      </w:r>
      <w:r w:rsidR="00B01E2B" w:rsidRPr="00AF7824">
        <w:rPr>
          <w:b/>
          <w:bCs/>
          <w:color w:val="000000" w:themeColor="text1"/>
        </w:rPr>
        <w:t xml:space="preserve"> Cycle Variant</w:t>
      </w:r>
      <w:r w:rsidR="00B656D1" w:rsidRPr="00AF7824">
        <w:rPr>
          <w:b/>
          <w:bCs/>
          <w:color w:val="000000" w:themeColor="text1"/>
        </w:rPr>
        <w:t xml:space="preserve"> – Detail</w:t>
      </w:r>
      <w:bookmarkEnd w:id="59"/>
    </w:p>
    <w:p w14:paraId="0C8E2FA7" w14:textId="096D1A61" w:rsidR="008C3545" w:rsidRPr="00932AEA" w:rsidRDefault="008C3545" w:rsidP="000F7001">
      <w:pPr>
        <w:spacing w:line="360" w:lineRule="auto"/>
        <w:jc w:val="both"/>
        <w:rPr>
          <w:rFonts w:asciiTheme="majorHAnsi" w:hAnsiTheme="majorHAnsi" w:cstheme="majorHAnsi"/>
          <w:color w:val="000000" w:themeColor="text1"/>
        </w:rPr>
      </w:pPr>
    </w:p>
    <w:p w14:paraId="73F05598" w14:textId="3457DE8A" w:rsidR="00B656D1" w:rsidRDefault="00303FBF"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Upon completion of the </w:t>
      </w:r>
      <w:r w:rsidR="003D461B">
        <w:rPr>
          <w:rFonts w:asciiTheme="majorHAnsi" w:hAnsiTheme="majorHAnsi" w:cstheme="majorHAnsi"/>
          <w:color w:val="000000" w:themeColor="text1"/>
        </w:rPr>
        <w:t>human trial, it would be the case that a particular variant or two would be carried forward for high cyclic or fatigue testing</w:t>
      </w:r>
      <w:r w:rsidR="00DB72CC">
        <w:rPr>
          <w:rFonts w:asciiTheme="majorHAnsi" w:hAnsiTheme="majorHAnsi" w:cstheme="majorHAnsi"/>
          <w:color w:val="000000" w:themeColor="text1"/>
        </w:rPr>
        <w:t>, these variants must contain the two different print directions to prove the strength relating to print direction</w:t>
      </w:r>
      <w:r w:rsidR="003D461B">
        <w:rPr>
          <w:rFonts w:asciiTheme="majorHAnsi" w:hAnsiTheme="majorHAnsi" w:cstheme="majorHAnsi"/>
          <w:color w:val="000000" w:themeColor="text1"/>
        </w:rPr>
        <w:t xml:space="preserve">. </w:t>
      </w:r>
    </w:p>
    <w:p w14:paraId="1B981E2C" w14:textId="61F7CF19" w:rsidR="00303FBF" w:rsidRDefault="00303FBF" w:rsidP="000F7001">
      <w:pPr>
        <w:spacing w:line="360" w:lineRule="auto"/>
        <w:jc w:val="both"/>
        <w:rPr>
          <w:rFonts w:asciiTheme="majorHAnsi" w:hAnsiTheme="majorHAnsi" w:cstheme="majorHAnsi"/>
          <w:color w:val="000000" w:themeColor="text1"/>
        </w:rPr>
      </w:pPr>
    </w:p>
    <w:p w14:paraId="7AD0D31C" w14:textId="77777777" w:rsidR="00DB72CC" w:rsidRDefault="00DB72CC" w:rsidP="000F7001">
      <w:pPr>
        <w:spacing w:line="360" w:lineRule="auto"/>
        <w:jc w:val="both"/>
        <w:rPr>
          <w:rFonts w:asciiTheme="majorHAnsi" w:hAnsiTheme="majorHAnsi" w:cstheme="majorHAnsi"/>
          <w:color w:val="000000" w:themeColor="text1"/>
        </w:rPr>
      </w:pPr>
    </w:p>
    <w:p w14:paraId="478C3CF0" w14:textId="6FE34EB5" w:rsidR="00B656D1" w:rsidRPr="00AF7824" w:rsidRDefault="00926492" w:rsidP="00B656D1">
      <w:pPr>
        <w:pStyle w:val="Heading2"/>
        <w:rPr>
          <w:b/>
          <w:bCs/>
          <w:color w:val="000000" w:themeColor="text1"/>
        </w:rPr>
      </w:pPr>
      <w:bookmarkStart w:id="60" w:name="_Toc41056041"/>
      <w:r w:rsidRPr="00AF7824">
        <w:rPr>
          <w:b/>
          <w:bCs/>
          <w:color w:val="000000" w:themeColor="text1"/>
        </w:rPr>
        <w:t>7</w:t>
      </w:r>
      <w:r w:rsidR="00B656D1" w:rsidRPr="00AF7824">
        <w:rPr>
          <w:b/>
          <w:bCs/>
          <w:color w:val="000000" w:themeColor="text1"/>
        </w:rPr>
        <w:t>.4.2. Iteration 3</w:t>
      </w:r>
      <w:r w:rsidR="00B01E2B" w:rsidRPr="00AF7824">
        <w:rPr>
          <w:b/>
          <w:bCs/>
          <w:color w:val="000000" w:themeColor="text1"/>
        </w:rPr>
        <w:t xml:space="preserve">: </w:t>
      </w:r>
      <w:r w:rsidR="00147811">
        <w:rPr>
          <w:b/>
          <w:bCs/>
          <w:color w:val="000000" w:themeColor="text1"/>
        </w:rPr>
        <w:t>High</w:t>
      </w:r>
      <w:r w:rsidR="00B01E2B" w:rsidRPr="00AF7824">
        <w:rPr>
          <w:b/>
          <w:bCs/>
          <w:color w:val="000000" w:themeColor="text1"/>
        </w:rPr>
        <w:t xml:space="preserve"> Cycle Variant</w:t>
      </w:r>
      <w:r w:rsidR="00B656D1" w:rsidRPr="00AF7824">
        <w:rPr>
          <w:b/>
          <w:bCs/>
          <w:color w:val="000000" w:themeColor="text1"/>
        </w:rPr>
        <w:t xml:space="preserve"> – Test Method</w:t>
      </w:r>
      <w:bookmarkEnd w:id="60"/>
    </w:p>
    <w:p w14:paraId="4C9A2950" w14:textId="40B6B8C8" w:rsidR="00B656D1" w:rsidRDefault="00B656D1" w:rsidP="000F7001">
      <w:pPr>
        <w:spacing w:line="360" w:lineRule="auto"/>
        <w:jc w:val="both"/>
        <w:rPr>
          <w:rFonts w:asciiTheme="majorHAnsi" w:hAnsiTheme="majorHAnsi" w:cstheme="majorHAnsi"/>
          <w:color w:val="000000" w:themeColor="text1"/>
        </w:rPr>
      </w:pPr>
    </w:p>
    <w:p w14:paraId="2A0131DF" w14:textId="522EA188" w:rsidR="00DB72CC" w:rsidRPr="00E24CAB" w:rsidRDefault="00DB72CC" w:rsidP="00DB72CC">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Testing consists of setting the product up on a test rig, where a ram would press the lid down to latch to feature, then a ram at 90° to the first would depress the fastening feature thereby disengaging it from its locked position. Finally, a ram at 180° to the first would be activated from beneath the lid to open it, the process would then repeat for a total of 10,000 cycles. The technician would record the state of the feature at regular intervals to ensure one that it is still indeed operable, and two that it is without damage or wear. </w:t>
      </w:r>
    </w:p>
    <w:p w14:paraId="34569909" w14:textId="5590D3DC" w:rsidR="00DB72CC" w:rsidRPr="00E24CAB" w:rsidRDefault="00DB72CC" w:rsidP="00DB72CC">
      <w:pPr>
        <w:spacing w:line="360" w:lineRule="auto"/>
        <w:jc w:val="both"/>
        <w:rPr>
          <w:rFonts w:asciiTheme="majorHAnsi" w:hAnsiTheme="majorHAnsi" w:cstheme="majorHAnsi"/>
          <w:color w:val="000000" w:themeColor="text1"/>
        </w:rPr>
      </w:pPr>
    </w:p>
    <w:p w14:paraId="3CDBA5C6" w14:textId="77777777" w:rsidR="00DB72CC" w:rsidRPr="00932AEA" w:rsidRDefault="00DB72CC" w:rsidP="000F7001">
      <w:pPr>
        <w:spacing w:line="360" w:lineRule="auto"/>
        <w:jc w:val="both"/>
        <w:rPr>
          <w:rFonts w:asciiTheme="majorHAnsi" w:hAnsiTheme="majorHAnsi" w:cstheme="majorHAnsi"/>
          <w:color w:val="000000" w:themeColor="text1"/>
        </w:rPr>
      </w:pPr>
    </w:p>
    <w:p w14:paraId="0EAEC00F" w14:textId="1E26F982" w:rsidR="00B656D1" w:rsidRPr="00AF7824" w:rsidRDefault="00926492" w:rsidP="00B656D1">
      <w:pPr>
        <w:pStyle w:val="Heading2"/>
        <w:rPr>
          <w:b/>
          <w:bCs/>
          <w:color w:val="000000" w:themeColor="text1"/>
        </w:rPr>
      </w:pPr>
      <w:bookmarkStart w:id="61" w:name="_Toc41056042"/>
      <w:r w:rsidRPr="00AF7824">
        <w:rPr>
          <w:b/>
          <w:bCs/>
          <w:color w:val="000000" w:themeColor="text1"/>
        </w:rPr>
        <w:t>7</w:t>
      </w:r>
      <w:r w:rsidR="00B656D1" w:rsidRPr="00AF7824">
        <w:rPr>
          <w:b/>
          <w:bCs/>
          <w:color w:val="000000" w:themeColor="text1"/>
        </w:rPr>
        <w:t>.4.3. Iteration 3</w:t>
      </w:r>
      <w:r w:rsidR="00B01E2B" w:rsidRPr="00AF7824">
        <w:rPr>
          <w:b/>
          <w:bCs/>
          <w:color w:val="000000" w:themeColor="text1"/>
        </w:rPr>
        <w:t xml:space="preserve">: </w:t>
      </w:r>
      <w:r w:rsidR="00147811">
        <w:rPr>
          <w:b/>
          <w:bCs/>
          <w:color w:val="000000" w:themeColor="text1"/>
        </w:rPr>
        <w:t>High</w:t>
      </w:r>
      <w:r w:rsidR="00B01E2B" w:rsidRPr="00AF7824">
        <w:rPr>
          <w:b/>
          <w:bCs/>
          <w:color w:val="000000" w:themeColor="text1"/>
        </w:rPr>
        <w:t xml:space="preserve"> Cycle Variant</w:t>
      </w:r>
      <w:r w:rsidR="00B656D1" w:rsidRPr="00AF7824">
        <w:rPr>
          <w:b/>
          <w:bCs/>
          <w:color w:val="000000" w:themeColor="text1"/>
        </w:rPr>
        <w:t xml:space="preserve"> – Results</w:t>
      </w:r>
      <w:bookmarkEnd w:id="61"/>
    </w:p>
    <w:p w14:paraId="045A0221" w14:textId="01623984" w:rsidR="008C3545" w:rsidRPr="00932AEA" w:rsidRDefault="008C3545" w:rsidP="000F7001">
      <w:pPr>
        <w:spacing w:line="360" w:lineRule="auto"/>
        <w:jc w:val="both"/>
        <w:rPr>
          <w:rFonts w:asciiTheme="majorHAnsi" w:hAnsiTheme="majorHAnsi" w:cstheme="majorHAnsi"/>
          <w:color w:val="000000" w:themeColor="text1"/>
        </w:rPr>
      </w:pPr>
    </w:p>
    <w:p w14:paraId="3045203F" w14:textId="64C073B6" w:rsidR="00DB72CC" w:rsidRDefault="00DB72CC" w:rsidP="00DB72CC">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results of the test will place this product into one of two categories:</w:t>
      </w:r>
    </w:p>
    <w:p w14:paraId="66F2D991" w14:textId="77777777" w:rsidR="00DB72CC" w:rsidRDefault="00DB72CC" w:rsidP="00DB72CC">
      <w:pPr>
        <w:spacing w:line="360" w:lineRule="auto"/>
        <w:jc w:val="both"/>
        <w:rPr>
          <w:rFonts w:asciiTheme="majorHAnsi" w:hAnsiTheme="majorHAnsi" w:cstheme="majorHAnsi"/>
          <w:color w:val="000000" w:themeColor="text1"/>
        </w:rPr>
      </w:pPr>
    </w:p>
    <w:p w14:paraId="0D917C5D" w14:textId="77777777" w:rsidR="00DB72CC" w:rsidRDefault="00DB72CC" w:rsidP="00DB72CC">
      <w:pPr>
        <w:pStyle w:val="ListParagraph"/>
        <w:numPr>
          <w:ilvl w:val="0"/>
          <w:numId w:val="16"/>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If the product endures the full 10,000 cycles, it may be considered for regular use i.e. every flight. An example of this is that some first class suites contain a passively chilled unit to keep drinks cool throughout the flight, these units may contain a frozen liquid pack or sometimes dry ice. The container of which could benefit from such a feature, as could the drip tray beneath the drinks.</w:t>
      </w:r>
    </w:p>
    <w:p w14:paraId="215CAE24" w14:textId="77777777" w:rsidR="00DB72CC" w:rsidRDefault="00DB72CC" w:rsidP="00DB72CC">
      <w:pPr>
        <w:pStyle w:val="ListParagraph"/>
        <w:spacing w:line="360" w:lineRule="auto"/>
        <w:jc w:val="both"/>
        <w:rPr>
          <w:rFonts w:asciiTheme="majorHAnsi" w:hAnsiTheme="majorHAnsi" w:cstheme="majorHAnsi"/>
          <w:color w:val="000000" w:themeColor="text1"/>
        </w:rPr>
      </w:pPr>
    </w:p>
    <w:p w14:paraId="7B9150F3" w14:textId="77777777" w:rsidR="00DB72CC" w:rsidRDefault="00DB72CC" w:rsidP="00DB72CC">
      <w:pPr>
        <w:pStyle w:val="ListParagraph"/>
        <w:numPr>
          <w:ilvl w:val="0"/>
          <w:numId w:val="16"/>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If the product does not meet the full 10,000 cycles it may be considered for occasional use. An example of occasional use is that of electrical covers or access panels, that require removal if an electrical item requires maintenance.</w:t>
      </w:r>
    </w:p>
    <w:p w14:paraId="10DB6B1F" w14:textId="77777777" w:rsidR="00DB72CC" w:rsidRDefault="00DB72CC" w:rsidP="00DB72CC">
      <w:pPr>
        <w:spacing w:line="360" w:lineRule="auto"/>
        <w:jc w:val="both"/>
        <w:rPr>
          <w:rFonts w:asciiTheme="majorHAnsi" w:hAnsiTheme="majorHAnsi" w:cstheme="majorHAnsi"/>
          <w:color w:val="000000" w:themeColor="text1"/>
        </w:rPr>
      </w:pPr>
    </w:p>
    <w:p w14:paraId="0C105D5F" w14:textId="5BA3474E" w:rsidR="008C3545" w:rsidRDefault="00DB72CC" w:rsidP="00DB72CC">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lastRenderedPageBreak/>
        <w:t>It is the intent of this feature to be used occasionally, therefore it is not essential for it to meet the 10,000 cycles test criteria, however it would be beneficial for it to do so in order to widen the possible future applications of the feature. It is currently unknown how the feature would perform in cyclic/fatigue testing, although it is expected that regardless of whether it reaches the full 10,000 cycles, a significant difference between the test variants depending on the print direction would be expected.</w:t>
      </w:r>
    </w:p>
    <w:p w14:paraId="21F36AFB" w14:textId="125BEB64" w:rsidR="00DB6895" w:rsidRDefault="00DB6895" w:rsidP="00DB72CC">
      <w:pPr>
        <w:spacing w:line="360" w:lineRule="auto"/>
        <w:jc w:val="both"/>
        <w:rPr>
          <w:rFonts w:asciiTheme="majorHAnsi" w:hAnsiTheme="majorHAnsi" w:cstheme="majorHAnsi"/>
          <w:color w:val="000000" w:themeColor="text1"/>
        </w:rPr>
      </w:pPr>
    </w:p>
    <w:p w14:paraId="6B620463" w14:textId="1C05C950" w:rsidR="00DB6895" w:rsidRDefault="00DB6895" w:rsidP="00DB72CC">
      <w:pPr>
        <w:spacing w:line="360" w:lineRule="auto"/>
        <w:jc w:val="both"/>
        <w:rPr>
          <w:rFonts w:asciiTheme="majorHAnsi" w:hAnsiTheme="majorHAnsi" w:cstheme="majorHAnsi"/>
          <w:color w:val="000000" w:themeColor="text1"/>
        </w:rPr>
      </w:pPr>
    </w:p>
    <w:p w14:paraId="2508C07B" w14:textId="577054E6" w:rsidR="00DB6895" w:rsidRDefault="00DB6895" w:rsidP="00DB72CC">
      <w:pPr>
        <w:spacing w:line="360" w:lineRule="auto"/>
        <w:jc w:val="both"/>
        <w:rPr>
          <w:rFonts w:asciiTheme="majorHAnsi" w:hAnsiTheme="majorHAnsi" w:cstheme="majorHAnsi"/>
          <w:color w:val="000000" w:themeColor="text1"/>
        </w:rPr>
      </w:pPr>
    </w:p>
    <w:p w14:paraId="0B75DE3D" w14:textId="419D4680" w:rsidR="00DB6895" w:rsidRDefault="00DB6895" w:rsidP="00DB72CC">
      <w:pPr>
        <w:spacing w:line="360" w:lineRule="auto"/>
        <w:jc w:val="both"/>
        <w:rPr>
          <w:rFonts w:asciiTheme="majorHAnsi" w:hAnsiTheme="majorHAnsi" w:cstheme="majorHAnsi"/>
          <w:color w:val="000000" w:themeColor="text1"/>
        </w:rPr>
      </w:pPr>
    </w:p>
    <w:p w14:paraId="49A66EB2" w14:textId="202E8E9F" w:rsidR="00DB6895" w:rsidRDefault="00DB6895" w:rsidP="00DB72CC">
      <w:pPr>
        <w:spacing w:line="360" w:lineRule="auto"/>
        <w:jc w:val="both"/>
        <w:rPr>
          <w:rFonts w:asciiTheme="majorHAnsi" w:hAnsiTheme="majorHAnsi" w:cstheme="majorHAnsi"/>
          <w:color w:val="000000" w:themeColor="text1"/>
        </w:rPr>
      </w:pPr>
    </w:p>
    <w:p w14:paraId="35221D17" w14:textId="755DD575" w:rsidR="00DB6895" w:rsidRDefault="00DB6895" w:rsidP="00DB72CC">
      <w:pPr>
        <w:spacing w:line="360" w:lineRule="auto"/>
        <w:jc w:val="both"/>
        <w:rPr>
          <w:rFonts w:asciiTheme="majorHAnsi" w:hAnsiTheme="majorHAnsi" w:cstheme="majorHAnsi"/>
          <w:color w:val="000000" w:themeColor="text1"/>
        </w:rPr>
      </w:pPr>
    </w:p>
    <w:p w14:paraId="2BD2E9A2" w14:textId="6D50B7B6" w:rsidR="00DB6895" w:rsidRDefault="00DB6895" w:rsidP="00DB72CC">
      <w:pPr>
        <w:spacing w:line="360" w:lineRule="auto"/>
        <w:jc w:val="both"/>
        <w:rPr>
          <w:rFonts w:asciiTheme="majorHAnsi" w:hAnsiTheme="majorHAnsi" w:cstheme="majorHAnsi"/>
          <w:color w:val="000000" w:themeColor="text1"/>
        </w:rPr>
      </w:pPr>
    </w:p>
    <w:p w14:paraId="4CA4B794" w14:textId="7C88C1BB" w:rsidR="00DB6895" w:rsidRDefault="00DB6895" w:rsidP="00DB72CC">
      <w:pPr>
        <w:spacing w:line="360" w:lineRule="auto"/>
        <w:jc w:val="both"/>
        <w:rPr>
          <w:rFonts w:asciiTheme="majorHAnsi" w:hAnsiTheme="majorHAnsi" w:cstheme="majorHAnsi"/>
          <w:color w:val="000000" w:themeColor="text1"/>
        </w:rPr>
      </w:pPr>
    </w:p>
    <w:p w14:paraId="257D12F4" w14:textId="14CE0161" w:rsidR="00DB6895" w:rsidRDefault="00DB6895" w:rsidP="00DB72CC">
      <w:pPr>
        <w:spacing w:line="360" w:lineRule="auto"/>
        <w:jc w:val="both"/>
        <w:rPr>
          <w:rFonts w:asciiTheme="majorHAnsi" w:hAnsiTheme="majorHAnsi" w:cstheme="majorHAnsi"/>
          <w:color w:val="000000" w:themeColor="text1"/>
        </w:rPr>
      </w:pPr>
    </w:p>
    <w:p w14:paraId="3E17ABC6" w14:textId="494ACFCB" w:rsidR="00DB6895" w:rsidRDefault="00DB6895" w:rsidP="00DB72CC">
      <w:pPr>
        <w:spacing w:line="360" w:lineRule="auto"/>
        <w:jc w:val="both"/>
        <w:rPr>
          <w:rFonts w:asciiTheme="majorHAnsi" w:hAnsiTheme="majorHAnsi" w:cstheme="majorHAnsi"/>
          <w:color w:val="000000" w:themeColor="text1"/>
        </w:rPr>
      </w:pPr>
    </w:p>
    <w:p w14:paraId="56126EEB" w14:textId="6AA0948E" w:rsidR="00DB6895" w:rsidRDefault="00DB6895" w:rsidP="00DB72CC">
      <w:pPr>
        <w:spacing w:line="360" w:lineRule="auto"/>
        <w:jc w:val="both"/>
        <w:rPr>
          <w:rFonts w:asciiTheme="majorHAnsi" w:hAnsiTheme="majorHAnsi" w:cstheme="majorHAnsi"/>
          <w:color w:val="000000" w:themeColor="text1"/>
        </w:rPr>
      </w:pPr>
    </w:p>
    <w:p w14:paraId="2D7008F1" w14:textId="3E13DAF8" w:rsidR="00DB6895" w:rsidRDefault="00DB6895" w:rsidP="00DB72CC">
      <w:pPr>
        <w:spacing w:line="360" w:lineRule="auto"/>
        <w:jc w:val="both"/>
        <w:rPr>
          <w:rFonts w:asciiTheme="majorHAnsi" w:hAnsiTheme="majorHAnsi" w:cstheme="majorHAnsi"/>
          <w:color w:val="000000" w:themeColor="text1"/>
        </w:rPr>
      </w:pPr>
    </w:p>
    <w:p w14:paraId="1AC438A2" w14:textId="74BD5ED6" w:rsidR="00DB6895" w:rsidRDefault="00DB6895" w:rsidP="00DB72CC">
      <w:pPr>
        <w:spacing w:line="360" w:lineRule="auto"/>
        <w:jc w:val="both"/>
        <w:rPr>
          <w:rFonts w:asciiTheme="majorHAnsi" w:hAnsiTheme="majorHAnsi" w:cstheme="majorHAnsi"/>
          <w:color w:val="000000" w:themeColor="text1"/>
        </w:rPr>
      </w:pPr>
    </w:p>
    <w:p w14:paraId="1FEC3C98" w14:textId="44DD48A5" w:rsidR="00DB6895" w:rsidRDefault="00DB6895" w:rsidP="00DB72CC">
      <w:pPr>
        <w:spacing w:line="360" w:lineRule="auto"/>
        <w:jc w:val="both"/>
        <w:rPr>
          <w:rFonts w:asciiTheme="majorHAnsi" w:hAnsiTheme="majorHAnsi" w:cstheme="majorHAnsi"/>
          <w:color w:val="000000" w:themeColor="text1"/>
        </w:rPr>
      </w:pPr>
    </w:p>
    <w:p w14:paraId="7838A8F8" w14:textId="30B739CA" w:rsidR="00DB6895" w:rsidRDefault="00DB6895" w:rsidP="00DB72CC">
      <w:pPr>
        <w:spacing w:line="360" w:lineRule="auto"/>
        <w:jc w:val="both"/>
        <w:rPr>
          <w:rFonts w:asciiTheme="majorHAnsi" w:hAnsiTheme="majorHAnsi" w:cstheme="majorHAnsi"/>
          <w:color w:val="000000" w:themeColor="text1"/>
        </w:rPr>
      </w:pPr>
    </w:p>
    <w:p w14:paraId="0030D26E" w14:textId="6C05637B" w:rsidR="00DB6895" w:rsidRDefault="00DB6895" w:rsidP="00DB72CC">
      <w:pPr>
        <w:spacing w:line="360" w:lineRule="auto"/>
        <w:jc w:val="both"/>
        <w:rPr>
          <w:rFonts w:asciiTheme="majorHAnsi" w:hAnsiTheme="majorHAnsi" w:cstheme="majorHAnsi"/>
          <w:color w:val="000000" w:themeColor="text1"/>
        </w:rPr>
      </w:pPr>
    </w:p>
    <w:p w14:paraId="25C65541" w14:textId="44C1724F" w:rsidR="00DB6895" w:rsidRDefault="00DB6895" w:rsidP="00DB72CC">
      <w:pPr>
        <w:spacing w:line="360" w:lineRule="auto"/>
        <w:jc w:val="both"/>
        <w:rPr>
          <w:rFonts w:asciiTheme="majorHAnsi" w:hAnsiTheme="majorHAnsi" w:cstheme="majorHAnsi"/>
          <w:color w:val="000000" w:themeColor="text1"/>
        </w:rPr>
      </w:pPr>
    </w:p>
    <w:p w14:paraId="4C4B166B" w14:textId="77A7D8EA" w:rsidR="00DB6895" w:rsidRDefault="00DB6895" w:rsidP="00DB72CC">
      <w:pPr>
        <w:spacing w:line="360" w:lineRule="auto"/>
        <w:jc w:val="both"/>
        <w:rPr>
          <w:rFonts w:asciiTheme="majorHAnsi" w:hAnsiTheme="majorHAnsi" w:cstheme="majorHAnsi"/>
          <w:color w:val="000000" w:themeColor="text1"/>
        </w:rPr>
      </w:pPr>
    </w:p>
    <w:p w14:paraId="7D39853C" w14:textId="22B9554C" w:rsidR="00DB6895" w:rsidRDefault="00DB6895" w:rsidP="00DB72CC">
      <w:pPr>
        <w:spacing w:line="360" w:lineRule="auto"/>
        <w:jc w:val="both"/>
        <w:rPr>
          <w:rFonts w:asciiTheme="majorHAnsi" w:hAnsiTheme="majorHAnsi" w:cstheme="majorHAnsi"/>
          <w:color w:val="000000" w:themeColor="text1"/>
        </w:rPr>
      </w:pPr>
    </w:p>
    <w:p w14:paraId="3B09F9E2" w14:textId="77777777" w:rsidR="00DB6895" w:rsidRDefault="00DB6895" w:rsidP="00DB72CC">
      <w:pPr>
        <w:spacing w:line="360" w:lineRule="auto"/>
        <w:jc w:val="both"/>
        <w:rPr>
          <w:rFonts w:asciiTheme="majorHAnsi" w:hAnsiTheme="majorHAnsi" w:cstheme="majorHAnsi"/>
          <w:color w:val="000000" w:themeColor="text1"/>
        </w:rPr>
      </w:pPr>
    </w:p>
    <w:p w14:paraId="3CC05C47" w14:textId="28737C4E" w:rsidR="00DB6895" w:rsidRDefault="00DB6895" w:rsidP="00DB72CC">
      <w:pPr>
        <w:spacing w:line="360" w:lineRule="auto"/>
        <w:jc w:val="both"/>
        <w:rPr>
          <w:rFonts w:asciiTheme="majorHAnsi" w:hAnsiTheme="majorHAnsi" w:cstheme="majorHAnsi"/>
          <w:color w:val="000000" w:themeColor="text1"/>
        </w:rPr>
      </w:pPr>
    </w:p>
    <w:p w14:paraId="5FA12CAC" w14:textId="3D076B2B" w:rsidR="00DB6895" w:rsidRDefault="00DB6895" w:rsidP="00DB72CC">
      <w:pPr>
        <w:spacing w:line="360" w:lineRule="auto"/>
        <w:jc w:val="both"/>
        <w:rPr>
          <w:rFonts w:asciiTheme="majorHAnsi" w:hAnsiTheme="majorHAnsi" w:cstheme="majorHAnsi"/>
          <w:color w:val="000000" w:themeColor="text1"/>
        </w:rPr>
      </w:pPr>
    </w:p>
    <w:p w14:paraId="60A7388C" w14:textId="77777777" w:rsidR="00DB6895" w:rsidRPr="00932AEA" w:rsidRDefault="00DB6895" w:rsidP="00DB72CC">
      <w:pPr>
        <w:spacing w:line="360" w:lineRule="auto"/>
        <w:jc w:val="both"/>
        <w:rPr>
          <w:rFonts w:asciiTheme="majorHAnsi" w:hAnsiTheme="majorHAnsi" w:cstheme="majorHAnsi"/>
          <w:color w:val="000000" w:themeColor="text1"/>
        </w:rPr>
      </w:pPr>
    </w:p>
    <w:p w14:paraId="7812A7B6" w14:textId="4BD62633" w:rsidR="008C3545" w:rsidRPr="00AF7824" w:rsidRDefault="00273513" w:rsidP="00321175">
      <w:pPr>
        <w:pStyle w:val="Heading1"/>
        <w:spacing w:line="360" w:lineRule="auto"/>
        <w:rPr>
          <w:rFonts w:asciiTheme="minorHAnsi" w:hAnsiTheme="minorHAnsi" w:cstheme="minorHAnsi"/>
          <w:b/>
          <w:bCs/>
          <w:color w:val="000000" w:themeColor="text1"/>
          <w:sz w:val="48"/>
          <w:szCs w:val="40"/>
        </w:rPr>
      </w:pPr>
      <w:bookmarkStart w:id="62" w:name="_Toc41056043"/>
      <w:r w:rsidRPr="00AF7824">
        <w:rPr>
          <w:rFonts w:asciiTheme="minorHAnsi" w:hAnsiTheme="minorHAnsi" w:cstheme="minorHAnsi"/>
          <w:b/>
          <w:bCs/>
          <w:color w:val="000000" w:themeColor="text1"/>
          <w:sz w:val="48"/>
          <w:szCs w:val="40"/>
        </w:rPr>
        <w:lastRenderedPageBreak/>
        <w:t>8</w:t>
      </w:r>
      <w:r w:rsidR="008C3545" w:rsidRPr="00AF7824">
        <w:rPr>
          <w:rFonts w:asciiTheme="minorHAnsi" w:hAnsiTheme="minorHAnsi" w:cstheme="minorHAnsi"/>
          <w:b/>
          <w:bCs/>
          <w:color w:val="000000" w:themeColor="text1"/>
          <w:sz w:val="48"/>
          <w:szCs w:val="40"/>
        </w:rPr>
        <w:t>. Results</w:t>
      </w:r>
      <w:bookmarkEnd w:id="62"/>
    </w:p>
    <w:p w14:paraId="1751DA60" w14:textId="2548521D" w:rsidR="008C3545" w:rsidRPr="00932AEA" w:rsidRDefault="008C3545" w:rsidP="000F7001">
      <w:pPr>
        <w:spacing w:line="360" w:lineRule="auto"/>
        <w:jc w:val="both"/>
        <w:rPr>
          <w:rFonts w:asciiTheme="majorHAnsi" w:hAnsiTheme="majorHAnsi" w:cstheme="majorHAnsi"/>
          <w:color w:val="000000" w:themeColor="text1"/>
        </w:rPr>
      </w:pPr>
    </w:p>
    <w:p w14:paraId="3A3365F3" w14:textId="059AFC7F" w:rsidR="008C3545" w:rsidRDefault="00DB6895"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testing method</w:t>
      </w:r>
      <w:r w:rsidR="006E53AC">
        <w:rPr>
          <w:rFonts w:asciiTheme="majorHAnsi" w:hAnsiTheme="majorHAnsi" w:cstheme="majorHAnsi"/>
          <w:color w:val="000000" w:themeColor="text1"/>
        </w:rPr>
        <w:t xml:space="preserve"> has consisted of several different elements:</w:t>
      </w:r>
    </w:p>
    <w:p w14:paraId="25D54D9C" w14:textId="030F195D" w:rsidR="006E53AC" w:rsidRDefault="006E53AC" w:rsidP="000F7001">
      <w:pPr>
        <w:spacing w:line="360" w:lineRule="auto"/>
        <w:jc w:val="both"/>
        <w:rPr>
          <w:rFonts w:asciiTheme="majorHAnsi" w:hAnsiTheme="majorHAnsi" w:cstheme="majorHAnsi"/>
          <w:color w:val="000000" w:themeColor="text1"/>
        </w:rPr>
      </w:pPr>
    </w:p>
    <w:p w14:paraId="754CC765" w14:textId="354DEC59" w:rsidR="006E53AC" w:rsidRPr="006E53AC" w:rsidRDefault="006E53AC" w:rsidP="006E53AC">
      <w:pPr>
        <w:spacing w:line="360" w:lineRule="auto"/>
        <w:jc w:val="both"/>
        <w:rPr>
          <w:rFonts w:asciiTheme="majorHAnsi" w:hAnsiTheme="majorHAnsi" w:cstheme="majorHAnsi"/>
          <w:b/>
          <w:bCs/>
          <w:color w:val="000000" w:themeColor="text1"/>
        </w:rPr>
      </w:pPr>
      <w:r w:rsidRPr="006E53AC">
        <w:rPr>
          <w:rFonts w:asciiTheme="majorHAnsi" w:hAnsiTheme="majorHAnsi" w:cstheme="majorHAnsi"/>
          <w:b/>
          <w:bCs/>
          <w:color w:val="000000" w:themeColor="text1"/>
        </w:rPr>
        <w:t>Preliminary design</w:t>
      </w:r>
    </w:p>
    <w:p w14:paraId="69D48185" w14:textId="62FDC36C" w:rsidR="00DB6895" w:rsidRDefault="006E53AC"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As is the case with all new products, </w:t>
      </w:r>
      <w:r w:rsidR="00A355D9">
        <w:rPr>
          <w:rFonts w:asciiTheme="majorHAnsi" w:hAnsiTheme="majorHAnsi" w:cstheme="majorHAnsi"/>
          <w:color w:val="000000" w:themeColor="text1"/>
        </w:rPr>
        <w:t>it</w:t>
      </w:r>
      <w:r>
        <w:rPr>
          <w:rFonts w:asciiTheme="majorHAnsi" w:hAnsiTheme="majorHAnsi" w:cstheme="majorHAnsi"/>
          <w:color w:val="000000" w:themeColor="text1"/>
        </w:rPr>
        <w:t xml:space="preserve"> start</w:t>
      </w:r>
      <w:r w:rsidR="00A355D9">
        <w:rPr>
          <w:rFonts w:asciiTheme="majorHAnsi" w:hAnsiTheme="majorHAnsi" w:cstheme="majorHAnsi"/>
          <w:color w:val="000000" w:themeColor="text1"/>
        </w:rPr>
        <w:t>s</w:t>
      </w:r>
      <w:r>
        <w:rPr>
          <w:rFonts w:asciiTheme="majorHAnsi" w:hAnsiTheme="majorHAnsi" w:cstheme="majorHAnsi"/>
          <w:color w:val="000000" w:themeColor="text1"/>
        </w:rPr>
        <w:t xml:space="preserve"> with an idea or a vision of what the product needs to achieve, </w:t>
      </w:r>
      <w:r w:rsidR="00A355D9">
        <w:rPr>
          <w:rFonts w:asciiTheme="majorHAnsi" w:hAnsiTheme="majorHAnsi" w:cstheme="majorHAnsi"/>
          <w:color w:val="000000" w:themeColor="text1"/>
        </w:rPr>
        <w:t>from this baseline it is possible to build on those requirements. In this case, the product design specification was created, and the product was designed around this requirement. It is often a case of trial and error, however by completing research first into these sort of features, it has aided in creating a relatively good product at the first iteration, which is not always the case of course.</w:t>
      </w:r>
    </w:p>
    <w:p w14:paraId="3C3EE698" w14:textId="54211F52" w:rsidR="00A355D9" w:rsidRDefault="00A355D9" w:rsidP="000F7001">
      <w:pPr>
        <w:spacing w:line="360" w:lineRule="auto"/>
        <w:jc w:val="both"/>
        <w:rPr>
          <w:rFonts w:asciiTheme="majorHAnsi" w:hAnsiTheme="majorHAnsi" w:cstheme="majorHAnsi"/>
          <w:color w:val="000000" w:themeColor="text1"/>
        </w:rPr>
      </w:pPr>
    </w:p>
    <w:p w14:paraId="15BB7F48" w14:textId="6B511354" w:rsidR="00A355D9" w:rsidRPr="00A355D9" w:rsidRDefault="00A355D9" w:rsidP="000F7001">
      <w:pPr>
        <w:spacing w:line="360" w:lineRule="auto"/>
        <w:jc w:val="both"/>
        <w:rPr>
          <w:rFonts w:asciiTheme="majorHAnsi" w:hAnsiTheme="majorHAnsi" w:cstheme="majorHAnsi"/>
          <w:b/>
          <w:bCs/>
          <w:color w:val="000000" w:themeColor="text1"/>
        </w:rPr>
      </w:pPr>
      <w:r w:rsidRPr="00A355D9">
        <w:rPr>
          <w:rFonts w:asciiTheme="majorHAnsi" w:hAnsiTheme="majorHAnsi" w:cstheme="majorHAnsi"/>
          <w:b/>
          <w:bCs/>
          <w:color w:val="000000" w:themeColor="text1"/>
        </w:rPr>
        <w:t>Product selection</w:t>
      </w:r>
      <w:r>
        <w:rPr>
          <w:rFonts w:asciiTheme="majorHAnsi" w:hAnsiTheme="majorHAnsi" w:cstheme="majorHAnsi"/>
          <w:b/>
          <w:bCs/>
          <w:color w:val="000000" w:themeColor="text1"/>
        </w:rPr>
        <w:t xml:space="preserve"> variants</w:t>
      </w:r>
    </w:p>
    <w:p w14:paraId="131CE385" w14:textId="171A5A96" w:rsidR="00DB6895" w:rsidRDefault="00A355D9"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To build on the preliminary design, </w:t>
      </w:r>
      <w:r w:rsidR="002663BD">
        <w:rPr>
          <w:rFonts w:asciiTheme="majorHAnsi" w:hAnsiTheme="majorHAnsi" w:cstheme="majorHAnsi"/>
          <w:color w:val="000000" w:themeColor="text1"/>
        </w:rPr>
        <w:t xml:space="preserve">this phase was centred around the usability of the feature by conducting a test with 25 individuals of a varying size, from small to large. The diversity in the size of those who were to </w:t>
      </w:r>
      <w:r w:rsidR="0044704F">
        <w:rPr>
          <w:rFonts w:asciiTheme="majorHAnsi" w:hAnsiTheme="majorHAnsi" w:cstheme="majorHAnsi"/>
          <w:color w:val="000000" w:themeColor="text1"/>
        </w:rPr>
        <w:t>be</w:t>
      </w:r>
      <w:r w:rsidR="002663BD">
        <w:rPr>
          <w:rFonts w:asciiTheme="majorHAnsi" w:hAnsiTheme="majorHAnsi" w:cstheme="majorHAnsi"/>
          <w:color w:val="000000" w:themeColor="text1"/>
        </w:rPr>
        <w:t xml:space="preserve"> tested would give a good indication of how different people found the operability of the feature, to select all males of average height would be bias, therefore this testing method would have returned interesting results across a spectrum of test subjects.</w:t>
      </w:r>
    </w:p>
    <w:p w14:paraId="73CF7784" w14:textId="7929022E" w:rsidR="002663BD" w:rsidRDefault="002663BD" w:rsidP="000F7001">
      <w:pPr>
        <w:spacing w:line="360" w:lineRule="auto"/>
        <w:jc w:val="both"/>
        <w:rPr>
          <w:rFonts w:asciiTheme="majorHAnsi" w:hAnsiTheme="majorHAnsi" w:cstheme="majorHAnsi"/>
          <w:color w:val="000000" w:themeColor="text1"/>
        </w:rPr>
      </w:pPr>
    </w:p>
    <w:p w14:paraId="35458909" w14:textId="557DB3F8" w:rsidR="002663BD" w:rsidRPr="002663BD" w:rsidRDefault="002663BD" w:rsidP="000F7001">
      <w:pPr>
        <w:spacing w:line="360" w:lineRule="auto"/>
        <w:jc w:val="both"/>
        <w:rPr>
          <w:rFonts w:asciiTheme="majorHAnsi" w:hAnsiTheme="majorHAnsi" w:cstheme="majorHAnsi"/>
          <w:b/>
          <w:bCs/>
          <w:color w:val="000000" w:themeColor="text1"/>
        </w:rPr>
      </w:pPr>
      <w:r w:rsidRPr="002663BD">
        <w:rPr>
          <w:rFonts w:asciiTheme="majorHAnsi" w:hAnsiTheme="majorHAnsi" w:cstheme="majorHAnsi"/>
          <w:b/>
          <w:bCs/>
          <w:color w:val="000000" w:themeColor="text1"/>
        </w:rPr>
        <w:t>High cycle test</w:t>
      </w:r>
      <w:r>
        <w:rPr>
          <w:rFonts w:asciiTheme="majorHAnsi" w:hAnsiTheme="majorHAnsi" w:cstheme="majorHAnsi"/>
          <w:b/>
          <w:bCs/>
          <w:color w:val="000000" w:themeColor="text1"/>
        </w:rPr>
        <w:t xml:space="preserve"> variant</w:t>
      </w:r>
      <w:r w:rsidRPr="002663BD">
        <w:rPr>
          <w:rFonts w:asciiTheme="majorHAnsi" w:hAnsiTheme="majorHAnsi" w:cstheme="majorHAnsi"/>
          <w:b/>
          <w:bCs/>
          <w:color w:val="000000" w:themeColor="text1"/>
        </w:rPr>
        <w:t xml:space="preserve"> </w:t>
      </w:r>
    </w:p>
    <w:p w14:paraId="7EBE2619" w14:textId="0DF59D1F" w:rsidR="00DB6895" w:rsidRDefault="002663BD"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Having created a workable product and having it tested by people, the next stage is to see if it can withstand the criteria of </w:t>
      </w:r>
      <w:r w:rsidR="004E1804">
        <w:rPr>
          <w:rFonts w:asciiTheme="majorHAnsi" w:hAnsiTheme="majorHAnsi" w:cstheme="majorHAnsi"/>
          <w:color w:val="000000" w:themeColor="text1"/>
        </w:rPr>
        <w:t>being in service, therefore a cyclic/fatigue test is the obvious next step. The results of which would determine if the product is indeed fit for purpose. As the results are unavailable, assuming all went well, the product could be used for regular use. If the product did not meet the criteria, it could be used for occasional use, but that does completely depend upon how it actually fared in the test. If the product lasted for several hundred cycles then it would be sufficient for this criterial, however if it failed after only a few cycles, such as 10, then it would be necessary at this stage to revisit the design understand what could be improved.</w:t>
      </w:r>
    </w:p>
    <w:p w14:paraId="7E18326E" w14:textId="0153A3B2" w:rsidR="004E1804" w:rsidRDefault="004E1804" w:rsidP="000F7001">
      <w:pPr>
        <w:spacing w:line="360" w:lineRule="auto"/>
        <w:jc w:val="both"/>
        <w:rPr>
          <w:rFonts w:asciiTheme="majorHAnsi" w:hAnsiTheme="majorHAnsi" w:cstheme="majorHAnsi"/>
          <w:color w:val="000000" w:themeColor="text1"/>
        </w:rPr>
      </w:pPr>
    </w:p>
    <w:p w14:paraId="00BB8F5A" w14:textId="5A617373" w:rsidR="004E1804" w:rsidRDefault="004E1804"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lastRenderedPageBreak/>
        <w:t>Considering a catastrophic failure occurred, the route for analysis would be laid out thus:</w:t>
      </w:r>
    </w:p>
    <w:p w14:paraId="6796DF63" w14:textId="77777777" w:rsidR="004E1804" w:rsidRDefault="004E1804" w:rsidP="000F7001">
      <w:pPr>
        <w:spacing w:line="360" w:lineRule="auto"/>
        <w:jc w:val="both"/>
        <w:rPr>
          <w:rFonts w:asciiTheme="majorHAnsi" w:hAnsiTheme="majorHAnsi" w:cstheme="majorHAnsi"/>
          <w:color w:val="000000" w:themeColor="text1"/>
        </w:rPr>
      </w:pPr>
    </w:p>
    <w:p w14:paraId="3E174602" w14:textId="0546A3BB" w:rsidR="00DB6895" w:rsidRPr="004E1804" w:rsidRDefault="004E1804" w:rsidP="000F7001">
      <w:pPr>
        <w:spacing w:line="360" w:lineRule="auto"/>
        <w:jc w:val="both"/>
        <w:rPr>
          <w:rFonts w:asciiTheme="majorHAnsi" w:hAnsiTheme="majorHAnsi" w:cstheme="majorHAnsi"/>
          <w:b/>
          <w:bCs/>
          <w:color w:val="000000" w:themeColor="text1"/>
        </w:rPr>
      </w:pPr>
      <w:r w:rsidRPr="004E1804">
        <w:rPr>
          <w:rFonts w:asciiTheme="majorHAnsi" w:hAnsiTheme="majorHAnsi" w:cstheme="majorHAnsi"/>
          <w:b/>
          <w:bCs/>
          <w:color w:val="000000" w:themeColor="text1"/>
        </w:rPr>
        <w:t xml:space="preserve">Failure at stage 2: Person </w:t>
      </w:r>
      <w:r>
        <w:rPr>
          <w:rFonts w:asciiTheme="majorHAnsi" w:hAnsiTheme="majorHAnsi" w:cstheme="majorHAnsi"/>
          <w:b/>
          <w:bCs/>
          <w:color w:val="000000" w:themeColor="text1"/>
        </w:rPr>
        <w:t xml:space="preserve">or </w:t>
      </w:r>
      <w:r w:rsidRPr="004E1804">
        <w:rPr>
          <w:rFonts w:asciiTheme="majorHAnsi" w:hAnsiTheme="majorHAnsi" w:cstheme="majorHAnsi"/>
          <w:b/>
          <w:bCs/>
          <w:color w:val="000000" w:themeColor="text1"/>
        </w:rPr>
        <w:t>usability test</w:t>
      </w:r>
    </w:p>
    <w:p w14:paraId="44A6EE78" w14:textId="44155B4B" w:rsidR="00DB6895" w:rsidRDefault="004E1804"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data displays that the testing of the feature fails to deliver satisfactory results:</w:t>
      </w:r>
    </w:p>
    <w:p w14:paraId="025C275D" w14:textId="245EC978" w:rsidR="004E1804" w:rsidRDefault="004E1804" w:rsidP="000F7001">
      <w:pPr>
        <w:spacing w:line="360" w:lineRule="auto"/>
        <w:jc w:val="both"/>
        <w:rPr>
          <w:rFonts w:asciiTheme="majorHAnsi" w:hAnsiTheme="majorHAnsi" w:cstheme="majorHAnsi"/>
          <w:color w:val="000000" w:themeColor="text1"/>
        </w:rPr>
      </w:pPr>
    </w:p>
    <w:p w14:paraId="3A803FB6" w14:textId="0311F4D9" w:rsidR="004E1804" w:rsidRDefault="004E1804" w:rsidP="004E1804">
      <w:pPr>
        <w:pStyle w:val="ListParagraph"/>
        <w:numPr>
          <w:ilvl w:val="0"/>
          <w:numId w:val="18"/>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A low level of comfort </w:t>
      </w:r>
      <w:r w:rsidR="001F45FE">
        <w:rPr>
          <w:rFonts w:asciiTheme="majorHAnsi" w:hAnsiTheme="majorHAnsi" w:cstheme="majorHAnsi"/>
          <w:color w:val="000000" w:themeColor="text1"/>
        </w:rPr>
        <w:t>is reported.</w:t>
      </w:r>
    </w:p>
    <w:p w14:paraId="62EAD629" w14:textId="4DC85161" w:rsidR="001F45FE" w:rsidRDefault="001F45FE" w:rsidP="001F45FE">
      <w:pPr>
        <w:pStyle w:val="ListParagraph"/>
        <w:numPr>
          <w:ilvl w:val="0"/>
          <w:numId w:val="1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finger tab surface may be increased, this would give greater surface to be in contact with the user’s finger so that all force is not concentrated in such a small area.</w:t>
      </w:r>
    </w:p>
    <w:p w14:paraId="18E6DAB8" w14:textId="6BC2D29B" w:rsidR="001F45FE" w:rsidRDefault="001F45FE" w:rsidP="001F45FE">
      <w:pPr>
        <w:pStyle w:val="ListParagraph"/>
        <w:numPr>
          <w:ilvl w:val="0"/>
          <w:numId w:val="1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width of the feature may mean that the force required to operate is greater than what is deemed acceptable or comfortable, therefore by decreasing the width of the feature would reduce the force required to operate, hence less discomfort.</w:t>
      </w:r>
    </w:p>
    <w:p w14:paraId="2C168650" w14:textId="7F184561" w:rsidR="001F45FE" w:rsidRDefault="001F45FE" w:rsidP="001F45FE">
      <w:pPr>
        <w:pStyle w:val="ListParagraph"/>
        <w:numPr>
          <w:ilvl w:val="0"/>
          <w:numId w:val="19"/>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The material thickness of the feature may be reduced if necessary, the thickness will again directly impact the force required to operate the feature.</w:t>
      </w:r>
    </w:p>
    <w:p w14:paraId="1D69CE33" w14:textId="7BA13545" w:rsidR="001F45FE" w:rsidRDefault="001F45FE" w:rsidP="001F45FE">
      <w:pPr>
        <w:spacing w:line="360" w:lineRule="auto"/>
        <w:jc w:val="both"/>
        <w:rPr>
          <w:rFonts w:asciiTheme="majorHAnsi" w:hAnsiTheme="majorHAnsi" w:cstheme="majorHAnsi"/>
          <w:color w:val="000000" w:themeColor="text1"/>
        </w:rPr>
      </w:pPr>
    </w:p>
    <w:p w14:paraId="7285884E" w14:textId="5BC3F5CE" w:rsidR="001F45FE" w:rsidRDefault="001F45FE" w:rsidP="001F45FE">
      <w:pPr>
        <w:pStyle w:val="ListParagraph"/>
        <w:numPr>
          <w:ilvl w:val="0"/>
          <w:numId w:val="18"/>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Ease of use is unsatisfactory.</w:t>
      </w:r>
    </w:p>
    <w:p w14:paraId="07B9BF26" w14:textId="2484A3D0" w:rsidR="001F45FE" w:rsidRDefault="001F45FE" w:rsidP="001F45FE">
      <w:pPr>
        <w:pStyle w:val="ListParagraph"/>
        <w:numPr>
          <w:ilvl w:val="0"/>
          <w:numId w:val="20"/>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Possibly the available space to fit the fingertip is not large enough to operate easily. This may be overcome by simply increasing the cut out surrounding the area that the finger is place.</w:t>
      </w:r>
    </w:p>
    <w:p w14:paraId="0F8D1CEF" w14:textId="432055BE" w:rsidR="001F45FE" w:rsidRPr="001F45FE" w:rsidRDefault="001F45FE" w:rsidP="001F45FE">
      <w:pPr>
        <w:pStyle w:val="ListParagraph"/>
        <w:numPr>
          <w:ilvl w:val="0"/>
          <w:numId w:val="20"/>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If the grip height of the tab is insufficient, it may be possible to increase the height, providing the user with greater grip or surface area to place the finger.</w:t>
      </w:r>
    </w:p>
    <w:p w14:paraId="11B8863E" w14:textId="020402FF" w:rsidR="004E1804" w:rsidRDefault="004E1804" w:rsidP="000F7001">
      <w:pPr>
        <w:spacing w:line="360" w:lineRule="auto"/>
        <w:jc w:val="both"/>
        <w:rPr>
          <w:rFonts w:asciiTheme="majorHAnsi" w:hAnsiTheme="majorHAnsi" w:cstheme="majorHAnsi"/>
          <w:color w:val="000000" w:themeColor="text1"/>
        </w:rPr>
      </w:pPr>
    </w:p>
    <w:p w14:paraId="6EF39DBE" w14:textId="5610C467" w:rsidR="004E1804" w:rsidRDefault="001F45FE" w:rsidP="000F7001">
      <w:pPr>
        <w:pStyle w:val="ListParagraph"/>
        <w:numPr>
          <w:ilvl w:val="0"/>
          <w:numId w:val="18"/>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Intuitiveness is such that the user cannot work out how to use properly.</w:t>
      </w:r>
    </w:p>
    <w:p w14:paraId="5C4B7636" w14:textId="565B2517" w:rsidR="001F45FE" w:rsidRDefault="001F45FE" w:rsidP="001F45FE">
      <w:pPr>
        <w:pStyle w:val="ListParagraph"/>
        <w:numPr>
          <w:ilvl w:val="0"/>
          <w:numId w:val="21"/>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This is difficult to gauge</w:t>
      </w:r>
      <w:r w:rsidR="008C3D19">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without </w:t>
      </w:r>
      <w:r w:rsidR="008C3D19">
        <w:rPr>
          <w:rFonts w:asciiTheme="majorHAnsi" w:hAnsiTheme="majorHAnsi" w:cstheme="majorHAnsi"/>
          <w:color w:val="000000" w:themeColor="text1"/>
        </w:rPr>
        <w:t>observing the test being conducted, but it may be possible that the feature may require an arrow, or some form of feature being imbedded into surface of the lid to indicate clearly where to press.</w:t>
      </w:r>
    </w:p>
    <w:p w14:paraId="2D937894" w14:textId="3C7AAE4B" w:rsidR="008C3D19" w:rsidRPr="001F45FE" w:rsidRDefault="008C3D19" w:rsidP="001F45FE">
      <w:pPr>
        <w:pStyle w:val="ListParagraph"/>
        <w:numPr>
          <w:ilvl w:val="0"/>
          <w:numId w:val="21"/>
        </w:num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Making the feature more prominent such as making the feature larger or raising the tab above the surface locally to the tab in order to make operation requirement more obvious.</w:t>
      </w:r>
    </w:p>
    <w:p w14:paraId="116E6F72" w14:textId="54B6270E" w:rsidR="004E1804" w:rsidRDefault="004E1804" w:rsidP="000F7001">
      <w:pPr>
        <w:spacing w:line="360" w:lineRule="auto"/>
        <w:jc w:val="both"/>
        <w:rPr>
          <w:rFonts w:asciiTheme="majorHAnsi" w:hAnsiTheme="majorHAnsi" w:cstheme="majorHAnsi"/>
          <w:color w:val="000000" w:themeColor="text1"/>
        </w:rPr>
      </w:pPr>
    </w:p>
    <w:p w14:paraId="6B05183A" w14:textId="3D7F6899" w:rsidR="004E1804" w:rsidRDefault="004E1804" w:rsidP="000F7001">
      <w:pPr>
        <w:spacing w:line="360" w:lineRule="auto"/>
        <w:jc w:val="both"/>
        <w:rPr>
          <w:rFonts w:asciiTheme="majorHAnsi" w:hAnsiTheme="majorHAnsi" w:cstheme="majorHAnsi"/>
          <w:color w:val="000000" w:themeColor="text1"/>
        </w:rPr>
      </w:pPr>
    </w:p>
    <w:p w14:paraId="7F2BACB3" w14:textId="3DE2E0CE" w:rsidR="00273513" w:rsidRPr="00AF7824" w:rsidRDefault="00273513" w:rsidP="008A7B36">
      <w:pPr>
        <w:pStyle w:val="Heading1"/>
        <w:spacing w:line="360" w:lineRule="auto"/>
        <w:rPr>
          <w:rFonts w:asciiTheme="minorHAnsi" w:hAnsiTheme="minorHAnsi" w:cstheme="minorHAnsi"/>
          <w:b/>
          <w:bCs/>
          <w:color w:val="000000" w:themeColor="text1"/>
          <w:sz w:val="48"/>
          <w:szCs w:val="40"/>
        </w:rPr>
      </w:pPr>
      <w:bookmarkStart w:id="63" w:name="_Toc41056044"/>
      <w:r w:rsidRPr="00AF7824">
        <w:rPr>
          <w:rFonts w:asciiTheme="minorHAnsi" w:hAnsiTheme="minorHAnsi" w:cstheme="minorHAnsi"/>
          <w:b/>
          <w:bCs/>
          <w:color w:val="000000" w:themeColor="text1"/>
          <w:sz w:val="48"/>
          <w:szCs w:val="40"/>
        </w:rPr>
        <w:lastRenderedPageBreak/>
        <w:t>9. Cost Analysis</w:t>
      </w:r>
      <w:bookmarkEnd w:id="63"/>
    </w:p>
    <w:p w14:paraId="43D70558" w14:textId="59191C03" w:rsidR="008A7B36" w:rsidRPr="00AF7824" w:rsidRDefault="00C9567A" w:rsidP="001B4576">
      <w:pPr>
        <w:pStyle w:val="Heading1"/>
        <w:spacing w:line="360" w:lineRule="auto"/>
        <w:rPr>
          <w:b/>
          <w:bCs/>
          <w:color w:val="000000" w:themeColor="text1"/>
        </w:rPr>
      </w:pPr>
      <w:bookmarkStart w:id="64" w:name="_Toc41056045"/>
      <w:r w:rsidRPr="00AF7824">
        <w:rPr>
          <w:b/>
          <w:bCs/>
          <w:color w:val="000000" w:themeColor="text1"/>
        </w:rPr>
        <w:t xml:space="preserve">9.1. </w:t>
      </w:r>
      <w:r w:rsidR="001B4576" w:rsidRPr="00AF7824">
        <w:rPr>
          <w:b/>
          <w:bCs/>
          <w:color w:val="000000" w:themeColor="text1"/>
        </w:rPr>
        <w:t xml:space="preserve">Identifying the </w:t>
      </w:r>
      <w:r w:rsidR="006D7C4D" w:rsidRPr="00AF7824">
        <w:rPr>
          <w:b/>
          <w:bCs/>
          <w:color w:val="000000" w:themeColor="text1"/>
        </w:rPr>
        <w:t>cost factors</w:t>
      </w:r>
      <w:bookmarkEnd w:id="64"/>
    </w:p>
    <w:p w14:paraId="7082E088" w14:textId="0EAD47D2" w:rsidR="00FD5F83" w:rsidRDefault="0053607A" w:rsidP="003B1B74">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There are several factors that determine </w:t>
      </w:r>
      <w:r w:rsidR="005074BF">
        <w:rPr>
          <w:rFonts w:asciiTheme="majorHAnsi" w:hAnsiTheme="majorHAnsi" w:cstheme="majorHAnsi"/>
          <w:color w:val="000000" w:themeColor="text1"/>
          <w:lang w:val="en-US"/>
        </w:rPr>
        <w:t xml:space="preserve">if </w:t>
      </w:r>
      <w:r w:rsidR="00CD5112">
        <w:rPr>
          <w:rFonts w:asciiTheme="majorHAnsi" w:hAnsiTheme="majorHAnsi" w:cstheme="majorHAnsi"/>
          <w:color w:val="000000" w:themeColor="text1"/>
        </w:rPr>
        <w:t>AM</w:t>
      </w:r>
      <w:r w:rsidR="005074BF">
        <w:rPr>
          <w:rFonts w:asciiTheme="majorHAnsi" w:hAnsiTheme="majorHAnsi" w:cstheme="majorHAnsi"/>
          <w:color w:val="000000" w:themeColor="text1"/>
          <w:lang w:val="en-US"/>
        </w:rPr>
        <w:t xml:space="preserve"> is a viable </w:t>
      </w:r>
      <w:r w:rsidR="0038212E">
        <w:rPr>
          <w:rFonts w:asciiTheme="majorHAnsi" w:hAnsiTheme="majorHAnsi" w:cstheme="majorHAnsi"/>
          <w:color w:val="000000" w:themeColor="text1"/>
          <w:lang w:val="en-US"/>
        </w:rPr>
        <w:t>alternative to traditional manufacturing methods</w:t>
      </w:r>
      <w:r w:rsidR="00E1454B">
        <w:rPr>
          <w:rFonts w:asciiTheme="majorHAnsi" w:hAnsiTheme="majorHAnsi" w:cstheme="majorHAnsi"/>
          <w:color w:val="000000" w:themeColor="text1"/>
          <w:lang w:val="en-US"/>
        </w:rPr>
        <w:t xml:space="preserve"> for a given product</w:t>
      </w:r>
      <w:r w:rsidR="0038212E">
        <w:rPr>
          <w:rFonts w:asciiTheme="majorHAnsi" w:hAnsiTheme="majorHAnsi" w:cstheme="majorHAnsi"/>
          <w:color w:val="000000" w:themeColor="text1"/>
          <w:lang w:val="en-US"/>
        </w:rPr>
        <w:t xml:space="preserve">, </w:t>
      </w:r>
      <w:r w:rsidR="00631980">
        <w:rPr>
          <w:rFonts w:asciiTheme="majorHAnsi" w:hAnsiTheme="majorHAnsi" w:cstheme="majorHAnsi"/>
          <w:color w:val="000000" w:themeColor="text1"/>
          <w:lang w:val="en-US"/>
        </w:rPr>
        <w:t xml:space="preserve">one of the most determinative factors being that of cost. </w:t>
      </w:r>
      <w:r w:rsidR="00BD5C4A">
        <w:rPr>
          <w:rFonts w:asciiTheme="majorHAnsi" w:hAnsiTheme="majorHAnsi" w:cstheme="majorHAnsi"/>
          <w:color w:val="000000" w:themeColor="text1"/>
          <w:lang w:val="en-US"/>
        </w:rPr>
        <w:t xml:space="preserve">When comparing the cost of </w:t>
      </w:r>
      <w:r w:rsidR="00804371">
        <w:rPr>
          <w:rFonts w:asciiTheme="majorHAnsi" w:hAnsiTheme="majorHAnsi" w:cstheme="majorHAnsi"/>
          <w:color w:val="000000" w:themeColor="text1"/>
          <w:lang w:val="en-US"/>
        </w:rPr>
        <w:t>a traditionally manufactured</w:t>
      </w:r>
      <w:r w:rsidR="00BD5C4A">
        <w:rPr>
          <w:rFonts w:asciiTheme="majorHAnsi" w:hAnsiTheme="majorHAnsi" w:cstheme="majorHAnsi"/>
          <w:color w:val="000000" w:themeColor="text1"/>
          <w:lang w:val="en-US"/>
        </w:rPr>
        <w:t xml:space="preserve"> product to that of</w:t>
      </w:r>
      <w:r w:rsidR="00804371">
        <w:rPr>
          <w:rFonts w:asciiTheme="majorHAnsi" w:hAnsiTheme="majorHAnsi" w:cstheme="majorHAnsi"/>
          <w:color w:val="000000" w:themeColor="text1"/>
          <w:lang w:val="en-US"/>
        </w:rPr>
        <w:t xml:space="preserve"> </w:t>
      </w:r>
      <w:r w:rsidR="00CD5112">
        <w:rPr>
          <w:rFonts w:asciiTheme="majorHAnsi" w:hAnsiTheme="majorHAnsi" w:cstheme="majorHAnsi"/>
          <w:color w:val="000000" w:themeColor="text1"/>
        </w:rPr>
        <w:t>AM</w:t>
      </w:r>
      <w:r w:rsidR="007F3AFD">
        <w:rPr>
          <w:rFonts w:asciiTheme="majorHAnsi" w:hAnsiTheme="majorHAnsi" w:cstheme="majorHAnsi"/>
          <w:color w:val="000000" w:themeColor="text1"/>
          <w:lang w:val="en-US"/>
        </w:rPr>
        <w:t xml:space="preserve">, there are </w:t>
      </w:r>
      <w:r w:rsidR="00FD5F83">
        <w:rPr>
          <w:rFonts w:asciiTheme="majorHAnsi" w:hAnsiTheme="majorHAnsi" w:cstheme="majorHAnsi"/>
          <w:color w:val="000000" w:themeColor="text1"/>
          <w:lang w:val="en-US"/>
        </w:rPr>
        <w:t>many</w:t>
      </w:r>
      <w:r w:rsidR="007F3AFD">
        <w:rPr>
          <w:rFonts w:asciiTheme="majorHAnsi" w:hAnsiTheme="majorHAnsi" w:cstheme="majorHAnsi"/>
          <w:color w:val="000000" w:themeColor="text1"/>
          <w:lang w:val="en-US"/>
        </w:rPr>
        <w:t xml:space="preserve"> factors to consider</w:t>
      </w:r>
      <w:r w:rsidR="00714FB8">
        <w:rPr>
          <w:rFonts w:asciiTheme="majorHAnsi" w:hAnsiTheme="majorHAnsi" w:cstheme="majorHAnsi"/>
          <w:color w:val="000000" w:themeColor="text1"/>
          <w:lang w:val="en-US"/>
        </w:rPr>
        <w:t xml:space="preserve">, these may be categorized as </w:t>
      </w:r>
      <w:r w:rsidR="00F850CA">
        <w:rPr>
          <w:rFonts w:asciiTheme="majorHAnsi" w:hAnsiTheme="majorHAnsi" w:cstheme="majorHAnsi"/>
          <w:color w:val="000000" w:themeColor="text1"/>
          <w:lang w:val="en-US"/>
        </w:rPr>
        <w:t>RC (</w:t>
      </w:r>
      <w:r w:rsidR="00714FB8">
        <w:rPr>
          <w:rFonts w:asciiTheme="majorHAnsi" w:hAnsiTheme="majorHAnsi" w:cstheme="majorHAnsi"/>
          <w:color w:val="000000" w:themeColor="text1"/>
          <w:lang w:val="en-US"/>
        </w:rPr>
        <w:t xml:space="preserve">recurring </w:t>
      </w:r>
      <w:r w:rsidR="00F850CA">
        <w:rPr>
          <w:rFonts w:asciiTheme="majorHAnsi" w:hAnsiTheme="majorHAnsi" w:cstheme="majorHAnsi"/>
          <w:color w:val="000000" w:themeColor="text1"/>
          <w:lang w:val="en-US"/>
        </w:rPr>
        <w:t>cost) and NRC (no-recurring cost)</w:t>
      </w:r>
      <w:r w:rsidR="004424BB">
        <w:rPr>
          <w:rFonts w:asciiTheme="majorHAnsi" w:hAnsiTheme="majorHAnsi" w:cstheme="majorHAnsi"/>
          <w:color w:val="000000" w:themeColor="text1"/>
          <w:lang w:val="en-US"/>
        </w:rPr>
        <w:t xml:space="preserve">. </w:t>
      </w:r>
      <w:r w:rsidR="00C6564D">
        <w:rPr>
          <w:rFonts w:asciiTheme="majorHAnsi" w:hAnsiTheme="majorHAnsi" w:cstheme="majorHAnsi"/>
          <w:color w:val="000000" w:themeColor="text1"/>
          <w:lang w:val="en-US"/>
        </w:rPr>
        <w:t>The RC</w:t>
      </w:r>
      <w:r w:rsidR="004424BB">
        <w:rPr>
          <w:rFonts w:asciiTheme="majorHAnsi" w:hAnsiTheme="majorHAnsi" w:cstheme="majorHAnsi"/>
          <w:color w:val="000000" w:themeColor="text1"/>
          <w:lang w:val="en-US"/>
        </w:rPr>
        <w:t xml:space="preserve"> is the cost associated with every unit that is manufactured,</w:t>
      </w:r>
      <w:r w:rsidR="00C6564D">
        <w:rPr>
          <w:rFonts w:asciiTheme="majorHAnsi" w:hAnsiTheme="majorHAnsi" w:cstheme="majorHAnsi"/>
          <w:color w:val="000000" w:themeColor="text1"/>
          <w:lang w:val="en-US"/>
        </w:rPr>
        <w:t xml:space="preserve"> whereas the NRC is </w:t>
      </w:r>
      <w:r w:rsidR="00732EAF">
        <w:rPr>
          <w:rFonts w:asciiTheme="majorHAnsi" w:hAnsiTheme="majorHAnsi" w:cstheme="majorHAnsi"/>
          <w:color w:val="000000" w:themeColor="text1"/>
          <w:lang w:val="en-US"/>
        </w:rPr>
        <w:t xml:space="preserve">a </w:t>
      </w:r>
      <w:r w:rsidR="00467063">
        <w:rPr>
          <w:rFonts w:asciiTheme="majorHAnsi" w:hAnsiTheme="majorHAnsi" w:cstheme="majorHAnsi"/>
          <w:color w:val="000000" w:themeColor="text1"/>
          <w:lang w:val="en-US"/>
        </w:rPr>
        <w:t>single</w:t>
      </w:r>
      <w:r w:rsidR="00732EAF">
        <w:rPr>
          <w:rFonts w:asciiTheme="majorHAnsi" w:hAnsiTheme="majorHAnsi" w:cstheme="majorHAnsi"/>
          <w:color w:val="000000" w:themeColor="text1"/>
          <w:lang w:val="en-US"/>
        </w:rPr>
        <w:t xml:space="preserve"> cost that is not </w:t>
      </w:r>
      <w:r w:rsidR="00467063">
        <w:rPr>
          <w:rFonts w:asciiTheme="majorHAnsi" w:hAnsiTheme="majorHAnsi" w:cstheme="majorHAnsi"/>
          <w:color w:val="000000" w:themeColor="text1"/>
          <w:lang w:val="en-US"/>
        </w:rPr>
        <w:t xml:space="preserve">linked to </w:t>
      </w:r>
      <w:r w:rsidR="00732EAF">
        <w:rPr>
          <w:rFonts w:asciiTheme="majorHAnsi" w:hAnsiTheme="majorHAnsi" w:cstheme="majorHAnsi"/>
          <w:color w:val="000000" w:themeColor="text1"/>
          <w:lang w:val="en-US"/>
        </w:rPr>
        <w:t xml:space="preserve">the </w:t>
      </w:r>
      <w:r w:rsidR="00467063">
        <w:rPr>
          <w:rFonts w:asciiTheme="majorHAnsi" w:hAnsiTheme="majorHAnsi" w:cstheme="majorHAnsi"/>
          <w:color w:val="000000" w:themeColor="text1"/>
          <w:lang w:val="en-US"/>
        </w:rPr>
        <w:t>number of units being produced:</w:t>
      </w:r>
    </w:p>
    <w:p w14:paraId="157E5933" w14:textId="77777777" w:rsidR="008A7B36" w:rsidRDefault="008A7B36" w:rsidP="003B1B74">
      <w:pPr>
        <w:spacing w:line="360" w:lineRule="auto"/>
        <w:jc w:val="both"/>
        <w:rPr>
          <w:rFonts w:asciiTheme="majorHAnsi" w:hAnsiTheme="majorHAnsi" w:cstheme="majorHAnsi"/>
          <w:color w:val="000000" w:themeColor="text1"/>
          <w:lang w:val="en-US"/>
        </w:rPr>
      </w:pPr>
    </w:p>
    <w:p w14:paraId="72A5C2D9" w14:textId="637DE9AC" w:rsidR="00B31FD6" w:rsidRPr="00AD3871" w:rsidRDefault="00F850CA" w:rsidP="003B1B74">
      <w:pPr>
        <w:spacing w:line="360" w:lineRule="auto"/>
        <w:jc w:val="both"/>
        <w:rPr>
          <w:rFonts w:asciiTheme="majorHAnsi" w:hAnsiTheme="majorHAnsi" w:cstheme="majorHAnsi"/>
          <w:b/>
          <w:bCs/>
          <w:color w:val="000000" w:themeColor="text1"/>
          <w:u w:val="single"/>
          <w:lang w:val="en-US"/>
        </w:rPr>
      </w:pPr>
      <w:r>
        <w:rPr>
          <w:rFonts w:asciiTheme="majorHAnsi" w:hAnsiTheme="majorHAnsi" w:cstheme="majorHAnsi"/>
          <w:b/>
          <w:bCs/>
          <w:color w:val="000000" w:themeColor="text1"/>
          <w:u w:val="single"/>
          <w:lang w:val="en-US"/>
        </w:rPr>
        <w:t>RC</w:t>
      </w:r>
    </w:p>
    <w:p w14:paraId="4E7AF015" w14:textId="2A092CE0" w:rsidR="00E04F49" w:rsidRDefault="00E04F49" w:rsidP="00972EDB">
      <w:pPr>
        <w:pStyle w:val="ListParagraph"/>
        <w:numPr>
          <w:ilvl w:val="0"/>
          <w:numId w:val="13"/>
        </w:numPr>
        <w:spacing w:line="360" w:lineRule="auto"/>
        <w:jc w:val="both"/>
        <w:rPr>
          <w:rFonts w:asciiTheme="majorHAnsi" w:hAnsiTheme="majorHAnsi" w:cstheme="majorHAnsi"/>
          <w:color w:val="000000" w:themeColor="text1"/>
          <w:lang w:val="en-US"/>
        </w:rPr>
      </w:pPr>
      <w:r w:rsidRPr="00E04F49">
        <w:rPr>
          <w:rFonts w:asciiTheme="majorHAnsi" w:hAnsiTheme="majorHAnsi" w:cstheme="majorHAnsi"/>
          <w:color w:val="000000" w:themeColor="text1"/>
          <w:u w:val="single"/>
          <w:lang w:val="en-US"/>
        </w:rPr>
        <w:t>Cycle time per unit</w:t>
      </w:r>
      <w:r w:rsidRPr="00E04F49">
        <w:rPr>
          <w:rFonts w:asciiTheme="majorHAnsi" w:hAnsiTheme="majorHAnsi" w:cstheme="majorHAnsi"/>
          <w:color w:val="000000" w:themeColor="text1"/>
          <w:lang w:val="en-US"/>
        </w:rPr>
        <w:t xml:space="preserve"> – The capacity of a given area or machine will be scheduled for manufacture, therefore the longer each unit takes to manufacture the greater the cost to that given department.</w:t>
      </w:r>
    </w:p>
    <w:p w14:paraId="3D0B4E57" w14:textId="77777777" w:rsidR="00B06A29" w:rsidRPr="00B06A29" w:rsidRDefault="00B06A29" w:rsidP="00B06A29">
      <w:pPr>
        <w:pStyle w:val="ListParagraph"/>
        <w:spacing w:line="360" w:lineRule="auto"/>
        <w:ind w:left="1080"/>
        <w:jc w:val="both"/>
        <w:rPr>
          <w:rFonts w:asciiTheme="majorHAnsi" w:hAnsiTheme="majorHAnsi" w:cstheme="majorHAnsi"/>
          <w:color w:val="000000" w:themeColor="text1"/>
          <w:lang w:val="en-US"/>
        </w:rPr>
      </w:pPr>
    </w:p>
    <w:p w14:paraId="5FEE986D" w14:textId="3C1D2271" w:rsidR="008A7B36" w:rsidRPr="008A7B36" w:rsidRDefault="00E04F49" w:rsidP="00972EDB">
      <w:pPr>
        <w:pStyle w:val="ListParagraph"/>
        <w:numPr>
          <w:ilvl w:val="0"/>
          <w:numId w:val="13"/>
        </w:numPr>
        <w:spacing w:line="360" w:lineRule="auto"/>
        <w:jc w:val="both"/>
        <w:rPr>
          <w:rFonts w:asciiTheme="majorHAnsi" w:hAnsiTheme="majorHAnsi" w:cstheme="majorHAnsi"/>
          <w:color w:val="000000" w:themeColor="text1"/>
          <w:u w:val="single"/>
          <w:lang w:val="en-US"/>
        </w:rPr>
      </w:pPr>
      <w:r>
        <w:rPr>
          <w:rFonts w:asciiTheme="majorHAnsi" w:hAnsiTheme="majorHAnsi" w:cstheme="majorHAnsi"/>
          <w:color w:val="000000" w:themeColor="text1"/>
          <w:u w:val="single"/>
          <w:lang w:val="en-US"/>
        </w:rPr>
        <w:t>Labor</w:t>
      </w:r>
      <w:r>
        <w:rPr>
          <w:rFonts w:asciiTheme="majorHAnsi" w:hAnsiTheme="majorHAnsi" w:cstheme="majorHAnsi"/>
          <w:color w:val="000000" w:themeColor="text1"/>
          <w:lang w:val="en-US"/>
        </w:rPr>
        <w:t xml:space="preserve"> </w:t>
      </w:r>
      <w:r w:rsidRPr="00E04F49">
        <w:rPr>
          <w:rFonts w:asciiTheme="majorHAnsi" w:hAnsiTheme="majorHAnsi" w:cstheme="majorHAnsi"/>
          <w:color w:val="000000" w:themeColor="text1"/>
          <w:lang w:val="en-US"/>
        </w:rPr>
        <w:t>– Similar to the cycle time, however if the process was to become automated the operator may run several parts at once, An example of this would be if a machine is printing o machining a component for a given period of time, the operator may be free to set up and begin the cycle on another machine</w:t>
      </w:r>
      <w:r w:rsidR="00B06A29" w:rsidRPr="008A7B36">
        <w:rPr>
          <w:rFonts w:asciiTheme="majorHAnsi" w:hAnsiTheme="majorHAnsi" w:cstheme="majorHAnsi"/>
          <w:color w:val="000000" w:themeColor="text1"/>
          <w:lang w:val="en-US"/>
        </w:rPr>
        <w:t>.</w:t>
      </w:r>
    </w:p>
    <w:p w14:paraId="568FA660" w14:textId="77777777" w:rsidR="008A7B36" w:rsidRPr="00B06A29" w:rsidRDefault="008A7B36" w:rsidP="008A7B36">
      <w:pPr>
        <w:pStyle w:val="ListParagraph"/>
        <w:spacing w:line="360" w:lineRule="auto"/>
        <w:ind w:left="1080"/>
        <w:jc w:val="both"/>
        <w:rPr>
          <w:rFonts w:asciiTheme="majorHAnsi" w:hAnsiTheme="majorHAnsi" w:cstheme="majorHAnsi"/>
          <w:color w:val="000000" w:themeColor="text1"/>
          <w:u w:val="single"/>
          <w:lang w:val="en-US"/>
        </w:rPr>
      </w:pPr>
    </w:p>
    <w:p w14:paraId="4D4B013F" w14:textId="1B494575" w:rsidR="008A7B36" w:rsidRPr="008A7B36" w:rsidRDefault="006061AF" w:rsidP="00972EDB">
      <w:pPr>
        <w:pStyle w:val="ListParagraph"/>
        <w:numPr>
          <w:ilvl w:val="0"/>
          <w:numId w:val="13"/>
        </w:numPr>
        <w:spacing w:line="360" w:lineRule="auto"/>
        <w:jc w:val="both"/>
        <w:rPr>
          <w:rFonts w:asciiTheme="majorHAnsi" w:hAnsiTheme="majorHAnsi" w:cstheme="majorHAnsi"/>
          <w:color w:val="000000" w:themeColor="text1"/>
          <w:lang w:val="en-US"/>
        </w:rPr>
      </w:pPr>
      <w:r w:rsidRPr="006061AF">
        <w:rPr>
          <w:rFonts w:asciiTheme="majorHAnsi" w:hAnsiTheme="majorHAnsi" w:cstheme="majorHAnsi"/>
          <w:color w:val="000000" w:themeColor="text1"/>
          <w:u w:val="single"/>
          <w:lang w:val="en-US"/>
        </w:rPr>
        <w:t>Material</w:t>
      </w:r>
      <w:r w:rsidRPr="006061AF">
        <w:rPr>
          <w:rFonts w:asciiTheme="majorHAnsi" w:hAnsiTheme="majorHAnsi" w:cstheme="majorHAnsi"/>
          <w:color w:val="000000" w:themeColor="text1"/>
          <w:lang w:val="en-US"/>
        </w:rPr>
        <w:t xml:space="preserve"> – The cost of material will be dependent upon the cost of the raw material, plus the cost of any waste material used to create the product.</w:t>
      </w:r>
    </w:p>
    <w:p w14:paraId="731D7CD6" w14:textId="77777777" w:rsidR="008A7B36" w:rsidRPr="00B06A29" w:rsidRDefault="008A7B36" w:rsidP="008A7B36">
      <w:pPr>
        <w:pStyle w:val="ListParagraph"/>
        <w:spacing w:line="360" w:lineRule="auto"/>
        <w:ind w:left="1080"/>
        <w:jc w:val="both"/>
        <w:rPr>
          <w:rFonts w:asciiTheme="majorHAnsi" w:hAnsiTheme="majorHAnsi" w:cstheme="majorHAnsi"/>
          <w:color w:val="000000" w:themeColor="text1"/>
          <w:lang w:val="en-US"/>
        </w:rPr>
      </w:pPr>
    </w:p>
    <w:p w14:paraId="7E05667C" w14:textId="25308918" w:rsidR="008A7B36" w:rsidRPr="008A7B36" w:rsidRDefault="00A02B06" w:rsidP="00972EDB">
      <w:pPr>
        <w:pStyle w:val="ListParagraph"/>
        <w:numPr>
          <w:ilvl w:val="0"/>
          <w:numId w:val="13"/>
        </w:numPr>
        <w:spacing w:line="360" w:lineRule="auto"/>
        <w:jc w:val="both"/>
        <w:rPr>
          <w:rFonts w:asciiTheme="majorHAnsi" w:hAnsiTheme="majorHAnsi" w:cstheme="majorHAnsi"/>
          <w:color w:val="000000" w:themeColor="text1"/>
          <w:lang w:val="en-US"/>
        </w:rPr>
      </w:pPr>
      <w:r w:rsidRPr="00A02B06">
        <w:rPr>
          <w:rFonts w:asciiTheme="majorHAnsi" w:hAnsiTheme="majorHAnsi" w:cstheme="majorHAnsi"/>
          <w:color w:val="000000" w:themeColor="text1"/>
          <w:u w:val="single"/>
          <w:lang w:val="en-US"/>
        </w:rPr>
        <w:t>Print direction</w:t>
      </w:r>
      <w:r w:rsidRPr="00A02B06">
        <w:rPr>
          <w:rFonts w:asciiTheme="majorHAnsi" w:hAnsiTheme="majorHAnsi" w:cstheme="majorHAnsi"/>
          <w:color w:val="000000" w:themeColor="text1"/>
          <w:lang w:val="en-US"/>
        </w:rPr>
        <w:t xml:space="preserve"> – The print direction can have a direct impact on the production time, therefore the greater the cycle time the greater the cost of machinin</w:t>
      </w:r>
      <w:r>
        <w:rPr>
          <w:rFonts w:asciiTheme="majorHAnsi" w:hAnsiTheme="majorHAnsi" w:cstheme="majorHAnsi"/>
          <w:color w:val="000000" w:themeColor="text1"/>
          <w:lang w:val="en-US"/>
        </w:rPr>
        <w:t xml:space="preserve">g or </w:t>
      </w:r>
      <w:r w:rsidRPr="00A02B06">
        <w:rPr>
          <w:rFonts w:asciiTheme="majorHAnsi" w:hAnsiTheme="majorHAnsi" w:cstheme="majorHAnsi"/>
          <w:color w:val="000000" w:themeColor="text1"/>
          <w:lang w:val="en-US"/>
        </w:rPr>
        <w:t>printing.</w:t>
      </w:r>
    </w:p>
    <w:p w14:paraId="741FAB8E" w14:textId="77777777" w:rsidR="008A7B36" w:rsidRPr="00B06A29" w:rsidRDefault="008A7B36" w:rsidP="008A7B36">
      <w:pPr>
        <w:pStyle w:val="ListParagraph"/>
        <w:spacing w:line="360" w:lineRule="auto"/>
        <w:ind w:left="1080"/>
        <w:jc w:val="both"/>
        <w:rPr>
          <w:rFonts w:asciiTheme="majorHAnsi" w:hAnsiTheme="majorHAnsi" w:cstheme="majorHAnsi"/>
          <w:color w:val="000000" w:themeColor="text1"/>
          <w:lang w:val="en-US"/>
        </w:rPr>
      </w:pPr>
    </w:p>
    <w:p w14:paraId="3D9BB2C3" w14:textId="77777777" w:rsidR="00893130" w:rsidRPr="00893130" w:rsidRDefault="0080208E" w:rsidP="00972EDB">
      <w:pPr>
        <w:pStyle w:val="ListParagraph"/>
        <w:numPr>
          <w:ilvl w:val="0"/>
          <w:numId w:val="13"/>
        </w:numPr>
        <w:spacing w:line="360" w:lineRule="auto"/>
        <w:jc w:val="both"/>
        <w:rPr>
          <w:rFonts w:asciiTheme="majorHAnsi" w:hAnsiTheme="majorHAnsi" w:cstheme="majorHAnsi"/>
          <w:color w:val="000000" w:themeColor="text1"/>
          <w:u w:val="single"/>
          <w:lang w:val="en-US"/>
        </w:rPr>
      </w:pPr>
      <w:r w:rsidRPr="008A7B36">
        <w:rPr>
          <w:rFonts w:asciiTheme="majorHAnsi" w:hAnsiTheme="majorHAnsi" w:cstheme="majorHAnsi"/>
          <w:color w:val="000000" w:themeColor="text1"/>
          <w:u w:val="single"/>
          <w:lang w:val="en-US"/>
        </w:rPr>
        <w:t xml:space="preserve">Print </w:t>
      </w:r>
      <w:r w:rsidR="00155CE6">
        <w:rPr>
          <w:rFonts w:asciiTheme="majorHAnsi" w:hAnsiTheme="majorHAnsi" w:cstheme="majorHAnsi"/>
          <w:color w:val="000000" w:themeColor="text1"/>
          <w:u w:val="single"/>
          <w:lang w:val="en-US"/>
        </w:rPr>
        <w:t>q</w:t>
      </w:r>
      <w:r w:rsidRPr="008A7B36">
        <w:rPr>
          <w:rFonts w:asciiTheme="majorHAnsi" w:hAnsiTheme="majorHAnsi" w:cstheme="majorHAnsi"/>
          <w:color w:val="000000" w:themeColor="text1"/>
          <w:u w:val="single"/>
          <w:lang w:val="en-US"/>
        </w:rPr>
        <w:t>uality</w:t>
      </w:r>
      <w:r w:rsidRPr="008A7B36">
        <w:rPr>
          <w:rFonts w:asciiTheme="majorHAnsi" w:hAnsiTheme="majorHAnsi" w:cstheme="majorHAnsi"/>
          <w:color w:val="000000" w:themeColor="text1"/>
          <w:lang w:val="en-US"/>
        </w:rPr>
        <w:t xml:space="preserve"> – The finer the print the greater the cycle time, this is because the thickness of each print layer determines the number of layers required to complete the product, because the thinner the layer the more layers are required to </w:t>
      </w:r>
    </w:p>
    <w:p w14:paraId="22507CBD" w14:textId="44BA6403" w:rsidR="00B31FD6" w:rsidRPr="008A7B36" w:rsidRDefault="0080208E" w:rsidP="00972EDB">
      <w:pPr>
        <w:pStyle w:val="ListParagraph"/>
        <w:numPr>
          <w:ilvl w:val="0"/>
          <w:numId w:val="13"/>
        </w:numPr>
        <w:spacing w:line="360" w:lineRule="auto"/>
        <w:jc w:val="both"/>
        <w:rPr>
          <w:rFonts w:asciiTheme="majorHAnsi" w:hAnsiTheme="majorHAnsi" w:cstheme="majorHAnsi"/>
          <w:color w:val="000000" w:themeColor="text1"/>
          <w:u w:val="single"/>
          <w:lang w:val="en-US"/>
        </w:rPr>
      </w:pPr>
      <w:r w:rsidRPr="008A7B36">
        <w:rPr>
          <w:rFonts w:asciiTheme="majorHAnsi" w:hAnsiTheme="majorHAnsi" w:cstheme="majorHAnsi"/>
          <w:color w:val="000000" w:themeColor="text1"/>
          <w:lang w:val="en-US"/>
        </w:rPr>
        <w:t>complete the product.</w:t>
      </w:r>
    </w:p>
    <w:p w14:paraId="25559408" w14:textId="58446DB8" w:rsidR="004E1FF1" w:rsidRPr="00D24A39" w:rsidRDefault="00F850CA" w:rsidP="004E1FF1">
      <w:pPr>
        <w:spacing w:line="360" w:lineRule="auto"/>
        <w:jc w:val="both"/>
        <w:rPr>
          <w:rFonts w:asciiTheme="majorHAnsi" w:hAnsiTheme="majorHAnsi" w:cstheme="majorHAnsi"/>
          <w:b/>
          <w:bCs/>
          <w:color w:val="000000" w:themeColor="text1"/>
          <w:u w:val="single"/>
          <w:lang w:val="en-US"/>
        </w:rPr>
      </w:pPr>
      <w:r>
        <w:rPr>
          <w:rFonts w:asciiTheme="majorHAnsi" w:hAnsiTheme="majorHAnsi" w:cstheme="majorHAnsi"/>
          <w:b/>
          <w:bCs/>
          <w:color w:val="000000" w:themeColor="text1"/>
          <w:u w:val="single"/>
          <w:lang w:val="en-US"/>
        </w:rPr>
        <w:lastRenderedPageBreak/>
        <w:t>NRC</w:t>
      </w:r>
    </w:p>
    <w:p w14:paraId="73E41071" w14:textId="37D66DBA" w:rsidR="00D24A39" w:rsidRDefault="00D24A39" w:rsidP="004E1FF1">
      <w:pPr>
        <w:spacing w:line="360" w:lineRule="auto"/>
        <w:jc w:val="both"/>
        <w:rPr>
          <w:rFonts w:asciiTheme="majorHAnsi" w:hAnsiTheme="majorHAnsi" w:cstheme="majorHAnsi"/>
          <w:b/>
          <w:bCs/>
          <w:color w:val="000000" w:themeColor="text1"/>
          <w:u w:val="single"/>
          <w:lang w:val="en-US"/>
        </w:rPr>
      </w:pPr>
    </w:p>
    <w:p w14:paraId="314035BE" w14:textId="721F06DC" w:rsidR="00D24A39" w:rsidRDefault="00D24A39" w:rsidP="00972EDB">
      <w:pPr>
        <w:pStyle w:val="ListParagraph"/>
        <w:numPr>
          <w:ilvl w:val="0"/>
          <w:numId w:val="14"/>
        </w:numPr>
        <w:spacing w:line="360" w:lineRule="auto"/>
        <w:jc w:val="both"/>
        <w:rPr>
          <w:rFonts w:asciiTheme="majorHAnsi" w:hAnsiTheme="majorHAnsi" w:cstheme="majorHAnsi"/>
          <w:color w:val="000000" w:themeColor="text1"/>
          <w:lang w:val="en-US"/>
        </w:rPr>
      </w:pPr>
      <w:r w:rsidRPr="00714FB8">
        <w:rPr>
          <w:rFonts w:asciiTheme="majorHAnsi" w:hAnsiTheme="majorHAnsi" w:cstheme="majorHAnsi"/>
          <w:color w:val="000000" w:themeColor="text1"/>
          <w:u w:val="single"/>
          <w:lang w:val="en-US"/>
        </w:rPr>
        <w:t>Tooling</w:t>
      </w:r>
      <w:r w:rsidR="00714FB8">
        <w:rPr>
          <w:rFonts w:asciiTheme="majorHAnsi" w:hAnsiTheme="majorHAnsi" w:cstheme="majorHAnsi"/>
          <w:color w:val="000000" w:themeColor="text1"/>
          <w:lang w:val="en-US"/>
        </w:rPr>
        <w:t xml:space="preserve"> – Some </w:t>
      </w:r>
      <w:r w:rsidR="00714FB8" w:rsidRPr="004E1FF1">
        <w:rPr>
          <w:rFonts w:asciiTheme="majorHAnsi" w:hAnsiTheme="majorHAnsi" w:cstheme="majorHAnsi"/>
          <w:color w:val="000000" w:themeColor="text1"/>
          <w:lang w:val="en-US"/>
        </w:rPr>
        <w:t>processes require tooling to produce a component, tooling may consist of expensive mold tools or generally basic manufacturing aids such as jigs and fixtures</w:t>
      </w:r>
      <w:r w:rsidR="00714FB8">
        <w:rPr>
          <w:rFonts w:asciiTheme="majorHAnsi" w:hAnsiTheme="majorHAnsi" w:cstheme="majorHAnsi"/>
          <w:color w:val="000000" w:themeColor="text1"/>
          <w:lang w:val="en-US"/>
        </w:rPr>
        <w:t>.</w:t>
      </w:r>
    </w:p>
    <w:p w14:paraId="2946CEDD" w14:textId="77777777" w:rsidR="00467063" w:rsidRDefault="00467063" w:rsidP="00467063">
      <w:pPr>
        <w:pStyle w:val="ListParagraph"/>
        <w:spacing w:line="360" w:lineRule="auto"/>
        <w:ind w:left="1080"/>
        <w:jc w:val="both"/>
        <w:rPr>
          <w:rFonts w:asciiTheme="majorHAnsi" w:hAnsiTheme="majorHAnsi" w:cstheme="majorHAnsi"/>
          <w:color w:val="000000" w:themeColor="text1"/>
          <w:lang w:val="en-US"/>
        </w:rPr>
      </w:pPr>
    </w:p>
    <w:p w14:paraId="5B234849" w14:textId="51008496" w:rsidR="00136F88" w:rsidRPr="008D1E56" w:rsidRDefault="00155CE6" w:rsidP="00972EDB">
      <w:pPr>
        <w:pStyle w:val="ListParagraph"/>
        <w:numPr>
          <w:ilvl w:val="0"/>
          <w:numId w:val="14"/>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u w:val="single"/>
          <w:lang w:val="en-US"/>
        </w:rPr>
        <w:t>NC cost</w:t>
      </w:r>
      <w:r w:rsidR="00B31FD6" w:rsidRPr="00B31FD6">
        <w:rPr>
          <w:rFonts w:asciiTheme="majorHAnsi" w:hAnsiTheme="majorHAnsi" w:cstheme="majorHAnsi"/>
          <w:color w:val="000000" w:themeColor="text1"/>
          <w:lang w:val="en-US"/>
        </w:rPr>
        <w:t xml:space="preserve"> – The process of taking a CAD model through to manufacturing has a cost in the form of conversion of the given model, modification so that it may be read by the programming software and finally it requires programming.</w:t>
      </w:r>
    </w:p>
    <w:p w14:paraId="50AFE166" w14:textId="77777777" w:rsidR="00136F88" w:rsidRDefault="00136F88" w:rsidP="008A7B36">
      <w:pPr>
        <w:spacing w:line="360" w:lineRule="auto"/>
        <w:jc w:val="both"/>
        <w:rPr>
          <w:rFonts w:asciiTheme="majorHAnsi" w:hAnsiTheme="majorHAnsi" w:cstheme="majorHAnsi"/>
          <w:color w:val="000000" w:themeColor="text1"/>
          <w:lang w:val="en-US"/>
        </w:rPr>
      </w:pPr>
    </w:p>
    <w:p w14:paraId="0F0418D5" w14:textId="5AB7D3AF" w:rsidR="008A7B36" w:rsidRDefault="00B37B64" w:rsidP="008A7B36">
      <w:pPr>
        <w:spacing w:line="360" w:lineRule="auto"/>
        <w:jc w:val="both"/>
        <w:rPr>
          <w:rFonts w:asciiTheme="majorHAnsi" w:hAnsiTheme="majorHAnsi" w:cstheme="majorHAnsi"/>
          <w:color w:val="000000" w:themeColor="text1"/>
          <w:lang w:val="en-US"/>
        </w:rPr>
      </w:pPr>
      <w:r>
        <w:rPr>
          <w:noProof/>
        </w:rPr>
        <w:drawing>
          <wp:anchor distT="0" distB="0" distL="114300" distR="114300" simplePos="0" relativeHeight="251780632" behindDoc="0" locked="0" layoutInCell="1" allowOverlap="1" wp14:anchorId="297F4E93" wp14:editId="7F399532">
            <wp:simplePos x="0" y="0"/>
            <wp:positionH relativeFrom="margin">
              <wp:posOffset>249555</wp:posOffset>
            </wp:positionH>
            <wp:positionV relativeFrom="margin">
              <wp:posOffset>5687505</wp:posOffset>
            </wp:positionV>
            <wp:extent cx="5295900" cy="2857500"/>
            <wp:effectExtent l="190500" t="190500" r="190500" b="19050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295900" cy="28575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8A7B36">
        <w:rPr>
          <w:rFonts w:asciiTheme="majorHAnsi" w:hAnsiTheme="majorHAnsi" w:cstheme="majorHAnsi"/>
          <w:color w:val="000000" w:themeColor="text1"/>
          <w:lang w:val="en-US"/>
        </w:rPr>
        <w:t xml:space="preserve">In addition to </w:t>
      </w:r>
      <w:r w:rsidR="000714E2">
        <w:rPr>
          <w:rFonts w:asciiTheme="majorHAnsi" w:hAnsiTheme="majorHAnsi" w:cstheme="majorHAnsi"/>
          <w:color w:val="000000" w:themeColor="text1"/>
          <w:lang w:val="en-US"/>
        </w:rPr>
        <w:t xml:space="preserve">RC &amp; NRC there is another consideration that should be made, </w:t>
      </w:r>
      <w:r w:rsidR="008D1E56">
        <w:rPr>
          <w:rFonts w:asciiTheme="majorHAnsi" w:hAnsiTheme="majorHAnsi" w:cstheme="majorHAnsi"/>
          <w:color w:val="000000" w:themeColor="text1"/>
          <w:lang w:val="en-US"/>
        </w:rPr>
        <w:t xml:space="preserve">that is </w:t>
      </w:r>
      <w:r w:rsidR="0017637D">
        <w:rPr>
          <w:rFonts w:asciiTheme="majorHAnsi" w:hAnsiTheme="majorHAnsi" w:cstheme="majorHAnsi"/>
          <w:color w:val="000000" w:themeColor="text1"/>
          <w:lang w:val="en-US"/>
        </w:rPr>
        <w:t xml:space="preserve">the </w:t>
      </w:r>
      <w:r w:rsidR="008D1E56">
        <w:rPr>
          <w:rFonts w:asciiTheme="majorHAnsi" w:hAnsiTheme="majorHAnsi" w:cstheme="majorHAnsi"/>
          <w:color w:val="000000" w:themeColor="text1"/>
          <w:lang w:val="en-US"/>
        </w:rPr>
        <w:t xml:space="preserve">rate of </w:t>
      </w:r>
      <w:r w:rsidR="007B6624">
        <w:rPr>
          <w:rFonts w:asciiTheme="majorHAnsi" w:hAnsiTheme="majorHAnsi" w:cstheme="majorHAnsi"/>
          <w:color w:val="000000" w:themeColor="text1"/>
          <w:lang w:val="en-US"/>
        </w:rPr>
        <w:t>quality</w:t>
      </w:r>
      <w:r w:rsidR="008D1E56">
        <w:rPr>
          <w:rFonts w:asciiTheme="majorHAnsi" w:hAnsiTheme="majorHAnsi" w:cstheme="majorHAnsi"/>
          <w:color w:val="000000" w:themeColor="text1"/>
          <w:lang w:val="en-US"/>
        </w:rPr>
        <w:t xml:space="preserve">. </w:t>
      </w:r>
      <w:r w:rsidR="007B6624">
        <w:rPr>
          <w:rFonts w:asciiTheme="majorHAnsi" w:hAnsiTheme="majorHAnsi" w:cstheme="majorHAnsi"/>
          <w:color w:val="000000" w:themeColor="text1"/>
          <w:lang w:val="en-US"/>
        </w:rPr>
        <w:t>Scrap</w:t>
      </w:r>
      <w:r w:rsidR="0017637D">
        <w:rPr>
          <w:rFonts w:asciiTheme="majorHAnsi" w:hAnsiTheme="majorHAnsi" w:cstheme="majorHAnsi"/>
          <w:color w:val="000000" w:themeColor="text1"/>
          <w:lang w:val="en-US"/>
        </w:rPr>
        <w:t xml:space="preserve"> is a</w:t>
      </w:r>
      <w:r w:rsidR="002E7F9E">
        <w:rPr>
          <w:rFonts w:asciiTheme="majorHAnsi" w:hAnsiTheme="majorHAnsi" w:cstheme="majorHAnsi"/>
          <w:color w:val="000000" w:themeColor="text1"/>
          <w:lang w:val="en-US"/>
        </w:rPr>
        <w:t xml:space="preserve"> common</w:t>
      </w:r>
      <w:r w:rsidR="00511203">
        <w:rPr>
          <w:rFonts w:asciiTheme="majorHAnsi" w:hAnsiTheme="majorHAnsi" w:cstheme="majorHAnsi"/>
          <w:color w:val="000000" w:themeColor="text1"/>
          <w:lang w:val="en-US"/>
        </w:rPr>
        <w:t xml:space="preserve"> biproduct of </w:t>
      </w:r>
      <w:r w:rsidR="002E7F9E">
        <w:rPr>
          <w:rFonts w:asciiTheme="majorHAnsi" w:hAnsiTheme="majorHAnsi" w:cstheme="majorHAnsi"/>
          <w:color w:val="000000" w:themeColor="text1"/>
          <w:lang w:val="en-US"/>
        </w:rPr>
        <w:t xml:space="preserve">any process, it is difficult to avoid </w:t>
      </w:r>
      <w:r w:rsidR="007B6624">
        <w:rPr>
          <w:rFonts w:asciiTheme="majorHAnsi" w:hAnsiTheme="majorHAnsi" w:cstheme="majorHAnsi"/>
          <w:color w:val="000000" w:themeColor="text1"/>
          <w:lang w:val="en-US"/>
        </w:rPr>
        <w:t>it</w:t>
      </w:r>
      <w:r w:rsidR="002E7F9E">
        <w:rPr>
          <w:rFonts w:asciiTheme="majorHAnsi" w:hAnsiTheme="majorHAnsi" w:cstheme="majorHAnsi"/>
          <w:color w:val="000000" w:themeColor="text1"/>
          <w:lang w:val="en-US"/>
        </w:rPr>
        <w:t xml:space="preserve"> completely due to there bei</w:t>
      </w:r>
      <w:r w:rsidR="0017637D">
        <w:rPr>
          <w:rFonts w:asciiTheme="majorHAnsi" w:hAnsiTheme="majorHAnsi" w:cstheme="majorHAnsi"/>
          <w:color w:val="000000" w:themeColor="text1"/>
          <w:lang w:val="en-US"/>
        </w:rPr>
        <w:t xml:space="preserve">ng so many contributory factors, and </w:t>
      </w:r>
      <w:r w:rsidR="006D53D7">
        <w:rPr>
          <w:rFonts w:asciiTheme="majorHAnsi" w:hAnsiTheme="majorHAnsi" w:cstheme="majorHAnsi"/>
          <w:color w:val="000000" w:themeColor="text1"/>
          <w:lang w:val="en-US"/>
        </w:rPr>
        <w:t xml:space="preserve">the scrap </w:t>
      </w:r>
      <w:r w:rsidR="007B6624">
        <w:rPr>
          <w:rFonts w:asciiTheme="majorHAnsi" w:hAnsiTheme="majorHAnsi" w:cstheme="majorHAnsi"/>
          <w:color w:val="000000" w:themeColor="text1"/>
          <w:lang w:val="en-US"/>
        </w:rPr>
        <w:t xml:space="preserve">or defect </w:t>
      </w:r>
      <w:r w:rsidR="006D53D7">
        <w:rPr>
          <w:rFonts w:asciiTheme="majorHAnsi" w:hAnsiTheme="majorHAnsi" w:cstheme="majorHAnsi"/>
          <w:color w:val="000000" w:themeColor="text1"/>
          <w:lang w:val="en-US"/>
        </w:rPr>
        <w:t>rate will undoubtedly increase the cost of manufacturing a batch of products</w:t>
      </w:r>
      <w:r w:rsidR="007B6624">
        <w:rPr>
          <w:rFonts w:asciiTheme="majorHAnsi" w:hAnsiTheme="majorHAnsi" w:cstheme="majorHAnsi"/>
          <w:color w:val="000000" w:themeColor="text1"/>
          <w:lang w:val="en-US"/>
        </w:rPr>
        <w:t xml:space="preserve">. </w:t>
      </w:r>
      <w:r w:rsidR="004B65C4">
        <w:rPr>
          <w:rFonts w:asciiTheme="majorHAnsi" w:hAnsiTheme="majorHAnsi" w:cstheme="majorHAnsi"/>
          <w:color w:val="000000" w:themeColor="text1"/>
          <w:lang w:val="en-US"/>
        </w:rPr>
        <w:t>The measurement f</w:t>
      </w:r>
      <w:r w:rsidR="00F468CF">
        <w:rPr>
          <w:rFonts w:asciiTheme="majorHAnsi" w:hAnsiTheme="majorHAnsi" w:cstheme="majorHAnsi"/>
          <w:color w:val="000000" w:themeColor="text1"/>
          <w:lang w:val="en-US"/>
        </w:rPr>
        <w:t xml:space="preserve">or this is </w:t>
      </w:r>
      <w:r w:rsidR="0053144A">
        <w:rPr>
          <w:rFonts w:asciiTheme="majorHAnsi" w:hAnsiTheme="majorHAnsi" w:cstheme="majorHAnsi"/>
          <w:color w:val="000000" w:themeColor="text1"/>
          <w:lang w:val="en-US"/>
        </w:rPr>
        <w:t xml:space="preserve">often </w:t>
      </w:r>
      <w:r w:rsidR="00F468CF">
        <w:rPr>
          <w:rFonts w:asciiTheme="majorHAnsi" w:hAnsiTheme="majorHAnsi" w:cstheme="majorHAnsi"/>
          <w:color w:val="000000" w:themeColor="text1"/>
          <w:lang w:val="en-US"/>
        </w:rPr>
        <w:t>known as DPM (Defects Per Million)</w:t>
      </w:r>
      <w:r w:rsidR="002E47F3">
        <w:rPr>
          <w:rFonts w:asciiTheme="majorHAnsi" w:hAnsiTheme="majorHAnsi" w:cstheme="majorHAnsi"/>
          <w:color w:val="000000" w:themeColor="text1"/>
          <w:lang w:val="en-US"/>
        </w:rPr>
        <w:t xml:space="preserve">, this is an overall figure of a given </w:t>
      </w:r>
      <w:r w:rsidR="00022F93">
        <w:rPr>
          <w:rFonts w:asciiTheme="majorHAnsi" w:hAnsiTheme="majorHAnsi" w:cstheme="majorHAnsi"/>
          <w:color w:val="000000" w:themeColor="text1"/>
          <w:lang w:val="en-US"/>
        </w:rPr>
        <w:t>department</w:t>
      </w:r>
      <w:r w:rsidR="002E47F3">
        <w:rPr>
          <w:rFonts w:asciiTheme="majorHAnsi" w:hAnsiTheme="majorHAnsi" w:cstheme="majorHAnsi"/>
          <w:color w:val="000000" w:themeColor="text1"/>
          <w:lang w:val="en-US"/>
        </w:rPr>
        <w:t xml:space="preserve"> </w:t>
      </w:r>
      <w:r w:rsidR="0053144A">
        <w:rPr>
          <w:rFonts w:asciiTheme="majorHAnsi" w:hAnsiTheme="majorHAnsi" w:cstheme="majorHAnsi"/>
          <w:color w:val="000000" w:themeColor="text1"/>
          <w:lang w:val="en-US"/>
        </w:rPr>
        <w:t xml:space="preserve">that is measured by obtaining data </w:t>
      </w:r>
      <w:r w:rsidR="00022F93">
        <w:rPr>
          <w:rFonts w:asciiTheme="majorHAnsi" w:hAnsiTheme="majorHAnsi" w:cstheme="majorHAnsi"/>
          <w:color w:val="000000" w:themeColor="text1"/>
          <w:lang w:val="en-US"/>
        </w:rPr>
        <w:t>in the form of OEE (Overall Equipment Efficiency) and NCR</w:t>
      </w:r>
      <w:r w:rsidR="0047565B">
        <w:rPr>
          <w:rFonts w:asciiTheme="majorHAnsi" w:hAnsiTheme="majorHAnsi" w:cstheme="majorHAnsi"/>
          <w:color w:val="000000" w:themeColor="text1"/>
          <w:lang w:val="en-US"/>
        </w:rPr>
        <w:t>s (Non Conformity Reports).</w:t>
      </w:r>
      <w:r w:rsidR="00B90849">
        <w:rPr>
          <w:rFonts w:asciiTheme="majorHAnsi" w:hAnsiTheme="majorHAnsi" w:cstheme="majorHAnsi"/>
          <w:color w:val="000000" w:themeColor="text1"/>
          <w:lang w:val="en-US"/>
        </w:rPr>
        <w:t xml:space="preserve"> </w:t>
      </w:r>
      <w:r w:rsidR="00DD4147">
        <w:rPr>
          <w:rFonts w:asciiTheme="majorHAnsi" w:hAnsiTheme="majorHAnsi" w:cstheme="majorHAnsi"/>
          <w:color w:val="000000" w:themeColor="text1"/>
          <w:lang w:val="en-US"/>
        </w:rPr>
        <w:t>Having identified the factors that contri</w:t>
      </w:r>
      <w:r w:rsidR="005C7817">
        <w:rPr>
          <w:rFonts w:asciiTheme="majorHAnsi" w:hAnsiTheme="majorHAnsi" w:cstheme="majorHAnsi"/>
          <w:color w:val="000000" w:themeColor="text1"/>
          <w:lang w:val="en-US"/>
        </w:rPr>
        <w:t>b</w:t>
      </w:r>
      <w:r w:rsidR="00DD4147">
        <w:rPr>
          <w:rFonts w:asciiTheme="majorHAnsi" w:hAnsiTheme="majorHAnsi" w:cstheme="majorHAnsi"/>
          <w:color w:val="000000" w:themeColor="text1"/>
          <w:lang w:val="en-US"/>
        </w:rPr>
        <w:t>ute to the cost,</w:t>
      </w:r>
      <w:r w:rsidR="000A4458">
        <w:rPr>
          <w:rFonts w:asciiTheme="majorHAnsi" w:hAnsiTheme="majorHAnsi" w:cstheme="majorHAnsi"/>
          <w:color w:val="000000" w:themeColor="text1"/>
          <w:lang w:val="en-US"/>
        </w:rPr>
        <w:t xml:space="preserve"> it </w:t>
      </w:r>
      <w:r w:rsidR="005F2853">
        <w:rPr>
          <w:rFonts w:asciiTheme="majorHAnsi" w:hAnsiTheme="majorHAnsi" w:cstheme="majorHAnsi"/>
          <w:color w:val="000000" w:themeColor="text1"/>
          <w:lang w:val="en-US"/>
        </w:rPr>
        <w:t xml:space="preserve">is possible to create a simple series of formulas to </w:t>
      </w:r>
      <w:r w:rsidR="009934EC">
        <w:rPr>
          <w:rFonts w:asciiTheme="majorHAnsi" w:hAnsiTheme="majorHAnsi" w:cstheme="majorHAnsi"/>
          <w:color w:val="000000" w:themeColor="text1"/>
          <w:lang w:val="en-US"/>
        </w:rPr>
        <w:t>provide an accurate cost outcome:</w:t>
      </w:r>
    </w:p>
    <w:p w14:paraId="67933E25" w14:textId="082DD786" w:rsidR="008E4503" w:rsidRDefault="00893130" w:rsidP="006474E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78936" behindDoc="0" locked="0" layoutInCell="1" allowOverlap="1" wp14:anchorId="43714143" wp14:editId="20D40185">
                <wp:simplePos x="0" y="0"/>
                <wp:positionH relativeFrom="margin">
                  <wp:posOffset>291465</wp:posOffset>
                </wp:positionH>
                <wp:positionV relativeFrom="paragraph">
                  <wp:posOffset>3671570</wp:posOffset>
                </wp:positionV>
                <wp:extent cx="3277235" cy="147320"/>
                <wp:effectExtent l="0" t="0" r="0" b="5080"/>
                <wp:wrapSquare wrapText="bothSides"/>
                <wp:docPr id="56" name="Text Box 56"/>
                <wp:cNvGraphicFramePr/>
                <a:graphic xmlns:a="http://schemas.openxmlformats.org/drawingml/2006/main">
                  <a:graphicData uri="http://schemas.microsoft.com/office/word/2010/wordprocessingShape">
                    <wps:wsp>
                      <wps:cNvSpPr txBox="1"/>
                      <wps:spPr>
                        <a:xfrm>
                          <a:off x="0" y="0"/>
                          <a:ext cx="3277235" cy="147320"/>
                        </a:xfrm>
                        <a:prstGeom prst="rect">
                          <a:avLst/>
                        </a:prstGeom>
                        <a:solidFill>
                          <a:prstClr val="white"/>
                        </a:solidFill>
                        <a:ln>
                          <a:noFill/>
                        </a:ln>
                      </wps:spPr>
                      <wps:txbx>
                        <w:txbxContent>
                          <w:p w14:paraId="6E07B358" w14:textId="74F433CF" w:rsidR="00DB298D" w:rsidRPr="008952E0" w:rsidRDefault="00DB298D" w:rsidP="00B37B64">
                            <w:pPr>
                              <w:pStyle w:val="Caption"/>
                              <w:rPr>
                                <w:noProof/>
                                <w:sz w:val="24"/>
                                <w:szCs w:val="24"/>
                              </w:rPr>
                            </w:pPr>
                            <w:bookmarkStart w:id="65" w:name="_Toc41043989"/>
                            <w:r>
                              <w:t xml:space="preserve">Figure </w:t>
                            </w:r>
                            <w:fldSimple w:instr=" SEQ Figure \* ARABIC ">
                              <w:r>
                                <w:rPr>
                                  <w:noProof/>
                                </w:rPr>
                                <w:t>20</w:t>
                              </w:r>
                            </w:fldSimple>
                            <w:r>
                              <w:rPr>
                                <w:noProof/>
                              </w:rPr>
                              <w:t xml:space="preserve"> - Formulas For Calculating Cost (Kilbane, 2020)</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14143" id="Text Box 56" o:spid="_x0000_s1050" type="#_x0000_t202" style="position:absolute;left:0;text-align:left;margin-left:22.95pt;margin-top:289.1pt;width:258.05pt;height:11.6pt;z-index:251878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" stroked="f">
                <v:textbox inset="0,0,0,0">
                  <w:txbxContent>
                    <w:p w14:paraId="6E07B358" w14:textId="74F433CF" w:rsidR="00DB298D" w:rsidRPr="008952E0" w:rsidRDefault="00DB298D" w:rsidP="00B37B64">
                      <w:pPr>
                        <w:pStyle w:val="Caption"/>
                        <w:rPr>
                          <w:noProof/>
                          <w:sz w:val="24"/>
                          <w:szCs w:val="24"/>
                        </w:rPr>
                      </w:pPr>
                      <w:bookmarkStart w:id="66" w:name="_Toc41043989"/>
                      <w:r>
                        <w:t xml:space="preserve">Figure </w:t>
                      </w:r>
                      <w:fldSimple w:instr=" SEQ Figure \* ARABIC ">
                        <w:r>
                          <w:rPr>
                            <w:noProof/>
                          </w:rPr>
                          <w:t>20</w:t>
                        </w:r>
                      </w:fldSimple>
                      <w:r>
                        <w:rPr>
                          <w:noProof/>
                        </w:rPr>
                        <w:t xml:space="preserve"> - Formulas For Calculating Cost (Kilbane, 2020)</w:t>
                      </w:r>
                      <w:bookmarkEnd w:id="66"/>
                    </w:p>
                  </w:txbxContent>
                </v:textbox>
                <w10:wrap type="square" anchorx="margin"/>
              </v:shape>
            </w:pict>
          </mc:Fallback>
        </mc:AlternateContent>
      </w:r>
      <w:r w:rsidR="00CD5112">
        <w:rPr>
          <w:rFonts w:asciiTheme="majorHAnsi" w:hAnsiTheme="majorHAnsi" w:cstheme="majorHAnsi"/>
          <w:color w:val="000000" w:themeColor="text1"/>
        </w:rPr>
        <w:t>AM</w:t>
      </w:r>
      <w:r w:rsidR="006474EC" w:rsidRPr="00084174">
        <w:rPr>
          <w:rFonts w:asciiTheme="majorHAnsi" w:hAnsiTheme="majorHAnsi" w:cstheme="majorHAnsi"/>
          <w:color w:val="000000" w:themeColor="text1"/>
          <w:lang w:val="en-US"/>
        </w:rPr>
        <w:t xml:space="preserve"> has the benefit of not requiring time consuming setups such as jigs and holding fixtures</w:t>
      </w:r>
      <w:sdt>
        <w:sdtPr>
          <w:rPr>
            <w:rFonts w:asciiTheme="majorHAnsi" w:hAnsiTheme="majorHAnsi" w:cstheme="majorHAnsi"/>
            <w:color w:val="000000" w:themeColor="text1"/>
            <w:lang w:val="en-US"/>
          </w:rPr>
          <w:id w:val="-944076322"/>
          <w:citation/>
        </w:sdtPr>
        <w:sdtContent>
          <w:r w:rsidR="006474EC" w:rsidRPr="00084174">
            <w:rPr>
              <w:rFonts w:asciiTheme="majorHAnsi" w:hAnsiTheme="majorHAnsi" w:cstheme="majorHAnsi"/>
              <w:color w:val="000000" w:themeColor="text1"/>
              <w:lang w:val="en-US"/>
            </w:rPr>
            <w:fldChar w:fldCharType="begin"/>
          </w:r>
          <w:r w:rsidR="006474EC" w:rsidRPr="00084174">
            <w:rPr>
              <w:rFonts w:asciiTheme="majorHAnsi" w:hAnsiTheme="majorHAnsi" w:cstheme="majorHAnsi"/>
              <w:color w:val="000000" w:themeColor="text1"/>
            </w:rPr>
            <w:instrText xml:space="preserve"> CITATION Sri16 \l 2057 </w:instrText>
          </w:r>
          <w:r w:rsidR="006474EC" w:rsidRPr="00084174">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(Srinivasan &amp; Sudarshan, 2016)</w:t>
          </w:r>
          <w:r w:rsidR="006474EC" w:rsidRPr="00084174">
            <w:rPr>
              <w:rFonts w:asciiTheme="majorHAnsi" w:hAnsiTheme="majorHAnsi" w:cstheme="majorHAnsi"/>
              <w:color w:val="000000" w:themeColor="text1"/>
              <w:lang w:val="en-US"/>
            </w:rPr>
            <w:fldChar w:fldCharType="end"/>
          </w:r>
        </w:sdtContent>
      </w:sdt>
      <w:r w:rsidR="006474EC" w:rsidRPr="00084174">
        <w:rPr>
          <w:rFonts w:asciiTheme="majorHAnsi" w:hAnsiTheme="majorHAnsi" w:cstheme="majorHAnsi"/>
          <w:color w:val="000000" w:themeColor="text1"/>
          <w:lang w:val="en-US"/>
        </w:rPr>
        <w:t xml:space="preserve">, the </w:t>
      </w:r>
      <w:r w:rsidR="00CB5AAF">
        <w:rPr>
          <w:rFonts w:asciiTheme="majorHAnsi" w:hAnsiTheme="majorHAnsi" w:cstheme="majorHAnsi"/>
          <w:color w:val="000000" w:themeColor="text1"/>
          <w:lang w:val="en-US"/>
        </w:rPr>
        <w:t>time for</w:t>
      </w:r>
      <w:r w:rsidR="006474EC" w:rsidRPr="00084174">
        <w:rPr>
          <w:rFonts w:asciiTheme="majorHAnsi" w:hAnsiTheme="majorHAnsi" w:cstheme="majorHAnsi"/>
          <w:color w:val="000000" w:themeColor="text1"/>
          <w:lang w:val="en-US"/>
        </w:rPr>
        <w:t xml:space="preserve"> production planning </w:t>
      </w:r>
      <w:r w:rsidR="00CB5AAF">
        <w:rPr>
          <w:rFonts w:asciiTheme="majorHAnsi" w:hAnsiTheme="majorHAnsi" w:cstheme="majorHAnsi"/>
          <w:color w:val="000000" w:themeColor="text1"/>
          <w:lang w:val="en-US"/>
        </w:rPr>
        <w:t>will</w:t>
      </w:r>
      <w:r w:rsidR="006474EC" w:rsidRPr="00084174">
        <w:rPr>
          <w:rFonts w:asciiTheme="majorHAnsi" w:hAnsiTheme="majorHAnsi" w:cstheme="majorHAnsi"/>
          <w:color w:val="000000" w:themeColor="text1"/>
          <w:lang w:val="en-US"/>
        </w:rPr>
        <w:t xml:space="preserve"> be reduced</w:t>
      </w:r>
      <w:r w:rsidR="00CB5AAF">
        <w:rPr>
          <w:rFonts w:asciiTheme="majorHAnsi" w:hAnsiTheme="majorHAnsi" w:cstheme="majorHAnsi"/>
          <w:color w:val="000000" w:themeColor="text1"/>
          <w:lang w:val="en-US"/>
        </w:rPr>
        <w:t xml:space="preserve"> due to the </w:t>
      </w:r>
      <w:r w:rsidR="00CB5AAF">
        <w:rPr>
          <w:rFonts w:asciiTheme="majorHAnsi" w:hAnsiTheme="majorHAnsi" w:cstheme="majorHAnsi"/>
          <w:color w:val="000000" w:themeColor="text1"/>
          <w:lang w:val="en-US"/>
        </w:rPr>
        <w:lastRenderedPageBreak/>
        <w:t>number of operations</w:t>
      </w:r>
      <w:sdt>
        <w:sdtPr>
          <w:rPr>
            <w:rFonts w:asciiTheme="majorHAnsi" w:hAnsiTheme="majorHAnsi" w:cstheme="majorHAnsi"/>
            <w:color w:val="000000" w:themeColor="text1"/>
            <w:lang w:val="en-US"/>
          </w:rPr>
          <w:id w:val="-676806064"/>
          <w:citation/>
        </w:sdtPr>
        <w:sdtContent>
          <w:r w:rsidR="00F408C8" w:rsidRPr="00084174">
            <w:rPr>
              <w:rFonts w:asciiTheme="majorHAnsi" w:hAnsiTheme="majorHAnsi" w:cstheme="majorHAnsi"/>
              <w:color w:val="000000" w:themeColor="text1"/>
              <w:lang w:val="en-US"/>
            </w:rPr>
            <w:fldChar w:fldCharType="begin"/>
          </w:r>
          <w:r w:rsidR="00F408C8" w:rsidRPr="00084174">
            <w:rPr>
              <w:rFonts w:asciiTheme="majorHAnsi" w:hAnsiTheme="majorHAnsi" w:cstheme="majorHAnsi"/>
              <w:color w:val="000000" w:themeColor="text1"/>
            </w:rPr>
            <w:instrText xml:space="preserve"> CITATION Gib15 \l 2057 </w:instrText>
          </w:r>
          <w:r w:rsidR="00F408C8" w:rsidRPr="00084174">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(Gibson, et al., 2015)</w:t>
          </w:r>
          <w:r w:rsidR="00F408C8" w:rsidRPr="00084174">
            <w:rPr>
              <w:rFonts w:asciiTheme="majorHAnsi" w:hAnsiTheme="majorHAnsi" w:cstheme="majorHAnsi"/>
              <w:color w:val="000000" w:themeColor="text1"/>
              <w:lang w:val="en-US"/>
            </w:rPr>
            <w:fldChar w:fldCharType="end"/>
          </w:r>
        </w:sdtContent>
      </w:sdt>
      <w:sdt>
        <w:sdtPr>
          <w:rPr>
            <w:rFonts w:asciiTheme="majorHAnsi" w:hAnsiTheme="majorHAnsi" w:cstheme="majorHAnsi"/>
            <w:color w:val="000000" w:themeColor="text1"/>
            <w:lang w:val="en-US"/>
          </w:rPr>
          <w:id w:val="-2042269046"/>
          <w:citation/>
        </w:sdtPr>
        <w:sdtContent>
          <w:r w:rsidR="007974BD">
            <w:rPr>
              <w:rFonts w:asciiTheme="majorHAnsi" w:hAnsiTheme="majorHAnsi" w:cstheme="majorHAnsi"/>
              <w:color w:val="000000" w:themeColor="text1"/>
              <w:lang w:val="en-US"/>
            </w:rPr>
            <w:fldChar w:fldCharType="begin"/>
          </w:r>
          <w:r w:rsidR="007974BD">
            <w:rPr>
              <w:rFonts w:asciiTheme="majorHAnsi" w:hAnsiTheme="majorHAnsi" w:cstheme="majorHAnsi"/>
              <w:color w:val="000000" w:themeColor="text1"/>
            </w:rPr>
            <w:instrText xml:space="preserve"> CITATION Mas14 \l 2057 </w:instrText>
          </w:r>
          <w:r w:rsidR="007974BD">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(Mascitelli, 2014)</w:t>
          </w:r>
          <w:r w:rsidR="007974BD">
            <w:rPr>
              <w:rFonts w:asciiTheme="majorHAnsi" w:hAnsiTheme="majorHAnsi" w:cstheme="majorHAnsi"/>
              <w:color w:val="000000" w:themeColor="text1"/>
              <w:lang w:val="en-US"/>
            </w:rPr>
            <w:fldChar w:fldCharType="end"/>
          </w:r>
        </w:sdtContent>
      </w:sdt>
      <w:r w:rsidR="006474EC" w:rsidRPr="00084174">
        <w:rPr>
          <w:rFonts w:asciiTheme="majorHAnsi" w:hAnsiTheme="majorHAnsi" w:cstheme="majorHAnsi"/>
          <w:color w:val="000000" w:themeColor="text1"/>
          <w:lang w:val="en-US"/>
        </w:rPr>
        <w:t xml:space="preserve">, </w:t>
      </w:r>
      <w:r w:rsidR="00CB5AAF">
        <w:rPr>
          <w:rFonts w:asciiTheme="majorHAnsi" w:hAnsiTheme="majorHAnsi" w:cstheme="majorHAnsi"/>
          <w:color w:val="000000" w:themeColor="text1"/>
          <w:lang w:val="en-US"/>
        </w:rPr>
        <w:t xml:space="preserve">and a significant </w:t>
      </w:r>
      <w:r w:rsidR="006474EC" w:rsidRPr="00084174">
        <w:rPr>
          <w:rFonts w:asciiTheme="majorHAnsi" w:hAnsiTheme="majorHAnsi" w:cstheme="majorHAnsi"/>
          <w:color w:val="000000" w:themeColor="text1"/>
          <w:lang w:val="en-US"/>
        </w:rPr>
        <w:t>reduc</w:t>
      </w:r>
      <w:r w:rsidR="00F408C8" w:rsidRPr="00084174">
        <w:rPr>
          <w:rFonts w:asciiTheme="majorHAnsi" w:hAnsiTheme="majorHAnsi" w:cstheme="majorHAnsi"/>
          <w:color w:val="000000" w:themeColor="text1"/>
          <w:lang w:val="en-US"/>
        </w:rPr>
        <w:t>tion in</w:t>
      </w:r>
      <w:r w:rsidR="006474EC" w:rsidRPr="00084174">
        <w:rPr>
          <w:rFonts w:asciiTheme="majorHAnsi" w:hAnsiTheme="majorHAnsi" w:cstheme="majorHAnsi"/>
          <w:color w:val="000000" w:themeColor="text1"/>
          <w:lang w:val="en-US"/>
        </w:rPr>
        <w:t xml:space="preserve"> the </w:t>
      </w:r>
      <w:r w:rsidR="00CB5AAF">
        <w:rPr>
          <w:rFonts w:asciiTheme="majorHAnsi" w:hAnsiTheme="majorHAnsi" w:cstheme="majorHAnsi"/>
          <w:color w:val="000000" w:themeColor="text1"/>
          <w:lang w:val="en-US"/>
        </w:rPr>
        <w:t xml:space="preserve">likelihood </w:t>
      </w:r>
      <w:r w:rsidR="006474EC" w:rsidRPr="00084174">
        <w:rPr>
          <w:rFonts w:asciiTheme="majorHAnsi" w:hAnsiTheme="majorHAnsi" w:cstheme="majorHAnsi"/>
          <w:color w:val="000000" w:themeColor="text1"/>
          <w:lang w:val="en-US"/>
        </w:rPr>
        <w:t>of human error</w:t>
      </w:r>
      <w:r w:rsidR="00CB5AAF">
        <w:rPr>
          <w:rFonts w:asciiTheme="majorHAnsi" w:hAnsiTheme="majorHAnsi" w:cstheme="majorHAnsi"/>
          <w:color w:val="000000" w:themeColor="text1"/>
          <w:lang w:val="en-US"/>
        </w:rPr>
        <w:t xml:space="preserve"> as the process is automated</w:t>
      </w:r>
      <w:sdt>
        <w:sdtPr>
          <w:rPr>
            <w:rFonts w:asciiTheme="majorHAnsi" w:hAnsiTheme="majorHAnsi" w:cstheme="majorHAnsi"/>
            <w:color w:val="000000" w:themeColor="text1"/>
            <w:lang w:val="en-US"/>
          </w:rPr>
          <w:id w:val="333418702"/>
          <w:citation/>
        </w:sdtPr>
        <w:sdtContent>
          <w:r w:rsidR="00BE3619" w:rsidRPr="00084174">
            <w:rPr>
              <w:rFonts w:asciiTheme="majorHAnsi" w:hAnsiTheme="majorHAnsi" w:cstheme="majorHAnsi"/>
              <w:color w:val="000000" w:themeColor="text1"/>
              <w:lang w:val="en-US"/>
            </w:rPr>
            <w:fldChar w:fldCharType="begin"/>
          </w:r>
          <w:r w:rsidR="00BE3619" w:rsidRPr="00084174">
            <w:rPr>
              <w:rFonts w:asciiTheme="majorHAnsi" w:hAnsiTheme="majorHAnsi" w:cstheme="majorHAnsi"/>
              <w:color w:val="000000" w:themeColor="text1"/>
            </w:rPr>
            <w:instrText xml:space="preserve"> CITATION Yan18 \l 2057 </w:instrText>
          </w:r>
          <w:r w:rsidR="00BE3619" w:rsidRPr="00084174">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(Yang, et al., 2017)</w:t>
          </w:r>
          <w:r w:rsidR="00BE3619" w:rsidRPr="00084174">
            <w:rPr>
              <w:rFonts w:asciiTheme="majorHAnsi" w:hAnsiTheme="majorHAnsi" w:cstheme="majorHAnsi"/>
              <w:color w:val="000000" w:themeColor="text1"/>
              <w:lang w:val="en-US"/>
            </w:rPr>
            <w:fldChar w:fldCharType="end"/>
          </w:r>
        </w:sdtContent>
      </w:sdt>
      <w:r w:rsidR="006474EC" w:rsidRPr="00084174">
        <w:rPr>
          <w:rFonts w:asciiTheme="majorHAnsi" w:hAnsiTheme="majorHAnsi" w:cstheme="majorHAnsi"/>
          <w:color w:val="000000" w:themeColor="text1"/>
          <w:lang w:val="en-US"/>
        </w:rPr>
        <w:t>.</w:t>
      </w:r>
      <w:r w:rsidR="006474EC" w:rsidRPr="006474EC">
        <w:rPr>
          <w:rFonts w:asciiTheme="majorHAnsi" w:hAnsiTheme="majorHAnsi" w:cstheme="majorHAnsi"/>
          <w:color w:val="000000" w:themeColor="text1"/>
          <w:lang w:val="en-US"/>
        </w:rPr>
        <w:t xml:space="preserve"> </w:t>
      </w:r>
      <w:r w:rsidR="008E4503">
        <w:rPr>
          <w:rFonts w:asciiTheme="majorHAnsi" w:hAnsiTheme="majorHAnsi" w:cstheme="majorHAnsi"/>
          <w:color w:val="000000" w:themeColor="text1"/>
          <w:lang w:val="en-US"/>
        </w:rPr>
        <w:t>The reduction in the number of components within an assembly is a big benefit, the fewer the number of components means less assembly is required</w:t>
      </w:r>
      <w:sdt>
        <w:sdtPr>
          <w:rPr>
            <w:rFonts w:asciiTheme="majorHAnsi" w:hAnsiTheme="majorHAnsi" w:cstheme="majorHAnsi"/>
            <w:color w:val="000000" w:themeColor="text1"/>
            <w:lang w:val="en-US"/>
          </w:rPr>
          <w:id w:val="-208264677"/>
          <w:citation/>
        </w:sdtPr>
        <w:sdtContent>
          <w:r w:rsidR="007974BD">
            <w:rPr>
              <w:rFonts w:asciiTheme="majorHAnsi" w:hAnsiTheme="majorHAnsi" w:cstheme="majorHAnsi"/>
              <w:color w:val="000000" w:themeColor="text1"/>
              <w:lang w:val="en-US"/>
            </w:rPr>
            <w:fldChar w:fldCharType="begin"/>
          </w:r>
          <w:r w:rsidR="007974BD">
            <w:rPr>
              <w:rFonts w:asciiTheme="majorHAnsi" w:hAnsiTheme="majorHAnsi" w:cstheme="majorHAnsi"/>
              <w:color w:val="000000" w:themeColor="text1"/>
            </w:rPr>
            <w:instrText xml:space="preserve"> CITATION Mas14 \l 2057 </w:instrText>
          </w:r>
          <w:r w:rsidR="007974BD">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(Mascitelli, 2014)</w:t>
          </w:r>
          <w:r w:rsidR="007974BD">
            <w:rPr>
              <w:rFonts w:asciiTheme="majorHAnsi" w:hAnsiTheme="majorHAnsi" w:cstheme="majorHAnsi"/>
              <w:color w:val="000000" w:themeColor="text1"/>
              <w:lang w:val="en-US"/>
            </w:rPr>
            <w:fldChar w:fldCharType="end"/>
          </w:r>
        </w:sdtContent>
      </w:sdt>
      <w:r w:rsidR="007974BD">
        <w:rPr>
          <w:rFonts w:asciiTheme="majorHAnsi" w:hAnsiTheme="majorHAnsi" w:cstheme="majorHAnsi"/>
          <w:color w:val="000000" w:themeColor="text1"/>
          <w:lang w:val="en-US"/>
        </w:rPr>
        <w:t>.</w:t>
      </w:r>
    </w:p>
    <w:p w14:paraId="7998479D" w14:textId="302155BC" w:rsidR="008E4503" w:rsidRDefault="008E4503" w:rsidP="006474EC">
      <w:pPr>
        <w:spacing w:line="360" w:lineRule="auto"/>
        <w:jc w:val="both"/>
        <w:rPr>
          <w:rFonts w:asciiTheme="majorHAnsi" w:hAnsiTheme="majorHAnsi" w:cstheme="majorHAnsi"/>
          <w:color w:val="000000" w:themeColor="text1"/>
          <w:lang w:val="en-US"/>
        </w:rPr>
      </w:pPr>
    </w:p>
    <w:p w14:paraId="2780D997" w14:textId="61B1E1F4" w:rsidR="006474EC" w:rsidRDefault="00893130" w:rsidP="006474E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80984" behindDoc="0" locked="0" layoutInCell="1" allowOverlap="1" wp14:anchorId="3DA36B06" wp14:editId="6AFE2AE9">
                <wp:simplePos x="0" y="0"/>
                <wp:positionH relativeFrom="margin">
                  <wp:align>right</wp:align>
                </wp:positionH>
                <wp:positionV relativeFrom="paragraph">
                  <wp:posOffset>6355734</wp:posOffset>
                </wp:positionV>
                <wp:extent cx="5514340" cy="635"/>
                <wp:effectExtent l="0" t="0" r="0" b="8255"/>
                <wp:wrapSquare wrapText="bothSides"/>
                <wp:docPr id="57" name="Text Box 57"/>
                <wp:cNvGraphicFramePr/>
                <a:graphic xmlns:a="http://schemas.openxmlformats.org/drawingml/2006/main">
                  <a:graphicData uri="http://schemas.microsoft.com/office/word/2010/wordprocessingShape">
                    <wps:wsp>
                      <wps:cNvSpPr txBox="1"/>
                      <wps:spPr>
                        <a:xfrm>
                          <a:off x="0" y="0"/>
                          <a:ext cx="5514340" cy="635"/>
                        </a:xfrm>
                        <a:prstGeom prst="rect">
                          <a:avLst/>
                        </a:prstGeom>
                        <a:solidFill>
                          <a:prstClr val="white"/>
                        </a:solidFill>
                        <a:ln>
                          <a:noFill/>
                        </a:ln>
                      </wps:spPr>
                      <wps:txbx>
                        <w:txbxContent>
                          <w:p w14:paraId="5BD5F6E9" w14:textId="36CF3A25" w:rsidR="00DB298D" w:rsidRPr="005D70E5" w:rsidRDefault="00DB298D" w:rsidP="00B06487">
                            <w:pPr>
                              <w:pStyle w:val="Caption"/>
                              <w:rPr>
                                <w:noProof/>
                                <w:sz w:val="24"/>
                                <w:szCs w:val="24"/>
                              </w:rPr>
                            </w:pPr>
                            <w:bookmarkStart w:id="67" w:name="_Toc41043990"/>
                            <w:r>
                              <w:t xml:space="preserve">Figure </w:t>
                            </w:r>
                            <w:fldSimple w:instr=" SEQ Figure \* ARABIC ">
                              <w:r>
                                <w:rPr>
                                  <w:noProof/>
                                </w:rPr>
                                <w:t>21</w:t>
                              </w:r>
                            </w:fldSimple>
                            <w:r>
                              <w:rPr>
                                <w:noProof/>
                              </w:rPr>
                              <w:t xml:space="preserve"> - Cost of AM Against Injection Moulding of a TV Remote (Hedstrom, 2015)</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36B06" id="Text Box 57" o:spid="_x0000_s1051" type="#_x0000_t202" style="position:absolute;left:0;text-align:left;margin-left:383pt;margin-top:500.45pt;width:434.2pt;height:.05pt;z-index:2518809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" stroked="f">
                <v:textbox style="mso-fit-shape-to-text:t" inset="0,0,0,0">
                  <w:txbxContent>
                    <w:p w14:paraId="5BD5F6E9" w14:textId="36CF3A25" w:rsidR="00DB298D" w:rsidRPr="005D70E5" w:rsidRDefault="00DB298D" w:rsidP="00B06487">
                      <w:pPr>
                        <w:pStyle w:val="Caption"/>
                        <w:rPr>
                          <w:noProof/>
                          <w:sz w:val="24"/>
                          <w:szCs w:val="24"/>
                        </w:rPr>
                      </w:pPr>
                      <w:bookmarkStart w:id="68" w:name="_Toc41043990"/>
                      <w:r>
                        <w:t xml:space="preserve">Figure </w:t>
                      </w:r>
                      <w:fldSimple w:instr=" SEQ Figure \* ARABIC ">
                        <w:r>
                          <w:rPr>
                            <w:noProof/>
                          </w:rPr>
                          <w:t>21</w:t>
                        </w:r>
                      </w:fldSimple>
                      <w:r>
                        <w:rPr>
                          <w:noProof/>
                        </w:rPr>
                        <w:t xml:space="preserve"> - Cost of AM Against Injection Moulding of a TV Remote (Hedstrom, 2015)</w:t>
                      </w:r>
                      <w:bookmarkEnd w:id="68"/>
                    </w:p>
                  </w:txbxContent>
                </v:textbox>
                <w10:wrap type="square" anchorx="margin"/>
              </v:shape>
            </w:pict>
          </mc:Fallback>
        </mc:AlternateContent>
      </w:r>
      <w:r>
        <w:rPr>
          <w:noProof/>
        </w:rPr>
        <w:drawing>
          <wp:anchor distT="0" distB="0" distL="114300" distR="114300" simplePos="0" relativeHeight="251830808" behindDoc="0" locked="0" layoutInCell="1" allowOverlap="1" wp14:anchorId="2530BCBF" wp14:editId="48487C73">
            <wp:simplePos x="0" y="0"/>
            <wp:positionH relativeFrom="margin">
              <wp:align>left</wp:align>
            </wp:positionH>
            <wp:positionV relativeFrom="margin">
              <wp:posOffset>4595912</wp:posOffset>
            </wp:positionV>
            <wp:extent cx="5514340" cy="2959100"/>
            <wp:effectExtent l="190500" t="190500" r="181610" b="1841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514340" cy="29591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6474EC" w:rsidRPr="006474EC">
        <w:rPr>
          <w:rFonts w:asciiTheme="majorHAnsi" w:hAnsiTheme="majorHAnsi" w:cstheme="majorHAnsi"/>
          <w:color w:val="000000" w:themeColor="text1"/>
          <w:lang w:val="en-US"/>
        </w:rPr>
        <w:t xml:space="preserve">The initial investment cost of </w:t>
      </w:r>
      <w:r w:rsidR="00CD5112">
        <w:rPr>
          <w:rFonts w:asciiTheme="majorHAnsi" w:hAnsiTheme="majorHAnsi" w:cstheme="majorHAnsi"/>
          <w:color w:val="000000" w:themeColor="text1"/>
        </w:rPr>
        <w:t>AM</w:t>
      </w:r>
      <w:r w:rsidR="006474EC" w:rsidRPr="006474EC">
        <w:rPr>
          <w:rFonts w:asciiTheme="majorHAnsi" w:hAnsiTheme="majorHAnsi" w:cstheme="majorHAnsi"/>
          <w:color w:val="000000" w:themeColor="text1"/>
          <w:lang w:val="en-US"/>
        </w:rPr>
        <w:t xml:space="preserve"> is high compared with conventional machines. Consider</w:t>
      </w:r>
      <w:r w:rsidR="00084174">
        <w:rPr>
          <w:rFonts w:asciiTheme="majorHAnsi" w:hAnsiTheme="majorHAnsi" w:cstheme="majorHAnsi"/>
          <w:color w:val="000000" w:themeColor="text1"/>
          <w:lang w:val="en-US"/>
        </w:rPr>
        <w:t>ing</w:t>
      </w:r>
      <w:r w:rsidR="006474EC" w:rsidRPr="006474EC">
        <w:rPr>
          <w:rFonts w:asciiTheme="majorHAnsi" w:hAnsiTheme="majorHAnsi" w:cstheme="majorHAnsi"/>
          <w:color w:val="000000" w:themeColor="text1"/>
          <w:lang w:val="en-US"/>
        </w:rPr>
        <w:t xml:space="preserve"> individual component</w:t>
      </w:r>
      <w:r w:rsidR="00084174">
        <w:rPr>
          <w:rFonts w:asciiTheme="majorHAnsi" w:hAnsiTheme="majorHAnsi" w:cstheme="majorHAnsi"/>
          <w:color w:val="000000" w:themeColor="text1"/>
          <w:lang w:val="en-US"/>
        </w:rPr>
        <w:t>s</w:t>
      </w:r>
      <w:r w:rsidR="006474EC" w:rsidRPr="006474EC">
        <w:rPr>
          <w:rFonts w:asciiTheme="majorHAnsi" w:hAnsiTheme="majorHAnsi" w:cstheme="majorHAnsi"/>
          <w:color w:val="000000" w:themeColor="text1"/>
          <w:lang w:val="en-US"/>
        </w:rPr>
        <w:t xml:space="preserve">, there is </w:t>
      </w:r>
      <w:r w:rsidR="00084174">
        <w:rPr>
          <w:rFonts w:asciiTheme="majorHAnsi" w:hAnsiTheme="majorHAnsi" w:cstheme="majorHAnsi"/>
          <w:color w:val="000000" w:themeColor="text1"/>
          <w:lang w:val="en-US"/>
        </w:rPr>
        <w:t xml:space="preserve">a </w:t>
      </w:r>
      <w:r w:rsidR="00CB5AAF">
        <w:rPr>
          <w:rFonts w:asciiTheme="majorHAnsi" w:hAnsiTheme="majorHAnsi" w:cstheme="majorHAnsi"/>
          <w:color w:val="000000" w:themeColor="text1"/>
          <w:lang w:val="en-US"/>
        </w:rPr>
        <w:t>relatively low</w:t>
      </w:r>
      <w:r w:rsidR="006474EC" w:rsidRPr="006474EC">
        <w:rPr>
          <w:rFonts w:asciiTheme="majorHAnsi" w:hAnsiTheme="majorHAnsi" w:cstheme="majorHAnsi"/>
          <w:color w:val="000000" w:themeColor="text1"/>
          <w:lang w:val="en-US"/>
        </w:rPr>
        <w:t xml:space="preserve"> cost</w:t>
      </w:r>
      <w:r w:rsidR="00CB5AAF">
        <w:rPr>
          <w:rFonts w:asciiTheme="majorHAnsi" w:hAnsiTheme="majorHAnsi" w:cstheme="majorHAnsi"/>
          <w:color w:val="000000" w:themeColor="text1"/>
          <w:lang w:val="en-US"/>
        </w:rPr>
        <w:t xml:space="preserve"> to set up</w:t>
      </w:r>
      <w:r w:rsidR="006474EC" w:rsidRPr="006474EC">
        <w:rPr>
          <w:rFonts w:asciiTheme="majorHAnsi" w:hAnsiTheme="majorHAnsi" w:cstheme="majorHAnsi"/>
          <w:color w:val="000000" w:themeColor="text1"/>
          <w:lang w:val="en-US"/>
        </w:rPr>
        <w:t xml:space="preserve"> </w:t>
      </w:r>
      <w:r w:rsidR="00084174">
        <w:rPr>
          <w:rFonts w:asciiTheme="majorHAnsi" w:hAnsiTheme="majorHAnsi" w:cstheme="majorHAnsi"/>
          <w:color w:val="000000" w:themeColor="text1"/>
          <w:lang w:val="en-US"/>
        </w:rPr>
        <w:t>in</w:t>
      </w:r>
      <w:r w:rsidR="006474EC" w:rsidRPr="006474EC">
        <w:rPr>
          <w:rFonts w:asciiTheme="majorHAnsi" w:hAnsiTheme="majorHAnsi" w:cstheme="majorHAnsi"/>
          <w:color w:val="000000" w:themeColor="text1"/>
          <w:lang w:val="en-US"/>
        </w:rPr>
        <w:t xml:space="preserve"> </w:t>
      </w:r>
      <w:r w:rsidR="00CD5112">
        <w:rPr>
          <w:rFonts w:asciiTheme="majorHAnsi" w:hAnsiTheme="majorHAnsi" w:cstheme="majorHAnsi"/>
          <w:color w:val="000000" w:themeColor="text1"/>
        </w:rPr>
        <w:t>AM</w:t>
      </w:r>
      <w:r w:rsidR="006474EC" w:rsidRPr="006474EC">
        <w:rPr>
          <w:rFonts w:asciiTheme="majorHAnsi" w:hAnsiTheme="majorHAnsi" w:cstheme="majorHAnsi"/>
          <w:color w:val="000000" w:themeColor="text1"/>
          <w:lang w:val="en-US"/>
        </w:rPr>
        <w:t>, and th</w:t>
      </w:r>
      <w:r w:rsidR="00084174">
        <w:rPr>
          <w:rFonts w:asciiTheme="majorHAnsi" w:hAnsiTheme="majorHAnsi" w:cstheme="majorHAnsi"/>
          <w:color w:val="000000" w:themeColor="text1"/>
          <w:lang w:val="en-US"/>
        </w:rPr>
        <w:t>is</w:t>
      </w:r>
      <w:r w:rsidR="006474EC" w:rsidRPr="006474EC">
        <w:rPr>
          <w:rFonts w:asciiTheme="majorHAnsi" w:hAnsiTheme="majorHAnsi" w:cstheme="majorHAnsi"/>
          <w:color w:val="000000" w:themeColor="text1"/>
          <w:lang w:val="en-US"/>
        </w:rPr>
        <w:t xml:space="preserve"> cost comprises of</w:t>
      </w:r>
      <w:r w:rsidR="00CB5AAF">
        <w:rPr>
          <w:rFonts w:asciiTheme="majorHAnsi" w:hAnsiTheme="majorHAnsi" w:cstheme="majorHAnsi"/>
          <w:color w:val="000000" w:themeColor="text1"/>
          <w:lang w:val="en-US"/>
        </w:rPr>
        <w:t xml:space="preserve"> the</w:t>
      </w:r>
      <w:r w:rsidR="006474EC" w:rsidRPr="006474EC">
        <w:rPr>
          <w:rFonts w:asciiTheme="majorHAnsi" w:hAnsiTheme="majorHAnsi" w:cstheme="majorHAnsi"/>
          <w:color w:val="000000" w:themeColor="text1"/>
          <w:lang w:val="en-US"/>
        </w:rPr>
        <w:t xml:space="preserve"> time taken </w:t>
      </w:r>
      <w:r w:rsidR="00CB5AAF">
        <w:rPr>
          <w:rFonts w:asciiTheme="majorHAnsi" w:hAnsiTheme="majorHAnsi" w:cstheme="majorHAnsi"/>
          <w:color w:val="000000" w:themeColor="text1"/>
          <w:lang w:val="en-US"/>
        </w:rPr>
        <w:t>to</w:t>
      </w:r>
      <w:r w:rsidR="006474EC" w:rsidRPr="006474EC">
        <w:rPr>
          <w:rFonts w:asciiTheme="majorHAnsi" w:hAnsiTheme="majorHAnsi" w:cstheme="majorHAnsi"/>
          <w:color w:val="000000" w:themeColor="text1"/>
          <w:lang w:val="en-US"/>
        </w:rPr>
        <w:t xml:space="preserve"> produc</w:t>
      </w:r>
      <w:r w:rsidR="00CB5AAF">
        <w:rPr>
          <w:rFonts w:asciiTheme="majorHAnsi" w:hAnsiTheme="majorHAnsi" w:cstheme="majorHAnsi"/>
          <w:color w:val="000000" w:themeColor="text1"/>
          <w:lang w:val="en-US"/>
        </w:rPr>
        <w:t>e</w:t>
      </w:r>
      <w:r w:rsidR="006474EC" w:rsidRPr="006474EC">
        <w:rPr>
          <w:rFonts w:asciiTheme="majorHAnsi" w:hAnsiTheme="majorHAnsi" w:cstheme="majorHAnsi"/>
          <w:color w:val="000000" w:themeColor="text1"/>
          <w:lang w:val="en-US"/>
        </w:rPr>
        <w:t xml:space="preserve"> </w:t>
      </w:r>
      <w:r w:rsidR="00084174">
        <w:rPr>
          <w:rFonts w:asciiTheme="majorHAnsi" w:hAnsiTheme="majorHAnsi" w:cstheme="majorHAnsi"/>
          <w:color w:val="000000" w:themeColor="text1"/>
          <w:lang w:val="en-US"/>
        </w:rPr>
        <w:t>a</w:t>
      </w:r>
      <w:r w:rsidR="006474EC" w:rsidRPr="006474EC">
        <w:rPr>
          <w:rFonts w:asciiTheme="majorHAnsi" w:hAnsiTheme="majorHAnsi" w:cstheme="majorHAnsi"/>
          <w:color w:val="000000" w:themeColor="text1"/>
          <w:lang w:val="en-US"/>
        </w:rPr>
        <w:t xml:space="preserve"> component </w:t>
      </w:r>
      <w:r w:rsidR="00084174">
        <w:rPr>
          <w:rFonts w:asciiTheme="majorHAnsi" w:hAnsiTheme="majorHAnsi" w:cstheme="majorHAnsi"/>
          <w:color w:val="000000" w:themeColor="text1"/>
          <w:lang w:val="en-US"/>
        </w:rPr>
        <w:t>plus</w:t>
      </w:r>
      <w:r w:rsidR="006474EC" w:rsidRPr="006474EC">
        <w:rPr>
          <w:rFonts w:asciiTheme="majorHAnsi" w:hAnsiTheme="majorHAnsi" w:cstheme="majorHAnsi"/>
          <w:color w:val="000000" w:themeColor="text1"/>
          <w:lang w:val="en-US"/>
        </w:rPr>
        <w:t xml:space="preserve"> the material cost. </w:t>
      </w:r>
      <w:r w:rsidR="00084174">
        <w:rPr>
          <w:rFonts w:asciiTheme="majorHAnsi" w:hAnsiTheme="majorHAnsi" w:cstheme="majorHAnsi"/>
          <w:color w:val="000000" w:themeColor="text1"/>
          <w:lang w:val="en-US"/>
        </w:rPr>
        <w:t>All additional</w:t>
      </w:r>
      <w:r w:rsidR="006474EC" w:rsidRPr="006474EC">
        <w:rPr>
          <w:rFonts w:asciiTheme="majorHAnsi" w:hAnsiTheme="majorHAnsi" w:cstheme="majorHAnsi"/>
          <w:color w:val="000000" w:themeColor="text1"/>
          <w:lang w:val="en-US"/>
        </w:rPr>
        <w:t xml:space="preserve"> cost is effectively flat lined, it does not increase n</w:t>
      </w:r>
      <w:r w:rsidR="00084174">
        <w:rPr>
          <w:rFonts w:asciiTheme="majorHAnsi" w:hAnsiTheme="majorHAnsi" w:cstheme="majorHAnsi"/>
          <w:color w:val="000000" w:themeColor="text1"/>
          <w:lang w:val="en-US"/>
        </w:rPr>
        <w:t>either does it</w:t>
      </w:r>
      <w:r w:rsidR="006474EC" w:rsidRPr="006474EC">
        <w:rPr>
          <w:rFonts w:asciiTheme="majorHAnsi" w:hAnsiTheme="majorHAnsi" w:cstheme="majorHAnsi"/>
          <w:color w:val="000000" w:themeColor="text1"/>
          <w:lang w:val="en-US"/>
        </w:rPr>
        <w:t xml:space="preserve"> decrease</w:t>
      </w:r>
      <w:r w:rsidR="00CB5AAF">
        <w:rPr>
          <w:rFonts w:asciiTheme="majorHAnsi" w:hAnsiTheme="majorHAnsi" w:cstheme="majorHAnsi"/>
          <w:color w:val="000000" w:themeColor="text1"/>
          <w:lang w:val="en-US"/>
        </w:rPr>
        <w:t>,</w:t>
      </w:r>
      <w:r w:rsidR="006474EC" w:rsidRPr="006474EC">
        <w:rPr>
          <w:rFonts w:asciiTheme="majorHAnsi" w:hAnsiTheme="majorHAnsi" w:cstheme="majorHAnsi"/>
          <w:color w:val="000000" w:themeColor="text1"/>
          <w:lang w:val="en-US"/>
        </w:rPr>
        <w:t xml:space="preserve"> regardless of </w:t>
      </w:r>
      <w:r w:rsidR="00084174">
        <w:rPr>
          <w:rFonts w:asciiTheme="majorHAnsi" w:hAnsiTheme="majorHAnsi" w:cstheme="majorHAnsi"/>
          <w:color w:val="000000" w:themeColor="text1"/>
          <w:lang w:val="en-US"/>
        </w:rPr>
        <w:t xml:space="preserve">the </w:t>
      </w:r>
      <w:r w:rsidR="006474EC" w:rsidRPr="006474EC">
        <w:rPr>
          <w:rFonts w:asciiTheme="majorHAnsi" w:hAnsiTheme="majorHAnsi" w:cstheme="majorHAnsi"/>
          <w:color w:val="000000" w:themeColor="text1"/>
          <w:lang w:val="en-US"/>
        </w:rPr>
        <w:t>quantity</w:t>
      </w:r>
      <w:r w:rsidR="00084174">
        <w:rPr>
          <w:rFonts w:asciiTheme="majorHAnsi" w:hAnsiTheme="majorHAnsi" w:cstheme="majorHAnsi"/>
          <w:color w:val="000000" w:themeColor="text1"/>
          <w:lang w:val="en-US"/>
        </w:rPr>
        <w:t xml:space="preserve"> being produced,</w:t>
      </w:r>
      <w:r w:rsidR="006474EC" w:rsidRPr="006474EC">
        <w:rPr>
          <w:rFonts w:asciiTheme="majorHAnsi" w:hAnsiTheme="majorHAnsi" w:cstheme="majorHAnsi"/>
          <w:color w:val="000000" w:themeColor="text1"/>
          <w:lang w:val="en-US"/>
        </w:rPr>
        <w:t xml:space="preserve"> and therefore</w:t>
      </w:r>
      <w:r w:rsidR="00084174">
        <w:rPr>
          <w:rFonts w:asciiTheme="majorHAnsi" w:hAnsiTheme="majorHAnsi" w:cstheme="majorHAnsi"/>
          <w:color w:val="000000" w:themeColor="text1"/>
          <w:lang w:val="en-US"/>
        </w:rPr>
        <w:t xml:space="preserve"> it may be regarded as</w:t>
      </w:r>
      <w:r w:rsidR="006474EC" w:rsidRPr="006474EC">
        <w:rPr>
          <w:rFonts w:asciiTheme="majorHAnsi" w:hAnsiTheme="majorHAnsi" w:cstheme="majorHAnsi"/>
          <w:color w:val="000000" w:themeColor="text1"/>
          <w:lang w:val="en-US"/>
        </w:rPr>
        <w:t xml:space="preserve"> a constant</w:t>
      </w:r>
      <w:r w:rsidR="00CB5AAF">
        <w:rPr>
          <w:rFonts w:asciiTheme="majorHAnsi" w:hAnsiTheme="majorHAnsi" w:cstheme="majorHAnsi"/>
          <w:color w:val="000000" w:themeColor="text1"/>
          <w:lang w:val="en-US"/>
        </w:rPr>
        <w:t xml:space="preserve"> cost</w:t>
      </w:r>
      <w:r w:rsidR="006474EC" w:rsidRPr="006474EC">
        <w:rPr>
          <w:rFonts w:asciiTheme="majorHAnsi" w:hAnsiTheme="majorHAnsi" w:cstheme="majorHAnsi"/>
          <w:color w:val="000000" w:themeColor="text1"/>
          <w:lang w:val="en-US"/>
        </w:rPr>
        <w:t>. In contrast</w:t>
      </w:r>
      <w:r w:rsidR="00084174">
        <w:rPr>
          <w:rFonts w:asciiTheme="majorHAnsi" w:hAnsiTheme="majorHAnsi" w:cstheme="majorHAnsi"/>
          <w:color w:val="000000" w:themeColor="text1"/>
          <w:lang w:val="en-US"/>
        </w:rPr>
        <w:t xml:space="preserve"> to this</w:t>
      </w:r>
      <w:r w:rsidR="006474EC" w:rsidRPr="006474EC">
        <w:rPr>
          <w:rFonts w:asciiTheme="majorHAnsi" w:hAnsiTheme="majorHAnsi" w:cstheme="majorHAnsi"/>
          <w:color w:val="000000" w:themeColor="text1"/>
          <w:lang w:val="en-US"/>
        </w:rPr>
        <w:t xml:space="preserve">, the cost of producing a component using conventional </w:t>
      </w:r>
      <w:r w:rsidR="00084174">
        <w:rPr>
          <w:rFonts w:asciiTheme="majorHAnsi" w:hAnsiTheme="majorHAnsi" w:cstheme="majorHAnsi"/>
          <w:color w:val="000000" w:themeColor="text1"/>
          <w:lang w:val="en-US"/>
        </w:rPr>
        <w:t xml:space="preserve">methods such as </w:t>
      </w:r>
      <w:r w:rsidR="006474EC" w:rsidRPr="006474EC">
        <w:rPr>
          <w:rFonts w:asciiTheme="majorHAnsi" w:hAnsiTheme="majorHAnsi" w:cstheme="majorHAnsi"/>
          <w:color w:val="000000" w:themeColor="text1"/>
          <w:lang w:val="en-US"/>
        </w:rPr>
        <w:t>machining will initially be very high, this is due to the cost of programming and</w:t>
      </w:r>
      <w:r w:rsidR="00084174">
        <w:rPr>
          <w:rFonts w:asciiTheme="majorHAnsi" w:hAnsiTheme="majorHAnsi" w:cstheme="majorHAnsi"/>
          <w:color w:val="000000" w:themeColor="text1"/>
          <w:lang w:val="en-US"/>
        </w:rPr>
        <w:t xml:space="preserve"> the cos</w:t>
      </w:r>
      <w:r w:rsidR="00CB5AAF">
        <w:rPr>
          <w:rFonts w:asciiTheme="majorHAnsi" w:hAnsiTheme="majorHAnsi" w:cstheme="majorHAnsi"/>
          <w:color w:val="000000" w:themeColor="text1"/>
          <w:lang w:val="en-US"/>
        </w:rPr>
        <w:t>t</w:t>
      </w:r>
      <w:r w:rsidR="00084174">
        <w:rPr>
          <w:rFonts w:asciiTheme="majorHAnsi" w:hAnsiTheme="majorHAnsi" w:cstheme="majorHAnsi"/>
          <w:color w:val="000000" w:themeColor="text1"/>
          <w:lang w:val="en-US"/>
        </w:rPr>
        <w:t xml:space="preserve"> of </w:t>
      </w:r>
      <w:r w:rsidR="00CB5AAF">
        <w:rPr>
          <w:rFonts w:asciiTheme="majorHAnsi" w:hAnsiTheme="majorHAnsi" w:cstheme="majorHAnsi"/>
          <w:color w:val="000000" w:themeColor="text1"/>
          <w:lang w:val="en-US"/>
        </w:rPr>
        <w:t xml:space="preserve">work piece </w:t>
      </w:r>
      <w:r w:rsidR="00084174">
        <w:rPr>
          <w:rFonts w:asciiTheme="majorHAnsi" w:hAnsiTheme="majorHAnsi" w:cstheme="majorHAnsi"/>
          <w:color w:val="000000" w:themeColor="text1"/>
          <w:lang w:val="en-US"/>
        </w:rPr>
        <w:t>holding equipment like</w:t>
      </w:r>
      <w:r w:rsidR="006474EC" w:rsidRPr="006474EC">
        <w:rPr>
          <w:rFonts w:asciiTheme="majorHAnsi" w:hAnsiTheme="majorHAnsi" w:cstheme="majorHAnsi"/>
          <w:color w:val="000000" w:themeColor="text1"/>
          <w:lang w:val="en-US"/>
        </w:rPr>
        <w:t xml:space="preserve"> jigs and fixtures, but over time the cost is overcome by how cheap each part is to manufacture</w:t>
      </w:r>
      <w:sdt>
        <w:sdtPr>
          <w:rPr>
            <w:rFonts w:asciiTheme="majorHAnsi" w:hAnsiTheme="majorHAnsi" w:cstheme="majorHAnsi"/>
            <w:color w:val="000000" w:themeColor="text1"/>
            <w:lang w:val="en-US"/>
          </w:rPr>
          <w:id w:val="1172382628"/>
          <w:citation/>
        </w:sdtPr>
        <w:sdtContent>
          <w:r w:rsidR="007974BD">
            <w:rPr>
              <w:rFonts w:asciiTheme="majorHAnsi" w:hAnsiTheme="majorHAnsi" w:cstheme="majorHAnsi"/>
              <w:color w:val="000000" w:themeColor="text1"/>
              <w:lang w:val="en-US"/>
            </w:rPr>
            <w:fldChar w:fldCharType="begin"/>
          </w:r>
          <w:r w:rsidR="007974BD">
            <w:rPr>
              <w:rFonts w:asciiTheme="majorHAnsi" w:hAnsiTheme="majorHAnsi" w:cstheme="majorHAnsi"/>
              <w:color w:val="000000" w:themeColor="text1"/>
            </w:rPr>
            <w:instrText xml:space="preserve"> CITATION Mas14 \l 2057 </w:instrText>
          </w:r>
          <w:r w:rsidR="007974BD">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(Mascitelli, 2014)</w:t>
          </w:r>
          <w:r w:rsidR="007974BD">
            <w:rPr>
              <w:rFonts w:asciiTheme="majorHAnsi" w:hAnsiTheme="majorHAnsi" w:cstheme="majorHAnsi"/>
              <w:color w:val="000000" w:themeColor="text1"/>
              <w:lang w:val="en-US"/>
            </w:rPr>
            <w:fldChar w:fldCharType="end"/>
          </w:r>
        </w:sdtContent>
      </w:sdt>
      <w:sdt>
        <w:sdtPr>
          <w:rPr>
            <w:rFonts w:asciiTheme="majorHAnsi" w:hAnsiTheme="majorHAnsi" w:cstheme="majorHAnsi"/>
            <w:color w:val="000000" w:themeColor="text1"/>
            <w:lang w:val="en-US"/>
          </w:rPr>
          <w:id w:val="-1572258837"/>
          <w:citation/>
        </w:sdtPr>
        <w:sdtContent>
          <w:r w:rsidR="006474EC" w:rsidRPr="006474EC">
            <w:rPr>
              <w:rFonts w:asciiTheme="majorHAnsi" w:hAnsiTheme="majorHAnsi" w:cstheme="majorHAnsi"/>
              <w:color w:val="000000" w:themeColor="text1"/>
              <w:lang w:val="en-US"/>
            </w:rPr>
            <w:fldChar w:fldCharType="begin"/>
          </w:r>
          <w:r w:rsidR="006474EC" w:rsidRPr="006474EC">
            <w:rPr>
              <w:rFonts w:asciiTheme="majorHAnsi" w:hAnsiTheme="majorHAnsi" w:cstheme="majorHAnsi"/>
              <w:color w:val="000000" w:themeColor="text1"/>
              <w:lang w:val="en-US"/>
            </w:rPr>
            <w:instrText xml:space="preserve">CITATION TSS16 \l 2057 </w:instrText>
          </w:r>
          <w:r w:rsidR="006474EC" w:rsidRPr="006474EC">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lang w:val="en-US"/>
            </w:rPr>
            <w:t xml:space="preserve"> </w:t>
          </w:r>
          <w:r w:rsidR="0036662F" w:rsidRPr="0036662F">
            <w:rPr>
              <w:rFonts w:asciiTheme="majorHAnsi" w:hAnsiTheme="majorHAnsi" w:cstheme="majorHAnsi"/>
              <w:noProof/>
              <w:color w:val="000000" w:themeColor="text1"/>
              <w:lang w:val="en-US"/>
            </w:rPr>
            <w:t>(Srinivatsan &amp; Sudarshan, 2016)</w:t>
          </w:r>
          <w:r w:rsidR="006474EC" w:rsidRPr="006474EC">
            <w:rPr>
              <w:rFonts w:asciiTheme="majorHAnsi" w:hAnsiTheme="majorHAnsi" w:cstheme="majorHAnsi"/>
              <w:color w:val="000000" w:themeColor="text1"/>
              <w:lang w:val="en-US"/>
            </w:rPr>
            <w:fldChar w:fldCharType="end"/>
          </w:r>
        </w:sdtContent>
      </w:sdt>
      <w:r w:rsidR="006474EC" w:rsidRPr="006474EC">
        <w:rPr>
          <w:rFonts w:asciiTheme="majorHAnsi" w:hAnsiTheme="majorHAnsi" w:cstheme="majorHAnsi"/>
          <w:color w:val="000000" w:themeColor="text1"/>
          <w:lang w:val="en-US"/>
        </w:rPr>
        <w:t>.</w:t>
      </w:r>
      <w:r w:rsidR="007974BD">
        <w:rPr>
          <w:rFonts w:asciiTheme="majorHAnsi" w:hAnsiTheme="majorHAnsi" w:cstheme="majorHAnsi"/>
          <w:color w:val="000000" w:themeColor="text1"/>
          <w:lang w:val="en-US"/>
        </w:rPr>
        <w:t xml:space="preserve"> There </w:t>
      </w:r>
      <w:r w:rsidR="00A964C4">
        <w:rPr>
          <w:rFonts w:asciiTheme="majorHAnsi" w:hAnsiTheme="majorHAnsi" w:cstheme="majorHAnsi"/>
          <w:color w:val="000000" w:themeColor="text1"/>
          <w:lang w:val="en-US"/>
        </w:rPr>
        <w:t>are many studies on the cost of AM compared with traditional manufacturing methods</w:t>
      </w:r>
      <w:r w:rsidR="00E712A5">
        <w:rPr>
          <w:rFonts w:asciiTheme="majorHAnsi" w:hAnsiTheme="majorHAnsi" w:cstheme="majorHAnsi"/>
          <w:color w:val="000000" w:themeColor="text1"/>
          <w:lang w:val="en-US"/>
        </w:rPr>
        <w:t>, here is how the cost of a television remote control compares with injection moulding:</w:t>
      </w:r>
    </w:p>
    <w:p w14:paraId="10254928" w14:textId="77777777" w:rsidR="00893130" w:rsidRDefault="00021448" w:rsidP="006474EC">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The cost cross over point is ~500 units, meaning AM will be beneficial up to this point, then injection moulding would be more cost effective for greater quantities</w:t>
      </w:r>
      <w:sdt>
        <w:sdtPr>
          <w:rPr>
            <w:rFonts w:asciiTheme="majorHAnsi" w:hAnsiTheme="majorHAnsi" w:cstheme="majorHAnsi"/>
            <w:color w:val="000000" w:themeColor="text1"/>
            <w:lang w:val="en-US"/>
          </w:rPr>
          <w:id w:val="-401370118"/>
          <w:citation/>
        </w:sdtPr>
        <w:sdtContent>
          <w:r>
            <w:rPr>
              <w:rFonts w:asciiTheme="majorHAnsi" w:hAnsiTheme="majorHAnsi" w:cstheme="majorHAnsi"/>
              <w:color w:val="000000" w:themeColor="text1"/>
              <w:lang w:val="en-US"/>
            </w:rPr>
            <w:fldChar w:fldCharType="begin"/>
          </w:r>
          <w:r>
            <w:rPr>
              <w:rFonts w:asciiTheme="majorHAnsi" w:hAnsiTheme="majorHAnsi" w:cstheme="majorHAnsi"/>
              <w:color w:val="000000" w:themeColor="text1"/>
            </w:rPr>
            <w:instrText xml:space="preserve"> CITATION Hed15 \l 2057 </w:instrText>
          </w:r>
          <w:r>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(Hedstrom, 2015)</w:t>
          </w:r>
          <w:r>
            <w:rPr>
              <w:rFonts w:asciiTheme="majorHAnsi" w:hAnsiTheme="majorHAnsi" w:cstheme="majorHAnsi"/>
              <w:color w:val="000000" w:themeColor="text1"/>
              <w:lang w:val="en-US"/>
            </w:rPr>
            <w:fldChar w:fldCharType="end"/>
          </w:r>
        </w:sdtContent>
      </w:sdt>
      <w:r>
        <w:rPr>
          <w:rFonts w:asciiTheme="majorHAnsi" w:hAnsiTheme="majorHAnsi" w:cstheme="majorHAnsi"/>
          <w:color w:val="000000" w:themeColor="text1"/>
          <w:lang w:val="en-US"/>
        </w:rPr>
        <w:t>.</w:t>
      </w:r>
      <w:r w:rsidR="00147F80">
        <w:rPr>
          <w:rFonts w:asciiTheme="majorHAnsi" w:hAnsiTheme="majorHAnsi" w:cstheme="majorHAnsi"/>
          <w:color w:val="000000" w:themeColor="text1"/>
          <w:lang w:val="en-US"/>
        </w:rPr>
        <w:t xml:space="preserve"> </w:t>
      </w:r>
    </w:p>
    <w:p w14:paraId="6551D829" w14:textId="77777777" w:rsidR="00893130" w:rsidRDefault="00893130" w:rsidP="006474EC">
      <w:pPr>
        <w:spacing w:line="360" w:lineRule="auto"/>
        <w:jc w:val="both"/>
        <w:rPr>
          <w:rFonts w:asciiTheme="majorHAnsi" w:hAnsiTheme="majorHAnsi" w:cstheme="majorHAnsi"/>
          <w:color w:val="000000" w:themeColor="text1"/>
          <w:lang w:val="en-US"/>
        </w:rPr>
      </w:pPr>
    </w:p>
    <w:p w14:paraId="5EEC188C" w14:textId="0BD8BC80" w:rsidR="00A964C4" w:rsidRDefault="00893130" w:rsidP="006474EC">
      <w:pPr>
        <w:spacing w:line="360" w:lineRule="auto"/>
        <w:jc w:val="both"/>
        <w:rPr>
          <w:rFonts w:asciiTheme="majorHAnsi" w:hAnsiTheme="majorHAnsi" w:cstheme="majorHAnsi"/>
          <w:color w:val="000000" w:themeColor="text1"/>
          <w:lang w:val="en-US"/>
        </w:rPr>
      </w:pPr>
      <w:r>
        <w:rPr>
          <w:noProof/>
        </w:rPr>
        <w:lastRenderedPageBreak/>
        <w:drawing>
          <wp:anchor distT="0" distB="0" distL="114300" distR="114300" simplePos="0" relativeHeight="251831832" behindDoc="0" locked="0" layoutInCell="1" allowOverlap="1" wp14:anchorId="57625F82" wp14:editId="4663B323">
            <wp:simplePos x="0" y="0"/>
            <wp:positionH relativeFrom="margin">
              <wp:posOffset>501650</wp:posOffset>
            </wp:positionH>
            <wp:positionV relativeFrom="margin">
              <wp:posOffset>668968</wp:posOffset>
            </wp:positionV>
            <wp:extent cx="4732655" cy="3859530"/>
            <wp:effectExtent l="190500" t="190500" r="182245" b="1981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732655" cy="38595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color w:val="000000" w:themeColor="text1"/>
          <w:lang w:val="en-US"/>
        </w:rPr>
        <w:t>An article on S</w:t>
      </w:r>
      <w:r w:rsidR="005E5E2A">
        <w:rPr>
          <w:rFonts w:asciiTheme="majorHAnsi" w:hAnsiTheme="majorHAnsi" w:cstheme="majorHAnsi"/>
          <w:color w:val="000000" w:themeColor="text1"/>
          <w:lang w:val="en-US"/>
        </w:rPr>
        <w:t>culpteo also studied car handles and calculated the cost of injection moulding against AM:</w:t>
      </w:r>
    </w:p>
    <w:p w14:paraId="39DF5976" w14:textId="3061B1E6" w:rsidR="00893130" w:rsidRDefault="00893130" w:rsidP="006474E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83032" behindDoc="0" locked="0" layoutInCell="1" allowOverlap="1" wp14:anchorId="65F36818" wp14:editId="2EF280E0">
                <wp:simplePos x="0" y="0"/>
                <wp:positionH relativeFrom="margin">
                  <wp:align>center</wp:align>
                </wp:positionH>
                <wp:positionV relativeFrom="paragraph">
                  <wp:posOffset>4177419</wp:posOffset>
                </wp:positionV>
                <wp:extent cx="4732655" cy="635"/>
                <wp:effectExtent l="0" t="0" r="0" b="8255"/>
                <wp:wrapSquare wrapText="bothSides"/>
                <wp:docPr id="58" name="Text Box 58"/>
                <wp:cNvGraphicFramePr/>
                <a:graphic xmlns:a="http://schemas.openxmlformats.org/drawingml/2006/main">
                  <a:graphicData uri="http://schemas.microsoft.com/office/word/2010/wordprocessingShape">
                    <wps:wsp>
                      <wps:cNvSpPr txBox="1"/>
                      <wps:spPr>
                        <a:xfrm>
                          <a:off x="0" y="0"/>
                          <a:ext cx="4732655" cy="635"/>
                        </a:xfrm>
                        <a:prstGeom prst="rect">
                          <a:avLst/>
                        </a:prstGeom>
                        <a:solidFill>
                          <a:prstClr val="white"/>
                        </a:solidFill>
                        <a:ln>
                          <a:noFill/>
                        </a:ln>
                      </wps:spPr>
                      <wps:txbx>
                        <w:txbxContent>
                          <w:p w14:paraId="5E350477" w14:textId="60FF1743" w:rsidR="00DB298D" w:rsidRPr="007E43AE" w:rsidRDefault="00DB298D" w:rsidP="003B2440">
                            <w:pPr>
                              <w:pStyle w:val="Caption"/>
                              <w:rPr>
                                <w:noProof/>
                                <w:sz w:val="24"/>
                                <w:szCs w:val="24"/>
                              </w:rPr>
                            </w:pPr>
                            <w:bookmarkStart w:id="69" w:name="_Toc41043991"/>
                            <w:r>
                              <w:t xml:space="preserve">Figure </w:t>
                            </w:r>
                            <w:fldSimple w:instr=" SEQ Figure \* ARABIC ">
                              <w:r>
                                <w:rPr>
                                  <w:noProof/>
                                </w:rPr>
                                <w:t>22</w:t>
                              </w:r>
                            </w:fldSimple>
                            <w:r>
                              <w:rPr>
                                <w:noProof/>
                              </w:rPr>
                              <w:t xml:space="preserve"> - Cost of AM Against Injection Moulding of a Car Handle (</w:t>
                            </w:r>
                            <w:r w:rsidRPr="00431BFD">
                              <w:rPr>
                                <w:noProof/>
                              </w:rPr>
                              <w:t>Nadin</w:t>
                            </w:r>
                            <w:r>
                              <w:rPr>
                                <w:noProof/>
                              </w:rPr>
                              <w:t>, 2016)</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36818" id="Text Box 58" o:spid="_x0000_s1052" type="#_x0000_t202" style="position:absolute;left:0;text-align:left;margin-left:0;margin-top:328.95pt;width:372.65pt;height:.05pt;z-index:251883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XUwMAIAAGc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" stroked="f">
                <v:textbox style="mso-fit-shape-to-text:t" inset="0,0,0,0">
                  <w:txbxContent>
                    <w:p w14:paraId="5E350477" w14:textId="60FF1743" w:rsidR="00DB298D" w:rsidRPr="007E43AE" w:rsidRDefault="00DB298D" w:rsidP="003B2440">
                      <w:pPr>
                        <w:pStyle w:val="Caption"/>
                        <w:rPr>
                          <w:noProof/>
                          <w:sz w:val="24"/>
                          <w:szCs w:val="24"/>
                        </w:rPr>
                      </w:pPr>
                      <w:bookmarkStart w:id="70" w:name="_Toc41043991"/>
                      <w:r>
                        <w:t xml:space="preserve">Figure </w:t>
                      </w:r>
                      <w:fldSimple w:instr=" SEQ Figure \* ARABIC ">
                        <w:r>
                          <w:rPr>
                            <w:noProof/>
                          </w:rPr>
                          <w:t>22</w:t>
                        </w:r>
                      </w:fldSimple>
                      <w:r>
                        <w:rPr>
                          <w:noProof/>
                        </w:rPr>
                        <w:t xml:space="preserve"> - Cost of AM Against Injection Moulding of a Car Handle (</w:t>
                      </w:r>
                      <w:r w:rsidRPr="00431BFD">
                        <w:rPr>
                          <w:noProof/>
                        </w:rPr>
                        <w:t>Nadin</w:t>
                      </w:r>
                      <w:r>
                        <w:rPr>
                          <w:noProof/>
                        </w:rPr>
                        <w:t>, 2016)</w:t>
                      </w:r>
                      <w:bookmarkEnd w:id="70"/>
                    </w:p>
                  </w:txbxContent>
                </v:textbox>
                <w10:wrap type="square" anchorx="margin"/>
              </v:shape>
            </w:pict>
          </mc:Fallback>
        </mc:AlternateContent>
      </w:r>
    </w:p>
    <w:p w14:paraId="39813A6D" w14:textId="5F107B54" w:rsidR="00893130" w:rsidRDefault="00893130" w:rsidP="006474EC">
      <w:pPr>
        <w:spacing w:line="360" w:lineRule="auto"/>
        <w:jc w:val="both"/>
        <w:rPr>
          <w:rFonts w:asciiTheme="majorHAnsi" w:hAnsiTheme="majorHAnsi" w:cstheme="majorHAnsi"/>
          <w:color w:val="000000" w:themeColor="text1"/>
          <w:lang w:val="en-US"/>
        </w:rPr>
      </w:pPr>
    </w:p>
    <w:p w14:paraId="11E78812" w14:textId="0BA80372" w:rsidR="00147F80" w:rsidRDefault="00147F80" w:rsidP="006474EC">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In this analysis, the quantity at which AM is cheaper than injection moulding </w:t>
      </w:r>
      <w:r w:rsidR="0044704F">
        <w:rPr>
          <w:rFonts w:asciiTheme="majorHAnsi" w:hAnsiTheme="majorHAnsi" w:cstheme="majorHAnsi"/>
          <w:color w:val="000000" w:themeColor="text1"/>
          <w:lang w:val="en-US"/>
        </w:rPr>
        <w:t xml:space="preserve">is </w:t>
      </w:r>
      <w:r>
        <w:rPr>
          <w:rFonts w:asciiTheme="majorHAnsi" w:hAnsiTheme="majorHAnsi" w:cstheme="majorHAnsi"/>
          <w:color w:val="000000" w:themeColor="text1"/>
          <w:lang w:val="en-US"/>
        </w:rPr>
        <w:t>~400 units</w:t>
      </w:r>
      <w:sdt>
        <w:sdtPr>
          <w:rPr>
            <w:rFonts w:asciiTheme="majorHAnsi" w:hAnsiTheme="majorHAnsi" w:cstheme="majorHAnsi"/>
            <w:color w:val="000000" w:themeColor="text1"/>
            <w:lang w:val="en-US"/>
          </w:rPr>
          <w:id w:val="-1448074017"/>
          <w:citation/>
        </w:sdtPr>
        <w:sdtContent>
          <w:r>
            <w:rPr>
              <w:rFonts w:asciiTheme="majorHAnsi" w:hAnsiTheme="majorHAnsi" w:cstheme="majorHAnsi"/>
              <w:color w:val="000000" w:themeColor="text1"/>
              <w:lang w:val="en-US"/>
            </w:rPr>
            <w:fldChar w:fldCharType="begin"/>
          </w:r>
          <w:r>
            <w:rPr>
              <w:rFonts w:asciiTheme="majorHAnsi" w:hAnsiTheme="majorHAnsi" w:cstheme="majorHAnsi"/>
              <w:color w:val="000000" w:themeColor="text1"/>
            </w:rPr>
            <w:instrText xml:space="preserve"> CITATION Nad16 \l 2057 </w:instrText>
          </w:r>
          <w:r>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(Nadin, 2016)</w:t>
          </w:r>
          <w:r>
            <w:rPr>
              <w:rFonts w:asciiTheme="majorHAnsi" w:hAnsiTheme="majorHAnsi" w:cstheme="majorHAnsi"/>
              <w:color w:val="000000" w:themeColor="text1"/>
              <w:lang w:val="en-US"/>
            </w:rPr>
            <w:fldChar w:fldCharType="end"/>
          </w:r>
        </w:sdtContent>
      </w:sdt>
      <w:r>
        <w:rPr>
          <w:rFonts w:asciiTheme="majorHAnsi" w:hAnsiTheme="majorHAnsi" w:cstheme="majorHAnsi"/>
          <w:color w:val="000000" w:themeColor="text1"/>
          <w:lang w:val="en-US"/>
        </w:rPr>
        <w:t>, therefore the data shows a good match to what is required within the organisation. The complexity of a component has a significant impact on the cost of manufacturing, AM is good at printing complex components, here is an example of a simple box that consists of different features.</w:t>
      </w:r>
      <w:r w:rsidR="00144B0A">
        <w:rPr>
          <w:rFonts w:asciiTheme="majorHAnsi" w:hAnsiTheme="majorHAnsi" w:cstheme="majorHAnsi"/>
          <w:color w:val="000000" w:themeColor="text1"/>
          <w:lang w:val="en-US"/>
        </w:rPr>
        <w:t xml:space="preserve"> The general dimensions for the boxes are H = 50mm; W = 50mm; L = 50mm, with four varying degrees of complexity that include: simple; outer flange; inner flange; two holes. The most complex of these components to complete using traditional methods is that of a box with an internal flange, this is because it is difficult to create this feature</w:t>
      </w:r>
      <w:r w:rsidR="00844B7C">
        <w:rPr>
          <w:rFonts w:asciiTheme="majorHAnsi" w:hAnsiTheme="majorHAnsi" w:cstheme="majorHAnsi"/>
          <w:color w:val="000000" w:themeColor="text1"/>
          <w:lang w:val="en-US"/>
        </w:rPr>
        <w:t xml:space="preserve"> as one single component, it will usually require secondary operation which leads to time and therefore cost.</w:t>
      </w:r>
    </w:p>
    <w:p w14:paraId="302ED34A" w14:textId="7000ED40" w:rsidR="00147F80" w:rsidRDefault="00147F80" w:rsidP="006474EC">
      <w:pPr>
        <w:spacing w:line="360" w:lineRule="auto"/>
        <w:jc w:val="both"/>
        <w:rPr>
          <w:rFonts w:asciiTheme="majorHAnsi" w:hAnsiTheme="majorHAnsi" w:cstheme="majorHAnsi"/>
          <w:color w:val="000000" w:themeColor="text1"/>
          <w:lang w:val="en-US"/>
        </w:rPr>
      </w:pPr>
    </w:p>
    <w:p w14:paraId="511FC73F" w14:textId="6EE9C5D7" w:rsidR="00147F80" w:rsidRDefault="00147F80" w:rsidP="006474EC">
      <w:pPr>
        <w:spacing w:line="360" w:lineRule="auto"/>
        <w:jc w:val="both"/>
        <w:rPr>
          <w:rFonts w:asciiTheme="majorHAnsi" w:hAnsiTheme="majorHAnsi" w:cstheme="majorHAnsi"/>
          <w:color w:val="000000" w:themeColor="text1"/>
          <w:lang w:val="en-US"/>
        </w:rPr>
      </w:pPr>
    </w:p>
    <w:p w14:paraId="504CDE96" w14:textId="77777777" w:rsidR="00893130" w:rsidRDefault="00893130" w:rsidP="006474EC">
      <w:pPr>
        <w:spacing w:line="360" w:lineRule="auto"/>
        <w:jc w:val="both"/>
        <w:rPr>
          <w:rFonts w:asciiTheme="majorHAnsi" w:hAnsiTheme="majorHAnsi" w:cstheme="majorHAnsi"/>
          <w:color w:val="000000" w:themeColor="text1"/>
          <w:lang w:val="en-US"/>
        </w:rPr>
      </w:pPr>
    </w:p>
    <w:p w14:paraId="242B9A9B" w14:textId="30CAC6C6" w:rsidR="00893130" w:rsidRDefault="00893130" w:rsidP="006474EC">
      <w:pPr>
        <w:spacing w:line="360" w:lineRule="auto"/>
        <w:jc w:val="both"/>
        <w:rPr>
          <w:rFonts w:asciiTheme="majorHAnsi" w:hAnsiTheme="majorHAnsi" w:cstheme="majorHAnsi"/>
          <w:color w:val="000000" w:themeColor="text1"/>
          <w:lang w:val="en-US"/>
        </w:rPr>
      </w:pPr>
      <w:r>
        <w:rPr>
          <w:noProof/>
        </w:rPr>
        <w:lastRenderedPageBreak/>
        <mc:AlternateContent>
          <mc:Choice Requires="wps">
            <w:drawing>
              <wp:anchor distT="0" distB="0" distL="114300" distR="114300" simplePos="0" relativeHeight="251885080" behindDoc="0" locked="0" layoutInCell="1" allowOverlap="1" wp14:anchorId="6D8D35F0" wp14:editId="6E38598B">
                <wp:simplePos x="0" y="0"/>
                <wp:positionH relativeFrom="margin">
                  <wp:align>right</wp:align>
                </wp:positionH>
                <wp:positionV relativeFrom="paragraph">
                  <wp:posOffset>6305076</wp:posOffset>
                </wp:positionV>
                <wp:extent cx="5649595" cy="635"/>
                <wp:effectExtent l="0" t="0" r="8255" b="8255"/>
                <wp:wrapSquare wrapText="bothSides"/>
                <wp:docPr id="59" name="Text Box 59"/>
                <wp:cNvGraphicFramePr/>
                <a:graphic xmlns:a="http://schemas.openxmlformats.org/drawingml/2006/main">
                  <a:graphicData uri="http://schemas.microsoft.com/office/word/2010/wordprocessingShape">
                    <wps:wsp>
                      <wps:cNvSpPr txBox="1"/>
                      <wps:spPr>
                        <a:xfrm>
                          <a:off x="0" y="0"/>
                          <a:ext cx="5649595" cy="635"/>
                        </a:xfrm>
                        <a:prstGeom prst="rect">
                          <a:avLst/>
                        </a:prstGeom>
                        <a:solidFill>
                          <a:prstClr val="white"/>
                        </a:solidFill>
                        <a:ln>
                          <a:noFill/>
                        </a:ln>
                      </wps:spPr>
                      <wps:txbx>
                        <w:txbxContent>
                          <w:p w14:paraId="11A26614" w14:textId="6CC401A1" w:rsidR="00DB298D" w:rsidRPr="006E22FF" w:rsidRDefault="00DB298D" w:rsidP="003B2440">
                            <w:pPr>
                              <w:pStyle w:val="Caption"/>
                              <w:rPr>
                                <w:noProof/>
                                <w:sz w:val="24"/>
                                <w:szCs w:val="24"/>
                              </w:rPr>
                            </w:pPr>
                            <w:bookmarkStart w:id="71" w:name="_Toc41043992"/>
                            <w:r>
                              <w:t xml:space="preserve">Figure </w:t>
                            </w:r>
                            <w:fldSimple w:instr=" SEQ Figure \* ARABIC ">
                              <w:r>
                                <w:rPr>
                                  <w:noProof/>
                                </w:rPr>
                                <w:t>23</w:t>
                              </w:r>
                            </w:fldSimple>
                            <w:r>
                              <w:rPr>
                                <w:noProof/>
                              </w:rPr>
                              <w:t xml:space="preserve"> - Cost of AM Against Injection Moulding for Part Complexity (</w:t>
                            </w:r>
                            <w:r w:rsidRPr="00A4031F">
                              <w:rPr>
                                <w:noProof/>
                              </w:rPr>
                              <w:t>Nadin</w:t>
                            </w:r>
                            <w:r>
                              <w:rPr>
                                <w:noProof/>
                              </w:rPr>
                              <w:t>, 2016)</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D35F0" id="Text Box 59" o:spid="_x0000_s1053" type="#_x0000_t202" style="position:absolute;left:0;text-align:left;margin-left:393.65pt;margin-top:496.45pt;width:444.85pt;height:.05pt;z-index:2518850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" stroked="f">
                <v:textbox style="mso-fit-shape-to-text:t" inset="0,0,0,0">
                  <w:txbxContent>
                    <w:p w14:paraId="11A26614" w14:textId="6CC401A1" w:rsidR="00DB298D" w:rsidRPr="006E22FF" w:rsidRDefault="00DB298D" w:rsidP="003B2440">
                      <w:pPr>
                        <w:pStyle w:val="Caption"/>
                        <w:rPr>
                          <w:noProof/>
                          <w:sz w:val="24"/>
                          <w:szCs w:val="24"/>
                        </w:rPr>
                      </w:pPr>
                      <w:bookmarkStart w:id="72" w:name="_Toc41043992"/>
                      <w:r>
                        <w:t xml:space="preserve">Figure </w:t>
                      </w:r>
                      <w:fldSimple w:instr=" SEQ Figure \* ARABIC ">
                        <w:r>
                          <w:rPr>
                            <w:noProof/>
                          </w:rPr>
                          <w:t>23</w:t>
                        </w:r>
                      </w:fldSimple>
                      <w:r>
                        <w:rPr>
                          <w:noProof/>
                        </w:rPr>
                        <w:t xml:space="preserve"> - Cost of AM Against Injection Moulding for Part Complexity (</w:t>
                      </w:r>
                      <w:r w:rsidRPr="00A4031F">
                        <w:rPr>
                          <w:noProof/>
                        </w:rPr>
                        <w:t>Nadin</w:t>
                      </w:r>
                      <w:r>
                        <w:rPr>
                          <w:noProof/>
                        </w:rPr>
                        <w:t>, 2016)</w:t>
                      </w:r>
                      <w:bookmarkEnd w:id="72"/>
                    </w:p>
                  </w:txbxContent>
                </v:textbox>
                <w10:wrap type="square" anchorx="margin"/>
              </v:shape>
            </w:pict>
          </mc:Fallback>
        </mc:AlternateContent>
      </w:r>
    </w:p>
    <w:p w14:paraId="11CE0FDE" w14:textId="1D76B6DE" w:rsidR="00CB5AAF" w:rsidRDefault="00844B7C" w:rsidP="006474EC">
      <w:pPr>
        <w:spacing w:line="360" w:lineRule="auto"/>
        <w:jc w:val="both"/>
        <w:rPr>
          <w:rFonts w:asciiTheme="majorHAnsi" w:hAnsiTheme="majorHAnsi" w:cstheme="majorHAnsi"/>
          <w:color w:val="000000" w:themeColor="text1"/>
          <w:lang w:val="en-US"/>
        </w:rPr>
      </w:pPr>
      <w:r>
        <w:rPr>
          <w:noProof/>
        </w:rPr>
        <w:drawing>
          <wp:anchor distT="0" distB="0" distL="114300" distR="114300" simplePos="0" relativeHeight="251833880" behindDoc="0" locked="0" layoutInCell="1" allowOverlap="1" wp14:anchorId="17D5BF31" wp14:editId="20A455A7">
            <wp:simplePos x="0" y="0"/>
            <wp:positionH relativeFrom="margin">
              <wp:align>center</wp:align>
            </wp:positionH>
            <wp:positionV relativeFrom="margin">
              <wp:posOffset>-14880</wp:posOffset>
            </wp:positionV>
            <wp:extent cx="5649595" cy="6073775"/>
            <wp:effectExtent l="190500" t="190500" r="198755" b="1936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b="1472"/>
                    <a:stretch/>
                  </pic:blipFill>
                  <pic:spPr bwMode="auto">
                    <a:xfrm>
                      <a:off x="0" y="0"/>
                      <a:ext cx="5649595" cy="60737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color w:val="000000" w:themeColor="text1"/>
          <w:lang w:val="en-US"/>
        </w:rPr>
        <w:t xml:space="preserve">The chart displays that there is indeed a correlation between complexity of component and the cost associated with such a feature, the </w:t>
      </w:r>
      <w:r w:rsidR="007031C2">
        <w:rPr>
          <w:rFonts w:asciiTheme="majorHAnsi" w:hAnsiTheme="majorHAnsi" w:cstheme="majorHAnsi"/>
          <w:color w:val="000000" w:themeColor="text1"/>
          <w:lang w:val="en-US"/>
        </w:rPr>
        <w:t>most expensive being that of a box with an internal flange, this is evident as it requires 1,082 units to be manufactured using conventional methods to match that of AM</w:t>
      </w:r>
      <w:sdt>
        <w:sdtPr>
          <w:rPr>
            <w:rFonts w:asciiTheme="majorHAnsi" w:hAnsiTheme="majorHAnsi" w:cstheme="majorHAnsi"/>
            <w:color w:val="000000" w:themeColor="text1"/>
            <w:lang w:val="en-US"/>
          </w:rPr>
          <w:id w:val="-506139082"/>
          <w:citation/>
        </w:sdtPr>
        <w:sdtContent>
          <w:r w:rsidR="00E05751">
            <w:rPr>
              <w:rFonts w:asciiTheme="majorHAnsi" w:hAnsiTheme="majorHAnsi" w:cstheme="majorHAnsi"/>
              <w:color w:val="000000" w:themeColor="text1"/>
              <w:lang w:val="en-US"/>
            </w:rPr>
            <w:fldChar w:fldCharType="begin"/>
          </w:r>
          <w:r w:rsidR="00E05751">
            <w:rPr>
              <w:rFonts w:asciiTheme="majorHAnsi" w:hAnsiTheme="majorHAnsi" w:cstheme="majorHAnsi"/>
              <w:color w:val="000000" w:themeColor="text1"/>
            </w:rPr>
            <w:instrText xml:space="preserve"> CITATION Nad16 \l 2057 </w:instrText>
          </w:r>
          <w:r w:rsidR="00E05751">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(Nadin, 2016)</w:t>
          </w:r>
          <w:r w:rsidR="00E05751">
            <w:rPr>
              <w:rFonts w:asciiTheme="majorHAnsi" w:hAnsiTheme="majorHAnsi" w:cstheme="majorHAnsi"/>
              <w:color w:val="000000" w:themeColor="text1"/>
              <w:lang w:val="en-US"/>
            </w:rPr>
            <w:fldChar w:fldCharType="end"/>
          </w:r>
        </w:sdtContent>
      </w:sdt>
      <w:r w:rsidR="007031C2">
        <w:rPr>
          <w:rFonts w:asciiTheme="majorHAnsi" w:hAnsiTheme="majorHAnsi" w:cstheme="majorHAnsi"/>
          <w:color w:val="000000" w:themeColor="text1"/>
          <w:lang w:val="en-US"/>
        </w:rPr>
        <w:t>. Again, these numbers lend themselves well to adding weight to the case that AM is a viable process</w:t>
      </w:r>
      <w:r w:rsidR="00F555BF">
        <w:rPr>
          <w:rFonts w:asciiTheme="majorHAnsi" w:hAnsiTheme="majorHAnsi" w:cstheme="majorHAnsi"/>
          <w:color w:val="000000" w:themeColor="text1"/>
          <w:lang w:val="en-US"/>
        </w:rPr>
        <w:t xml:space="preserve"> for the organisation who create low number items due to the nature of the business in producing bespoke products.</w:t>
      </w:r>
      <w:r w:rsidR="007D7B9A">
        <w:rPr>
          <w:rFonts w:asciiTheme="majorHAnsi" w:hAnsiTheme="majorHAnsi" w:cstheme="majorHAnsi"/>
          <w:color w:val="000000" w:themeColor="text1"/>
          <w:lang w:val="en-US"/>
        </w:rPr>
        <w:t xml:space="preserve"> To better </w:t>
      </w:r>
      <w:r w:rsidR="00D0796E">
        <w:rPr>
          <w:rFonts w:asciiTheme="majorHAnsi" w:hAnsiTheme="majorHAnsi" w:cstheme="majorHAnsi"/>
          <w:color w:val="000000" w:themeColor="text1"/>
          <w:lang w:val="en-US"/>
        </w:rPr>
        <w:t xml:space="preserve">explain </w:t>
      </w:r>
      <w:r w:rsidR="007D7B9A">
        <w:rPr>
          <w:rFonts w:asciiTheme="majorHAnsi" w:hAnsiTheme="majorHAnsi" w:cstheme="majorHAnsi"/>
          <w:color w:val="000000" w:themeColor="text1"/>
          <w:lang w:val="en-US"/>
        </w:rPr>
        <w:t>the complexity of a product in relation to cost, Busachi et al have</w:t>
      </w:r>
      <w:r w:rsidR="00D0796E">
        <w:rPr>
          <w:rFonts w:asciiTheme="majorHAnsi" w:hAnsiTheme="majorHAnsi" w:cstheme="majorHAnsi"/>
          <w:color w:val="000000" w:themeColor="text1"/>
          <w:lang w:val="en-US"/>
        </w:rPr>
        <w:t xml:space="preserve"> done extensive work </w:t>
      </w:r>
      <w:r w:rsidR="00893130">
        <w:rPr>
          <w:noProof/>
        </w:rPr>
        <w:lastRenderedPageBreak/>
        <w:drawing>
          <wp:anchor distT="0" distB="0" distL="114300" distR="114300" simplePos="0" relativeHeight="251834904" behindDoc="0" locked="0" layoutInCell="1" allowOverlap="1" wp14:anchorId="27178529" wp14:editId="6E52227C">
            <wp:simplePos x="0" y="0"/>
            <wp:positionH relativeFrom="margin">
              <wp:align>left</wp:align>
            </wp:positionH>
            <wp:positionV relativeFrom="margin">
              <wp:posOffset>708518</wp:posOffset>
            </wp:positionV>
            <wp:extent cx="5117465" cy="4964430"/>
            <wp:effectExtent l="190500" t="190500" r="197485" b="1981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117465" cy="496443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D0796E">
        <w:rPr>
          <w:rFonts w:asciiTheme="majorHAnsi" w:hAnsiTheme="majorHAnsi" w:cstheme="majorHAnsi"/>
          <w:color w:val="000000" w:themeColor="text1"/>
          <w:lang w:val="en-US"/>
        </w:rPr>
        <w:t>in setting the parameters of cost estimation and have</w:t>
      </w:r>
      <w:r w:rsidR="007D7B9A">
        <w:rPr>
          <w:rFonts w:asciiTheme="majorHAnsi" w:hAnsiTheme="majorHAnsi" w:cstheme="majorHAnsi"/>
          <w:color w:val="000000" w:themeColor="text1"/>
          <w:lang w:val="en-US"/>
        </w:rPr>
        <w:t xml:space="preserve"> illustrated this clearly in a study into the best way of estimating cost of AM components</w:t>
      </w:r>
      <w:sdt>
        <w:sdtPr>
          <w:rPr>
            <w:rFonts w:asciiTheme="majorHAnsi" w:hAnsiTheme="majorHAnsi" w:cstheme="majorHAnsi"/>
            <w:color w:val="000000" w:themeColor="text1"/>
            <w:lang w:val="en-US"/>
          </w:rPr>
          <w:id w:val="-677883955"/>
          <w:citation/>
        </w:sdtPr>
        <w:sdtContent>
          <w:r w:rsidR="00D0796E">
            <w:rPr>
              <w:rFonts w:asciiTheme="majorHAnsi" w:hAnsiTheme="majorHAnsi" w:cstheme="majorHAnsi"/>
              <w:color w:val="000000" w:themeColor="text1"/>
              <w:lang w:val="en-US"/>
            </w:rPr>
            <w:fldChar w:fldCharType="begin"/>
          </w:r>
          <w:r w:rsidR="00D0796E">
            <w:rPr>
              <w:rFonts w:asciiTheme="majorHAnsi" w:hAnsiTheme="majorHAnsi" w:cstheme="majorHAnsi"/>
              <w:color w:val="000000" w:themeColor="text1"/>
            </w:rPr>
            <w:instrText xml:space="preserve"> CITATION Bus17 \l 2057 </w:instrText>
          </w:r>
          <w:r w:rsidR="00D0796E">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(Busachi, et al., 2017)</w:t>
          </w:r>
          <w:r w:rsidR="00D0796E">
            <w:rPr>
              <w:rFonts w:asciiTheme="majorHAnsi" w:hAnsiTheme="majorHAnsi" w:cstheme="majorHAnsi"/>
              <w:color w:val="000000" w:themeColor="text1"/>
              <w:lang w:val="en-US"/>
            </w:rPr>
            <w:fldChar w:fldCharType="end"/>
          </w:r>
        </w:sdtContent>
      </w:sdt>
      <w:r w:rsidR="00D0796E">
        <w:rPr>
          <w:rFonts w:asciiTheme="majorHAnsi" w:hAnsiTheme="majorHAnsi" w:cstheme="majorHAnsi"/>
          <w:color w:val="000000" w:themeColor="text1"/>
          <w:lang w:val="en-US"/>
        </w:rPr>
        <w:t>.</w:t>
      </w:r>
    </w:p>
    <w:p w14:paraId="556EDBD1" w14:textId="0A489487" w:rsidR="007D7B9A" w:rsidRDefault="00893130" w:rsidP="006474E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87128" behindDoc="0" locked="0" layoutInCell="1" allowOverlap="1" wp14:anchorId="513B4147" wp14:editId="1BA8995E">
                <wp:simplePos x="0" y="0"/>
                <wp:positionH relativeFrom="column">
                  <wp:posOffset>251422</wp:posOffset>
                </wp:positionH>
                <wp:positionV relativeFrom="paragraph">
                  <wp:posOffset>5332143</wp:posOffset>
                </wp:positionV>
                <wp:extent cx="5117465"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5117465" cy="635"/>
                        </a:xfrm>
                        <a:prstGeom prst="rect">
                          <a:avLst/>
                        </a:prstGeom>
                        <a:solidFill>
                          <a:prstClr val="white"/>
                        </a:solidFill>
                        <a:ln>
                          <a:noFill/>
                        </a:ln>
                      </wps:spPr>
                      <wps:txbx>
                        <w:txbxContent>
                          <w:p w14:paraId="3FFC2567" w14:textId="747C62AB" w:rsidR="00DB298D" w:rsidRPr="006C2AE3" w:rsidRDefault="00DB298D" w:rsidP="003B2440">
                            <w:pPr>
                              <w:pStyle w:val="Caption"/>
                              <w:rPr>
                                <w:rFonts w:asciiTheme="majorHAnsi" w:hAnsiTheme="majorHAnsi" w:cstheme="majorHAnsi"/>
                                <w:color w:val="000000" w:themeColor="text1"/>
                                <w:sz w:val="24"/>
                                <w:szCs w:val="24"/>
                                <w:lang w:val="en-US"/>
                              </w:rPr>
                            </w:pPr>
                            <w:bookmarkStart w:id="73" w:name="_Toc41043993"/>
                            <w:r>
                              <w:t xml:space="preserve">Figure </w:t>
                            </w:r>
                            <w:fldSimple w:instr=" SEQ Figure \* ARABIC ">
                              <w:r>
                                <w:rPr>
                                  <w:noProof/>
                                </w:rPr>
                                <w:t>24</w:t>
                              </w:r>
                            </w:fldSimple>
                            <w:r>
                              <w:rPr>
                                <w:noProof/>
                              </w:rPr>
                              <w:t xml:space="preserve"> - Cost of Complexity Using Different Manufacturing Methods (</w:t>
                            </w:r>
                            <w:r w:rsidRPr="00F34E25">
                              <w:rPr>
                                <w:noProof/>
                              </w:rPr>
                              <w:t>Busachi</w:t>
                            </w:r>
                            <w:r>
                              <w:rPr>
                                <w:noProof/>
                              </w:rPr>
                              <w:t>, 2017)</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B4147" id="Text Box 62" o:spid="_x0000_s1054" type="#_x0000_t202" style="position:absolute;left:0;text-align:left;margin-left:19.8pt;margin-top:419.85pt;width:402.95pt;height:.05pt;z-index:251887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rDCMQIAAGcEAAAOAAAAZHJzL2Uyb0RvYy54bWysVMFu2zAMvQ/YPwi6L06yJS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" stroked="f">
                <v:textbox style="mso-fit-shape-to-text:t" inset="0,0,0,0">
                  <w:txbxContent>
                    <w:p w14:paraId="3FFC2567" w14:textId="747C62AB" w:rsidR="00DB298D" w:rsidRPr="006C2AE3" w:rsidRDefault="00DB298D" w:rsidP="003B2440">
                      <w:pPr>
                        <w:pStyle w:val="Caption"/>
                        <w:rPr>
                          <w:rFonts w:asciiTheme="majorHAnsi" w:hAnsiTheme="majorHAnsi" w:cstheme="majorHAnsi"/>
                          <w:color w:val="000000" w:themeColor="text1"/>
                          <w:sz w:val="24"/>
                          <w:szCs w:val="24"/>
                          <w:lang w:val="en-US"/>
                        </w:rPr>
                      </w:pPr>
                      <w:bookmarkStart w:id="74" w:name="_Toc41043993"/>
                      <w:r>
                        <w:t xml:space="preserve">Figure </w:t>
                      </w:r>
                      <w:fldSimple w:instr=" SEQ Figure \* ARABIC ">
                        <w:r>
                          <w:rPr>
                            <w:noProof/>
                          </w:rPr>
                          <w:t>24</w:t>
                        </w:r>
                      </w:fldSimple>
                      <w:r>
                        <w:rPr>
                          <w:noProof/>
                        </w:rPr>
                        <w:t xml:space="preserve"> - Cost of Complexity Using Different Manufacturing Methods (</w:t>
                      </w:r>
                      <w:r w:rsidRPr="00F34E25">
                        <w:rPr>
                          <w:noProof/>
                        </w:rPr>
                        <w:t>Busachi</w:t>
                      </w:r>
                      <w:r>
                        <w:rPr>
                          <w:noProof/>
                        </w:rPr>
                        <w:t>, 2017)</w:t>
                      </w:r>
                      <w:bookmarkEnd w:id="74"/>
                    </w:p>
                  </w:txbxContent>
                </v:textbox>
                <w10:wrap type="square"/>
              </v:shape>
            </w:pict>
          </mc:Fallback>
        </mc:AlternateContent>
      </w:r>
    </w:p>
    <w:p w14:paraId="55286405" w14:textId="652397EE" w:rsidR="00E05751" w:rsidRDefault="00E05751" w:rsidP="006474EC">
      <w:pPr>
        <w:spacing w:line="360" w:lineRule="auto"/>
        <w:jc w:val="both"/>
        <w:rPr>
          <w:rFonts w:asciiTheme="majorHAnsi" w:hAnsiTheme="majorHAnsi" w:cstheme="majorHAnsi"/>
          <w:color w:val="000000" w:themeColor="text1"/>
          <w:lang w:val="en-US"/>
        </w:rPr>
      </w:pPr>
    </w:p>
    <w:p w14:paraId="775682B8" w14:textId="7F506D32" w:rsidR="00E05751" w:rsidRDefault="007D32CE" w:rsidP="006474EC">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We see that the more complex the component, the greater the cost to produce</w:t>
      </w:r>
      <w:r w:rsidR="000D1BF5">
        <w:rPr>
          <w:rFonts w:asciiTheme="majorHAnsi" w:hAnsiTheme="majorHAnsi" w:cstheme="majorHAnsi"/>
          <w:color w:val="000000" w:themeColor="text1"/>
          <w:lang w:val="en-US"/>
        </w:rPr>
        <w:t xml:space="preserve"> using traditional methods</w:t>
      </w:r>
      <w:r>
        <w:rPr>
          <w:rFonts w:asciiTheme="majorHAnsi" w:hAnsiTheme="majorHAnsi" w:cstheme="majorHAnsi"/>
          <w:color w:val="000000" w:themeColor="text1"/>
          <w:lang w:val="en-US"/>
        </w:rPr>
        <w:t>, whereas the AM cost does not fluctuate regardless of</w:t>
      </w:r>
      <w:r w:rsidR="000D1BF5">
        <w:rPr>
          <w:rFonts w:asciiTheme="majorHAnsi" w:hAnsiTheme="majorHAnsi" w:cstheme="majorHAnsi"/>
          <w:color w:val="000000" w:themeColor="text1"/>
          <w:lang w:val="en-US"/>
        </w:rPr>
        <w:t xml:space="preserve"> the component’s </w:t>
      </w:r>
      <w:r>
        <w:rPr>
          <w:rFonts w:asciiTheme="majorHAnsi" w:hAnsiTheme="majorHAnsi" w:cstheme="majorHAnsi"/>
          <w:color w:val="000000" w:themeColor="text1"/>
          <w:lang w:val="en-US"/>
        </w:rPr>
        <w:t>complexity</w:t>
      </w:r>
      <w:sdt>
        <w:sdtPr>
          <w:rPr>
            <w:rFonts w:asciiTheme="majorHAnsi" w:hAnsiTheme="majorHAnsi" w:cstheme="majorHAnsi"/>
            <w:color w:val="000000" w:themeColor="text1"/>
            <w:lang w:val="en-US"/>
          </w:rPr>
          <w:id w:val="37015671"/>
          <w:citation/>
        </w:sdtPr>
        <w:sdtContent>
          <w:r w:rsidR="00850B1E">
            <w:rPr>
              <w:rFonts w:asciiTheme="majorHAnsi" w:hAnsiTheme="majorHAnsi" w:cstheme="majorHAnsi"/>
              <w:color w:val="000000" w:themeColor="text1"/>
              <w:lang w:val="en-US"/>
            </w:rPr>
            <w:fldChar w:fldCharType="begin"/>
          </w:r>
          <w:r w:rsidR="00850B1E">
            <w:rPr>
              <w:rFonts w:asciiTheme="majorHAnsi" w:hAnsiTheme="majorHAnsi" w:cstheme="majorHAnsi"/>
              <w:color w:val="000000" w:themeColor="text1"/>
            </w:rPr>
            <w:instrText xml:space="preserve"> CITATION Bus17 \l 2057 </w:instrText>
          </w:r>
          <w:r w:rsidR="00850B1E">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(Busachi, et al., 2017)</w:t>
          </w:r>
          <w:r w:rsidR="00850B1E">
            <w:rPr>
              <w:rFonts w:asciiTheme="majorHAnsi" w:hAnsiTheme="majorHAnsi" w:cstheme="majorHAnsi"/>
              <w:color w:val="000000" w:themeColor="text1"/>
              <w:lang w:val="en-US"/>
            </w:rPr>
            <w:fldChar w:fldCharType="end"/>
          </w:r>
        </w:sdtContent>
      </w:sdt>
      <w:r w:rsidR="00E36836" w:rsidRPr="00E36836">
        <w:rPr>
          <w:rFonts w:asciiTheme="majorHAnsi" w:hAnsiTheme="majorHAnsi" w:cstheme="majorHAnsi"/>
          <w:color w:val="000000" w:themeColor="text1"/>
          <w:lang w:val="en-US"/>
        </w:rPr>
        <w:t xml:space="preserve"> </w:t>
      </w:r>
      <w:sdt>
        <w:sdtPr>
          <w:rPr>
            <w:rFonts w:asciiTheme="majorHAnsi" w:hAnsiTheme="majorHAnsi" w:cstheme="majorHAnsi"/>
            <w:color w:val="000000" w:themeColor="text1"/>
            <w:lang w:val="en-US"/>
          </w:rPr>
          <w:id w:val="100917020"/>
          <w:citation/>
        </w:sdtPr>
        <w:sdtContent>
          <w:r w:rsidR="00E36836">
            <w:rPr>
              <w:rFonts w:asciiTheme="majorHAnsi" w:hAnsiTheme="majorHAnsi" w:cstheme="majorHAnsi"/>
              <w:color w:val="000000" w:themeColor="text1"/>
              <w:lang w:val="en-US"/>
            </w:rPr>
            <w:fldChar w:fldCharType="begin"/>
          </w:r>
          <w:r w:rsidR="00E36836">
            <w:rPr>
              <w:rFonts w:asciiTheme="majorHAnsi" w:hAnsiTheme="majorHAnsi" w:cstheme="majorHAnsi"/>
              <w:color w:val="000000" w:themeColor="text1"/>
            </w:rPr>
            <w:instrText xml:space="preserve"> CITATION Hed15 \l 2057 </w:instrText>
          </w:r>
          <w:r w:rsidR="00E36836">
            <w:rPr>
              <w:rFonts w:asciiTheme="majorHAnsi" w:hAnsiTheme="majorHAnsi" w:cstheme="majorHAnsi"/>
              <w:color w:val="000000" w:themeColor="text1"/>
              <w:lang w:val="en-US"/>
            </w:rPr>
            <w:fldChar w:fldCharType="separate"/>
          </w:r>
          <w:r w:rsidR="0036662F" w:rsidRPr="0036662F">
            <w:rPr>
              <w:rFonts w:asciiTheme="majorHAnsi" w:hAnsiTheme="majorHAnsi" w:cstheme="majorHAnsi"/>
              <w:noProof/>
              <w:color w:val="000000" w:themeColor="text1"/>
            </w:rPr>
            <w:t>(Hedstrom, 2015)</w:t>
          </w:r>
          <w:r w:rsidR="00E36836">
            <w:rPr>
              <w:rFonts w:asciiTheme="majorHAnsi" w:hAnsiTheme="majorHAnsi" w:cstheme="majorHAnsi"/>
              <w:color w:val="000000" w:themeColor="text1"/>
              <w:lang w:val="en-US"/>
            </w:rPr>
            <w:fldChar w:fldCharType="end"/>
          </w:r>
        </w:sdtContent>
      </w:sdt>
      <w:r>
        <w:rPr>
          <w:rFonts w:asciiTheme="majorHAnsi" w:hAnsiTheme="majorHAnsi" w:cstheme="majorHAnsi"/>
          <w:color w:val="000000" w:themeColor="text1"/>
          <w:lang w:val="en-US"/>
        </w:rPr>
        <w:t>.</w:t>
      </w:r>
      <w:r w:rsidR="00351703">
        <w:rPr>
          <w:rFonts w:asciiTheme="majorHAnsi" w:hAnsiTheme="majorHAnsi" w:cstheme="majorHAnsi"/>
          <w:color w:val="000000" w:themeColor="text1"/>
          <w:lang w:val="en-US"/>
        </w:rPr>
        <w:t xml:space="preserve"> </w:t>
      </w:r>
      <w:r w:rsidR="00E05751">
        <w:rPr>
          <w:rFonts w:asciiTheme="majorHAnsi" w:hAnsiTheme="majorHAnsi" w:cstheme="majorHAnsi"/>
          <w:color w:val="000000" w:themeColor="text1"/>
          <w:lang w:val="en-US"/>
        </w:rPr>
        <w:t>In another study, it is recognized that not only number of units and complexity are the factors in determining if AM is a viable process compared with traditional manufacturing methods, volume of the 3D printed object is also a factor</w:t>
      </w:r>
      <w:sdt>
        <w:sdtPr>
          <w:rPr>
            <w:rFonts w:asciiTheme="majorHAnsi" w:hAnsiTheme="majorHAnsi" w:cstheme="majorHAnsi"/>
            <w:color w:val="000000" w:themeColor="text1"/>
            <w:lang w:val="en-US"/>
          </w:rPr>
          <w:id w:val="-977612218"/>
          <w:citation/>
        </w:sdtPr>
        <w:sdtContent>
          <w:r w:rsidR="00E36836">
            <w:rPr>
              <w:rFonts w:asciiTheme="majorHAnsi" w:hAnsiTheme="majorHAnsi" w:cstheme="majorHAnsi"/>
              <w:color w:val="000000" w:themeColor="text1"/>
              <w:lang w:val="en-US"/>
            </w:rPr>
            <w:fldChar w:fldCharType="begin"/>
          </w:r>
          <w:r w:rsidR="00E36836">
            <w:rPr>
              <w:rFonts w:asciiTheme="majorHAnsi" w:hAnsiTheme="majorHAnsi" w:cstheme="majorHAnsi"/>
              <w:color w:val="000000" w:themeColor="text1"/>
            </w:rPr>
            <w:instrText xml:space="preserve"> CITATION Adm19 \l 2057 </w:instrText>
          </w:r>
          <w:r w:rsidR="00E36836">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(Admin (PROTO21), 2019)</w:t>
          </w:r>
          <w:r w:rsidR="00E36836">
            <w:rPr>
              <w:rFonts w:asciiTheme="majorHAnsi" w:hAnsiTheme="majorHAnsi" w:cstheme="majorHAnsi"/>
              <w:color w:val="000000" w:themeColor="text1"/>
              <w:lang w:val="en-US"/>
            </w:rPr>
            <w:fldChar w:fldCharType="end"/>
          </w:r>
        </w:sdtContent>
      </w:sdt>
      <w:r w:rsidR="00E05751">
        <w:rPr>
          <w:rFonts w:asciiTheme="majorHAnsi" w:hAnsiTheme="majorHAnsi" w:cstheme="majorHAnsi"/>
          <w:color w:val="000000" w:themeColor="text1"/>
          <w:lang w:val="en-US"/>
        </w:rPr>
        <w:t>.</w:t>
      </w:r>
    </w:p>
    <w:p w14:paraId="2D4D8101" w14:textId="6ADB1F60" w:rsidR="00E05751" w:rsidRDefault="00E05751" w:rsidP="006474EC">
      <w:pPr>
        <w:spacing w:line="360" w:lineRule="auto"/>
        <w:jc w:val="both"/>
        <w:rPr>
          <w:rFonts w:asciiTheme="majorHAnsi" w:hAnsiTheme="majorHAnsi" w:cstheme="majorHAnsi"/>
          <w:color w:val="000000" w:themeColor="text1"/>
          <w:lang w:val="en-US"/>
        </w:rPr>
      </w:pPr>
    </w:p>
    <w:p w14:paraId="60E7E663" w14:textId="3B7E5C3A" w:rsidR="007C36DD" w:rsidRDefault="007C36DD" w:rsidP="006474EC">
      <w:pPr>
        <w:spacing w:line="360" w:lineRule="auto"/>
        <w:jc w:val="both"/>
        <w:rPr>
          <w:rFonts w:asciiTheme="majorHAnsi" w:hAnsiTheme="majorHAnsi" w:cstheme="majorHAnsi"/>
          <w:color w:val="000000" w:themeColor="text1"/>
          <w:lang w:val="en-US"/>
        </w:rPr>
      </w:pPr>
    </w:p>
    <w:p w14:paraId="79A4E500" w14:textId="77777777" w:rsidR="007C36DD" w:rsidRDefault="007C36DD" w:rsidP="006474EC">
      <w:pPr>
        <w:spacing w:line="360" w:lineRule="auto"/>
        <w:jc w:val="both"/>
        <w:rPr>
          <w:rFonts w:asciiTheme="majorHAnsi" w:hAnsiTheme="majorHAnsi" w:cstheme="majorHAnsi"/>
          <w:color w:val="000000" w:themeColor="text1"/>
          <w:lang w:val="en-US"/>
        </w:rPr>
      </w:pPr>
    </w:p>
    <w:p w14:paraId="412224C3" w14:textId="0E444FB0" w:rsidR="00E05751" w:rsidRDefault="003D3992" w:rsidP="006474EC">
      <w:pPr>
        <w:spacing w:line="360" w:lineRule="auto"/>
        <w:jc w:val="both"/>
        <w:rPr>
          <w:rFonts w:asciiTheme="majorHAnsi" w:hAnsiTheme="majorHAnsi" w:cstheme="majorHAnsi"/>
          <w:color w:val="000000" w:themeColor="text1"/>
          <w:lang w:val="en-US"/>
        </w:rPr>
      </w:pPr>
      <w:r>
        <w:rPr>
          <w:noProof/>
        </w:rPr>
        <w:lastRenderedPageBreak/>
        <mc:AlternateContent>
          <mc:Choice Requires="wps">
            <w:drawing>
              <wp:anchor distT="0" distB="0" distL="114300" distR="114300" simplePos="0" relativeHeight="251889176" behindDoc="0" locked="0" layoutInCell="1" allowOverlap="1" wp14:anchorId="320ABAC8" wp14:editId="4446631C">
                <wp:simplePos x="0" y="0"/>
                <wp:positionH relativeFrom="column">
                  <wp:posOffset>283194</wp:posOffset>
                </wp:positionH>
                <wp:positionV relativeFrom="paragraph">
                  <wp:posOffset>4932482</wp:posOffset>
                </wp:positionV>
                <wp:extent cx="5413375"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5413375" cy="635"/>
                        </a:xfrm>
                        <a:prstGeom prst="rect">
                          <a:avLst/>
                        </a:prstGeom>
                        <a:solidFill>
                          <a:prstClr val="white"/>
                        </a:solidFill>
                        <a:ln>
                          <a:noFill/>
                        </a:ln>
                      </wps:spPr>
                      <wps:txbx>
                        <w:txbxContent>
                          <w:p w14:paraId="0A83B44D" w14:textId="70584256" w:rsidR="00DB298D" w:rsidRPr="007C5C7A" w:rsidRDefault="00DB298D" w:rsidP="003D3992">
                            <w:pPr>
                              <w:pStyle w:val="Caption"/>
                              <w:rPr>
                                <w:noProof/>
                                <w:sz w:val="24"/>
                                <w:szCs w:val="24"/>
                              </w:rPr>
                            </w:pPr>
                            <w:bookmarkStart w:id="75" w:name="_Toc41043994"/>
                            <w:r>
                              <w:t xml:space="preserve">Figure </w:t>
                            </w:r>
                            <w:fldSimple w:instr=" SEQ Figure \* ARABIC ">
                              <w:r>
                                <w:rPr>
                                  <w:noProof/>
                                </w:rPr>
                                <w:t>25</w:t>
                              </w:r>
                            </w:fldSimple>
                            <w:r>
                              <w:rPr>
                                <w:noProof/>
                              </w:rPr>
                              <w:t xml:space="preserve"> - Cost Breakdown for AM </w:t>
                            </w:r>
                            <w:r w:rsidRPr="004D4B92">
                              <w:rPr>
                                <w:noProof/>
                              </w:rPr>
                              <w:t xml:space="preserve"> (Busachi, 2017)</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0ABAC8" id="Text Box 63" o:spid="_x0000_s1055" type="#_x0000_t202" style="position:absolute;left:0;text-align:left;margin-left:22.3pt;margin-top:388.4pt;width:426.25pt;height:.05pt;z-index:251889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" stroked="f">
                <v:textbox style="mso-fit-shape-to-text:t" inset="0,0,0,0">
                  <w:txbxContent>
                    <w:p w14:paraId="0A83B44D" w14:textId="70584256" w:rsidR="00DB298D" w:rsidRPr="007C5C7A" w:rsidRDefault="00DB298D" w:rsidP="003D3992">
                      <w:pPr>
                        <w:pStyle w:val="Caption"/>
                        <w:rPr>
                          <w:noProof/>
                          <w:sz w:val="24"/>
                          <w:szCs w:val="24"/>
                        </w:rPr>
                      </w:pPr>
                      <w:bookmarkStart w:id="76" w:name="_Toc41043994"/>
                      <w:r>
                        <w:t xml:space="preserve">Figure </w:t>
                      </w:r>
                      <w:fldSimple w:instr=" SEQ Figure \* ARABIC ">
                        <w:r>
                          <w:rPr>
                            <w:noProof/>
                          </w:rPr>
                          <w:t>25</w:t>
                        </w:r>
                      </w:fldSimple>
                      <w:r>
                        <w:rPr>
                          <w:noProof/>
                        </w:rPr>
                        <w:t xml:space="preserve"> - Cost Breakdown for AM </w:t>
                      </w:r>
                      <w:r w:rsidRPr="004D4B92">
                        <w:rPr>
                          <w:noProof/>
                        </w:rPr>
                        <w:t xml:space="preserve"> (Busachi, 2017)</w:t>
                      </w:r>
                      <w:bookmarkEnd w:id="76"/>
                    </w:p>
                  </w:txbxContent>
                </v:textbox>
                <w10:wrap type="square"/>
              </v:shape>
            </w:pict>
          </mc:Fallback>
        </mc:AlternateContent>
      </w:r>
      <w:r w:rsidR="00957C4C">
        <w:rPr>
          <w:noProof/>
        </w:rPr>
        <w:drawing>
          <wp:anchor distT="0" distB="0" distL="114300" distR="114300" simplePos="0" relativeHeight="251836952" behindDoc="0" locked="0" layoutInCell="1" allowOverlap="1" wp14:anchorId="52041219" wp14:editId="77CE35A7">
            <wp:simplePos x="0" y="0"/>
            <wp:positionH relativeFrom="margin">
              <wp:posOffset>233045</wp:posOffset>
            </wp:positionH>
            <wp:positionV relativeFrom="margin">
              <wp:posOffset>1498971</wp:posOffset>
            </wp:positionV>
            <wp:extent cx="5413375" cy="3225165"/>
            <wp:effectExtent l="190500" t="190500" r="187325" b="1847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413375" cy="322516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D56584">
        <w:rPr>
          <w:rFonts w:asciiTheme="majorHAnsi" w:hAnsiTheme="majorHAnsi" w:cstheme="majorHAnsi"/>
          <w:color w:val="000000" w:themeColor="text1"/>
          <w:lang w:val="en-US"/>
        </w:rPr>
        <w:t xml:space="preserve">The initial cost of </w:t>
      </w:r>
      <w:r w:rsidR="00CD5112">
        <w:rPr>
          <w:rFonts w:asciiTheme="majorHAnsi" w:hAnsiTheme="majorHAnsi" w:cstheme="majorHAnsi"/>
          <w:color w:val="000000" w:themeColor="text1"/>
        </w:rPr>
        <w:t>AM</w:t>
      </w:r>
      <w:r w:rsidR="00D56584">
        <w:rPr>
          <w:rFonts w:asciiTheme="majorHAnsi" w:hAnsiTheme="majorHAnsi" w:cstheme="majorHAnsi"/>
          <w:color w:val="000000" w:themeColor="text1"/>
          <w:lang w:val="en-US"/>
        </w:rPr>
        <w:t xml:space="preserve"> is the greatest cost, being that of the machine itself</w:t>
      </w:r>
      <w:r w:rsidR="007C36DD">
        <w:rPr>
          <w:rFonts w:asciiTheme="majorHAnsi" w:hAnsiTheme="majorHAnsi" w:cstheme="majorHAnsi"/>
          <w:color w:val="000000" w:themeColor="text1"/>
          <w:lang w:val="en-US"/>
        </w:rPr>
        <w:t xml:space="preserve">, machines can cost in the region of </w:t>
      </w:r>
      <w:r w:rsidR="00957C4C">
        <w:rPr>
          <w:rFonts w:asciiTheme="majorHAnsi" w:hAnsiTheme="majorHAnsi" w:cstheme="majorHAnsi"/>
          <w:color w:val="000000" w:themeColor="text1"/>
          <w:lang w:val="en-US"/>
        </w:rPr>
        <w:t xml:space="preserve">$6,000 </w:t>
      </w:r>
      <w:r w:rsidR="00957C4C" w:rsidRPr="00957C4C">
        <w:rPr>
          <w:rFonts w:asciiTheme="majorHAnsi" w:hAnsiTheme="majorHAnsi" w:cstheme="majorHAnsi"/>
          <w:i/>
          <w:iCs/>
          <w:color w:val="000000" w:themeColor="text1"/>
          <w:lang w:val="en-US"/>
        </w:rPr>
        <w:t>(~</w:t>
      </w:r>
      <w:r w:rsidR="004D125E" w:rsidRPr="00957C4C">
        <w:rPr>
          <w:rFonts w:asciiTheme="majorHAnsi" w:hAnsiTheme="majorHAnsi" w:cstheme="majorHAnsi"/>
          <w:i/>
          <w:iCs/>
          <w:color w:val="000000" w:themeColor="text1"/>
          <w:lang w:val="en-US"/>
        </w:rPr>
        <w:t>£5,000</w:t>
      </w:r>
      <w:r w:rsidR="00957C4C" w:rsidRPr="00957C4C">
        <w:rPr>
          <w:rFonts w:asciiTheme="majorHAnsi" w:hAnsiTheme="majorHAnsi" w:cstheme="majorHAnsi"/>
          <w:i/>
          <w:iCs/>
          <w:color w:val="000000" w:themeColor="text1"/>
          <w:lang w:val="en-US"/>
        </w:rPr>
        <w:t>)</w:t>
      </w:r>
      <w:r w:rsidR="004D125E">
        <w:rPr>
          <w:rFonts w:asciiTheme="majorHAnsi" w:hAnsiTheme="majorHAnsi" w:cstheme="majorHAnsi"/>
          <w:color w:val="000000" w:themeColor="text1"/>
          <w:lang w:val="en-US"/>
        </w:rPr>
        <w:t xml:space="preserve"> to </w:t>
      </w:r>
      <w:r w:rsidR="00957C4C">
        <w:rPr>
          <w:rFonts w:asciiTheme="majorHAnsi" w:hAnsiTheme="majorHAnsi" w:cstheme="majorHAnsi"/>
          <w:color w:val="000000" w:themeColor="text1"/>
          <w:lang w:val="en-US"/>
        </w:rPr>
        <w:t xml:space="preserve">$750,000 </w:t>
      </w:r>
      <w:r w:rsidR="00957C4C" w:rsidRPr="00957C4C">
        <w:rPr>
          <w:rFonts w:asciiTheme="majorHAnsi" w:hAnsiTheme="majorHAnsi" w:cstheme="majorHAnsi"/>
          <w:i/>
          <w:iCs/>
          <w:color w:val="000000" w:themeColor="text1"/>
          <w:lang w:val="en-US"/>
        </w:rPr>
        <w:t>(~£615,000)</w:t>
      </w:r>
      <w:r w:rsidR="00957C4C">
        <w:rPr>
          <w:rFonts w:asciiTheme="majorHAnsi" w:hAnsiTheme="majorHAnsi" w:cstheme="majorHAnsi"/>
          <w:color w:val="000000" w:themeColor="text1"/>
          <w:lang w:val="en-US"/>
        </w:rPr>
        <w:t>, this depends largely on the size of the product that can be printed and the quality of the print. Considering that cost breakdown of the entire process shows that the machine itself is the main factor, accounting for approximately ¾ of the overall cost</w:t>
      </w:r>
      <w:r w:rsidR="00315FCB" w:rsidRPr="00315FCB">
        <w:rPr>
          <w:rFonts w:asciiTheme="majorHAnsi" w:hAnsiTheme="majorHAnsi" w:cstheme="majorHAnsi"/>
          <w:color w:val="000000" w:themeColor="text1"/>
          <w:lang w:val="en-US"/>
        </w:rPr>
        <w:t xml:space="preserve"> </w:t>
      </w:r>
      <w:sdt>
        <w:sdtPr>
          <w:rPr>
            <w:rFonts w:asciiTheme="majorHAnsi" w:hAnsiTheme="majorHAnsi" w:cstheme="majorHAnsi"/>
            <w:color w:val="000000" w:themeColor="text1"/>
            <w:lang w:val="en-US"/>
          </w:rPr>
          <w:id w:val="975573588"/>
          <w:citation/>
        </w:sdtPr>
        <w:sdtContent>
          <w:r w:rsidR="00315FCB">
            <w:rPr>
              <w:rFonts w:asciiTheme="majorHAnsi" w:hAnsiTheme="majorHAnsi" w:cstheme="majorHAnsi"/>
              <w:color w:val="000000" w:themeColor="text1"/>
              <w:lang w:val="en-US"/>
            </w:rPr>
            <w:fldChar w:fldCharType="begin"/>
          </w:r>
          <w:r w:rsidR="00315FCB">
            <w:rPr>
              <w:rFonts w:asciiTheme="majorHAnsi" w:hAnsiTheme="majorHAnsi" w:cstheme="majorHAnsi"/>
              <w:color w:val="000000" w:themeColor="text1"/>
            </w:rPr>
            <w:instrText xml:space="preserve"> CITATION Bus17 \l 2057 </w:instrText>
          </w:r>
          <w:r w:rsidR="00315FCB">
            <w:rPr>
              <w:rFonts w:asciiTheme="majorHAnsi" w:hAnsiTheme="majorHAnsi" w:cstheme="majorHAnsi"/>
              <w:color w:val="000000" w:themeColor="text1"/>
              <w:lang w:val="en-US"/>
            </w:rPr>
            <w:fldChar w:fldCharType="separate"/>
          </w:r>
          <w:r w:rsidR="0036662F" w:rsidRPr="0036662F">
            <w:rPr>
              <w:rFonts w:asciiTheme="majorHAnsi" w:hAnsiTheme="majorHAnsi" w:cstheme="majorHAnsi"/>
              <w:noProof/>
              <w:color w:val="000000" w:themeColor="text1"/>
            </w:rPr>
            <w:t>(Busachi, et al., 2017)</w:t>
          </w:r>
          <w:r w:rsidR="00315FCB">
            <w:rPr>
              <w:rFonts w:asciiTheme="majorHAnsi" w:hAnsiTheme="majorHAnsi" w:cstheme="majorHAnsi"/>
              <w:color w:val="000000" w:themeColor="text1"/>
              <w:lang w:val="en-US"/>
            </w:rPr>
            <w:fldChar w:fldCharType="end"/>
          </w:r>
        </w:sdtContent>
      </w:sdt>
      <w:r w:rsidR="00957C4C">
        <w:rPr>
          <w:rFonts w:asciiTheme="majorHAnsi" w:hAnsiTheme="majorHAnsi" w:cstheme="majorHAnsi"/>
          <w:color w:val="000000" w:themeColor="text1"/>
          <w:lang w:val="en-US"/>
        </w:rPr>
        <w:t>.</w:t>
      </w:r>
    </w:p>
    <w:p w14:paraId="6DA5C58F" w14:textId="51194CCE" w:rsidR="00E05751" w:rsidRDefault="00E05751" w:rsidP="006474EC">
      <w:pPr>
        <w:spacing w:line="360" w:lineRule="auto"/>
        <w:jc w:val="both"/>
        <w:rPr>
          <w:rFonts w:asciiTheme="majorHAnsi" w:hAnsiTheme="majorHAnsi" w:cstheme="majorHAnsi"/>
          <w:color w:val="000000" w:themeColor="text1"/>
          <w:lang w:val="en-US"/>
        </w:rPr>
      </w:pPr>
    </w:p>
    <w:p w14:paraId="52E2CC82" w14:textId="2C9F3B4B" w:rsidR="004835E3" w:rsidRDefault="00957C4C" w:rsidP="008A7B36">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Material accounts for 12% generally, and post processing accounts for 7%</w:t>
      </w:r>
      <w:sdt>
        <w:sdtPr>
          <w:rPr>
            <w:rFonts w:asciiTheme="majorHAnsi" w:hAnsiTheme="majorHAnsi" w:cstheme="majorHAnsi"/>
            <w:color w:val="000000" w:themeColor="text1"/>
            <w:lang w:val="en-US"/>
          </w:rPr>
          <w:id w:val="-1522004503"/>
          <w:citation/>
        </w:sdtPr>
        <w:sdtContent>
          <w:r w:rsidR="00315FCB">
            <w:rPr>
              <w:rFonts w:asciiTheme="majorHAnsi" w:hAnsiTheme="majorHAnsi" w:cstheme="majorHAnsi"/>
              <w:color w:val="000000" w:themeColor="text1"/>
              <w:lang w:val="en-US"/>
            </w:rPr>
            <w:fldChar w:fldCharType="begin"/>
          </w:r>
          <w:r w:rsidR="00315FCB">
            <w:rPr>
              <w:rFonts w:asciiTheme="majorHAnsi" w:hAnsiTheme="majorHAnsi" w:cstheme="majorHAnsi"/>
              <w:color w:val="000000" w:themeColor="text1"/>
            </w:rPr>
            <w:instrText xml:space="preserve"> CITATION Bus17 \l 2057 </w:instrText>
          </w:r>
          <w:r w:rsidR="00315FCB">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(Busachi, et al., 2017)</w:t>
          </w:r>
          <w:r w:rsidR="00315FCB">
            <w:rPr>
              <w:rFonts w:asciiTheme="majorHAnsi" w:hAnsiTheme="majorHAnsi" w:cstheme="majorHAnsi"/>
              <w:color w:val="000000" w:themeColor="text1"/>
              <w:lang w:val="en-US"/>
            </w:rPr>
            <w:fldChar w:fldCharType="end"/>
          </w:r>
        </w:sdtContent>
      </w:sdt>
      <w:r>
        <w:rPr>
          <w:rFonts w:asciiTheme="majorHAnsi" w:hAnsiTheme="majorHAnsi" w:cstheme="majorHAnsi"/>
          <w:color w:val="000000" w:themeColor="text1"/>
          <w:lang w:val="en-US"/>
        </w:rPr>
        <w:t>, post processing is expected to include the improvement of surface finish through linishing or other similar methods.</w:t>
      </w:r>
      <w:r w:rsidR="00315FCB">
        <w:rPr>
          <w:rFonts w:asciiTheme="majorHAnsi" w:hAnsiTheme="majorHAnsi" w:cstheme="majorHAnsi"/>
          <w:color w:val="000000" w:themeColor="text1"/>
          <w:lang w:val="en-US"/>
        </w:rPr>
        <w:t xml:space="preserve"> If the organisation were to adopt this process of </w:t>
      </w:r>
      <w:r w:rsidR="004835E3">
        <w:rPr>
          <w:rFonts w:asciiTheme="majorHAnsi" w:hAnsiTheme="majorHAnsi" w:cstheme="majorHAnsi"/>
          <w:color w:val="000000" w:themeColor="text1"/>
          <w:lang w:val="en-US"/>
        </w:rPr>
        <w:t>more widely, as is expected in the coming years, it is best to investigate further into purchasing a machine capable of producing the parts directly without the need for a third party supplier. The benefit of owning a machine would be that an idea can become a model, which can be transferred from screen to the finished product within an incredibly short time frame of just a few hours</w:t>
      </w:r>
      <w:sdt>
        <w:sdtPr>
          <w:rPr>
            <w:rFonts w:asciiTheme="majorHAnsi" w:hAnsiTheme="majorHAnsi" w:cstheme="majorHAnsi"/>
            <w:color w:val="000000" w:themeColor="text1"/>
            <w:lang w:val="en-US"/>
          </w:rPr>
          <w:id w:val="-389267480"/>
          <w:citation/>
        </w:sdtPr>
        <w:sdtContent>
          <w:r w:rsidR="009F00A0">
            <w:rPr>
              <w:rFonts w:asciiTheme="majorHAnsi" w:hAnsiTheme="majorHAnsi" w:cstheme="majorHAnsi"/>
              <w:color w:val="000000" w:themeColor="text1"/>
              <w:lang w:val="en-US"/>
            </w:rPr>
            <w:fldChar w:fldCharType="begin"/>
          </w:r>
          <w:r w:rsidR="009F00A0">
            <w:rPr>
              <w:rFonts w:asciiTheme="majorHAnsi" w:hAnsiTheme="majorHAnsi" w:cstheme="majorHAnsi"/>
              <w:color w:val="000000" w:themeColor="text1"/>
            </w:rPr>
            <w:instrText xml:space="preserve"> CITATION Kum19 \l 2057 </w:instrText>
          </w:r>
          <w:r w:rsidR="009F00A0">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(Kumar, et al., 2019)</w:t>
          </w:r>
          <w:r w:rsidR="009F00A0">
            <w:rPr>
              <w:rFonts w:asciiTheme="majorHAnsi" w:hAnsiTheme="majorHAnsi" w:cstheme="majorHAnsi"/>
              <w:color w:val="000000" w:themeColor="text1"/>
              <w:lang w:val="en-US"/>
            </w:rPr>
            <w:fldChar w:fldCharType="end"/>
          </w:r>
        </w:sdtContent>
      </w:sdt>
      <w:sdt>
        <w:sdtPr>
          <w:rPr>
            <w:rFonts w:asciiTheme="majorHAnsi" w:hAnsiTheme="majorHAnsi" w:cstheme="majorHAnsi"/>
            <w:color w:val="000000" w:themeColor="text1"/>
            <w:lang w:val="en-US"/>
          </w:rPr>
          <w:id w:val="230054572"/>
          <w:citation/>
        </w:sdtPr>
        <w:sdtContent>
          <w:r w:rsidR="009F00A0">
            <w:rPr>
              <w:rFonts w:asciiTheme="majorHAnsi" w:hAnsiTheme="majorHAnsi" w:cstheme="majorHAnsi"/>
              <w:color w:val="000000" w:themeColor="text1"/>
              <w:lang w:val="en-US"/>
            </w:rPr>
            <w:fldChar w:fldCharType="begin"/>
          </w:r>
          <w:r w:rsidR="009F00A0">
            <w:rPr>
              <w:rFonts w:asciiTheme="majorHAnsi" w:hAnsiTheme="majorHAnsi" w:cstheme="majorHAnsi"/>
              <w:color w:val="000000" w:themeColor="text1"/>
            </w:rPr>
            <w:instrText xml:space="preserve"> CITATION Gib15 \l 2057 </w:instrText>
          </w:r>
          <w:r w:rsidR="009F00A0">
            <w:rPr>
              <w:rFonts w:asciiTheme="majorHAnsi" w:hAnsiTheme="majorHAnsi" w:cstheme="majorHAnsi"/>
              <w:color w:val="000000" w:themeColor="text1"/>
              <w:lang w:val="en-US"/>
            </w:rPr>
            <w:fldChar w:fldCharType="separate"/>
          </w:r>
          <w:r w:rsidR="0036662F">
            <w:rPr>
              <w:rFonts w:asciiTheme="majorHAnsi" w:hAnsiTheme="majorHAnsi" w:cstheme="majorHAnsi"/>
              <w:noProof/>
              <w:color w:val="000000" w:themeColor="text1"/>
            </w:rPr>
            <w:t xml:space="preserve"> </w:t>
          </w:r>
          <w:r w:rsidR="0036662F" w:rsidRPr="0036662F">
            <w:rPr>
              <w:rFonts w:asciiTheme="majorHAnsi" w:hAnsiTheme="majorHAnsi" w:cstheme="majorHAnsi"/>
              <w:noProof/>
              <w:color w:val="000000" w:themeColor="text1"/>
            </w:rPr>
            <w:t>(Gibson, et al., 2015)</w:t>
          </w:r>
          <w:r w:rsidR="009F00A0">
            <w:rPr>
              <w:rFonts w:asciiTheme="majorHAnsi" w:hAnsiTheme="majorHAnsi" w:cstheme="majorHAnsi"/>
              <w:color w:val="000000" w:themeColor="text1"/>
              <w:lang w:val="en-US"/>
            </w:rPr>
            <w:fldChar w:fldCharType="end"/>
          </w:r>
        </w:sdtContent>
      </w:sdt>
      <w:r w:rsidR="004835E3">
        <w:rPr>
          <w:rFonts w:asciiTheme="majorHAnsi" w:hAnsiTheme="majorHAnsi" w:cstheme="majorHAnsi"/>
          <w:color w:val="000000" w:themeColor="text1"/>
          <w:lang w:val="en-US"/>
        </w:rPr>
        <w:t>.</w:t>
      </w:r>
    </w:p>
    <w:p w14:paraId="148EA95D" w14:textId="68DE3952" w:rsidR="004835E3" w:rsidRDefault="004835E3" w:rsidP="008A7B36">
      <w:pPr>
        <w:spacing w:line="360" w:lineRule="auto"/>
        <w:jc w:val="both"/>
        <w:rPr>
          <w:rFonts w:asciiTheme="majorHAnsi" w:hAnsiTheme="majorHAnsi" w:cstheme="majorHAnsi"/>
          <w:color w:val="000000" w:themeColor="text1"/>
          <w:lang w:val="en-US"/>
        </w:rPr>
      </w:pPr>
    </w:p>
    <w:p w14:paraId="3049F7A6" w14:textId="77777777" w:rsidR="004835E3" w:rsidRDefault="004835E3" w:rsidP="008A7B36">
      <w:pPr>
        <w:spacing w:line="360" w:lineRule="auto"/>
        <w:jc w:val="both"/>
        <w:rPr>
          <w:rFonts w:asciiTheme="majorHAnsi" w:hAnsiTheme="majorHAnsi" w:cstheme="majorHAnsi"/>
          <w:color w:val="000000" w:themeColor="text1"/>
          <w:lang w:val="en-US"/>
        </w:rPr>
      </w:pPr>
    </w:p>
    <w:p w14:paraId="5972B64C" w14:textId="59E645F3" w:rsidR="007E54A3" w:rsidRPr="006F33B9" w:rsidRDefault="007E54A3" w:rsidP="007E54A3">
      <w:pPr>
        <w:pStyle w:val="Heading1"/>
        <w:spacing w:line="360" w:lineRule="auto"/>
        <w:rPr>
          <w:b/>
          <w:bCs/>
          <w:color w:val="000000" w:themeColor="text1"/>
        </w:rPr>
      </w:pPr>
      <w:bookmarkStart w:id="77" w:name="_Toc41056046"/>
      <w:r w:rsidRPr="006F33B9">
        <w:rPr>
          <w:b/>
          <w:bCs/>
          <w:color w:val="000000" w:themeColor="text1"/>
        </w:rPr>
        <w:lastRenderedPageBreak/>
        <w:t>9.</w:t>
      </w:r>
      <w:r w:rsidR="00C9567A" w:rsidRPr="006F33B9">
        <w:rPr>
          <w:b/>
          <w:bCs/>
          <w:color w:val="000000" w:themeColor="text1"/>
        </w:rPr>
        <w:t>2</w:t>
      </w:r>
      <w:r w:rsidRPr="006F33B9">
        <w:rPr>
          <w:b/>
          <w:bCs/>
          <w:color w:val="000000" w:themeColor="text1"/>
        </w:rPr>
        <w:t xml:space="preserve">. Cost </w:t>
      </w:r>
      <w:r w:rsidR="00073B40" w:rsidRPr="006F33B9">
        <w:rPr>
          <w:b/>
          <w:bCs/>
          <w:color w:val="000000" w:themeColor="text1"/>
        </w:rPr>
        <w:t>Stud</w:t>
      </w:r>
      <w:r w:rsidR="00A60AD1" w:rsidRPr="006F33B9">
        <w:rPr>
          <w:b/>
          <w:bCs/>
          <w:color w:val="000000" w:themeColor="text1"/>
        </w:rPr>
        <w:t>ies</w:t>
      </w:r>
      <w:bookmarkEnd w:id="77"/>
    </w:p>
    <w:p w14:paraId="2B23C388" w14:textId="62901E05" w:rsidR="00A60AD1" w:rsidRPr="006F33B9" w:rsidRDefault="00A60AD1" w:rsidP="00A60AD1">
      <w:pPr>
        <w:pStyle w:val="Heading2"/>
        <w:rPr>
          <w:b/>
          <w:bCs/>
          <w:color w:val="000000" w:themeColor="text1"/>
        </w:rPr>
      </w:pPr>
      <w:bookmarkStart w:id="78" w:name="_Toc41056047"/>
      <w:r w:rsidRPr="006F33B9">
        <w:rPr>
          <w:b/>
          <w:bCs/>
          <w:color w:val="000000" w:themeColor="text1"/>
        </w:rPr>
        <w:t>9.2.1. Cost study 1:</w:t>
      </w:r>
      <w:r w:rsidR="00483A35" w:rsidRPr="006F33B9">
        <w:rPr>
          <w:b/>
          <w:bCs/>
          <w:color w:val="000000" w:themeColor="text1"/>
        </w:rPr>
        <w:t xml:space="preserve"> </w:t>
      </w:r>
      <w:r w:rsidR="00E00DD6" w:rsidRPr="006F33B9">
        <w:rPr>
          <w:b/>
          <w:bCs/>
          <w:color w:val="000000" w:themeColor="text1"/>
        </w:rPr>
        <w:t>Air ducting ‘</w:t>
      </w:r>
      <w:r w:rsidR="00606A21" w:rsidRPr="006F33B9">
        <w:rPr>
          <w:b/>
          <w:bCs/>
          <w:color w:val="000000" w:themeColor="text1"/>
        </w:rPr>
        <w:t>Acoustic Box</w:t>
      </w:r>
      <w:r w:rsidR="00E00DD6" w:rsidRPr="006F33B9">
        <w:rPr>
          <w:b/>
          <w:bCs/>
          <w:color w:val="000000" w:themeColor="text1"/>
        </w:rPr>
        <w:t>’</w:t>
      </w:r>
      <w:bookmarkEnd w:id="78"/>
    </w:p>
    <w:p w14:paraId="0AC6CD97" w14:textId="31105F48" w:rsidR="006C06F3" w:rsidRDefault="006C06F3" w:rsidP="000F7001">
      <w:pPr>
        <w:spacing w:line="360" w:lineRule="auto"/>
        <w:jc w:val="both"/>
        <w:rPr>
          <w:rFonts w:asciiTheme="majorHAnsi" w:hAnsiTheme="majorHAnsi" w:cstheme="majorHAnsi"/>
          <w:color w:val="000000" w:themeColor="text1"/>
          <w:lang w:val="en-US"/>
        </w:rPr>
      </w:pPr>
    </w:p>
    <w:p w14:paraId="5C242A97" w14:textId="33878423" w:rsidR="00975072" w:rsidRDefault="00962ED8" w:rsidP="000F7001">
      <w:pPr>
        <w:spacing w:line="360" w:lineRule="auto"/>
        <w:jc w:val="both"/>
        <w:rPr>
          <w:rFonts w:asciiTheme="majorHAnsi" w:hAnsiTheme="majorHAnsi" w:cstheme="majorHAnsi"/>
          <w:color w:val="000000" w:themeColor="text1"/>
          <w:lang w:val="en-US"/>
        </w:rPr>
      </w:pPr>
      <w:r w:rsidRPr="00962ED8">
        <w:rPr>
          <w:rFonts w:asciiTheme="majorHAnsi" w:hAnsiTheme="majorHAnsi" w:cstheme="majorHAnsi"/>
          <w:noProof/>
          <w:color w:val="000000" w:themeColor="text1"/>
        </w:rPr>
        <w:drawing>
          <wp:anchor distT="0" distB="0" distL="114300" distR="114300" simplePos="0" relativeHeight="251770392" behindDoc="0" locked="0" layoutInCell="1" allowOverlap="1" wp14:anchorId="171C4AE0" wp14:editId="0944819A">
            <wp:simplePos x="0" y="0"/>
            <wp:positionH relativeFrom="margin">
              <wp:posOffset>3013075</wp:posOffset>
            </wp:positionH>
            <wp:positionV relativeFrom="margin">
              <wp:posOffset>3487751</wp:posOffset>
            </wp:positionV>
            <wp:extent cx="2814955" cy="2456815"/>
            <wp:effectExtent l="190500" t="190500" r="194945" b="191135"/>
            <wp:wrapSquare wrapText="bothSides"/>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14955" cy="245681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975072">
        <w:rPr>
          <w:rFonts w:asciiTheme="majorHAnsi" w:hAnsiTheme="majorHAnsi" w:cstheme="majorHAnsi"/>
          <w:color w:val="000000" w:themeColor="text1"/>
          <w:lang w:val="en-US"/>
        </w:rPr>
        <w:t xml:space="preserve">The </w:t>
      </w:r>
      <w:r w:rsidR="00E00DD6">
        <w:rPr>
          <w:rFonts w:asciiTheme="majorHAnsi" w:hAnsiTheme="majorHAnsi" w:cstheme="majorHAnsi"/>
          <w:color w:val="000000" w:themeColor="text1"/>
          <w:lang w:val="en-US"/>
        </w:rPr>
        <w:t>‘A</w:t>
      </w:r>
      <w:r w:rsidR="00975072">
        <w:rPr>
          <w:rFonts w:asciiTheme="majorHAnsi" w:hAnsiTheme="majorHAnsi" w:cstheme="majorHAnsi"/>
          <w:color w:val="000000" w:themeColor="text1"/>
          <w:lang w:val="en-US"/>
        </w:rPr>
        <w:t xml:space="preserve">coustic </w:t>
      </w:r>
      <w:r w:rsidR="00E00DD6">
        <w:rPr>
          <w:rFonts w:asciiTheme="majorHAnsi" w:hAnsiTheme="majorHAnsi" w:cstheme="majorHAnsi"/>
          <w:color w:val="000000" w:themeColor="text1"/>
          <w:lang w:val="en-US"/>
        </w:rPr>
        <w:t>B</w:t>
      </w:r>
      <w:r w:rsidR="00975072">
        <w:rPr>
          <w:rFonts w:asciiTheme="majorHAnsi" w:hAnsiTheme="majorHAnsi" w:cstheme="majorHAnsi"/>
          <w:color w:val="000000" w:themeColor="text1"/>
          <w:lang w:val="en-US"/>
        </w:rPr>
        <w:t>ox</w:t>
      </w:r>
      <w:r w:rsidR="00E00DD6">
        <w:rPr>
          <w:rFonts w:asciiTheme="majorHAnsi" w:hAnsiTheme="majorHAnsi" w:cstheme="majorHAnsi"/>
          <w:color w:val="000000" w:themeColor="text1"/>
          <w:lang w:val="en-US"/>
        </w:rPr>
        <w:t>’</w:t>
      </w:r>
      <w:r w:rsidR="00975072">
        <w:rPr>
          <w:rFonts w:asciiTheme="majorHAnsi" w:hAnsiTheme="majorHAnsi" w:cstheme="majorHAnsi"/>
          <w:color w:val="000000" w:themeColor="text1"/>
          <w:lang w:val="en-US"/>
        </w:rPr>
        <w:t xml:space="preserve"> is currently manufactured from a composite material</w:t>
      </w:r>
      <w:r w:rsidR="005A33BD">
        <w:rPr>
          <w:rFonts w:asciiTheme="majorHAnsi" w:hAnsiTheme="majorHAnsi" w:cstheme="majorHAnsi"/>
          <w:color w:val="000000" w:themeColor="text1"/>
          <w:lang w:val="en-US"/>
        </w:rPr>
        <w:t xml:space="preserve">, consisting of a Nomex honeycomb core and </w:t>
      </w:r>
      <w:r w:rsidR="00271CE9">
        <w:rPr>
          <w:rFonts w:asciiTheme="majorHAnsi" w:hAnsiTheme="majorHAnsi" w:cstheme="majorHAnsi"/>
          <w:color w:val="000000" w:themeColor="text1"/>
          <w:lang w:val="en-US"/>
        </w:rPr>
        <w:t>four</w:t>
      </w:r>
      <w:r w:rsidR="00A0101A">
        <w:rPr>
          <w:rFonts w:asciiTheme="majorHAnsi" w:hAnsiTheme="majorHAnsi" w:cstheme="majorHAnsi"/>
          <w:color w:val="000000" w:themeColor="text1"/>
          <w:lang w:val="en-US"/>
        </w:rPr>
        <w:t xml:space="preserve"> plies</w:t>
      </w:r>
      <w:r w:rsidR="00ED5AC4">
        <w:rPr>
          <w:rFonts w:asciiTheme="majorHAnsi" w:hAnsiTheme="majorHAnsi" w:cstheme="majorHAnsi"/>
          <w:color w:val="000000" w:themeColor="text1"/>
          <w:lang w:val="en-US"/>
        </w:rPr>
        <w:t xml:space="preserve"> (layers)</w:t>
      </w:r>
      <w:r w:rsidR="00A0101A">
        <w:rPr>
          <w:rFonts w:asciiTheme="majorHAnsi" w:hAnsiTheme="majorHAnsi" w:cstheme="majorHAnsi"/>
          <w:color w:val="000000" w:themeColor="text1"/>
          <w:lang w:val="en-US"/>
        </w:rPr>
        <w:t xml:space="preserve"> of </w:t>
      </w:r>
      <w:r w:rsidR="001E231C">
        <w:rPr>
          <w:rFonts w:asciiTheme="majorHAnsi" w:hAnsiTheme="majorHAnsi" w:cstheme="majorHAnsi"/>
          <w:color w:val="000000" w:themeColor="text1"/>
          <w:lang w:val="en-US"/>
        </w:rPr>
        <w:t>a fiberglass material</w:t>
      </w:r>
      <w:r w:rsidR="00271CE9">
        <w:rPr>
          <w:rFonts w:asciiTheme="majorHAnsi" w:hAnsiTheme="majorHAnsi" w:cstheme="majorHAnsi"/>
          <w:color w:val="000000" w:themeColor="text1"/>
          <w:lang w:val="en-US"/>
        </w:rPr>
        <w:t>,</w:t>
      </w:r>
      <w:r w:rsidR="001E231C">
        <w:rPr>
          <w:rFonts w:asciiTheme="majorHAnsi" w:hAnsiTheme="majorHAnsi" w:cstheme="majorHAnsi"/>
          <w:color w:val="000000" w:themeColor="text1"/>
          <w:lang w:val="en-US"/>
        </w:rPr>
        <w:t xml:space="preserve"> </w:t>
      </w:r>
      <w:r w:rsidR="00ED5AC4">
        <w:rPr>
          <w:rFonts w:asciiTheme="majorHAnsi" w:hAnsiTheme="majorHAnsi" w:cstheme="majorHAnsi"/>
          <w:color w:val="000000" w:themeColor="text1"/>
          <w:lang w:val="en-US"/>
        </w:rPr>
        <w:t xml:space="preserve">made by placing </w:t>
      </w:r>
      <w:r w:rsidR="00271CE9">
        <w:rPr>
          <w:rFonts w:asciiTheme="majorHAnsi" w:hAnsiTheme="majorHAnsi" w:cstheme="majorHAnsi"/>
          <w:color w:val="000000" w:themeColor="text1"/>
          <w:lang w:val="en-US"/>
        </w:rPr>
        <w:t xml:space="preserve">two </w:t>
      </w:r>
      <w:r w:rsidR="00ED5AC4">
        <w:rPr>
          <w:rFonts w:asciiTheme="majorHAnsi" w:hAnsiTheme="majorHAnsi" w:cstheme="majorHAnsi"/>
          <w:color w:val="000000" w:themeColor="text1"/>
          <w:lang w:val="en-US"/>
        </w:rPr>
        <w:t xml:space="preserve">plies </w:t>
      </w:r>
      <w:r w:rsidR="001E231C">
        <w:rPr>
          <w:rFonts w:asciiTheme="majorHAnsi" w:hAnsiTheme="majorHAnsi" w:cstheme="majorHAnsi"/>
          <w:color w:val="000000" w:themeColor="text1"/>
          <w:lang w:val="en-US"/>
        </w:rPr>
        <w:t>either side of the core to create the material surface</w:t>
      </w:r>
      <w:r w:rsidR="002602B3">
        <w:rPr>
          <w:rFonts w:asciiTheme="majorHAnsi" w:hAnsiTheme="majorHAnsi" w:cstheme="majorHAnsi"/>
          <w:color w:val="000000" w:themeColor="text1"/>
          <w:lang w:val="en-US"/>
        </w:rPr>
        <w:t>. The part ha</w:t>
      </w:r>
      <w:r w:rsidR="006679DD">
        <w:rPr>
          <w:rFonts w:asciiTheme="majorHAnsi" w:hAnsiTheme="majorHAnsi" w:cstheme="majorHAnsi"/>
          <w:color w:val="000000" w:themeColor="text1"/>
          <w:lang w:val="en-US"/>
        </w:rPr>
        <w:t>s moulded castellations along the edges that form tongue and grove joint</w:t>
      </w:r>
      <w:r w:rsidR="00ED5AC4">
        <w:rPr>
          <w:rFonts w:asciiTheme="majorHAnsi" w:hAnsiTheme="majorHAnsi" w:cstheme="majorHAnsi"/>
          <w:color w:val="000000" w:themeColor="text1"/>
          <w:lang w:val="en-US"/>
        </w:rPr>
        <w:t>s</w:t>
      </w:r>
      <w:r w:rsidR="00585EF0">
        <w:rPr>
          <w:rFonts w:asciiTheme="majorHAnsi" w:hAnsiTheme="majorHAnsi" w:cstheme="majorHAnsi"/>
          <w:color w:val="000000" w:themeColor="text1"/>
          <w:lang w:val="en-US"/>
        </w:rPr>
        <w:t xml:space="preserve">, this is a common </w:t>
      </w:r>
      <w:r w:rsidR="00ED5AC4">
        <w:rPr>
          <w:rFonts w:asciiTheme="majorHAnsi" w:hAnsiTheme="majorHAnsi" w:cstheme="majorHAnsi"/>
          <w:color w:val="000000" w:themeColor="text1"/>
          <w:lang w:val="en-US"/>
        </w:rPr>
        <w:t xml:space="preserve">edge </w:t>
      </w:r>
      <w:r w:rsidR="00585EF0">
        <w:rPr>
          <w:rFonts w:asciiTheme="majorHAnsi" w:hAnsiTheme="majorHAnsi" w:cstheme="majorHAnsi"/>
          <w:color w:val="000000" w:themeColor="text1"/>
          <w:lang w:val="en-US"/>
        </w:rPr>
        <w:t xml:space="preserve">condition used </w:t>
      </w:r>
      <w:r w:rsidR="00ED5AC4">
        <w:rPr>
          <w:rFonts w:asciiTheme="majorHAnsi" w:hAnsiTheme="majorHAnsi" w:cstheme="majorHAnsi"/>
          <w:color w:val="000000" w:themeColor="text1"/>
          <w:lang w:val="en-US"/>
        </w:rPr>
        <w:t>when</w:t>
      </w:r>
      <w:r w:rsidR="00585EF0">
        <w:rPr>
          <w:rFonts w:asciiTheme="majorHAnsi" w:hAnsiTheme="majorHAnsi" w:cstheme="majorHAnsi"/>
          <w:color w:val="000000" w:themeColor="text1"/>
          <w:lang w:val="en-US"/>
        </w:rPr>
        <w:t xml:space="preserve"> bonding </w:t>
      </w:r>
      <w:r w:rsidR="00C9003D">
        <w:rPr>
          <w:rFonts w:asciiTheme="majorHAnsi" w:hAnsiTheme="majorHAnsi" w:cstheme="majorHAnsi"/>
          <w:color w:val="000000" w:themeColor="text1"/>
          <w:lang w:val="en-US"/>
        </w:rPr>
        <w:t>composite assemblies.</w:t>
      </w:r>
      <w:r w:rsidR="00ED5AC4">
        <w:rPr>
          <w:rFonts w:asciiTheme="majorHAnsi" w:hAnsiTheme="majorHAnsi" w:cstheme="majorHAnsi"/>
          <w:color w:val="000000" w:themeColor="text1"/>
          <w:lang w:val="en-US"/>
        </w:rPr>
        <w:t xml:space="preserve"> </w:t>
      </w:r>
      <w:r w:rsidR="008246E0">
        <w:rPr>
          <w:rFonts w:asciiTheme="majorHAnsi" w:hAnsiTheme="majorHAnsi" w:cstheme="majorHAnsi"/>
          <w:color w:val="000000" w:themeColor="text1"/>
          <w:lang w:val="en-US"/>
        </w:rPr>
        <w:t>Composite mould tools are generally very expensive</w:t>
      </w:r>
      <w:r w:rsidR="0043571A">
        <w:rPr>
          <w:rFonts w:asciiTheme="majorHAnsi" w:hAnsiTheme="majorHAnsi" w:cstheme="majorHAnsi"/>
          <w:color w:val="000000" w:themeColor="text1"/>
          <w:lang w:val="en-US"/>
        </w:rPr>
        <w:t xml:space="preserve"> as</w:t>
      </w:r>
      <w:r w:rsidR="008246E0">
        <w:rPr>
          <w:rFonts w:asciiTheme="majorHAnsi" w:hAnsiTheme="majorHAnsi" w:cstheme="majorHAnsi"/>
          <w:color w:val="000000" w:themeColor="text1"/>
          <w:lang w:val="en-US"/>
        </w:rPr>
        <w:t xml:space="preserve"> they are often made of a carbon fibre material</w:t>
      </w:r>
      <w:r w:rsidR="00266334">
        <w:rPr>
          <w:rFonts w:asciiTheme="majorHAnsi" w:hAnsiTheme="majorHAnsi" w:cstheme="majorHAnsi"/>
          <w:color w:val="000000" w:themeColor="text1"/>
          <w:lang w:val="en-US"/>
        </w:rPr>
        <w:t xml:space="preserve">, </w:t>
      </w:r>
      <w:r w:rsidR="0043571A">
        <w:rPr>
          <w:rFonts w:asciiTheme="majorHAnsi" w:hAnsiTheme="majorHAnsi" w:cstheme="majorHAnsi"/>
          <w:color w:val="000000" w:themeColor="text1"/>
          <w:lang w:val="en-US"/>
        </w:rPr>
        <w:t>another concern is</w:t>
      </w:r>
      <w:r w:rsidR="00266334">
        <w:rPr>
          <w:rFonts w:asciiTheme="majorHAnsi" w:hAnsiTheme="majorHAnsi" w:cstheme="majorHAnsi"/>
          <w:color w:val="000000" w:themeColor="text1"/>
          <w:lang w:val="en-US"/>
        </w:rPr>
        <w:t xml:space="preserve"> that if an engineering change </w:t>
      </w:r>
      <w:r w:rsidR="00633B96">
        <w:rPr>
          <w:rFonts w:asciiTheme="majorHAnsi" w:hAnsiTheme="majorHAnsi" w:cstheme="majorHAnsi"/>
          <w:color w:val="000000" w:themeColor="text1"/>
          <w:lang w:val="en-US"/>
        </w:rPr>
        <w:t>impacts the geometry of the composite part</w:t>
      </w:r>
      <w:r w:rsidR="0043571A">
        <w:rPr>
          <w:rFonts w:asciiTheme="majorHAnsi" w:hAnsiTheme="majorHAnsi" w:cstheme="majorHAnsi"/>
          <w:color w:val="000000" w:themeColor="text1"/>
          <w:lang w:val="en-US"/>
        </w:rPr>
        <w:t>,</w:t>
      </w:r>
      <w:r w:rsidR="00633B96">
        <w:rPr>
          <w:rFonts w:asciiTheme="majorHAnsi" w:hAnsiTheme="majorHAnsi" w:cstheme="majorHAnsi"/>
          <w:color w:val="000000" w:themeColor="text1"/>
          <w:lang w:val="en-US"/>
        </w:rPr>
        <w:t xml:space="preserve"> </w:t>
      </w:r>
      <w:r w:rsidR="002D61F2">
        <w:rPr>
          <w:rFonts w:asciiTheme="majorHAnsi" w:hAnsiTheme="majorHAnsi" w:cstheme="majorHAnsi"/>
          <w:color w:val="000000" w:themeColor="text1"/>
          <w:lang w:val="en-US"/>
        </w:rPr>
        <w:t>the mould tool is often scrap</w:t>
      </w:r>
      <w:r w:rsidR="0043571A">
        <w:rPr>
          <w:rFonts w:asciiTheme="majorHAnsi" w:hAnsiTheme="majorHAnsi" w:cstheme="majorHAnsi"/>
          <w:color w:val="000000" w:themeColor="text1"/>
          <w:lang w:val="en-US"/>
        </w:rPr>
        <w:t xml:space="preserve"> </w:t>
      </w:r>
      <w:r w:rsidR="002D023E">
        <w:rPr>
          <w:rFonts w:asciiTheme="majorHAnsi" w:hAnsiTheme="majorHAnsi" w:cstheme="majorHAnsi"/>
          <w:color w:val="000000" w:themeColor="text1"/>
          <w:lang w:val="en-US"/>
        </w:rPr>
        <w:t>as it cannot be modified,</w:t>
      </w:r>
      <w:r w:rsidR="002D61F2">
        <w:rPr>
          <w:rFonts w:asciiTheme="majorHAnsi" w:hAnsiTheme="majorHAnsi" w:cstheme="majorHAnsi"/>
          <w:color w:val="000000" w:themeColor="text1"/>
          <w:lang w:val="en-US"/>
        </w:rPr>
        <w:t xml:space="preserve"> resulting in expensive new tooling costs. </w:t>
      </w:r>
      <w:r w:rsidR="002D023E">
        <w:rPr>
          <w:rFonts w:asciiTheme="majorHAnsi" w:hAnsiTheme="majorHAnsi" w:cstheme="majorHAnsi"/>
          <w:color w:val="000000" w:themeColor="text1"/>
          <w:lang w:val="en-US"/>
        </w:rPr>
        <w:t>One benefit of AM is th</w:t>
      </w:r>
      <w:r w:rsidR="002C3E9B">
        <w:rPr>
          <w:rFonts w:asciiTheme="majorHAnsi" w:hAnsiTheme="majorHAnsi" w:cstheme="majorHAnsi"/>
          <w:color w:val="000000" w:themeColor="text1"/>
          <w:lang w:val="en-US"/>
        </w:rPr>
        <w:t xml:space="preserve">at it would not be affected in this scenario as it does not require expensive tooling cost. The </w:t>
      </w:r>
      <w:r w:rsidR="002A2A25">
        <w:rPr>
          <w:rFonts w:asciiTheme="majorHAnsi" w:hAnsiTheme="majorHAnsi" w:cstheme="majorHAnsi"/>
          <w:color w:val="000000" w:themeColor="text1"/>
          <w:lang w:val="en-US"/>
        </w:rPr>
        <w:t>Process of manufacturing th</w:t>
      </w:r>
      <w:r w:rsidR="00D37B31">
        <w:rPr>
          <w:rFonts w:asciiTheme="majorHAnsi" w:hAnsiTheme="majorHAnsi" w:cstheme="majorHAnsi"/>
          <w:color w:val="000000" w:themeColor="text1"/>
          <w:lang w:val="en-US"/>
        </w:rPr>
        <w:t>e acoustic box is as such:</w:t>
      </w:r>
    </w:p>
    <w:p w14:paraId="2B3794A4" w14:textId="2BAA8C5D" w:rsidR="00D37B31" w:rsidRDefault="00D37B31" w:rsidP="000F7001">
      <w:pPr>
        <w:spacing w:line="360" w:lineRule="auto"/>
        <w:jc w:val="both"/>
        <w:rPr>
          <w:rFonts w:asciiTheme="majorHAnsi" w:hAnsiTheme="majorHAnsi" w:cstheme="majorHAnsi"/>
          <w:color w:val="000000" w:themeColor="text1"/>
          <w:lang w:val="en-US"/>
        </w:rPr>
      </w:pPr>
    </w:p>
    <w:p w14:paraId="65F08864" w14:textId="6D128BBA" w:rsidR="00D37B31" w:rsidRDefault="00D37B31"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Issue material</w:t>
      </w:r>
      <w:r w:rsidR="00E15108">
        <w:rPr>
          <w:rFonts w:asciiTheme="majorHAnsi" w:hAnsiTheme="majorHAnsi" w:cstheme="majorHAnsi"/>
          <w:color w:val="000000" w:themeColor="text1"/>
          <w:lang w:val="en-US"/>
        </w:rPr>
        <w:t xml:space="preserve"> from stores.</w:t>
      </w:r>
    </w:p>
    <w:p w14:paraId="7B87466B" w14:textId="04F96D49" w:rsidR="00E15108" w:rsidRDefault="00E15108"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Cut the material to size.</w:t>
      </w:r>
    </w:p>
    <w:p w14:paraId="109E0884" w14:textId="4C518AA3" w:rsidR="00E15108" w:rsidRDefault="00E15108"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Lay</w:t>
      </w:r>
      <w:r w:rsidR="00506808">
        <w:rPr>
          <w:rFonts w:asciiTheme="majorHAnsi" w:hAnsiTheme="majorHAnsi" w:cstheme="majorHAnsi"/>
          <w:color w:val="000000" w:themeColor="text1"/>
          <w:lang w:val="en-US"/>
        </w:rPr>
        <w:t>-</w:t>
      </w:r>
      <w:r>
        <w:rPr>
          <w:rFonts w:asciiTheme="majorHAnsi" w:hAnsiTheme="majorHAnsi" w:cstheme="majorHAnsi"/>
          <w:color w:val="000000" w:themeColor="text1"/>
          <w:lang w:val="en-US"/>
        </w:rPr>
        <w:t>up material in mould tool.</w:t>
      </w:r>
    </w:p>
    <w:p w14:paraId="2F1AD923" w14:textId="6BF89D54" w:rsidR="00E15108" w:rsidRDefault="00E34FAE"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Add resin.</w:t>
      </w:r>
    </w:p>
    <w:p w14:paraId="557EFF01" w14:textId="10360063" w:rsidR="00E34FAE" w:rsidRDefault="00635854"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Place jig into autoclave oven to cure.</w:t>
      </w:r>
    </w:p>
    <w:p w14:paraId="02B99A74" w14:textId="401C2DB9" w:rsidR="00635854" w:rsidRDefault="00635854"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Remove mould</w:t>
      </w:r>
      <w:r w:rsidR="001C3C15">
        <w:rPr>
          <w:rFonts w:asciiTheme="majorHAnsi" w:hAnsiTheme="majorHAnsi" w:cstheme="majorHAnsi"/>
          <w:color w:val="000000" w:themeColor="text1"/>
          <w:lang w:val="en-US"/>
        </w:rPr>
        <w:t>ing from tool.</w:t>
      </w:r>
    </w:p>
    <w:p w14:paraId="1412DF9C" w14:textId="35DFA498" w:rsidR="001C3C15" w:rsidRDefault="008E5833" w:rsidP="00972EDB">
      <w:pPr>
        <w:pStyle w:val="ListParagraph"/>
        <w:numPr>
          <w:ilvl w:val="0"/>
          <w:numId w:val="15"/>
        </w:num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Clean and deburr edges.</w:t>
      </w:r>
    </w:p>
    <w:p w14:paraId="5FBA35CE" w14:textId="70E5117F" w:rsidR="008E5833" w:rsidRDefault="003D3992" w:rsidP="00E00DD6">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91224" behindDoc="0" locked="0" layoutInCell="1" allowOverlap="1" wp14:anchorId="681FE06F" wp14:editId="61BBC144">
                <wp:simplePos x="0" y="0"/>
                <wp:positionH relativeFrom="column">
                  <wp:posOffset>2137410</wp:posOffset>
                </wp:positionH>
                <wp:positionV relativeFrom="paragraph">
                  <wp:posOffset>214630</wp:posOffset>
                </wp:positionV>
                <wp:extent cx="3895090" cy="635"/>
                <wp:effectExtent l="0" t="0" r="0" b="8255"/>
                <wp:wrapSquare wrapText="bothSides"/>
                <wp:docPr id="1024" name="Text Box 1024"/>
                <wp:cNvGraphicFramePr/>
                <a:graphic xmlns:a="http://schemas.openxmlformats.org/drawingml/2006/main">
                  <a:graphicData uri="http://schemas.microsoft.com/office/word/2010/wordprocessingShape">
                    <wps:wsp>
                      <wps:cNvSpPr txBox="1"/>
                      <wps:spPr>
                        <a:xfrm>
                          <a:off x="0" y="0"/>
                          <a:ext cx="3895090" cy="635"/>
                        </a:xfrm>
                        <a:prstGeom prst="rect">
                          <a:avLst/>
                        </a:prstGeom>
                        <a:solidFill>
                          <a:prstClr val="white"/>
                        </a:solidFill>
                        <a:ln>
                          <a:noFill/>
                        </a:ln>
                      </wps:spPr>
                      <wps:txbx>
                        <w:txbxContent>
                          <w:p w14:paraId="2BD19104" w14:textId="06FF9596" w:rsidR="00DB298D" w:rsidRPr="00EB12D6" w:rsidRDefault="00DB298D" w:rsidP="003D3992">
                            <w:pPr>
                              <w:pStyle w:val="Caption"/>
                              <w:rPr>
                                <w:rFonts w:asciiTheme="majorHAnsi" w:hAnsiTheme="majorHAnsi" w:cstheme="majorHAnsi"/>
                                <w:noProof/>
                                <w:color w:val="000000" w:themeColor="text1"/>
                                <w:sz w:val="24"/>
                                <w:szCs w:val="24"/>
                              </w:rPr>
                            </w:pPr>
                            <w:bookmarkStart w:id="79" w:name="_Toc41043995"/>
                            <w:r>
                              <w:t xml:space="preserve">Figure </w:t>
                            </w:r>
                            <w:fldSimple w:instr=" SEQ Figure \* ARABIC ">
                              <w:r>
                                <w:rPr>
                                  <w:noProof/>
                                </w:rPr>
                                <w:t>26</w:t>
                              </w:r>
                            </w:fldSimple>
                            <w:r>
                              <w:rPr>
                                <w:noProof/>
                              </w:rPr>
                              <w:t xml:space="preserve"> – CATA V5 CAD Model of 'Accoustic Box' CAD Model (SSGB, 2019)</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1FE06F" id="Text Box 1024" o:spid="_x0000_s1056" type="#_x0000_t202" style="position:absolute;left:0;text-align:left;margin-left:168.3pt;margin-top:16.9pt;width:306.7pt;height:.05pt;z-index:251891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" stroked="f">
                <v:textbox style="mso-fit-shape-to-text:t" inset="0,0,0,0">
                  <w:txbxContent>
                    <w:p w14:paraId="2BD19104" w14:textId="06FF9596" w:rsidR="00DB298D" w:rsidRPr="00EB12D6" w:rsidRDefault="00DB298D" w:rsidP="003D3992">
                      <w:pPr>
                        <w:pStyle w:val="Caption"/>
                        <w:rPr>
                          <w:rFonts w:asciiTheme="majorHAnsi" w:hAnsiTheme="majorHAnsi" w:cstheme="majorHAnsi"/>
                          <w:noProof/>
                          <w:color w:val="000000" w:themeColor="text1"/>
                          <w:sz w:val="24"/>
                          <w:szCs w:val="24"/>
                        </w:rPr>
                      </w:pPr>
                      <w:bookmarkStart w:id="80" w:name="_Toc41043995"/>
                      <w:r>
                        <w:t xml:space="preserve">Figure </w:t>
                      </w:r>
                      <w:fldSimple w:instr=" SEQ Figure \* ARABIC ">
                        <w:r>
                          <w:rPr>
                            <w:noProof/>
                          </w:rPr>
                          <w:t>26</w:t>
                        </w:r>
                      </w:fldSimple>
                      <w:r>
                        <w:rPr>
                          <w:noProof/>
                        </w:rPr>
                        <w:t xml:space="preserve"> – CATA V5 CAD Model of 'Accoustic Box' CAD Model (SSGB, 2019)</w:t>
                      </w:r>
                      <w:bookmarkEnd w:id="80"/>
                    </w:p>
                  </w:txbxContent>
                </v:textbox>
                <w10:wrap type="square"/>
              </v:shape>
            </w:pict>
          </mc:Fallback>
        </mc:AlternateContent>
      </w:r>
    </w:p>
    <w:p w14:paraId="77445CEA" w14:textId="77777777" w:rsidR="00424EA3" w:rsidRDefault="00424EA3" w:rsidP="00E00DD6">
      <w:pPr>
        <w:spacing w:line="360" w:lineRule="auto"/>
        <w:jc w:val="both"/>
        <w:rPr>
          <w:rFonts w:asciiTheme="majorHAnsi" w:hAnsiTheme="majorHAnsi" w:cstheme="majorHAnsi"/>
          <w:color w:val="000000" w:themeColor="text1"/>
          <w:lang w:val="en-US"/>
        </w:rPr>
      </w:pPr>
    </w:p>
    <w:p w14:paraId="0E2D056A" w14:textId="1E9A45FF" w:rsidR="00E00DD6" w:rsidRDefault="00E00DD6" w:rsidP="00E00DD6">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The component is not complete at this stage, it </w:t>
      </w:r>
      <w:r w:rsidR="007D7D93">
        <w:rPr>
          <w:rFonts w:asciiTheme="majorHAnsi" w:hAnsiTheme="majorHAnsi" w:cstheme="majorHAnsi"/>
          <w:color w:val="000000" w:themeColor="text1"/>
          <w:lang w:val="en-US"/>
        </w:rPr>
        <w:t xml:space="preserve">requires assembly in a bonding jig where it is left to cure. But prior to the bonding </w:t>
      </w:r>
      <w:r w:rsidR="0079020E">
        <w:rPr>
          <w:rFonts w:asciiTheme="majorHAnsi" w:hAnsiTheme="majorHAnsi" w:cstheme="majorHAnsi"/>
          <w:color w:val="000000" w:themeColor="text1"/>
          <w:lang w:val="en-US"/>
        </w:rPr>
        <w:t>operation, sound damping</w:t>
      </w:r>
      <w:r w:rsidR="00043DE3">
        <w:rPr>
          <w:rFonts w:asciiTheme="majorHAnsi" w:hAnsiTheme="majorHAnsi" w:cstheme="majorHAnsi"/>
          <w:color w:val="000000" w:themeColor="text1"/>
          <w:lang w:val="en-US"/>
        </w:rPr>
        <w:t xml:space="preserve"> in the form of a </w:t>
      </w:r>
      <w:r w:rsidR="00E070B5">
        <w:rPr>
          <w:rFonts w:asciiTheme="majorHAnsi" w:hAnsiTheme="majorHAnsi" w:cstheme="majorHAnsi"/>
          <w:color w:val="000000" w:themeColor="text1"/>
          <w:lang w:val="en-US"/>
        </w:rPr>
        <w:t xml:space="preserve">soft foam </w:t>
      </w:r>
      <w:r w:rsidR="0079020E">
        <w:rPr>
          <w:rFonts w:asciiTheme="majorHAnsi" w:hAnsiTheme="majorHAnsi" w:cstheme="majorHAnsi"/>
          <w:color w:val="000000" w:themeColor="text1"/>
          <w:lang w:val="en-US"/>
        </w:rPr>
        <w:t>must be applied to the inner surface of the component, the re</w:t>
      </w:r>
      <w:r w:rsidR="00043DE3">
        <w:rPr>
          <w:rFonts w:asciiTheme="majorHAnsi" w:hAnsiTheme="majorHAnsi" w:cstheme="majorHAnsi"/>
          <w:color w:val="000000" w:themeColor="text1"/>
          <w:lang w:val="en-US"/>
        </w:rPr>
        <w:t xml:space="preserve">ason for this </w:t>
      </w:r>
      <w:r w:rsidR="00E070B5">
        <w:rPr>
          <w:rFonts w:asciiTheme="majorHAnsi" w:hAnsiTheme="majorHAnsi" w:cstheme="majorHAnsi"/>
          <w:color w:val="000000" w:themeColor="text1"/>
          <w:lang w:val="en-US"/>
        </w:rPr>
        <w:t>is</w:t>
      </w:r>
      <w:r w:rsidR="00BE76C5">
        <w:rPr>
          <w:rFonts w:asciiTheme="majorHAnsi" w:hAnsiTheme="majorHAnsi" w:cstheme="majorHAnsi"/>
          <w:color w:val="000000" w:themeColor="text1"/>
          <w:lang w:val="en-US"/>
        </w:rPr>
        <w:t xml:space="preserve"> to eliminate unwanted </w:t>
      </w:r>
      <w:r w:rsidR="00742741">
        <w:rPr>
          <w:rFonts w:asciiTheme="majorHAnsi" w:hAnsiTheme="majorHAnsi" w:cstheme="majorHAnsi"/>
          <w:color w:val="000000" w:themeColor="text1"/>
          <w:lang w:val="en-US"/>
        </w:rPr>
        <w:t xml:space="preserve">sound generated by the hollow </w:t>
      </w:r>
      <w:r w:rsidR="00C1594A">
        <w:rPr>
          <w:rFonts w:asciiTheme="majorHAnsi" w:hAnsiTheme="majorHAnsi" w:cstheme="majorHAnsi"/>
          <w:color w:val="000000" w:themeColor="text1"/>
          <w:lang w:val="en-US"/>
        </w:rPr>
        <w:t xml:space="preserve">ducting. First class </w:t>
      </w:r>
      <w:r w:rsidR="003276F3">
        <w:rPr>
          <w:rFonts w:asciiTheme="majorHAnsi" w:hAnsiTheme="majorHAnsi" w:cstheme="majorHAnsi"/>
          <w:color w:val="000000" w:themeColor="text1"/>
          <w:lang w:val="en-US"/>
        </w:rPr>
        <w:t xml:space="preserve">suites </w:t>
      </w:r>
      <w:r w:rsidR="00C1594A">
        <w:rPr>
          <w:rFonts w:asciiTheme="majorHAnsi" w:hAnsiTheme="majorHAnsi" w:cstheme="majorHAnsi"/>
          <w:color w:val="000000" w:themeColor="text1"/>
          <w:lang w:val="en-US"/>
        </w:rPr>
        <w:t xml:space="preserve">may cost in </w:t>
      </w:r>
      <w:r w:rsidR="003276F3">
        <w:rPr>
          <w:rFonts w:asciiTheme="majorHAnsi" w:hAnsiTheme="majorHAnsi" w:cstheme="majorHAnsi"/>
          <w:color w:val="000000" w:themeColor="text1"/>
          <w:lang w:val="en-US"/>
        </w:rPr>
        <w:t xml:space="preserve">the region of £300,000, therefore </w:t>
      </w:r>
      <w:r w:rsidR="006C580C">
        <w:rPr>
          <w:rFonts w:asciiTheme="majorHAnsi" w:hAnsiTheme="majorHAnsi" w:cstheme="majorHAnsi"/>
          <w:color w:val="000000" w:themeColor="text1"/>
          <w:lang w:val="en-US"/>
        </w:rPr>
        <w:t xml:space="preserve">it is essential to eliminate all unwanted noises and perceived poor quality </w:t>
      </w:r>
      <w:r w:rsidR="00924ABB">
        <w:rPr>
          <w:rFonts w:asciiTheme="majorHAnsi" w:hAnsiTheme="majorHAnsi" w:cstheme="majorHAnsi"/>
          <w:color w:val="000000" w:themeColor="text1"/>
          <w:lang w:val="en-US"/>
        </w:rPr>
        <w:t>areas</w:t>
      </w:r>
      <w:r w:rsidR="00845478">
        <w:rPr>
          <w:rFonts w:asciiTheme="majorHAnsi" w:hAnsiTheme="majorHAnsi" w:cstheme="majorHAnsi"/>
          <w:color w:val="000000" w:themeColor="text1"/>
          <w:lang w:val="en-US"/>
        </w:rPr>
        <w:t xml:space="preserve"> that may be a concern</w:t>
      </w:r>
      <w:r w:rsidR="006C580C">
        <w:rPr>
          <w:rFonts w:asciiTheme="majorHAnsi" w:hAnsiTheme="majorHAnsi" w:cstheme="majorHAnsi"/>
          <w:color w:val="000000" w:themeColor="text1"/>
          <w:lang w:val="en-US"/>
        </w:rPr>
        <w:t>.</w:t>
      </w:r>
      <w:r w:rsidR="00845478">
        <w:rPr>
          <w:rFonts w:asciiTheme="majorHAnsi" w:hAnsiTheme="majorHAnsi" w:cstheme="majorHAnsi"/>
          <w:color w:val="000000" w:themeColor="text1"/>
          <w:lang w:val="en-US"/>
        </w:rPr>
        <w:t xml:space="preserve"> </w:t>
      </w:r>
      <w:r w:rsidR="00413793">
        <w:rPr>
          <w:rFonts w:asciiTheme="majorHAnsi" w:hAnsiTheme="majorHAnsi" w:cstheme="majorHAnsi"/>
          <w:color w:val="000000" w:themeColor="text1"/>
          <w:lang w:val="en-US"/>
        </w:rPr>
        <w:t xml:space="preserve">Using the AM snap fit fastener feature would eliminate the need for bonding as a secondary operation, </w:t>
      </w:r>
      <w:r w:rsidR="00427137">
        <w:rPr>
          <w:rFonts w:asciiTheme="majorHAnsi" w:hAnsiTheme="majorHAnsi" w:cstheme="majorHAnsi"/>
          <w:color w:val="000000" w:themeColor="text1"/>
          <w:lang w:val="en-US"/>
        </w:rPr>
        <w:t xml:space="preserve">this would reduce </w:t>
      </w:r>
      <w:r w:rsidR="00A57170">
        <w:rPr>
          <w:rFonts w:asciiTheme="majorHAnsi" w:hAnsiTheme="majorHAnsi" w:cstheme="majorHAnsi"/>
          <w:color w:val="000000" w:themeColor="text1"/>
          <w:lang w:val="en-US"/>
        </w:rPr>
        <w:t>manufacturing time an</w:t>
      </w:r>
      <w:r w:rsidR="0056051F">
        <w:rPr>
          <w:rFonts w:asciiTheme="majorHAnsi" w:hAnsiTheme="majorHAnsi" w:cstheme="majorHAnsi"/>
          <w:color w:val="000000" w:themeColor="text1"/>
          <w:lang w:val="en-US"/>
        </w:rPr>
        <w:t>d</w:t>
      </w:r>
      <w:r w:rsidR="00A57170">
        <w:rPr>
          <w:rFonts w:asciiTheme="majorHAnsi" w:hAnsiTheme="majorHAnsi" w:cstheme="majorHAnsi"/>
          <w:color w:val="000000" w:themeColor="text1"/>
          <w:lang w:val="en-US"/>
        </w:rPr>
        <w:t xml:space="preserve"> </w:t>
      </w:r>
      <w:r w:rsidR="0056051F">
        <w:rPr>
          <w:rFonts w:asciiTheme="majorHAnsi" w:hAnsiTheme="majorHAnsi" w:cstheme="majorHAnsi"/>
          <w:color w:val="000000" w:themeColor="text1"/>
          <w:lang w:val="en-US"/>
        </w:rPr>
        <w:t xml:space="preserve">it would reduce </w:t>
      </w:r>
      <w:r w:rsidR="00427137">
        <w:rPr>
          <w:rFonts w:asciiTheme="majorHAnsi" w:hAnsiTheme="majorHAnsi" w:cstheme="majorHAnsi"/>
          <w:color w:val="000000" w:themeColor="text1"/>
          <w:lang w:val="en-US"/>
        </w:rPr>
        <w:t xml:space="preserve">the number of non-conformities arising from </w:t>
      </w:r>
      <w:r w:rsidR="0056051F">
        <w:rPr>
          <w:rFonts w:asciiTheme="majorHAnsi" w:hAnsiTheme="majorHAnsi" w:cstheme="majorHAnsi"/>
          <w:color w:val="000000" w:themeColor="text1"/>
          <w:lang w:val="en-US"/>
        </w:rPr>
        <w:t>the bonding process.</w:t>
      </w:r>
    </w:p>
    <w:p w14:paraId="422FCC03" w14:textId="13F1A88C" w:rsidR="0072083D" w:rsidRDefault="00F07CDC" w:rsidP="00E00DD6">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lastRenderedPageBreak/>
        <w:t xml:space="preserve">Being </w:t>
      </w:r>
      <w:r w:rsidR="005F7C4C">
        <w:rPr>
          <w:rFonts w:asciiTheme="majorHAnsi" w:hAnsiTheme="majorHAnsi" w:cstheme="majorHAnsi"/>
          <w:color w:val="000000" w:themeColor="text1"/>
          <w:lang w:val="en-US"/>
        </w:rPr>
        <w:t>a first class product,</w:t>
      </w:r>
      <w:r>
        <w:rPr>
          <w:rFonts w:asciiTheme="majorHAnsi" w:hAnsiTheme="majorHAnsi" w:cstheme="majorHAnsi"/>
          <w:color w:val="000000" w:themeColor="text1"/>
          <w:lang w:val="en-US"/>
        </w:rPr>
        <w:t xml:space="preserve"> the volumes are relatively low</w:t>
      </w:r>
      <w:r w:rsidR="00423185">
        <w:rPr>
          <w:rFonts w:asciiTheme="majorHAnsi" w:hAnsiTheme="majorHAnsi" w:cstheme="majorHAnsi"/>
          <w:color w:val="000000" w:themeColor="text1"/>
          <w:lang w:val="en-US"/>
        </w:rPr>
        <w:t xml:space="preserve"> </w:t>
      </w:r>
      <w:r w:rsidR="00767963">
        <w:rPr>
          <w:rFonts w:asciiTheme="majorHAnsi" w:hAnsiTheme="majorHAnsi" w:cstheme="majorHAnsi"/>
          <w:color w:val="000000" w:themeColor="text1"/>
          <w:lang w:val="en-US"/>
        </w:rPr>
        <w:t xml:space="preserve">consisting of </w:t>
      </w:r>
      <w:r w:rsidR="00423185">
        <w:rPr>
          <w:rFonts w:asciiTheme="majorHAnsi" w:hAnsiTheme="majorHAnsi" w:cstheme="majorHAnsi"/>
          <w:color w:val="000000" w:themeColor="text1"/>
          <w:lang w:val="en-US"/>
        </w:rPr>
        <w:t xml:space="preserve">2 </w:t>
      </w:r>
      <w:r w:rsidR="004C5B7F">
        <w:rPr>
          <w:rFonts w:asciiTheme="majorHAnsi" w:hAnsiTheme="majorHAnsi" w:cstheme="majorHAnsi"/>
          <w:color w:val="000000" w:themeColor="text1"/>
          <w:lang w:val="en-US"/>
        </w:rPr>
        <w:t>‘Acoustic Boxes’</w:t>
      </w:r>
      <w:r w:rsidR="00423185">
        <w:rPr>
          <w:rFonts w:asciiTheme="majorHAnsi" w:hAnsiTheme="majorHAnsi" w:cstheme="majorHAnsi"/>
          <w:color w:val="000000" w:themeColor="text1"/>
          <w:lang w:val="en-US"/>
        </w:rPr>
        <w:t xml:space="preserve"> per suite, </w:t>
      </w:r>
      <w:r w:rsidR="00D4410F">
        <w:rPr>
          <w:rFonts w:asciiTheme="majorHAnsi" w:hAnsiTheme="majorHAnsi" w:cstheme="majorHAnsi"/>
          <w:color w:val="000000" w:themeColor="text1"/>
          <w:lang w:val="en-US"/>
        </w:rPr>
        <w:t xml:space="preserve">6 suites per </w:t>
      </w:r>
      <w:r w:rsidR="00566882">
        <w:rPr>
          <w:rFonts w:asciiTheme="majorHAnsi" w:hAnsiTheme="majorHAnsi" w:cstheme="majorHAnsi"/>
          <w:color w:val="000000" w:themeColor="text1"/>
          <w:lang w:val="en-US"/>
        </w:rPr>
        <w:t xml:space="preserve">Airbus </w:t>
      </w:r>
      <w:r w:rsidR="00D4410F">
        <w:rPr>
          <w:rFonts w:asciiTheme="majorHAnsi" w:hAnsiTheme="majorHAnsi" w:cstheme="majorHAnsi"/>
          <w:color w:val="000000" w:themeColor="text1"/>
          <w:lang w:val="en-US"/>
        </w:rPr>
        <w:t xml:space="preserve">A350 </w:t>
      </w:r>
      <w:r w:rsidR="004C5B7F">
        <w:rPr>
          <w:rFonts w:asciiTheme="majorHAnsi" w:hAnsiTheme="majorHAnsi" w:cstheme="majorHAnsi"/>
          <w:color w:val="000000" w:themeColor="text1"/>
          <w:lang w:val="en-US"/>
        </w:rPr>
        <w:t>shipset (</w:t>
      </w:r>
      <w:r w:rsidR="00D4410F">
        <w:rPr>
          <w:rFonts w:asciiTheme="majorHAnsi" w:hAnsiTheme="majorHAnsi" w:cstheme="majorHAnsi"/>
          <w:color w:val="000000" w:themeColor="text1"/>
          <w:lang w:val="en-US"/>
        </w:rPr>
        <w:t>aircraft</w:t>
      </w:r>
      <w:r w:rsidR="004C5B7F">
        <w:rPr>
          <w:rFonts w:asciiTheme="majorHAnsi" w:hAnsiTheme="majorHAnsi" w:cstheme="majorHAnsi"/>
          <w:color w:val="000000" w:themeColor="text1"/>
          <w:lang w:val="en-US"/>
        </w:rPr>
        <w:t>)</w:t>
      </w:r>
      <w:r w:rsidR="00DB4046">
        <w:rPr>
          <w:rFonts w:asciiTheme="majorHAnsi" w:hAnsiTheme="majorHAnsi" w:cstheme="majorHAnsi"/>
          <w:color w:val="000000" w:themeColor="text1"/>
          <w:lang w:val="en-US"/>
        </w:rPr>
        <w:t xml:space="preserve">, required for </w:t>
      </w:r>
      <w:r w:rsidR="00D4410F">
        <w:rPr>
          <w:rFonts w:asciiTheme="majorHAnsi" w:hAnsiTheme="majorHAnsi" w:cstheme="majorHAnsi"/>
          <w:color w:val="000000" w:themeColor="text1"/>
          <w:lang w:val="en-US"/>
        </w:rPr>
        <w:t>14</w:t>
      </w:r>
      <w:r w:rsidR="004C5B7F">
        <w:rPr>
          <w:rFonts w:asciiTheme="majorHAnsi" w:hAnsiTheme="majorHAnsi" w:cstheme="majorHAnsi"/>
          <w:color w:val="000000" w:themeColor="text1"/>
          <w:lang w:val="en-US"/>
        </w:rPr>
        <w:t xml:space="preserve"> shipsets</w:t>
      </w:r>
      <w:r w:rsidR="00DB4046">
        <w:rPr>
          <w:rFonts w:asciiTheme="majorHAnsi" w:hAnsiTheme="majorHAnsi" w:cstheme="majorHAnsi"/>
          <w:color w:val="000000" w:themeColor="text1"/>
          <w:lang w:val="en-US"/>
        </w:rPr>
        <w:t>,</w:t>
      </w:r>
      <w:r w:rsidR="00423185">
        <w:rPr>
          <w:rFonts w:asciiTheme="majorHAnsi" w:hAnsiTheme="majorHAnsi" w:cstheme="majorHAnsi"/>
          <w:color w:val="000000" w:themeColor="text1"/>
          <w:lang w:val="en-US"/>
        </w:rPr>
        <w:t xml:space="preserve"> </w:t>
      </w:r>
      <w:r w:rsidR="00DB4046">
        <w:rPr>
          <w:rFonts w:asciiTheme="majorHAnsi" w:hAnsiTheme="majorHAnsi" w:cstheme="majorHAnsi"/>
          <w:color w:val="000000" w:themeColor="text1"/>
          <w:lang w:val="en-US"/>
        </w:rPr>
        <w:t xml:space="preserve">totaling </w:t>
      </w:r>
      <w:r w:rsidR="006C2B9F">
        <w:rPr>
          <w:rFonts w:asciiTheme="majorHAnsi" w:hAnsiTheme="majorHAnsi" w:cstheme="majorHAnsi"/>
          <w:color w:val="000000" w:themeColor="text1"/>
          <w:lang w:val="en-US"/>
        </w:rPr>
        <w:t>168 units</w:t>
      </w:r>
      <w:r w:rsidR="004C5B7F">
        <w:rPr>
          <w:rFonts w:asciiTheme="majorHAnsi" w:hAnsiTheme="majorHAnsi" w:cstheme="majorHAnsi"/>
          <w:color w:val="000000" w:themeColor="text1"/>
          <w:lang w:val="en-US"/>
        </w:rPr>
        <w:t xml:space="preserve"> throughout the </w:t>
      </w:r>
      <w:r w:rsidR="005F7C4C">
        <w:rPr>
          <w:rFonts w:asciiTheme="majorHAnsi" w:hAnsiTheme="majorHAnsi" w:cstheme="majorHAnsi"/>
          <w:color w:val="000000" w:themeColor="text1"/>
          <w:lang w:val="en-US"/>
        </w:rPr>
        <w:t xml:space="preserve">duration </w:t>
      </w:r>
      <w:r w:rsidR="004C5B7F">
        <w:rPr>
          <w:rFonts w:asciiTheme="majorHAnsi" w:hAnsiTheme="majorHAnsi" w:cstheme="majorHAnsi"/>
          <w:color w:val="000000" w:themeColor="text1"/>
          <w:lang w:val="en-US"/>
        </w:rPr>
        <w:t xml:space="preserve">of the project. </w:t>
      </w:r>
      <w:r w:rsidR="009B56B2">
        <w:rPr>
          <w:rFonts w:asciiTheme="majorHAnsi" w:hAnsiTheme="majorHAnsi" w:cstheme="majorHAnsi"/>
          <w:color w:val="000000" w:themeColor="text1"/>
          <w:lang w:val="en-US"/>
        </w:rPr>
        <w:t>The project is currently building its 12</w:t>
      </w:r>
      <w:r w:rsidR="009B56B2" w:rsidRPr="00DB7926">
        <w:rPr>
          <w:rFonts w:asciiTheme="majorHAnsi" w:hAnsiTheme="majorHAnsi" w:cstheme="majorHAnsi"/>
          <w:color w:val="000000" w:themeColor="text1"/>
          <w:vertAlign w:val="superscript"/>
          <w:lang w:val="en-US"/>
        </w:rPr>
        <w:t>th</w:t>
      </w:r>
      <w:r w:rsidR="009B56B2">
        <w:rPr>
          <w:rFonts w:asciiTheme="majorHAnsi" w:hAnsiTheme="majorHAnsi" w:cstheme="majorHAnsi"/>
          <w:color w:val="000000" w:themeColor="text1"/>
          <w:lang w:val="en-US"/>
        </w:rPr>
        <w:t xml:space="preserve"> shipset, meaning 144 units have been produced to date. The scrap rate for this product is incredibly high, </w:t>
      </w:r>
      <w:r w:rsidR="00502280">
        <w:rPr>
          <w:rFonts w:asciiTheme="majorHAnsi" w:hAnsiTheme="majorHAnsi" w:cstheme="majorHAnsi"/>
          <w:color w:val="000000" w:themeColor="text1"/>
          <w:lang w:val="en-US"/>
        </w:rPr>
        <w:t xml:space="preserve">with a total of 37 defects recorded to date, resulting in </w:t>
      </w:r>
      <w:r w:rsidR="00794B9C">
        <w:rPr>
          <w:rFonts w:asciiTheme="majorHAnsi" w:hAnsiTheme="majorHAnsi" w:cstheme="majorHAnsi"/>
          <w:color w:val="000000" w:themeColor="text1"/>
          <w:lang w:val="en-US"/>
        </w:rPr>
        <w:t xml:space="preserve">rework for </w:t>
      </w:r>
      <w:r w:rsidR="00301323">
        <w:rPr>
          <w:rFonts w:asciiTheme="majorHAnsi" w:hAnsiTheme="majorHAnsi" w:cstheme="majorHAnsi"/>
          <w:color w:val="000000" w:themeColor="text1"/>
          <w:lang w:val="en-US"/>
        </w:rPr>
        <w:t xml:space="preserve">11 requiring rework and </w:t>
      </w:r>
      <w:r w:rsidR="00DB0B6C">
        <w:rPr>
          <w:rFonts w:asciiTheme="majorHAnsi" w:hAnsiTheme="majorHAnsi" w:cstheme="majorHAnsi"/>
          <w:color w:val="000000" w:themeColor="text1"/>
          <w:lang w:val="en-US"/>
        </w:rPr>
        <w:t>26 being scrapped completely</w:t>
      </w:r>
      <w:r w:rsidR="00023EB1">
        <w:rPr>
          <w:rFonts w:asciiTheme="majorHAnsi" w:hAnsiTheme="majorHAnsi" w:cstheme="majorHAnsi"/>
          <w:color w:val="000000" w:themeColor="text1"/>
          <w:lang w:val="en-US"/>
        </w:rPr>
        <w:t xml:space="preserve">, making the </w:t>
      </w:r>
      <w:r w:rsidR="00E862CF">
        <w:rPr>
          <w:rFonts w:asciiTheme="majorHAnsi" w:hAnsiTheme="majorHAnsi" w:cstheme="majorHAnsi"/>
          <w:color w:val="000000" w:themeColor="text1"/>
          <w:lang w:val="en-US"/>
        </w:rPr>
        <w:t xml:space="preserve">defects </w:t>
      </w:r>
      <w:r w:rsidR="004A58C1">
        <w:rPr>
          <w:rFonts w:asciiTheme="majorHAnsi" w:hAnsiTheme="majorHAnsi" w:cstheme="majorHAnsi"/>
          <w:color w:val="000000" w:themeColor="text1"/>
          <w:lang w:val="en-US"/>
        </w:rPr>
        <w:t>rate</w:t>
      </w:r>
      <w:r w:rsidR="00E862CF">
        <w:rPr>
          <w:rFonts w:asciiTheme="majorHAnsi" w:hAnsiTheme="majorHAnsi" w:cstheme="majorHAnsi"/>
          <w:color w:val="000000" w:themeColor="text1"/>
          <w:lang w:val="en-US"/>
        </w:rPr>
        <w:t xml:space="preserve"> </w:t>
      </w:r>
      <w:r w:rsidR="00A72605">
        <w:rPr>
          <w:rFonts w:asciiTheme="majorHAnsi" w:hAnsiTheme="majorHAnsi" w:cstheme="majorHAnsi"/>
          <w:color w:val="000000" w:themeColor="text1"/>
          <w:lang w:val="en-US"/>
        </w:rPr>
        <w:t>an astronomical 25.7</w:t>
      </w:r>
      <w:r w:rsidR="004A58C1">
        <w:rPr>
          <w:rFonts w:asciiTheme="majorHAnsi" w:hAnsiTheme="majorHAnsi" w:cstheme="majorHAnsi"/>
          <w:color w:val="000000" w:themeColor="text1"/>
          <w:lang w:val="en-US"/>
        </w:rPr>
        <w:t>%</w:t>
      </w:r>
      <w:r w:rsidR="00C41FDA">
        <w:rPr>
          <w:rFonts w:asciiTheme="majorHAnsi" w:hAnsiTheme="majorHAnsi" w:cstheme="majorHAnsi"/>
          <w:color w:val="000000" w:themeColor="text1"/>
          <w:lang w:val="en-US"/>
        </w:rPr>
        <w:t xml:space="preserve"> (0.257)</w:t>
      </w:r>
      <w:r w:rsidR="004B24F4">
        <w:rPr>
          <w:rFonts w:asciiTheme="majorHAnsi" w:hAnsiTheme="majorHAnsi" w:cstheme="majorHAnsi"/>
          <w:color w:val="000000" w:themeColor="text1"/>
          <w:lang w:val="en-US"/>
        </w:rPr>
        <w:t>, which is incredibl</w:t>
      </w:r>
      <w:r w:rsidR="00664BC6">
        <w:rPr>
          <w:rFonts w:asciiTheme="majorHAnsi" w:hAnsiTheme="majorHAnsi" w:cstheme="majorHAnsi"/>
          <w:color w:val="000000" w:themeColor="text1"/>
          <w:lang w:val="en-US"/>
        </w:rPr>
        <w:t>y high</w:t>
      </w:r>
      <w:r w:rsidR="00B87573">
        <w:rPr>
          <w:rFonts w:asciiTheme="majorHAnsi" w:hAnsiTheme="majorHAnsi" w:cstheme="majorHAnsi"/>
          <w:color w:val="000000" w:themeColor="text1"/>
          <w:lang w:val="en-US"/>
        </w:rPr>
        <w:t xml:space="preserve"> by any </w:t>
      </w:r>
      <w:r w:rsidR="00664BC6">
        <w:rPr>
          <w:rFonts w:asciiTheme="majorHAnsi" w:hAnsiTheme="majorHAnsi" w:cstheme="majorHAnsi"/>
          <w:color w:val="000000" w:themeColor="text1"/>
          <w:lang w:val="en-US"/>
        </w:rPr>
        <w:t>standards</w:t>
      </w:r>
      <w:r w:rsidR="0015162C">
        <w:rPr>
          <w:rFonts w:asciiTheme="majorHAnsi" w:hAnsiTheme="majorHAnsi" w:cstheme="majorHAnsi"/>
          <w:color w:val="000000" w:themeColor="text1"/>
          <w:lang w:val="en-US"/>
        </w:rPr>
        <w:t>. t</w:t>
      </w:r>
      <w:r w:rsidR="00D740C9">
        <w:rPr>
          <w:rFonts w:asciiTheme="majorHAnsi" w:hAnsiTheme="majorHAnsi" w:cstheme="majorHAnsi"/>
          <w:color w:val="000000" w:themeColor="text1"/>
          <w:lang w:val="en-US"/>
        </w:rPr>
        <w:t>he total cost of th</w:t>
      </w:r>
      <w:r w:rsidR="00005B43">
        <w:rPr>
          <w:rFonts w:asciiTheme="majorHAnsi" w:hAnsiTheme="majorHAnsi" w:cstheme="majorHAnsi"/>
          <w:color w:val="000000" w:themeColor="text1"/>
          <w:lang w:val="en-US"/>
        </w:rPr>
        <w:t xml:space="preserve">is equals £8,459 to date. </w:t>
      </w:r>
      <w:r w:rsidR="00664BC6">
        <w:rPr>
          <w:rFonts w:asciiTheme="majorHAnsi" w:hAnsiTheme="majorHAnsi" w:cstheme="majorHAnsi"/>
          <w:color w:val="000000" w:themeColor="text1"/>
          <w:lang w:val="en-US"/>
        </w:rPr>
        <w:t xml:space="preserve">It is </w:t>
      </w:r>
      <w:r w:rsidR="00FD3146">
        <w:rPr>
          <w:rFonts w:asciiTheme="majorHAnsi" w:hAnsiTheme="majorHAnsi" w:cstheme="majorHAnsi"/>
          <w:color w:val="000000" w:themeColor="text1"/>
          <w:lang w:val="en-US"/>
        </w:rPr>
        <w:t xml:space="preserve">highly </w:t>
      </w:r>
      <w:r w:rsidR="00664BC6">
        <w:rPr>
          <w:rFonts w:asciiTheme="majorHAnsi" w:hAnsiTheme="majorHAnsi" w:cstheme="majorHAnsi"/>
          <w:color w:val="000000" w:themeColor="text1"/>
          <w:lang w:val="en-US"/>
        </w:rPr>
        <w:t xml:space="preserve">recommended that </w:t>
      </w:r>
      <w:r w:rsidR="00FD3146">
        <w:rPr>
          <w:rFonts w:asciiTheme="majorHAnsi" w:hAnsiTheme="majorHAnsi" w:cstheme="majorHAnsi"/>
          <w:color w:val="000000" w:themeColor="text1"/>
          <w:lang w:val="en-US"/>
        </w:rPr>
        <w:t>a route cause analysis activity be carried out on this product to understand the cause of the failure</w:t>
      </w:r>
      <w:r w:rsidR="00972EDB">
        <w:rPr>
          <w:rFonts w:asciiTheme="majorHAnsi" w:hAnsiTheme="majorHAnsi" w:cstheme="majorHAnsi"/>
          <w:color w:val="000000" w:themeColor="text1"/>
          <w:lang w:val="en-US"/>
        </w:rPr>
        <w:t>, however it is outside the scope of this project to do so.</w:t>
      </w:r>
      <w:r w:rsidR="00BC550B">
        <w:rPr>
          <w:rFonts w:asciiTheme="majorHAnsi" w:hAnsiTheme="majorHAnsi" w:cstheme="majorHAnsi"/>
          <w:color w:val="000000" w:themeColor="text1"/>
          <w:lang w:val="en-US"/>
        </w:rPr>
        <w:t xml:space="preserve"> </w:t>
      </w:r>
    </w:p>
    <w:p w14:paraId="76379154" w14:textId="174A7665" w:rsidR="0072083D" w:rsidRDefault="0072083D" w:rsidP="00E00DD6">
      <w:pPr>
        <w:spacing w:line="360" w:lineRule="auto"/>
        <w:jc w:val="both"/>
        <w:rPr>
          <w:rFonts w:asciiTheme="majorHAnsi" w:hAnsiTheme="majorHAnsi" w:cstheme="majorHAnsi"/>
          <w:color w:val="000000" w:themeColor="text1"/>
          <w:lang w:val="en-US"/>
        </w:rPr>
      </w:pPr>
    </w:p>
    <w:p w14:paraId="309C00C7" w14:textId="3B95375F" w:rsidR="00C9003D" w:rsidRDefault="0072083D" w:rsidP="000F7001">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The tooling cost for this unit consisted of a £</w:t>
      </w:r>
      <w:r w:rsidR="001464A4">
        <w:rPr>
          <w:rFonts w:asciiTheme="majorHAnsi" w:hAnsiTheme="majorHAnsi" w:cstheme="majorHAnsi"/>
          <w:color w:val="000000" w:themeColor="text1"/>
          <w:lang w:val="en-US"/>
        </w:rPr>
        <w:t>14,805</w:t>
      </w:r>
      <w:r>
        <w:rPr>
          <w:rFonts w:asciiTheme="majorHAnsi" w:hAnsiTheme="majorHAnsi" w:cstheme="majorHAnsi"/>
          <w:color w:val="000000" w:themeColor="text1"/>
          <w:lang w:val="en-US"/>
        </w:rPr>
        <w:t xml:space="preserve"> mould tool and a £820 bonding fixture, totaling </w:t>
      </w:r>
      <w:r w:rsidR="001D47E2" w:rsidRPr="001D47E2">
        <w:rPr>
          <w:rFonts w:asciiTheme="majorHAnsi" w:hAnsiTheme="majorHAnsi" w:cstheme="majorHAnsi"/>
          <w:color w:val="000000" w:themeColor="text1"/>
          <w:lang w:val="en-US"/>
        </w:rPr>
        <w:t xml:space="preserve">£15,625 </w:t>
      </w:r>
      <w:r>
        <w:rPr>
          <w:rFonts w:asciiTheme="majorHAnsi" w:hAnsiTheme="majorHAnsi" w:cstheme="majorHAnsi"/>
          <w:color w:val="000000" w:themeColor="text1"/>
          <w:lang w:val="en-US"/>
        </w:rPr>
        <w:t xml:space="preserve">for tooling alone. </w:t>
      </w:r>
      <w:r w:rsidR="00B00470">
        <w:rPr>
          <w:rFonts w:asciiTheme="majorHAnsi" w:hAnsiTheme="majorHAnsi" w:cstheme="majorHAnsi"/>
          <w:color w:val="000000" w:themeColor="text1"/>
          <w:lang w:val="en-US"/>
        </w:rPr>
        <w:t>Here is an overview of the cost factors associated with this product:</w:t>
      </w:r>
    </w:p>
    <w:p w14:paraId="7F56311E" w14:textId="661E81B4" w:rsidR="00936E37" w:rsidRPr="00E934B4" w:rsidRDefault="008020F0" w:rsidP="000F7001">
      <w:pPr>
        <w:spacing w:line="360" w:lineRule="auto"/>
        <w:jc w:val="both"/>
        <w:rPr>
          <w:rFonts w:asciiTheme="majorHAnsi" w:hAnsiTheme="majorHAnsi" w:cstheme="majorHAnsi"/>
          <w:color w:val="000000" w:themeColor="text1"/>
          <w:sz w:val="21"/>
          <w:szCs w:val="21"/>
          <w:lang w:val="en-US"/>
        </w:rPr>
      </w:pP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T</m:t>
            </m:r>
          </m:e>
          <m:sub>
            <m:r>
              <w:rPr>
                <w:rFonts w:ascii="Cambria Math" w:hAnsi="Cambria Math" w:cstheme="majorHAnsi"/>
                <w:color w:val="000000" w:themeColor="text1"/>
                <w:sz w:val="21"/>
                <w:szCs w:val="21"/>
                <w:lang w:val="en-US"/>
              </w:rPr>
              <m:t>C</m:t>
            </m:r>
          </m:sub>
        </m:sSub>
      </m:oMath>
      <w:r w:rsidR="000561C9" w:rsidRPr="00E934B4">
        <w:rPr>
          <w:rFonts w:asciiTheme="majorHAnsi" w:hAnsiTheme="majorHAnsi" w:cstheme="majorHAnsi"/>
          <w:color w:val="000000" w:themeColor="text1"/>
          <w:sz w:val="21"/>
          <w:szCs w:val="21"/>
          <w:lang w:val="en-US"/>
        </w:rPr>
        <w:t xml:space="preserve"> = </w:t>
      </w:r>
      <w:r w:rsidR="00325273" w:rsidRPr="00E934B4">
        <w:rPr>
          <w:rFonts w:asciiTheme="majorHAnsi" w:hAnsiTheme="majorHAnsi" w:cstheme="majorHAnsi"/>
          <w:color w:val="000000" w:themeColor="text1"/>
          <w:sz w:val="21"/>
          <w:szCs w:val="21"/>
          <w:lang w:val="en-US"/>
        </w:rPr>
        <w:t>6</w:t>
      </w:r>
      <w:r w:rsidR="00103F2D" w:rsidRPr="00E934B4">
        <w:rPr>
          <w:rFonts w:asciiTheme="majorHAnsi" w:hAnsiTheme="majorHAnsi" w:cstheme="majorHAnsi"/>
          <w:color w:val="000000" w:themeColor="text1"/>
          <w:sz w:val="21"/>
          <w:szCs w:val="21"/>
          <w:lang w:val="en-US"/>
        </w:rPr>
        <w:t>.25h</w:t>
      </w:r>
      <w:r w:rsidR="00041CF5" w:rsidRPr="00E934B4">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M</m:t>
            </m:r>
          </m:sub>
        </m:sSub>
      </m:oMath>
      <w:r w:rsidR="000561C9" w:rsidRPr="00E934B4">
        <w:rPr>
          <w:rFonts w:asciiTheme="majorHAnsi" w:hAnsiTheme="majorHAnsi" w:cstheme="majorHAnsi"/>
          <w:color w:val="000000" w:themeColor="text1"/>
          <w:sz w:val="21"/>
          <w:szCs w:val="21"/>
          <w:lang w:val="en-US"/>
        </w:rPr>
        <w:t xml:space="preserve"> = </w:t>
      </w:r>
      <w:r w:rsidR="009C3600" w:rsidRPr="00E934B4">
        <w:rPr>
          <w:rFonts w:asciiTheme="majorHAnsi" w:hAnsiTheme="majorHAnsi" w:cstheme="majorHAnsi"/>
          <w:color w:val="000000" w:themeColor="text1"/>
          <w:sz w:val="21"/>
          <w:szCs w:val="21"/>
          <w:lang w:val="en-US"/>
        </w:rPr>
        <w:t>£40</w:t>
      </w:r>
      <w:r w:rsidR="00BC550B" w:rsidRPr="00E934B4">
        <w:rPr>
          <w:rFonts w:asciiTheme="majorHAnsi" w:hAnsiTheme="majorHAnsi" w:cstheme="majorHAnsi"/>
          <w:color w:val="000000" w:themeColor="text1"/>
          <w:sz w:val="21"/>
          <w:szCs w:val="21"/>
          <w:lang w:val="en-US"/>
        </w:rPr>
        <w:t>/h</w:t>
      </w:r>
      <w:r w:rsidR="00041CF5" w:rsidRPr="00E934B4">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m</m:t>
            </m:r>
          </m:sub>
        </m:sSub>
      </m:oMath>
      <w:r w:rsidR="00C8661A" w:rsidRPr="00E934B4">
        <w:rPr>
          <w:rFonts w:asciiTheme="majorHAnsi" w:hAnsiTheme="majorHAnsi" w:cstheme="majorHAnsi"/>
          <w:color w:val="000000" w:themeColor="text1"/>
          <w:sz w:val="21"/>
          <w:szCs w:val="21"/>
          <w:lang w:val="en-US"/>
        </w:rPr>
        <w:t xml:space="preserve"> = £48.50</w:t>
      </w:r>
      <w:r w:rsidR="00041CF5" w:rsidRPr="00E934B4">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t</m:t>
            </m:r>
          </m:sub>
        </m:sSub>
      </m:oMath>
      <w:r w:rsidR="00E5222A" w:rsidRPr="00E934B4">
        <w:rPr>
          <w:rFonts w:asciiTheme="majorHAnsi" w:hAnsiTheme="majorHAnsi" w:cstheme="majorHAnsi"/>
          <w:color w:val="000000" w:themeColor="text1"/>
          <w:sz w:val="21"/>
          <w:szCs w:val="21"/>
          <w:lang w:val="en-US"/>
        </w:rPr>
        <w:t xml:space="preserve"> = </w:t>
      </w:r>
      <w:r w:rsidR="00556083" w:rsidRPr="00E934B4">
        <w:rPr>
          <w:rFonts w:asciiTheme="majorHAnsi" w:hAnsiTheme="majorHAnsi" w:cstheme="majorHAnsi"/>
          <w:color w:val="000000" w:themeColor="text1"/>
          <w:sz w:val="21"/>
          <w:szCs w:val="21"/>
          <w:lang w:val="en-US"/>
        </w:rPr>
        <w:t>£15,625</w:t>
      </w:r>
      <w:r w:rsidR="00041CF5" w:rsidRPr="00E934B4">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NC</m:t>
            </m:r>
          </m:sub>
        </m:sSub>
      </m:oMath>
      <w:r w:rsidR="00987A1D" w:rsidRPr="00E934B4">
        <w:rPr>
          <w:rFonts w:asciiTheme="majorHAnsi" w:hAnsiTheme="majorHAnsi" w:cstheme="majorHAnsi"/>
          <w:color w:val="000000" w:themeColor="text1"/>
          <w:sz w:val="21"/>
          <w:szCs w:val="21"/>
          <w:lang w:val="en-US"/>
        </w:rPr>
        <w:t xml:space="preserve"> = £130</w:t>
      </w:r>
      <w:r w:rsidR="00041CF5" w:rsidRPr="00E934B4">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d</m:t>
            </m:r>
          </m:sub>
        </m:sSub>
      </m:oMath>
      <w:r w:rsidR="00C8661A" w:rsidRPr="00E934B4">
        <w:rPr>
          <w:rFonts w:asciiTheme="majorHAnsi" w:hAnsiTheme="majorHAnsi" w:cstheme="majorHAnsi"/>
          <w:color w:val="000000" w:themeColor="text1"/>
          <w:sz w:val="21"/>
          <w:szCs w:val="21"/>
          <w:lang w:val="en-US"/>
        </w:rPr>
        <w:t xml:space="preserve"> = £</w:t>
      </w:r>
      <w:r w:rsidR="005214A8" w:rsidRPr="00E934B4">
        <w:rPr>
          <w:rFonts w:asciiTheme="majorHAnsi" w:hAnsiTheme="majorHAnsi" w:cstheme="majorHAnsi"/>
          <w:color w:val="000000" w:themeColor="text1"/>
          <w:sz w:val="21"/>
          <w:szCs w:val="21"/>
          <w:lang w:val="en-US"/>
        </w:rPr>
        <w:t>8,459</w:t>
      </w:r>
      <w:r w:rsidR="00041CF5" w:rsidRPr="00E934B4">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D</m:t>
        </m:r>
      </m:oMath>
      <w:r w:rsidR="00C8661A" w:rsidRPr="00E934B4">
        <w:rPr>
          <w:rFonts w:asciiTheme="majorHAnsi" w:hAnsiTheme="majorHAnsi" w:cstheme="majorHAnsi"/>
          <w:color w:val="000000" w:themeColor="text1"/>
          <w:sz w:val="21"/>
          <w:szCs w:val="21"/>
          <w:lang w:val="en-US"/>
        </w:rPr>
        <w:t xml:space="preserve"> = </w:t>
      </w:r>
      <w:r w:rsidR="00F06A49" w:rsidRPr="00E934B4">
        <w:rPr>
          <w:rFonts w:asciiTheme="majorHAnsi" w:hAnsiTheme="majorHAnsi" w:cstheme="majorHAnsi"/>
          <w:color w:val="000000" w:themeColor="text1"/>
          <w:sz w:val="21"/>
          <w:szCs w:val="21"/>
          <w:lang w:val="en-US"/>
        </w:rPr>
        <w:t>37</w:t>
      </w:r>
      <w:r w:rsidR="00647CC9" w:rsidRPr="00E934B4">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DR</m:t>
        </m:r>
      </m:oMath>
      <w:r w:rsidR="004A58C1" w:rsidRPr="00E934B4">
        <w:rPr>
          <w:rFonts w:asciiTheme="majorHAnsi" w:hAnsiTheme="majorHAnsi" w:cstheme="majorHAnsi"/>
          <w:color w:val="000000" w:themeColor="text1"/>
          <w:sz w:val="21"/>
          <w:szCs w:val="21"/>
          <w:lang w:val="en-US"/>
        </w:rPr>
        <w:t xml:space="preserve"> = </w:t>
      </w:r>
      <w:r w:rsidR="00E934B4" w:rsidRPr="00E934B4">
        <w:rPr>
          <w:rFonts w:asciiTheme="majorHAnsi" w:hAnsiTheme="majorHAnsi" w:cstheme="majorHAnsi"/>
          <w:color w:val="000000" w:themeColor="text1"/>
          <w:sz w:val="21"/>
          <w:szCs w:val="21"/>
          <w:lang w:val="en-US"/>
        </w:rPr>
        <w:t>0.257</w:t>
      </w:r>
      <w:r w:rsidR="004A58C1" w:rsidRPr="00E934B4">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n</m:t>
        </m:r>
      </m:oMath>
      <w:r w:rsidR="00975072" w:rsidRPr="00E934B4">
        <w:rPr>
          <w:rFonts w:asciiTheme="majorHAnsi" w:hAnsiTheme="majorHAnsi" w:cstheme="majorHAnsi"/>
          <w:color w:val="000000" w:themeColor="text1"/>
          <w:sz w:val="21"/>
          <w:szCs w:val="21"/>
          <w:lang w:val="en-US"/>
        </w:rPr>
        <w:t xml:space="preserve"> = </w:t>
      </w:r>
      <w:r w:rsidR="00F74954" w:rsidRPr="00E934B4">
        <w:rPr>
          <w:rFonts w:asciiTheme="majorHAnsi" w:hAnsiTheme="majorHAnsi" w:cstheme="majorHAnsi"/>
          <w:color w:val="000000" w:themeColor="text1"/>
          <w:sz w:val="21"/>
          <w:szCs w:val="21"/>
          <w:lang w:val="en-US"/>
        </w:rPr>
        <w:t>144</w:t>
      </w:r>
      <w:r w:rsidR="00647CC9" w:rsidRPr="00E934B4">
        <w:rPr>
          <w:rFonts w:asciiTheme="majorHAnsi" w:hAnsiTheme="majorHAnsi" w:cstheme="majorHAnsi"/>
          <w:color w:val="000000" w:themeColor="text1"/>
          <w:sz w:val="21"/>
          <w:szCs w:val="21"/>
          <w:lang w:val="en-US"/>
        </w:rPr>
        <w:t>.</w:t>
      </w:r>
    </w:p>
    <w:p w14:paraId="5F5018A0" w14:textId="77777777" w:rsidR="00647CC9" w:rsidRDefault="00647CC9" w:rsidP="00825C0E">
      <w:pPr>
        <w:spacing w:line="360" w:lineRule="auto"/>
        <w:jc w:val="both"/>
        <w:rPr>
          <w:rFonts w:eastAsiaTheme="minorEastAsia"/>
          <w:b/>
          <w:bCs/>
          <w:color w:val="4472C4" w:themeColor="accent1"/>
          <w:lang w:val="en-US"/>
        </w:rPr>
      </w:pPr>
    </w:p>
    <w:p w14:paraId="7D78D2F7" w14:textId="56C85ACC" w:rsidR="00825C0E" w:rsidRPr="00F26CF9" w:rsidRDefault="00825C0E" w:rsidP="00825C0E">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1 </w:t>
      </w:r>
      <w:r w:rsidRPr="00F26CF9">
        <w:rPr>
          <w:rFonts w:eastAsiaTheme="minorEastAsia"/>
          <w:b/>
          <w:bCs/>
          <w:color w:val="000000" w:themeColor="text1"/>
          <w:lang w:val="en-US"/>
        </w:rPr>
        <w:t>– Individual Unit Cost</w:t>
      </w:r>
    </w:p>
    <w:p w14:paraId="19707E26" w14:textId="6E517F0D" w:rsidR="00F74954" w:rsidRPr="00291BA6" w:rsidRDefault="008020F0" w:rsidP="00291BA6">
      <w:pPr>
        <w:spacing w:line="360" w:lineRule="auto"/>
        <w:jc w:val="both"/>
        <w:rPr>
          <w:rFonts w:asciiTheme="majorHAnsi" w:hAnsiTheme="majorHAnsi" w:cstheme="majorHAnsi"/>
          <w:color w:val="000000" w:themeColor="text1"/>
          <w:lang w:val="en-US"/>
        </w:rPr>
      </w:pPr>
      <m:oMathPara>
        <m:oMathParaPr>
          <m:jc m:val="left"/>
        </m:oMathParaPr>
        <m:oMath>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(T</m:t>
              </m:r>
            </m:e>
            <m:sub>
              <m:r>
                <w:rPr>
                  <w:rFonts w:ascii="Cambria Math" w:hAnsi="Cambria Math" w:cstheme="majorHAnsi"/>
                  <w:color w:val="000000" w:themeColor="text1"/>
                  <w:lang w:val="en-US"/>
                </w:rPr>
                <m:t>C</m:t>
              </m:r>
            </m:sub>
          </m:sSub>
          <m:r>
            <w:rPr>
              <w:rFonts w:ascii="Cambria Math" w:hAnsi="Cambria Math" w:cstheme="majorHAnsi"/>
              <w:color w:val="000000" w:themeColor="text1"/>
              <w:lang w:val="en-US"/>
            </w:rPr>
            <m:t xml:space="preserve">×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M</m:t>
              </m:r>
            </m:sub>
          </m:sSub>
          <m:r>
            <w:rPr>
              <w:rFonts w:ascii="Cambria Math" w:hAnsi="Cambria Math" w:cstheme="majorHAnsi"/>
              <w:color w:val="000000" w:themeColor="text1"/>
              <w:lang w:val="en-US"/>
            </w:rPr>
            <m:t xml:space="preserve">)+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m</m:t>
              </m:r>
            </m:sub>
          </m:sSub>
          <m:r>
            <w:rPr>
              <w:rFonts w:ascii="Cambria Math" w:hAnsi="Cambria Math" w:cstheme="majorHAnsi"/>
              <w:color w:val="000000" w:themeColor="text1"/>
              <w:lang w:val="en-US"/>
            </w:rPr>
            <m:t>=RC per unit</m:t>
          </m:r>
        </m:oMath>
      </m:oMathPara>
    </w:p>
    <w:p w14:paraId="38B4E5EF" w14:textId="56BFF037" w:rsidR="00F74954" w:rsidRPr="00291BA6" w:rsidRDefault="008020F0" w:rsidP="00291BA6">
      <w:pPr>
        <w:spacing w:line="360" w:lineRule="auto"/>
        <w:jc w:val="both"/>
        <w:rPr>
          <w:rFonts w:asciiTheme="majorHAnsi" w:hAnsiTheme="majorHAnsi" w:cstheme="majorHAnsi"/>
          <w:color w:val="000000" w:themeColor="text1"/>
          <w:lang w:val="en-US"/>
        </w:rPr>
      </w:pPr>
      <m:oMathPara>
        <m:oMathParaPr>
          <m:jc m:val="left"/>
        </m:oMathParaPr>
        <m:oMath>
          <m:d>
            <m:dPr>
              <m:ctrlPr>
                <w:rPr>
                  <w:rFonts w:ascii="Cambria Math" w:hAnsi="Cambria Math" w:cstheme="majorHAnsi"/>
                  <w:i/>
                  <w:color w:val="000000" w:themeColor="text1"/>
                  <w:lang w:val="en-US"/>
                </w:rPr>
              </m:ctrlPr>
            </m:dPr>
            <m:e>
              <m:r>
                <w:rPr>
                  <w:rFonts w:ascii="Cambria Math" w:hAnsi="Cambria Math" w:cstheme="majorHAnsi"/>
                  <w:color w:val="000000" w:themeColor="text1"/>
                  <w:lang w:val="en-US"/>
                </w:rPr>
                <m:t>6.25× 40</m:t>
              </m:r>
            </m:e>
          </m:d>
          <m:r>
            <w:rPr>
              <w:rFonts w:ascii="Cambria Math" w:hAnsi="Cambria Math" w:cstheme="majorHAnsi"/>
              <w:color w:val="000000" w:themeColor="text1"/>
              <w:lang w:val="en-US"/>
            </w:rPr>
            <m:t>+48.50=£298.5</m:t>
          </m:r>
        </m:oMath>
      </m:oMathPara>
    </w:p>
    <w:p w14:paraId="7FD61E9A" w14:textId="77777777" w:rsidR="00455F1A" w:rsidRDefault="00455F1A" w:rsidP="000F7001">
      <w:pPr>
        <w:spacing w:line="360" w:lineRule="auto"/>
        <w:jc w:val="both"/>
        <w:rPr>
          <w:rFonts w:asciiTheme="majorHAnsi" w:hAnsiTheme="majorHAnsi" w:cstheme="majorHAnsi"/>
          <w:color w:val="000000" w:themeColor="text1"/>
          <w:lang w:val="en-US"/>
        </w:rPr>
      </w:pPr>
    </w:p>
    <w:p w14:paraId="05D7CE2A" w14:textId="77777777" w:rsidR="001D1428" w:rsidRPr="00F26CF9" w:rsidRDefault="001D1428" w:rsidP="001D1428">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2 </w:t>
      </w:r>
      <w:r w:rsidRPr="00F26CF9">
        <w:rPr>
          <w:rFonts w:eastAsiaTheme="minorEastAsia"/>
          <w:b/>
          <w:bCs/>
          <w:color w:val="000000" w:themeColor="text1"/>
          <w:lang w:val="en-US"/>
        </w:rPr>
        <w:t>– Total Product Cost Formula</w:t>
      </w:r>
    </w:p>
    <w:p w14:paraId="430CCEAA" w14:textId="3443794E" w:rsidR="001D1428" w:rsidRPr="00EC622A" w:rsidRDefault="008020F0" w:rsidP="001D1428">
      <w:pPr>
        <w:spacing w:line="360" w:lineRule="auto"/>
        <w:jc w:val="both"/>
        <w:rPr>
          <w:rFonts w:asciiTheme="majorHAnsi" w:hAnsiTheme="majorHAnsi" w:cstheme="majorHAnsi"/>
          <w:color w:val="000000" w:themeColor="text1"/>
          <w:lang w:val="en-US"/>
        </w:rPr>
      </w:pPr>
      <m:oMath>
        <m:f>
          <m:fPr>
            <m:ctrlPr>
              <w:rPr>
                <w:rFonts w:ascii="Cambria Math" w:hAnsi="Cambria Math" w:cstheme="majorHAnsi"/>
                <w:color w:val="000000" w:themeColor="text1"/>
                <w:lang w:val="en-US"/>
              </w:rPr>
            </m:ctrlPr>
          </m:fPr>
          <m:num>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t</m:t>
                </m:r>
              </m:sub>
            </m:sSub>
            <m:r>
              <m:rPr>
                <m:sty m:val="p"/>
              </m:rPr>
              <w:rPr>
                <w:rFonts w:ascii="Cambria Math" w:hAnsi="Cambria Math" w:cstheme="majorHAnsi"/>
                <w:color w:val="000000" w:themeColor="text1"/>
                <w:lang w:val="en-US"/>
              </w:rPr>
              <m:t xml:space="preserve"> +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NC</m:t>
                </m:r>
              </m:sub>
            </m:sSub>
          </m:num>
          <m:den>
            <m:r>
              <w:rPr>
                <w:rFonts w:ascii="Cambria Math" w:hAnsi="Cambria Math" w:cstheme="majorHAnsi"/>
                <w:color w:val="000000" w:themeColor="text1"/>
                <w:lang w:val="en-US"/>
              </w:rPr>
              <m:t>n</m:t>
            </m:r>
          </m:den>
        </m:f>
        <m:r>
          <m:rPr>
            <m:sty m:val="p"/>
          </m:rPr>
          <w:rPr>
            <w:rFonts w:ascii="Cambria Math" w:hAnsi="Cambria Math" w:cstheme="majorHAnsi"/>
            <w:color w:val="000000" w:themeColor="text1"/>
            <w:lang w:val="en-US"/>
          </w:rPr>
          <m:t>=</m:t>
        </m:r>
        <m:r>
          <w:rPr>
            <w:rFonts w:ascii="Cambria Math" w:hAnsi="Cambria Math" w:cstheme="majorHAnsi"/>
            <w:color w:val="000000" w:themeColor="text1"/>
            <w:lang w:val="en-US"/>
          </w:rPr>
          <m:t>NRC per unit</m:t>
        </m:r>
      </m:oMath>
      <w:r w:rsidR="003E104B">
        <w:rPr>
          <w:rFonts w:asciiTheme="majorHAnsi" w:hAnsiTheme="majorHAnsi" w:cstheme="majorHAnsi"/>
          <w:color w:val="000000" w:themeColor="text1"/>
          <w:lang w:val="en-US"/>
        </w:rPr>
        <w:t xml:space="preserve"> </w:t>
      </w:r>
    </w:p>
    <w:p w14:paraId="237676F1" w14:textId="667A1399" w:rsidR="00F74954" w:rsidRDefault="008020F0" w:rsidP="000F7001">
      <w:pPr>
        <w:spacing w:line="360" w:lineRule="auto"/>
        <w:jc w:val="both"/>
        <w:rPr>
          <w:rFonts w:asciiTheme="majorHAnsi" w:hAnsiTheme="majorHAnsi" w:cstheme="majorHAnsi"/>
          <w:color w:val="000000" w:themeColor="text1"/>
          <w:lang w:val="en-US"/>
        </w:rPr>
      </w:pPr>
      <m:oMath>
        <m:f>
          <m:fPr>
            <m:ctrlPr>
              <w:rPr>
                <w:rFonts w:ascii="Cambria Math" w:hAnsi="Cambria Math" w:cstheme="majorHAnsi"/>
                <w:color w:val="000000" w:themeColor="text1"/>
                <w:lang w:val="en-US"/>
              </w:rPr>
            </m:ctrlPr>
          </m:fPr>
          <m:num>
            <m:r>
              <w:rPr>
                <w:rFonts w:ascii="Cambria Math" w:hAnsi="Cambria Math" w:cstheme="majorHAnsi"/>
                <w:color w:val="000000" w:themeColor="text1"/>
                <w:lang w:val="en-US"/>
              </w:rPr>
              <m:t>15,625</m:t>
            </m:r>
            <m:r>
              <m:rPr>
                <m:sty m:val="p"/>
              </m:rPr>
              <w:rPr>
                <w:rFonts w:ascii="Cambria Math" w:hAnsi="Cambria Math" w:cstheme="majorHAnsi"/>
                <w:color w:val="000000" w:themeColor="text1"/>
                <w:lang w:val="en-US"/>
              </w:rPr>
              <m:t xml:space="preserve"> + 130</m:t>
            </m:r>
          </m:num>
          <m:den>
            <m:r>
              <w:rPr>
                <w:rFonts w:ascii="Cambria Math" w:hAnsi="Cambria Math" w:cstheme="majorHAnsi"/>
                <w:color w:val="000000" w:themeColor="text1"/>
                <w:lang w:val="en-US"/>
              </w:rPr>
              <m:t>144</m:t>
            </m:r>
          </m:den>
        </m:f>
        <m:r>
          <m:rPr>
            <m:sty m:val="p"/>
          </m:rPr>
          <w:rPr>
            <w:rFonts w:ascii="Cambria Math" w:hAnsi="Cambria Math" w:cstheme="majorHAnsi"/>
            <w:color w:val="000000" w:themeColor="text1"/>
            <w:lang w:val="en-US"/>
          </w:rPr>
          <m:t>=</m:t>
        </m:r>
        <m:r>
          <w:rPr>
            <w:rFonts w:ascii="Cambria Math" w:hAnsi="Cambria Math" w:cstheme="majorHAnsi"/>
            <w:color w:val="000000" w:themeColor="text1"/>
            <w:lang w:val="en-US"/>
          </w:rPr>
          <m:t>£109.41</m:t>
        </m:r>
      </m:oMath>
      <w:r w:rsidR="003E104B">
        <w:rPr>
          <w:rFonts w:asciiTheme="majorHAnsi" w:hAnsiTheme="majorHAnsi" w:cstheme="majorHAnsi"/>
          <w:color w:val="000000" w:themeColor="text1"/>
          <w:lang w:val="en-US"/>
        </w:rPr>
        <w:t xml:space="preserve"> </w:t>
      </w:r>
    </w:p>
    <w:p w14:paraId="744EB77C" w14:textId="77777777" w:rsidR="00647CC9" w:rsidRPr="00745840" w:rsidRDefault="00647CC9" w:rsidP="000F7001">
      <w:pPr>
        <w:spacing w:line="360" w:lineRule="auto"/>
        <w:jc w:val="both"/>
        <w:rPr>
          <w:rFonts w:asciiTheme="majorHAnsi" w:hAnsiTheme="majorHAnsi" w:cstheme="majorHAnsi"/>
          <w:color w:val="000000" w:themeColor="text1"/>
          <w:lang w:val="en-US"/>
        </w:rPr>
      </w:pPr>
    </w:p>
    <w:p w14:paraId="3B8E3302" w14:textId="77777777" w:rsidR="00A1641B" w:rsidRPr="00F26CF9" w:rsidRDefault="00A1641B" w:rsidP="00A1641B">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3 </w:t>
      </w:r>
      <w:r w:rsidRPr="00F26CF9">
        <w:rPr>
          <w:rFonts w:eastAsiaTheme="minorEastAsia"/>
          <w:b/>
          <w:bCs/>
          <w:color w:val="000000" w:themeColor="text1"/>
          <w:lang w:val="en-US"/>
        </w:rPr>
        <w:t>– Defects cost</w:t>
      </w:r>
    </w:p>
    <w:p w14:paraId="5947B5A8" w14:textId="531FA30D" w:rsidR="00A1641B" w:rsidRPr="00EC622A" w:rsidRDefault="008020F0" w:rsidP="00A1641B">
      <w:pPr>
        <w:spacing w:line="360" w:lineRule="auto"/>
        <w:jc w:val="both"/>
        <w:rPr>
          <w:rFonts w:asciiTheme="majorHAnsi" w:hAnsiTheme="majorHAnsi" w:cstheme="majorHAnsi"/>
          <w:color w:val="000000" w:themeColor="text1"/>
          <w:lang w:val="en-US"/>
        </w:rPr>
      </w:pPr>
      <m:oMathPara>
        <m:oMathParaPr>
          <m:jc m:val="left"/>
        </m:oMathParaPr>
        <m:oMath>
          <m:f>
            <m:fPr>
              <m:ctrlPr>
                <w:rPr>
                  <w:rFonts w:ascii="Cambria Math" w:hAnsi="Cambria Math" w:cstheme="majorHAnsi"/>
                  <w:color w:val="000000" w:themeColor="text1"/>
                  <w:lang w:val="en-US"/>
                </w:rPr>
              </m:ctrlPr>
            </m:fPr>
            <m:num>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d</m:t>
                  </m:r>
                </m:sub>
              </m:sSub>
            </m:num>
            <m:den>
              <m:r>
                <w:rPr>
                  <w:rFonts w:ascii="Cambria Math" w:hAnsi="Cambria Math" w:cstheme="majorHAnsi"/>
                  <w:color w:val="000000" w:themeColor="text1"/>
                  <w:lang w:val="en-US"/>
                </w:rPr>
                <m:t>D</m:t>
              </m:r>
            </m:den>
          </m:f>
          <m:r>
            <m:rPr>
              <m:sty m:val="p"/>
            </m:rPr>
            <w:rPr>
              <w:rFonts w:ascii="Cambria Math" w:hAnsi="Cambria Math" w:cstheme="majorHAnsi"/>
              <w:color w:val="000000" w:themeColor="text1"/>
              <w:lang w:val="en-US"/>
            </w:rPr>
            <m:t>×DR =Average defect cost per unit</m:t>
          </m:r>
        </m:oMath>
      </m:oMathPara>
    </w:p>
    <w:p w14:paraId="1271CB66" w14:textId="6F82927A" w:rsidR="00F74954" w:rsidRPr="005B35B3" w:rsidRDefault="008020F0" w:rsidP="000F7001">
      <w:pPr>
        <w:spacing w:line="360" w:lineRule="auto"/>
        <w:jc w:val="both"/>
        <w:rPr>
          <w:rFonts w:asciiTheme="majorHAnsi" w:hAnsiTheme="majorHAnsi" w:cstheme="majorHAnsi"/>
          <w:color w:val="000000" w:themeColor="text1"/>
          <w:lang w:val="en-US"/>
        </w:rPr>
      </w:pPr>
      <m:oMathPara>
        <m:oMathParaPr>
          <m:jc m:val="left"/>
        </m:oMathParaPr>
        <m:oMath>
          <m:f>
            <m:fPr>
              <m:ctrlPr>
                <w:rPr>
                  <w:rFonts w:ascii="Cambria Math" w:hAnsi="Cambria Math" w:cstheme="majorHAnsi"/>
                  <w:color w:val="000000" w:themeColor="text1"/>
                  <w:lang w:val="en-US"/>
                </w:rPr>
              </m:ctrlPr>
            </m:fPr>
            <m:num>
              <m:r>
                <w:rPr>
                  <w:rFonts w:ascii="Cambria Math" w:hAnsi="Cambria Math" w:cstheme="majorHAnsi"/>
                  <w:color w:val="000000" w:themeColor="text1"/>
                  <w:lang w:val="en-US"/>
                </w:rPr>
                <m:t>8,459</m:t>
              </m:r>
            </m:num>
            <m:den>
              <m:r>
                <w:rPr>
                  <w:rFonts w:ascii="Cambria Math" w:hAnsi="Cambria Math" w:cstheme="majorHAnsi"/>
                  <w:color w:val="000000" w:themeColor="text1"/>
                  <w:lang w:val="en-US"/>
                </w:rPr>
                <m:t>37</m:t>
              </m:r>
            </m:den>
          </m:f>
          <m:r>
            <m:rPr>
              <m:sty m:val="p"/>
            </m:rPr>
            <w:rPr>
              <w:rFonts w:ascii="Cambria Math" w:hAnsi="Cambria Math" w:cstheme="majorHAnsi"/>
              <w:color w:val="000000" w:themeColor="text1"/>
              <w:lang w:val="en-US"/>
            </w:rPr>
            <m:t>×0.257=£58.76</m:t>
          </m:r>
        </m:oMath>
      </m:oMathPara>
    </w:p>
    <w:p w14:paraId="1BCF5841" w14:textId="77777777" w:rsidR="005B35B3" w:rsidRPr="005B35B3" w:rsidRDefault="005B35B3" w:rsidP="000F7001">
      <w:pPr>
        <w:spacing w:line="360" w:lineRule="auto"/>
        <w:jc w:val="both"/>
        <w:rPr>
          <w:rFonts w:asciiTheme="majorHAnsi" w:hAnsiTheme="majorHAnsi" w:cstheme="majorHAnsi"/>
          <w:color w:val="000000" w:themeColor="text1"/>
          <w:lang w:val="en-US"/>
        </w:rPr>
      </w:pPr>
    </w:p>
    <w:p w14:paraId="715DF229" w14:textId="77777777" w:rsidR="00455F1A" w:rsidRPr="00F26CF9" w:rsidRDefault="00455F1A" w:rsidP="00455F1A">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4 </w:t>
      </w:r>
      <w:r w:rsidRPr="00F26CF9">
        <w:rPr>
          <w:rFonts w:eastAsiaTheme="minorEastAsia"/>
          <w:b/>
          <w:bCs/>
          <w:color w:val="000000" w:themeColor="text1"/>
          <w:lang w:val="en-US"/>
        </w:rPr>
        <w:t>– Total Product Cost Formula</w:t>
      </w:r>
    </w:p>
    <w:p w14:paraId="3C200D13" w14:textId="712379EC" w:rsidR="00455F1A" w:rsidRPr="00EC622A" w:rsidRDefault="00455F1A" w:rsidP="00455F1A">
      <w:pPr>
        <w:spacing w:line="360" w:lineRule="auto"/>
        <w:jc w:val="both"/>
        <w:rPr>
          <w:rFonts w:asciiTheme="majorHAnsi" w:hAnsiTheme="majorHAnsi" w:cstheme="majorHAnsi"/>
          <w:color w:val="000000" w:themeColor="text1"/>
          <w:lang w:val="en-US"/>
        </w:rPr>
      </w:pPr>
      <m:oMathPara>
        <m:oMathParaPr>
          <m:jc m:val="left"/>
        </m:oMathParaPr>
        <m:oMath>
          <m:r>
            <m:rPr>
              <m:sty m:val="p"/>
            </m:rPr>
            <w:rPr>
              <w:rFonts w:ascii="Cambria Math" w:hAnsi="Cambria Math" w:cstheme="majorHAnsi"/>
              <w:color w:val="000000" w:themeColor="text1"/>
              <w:lang w:val="en-US"/>
            </w:rPr>
            <m:t>RC+NRC+Defect cost=Total cost per unit</m:t>
          </m:r>
        </m:oMath>
      </m:oMathPara>
    </w:p>
    <w:p w14:paraId="2AFE1AFC" w14:textId="777FA20A" w:rsidR="00455F1A" w:rsidRPr="005B35B3" w:rsidRDefault="00264D4B" w:rsidP="000F7001">
      <w:pPr>
        <w:spacing w:line="360" w:lineRule="auto"/>
        <w:jc w:val="both"/>
        <w:rPr>
          <w:rFonts w:asciiTheme="majorHAnsi" w:hAnsiTheme="majorHAnsi" w:cstheme="majorHAnsi"/>
          <w:color w:val="000000" w:themeColor="text1"/>
          <w:lang w:val="en-US"/>
        </w:rPr>
      </w:pPr>
      <m:oMathPara>
        <m:oMathParaPr>
          <m:jc m:val="left"/>
        </m:oMathParaPr>
        <m:oMath>
          <m:r>
            <m:rPr>
              <m:sty m:val="p"/>
            </m:rPr>
            <w:rPr>
              <w:rFonts w:ascii="Cambria Math" w:hAnsi="Cambria Math" w:cstheme="majorHAnsi"/>
              <w:color w:val="000000" w:themeColor="text1"/>
              <w:lang w:val="en-US"/>
            </w:rPr>
            <m:t>298.5+109.41+58.76=£466.67</m:t>
          </m:r>
        </m:oMath>
      </m:oMathPara>
    </w:p>
    <w:p w14:paraId="0FCE37DD" w14:textId="7541E004" w:rsidR="00F74954" w:rsidRDefault="00F74954" w:rsidP="000F7001">
      <w:pPr>
        <w:spacing w:line="360" w:lineRule="auto"/>
        <w:jc w:val="both"/>
        <w:rPr>
          <w:rFonts w:asciiTheme="majorHAnsi" w:hAnsiTheme="majorHAnsi" w:cstheme="majorHAnsi"/>
          <w:color w:val="000000" w:themeColor="text1"/>
          <w:lang w:val="en-US"/>
        </w:rPr>
      </w:pPr>
    </w:p>
    <w:p w14:paraId="40C6F777" w14:textId="1045AB88" w:rsidR="00F74954" w:rsidRDefault="00DB5A94" w:rsidP="000F7001">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lastRenderedPageBreak/>
        <w:t xml:space="preserve">The cost for printing this component has been quoted at </w:t>
      </w:r>
      <w:r w:rsidR="008C76EF">
        <w:rPr>
          <w:rFonts w:asciiTheme="majorHAnsi" w:hAnsiTheme="majorHAnsi" w:cstheme="majorHAnsi"/>
          <w:color w:val="000000" w:themeColor="text1"/>
          <w:lang w:val="en-US"/>
        </w:rPr>
        <w:t>£347</w:t>
      </w:r>
      <w:r w:rsidR="00226917">
        <w:rPr>
          <w:rFonts w:asciiTheme="majorHAnsi" w:hAnsiTheme="majorHAnsi" w:cstheme="majorHAnsi"/>
          <w:color w:val="000000" w:themeColor="text1"/>
          <w:lang w:val="en-US"/>
        </w:rPr>
        <w:t>.75</w:t>
      </w:r>
      <w:r w:rsidR="008C76EF">
        <w:rPr>
          <w:rFonts w:asciiTheme="majorHAnsi" w:hAnsiTheme="majorHAnsi" w:cstheme="majorHAnsi"/>
          <w:color w:val="000000" w:themeColor="text1"/>
          <w:lang w:val="en-US"/>
        </w:rPr>
        <w:t>, plus the cost of adding the foam</w:t>
      </w:r>
      <w:r w:rsidR="00A755F6">
        <w:rPr>
          <w:rFonts w:asciiTheme="majorHAnsi" w:hAnsiTheme="majorHAnsi" w:cstheme="majorHAnsi"/>
          <w:color w:val="000000" w:themeColor="text1"/>
          <w:lang w:val="en-US"/>
        </w:rPr>
        <w:t xml:space="preserve"> at </w:t>
      </w:r>
      <w:r w:rsidR="00226917">
        <w:rPr>
          <w:rFonts w:asciiTheme="majorHAnsi" w:hAnsiTheme="majorHAnsi" w:cstheme="majorHAnsi"/>
          <w:color w:val="000000" w:themeColor="text1"/>
          <w:lang w:val="en-US"/>
        </w:rPr>
        <w:t>£38.50, total</w:t>
      </w:r>
      <w:r w:rsidR="00F14EA8">
        <w:rPr>
          <w:rFonts w:asciiTheme="majorHAnsi" w:hAnsiTheme="majorHAnsi" w:cstheme="majorHAnsi"/>
          <w:color w:val="000000" w:themeColor="text1"/>
          <w:lang w:val="en-US"/>
        </w:rPr>
        <w:t>ing</w:t>
      </w:r>
      <w:r w:rsidR="001F3935">
        <w:rPr>
          <w:rFonts w:asciiTheme="majorHAnsi" w:hAnsiTheme="majorHAnsi" w:cstheme="majorHAnsi"/>
          <w:color w:val="000000" w:themeColor="text1"/>
          <w:lang w:val="en-US"/>
        </w:rPr>
        <w:t xml:space="preserve"> £386.25</w:t>
      </w:r>
      <w:r w:rsidR="00F14EA8">
        <w:rPr>
          <w:rFonts w:asciiTheme="majorHAnsi" w:hAnsiTheme="majorHAnsi" w:cstheme="majorHAnsi"/>
          <w:color w:val="000000" w:themeColor="text1"/>
          <w:lang w:val="en-US"/>
        </w:rPr>
        <w:t xml:space="preserve"> to produce, making an average saving of £</w:t>
      </w:r>
      <w:r w:rsidR="00AC082A">
        <w:rPr>
          <w:rFonts w:asciiTheme="majorHAnsi" w:hAnsiTheme="majorHAnsi" w:cstheme="majorHAnsi"/>
          <w:color w:val="000000" w:themeColor="text1"/>
          <w:lang w:val="en-US"/>
        </w:rPr>
        <w:t>80.42</w:t>
      </w:r>
      <w:r w:rsidR="00F14EA8">
        <w:rPr>
          <w:rFonts w:asciiTheme="majorHAnsi" w:hAnsiTheme="majorHAnsi" w:cstheme="majorHAnsi"/>
          <w:color w:val="000000" w:themeColor="text1"/>
          <w:lang w:val="en-US"/>
        </w:rPr>
        <w:t xml:space="preserve"> per unit.</w:t>
      </w:r>
      <w:r w:rsidR="00410A70">
        <w:rPr>
          <w:rFonts w:asciiTheme="majorHAnsi" w:hAnsiTheme="majorHAnsi" w:cstheme="majorHAnsi"/>
          <w:color w:val="000000" w:themeColor="text1"/>
          <w:lang w:val="en-US"/>
        </w:rPr>
        <w:t xml:space="preserve"> If this part </w:t>
      </w:r>
      <w:r w:rsidR="00AC2DC2">
        <w:rPr>
          <w:rFonts w:asciiTheme="majorHAnsi" w:hAnsiTheme="majorHAnsi" w:cstheme="majorHAnsi"/>
          <w:color w:val="000000" w:themeColor="text1"/>
          <w:lang w:val="en-US"/>
        </w:rPr>
        <w:t>had been</w:t>
      </w:r>
      <w:r w:rsidR="00410A70">
        <w:rPr>
          <w:rFonts w:asciiTheme="majorHAnsi" w:hAnsiTheme="majorHAnsi" w:cstheme="majorHAnsi"/>
          <w:color w:val="000000" w:themeColor="text1"/>
          <w:lang w:val="en-US"/>
        </w:rPr>
        <w:t xml:space="preserve"> </w:t>
      </w:r>
      <w:r w:rsidR="00F7033F">
        <w:rPr>
          <w:rFonts w:asciiTheme="majorHAnsi" w:hAnsiTheme="majorHAnsi" w:cstheme="majorHAnsi"/>
          <w:color w:val="000000" w:themeColor="text1"/>
          <w:lang w:val="en-US"/>
        </w:rPr>
        <w:t xml:space="preserve">created using snap fit fasteners from the beginning, the total </w:t>
      </w:r>
      <w:r w:rsidR="00893C21">
        <w:rPr>
          <w:rFonts w:asciiTheme="majorHAnsi" w:hAnsiTheme="majorHAnsi" w:cstheme="majorHAnsi"/>
          <w:color w:val="000000" w:themeColor="text1"/>
          <w:lang w:val="en-US"/>
        </w:rPr>
        <w:t xml:space="preserve">manufacturing </w:t>
      </w:r>
      <w:r w:rsidR="00F7033F">
        <w:rPr>
          <w:rFonts w:asciiTheme="majorHAnsi" w:hAnsiTheme="majorHAnsi" w:cstheme="majorHAnsi"/>
          <w:color w:val="000000" w:themeColor="text1"/>
          <w:lang w:val="en-US"/>
        </w:rPr>
        <w:t xml:space="preserve">cost would be </w:t>
      </w:r>
      <w:r w:rsidR="00202DBB">
        <w:rPr>
          <w:rFonts w:asciiTheme="majorHAnsi" w:hAnsiTheme="majorHAnsi" w:cstheme="majorHAnsi"/>
          <w:color w:val="000000" w:themeColor="text1"/>
          <w:lang w:val="en-US"/>
        </w:rPr>
        <w:t>£</w:t>
      </w:r>
      <w:r w:rsidR="00544697">
        <w:rPr>
          <w:rFonts w:asciiTheme="majorHAnsi" w:hAnsiTheme="majorHAnsi" w:cstheme="majorHAnsi"/>
          <w:color w:val="000000" w:themeColor="text1"/>
          <w:lang w:val="en-US"/>
        </w:rPr>
        <w:t>55,620</w:t>
      </w:r>
      <w:r w:rsidR="00202DBB">
        <w:rPr>
          <w:rFonts w:asciiTheme="majorHAnsi" w:hAnsiTheme="majorHAnsi" w:cstheme="majorHAnsi"/>
          <w:color w:val="000000" w:themeColor="text1"/>
          <w:lang w:val="en-US"/>
        </w:rPr>
        <w:t xml:space="preserve">, compared with the projection of </w:t>
      </w:r>
      <w:r w:rsidR="00977179">
        <w:rPr>
          <w:rFonts w:asciiTheme="majorHAnsi" w:hAnsiTheme="majorHAnsi" w:cstheme="majorHAnsi"/>
          <w:color w:val="000000" w:themeColor="text1"/>
          <w:lang w:val="en-US"/>
        </w:rPr>
        <w:t>£</w:t>
      </w:r>
      <w:r w:rsidR="00235B39">
        <w:rPr>
          <w:rFonts w:asciiTheme="majorHAnsi" w:hAnsiTheme="majorHAnsi" w:cstheme="majorHAnsi"/>
          <w:color w:val="000000" w:themeColor="text1"/>
          <w:lang w:val="en-US"/>
        </w:rPr>
        <w:t xml:space="preserve">67,200 </w:t>
      </w:r>
      <w:r w:rsidR="007E6439">
        <w:rPr>
          <w:rFonts w:asciiTheme="majorHAnsi" w:hAnsiTheme="majorHAnsi" w:cstheme="majorHAnsi"/>
          <w:color w:val="000000" w:themeColor="text1"/>
          <w:lang w:val="en-US"/>
        </w:rPr>
        <w:t xml:space="preserve">if </w:t>
      </w:r>
      <w:r w:rsidR="00977179">
        <w:rPr>
          <w:rFonts w:asciiTheme="majorHAnsi" w:hAnsiTheme="majorHAnsi" w:cstheme="majorHAnsi"/>
          <w:color w:val="000000" w:themeColor="text1"/>
          <w:lang w:val="en-US"/>
        </w:rPr>
        <w:t>the current method</w:t>
      </w:r>
      <w:r w:rsidR="007E6439">
        <w:rPr>
          <w:rFonts w:asciiTheme="majorHAnsi" w:hAnsiTheme="majorHAnsi" w:cstheme="majorHAnsi"/>
          <w:color w:val="000000" w:themeColor="text1"/>
          <w:lang w:val="en-US"/>
        </w:rPr>
        <w:t xml:space="preserve"> </w:t>
      </w:r>
      <w:r w:rsidR="00BB75E5">
        <w:rPr>
          <w:rFonts w:asciiTheme="majorHAnsi" w:hAnsiTheme="majorHAnsi" w:cstheme="majorHAnsi"/>
          <w:color w:val="000000" w:themeColor="text1"/>
          <w:lang w:val="en-US"/>
        </w:rPr>
        <w:t>is</w:t>
      </w:r>
      <w:r w:rsidR="007E6439">
        <w:rPr>
          <w:rFonts w:asciiTheme="majorHAnsi" w:hAnsiTheme="majorHAnsi" w:cstheme="majorHAnsi"/>
          <w:color w:val="000000" w:themeColor="text1"/>
          <w:lang w:val="en-US"/>
        </w:rPr>
        <w:t xml:space="preserve"> to continue </w:t>
      </w:r>
      <w:r w:rsidR="00BB75E5">
        <w:rPr>
          <w:rFonts w:asciiTheme="majorHAnsi" w:hAnsiTheme="majorHAnsi" w:cstheme="majorHAnsi"/>
          <w:color w:val="000000" w:themeColor="text1"/>
          <w:lang w:val="en-US"/>
        </w:rPr>
        <w:t>at</w:t>
      </w:r>
      <w:r w:rsidR="007E6439">
        <w:rPr>
          <w:rFonts w:asciiTheme="majorHAnsi" w:hAnsiTheme="majorHAnsi" w:cstheme="majorHAnsi"/>
          <w:color w:val="000000" w:themeColor="text1"/>
          <w:lang w:val="en-US"/>
        </w:rPr>
        <w:t xml:space="preserve"> the same scrap rate until the end of the project</w:t>
      </w:r>
      <w:r w:rsidR="00977179">
        <w:rPr>
          <w:rFonts w:asciiTheme="majorHAnsi" w:hAnsiTheme="majorHAnsi" w:cstheme="majorHAnsi"/>
          <w:color w:val="000000" w:themeColor="text1"/>
          <w:lang w:val="en-US"/>
        </w:rPr>
        <w:t>.</w:t>
      </w:r>
      <w:r w:rsidR="00A247ED">
        <w:rPr>
          <w:rFonts w:asciiTheme="majorHAnsi" w:hAnsiTheme="majorHAnsi" w:cstheme="majorHAnsi"/>
          <w:color w:val="000000" w:themeColor="text1"/>
          <w:lang w:val="en-US"/>
        </w:rPr>
        <w:t xml:space="preserve"> </w:t>
      </w:r>
      <w:r w:rsidR="00235B39">
        <w:rPr>
          <w:rFonts w:asciiTheme="majorHAnsi" w:hAnsiTheme="majorHAnsi" w:cstheme="majorHAnsi"/>
          <w:color w:val="000000" w:themeColor="text1"/>
          <w:lang w:val="en-US"/>
        </w:rPr>
        <w:t xml:space="preserve">The total </w:t>
      </w:r>
      <w:r w:rsidR="00BB75E5">
        <w:rPr>
          <w:rFonts w:asciiTheme="majorHAnsi" w:hAnsiTheme="majorHAnsi" w:cstheme="majorHAnsi"/>
          <w:color w:val="000000" w:themeColor="text1"/>
          <w:lang w:val="en-US"/>
        </w:rPr>
        <w:t xml:space="preserve">achievable </w:t>
      </w:r>
      <w:r w:rsidR="00235B39">
        <w:rPr>
          <w:rFonts w:asciiTheme="majorHAnsi" w:hAnsiTheme="majorHAnsi" w:cstheme="majorHAnsi"/>
          <w:color w:val="000000" w:themeColor="text1"/>
          <w:lang w:val="en-US"/>
        </w:rPr>
        <w:t xml:space="preserve">saving </w:t>
      </w:r>
      <w:r w:rsidR="00D1104B">
        <w:rPr>
          <w:rFonts w:asciiTheme="majorHAnsi" w:hAnsiTheme="majorHAnsi" w:cstheme="majorHAnsi"/>
          <w:color w:val="000000" w:themeColor="text1"/>
          <w:lang w:val="en-US"/>
        </w:rPr>
        <w:t xml:space="preserve">therefore would be £11,580. </w:t>
      </w:r>
      <w:r w:rsidR="00A247ED">
        <w:rPr>
          <w:rFonts w:asciiTheme="majorHAnsi" w:hAnsiTheme="majorHAnsi" w:cstheme="majorHAnsi"/>
          <w:color w:val="000000" w:themeColor="text1"/>
          <w:lang w:val="en-US"/>
        </w:rPr>
        <w:t xml:space="preserve">Due to the stage that this </w:t>
      </w:r>
      <w:r w:rsidR="006E100D">
        <w:rPr>
          <w:rFonts w:asciiTheme="majorHAnsi" w:hAnsiTheme="majorHAnsi" w:cstheme="majorHAnsi"/>
          <w:color w:val="000000" w:themeColor="text1"/>
          <w:lang w:val="en-US"/>
        </w:rPr>
        <w:t>particular product</w:t>
      </w:r>
      <w:r w:rsidR="00A247ED">
        <w:rPr>
          <w:rFonts w:asciiTheme="majorHAnsi" w:hAnsiTheme="majorHAnsi" w:cstheme="majorHAnsi"/>
          <w:color w:val="000000" w:themeColor="text1"/>
          <w:lang w:val="en-US"/>
        </w:rPr>
        <w:t xml:space="preserve"> is at in terms of </w:t>
      </w:r>
      <w:r w:rsidR="00587CDF">
        <w:rPr>
          <w:rFonts w:asciiTheme="majorHAnsi" w:hAnsiTheme="majorHAnsi" w:cstheme="majorHAnsi"/>
          <w:color w:val="000000" w:themeColor="text1"/>
          <w:lang w:val="en-US"/>
        </w:rPr>
        <w:t>project completion</w:t>
      </w:r>
      <w:r w:rsidR="006E100D">
        <w:rPr>
          <w:rFonts w:asciiTheme="majorHAnsi" w:hAnsiTheme="majorHAnsi" w:cstheme="majorHAnsi"/>
          <w:color w:val="000000" w:themeColor="text1"/>
          <w:lang w:val="en-US"/>
        </w:rPr>
        <w:t xml:space="preserve"> (</w:t>
      </w:r>
      <w:r w:rsidR="006A09FC">
        <w:rPr>
          <w:rFonts w:asciiTheme="majorHAnsi" w:hAnsiTheme="majorHAnsi" w:cstheme="majorHAnsi"/>
          <w:color w:val="000000" w:themeColor="text1"/>
          <w:lang w:val="en-US"/>
        </w:rPr>
        <w:t>with only two shipsets remaining)</w:t>
      </w:r>
      <w:r w:rsidR="00587CDF">
        <w:rPr>
          <w:rFonts w:asciiTheme="majorHAnsi" w:hAnsiTheme="majorHAnsi" w:cstheme="majorHAnsi"/>
          <w:color w:val="000000" w:themeColor="text1"/>
          <w:lang w:val="en-US"/>
        </w:rPr>
        <w:t xml:space="preserve">, it would not be a worthwhile exercise in </w:t>
      </w:r>
      <w:r w:rsidR="003C13B6">
        <w:rPr>
          <w:rFonts w:asciiTheme="majorHAnsi" w:hAnsiTheme="majorHAnsi" w:cstheme="majorHAnsi"/>
          <w:color w:val="000000" w:themeColor="text1"/>
          <w:lang w:val="en-US"/>
        </w:rPr>
        <w:t>swapping currently to AM, although it does highlight the potential benefit of such a process over traditional manufacturing methods</w:t>
      </w:r>
      <w:r w:rsidR="00AC2DC2">
        <w:rPr>
          <w:rFonts w:asciiTheme="majorHAnsi" w:hAnsiTheme="majorHAnsi" w:cstheme="majorHAnsi"/>
          <w:color w:val="000000" w:themeColor="text1"/>
          <w:lang w:val="en-US"/>
        </w:rPr>
        <w:t xml:space="preserve"> if AM was selected at the beginning.</w:t>
      </w:r>
      <w:r w:rsidR="008C7EE6">
        <w:rPr>
          <w:rFonts w:asciiTheme="majorHAnsi" w:hAnsiTheme="majorHAnsi" w:cstheme="majorHAnsi"/>
          <w:color w:val="000000" w:themeColor="text1"/>
          <w:lang w:val="en-US"/>
        </w:rPr>
        <w:t xml:space="preserve"> In summary, it is too late to change the design and make a significant impact on cost improvement at this stage, however, similar products to this are used elsewhere, therefore this is a consideration for future </w:t>
      </w:r>
      <w:r w:rsidR="00032513">
        <w:rPr>
          <w:rFonts w:asciiTheme="majorHAnsi" w:hAnsiTheme="majorHAnsi" w:cstheme="majorHAnsi"/>
          <w:color w:val="000000" w:themeColor="text1"/>
          <w:lang w:val="en-US"/>
        </w:rPr>
        <w:t>such products.</w:t>
      </w:r>
    </w:p>
    <w:p w14:paraId="5794F1F1" w14:textId="19BC6592" w:rsidR="006D02F0" w:rsidRDefault="006D02F0" w:rsidP="000F7001">
      <w:pPr>
        <w:spacing w:line="360" w:lineRule="auto"/>
        <w:jc w:val="both"/>
        <w:rPr>
          <w:rFonts w:asciiTheme="majorHAnsi" w:hAnsiTheme="majorHAnsi" w:cstheme="majorHAnsi"/>
          <w:color w:val="000000" w:themeColor="text1"/>
          <w:lang w:val="en-US"/>
        </w:rPr>
      </w:pPr>
    </w:p>
    <w:p w14:paraId="6B914151" w14:textId="77777777" w:rsidR="00BB75E5" w:rsidRDefault="00BB75E5" w:rsidP="000F7001">
      <w:pPr>
        <w:spacing w:line="360" w:lineRule="auto"/>
        <w:jc w:val="both"/>
        <w:rPr>
          <w:rFonts w:asciiTheme="majorHAnsi" w:hAnsiTheme="majorHAnsi" w:cstheme="majorHAnsi"/>
          <w:color w:val="000000" w:themeColor="text1"/>
          <w:lang w:val="en-US"/>
        </w:rPr>
      </w:pPr>
    </w:p>
    <w:p w14:paraId="5DFA2F80" w14:textId="065F16B9" w:rsidR="00A60AD1" w:rsidRPr="00AF7824" w:rsidRDefault="00606A21" w:rsidP="00663EB7">
      <w:pPr>
        <w:pStyle w:val="Heading2"/>
        <w:rPr>
          <w:rFonts w:eastAsia="Times New Roman" w:cstheme="majorHAnsi"/>
          <w:b/>
          <w:bCs/>
          <w:color w:val="000000" w:themeColor="text1"/>
          <w:sz w:val="24"/>
          <w:szCs w:val="24"/>
          <w:lang w:val="en-US"/>
        </w:rPr>
      </w:pPr>
      <w:bookmarkStart w:id="81" w:name="_Toc41056048"/>
      <w:r w:rsidRPr="00AF7824">
        <w:rPr>
          <w:rFonts w:eastAsia="Times New Roman" w:cstheme="majorHAnsi"/>
          <w:b/>
          <w:bCs/>
          <w:color w:val="000000" w:themeColor="text1"/>
          <w:sz w:val="24"/>
          <w:szCs w:val="24"/>
          <w:lang w:val="en-US"/>
        </w:rPr>
        <w:t xml:space="preserve">9.2.2. Cost study 2: </w:t>
      </w:r>
      <w:r w:rsidR="00892B88" w:rsidRPr="00AF7824">
        <w:rPr>
          <w:rFonts w:eastAsia="Times New Roman" w:cstheme="majorHAnsi"/>
          <w:b/>
          <w:bCs/>
          <w:color w:val="000000" w:themeColor="text1"/>
          <w:sz w:val="24"/>
          <w:szCs w:val="24"/>
          <w:lang w:val="en-US"/>
        </w:rPr>
        <w:t>PCU</w:t>
      </w:r>
      <w:r w:rsidR="006D02F0" w:rsidRPr="00AF7824">
        <w:rPr>
          <w:rFonts w:eastAsia="Times New Roman" w:cstheme="majorHAnsi"/>
          <w:b/>
          <w:bCs/>
          <w:color w:val="000000" w:themeColor="text1"/>
          <w:sz w:val="24"/>
          <w:szCs w:val="24"/>
          <w:lang w:val="en-US"/>
        </w:rPr>
        <w:t xml:space="preserve"> </w:t>
      </w:r>
      <w:r w:rsidR="006F33B9">
        <w:rPr>
          <w:rFonts w:eastAsia="Times New Roman" w:cstheme="majorHAnsi"/>
          <w:b/>
          <w:bCs/>
          <w:color w:val="000000" w:themeColor="text1"/>
          <w:sz w:val="24"/>
          <w:szCs w:val="24"/>
          <w:lang w:val="en-US"/>
        </w:rPr>
        <w:t>A</w:t>
      </w:r>
      <w:r w:rsidR="006D02F0" w:rsidRPr="00AF7824">
        <w:rPr>
          <w:rFonts w:eastAsia="Times New Roman" w:cstheme="majorHAnsi"/>
          <w:b/>
          <w:bCs/>
          <w:color w:val="000000" w:themeColor="text1"/>
          <w:sz w:val="24"/>
          <w:szCs w:val="24"/>
          <w:lang w:val="en-US"/>
        </w:rPr>
        <w:t>ssy.</w:t>
      </w:r>
      <w:r w:rsidR="008E1227" w:rsidRPr="00AF7824">
        <w:rPr>
          <w:rFonts w:eastAsia="Times New Roman" w:cstheme="majorHAnsi"/>
          <w:b/>
          <w:bCs/>
          <w:color w:val="000000" w:themeColor="text1"/>
          <w:sz w:val="24"/>
          <w:szCs w:val="24"/>
          <w:lang w:val="en-US"/>
        </w:rPr>
        <w:t xml:space="preserve"> (pas</w:t>
      </w:r>
      <w:r w:rsidR="006D02F0" w:rsidRPr="00AF7824">
        <w:rPr>
          <w:rFonts w:eastAsia="Times New Roman" w:cstheme="majorHAnsi"/>
          <w:b/>
          <w:bCs/>
          <w:color w:val="000000" w:themeColor="text1"/>
          <w:sz w:val="24"/>
          <w:szCs w:val="24"/>
          <w:lang w:val="en-US"/>
        </w:rPr>
        <w:t>se</w:t>
      </w:r>
      <w:r w:rsidR="008E1227" w:rsidRPr="00AF7824">
        <w:rPr>
          <w:rFonts w:eastAsia="Times New Roman" w:cstheme="majorHAnsi"/>
          <w:b/>
          <w:bCs/>
          <w:color w:val="000000" w:themeColor="text1"/>
          <w:sz w:val="24"/>
          <w:szCs w:val="24"/>
          <w:lang w:val="en-US"/>
        </w:rPr>
        <w:t>nger control unit</w:t>
      </w:r>
      <w:r w:rsidR="006D02F0" w:rsidRPr="00AF7824">
        <w:rPr>
          <w:rFonts w:eastAsia="Times New Roman" w:cstheme="majorHAnsi"/>
          <w:b/>
          <w:bCs/>
          <w:color w:val="000000" w:themeColor="text1"/>
          <w:sz w:val="24"/>
          <w:szCs w:val="24"/>
          <w:lang w:val="en-US"/>
        </w:rPr>
        <w:t xml:space="preserve"> assembly</w:t>
      </w:r>
      <w:r w:rsidR="008E1227" w:rsidRPr="00AF7824">
        <w:rPr>
          <w:rFonts w:eastAsia="Times New Roman" w:cstheme="majorHAnsi"/>
          <w:b/>
          <w:bCs/>
          <w:color w:val="000000" w:themeColor="text1"/>
          <w:sz w:val="24"/>
          <w:szCs w:val="24"/>
          <w:lang w:val="en-US"/>
        </w:rPr>
        <w:t>)</w:t>
      </w:r>
      <w:bookmarkEnd w:id="81"/>
    </w:p>
    <w:p w14:paraId="48626E07" w14:textId="2AB266FE" w:rsidR="006D02F0" w:rsidRDefault="006D02F0" w:rsidP="000F7001">
      <w:pPr>
        <w:spacing w:line="360" w:lineRule="auto"/>
        <w:jc w:val="both"/>
        <w:rPr>
          <w:rFonts w:asciiTheme="majorHAnsi" w:hAnsiTheme="majorHAnsi" w:cstheme="majorHAnsi"/>
          <w:color w:val="000000" w:themeColor="text1"/>
          <w:lang w:val="en-US"/>
        </w:rPr>
      </w:pPr>
    </w:p>
    <w:p w14:paraId="1925F4F8" w14:textId="5AC5E695" w:rsidR="006D02F0" w:rsidRDefault="00032513" w:rsidP="000F7001">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The </w:t>
      </w:r>
      <w:r w:rsidR="00563052">
        <w:rPr>
          <w:rFonts w:asciiTheme="majorHAnsi" w:hAnsiTheme="majorHAnsi" w:cstheme="majorHAnsi"/>
          <w:color w:val="000000" w:themeColor="text1"/>
          <w:lang w:val="en-US"/>
        </w:rPr>
        <w:t xml:space="preserve">passenger control unit assembly </w:t>
      </w:r>
      <w:r w:rsidR="007200F7">
        <w:rPr>
          <w:rFonts w:asciiTheme="majorHAnsi" w:hAnsiTheme="majorHAnsi" w:cstheme="majorHAnsi"/>
          <w:color w:val="000000" w:themeColor="text1"/>
          <w:lang w:val="en-US"/>
        </w:rPr>
        <w:t xml:space="preserve">is a module that houses several </w:t>
      </w:r>
      <w:r w:rsidR="00EA51BE">
        <w:rPr>
          <w:rFonts w:asciiTheme="majorHAnsi" w:hAnsiTheme="majorHAnsi" w:cstheme="majorHAnsi"/>
          <w:color w:val="000000" w:themeColor="text1"/>
          <w:lang w:val="en-US"/>
        </w:rPr>
        <w:t xml:space="preserve">electrical items, consisting of </w:t>
      </w:r>
      <w:r w:rsidR="00A077AD">
        <w:rPr>
          <w:rFonts w:asciiTheme="majorHAnsi" w:hAnsiTheme="majorHAnsi" w:cstheme="majorHAnsi"/>
          <w:color w:val="000000" w:themeColor="text1"/>
          <w:lang w:val="en-US"/>
        </w:rPr>
        <w:t xml:space="preserve">IFE (In Flight Entertainment) items such as the monitor </w:t>
      </w:r>
      <w:r w:rsidR="007165F3">
        <w:rPr>
          <w:rFonts w:asciiTheme="majorHAnsi" w:hAnsiTheme="majorHAnsi" w:cstheme="majorHAnsi"/>
          <w:color w:val="000000" w:themeColor="text1"/>
          <w:lang w:val="en-US"/>
        </w:rPr>
        <w:t xml:space="preserve">&amp; suite controller, </w:t>
      </w:r>
      <w:r w:rsidR="00123C13">
        <w:rPr>
          <w:rFonts w:asciiTheme="majorHAnsi" w:hAnsiTheme="majorHAnsi" w:cstheme="majorHAnsi"/>
          <w:color w:val="000000" w:themeColor="text1"/>
          <w:lang w:val="en-US"/>
        </w:rPr>
        <w:t xml:space="preserve">A/C power outlet &amp; USB port/charger. The </w:t>
      </w:r>
      <w:r w:rsidR="00FE0497">
        <w:rPr>
          <w:rFonts w:asciiTheme="majorHAnsi" w:hAnsiTheme="majorHAnsi" w:cstheme="majorHAnsi"/>
          <w:color w:val="000000" w:themeColor="text1"/>
          <w:lang w:val="en-US"/>
        </w:rPr>
        <w:t xml:space="preserve">assembly’s main body is made of a composite material, this is known as a monolithic </w:t>
      </w:r>
      <w:r w:rsidR="009C019D">
        <w:rPr>
          <w:rFonts w:asciiTheme="majorHAnsi" w:hAnsiTheme="majorHAnsi" w:cstheme="majorHAnsi"/>
          <w:color w:val="000000" w:themeColor="text1"/>
          <w:lang w:val="en-US"/>
        </w:rPr>
        <w:t xml:space="preserve">composite structure as it has no core, it consists of </w:t>
      </w:r>
      <w:r w:rsidR="005650F5">
        <w:rPr>
          <w:rFonts w:asciiTheme="majorHAnsi" w:hAnsiTheme="majorHAnsi" w:cstheme="majorHAnsi"/>
          <w:color w:val="000000" w:themeColor="text1"/>
          <w:lang w:val="en-US"/>
        </w:rPr>
        <w:t xml:space="preserve">8 plies of fiberglass skin material, each layer </w:t>
      </w:r>
      <w:r w:rsidR="00083009">
        <w:rPr>
          <w:rFonts w:asciiTheme="majorHAnsi" w:hAnsiTheme="majorHAnsi" w:cstheme="majorHAnsi"/>
          <w:color w:val="000000" w:themeColor="text1"/>
          <w:lang w:val="en-US"/>
        </w:rPr>
        <w:t>being .010” thk (0.25</w:t>
      </w:r>
      <w:r w:rsidR="005854D6">
        <w:rPr>
          <w:rFonts w:asciiTheme="majorHAnsi" w:hAnsiTheme="majorHAnsi" w:cstheme="majorHAnsi"/>
          <w:color w:val="000000" w:themeColor="text1"/>
          <w:lang w:val="en-US"/>
        </w:rPr>
        <w:t>4</w:t>
      </w:r>
      <w:r w:rsidR="00083009">
        <w:rPr>
          <w:rFonts w:asciiTheme="majorHAnsi" w:hAnsiTheme="majorHAnsi" w:cstheme="majorHAnsi"/>
          <w:color w:val="000000" w:themeColor="text1"/>
          <w:lang w:val="en-US"/>
        </w:rPr>
        <w:t>mm</w:t>
      </w:r>
      <w:r w:rsidR="005854D6">
        <w:rPr>
          <w:rFonts w:asciiTheme="majorHAnsi" w:hAnsiTheme="majorHAnsi" w:cstheme="majorHAnsi"/>
          <w:color w:val="000000" w:themeColor="text1"/>
          <w:lang w:val="en-US"/>
        </w:rPr>
        <w:t>)</w:t>
      </w:r>
      <w:r w:rsidR="00083009">
        <w:rPr>
          <w:rFonts w:asciiTheme="majorHAnsi" w:hAnsiTheme="majorHAnsi" w:cstheme="majorHAnsi"/>
          <w:color w:val="000000" w:themeColor="text1"/>
          <w:lang w:val="en-US"/>
        </w:rPr>
        <w:t xml:space="preserve"> making this</w:t>
      </w:r>
      <w:r w:rsidR="005854D6">
        <w:rPr>
          <w:rFonts w:asciiTheme="majorHAnsi" w:hAnsiTheme="majorHAnsi" w:cstheme="majorHAnsi"/>
          <w:color w:val="000000" w:themeColor="text1"/>
          <w:lang w:val="en-US"/>
        </w:rPr>
        <w:t xml:space="preserve"> section</w:t>
      </w:r>
      <w:r w:rsidR="00083009">
        <w:rPr>
          <w:rFonts w:asciiTheme="majorHAnsi" w:hAnsiTheme="majorHAnsi" w:cstheme="majorHAnsi"/>
          <w:color w:val="000000" w:themeColor="text1"/>
          <w:lang w:val="en-US"/>
        </w:rPr>
        <w:t xml:space="preserve"> only </w:t>
      </w:r>
      <w:r w:rsidR="005854D6">
        <w:rPr>
          <w:rFonts w:asciiTheme="majorHAnsi" w:hAnsiTheme="majorHAnsi" w:cstheme="majorHAnsi"/>
          <w:color w:val="000000" w:themeColor="text1"/>
          <w:lang w:val="en-US"/>
        </w:rPr>
        <w:t xml:space="preserve">~2mm thick in total. In addition to the composite </w:t>
      </w:r>
      <w:r w:rsidR="00EF5EE6">
        <w:rPr>
          <w:rFonts w:asciiTheme="majorHAnsi" w:hAnsiTheme="majorHAnsi" w:cstheme="majorHAnsi"/>
          <w:color w:val="000000" w:themeColor="text1"/>
          <w:lang w:val="en-US"/>
        </w:rPr>
        <w:t>material, attachment points are present in the form of aluminium sheet metal brackets</w:t>
      </w:r>
      <w:r w:rsidR="00151C9C">
        <w:rPr>
          <w:rFonts w:asciiTheme="majorHAnsi" w:hAnsiTheme="majorHAnsi" w:cstheme="majorHAnsi"/>
          <w:color w:val="000000" w:themeColor="text1"/>
          <w:lang w:val="en-US"/>
        </w:rPr>
        <w:t xml:space="preserve">, these are used to locate and fix the electrical units in place. </w:t>
      </w:r>
      <w:r w:rsidR="009463FB">
        <w:rPr>
          <w:rFonts w:asciiTheme="majorHAnsi" w:hAnsiTheme="majorHAnsi" w:cstheme="majorHAnsi"/>
          <w:color w:val="000000" w:themeColor="text1"/>
          <w:lang w:val="en-US"/>
        </w:rPr>
        <w:t xml:space="preserve">The brackets are not simply parts, they are smaller assemblies within the main assembly, </w:t>
      </w:r>
      <w:r w:rsidR="003D18C7">
        <w:rPr>
          <w:rFonts w:asciiTheme="majorHAnsi" w:hAnsiTheme="majorHAnsi" w:cstheme="majorHAnsi"/>
          <w:color w:val="000000" w:themeColor="text1"/>
          <w:lang w:val="en-US"/>
        </w:rPr>
        <w:t>consisting of fastening features such as floating anchor nuts and screws.</w:t>
      </w:r>
      <w:r w:rsidR="001321DC">
        <w:rPr>
          <w:rFonts w:asciiTheme="majorHAnsi" w:hAnsiTheme="majorHAnsi" w:cstheme="majorHAnsi"/>
          <w:color w:val="000000" w:themeColor="text1"/>
          <w:lang w:val="en-US"/>
        </w:rPr>
        <w:t xml:space="preserve"> </w:t>
      </w:r>
      <w:r w:rsidR="00A1724B">
        <w:rPr>
          <w:rFonts w:asciiTheme="majorHAnsi" w:hAnsiTheme="majorHAnsi" w:cstheme="majorHAnsi"/>
          <w:color w:val="000000" w:themeColor="text1"/>
          <w:lang w:val="en-US"/>
        </w:rPr>
        <w:t xml:space="preserve">Due to </w:t>
      </w:r>
      <w:r w:rsidR="00CD1347">
        <w:rPr>
          <w:rFonts w:asciiTheme="majorHAnsi" w:hAnsiTheme="majorHAnsi" w:cstheme="majorHAnsi"/>
          <w:color w:val="000000" w:themeColor="text1"/>
          <w:lang w:val="en-US"/>
        </w:rPr>
        <w:t xml:space="preserve">being </w:t>
      </w:r>
      <w:r w:rsidR="00011E6C">
        <w:rPr>
          <w:rFonts w:asciiTheme="majorHAnsi" w:hAnsiTheme="majorHAnsi" w:cstheme="majorHAnsi"/>
          <w:color w:val="000000" w:themeColor="text1"/>
          <w:lang w:val="en-US"/>
        </w:rPr>
        <w:t xml:space="preserve">located </w:t>
      </w:r>
      <w:r w:rsidR="00CD1347">
        <w:rPr>
          <w:rFonts w:asciiTheme="majorHAnsi" w:hAnsiTheme="majorHAnsi" w:cstheme="majorHAnsi"/>
          <w:color w:val="000000" w:themeColor="text1"/>
          <w:lang w:val="en-US"/>
        </w:rPr>
        <w:t xml:space="preserve">in full sight of the passenger, </w:t>
      </w:r>
      <w:r w:rsidR="00D35502">
        <w:rPr>
          <w:rFonts w:asciiTheme="majorHAnsi" w:hAnsiTheme="majorHAnsi" w:cstheme="majorHAnsi"/>
          <w:color w:val="000000" w:themeColor="text1"/>
          <w:lang w:val="en-US"/>
        </w:rPr>
        <w:t>t</w:t>
      </w:r>
      <w:r w:rsidR="001321DC">
        <w:rPr>
          <w:rFonts w:asciiTheme="majorHAnsi" w:hAnsiTheme="majorHAnsi" w:cstheme="majorHAnsi"/>
          <w:color w:val="000000" w:themeColor="text1"/>
          <w:lang w:val="en-US"/>
        </w:rPr>
        <w:t xml:space="preserve">he entire assembly is highly aesthetic, meaning it would not usually be possible to manufacture this </w:t>
      </w:r>
      <w:r w:rsidR="006B7C3B">
        <w:rPr>
          <w:rFonts w:asciiTheme="majorHAnsi" w:hAnsiTheme="majorHAnsi" w:cstheme="majorHAnsi"/>
          <w:color w:val="000000" w:themeColor="text1"/>
          <w:lang w:val="en-US"/>
        </w:rPr>
        <w:t xml:space="preserve">using an AM process due to the </w:t>
      </w:r>
      <w:r w:rsidR="00D35502">
        <w:rPr>
          <w:rFonts w:asciiTheme="majorHAnsi" w:hAnsiTheme="majorHAnsi" w:cstheme="majorHAnsi"/>
          <w:color w:val="000000" w:themeColor="text1"/>
          <w:lang w:val="en-US"/>
        </w:rPr>
        <w:t>general surface</w:t>
      </w:r>
      <w:r w:rsidR="006B7C3B">
        <w:rPr>
          <w:rFonts w:asciiTheme="majorHAnsi" w:hAnsiTheme="majorHAnsi" w:cstheme="majorHAnsi"/>
          <w:color w:val="000000" w:themeColor="text1"/>
          <w:lang w:val="en-US"/>
        </w:rPr>
        <w:t xml:space="preserve"> quality, however the enti</w:t>
      </w:r>
      <w:r w:rsidR="00A1724B">
        <w:rPr>
          <w:rFonts w:asciiTheme="majorHAnsi" w:hAnsiTheme="majorHAnsi" w:cstheme="majorHAnsi"/>
          <w:color w:val="000000" w:themeColor="text1"/>
          <w:lang w:val="en-US"/>
        </w:rPr>
        <w:t>r</w:t>
      </w:r>
      <w:r w:rsidR="006B7C3B">
        <w:rPr>
          <w:rFonts w:asciiTheme="majorHAnsi" w:hAnsiTheme="majorHAnsi" w:cstheme="majorHAnsi"/>
          <w:color w:val="000000" w:themeColor="text1"/>
          <w:lang w:val="en-US"/>
        </w:rPr>
        <w:t xml:space="preserve">e visible surface is </w:t>
      </w:r>
      <w:r w:rsidR="00A1724B">
        <w:rPr>
          <w:rFonts w:asciiTheme="majorHAnsi" w:hAnsiTheme="majorHAnsi" w:cstheme="majorHAnsi"/>
          <w:color w:val="000000" w:themeColor="text1"/>
          <w:lang w:val="en-US"/>
        </w:rPr>
        <w:t xml:space="preserve">covered in Schneller, which </w:t>
      </w:r>
      <w:r w:rsidR="0036776F">
        <w:rPr>
          <w:rFonts w:asciiTheme="majorHAnsi" w:hAnsiTheme="majorHAnsi" w:cstheme="majorHAnsi"/>
          <w:color w:val="000000" w:themeColor="text1"/>
          <w:lang w:val="en-US"/>
        </w:rPr>
        <w:t>is a synthetic material that has</w:t>
      </w:r>
      <w:r w:rsidR="00A1724B">
        <w:rPr>
          <w:rFonts w:asciiTheme="majorHAnsi" w:hAnsiTheme="majorHAnsi" w:cstheme="majorHAnsi"/>
          <w:color w:val="000000" w:themeColor="text1"/>
          <w:lang w:val="en-US"/>
        </w:rPr>
        <w:t xml:space="preserve"> </w:t>
      </w:r>
      <w:r w:rsidR="0036776F">
        <w:rPr>
          <w:rFonts w:asciiTheme="majorHAnsi" w:hAnsiTheme="majorHAnsi" w:cstheme="majorHAnsi"/>
          <w:color w:val="000000" w:themeColor="text1"/>
          <w:lang w:val="en-US"/>
        </w:rPr>
        <w:t xml:space="preserve">a soft touch leather textured surface, therefore it will cover the </w:t>
      </w:r>
      <w:r w:rsidR="00AF3A58">
        <w:rPr>
          <w:rFonts w:asciiTheme="majorHAnsi" w:hAnsiTheme="majorHAnsi" w:cstheme="majorHAnsi"/>
          <w:color w:val="000000" w:themeColor="text1"/>
          <w:lang w:val="en-US"/>
        </w:rPr>
        <w:t xml:space="preserve">poor </w:t>
      </w:r>
      <w:r w:rsidR="0036776F">
        <w:rPr>
          <w:rFonts w:asciiTheme="majorHAnsi" w:hAnsiTheme="majorHAnsi" w:cstheme="majorHAnsi"/>
          <w:color w:val="000000" w:themeColor="text1"/>
          <w:lang w:val="en-US"/>
        </w:rPr>
        <w:t>surface quality of the AM process.</w:t>
      </w:r>
    </w:p>
    <w:p w14:paraId="752BBA2B" w14:textId="77777777" w:rsidR="00011E6C" w:rsidRDefault="00011E6C" w:rsidP="000F7001">
      <w:pPr>
        <w:spacing w:line="360" w:lineRule="auto"/>
        <w:jc w:val="both"/>
        <w:rPr>
          <w:rFonts w:asciiTheme="majorHAnsi" w:hAnsiTheme="majorHAnsi" w:cstheme="majorHAnsi"/>
          <w:color w:val="000000" w:themeColor="text1"/>
          <w:lang w:val="en-US"/>
        </w:rPr>
      </w:pPr>
    </w:p>
    <w:p w14:paraId="0760DD69" w14:textId="6357E193" w:rsidR="00EF26D7" w:rsidRDefault="00EF26D7" w:rsidP="000F7001">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Considering the rear of the unit, it has a cover that is fastened in three places using screws. The reason it is not bonded in place is that </w:t>
      </w:r>
      <w:r w:rsidR="005B7165">
        <w:rPr>
          <w:rFonts w:asciiTheme="majorHAnsi" w:hAnsiTheme="majorHAnsi" w:cstheme="majorHAnsi"/>
          <w:color w:val="000000" w:themeColor="text1"/>
          <w:lang w:val="en-US"/>
        </w:rPr>
        <w:t xml:space="preserve">access is required to carry out any maintenance </w:t>
      </w:r>
      <w:r w:rsidR="00F403E4">
        <w:rPr>
          <w:rFonts w:asciiTheme="majorHAnsi" w:hAnsiTheme="majorHAnsi" w:cstheme="majorHAnsi"/>
          <w:color w:val="000000" w:themeColor="text1"/>
          <w:lang w:val="en-US"/>
        </w:rPr>
        <w:t xml:space="preserve">on </w:t>
      </w:r>
      <w:r w:rsidR="00F403E4">
        <w:rPr>
          <w:rFonts w:asciiTheme="majorHAnsi" w:hAnsiTheme="majorHAnsi" w:cstheme="majorHAnsi"/>
          <w:color w:val="000000" w:themeColor="text1"/>
          <w:lang w:val="en-US"/>
        </w:rPr>
        <w:lastRenderedPageBreak/>
        <w:t xml:space="preserve">the electrical items </w:t>
      </w:r>
      <w:r w:rsidR="00BC5C7E">
        <w:rPr>
          <w:rFonts w:asciiTheme="majorHAnsi" w:hAnsiTheme="majorHAnsi" w:cstheme="majorHAnsi"/>
          <w:color w:val="000000" w:themeColor="text1"/>
          <w:lang w:val="en-US"/>
        </w:rPr>
        <w:t xml:space="preserve">within. The requirement is that any electrical item may be replaced within a 15 minute time frame, this is a standard requirement as it enables maintenance to be carried out in between </w:t>
      </w:r>
      <w:r w:rsidR="00BB75E5" w:rsidRPr="00A849D8">
        <w:rPr>
          <w:noProof/>
          <w:color w:val="000000" w:themeColor="text1"/>
          <w:sz w:val="22"/>
          <w:szCs w:val="22"/>
        </w:rPr>
        <w:drawing>
          <wp:anchor distT="0" distB="0" distL="114300" distR="114300" simplePos="0" relativeHeight="251773464" behindDoc="0" locked="0" layoutInCell="1" allowOverlap="1" wp14:anchorId="025BEF9A" wp14:editId="14A543DE">
            <wp:simplePos x="0" y="0"/>
            <wp:positionH relativeFrom="margin">
              <wp:posOffset>892175</wp:posOffset>
            </wp:positionH>
            <wp:positionV relativeFrom="margin">
              <wp:posOffset>937895</wp:posOffset>
            </wp:positionV>
            <wp:extent cx="3946525" cy="1604645"/>
            <wp:effectExtent l="190500" t="190500" r="187325" b="186055"/>
            <wp:wrapSquare wrapText="bothSides"/>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3231" t="1514"/>
                    <a:stretch/>
                  </pic:blipFill>
                  <pic:spPr bwMode="auto">
                    <a:xfrm>
                      <a:off x="0" y="0"/>
                      <a:ext cx="3946525" cy="160464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5C7E">
        <w:rPr>
          <w:rFonts w:asciiTheme="majorHAnsi" w:hAnsiTheme="majorHAnsi" w:cstheme="majorHAnsi"/>
          <w:color w:val="000000" w:themeColor="text1"/>
          <w:lang w:val="en-US"/>
        </w:rPr>
        <w:t>flights.</w:t>
      </w:r>
      <w:r w:rsidR="005B7165">
        <w:rPr>
          <w:rFonts w:asciiTheme="majorHAnsi" w:hAnsiTheme="majorHAnsi" w:cstheme="majorHAnsi"/>
          <w:color w:val="000000" w:themeColor="text1"/>
          <w:lang w:val="en-US"/>
        </w:rPr>
        <w:t xml:space="preserve"> </w:t>
      </w:r>
      <w:r w:rsidR="00C13A65">
        <w:rPr>
          <w:rFonts w:asciiTheme="majorHAnsi" w:hAnsiTheme="majorHAnsi" w:cstheme="majorHAnsi"/>
          <w:color w:val="000000" w:themeColor="text1"/>
          <w:lang w:val="en-US"/>
        </w:rPr>
        <w:t>The cover is the green item that is outlined in orange</w:t>
      </w:r>
      <w:r w:rsidR="000443C7">
        <w:rPr>
          <w:rFonts w:asciiTheme="majorHAnsi" w:hAnsiTheme="majorHAnsi" w:cstheme="majorHAnsi"/>
          <w:color w:val="000000" w:themeColor="text1"/>
          <w:lang w:val="en-US"/>
        </w:rPr>
        <w:t>:</w:t>
      </w:r>
    </w:p>
    <w:p w14:paraId="7A968F70" w14:textId="5CDE04BF" w:rsidR="000443C7" w:rsidRDefault="000443C7" w:rsidP="000F7001">
      <w:pPr>
        <w:spacing w:line="360" w:lineRule="auto"/>
        <w:jc w:val="both"/>
        <w:rPr>
          <w:rFonts w:asciiTheme="majorHAnsi" w:hAnsiTheme="majorHAnsi" w:cstheme="majorHAnsi"/>
          <w:color w:val="000000" w:themeColor="text1"/>
          <w:lang w:val="en-US"/>
        </w:rPr>
      </w:pPr>
    </w:p>
    <w:p w14:paraId="778B81D1" w14:textId="7D470C9D" w:rsidR="000443C7" w:rsidRDefault="000443C7" w:rsidP="000F7001">
      <w:pPr>
        <w:spacing w:line="360" w:lineRule="auto"/>
        <w:jc w:val="both"/>
        <w:rPr>
          <w:rFonts w:asciiTheme="majorHAnsi" w:hAnsiTheme="majorHAnsi" w:cstheme="majorHAnsi"/>
          <w:color w:val="000000" w:themeColor="text1"/>
          <w:lang w:val="en-US"/>
        </w:rPr>
      </w:pPr>
    </w:p>
    <w:p w14:paraId="31D0F4A3" w14:textId="545D0376" w:rsidR="000443C7" w:rsidRDefault="000443C7" w:rsidP="000F7001">
      <w:pPr>
        <w:spacing w:line="360" w:lineRule="auto"/>
        <w:jc w:val="both"/>
        <w:rPr>
          <w:rFonts w:asciiTheme="majorHAnsi" w:hAnsiTheme="majorHAnsi" w:cstheme="majorHAnsi"/>
          <w:color w:val="000000" w:themeColor="text1"/>
          <w:lang w:val="en-US"/>
        </w:rPr>
      </w:pPr>
    </w:p>
    <w:p w14:paraId="0F5AB464" w14:textId="1C2D3A1A" w:rsidR="000443C7" w:rsidRDefault="000443C7" w:rsidP="000F7001">
      <w:pPr>
        <w:spacing w:line="360" w:lineRule="auto"/>
        <w:jc w:val="both"/>
        <w:rPr>
          <w:rFonts w:asciiTheme="majorHAnsi" w:hAnsiTheme="majorHAnsi" w:cstheme="majorHAnsi"/>
          <w:color w:val="000000" w:themeColor="text1"/>
          <w:lang w:val="en-US"/>
        </w:rPr>
      </w:pPr>
    </w:p>
    <w:p w14:paraId="0E1AB650" w14:textId="361EAD0A" w:rsidR="000443C7" w:rsidRDefault="000443C7" w:rsidP="000F7001">
      <w:pPr>
        <w:spacing w:line="360" w:lineRule="auto"/>
        <w:jc w:val="both"/>
        <w:rPr>
          <w:rFonts w:asciiTheme="majorHAnsi" w:hAnsiTheme="majorHAnsi" w:cstheme="majorHAnsi"/>
          <w:color w:val="000000" w:themeColor="text1"/>
          <w:lang w:val="en-US"/>
        </w:rPr>
      </w:pPr>
    </w:p>
    <w:p w14:paraId="41DEAD75" w14:textId="3FFE9009" w:rsidR="000443C7" w:rsidRDefault="000443C7" w:rsidP="000F7001">
      <w:pPr>
        <w:spacing w:line="360" w:lineRule="auto"/>
        <w:jc w:val="both"/>
        <w:rPr>
          <w:rFonts w:asciiTheme="majorHAnsi" w:hAnsiTheme="majorHAnsi" w:cstheme="majorHAnsi"/>
          <w:color w:val="000000" w:themeColor="text1"/>
          <w:lang w:val="en-US"/>
        </w:rPr>
      </w:pPr>
    </w:p>
    <w:p w14:paraId="443BD41E" w14:textId="3D75B000" w:rsidR="000443C7" w:rsidRDefault="001F497D" w:rsidP="000F7001">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93272" behindDoc="0" locked="0" layoutInCell="1" allowOverlap="1" wp14:anchorId="404896EA" wp14:editId="4DBCCB5B">
                <wp:simplePos x="0" y="0"/>
                <wp:positionH relativeFrom="column">
                  <wp:posOffset>892529</wp:posOffset>
                </wp:positionH>
                <wp:positionV relativeFrom="paragraph">
                  <wp:posOffset>171384</wp:posOffset>
                </wp:positionV>
                <wp:extent cx="3946525" cy="635"/>
                <wp:effectExtent l="0" t="0" r="0" b="0"/>
                <wp:wrapSquare wrapText="bothSides"/>
                <wp:docPr id="1025" name="Text Box 1025"/>
                <wp:cNvGraphicFramePr/>
                <a:graphic xmlns:a="http://schemas.openxmlformats.org/drawingml/2006/main">
                  <a:graphicData uri="http://schemas.microsoft.com/office/word/2010/wordprocessingShape">
                    <wps:wsp>
                      <wps:cNvSpPr txBox="1"/>
                      <wps:spPr>
                        <a:xfrm>
                          <a:off x="0" y="0"/>
                          <a:ext cx="3946525" cy="635"/>
                        </a:xfrm>
                        <a:prstGeom prst="rect">
                          <a:avLst/>
                        </a:prstGeom>
                        <a:solidFill>
                          <a:prstClr val="white"/>
                        </a:solidFill>
                        <a:ln>
                          <a:noFill/>
                        </a:ln>
                      </wps:spPr>
                      <wps:txbx>
                        <w:txbxContent>
                          <w:p w14:paraId="391930D2" w14:textId="505F1C97" w:rsidR="00DB298D" w:rsidRPr="005E15AF" w:rsidRDefault="00DB298D" w:rsidP="001F497D">
                            <w:pPr>
                              <w:pStyle w:val="Caption"/>
                              <w:rPr>
                                <w:rFonts w:asciiTheme="majorHAnsi" w:hAnsiTheme="majorHAnsi" w:cstheme="majorHAnsi"/>
                                <w:color w:val="000000" w:themeColor="text1"/>
                                <w:sz w:val="24"/>
                                <w:szCs w:val="24"/>
                                <w:lang w:val="en-US"/>
                              </w:rPr>
                            </w:pPr>
                            <w:bookmarkStart w:id="82" w:name="_Toc41043996"/>
                            <w:r>
                              <w:t xml:space="preserve">Figure </w:t>
                            </w:r>
                            <w:fldSimple w:instr=" SEQ Figure \* ARABIC ">
                              <w:r>
                                <w:rPr>
                                  <w:noProof/>
                                </w:rPr>
                                <w:t>27</w:t>
                              </w:r>
                            </w:fldSimple>
                            <w:r>
                              <w:rPr>
                                <w:noProof/>
                              </w:rPr>
                              <w:t xml:space="preserve"> - </w:t>
                            </w:r>
                            <w:r w:rsidRPr="00B83309">
                              <w:rPr>
                                <w:noProof/>
                              </w:rPr>
                              <w:t xml:space="preserve">CATIA V5 CAD Model of UAL </w:t>
                            </w:r>
                            <w:r>
                              <w:rPr>
                                <w:noProof/>
                              </w:rPr>
                              <w:t>PCU</w:t>
                            </w:r>
                            <w:r w:rsidRPr="00B83309">
                              <w:rPr>
                                <w:noProof/>
                              </w:rPr>
                              <w:t xml:space="preserve"> Cover (SSGB, 2019)</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4896EA" id="Text Box 1025" o:spid="_x0000_s1057" type="#_x0000_t202" style="position:absolute;left:0;text-align:left;margin-left:70.3pt;margin-top:13.5pt;width:310.75pt;height:.05pt;z-index:251893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" stroked="f">
                <v:textbox style="mso-fit-shape-to-text:t" inset="0,0,0,0">
                  <w:txbxContent>
                    <w:p w14:paraId="391930D2" w14:textId="505F1C97" w:rsidR="00DB298D" w:rsidRPr="005E15AF" w:rsidRDefault="00DB298D" w:rsidP="001F497D">
                      <w:pPr>
                        <w:pStyle w:val="Caption"/>
                        <w:rPr>
                          <w:rFonts w:asciiTheme="majorHAnsi" w:hAnsiTheme="majorHAnsi" w:cstheme="majorHAnsi"/>
                          <w:color w:val="000000" w:themeColor="text1"/>
                          <w:sz w:val="24"/>
                          <w:szCs w:val="24"/>
                          <w:lang w:val="en-US"/>
                        </w:rPr>
                      </w:pPr>
                      <w:bookmarkStart w:id="83" w:name="_Toc41043996"/>
                      <w:r>
                        <w:t xml:space="preserve">Figure </w:t>
                      </w:r>
                      <w:fldSimple w:instr=" SEQ Figure \* ARABIC ">
                        <w:r>
                          <w:rPr>
                            <w:noProof/>
                          </w:rPr>
                          <w:t>27</w:t>
                        </w:r>
                      </w:fldSimple>
                      <w:r>
                        <w:rPr>
                          <w:noProof/>
                        </w:rPr>
                        <w:t xml:space="preserve"> - </w:t>
                      </w:r>
                      <w:r w:rsidRPr="00B83309">
                        <w:rPr>
                          <w:noProof/>
                        </w:rPr>
                        <w:t xml:space="preserve">CATIA V5 CAD Model of UAL </w:t>
                      </w:r>
                      <w:r>
                        <w:rPr>
                          <w:noProof/>
                        </w:rPr>
                        <w:t>PCU</w:t>
                      </w:r>
                      <w:r w:rsidRPr="00B83309">
                        <w:rPr>
                          <w:noProof/>
                        </w:rPr>
                        <w:t xml:space="preserve"> Cover (SSGB, 2019)</w:t>
                      </w:r>
                      <w:bookmarkEnd w:id="83"/>
                    </w:p>
                  </w:txbxContent>
                </v:textbox>
                <w10:wrap type="square"/>
              </v:shape>
            </w:pict>
          </mc:Fallback>
        </mc:AlternateContent>
      </w:r>
    </w:p>
    <w:p w14:paraId="33D2E381" w14:textId="77777777" w:rsidR="005D1212" w:rsidRDefault="005D1212" w:rsidP="000F7001">
      <w:pPr>
        <w:spacing w:line="360" w:lineRule="auto"/>
        <w:jc w:val="both"/>
        <w:rPr>
          <w:rFonts w:asciiTheme="majorHAnsi" w:hAnsiTheme="majorHAnsi" w:cstheme="majorHAnsi"/>
          <w:color w:val="000000" w:themeColor="text1"/>
          <w:lang w:val="en-US"/>
        </w:rPr>
      </w:pPr>
    </w:p>
    <w:p w14:paraId="60BA86B3" w14:textId="0DF08CCE" w:rsidR="000443C7" w:rsidRDefault="002668B3" w:rsidP="000F7001">
      <w:pPr>
        <w:spacing w:line="360" w:lineRule="auto"/>
        <w:jc w:val="both"/>
        <w:rPr>
          <w:rFonts w:asciiTheme="majorHAnsi" w:hAnsiTheme="majorHAnsi" w:cstheme="majorHAnsi"/>
          <w:color w:val="000000" w:themeColor="text1"/>
          <w:lang w:val="en-US"/>
        </w:rPr>
      </w:pPr>
      <w:r>
        <w:rPr>
          <w:noProof/>
        </w:rPr>
        <w:drawing>
          <wp:anchor distT="0" distB="0" distL="114300" distR="114300" simplePos="0" relativeHeight="251776536" behindDoc="0" locked="0" layoutInCell="1" allowOverlap="1" wp14:anchorId="26915139" wp14:editId="733F7A66">
            <wp:simplePos x="0" y="0"/>
            <wp:positionH relativeFrom="margin">
              <wp:posOffset>715010</wp:posOffset>
            </wp:positionH>
            <wp:positionV relativeFrom="margin">
              <wp:posOffset>3732530</wp:posOffset>
            </wp:positionV>
            <wp:extent cx="4218305" cy="1955800"/>
            <wp:effectExtent l="190500" t="190500" r="182245" b="19685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218305" cy="19558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C13A65">
        <w:rPr>
          <w:rFonts w:asciiTheme="majorHAnsi" w:hAnsiTheme="majorHAnsi" w:cstheme="majorHAnsi"/>
          <w:color w:val="000000" w:themeColor="text1"/>
          <w:lang w:val="en-US"/>
        </w:rPr>
        <w:t xml:space="preserve">The image below </w:t>
      </w:r>
      <w:r w:rsidR="00EF0E5F">
        <w:rPr>
          <w:rFonts w:asciiTheme="majorHAnsi" w:hAnsiTheme="majorHAnsi" w:cstheme="majorHAnsi"/>
          <w:color w:val="000000" w:themeColor="text1"/>
          <w:lang w:val="en-US"/>
        </w:rPr>
        <w:t xml:space="preserve">has the </w:t>
      </w:r>
      <w:r w:rsidR="00D74A66">
        <w:rPr>
          <w:rFonts w:asciiTheme="majorHAnsi" w:hAnsiTheme="majorHAnsi" w:cstheme="majorHAnsi"/>
          <w:color w:val="000000" w:themeColor="text1"/>
          <w:lang w:val="en-US"/>
        </w:rPr>
        <w:t xml:space="preserve">cover removed to </w:t>
      </w:r>
      <w:r w:rsidR="00C13A65">
        <w:rPr>
          <w:rFonts w:asciiTheme="majorHAnsi" w:hAnsiTheme="majorHAnsi" w:cstheme="majorHAnsi"/>
          <w:color w:val="000000" w:themeColor="text1"/>
          <w:lang w:val="en-US"/>
        </w:rPr>
        <w:t>show t</w:t>
      </w:r>
      <w:r w:rsidR="000443C7">
        <w:rPr>
          <w:rFonts w:asciiTheme="majorHAnsi" w:hAnsiTheme="majorHAnsi" w:cstheme="majorHAnsi"/>
          <w:color w:val="000000" w:themeColor="text1"/>
          <w:lang w:val="en-US"/>
        </w:rPr>
        <w:t>he attachment</w:t>
      </w:r>
      <w:r w:rsidR="00B238E0">
        <w:rPr>
          <w:rFonts w:asciiTheme="majorHAnsi" w:hAnsiTheme="majorHAnsi" w:cstheme="majorHAnsi"/>
          <w:color w:val="000000" w:themeColor="text1"/>
          <w:lang w:val="en-US"/>
        </w:rPr>
        <w:t xml:space="preserve"> </w:t>
      </w:r>
      <w:r w:rsidR="000443C7">
        <w:rPr>
          <w:rFonts w:asciiTheme="majorHAnsi" w:hAnsiTheme="majorHAnsi" w:cstheme="majorHAnsi"/>
          <w:color w:val="000000" w:themeColor="text1"/>
          <w:lang w:val="en-US"/>
        </w:rPr>
        <w:t>points</w:t>
      </w:r>
      <w:r w:rsidR="00D74A66">
        <w:rPr>
          <w:rFonts w:asciiTheme="majorHAnsi" w:hAnsiTheme="majorHAnsi" w:cstheme="majorHAnsi"/>
          <w:color w:val="000000" w:themeColor="text1"/>
          <w:lang w:val="en-US"/>
        </w:rPr>
        <w:t>, these are in the form of sheet metal brackets</w:t>
      </w:r>
      <w:r w:rsidR="005D1212">
        <w:rPr>
          <w:rFonts w:asciiTheme="majorHAnsi" w:hAnsiTheme="majorHAnsi" w:cstheme="majorHAnsi"/>
          <w:color w:val="000000" w:themeColor="text1"/>
          <w:lang w:val="en-US"/>
        </w:rPr>
        <w:t xml:space="preserve"> and are outlined below in orange:</w:t>
      </w:r>
    </w:p>
    <w:p w14:paraId="1BF3FE04" w14:textId="7BD837EC" w:rsidR="005D1212" w:rsidRDefault="005D1212" w:rsidP="000F7001">
      <w:pPr>
        <w:spacing w:line="360" w:lineRule="auto"/>
        <w:jc w:val="both"/>
        <w:rPr>
          <w:rFonts w:asciiTheme="majorHAnsi" w:hAnsiTheme="majorHAnsi" w:cstheme="majorHAnsi"/>
          <w:color w:val="000000" w:themeColor="text1"/>
          <w:lang w:val="en-US"/>
        </w:rPr>
      </w:pPr>
    </w:p>
    <w:p w14:paraId="7FCD0179" w14:textId="45CA6A70" w:rsidR="005D1212" w:rsidRDefault="005D1212" w:rsidP="000F7001">
      <w:pPr>
        <w:spacing w:line="360" w:lineRule="auto"/>
        <w:jc w:val="both"/>
        <w:rPr>
          <w:rFonts w:asciiTheme="majorHAnsi" w:hAnsiTheme="majorHAnsi" w:cstheme="majorHAnsi"/>
          <w:color w:val="000000" w:themeColor="text1"/>
          <w:lang w:val="en-US"/>
        </w:rPr>
      </w:pPr>
    </w:p>
    <w:p w14:paraId="226C3008" w14:textId="2E2D2351" w:rsidR="005D1212" w:rsidRDefault="005D1212" w:rsidP="000F7001">
      <w:pPr>
        <w:spacing w:line="360" w:lineRule="auto"/>
        <w:jc w:val="both"/>
        <w:rPr>
          <w:rFonts w:asciiTheme="majorHAnsi" w:hAnsiTheme="majorHAnsi" w:cstheme="majorHAnsi"/>
          <w:color w:val="000000" w:themeColor="text1"/>
          <w:lang w:val="en-US"/>
        </w:rPr>
      </w:pPr>
    </w:p>
    <w:p w14:paraId="71503449" w14:textId="3C363691" w:rsidR="005D1212" w:rsidRDefault="005D1212" w:rsidP="000F7001">
      <w:pPr>
        <w:spacing w:line="360" w:lineRule="auto"/>
        <w:jc w:val="both"/>
        <w:rPr>
          <w:rFonts w:asciiTheme="majorHAnsi" w:hAnsiTheme="majorHAnsi" w:cstheme="majorHAnsi"/>
          <w:color w:val="000000" w:themeColor="text1"/>
          <w:lang w:val="en-US"/>
        </w:rPr>
      </w:pPr>
    </w:p>
    <w:p w14:paraId="354CA059" w14:textId="75F41A85" w:rsidR="005D1212" w:rsidRDefault="005D1212" w:rsidP="000F7001">
      <w:pPr>
        <w:spacing w:line="360" w:lineRule="auto"/>
        <w:jc w:val="both"/>
        <w:rPr>
          <w:rFonts w:asciiTheme="majorHAnsi" w:hAnsiTheme="majorHAnsi" w:cstheme="majorHAnsi"/>
          <w:color w:val="000000" w:themeColor="text1"/>
          <w:lang w:val="en-US"/>
        </w:rPr>
      </w:pPr>
    </w:p>
    <w:p w14:paraId="02AED5C6" w14:textId="45B71B43" w:rsidR="005D1212" w:rsidRDefault="005D1212" w:rsidP="000F7001">
      <w:pPr>
        <w:spacing w:line="360" w:lineRule="auto"/>
        <w:jc w:val="both"/>
        <w:rPr>
          <w:rFonts w:asciiTheme="majorHAnsi" w:hAnsiTheme="majorHAnsi" w:cstheme="majorHAnsi"/>
          <w:color w:val="000000" w:themeColor="text1"/>
          <w:lang w:val="en-US"/>
        </w:rPr>
      </w:pPr>
    </w:p>
    <w:p w14:paraId="6C9126D6" w14:textId="2E8AA314" w:rsidR="005D1212" w:rsidRDefault="005D1212" w:rsidP="000F7001">
      <w:pPr>
        <w:spacing w:line="360" w:lineRule="auto"/>
        <w:jc w:val="both"/>
        <w:rPr>
          <w:rFonts w:asciiTheme="majorHAnsi" w:hAnsiTheme="majorHAnsi" w:cstheme="majorHAnsi"/>
          <w:color w:val="000000" w:themeColor="text1"/>
          <w:lang w:val="en-US"/>
        </w:rPr>
      </w:pPr>
    </w:p>
    <w:p w14:paraId="004EBF49" w14:textId="4F620978" w:rsidR="005D1212" w:rsidRDefault="005D1212" w:rsidP="000F7001">
      <w:pPr>
        <w:spacing w:line="360" w:lineRule="auto"/>
        <w:jc w:val="both"/>
        <w:rPr>
          <w:rFonts w:asciiTheme="majorHAnsi" w:hAnsiTheme="majorHAnsi" w:cstheme="majorHAnsi"/>
          <w:color w:val="000000" w:themeColor="text1"/>
          <w:lang w:val="en-US"/>
        </w:rPr>
      </w:pPr>
    </w:p>
    <w:p w14:paraId="05B42E41" w14:textId="60567A00" w:rsidR="005D1212" w:rsidRDefault="001F497D" w:rsidP="000F7001">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95320" behindDoc="0" locked="0" layoutInCell="1" allowOverlap="1" wp14:anchorId="3861EE54" wp14:editId="6272449D">
                <wp:simplePos x="0" y="0"/>
                <wp:positionH relativeFrom="column">
                  <wp:posOffset>715010</wp:posOffset>
                </wp:positionH>
                <wp:positionV relativeFrom="paragraph">
                  <wp:posOffset>3810</wp:posOffset>
                </wp:positionV>
                <wp:extent cx="4218305" cy="635"/>
                <wp:effectExtent l="0" t="0" r="0" b="0"/>
                <wp:wrapSquare wrapText="bothSides"/>
                <wp:docPr id="1028" name="Text Box 1028"/>
                <wp:cNvGraphicFramePr/>
                <a:graphic xmlns:a="http://schemas.openxmlformats.org/drawingml/2006/main">
                  <a:graphicData uri="http://schemas.microsoft.com/office/word/2010/wordprocessingShape">
                    <wps:wsp>
                      <wps:cNvSpPr txBox="1"/>
                      <wps:spPr>
                        <a:xfrm>
                          <a:off x="0" y="0"/>
                          <a:ext cx="4218305" cy="635"/>
                        </a:xfrm>
                        <a:prstGeom prst="rect">
                          <a:avLst/>
                        </a:prstGeom>
                        <a:solidFill>
                          <a:prstClr val="white"/>
                        </a:solidFill>
                        <a:ln>
                          <a:noFill/>
                        </a:ln>
                      </wps:spPr>
                      <wps:txbx>
                        <w:txbxContent>
                          <w:p w14:paraId="12DE8B92" w14:textId="70F0EA89" w:rsidR="00DB298D" w:rsidRPr="00F1498D" w:rsidRDefault="00DB298D" w:rsidP="001F497D">
                            <w:pPr>
                              <w:pStyle w:val="Caption"/>
                              <w:rPr>
                                <w:noProof/>
                                <w:sz w:val="24"/>
                                <w:szCs w:val="24"/>
                              </w:rPr>
                            </w:pPr>
                            <w:bookmarkStart w:id="84" w:name="_Toc41043997"/>
                            <w:r>
                              <w:t xml:space="preserve">Figure </w:t>
                            </w:r>
                            <w:fldSimple w:instr=" SEQ Figure \* ARABIC ">
                              <w:r>
                                <w:rPr>
                                  <w:noProof/>
                                </w:rPr>
                                <w:t>28</w:t>
                              </w:r>
                            </w:fldSimple>
                            <w:r>
                              <w:rPr>
                                <w:noProof/>
                              </w:rPr>
                              <w:t xml:space="preserve"> - </w:t>
                            </w:r>
                            <w:r w:rsidRPr="001E4E57">
                              <w:rPr>
                                <w:noProof/>
                              </w:rPr>
                              <w:t xml:space="preserve">CATIA V5 CAD Model of UAL </w:t>
                            </w:r>
                            <w:r>
                              <w:rPr>
                                <w:noProof/>
                              </w:rPr>
                              <w:t>PCU</w:t>
                            </w:r>
                            <w:r w:rsidRPr="001E4E57">
                              <w:rPr>
                                <w:noProof/>
                              </w:rPr>
                              <w:t xml:space="preserve"> Housing with Brackets (SSGB, 2019)</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61EE54" id="Text Box 1028" o:spid="_x0000_s1058" type="#_x0000_t202" style="position:absolute;left:0;text-align:left;margin-left:56.3pt;margin-top:.3pt;width:332.15pt;height:.05pt;z-index:251895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" stroked="f">
                <v:textbox style="mso-fit-shape-to-text:t" inset="0,0,0,0">
                  <w:txbxContent>
                    <w:p w14:paraId="12DE8B92" w14:textId="70F0EA89" w:rsidR="00DB298D" w:rsidRPr="00F1498D" w:rsidRDefault="00DB298D" w:rsidP="001F497D">
                      <w:pPr>
                        <w:pStyle w:val="Caption"/>
                        <w:rPr>
                          <w:noProof/>
                          <w:sz w:val="24"/>
                          <w:szCs w:val="24"/>
                        </w:rPr>
                      </w:pPr>
                      <w:bookmarkStart w:id="85" w:name="_Toc41043997"/>
                      <w:r>
                        <w:t xml:space="preserve">Figure </w:t>
                      </w:r>
                      <w:fldSimple w:instr=" SEQ Figure \* ARABIC ">
                        <w:r>
                          <w:rPr>
                            <w:noProof/>
                          </w:rPr>
                          <w:t>28</w:t>
                        </w:r>
                      </w:fldSimple>
                      <w:r>
                        <w:rPr>
                          <w:noProof/>
                        </w:rPr>
                        <w:t xml:space="preserve"> - </w:t>
                      </w:r>
                      <w:r w:rsidRPr="001E4E57">
                        <w:rPr>
                          <w:noProof/>
                        </w:rPr>
                        <w:t xml:space="preserve">CATIA V5 CAD Model of UAL </w:t>
                      </w:r>
                      <w:r>
                        <w:rPr>
                          <w:noProof/>
                        </w:rPr>
                        <w:t>PCU</w:t>
                      </w:r>
                      <w:r w:rsidRPr="001E4E57">
                        <w:rPr>
                          <w:noProof/>
                        </w:rPr>
                        <w:t xml:space="preserve"> Housing with Brackets (SSGB, 2019)</w:t>
                      </w:r>
                      <w:bookmarkEnd w:id="85"/>
                    </w:p>
                  </w:txbxContent>
                </v:textbox>
                <w10:wrap type="square"/>
              </v:shape>
            </w:pict>
          </mc:Fallback>
        </mc:AlternateContent>
      </w:r>
    </w:p>
    <w:p w14:paraId="49F6ACBB" w14:textId="525A465E" w:rsidR="000749AC" w:rsidRDefault="000749AC" w:rsidP="000F7001">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Each bracket consists of </w:t>
      </w:r>
      <w:r w:rsidR="00DE0996">
        <w:rPr>
          <w:rFonts w:asciiTheme="majorHAnsi" w:hAnsiTheme="majorHAnsi" w:cstheme="majorHAnsi"/>
          <w:color w:val="000000" w:themeColor="text1"/>
          <w:lang w:val="en-US"/>
        </w:rPr>
        <w:t xml:space="preserve">punched/cut and folded sheet metal, then </w:t>
      </w:r>
      <w:r w:rsidR="00CD6522">
        <w:rPr>
          <w:rFonts w:asciiTheme="majorHAnsi" w:hAnsiTheme="majorHAnsi" w:cstheme="majorHAnsi"/>
          <w:color w:val="000000" w:themeColor="text1"/>
          <w:lang w:val="en-US"/>
        </w:rPr>
        <w:t xml:space="preserve">a floating anchor nut is attached to it by two pop rivets. The </w:t>
      </w:r>
      <w:r w:rsidR="005C03BC">
        <w:rPr>
          <w:rFonts w:asciiTheme="majorHAnsi" w:hAnsiTheme="majorHAnsi" w:cstheme="majorHAnsi"/>
          <w:color w:val="000000" w:themeColor="text1"/>
          <w:lang w:val="en-US"/>
        </w:rPr>
        <w:t xml:space="preserve">obvious option to cut down on cost for these brackets would </w:t>
      </w:r>
      <w:r w:rsidR="0044704F">
        <w:rPr>
          <w:rFonts w:asciiTheme="majorHAnsi" w:hAnsiTheme="majorHAnsi" w:cstheme="majorHAnsi"/>
          <w:color w:val="000000" w:themeColor="text1"/>
          <w:lang w:val="en-US"/>
        </w:rPr>
        <w:t>be</w:t>
      </w:r>
      <w:r w:rsidR="005C03BC">
        <w:rPr>
          <w:rFonts w:asciiTheme="majorHAnsi" w:hAnsiTheme="majorHAnsi" w:cstheme="majorHAnsi"/>
          <w:color w:val="000000" w:themeColor="text1"/>
          <w:lang w:val="en-US"/>
        </w:rPr>
        <w:t xml:space="preserve"> to simply tap the hole, but </w:t>
      </w:r>
      <w:r w:rsidR="003E5D70">
        <w:rPr>
          <w:rFonts w:asciiTheme="majorHAnsi" w:hAnsiTheme="majorHAnsi" w:cstheme="majorHAnsi"/>
          <w:color w:val="000000" w:themeColor="text1"/>
          <w:lang w:val="en-US"/>
        </w:rPr>
        <w:t xml:space="preserve">due to weight constraints nearly all </w:t>
      </w:r>
      <w:r w:rsidR="00EA385D">
        <w:rPr>
          <w:rFonts w:asciiTheme="majorHAnsi" w:hAnsiTheme="majorHAnsi" w:cstheme="majorHAnsi"/>
          <w:color w:val="000000" w:themeColor="text1"/>
          <w:lang w:val="en-US"/>
        </w:rPr>
        <w:t xml:space="preserve">metalwork is aluminium, making this item soft to simply tap the holes. In addition to the reasons against tapping the holes, the </w:t>
      </w:r>
      <w:r w:rsidR="004B3426">
        <w:rPr>
          <w:rFonts w:asciiTheme="majorHAnsi" w:hAnsiTheme="majorHAnsi" w:cstheme="majorHAnsi"/>
          <w:color w:val="000000" w:themeColor="text1"/>
          <w:lang w:val="en-US"/>
        </w:rPr>
        <w:t>brackets are only 1.2mm thick, meaning it is not best practice to simply tap these holes due to the pitch of the thread.</w:t>
      </w:r>
      <w:r w:rsidR="00F676FA">
        <w:rPr>
          <w:rFonts w:asciiTheme="majorHAnsi" w:hAnsiTheme="majorHAnsi" w:cstheme="majorHAnsi"/>
          <w:color w:val="000000" w:themeColor="text1"/>
          <w:lang w:val="en-US"/>
        </w:rPr>
        <w:t xml:space="preserve"> Another implication of using these brackets is that they mut be attached to the </w:t>
      </w:r>
      <w:r w:rsidR="000E138B">
        <w:rPr>
          <w:rFonts w:asciiTheme="majorHAnsi" w:hAnsiTheme="majorHAnsi" w:cstheme="majorHAnsi"/>
          <w:color w:val="000000" w:themeColor="text1"/>
          <w:lang w:val="en-US"/>
        </w:rPr>
        <w:t xml:space="preserve">structure, the attachment method is bonding, which </w:t>
      </w:r>
      <w:r w:rsidR="00D8472E">
        <w:rPr>
          <w:rFonts w:asciiTheme="majorHAnsi" w:hAnsiTheme="majorHAnsi" w:cstheme="majorHAnsi"/>
          <w:color w:val="000000" w:themeColor="text1"/>
          <w:lang w:val="en-US"/>
        </w:rPr>
        <w:t>is</w:t>
      </w:r>
      <w:r w:rsidR="000E138B">
        <w:rPr>
          <w:rFonts w:asciiTheme="majorHAnsi" w:hAnsiTheme="majorHAnsi" w:cstheme="majorHAnsi"/>
          <w:color w:val="000000" w:themeColor="text1"/>
          <w:lang w:val="en-US"/>
        </w:rPr>
        <w:t xml:space="preserve"> not ideal due to </w:t>
      </w:r>
      <w:r w:rsidR="00E31E40">
        <w:rPr>
          <w:rFonts w:asciiTheme="majorHAnsi" w:hAnsiTheme="majorHAnsi" w:cstheme="majorHAnsi"/>
          <w:color w:val="000000" w:themeColor="text1"/>
          <w:lang w:val="en-US"/>
        </w:rPr>
        <w:t>fact that the hole centres must align with the holes in the cover</w:t>
      </w:r>
      <w:r w:rsidR="00A048B0">
        <w:rPr>
          <w:rFonts w:asciiTheme="majorHAnsi" w:hAnsiTheme="majorHAnsi" w:cstheme="majorHAnsi"/>
          <w:color w:val="000000" w:themeColor="text1"/>
          <w:lang w:val="en-US"/>
        </w:rPr>
        <w:t>, this require</w:t>
      </w:r>
      <w:r w:rsidR="00134D83">
        <w:rPr>
          <w:rFonts w:asciiTheme="majorHAnsi" w:hAnsiTheme="majorHAnsi" w:cstheme="majorHAnsi"/>
          <w:color w:val="000000" w:themeColor="text1"/>
          <w:lang w:val="en-US"/>
        </w:rPr>
        <w:t>d</w:t>
      </w:r>
      <w:r w:rsidR="00A048B0">
        <w:rPr>
          <w:rFonts w:asciiTheme="majorHAnsi" w:hAnsiTheme="majorHAnsi" w:cstheme="majorHAnsi"/>
          <w:color w:val="000000" w:themeColor="text1"/>
          <w:lang w:val="en-US"/>
        </w:rPr>
        <w:t xml:space="preserve"> an assembly fixture</w:t>
      </w:r>
      <w:r w:rsidR="00134D83">
        <w:rPr>
          <w:rFonts w:asciiTheme="majorHAnsi" w:hAnsiTheme="majorHAnsi" w:cstheme="majorHAnsi"/>
          <w:color w:val="000000" w:themeColor="text1"/>
          <w:lang w:val="en-US"/>
        </w:rPr>
        <w:t xml:space="preserve"> to ensure the brackets are positioned correctly.</w:t>
      </w:r>
    </w:p>
    <w:p w14:paraId="28A55DBF" w14:textId="542B2636" w:rsidR="00DA09D8" w:rsidRDefault="00DA09D8" w:rsidP="000F7001">
      <w:pPr>
        <w:spacing w:line="360" w:lineRule="auto"/>
        <w:jc w:val="both"/>
        <w:rPr>
          <w:rFonts w:asciiTheme="majorHAnsi" w:hAnsiTheme="majorHAnsi" w:cstheme="majorHAnsi"/>
          <w:color w:val="000000" w:themeColor="text1"/>
          <w:lang w:val="en-US"/>
        </w:rPr>
      </w:pPr>
    </w:p>
    <w:p w14:paraId="446C764B" w14:textId="3D3CF04B" w:rsidR="00402D0F" w:rsidRDefault="00E11815" w:rsidP="00DA66DC">
      <w:pPr>
        <w:spacing w:line="360" w:lineRule="auto"/>
        <w:jc w:val="both"/>
        <w:rPr>
          <w:rFonts w:asciiTheme="majorHAnsi" w:hAnsiTheme="majorHAnsi" w:cstheme="majorHAnsi"/>
          <w:color w:val="000000" w:themeColor="text1"/>
          <w:lang w:val="en-US"/>
        </w:rPr>
      </w:pPr>
      <w:r>
        <w:rPr>
          <w:noProof/>
        </w:rPr>
        <w:lastRenderedPageBreak/>
        <w:drawing>
          <wp:anchor distT="0" distB="0" distL="114300" distR="114300" simplePos="0" relativeHeight="251823640" behindDoc="0" locked="0" layoutInCell="1" allowOverlap="1" wp14:anchorId="27E4E8A4" wp14:editId="3A1378C7">
            <wp:simplePos x="0" y="0"/>
            <wp:positionH relativeFrom="margin">
              <wp:posOffset>-326390</wp:posOffset>
            </wp:positionH>
            <wp:positionV relativeFrom="margin">
              <wp:posOffset>-8476</wp:posOffset>
            </wp:positionV>
            <wp:extent cx="3634105" cy="1868805"/>
            <wp:effectExtent l="190500" t="190500" r="194945" b="188595"/>
            <wp:wrapSquare wrapText="bothSides"/>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634105" cy="186880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color w:val="000000" w:themeColor="text1"/>
          <w:lang w:val="en-US"/>
        </w:rPr>
        <w:t>This is one of the brackets to be assembled, consisting of one cut and folded sheet metal body, with one floating anchor nut attached to it be two pop rivets. The total cost being £9.30.</w:t>
      </w:r>
    </w:p>
    <w:p w14:paraId="59A13FC5" w14:textId="65DB3F5E" w:rsidR="00402D0F" w:rsidRDefault="001F497D" w:rsidP="00DA66D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97368" behindDoc="0" locked="0" layoutInCell="1" allowOverlap="1" wp14:anchorId="576DF731" wp14:editId="3B70B36E">
                <wp:simplePos x="0" y="0"/>
                <wp:positionH relativeFrom="column">
                  <wp:posOffset>-326390</wp:posOffset>
                </wp:positionH>
                <wp:positionV relativeFrom="paragraph">
                  <wp:posOffset>314457</wp:posOffset>
                </wp:positionV>
                <wp:extent cx="3634105" cy="635"/>
                <wp:effectExtent l="0" t="0" r="0" b="0"/>
                <wp:wrapSquare wrapText="bothSides"/>
                <wp:docPr id="1029" name="Text Box 1029"/>
                <wp:cNvGraphicFramePr/>
                <a:graphic xmlns:a="http://schemas.openxmlformats.org/drawingml/2006/main">
                  <a:graphicData uri="http://schemas.microsoft.com/office/word/2010/wordprocessingShape">
                    <wps:wsp>
                      <wps:cNvSpPr txBox="1"/>
                      <wps:spPr>
                        <a:xfrm>
                          <a:off x="0" y="0"/>
                          <a:ext cx="3634105" cy="635"/>
                        </a:xfrm>
                        <a:prstGeom prst="rect">
                          <a:avLst/>
                        </a:prstGeom>
                        <a:solidFill>
                          <a:prstClr val="white"/>
                        </a:solidFill>
                        <a:ln>
                          <a:noFill/>
                        </a:ln>
                      </wps:spPr>
                      <wps:txbx>
                        <w:txbxContent>
                          <w:p w14:paraId="1758770B" w14:textId="51BF6860" w:rsidR="00DB298D" w:rsidRPr="003D57EA" w:rsidRDefault="00DB298D" w:rsidP="001F497D">
                            <w:pPr>
                              <w:pStyle w:val="Caption"/>
                              <w:rPr>
                                <w:noProof/>
                                <w:sz w:val="24"/>
                                <w:szCs w:val="24"/>
                              </w:rPr>
                            </w:pPr>
                            <w:bookmarkStart w:id="86" w:name="_Toc41043998"/>
                            <w:r>
                              <w:t xml:space="preserve">Figure </w:t>
                            </w:r>
                            <w:fldSimple w:instr=" SEQ Figure \* ARABIC ">
                              <w:r>
                                <w:rPr>
                                  <w:noProof/>
                                </w:rPr>
                                <w:t>29</w:t>
                              </w:r>
                            </w:fldSimple>
                            <w:r>
                              <w:rPr>
                                <w:noProof/>
                              </w:rPr>
                              <w:t xml:space="preserve"> - </w:t>
                            </w:r>
                            <w:r w:rsidRPr="009259BA">
                              <w:rPr>
                                <w:noProof/>
                              </w:rPr>
                              <w:t>CATIA V5 CAD Model of</w:t>
                            </w:r>
                            <w:r>
                              <w:rPr>
                                <w:noProof/>
                              </w:rPr>
                              <w:t xml:space="preserve"> Large</w:t>
                            </w:r>
                            <w:r w:rsidRPr="009259BA">
                              <w:rPr>
                                <w:noProof/>
                              </w:rPr>
                              <w:t xml:space="preserve"> </w:t>
                            </w:r>
                            <w:r>
                              <w:rPr>
                                <w:noProof/>
                              </w:rPr>
                              <w:t>Fixing</w:t>
                            </w:r>
                            <w:r w:rsidRPr="009259BA">
                              <w:rPr>
                                <w:noProof/>
                              </w:rPr>
                              <w:t xml:space="preserve"> Brackets (SSGB, 2019)</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6DF731" id="Text Box 1029" o:spid="_x0000_s1059" type="#_x0000_t202" style="position:absolute;left:0;text-align:left;margin-left:-25.7pt;margin-top:24.75pt;width:286.15pt;height:.05pt;z-index:251897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" stroked="f">
                <v:textbox style="mso-fit-shape-to-text:t" inset="0,0,0,0">
                  <w:txbxContent>
                    <w:p w14:paraId="1758770B" w14:textId="51BF6860" w:rsidR="00DB298D" w:rsidRPr="003D57EA" w:rsidRDefault="00DB298D" w:rsidP="001F497D">
                      <w:pPr>
                        <w:pStyle w:val="Caption"/>
                        <w:rPr>
                          <w:noProof/>
                          <w:sz w:val="24"/>
                          <w:szCs w:val="24"/>
                        </w:rPr>
                      </w:pPr>
                      <w:bookmarkStart w:id="87" w:name="_Toc41043998"/>
                      <w:r>
                        <w:t xml:space="preserve">Figure </w:t>
                      </w:r>
                      <w:fldSimple w:instr=" SEQ Figure \* ARABIC ">
                        <w:r>
                          <w:rPr>
                            <w:noProof/>
                          </w:rPr>
                          <w:t>29</w:t>
                        </w:r>
                      </w:fldSimple>
                      <w:r>
                        <w:rPr>
                          <w:noProof/>
                        </w:rPr>
                        <w:t xml:space="preserve"> - </w:t>
                      </w:r>
                      <w:r w:rsidRPr="009259BA">
                        <w:rPr>
                          <w:noProof/>
                        </w:rPr>
                        <w:t>CATIA V5 CAD Model of</w:t>
                      </w:r>
                      <w:r>
                        <w:rPr>
                          <w:noProof/>
                        </w:rPr>
                        <w:t xml:space="preserve"> Large</w:t>
                      </w:r>
                      <w:r w:rsidRPr="009259BA">
                        <w:rPr>
                          <w:noProof/>
                        </w:rPr>
                        <w:t xml:space="preserve"> </w:t>
                      </w:r>
                      <w:r>
                        <w:rPr>
                          <w:noProof/>
                        </w:rPr>
                        <w:t>Fixing</w:t>
                      </w:r>
                      <w:r w:rsidRPr="009259BA">
                        <w:rPr>
                          <w:noProof/>
                        </w:rPr>
                        <w:t xml:space="preserve"> Brackets (SSGB, 2019)</w:t>
                      </w:r>
                      <w:bookmarkEnd w:id="87"/>
                    </w:p>
                  </w:txbxContent>
                </v:textbox>
                <w10:wrap type="square"/>
              </v:shape>
            </w:pict>
          </mc:Fallback>
        </mc:AlternateContent>
      </w:r>
    </w:p>
    <w:p w14:paraId="4068D7D0" w14:textId="6818710A" w:rsidR="00484549" w:rsidRDefault="00484549" w:rsidP="00DA66DC">
      <w:pPr>
        <w:spacing w:line="360" w:lineRule="auto"/>
        <w:jc w:val="both"/>
        <w:rPr>
          <w:rFonts w:asciiTheme="majorHAnsi" w:hAnsiTheme="majorHAnsi" w:cstheme="majorHAnsi"/>
          <w:color w:val="000000" w:themeColor="text1"/>
          <w:lang w:val="en-US"/>
        </w:rPr>
      </w:pPr>
    </w:p>
    <w:p w14:paraId="0CB56C3F" w14:textId="77777777" w:rsidR="001F497D" w:rsidRDefault="001F497D" w:rsidP="00DA66DC">
      <w:pPr>
        <w:spacing w:line="360" w:lineRule="auto"/>
        <w:jc w:val="both"/>
        <w:rPr>
          <w:rFonts w:asciiTheme="majorHAnsi" w:hAnsiTheme="majorHAnsi" w:cstheme="majorHAnsi"/>
          <w:color w:val="000000" w:themeColor="text1"/>
          <w:lang w:val="en-US"/>
        </w:rPr>
      </w:pPr>
    </w:p>
    <w:p w14:paraId="56517A6D" w14:textId="0A8D0ABD" w:rsidR="00E11815" w:rsidRDefault="001F497D" w:rsidP="00E11815">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899416" behindDoc="0" locked="0" layoutInCell="1" allowOverlap="1" wp14:anchorId="3BD049D4" wp14:editId="66165195">
                <wp:simplePos x="0" y="0"/>
                <wp:positionH relativeFrom="column">
                  <wp:posOffset>2826385</wp:posOffset>
                </wp:positionH>
                <wp:positionV relativeFrom="paragraph">
                  <wp:posOffset>1845755</wp:posOffset>
                </wp:positionV>
                <wp:extent cx="3496945" cy="635"/>
                <wp:effectExtent l="0" t="0" r="8255" b="8255"/>
                <wp:wrapSquare wrapText="bothSides"/>
                <wp:docPr id="1030" name="Text Box 1030"/>
                <wp:cNvGraphicFramePr/>
                <a:graphic xmlns:a="http://schemas.openxmlformats.org/drawingml/2006/main">
                  <a:graphicData uri="http://schemas.microsoft.com/office/word/2010/wordprocessingShape">
                    <wps:wsp>
                      <wps:cNvSpPr txBox="1"/>
                      <wps:spPr>
                        <a:xfrm>
                          <a:off x="0" y="0"/>
                          <a:ext cx="3496945" cy="635"/>
                        </a:xfrm>
                        <a:prstGeom prst="rect">
                          <a:avLst/>
                        </a:prstGeom>
                        <a:solidFill>
                          <a:prstClr val="white"/>
                        </a:solidFill>
                        <a:ln>
                          <a:noFill/>
                        </a:ln>
                      </wps:spPr>
                      <wps:txbx>
                        <w:txbxContent>
                          <w:p w14:paraId="3142AB90" w14:textId="5ED72FB5" w:rsidR="00DB298D" w:rsidRPr="001607D3" w:rsidRDefault="00DB298D" w:rsidP="001F497D">
                            <w:pPr>
                              <w:pStyle w:val="Caption"/>
                              <w:rPr>
                                <w:noProof/>
                                <w:sz w:val="24"/>
                                <w:szCs w:val="24"/>
                              </w:rPr>
                            </w:pPr>
                            <w:bookmarkStart w:id="88" w:name="_Toc41043999"/>
                            <w:r>
                              <w:t xml:space="preserve">Figure </w:t>
                            </w:r>
                            <w:fldSimple w:instr=" SEQ Figure \* ARABIC ">
                              <w:r>
                                <w:rPr>
                                  <w:noProof/>
                                </w:rPr>
                                <w:t>30</w:t>
                              </w:r>
                            </w:fldSimple>
                            <w:r>
                              <w:rPr>
                                <w:noProof/>
                              </w:rPr>
                              <w:t xml:space="preserve"> - </w:t>
                            </w:r>
                            <w:r w:rsidRPr="00D54A69">
                              <w:rPr>
                                <w:noProof/>
                              </w:rPr>
                              <w:t xml:space="preserve">CATIA V5 CAD Model of </w:t>
                            </w:r>
                            <w:r>
                              <w:rPr>
                                <w:noProof/>
                              </w:rPr>
                              <w:t xml:space="preserve">Small </w:t>
                            </w:r>
                            <w:r w:rsidRPr="00D54A69">
                              <w:rPr>
                                <w:noProof/>
                              </w:rPr>
                              <w:t>Fixing Brackets (SSGB, 2019)</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049D4" id="Text Box 1030" o:spid="_x0000_s1060" type="#_x0000_t202" style="position:absolute;left:0;text-align:left;margin-left:222.55pt;margin-top:145.35pt;width:275.35pt;height:.05pt;z-index:251899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" stroked="f">
                <v:textbox style="mso-fit-shape-to-text:t" inset="0,0,0,0">
                  <w:txbxContent>
                    <w:p w14:paraId="3142AB90" w14:textId="5ED72FB5" w:rsidR="00DB298D" w:rsidRPr="001607D3" w:rsidRDefault="00DB298D" w:rsidP="001F497D">
                      <w:pPr>
                        <w:pStyle w:val="Caption"/>
                        <w:rPr>
                          <w:noProof/>
                          <w:sz w:val="24"/>
                          <w:szCs w:val="24"/>
                        </w:rPr>
                      </w:pPr>
                      <w:bookmarkStart w:id="89" w:name="_Toc41043999"/>
                      <w:r>
                        <w:t xml:space="preserve">Figure </w:t>
                      </w:r>
                      <w:fldSimple w:instr=" SEQ Figure \* ARABIC ">
                        <w:r>
                          <w:rPr>
                            <w:noProof/>
                          </w:rPr>
                          <w:t>30</w:t>
                        </w:r>
                      </w:fldSimple>
                      <w:r>
                        <w:rPr>
                          <w:noProof/>
                        </w:rPr>
                        <w:t xml:space="preserve"> - </w:t>
                      </w:r>
                      <w:r w:rsidRPr="00D54A69">
                        <w:rPr>
                          <w:noProof/>
                        </w:rPr>
                        <w:t xml:space="preserve">CATIA V5 CAD Model of </w:t>
                      </w:r>
                      <w:r>
                        <w:rPr>
                          <w:noProof/>
                        </w:rPr>
                        <w:t xml:space="preserve">Small </w:t>
                      </w:r>
                      <w:r w:rsidRPr="00D54A69">
                        <w:rPr>
                          <w:noProof/>
                        </w:rPr>
                        <w:t>Fixing Brackets (SSGB, 2019)</w:t>
                      </w:r>
                      <w:bookmarkEnd w:id="89"/>
                    </w:p>
                  </w:txbxContent>
                </v:textbox>
                <w10:wrap type="square"/>
              </v:shape>
            </w:pict>
          </mc:Fallback>
        </mc:AlternateContent>
      </w:r>
      <w:r>
        <w:rPr>
          <w:noProof/>
        </w:rPr>
        <w:drawing>
          <wp:anchor distT="0" distB="0" distL="114300" distR="114300" simplePos="0" relativeHeight="251824664" behindDoc="0" locked="0" layoutInCell="1" allowOverlap="1" wp14:anchorId="75FC5A6A" wp14:editId="41C4290C">
            <wp:simplePos x="0" y="0"/>
            <wp:positionH relativeFrom="margin">
              <wp:posOffset>2826195</wp:posOffset>
            </wp:positionH>
            <wp:positionV relativeFrom="margin">
              <wp:posOffset>2445394</wp:posOffset>
            </wp:positionV>
            <wp:extent cx="3496945" cy="1765300"/>
            <wp:effectExtent l="190500" t="190500" r="198755" b="196850"/>
            <wp:wrapSquare wrapText="bothSides"/>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96945" cy="17653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E11815">
        <w:rPr>
          <w:rFonts w:asciiTheme="majorHAnsi" w:hAnsiTheme="majorHAnsi" w:cstheme="majorHAnsi"/>
          <w:color w:val="000000" w:themeColor="text1"/>
          <w:lang w:val="en-US"/>
        </w:rPr>
        <w:t xml:space="preserve">Here is another of the brackets to be assembled, like the previous but smaller in size. The cost of this bracket is £8.99. </w:t>
      </w:r>
      <w:r w:rsidR="00484549">
        <w:rPr>
          <w:rFonts w:asciiTheme="majorHAnsi" w:hAnsiTheme="majorHAnsi" w:cstheme="majorHAnsi"/>
          <w:color w:val="000000" w:themeColor="text1"/>
          <w:lang w:val="en-US"/>
        </w:rPr>
        <w:t>The total cost of the first bracket and two of the second bracket is £27.28. This cost is for the brackets themselves and not for attaching them to the larger assembly.</w:t>
      </w:r>
    </w:p>
    <w:p w14:paraId="7B6E10D9" w14:textId="18BBA579" w:rsidR="00484549" w:rsidRDefault="00484549" w:rsidP="00E11815">
      <w:pPr>
        <w:spacing w:line="360" w:lineRule="auto"/>
        <w:jc w:val="both"/>
        <w:rPr>
          <w:rFonts w:asciiTheme="majorHAnsi" w:hAnsiTheme="majorHAnsi" w:cstheme="majorHAnsi"/>
          <w:color w:val="000000" w:themeColor="text1"/>
          <w:lang w:val="en-US"/>
        </w:rPr>
      </w:pPr>
    </w:p>
    <w:p w14:paraId="5F597C22" w14:textId="71A5A8CB" w:rsidR="00DA66DC" w:rsidRDefault="00DA09D8" w:rsidP="00DA66DC">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The proposal is to remove the three brackets completely</w:t>
      </w:r>
      <w:r w:rsidR="000B61C6">
        <w:rPr>
          <w:rFonts w:asciiTheme="majorHAnsi" w:hAnsiTheme="majorHAnsi" w:cstheme="majorHAnsi"/>
          <w:color w:val="000000" w:themeColor="text1"/>
          <w:lang w:val="en-US"/>
        </w:rPr>
        <w:t xml:space="preserve"> and replace </w:t>
      </w:r>
      <w:r w:rsidR="001616D0">
        <w:rPr>
          <w:rFonts w:asciiTheme="majorHAnsi" w:hAnsiTheme="majorHAnsi" w:cstheme="majorHAnsi"/>
          <w:color w:val="000000" w:themeColor="text1"/>
          <w:lang w:val="en-US"/>
        </w:rPr>
        <w:t xml:space="preserve">them </w:t>
      </w:r>
      <w:r w:rsidR="000B61C6">
        <w:rPr>
          <w:rFonts w:asciiTheme="majorHAnsi" w:hAnsiTheme="majorHAnsi" w:cstheme="majorHAnsi"/>
          <w:color w:val="000000" w:themeColor="text1"/>
          <w:lang w:val="en-US"/>
        </w:rPr>
        <w:t>with a cover that contains the snap fit fastening feature:</w:t>
      </w:r>
    </w:p>
    <w:p w14:paraId="137F3E3A" w14:textId="49629B1B" w:rsidR="00F757CA" w:rsidRDefault="001F497D" w:rsidP="00DA66DC">
      <w:pPr>
        <w:spacing w:line="360" w:lineRule="auto"/>
        <w:jc w:val="both"/>
        <w:rPr>
          <w:rFonts w:asciiTheme="majorHAnsi" w:hAnsiTheme="majorHAnsi" w:cstheme="majorHAnsi"/>
          <w:color w:val="000000" w:themeColor="text1"/>
          <w:lang w:val="en-US"/>
        </w:rPr>
      </w:pPr>
      <w:r>
        <w:rPr>
          <w:noProof/>
        </w:rPr>
        <w:drawing>
          <wp:anchor distT="0" distB="0" distL="114300" distR="114300" simplePos="0" relativeHeight="251775512" behindDoc="0" locked="0" layoutInCell="1" allowOverlap="1" wp14:anchorId="5DEC34E7" wp14:editId="27BF223B">
            <wp:simplePos x="0" y="0"/>
            <wp:positionH relativeFrom="margin">
              <wp:posOffset>791845</wp:posOffset>
            </wp:positionH>
            <wp:positionV relativeFrom="margin">
              <wp:posOffset>5419915</wp:posOffset>
            </wp:positionV>
            <wp:extent cx="4294505" cy="1950085"/>
            <wp:effectExtent l="190500" t="190500" r="182245" b="18351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294505" cy="195008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42076AE2" w14:textId="17F7BC89" w:rsidR="00F757CA" w:rsidRDefault="00F757CA" w:rsidP="00DA66DC">
      <w:pPr>
        <w:spacing w:line="360" w:lineRule="auto"/>
        <w:jc w:val="both"/>
        <w:rPr>
          <w:rFonts w:asciiTheme="majorHAnsi" w:hAnsiTheme="majorHAnsi" w:cstheme="majorHAnsi"/>
          <w:color w:val="000000" w:themeColor="text1"/>
          <w:lang w:val="en-US"/>
        </w:rPr>
      </w:pPr>
    </w:p>
    <w:p w14:paraId="177940D0" w14:textId="029CE639" w:rsidR="00F757CA" w:rsidRDefault="00F757CA" w:rsidP="00DA66DC">
      <w:pPr>
        <w:spacing w:line="360" w:lineRule="auto"/>
        <w:jc w:val="both"/>
        <w:rPr>
          <w:rFonts w:asciiTheme="majorHAnsi" w:hAnsiTheme="majorHAnsi" w:cstheme="majorHAnsi"/>
          <w:color w:val="000000" w:themeColor="text1"/>
          <w:lang w:val="en-US"/>
        </w:rPr>
      </w:pPr>
    </w:p>
    <w:p w14:paraId="307189F6" w14:textId="66AE57A9" w:rsidR="00F757CA" w:rsidRDefault="00F757CA" w:rsidP="00DA66DC">
      <w:pPr>
        <w:spacing w:line="360" w:lineRule="auto"/>
        <w:jc w:val="both"/>
        <w:rPr>
          <w:rFonts w:asciiTheme="majorHAnsi" w:hAnsiTheme="majorHAnsi" w:cstheme="majorHAnsi"/>
          <w:color w:val="000000" w:themeColor="text1"/>
          <w:lang w:val="en-US"/>
        </w:rPr>
      </w:pPr>
    </w:p>
    <w:p w14:paraId="6C1CB704" w14:textId="444E34AC" w:rsidR="00F757CA" w:rsidRDefault="00F757CA" w:rsidP="00DA66DC">
      <w:pPr>
        <w:spacing w:line="360" w:lineRule="auto"/>
        <w:jc w:val="both"/>
        <w:rPr>
          <w:rFonts w:asciiTheme="majorHAnsi" w:hAnsiTheme="majorHAnsi" w:cstheme="majorHAnsi"/>
          <w:color w:val="000000" w:themeColor="text1"/>
          <w:lang w:val="en-US"/>
        </w:rPr>
      </w:pPr>
    </w:p>
    <w:p w14:paraId="0E5CF1DB" w14:textId="69CEF9B3" w:rsidR="00F757CA" w:rsidRDefault="00F757CA" w:rsidP="00DA66DC">
      <w:pPr>
        <w:spacing w:line="360" w:lineRule="auto"/>
        <w:jc w:val="both"/>
        <w:rPr>
          <w:rFonts w:asciiTheme="majorHAnsi" w:hAnsiTheme="majorHAnsi" w:cstheme="majorHAnsi"/>
          <w:color w:val="000000" w:themeColor="text1"/>
          <w:lang w:val="en-US"/>
        </w:rPr>
      </w:pPr>
    </w:p>
    <w:p w14:paraId="71CB42F6" w14:textId="4F6F1B51" w:rsidR="00F757CA" w:rsidRDefault="00F757CA" w:rsidP="00DA66DC">
      <w:pPr>
        <w:spacing w:line="360" w:lineRule="auto"/>
        <w:jc w:val="both"/>
        <w:rPr>
          <w:rFonts w:asciiTheme="majorHAnsi" w:hAnsiTheme="majorHAnsi" w:cstheme="majorHAnsi"/>
          <w:color w:val="000000" w:themeColor="text1"/>
          <w:lang w:val="en-US"/>
        </w:rPr>
      </w:pPr>
    </w:p>
    <w:p w14:paraId="09B229F7" w14:textId="2DAB8378" w:rsidR="00F757CA" w:rsidRDefault="007D27C6" w:rsidP="00DA66DC">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901464" behindDoc="0" locked="0" layoutInCell="1" allowOverlap="1" wp14:anchorId="4476B310" wp14:editId="0FF764C2">
                <wp:simplePos x="0" y="0"/>
                <wp:positionH relativeFrom="column">
                  <wp:posOffset>791845</wp:posOffset>
                </wp:positionH>
                <wp:positionV relativeFrom="paragraph">
                  <wp:posOffset>224345</wp:posOffset>
                </wp:positionV>
                <wp:extent cx="4294505" cy="635"/>
                <wp:effectExtent l="0" t="0" r="0" b="8255"/>
                <wp:wrapSquare wrapText="bothSides"/>
                <wp:docPr id="1031" name="Text Box 1031"/>
                <wp:cNvGraphicFramePr/>
                <a:graphic xmlns:a="http://schemas.openxmlformats.org/drawingml/2006/main">
                  <a:graphicData uri="http://schemas.microsoft.com/office/word/2010/wordprocessingShape">
                    <wps:wsp>
                      <wps:cNvSpPr txBox="1"/>
                      <wps:spPr>
                        <a:xfrm>
                          <a:off x="0" y="0"/>
                          <a:ext cx="4294505" cy="635"/>
                        </a:xfrm>
                        <a:prstGeom prst="rect">
                          <a:avLst/>
                        </a:prstGeom>
                        <a:solidFill>
                          <a:prstClr val="white"/>
                        </a:solidFill>
                        <a:ln>
                          <a:noFill/>
                        </a:ln>
                      </wps:spPr>
                      <wps:txbx>
                        <w:txbxContent>
                          <w:p w14:paraId="771A011B" w14:textId="6901CCC2" w:rsidR="00DB298D" w:rsidRPr="00F429F5" w:rsidRDefault="00DB298D" w:rsidP="001F497D">
                            <w:pPr>
                              <w:pStyle w:val="Caption"/>
                              <w:rPr>
                                <w:noProof/>
                                <w:sz w:val="24"/>
                                <w:szCs w:val="24"/>
                              </w:rPr>
                            </w:pPr>
                            <w:bookmarkStart w:id="90" w:name="_Toc41044000"/>
                            <w:r>
                              <w:t xml:space="preserve">Figure </w:t>
                            </w:r>
                            <w:fldSimple w:instr=" SEQ Figure \* ARABIC ">
                              <w:r>
                                <w:rPr>
                                  <w:noProof/>
                                </w:rPr>
                                <w:t>31</w:t>
                              </w:r>
                            </w:fldSimple>
                            <w:r>
                              <w:rPr>
                                <w:noProof/>
                              </w:rPr>
                              <w:t xml:space="preserve"> - </w:t>
                            </w:r>
                            <w:r w:rsidRPr="00444240">
                              <w:rPr>
                                <w:noProof/>
                              </w:rPr>
                              <w:t xml:space="preserve">CATIA V5 CAD Model of </w:t>
                            </w:r>
                            <w:r>
                              <w:rPr>
                                <w:noProof/>
                              </w:rPr>
                              <w:t>Redesigned PCU Housing Cover (Kilbane</w:t>
                            </w:r>
                            <w:r w:rsidRPr="00444240">
                              <w:rPr>
                                <w:noProof/>
                              </w:rPr>
                              <w:t>, 2019)</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76B310" id="Text Box 1031" o:spid="_x0000_s1061" type="#_x0000_t202" style="position:absolute;left:0;text-align:left;margin-left:62.35pt;margin-top:17.65pt;width:338.15pt;height:.05pt;z-index:251901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" stroked="f">
                <v:textbox style="mso-fit-shape-to-text:t" inset="0,0,0,0">
                  <w:txbxContent>
                    <w:p w14:paraId="771A011B" w14:textId="6901CCC2" w:rsidR="00DB298D" w:rsidRPr="00F429F5" w:rsidRDefault="00DB298D" w:rsidP="001F497D">
                      <w:pPr>
                        <w:pStyle w:val="Caption"/>
                        <w:rPr>
                          <w:noProof/>
                          <w:sz w:val="24"/>
                          <w:szCs w:val="24"/>
                        </w:rPr>
                      </w:pPr>
                      <w:bookmarkStart w:id="91" w:name="_Toc41044000"/>
                      <w:r>
                        <w:t xml:space="preserve">Figure </w:t>
                      </w:r>
                      <w:fldSimple w:instr=" SEQ Figure \* ARABIC ">
                        <w:r>
                          <w:rPr>
                            <w:noProof/>
                          </w:rPr>
                          <w:t>31</w:t>
                        </w:r>
                      </w:fldSimple>
                      <w:r>
                        <w:rPr>
                          <w:noProof/>
                        </w:rPr>
                        <w:t xml:space="preserve"> - </w:t>
                      </w:r>
                      <w:r w:rsidRPr="00444240">
                        <w:rPr>
                          <w:noProof/>
                        </w:rPr>
                        <w:t xml:space="preserve">CATIA V5 CAD Model of </w:t>
                      </w:r>
                      <w:r>
                        <w:rPr>
                          <w:noProof/>
                        </w:rPr>
                        <w:t>Redesigned PCU Housing Cover (Kilbane</w:t>
                      </w:r>
                      <w:r w:rsidRPr="00444240">
                        <w:rPr>
                          <w:noProof/>
                        </w:rPr>
                        <w:t>, 2019)</w:t>
                      </w:r>
                      <w:bookmarkEnd w:id="91"/>
                    </w:p>
                  </w:txbxContent>
                </v:textbox>
                <w10:wrap type="square"/>
              </v:shape>
            </w:pict>
          </mc:Fallback>
        </mc:AlternateContent>
      </w:r>
    </w:p>
    <w:p w14:paraId="18BA9756" w14:textId="0F72441B" w:rsidR="00F757CA" w:rsidRDefault="00F757CA" w:rsidP="00DA66DC">
      <w:pPr>
        <w:spacing w:line="360" w:lineRule="auto"/>
        <w:jc w:val="both"/>
        <w:rPr>
          <w:rFonts w:asciiTheme="majorHAnsi" w:hAnsiTheme="majorHAnsi" w:cstheme="majorHAnsi"/>
          <w:color w:val="000000" w:themeColor="text1"/>
          <w:lang w:val="en-US"/>
        </w:rPr>
      </w:pPr>
    </w:p>
    <w:p w14:paraId="14885375" w14:textId="04B3BC7F" w:rsidR="00F757CA" w:rsidRDefault="001616D0" w:rsidP="00DA66DC">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T</w:t>
      </w:r>
      <w:r w:rsidR="00470F2C">
        <w:rPr>
          <w:rFonts w:asciiTheme="majorHAnsi" w:hAnsiTheme="majorHAnsi" w:cstheme="majorHAnsi"/>
          <w:color w:val="000000" w:themeColor="text1"/>
          <w:lang w:val="en-US"/>
        </w:rPr>
        <w:t>hree</w:t>
      </w:r>
      <w:r w:rsidR="00D13068">
        <w:rPr>
          <w:rFonts w:asciiTheme="majorHAnsi" w:hAnsiTheme="majorHAnsi" w:cstheme="majorHAnsi"/>
          <w:color w:val="000000" w:themeColor="text1"/>
          <w:lang w:val="en-US"/>
        </w:rPr>
        <w:t xml:space="preserve"> proposed</w:t>
      </w:r>
      <w:r w:rsidR="00470F2C">
        <w:rPr>
          <w:rFonts w:asciiTheme="majorHAnsi" w:hAnsiTheme="majorHAnsi" w:cstheme="majorHAnsi"/>
          <w:color w:val="000000" w:themeColor="text1"/>
          <w:lang w:val="en-US"/>
        </w:rPr>
        <w:t xml:space="preserve"> attachment points</w:t>
      </w:r>
      <w:r>
        <w:rPr>
          <w:rFonts w:asciiTheme="majorHAnsi" w:hAnsiTheme="majorHAnsi" w:cstheme="majorHAnsi"/>
          <w:color w:val="000000" w:themeColor="text1"/>
          <w:lang w:val="en-US"/>
        </w:rPr>
        <w:t xml:space="preserve"> remain</w:t>
      </w:r>
      <w:r w:rsidR="00470F2C">
        <w:rPr>
          <w:rFonts w:asciiTheme="majorHAnsi" w:hAnsiTheme="majorHAnsi" w:cstheme="majorHAnsi"/>
          <w:color w:val="000000" w:themeColor="text1"/>
          <w:lang w:val="en-US"/>
        </w:rPr>
        <w:t xml:space="preserve">, </w:t>
      </w:r>
      <w:r w:rsidR="00EB3D0D">
        <w:rPr>
          <w:rFonts w:asciiTheme="majorHAnsi" w:hAnsiTheme="majorHAnsi" w:cstheme="majorHAnsi"/>
          <w:color w:val="000000" w:themeColor="text1"/>
          <w:lang w:val="en-US"/>
        </w:rPr>
        <w:t xml:space="preserve">one </w:t>
      </w:r>
      <w:r w:rsidR="00E07429">
        <w:rPr>
          <w:rFonts w:asciiTheme="majorHAnsi" w:hAnsiTheme="majorHAnsi" w:cstheme="majorHAnsi"/>
          <w:color w:val="000000" w:themeColor="text1"/>
          <w:lang w:val="en-US"/>
        </w:rPr>
        <w:t>at</w:t>
      </w:r>
      <w:r w:rsidR="00EB3D0D">
        <w:rPr>
          <w:rFonts w:asciiTheme="majorHAnsi" w:hAnsiTheme="majorHAnsi" w:cstheme="majorHAnsi"/>
          <w:color w:val="000000" w:themeColor="text1"/>
          <w:lang w:val="en-US"/>
        </w:rPr>
        <w:t xml:space="preserve"> the </w:t>
      </w:r>
      <w:r w:rsidR="00E07429">
        <w:rPr>
          <w:rFonts w:asciiTheme="majorHAnsi" w:hAnsiTheme="majorHAnsi" w:cstheme="majorHAnsi"/>
          <w:color w:val="000000" w:themeColor="text1"/>
          <w:lang w:val="en-US"/>
        </w:rPr>
        <w:t>upper edge</w:t>
      </w:r>
      <w:r w:rsidR="00CE78F6">
        <w:rPr>
          <w:rFonts w:asciiTheme="majorHAnsi" w:hAnsiTheme="majorHAnsi" w:cstheme="majorHAnsi"/>
          <w:color w:val="000000" w:themeColor="text1"/>
          <w:lang w:val="en-US"/>
        </w:rPr>
        <w:t xml:space="preserve"> will be the </w:t>
      </w:r>
      <w:r w:rsidR="00273C3E">
        <w:rPr>
          <w:rFonts w:asciiTheme="majorHAnsi" w:hAnsiTheme="majorHAnsi" w:cstheme="majorHAnsi"/>
          <w:color w:val="000000" w:themeColor="text1"/>
          <w:lang w:val="en-US"/>
        </w:rPr>
        <w:t xml:space="preserve">snap fit </w:t>
      </w:r>
      <w:r w:rsidR="00E07429">
        <w:rPr>
          <w:rFonts w:asciiTheme="majorHAnsi" w:hAnsiTheme="majorHAnsi" w:cstheme="majorHAnsi"/>
          <w:color w:val="000000" w:themeColor="text1"/>
          <w:lang w:val="en-US"/>
        </w:rPr>
        <w:t xml:space="preserve">fastening </w:t>
      </w:r>
      <w:r w:rsidR="00273C3E">
        <w:rPr>
          <w:rFonts w:asciiTheme="majorHAnsi" w:hAnsiTheme="majorHAnsi" w:cstheme="majorHAnsi"/>
          <w:color w:val="000000" w:themeColor="text1"/>
          <w:lang w:val="en-US"/>
        </w:rPr>
        <w:t>feature, the</w:t>
      </w:r>
      <w:r w:rsidR="00EB3D0D">
        <w:rPr>
          <w:rFonts w:asciiTheme="majorHAnsi" w:hAnsiTheme="majorHAnsi" w:cstheme="majorHAnsi"/>
          <w:color w:val="000000" w:themeColor="text1"/>
          <w:lang w:val="en-US"/>
        </w:rPr>
        <w:t xml:space="preserve"> two </w:t>
      </w:r>
      <w:r w:rsidR="00273C3E">
        <w:rPr>
          <w:rFonts w:asciiTheme="majorHAnsi" w:hAnsiTheme="majorHAnsi" w:cstheme="majorHAnsi"/>
          <w:color w:val="000000" w:themeColor="text1"/>
          <w:lang w:val="en-US"/>
        </w:rPr>
        <w:t>at</w:t>
      </w:r>
      <w:r w:rsidR="00EB3D0D">
        <w:rPr>
          <w:rFonts w:asciiTheme="majorHAnsi" w:hAnsiTheme="majorHAnsi" w:cstheme="majorHAnsi"/>
          <w:color w:val="000000" w:themeColor="text1"/>
          <w:lang w:val="en-US"/>
        </w:rPr>
        <w:t xml:space="preserve"> the bottom</w:t>
      </w:r>
      <w:r w:rsidR="00273C3E">
        <w:rPr>
          <w:rFonts w:asciiTheme="majorHAnsi" w:hAnsiTheme="majorHAnsi" w:cstheme="majorHAnsi"/>
          <w:color w:val="000000" w:themeColor="text1"/>
          <w:lang w:val="en-US"/>
        </w:rPr>
        <w:t xml:space="preserve"> will be the </w:t>
      </w:r>
      <w:r>
        <w:rPr>
          <w:rFonts w:asciiTheme="majorHAnsi" w:hAnsiTheme="majorHAnsi" w:cstheme="majorHAnsi"/>
          <w:color w:val="000000" w:themeColor="text1"/>
          <w:lang w:val="en-US"/>
        </w:rPr>
        <w:t xml:space="preserve">simple </w:t>
      </w:r>
      <w:r w:rsidR="00273C3E">
        <w:rPr>
          <w:rFonts w:asciiTheme="majorHAnsi" w:hAnsiTheme="majorHAnsi" w:cstheme="majorHAnsi"/>
          <w:color w:val="000000" w:themeColor="text1"/>
          <w:lang w:val="en-US"/>
        </w:rPr>
        <w:t>locating lugs</w:t>
      </w:r>
      <w:r w:rsidR="00E07429">
        <w:rPr>
          <w:rFonts w:asciiTheme="majorHAnsi" w:hAnsiTheme="majorHAnsi" w:cstheme="majorHAnsi"/>
          <w:color w:val="000000" w:themeColor="text1"/>
          <w:lang w:val="en-US"/>
        </w:rPr>
        <w:t>.</w:t>
      </w:r>
      <w:r w:rsidR="00273C3E">
        <w:rPr>
          <w:rFonts w:asciiTheme="majorHAnsi" w:hAnsiTheme="majorHAnsi" w:cstheme="majorHAnsi"/>
          <w:color w:val="000000" w:themeColor="text1"/>
          <w:lang w:val="en-US"/>
        </w:rPr>
        <w:t xml:space="preserve"> </w:t>
      </w:r>
      <w:r w:rsidR="00E07429">
        <w:rPr>
          <w:rFonts w:asciiTheme="majorHAnsi" w:hAnsiTheme="majorHAnsi" w:cstheme="majorHAnsi"/>
          <w:color w:val="000000" w:themeColor="text1"/>
          <w:lang w:val="en-US"/>
        </w:rPr>
        <w:t>T</w:t>
      </w:r>
      <w:r w:rsidR="00DE2DBB">
        <w:rPr>
          <w:rFonts w:asciiTheme="majorHAnsi" w:hAnsiTheme="majorHAnsi" w:cstheme="majorHAnsi"/>
          <w:color w:val="000000" w:themeColor="text1"/>
          <w:lang w:val="en-US"/>
        </w:rPr>
        <w:t xml:space="preserve">he </w:t>
      </w:r>
      <w:r w:rsidR="00E07429">
        <w:rPr>
          <w:rFonts w:asciiTheme="majorHAnsi" w:hAnsiTheme="majorHAnsi" w:cstheme="majorHAnsi"/>
          <w:color w:val="000000" w:themeColor="text1"/>
          <w:lang w:val="en-US"/>
        </w:rPr>
        <w:t>intent</w:t>
      </w:r>
      <w:r w:rsidR="00DE2DBB">
        <w:rPr>
          <w:rFonts w:asciiTheme="majorHAnsi" w:hAnsiTheme="majorHAnsi" w:cstheme="majorHAnsi"/>
          <w:color w:val="000000" w:themeColor="text1"/>
          <w:lang w:val="en-US"/>
        </w:rPr>
        <w:t xml:space="preserve"> is that the bottom edge can locate with the lugs and the top edge </w:t>
      </w:r>
      <w:r w:rsidR="00EE2ECE">
        <w:rPr>
          <w:rFonts w:asciiTheme="majorHAnsi" w:hAnsiTheme="majorHAnsi" w:cstheme="majorHAnsi"/>
          <w:color w:val="000000" w:themeColor="text1"/>
          <w:lang w:val="en-US"/>
        </w:rPr>
        <w:t>will simpl</w:t>
      </w:r>
      <w:r w:rsidR="00E07429">
        <w:rPr>
          <w:rFonts w:asciiTheme="majorHAnsi" w:hAnsiTheme="majorHAnsi" w:cstheme="majorHAnsi"/>
          <w:color w:val="000000" w:themeColor="text1"/>
          <w:lang w:val="en-US"/>
        </w:rPr>
        <w:t>y</w:t>
      </w:r>
      <w:r w:rsidR="00EE2ECE">
        <w:rPr>
          <w:rFonts w:asciiTheme="majorHAnsi" w:hAnsiTheme="majorHAnsi" w:cstheme="majorHAnsi"/>
          <w:color w:val="000000" w:themeColor="text1"/>
          <w:lang w:val="en-US"/>
        </w:rPr>
        <w:t xml:space="preserve"> snap into place, allowing easy </w:t>
      </w:r>
      <w:r w:rsidR="00EE2ECE">
        <w:rPr>
          <w:rFonts w:asciiTheme="majorHAnsi" w:hAnsiTheme="majorHAnsi" w:cstheme="majorHAnsi"/>
          <w:color w:val="000000" w:themeColor="text1"/>
          <w:lang w:val="en-US"/>
        </w:rPr>
        <w:lastRenderedPageBreak/>
        <w:t xml:space="preserve">removal for </w:t>
      </w:r>
      <w:r w:rsidR="00E07429">
        <w:rPr>
          <w:rFonts w:asciiTheme="majorHAnsi" w:hAnsiTheme="majorHAnsi" w:cstheme="majorHAnsi"/>
          <w:color w:val="000000" w:themeColor="text1"/>
          <w:lang w:val="en-US"/>
        </w:rPr>
        <w:t>maintenance whilst in service</w:t>
      </w:r>
      <w:r>
        <w:rPr>
          <w:rFonts w:asciiTheme="majorHAnsi" w:hAnsiTheme="majorHAnsi" w:cstheme="majorHAnsi"/>
          <w:color w:val="000000" w:themeColor="text1"/>
          <w:lang w:val="en-US"/>
        </w:rPr>
        <w:t xml:space="preserve"> and aiding the 15 minute maintenance requirement as this makes the system significantly quicker than removing 3 screws. </w:t>
      </w:r>
    </w:p>
    <w:p w14:paraId="26B28127" w14:textId="1AA13CFF" w:rsidR="00F757CA" w:rsidRDefault="00F757CA" w:rsidP="00DA66DC">
      <w:pPr>
        <w:spacing w:line="360" w:lineRule="auto"/>
        <w:jc w:val="both"/>
        <w:rPr>
          <w:rFonts w:asciiTheme="majorHAnsi" w:hAnsiTheme="majorHAnsi" w:cstheme="majorHAnsi"/>
          <w:color w:val="000000" w:themeColor="text1"/>
          <w:lang w:val="en-US"/>
        </w:rPr>
      </w:pPr>
    </w:p>
    <w:p w14:paraId="3239F731" w14:textId="1294432E" w:rsidR="00B76835" w:rsidRDefault="00677ED2" w:rsidP="001119AB">
      <w:pPr>
        <w:spacing w:line="360" w:lineRule="auto"/>
        <w:jc w:val="both"/>
        <w:rPr>
          <w:rFonts w:asciiTheme="majorHAnsi" w:hAnsiTheme="majorHAnsi" w:cstheme="majorHAnsi"/>
          <w:color w:val="000000" w:themeColor="text1"/>
          <w:lang w:val="en-US"/>
        </w:rPr>
      </w:pPr>
      <w:r>
        <w:rPr>
          <w:noProof/>
        </w:rPr>
        <mc:AlternateContent>
          <mc:Choice Requires="wps">
            <w:drawing>
              <wp:anchor distT="0" distB="0" distL="114300" distR="114300" simplePos="0" relativeHeight="251903512" behindDoc="0" locked="0" layoutInCell="1" allowOverlap="1" wp14:anchorId="5CE1FE9F" wp14:editId="3DAA83D9">
                <wp:simplePos x="0" y="0"/>
                <wp:positionH relativeFrom="margin">
                  <wp:posOffset>-635</wp:posOffset>
                </wp:positionH>
                <wp:positionV relativeFrom="paragraph">
                  <wp:posOffset>6793733</wp:posOffset>
                </wp:positionV>
                <wp:extent cx="5716270" cy="258445"/>
                <wp:effectExtent l="0" t="0" r="0" b="8255"/>
                <wp:wrapSquare wrapText="bothSides"/>
                <wp:docPr id="1032" name="Text Box 1032"/>
                <wp:cNvGraphicFramePr/>
                <a:graphic xmlns:a="http://schemas.openxmlformats.org/drawingml/2006/main">
                  <a:graphicData uri="http://schemas.microsoft.com/office/word/2010/wordprocessingShape">
                    <wps:wsp>
                      <wps:cNvSpPr txBox="1"/>
                      <wps:spPr>
                        <a:xfrm>
                          <a:off x="0" y="0"/>
                          <a:ext cx="5716270" cy="258445"/>
                        </a:xfrm>
                        <a:prstGeom prst="rect">
                          <a:avLst/>
                        </a:prstGeom>
                        <a:solidFill>
                          <a:prstClr val="white"/>
                        </a:solidFill>
                        <a:ln>
                          <a:noFill/>
                        </a:ln>
                      </wps:spPr>
                      <wps:txbx>
                        <w:txbxContent>
                          <w:p w14:paraId="35E0A220" w14:textId="03B34FC9" w:rsidR="00DB298D" w:rsidRPr="00661896" w:rsidRDefault="00DB298D" w:rsidP="00677ED2">
                            <w:pPr>
                              <w:pStyle w:val="Caption"/>
                              <w:rPr>
                                <w:noProof/>
                                <w:sz w:val="24"/>
                                <w:szCs w:val="24"/>
                              </w:rPr>
                            </w:pPr>
                            <w:bookmarkStart w:id="92" w:name="_Toc41044001"/>
                            <w:r>
                              <w:t xml:space="preserve">Figure </w:t>
                            </w:r>
                            <w:fldSimple w:instr=" SEQ Figure \* ARABIC ">
                              <w:r>
                                <w:rPr>
                                  <w:noProof/>
                                </w:rPr>
                                <w:t>32</w:t>
                              </w:r>
                            </w:fldSimple>
                            <w:r>
                              <w:rPr>
                                <w:noProof/>
                              </w:rPr>
                              <w:t xml:space="preserve"> - Breakdown of NCR Cost for PCU Assembly (Kilbane, 2020)</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1FE9F" id="Text Box 1032" o:spid="_x0000_s1062" type="#_x0000_t202" style="position:absolute;left:0;text-align:left;margin-left:-.05pt;margin-top:534.95pt;width:450.1pt;height:20.35pt;z-index:2519035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" stroked="f">
                <v:textbox style="mso-fit-shape-to-text:t" inset="0,0,0,0">
                  <w:txbxContent>
                    <w:p w14:paraId="35E0A220" w14:textId="03B34FC9" w:rsidR="00DB298D" w:rsidRPr="00661896" w:rsidRDefault="00DB298D" w:rsidP="00677ED2">
                      <w:pPr>
                        <w:pStyle w:val="Caption"/>
                        <w:rPr>
                          <w:noProof/>
                          <w:sz w:val="24"/>
                          <w:szCs w:val="24"/>
                        </w:rPr>
                      </w:pPr>
                      <w:bookmarkStart w:id="93" w:name="_Toc41044001"/>
                      <w:r>
                        <w:t xml:space="preserve">Figure </w:t>
                      </w:r>
                      <w:fldSimple w:instr=" SEQ Figure \* ARABIC ">
                        <w:r>
                          <w:rPr>
                            <w:noProof/>
                          </w:rPr>
                          <w:t>32</w:t>
                        </w:r>
                      </w:fldSimple>
                      <w:r>
                        <w:rPr>
                          <w:noProof/>
                        </w:rPr>
                        <w:t xml:space="preserve"> - Breakdown of NCR Cost for PCU Assembly (Kilbane, 2020)</w:t>
                      </w:r>
                      <w:bookmarkEnd w:id="93"/>
                    </w:p>
                  </w:txbxContent>
                </v:textbox>
                <w10:wrap type="square" anchorx="margin"/>
              </v:shape>
            </w:pict>
          </mc:Fallback>
        </mc:AlternateContent>
      </w:r>
      <w:r w:rsidR="00B76835">
        <w:rPr>
          <w:noProof/>
        </w:rPr>
        <w:drawing>
          <wp:anchor distT="0" distB="0" distL="114300" distR="114300" simplePos="0" relativeHeight="251779608" behindDoc="0" locked="0" layoutInCell="1" allowOverlap="1" wp14:anchorId="4A8C1691" wp14:editId="3F291F1A">
            <wp:simplePos x="0" y="0"/>
            <wp:positionH relativeFrom="margin">
              <wp:posOffset>-635</wp:posOffset>
            </wp:positionH>
            <wp:positionV relativeFrom="margin">
              <wp:posOffset>4493282</wp:posOffset>
            </wp:positionV>
            <wp:extent cx="5716270" cy="3021330"/>
            <wp:effectExtent l="0" t="0" r="17780" b="7620"/>
            <wp:wrapSquare wrapText="bothSides"/>
            <wp:docPr id="10" name="Chart 10">
              <a:extLst xmlns:a="http://schemas.openxmlformats.org/drawingml/2006/main">
                <a:ext uri="{FF2B5EF4-FFF2-40B4-BE49-F238E27FC236}">
                  <a16:creationId xmlns:a16="http://schemas.microsoft.com/office/drawing/2014/main" id="{13700B55-8F1D-40F1-83EC-AB2668E7E9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001119AB">
        <w:rPr>
          <w:rFonts w:asciiTheme="majorHAnsi" w:hAnsiTheme="majorHAnsi" w:cstheme="majorHAnsi"/>
          <w:color w:val="000000" w:themeColor="text1"/>
          <w:lang w:val="en-US"/>
        </w:rPr>
        <w:t>Being a bus</w:t>
      </w:r>
      <w:r w:rsidR="00E6178B">
        <w:rPr>
          <w:rFonts w:asciiTheme="majorHAnsi" w:hAnsiTheme="majorHAnsi" w:cstheme="majorHAnsi"/>
          <w:color w:val="000000" w:themeColor="text1"/>
          <w:lang w:val="en-US"/>
        </w:rPr>
        <w:t>i</w:t>
      </w:r>
      <w:r w:rsidR="001119AB">
        <w:rPr>
          <w:rFonts w:asciiTheme="majorHAnsi" w:hAnsiTheme="majorHAnsi" w:cstheme="majorHAnsi"/>
          <w:color w:val="000000" w:themeColor="text1"/>
          <w:lang w:val="en-US"/>
        </w:rPr>
        <w:t xml:space="preserve">ness class product, the volumes are </w:t>
      </w:r>
      <w:r w:rsidR="00E6178B">
        <w:rPr>
          <w:rFonts w:asciiTheme="majorHAnsi" w:hAnsiTheme="majorHAnsi" w:cstheme="majorHAnsi"/>
          <w:color w:val="000000" w:themeColor="text1"/>
          <w:lang w:val="en-US"/>
        </w:rPr>
        <w:t>high</w:t>
      </w:r>
      <w:r w:rsidR="001119AB">
        <w:rPr>
          <w:rFonts w:asciiTheme="majorHAnsi" w:hAnsiTheme="majorHAnsi" w:cstheme="majorHAnsi"/>
          <w:color w:val="000000" w:themeColor="text1"/>
          <w:lang w:val="en-US"/>
        </w:rPr>
        <w:t xml:space="preserve"> </w:t>
      </w:r>
      <w:r w:rsidR="00E6178B">
        <w:rPr>
          <w:rFonts w:asciiTheme="majorHAnsi" w:hAnsiTheme="majorHAnsi" w:cstheme="majorHAnsi"/>
          <w:color w:val="000000" w:themeColor="text1"/>
          <w:lang w:val="en-US"/>
        </w:rPr>
        <w:t xml:space="preserve">in comparison with a first class project, this is due to </w:t>
      </w:r>
      <w:r w:rsidR="00D16810">
        <w:rPr>
          <w:rFonts w:asciiTheme="majorHAnsi" w:hAnsiTheme="majorHAnsi" w:cstheme="majorHAnsi"/>
          <w:color w:val="000000" w:themeColor="text1"/>
          <w:lang w:val="en-US"/>
        </w:rPr>
        <w:t xml:space="preserve">an aircraft generally consisting of significantly greater business class seats than </w:t>
      </w:r>
      <w:r w:rsidR="00E740AD">
        <w:rPr>
          <w:rFonts w:asciiTheme="majorHAnsi" w:hAnsiTheme="majorHAnsi" w:cstheme="majorHAnsi"/>
          <w:color w:val="000000" w:themeColor="text1"/>
          <w:lang w:val="en-US"/>
        </w:rPr>
        <w:t>first class. Each suite c</w:t>
      </w:r>
      <w:r w:rsidR="001119AB">
        <w:rPr>
          <w:rFonts w:asciiTheme="majorHAnsi" w:hAnsiTheme="majorHAnsi" w:cstheme="majorHAnsi"/>
          <w:color w:val="000000" w:themeColor="text1"/>
          <w:lang w:val="en-US"/>
        </w:rPr>
        <w:t>onsis</w:t>
      </w:r>
      <w:r w:rsidR="00E740AD">
        <w:rPr>
          <w:rFonts w:asciiTheme="majorHAnsi" w:hAnsiTheme="majorHAnsi" w:cstheme="majorHAnsi"/>
          <w:color w:val="000000" w:themeColor="text1"/>
          <w:lang w:val="en-US"/>
        </w:rPr>
        <w:t>t</w:t>
      </w:r>
      <w:r w:rsidR="00DA391D">
        <w:rPr>
          <w:rFonts w:asciiTheme="majorHAnsi" w:hAnsiTheme="majorHAnsi" w:cstheme="majorHAnsi"/>
          <w:color w:val="000000" w:themeColor="text1"/>
          <w:lang w:val="en-US"/>
        </w:rPr>
        <w:t>s</w:t>
      </w:r>
      <w:r w:rsidR="001119AB">
        <w:rPr>
          <w:rFonts w:asciiTheme="majorHAnsi" w:hAnsiTheme="majorHAnsi" w:cstheme="majorHAnsi"/>
          <w:color w:val="000000" w:themeColor="text1"/>
          <w:lang w:val="en-US"/>
        </w:rPr>
        <w:t xml:space="preserve"> of </w:t>
      </w:r>
      <w:r w:rsidR="00E740AD">
        <w:rPr>
          <w:rFonts w:asciiTheme="majorHAnsi" w:hAnsiTheme="majorHAnsi" w:cstheme="majorHAnsi"/>
          <w:color w:val="000000" w:themeColor="text1"/>
          <w:lang w:val="en-US"/>
        </w:rPr>
        <w:t>1</w:t>
      </w:r>
      <w:r w:rsidR="001119AB">
        <w:rPr>
          <w:rFonts w:asciiTheme="majorHAnsi" w:hAnsiTheme="majorHAnsi" w:cstheme="majorHAnsi"/>
          <w:color w:val="000000" w:themeColor="text1"/>
          <w:lang w:val="en-US"/>
        </w:rPr>
        <w:t xml:space="preserve"> ‘</w:t>
      </w:r>
      <w:r w:rsidR="00E740AD" w:rsidRPr="00E740AD">
        <w:rPr>
          <w:rFonts w:asciiTheme="majorHAnsi" w:hAnsiTheme="majorHAnsi" w:cstheme="majorHAnsi"/>
          <w:color w:val="000000" w:themeColor="text1"/>
          <w:lang w:val="en-US"/>
        </w:rPr>
        <w:t>PCU assy</w:t>
      </w:r>
      <w:r w:rsidR="00E740AD">
        <w:rPr>
          <w:rFonts w:asciiTheme="majorHAnsi" w:hAnsiTheme="majorHAnsi" w:cstheme="majorHAnsi"/>
          <w:color w:val="000000" w:themeColor="text1"/>
          <w:lang w:val="en-US"/>
        </w:rPr>
        <w:t>.</w:t>
      </w:r>
      <w:r w:rsidR="00E740AD" w:rsidRPr="00E740AD">
        <w:rPr>
          <w:rFonts w:asciiTheme="majorHAnsi" w:hAnsiTheme="majorHAnsi" w:cstheme="majorHAnsi"/>
          <w:color w:val="000000" w:themeColor="text1"/>
          <w:lang w:val="en-US"/>
        </w:rPr>
        <w:t>’</w:t>
      </w:r>
      <w:r w:rsidR="00E740AD">
        <w:rPr>
          <w:rFonts w:asciiTheme="majorHAnsi" w:hAnsiTheme="majorHAnsi" w:cstheme="majorHAnsi"/>
          <w:color w:val="000000" w:themeColor="text1"/>
          <w:lang w:val="en-US"/>
        </w:rPr>
        <w:t xml:space="preserve"> </w:t>
      </w:r>
      <w:r w:rsidR="001119AB">
        <w:rPr>
          <w:rFonts w:asciiTheme="majorHAnsi" w:hAnsiTheme="majorHAnsi" w:cstheme="majorHAnsi"/>
          <w:color w:val="000000" w:themeColor="text1"/>
          <w:lang w:val="en-US"/>
        </w:rPr>
        <w:t xml:space="preserve">per suite, </w:t>
      </w:r>
      <w:r w:rsidR="00E740AD">
        <w:rPr>
          <w:rFonts w:asciiTheme="majorHAnsi" w:hAnsiTheme="majorHAnsi" w:cstheme="majorHAnsi"/>
          <w:color w:val="000000" w:themeColor="text1"/>
          <w:lang w:val="en-US"/>
        </w:rPr>
        <w:t>54</w:t>
      </w:r>
      <w:r w:rsidR="001119AB">
        <w:rPr>
          <w:rFonts w:asciiTheme="majorHAnsi" w:hAnsiTheme="majorHAnsi" w:cstheme="majorHAnsi"/>
          <w:color w:val="000000" w:themeColor="text1"/>
          <w:lang w:val="en-US"/>
        </w:rPr>
        <w:t xml:space="preserve"> suites per </w:t>
      </w:r>
      <w:r w:rsidR="00E740AD">
        <w:rPr>
          <w:rFonts w:asciiTheme="majorHAnsi" w:hAnsiTheme="majorHAnsi" w:cstheme="majorHAnsi"/>
          <w:color w:val="000000" w:themeColor="text1"/>
          <w:lang w:val="en-US"/>
        </w:rPr>
        <w:t xml:space="preserve">Boeing </w:t>
      </w:r>
      <w:r w:rsidR="00150EFB">
        <w:rPr>
          <w:rFonts w:asciiTheme="majorHAnsi" w:hAnsiTheme="majorHAnsi" w:cstheme="majorHAnsi"/>
          <w:color w:val="000000" w:themeColor="text1"/>
          <w:lang w:val="en-US"/>
        </w:rPr>
        <w:t>B777-300</w:t>
      </w:r>
      <w:r w:rsidR="001119AB">
        <w:rPr>
          <w:rFonts w:asciiTheme="majorHAnsi" w:hAnsiTheme="majorHAnsi" w:cstheme="majorHAnsi"/>
          <w:color w:val="000000" w:themeColor="text1"/>
          <w:lang w:val="en-US"/>
        </w:rPr>
        <w:t xml:space="preserve"> </w:t>
      </w:r>
      <w:r w:rsidR="00150EFB">
        <w:rPr>
          <w:rFonts w:asciiTheme="majorHAnsi" w:hAnsiTheme="majorHAnsi" w:cstheme="majorHAnsi"/>
          <w:color w:val="000000" w:themeColor="text1"/>
          <w:lang w:val="en-US"/>
        </w:rPr>
        <w:t>shipset</w:t>
      </w:r>
      <w:r w:rsidR="001119AB">
        <w:rPr>
          <w:rFonts w:asciiTheme="majorHAnsi" w:hAnsiTheme="majorHAnsi" w:cstheme="majorHAnsi"/>
          <w:color w:val="000000" w:themeColor="text1"/>
          <w:lang w:val="en-US"/>
        </w:rPr>
        <w:t xml:space="preserve">, required for </w:t>
      </w:r>
      <w:r w:rsidR="00150EFB">
        <w:rPr>
          <w:rFonts w:asciiTheme="majorHAnsi" w:hAnsiTheme="majorHAnsi" w:cstheme="majorHAnsi"/>
          <w:color w:val="000000" w:themeColor="text1"/>
          <w:lang w:val="en-US"/>
        </w:rPr>
        <w:t>26</w:t>
      </w:r>
      <w:r w:rsidR="001119AB">
        <w:rPr>
          <w:rFonts w:asciiTheme="majorHAnsi" w:hAnsiTheme="majorHAnsi" w:cstheme="majorHAnsi"/>
          <w:color w:val="000000" w:themeColor="text1"/>
          <w:lang w:val="en-US"/>
        </w:rPr>
        <w:t xml:space="preserve"> shipsets, totaling 1</w:t>
      </w:r>
      <w:r w:rsidR="003C600A">
        <w:rPr>
          <w:rFonts w:asciiTheme="majorHAnsi" w:hAnsiTheme="majorHAnsi" w:cstheme="majorHAnsi"/>
          <w:color w:val="000000" w:themeColor="text1"/>
          <w:lang w:val="en-US"/>
        </w:rPr>
        <w:t>,404</w:t>
      </w:r>
      <w:r w:rsidR="001119AB">
        <w:rPr>
          <w:rFonts w:asciiTheme="majorHAnsi" w:hAnsiTheme="majorHAnsi" w:cstheme="majorHAnsi"/>
          <w:color w:val="000000" w:themeColor="text1"/>
          <w:lang w:val="en-US"/>
        </w:rPr>
        <w:t xml:space="preserve"> units throughout the duration of the project. Th</w:t>
      </w:r>
      <w:r w:rsidR="000B2800">
        <w:rPr>
          <w:rFonts w:asciiTheme="majorHAnsi" w:hAnsiTheme="majorHAnsi" w:cstheme="majorHAnsi"/>
          <w:color w:val="000000" w:themeColor="text1"/>
          <w:lang w:val="en-US"/>
        </w:rPr>
        <w:t>is</w:t>
      </w:r>
      <w:r w:rsidR="001119AB">
        <w:rPr>
          <w:rFonts w:asciiTheme="majorHAnsi" w:hAnsiTheme="majorHAnsi" w:cstheme="majorHAnsi"/>
          <w:color w:val="000000" w:themeColor="text1"/>
          <w:lang w:val="en-US"/>
        </w:rPr>
        <w:t xml:space="preserve"> project </w:t>
      </w:r>
      <w:r w:rsidR="00770DBE">
        <w:rPr>
          <w:rFonts w:asciiTheme="majorHAnsi" w:hAnsiTheme="majorHAnsi" w:cstheme="majorHAnsi"/>
          <w:color w:val="000000" w:themeColor="text1"/>
          <w:lang w:val="en-US"/>
        </w:rPr>
        <w:t>complete</w:t>
      </w:r>
      <w:r w:rsidR="003A3879">
        <w:rPr>
          <w:rFonts w:asciiTheme="majorHAnsi" w:hAnsiTheme="majorHAnsi" w:cstheme="majorHAnsi"/>
          <w:color w:val="000000" w:themeColor="text1"/>
          <w:lang w:val="en-US"/>
        </w:rPr>
        <w:t>d</w:t>
      </w:r>
      <w:r w:rsidR="001119AB">
        <w:rPr>
          <w:rFonts w:asciiTheme="majorHAnsi" w:hAnsiTheme="majorHAnsi" w:cstheme="majorHAnsi"/>
          <w:color w:val="000000" w:themeColor="text1"/>
          <w:lang w:val="en-US"/>
        </w:rPr>
        <w:t xml:space="preserve"> </w:t>
      </w:r>
      <w:r w:rsidR="00273C87">
        <w:rPr>
          <w:rFonts w:asciiTheme="majorHAnsi" w:hAnsiTheme="majorHAnsi" w:cstheme="majorHAnsi"/>
          <w:color w:val="000000" w:themeColor="text1"/>
          <w:lang w:val="en-US"/>
        </w:rPr>
        <w:t xml:space="preserve">in November 2019 </w:t>
      </w:r>
      <w:r w:rsidR="000B2800">
        <w:rPr>
          <w:rFonts w:asciiTheme="majorHAnsi" w:hAnsiTheme="majorHAnsi" w:cstheme="majorHAnsi"/>
          <w:color w:val="000000" w:themeColor="text1"/>
          <w:lang w:val="en-US"/>
        </w:rPr>
        <w:t xml:space="preserve">and the assembly had </w:t>
      </w:r>
      <w:r w:rsidR="00E02A09">
        <w:rPr>
          <w:rFonts w:asciiTheme="majorHAnsi" w:hAnsiTheme="majorHAnsi" w:cstheme="majorHAnsi"/>
          <w:color w:val="000000" w:themeColor="text1"/>
          <w:lang w:val="en-US"/>
        </w:rPr>
        <w:t xml:space="preserve">163 recorded </w:t>
      </w:r>
      <w:r w:rsidR="00C24DD1">
        <w:rPr>
          <w:rFonts w:asciiTheme="majorHAnsi" w:hAnsiTheme="majorHAnsi" w:cstheme="majorHAnsi"/>
          <w:color w:val="000000" w:themeColor="text1"/>
          <w:lang w:val="en-US"/>
        </w:rPr>
        <w:t>defects</w:t>
      </w:r>
      <w:r w:rsidR="00E02A09">
        <w:rPr>
          <w:rFonts w:asciiTheme="majorHAnsi" w:hAnsiTheme="majorHAnsi" w:cstheme="majorHAnsi"/>
          <w:color w:val="000000" w:themeColor="text1"/>
          <w:lang w:val="en-US"/>
        </w:rPr>
        <w:t xml:space="preserve"> in total</w:t>
      </w:r>
      <w:r w:rsidR="003961CF">
        <w:rPr>
          <w:rFonts w:asciiTheme="majorHAnsi" w:hAnsiTheme="majorHAnsi" w:cstheme="majorHAnsi"/>
          <w:color w:val="000000" w:themeColor="text1"/>
          <w:lang w:val="en-US"/>
        </w:rPr>
        <w:t>, of which</w:t>
      </w:r>
      <w:r w:rsidR="00067078">
        <w:rPr>
          <w:rFonts w:asciiTheme="majorHAnsi" w:hAnsiTheme="majorHAnsi" w:cstheme="majorHAnsi"/>
          <w:color w:val="000000" w:themeColor="text1"/>
          <w:lang w:val="en-US"/>
        </w:rPr>
        <w:t xml:space="preserve"> </w:t>
      </w:r>
      <w:r w:rsidR="006D6327">
        <w:rPr>
          <w:rFonts w:asciiTheme="majorHAnsi" w:hAnsiTheme="majorHAnsi" w:cstheme="majorHAnsi"/>
          <w:color w:val="000000" w:themeColor="text1"/>
          <w:lang w:val="en-US"/>
        </w:rPr>
        <w:t>106 were recorded as assembly</w:t>
      </w:r>
      <w:r w:rsidR="007159FE">
        <w:rPr>
          <w:rFonts w:asciiTheme="majorHAnsi" w:hAnsiTheme="majorHAnsi" w:cstheme="majorHAnsi"/>
          <w:color w:val="000000" w:themeColor="text1"/>
          <w:lang w:val="en-US"/>
        </w:rPr>
        <w:t xml:space="preserve"> positional</w:t>
      </w:r>
      <w:r w:rsidR="006D6327">
        <w:rPr>
          <w:rFonts w:asciiTheme="majorHAnsi" w:hAnsiTheme="majorHAnsi" w:cstheme="majorHAnsi"/>
          <w:color w:val="000000" w:themeColor="text1"/>
          <w:lang w:val="en-US"/>
        </w:rPr>
        <w:t xml:space="preserve"> errors, </w:t>
      </w:r>
      <w:r w:rsidR="006826ED">
        <w:rPr>
          <w:rFonts w:asciiTheme="majorHAnsi" w:hAnsiTheme="majorHAnsi" w:cstheme="majorHAnsi"/>
          <w:color w:val="000000" w:themeColor="text1"/>
          <w:lang w:val="en-US"/>
        </w:rPr>
        <w:t xml:space="preserve">39 were </w:t>
      </w:r>
      <w:r w:rsidR="00E56129">
        <w:rPr>
          <w:rFonts w:asciiTheme="majorHAnsi" w:hAnsiTheme="majorHAnsi" w:cstheme="majorHAnsi"/>
          <w:color w:val="000000" w:themeColor="text1"/>
          <w:lang w:val="en-US"/>
        </w:rPr>
        <w:t xml:space="preserve">damage and 18 were </w:t>
      </w:r>
      <w:r w:rsidR="00FF41A6">
        <w:rPr>
          <w:rFonts w:asciiTheme="majorHAnsi" w:hAnsiTheme="majorHAnsi" w:cstheme="majorHAnsi"/>
          <w:color w:val="000000" w:themeColor="text1"/>
          <w:lang w:val="en-US"/>
        </w:rPr>
        <w:t xml:space="preserve">miscellaneous including lower level part defect and </w:t>
      </w:r>
      <w:r w:rsidR="00E76AD7">
        <w:rPr>
          <w:rFonts w:asciiTheme="majorHAnsi" w:hAnsiTheme="majorHAnsi" w:cstheme="majorHAnsi"/>
          <w:color w:val="000000" w:themeColor="text1"/>
          <w:lang w:val="en-US"/>
        </w:rPr>
        <w:t xml:space="preserve">shortages. As an overview of this number, </w:t>
      </w:r>
      <w:r w:rsidR="003961CF">
        <w:rPr>
          <w:rFonts w:asciiTheme="majorHAnsi" w:hAnsiTheme="majorHAnsi" w:cstheme="majorHAnsi"/>
          <w:color w:val="000000" w:themeColor="text1"/>
          <w:lang w:val="en-US"/>
        </w:rPr>
        <w:t xml:space="preserve">121 were rework where </w:t>
      </w:r>
      <w:r w:rsidR="00DA391D">
        <w:rPr>
          <w:rFonts w:asciiTheme="majorHAnsi" w:hAnsiTheme="majorHAnsi" w:cstheme="majorHAnsi"/>
          <w:color w:val="000000" w:themeColor="text1"/>
          <w:lang w:val="en-US"/>
        </w:rPr>
        <w:t>42 were scrapped completely.</w:t>
      </w:r>
      <w:r w:rsidR="00345752">
        <w:rPr>
          <w:rFonts w:asciiTheme="majorHAnsi" w:hAnsiTheme="majorHAnsi" w:cstheme="majorHAnsi"/>
          <w:color w:val="000000" w:themeColor="text1"/>
          <w:lang w:val="en-US"/>
        </w:rPr>
        <w:t xml:space="preserve"> M</w:t>
      </w:r>
      <w:r w:rsidR="00337687">
        <w:rPr>
          <w:rFonts w:asciiTheme="majorHAnsi" w:hAnsiTheme="majorHAnsi" w:cstheme="majorHAnsi"/>
          <w:color w:val="000000" w:themeColor="text1"/>
          <w:lang w:val="en-US"/>
        </w:rPr>
        <w:t xml:space="preserve">aking the rate of defects per hundred to be </w:t>
      </w:r>
      <w:r w:rsidR="00865620">
        <w:rPr>
          <w:rFonts w:asciiTheme="majorHAnsi" w:hAnsiTheme="majorHAnsi" w:cstheme="majorHAnsi"/>
          <w:color w:val="000000" w:themeColor="text1"/>
          <w:lang w:val="en-US"/>
        </w:rPr>
        <w:t>11.6</w:t>
      </w:r>
      <w:r w:rsidR="00915F66">
        <w:rPr>
          <w:rFonts w:asciiTheme="majorHAnsi" w:hAnsiTheme="majorHAnsi" w:cstheme="majorHAnsi"/>
          <w:color w:val="000000" w:themeColor="text1"/>
          <w:lang w:val="en-US"/>
        </w:rPr>
        <w:t>% (0.116)</w:t>
      </w:r>
      <w:r w:rsidR="00E256BE">
        <w:rPr>
          <w:rFonts w:asciiTheme="majorHAnsi" w:hAnsiTheme="majorHAnsi" w:cstheme="majorHAnsi"/>
          <w:color w:val="000000" w:themeColor="text1"/>
          <w:lang w:val="en-US"/>
        </w:rPr>
        <w:t>, which is incredibly high. It is worth noting that this figure is incredibly high</w:t>
      </w:r>
      <w:r w:rsidR="004617A3">
        <w:rPr>
          <w:rFonts w:asciiTheme="majorHAnsi" w:hAnsiTheme="majorHAnsi" w:cstheme="majorHAnsi"/>
          <w:color w:val="000000" w:themeColor="text1"/>
          <w:lang w:val="en-US"/>
        </w:rPr>
        <w:t xml:space="preserve"> and by no means an acceptable figure, however these examples have been selected due to their significantly above average defect rate. </w:t>
      </w:r>
      <w:r w:rsidR="001119AB">
        <w:rPr>
          <w:rFonts w:asciiTheme="majorHAnsi" w:hAnsiTheme="majorHAnsi" w:cstheme="majorHAnsi"/>
          <w:color w:val="000000" w:themeColor="text1"/>
          <w:lang w:val="en-US"/>
        </w:rPr>
        <w:t xml:space="preserve">The </w:t>
      </w:r>
      <w:r w:rsidR="006A141C">
        <w:rPr>
          <w:rFonts w:asciiTheme="majorHAnsi" w:hAnsiTheme="majorHAnsi" w:cstheme="majorHAnsi"/>
          <w:color w:val="000000" w:themeColor="text1"/>
          <w:lang w:val="en-US"/>
        </w:rPr>
        <w:t xml:space="preserve">cost of each assembly is </w:t>
      </w:r>
      <w:r w:rsidR="00AF7C6B">
        <w:rPr>
          <w:rFonts w:asciiTheme="majorHAnsi" w:hAnsiTheme="majorHAnsi" w:cstheme="majorHAnsi"/>
          <w:color w:val="000000" w:themeColor="text1"/>
          <w:lang w:val="en-US"/>
        </w:rPr>
        <w:t xml:space="preserve">£471.25, </w:t>
      </w:r>
      <w:r w:rsidR="00557E81">
        <w:rPr>
          <w:rFonts w:asciiTheme="majorHAnsi" w:hAnsiTheme="majorHAnsi" w:cstheme="majorHAnsi"/>
          <w:color w:val="000000" w:themeColor="text1"/>
          <w:lang w:val="en-US"/>
        </w:rPr>
        <w:t xml:space="preserve">meaning the cost in scrap </w:t>
      </w:r>
      <w:r w:rsidR="00D71DD2">
        <w:rPr>
          <w:rFonts w:asciiTheme="majorHAnsi" w:hAnsiTheme="majorHAnsi" w:cstheme="majorHAnsi"/>
          <w:color w:val="000000" w:themeColor="text1"/>
          <w:lang w:val="en-US"/>
        </w:rPr>
        <w:t>was</w:t>
      </w:r>
      <w:r w:rsidR="00557E81">
        <w:rPr>
          <w:rFonts w:asciiTheme="majorHAnsi" w:hAnsiTheme="majorHAnsi" w:cstheme="majorHAnsi"/>
          <w:color w:val="000000" w:themeColor="text1"/>
          <w:lang w:val="en-US"/>
        </w:rPr>
        <w:t xml:space="preserve"> £19,792.50</w:t>
      </w:r>
      <w:r w:rsidR="003A5952">
        <w:rPr>
          <w:rFonts w:asciiTheme="majorHAnsi" w:hAnsiTheme="majorHAnsi" w:cstheme="majorHAnsi"/>
          <w:color w:val="000000" w:themeColor="text1"/>
          <w:lang w:val="en-US"/>
        </w:rPr>
        <w:t xml:space="preserve">, the cost of rework to the assemblies that could be salvaged </w:t>
      </w:r>
      <w:r w:rsidR="00D71DD2">
        <w:rPr>
          <w:rFonts w:asciiTheme="majorHAnsi" w:hAnsiTheme="majorHAnsi" w:cstheme="majorHAnsi"/>
          <w:color w:val="000000" w:themeColor="text1"/>
          <w:lang w:val="en-US"/>
        </w:rPr>
        <w:t xml:space="preserve">equalled </w:t>
      </w:r>
      <w:r w:rsidR="00D14761">
        <w:rPr>
          <w:rFonts w:asciiTheme="majorHAnsi" w:hAnsiTheme="majorHAnsi" w:cstheme="majorHAnsi"/>
          <w:color w:val="000000" w:themeColor="text1"/>
          <w:lang w:val="en-US"/>
        </w:rPr>
        <w:t>£8,833</w:t>
      </w:r>
      <w:r w:rsidR="00A112A4">
        <w:rPr>
          <w:rFonts w:asciiTheme="majorHAnsi" w:hAnsiTheme="majorHAnsi" w:cstheme="majorHAnsi"/>
          <w:color w:val="000000" w:themeColor="text1"/>
          <w:lang w:val="en-US"/>
        </w:rPr>
        <w:t>, making a total defect cost of £28,625.50</w:t>
      </w:r>
      <w:r w:rsidR="001119AB">
        <w:rPr>
          <w:rFonts w:asciiTheme="majorHAnsi" w:hAnsiTheme="majorHAnsi" w:cstheme="majorHAnsi"/>
          <w:color w:val="000000" w:themeColor="text1"/>
          <w:lang w:val="en-US"/>
        </w:rPr>
        <w:t>.</w:t>
      </w:r>
    </w:p>
    <w:p w14:paraId="50814382" w14:textId="062C548C" w:rsidR="001119AB" w:rsidRDefault="003C389A" w:rsidP="001119AB">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 xml:space="preserve">Upon analysing the data, </w:t>
      </w:r>
      <w:r w:rsidR="009A6E72">
        <w:rPr>
          <w:rFonts w:asciiTheme="majorHAnsi" w:hAnsiTheme="majorHAnsi" w:cstheme="majorHAnsi"/>
          <w:color w:val="000000" w:themeColor="text1"/>
          <w:lang w:val="en-US"/>
        </w:rPr>
        <w:t>there is a</w:t>
      </w:r>
      <w:r w:rsidR="00E24101">
        <w:rPr>
          <w:rFonts w:asciiTheme="majorHAnsi" w:hAnsiTheme="majorHAnsi" w:cstheme="majorHAnsi"/>
          <w:color w:val="000000" w:themeColor="text1"/>
          <w:lang w:val="en-US"/>
        </w:rPr>
        <w:t xml:space="preserve"> high number of defects at the beginning of the project, this is understandable as </w:t>
      </w:r>
      <w:r w:rsidR="000669D8">
        <w:rPr>
          <w:rFonts w:asciiTheme="majorHAnsi" w:hAnsiTheme="majorHAnsi" w:cstheme="majorHAnsi"/>
          <w:color w:val="000000" w:themeColor="text1"/>
          <w:lang w:val="en-US"/>
        </w:rPr>
        <w:t>it is the first time the product is manufactured</w:t>
      </w:r>
      <w:r w:rsidR="00C41603">
        <w:rPr>
          <w:rFonts w:asciiTheme="majorHAnsi" w:hAnsiTheme="majorHAnsi" w:cstheme="majorHAnsi"/>
          <w:color w:val="000000" w:themeColor="text1"/>
          <w:lang w:val="en-US"/>
        </w:rPr>
        <w:t xml:space="preserve"> and will discover unforeseen </w:t>
      </w:r>
      <w:r w:rsidR="00BF5036">
        <w:rPr>
          <w:rFonts w:asciiTheme="majorHAnsi" w:hAnsiTheme="majorHAnsi" w:cstheme="majorHAnsi"/>
          <w:color w:val="000000" w:themeColor="text1"/>
          <w:lang w:val="en-US"/>
        </w:rPr>
        <w:t xml:space="preserve">issues. There is a significant rise in the number of defects during Q2 of </w:t>
      </w:r>
      <w:r w:rsidR="00F523F3">
        <w:rPr>
          <w:rFonts w:asciiTheme="majorHAnsi" w:hAnsiTheme="majorHAnsi" w:cstheme="majorHAnsi"/>
          <w:color w:val="000000" w:themeColor="text1"/>
          <w:lang w:val="en-US"/>
        </w:rPr>
        <w:t xml:space="preserve">2018, this </w:t>
      </w:r>
      <w:r w:rsidR="00F523F3">
        <w:rPr>
          <w:rFonts w:asciiTheme="majorHAnsi" w:hAnsiTheme="majorHAnsi" w:cstheme="majorHAnsi"/>
          <w:color w:val="000000" w:themeColor="text1"/>
          <w:lang w:val="en-US"/>
        </w:rPr>
        <w:lastRenderedPageBreak/>
        <w:t xml:space="preserve">may be due to the </w:t>
      </w:r>
      <w:r w:rsidR="00142B3E">
        <w:rPr>
          <w:rFonts w:asciiTheme="majorHAnsi" w:hAnsiTheme="majorHAnsi" w:cstheme="majorHAnsi"/>
          <w:color w:val="000000" w:themeColor="text1"/>
          <w:lang w:val="en-US"/>
        </w:rPr>
        <w:t>incre</w:t>
      </w:r>
      <w:r w:rsidR="002D6DC4">
        <w:rPr>
          <w:rFonts w:asciiTheme="majorHAnsi" w:hAnsiTheme="majorHAnsi" w:cstheme="majorHAnsi"/>
          <w:color w:val="000000" w:themeColor="text1"/>
          <w:lang w:val="en-US"/>
        </w:rPr>
        <w:t xml:space="preserve">ase in the number of </w:t>
      </w:r>
      <w:r w:rsidR="00142B3E">
        <w:rPr>
          <w:rFonts w:asciiTheme="majorHAnsi" w:hAnsiTheme="majorHAnsi" w:cstheme="majorHAnsi"/>
          <w:color w:val="000000" w:themeColor="text1"/>
          <w:lang w:val="en-US"/>
        </w:rPr>
        <w:t>units being produced,</w:t>
      </w:r>
      <w:r w:rsidR="002D6DC4">
        <w:rPr>
          <w:rFonts w:asciiTheme="majorHAnsi" w:hAnsiTheme="majorHAnsi" w:cstheme="majorHAnsi"/>
          <w:color w:val="000000" w:themeColor="text1"/>
          <w:lang w:val="en-US"/>
        </w:rPr>
        <w:t xml:space="preserve"> or there may be another underlying factor such as </w:t>
      </w:r>
      <w:r w:rsidR="000A6ABC">
        <w:rPr>
          <w:rFonts w:asciiTheme="majorHAnsi" w:hAnsiTheme="majorHAnsi" w:cstheme="majorHAnsi"/>
          <w:color w:val="000000" w:themeColor="text1"/>
          <w:lang w:val="en-US"/>
        </w:rPr>
        <w:t>a new operator who is</w:t>
      </w:r>
      <w:r w:rsidR="00CC20F2">
        <w:rPr>
          <w:rFonts w:asciiTheme="majorHAnsi" w:hAnsiTheme="majorHAnsi" w:cstheme="majorHAnsi"/>
          <w:color w:val="000000" w:themeColor="text1"/>
          <w:lang w:val="en-US"/>
        </w:rPr>
        <w:t xml:space="preserve"> lacking skill or training</w:t>
      </w:r>
      <w:r w:rsidR="000A6ABC">
        <w:rPr>
          <w:rFonts w:asciiTheme="majorHAnsi" w:hAnsiTheme="majorHAnsi" w:cstheme="majorHAnsi"/>
          <w:color w:val="000000" w:themeColor="text1"/>
          <w:lang w:val="en-US"/>
        </w:rPr>
        <w:t>, i</w:t>
      </w:r>
      <w:r w:rsidR="00CC20F2">
        <w:rPr>
          <w:rFonts w:asciiTheme="majorHAnsi" w:hAnsiTheme="majorHAnsi" w:cstheme="majorHAnsi"/>
          <w:color w:val="000000" w:themeColor="text1"/>
          <w:lang w:val="en-US"/>
        </w:rPr>
        <w:t xml:space="preserve">t </w:t>
      </w:r>
      <w:r w:rsidR="00B76835">
        <w:rPr>
          <w:rFonts w:asciiTheme="majorHAnsi" w:hAnsiTheme="majorHAnsi" w:cstheme="majorHAnsi"/>
          <w:color w:val="000000" w:themeColor="text1"/>
          <w:lang w:val="en-US"/>
        </w:rPr>
        <w:t>was not possible to obtain this data and therefore cannot be investigated further at this stage.</w:t>
      </w:r>
      <w:r w:rsidR="007A316F">
        <w:rPr>
          <w:rFonts w:asciiTheme="majorHAnsi" w:hAnsiTheme="majorHAnsi" w:cstheme="majorHAnsi"/>
          <w:color w:val="000000" w:themeColor="text1"/>
          <w:lang w:val="en-US"/>
        </w:rPr>
        <w:t xml:space="preserve"> </w:t>
      </w:r>
      <w:r w:rsidR="00886A3A">
        <w:rPr>
          <w:rFonts w:asciiTheme="majorHAnsi" w:hAnsiTheme="majorHAnsi" w:cstheme="majorHAnsi"/>
          <w:color w:val="000000" w:themeColor="text1"/>
          <w:lang w:val="en-US"/>
        </w:rPr>
        <w:t xml:space="preserve"> </w:t>
      </w:r>
    </w:p>
    <w:p w14:paraId="19639C9B" w14:textId="74A8DA83" w:rsidR="001D0DDB" w:rsidRPr="00915F66" w:rsidRDefault="008020F0" w:rsidP="001D0DDB">
      <w:pPr>
        <w:spacing w:line="360" w:lineRule="auto"/>
        <w:jc w:val="both"/>
        <w:rPr>
          <w:rFonts w:asciiTheme="majorHAnsi" w:hAnsiTheme="majorHAnsi" w:cstheme="majorHAnsi"/>
          <w:color w:val="000000" w:themeColor="text1"/>
          <w:sz w:val="21"/>
          <w:szCs w:val="21"/>
          <w:lang w:val="en-US"/>
        </w:rPr>
      </w:pP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T</m:t>
            </m:r>
          </m:e>
          <m:sub>
            <m:r>
              <w:rPr>
                <w:rFonts w:ascii="Cambria Math" w:hAnsi="Cambria Math" w:cstheme="majorHAnsi"/>
                <w:color w:val="000000" w:themeColor="text1"/>
                <w:sz w:val="21"/>
                <w:szCs w:val="21"/>
                <w:lang w:val="en-US"/>
              </w:rPr>
              <m:t>C</m:t>
            </m:r>
          </m:sub>
        </m:sSub>
      </m:oMath>
      <w:r w:rsidR="001D0DDB" w:rsidRPr="00915F66">
        <w:rPr>
          <w:rFonts w:asciiTheme="majorHAnsi" w:hAnsiTheme="majorHAnsi" w:cstheme="majorHAnsi"/>
          <w:color w:val="000000" w:themeColor="text1"/>
          <w:sz w:val="21"/>
          <w:szCs w:val="21"/>
          <w:lang w:val="en-US"/>
        </w:rPr>
        <w:t xml:space="preserve"> = </w:t>
      </w:r>
      <w:r w:rsidR="0070324C" w:rsidRPr="00915F66">
        <w:rPr>
          <w:rFonts w:asciiTheme="majorHAnsi" w:hAnsiTheme="majorHAnsi" w:cstheme="majorHAnsi"/>
          <w:color w:val="000000" w:themeColor="text1"/>
          <w:sz w:val="21"/>
          <w:szCs w:val="21"/>
          <w:lang w:val="en-US"/>
        </w:rPr>
        <w:t>4.5</w:t>
      </w:r>
      <w:r w:rsidR="001D0DDB" w:rsidRPr="00915F66">
        <w:rPr>
          <w:rFonts w:asciiTheme="majorHAnsi" w:hAnsiTheme="majorHAnsi" w:cstheme="majorHAnsi"/>
          <w:color w:val="000000" w:themeColor="text1"/>
          <w:sz w:val="21"/>
          <w:szCs w:val="21"/>
          <w:lang w:val="en-US"/>
        </w:rPr>
        <w:t xml:space="preserve">h,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M</m:t>
            </m:r>
          </m:sub>
        </m:sSub>
      </m:oMath>
      <w:r w:rsidR="001D0DDB" w:rsidRPr="00915F66">
        <w:rPr>
          <w:rFonts w:asciiTheme="majorHAnsi" w:hAnsiTheme="majorHAnsi" w:cstheme="majorHAnsi"/>
          <w:color w:val="000000" w:themeColor="text1"/>
          <w:sz w:val="21"/>
          <w:szCs w:val="21"/>
          <w:lang w:val="en-US"/>
        </w:rPr>
        <w:t xml:space="preserve"> = £40/h,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m</m:t>
            </m:r>
          </m:sub>
        </m:sSub>
      </m:oMath>
      <w:r w:rsidR="001D0DDB" w:rsidRPr="00915F66">
        <w:rPr>
          <w:rFonts w:asciiTheme="majorHAnsi" w:hAnsiTheme="majorHAnsi" w:cstheme="majorHAnsi"/>
          <w:color w:val="000000" w:themeColor="text1"/>
          <w:sz w:val="21"/>
          <w:szCs w:val="21"/>
          <w:lang w:val="en-US"/>
        </w:rPr>
        <w:t xml:space="preserve"> = £</w:t>
      </w:r>
      <w:r w:rsidR="00390DEE" w:rsidRPr="00915F66">
        <w:rPr>
          <w:rFonts w:asciiTheme="majorHAnsi" w:hAnsiTheme="majorHAnsi" w:cstheme="majorHAnsi"/>
          <w:color w:val="000000" w:themeColor="text1"/>
          <w:sz w:val="21"/>
          <w:szCs w:val="21"/>
          <w:lang w:val="en-US"/>
        </w:rPr>
        <w:t>63</w:t>
      </w:r>
      <w:r w:rsidR="001D0DDB" w:rsidRPr="00915F66">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t</m:t>
            </m:r>
          </m:sub>
        </m:sSub>
      </m:oMath>
      <w:r w:rsidR="001D0DDB" w:rsidRPr="00915F66">
        <w:rPr>
          <w:rFonts w:asciiTheme="majorHAnsi" w:hAnsiTheme="majorHAnsi" w:cstheme="majorHAnsi"/>
          <w:color w:val="000000" w:themeColor="text1"/>
          <w:sz w:val="21"/>
          <w:szCs w:val="21"/>
          <w:lang w:val="en-US"/>
        </w:rPr>
        <w:t xml:space="preserve"> = £</w:t>
      </w:r>
      <w:r w:rsidR="00776029" w:rsidRPr="00915F66">
        <w:rPr>
          <w:rFonts w:asciiTheme="majorHAnsi" w:hAnsiTheme="majorHAnsi" w:cstheme="majorHAnsi"/>
          <w:color w:val="000000" w:themeColor="text1"/>
          <w:sz w:val="21"/>
          <w:szCs w:val="21"/>
          <w:lang w:val="en-US"/>
        </w:rPr>
        <w:t>9,3</w:t>
      </w:r>
      <w:r w:rsidR="0070482B" w:rsidRPr="00915F66">
        <w:rPr>
          <w:rFonts w:asciiTheme="majorHAnsi" w:hAnsiTheme="majorHAnsi" w:cstheme="majorHAnsi"/>
          <w:color w:val="000000" w:themeColor="text1"/>
          <w:sz w:val="21"/>
          <w:szCs w:val="21"/>
          <w:lang w:val="en-US"/>
        </w:rPr>
        <w:t>85</w:t>
      </w:r>
      <w:r w:rsidR="001D0DDB" w:rsidRPr="00915F66">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NC</m:t>
            </m:r>
          </m:sub>
        </m:sSub>
      </m:oMath>
      <w:r w:rsidR="001D0DDB" w:rsidRPr="00915F66">
        <w:rPr>
          <w:rFonts w:asciiTheme="majorHAnsi" w:hAnsiTheme="majorHAnsi" w:cstheme="majorHAnsi"/>
          <w:color w:val="000000" w:themeColor="text1"/>
          <w:sz w:val="21"/>
          <w:szCs w:val="21"/>
          <w:lang w:val="en-US"/>
        </w:rPr>
        <w:t xml:space="preserve"> = £</w:t>
      </w:r>
      <w:r w:rsidR="0070482B" w:rsidRPr="00915F66">
        <w:rPr>
          <w:rFonts w:asciiTheme="majorHAnsi" w:hAnsiTheme="majorHAnsi" w:cstheme="majorHAnsi"/>
          <w:color w:val="000000" w:themeColor="text1"/>
          <w:sz w:val="21"/>
          <w:szCs w:val="21"/>
          <w:lang w:val="en-US"/>
        </w:rPr>
        <w:t>110</w:t>
      </w:r>
      <w:r w:rsidR="001D0DDB" w:rsidRPr="00915F66">
        <w:rPr>
          <w:rFonts w:asciiTheme="majorHAnsi" w:hAnsiTheme="majorHAnsi" w:cstheme="majorHAnsi"/>
          <w:color w:val="000000" w:themeColor="text1"/>
          <w:sz w:val="21"/>
          <w:szCs w:val="21"/>
          <w:lang w:val="en-US"/>
        </w:rPr>
        <w:t xml:space="preserve">, </w:t>
      </w:r>
      <m:oMath>
        <m:sSub>
          <m:sSubPr>
            <m:ctrlPr>
              <w:rPr>
                <w:rFonts w:ascii="Cambria Math" w:hAnsi="Cambria Math" w:cstheme="majorHAnsi"/>
                <w:i/>
                <w:color w:val="000000" w:themeColor="text1"/>
                <w:sz w:val="21"/>
                <w:szCs w:val="21"/>
                <w:lang w:val="en-US"/>
              </w:rPr>
            </m:ctrlPr>
          </m:sSubPr>
          <m:e>
            <m:r>
              <w:rPr>
                <w:rFonts w:ascii="Cambria Math" w:hAnsi="Cambria Math" w:cstheme="majorHAnsi"/>
                <w:color w:val="000000" w:themeColor="text1"/>
                <w:sz w:val="21"/>
                <w:szCs w:val="21"/>
                <w:lang w:val="en-US"/>
              </w:rPr>
              <m:t>C</m:t>
            </m:r>
          </m:e>
          <m:sub>
            <m:r>
              <w:rPr>
                <w:rFonts w:ascii="Cambria Math" w:hAnsi="Cambria Math" w:cstheme="majorHAnsi"/>
                <w:color w:val="000000" w:themeColor="text1"/>
                <w:sz w:val="21"/>
                <w:szCs w:val="21"/>
                <w:lang w:val="en-US"/>
              </w:rPr>
              <m:t>d</m:t>
            </m:r>
          </m:sub>
        </m:sSub>
      </m:oMath>
      <w:r w:rsidR="001D0DDB" w:rsidRPr="00915F66">
        <w:rPr>
          <w:rFonts w:asciiTheme="majorHAnsi" w:hAnsiTheme="majorHAnsi" w:cstheme="majorHAnsi"/>
          <w:color w:val="000000" w:themeColor="text1"/>
          <w:sz w:val="21"/>
          <w:szCs w:val="21"/>
          <w:lang w:val="en-US"/>
        </w:rPr>
        <w:t xml:space="preserve"> = £</w:t>
      </w:r>
      <w:r w:rsidR="00F65DEA" w:rsidRPr="00915F66">
        <w:rPr>
          <w:rFonts w:asciiTheme="majorHAnsi" w:hAnsiTheme="majorHAnsi" w:cstheme="majorHAnsi"/>
          <w:color w:val="000000" w:themeColor="text1"/>
          <w:sz w:val="21"/>
          <w:szCs w:val="21"/>
          <w:lang w:val="en-US"/>
        </w:rPr>
        <w:t>28,625.50</w:t>
      </w:r>
      <w:r w:rsidR="001D0DDB" w:rsidRPr="00915F66">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D</m:t>
        </m:r>
      </m:oMath>
      <w:r w:rsidR="001D0DDB" w:rsidRPr="00915F66">
        <w:rPr>
          <w:rFonts w:asciiTheme="majorHAnsi" w:hAnsiTheme="majorHAnsi" w:cstheme="majorHAnsi"/>
          <w:color w:val="000000" w:themeColor="text1"/>
          <w:sz w:val="21"/>
          <w:szCs w:val="21"/>
          <w:lang w:val="en-US"/>
        </w:rPr>
        <w:t xml:space="preserve"> = </w:t>
      </w:r>
      <w:r w:rsidR="00F65DEA" w:rsidRPr="00915F66">
        <w:rPr>
          <w:rFonts w:asciiTheme="majorHAnsi" w:hAnsiTheme="majorHAnsi" w:cstheme="majorHAnsi"/>
          <w:color w:val="000000" w:themeColor="text1"/>
          <w:sz w:val="21"/>
          <w:szCs w:val="21"/>
          <w:lang w:val="en-US"/>
        </w:rPr>
        <w:t>163</w:t>
      </w:r>
      <w:r w:rsidR="001D0DDB" w:rsidRPr="00915F66">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DR</m:t>
        </m:r>
      </m:oMath>
      <w:r w:rsidR="00915F66" w:rsidRPr="00915F66">
        <w:rPr>
          <w:rFonts w:asciiTheme="majorHAnsi" w:hAnsiTheme="majorHAnsi" w:cstheme="majorHAnsi"/>
          <w:color w:val="000000" w:themeColor="text1"/>
          <w:sz w:val="21"/>
          <w:szCs w:val="21"/>
          <w:lang w:val="en-US"/>
        </w:rPr>
        <w:t xml:space="preserve"> = </w:t>
      </w:r>
      <w:r w:rsidR="00915F66">
        <w:rPr>
          <w:rFonts w:asciiTheme="majorHAnsi" w:hAnsiTheme="majorHAnsi" w:cstheme="majorHAnsi"/>
          <w:color w:val="000000" w:themeColor="text1"/>
          <w:sz w:val="21"/>
          <w:szCs w:val="21"/>
          <w:lang w:val="en-US"/>
        </w:rPr>
        <w:t>0.116</w:t>
      </w:r>
      <w:r w:rsidR="00915F66" w:rsidRPr="00915F66">
        <w:rPr>
          <w:rFonts w:asciiTheme="majorHAnsi" w:hAnsiTheme="majorHAnsi" w:cstheme="majorHAnsi"/>
          <w:color w:val="000000" w:themeColor="text1"/>
          <w:sz w:val="21"/>
          <w:szCs w:val="21"/>
          <w:lang w:val="en-US"/>
        </w:rPr>
        <w:t xml:space="preserve">, </w:t>
      </w:r>
      <m:oMath>
        <m:r>
          <w:rPr>
            <w:rFonts w:ascii="Cambria Math" w:hAnsi="Cambria Math" w:cstheme="majorHAnsi"/>
            <w:color w:val="000000" w:themeColor="text1"/>
            <w:sz w:val="21"/>
            <w:szCs w:val="21"/>
            <w:lang w:val="en-US"/>
          </w:rPr>
          <m:t>n</m:t>
        </m:r>
      </m:oMath>
      <w:r w:rsidR="001D0DDB" w:rsidRPr="00915F66">
        <w:rPr>
          <w:rFonts w:asciiTheme="majorHAnsi" w:hAnsiTheme="majorHAnsi" w:cstheme="majorHAnsi"/>
          <w:color w:val="000000" w:themeColor="text1"/>
          <w:sz w:val="21"/>
          <w:szCs w:val="21"/>
          <w:lang w:val="en-US"/>
        </w:rPr>
        <w:t xml:space="preserve"> = </w:t>
      </w:r>
      <w:r w:rsidR="005B2B6B" w:rsidRPr="00915F66">
        <w:rPr>
          <w:rFonts w:asciiTheme="majorHAnsi" w:hAnsiTheme="majorHAnsi" w:cstheme="majorHAnsi"/>
          <w:color w:val="000000" w:themeColor="text1"/>
          <w:sz w:val="21"/>
          <w:szCs w:val="21"/>
          <w:lang w:val="en-US"/>
        </w:rPr>
        <w:t>1,404</w:t>
      </w:r>
      <w:r w:rsidR="001D0DDB" w:rsidRPr="00915F66">
        <w:rPr>
          <w:rFonts w:asciiTheme="majorHAnsi" w:hAnsiTheme="majorHAnsi" w:cstheme="majorHAnsi"/>
          <w:color w:val="000000" w:themeColor="text1"/>
          <w:sz w:val="21"/>
          <w:szCs w:val="21"/>
          <w:lang w:val="en-US"/>
        </w:rPr>
        <w:t>.</w:t>
      </w:r>
    </w:p>
    <w:p w14:paraId="1D7BA720" w14:textId="77777777" w:rsidR="001D0DDB" w:rsidRDefault="001D0DDB" w:rsidP="001D0DDB">
      <w:pPr>
        <w:spacing w:line="360" w:lineRule="auto"/>
        <w:jc w:val="both"/>
        <w:rPr>
          <w:rFonts w:eastAsiaTheme="minorEastAsia"/>
          <w:b/>
          <w:bCs/>
          <w:color w:val="4472C4" w:themeColor="accent1"/>
          <w:lang w:val="en-US"/>
        </w:rPr>
      </w:pPr>
    </w:p>
    <w:p w14:paraId="2BC72EAC" w14:textId="77777777" w:rsidR="001D0DDB" w:rsidRPr="00F26CF9" w:rsidRDefault="001D0DDB" w:rsidP="001D0DDB">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1 </w:t>
      </w:r>
      <w:r w:rsidRPr="00F26CF9">
        <w:rPr>
          <w:rFonts w:eastAsiaTheme="minorEastAsia"/>
          <w:b/>
          <w:bCs/>
          <w:color w:val="000000" w:themeColor="text1"/>
          <w:lang w:val="en-US"/>
        </w:rPr>
        <w:t>– Individual Unit Cost</w:t>
      </w:r>
    </w:p>
    <w:p w14:paraId="1356513B" w14:textId="77777777" w:rsidR="001D0DDB" w:rsidRPr="00291BA6" w:rsidRDefault="008020F0" w:rsidP="001D0DDB">
      <w:pPr>
        <w:spacing w:line="360" w:lineRule="auto"/>
        <w:jc w:val="both"/>
        <w:rPr>
          <w:rFonts w:asciiTheme="majorHAnsi" w:hAnsiTheme="majorHAnsi" w:cstheme="majorHAnsi"/>
          <w:color w:val="000000" w:themeColor="text1"/>
          <w:lang w:val="en-US"/>
        </w:rPr>
      </w:pPr>
      <m:oMathPara>
        <m:oMathParaPr>
          <m:jc m:val="left"/>
        </m:oMathParaPr>
        <m:oMath>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(T</m:t>
              </m:r>
            </m:e>
            <m:sub>
              <m:r>
                <w:rPr>
                  <w:rFonts w:ascii="Cambria Math" w:hAnsi="Cambria Math" w:cstheme="majorHAnsi"/>
                  <w:color w:val="000000" w:themeColor="text1"/>
                  <w:lang w:val="en-US"/>
                </w:rPr>
                <m:t>C</m:t>
              </m:r>
            </m:sub>
          </m:sSub>
          <m:r>
            <w:rPr>
              <w:rFonts w:ascii="Cambria Math" w:hAnsi="Cambria Math" w:cstheme="majorHAnsi"/>
              <w:color w:val="000000" w:themeColor="text1"/>
              <w:lang w:val="en-US"/>
            </w:rPr>
            <m:t xml:space="preserve">×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M</m:t>
              </m:r>
            </m:sub>
          </m:sSub>
          <m:r>
            <w:rPr>
              <w:rFonts w:ascii="Cambria Math" w:hAnsi="Cambria Math" w:cstheme="majorHAnsi"/>
              <w:color w:val="000000" w:themeColor="text1"/>
              <w:lang w:val="en-US"/>
            </w:rPr>
            <m:t xml:space="preserve">)+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m</m:t>
              </m:r>
            </m:sub>
          </m:sSub>
          <m:r>
            <w:rPr>
              <w:rFonts w:ascii="Cambria Math" w:hAnsi="Cambria Math" w:cstheme="majorHAnsi"/>
              <w:color w:val="000000" w:themeColor="text1"/>
              <w:lang w:val="en-US"/>
            </w:rPr>
            <m:t>=RC per unit</m:t>
          </m:r>
        </m:oMath>
      </m:oMathPara>
    </w:p>
    <w:p w14:paraId="7177089E" w14:textId="508E1D21" w:rsidR="001D0DDB" w:rsidRPr="00291BA6" w:rsidRDefault="008020F0" w:rsidP="001D0DDB">
      <w:pPr>
        <w:spacing w:line="360" w:lineRule="auto"/>
        <w:jc w:val="both"/>
        <w:rPr>
          <w:rFonts w:asciiTheme="majorHAnsi" w:hAnsiTheme="majorHAnsi" w:cstheme="majorHAnsi"/>
          <w:color w:val="000000" w:themeColor="text1"/>
          <w:lang w:val="en-US"/>
        </w:rPr>
      </w:pPr>
      <m:oMathPara>
        <m:oMathParaPr>
          <m:jc m:val="left"/>
        </m:oMathParaPr>
        <m:oMath>
          <m:d>
            <m:dPr>
              <m:ctrlPr>
                <w:rPr>
                  <w:rFonts w:ascii="Cambria Math" w:hAnsi="Cambria Math" w:cstheme="majorHAnsi"/>
                  <w:i/>
                  <w:color w:val="000000" w:themeColor="text1"/>
                  <w:lang w:val="en-US"/>
                </w:rPr>
              </m:ctrlPr>
            </m:dPr>
            <m:e>
              <m:r>
                <w:rPr>
                  <w:rFonts w:ascii="Cambria Math" w:hAnsi="Cambria Math" w:cstheme="majorHAnsi"/>
                  <w:color w:val="000000" w:themeColor="text1"/>
                  <w:lang w:val="en-US"/>
                </w:rPr>
                <m:t>4.5× 40</m:t>
              </m:r>
            </m:e>
          </m:d>
          <m:r>
            <w:rPr>
              <w:rFonts w:ascii="Cambria Math" w:hAnsi="Cambria Math" w:cstheme="majorHAnsi"/>
              <w:color w:val="000000" w:themeColor="text1"/>
              <w:lang w:val="en-US"/>
            </w:rPr>
            <m:t>+63=£243</m:t>
          </m:r>
        </m:oMath>
      </m:oMathPara>
    </w:p>
    <w:p w14:paraId="7E927A79" w14:textId="77777777" w:rsidR="001D0DDB" w:rsidRDefault="001D0DDB" w:rsidP="001D0DDB">
      <w:pPr>
        <w:spacing w:line="360" w:lineRule="auto"/>
        <w:jc w:val="both"/>
        <w:rPr>
          <w:rFonts w:asciiTheme="majorHAnsi" w:hAnsiTheme="majorHAnsi" w:cstheme="majorHAnsi"/>
          <w:color w:val="000000" w:themeColor="text1"/>
          <w:lang w:val="en-US"/>
        </w:rPr>
      </w:pPr>
    </w:p>
    <w:p w14:paraId="54717582" w14:textId="77777777" w:rsidR="001D0DDB" w:rsidRPr="00F26CF9" w:rsidRDefault="001D0DDB" w:rsidP="001D0DDB">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2 </w:t>
      </w:r>
      <w:r w:rsidRPr="00F26CF9">
        <w:rPr>
          <w:rFonts w:eastAsiaTheme="minorEastAsia"/>
          <w:b/>
          <w:bCs/>
          <w:color w:val="000000" w:themeColor="text1"/>
          <w:lang w:val="en-US"/>
        </w:rPr>
        <w:t>– Total Product Cost Formula</w:t>
      </w:r>
    </w:p>
    <w:p w14:paraId="1FB5D851" w14:textId="77777777" w:rsidR="001D0DDB" w:rsidRPr="00EC622A" w:rsidRDefault="008020F0" w:rsidP="001D0DDB">
      <w:pPr>
        <w:spacing w:line="360" w:lineRule="auto"/>
        <w:jc w:val="both"/>
        <w:rPr>
          <w:rFonts w:asciiTheme="majorHAnsi" w:hAnsiTheme="majorHAnsi" w:cstheme="majorHAnsi"/>
          <w:color w:val="000000" w:themeColor="text1"/>
          <w:lang w:val="en-US"/>
        </w:rPr>
      </w:pPr>
      <m:oMath>
        <m:f>
          <m:fPr>
            <m:ctrlPr>
              <w:rPr>
                <w:rFonts w:ascii="Cambria Math" w:hAnsi="Cambria Math" w:cstheme="majorHAnsi"/>
                <w:color w:val="000000" w:themeColor="text1"/>
                <w:lang w:val="en-US"/>
              </w:rPr>
            </m:ctrlPr>
          </m:fPr>
          <m:num>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t</m:t>
                </m:r>
              </m:sub>
            </m:sSub>
            <m:r>
              <m:rPr>
                <m:sty m:val="p"/>
              </m:rPr>
              <w:rPr>
                <w:rFonts w:ascii="Cambria Math" w:hAnsi="Cambria Math" w:cstheme="majorHAnsi"/>
                <w:color w:val="000000" w:themeColor="text1"/>
                <w:lang w:val="en-US"/>
              </w:rPr>
              <m:t xml:space="preserve"> + </m:t>
            </m:r>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NC</m:t>
                </m:r>
              </m:sub>
            </m:sSub>
          </m:num>
          <m:den>
            <m:r>
              <w:rPr>
                <w:rFonts w:ascii="Cambria Math" w:hAnsi="Cambria Math" w:cstheme="majorHAnsi"/>
                <w:color w:val="000000" w:themeColor="text1"/>
                <w:lang w:val="en-US"/>
              </w:rPr>
              <m:t>n</m:t>
            </m:r>
          </m:den>
        </m:f>
        <m:r>
          <m:rPr>
            <m:sty m:val="p"/>
          </m:rPr>
          <w:rPr>
            <w:rFonts w:ascii="Cambria Math" w:hAnsi="Cambria Math" w:cstheme="majorHAnsi"/>
            <w:color w:val="000000" w:themeColor="text1"/>
            <w:lang w:val="en-US"/>
          </w:rPr>
          <m:t>=</m:t>
        </m:r>
        <m:r>
          <w:rPr>
            <w:rFonts w:ascii="Cambria Math" w:hAnsi="Cambria Math" w:cstheme="majorHAnsi"/>
            <w:color w:val="000000" w:themeColor="text1"/>
            <w:lang w:val="en-US"/>
          </w:rPr>
          <m:t>NRC per unit</m:t>
        </m:r>
      </m:oMath>
      <w:r w:rsidR="001D0DDB">
        <w:rPr>
          <w:rFonts w:asciiTheme="majorHAnsi" w:hAnsiTheme="majorHAnsi" w:cstheme="majorHAnsi"/>
          <w:color w:val="000000" w:themeColor="text1"/>
          <w:lang w:val="en-US"/>
        </w:rPr>
        <w:t xml:space="preserve"> </w:t>
      </w:r>
    </w:p>
    <w:p w14:paraId="1E3857F8" w14:textId="16ABB0B9" w:rsidR="001D0DDB" w:rsidRDefault="008020F0" w:rsidP="001D0DDB">
      <w:pPr>
        <w:spacing w:line="360" w:lineRule="auto"/>
        <w:jc w:val="both"/>
        <w:rPr>
          <w:rFonts w:asciiTheme="majorHAnsi" w:hAnsiTheme="majorHAnsi" w:cstheme="majorHAnsi"/>
          <w:color w:val="000000" w:themeColor="text1"/>
          <w:lang w:val="en-US"/>
        </w:rPr>
      </w:pPr>
      <m:oMath>
        <m:f>
          <m:fPr>
            <m:ctrlPr>
              <w:rPr>
                <w:rFonts w:ascii="Cambria Math" w:hAnsi="Cambria Math" w:cstheme="majorHAnsi"/>
                <w:color w:val="000000" w:themeColor="text1"/>
                <w:lang w:val="en-US"/>
              </w:rPr>
            </m:ctrlPr>
          </m:fPr>
          <m:num>
            <m:r>
              <w:rPr>
                <w:rFonts w:ascii="Cambria Math" w:hAnsi="Cambria Math" w:cstheme="majorHAnsi"/>
                <w:color w:val="000000" w:themeColor="text1"/>
                <w:lang w:val="en-US"/>
              </w:rPr>
              <m:t>9,385 + 110</m:t>
            </m:r>
          </m:num>
          <m:den>
            <m:r>
              <w:rPr>
                <w:rFonts w:ascii="Cambria Math" w:hAnsi="Cambria Math" w:cstheme="majorHAnsi"/>
                <w:color w:val="000000" w:themeColor="text1"/>
                <w:lang w:val="en-US"/>
              </w:rPr>
              <m:t>1,404</m:t>
            </m:r>
          </m:den>
        </m:f>
        <m:r>
          <m:rPr>
            <m:sty m:val="p"/>
          </m:rPr>
          <w:rPr>
            <w:rFonts w:ascii="Cambria Math" w:hAnsi="Cambria Math" w:cstheme="majorHAnsi"/>
            <w:color w:val="000000" w:themeColor="text1"/>
            <w:lang w:val="en-US"/>
          </w:rPr>
          <m:t>=</m:t>
        </m:r>
        <m:r>
          <w:rPr>
            <w:rFonts w:ascii="Cambria Math" w:hAnsi="Cambria Math" w:cstheme="majorHAnsi"/>
            <w:color w:val="000000" w:themeColor="text1"/>
            <w:lang w:val="en-US"/>
          </w:rPr>
          <m:t>£6.76</m:t>
        </m:r>
      </m:oMath>
      <w:r w:rsidR="001D0DDB">
        <w:rPr>
          <w:rFonts w:asciiTheme="majorHAnsi" w:hAnsiTheme="majorHAnsi" w:cstheme="majorHAnsi"/>
          <w:color w:val="000000" w:themeColor="text1"/>
          <w:lang w:val="en-US"/>
        </w:rPr>
        <w:t xml:space="preserve"> </w:t>
      </w:r>
    </w:p>
    <w:p w14:paraId="729395F0" w14:textId="77777777" w:rsidR="001D0DDB" w:rsidRPr="00745840" w:rsidRDefault="001D0DDB" w:rsidP="001D0DDB">
      <w:pPr>
        <w:spacing w:line="360" w:lineRule="auto"/>
        <w:jc w:val="both"/>
        <w:rPr>
          <w:rFonts w:asciiTheme="majorHAnsi" w:hAnsiTheme="majorHAnsi" w:cstheme="majorHAnsi"/>
          <w:color w:val="000000" w:themeColor="text1"/>
          <w:lang w:val="en-US"/>
        </w:rPr>
      </w:pPr>
    </w:p>
    <w:p w14:paraId="22EC1804" w14:textId="77777777" w:rsidR="001D0DDB" w:rsidRPr="00F26CF9" w:rsidRDefault="001D0DDB" w:rsidP="001D0DDB">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3 </w:t>
      </w:r>
      <w:r w:rsidRPr="00F26CF9">
        <w:rPr>
          <w:rFonts w:eastAsiaTheme="minorEastAsia"/>
          <w:b/>
          <w:bCs/>
          <w:color w:val="000000" w:themeColor="text1"/>
          <w:lang w:val="en-US"/>
        </w:rPr>
        <w:t>– Defects cost</w:t>
      </w:r>
    </w:p>
    <w:p w14:paraId="5B85A05D" w14:textId="77777777" w:rsidR="00915F66" w:rsidRPr="00EC622A" w:rsidRDefault="008020F0" w:rsidP="00915F66">
      <w:pPr>
        <w:spacing w:line="360" w:lineRule="auto"/>
        <w:jc w:val="both"/>
        <w:rPr>
          <w:rFonts w:asciiTheme="majorHAnsi" w:hAnsiTheme="majorHAnsi" w:cstheme="majorHAnsi"/>
          <w:color w:val="000000" w:themeColor="text1"/>
          <w:lang w:val="en-US"/>
        </w:rPr>
      </w:pPr>
      <m:oMathPara>
        <m:oMathParaPr>
          <m:jc m:val="left"/>
        </m:oMathParaPr>
        <m:oMath>
          <m:f>
            <m:fPr>
              <m:ctrlPr>
                <w:rPr>
                  <w:rFonts w:ascii="Cambria Math" w:hAnsi="Cambria Math" w:cstheme="majorHAnsi"/>
                  <w:color w:val="000000" w:themeColor="text1"/>
                  <w:lang w:val="en-US"/>
                </w:rPr>
              </m:ctrlPr>
            </m:fPr>
            <m:num>
              <m:sSub>
                <m:sSubPr>
                  <m:ctrlPr>
                    <w:rPr>
                      <w:rFonts w:ascii="Cambria Math" w:hAnsi="Cambria Math" w:cstheme="majorHAnsi"/>
                      <w:i/>
                      <w:color w:val="000000" w:themeColor="text1"/>
                      <w:lang w:val="en-US"/>
                    </w:rPr>
                  </m:ctrlPr>
                </m:sSubPr>
                <m:e>
                  <m:r>
                    <w:rPr>
                      <w:rFonts w:ascii="Cambria Math" w:hAnsi="Cambria Math" w:cstheme="majorHAnsi"/>
                      <w:color w:val="000000" w:themeColor="text1"/>
                      <w:lang w:val="en-US"/>
                    </w:rPr>
                    <m:t>C</m:t>
                  </m:r>
                </m:e>
                <m:sub>
                  <m:r>
                    <w:rPr>
                      <w:rFonts w:ascii="Cambria Math" w:hAnsi="Cambria Math" w:cstheme="majorHAnsi"/>
                      <w:color w:val="000000" w:themeColor="text1"/>
                      <w:lang w:val="en-US"/>
                    </w:rPr>
                    <m:t>d</m:t>
                  </m:r>
                </m:sub>
              </m:sSub>
            </m:num>
            <m:den>
              <m:r>
                <w:rPr>
                  <w:rFonts w:ascii="Cambria Math" w:hAnsi="Cambria Math" w:cstheme="majorHAnsi"/>
                  <w:color w:val="000000" w:themeColor="text1"/>
                  <w:lang w:val="en-US"/>
                </w:rPr>
                <m:t>D</m:t>
              </m:r>
            </m:den>
          </m:f>
          <m:r>
            <m:rPr>
              <m:sty m:val="p"/>
            </m:rPr>
            <w:rPr>
              <w:rFonts w:ascii="Cambria Math" w:hAnsi="Cambria Math" w:cstheme="majorHAnsi"/>
              <w:color w:val="000000" w:themeColor="text1"/>
              <w:lang w:val="en-US"/>
            </w:rPr>
            <m:t>×DR =Average defect cost per unit</m:t>
          </m:r>
        </m:oMath>
      </m:oMathPara>
    </w:p>
    <w:p w14:paraId="3065F76A" w14:textId="3F945734" w:rsidR="00915F66" w:rsidRPr="005B35B3" w:rsidRDefault="008020F0" w:rsidP="00915F66">
      <w:pPr>
        <w:spacing w:line="360" w:lineRule="auto"/>
        <w:jc w:val="both"/>
        <w:rPr>
          <w:rFonts w:asciiTheme="majorHAnsi" w:hAnsiTheme="majorHAnsi" w:cstheme="majorHAnsi"/>
          <w:color w:val="000000" w:themeColor="text1"/>
          <w:lang w:val="en-US"/>
        </w:rPr>
      </w:pPr>
      <m:oMathPara>
        <m:oMathParaPr>
          <m:jc m:val="left"/>
        </m:oMathParaPr>
        <m:oMath>
          <m:f>
            <m:fPr>
              <m:ctrlPr>
                <w:rPr>
                  <w:rFonts w:ascii="Cambria Math" w:hAnsi="Cambria Math" w:cstheme="majorHAnsi"/>
                  <w:color w:val="000000" w:themeColor="text1"/>
                  <w:lang w:val="en-US"/>
                </w:rPr>
              </m:ctrlPr>
            </m:fPr>
            <m:num>
              <m:r>
                <w:rPr>
                  <w:rFonts w:ascii="Cambria Math" w:hAnsi="Cambria Math" w:cstheme="majorHAnsi"/>
                  <w:color w:val="000000" w:themeColor="text1"/>
                  <w:lang w:val="en-US"/>
                </w:rPr>
                <m:t>28,625.5</m:t>
              </m:r>
            </m:num>
            <m:den>
              <m:r>
                <w:rPr>
                  <w:rFonts w:ascii="Cambria Math" w:hAnsi="Cambria Math" w:cstheme="majorHAnsi"/>
                  <w:color w:val="000000" w:themeColor="text1"/>
                  <w:lang w:val="en-US"/>
                </w:rPr>
                <m:t>163</m:t>
              </m:r>
            </m:den>
          </m:f>
          <m:r>
            <m:rPr>
              <m:sty m:val="p"/>
            </m:rPr>
            <w:rPr>
              <w:rFonts w:ascii="Cambria Math" w:hAnsi="Cambria Math" w:cstheme="majorHAnsi"/>
              <w:color w:val="000000" w:themeColor="text1"/>
              <w:lang w:val="en-US"/>
            </w:rPr>
            <m:t>×0.116=£20.37</m:t>
          </m:r>
        </m:oMath>
      </m:oMathPara>
    </w:p>
    <w:p w14:paraId="0E531853" w14:textId="77777777" w:rsidR="001D0DDB" w:rsidRPr="005B35B3" w:rsidRDefault="001D0DDB" w:rsidP="001D0DDB">
      <w:pPr>
        <w:spacing w:line="360" w:lineRule="auto"/>
        <w:jc w:val="both"/>
        <w:rPr>
          <w:rFonts w:asciiTheme="majorHAnsi" w:hAnsiTheme="majorHAnsi" w:cstheme="majorHAnsi"/>
          <w:color w:val="000000" w:themeColor="text1"/>
          <w:lang w:val="en-US"/>
        </w:rPr>
      </w:pPr>
    </w:p>
    <w:p w14:paraId="24D8DFE7" w14:textId="77777777" w:rsidR="001D0DDB" w:rsidRPr="00F26CF9" w:rsidRDefault="001D0DDB" w:rsidP="001D0DDB">
      <w:pPr>
        <w:spacing w:line="360" w:lineRule="auto"/>
        <w:jc w:val="both"/>
        <w:rPr>
          <w:rFonts w:eastAsiaTheme="minorEastAsia"/>
          <w:b/>
          <w:bCs/>
          <w:color w:val="000000" w:themeColor="text1"/>
          <w:lang w:val="en-US"/>
        </w:rPr>
      </w:pPr>
      <w:r w:rsidRPr="00F26CF9">
        <w:rPr>
          <w:rFonts w:eastAsiaTheme="minorEastAsia"/>
          <w:b/>
          <w:bCs/>
          <w:color w:val="4472C4" w:themeColor="accent1"/>
          <w:lang w:val="en-US"/>
        </w:rPr>
        <w:t xml:space="preserve">Formula 4 </w:t>
      </w:r>
      <w:r w:rsidRPr="00F26CF9">
        <w:rPr>
          <w:rFonts w:eastAsiaTheme="minorEastAsia"/>
          <w:b/>
          <w:bCs/>
          <w:color w:val="000000" w:themeColor="text1"/>
          <w:lang w:val="en-US"/>
        </w:rPr>
        <w:t>– Total Product Cost Formula</w:t>
      </w:r>
    </w:p>
    <w:p w14:paraId="2F1259CA" w14:textId="77777777" w:rsidR="001D0DDB" w:rsidRPr="00EC622A" w:rsidRDefault="001D0DDB" w:rsidP="001D0DDB">
      <w:pPr>
        <w:spacing w:line="360" w:lineRule="auto"/>
        <w:jc w:val="both"/>
        <w:rPr>
          <w:rFonts w:asciiTheme="majorHAnsi" w:hAnsiTheme="majorHAnsi" w:cstheme="majorHAnsi"/>
          <w:color w:val="000000" w:themeColor="text1"/>
          <w:lang w:val="en-US"/>
        </w:rPr>
      </w:pPr>
      <m:oMathPara>
        <m:oMathParaPr>
          <m:jc m:val="left"/>
        </m:oMathParaPr>
        <m:oMath>
          <m:r>
            <m:rPr>
              <m:sty m:val="p"/>
            </m:rPr>
            <w:rPr>
              <w:rFonts w:ascii="Cambria Math" w:hAnsi="Cambria Math" w:cstheme="majorHAnsi"/>
              <w:color w:val="000000" w:themeColor="text1"/>
              <w:lang w:val="en-US"/>
            </w:rPr>
            <m:t>RC+NRC+Defect cost=Total cost per unit</m:t>
          </m:r>
        </m:oMath>
      </m:oMathPara>
    </w:p>
    <w:p w14:paraId="6E0B6F0D" w14:textId="47B29E3C" w:rsidR="001D0DDB" w:rsidRPr="005B35B3" w:rsidRDefault="00A1754F" w:rsidP="001D0DDB">
      <w:pPr>
        <w:spacing w:line="360" w:lineRule="auto"/>
        <w:jc w:val="both"/>
        <w:rPr>
          <w:rFonts w:asciiTheme="majorHAnsi" w:hAnsiTheme="majorHAnsi" w:cstheme="majorHAnsi"/>
          <w:color w:val="000000" w:themeColor="text1"/>
          <w:lang w:val="en-US"/>
        </w:rPr>
      </w:pPr>
      <m:oMathPara>
        <m:oMathParaPr>
          <m:jc m:val="left"/>
        </m:oMathParaPr>
        <m:oMath>
          <m:r>
            <m:rPr>
              <m:sty m:val="p"/>
            </m:rPr>
            <w:rPr>
              <w:rFonts w:ascii="Cambria Math" w:hAnsi="Cambria Math" w:cstheme="majorHAnsi"/>
              <w:color w:val="000000" w:themeColor="text1"/>
              <w:lang w:val="en-US"/>
            </w:rPr>
            <m:t>243+6.76+20.37=£270.13</m:t>
          </m:r>
        </m:oMath>
      </m:oMathPara>
    </w:p>
    <w:p w14:paraId="67010042" w14:textId="42EAF59E" w:rsidR="00F757CA" w:rsidRDefault="00F757CA" w:rsidP="00DA66DC">
      <w:pPr>
        <w:spacing w:line="360" w:lineRule="auto"/>
        <w:jc w:val="both"/>
        <w:rPr>
          <w:rFonts w:asciiTheme="majorHAnsi" w:hAnsiTheme="majorHAnsi" w:cstheme="majorHAnsi"/>
          <w:color w:val="000000" w:themeColor="text1"/>
          <w:lang w:val="en-US"/>
        </w:rPr>
      </w:pPr>
    </w:p>
    <w:p w14:paraId="4E9AACD7" w14:textId="475EDEE4" w:rsidR="006320F8" w:rsidRDefault="006320F8" w:rsidP="006320F8">
      <w:pPr>
        <w:spacing w:line="360" w:lineRule="auto"/>
        <w:jc w:val="both"/>
        <w:rPr>
          <w:rFonts w:asciiTheme="majorHAnsi" w:hAnsiTheme="majorHAnsi" w:cstheme="majorHAnsi"/>
          <w:color w:val="000000" w:themeColor="text1"/>
          <w:lang w:val="en-US"/>
        </w:rPr>
      </w:pPr>
      <w:r>
        <w:rPr>
          <w:rFonts w:asciiTheme="majorHAnsi" w:hAnsiTheme="majorHAnsi" w:cstheme="majorHAnsi"/>
          <w:color w:val="000000" w:themeColor="text1"/>
          <w:lang w:val="en-US"/>
        </w:rPr>
        <w:t>The cost for printing this component has been quoted at £</w:t>
      </w:r>
      <w:r w:rsidR="00030543">
        <w:rPr>
          <w:rFonts w:asciiTheme="majorHAnsi" w:hAnsiTheme="majorHAnsi" w:cstheme="majorHAnsi"/>
          <w:color w:val="000000" w:themeColor="text1"/>
          <w:lang w:val="en-US"/>
        </w:rPr>
        <w:t>19</w:t>
      </w:r>
      <w:r w:rsidR="00E20670">
        <w:rPr>
          <w:rFonts w:asciiTheme="majorHAnsi" w:hAnsiTheme="majorHAnsi" w:cstheme="majorHAnsi"/>
          <w:color w:val="000000" w:themeColor="text1"/>
          <w:lang w:val="en-US"/>
        </w:rPr>
        <w:t>6.</w:t>
      </w:r>
      <w:r w:rsidR="00876225">
        <w:rPr>
          <w:rFonts w:asciiTheme="majorHAnsi" w:hAnsiTheme="majorHAnsi" w:cstheme="majorHAnsi"/>
          <w:color w:val="000000" w:themeColor="text1"/>
          <w:lang w:val="en-US"/>
        </w:rPr>
        <w:t>95</w:t>
      </w:r>
      <w:r>
        <w:rPr>
          <w:rFonts w:asciiTheme="majorHAnsi" w:hAnsiTheme="majorHAnsi" w:cstheme="majorHAnsi"/>
          <w:color w:val="000000" w:themeColor="text1"/>
          <w:lang w:val="en-US"/>
        </w:rPr>
        <w:t xml:space="preserve">, </w:t>
      </w:r>
      <w:r w:rsidR="00876225">
        <w:rPr>
          <w:rFonts w:asciiTheme="majorHAnsi" w:hAnsiTheme="majorHAnsi" w:cstheme="majorHAnsi"/>
          <w:color w:val="000000" w:themeColor="text1"/>
          <w:lang w:val="en-US"/>
        </w:rPr>
        <w:t xml:space="preserve">the additional cost to produce would be to add the </w:t>
      </w:r>
      <w:r w:rsidR="00030543">
        <w:rPr>
          <w:rFonts w:asciiTheme="majorHAnsi" w:hAnsiTheme="majorHAnsi" w:cstheme="majorHAnsi"/>
          <w:color w:val="000000" w:themeColor="text1"/>
          <w:lang w:val="en-US"/>
        </w:rPr>
        <w:t xml:space="preserve">synthetic leather at a cost of </w:t>
      </w:r>
      <w:r w:rsidR="004A271A">
        <w:rPr>
          <w:rFonts w:asciiTheme="majorHAnsi" w:hAnsiTheme="majorHAnsi" w:cstheme="majorHAnsi"/>
          <w:color w:val="000000" w:themeColor="text1"/>
          <w:lang w:val="en-US"/>
        </w:rPr>
        <w:t>£26</w:t>
      </w:r>
      <w:r>
        <w:rPr>
          <w:rFonts w:asciiTheme="majorHAnsi" w:hAnsiTheme="majorHAnsi" w:cstheme="majorHAnsi"/>
          <w:color w:val="000000" w:themeColor="text1"/>
          <w:lang w:val="en-US"/>
        </w:rPr>
        <w:t>, totaling £</w:t>
      </w:r>
      <w:r w:rsidR="004A271A">
        <w:rPr>
          <w:rFonts w:asciiTheme="majorHAnsi" w:hAnsiTheme="majorHAnsi" w:cstheme="majorHAnsi"/>
          <w:color w:val="000000" w:themeColor="text1"/>
          <w:lang w:val="en-US"/>
        </w:rPr>
        <w:t>222.95</w:t>
      </w:r>
      <w:r>
        <w:rPr>
          <w:rFonts w:asciiTheme="majorHAnsi" w:hAnsiTheme="majorHAnsi" w:cstheme="majorHAnsi"/>
          <w:color w:val="000000" w:themeColor="text1"/>
          <w:lang w:val="en-US"/>
        </w:rPr>
        <w:t xml:space="preserve"> to produce, making an average saving of £</w:t>
      </w:r>
      <w:r w:rsidR="00F41686">
        <w:rPr>
          <w:rFonts w:asciiTheme="majorHAnsi" w:hAnsiTheme="majorHAnsi" w:cstheme="majorHAnsi"/>
          <w:color w:val="000000" w:themeColor="text1"/>
          <w:lang w:val="en-US"/>
        </w:rPr>
        <w:t>47.18</w:t>
      </w:r>
      <w:r>
        <w:rPr>
          <w:rFonts w:asciiTheme="majorHAnsi" w:hAnsiTheme="majorHAnsi" w:cstheme="majorHAnsi"/>
          <w:color w:val="000000" w:themeColor="text1"/>
          <w:lang w:val="en-US"/>
        </w:rPr>
        <w:t xml:space="preserve"> per unit. If this part had been created using snap fit fasteners from the beginning, the total manufacturing cost would be £</w:t>
      </w:r>
      <w:r w:rsidR="00130877" w:rsidRPr="00130877">
        <w:rPr>
          <w:rFonts w:asciiTheme="majorHAnsi" w:hAnsiTheme="majorHAnsi" w:cstheme="majorHAnsi"/>
          <w:color w:val="000000" w:themeColor="text1"/>
          <w:lang w:val="en-US"/>
        </w:rPr>
        <w:t>313,02</w:t>
      </w:r>
      <w:r w:rsidR="00893BC3">
        <w:rPr>
          <w:rFonts w:asciiTheme="majorHAnsi" w:hAnsiTheme="majorHAnsi" w:cstheme="majorHAnsi"/>
          <w:color w:val="000000" w:themeColor="text1"/>
          <w:lang w:val="en-US"/>
        </w:rPr>
        <w:t>2</w:t>
      </w:r>
      <w:r>
        <w:rPr>
          <w:rFonts w:asciiTheme="majorHAnsi" w:hAnsiTheme="majorHAnsi" w:cstheme="majorHAnsi"/>
          <w:color w:val="000000" w:themeColor="text1"/>
          <w:lang w:val="en-US"/>
        </w:rPr>
        <w:t xml:space="preserve">, compared with the </w:t>
      </w:r>
      <w:r w:rsidR="00130877">
        <w:rPr>
          <w:rFonts w:asciiTheme="majorHAnsi" w:hAnsiTheme="majorHAnsi" w:cstheme="majorHAnsi"/>
          <w:color w:val="000000" w:themeColor="text1"/>
          <w:lang w:val="en-US"/>
        </w:rPr>
        <w:t xml:space="preserve">total </w:t>
      </w:r>
      <w:r w:rsidR="003A01A0">
        <w:rPr>
          <w:rFonts w:asciiTheme="majorHAnsi" w:hAnsiTheme="majorHAnsi" w:cstheme="majorHAnsi"/>
          <w:color w:val="000000" w:themeColor="text1"/>
          <w:lang w:val="en-US"/>
        </w:rPr>
        <w:t xml:space="preserve">actual cost of </w:t>
      </w:r>
      <w:r>
        <w:rPr>
          <w:rFonts w:asciiTheme="majorHAnsi" w:hAnsiTheme="majorHAnsi" w:cstheme="majorHAnsi"/>
          <w:color w:val="000000" w:themeColor="text1"/>
          <w:lang w:val="en-US"/>
        </w:rPr>
        <w:t>£</w:t>
      </w:r>
      <w:r w:rsidR="00B133A7">
        <w:rPr>
          <w:rFonts w:asciiTheme="majorHAnsi" w:hAnsiTheme="majorHAnsi" w:cstheme="majorHAnsi"/>
          <w:color w:val="000000" w:themeColor="text1"/>
          <w:lang w:val="en-US"/>
        </w:rPr>
        <w:t>379</w:t>
      </w:r>
      <w:r w:rsidR="00E21007">
        <w:rPr>
          <w:rFonts w:asciiTheme="majorHAnsi" w:hAnsiTheme="majorHAnsi" w:cstheme="majorHAnsi"/>
          <w:color w:val="000000" w:themeColor="text1"/>
          <w:lang w:val="en-US"/>
        </w:rPr>
        <w:t>,</w:t>
      </w:r>
      <w:r w:rsidR="00B133A7">
        <w:rPr>
          <w:rFonts w:asciiTheme="majorHAnsi" w:hAnsiTheme="majorHAnsi" w:cstheme="majorHAnsi"/>
          <w:color w:val="000000" w:themeColor="text1"/>
          <w:lang w:val="en-US"/>
        </w:rPr>
        <w:t>26</w:t>
      </w:r>
      <w:r w:rsidR="00893BC3">
        <w:rPr>
          <w:rFonts w:asciiTheme="majorHAnsi" w:hAnsiTheme="majorHAnsi" w:cstheme="majorHAnsi"/>
          <w:color w:val="000000" w:themeColor="text1"/>
          <w:lang w:val="en-US"/>
        </w:rPr>
        <w:t xml:space="preserve">3, making a saving of </w:t>
      </w:r>
      <w:r w:rsidR="006D7E30">
        <w:rPr>
          <w:rFonts w:asciiTheme="majorHAnsi" w:hAnsiTheme="majorHAnsi" w:cstheme="majorHAnsi"/>
          <w:color w:val="000000" w:themeColor="text1"/>
          <w:lang w:val="en-US"/>
        </w:rPr>
        <w:t>£66,241</w:t>
      </w:r>
      <w:r w:rsidR="00C96358">
        <w:rPr>
          <w:rFonts w:asciiTheme="majorHAnsi" w:hAnsiTheme="majorHAnsi" w:cstheme="majorHAnsi"/>
          <w:color w:val="000000" w:themeColor="text1"/>
          <w:lang w:val="en-US"/>
        </w:rPr>
        <w:t xml:space="preserve">. As stated previously, this project has now completed, however </w:t>
      </w:r>
      <w:r w:rsidR="00ED0401">
        <w:rPr>
          <w:rFonts w:asciiTheme="majorHAnsi" w:hAnsiTheme="majorHAnsi" w:cstheme="majorHAnsi"/>
          <w:color w:val="000000" w:themeColor="text1"/>
          <w:lang w:val="en-US"/>
        </w:rPr>
        <w:t>yet again it is evident that using AM is an obvious choice for future projects</w:t>
      </w:r>
      <w:r w:rsidR="00945283">
        <w:rPr>
          <w:rFonts w:asciiTheme="majorHAnsi" w:hAnsiTheme="majorHAnsi" w:cstheme="majorHAnsi"/>
          <w:color w:val="000000" w:themeColor="text1"/>
          <w:lang w:val="en-US"/>
        </w:rPr>
        <w:t xml:space="preserve">. It is worth noting that </w:t>
      </w:r>
      <w:r w:rsidR="00580E9D">
        <w:rPr>
          <w:rFonts w:asciiTheme="majorHAnsi" w:hAnsiTheme="majorHAnsi" w:cstheme="majorHAnsi"/>
          <w:color w:val="000000" w:themeColor="text1"/>
          <w:lang w:val="en-US"/>
        </w:rPr>
        <w:t>the original order was for a new fleet of Boeing B777-300 aircraft</w:t>
      </w:r>
      <w:r w:rsidR="00A05277">
        <w:rPr>
          <w:rFonts w:asciiTheme="majorHAnsi" w:hAnsiTheme="majorHAnsi" w:cstheme="majorHAnsi"/>
          <w:color w:val="000000" w:themeColor="text1"/>
          <w:lang w:val="en-US"/>
        </w:rPr>
        <w:t>, there were orders also for a Boeing B787-10</w:t>
      </w:r>
      <w:r w:rsidR="00924E18">
        <w:rPr>
          <w:rFonts w:asciiTheme="majorHAnsi" w:hAnsiTheme="majorHAnsi" w:cstheme="majorHAnsi"/>
          <w:color w:val="000000" w:themeColor="text1"/>
          <w:lang w:val="en-US"/>
        </w:rPr>
        <w:t xml:space="preserve"> (qty. 14)</w:t>
      </w:r>
      <w:r w:rsidR="00A05277">
        <w:rPr>
          <w:rFonts w:asciiTheme="majorHAnsi" w:hAnsiTheme="majorHAnsi" w:cstheme="majorHAnsi"/>
          <w:color w:val="000000" w:themeColor="text1"/>
          <w:lang w:val="en-US"/>
        </w:rPr>
        <w:t xml:space="preserve"> &amp; Boeing B767-200</w:t>
      </w:r>
      <w:r w:rsidR="00924E18">
        <w:rPr>
          <w:rFonts w:asciiTheme="majorHAnsi" w:hAnsiTheme="majorHAnsi" w:cstheme="majorHAnsi"/>
          <w:color w:val="000000" w:themeColor="text1"/>
          <w:lang w:val="en-US"/>
        </w:rPr>
        <w:t xml:space="preserve"> (qty. </w:t>
      </w:r>
      <w:r w:rsidR="009F7EED">
        <w:rPr>
          <w:rFonts w:asciiTheme="majorHAnsi" w:hAnsiTheme="majorHAnsi" w:cstheme="majorHAnsi"/>
          <w:color w:val="000000" w:themeColor="text1"/>
          <w:lang w:val="en-US"/>
        </w:rPr>
        <w:t>16)</w:t>
      </w:r>
      <w:r w:rsidR="00A05277">
        <w:rPr>
          <w:rFonts w:asciiTheme="majorHAnsi" w:hAnsiTheme="majorHAnsi" w:cstheme="majorHAnsi"/>
          <w:color w:val="000000" w:themeColor="text1"/>
          <w:lang w:val="en-US"/>
        </w:rPr>
        <w:t xml:space="preserve">, however the </w:t>
      </w:r>
      <w:r w:rsidR="002220B9">
        <w:rPr>
          <w:rFonts w:asciiTheme="majorHAnsi" w:hAnsiTheme="majorHAnsi" w:cstheme="majorHAnsi"/>
          <w:color w:val="000000" w:themeColor="text1"/>
          <w:lang w:val="en-US"/>
        </w:rPr>
        <w:t>B787-10 has been placed on hold pending the current economic crisis where the B767-200 has been cancelled completely.</w:t>
      </w:r>
      <w:r w:rsidR="009F7EED">
        <w:rPr>
          <w:rFonts w:asciiTheme="majorHAnsi" w:hAnsiTheme="majorHAnsi" w:cstheme="majorHAnsi"/>
          <w:color w:val="000000" w:themeColor="text1"/>
          <w:lang w:val="en-US"/>
        </w:rPr>
        <w:t xml:space="preserve"> The B767-200 was a retrofit project, meaning </w:t>
      </w:r>
      <w:r w:rsidR="009F7EED">
        <w:rPr>
          <w:rFonts w:asciiTheme="majorHAnsi" w:hAnsiTheme="majorHAnsi" w:cstheme="majorHAnsi"/>
          <w:color w:val="000000" w:themeColor="text1"/>
          <w:lang w:val="en-US"/>
        </w:rPr>
        <w:lastRenderedPageBreak/>
        <w:t>the aircrafts are already in flight with UAL</w:t>
      </w:r>
      <w:r w:rsidR="00F25E86">
        <w:rPr>
          <w:rFonts w:asciiTheme="majorHAnsi" w:hAnsiTheme="majorHAnsi" w:cstheme="majorHAnsi"/>
          <w:color w:val="000000" w:themeColor="text1"/>
          <w:lang w:val="en-US"/>
        </w:rPr>
        <w:t xml:space="preserve"> and were intended for upgrade/refurnishing, however this is no longer a priority for the airline and need to make cuts as does the entire industry.</w:t>
      </w:r>
    </w:p>
    <w:p w14:paraId="1D99B77B" w14:textId="5A6DBB9D" w:rsidR="002A5626" w:rsidRDefault="002A5626" w:rsidP="006320F8">
      <w:pPr>
        <w:spacing w:line="360" w:lineRule="auto"/>
        <w:jc w:val="both"/>
        <w:rPr>
          <w:rFonts w:asciiTheme="majorHAnsi" w:hAnsiTheme="majorHAnsi" w:cstheme="majorHAnsi"/>
          <w:color w:val="000000" w:themeColor="text1"/>
          <w:lang w:val="en-US"/>
        </w:rPr>
      </w:pPr>
    </w:p>
    <w:p w14:paraId="3EC34D67" w14:textId="0F2E744A" w:rsidR="002A5626" w:rsidRDefault="002A5626" w:rsidP="006320F8">
      <w:pPr>
        <w:spacing w:line="360" w:lineRule="auto"/>
        <w:jc w:val="both"/>
        <w:rPr>
          <w:rFonts w:asciiTheme="majorHAnsi" w:hAnsiTheme="majorHAnsi" w:cstheme="majorHAnsi"/>
          <w:color w:val="000000" w:themeColor="text1"/>
          <w:lang w:val="en-US"/>
        </w:rPr>
      </w:pPr>
    </w:p>
    <w:p w14:paraId="042FE166" w14:textId="68969051" w:rsidR="002A5626" w:rsidRDefault="002A5626" w:rsidP="006320F8">
      <w:pPr>
        <w:spacing w:line="360" w:lineRule="auto"/>
        <w:jc w:val="both"/>
        <w:rPr>
          <w:rFonts w:asciiTheme="majorHAnsi" w:hAnsiTheme="majorHAnsi" w:cstheme="majorHAnsi"/>
          <w:color w:val="000000" w:themeColor="text1"/>
          <w:lang w:val="en-US"/>
        </w:rPr>
      </w:pPr>
    </w:p>
    <w:p w14:paraId="732B60F8" w14:textId="2CD82321" w:rsidR="002A5626" w:rsidRDefault="002A5626" w:rsidP="006320F8">
      <w:pPr>
        <w:spacing w:line="360" w:lineRule="auto"/>
        <w:jc w:val="both"/>
        <w:rPr>
          <w:rFonts w:asciiTheme="majorHAnsi" w:hAnsiTheme="majorHAnsi" w:cstheme="majorHAnsi"/>
          <w:color w:val="000000" w:themeColor="text1"/>
          <w:lang w:val="en-US"/>
        </w:rPr>
      </w:pPr>
    </w:p>
    <w:p w14:paraId="7AC86B26" w14:textId="14DC297C" w:rsidR="002A5626" w:rsidRDefault="002A5626" w:rsidP="006320F8">
      <w:pPr>
        <w:spacing w:line="360" w:lineRule="auto"/>
        <w:jc w:val="both"/>
        <w:rPr>
          <w:rFonts w:asciiTheme="majorHAnsi" w:hAnsiTheme="majorHAnsi" w:cstheme="majorHAnsi"/>
          <w:color w:val="000000" w:themeColor="text1"/>
          <w:lang w:val="en-US"/>
        </w:rPr>
      </w:pPr>
    </w:p>
    <w:p w14:paraId="5D3044D3" w14:textId="1AD63E48" w:rsidR="002A5626" w:rsidRDefault="002A5626" w:rsidP="006320F8">
      <w:pPr>
        <w:spacing w:line="360" w:lineRule="auto"/>
        <w:jc w:val="both"/>
        <w:rPr>
          <w:rFonts w:asciiTheme="majorHAnsi" w:hAnsiTheme="majorHAnsi" w:cstheme="majorHAnsi"/>
          <w:color w:val="000000" w:themeColor="text1"/>
          <w:lang w:val="en-US"/>
        </w:rPr>
      </w:pPr>
    </w:p>
    <w:p w14:paraId="282006DB" w14:textId="45FB567C" w:rsidR="002A5626" w:rsidRDefault="002A5626" w:rsidP="006320F8">
      <w:pPr>
        <w:spacing w:line="360" w:lineRule="auto"/>
        <w:jc w:val="both"/>
        <w:rPr>
          <w:rFonts w:asciiTheme="majorHAnsi" w:hAnsiTheme="majorHAnsi" w:cstheme="majorHAnsi"/>
          <w:color w:val="000000" w:themeColor="text1"/>
          <w:lang w:val="en-US"/>
        </w:rPr>
      </w:pPr>
    </w:p>
    <w:p w14:paraId="5631A0D2" w14:textId="64518363" w:rsidR="002A5626" w:rsidRDefault="002A5626" w:rsidP="006320F8">
      <w:pPr>
        <w:spacing w:line="360" w:lineRule="auto"/>
        <w:jc w:val="both"/>
        <w:rPr>
          <w:rFonts w:asciiTheme="majorHAnsi" w:hAnsiTheme="majorHAnsi" w:cstheme="majorHAnsi"/>
          <w:color w:val="000000" w:themeColor="text1"/>
          <w:lang w:val="en-US"/>
        </w:rPr>
      </w:pPr>
    </w:p>
    <w:p w14:paraId="262A569E" w14:textId="5801A868" w:rsidR="002A5626" w:rsidRDefault="002A5626" w:rsidP="006320F8">
      <w:pPr>
        <w:spacing w:line="360" w:lineRule="auto"/>
        <w:jc w:val="both"/>
        <w:rPr>
          <w:rFonts w:asciiTheme="majorHAnsi" w:hAnsiTheme="majorHAnsi" w:cstheme="majorHAnsi"/>
          <w:color w:val="000000" w:themeColor="text1"/>
          <w:lang w:val="en-US"/>
        </w:rPr>
      </w:pPr>
    </w:p>
    <w:p w14:paraId="52A681BC" w14:textId="4A2D1514" w:rsidR="002A5626" w:rsidRDefault="002A5626" w:rsidP="006320F8">
      <w:pPr>
        <w:spacing w:line="360" w:lineRule="auto"/>
        <w:jc w:val="both"/>
        <w:rPr>
          <w:rFonts w:asciiTheme="majorHAnsi" w:hAnsiTheme="majorHAnsi" w:cstheme="majorHAnsi"/>
          <w:color w:val="000000" w:themeColor="text1"/>
          <w:lang w:val="en-US"/>
        </w:rPr>
      </w:pPr>
    </w:p>
    <w:p w14:paraId="3E8E8352" w14:textId="5C463F11" w:rsidR="002A5626" w:rsidRDefault="002A5626" w:rsidP="006320F8">
      <w:pPr>
        <w:spacing w:line="360" w:lineRule="auto"/>
        <w:jc w:val="both"/>
        <w:rPr>
          <w:rFonts w:asciiTheme="majorHAnsi" w:hAnsiTheme="majorHAnsi" w:cstheme="majorHAnsi"/>
          <w:color w:val="000000" w:themeColor="text1"/>
          <w:lang w:val="en-US"/>
        </w:rPr>
      </w:pPr>
    </w:p>
    <w:p w14:paraId="0DEE5621" w14:textId="64569C29" w:rsidR="002A5626" w:rsidRDefault="002A5626" w:rsidP="006320F8">
      <w:pPr>
        <w:spacing w:line="360" w:lineRule="auto"/>
        <w:jc w:val="both"/>
        <w:rPr>
          <w:rFonts w:asciiTheme="majorHAnsi" w:hAnsiTheme="majorHAnsi" w:cstheme="majorHAnsi"/>
          <w:color w:val="000000" w:themeColor="text1"/>
          <w:lang w:val="en-US"/>
        </w:rPr>
      </w:pPr>
    </w:p>
    <w:p w14:paraId="69B1C089" w14:textId="7CBB9C46" w:rsidR="002A5626" w:rsidRDefault="002A5626" w:rsidP="006320F8">
      <w:pPr>
        <w:spacing w:line="360" w:lineRule="auto"/>
        <w:jc w:val="both"/>
        <w:rPr>
          <w:rFonts w:asciiTheme="majorHAnsi" w:hAnsiTheme="majorHAnsi" w:cstheme="majorHAnsi"/>
          <w:color w:val="000000" w:themeColor="text1"/>
          <w:lang w:val="en-US"/>
        </w:rPr>
      </w:pPr>
    </w:p>
    <w:p w14:paraId="4467268F" w14:textId="0291973C" w:rsidR="002A5626" w:rsidRDefault="002A5626" w:rsidP="006320F8">
      <w:pPr>
        <w:spacing w:line="360" w:lineRule="auto"/>
        <w:jc w:val="both"/>
        <w:rPr>
          <w:rFonts w:asciiTheme="majorHAnsi" w:hAnsiTheme="majorHAnsi" w:cstheme="majorHAnsi"/>
          <w:color w:val="000000" w:themeColor="text1"/>
          <w:lang w:val="en-US"/>
        </w:rPr>
      </w:pPr>
    </w:p>
    <w:p w14:paraId="26639C3C" w14:textId="0358DC75" w:rsidR="002A5626" w:rsidRDefault="002A5626" w:rsidP="006320F8">
      <w:pPr>
        <w:spacing w:line="360" w:lineRule="auto"/>
        <w:jc w:val="both"/>
        <w:rPr>
          <w:rFonts w:asciiTheme="majorHAnsi" w:hAnsiTheme="majorHAnsi" w:cstheme="majorHAnsi"/>
          <w:color w:val="000000" w:themeColor="text1"/>
          <w:lang w:val="en-US"/>
        </w:rPr>
      </w:pPr>
    </w:p>
    <w:p w14:paraId="030E2BE1" w14:textId="58117D0C" w:rsidR="002A5626" w:rsidRDefault="002A5626" w:rsidP="006320F8">
      <w:pPr>
        <w:spacing w:line="360" w:lineRule="auto"/>
        <w:jc w:val="both"/>
        <w:rPr>
          <w:rFonts w:asciiTheme="majorHAnsi" w:hAnsiTheme="majorHAnsi" w:cstheme="majorHAnsi"/>
          <w:color w:val="000000" w:themeColor="text1"/>
          <w:lang w:val="en-US"/>
        </w:rPr>
      </w:pPr>
    </w:p>
    <w:p w14:paraId="31F7271A" w14:textId="5B015047" w:rsidR="002A5626" w:rsidRDefault="002A5626" w:rsidP="006320F8">
      <w:pPr>
        <w:spacing w:line="360" w:lineRule="auto"/>
        <w:jc w:val="both"/>
        <w:rPr>
          <w:rFonts w:asciiTheme="majorHAnsi" w:hAnsiTheme="majorHAnsi" w:cstheme="majorHAnsi"/>
          <w:color w:val="000000" w:themeColor="text1"/>
          <w:lang w:val="en-US"/>
        </w:rPr>
      </w:pPr>
    </w:p>
    <w:p w14:paraId="5C719B0B" w14:textId="7DEDA40E" w:rsidR="002A5626" w:rsidRDefault="002A5626" w:rsidP="006320F8">
      <w:pPr>
        <w:spacing w:line="360" w:lineRule="auto"/>
        <w:jc w:val="both"/>
        <w:rPr>
          <w:rFonts w:asciiTheme="majorHAnsi" w:hAnsiTheme="majorHAnsi" w:cstheme="majorHAnsi"/>
          <w:color w:val="000000" w:themeColor="text1"/>
          <w:lang w:val="en-US"/>
        </w:rPr>
      </w:pPr>
    </w:p>
    <w:p w14:paraId="20BBB502" w14:textId="157886B7" w:rsidR="002A5626" w:rsidRDefault="002A5626" w:rsidP="006320F8">
      <w:pPr>
        <w:spacing w:line="360" w:lineRule="auto"/>
        <w:jc w:val="both"/>
        <w:rPr>
          <w:rFonts w:asciiTheme="majorHAnsi" w:hAnsiTheme="majorHAnsi" w:cstheme="majorHAnsi"/>
          <w:color w:val="000000" w:themeColor="text1"/>
          <w:lang w:val="en-US"/>
        </w:rPr>
      </w:pPr>
    </w:p>
    <w:p w14:paraId="4BD4D586" w14:textId="1C474DDE" w:rsidR="002A5626" w:rsidRDefault="002A5626" w:rsidP="006320F8">
      <w:pPr>
        <w:spacing w:line="360" w:lineRule="auto"/>
        <w:jc w:val="both"/>
        <w:rPr>
          <w:rFonts w:asciiTheme="majorHAnsi" w:hAnsiTheme="majorHAnsi" w:cstheme="majorHAnsi"/>
          <w:color w:val="000000" w:themeColor="text1"/>
          <w:lang w:val="en-US"/>
        </w:rPr>
      </w:pPr>
    </w:p>
    <w:p w14:paraId="7682FF0F" w14:textId="15EF36F1" w:rsidR="002A5626" w:rsidRDefault="002A5626" w:rsidP="006320F8">
      <w:pPr>
        <w:spacing w:line="360" w:lineRule="auto"/>
        <w:jc w:val="both"/>
        <w:rPr>
          <w:rFonts w:asciiTheme="majorHAnsi" w:hAnsiTheme="majorHAnsi" w:cstheme="majorHAnsi"/>
          <w:color w:val="000000" w:themeColor="text1"/>
          <w:lang w:val="en-US"/>
        </w:rPr>
      </w:pPr>
    </w:p>
    <w:p w14:paraId="151B8475" w14:textId="347A78BB" w:rsidR="002A5626" w:rsidRDefault="002A5626" w:rsidP="006320F8">
      <w:pPr>
        <w:spacing w:line="360" w:lineRule="auto"/>
        <w:jc w:val="both"/>
        <w:rPr>
          <w:rFonts w:asciiTheme="majorHAnsi" w:hAnsiTheme="majorHAnsi" w:cstheme="majorHAnsi"/>
          <w:color w:val="000000" w:themeColor="text1"/>
          <w:lang w:val="en-US"/>
        </w:rPr>
      </w:pPr>
    </w:p>
    <w:p w14:paraId="59765FF2" w14:textId="0A76A1FE" w:rsidR="002A5626" w:rsidRDefault="002A5626" w:rsidP="006320F8">
      <w:pPr>
        <w:spacing w:line="360" w:lineRule="auto"/>
        <w:jc w:val="both"/>
        <w:rPr>
          <w:rFonts w:asciiTheme="majorHAnsi" w:hAnsiTheme="majorHAnsi" w:cstheme="majorHAnsi"/>
          <w:color w:val="000000" w:themeColor="text1"/>
          <w:lang w:val="en-US"/>
        </w:rPr>
      </w:pPr>
    </w:p>
    <w:p w14:paraId="04313A02" w14:textId="1B254D2E" w:rsidR="002A5626" w:rsidRDefault="002A5626" w:rsidP="006320F8">
      <w:pPr>
        <w:spacing w:line="360" w:lineRule="auto"/>
        <w:jc w:val="both"/>
        <w:rPr>
          <w:rFonts w:asciiTheme="majorHAnsi" w:hAnsiTheme="majorHAnsi" w:cstheme="majorHAnsi"/>
          <w:color w:val="000000" w:themeColor="text1"/>
          <w:lang w:val="en-US"/>
        </w:rPr>
      </w:pPr>
    </w:p>
    <w:p w14:paraId="010E941D" w14:textId="2813D4F3" w:rsidR="002A5626" w:rsidRDefault="002A5626" w:rsidP="006320F8">
      <w:pPr>
        <w:spacing w:line="360" w:lineRule="auto"/>
        <w:jc w:val="both"/>
        <w:rPr>
          <w:rFonts w:asciiTheme="majorHAnsi" w:hAnsiTheme="majorHAnsi" w:cstheme="majorHAnsi"/>
          <w:color w:val="000000" w:themeColor="text1"/>
          <w:lang w:val="en-US"/>
        </w:rPr>
      </w:pPr>
    </w:p>
    <w:p w14:paraId="1BDD328A" w14:textId="77777777" w:rsidR="002A5626" w:rsidRDefault="002A5626" w:rsidP="006320F8">
      <w:pPr>
        <w:spacing w:line="360" w:lineRule="auto"/>
        <w:jc w:val="both"/>
        <w:rPr>
          <w:rFonts w:asciiTheme="majorHAnsi" w:hAnsiTheme="majorHAnsi" w:cstheme="majorHAnsi"/>
          <w:color w:val="000000" w:themeColor="text1"/>
          <w:lang w:val="en-US"/>
        </w:rPr>
      </w:pPr>
    </w:p>
    <w:p w14:paraId="7CF69ADC" w14:textId="22BAF490" w:rsidR="008C3545" w:rsidRPr="00AF7824" w:rsidRDefault="00273513" w:rsidP="000F7001">
      <w:pPr>
        <w:pStyle w:val="Heading1"/>
        <w:spacing w:line="360" w:lineRule="auto"/>
        <w:rPr>
          <w:rFonts w:asciiTheme="minorHAnsi" w:hAnsiTheme="minorHAnsi" w:cstheme="minorHAnsi"/>
          <w:b/>
          <w:bCs/>
          <w:color w:val="000000" w:themeColor="text1"/>
          <w:sz w:val="48"/>
          <w:szCs w:val="40"/>
        </w:rPr>
      </w:pPr>
      <w:bookmarkStart w:id="94" w:name="_Toc41056049"/>
      <w:r w:rsidRPr="00AF7824">
        <w:rPr>
          <w:rFonts w:asciiTheme="minorHAnsi" w:hAnsiTheme="minorHAnsi" w:cstheme="minorHAnsi"/>
          <w:b/>
          <w:bCs/>
          <w:color w:val="000000" w:themeColor="text1"/>
          <w:sz w:val="48"/>
          <w:szCs w:val="40"/>
        </w:rPr>
        <w:lastRenderedPageBreak/>
        <w:t>10</w:t>
      </w:r>
      <w:r w:rsidR="008C3545" w:rsidRPr="00AF7824">
        <w:rPr>
          <w:rFonts w:asciiTheme="minorHAnsi" w:hAnsiTheme="minorHAnsi" w:cstheme="minorHAnsi"/>
          <w:b/>
          <w:bCs/>
          <w:color w:val="000000" w:themeColor="text1"/>
          <w:sz w:val="48"/>
          <w:szCs w:val="40"/>
        </w:rPr>
        <w:t>. Conclusion</w:t>
      </w:r>
      <w:bookmarkEnd w:id="94"/>
    </w:p>
    <w:p w14:paraId="2D76228A" w14:textId="77777777" w:rsidR="008C3545" w:rsidRPr="00932AEA" w:rsidRDefault="008C3545" w:rsidP="000F7001">
      <w:pPr>
        <w:spacing w:line="360" w:lineRule="auto"/>
        <w:jc w:val="both"/>
        <w:rPr>
          <w:rFonts w:asciiTheme="majorHAnsi" w:hAnsiTheme="majorHAnsi" w:cstheme="majorHAnsi"/>
          <w:color w:val="000000" w:themeColor="text1"/>
        </w:rPr>
      </w:pPr>
    </w:p>
    <w:p w14:paraId="2817C640" w14:textId="6CE04E1A" w:rsidR="008C3545" w:rsidRPr="00932AEA" w:rsidRDefault="005720BF"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w:t>
      </w:r>
      <w:r w:rsidR="006D42F7">
        <w:rPr>
          <w:rFonts w:asciiTheme="majorHAnsi" w:hAnsiTheme="majorHAnsi" w:cstheme="majorHAnsi"/>
          <w:color w:val="000000" w:themeColor="text1"/>
        </w:rPr>
        <w:t xml:space="preserve">development of this snap fit fastening feature remains </w:t>
      </w:r>
      <w:r w:rsidR="00972515">
        <w:rPr>
          <w:rFonts w:asciiTheme="majorHAnsi" w:hAnsiTheme="majorHAnsi" w:cstheme="majorHAnsi"/>
          <w:color w:val="000000" w:themeColor="text1"/>
        </w:rPr>
        <w:t>to be continued, however what has been done thus far</w:t>
      </w:r>
      <w:r w:rsidR="00D23E26">
        <w:rPr>
          <w:rFonts w:asciiTheme="majorHAnsi" w:hAnsiTheme="majorHAnsi" w:cstheme="majorHAnsi"/>
          <w:color w:val="000000" w:themeColor="text1"/>
        </w:rPr>
        <w:t xml:space="preserve"> has set a solid basis to develop further. It has been determined that the feature does indeed work, it simply requires optimisation</w:t>
      </w:r>
      <w:r w:rsidR="00907C26">
        <w:rPr>
          <w:rFonts w:asciiTheme="majorHAnsi" w:hAnsiTheme="majorHAnsi" w:cstheme="majorHAnsi"/>
          <w:color w:val="000000" w:themeColor="text1"/>
        </w:rPr>
        <w:t xml:space="preserve"> for best use and requires fatigue testing. The original </w:t>
      </w:r>
      <w:r w:rsidR="009E5820">
        <w:rPr>
          <w:rFonts w:asciiTheme="majorHAnsi" w:hAnsiTheme="majorHAnsi" w:cstheme="majorHAnsi"/>
          <w:color w:val="000000" w:themeColor="text1"/>
        </w:rPr>
        <w:t>print provides a good indication of how the feature feels, however without testing on</w:t>
      </w:r>
      <w:r w:rsidR="00FE7518">
        <w:rPr>
          <w:rFonts w:asciiTheme="majorHAnsi" w:hAnsiTheme="majorHAnsi" w:cstheme="majorHAnsi"/>
          <w:color w:val="000000" w:themeColor="text1"/>
        </w:rPr>
        <w:t xml:space="preserve"> </w:t>
      </w:r>
      <w:r w:rsidR="009E5820">
        <w:rPr>
          <w:rFonts w:asciiTheme="majorHAnsi" w:hAnsiTheme="majorHAnsi" w:cstheme="majorHAnsi"/>
          <w:color w:val="000000" w:themeColor="text1"/>
        </w:rPr>
        <w:t>a larger samp</w:t>
      </w:r>
      <w:r w:rsidR="00FE7518">
        <w:rPr>
          <w:rFonts w:asciiTheme="majorHAnsi" w:hAnsiTheme="majorHAnsi" w:cstheme="majorHAnsi"/>
          <w:color w:val="000000" w:themeColor="text1"/>
        </w:rPr>
        <w:t>l</w:t>
      </w:r>
      <w:r w:rsidR="009E5820">
        <w:rPr>
          <w:rFonts w:asciiTheme="majorHAnsi" w:hAnsiTheme="majorHAnsi" w:cstheme="majorHAnsi"/>
          <w:color w:val="000000" w:themeColor="text1"/>
        </w:rPr>
        <w:t>e group it is difficult to</w:t>
      </w:r>
      <w:r w:rsidR="00FE7518">
        <w:rPr>
          <w:rFonts w:asciiTheme="majorHAnsi" w:hAnsiTheme="majorHAnsi" w:cstheme="majorHAnsi"/>
          <w:color w:val="000000" w:themeColor="text1"/>
        </w:rPr>
        <w:t xml:space="preserve"> determine outright </w:t>
      </w:r>
      <w:r w:rsidR="008D4504">
        <w:rPr>
          <w:rFonts w:asciiTheme="majorHAnsi" w:hAnsiTheme="majorHAnsi" w:cstheme="majorHAnsi"/>
          <w:color w:val="000000" w:themeColor="text1"/>
        </w:rPr>
        <w:t xml:space="preserve">if </w:t>
      </w:r>
      <w:r w:rsidR="00FE7518">
        <w:rPr>
          <w:rFonts w:asciiTheme="majorHAnsi" w:hAnsiTheme="majorHAnsi" w:cstheme="majorHAnsi"/>
          <w:color w:val="000000" w:themeColor="text1"/>
        </w:rPr>
        <w:t xml:space="preserve">it is indeed satisfactory for the majority of </w:t>
      </w:r>
      <w:r w:rsidR="0014451E">
        <w:rPr>
          <w:rFonts w:asciiTheme="majorHAnsi" w:hAnsiTheme="majorHAnsi" w:cstheme="majorHAnsi"/>
          <w:color w:val="000000" w:themeColor="text1"/>
        </w:rPr>
        <w:t>users</w:t>
      </w:r>
      <w:r w:rsidR="00FE7518">
        <w:rPr>
          <w:rFonts w:asciiTheme="majorHAnsi" w:hAnsiTheme="majorHAnsi" w:cstheme="majorHAnsi"/>
          <w:color w:val="000000" w:themeColor="text1"/>
        </w:rPr>
        <w:t xml:space="preserve"> to </w:t>
      </w:r>
      <w:r w:rsidR="0014451E">
        <w:rPr>
          <w:rFonts w:asciiTheme="majorHAnsi" w:hAnsiTheme="majorHAnsi" w:cstheme="majorHAnsi"/>
          <w:color w:val="000000" w:themeColor="text1"/>
        </w:rPr>
        <w:t>operate</w:t>
      </w:r>
      <w:r w:rsidR="00FE7518">
        <w:rPr>
          <w:rFonts w:asciiTheme="majorHAnsi" w:hAnsiTheme="majorHAnsi" w:cstheme="majorHAnsi"/>
          <w:color w:val="000000" w:themeColor="text1"/>
        </w:rPr>
        <w:t xml:space="preserve">. </w:t>
      </w:r>
      <w:r w:rsidR="0014451E">
        <w:rPr>
          <w:rFonts w:asciiTheme="majorHAnsi" w:hAnsiTheme="majorHAnsi" w:cstheme="majorHAnsi"/>
          <w:color w:val="000000" w:themeColor="text1"/>
        </w:rPr>
        <w:t xml:space="preserve">The </w:t>
      </w:r>
      <w:r w:rsidR="00A961AB">
        <w:rPr>
          <w:rFonts w:asciiTheme="majorHAnsi" w:hAnsiTheme="majorHAnsi" w:cstheme="majorHAnsi"/>
          <w:color w:val="000000" w:themeColor="text1"/>
        </w:rPr>
        <w:t xml:space="preserve">project has highlighted the greater cost benefit of AM as an alternative method </w:t>
      </w:r>
      <w:r w:rsidR="00F74655">
        <w:rPr>
          <w:rFonts w:asciiTheme="majorHAnsi" w:hAnsiTheme="majorHAnsi" w:cstheme="majorHAnsi"/>
          <w:color w:val="000000" w:themeColor="text1"/>
        </w:rPr>
        <w:t xml:space="preserve">to traditional manufacturing methods, it may </w:t>
      </w:r>
      <w:r w:rsidR="008C2BCF">
        <w:rPr>
          <w:rFonts w:asciiTheme="majorHAnsi" w:hAnsiTheme="majorHAnsi" w:cstheme="majorHAnsi"/>
          <w:color w:val="000000" w:themeColor="text1"/>
        </w:rPr>
        <w:t>reduce the number of components required to make a product and therefor will reduce the need for assembly.</w:t>
      </w:r>
      <w:r w:rsidR="00BE4292">
        <w:rPr>
          <w:rFonts w:asciiTheme="majorHAnsi" w:hAnsiTheme="majorHAnsi" w:cstheme="majorHAnsi"/>
          <w:color w:val="000000" w:themeColor="text1"/>
        </w:rPr>
        <w:t xml:space="preserve"> </w:t>
      </w:r>
      <w:r w:rsidR="006E29B6">
        <w:rPr>
          <w:rFonts w:asciiTheme="majorHAnsi" w:hAnsiTheme="majorHAnsi" w:cstheme="majorHAnsi"/>
          <w:color w:val="000000" w:themeColor="text1"/>
        </w:rPr>
        <w:t xml:space="preserve">What has become apparent with assembly </w:t>
      </w:r>
      <w:r w:rsidR="000B3665">
        <w:rPr>
          <w:rFonts w:asciiTheme="majorHAnsi" w:hAnsiTheme="majorHAnsi" w:cstheme="majorHAnsi"/>
          <w:color w:val="000000" w:themeColor="text1"/>
        </w:rPr>
        <w:t xml:space="preserve">in general </w:t>
      </w:r>
      <w:r w:rsidR="006E29B6">
        <w:rPr>
          <w:rFonts w:asciiTheme="majorHAnsi" w:hAnsiTheme="majorHAnsi" w:cstheme="majorHAnsi"/>
          <w:color w:val="000000" w:themeColor="text1"/>
        </w:rPr>
        <w:t xml:space="preserve">is that it </w:t>
      </w:r>
      <w:r w:rsidR="00641F82">
        <w:rPr>
          <w:rFonts w:asciiTheme="majorHAnsi" w:hAnsiTheme="majorHAnsi" w:cstheme="majorHAnsi"/>
          <w:color w:val="000000" w:themeColor="text1"/>
        </w:rPr>
        <w:t>is</w:t>
      </w:r>
      <w:r w:rsidR="006E29B6">
        <w:rPr>
          <w:rFonts w:asciiTheme="majorHAnsi" w:hAnsiTheme="majorHAnsi" w:cstheme="majorHAnsi"/>
          <w:color w:val="000000" w:themeColor="text1"/>
        </w:rPr>
        <w:t xml:space="preserve"> often problematic, costly </w:t>
      </w:r>
      <w:r w:rsidR="00936433">
        <w:rPr>
          <w:rFonts w:asciiTheme="majorHAnsi" w:hAnsiTheme="majorHAnsi" w:cstheme="majorHAnsi"/>
          <w:color w:val="000000" w:themeColor="text1"/>
        </w:rPr>
        <w:t>defects</w:t>
      </w:r>
      <w:r w:rsidR="006E29B6">
        <w:rPr>
          <w:rFonts w:asciiTheme="majorHAnsi" w:hAnsiTheme="majorHAnsi" w:cstheme="majorHAnsi"/>
          <w:color w:val="000000" w:themeColor="text1"/>
        </w:rPr>
        <w:t xml:space="preserve"> may occur </w:t>
      </w:r>
      <w:r w:rsidR="00C36196">
        <w:rPr>
          <w:rFonts w:asciiTheme="majorHAnsi" w:hAnsiTheme="majorHAnsi" w:cstheme="majorHAnsi"/>
          <w:color w:val="000000" w:themeColor="text1"/>
        </w:rPr>
        <w:t xml:space="preserve">due </w:t>
      </w:r>
      <w:r w:rsidR="000B3665">
        <w:rPr>
          <w:rFonts w:asciiTheme="majorHAnsi" w:hAnsiTheme="majorHAnsi" w:cstheme="majorHAnsi"/>
          <w:color w:val="000000" w:themeColor="text1"/>
        </w:rPr>
        <w:t xml:space="preserve">to </w:t>
      </w:r>
      <w:r w:rsidR="00C36196">
        <w:rPr>
          <w:rFonts w:asciiTheme="majorHAnsi" w:hAnsiTheme="majorHAnsi" w:cstheme="majorHAnsi"/>
          <w:color w:val="000000" w:themeColor="text1"/>
        </w:rPr>
        <w:t>human error during manual operations</w:t>
      </w:r>
      <w:r w:rsidR="00847A32">
        <w:rPr>
          <w:rFonts w:asciiTheme="majorHAnsi" w:hAnsiTheme="majorHAnsi" w:cstheme="majorHAnsi"/>
          <w:color w:val="000000" w:themeColor="text1"/>
        </w:rPr>
        <w:t>, AM will undoubtedly reduce this risk.</w:t>
      </w:r>
      <w:r w:rsidR="008E3755">
        <w:rPr>
          <w:rFonts w:asciiTheme="majorHAnsi" w:hAnsiTheme="majorHAnsi" w:cstheme="majorHAnsi"/>
          <w:color w:val="000000" w:themeColor="text1"/>
        </w:rPr>
        <w:t xml:space="preserve"> </w:t>
      </w:r>
    </w:p>
    <w:p w14:paraId="331D4EFB" w14:textId="325A8BF1" w:rsidR="008C3545" w:rsidRPr="00932AEA" w:rsidRDefault="008C3545" w:rsidP="000F7001">
      <w:pPr>
        <w:spacing w:line="360" w:lineRule="auto"/>
        <w:jc w:val="both"/>
        <w:rPr>
          <w:rFonts w:asciiTheme="majorHAnsi" w:hAnsiTheme="majorHAnsi" w:cstheme="majorHAnsi"/>
          <w:color w:val="000000" w:themeColor="text1"/>
        </w:rPr>
      </w:pPr>
    </w:p>
    <w:p w14:paraId="46A7C557" w14:textId="6B73A3C0" w:rsidR="00F33D00" w:rsidRDefault="00EA34EB"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Although the large limitation to AM currently is that only ULTEM 9085 is qualified for use, and this may only be used in non-structural applications, meaning there are significant limitation to its use. The other limitation is that of the AM process itself, where only FFF may be used, and the supplier must be certified under SSGB documentation EPS-3124. </w:t>
      </w:r>
      <w:r w:rsidR="00CD5112">
        <w:rPr>
          <w:rFonts w:asciiTheme="majorHAnsi" w:hAnsiTheme="majorHAnsi" w:cstheme="majorHAnsi"/>
          <w:color w:val="000000" w:themeColor="text1"/>
        </w:rPr>
        <w:t>In the aerospace industry it is incredibly important to meet the regulations, determining what is a critical load path is important as th</w:t>
      </w:r>
      <w:r w:rsidR="00CD5112">
        <w:rPr>
          <w:rFonts w:asciiTheme="majorHAnsi" w:hAnsiTheme="majorHAnsi" w:cstheme="majorHAnsi"/>
          <w:color w:val="000000" w:themeColor="text1"/>
        </w:rPr>
        <w:t>is AM</w:t>
      </w:r>
      <w:r w:rsidR="00CD5112">
        <w:rPr>
          <w:rFonts w:asciiTheme="majorHAnsi" w:hAnsiTheme="majorHAnsi" w:cstheme="majorHAnsi"/>
          <w:color w:val="000000" w:themeColor="text1"/>
        </w:rPr>
        <w:t xml:space="preserve"> process currently cannot be used for this application.</w:t>
      </w:r>
      <w:r w:rsidR="00CD5112">
        <w:rPr>
          <w:rFonts w:asciiTheme="majorHAnsi" w:hAnsiTheme="majorHAnsi" w:cstheme="majorHAnsi"/>
          <w:color w:val="000000" w:themeColor="text1"/>
        </w:rPr>
        <w:t xml:space="preserve"> </w:t>
      </w:r>
      <w:r>
        <w:rPr>
          <w:rFonts w:asciiTheme="majorHAnsi" w:hAnsiTheme="majorHAnsi" w:cstheme="majorHAnsi"/>
          <w:color w:val="000000" w:themeColor="text1"/>
        </w:rPr>
        <w:t>Understandably, there are only a finite number of suppliers to cho</w:t>
      </w:r>
      <w:r w:rsidR="00CD5112">
        <w:rPr>
          <w:rFonts w:asciiTheme="majorHAnsi" w:hAnsiTheme="majorHAnsi" w:cstheme="majorHAnsi"/>
          <w:color w:val="000000" w:themeColor="text1"/>
        </w:rPr>
        <w:t>o</w:t>
      </w:r>
      <w:r>
        <w:rPr>
          <w:rFonts w:asciiTheme="majorHAnsi" w:hAnsiTheme="majorHAnsi" w:cstheme="majorHAnsi"/>
          <w:color w:val="000000" w:themeColor="text1"/>
        </w:rPr>
        <w:t xml:space="preserve">se from, making it difficult to negotiate on cost. If SSGB were to purchase their own AM machine capable of making the required standard, this would allow for greater prototyping speed and for cost reduction. </w:t>
      </w:r>
      <w:r w:rsidR="00CD5112">
        <w:rPr>
          <w:rFonts w:asciiTheme="majorHAnsi" w:hAnsiTheme="majorHAnsi" w:cstheme="majorHAnsi"/>
          <w:color w:val="000000" w:themeColor="text1"/>
        </w:rPr>
        <w:t>The fact that the bespoke seating sector of the aerospace industry generally requires low volumes, this is a positive factor to promote the use of AM as a process, it will cut down on tooling cost.</w:t>
      </w:r>
      <w:r w:rsidR="00CD5112">
        <w:rPr>
          <w:rFonts w:asciiTheme="majorHAnsi" w:hAnsiTheme="majorHAnsi" w:cstheme="majorHAnsi"/>
          <w:color w:val="000000" w:themeColor="text1"/>
        </w:rPr>
        <w:t xml:space="preserve"> </w:t>
      </w:r>
      <w:r>
        <w:rPr>
          <w:rFonts w:asciiTheme="majorHAnsi" w:hAnsiTheme="majorHAnsi" w:cstheme="majorHAnsi"/>
          <w:color w:val="000000" w:themeColor="text1"/>
        </w:rPr>
        <w:t>Unfortunately, due to COVID-19, all capital expenditure has been suspended until further notice, and it is not viable to invest in newer technology in the current climate w</w:t>
      </w:r>
      <w:r w:rsidR="00CD5112">
        <w:rPr>
          <w:rFonts w:asciiTheme="majorHAnsi" w:hAnsiTheme="majorHAnsi" w:cstheme="majorHAnsi"/>
          <w:color w:val="000000" w:themeColor="text1"/>
        </w:rPr>
        <w:t xml:space="preserve">here </w:t>
      </w:r>
      <w:r>
        <w:rPr>
          <w:rFonts w:asciiTheme="majorHAnsi" w:hAnsiTheme="majorHAnsi" w:cstheme="majorHAnsi"/>
          <w:color w:val="000000" w:themeColor="text1"/>
        </w:rPr>
        <w:t>the greater need for it. However, it will continue to be developed for future use</w:t>
      </w:r>
      <w:r w:rsidR="00B51340">
        <w:rPr>
          <w:rFonts w:asciiTheme="majorHAnsi" w:hAnsiTheme="majorHAnsi" w:cstheme="majorHAnsi"/>
          <w:color w:val="000000" w:themeColor="text1"/>
        </w:rPr>
        <w:t xml:space="preserve"> when the time is right to do so.</w:t>
      </w:r>
    </w:p>
    <w:p w14:paraId="6B0AE173" w14:textId="6B6108B4" w:rsidR="00F33D00" w:rsidRDefault="00F33D00" w:rsidP="000F7001">
      <w:pPr>
        <w:spacing w:line="360" w:lineRule="auto"/>
        <w:jc w:val="both"/>
        <w:rPr>
          <w:rFonts w:asciiTheme="majorHAnsi" w:hAnsiTheme="majorHAnsi" w:cstheme="majorHAnsi"/>
          <w:color w:val="000000" w:themeColor="text1"/>
        </w:rPr>
      </w:pPr>
    </w:p>
    <w:p w14:paraId="0497D828" w14:textId="77777777" w:rsidR="00F33D00" w:rsidRDefault="00F33D00" w:rsidP="000F7001">
      <w:pPr>
        <w:spacing w:line="360" w:lineRule="auto"/>
        <w:jc w:val="both"/>
        <w:rPr>
          <w:rFonts w:asciiTheme="majorHAnsi" w:hAnsiTheme="majorHAnsi" w:cstheme="majorHAnsi"/>
          <w:color w:val="000000" w:themeColor="text1"/>
        </w:rPr>
      </w:pPr>
    </w:p>
    <w:p w14:paraId="2B907497" w14:textId="63CD1FF0" w:rsidR="008C3545" w:rsidRPr="00AF7824" w:rsidRDefault="00926492" w:rsidP="000F7001">
      <w:pPr>
        <w:pStyle w:val="Heading1"/>
        <w:spacing w:line="360" w:lineRule="auto"/>
        <w:rPr>
          <w:rFonts w:asciiTheme="minorHAnsi" w:hAnsiTheme="minorHAnsi" w:cstheme="minorHAnsi"/>
          <w:b/>
          <w:bCs/>
          <w:color w:val="000000" w:themeColor="text1"/>
          <w:sz w:val="48"/>
          <w:szCs w:val="40"/>
        </w:rPr>
      </w:pPr>
      <w:bookmarkStart w:id="95" w:name="_Toc41056050"/>
      <w:r w:rsidRPr="00AF7824">
        <w:rPr>
          <w:rFonts w:asciiTheme="minorHAnsi" w:hAnsiTheme="minorHAnsi" w:cstheme="minorHAnsi"/>
          <w:b/>
          <w:bCs/>
          <w:color w:val="000000" w:themeColor="text1"/>
          <w:sz w:val="48"/>
          <w:szCs w:val="40"/>
        </w:rPr>
        <w:lastRenderedPageBreak/>
        <w:t>1</w:t>
      </w:r>
      <w:r w:rsidR="00273513" w:rsidRPr="00AF7824">
        <w:rPr>
          <w:rFonts w:asciiTheme="minorHAnsi" w:hAnsiTheme="minorHAnsi" w:cstheme="minorHAnsi"/>
          <w:b/>
          <w:bCs/>
          <w:color w:val="000000" w:themeColor="text1"/>
          <w:sz w:val="48"/>
          <w:szCs w:val="40"/>
        </w:rPr>
        <w:t>1</w:t>
      </w:r>
      <w:r w:rsidR="008C3545" w:rsidRPr="00AF7824">
        <w:rPr>
          <w:rFonts w:asciiTheme="minorHAnsi" w:hAnsiTheme="minorHAnsi" w:cstheme="minorHAnsi"/>
          <w:b/>
          <w:bCs/>
          <w:color w:val="000000" w:themeColor="text1"/>
          <w:sz w:val="48"/>
          <w:szCs w:val="40"/>
        </w:rPr>
        <w:t>. Recommendations</w:t>
      </w:r>
      <w:r w:rsidR="00F502BF">
        <w:rPr>
          <w:rFonts w:asciiTheme="minorHAnsi" w:hAnsiTheme="minorHAnsi" w:cstheme="minorHAnsi"/>
          <w:b/>
          <w:bCs/>
          <w:color w:val="000000" w:themeColor="text1"/>
          <w:sz w:val="48"/>
          <w:szCs w:val="40"/>
        </w:rPr>
        <w:t xml:space="preserve"> &amp; Further Work</w:t>
      </w:r>
      <w:bookmarkEnd w:id="95"/>
    </w:p>
    <w:p w14:paraId="5CC3275F" w14:textId="77777777" w:rsidR="008C3545" w:rsidRPr="00932AEA" w:rsidRDefault="008C3545" w:rsidP="000F7001">
      <w:pPr>
        <w:spacing w:line="360" w:lineRule="auto"/>
        <w:jc w:val="both"/>
        <w:rPr>
          <w:rFonts w:asciiTheme="majorHAnsi" w:hAnsiTheme="majorHAnsi" w:cstheme="majorHAnsi"/>
          <w:color w:val="000000" w:themeColor="text1"/>
        </w:rPr>
      </w:pPr>
    </w:p>
    <w:p w14:paraId="4C40490F" w14:textId="77777777" w:rsidR="004446A9" w:rsidRDefault="00505A2A"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There </w:t>
      </w:r>
      <w:r w:rsidR="00BD4128">
        <w:rPr>
          <w:rFonts w:asciiTheme="majorHAnsi" w:hAnsiTheme="majorHAnsi" w:cstheme="majorHAnsi"/>
          <w:color w:val="000000" w:themeColor="text1"/>
        </w:rPr>
        <w:t>remains</w:t>
      </w:r>
      <w:r>
        <w:rPr>
          <w:rFonts w:asciiTheme="majorHAnsi" w:hAnsiTheme="majorHAnsi" w:cstheme="majorHAnsi"/>
          <w:color w:val="000000" w:themeColor="text1"/>
        </w:rPr>
        <w:t xml:space="preserve"> a great deal of work in order to </w:t>
      </w:r>
      <w:r w:rsidR="00BD4128">
        <w:rPr>
          <w:rFonts w:asciiTheme="majorHAnsi" w:hAnsiTheme="majorHAnsi" w:cstheme="majorHAnsi"/>
          <w:color w:val="000000" w:themeColor="text1"/>
        </w:rPr>
        <w:t xml:space="preserve">fully implement the </w:t>
      </w:r>
      <w:r w:rsidR="00984551">
        <w:rPr>
          <w:rFonts w:asciiTheme="majorHAnsi" w:hAnsiTheme="majorHAnsi" w:cstheme="majorHAnsi"/>
          <w:color w:val="000000" w:themeColor="text1"/>
        </w:rPr>
        <w:t xml:space="preserve">snap fit fastening feature as originally intended, </w:t>
      </w:r>
      <w:r w:rsidR="00F92FCB">
        <w:rPr>
          <w:rFonts w:asciiTheme="majorHAnsi" w:hAnsiTheme="majorHAnsi" w:cstheme="majorHAnsi"/>
          <w:color w:val="000000" w:themeColor="text1"/>
        </w:rPr>
        <w:t xml:space="preserve">it remains to be tested and </w:t>
      </w:r>
      <w:r w:rsidR="005720BF">
        <w:rPr>
          <w:rFonts w:asciiTheme="majorHAnsi" w:hAnsiTheme="majorHAnsi" w:cstheme="majorHAnsi"/>
          <w:color w:val="000000" w:themeColor="text1"/>
        </w:rPr>
        <w:t xml:space="preserve">introduced as a standard within </w:t>
      </w:r>
      <w:r w:rsidR="002C3326">
        <w:rPr>
          <w:rFonts w:asciiTheme="majorHAnsi" w:hAnsiTheme="majorHAnsi" w:cstheme="majorHAnsi"/>
          <w:color w:val="000000" w:themeColor="text1"/>
        </w:rPr>
        <w:t>t</w:t>
      </w:r>
      <w:r w:rsidR="005720BF">
        <w:rPr>
          <w:rFonts w:asciiTheme="majorHAnsi" w:hAnsiTheme="majorHAnsi" w:cstheme="majorHAnsi"/>
          <w:color w:val="000000" w:themeColor="text1"/>
        </w:rPr>
        <w:t xml:space="preserve">he organisation. </w:t>
      </w:r>
      <w:r w:rsidR="00BE4292">
        <w:rPr>
          <w:rFonts w:asciiTheme="majorHAnsi" w:hAnsiTheme="majorHAnsi" w:cstheme="majorHAnsi"/>
          <w:color w:val="000000" w:themeColor="text1"/>
        </w:rPr>
        <w:t xml:space="preserve">AM is emerging as the future of manufacturing, it is important to embrace the change and develop further. </w:t>
      </w:r>
    </w:p>
    <w:p w14:paraId="78D64C7B" w14:textId="77777777" w:rsidR="004446A9" w:rsidRDefault="004446A9" w:rsidP="000F7001">
      <w:pPr>
        <w:spacing w:line="360" w:lineRule="auto"/>
        <w:jc w:val="both"/>
        <w:rPr>
          <w:rFonts w:asciiTheme="majorHAnsi" w:hAnsiTheme="majorHAnsi" w:cstheme="majorHAnsi"/>
          <w:color w:val="000000" w:themeColor="text1"/>
        </w:rPr>
      </w:pPr>
    </w:p>
    <w:p w14:paraId="45CA59DA" w14:textId="1423D685" w:rsidR="008C3545" w:rsidRPr="00932AEA" w:rsidRDefault="00BE4292" w:rsidP="000F7001">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To take this one step further, a consideration should be made in</w:t>
      </w:r>
      <w:r w:rsidR="002C3326">
        <w:rPr>
          <w:rFonts w:asciiTheme="majorHAnsi" w:hAnsiTheme="majorHAnsi" w:cstheme="majorHAnsi"/>
          <w:color w:val="000000" w:themeColor="text1"/>
        </w:rPr>
        <w:t xml:space="preserve"> to </w:t>
      </w:r>
      <w:r w:rsidR="00D45CCE">
        <w:rPr>
          <w:rFonts w:asciiTheme="majorHAnsi" w:hAnsiTheme="majorHAnsi" w:cstheme="majorHAnsi"/>
          <w:color w:val="000000" w:themeColor="text1"/>
        </w:rPr>
        <w:t xml:space="preserve">purchasing a machine capable of printing parts, this will eliminate the need for an external supplier, it would cut lead times dramatically and would ultimately </w:t>
      </w:r>
      <w:r w:rsidR="004B3D07">
        <w:rPr>
          <w:rFonts w:asciiTheme="majorHAnsi" w:hAnsiTheme="majorHAnsi" w:cstheme="majorHAnsi"/>
          <w:color w:val="000000" w:themeColor="text1"/>
        </w:rPr>
        <w:t xml:space="preserve">reduce cost further. The initial cost will be that of the machinery itself, </w:t>
      </w:r>
      <w:r w:rsidR="001E0F66">
        <w:rPr>
          <w:rFonts w:asciiTheme="majorHAnsi" w:hAnsiTheme="majorHAnsi" w:cstheme="majorHAnsi"/>
          <w:color w:val="000000" w:themeColor="text1"/>
        </w:rPr>
        <w:t xml:space="preserve">but as the demand for this process increases it will become more cost effective. </w:t>
      </w:r>
      <w:r w:rsidR="005E50B0">
        <w:rPr>
          <w:rFonts w:asciiTheme="majorHAnsi" w:hAnsiTheme="majorHAnsi" w:cstheme="majorHAnsi"/>
          <w:color w:val="000000" w:themeColor="text1"/>
        </w:rPr>
        <w:t xml:space="preserve">In order to </w:t>
      </w:r>
      <w:r w:rsidR="00D378F0">
        <w:rPr>
          <w:rFonts w:asciiTheme="majorHAnsi" w:hAnsiTheme="majorHAnsi" w:cstheme="majorHAnsi"/>
          <w:color w:val="000000" w:themeColor="text1"/>
        </w:rPr>
        <w:t xml:space="preserve">increase the use of this process </w:t>
      </w:r>
      <w:r w:rsidR="002571CD">
        <w:rPr>
          <w:rFonts w:asciiTheme="majorHAnsi" w:hAnsiTheme="majorHAnsi" w:cstheme="majorHAnsi"/>
          <w:color w:val="000000" w:themeColor="text1"/>
        </w:rPr>
        <w:t xml:space="preserve">it </w:t>
      </w:r>
      <w:r w:rsidR="00D378F0">
        <w:rPr>
          <w:rFonts w:asciiTheme="majorHAnsi" w:hAnsiTheme="majorHAnsi" w:cstheme="majorHAnsi"/>
          <w:color w:val="000000" w:themeColor="text1"/>
        </w:rPr>
        <w:t xml:space="preserve">is </w:t>
      </w:r>
      <w:r w:rsidR="002571CD">
        <w:rPr>
          <w:rFonts w:asciiTheme="majorHAnsi" w:hAnsiTheme="majorHAnsi" w:cstheme="majorHAnsi"/>
          <w:color w:val="000000" w:themeColor="text1"/>
        </w:rPr>
        <w:t xml:space="preserve">important </w:t>
      </w:r>
      <w:r w:rsidR="00D378F0">
        <w:rPr>
          <w:rFonts w:asciiTheme="majorHAnsi" w:hAnsiTheme="majorHAnsi" w:cstheme="majorHAnsi"/>
          <w:color w:val="000000" w:themeColor="text1"/>
        </w:rPr>
        <w:t xml:space="preserve">to </w:t>
      </w:r>
      <w:r w:rsidR="005E50B0">
        <w:rPr>
          <w:rFonts w:asciiTheme="majorHAnsi" w:hAnsiTheme="majorHAnsi" w:cstheme="majorHAnsi"/>
          <w:color w:val="000000" w:themeColor="text1"/>
        </w:rPr>
        <w:t xml:space="preserve">promote </w:t>
      </w:r>
      <w:r w:rsidR="00093EC3">
        <w:rPr>
          <w:rFonts w:asciiTheme="majorHAnsi" w:hAnsiTheme="majorHAnsi" w:cstheme="majorHAnsi"/>
          <w:color w:val="000000" w:themeColor="text1"/>
        </w:rPr>
        <w:t xml:space="preserve">it </w:t>
      </w:r>
      <w:r w:rsidR="005E50B0">
        <w:rPr>
          <w:rFonts w:asciiTheme="majorHAnsi" w:hAnsiTheme="majorHAnsi" w:cstheme="majorHAnsi"/>
          <w:color w:val="000000" w:themeColor="text1"/>
        </w:rPr>
        <w:t xml:space="preserve">as a </w:t>
      </w:r>
      <w:r w:rsidR="00D378F0">
        <w:rPr>
          <w:rFonts w:asciiTheme="majorHAnsi" w:hAnsiTheme="majorHAnsi" w:cstheme="majorHAnsi"/>
          <w:color w:val="000000" w:themeColor="text1"/>
        </w:rPr>
        <w:t>standard,</w:t>
      </w:r>
      <w:r w:rsidR="00D36E63">
        <w:rPr>
          <w:rFonts w:asciiTheme="majorHAnsi" w:hAnsiTheme="majorHAnsi" w:cstheme="majorHAnsi"/>
          <w:color w:val="000000" w:themeColor="text1"/>
        </w:rPr>
        <w:t xml:space="preserve"> the company needs to be aware of it and to design future products with this process in mind.</w:t>
      </w:r>
      <w:r w:rsidR="009C5951">
        <w:rPr>
          <w:rFonts w:asciiTheme="majorHAnsi" w:hAnsiTheme="majorHAnsi" w:cstheme="majorHAnsi"/>
          <w:color w:val="000000" w:themeColor="text1"/>
        </w:rPr>
        <w:t xml:space="preserve"> As is with any new process, the uncertainty </w:t>
      </w:r>
      <w:r w:rsidR="000F6BB8">
        <w:rPr>
          <w:rFonts w:asciiTheme="majorHAnsi" w:hAnsiTheme="majorHAnsi" w:cstheme="majorHAnsi"/>
          <w:color w:val="000000" w:themeColor="text1"/>
        </w:rPr>
        <w:t xml:space="preserve">or the unknown surrounding how it works is always an obstacle, therefore it is important that this process is developed and tested </w:t>
      </w:r>
      <w:r w:rsidR="004446A9">
        <w:rPr>
          <w:rFonts w:asciiTheme="majorHAnsi" w:hAnsiTheme="majorHAnsi" w:cstheme="majorHAnsi"/>
          <w:color w:val="000000" w:themeColor="text1"/>
        </w:rPr>
        <w:t>to create a robust clear guideline for use.</w:t>
      </w:r>
    </w:p>
    <w:p w14:paraId="1F3DB71E" w14:textId="165BE7F3" w:rsidR="002F31F1" w:rsidRPr="00932AEA" w:rsidRDefault="002F31F1" w:rsidP="000F7001">
      <w:pPr>
        <w:spacing w:line="360" w:lineRule="auto"/>
        <w:jc w:val="both"/>
        <w:rPr>
          <w:rFonts w:asciiTheme="majorHAnsi" w:hAnsiTheme="majorHAnsi" w:cstheme="majorHAnsi"/>
          <w:color w:val="000000" w:themeColor="text1"/>
        </w:rPr>
      </w:pPr>
    </w:p>
    <w:p w14:paraId="746253E8" w14:textId="7B39F37F" w:rsidR="00F33D00" w:rsidRDefault="00F33D00" w:rsidP="00F33D00">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The environmental impact of using AM as a process must be considered, with the ever growing focus and concern over the use of polymer materials continuing to pollute our environment, it is important to consider this as a long term manufacturing method. However, the current use of polymer material within the organisation is used primarily for aesthetic components, AM is not a contender for these components directly at this point in time due to the poor surface quality of the process, it therefore will likely take over the use of metalwork and brackets, therefore have a worse effect on the environment. A wider view of this is that weight is a very big factor in the aerospace industry, if the number of components are reduced, the mass is reduced and therefore less fuel is used, thereby cutting down on pollution due to the burning of fuel in the atmosphere. In addition to the environmental benefit of cutting down on weight, all airlines set a target weight per suite/seat, there are often cost penalties for producing overweight and cost incentives for producing underweight products, therefore there is a financial benefit to the organisation also. The organisation often finds it difficult to reduce the mass of the final product, because of the focus on this issue currently due to recent weight </w:t>
      </w:r>
      <w:r>
        <w:rPr>
          <w:rFonts w:asciiTheme="majorHAnsi" w:hAnsiTheme="majorHAnsi" w:cstheme="majorHAnsi"/>
          <w:color w:val="000000" w:themeColor="text1"/>
        </w:rPr>
        <w:lastRenderedPageBreak/>
        <w:t>infringement issues, it is something the company is keen to find solutions for, the organisation have even employed ‘weights engineers’ to aid with the control of the product’s final mass.</w:t>
      </w:r>
    </w:p>
    <w:p w14:paraId="7964B52F" w14:textId="5AC1B838" w:rsidR="002F31F1" w:rsidRPr="00932AEA" w:rsidRDefault="002F31F1" w:rsidP="000F7001">
      <w:pPr>
        <w:spacing w:line="360" w:lineRule="auto"/>
        <w:jc w:val="both"/>
        <w:rPr>
          <w:rFonts w:asciiTheme="majorHAnsi" w:hAnsiTheme="majorHAnsi" w:cstheme="majorHAnsi"/>
          <w:color w:val="000000" w:themeColor="text1"/>
        </w:rPr>
      </w:pPr>
    </w:p>
    <w:p w14:paraId="1BFA3C7A" w14:textId="049D5999" w:rsidR="002F31F1" w:rsidRPr="00932AEA" w:rsidRDefault="002F31F1" w:rsidP="000F7001">
      <w:pPr>
        <w:spacing w:line="360" w:lineRule="auto"/>
        <w:jc w:val="both"/>
        <w:rPr>
          <w:rFonts w:asciiTheme="majorHAnsi" w:hAnsiTheme="majorHAnsi" w:cstheme="majorHAnsi"/>
          <w:color w:val="000000" w:themeColor="text1"/>
        </w:rPr>
      </w:pPr>
    </w:p>
    <w:p w14:paraId="0D3F1790" w14:textId="7C3CE062" w:rsidR="002F31F1" w:rsidRDefault="002F31F1" w:rsidP="000F7001">
      <w:pPr>
        <w:spacing w:line="360" w:lineRule="auto"/>
        <w:jc w:val="both"/>
        <w:rPr>
          <w:rFonts w:asciiTheme="majorHAnsi" w:hAnsiTheme="majorHAnsi" w:cstheme="majorHAnsi"/>
          <w:color w:val="000000" w:themeColor="text1"/>
        </w:rPr>
      </w:pPr>
    </w:p>
    <w:p w14:paraId="58506BFE" w14:textId="44060542" w:rsidR="002361AA" w:rsidRDefault="002361AA" w:rsidP="000F7001">
      <w:pPr>
        <w:spacing w:line="360" w:lineRule="auto"/>
        <w:jc w:val="both"/>
        <w:rPr>
          <w:rFonts w:asciiTheme="majorHAnsi" w:hAnsiTheme="majorHAnsi" w:cstheme="majorHAnsi"/>
          <w:color w:val="000000" w:themeColor="text1"/>
        </w:rPr>
      </w:pPr>
    </w:p>
    <w:p w14:paraId="3BA67F86" w14:textId="79F170B0" w:rsidR="002361AA" w:rsidRDefault="002361AA" w:rsidP="000F7001">
      <w:pPr>
        <w:spacing w:line="360" w:lineRule="auto"/>
        <w:jc w:val="both"/>
        <w:rPr>
          <w:rFonts w:asciiTheme="majorHAnsi" w:hAnsiTheme="majorHAnsi" w:cstheme="majorHAnsi"/>
          <w:color w:val="000000" w:themeColor="text1"/>
        </w:rPr>
      </w:pPr>
    </w:p>
    <w:p w14:paraId="3E7D122A" w14:textId="77777777" w:rsidR="00F33D00" w:rsidRDefault="00F33D00" w:rsidP="000F7001">
      <w:pPr>
        <w:spacing w:line="360" w:lineRule="auto"/>
        <w:jc w:val="both"/>
        <w:rPr>
          <w:rFonts w:asciiTheme="majorHAnsi" w:hAnsiTheme="majorHAnsi" w:cstheme="majorHAnsi"/>
          <w:color w:val="000000" w:themeColor="text1"/>
        </w:rPr>
      </w:pPr>
    </w:p>
    <w:p w14:paraId="5D691BA8" w14:textId="6E5ABFC2" w:rsidR="002361AA" w:rsidRDefault="002361AA" w:rsidP="000F7001">
      <w:pPr>
        <w:spacing w:line="360" w:lineRule="auto"/>
        <w:jc w:val="both"/>
        <w:rPr>
          <w:rFonts w:asciiTheme="majorHAnsi" w:hAnsiTheme="majorHAnsi" w:cstheme="majorHAnsi"/>
          <w:color w:val="000000" w:themeColor="text1"/>
        </w:rPr>
      </w:pPr>
    </w:p>
    <w:p w14:paraId="2A7B584F" w14:textId="265C1268" w:rsidR="004D125E" w:rsidRDefault="004D125E" w:rsidP="000F7001">
      <w:pPr>
        <w:spacing w:line="360" w:lineRule="auto"/>
        <w:jc w:val="both"/>
        <w:rPr>
          <w:rFonts w:asciiTheme="majorHAnsi" w:hAnsiTheme="majorHAnsi" w:cstheme="majorHAnsi"/>
          <w:color w:val="000000" w:themeColor="text1"/>
        </w:rPr>
      </w:pPr>
    </w:p>
    <w:p w14:paraId="353AEB4F" w14:textId="30621323" w:rsidR="004D125E" w:rsidRDefault="004D125E" w:rsidP="000F7001">
      <w:pPr>
        <w:spacing w:line="360" w:lineRule="auto"/>
        <w:jc w:val="both"/>
        <w:rPr>
          <w:rFonts w:asciiTheme="majorHAnsi" w:hAnsiTheme="majorHAnsi" w:cstheme="majorHAnsi"/>
          <w:color w:val="000000" w:themeColor="text1"/>
        </w:rPr>
      </w:pPr>
    </w:p>
    <w:p w14:paraId="3D84EC99" w14:textId="2F757CFB" w:rsidR="004D125E" w:rsidRDefault="004D125E" w:rsidP="000F7001">
      <w:pPr>
        <w:spacing w:line="360" w:lineRule="auto"/>
        <w:jc w:val="both"/>
        <w:rPr>
          <w:rFonts w:asciiTheme="majorHAnsi" w:hAnsiTheme="majorHAnsi" w:cstheme="majorHAnsi"/>
          <w:color w:val="000000" w:themeColor="text1"/>
        </w:rPr>
      </w:pPr>
    </w:p>
    <w:p w14:paraId="49486307" w14:textId="790BE612" w:rsidR="004D125E" w:rsidRDefault="004D125E" w:rsidP="000F7001">
      <w:pPr>
        <w:spacing w:line="360" w:lineRule="auto"/>
        <w:jc w:val="both"/>
        <w:rPr>
          <w:rFonts w:asciiTheme="majorHAnsi" w:hAnsiTheme="majorHAnsi" w:cstheme="majorHAnsi"/>
          <w:color w:val="000000" w:themeColor="text1"/>
        </w:rPr>
      </w:pPr>
    </w:p>
    <w:p w14:paraId="58863B45" w14:textId="309CB44A" w:rsidR="004D125E" w:rsidRDefault="004D125E" w:rsidP="000F7001">
      <w:pPr>
        <w:spacing w:line="360" w:lineRule="auto"/>
        <w:jc w:val="both"/>
        <w:rPr>
          <w:rFonts w:asciiTheme="majorHAnsi" w:hAnsiTheme="majorHAnsi" w:cstheme="majorHAnsi"/>
          <w:color w:val="000000" w:themeColor="text1"/>
        </w:rPr>
      </w:pPr>
    </w:p>
    <w:p w14:paraId="06BD35C8" w14:textId="23C4E44B" w:rsidR="004D125E" w:rsidRDefault="004D125E" w:rsidP="000F7001">
      <w:pPr>
        <w:spacing w:line="360" w:lineRule="auto"/>
        <w:jc w:val="both"/>
        <w:rPr>
          <w:rFonts w:asciiTheme="majorHAnsi" w:hAnsiTheme="majorHAnsi" w:cstheme="majorHAnsi"/>
          <w:color w:val="000000" w:themeColor="text1"/>
        </w:rPr>
      </w:pPr>
    </w:p>
    <w:p w14:paraId="5376D248" w14:textId="106E0779" w:rsidR="004D125E" w:rsidRDefault="004D125E" w:rsidP="000F7001">
      <w:pPr>
        <w:spacing w:line="360" w:lineRule="auto"/>
        <w:jc w:val="both"/>
        <w:rPr>
          <w:rFonts w:asciiTheme="majorHAnsi" w:hAnsiTheme="majorHAnsi" w:cstheme="majorHAnsi"/>
          <w:color w:val="000000" w:themeColor="text1"/>
        </w:rPr>
      </w:pPr>
    </w:p>
    <w:p w14:paraId="68217556" w14:textId="669F4FEA" w:rsidR="004D125E" w:rsidRDefault="004D125E" w:rsidP="000F7001">
      <w:pPr>
        <w:spacing w:line="360" w:lineRule="auto"/>
        <w:jc w:val="both"/>
        <w:rPr>
          <w:rFonts w:asciiTheme="majorHAnsi" w:hAnsiTheme="majorHAnsi" w:cstheme="majorHAnsi"/>
          <w:color w:val="000000" w:themeColor="text1"/>
        </w:rPr>
      </w:pPr>
    </w:p>
    <w:p w14:paraId="08C99E86" w14:textId="39D33E57" w:rsidR="004D125E" w:rsidRDefault="004D125E" w:rsidP="000F7001">
      <w:pPr>
        <w:spacing w:line="360" w:lineRule="auto"/>
        <w:jc w:val="both"/>
        <w:rPr>
          <w:rFonts w:asciiTheme="majorHAnsi" w:hAnsiTheme="majorHAnsi" w:cstheme="majorHAnsi"/>
          <w:color w:val="000000" w:themeColor="text1"/>
        </w:rPr>
      </w:pPr>
    </w:p>
    <w:p w14:paraId="780B6A44" w14:textId="68F8AAA9" w:rsidR="004D125E" w:rsidRDefault="004D125E" w:rsidP="000F7001">
      <w:pPr>
        <w:spacing w:line="360" w:lineRule="auto"/>
        <w:jc w:val="both"/>
        <w:rPr>
          <w:rFonts w:asciiTheme="majorHAnsi" w:hAnsiTheme="majorHAnsi" w:cstheme="majorHAnsi"/>
          <w:color w:val="000000" w:themeColor="text1"/>
        </w:rPr>
      </w:pPr>
    </w:p>
    <w:p w14:paraId="26B80E41" w14:textId="7E07ACED" w:rsidR="004D125E" w:rsidRDefault="004D125E" w:rsidP="000F7001">
      <w:pPr>
        <w:spacing w:line="360" w:lineRule="auto"/>
        <w:jc w:val="both"/>
        <w:rPr>
          <w:rFonts w:asciiTheme="majorHAnsi" w:hAnsiTheme="majorHAnsi" w:cstheme="majorHAnsi"/>
          <w:color w:val="000000" w:themeColor="text1"/>
        </w:rPr>
      </w:pPr>
    </w:p>
    <w:p w14:paraId="0781EDB9" w14:textId="4E5DDAEF" w:rsidR="004D125E" w:rsidRDefault="004D125E" w:rsidP="000F7001">
      <w:pPr>
        <w:spacing w:line="360" w:lineRule="auto"/>
        <w:jc w:val="both"/>
        <w:rPr>
          <w:rFonts w:asciiTheme="majorHAnsi" w:hAnsiTheme="majorHAnsi" w:cstheme="majorHAnsi"/>
          <w:color w:val="000000" w:themeColor="text1"/>
        </w:rPr>
      </w:pPr>
    </w:p>
    <w:p w14:paraId="01A4E91B" w14:textId="2E8F61F7" w:rsidR="00CD5112" w:rsidRDefault="00CD5112" w:rsidP="000F7001">
      <w:pPr>
        <w:spacing w:line="360" w:lineRule="auto"/>
        <w:jc w:val="both"/>
        <w:rPr>
          <w:rFonts w:asciiTheme="majorHAnsi" w:hAnsiTheme="majorHAnsi" w:cstheme="majorHAnsi"/>
          <w:color w:val="000000" w:themeColor="text1"/>
        </w:rPr>
      </w:pPr>
    </w:p>
    <w:p w14:paraId="371C30BE" w14:textId="4F86B97F" w:rsidR="00CD5112" w:rsidRDefault="00CD5112" w:rsidP="000F7001">
      <w:pPr>
        <w:spacing w:line="360" w:lineRule="auto"/>
        <w:jc w:val="both"/>
        <w:rPr>
          <w:rFonts w:asciiTheme="majorHAnsi" w:hAnsiTheme="majorHAnsi" w:cstheme="majorHAnsi"/>
          <w:color w:val="000000" w:themeColor="text1"/>
        </w:rPr>
      </w:pPr>
    </w:p>
    <w:p w14:paraId="7E871A1F" w14:textId="77777777" w:rsidR="00CD5112" w:rsidRDefault="00CD5112" w:rsidP="000F7001">
      <w:pPr>
        <w:spacing w:line="360" w:lineRule="auto"/>
        <w:jc w:val="both"/>
        <w:rPr>
          <w:rFonts w:asciiTheme="majorHAnsi" w:hAnsiTheme="majorHAnsi" w:cstheme="majorHAnsi"/>
          <w:color w:val="000000" w:themeColor="text1"/>
        </w:rPr>
      </w:pPr>
    </w:p>
    <w:p w14:paraId="1B5EED52" w14:textId="77777777" w:rsidR="004D125E" w:rsidRDefault="004D125E" w:rsidP="000F7001">
      <w:pPr>
        <w:spacing w:line="360" w:lineRule="auto"/>
        <w:jc w:val="both"/>
        <w:rPr>
          <w:rFonts w:asciiTheme="majorHAnsi" w:hAnsiTheme="majorHAnsi" w:cstheme="majorHAnsi"/>
          <w:color w:val="000000" w:themeColor="text1"/>
        </w:rPr>
      </w:pPr>
    </w:p>
    <w:p w14:paraId="3CD12C03" w14:textId="3F9249FA" w:rsidR="002361AA" w:rsidRDefault="002361AA" w:rsidP="000F7001">
      <w:pPr>
        <w:spacing w:line="360" w:lineRule="auto"/>
        <w:jc w:val="both"/>
        <w:rPr>
          <w:rFonts w:asciiTheme="majorHAnsi" w:hAnsiTheme="majorHAnsi" w:cstheme="majorHAnsi"/>
          <w:color w:val="000000" w:themeColor="text1"/>
        </w:rPr>
      </w:pPr>
    </w:p>
    <w:p w14:paraId="4F712B43" w14:textId="6AAB572C" w:rsidR="00CA12D7" w:rsidRPr="00AF7824" w:rsidRDefault="008C3545" w:rsidP="000F7001">
      <w:pPr>
        <w:pStyle w:val="Heading1"/>
        <w:spacing w:line="360" w:lineRule="auto"/>
        <w:rPr>
          <w:rFonts w:asciiTheme="minorHAnsi" w:hAnsiTheme="minorHAnsi" w:cstheme="minorHAnsi"/>
          <w:b/>
          <w:bCs/>
          <w:color w:val="000000" w:themeColor="text1"/>
          <w:sz w:val="48"/>
          <w:szCs w:val="40"/>
        </w:rPr>
      </w:pPr>
      <w:bookmarkStart w:id="96" w:name="_Toc41056051"/>
      <w:r w:rsidRPr="00AF7824">
        <w:rPr>
          <w:rFonts w:asciiTheme="minorHAnsi" w:hAnsiTheme="minorHAnsi" w:cstheme="minorHAnsi"/>
          <w:b/>
          <w:bCs/>
          <w:color w:val="000000" w:themeColor="text1"/>
          <w:sz w:val="48"/>
          <w:szCs w:val="40"/>
        </w:rPr>
        <w:lastRenderedPageBreak/>
        <w:t>1</w:t>
      </w:r>
      <w:r w:rsidR="00273513" w:rsidRPr="00AF7824">
        <w:rPr>
          <w:rFonts w:asciiTheme="minorHAnsi" w:hAnsiTheme="minorHAnsi" w:cstheme="minorHAnsi"/>
          <w:b/>
          <w:bCs/>
          <w:color w:val="000000" w:themeColor="text1"/>
          <w:sz w:val="48"/>
          <w:szCs w:val="40"/>
        </w:rPr>
        <w:t>2</w:t>
      </w:r>
      <w:r w:rsidR="00CA12D7" w:rsidRPr="00AF7824">
        <w:rPr>
          <w:rFonts w:asciiTheme="minorHAnsi" w:hAnsiTheme="minorHAnsi" w:cstheme="minorHAnsi"/>
          <w:b/>
          <w:bCs/>
          <w:color w:val="000000" w:themeColor="text1"/>
          <w:sz w:val="48"/>
          <w:szCs w:val="40"/>
        </w:rPr>
        <w:t>. References</w:t>
      </w:r>
      <w:bookmarkEnd w:id="96"/>
    </w:p>
    <w:sdt>
      <w:sdtPr>
        <w:id w:val="57679096"/>
        <w:docPartObj>
          <w:docPartGallery w:val="Bibliographies"/>
          <w:docPartUnique/>
        </w:docPartObj>
      </w:sdtPr>
      <w:sdtEndPr>
        <w:rPr>
          <w:rFonts w:ascii="Times New Roman" w:eastAsia="Times New Roman" w:hAnsi="Times New Roman" w:cs="Times New Roman"/>
          <w:color w:val="auto"/>
          <w:sz w:val="24"/>
          <w:szCs w:val="24"/>
        </w:rPr>
      </w:sdtEndPr>
      <w:sdtContent>
        <w:p w14:paraId="28A26288" w14:textId="132B3467" w:rsidR="0036662F" w:rsidRDefault="0036662F">
          <w:pPr>
            <w:pStyle w:val="Heading1"/>
          </w:pPr>
        </w:p>
        <w:sdt>
          <w:sdtPr>
            <w:id w:val="-573587230"/>
            <w:bibliography/>
          </w:sdtPr>
          <w:sdtContent>
            <w:p w14:paraId="47F64C48" w14:textId="05BFE865" w:rsidR="0036662F" w:rsidRDefault="0036662F" w:rsidP="0036662F">
              <w:pPr>
                <w:pStyle w:val="Bibliography"/>
                <w:rPr>
                  <w:noProof/>
                </w:rPr>
              </w:pPr>
              <w:r>
                <w:fldChar w:fldCharType="begin"/>
              </w:r>
              <w:r>
                <w:instrText xml:space="preserve"> BIBLIOGRAPHY </w:instrText>
              </w:r>
              <w:r>
                <w:fldChar w:fldCharType="separate"/>
              </w:r>
              <w:r>
                <w:rPr>
                  <w:noProof/>
                </w:rPr>
                <w:t xml:space="preserve">Admin (PROTO21), 2019. </w:t>
              </w:r>
              <w:r>
                <w:rPr>
                  <w:i/>
                  <w:iCs/>
                  <w:noProof/>
                </w:rPr>
                <w:t xml:space="preserve">3D Printing Vs Injection Molding. </w:t>
              </w:r>
              <w:r>
                <w:rPr>
                  <w:noProof/>
                </w:rPr>
                <w:t xml:space="preserve">[Online] </w:t>
              </w:r>
              <w:r>
                <w:rPr>
                  <w:noProof/>
                </w:rPr>
                <w:br/>
                <w:t xml:space="preserve">Available at: </w:t>
              </w:r>
              <w:r>
                <w:rPr>
                  <w:noProof/>
                  <w:u w:val="single"/>
                </w:rPr>
                <w:t>https://www.proto21.ae/3d-printing-vs-injection-molding/</w:t>
              </w:r>
              <w:r>
                <w:rPr>
                  <w:noProof/>
                </w:rPr>
                <w:br/>
                <w:t>[Accessed 24 February 2020].</w:t>
              </w:r>
            </w:p>
            <w:p w14:paraId="2E431135" w14:textId="77777777" w:rsidR="008F6914" w:rsidRPr="008F6914" w:rsidRDefault="008F6914" w:rsidP="008F6914"/>
            <w:p w14:paraId="4ED94670" w14:textId="77777777" w:rsidR="0036662F" w:rsidRDefault="0036662F" w:rsidP="0036662F">
              <w:pPr>
                <w:pStyle w:val="Bibliography"/>
                <w:rPr>
                  <w:noProof/>
                </w:rPr>
              </w:pPr>
              <w:r>
                <w:rPr>
                  <w:noProof/>
                </w:rPr>
                <w:t xml:space="preserve">Atzeni, E. &amp; Salmi, A., 2012. Economics of additive manufacturing for end-usable metal parts. </w:t>
              </w:r>
              <w:r>
                <w:rPr>
                  <w:i/>
                  <w:iCs/>
                  <w:noProof/>
                </w:rPr>
                <w:t xml:space="preserve">International Journal of Advanced Manufacturing Technology, </w:t>
              </w:r>
              <w:r>
                <w:rPr>
                  <w:noProof/>
                </w:rPr>
                <w:t>I(62), pp. 1147-1155.</w:t>
              </w:r>
            </w:p>
            <w:p w14:paraId="00702031" w14:textId="6260494B" w:rsidR="0036662F" w:rsidRDefault="0036662F" w:rsidP="0036662F">
              <w:pPr>
                <w:pStyle w:val="Bibliography"/>
                <w:rPr>
                  <w:noProof/>
                </w:rPr>
              </w:pPr>
              <w:r>
                <w:rPr>
                  <w:noProof/>
                </w:rPr>
                <w:t xml:space="preserve">Benavides, S., 2009. </w:t>
              </w:r>
              <w:r>
                <w:rPr>
                  <w:i/>
                  <w:iCs/>
                  <w:noProof/>
                </w:rPr>
                <w:t xml:space="preserve">Corrosion control in the aerospace industry. </w:t>
              </w:r>
              <w:r>
                <w:rPr>
                  <w:noProof/>
                </w:rPr>
                <w:t>Cambridge: Woodhead Publishing.</w:t>
              </w:r>
            </w:p>
            <w:p w14:paraId="22E8BF4E" w14:textId="77777777" w:rsidR="008F6914" w:rsidRPr="008F6914" w:rsidRDefault="008F6914" w:rsidP="008F6914"/>
            <w:p w14:paraId="688FA1AF" w14:textId="55FFCCE1" w:rsidR="0036662F" w:rsidRDefault="0036662F" w:rsidP="0036662F">
              <w:pPr>
                <w:pStyle w:val="Bibliography"/>
                <w:rPr>
                  <w:noProof/>
                </w:rPr>
              </w:pPr>
              <w:r>
                <w:rPr>
                  <w:noProof/>
                </w:rPr>
                <w:t xml:space="preserve">Bonenberger, P. R., 2016. </w:t>
              </w:r>
              <w:r>
                <w:rPr>
                  <w:i/>
                  <w:iCs/>
                  <w:noProof/>
                </w:rPr>
                <w:t xml:space="preserve">The first snap-fit handbook - Creating and managing attachments for plastic parts. </w:t>
              </w:r>
              <w:r>
                <w:rPr>
                  <w:noProof/>
                </w:rPr>
                <w:t>3rd ed. Munich: Hanser.</w:t>
              </w:r>
            </w:p>
            <w:p w14:paraId="5163C0C2" w14:textId="77777777" w:rsidR="008F6914" w:rsidRPr="008F6914" w:rsidRDefault="008F6914" w:rsidP="008F6914"/>
            <w:p w14:paraId="693AA504" w14:textId="7AE6B754" w:rsidR="0036662F" w:rsidRDefault="0036662F" w:rsidP="0036662F">
              <w:pPr>
                <w:pStyle w:val="Bibliography"/>
                <w:rPr>
                  <w:noProof/>
                </w:rPr>
              </w:pPr>
              <w:r>
                <w:rPr>
                  <w:noProof/>
                </w:rPr>
                <w:t xml:space="preserve">Brandt, M., 2017. </w:t>
              </w:r>
              <w:r>
                <w:rPr>
                  <w:i/>
                  <w:iCs/>
                  <w:noProof/>
                </w:rPr>
                <w:t xml:space="preserve">Laser additive manufacturing - Materials, design, technologies &amp; applications. </w:t>
              </w:r>
              <w:r>
                <w:rPr>
                  <w:noProof/>
                </w:rPr>
                <w:t>1st ed. Duxford: Wodhead publishing.</w:t>
              </w:r>
            </w:p>
            <w:p w14:paraId="0013FE17" w14:textId="77777777" w:rsidR="008F6914" w:rsidRPr="008F6914" w:rsidRDefault="008F6914" w:rsidP="008F6914"/>
            <w:p w14:paraId="09D98C15" w14:textId="1A07737A" w:rsidR="0036662F" w:rsidRDefault="0036662F" w:rsidP="0036662F">
              <w:pPr>
                <w:pStyle w:val="Bibliography"/>
                <w:rPr>
                  <w:noProof/>
                </w:rPr>
              </w:pPr>
              <w:r>
                <w:rPr>
                  <w:noProof/>
                </w:rPr>
                <w:t xml:space="preserve">Busachi, A. et al., 2017. A review of Additive Manufacturing technology and Cost Estimation techniques for the defence sector. </w:t>
              </w:r>
              <w:r>
                <w:rPr>
                  <w:i/>
                  <w:iCs/>
                  <w:noProof/>
                </w:rPr>
                <w:t xml:space="preserve">CIRP Journal of Manufacturing Science and Technology, </w:t>
              </w:r>
              <w:r>
                <w:rPr>
                  <w:noProof/>
                </w:rPr>
                <w:t>19(1), pp. 117-128.</w:t>
              </w:r>
            </w:p>
            <w:p w14:paraId="2AE5CEDD" w14:textId="77777777" w:rsidR="008F6914" w:rsidRPr="008F6914" w:rsidRDefault="008F6914" w:rsidP="008F6914"/>
            <w:p w14:paraId="79DFBE3E" w14:textId="4D3DB69D" w:rsidR="0036662F" w:rsidRDefault="0036662F" w:rsidP="0036662F">
              <w:pPr>
                <w:pStyle w:val="Bibliography"/>
                <w:rPr>
                  <w:noProof/>
                </w:rPr>
              </w:pPr>
              <w:r>
                <w:rPr>
                  <w:noProof/>
                </w:rPr>
                <w:t xml:space="preserve">Chua, C. K., Wong, C. H. &amp; Yeong, W. Y., 2017. </w:t>
              </w:r>
              <w:r>
                <w:rPr>
                  <w:i/>
                  <w:iCs/>
                  <w:noProof/>
                </w:rPr>
                <w:t xml:space="preserve">Standards, quality, control and measurement sciences in 3D printing and additive manufacturing. </w:t>
              </w:r>
              <w:r>
                <w:rPr>
                  <w:noProof/>
                </w:rPr>
                <w:t>1st ed. London: Elsevier.</w:t>
              </w:r>
            </w:p>
            <w:p w14:paraId="539393DA" w14:textId="77777777" w:rsidR="008F6914" w:rsidRPr="008F6914" w:rsidRDefault="008F6914" w:rsidP="008F6914"/>
            <w:p w14:paraId="17924EB5" w14:textId="5F9C04D6" w:rsidR="0036662F" w:rsidRDefault="0036662F" w:rsidP="0036662F">
              <w:pPr>
                <w:pStyle w:val="Bibliography"/>
                <w:rPr>
                  <w:noProof/>
                </w:rPr>
              </w:pPr>
              <w:r>
                <w:rPr>
                  <w:noProof/>
                </w:rPr>
                <w:t xml:space="preserve">Diegel, O., Nordin, A. &amp; Motte, D., 2019. </w:t>
              </w:r>
              <w:r>
                <w:rPr>
                  <w:i/>
                  <w:iCs/>
                  <w:noProof/>
                </w:rPr>
                <w:t xml:space="preserve">A practical guide to design for additive manufacturing. </w:t>
              </w:r>
              <w:r>
                <w:rPr>
                  <w:noProof/>
                </w:rPr>
                <w:t>1st ed. Gateway East: Springer.</w:t>
              </w:r>
            </w:p>
            <w:p w14:paraId="7F725C22" w14:textId="77777777" w:rsidR="008F6914" w:rsidRPr="008F6914" w:rsidRDefault="008F6914" w:rsidP="008F6914"/>
            <w:p w14:paraId="62E224BB" w14:textId="61456EBF" w:rsidR="0036662F" w:rsidRDefault="0036662F" w:rsidP="0036662F">
              <w:pPr>
                <w:pStyle w:val="Bibliography"/>
                <w:rPr>
                  <w:noProof/>
                </w:rPr>
              </w:pPr>
              <w:r>
                <w:rPr>
                  <w:noProof/>
                </w:rPr>
                <w:t xml:space="preserve">Froyes, F. &amp; Boyer, R., 2019. </w:t>
              </w:r>
              <w:r>
                <w:rPr>
                  <w:i/>
                  <w:iCs/>
                  <w:noProof/>
                </w:rPr>
                <w:t xml:space="preserve">dditive Manufacturing for the Aerospace Industry. </w:t>
              </w:r>
              <w:r>
                <w:rPr>
                  <w:noProof/>
                </w:rPr>
                <w:t>Berkeley: Elsevier.</w:t>
              </w:r>
            </w:p>
            <w:p w14:paraId="3FB692E4" w14:textId="77777777" w:rsidR="008F6914" w:rsidRPr="008F6914" w:rsidRDefault="008F6914" w:rsidP="008F6914"/>
            <w:p w14:paraId="18A815DE" w14:textId="213545E0" w:rsidR="0036662F" w:rsidRDefault="0036662F" w:rsidP="0036662F">
              <w:pPr>
                <w:pStyle w:val="Bibliography"/>
                <w:rPr>
                  <w:noProof/>
                </w:rPr>
              </w:pPr>
              <w:r>
                <w:rPr>
                  <w:noProof/>
                </w:rPr>
                <w:t xml:space="preserve">Gebhardt, A., 2011. </w:t>
              </w:r>
              <w:r>
                <w:rPr>
                  <w:i/>
                  <w:iCs/>
                  <w:noProof/>
                </w:rPr>
                <w:t xml:space="preserve">Understanding additive manufacturing. </w:t>
              </w:r>
              <w:r>
                <w:rPr>
                  <w:noProof/>
                </w:rPr>
                <w:t>1 ed. Munich: Hanser.</w:t>
              </w:r>
            </w:p>
            <w:p w14:paraId="13C66B22" w14:textId="77777777" w:rsidR="00DF505C" w:rsidRPr="00DF505C" w:rsidRDefault="00DF505C" w:rsidP="00DF505C"/>
            <w:p w14:paraId="035BA9C3" w14:textId="3E08B924" w:rsidR="0036662F" w:rsidRDefault="0036662F" w:rsidP="0036662F">
              <w:pPr>
                <w:pStyle w:val="Bibliography"/>
                <w:rPr>
                  <w:noProof/>
                </w:rPr>
              </w:pPr>
              <w:r>
                <w:rPr>
                  <w:noProof/>
                </w:rPr>
                <w:t xml:space="preserve">Gebhardt, A. &amp; Hotter, J.-S., 2016. </w:t>
              </w:r>
              <w:r>
                <w:rPr>
                  <w:i/>
                  <w:iCs/>
                  <w:noProof/>
                </w:rPr>
                <w:t xml:space="preserve">Additive Manufacturing - 3D Printing for Prototyping and Manufacturing. </w:t>
              </w:r>
              <w:r>
                <w:rPr>
                  <w:noProof/>
                </w:rPr>
                <w:t>Munich: Hanser Publications.</w:t>
              </w:r>
            </w:p>
            <w:p w14:paraId="6FB35FFC" w14:textId="77777777" w:rsidR="00DF505C" w:rsidRPr="00DF505C" w:rsidRDefault="00DF505C" w:rsidP="00DF505C"/>
            <w:p w14:paraId="6E8C5595" w14:textId="4F763271" w:rsidR="0036662F" w:rsidRDefault="0036662F" w:rsidP="0036662F">
              <w:pPr>
                <w:pStyle w:val="Bibliography"/>
                <w:rPr>
                  <w:noProof/>
                </w:rPr>
              </w:pPr>
              <w:r>
                <w:rPr>
                  <w:noProof/>
                </w:rPr>
                <w:t xml:space="preserve">Gibson, I., Rosen, D. &amp; Strucker, B., 2015. </w:t>
              </w:r>
              <w:r>
                <w:rPr>
                  <w:i/>
                  <w:iCs/>
                  <w:noProof/>
                </w:rPr>
                <w:t xml:space="preserve">Addiive manufacturing technologies. </w:t>
              </w:r>
              <w:r>
                <w:rPr>
                  <w:noProof/>
                </w:rPr>
                <w:t>2nd ed. Louisville: Springer.</w:t>
              </w:r>
            </w:p>
            <w:p w14:paraId="047A0879" w14:textId="77777777" w:rsidR="00DF505C" w:rsidRPr="00DF505C" w:rsidRDefault="00DF505C" w:rsidP="00DF505C"/>
            <w:p w14:paraId="18BC3ABB" w14:textId="58A3C141" w:rsidR="0036662F" w:rsidRDefault="0036662F" w:rsidP="0036662F">
              <w:pPr>
                <w:pStyle w:val="Bibliography"/>
                <w:rPr>
                  <w:noProof/>
                </w:rPr>
              </w:pPr>
              <w:r>
                <w:rPr>
                  <w:noProof/>
                </w:rPr>
                <w:t xml:space="preserve">Goodship, V., Middleton, B. &amp; Cherrington, R., 2016. </w:t>
              </w:r>
              <w:r>
                <w:rPr>
                  <w:i/>
                  <w:iCs/>
                  <w:noProof/>
                </w:rPr>
                <w:t xml:space="preserve">Design and manufacture of plastic components for multifunctionality - Structural composites, injection molding &amp; 3D printing. </w:t>
              </w:r>
              <w:r>
                <w:rPr>
                  <w:noProof/>
                </w:rPr>
                <w:t>1st ed. Oxford: William Andrew.</w:t>
              </w:r>
            </w:p>
            <w:p w14:paraId="1D39B667" w14:textId="77777777" w:rsidR="00DF505C" w:rsidRPr="00DF505C" w:rsidRDefault="00DF505C" w:rsidP="00DF505C"/>
            <w:p w14:paraId="0825C651" w14:textId="4A175473" w:rsidR="0036662F" w:rsidRDefault="0036662F" w:rsidP="0036662F">
              <w:pPr>
                <w:pStyle w:val="Bibliography"/>
                <w:rPr>
                  <w:noProof/>
                </w:rPr>
              </w:pPr>
              <w:r>
                <w:rPr>
                  <w:noProof/>
                </w:rPr>
                <w:t xml:space="preserve">Guo, N. &amp; Leu, M. C., 2013. Additive manufacturing: technology, applications and research needs. </w:t>
              </w:r>
              <w:r>
                <w:rPr>
                  <w:i/>
                  <w:iCs/>
                  <w:noProof/>
                </w:rPr>
                <w:t xml:space="preserve">Front. Mech. Eng., </w:t>
              </w:r>
              <w:r>
                <w:rPr>
                  <w:noProof/>
                </w:rPr>
                <w:t>III(8), pp. 215-243.</w:t>
              </w:r>
            </w:p>
            <w:p w14:paraId="7C0FA11B" w14:textId="77777777" w:rsidR="00DF505C" w:rsidRPr="00DF505C" w:rsidRDefault="00DF505C" w:rsidP="00DF505C"/>
            <w:p w14:paraId="2C35D59D" w14:textId="7EA48722" w:rsidR="0036662F" w:rsidRDefault="0036662F" w:rsidP="0036662F">
              <w:pPr>
                <w:pStyle w:val="Bibliography"/>
                <w:rPr>
                  <w:noProof/>
                </w:rPr>
              </w:pPr>
              <w:r>
                <w:rPr>
                  <w:noProof/>
                </w:rPr>
                <w:t xml:space="preserve">Hedstrom, J., 2015. </w:t>
              </w:r>
              <w:r>
                <w:rPr>
                  <w:i/>
                  <w:iCs/>
                  <w:noProof/>
                </w:rPr>
                <w:t xml:space="preserve">3D printing Makes Product Development Faster and Cheaper. </w:t>
              </w:r>
              <w:r>
                <w:rPr>
                  <w:noProof/>
                </w:rPr>
                <w:t xml:space="preserve">[Online] </w:t>
              </w:r>
              <w:r>
                <w:rPr>
                  <w:noProof/>
                </w:rPr>
                <w:br/>
                <w:t xml:space="preserve">Available at: </w:t>
              </w:r>
              <w:r>
                <w:rPr>
                  <w:noProof/>
                  <w:u w:val="single"/>
                </w:rPr>
                <w:t>https://www.sculpteo.com/blog/2015/06/11/3d-printing-aides-product-</w:t>
              </w:r>
              <w:r>
                <w:rPr>
                  <w:noProof/>
                  <w:u w:val="single"/>
                </w:rPr>
                <w:lastRenderedPageBreak/>
                <w:t>development/</w:t>
              </w:r>
              <w:r>
                <w:rPr>
                  <w:noProof/>
                </w:rPr>
                <w:br/>
                <w:t>[Accessed 5 February 2020].</w:t>
              </w:r>
            </w:p>
            <w:p w14:paraId="08E12D26" w14:textId="77777777" w:rsidR="00DF505C" w:rsidRPr="00DF505C" w:rsidRDefault="00DF505C" w:rsidP="00DF505C"/>
            <w:p w14:paraId="2850A6C0" w14:textId="418DBFC7" w:rsidR="0036662F" w:rsidRDefault="0036662F" w:rsidP="0036662F">
              <w:pPr>
                <w:pStyle w:val="Bibliography"/>
                <w:rPr>
                  <w:noProof/>
                </w:rPr>
              </w:pPr>
              <w:r>
                <w:rPr>
                  <w:noProof/>
                </w:rPr>
                <w:t xml:space="preserve">Imperiale, V., 2019. </w:t>
              </w:r>
              <w:r>
                <w:rPr>
                  <w:i/>
                  <w:iCs/>
                  <w:noProof/>
                </w:rPr>
                <w:t xml:space="preserve">Control of ALM Parts Manufacture - FFF Ultem 9085 CG. </w:t>
              </w:r>
              <w:r>
                <w:rPr>
                  <w:noProof/>
                </w:rPr>
                <w:t>Newport: Safran Seats GB Limited.</w:t>
              </w:r>
            </w:p>
            <w:p w14:paraId="76031F3D" w14:textId="77777777" w:rsidR="00DF505C" w:rsidRPr="00DF505C" w:rsidRDefault="00DF505C" w:rsidP="00DF505C"/>
            <w:p w14:paraId="3919EEDD" w14:textId="70D26137" w:rsidR="0036662F" w:rsidRDefault="0036662F" w:rsidP="0036662F">
              <w:pPr>
                <w:pStyle w:val="Bibliography"/>
                <w:rPr>
                  <w:noProof/>
                </w:rPr>
              </w:pPr>
              <w:r>
                <w:rPr>
                  <w:noProof/>
                </w:rPr>
                <w:t xml:space="preserve">Killi, S., 2017. </w:t>
              </w:r>
              <w:r>
                <w:rPr>
                  <w:i/>
                  <w:iCs/>
                  <w:noProof/>
                </w:rPr>
                <w:t xml:space="preserve">Additive manufacturing - Design, methods &amp; processes. </w:t>
              </w:r>
              <w:r>
                <w:rPr>
                  <w:noProof/>
                </w:rPr>
                <w:t>Danvers: Taylor &amp; Francis.</w:t>
              </w:r>
            </w:p>
            <w:p w14:paraId="51E87723" w14:textId="77777777" w:rsidR="00DF505C" w:rsidRPr="00DF505C" w:rsidRDefault="00DF505C" w:rsidP="00DF505C"/>
            <w:p w14:paraId="32ED6954" w14:textId="5E2F52CE" w:rsidR="0036662F" w:rsidRDefault="0036662F" w:rsidP="0036662F">
              <w:pPr>
                <w:pStyle w:val="Bibliography"/>
                <w:rPr>
                  <w:noProof/>
                </w:rPr>
              </w:pPr>
              <w:r>
                <w:rPr>
                  <w:noProof/>
                </w:rPr>
                <w:t xml:space="preserve">Kumar, L. J., Padney, P. M. &amp; Wimpsey, D. I., 2019. </w:t>
              </w:r>
              <w:r>
                <w:rPr>
                  <w:i/>
                  <w:iCs/>
                  <w:noProof/>
                </w:rPr>
                <w:t xml:space="preserve">3D Printing and Additive Manufacturing Technologies. </w:t>
              </w:r>
              <w:r>
                <w:rPr>
                  <w:noProof/>
                </w:rPr>
                <w:t>Gateway East: Springer Nature Singapore.</w:t>
              </w:r>
            </w:p>
            <w:p w14:paraId="5888818D" w14:textId="77777777" w:rsidR="00DF505C" w:rsidRPr="00DF505C" w:rsidRDefault="00DF505C" w:rsidP="00DF505C"/>
            <w:p w14:paraId="58EE9B93" w14:textId="07DEDA77" w:rsidR="0036662F" w:rsidRDefault="0036662F" w:rsidP="0036662F">
              <w:pPr>
                <w:pStyle w:val="Bibliography"/>
                <w:rPr>
                  <w:noProof/>
                </w:rPr>
              </w:pPr>
              <w:r>
                <w:rPr>
                  <w:noProof/>
                </w:rPr>
                <w:t xml:space="preserve">Kumhar, N. N. &amp; Mulay, A. V., 2016. Post Processing Methods used to Improve Surface Finish of Products which are Manufactured by Additive Manufacturing Technologies: A Review. </w:t>
              </w:r>
              <w:r>
                <w:rPr>
                  <w:i/>
                  <w:iCs/>
                  <w:noProof/>
                </w:rPr>
                <w:t xml:space="preserve">Journal of the institute of engineers, </w:t>
              </w:r>
              <w:r>
                <w:rPr>
                  <w:noProof/>
                </w:rPr>
                <w:t>IV(99), pp. 481-487.</w:t>
              </w:r>
            </w:p>
            <w:p w14:paraId="0B6FAB59" w14:textId="77777777" w:rsidR="00DF505C" w:rsidRPr="00DF505C" w:rsidRDefault="00DF505C" w:rsidP="00DF505C"/>
            <w:p w14:paraId="54D32AFF" w14:textId="560D3DF0" w:rsidR="0036662F" w:rsidRDefault="0036662F" w:rsidP="0036662F">
              <w:pPr>
                <w:pStyle w:val="Bibliography"/>
                <w:rPr>
                  <w:noProof/>
                </w:rPr>
              </w:pPr>
              <w:r>
                <w:rPr>
                  <w:noProof/>
                </w:rPr>
                <w:t xml:space="preserve">Kuo, C.-C. &amp; Su, S.-J., 2013. “Post Processing Methods used to Improve Surface Finish of Products which are Manufactured by Additive Manufacturing Technologies: A Review,”. </w:t>
              </w:r>
              <w:r>
                <w:rPr>
                  <w:i/>
                  <w:iCs/>
                  <w:noProof/>
                </w:rPr>
                <w:t xml:space="preserve">“Post Processing Methods used to Improve Surface Finish of Products which are Manufactured by Additive Manufacturing Technologies: A Review,”, </w:t>
              </w:r>
              <w:r>
                <w:rPr>
                  <w:noProof/>
                </w:rPr>
                <w:t>XX(1), pp. 465-470.</w:t>
              </w:r>
            </w:p>
            <w:p w14:paraId="550DFA66" w14:textId="77777777" w:rsidR="00DF505C" w:rsidRPr="00DF505C" w:rsidRDefault="00DF505C" w:rsidP="00DF505C"/>
            <w:p w14:paraId="44255540" w14:textId="144C0F92" w:rsidR="0036662F" w:rsidRDefault="0036662F" w:rsidP="0036662F">
              <w:pPr>
                <w:pStyle w:val="Bibliography"/>
                <w:rPr>
                  <w:noProof/>
                </w:rPr>
              </w:pPr>
              <w:r>
                <w:rPr>
                  <w:noProof/>
                </w:rPr>
                <w:t xml:space="preserve">Loughborough University, 2019. </w:t>
              </w:r>
              <w:r>
                <w:rPr>
                  <w:i/>
                  <w:iCs/>
                  <w:noProof/>
                </w:rPr>
                <w:t xml:space="preserve">About Additive Manufacturing. </w:t>
              </w:r>
              <w:r>
                <w:rPr>
                  <w:noProof/>
                </w:rPr>
                <w:t xml:space="preserve">[Online] </w:t>
              </w:r>
              <w:r>
                <w:rPr>
                  <w:noProof/>
                </w:rPr>
                <w:br/>
                <w:t xml:space="preserve">Available at: </w:t>
              </w:r>
              <w:r>
                <w:rPr>
                  <w:noProof/>
                  <w:u w:val="single"/>
                </w:rPr>
                <w:t>https://www.lboro.ac.uk/research/amrg/about/the7categoriesofadditivemanufacturing/directedenergydeposition/</w:t>
              </w:r>
              <w:r>
                <w:rPr>
                  <w:noProof/>
                </w:rPr>
                <w:br/>
                <w:t>[Accessed 30 October 2019].</w:t>
              </w:r>
            </w:p>
            <w:p w14:paraId="44FE18D3" w14:textId="77777777" w:rsidR="00DF505C" w:rsidRPr="00DF505C" w:rsidRDefault="00DF505C" w:rsidP="00DF505C"/>
            <w:p w14:paraId="67443F34" w14:textId="630B26C0" w:rsidR="0036662F" w:rsidRDefault="0036662F" w:rsidP="0036662F">
              <w:pPr>
                <w:pStyle w:val="Bibliography"/>
                <w:rPr>
                  <w:noProof/>
                </w:rPr>
              </w:pPr>
              <w:r>
                <w:rPr>
                  <w:noProof/>
                </w:rPr>
                <w:t xml:space="preserve">Mascitelli, R., 2014. </w:t>
              </w:r>
              <w:r>
                <w:rPr>
                  <w:i/>
                  <w:iCs/>
                  <w:noProof/>
                </w:rPr>
                <w:t xml:space="preserve">The Lean Design Guidebook - Everything Your Development Team Needs To Slash Manufacturing Costs. </w:t>
              </w:r>
              <w:r>
                <w:rPr>
                  <w:noProof/>
                </w:rPr>
                <w:t>Northridge: Technology Perspectives.</w:t>
              </w:r>
            </w:p>
            <w:p w14:paraId="3DDA7442" w14:textId="77777777" w:rsidR="00DF505C" w:rsidRPr="00DF505C" w:rsidRDefault="00DF505C" w:rsidP="00DF505C"/>
            <w:p w14:paraId="4039AE9E" w14:textId="00AAE006" w:rsidR="0036662F" w:rsidRDefault="0036662F" w:rsidP="0036662F">
              <w:pPr>
                <w:pStyle w:val="Bibliography"/>
                <w:rPr>
                  <w:noProof/>
                </w:rPr>
              </w:pPr>
              <w:r>
                <w:rPr>
                  <w:noProof/>
                </w:rPr>
                <w:t xml:space="preserve">Nadin, F., 2016. </w:t>
              </w:r>
              <w:r>
                <w:rPr>
                  <w:i/>
                  <w:iCs/>
                  <w:noProof/>
                </w:rPr>
                <w:t xml:space="preserve">When is 3D Printing the best solution for production?. </w:t>
              </w:r>
              <w:r>
                <w:rPr>
                  <w:noProof/>
                </w:rPr>
                <w:t xml:space="preserve">[Online] </w:t>
              </w:r>
              <w:r>
                <w:rPr>
                  <w:noProof/>
                </w:rPr>
                <w:br/>
                <w:t xml:space="preserve">Available at: </w:t>
              </w:r>
              <w:r>
                <w:rPr>
                  <w:noProof/>
                  <w:u w:val="single"/>
                </w:rPr>
                <w:t>https://www.sculpteo.com/blog/2016/05/25/when-is-3d-printing-the-best-solution-for-production/</w:t>
              </w:r>
              <w:r>
                <w:rPr>
                  <w:noProof/>
                </w:rPr>
                <w:br/>
                <w:t>[Accessed 6 February 2020].</w:t>
              </w:r>
            </w:p>
            <w:p w14:paraId="3660E3B4" w14:textId="77777777" w:rsidR="00DF505C" w:rsidRPr="00DF505C" w:rsidRDefault="00DF505C" w:rsidP="00DF505C"/>
            <w:p w14:paraId="7FECBF7B" w14:textId="3E0C3999" w:rsidR="0036662F" w:rsidRDefault="0036662F" w:rsidP="0036662F">
              <w:pPr>
                <w:pStyle w:val="Bibliography"/>
                <w:rPr>
                  <w:noProof/>
                </w:rPr>
              </w:pPr>
              <w:r>
                <w:rPr>
                  <w:noProof/>
                </w:rPr>
                <w:t xml:space="preserve">Pssoa, M. V. &amp; Trabasso, L. G., 2017. </w:t>
              </w:r>
              <w:r>
                <w:rPr>
                  <w:i/>
                  <w:iCs/>
                  <w:noProof/>
                </w:rPr>
                <w:t xml:space="preserve">The lean product design and development journey - A practical review. </w:t>
              </w:r>
              <w:r>
                <w:rPr>
                  <w:noProof/>
                </w:rPr>
                <w:t>1st ed. Cham: Springer.</w:t>
              </w:r>
            </w:p>
            <w:p w14:paraId="760A7347" w14:textId="77777777" w:rsidR="00DF505C" w:rsidRPr="00DF505C" w:rsidRDefault="00DF505C" w:rsidP="00DF505C"/>
            <w:p w14:paraId="387ADAF4" w14:textId="09F55CB0" w:rsidR="0036662F" w:rsidRDefault="0036662F" w:rsidP="0036662F">
              <w:pPr>
                <w:pStyle w:val="Bibliography"/>
                <w:rPr>
                  <w:noProof/>
                </w:rPr>
              </w:pPr>
              <w:r>
                <w:rPr>
                  <w:noProof/>
                </w:rPr>
                <w:t xml:space="preserve">Srinivasan, T. S. &amp; Sudarshan, T. S., 2016. </w:t>
              </w:r>
              <w:r>
                <w:rPr>
                  <w:i/>
                  <w:iCs/>
                  <w:noProof/>
                </w:rPr>
                <w:t xml:space="preserve">Additive Manufacturing - Innovations, Advances and Applications. </w:t>
              </w:r>
              <w:r>
                <w:rPr>
                  <w:noProof/>
                </w:rPr>
                <w:t>New York: Taylor &amp; Francis Group.</w:t>
              </w:r>
            </w:p>
            <w:p w14:paraId="71CCB3D9" w14:textId="77777777" w:rsidR="00DF505C" w:rsidRPr="00DF505C" w:rsidRDefault="00DF505C" w:rsidP="00DF505C"/>
            <w:p w14:paraId="01DCFBE1" w14:textId="551C9267" w:rsidR="0036662F" w:rsidRDefault="0036662F" w:rsidP="0036662F">
              <w:pPr>
                <w:pStyle w:val="Bibliography"/>
                <w:rPr>
                  <w:noProof/>
                </w:rPr>
              </w:pPr>
              <w:r>
                <w:rPr>
                  <w:noProof/>
                </w:rPr>
                <w:t xml:space="preserve">Vachtsevanos, G., Natarajan, K. A., Rajamani, R. &amp; Sanborn, P., 2020. </w:t>
              </w:r>
              <w:r>
                <w:rPr>
                  <w:i/>
                  <w:iCs/>
                  <w:noProof/>
                </w:rPr>
                <w:t xml:space="preserve">Corrosion Processes: Sensing, Monitoring, Data Analytics, Prevention/Protection, Diagnosis/Prognosis and Maintenance Strategies. </w:t>
              </w:r>
              <w:r>
                <w:rPr>
                  <w:noProof/>
                </w:rPr>
                <w:t>Cham: Springer.</w:t>
              </w:r>
            </w:p>
            <w:p w14:paraId="44295BF3" w14:textId="77777777" w:rsidR="00DF505C" w:rsidRPr="00DF505C" w:rsidRDefault="00DF505C" w:rsidP="00DF505C"/>
            <w:p w14:paraId="15B79592" w14:textId="77777777" w:rsidR="0036662F" w:rsidRDefault="0036662F" w:rsidP="0036662F">
              <w:pPr>
                <w:pStyle w:val="Bibliography"/>
                <w:rPr>
                  <w:noProof/>
                </w:rPr>
              </w:pPr>
              <w:r>
                <w:rPr>
                  <w:noProof/>
                </w:rPr>
                <w:t xml:space="preserve">Yang, L. et al., 2017. </w:t>
              </w:r>
              <w:r>
                <w:rPr>
                  <w:i/>
                  <w:iCs/>
                  <w:noProof/>
                </w:rPr>
                <w:t xml:space="preserve">Additive Manufacturing: The Technology, Materials, Design and Production.. </w:t>
              </w:r>
              <w:r>
                <w:rPr>
                  <w:noProof/>
                </w:rPr>
                <w:t>Cham: Springer International Publishing.</w:t>
              </w:r>
            </w:p>
            <w:p w14:paraId="78AAD4B8" w14:textId="198A4267" w:rsidR="0036662F" w:rsidRDefault="0036662F" w:rsidP="0036662F">
              <w:r>
                <w:rPr>
                  <w:b/>
                  <w:bCs/>
                  <w:noProof/>
                </w:rPr>
                <w:fldChar w:fldCharType="end"/>
              </w:r>
            </w:p>
          </w:sdtContent>
        </w:sdt>
      </w:sdtContent>
    </w:sdt>
    <w:p w14:paraId="2BF7386D" w14:textId="20639D9D" w:rsidR="00770C34" w:rsidRDefault="00770C34" w:rsidP="0036662F">
      <w:pPr>
        <w:jc w:val="center"/>
        <w:rPr>
          <w:color w:val="000000" w:themeColor="text1"/>
        </w:rPr>
      </w:pPr>
    </w:p>
    <w:p w14:paraId="1DB80AF9" w14:textId="5EEB67DD" w:rsidR="00741AEB" w:rsidRDefault="00741AEB" w:rsidP="00BE3619">
      <w:pPr>
        <w:jc w:val="both"/>
        <w:rPr>
          <w:color w:val="000000" w:themeColor="text1"/>
        </w:rPr>
      </w:pPr>
    </w:p>
    <w:p w14:paraId="379AD237" w14:textId="7D600556" w:rsidR="00A05D6D" w:rsidRPr="00AF7824" w:rsidRDefault="00A05D6D" w:rsidP="00A05D6D">
      <w:pPr>
        <w:pStyle w:val="Heading1"/>
        <w:spacing w:line="360" w:lineRule="auto"/>
        <w:rPr>
          <w:rFonts w:asciiTheme="minorHAnsi" w:hAnsiTheme="minorHAnsi" w:cstheme="minorHAnsi"/>
          <w:b/>
          <w:bCs/>
          <w:color w:val="000000" w:themeColor="text1"/>
          <w:sz w:val="48"/>
          <w:szCs w:val="40"/>
        </w:rPr>
      </w:pPr>
      <w:bookmarkStart w:id="97" w:name="_Toc41056052"/>
      <w:r w:rsidRPr="00AF7824">
        <w:rPr>
          <w:rFonts w:asciiTheme="minorHAnsi" w:hAnsiTheme="minorHAnsi" w:cstheme="minorHAnsi"/>
          <w:b/>
          <w:bCs/>
          <w:color w:val="000000" w:themeColor="text1"/>
          <w:sz w:val="48"/>
          <w:szCs w:val="40"/>
        </w:rPr>
        <w:lastRenderedPageBreak/>
        <w:t>1</w:t>
      </w:r>
      <w:r w:rsidR="00273513" w:rsidRPr="00AF7824">
        <w:rPr>
          <w:rFonts w:asciiTheme="minorHAnsi" w:hAnsiTheme="minorHAnsi" w:cstheme="minorHAnsi"/>
          <w:b/>
          <w:bCs/>
          <w:color w:val="000000" w:themeColor="text1"/>
          <w:sz w:val="48"/>
          <w:szCs w:val="40"/>
        </w:rPr>
        <w:t>3</w:t>
      </w:r>
      <w:r w:rsidRPr="00AF7824">
        <w:rPr>
          <w:rFonts w:asciiTheme="minorHAnsi" w:hAnsiTheme="minorHAnsi" w:cstheme="minorHAnsi"/>
          <w:b/>
          <w:bCs/>
          <w:color w:val="000000" w:themeColor="text1"/>
          <w:sz w:val="48"/>
          <w:szCs w:val="40"/>
        </w:rPr>
        <w:t>. Table of Figures</w:t>
      </w:r>
      <w:bookmarkEnd w:id="97"/>
    </w:p>
    <w:p w14:paraId="6684D190" w14:textId="77777777" w:rsidR="0061197E" w:rsidRDefault="00926E0F" w:rsidP="00090E2B">
      <w:pPr>
        <w:rPr>
          <w:noProof/>
        </w:rPr>
      </w:pPr>
      <w:r>
        <w:t xml:space="preserve"> </w:t>
      </w:r>
      <w:r w:rsidR="0036662F" w:rsidRPr="0036662F">
        <w:fldChar w:fldCharType="begin"/>
      </w:r>
      <w:r w:rsidR="0036662F" w:rsidRPr="0036662F">
        <w:instrText xml:space="preserve"> TOC \h \z \c "Figure" </w:instrText>
      </w:r>
      <w:r w:rsidR="0036662F" w:rsidRPr="0036662F">
        <w:fldChar w:fldCharType="separate"/>
      </w:r>
    </w:p>
    <w:p w14:paraId="1068680B" w14:textId="0D4E0AB9"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2" w:anchor="_Toc41043970" w:history="1">
        <w:r w:rsidRPr="000E690B">
          <w:rPr>
            <w:rStyle w:val="Hyperlink"/>
            <w:noProof/>
          </w:rPr>
          <w:t>Figure 1 - Printing Parameters (Imperiale, 2019)</w:t>
        </w:r>
        <w:r>
          <w:rPr>
            <w:noProof/>
            <w:webHidden/>
          </w:rPr>
          <w:tab/>
        </w:r>
        <w:r>
          <w:rPr>
            <w:noProof/>
            <w:webHidden/>
          </w:rPr>
          <w:fldChar w:fldCharType="begin"/>
        </w:r>
        <w:r>
          <w:rPr>
            <w:noProof/>
            <w:webHidden/>
          </w:rPr>
          <w:instrText xml:space="preserve"> PAGEREF _Toc41043970 \h </w:instrText>
        </w:r>
        <w:r>
          <w:rPr>
            <w:noProof/>
            <w:webHidden/>
          </w:rPr>
        </w:r>
        <w:r>
          <w:rPr>
            <w:noProof/>
            <w:webHidden/>
          </w:rPr>
          <w:fldChar w:fldCharType="separate"/>
        </w:r>
        <w:r>
          <w:rPr>
            <w:noProof/>
            <w:webHidden/>
          </w:rPr>
          <w:t>5</w:t>
        </w:r>
        <w:r>
          <w:rPr>
            <w:noProof/>
            <w:webHidden/>
          </w:rPr>
          <w:fldChar w:fldCharType="end"/>
        </w:r>
      </w:hyperlink>
    </w:p>
    <w:p w14:paraId="106C2299" w14:textId="0D617C0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3" w:anchor="_Toc41043971" w:history="1">
        <w:r w:rsidRPr="000E690B">
          <w:rPr>
            <w:rStyle w:val="Hyperlink"/>
            <w:noProof/>
          </w:rPr>
          <w:t>Figure 2 - United Airlines BUsines Class Seat (SSGB, 2017)</w:t>
        </w:r>
        <w:r>
          <w:rPr>
            <w:noProof/>
            <w:webHidden/>
          </w:rPr>
          <w:tab/>
        </w:r>
        <w:r>
          <w:rPr>
            <w:noProof/>
            <w:webHidden/>
          </w:rPr>
          <w:fldChar w:fldCharType="begin"/>
        </w:r>
        <w:r>
          <w:rPr>
            <w:noProof/>
            <w:webHidden/>
          </w:rPr>
          <w:instrText xml:space="preserve"> PAGEREF _Toc41043971 \h </w:instrText>
        </w:r>
        <w:r>
          <w:rPr>
            <w:noProof/>
            <w:webHidden/>
          </w:rPr>
        </w:r>
        <w:r>
          <w:rPr>
            <w:noProof/>
            <w:webHidden/>
          </w:rPr>
          <w:fldChar w:fldCharType="separate"/>
        </w:r>
        <w:r>
          <w:rPr>
            <w:noProof/>
            <w:webHidden/>
          </w:rPr>
          <w:t>6</w:t>
        </w:r>
        <w:r>
          <w:rPr>
            <w:noProof/>
            <w:webHidden/>
          </w:rPr>
          <w:fldChar w:fldCharType="end"/>
        </w:r>
      </w:hyperlink>
    </w:p>
    <w:p w14:paraId="1F780EB1" w14:textId="76AEBD36"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4" w:anchor="_Toc41043972" w:history="1">
        <w:r w:rsidRPr="000E690B">
          <w:rPr>
            <w:rStyle w:val="Hyperlink"/>
            <w:noProof/>
          </w:rPr>
          <w:t>Figure 3 – CATIA V5 CAD Model of PCU Cover (SSGB, 2019)</w:t>
        </w:r>
        <w:r>
          <w:rPr>
            <w:noProof/>
            <w:webHidden/>
          </w:rPr>
          <w:tab/>
        </w:r>
        <w:r>
          <w:rPr>
            <w:noProof/>
            <w:webHidden/>
          </w:rPr>
          <w:fldChar w:fldCharType="begin"/>
        </w:r>
        <w:r>
          <w:rPr>
            <w:noProof/>
            <w:webHidden/>
          </w:rPr>
          <w:instrText xml:space="preserve"> PAGEREF _Toc41043972 \h </w:instrText>
        </w:r>
        <w:r>
          <w:rPr>
            <w:noProof/>
            <w:webHidden/>
          </w:rPr>
        </w:r>
        <w:r>
          <w:rPr>
            <w:noProof/>
            <w:webHidden/>
          </w:rPr>
          <w:fldChar w:fldCharType="separate"/>
        </w:r>
        <w:r>
          <w:rPr>
            <w:noProof/>
            <w:webHidden/>
          </w:rPr>
          <w:t>7</w:t>
        </w:r>
        <w:r>
          <w:rPr>
            <w:noProof/>
            <w:webHidden/>
          </w:rPr>
          <w:fldChar w:fldCharType="end"/>
        </w:r>
      </w:hyperlink>
    </w:p>
    <w:p w14:paraId="5BD85E3C" w14:textId="03D41F79"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5" w:anchor="_Toc41043973" w:history="1">
        <w:r w:rsidRPr="000E690B">
          <w:rPr>
            <w:rStyle w:val="Hyperlink"/>
            <w:noProof/>
          </w:rPr>
          <w:t>Figure 4 – CATIA V5 CAD Model of UAL PCU Housing with Brackets (SSGB, 2019)</w:t>
        </w:r>
        <w:r>
          <w:rPr>
            <w:noProof/>
            <w:webHidden/>
          </w:rPr>
          <w:tab/>
        </w:r>
        <w:r>
          <w:rPr>
            <w:noProof/>
            <w:webHidden/>
          </w:rPr>
          <w:fldChar w:fldCharType="begin"/>
        </w:r>
        <w:r>
          <w:rPr>
            <w:noProof/>
            <w:webHidden/>
          </w:rPr>
          <w:instrText xml:space="preserve"> PAGEREF _Toc41043973 \h </w:instrText>
        </w:r>
        <w:r>
          <w:rPr>
            <w:noProof/>
            <w:webHidden/>
          </w:rPr>
        </w:r>
        <w:r>
          <w:rPr>
            <w:noProof/>
            <w:webHidden/>
          </w:rPr>
          <w:fldChar w:fldCharType="separate"/>
        </w:r>
        <w:r>
          <w:rPr>
            <w:noProof/>
            <w:webHidden/>
          </w:rPr>
          <w:t>7</w:t>
        </w:r>
        <w:r>
          <w:rPr>
            <w:noProof/>
            <w:webHidden/>
          </w:rPr>
          <w:fldChar w:fldCharType="end"/>
        </w:r>
      </w:hyperlink>
    </w:p>
    <w:p w14:paraId="16A41E02" w14:textId="3150177E"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6" w:anchor="_Toc41043974" w:history="1">
        <w:r w:rsidRPr="000E690B">
          <w:rPr>
            <w:rStyle w:val="Hyperlink"/>
            <w:noProof/>
          </w:rPr>
          <w:t>Figure 5 - Anchor Nuts (Clarendon, 2015)</w:t>
        </w:r>
        <w:r>
          <w:rPr>
            <w:noProof/>
            <w:webHidden/>
          </w:rPr>
          <w:tab/>
        </w:r>
        <w:r>
          <w:rPr>
            <w:noProof/>
            <w:webHidden/>
          </w:rPr>
          <w:fldChar w:fldCharType="begin"/>
        </w:r>
        <w:r>
          <w:rPr>
            <w:noProof/>
            <w:webHidden/>
          </w:rPr>
          <w:instrText xml:space="preserve"> PAGEREF _Toc41043974 \h </w:instrText>
        </w:r>
        <w:r>
          <w:rPr>
            <w:noProof/>
            <w:webHidden/>
          </w:rPr>
        </w:r>
        <w:r>
          <w:rPr>
            <w:noProof/>
            <w:webHidden/>
          </w:rPr>
          <w:fldChar w:fldCharType="separate"/>
        </w:r>
        <w:r>
          <w:rPr>
            <w:noProof/>
            <w:webHidden/>
          </w:rPr>
          <w:t>7</w:t>
        </w:r>
        <w:r>
          <w:rPr>
            <w:noProof/>
            <w:webHidden/>
          </w:rPr>
          <w:fldChar w:fldCharType="end"/>
        </w:r>
      </w:hyperlink>
    </w:p>
    <w:p w14:paraId="311FF005" w14:textId="10ED1785"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7" w:anchor="_Toc41043975" w:history="1">
        <w:r w:rsidRPr="000E690B">
          <w:rPr>
            <w:rStyle w:val="Hyperlink"/>
            <w:noProof/>
          </w:rPr>
          <w:t>Figure 6 – Image &amp; CATIA V5 CAD Model of UAL A/C Outlet (SSGB, 2019)</w:t>
        </w:r>
        <w:r>
          <w:rPr>
            <w:noProof/>
            <w:webHidden/>
          </w:rPr>
          <w:tab/>
        </w:r>
        <w:r>
          <w:rPr>
            <w:noProof/>
            <w:webHidden/>
          </w:rPr>
          <w:fldChar w:fldCharType="begin"/>
        </w:r>
        <w:r>
          <w:rPr>
            <w:noProof/>
            <w:webHidden/>
          </w:rPr>
          <w:instrText xml:space="preserve"> PAGEREF _Toc41043975 \h </w:instrText>
        </w:r>
        <w:r>
          <w:rPr>
            <w:noProof/>
            <w:webHidden/>
          </w:rPr>
        </w:r>
        <w:r>
          <w:rPr>
            <w:noProof/>
            <w:webHidden/>
          </w:rPr>
          <w:fldChar w:fldCharType="separate"/>
        </w:r>
        <w:r>
          <w:rPr>
            <w:noProof/>
            <w:webHidden/>
          </w:rPr>
          <w:t>8</w:t>
        </w:r>
        <w:r>
          <w:rPr>
            <w:noProof/>
            <w:webHidden/>
          </w:rPr>
          <w:fldChar w:fldCharType="end"/>
        </w:r>
      </w:hyperlink>
    </w:p>
    <w:p w14:paraId="3147B99F" w14:textId="75F6830E"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8" w:anchor="_Toc41043976" w:history="1">
        <w:r w:rsidRPr="000E690B">
          <w:rPr>
            <w:rStyle w:val="Hyperlink"/>
            <w:noProof/>
          </w:rPr>
          <w:t>Figure 7 - Schedule Timeline (Kilbane, 2019)</w:t>
        </w:r>
        <w:r>
          <w:rPr>
            <w:noProof/>
            <w:webHidden/>
          </w:rPr>
          <w:tab/>
        </w:r>
        <w:r>
          <w:rPr>
            <w:noProof/>
            <w:webHidden/>
          </w:rPr>
          <w:fldChar w:fldCharType="begin"/>
        </w:r>
        <w:r>
          <w:rPr>
            <w:noProof/>
            <w:webHidden/>
          </w:rPr>
          <w:instrText xml:space="preserve"> PAGEREF _Toc41043976 \h </w:instrText>
        </w:r>
        <w:r>
          <w:rPr>
            <w:noProof/>
            <w:webHidden/>
          </w:rPr>
        </w:r>
        <w:r>
          <w:rPr>
            <w:noProof/>
            <w:webHidden/>
          </w:rPr>
          <w:fldChar w:fldCharType="separate"/>
        </w:r>
        <w:r>
          <w:rPr>
            <w:noProof/>
            <w:webHidden/>
          </w:rPr>
          <w:t>9</w:t>
        </w:r>
        <w:r>
          <w:rPr>
            <w:noProof/>
            <w:webHidden/>
          </w:rPr>
          <w:fldChar w:fldCharType="end"/>
        </w:r>
      </w:hyperlink>
    </w:p>
    <w:p w14:paraId="27A8DF61" w14:textId="43FBF428"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49" w:anchor="_Toc41043977" w:history="1">
        <w:r w:rsidRPr="000E690B">
          <w:rPr>
            <w:rStyle w:val="Hyperlink"/>
            <w:noProof/>
          </w:rPr>
          <w:t>Figure 8 - Television Remote Control Battery Cover (Kilbane, 2019)</w:t>
        </w:r>
        <w:r>
          <w:rPr>
            <w:noProof/>
            <w:webHidden/>
          </w:rPr>
          <w:tab/>
        </w:r>
        <w:r>
          <w:rPr>
            <w:noProof/>
            <w:webHidden/>
          </w:rPr>
          <w:fldChar w:fldCharType="begin"/>
        </w:r>
        <w:r>
          <w:rPr>
            <w:noProof/>
            <w:webHidden/>
          </w:rPr>
          <w:instrText xml:space="preserve"> PAGEREF _Toc41043977 \h </w:instrText>
        </w:r>
        <w:r>
          <w:rPr>
            <w:noProof/>
            <w:webHidden/>
          </w:rPr>
        </w:r>
        <w:r>
          <w:rPr>
            <w:noProof/>
            <w:webHidden/>
          </w:rPr>
          <w:fldChar w:fldCharType="separate"/>
        </w:r>
        <w:r>
          <w:rPr>
            <w:noProof/>
            <w:webHidden/>
          </w:rPr>
          <w:t>15</w:t>
        </w:r>
        <w:r>
          <w:rPr>
            <w:noProof/>
            <w:webHidden/>
          </w:rPr>
          <w:fldChar w:fldCharType="end"/>
        </w:r>
      </w:hyperlink>
    </w:p>
    <w:p w14:paraId="148E652E" w14:textId="3B37981B"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0" w:anchor="_Toc41043978" w:history="1">
        <w:r w:rsidRPr="000E690B">
          <w:rPr>
            <w:rStyle w:val="Hyperlink"/>
            <w:noProof/>
          </w:rPr>
          <w:t>Figure 9 - Simple Fastening Feature (Bonenberger, 2016)</w:t>
        </w:r>
        <w:r>
          <w:rPr>
            <w:noProof/>
            <w:webHidden/>
          </w:rPr>
          <w:tab/>
        </w:r>
        <w:r>
          <w:rPr>
            <w:noProof/>
            <w:webHidden/>
          </w:rPr>
          <w:fldChar w:fldCharType="begin"/>
        </w:r>
        <w:r>
          <w:rPr>
            <w:noProof/>
            <w:webHidden/>
          </w:rPr>
          <w:instrText xml:space="preserve"> PAGEREF _Toc41043978 \h </w:instrText>
        </w:r>
        <w:r>
          <w:rPr>
            <w:noProof/>
            <w:webHidden/>
          </w:rPr>
        </w:r>
        <w:r>
          <w:rPr>
            <w:noProof/>
            <w:webHidden/>
          </w:rPr>
          <w:fldChar w:fldCharType="separate"/>
        </w:r>
        <w:r>
          <w:rPr>
            <w:noProof/>
            <w:webHidden/>
          </w:rPr>
          <w:t>16</w:t>
        </w:r>
        <w:r>
          <w:rPr>
            <w:noProof/>
            <w:webHidden/>
          </w:rPr>
          <w:fldChar w:fldCharType="end"/>
        </w:r>
      </w:hyperlink>
    </w:p>
    <w:p w14:paraId="35CC607E" w14:textId="20EBD258"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1" w:anchor="_Toc41043979" w:history="1">
        <w:r w:rsidRPr="000E690B">
          <w:rPr>
            <w:rStyle w:val="Hyperlink"/>
            <w:noProof/>
          </w:rPr>
          <w:t>Figure 10 - Lug &amp; Pin Fastening Feature (Bonenberger, 2016)</w:t>
        </w:r>
        <w:r>
          <w:rPr>
            <w:noProof/>
            <w:webHidden/>
          </w:rPr>
          <w:tab/>
        </w:r>
        <w:r>
          <w:rPr>
            <w:noProof/>
            <w:webHidden/>
          </w:rPr>
          <w:fldChar w:fldCharType="begin"/>
        </w:r>
        <w:r>
          <w:rPr>
            <w:noProof/>
            <w:webHidden/>
          </w:rPr>
          <w:instrText xml:space="preserve"> PAGEREF _Toc41043979 \h </w:instrText>
        </w:r>
        <w:r>
          <w:rPr>
            <w:noProof/>
            <w:webHidden/>
          </w:rPr>
        </w:r>
        <w:r>
          <w:rPr>
            <w:noProof/>
            <w:webHidden/>
          </w:rPr>
          <w:fldChar w:fldCharType="separate"/>
        </w:r>
        <w:r>
          <w:rPr>
            <w:noProof/>
            <w:webHidden/>
          </w:rPr>
          <w:t>16</w:t>
        </w:r>
        <w:r>
          <w:rPr>
            <w:noProof/>
            <w:webHidden/>
          </w:rPr>
          <w:fldChar w:fldCharType="end"/>
        </w:r>
      </w:hyperlink>
    </w:p>
    <w:p w14:paraId="7C9E7FE3" w14:textId="6CA95C39"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2" w:anchor="_Toc41043980" w:history="1">
        <w:r w:rsidRPr="000E690B">
          <w:rPr>
            <w:rStyle w:val="Hyperlink"/>
            <w:noProof/>
          </w:rPr>
          <w:t>Figure 11 – SolidWorks CAD Model of Option 1 Fastening Feature (Kilbane, 2019)</w:t>
        </w:r>
        <w:r>
          <w:rPr>
            <w:noProof/>
            <w:webHidden/>
          </w:rPr>
          <w:tab/>
        </w:r>
        <w:r>
          <w:rPr>
            <w:noProof/>
            <w:webHidden/>
          </w:rPr>
          <w:fldChar w:fldCharType="begin"/>
        </w:r>
        <w:r>
          <w:rPr>
            <w:noProof/>
            <w:webHidden/>
          </w:rPr>
          <w:instrText xml:space="preserve"> PAGEREF _Toc41043980 \h </w:instrText>
        </w:r>
        <w:r>
          <w:rPr>
            <w:noProof/>
            <w:webHidden/>
          </w:rPr>
        </w:r>
        <w:r>
          <w:rPr>
            <w:noProof/>
            <w:webHidden/>
          </w:rPr>
          <w:fldChar w:fldCharType="separate"/>
        </w:r>
        <w:r>
          <w:rPr>
            <w:noProof/>
            <w:webHidden/>
          </w:rPr>
          <w:t>17</w:t>
        </w:r>
        <w:r>
          <w:rPr>
            <w:noProof/>
            <w:webHidden/>
          </w:rPr>
          <w:fldChar w:fldCharType="end"/>
        </w:r>
      </w:hyperlink>
    </w:p>
    <w:p w14:paraId="679D178E" w14:textId="3A3539E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3" w:anchor="_Toc41043981" w:history="1">
        <w:r w:rsidRPr="000E690B">
          <w:rPr>
            <w:rStyle w:val="Hyperlink"/>
            <w:noProof/>
          </w:rPr>
          <w:t>Figure 12 – SolidWorks CAD Model of Option 2 Fastening Feature (Kilbane, 2019)</w:t>
        </w:r>
        <w:r>
          <w:rPr>
            <w:noProof/>
            <w:webHidden/>
          </w:rPr>
          <w:tab/>
        </w:r>
        <w:r>
          <w:rPr>
            <w:noProof/>
            <w:webHidden/>
          </w:rPr>
          <w:fldChar w:fldCharType="begin"/>
        </w:r>
        <w:r>
          <w:rPr>
            <w:noProof/>
            <w:webHidden/>
          </w:rPr>
          <w:instrText xml:space="preserve"> PAGEREF _Toc41043981 \h </w:instrText>
        </w:r>
        <w:r>
          <w:rPr>
            <w:noProof/>
            <w:webHidden/>
          </w:rPr>
        </w:r>
        <w:r>
          <w:rPr>
            <w:noProof/>
            <w:webHidden/>
          </w:rPr>
          <w:fldChar w:fldCharType="separate"/>
        </w:r>
        <w:r>
          <w:rPr>
            <w:noProof/>
            <w:webHidden/>
          </w:rPr>
          <w:t>18</w:t>
        </w:r>
        <w:r>
          <w:rPr>
            <w:noProof/>
            <w:webHidden/>
          </w:rPr>
          <w:fldChar w:fldCharType="end"/>
        </w:r>
      </w:hyperlink>
    </w:p>
    <w:p w14:paraId="109D989A" w14:textId="6BA6A663"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4" w:anchor="_Toc41043982" w:history="1">
        <w:r w:rsidRPr="000E690B">
          <w:rPr>
            <w:rStyle w:val="Hyperlink"/>
            <w:noProof/>
          </w:rPr>
          <w:t>Figure 13 - Print Samples of Design Itteration 1 'Baseline'. (Kilbane, 2020)</w:t>
        </w:r>
        <w:r>
          <w:rPr>
            <w:noProof/>
            <w:webHidden/>
          </w:rPr>
          <w:tab/>
        </w:r>
        <w:r>
          <w:rPr>
            <w:noProof/>
            <w:webHidden/>
          </w:rPr>
          <w:fldChar w:fldCharType="begin"/>
        </w:r>
        <w:r>
          <w:rPr>
            <w:noProof/>
            <w:webHidden/>
          </w:rPr>
          <w:instrText xml:space="preserve"> PAGEREF _Toc41043982 \h </w:instrText>
        </w:r>
        <w:r>
          <w:rPr>
            <w:noProof/>
            <w:webHidden/>
          </w:rPr>
        </w:r>
        <w:r>
          <w:rPr>
            <w:noProof/>
            <w:webHidden/>
          </w:rPr>
          <w:fldChar w:fldCharType="separate"/>
        </w:r>
        <w:r>
          <w:rPr>
            <w:noProof/>
            <w:webHidden/>
          </w:rPr>
          <w:t>19</w:t>
        </w:r>
        <w:r>
          <w:rPr>
            <w:noProof/>
            <w:webHidden/>
          </w:rPr>
          <w:fldChar w:fldCharType="end"/>
        </w:r>
      </w:hyperlink>
    </w:p>
    <w:p w14:paraId="08F402A6" w14:textId="2D6F9026"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5" w:anchor="_Toc41043983" w:history="1">
        <w:r w:rsidRPr="000E690B">
          <w:rPr>
            <w:rStyle w:val="Hyperlink"/>
            <w:noProof/>
          </w:rPr>
          <w:t>Figure 14 - Print Samples of Option 1 Being Deployed (Kilbane, 2020)</w:t>
        </w:r>
        <w:r>
          <w:rPr>
            <w:noProof/>
            <w:webHidden/>
          </w:rPr>
          <w:tab/>
        </w:r>
        <w:r>
          <w:rPr>
            <w:noProof/>
            <w:webHidden/>
          </w:rPr>
          <w:fldChar w:fldCharType="begin"/>
        </w:r>
        <w:r>
          <w:rPr>
            <w:noProof/>
            <w:webHidden/>
          </w:rPr>
          <w:instrText xml:space="preserve"> PAGEREF _Toc41043983 \h </w:instrText>
        </w:r>
        <w:r>
          <w:rPr>
            <w:noProof/>
            <w:webHidden/>
          </w:rPr>
        </w:r>
        <w:r>
          <w:rPr>
            <w:noProof/>
            <w:webHidden/>
          </w:rPr>
          <w:fldChar w:fldCharType="separate"/>
        </w:r>
        <w:r>
          <w:rPr>
            <w:noProof/>
            <w:webHidden/>
          </w:rPr>
          <w:t>20</w:t>
        </w:r>
        <w:r>
          <w:rPr>
            <w:noProof/>
            <w:webHidden/>
          </w:rPr>
          <w:fldChar w:fldCharType="end"/>
        </w:r>
      </w:hyperlink>
    </w:p>
    <w:p w14:paraId="14163E59" w14:textId="6B91D20E"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6" w:anchor="_Toc41043984" w:history="1">
        <w:r w:rsidRPr="000E690B">
          <w:rPr>
            <w:rStyle w:val="Hyperlink"/>
            <w:noProof/>
          </w:rPr>
          <w:t>Figure 15 - Print Samples of Option 2 Being Deployed (Kilbane, 2020)</w:t>
        </w:r>
        <w:r>
          <w:rPr>
            <w:noProof/>
            <w:webHidden/>
          </w:rPr>
          <w:tab/>
        </w:r>
        <w:r>
          <w:rPr>
            <w:noProof/>
            <w:webHidden/>
          </w:rPr>
          <w:fldChar w:fldCharType="begin"/>
        </w:r>
        <w:r>
          <w:rPr>
            <w:noProof/>
            <w:webHidden/>
          </w:rPr>
          <w:instrText xml:space="preserve"> PAGEREF _Toc41043984 \h </w:instrText>
        </w:r>
        <w:r>
          <w:rPr>
            <w:noProof/>
            <w:webHidden/>
          </w:rPr>
        </w:r>
        <w:r>
          <w:rPr>
            <w:noProof/>
            <w:webHidden/>
          </w:rPr>
          <w:fldChar w:fldCharType="separate"/>
        </w:r>
        <w:r>
          <w:rPr>
            <w:noProof/>
            <w:webHidden/>
          </w:rPr>
          <w:t>21</w:t>
        </w:r>
        <w:r>
          <w:rPr>
            <w:noProof/>
            <w:webHidden/>
          </w:rPr>
          <w:fldChar w:fldCharType="end"/>
        </w:r>
      </w:hyperlink>
    </w:p>
    <w:p w14:paraId="34629DF8" w14:textId="679B7CAB"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7" w:anchor="_Toc41043985" w:history="1">
        <w:r w:rsidRPr="000E690B">
          <w:rPr>
            <w:rStyle w:val="Hyperlink"/>
            <w:noProof/>
          </w:rPr>
          <w:t>Figure 16 - SolidWorks CAD Model of  Design Iteration 2 Assembly (Kilbane, 2020)</w:t>
        </w:r>
        <w:r>
          <w:rPr>
            <w:noProof/>
            <w:webHidden/>
          </w:rPr>
          <w:tab/>
        </w:r>
        <w:r>
          <w:rPr>
            <w:noProof/>
            <w:webHidden/>
          </w:rPr>
          <w:fldChar w:fldCharType="begin"/>
        </w:r>
        <w:r>
          <w:rPr>
            <w:noProof/>
            <w:webHidden/>
          </w:rPr>
          <w:instrText xml:space="preserve"> PAGEREF _Toc41043985 \h </w:instrText>
        </w:r>
        <w:r>
          <w:rPr>
            <w:noProof/>
            <w:webHidden/>
          </w:rPr>
        </w:r>
        <w:r>
          <w:rPr>
            <w:noProof/>
            <w:webHidden/>
          </w:rPr>
          <w:fldChar w:fldCharType="separate"/>
        </w:r>
        <w:r>
          <w:rPr>
            <w:noProof/>
            <w:webHidden/>
          </w:rPr>
          <w:t>23</w:t>
        </w:r>
        <w:r>
          <w:rPr>
            <w:noProof/>
            <w:webHidden/>
          </w:rPr>
          <w:fldChar w:fldCharType="end"/>
        </w:r>
      </w:hyperlink>
    </w:p>
    <w:p w14:paraId="4653116E" w14:textId="1D4DD95E"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8" w:anchor="_Toc41043986" w:history="1">
        <w:r w:rsidRPr="000E690B">
          <w:rPr>
            <w:rStyle w:val="Hyperlink"/>
            <w:noProof/>
          </w:rPr>
          <w:t>Figure 17 - SolidWorks CAD Model of Neck Optimisation (Kilbane, 2020)</w:t>
        </w:r>
        <w:r>
          <w:rPr>
            <w:noProof/>
            <w:webHidden/>
          </w:rPr>
          <w:tab/>
        </w:r>
        <w:r>
          <w:rPr>
            <w:noProof/>
            <w:webHidden/>
          </w:rPr>
          <w:fldChar w:fldCharType="begin"/>
        </w:r>
        <w:r>
          <w:rPr>
            <w:noProof/>
            <w:webHidden/>
          </w:rPr>
          <w:instrText xml:space="preserve"> PAGEREF _Toc41043986 \h </w:instrText>
        </w:r>
        <w:r>
          <w:rPr>
            <w:noProof/>
            <w:webHidden/>
          </w:rPr>
        </w:r>
        <w:r>
          <w:rPr>
            <w:noProof/>
            <w:webHidden/>
          </w:rPr>
          <w:fldChar w:fldCharType="separate"/>
        </w:r>
        <w:r>
          <w:rPr>
            <w:noProof/>
            <w:webHidden/>
          </w:rPr>
          <w:t>24</w:t>
        </w:r>
        <w:r>
          <w:rPr>
            <w:noProof/>
            <w:webHidden/>
          </w:rPr>
          <w:fldChar w:fldCharType="end"/>
        </w:r>
      </w:hyperlink>
    </w:p>
    <w:p w14:paraId="7BD076BC" w14:textId="75D4602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59" w:anchor="_Toc41043987" w:history="1">
        <w:r w:rsidRPr="000E690B">
          <w:rPr>
            <w:rStyle w:val="Hyperlink"/>
            <w:noProof/>
          </w:rPr>
          <w:t>Figure 18 – CATIA V5 Drawing of Print Relative to Part Orientation (Kilbane, 2020)</w:t>
        </w:r>
        <w:r>
          <w:rPr>
            <w:noProof/>
            <w:webHidden/>
          </w:rPr>
          <w:tab/>
        </w:r>
        <w:r>
          <w:rPr>
            <w:noProof/>
            <w:webHidden/>
          </w:rPr>
          <w:fldChar w:fldCharType="begin"/>
        </w:r>
        <w:r>
          <w:rPr>
            <w:noProof/>
            <w:webHidden/>
          </w:rPr>
          <w:instrText xml:space="preserve"> PAGEREF _Toc41043987 \h </w:instrText>
        </w:r>
        <w:r>
          <w:rPr>
            <w:noProof/>
            <w:webHidden/>
          </w:rPr>
        </w:r>
        <w:r>
          <w:rPr>
            <w:noProof/>
            <w:webHidden/>
          </w:rPr>
          <w:fldChar w:fldCharType="separate"/>
        </w:r>
        <w:r>
          <w:rPr>
            <w:noProof/>
            <w:webHidden/>
          </w:rPr>
          <w:t>25</w:t>
        </w:r>
        <w:r>
          <w:rPr>
            <w:noProof/>
            <w:webHidden/>
          </w:rPr>
          <w:fldChar w:fldCharType="end"/>
        </w:r>
      </w:hyperlink>
    </w:p>
    <w:p w14:paraId="0767F8F8" w14:textId="672CFE81"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0" w:anchor="_Toc41043988" w:history="1">
        <w:r w:rsidRPr="000E690B">
          <w:rPr>
            <w:rStyle w:val="Hyperlink"/>
            <w:noProof/>
          </w:rPr>
          <w:t>Figure 19 - Test Servey Sheet (Kilbane, 2020)</w:t>
        </w:r>
        <w:r>
          <w:rPr>
            <w:noProof/>
            <w:webHidden/>
          </w:rPr>
          <w:tab/>
        </w:r>
        <w:r>
          <w:rPr>
            <w:noProof/>
            <w:webHidden/>
          </w:rPr>
          <w:fldChar w:fldCharType="begin"/>
        </w:r>
        <w:r>
          <w:rPr>
            <w:noProof/>
            <w:webHidden/>
          </w:rPr>
          <w:instrText xml:space="preserve"> PAGEREF _Toc41043988 \h </w:instrText>
        </w:r>
        <w:r>
          <w:rPr>
            <w:noProof/>
            <w:webHidden/>
          </w:rPr>
        </w:r>
        <w:r>
          <w:rPr>
            <w:noProof/>
            <w:webHidden/>
          </w:rPr>
          <w:fldChar w:fldCharType="separate"/>
        </w:r>
        <w:r>
          <w:rPr>
            <w:noProof/>
            <w:webHidden/>
          </w:rPr>
          <w:t>27</w:t>
        </w:r>
        <w:r>
          <w:rPr>
            <w:noProof/>
            <w:webHidden/>
          </w:rPr>
          <w:fldChar w:fldCharType="end"/>
        </w:r>
      </w:hyperlink>
    </w:p>
    <w:p w14:paraId="3AC70082" w14:textId="73FDA674"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1" w:anchor="_Toc41043989" w:history="1">
        <w:r w:rsidRPr="000E690B">
          <w:rPr>
            <w:rStyle w:val="Hyperlink"/>
            <w:noProof/>
          </w:rPr>
          <w:t>Figure 20 - Formulas For Calculating Cost (Kilbane, 2020)</w:t>
        </w:r>
        <w:r>
          <w:rPr>
            <w:noProof/>
            <w:webHidden/>
          </w:rPr>
          <w:tab/>
        </w:r>
        <w:r>
          <w:rPr>
            <w:noProof/>
            <w:webHidden/>
          </w:rPr>
          <w:fldChar w:fldCharType="begin"/>
        </w:r>
        <w:r>
          <w:rPr>
            <w:noProof/>
            <w:webHidden/>
          </w:rPr>
          <w:instrText xml:space="preserve"> PAGEREF _Toc41043989 \h </w:instrText>
        </w:r>
        <w:r>
          <w:rPr>
            <w:noProof/>
            <w:webHidden/>
          </w:rPr>
        </w:r>
        <w:r>
          <w:rPr>
            <w:noProof/>
            <w:webHidden/>
          </w:rPr>
          <w:fldChar w:fldCharType="separate"/>
        </w:r>
        <w:r>
          <w:rPr>
            <w:noProof/>
            <w:webHidden/>
          </w:rPr>
          <w:t>34</w:t>
        </w:r>
        <w:r>
          <w:rPr>
            <w:noProof/>
            <w:webHidden/>
          </w:rPr>
          <w:fldChar w:fldCharType="end"/>
        </w:r>
      </w:hyperlink>
    </w:p>
    <w:p w14:paraId="7F6B60D3" w14:textId="702032D9"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2" w:anchor="_Toc41043990" w:history="1">
        <w:r w:rsidRPr="000E690B">
          <w:rPr>
            <w:rStyle w:val="Hyperlink"/>
            <w:noProof/>
          </w:rPr>
          <w:t>Figure 21 - Cost of AM Against Injection Moulding of a TV Remote (Hedstrom, 2015)</w:t>
        </w:r>
        <w:r>
          <w:rPr>
            <w:noProof/>
            <w:webHidden/>
          </w:rPr>
          <w:tab/>
        </w:r>
        <w:r>
          <w:rPr>
            <w:noProof/>
            <w:webHidden/>
          </w:rPr>
          <w:fldChar w:fldCharType="begin"/>
        </w:r>
        <w:r>
          <w:rPr>
            <w:noProof/>
            <w:webHidden/>
          </w:rPr>
          <w:instrText xml:space="preserve"> PAGEREF _Toc41043990 \h </w:instrText>
        </w:r>
        <w:r>
          <w:rPr>
            <w:noProof/>
            <w:webHidden/>
          </w:rPr>
        </w:r>
        <w:r>
          <w:rPr>
            <w:noProof/>
            <w:webHidden/>
          </w:rPr>
          <w:fldChar w:fldCharType="separate"/>
        </w:r>
        <w:r>
          <w:rPr>
            <w:noProof/>
            <w:webHidden/>
          </w:rPr>
          <w:t>35</w:t>
        </w:r>
        <w:r>
          <w:rPr>
            <w:noProof/>
            <w:webHidden/>
          </w:rPr>
          <w:fldChar w:fldCharType="end"/>
        </w:r>
      </w:hyperlink>
    </w:p>
    <w:p w14:paraId="556E8A8B" w14:textId="4769EE3F"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3" w:anchor="_Toc41043991" w:history="1">
        <w:r w:rsidRPr="000E690B">
          <w:rPr>
            <w:rStyle w:val="Hyperlink"/>
            <w:noProof/>
          </w:rPr>
          <w:t>Figure 22 - Cost of AM Against Injection Moulding of a Car Handle (Nadin, 2016)</w:t>
        </w:r>
        <w:r>
          <w:rPr>
            <w:noProof/>
            <w:webHidden/>
          </w:rPr>
          <w:tab/>
        </w:r>
        <w:r>
          <w:rPr>
            <w:noProof/>
            <w:webHidden/>
          </w:rPr>
          <w:fldChar w:fldCharType="begin"/>
        </w:r>
        <w:r>
          <w:rPr>
            <w:noProof/>
            <w:webHidden/>
          </w:rPr>
          <w:instrText xml:space="preserve"> PAGEREF _Toc41043991 \h </w:instrText>
        </w:r>
        <w:r>
          <w:rPr>
            <w:noProof/>
            <w:webHidden/>
          </w:rPr>
        </w:r>
        <w:r>
          <w:rPr>
            <w:noProof/>
            <w:webHidden/>
          </w:rPr>
          <w:fldChar w:fldCharType="separate"/>
        </w:r>
        <w:r>
          <w:rPr>
            <w:noProof/>
            <w:webHidden/>
          </w:rPr>
          <w:t>36</w:t>
        </w:r>
        <w:r>
          <w:rPr>
            <w:noProof/>
            <w:webHidden/>
          </w:rPr>
          <w:fldChar w:fldCharType="end"/>
        </w:r>
      </w:hyperlink>
    </w:p>
    <w:p w14:paraId="0CC5D522" w14:textId="4426B4A5"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4" w:anchor="_Toc41043992" w:history="1">
        <w:r w:rsidRPr="000E690B">
          <w:rPr>
            <w:rStyle w:val="Hyperlink"/>
            <w:noProof/>
          </w:rPr>
          <w:t>Figure 23 - Cost of AM Against Injection Moulding for Part Complexity (Nadin, 2016)</w:t>
        </w:r>
        <w:r>
          <w:rPr>
            <w:noProof/>
            <w:webHidden/>
          </w:rPr>
          <w:tab/>
        </w:r>
        <w:r>
          <w:rPr>
            <w:noProof/>
            <w:webHidden/>
          </w:rPr>
          <w:fldChar w:fldCharType="begin"/>
        </w:r>
        <w:r>
          <w:rPr>
            <w:noProof/>
            <w:webHidden/>
          </w:rPr>
          <w:instrText xml:space="preserve"> PAGEREF _Toc41043992 \h </w:instrText>
        </w:r>
        <w:r>
          <w:rPr>
            <w:noProof/>
            <w:webHidden/>
          </w:rPr>
        </w:r>
        <w:r>
          <w:rPr>
            <w:noProof/>
            <w:webHidden/>
          </w:rPr>
          <w:fldChar w:fldCharType="separate"/>
        </w:r>
        <w:r>
          <w:rPr>
            <w:noProof/>
            <w:webHidden/>
          </w:rPr>
          <w:t>37</w:t>
        </w:r>
        <w:r>
          <w:rPr>
            <w:noProof/>
            <w:webHidden/>
          </w:rPr>
          <w:fldChar w:fldCharType="end"/>
        </w:r>
      </w:hyperlink>
    </w:p>
    <w:p w14:paraId="1C8E3CA4" w14:textId="07F19AD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5" w:anchor="_Toc41043993" w:history="1">
        <w:r w:rsidRPr="000E690B">
          <w:rPr>
            <w:rStyle w:val="Hyperlink"/>
            <w:noProof/>
          </w:rPr>
          <w:t>Figure 24 - Cost of Complexity Using Different Manufacturing Methods (Busachi, 2017)</w:t>
        </w:r>
        <w:r>
          <w:rPr>
            <w:noProof/>
            <w:webHidden/>
          </w:rPr>
          <w:tab/>
        </w:r>
        <w:r>
          <w:rPr>
            <w:noProof/>
            <w:webHidden/>
          </w:rPr>
          <w:fldChar w:fldCharType="begin"/>
        </w:r>
        <w:r>
          <w:rPr>
            <w:noProof/>
            <w:webHidden/>
          </w:rPr>
          <w:instrText xml:space="preserve"> PAGEREF _Toc41043993 \h </w:instrText>
        </w:r>
        <w:r>
          <w:rPr>
            <w:noProof/>
            <w:webHidden/>
          </w:rPr>
        </w:r>
        <w:r>
          <w:rPr>
            <w:noProof/>
            <w:webHidden/>
          </w:rPr>
          <w:fldChar w:fldCharType="separate"/>
        </w:r>
        <w:r>
          <w:rPr>
            <w:noProof/>
            <w:webHidden/>
          </w:rPr>
          <w:t>38</w:t>
        </w:r>
        <w:r>
          <w:rPr>
            <w:noProof/>
            <w:webHidden/>
          </w:rPr>
          <w:fldChar w:fldCharType="end"/>
        </w:r>
      </w:hyperlink>
    </w:p>
    <w:p w14:paraId="17B91767" w14:textId="7A60A19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6" w:anchor="_Toc41043994" w:history="1">
        <w:r w:rsidRPr="000E690B">
          <w:rPr>
            <w:rStyle w:val="Hyperlink"/>
            <w:noProof/>
          </w:rPr>
          <w:t>Figure 25 - Cost Breakdown for AM  (Busachi, 2017)</w:t>
        </w:r>
        <w:r>
          <w:rPr>
            <w:noProof/>
            <w:webHidden/>
          </w:rPr>
          <w:tab/>
        </w:r>
        <w:r>
          <w:rPr>
            <w:noProof/>
            <w:webHidden/>
          </w:rPr>
          <w:fldChar w:fldCharType="begin"/>
        </w:r>
        <w:r>
          <w:rPr>
            <w:noProof/>
            <w:webHidden/>
          </w:rPr>
          <w:instrText xml:space="preserve"> PAGEREF _Toc41043994 \h </w:instrText>
        </w:r>
        <w:r>
          <w:rPr>
            <w:noProof/>
            <w:webHidden/>
          </w:rPr>
        </w:r>
        <w:r>
          <w:rPr>
            <w:noProof/>
            <w:webHidden/>
          </w:rPr>
          <w:fldChar w:fldCharType="separate"/>
        </w:r>
        <w:r>
          <w:rPr>
            <w:noProof/>
            <w:webHidden/>
          </w:rPr>
          <w:t>39</w:t>
        </w:r>
        <w:r>
          <w:rPr>
            <w:noProof/>
            <w:webHidden/>
          </w:rPr>
          <w:fldChar w:fldCharType="end"/>
        </w:r>
      </w:hyperlink>
    </w:p>
    <w:p w14:paraId="32C38A42" w14:textId="278739F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7" w:anchor="_Toc41043995" w:history="1">
        <w:r w:rsidRPr="000E690B">
          <w:rPr>
            <w:rStyle w:val="Hyperlink"/>
            <w:noProof/>
          </w:rPr>
          <w:t>Figure 26 – CATA V5 CAD Model of 'Accoustic Box' CAD Model (SSGB, 2019)</w:t>
        </w:r>
        <w:r>
          <w:rPr>
            <w:noProof/>
            <w:webHidden/>
          </w:rPr>
          <w:tab/>
        </w:r>
        <w:r>
          <w:rPr>
            <w:noProof/>
            <w:webHidden/>
          </w:rPr>
          <w:fldChar w:fldCharType="begin"/>
        </w:r>
        <w:r>
          <w:rPr>
            <w:noProof/>
            <w:webHidden/>
          </w:rPr>
          <w:instrText xml:space="preserve"> PAGEREF _Toc41043995 \h </w:instrText>
        </w:r>
        <w:r>
          <w:rPr>
            <w:noProof/>
            <w:webHidden/>
          </w:rPr>
        </w:r>
        <w:r>
          <w:rPr>
            <w:noProof/>
            <w:webHidden/>
          </w:rPr>
          <w:fldChar w:fldCharType="separate"/>
        </w:r>
        <w:r>
          <w:rPr>
            <w:noProof/>
            <w:webHidden/>
          </w:rPr>
          <w:t>40</w:t>
        </w:r>
        <w:r>
          <w:rPr>
            <w:noProof/>
            <w:webHidden/>
          </w:rPr>
          <w:fldChar w:fldCharType="end"/>
        </w:r>
      </w:hyperlink>
    </w:p>
    <w:p w14:paraId="129BD687" w14:textId="30555495"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8" w:anchor="_Toc41043996" w:history="1">
        <w:r w:rsidRPr="000E690B">
          <w:rPr>
            <w:rStyle w:val="Hyperlink"/>
            <w:noProof/>
          </w:rPr>
          <w:t>Figure 27 - CATIA V5 CAD Model of UAL PCU Cover (SSGB, 2019)</w:t>
        </w:r>
        <w:r>
          <w:rPr>
            <w:noProof/>
            <w:webHidden/>
          </w:rPr>
          <w:tab/>
        </w:r>
        <w:r>
          <w:rPr>
            <w:noProof/>
            <w:webHidden/>
          </w:rPr>
          <w:fldChar w:fldCharType="begin"/>
        </w:r>
        <w:r>
          <w:rPr>
            <w:noProof/>
            <w:webHidden/>
          </w:rPr>
          <w:instrText xml:space="preserve"> PAGEREF _Toc41043996 \h </w:instrText>
        </w:r>
        <w:r>
          <w:rPr>
            <w:noProof/>
            <w:webHidden/>
          </w:rPr>
        </w:r>
        <w:r>
          <w:rPr>
            <w:noProof/>
            <w:webHidden/>
          </w:rPr>
          <w:fldChar w:fldCharType="separate"/>
        </w:r>
        <w:r>
          <w:rPr>
            <w:noProof/>
            <w:webHidden/>
          </w:rPr>
          <w:t>43</w:t>
        </w:r>
        <w:r>
          <w:rPr>
            <w:noProof/>
            <w:webHidden/>
          </w:rPr>
          <w:fldChar w:fldCharType="end"/>
        </w:r>
      </w:hyperlink>
    </w:p>
    <w:p w14:paraId="7F81B6A1" w14:textId="66A98EC9"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69" w:anchor="_Toc41043997" w:history="1">
        <w:r w:rsidRPr="000E690B">
          <w:rPr>
            <w:rStyle w:val="Hyperlink"/>
            <w:noProof/>
          </w:rPr>
          <w:t>Figure 28 - CATIA V5 CAD Model of UAL PCU Housing with Brackets (SSGB, 2019)</w:t>
        </w:r>
        <w:r>
          <w:rPr>
            <w:noProof/>
            <w:webHidden/>
          </w:rPr>
          <w:tab/>
        </w:r>
        <w:r>
          <w:rPr>
            <w:noProof/>
            <w:webHidden/>
          </w:rPr>
          <w:fldChar w:fldCharType="begin"/>
        </w:r>
        <w:r>
          <w:rPr>
            <w:noProof/>
            <w:webHidden/>
          </w:rPr>
          <w:instrText xml:space="preserve"> PAGEREF _Toc41043997 \h </w:instrText>
        </w:r>
        <w:r>
          <w:rPr>
            <w:noProof/>
            <w:webHidden/>
          </w:rPr>
        </w:r>
        <w:r>
          <w:rPr>
            <w:noProof/>
            <w:webHidden/>
          </w:rPr>
          <w:fldChar w:fldCharType="separate"/>
        </w:r>
        <w:r>
          <w:rPr>
            <w:noProof/>
            <w:webHidden/>
          </w:rPr>
          <w:t>43</w:t>
        </w:r>
        <w:r>
          <w:rPr>
            <w:noProof/>
            <w:webHidden/>
          </w:rPr>
          <w:fldChar w:fldCharType="end"/>
        </w:r>
      </w:hyperlink>
    </w:p>
    <w:p w14:paraId="2E484A88" w14:textId="61CE8142"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70" w:anchor="_Toc41043998" w:history="1">
        <w:r w:rsidRPr="000E690B">
          <w:rPr>
            <w:rStyle w:val="Hyperlink"/>
            <w:noProof/>
          </w:rPr>
          <w:t>Figure 29 - CATIA V5 CAD Model of Large Fixing Brackets (SSGB, 2019)</w:t>
        </w:r>
        <w:r>
          <w:rPr>
            <w:noProof/>
            <w:webHidden/>
          </w:rPr>
          <w:tab/>
        </w:r>
        <w:r>
          <w:rPr>
            <w:noProof/>
            <w:webHidden/>
          </w:rPr>
          <w:fldChar w:fldCharType="begin"/>
        </w:r>
        <w:r>
          <w:rPr>
            <w:noProof/>
            <w:webHidden/>
          </w:rPr>
          <w:instrText xml:space="preserve"> PAGEREF _Toc41043998 \h </w:instrText>
        </w:r>
        <w:r>
          <w:rPr>
            <w:noProof/>
            <w:webHidden/>
          </w:rPr>
        </w:r>
        <w:r>
          <w:rPr>
            <w:noProof/>
            <w:webHidden/>
          </w:rPr>
          <w:fldChar w:fldCharType="separate"/>
        </w:r>
        <w:r>
          <w:rPr>
            <w:noProof/>
            <w:webHidden/>
          </w:rPr>
          <w:t>44</w:t>
        </w:r>
        <w:r>
          <w:rPr>
            <w:noProof/>
            <w:webHidden/>
          </w:rPr>
          <w:fldChar w:fldCharType="end"/>
        </w:r>
      </w:hyperlink>
    </w:p>
    <w:p w14:paraId="2660099E" w14:textId="761276C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71" w:anchor="_Toc41043999" w:history="1">
        <w:r w:rsidRPr="000E690B">
          <w:rPr>
            <w:rStyle w:val="Hyperlink"/>
            <w:noProof/>
          </w:rPr>
          <w:t>Figure 30 - CATIA V5 CAD Model of Small Fixing Brackets (SSGB, 2019)</w:t>
        </w:r>
        <w:r>
          <w:rPr>
            <w:noProof/>
            <w:webHidden/>
          </w:rPr>
          <w:tab/>
        </w:r>
        <w:r>
          <w:rPr>
            <w:noProof/>
            <w:webHidden/>
          </w:rPr>
          <w:fldChar w:fldCharType="begin"/>
        </w:r>
        <w:r>
          <w:rPr>
            <w:noProof/>
            <w:webHidden/>
          </w:rPr>
          <w:instrText xml:space="preserve"> PAGEREF _Toc41043999 \h </w:instrText>
        </w:r>
        <w:r>
          <w:rPr>
            <w:noProof/>
            <w:webHidden/>
          </w:rPr>
        </w:r>
        <w:r>
          <w:rPr>
            <w:noProof/>
            <w:webHidden/>
          </w:rPr>
          <w:fldChar w:fldCharType="separate"/>
        </w:r>
        <w:r>
          <w:rPr>
            <w:noProof/>
            <w:webHidden/>
          </w:rPr>
          <w:t>44</w:t>
        </w:r>
        <w:r>
          <w:rPr>
            <w:noProof/>
            <w:webHidden/>
          </w:rPr>
          <w:fldChar w:fldCharType="end"/>
        </w:r>
      </w:hyperlink>
    </w:p>
    <w:p w14:paraId="4D5DAD71" w14:textId="6779085D"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72" w:anchor="_Toc41044000" w:history="1">
        <w:r w:rsidRPr="000E690B">
          <w:rPr>
            <w:rStyle w:val="Hyperlink"/>
            <w:noProof/>
          </w:rPr>
          <w:t>Figure 31 - CATIA V5 CAD Model of Redesigned PCU Housing Cover (Kilbane, 2019)</w:t>
        </w:r>
        <w:r>
          <w:rPr>
            <w:noProof/>
            <w:webHidden/>
          </w:rPr>
          <w:tab/>
        </w:r>
        <w:r>
          <w:rPr>
            <w:noProof/>
            <w:webHidden/>
          </w:rPr>
          <w:fldChar w:fldCharType="begin"/>
        </w:r>
        <w:r>
          <w:rPr>
            <w:noProof/>
            <w:webHidden/>
          </w:rPr>
          <w:instrText xml:space="preserve"> PAGEREF _Toc41044000 \h </w:instrText>
        </w:r>
        <w:r>
          <w:rPr>
            <w:noProof/>
            <w:webHidden/>
          </w:rPr>
        </w:r>
        <w:r>
          <w:rPr>
            <w:noProof/>
            <w:webHidden/>
          </w:rPr>
          <w:fldChar w:fldCharType="separate"/>
        </w:r>
        <w:r>
          <w:rPr>
            <w:noProof/>
            <w:webHidden/>
          </w:rPr>
          <w:t>44</w:t>
        </w:r>
        <w:r>
          <w:rPr>
            <w:noProof/>
            <w:webHidden/>
          </w:rPr>
          <w:fldChar w:fldCharType="end"/>
        </w:r>
      </w:hyperlink>
    </w:p>
    <w:p w14:paraId="1DD3A6FD" w14:textId="1A81D703" w:rsidR="0061197E" w:rsidRDefault="0061197E">
      <w:pPr>
        <w:pStyle w:val="TableofFigures"/>
        <w:tabs>
          <w:tab w:val="right" w:leader="dot" w:pos="9010"/>
        </w:tabs>
        <w:rPr>
          <w:rFonts w:asciiTheme="minorHAnsi" w:eastAsiaTheme="minorEastAsia" w:hAnsiTheme="minorHAnsi" w:cstheme="minorBidi"/>
          <w:noProof/>
          <w:sz w:val="22"/>
          <w:szCs w:val="22"/>
          <w:lang w:eastAsia="en-GB"/>
        </w:rPr>
      </w:pPr>
      <w:hyperlink r:id="rId73" w:anchor="_Toc41044001" w:history="1">
        <w:r w:rsidRPr="000E690B">
          <w:rPr>
            <w:rStyle w:val="Hyperlink"/>
            <w:noProof/>
          </w:rPr>
          <w:t>Figure 32 - Breakdown of NCR Cost for PCU Assembly (Kilbane, 2020)</w:t>
        </w:r>
        <w:r>
          <w:rPr>
            <w:noProof/>
            <w:webHidden/>
          </w:rPr>
          <w:tab/>
        </w:r>
        <w:r>
          <w:rPr>
            <w:noProof/>
            <w:webHidden/>
          </w:rPr>
          <w:fldChar w:fldCharType="begin"/>
        </w:r>
        <w:r>
          <w:rPr>
            <w:noProof/>
            <w:webHidden/>
          </w:rPr>
          <w:instrText xml:space="preserve"> PAGEREF _Toc41044001 \h </w:instrText>
        </w:r>
        <w:r>
          <w:rPr>
            <w:noProof/>
            <w:webHidden/>
          </w:rPr>
        </w:r>
        <w:r>
          <w:rPr>
            <w:noProof/>
            <w:webHidden/>
          </w:rPr>
          <w:fldChar w:fldCharType="separate"/>
        </w:r>
        <w:r>
          <w:rPr>
            <w:noProof/>
            <w:webHidden/>
          </w:rPr>
          <w:t>45</w:t>
        </w:r>
        <w:r>
          <w:rPr>
            <w:noProof/>
            <w:webHidden/>
          </w:rPr>
          <w:fldChar w:fldCharType="end"/>
        </w:r>
      </w:hyperlink>
    </w:p>
    <w:p w14:paraId="6A5DABDE" w14:textId="4340CD2C" w:rsidR="00090E2B" w:rsidRPr="0036662F" w:rsidRDefault="0036662F" w:rsidP="00090E2B">
      <w:r w:rsidRPr="0036662F">
        <w:fldChar w:fldCharType="end"/>
      </w:r>
    </w:p>
    <w:p w14:paraId="16888EC5" w14:textId="0FD9DBC9" w:rsidR="00090E2B" w:rsidRDefault="00090E2B" w:rsidP="00090E2B"/>
    <w:p w14:paraId="33D154AF" w14:textId="00AA8CED" w:rsidR="00090E2B" w:rsidRDefault="00090E2B" w:rsidP="00090E2B"/>
    <w:p w14:paraId="29ED2149" w14:textId="0922C86A" w:rsidR="00090E2B" w:rsidRDefault="00090E2B" w:rsidP="00090E2B"/>
    <w:p w14:paraId="166F2FCA" w14:textId="428906BA" w:rsidR="00090E2B" w:rsidRDefault="00090E2B" w:rsidP="00090E2B"/>
    <w:p w14:paraId="1DD3E174" w14:textId="647CF30F" w:rsidR="00090E2B" w:rsidRDefault="00090E2B" w:rsidP="00090E2B"/>
    <w:p w14:paraId="28857113" w14:textId="224FAB96" w:rsidR="00090E2B" w:rsidRDefault="00090E2B" w:rsidP="00090E2B"/>
    <w:p w14:paraId="6576707B" w14:textId="0BC61A78" w:rsidR="00090E2B" w:rsidRDefault="00090E2B" w:rsidP="00090E2B"/>
    <w:p w14:paraId="49F223C4" w14:textId="6952FC8E" w:rsidR="00090E2B" w:rsidRDefault="00090E2B" w:rsidP="00090E2B"/>
    <w:p w14:paraId="2FAFB212" w14:textId="024F3841" w:rsidR="00090E2B" w:rsidRDefault="00090E2B" w:rsidP="00090E2B"/>
    <w:p w14:paraId="342DD5AE" w14:textId="5D6B334D" w:rsidR="00090E2B" w:rsidRDefault="00090E2B" w:rsidP="00090E2B"/>
    <w:p w14:paraId="749BFF90" w14:textId="1FA83B6A" w:rsidR="00090E2B" w:rsidRDefault="00090E2B" w:rsidP="00090E2B"/>
    <w:p w14:paraId="13FC0DFA" w14:textId="47B0F9B3" w:rsidR="00090E2B" w:rsidRDefault="00090E2B" w:rsidP="00090E2B"/>
    <w:p w14:paraId="64C31037" w14:textId="2A51E7E5" w:rsidR="00090E2B" w:rsidRDefault="00090E2B" w:rsidP="00090E2B"/>
    <w:p w14:paraId="144522E8" w14:textId="361497F4" w:rsidR="00090E2B" w:rsidRDefault="00090E2B" w:rsidP="00090E2B">
      <w:pPr>
        <w:pStyle w:val="Heading1"/>
        <w:spacing w:line="360" w:lineRule="auto"/>
        <w:rPr>
          <w:rFonts w:asciiTheme="minorHAnsi" w:hAnsiTheme="minorHAnsi" w:cstheme="minorHAnsi"/>
          <w:b/>
          <w:bCs/>
          <w:color w:val="000000" w:themeColor="text1"/>
          <w:sz w:val="48"/>
          <w:szCs w:val="40"/>
        </w:rPr>
      </w:pPr>
      <w:bookmarkStart w:id="98" w:name="_Toc41056053"/>
      <w:r w:rsidRPr="00AF7824">
        <w:rPr>
          <w:rFonts w:asciiTheme="minorHAnsi" w:hAnsiTheme="minorHAnsi" w:cstheme="minorHAnsi"/>
          <w:b/>
          <w:bCs/>
          <w:color w:val="000000" w:themeColor="text1"/>
          <w:sz w:val="48"/>
          <w:szCs w:val="40"/>
        </w:rPr>
        <w:lastRenderedPageBreak/>
        <w:t>1</w:t>
      </w:r>
      <w:r w:rsidR="004A5C3C" w:rsidRPr="00AF7824">
        <w:rPr>
          <w:rFonts w:asciiTheme="minorHAnsi" w:hAnsiTheme="minorHAnsi" w:cstheme="minorHAnsi"/>
          <w:b/>
          <w:bCs/>
          <w:color w:val="000000" w:themeColor="text1"/>
          <w:sz w:val="48"/>
          <w:szCs w:val="40"/>
        </w:rPr>
        <w:t>4</w:t>
      </w:r>
      <w:r w:rsidRPr="00AF7824">
        <w:rPr>
          <w:rFonts w:asciiTheme="minorHAnsi" w:hAnsiTheme="minorHAnsi" w:cstheme="minorHAnsi"/>
          <w:b/>
          <w:bCs/>
          <w:color w:val="000000" w:themeColor="text1"/>
          <w:sz w:val="48"/>
          <w:szCs w:val="40"/>
        </w:rPr>
        <w:t xml:space="preserve">. </w:t>
      </w:r>
      <w:r w:rsidR="007F66A8" w:rsidRPr="00AF7824">
        <w:rPr>
          <w:rFonts w:asciiTheme="minorHAnsi" w:hAnsiTheme="minorHAnsi" w:cstheme="minorHAnsi"/>
          <w:b/>
          <w:bCs/>
          <w:color w:val="000000" w:themeColor="text1"/>
          <w:sz w:val="48"/>
          <w:szCs w:val="40"/>
        </w:rPr>
        <w:t>Appendix</w:t>
      </w:r>
      <w:bookmarkEnd w:id="98"/>
    </w:p>
    <w:p w14:paraId="4F16384B" w14:textId="227A681E" w:rsidR="00DB298D" w:rsidRDefault="00DB298D" w:rsidP="00DB298D"/>
    <w:p w14:paraId="4CF91CB1" w14:textId="589C47C0" w:rsidR="00DB298D" w:rsidRDefault="00DB298D" w:rsidP="00DB298D">
      <w:r>
        <w:rPr>
          <w:noProof/>
        </w:rPr>
        <w:drawing>
          <wp:inline distT="0" distB="0" distL="0" distR="0" wp14:anchorId="29B5674A" wp14:editId="454DD9F8">
            <wp:extent cx="7578061" cy="5689427"/>
            <wp:effectExtent l="0" t="8255" r="0" b="0"/>
            <wp:docPr id="1034" name="Picture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rot="5400000">
                      <a:off x="0" y="0"/>
                      <a:ext cx="7591997" cy="5699890"/>
                    </a:xfrm>
                    <a:prstGeom prst="rect">
                      <a:avLst/>
                    </a:prstGeom>
                  </pic:spPr>
                </pic:pic>
              </a:graphicData>
            </a:graphic>
          </wp:inline>
        </w:drawing>
      </w:r>
    </w:p>
    <w:p w14:paraId="7E797959" w14:textId="09C33A90" w:rsidR="00DB298D" w:rsidRDefault="00DB298D" w:rsidP="00DB298D"/>
    <w:p w14:paraId="21AA5392" w14:textId="1B8485F5" w:rsidR="00DB298D" w:rsidRDefault="00DB298D" w:rsidP="00DB298D">
      <w:r>
        <w:rPr>
          <w:noProof/>
        </w:rPr>
        <w:lastRenderedPageBreak/>
        <w:drawing>
          <wp:inline distT="0" distB="0" distL="0" distR="0" wp14:anchorId="659FA195" wp14:editId="3F2F7ABD">
            <wp:extent cx="7729424" cy="5826203"/>
            <wp:effectExtent l="0" t="953" r="4128" b="4127"/>
            <wp:docPr id="1035" name="Picture 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rot="5400000">
                      <a:off x="0" y="0"/>
                      <a:ext cx="7741694" cy="5835452"/>
                    </a:xfrm>
                    <a:prstGeom prst="rect">
                      <a:avLst/>
                    </a:prstGeom>
                  </pic:spPr>
                </pic:pic>
              </a:graphicData>
            </a:graphic>
          </wp:inline>
        </w:drawing>
      </w:r>
    </w:p>
    <w:p w14:paraId="4613C957" w14:textId="45FA8CC4" w:rsidR="00DB298D" w:rsidRDefault="00DB298D" w:rsidP="00DB298D"/>
    <w:p w14:paraId="37F71ABD" w14:textId="7E3BD72D" w:rsidR="00DB298D" w:rsidRDefault="00DB298D" w:rsidP="00DB298D">
      <w:r>
        <w:rPr>
          <w:noProof/>
        </w:rPr>
        <w:lastRenderedPageBreak/>
        <w:drawing>
          <wp:inline distT="0" distB="0" distL="0" distR="0" wp14:anchorId="58BAC9F7" wp14:editId="030F8C25">
            <wp:extent cx="7701829" cy="5763564"/>
            <wp:effectExtent l="0" t="2540" r="0" b="0"/>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rot="5400000">
                      <a:off x="0" y="0"/>
                      <a:ext cx="7723097" cy="5779479"/>
                    </a:xfrm>
                    <a:prstGeom prst="rect">
                      <a:avLst/>
                    </a:prstGeom>
                  </pic:spPr>
                </pic:pic>
              </a:graphicData>
            </a:graphic>
          </wp:inline>
        </w:drawing>
      </w:r>
    </w:p>
    <w:p w14:paraId="1A91B0AA" w14:textId="04F79324" w:rsidR="00DB298D" w:rsidRDefault="00DB298D" w:rsidP="00DB298D"/>
    <w:p w14:paraId="28D47F09" w14:textId="06802184" w:rsidR="00DB298D" w:rsidRDefault="00DB298D" w:rsidP="00DB298D"/>
    <w:p w14:paraId="7C926FA9" w14:textId="6E21EF65" w:rsidR="00DB298D" w:rsidRDefault="00DB298D" w:rsidP="00DB298D">
      <w:r>
        <w:rPr>
          <w:noProof/>
        </w:rPr>
        <w:lastRenderedPageBreak/>
        <w:drawing>
          <wp:inline distT="0" distB="0" distL="0" distR="0" wp14:anchorId="09911E34" wp14:editId="0D6EC901">
            <wp:extent cx="7415776" cy="5561832"/>
            <wp:effectExtent l="0" t="6350" r="7620" b="7620"/>
            <wp:docPr id="1037" name="Picture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rot="5400000">
                      <a:off x="0" y="0"/>
                      <a:ext cx="7441853" cy="5581390"/>
                    </a:xfrm>
                    <a:prstGeom prst="rect">
                      <a:avLst/>
                    </a:prstGeom>
                  </pic:spPr>
                </pic:pic>
              </a:graphicData>
            </a:graphic>
          </wp:inline>
        </w:drawing>
      </w:r>
    </w:p>
    <w:p w14:paraId="26E9F333" w14:textId="4318F851" w:rsidR="00DB298D" w:rsidRDefault="00DB298D" w:rsidP="00DB298D"/>
    <w:p w14:paraId="2FFB0887" w14:textId="60F67CF2" w:rsidR="00DB298D" w:rsidRDefault="00DB298D" w:rsidP="00DB298D"/>
    <w:p w14:paraId="6B243AC2" w14:textId="67EF256D" w:rsidR="00BB5D2D" w:rsidRDefault="00BB5D2D" w:rsidP="00DB298D"/>
    <w:p w14:paraId="5C7BB7AA" w14:textId="37568EA1" w:rsidR="00BB5D2D" w:rsidRDefault="00BB5D2D" w:rsidP="00DB298D">
      <w:r>
        <w:rPr>
          <w:noProof/>
        </w:rPr>
        <w:lastRenderedPageBreak/>
        <w:drawing>
          <wp:inline distT="0" distB="0" distL="0" distR="0" wp14:anchorId="729C80E1" wp14:editId="50BB2A67">
            <wp:extent cx="5727700" cy="6704330"/>
            <wp:effectExtent l="0" t="0" r="6350" b="1270"/>
            <wp:docPr id="1038" name="Picture 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27700" cy="6704330"/>
                    </a:xfrm>
                    <a:prstGeom prst="rect">
                      <a:avLst/>
                    </a:prstGeom>
                  </pic:spPr>
                </pic:pic>
              </a:graphicData>
            </a:graphic>
          </wp:inline>
        </w:drawing>
      </w:r>
    </w:p>
    <w:p w14:paraId="0EAA9A4C" w14:textId="3FB5D35A" w:rsidR="00BB5D2D" w:rsidRDefault="00BB5D2D" w:rsidP="00DB298D"/>
    <w:p w14:paraId="3D7A0554" w14:textId="4FDA8DDB" w:rsidR="00BB5D2D" w:rsidRDefault="00BB5D2D" w:rsidP="00DB298D">
      <w:r>
        <w:rPr>
          <w:noProof/>
        </w:rPr>
        <w:lastRenderedPageBreak/>
        <w:drawing>
          <wp:inline distT="0" distB="0" distL="0" distR="0" wp14:anchorId="44897BAB" wp14:editId="0CCDD7C0">
            <wp:extent cx="5727700" cy="7451725"/>
            <wp:effectExtent l="0" t="0" r="6350" b="0"/>
            <wp:docPr id="1039" name="Picture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27700" cy="7451725"/>
                    </a:xfrm>
                    <a:prstGeom prst="rect">
                      <a:avLst/>
                    </a:prstGeom>
                  </pic:spPr>
                </pic:pic>
              </a:graphicData>
            </a:graphic>
          </wp:inline>
        </w:drawing>
      </w:r>
    </w:p>
    <w:p w14:paraId="0E80F1BD" w14:textId="3F098FCD" w:rsidR="00BB5D2D" w:rsidRDefault="00BB5D2D" w:rsidP="00DB298D"/>
    <w:p w14:paraId="6CDE9485" w14:textId="2F9CA855" w:rsidR="00BB5D2D" w:rsidRDefault="00BB5D2D" w:rsidP="00DB298D">
      <w:r>
        <w:rPr>
          <w:noProof/>
        </w:rPr>
        <w:lastRenderedPageBreak/>
        <w:drawing>
          <wp:inline distT="0" distB="0" distL="0" distR="0" wp14:anchorId="420762D8" wp14:editId="75D60C24">
            <wp:extent cx="5727700" cy="7437120"/>
            <wp:effectExtent l="0" t="0" r="6350" b="0"/>
            <wp:docPr id="1040" name="Picture 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27700" cy="7437120"/>
                    </a:xfrm>
                    <a:prstGeom prst="rect">
                      <a:avLst/>
                    </a:prstGeom>
                  </pic:spPr>
                </pic:pic>
              </a:graphicData>
            </a:graphic>
          </wp:inline>
        </w:drawing>
      </w:r>
    </w:p>
    <w:p w14:paraId="27F2840C" w14:textId="43CE1000" w:rsidR="00BB5D2D" w:rsidRDefault="00BB5D2D" w:rsidP="00DB298D">
      <w:r>
        <w:rPr>
          <w:noProof/>
        </w:rPr>
        <w:lastRenderedPageBreak/>
        <w:drawing>
          <wp:inline distT="0" distB="0" distL="0" distR="0" wp14:anchorId="24B2A2B3" wp14:editId="2792BF9F">
            <wp:extent cx="5727700" cy="8154035"/>
            <wp:effectExtent l="0" t="0" r="6350" b="0"/>
            <wp:docPr id="1041" name="Picture 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27700" cy="8154035"/>
                    </a:xfrm>
                    <a:prstGeom prst="rect">
                      <a:avLst/>
                    </a:prstGeom>
                  </pic:spPr>
                </pic:pic>
              </a:graphicData>
            </a:graphic>
          </wp:inline>
        </w:drawing>
      </w:r>
    </w:p>
    <w:p w14:paraId="5348B6A7" w14:textId="5674878A" w:rsidR="00BB5D2D" w:rsidRDefault="00BB5D2D" w:rsidP="00DB298D">
      <w:r>
        <w:rPr>
          <w:noProof/>
        </w:rPr>
        <w:lastRenderedPageBreak/>
        <w:drawing>
          <wp:inline distT="0" distB="0" distL="0" distR="0" wp14:anchorId="3E862961" wp14:editId="63EB56F9">
            <wp:extent cx="5727700" cy="8141970"/>
            <wp:effectExtent l="0" t="0" r="6350" b="0"/>
            <wp:docPr id="1042" name="Picture 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27700" cy="8141970"/>
                    </a:xfrm>
                    <a:prstGeom prst="rect">
                      <a:avLst/>
                    </a:prstGeom>
                  </pic:spPr>
                </pic:pic>
              </a:graphicData>
            </a:graphic>
          </wp:inline>
        </w:drawing>
      </w:r>
    </w:p>
    <w:p w14:paraId="4F80A75A" w14:textId="3C6323D6" w:rsidR="00BB5D2D" w:rsidRDefault="00BB5D2D" w:rsidP="00DB298D">
      <w:r>
        <w:rPr>
          <w:noProof/>
        </w:rPr>
        <w:lastRenderedPageBreak/>
        <w:drawing>
          <wp:inline distT="0" distB="0" distL="0" distR="0" wp14:anchorId="24B0E704" wp14:editId="6BDA9A6C">
            <wp:extent cx="5727700" cy="8134350"/>
            <wp:effectExtent l="0" t="0" r="6350" b="0"/>
            <wp:docPr id="1043" name="Picture 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27700" cy="8134350"/>
                    </a:xfrm>
                    <a:prstGeom prst="rect">
                      <a:avLst/>
                    </a:prstGeom>
                  </pic:spPr>
                </pic:pic>
              </a:graphicData>
            </a:graphic>
          </wp:inline>
        </w:drawing>
      </w:r>
    </w:p>
    <w:p w14:paraId="4262934C" w14:textId="67AFFC06" w:rsidR="00BB5D2D" w:rsidRDefault="00BB5D2D" w:rsidP="00DB298D">
      <w:r>
        <w:rPr>
          <w:noProof/>
        </w:rPr>
        <w:lastRenderedPageBreak/>
        <w:drawing>
          <wp:inline distT="0" distB="0" distL="0" distR="0" wp14:anchorId="5BD83F4E" wp14:editId="1D6FDE4D">
            <wp:extent cx="5727700" cy="8181340"/>
            <wp:effectExtent l="0" t="0" r="6350" b="0"/>
            <wp:docPr id="1044" name="Picture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27700" cy="8181340"/>
                    </a:xfrm>
                    <a:prstGeom prst="rect">
                      <a:avLst/>
                    </a:prstGeom>
                  </pic:spPr>
                </pic:pic>
              </a:graphicData>
            </a:graphic>
          </wp:inline>
        </w:drawing>
      </w:r>
    </w:p>
    <w:p w14:paraId="65645A07" w14:textId="6DA61F25" w:rsidR="00BB5D2D" w:rsidRDefault="00BB5D2D" w:rsidP="00DB298D">
      <w:r>
        <w:rPr>
          <w:noProof/>
        </w:rPr>
        <w:lastRenderedPageBreak/>
        <w:drawing>
          <wp:inline distT="0" distB="0" distL="0" distR="0" wp14:anchorId="0DC912FF" wp14:editId="1D15F008">
            <wp:extent cx="5727700" cy="8161655"/>
            <wp:effectExtent l="0" t="0" r="6350" b="0"/>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27700" cy="8161655"/>
                    </a:xfrm>
                    <a:prstGeom prst="rect">
                      <a:avLst/>
                    </a:prstGeom>
                  </pic:spPr>
                </pic:pic>
              </a:graphicData>
            </a:graphic>
          </wp:inline>
        </w:drawing>
      </w:r>
    </w:p>
    <w:p w14:paraId="1905D025" w14:textId="2A0C2D27" w:rsidR="00BB5D2D" w:rsidRDefault="00BB5D2D" w:rsidP="00DB298D">
      <w:r>
        <w:rPr>
          <w:noProof/>
        </w:rPr>
        <w:lastRenderedPageBreak/>
        <w:drawing>
          <wp:inline distT="0" distB="0" distL="0" distR="0" wp14:anchorId="5C1CE143" wp14:editId="74318019">
            <wp:extent cx="5727700" cy="8255635"/>
            <wp:effectExtent l="0" t="0" r="6350" b="0"/>
            <wp:docPr id="1051" name="Picture 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27700" cy="8255635"/>
                    </a:xfrm>
                    <a:prstGeom prst="rect">
                      <a:avLst/>
                    </a:prstGeom>
                  </pic:spPr>
                </pic:pic>
              </a:graphicData>
            </a:graphic>
          </wp:inline>
        </w:drawing>
      </w:r>
    </w:p>
    <w:p w14:paraId="302D0490" w14:textId="3F434988" w:rsidR="00BB5D2D" w:rsidRDefault="00BB5D2D" w:rsidP="00DB298D">
      <w:r>
        <w:rPr>
          <w:noProof/>
        </w:rPr>
        <w:lastRenderedPageBreak/>
        <w:drawing>
          <wp:inline distT="0" distB="0" distL="0" distR="0" wp14:anchorId="4C9CFFBF" wp14:editId="7BAD37D1">
            <wp:extent cx="5727700" cy="8214995"/>
            <wp:effectExtent l="0" t="0" r="6350" b="0"/>
            <wp:docPr id="1052" name="Picture 1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27700" cy="8214995"/>
                    </a:xfrm>
                    <a:prstGeom prst="rect">
                      <a:avLst/>
                    </a:prstGeom>
                  </pic:spPr>
                </pic:pic>
              </a:graphicData>
            </a:graphic>
          </wp:inline>
        </w:drawing>
      </w:r>
    </w:p>
    <w:p w14:paraId="1368C2F2" w14:textId="45C2D492" w:rsidR="00BB5D2D" w:rsidRDefault="00BB5D2D" w:rsidP="00DB298D">
      <w:r>
        <w:rPr>
          <w:noProof/>
        </w:rPr>
        <w:lastRenderedPageBreak/>
        <w:drawing>
          <wp:inline distT="0" distB="0" distL="0" distR="0" wp14:anchorId="6F20FD0F" wp14:editId="573FCDB1">
            <wp:extent cx="5727700" cy="8213090"/>
            <wp:effectExtent l="0" t="0" r="6350" b="0"/>
            <wp:docPr id="1053" name="Picture 1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27700" cy="8213090"/>
                    </a:xfrm>
                    <a:prstGeom prst="rect">
                      <a:avLst/>
                    </a:prstGeom>
                  </pic:spPr>
                </pic:pic>
              </a:graphicData>
            </a:graphic>
          </wp:inline>
        </w:drawing>
      </w:r>
    </w:p>
    <w:p w14:paraId="5E61B3A3" w14:textId="59C33278" w:rsidR="00BB5D2D" w:rsidRDefault="00BB5D2D" w:rsidP="00DB298D">
      <w:r>
        <w:rPr>
          <w:noProof/>
        </w:rPr>
        <w:lastRenderedPageBreak/>
        <w:drawing>
          <wp:inline distT="0" distB="0" distL="0" distR="0" wp14:anchorId="60A32F2E" wp14:editId="6F55DA17">
            <wp:extent cx="5638800" cy="8277225"/>
            <wp:effectExtent l="0" t="0" r="0" b="9525"/>
            <wp:docPr id="1054" name="Picture 1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638800" cy="8277225"/>
                    </a:xfrm>
                    <a:prstGeom prst="rect">
                      <a:avLst/>
                    </a:prstGeom>
                  </pic:spPr>
                </pic:pic>
              </a:graphicData>
            </a:graphic>
          </wp:inline>
        </w:drawing>
      </w:r>
    </w:p>
    <w:p w14:paraId="307405E1" w14:textId="080C5E85" w:rsidR="00BB5D2D" w:rsidRDefault="00BB5D2D" w:rsidP="00DB298D">
      <w:r>
        <w:rPr>
          <w:noProof/>
        </w:rPr>
        <w:lastRenderedPageBreak/>
        <w:drawing>
          <wp:inline distT="0" distB="0" distL="0" distR="0" wp14:anchorId="4BA7DF1C" wp14:editId="0C49D8BC">
            <wp:extent cx="5727700" cy="8077835"/>
            <wp:effectExtent l="0" t="0" r="6350" b="0"/>
            <wp:docPr id="1055" name="Picture 1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27700" cy="8077835"/>
                    </a:xfrm>
                    <a:prstGeom prst="rect">
                      <a:avLst/>
                    </a:prstGeom>
                  </pic:spPr>
                </pic:pic>
              </a:graphicData>
            </a:graphic>
          </wp:inline>
        </w:drawing>
      </w:r>
    </w:p>
    <w:p w14:paraId="5D92CCF6" w14:textId="18540869" w:rsidR="00BB5D2D" w:rsidRDefault="00BB5D2D" w:rsidP="00DB298D">
      <w:r>
        <w:rPr>
          <w:noProof/>
        </w:rPr>
        <w:lastRenderedPageBreak/>
        <w:drawing>
          <wp:inline distT="0" distB="0" distL="0" distR="0" wp14:anchorId="6C3A4F7A" wp14:editId="5286CC2F">
            <wp:extent cx="5727700" cy="8237855"/>
            <wp:effectExtent l="0" t="0" r="6350" b="0"/>
            <wp:docPr id="1056" name="Picture 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27700" cy="8237855"/>
                    </a:xfrm>
                    <a:prstGeom prst="rect">
                      <a:avLst/>
                    </a:prstGeom>
                  </pic:spPr>
                </pic:pic>
              </a:graphicData>
            </a:graphic>
          </wp:inline>
        </w:drawing>
      </w:r>
    </w:p>
    <w:p w14:paraId="6AD355BF" w14:textId="2AFB0222" w:rsidR="00BB5D2D" w:rsidRDefault="00BB5D2D" w:rsidP="00DB298D">
      <w:r>
        <w:rPr>
          <w:noProof/>
        </w:rPr>
        <w:lastRenderedPageBreak/>
        <w:drawing>
          <wp:inline distT="0" distB="0" distL="0" distR="0" wp14:anchorId="42D3F5E0" wp14:editId="588C7893">
            <wp:extent cx="5676900" cy="8382000"/>
            <wp:effectExtent l="0" t="0" r="0" b="0"/>
            <wp:docPr id="1057" name="Picture 1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676900" cy="8382000"/>
                    </a:xfrm>
                    <a:prstGeom prst="rect">
                      <a:avLst/>
                    </a:prstGeom>
                  </pic:spPr>
                </pic:pic>
              </a:graphicData>
            </a:graphic>
          </wp:inline>
        </w:drawing>
      </w:r>
    </w:p>
    <w:p w14:paraId="7A8D988E" w14:textId="395B65C5" w:rsidR="00BB5D2D" w:rsidRDefault="00BB5D2D" w:rsidP="00DB298D">
      <w:r>
        <w:rPr>
          <w:noProof/>
        </w:rPr>
        <w:lastRenderedPageBreak/>
        <w:drawing>
          <wp:inline distT="0" distB="0" distL="0" distR="0" wp14:anchorId="3ED4FE97" wp14:editId="0C37C32C">
            <wp:extent cx="5724525" cy="8324850"/>
            <wp:effectExtent l="0" t="0" r="9525" b="0"/>
            <wp:docPr id="1058" name="Picture 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24525" cy="8324850"/>
                    </a:xfrm>
                    <a:prstGeom prst="rect">
                      <a:avLst/>
                    </a:prstGeom>
                  </pic:spPr>
                </pic:pic>
              </a:graphicData>
            </a:graphic>
          </wp:inline>
        </w:drawing>
      </w:r>
    </w:p>
    <w:p w14:paraId="025C0133" w14:textId="28016F0B" w:rsidR="00BB5D2D" w:rsidRDefault="00BB5D2D" w:rsidP="00DB298D">
      <w:r>
        <w:rPr>
          <w:noProof/>
        </w:rPr>
        <w:lastRenderedPageBreak/>
        <w:drawing>
          <wp:inline distT="0" distB="0" distL="0" distR="0" wp14:anchorId="2CE53B7D" wp14:editId="7127F1E4">
            <wp:extent cx="5724525" cy="8315325"/>
            <wp:effectExtent l="0" t="0" r="9525" b="9525"/>
            <wp:docPr id="1059" name="Picture 1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24525" cy="8315325"/>
                    </a:xfrm>
                    <a:prstGeom prst="rect">
                      <a:avLst/>
                    </a:prstGeom>
                  </pic:spPr>
                </pic:pic>
              </a:graphicData>
            </a:graphic>
          </wp:inline>
        </w:drawing>
      </w:r>
    </w:p>
    <w:p w14:paraId="5A0DD36F" w14:textId="4F19DB6E" w:rsidR="00BB5D2D" w:rsidRDefault="00BB5D2D" w:rsidP="00DB298D">
      <w:r>
        <w:rPr>
          <w:noProof/>
        </w:rPr>
        <w:lastRenderedPageBreak/>
        <w:drawing>
          <wp:inline distT="0" distB="0" distL="0" distR="0" wp14:anchorId="2A314442" wp14:editId="32750A53">
            <wp:extent cx="5727700" cy="8169275"/>
            <wp:effectExtent l="0" t="0" r="6350" b="3175"/>
            <wp:docPr id="1060" name="Picture 1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27700" cy="8169275"/>
                    </a:xfrm>
                    <a:prstGeom prst="rect">
                      <a:avLst/>
                    </a:prstGeom>
                  </pic:spPr>
                </pic:pic>
              </a:graphicData>
            </a:graphic>
          </wp:inline>
        </w:drawing>
      </w:r>
    </w:p>
    <w:p w14:paraId="2E03FD87" w14:textId="20DE8FC6" w:rsidR="00BB5D2D" w:rsidRDefault="00BB5D2D" w:rsidP="00DB298D"/>
    <w:p w14:paraId="153E6AFC" w14:textId="78EBFD0B" w:rsidR="00AD69BA" w:rsidRDefault="00AD69BA" w:rsidP="00DB298D">
      <w:r>
        <w:rPr>
          <w:noProof/>
        </w:rPr>
        <w:lastRenderedPageBreak/>
        <w:drawing>
          <wp:inline distT="0" distB="0" distL="0" distR="0" wp14:anchorId="09F4BCD3" wp14:editId="0CFC9358">
            <wp:extent cx="5238750" cy="8029575"/>
            <wp:effectExtent l="0" t="0" r="0" b="9525"/>
            <wp:docPr id="1061" name="Picture 1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238750" cy="8029575"/>
                    </a:xfrm>
                    <a:prstGeom prst="rect">
                      <a:avLst/>
                    </a:prstGeom>
                  </pic:spPr>
                </pic:pic>
              </a:graphicData>
            </a:graphic>
          </wp:inline>
        </w:drawing>
      </w:r>
    </w:p>
    <w:p w14:paraId="10578982" w14:textId="08F0B69B" w:rsidR="00AD69BA" w:rsidRDefault="00AD69BA" w:rsidP="00DB298D">
      <w:r>
        <w:rPr>
          <w:noProof/>
        </w:rPr>
        <w:lastRenderedPageBreak/>
        <w:drawing>
          <wp:inline distT="0" distB="0" distL="0" distR="0" wp14:anchorId="633EA954" wp14:editId="75F2E443">
            <wp:extent cx="4981575" cy="7886700"/>
            <wp:effectExtent l="0" t="0" r="9525" b="0"/>
            <wp:docPr id="1062" name="Picture 1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4981575" cy="7886700"/>
                    </a:xfrm>
                    <a:prstGeom prst="rect">
                      <a:avLst/>
                    </a:prstGeom>
                  </pic:spPr>
                </pic:pic>
              </a:graphicData>
            </a:graphic>
          </wp:inline>
        </w:drawing>
      </w:r>
    </w:p>
    <w:p w14:paraId="159A0651" w14:textId="05FF28F2" w:rsidR="00AD69BA" w:rsidRDefault="00AD69BA" w:rsidP="00DB298D">
      <w:r>
        <w:rPr>
          <w:noProof/>
        </w:rPr>
        <w:lastRenderedPageBreak/>
        <w:drawing>
          <wp:inline distT="0" distB="0" distL="0" distR="0" wp14:anchorId="57F2EB4A" wp14:editId="1D395E09">
            <wp:extent cx="5076825" cy="8020050"/>
            <wp:effectExtent l="0" t="0" r="9525" b="0"/>
            <wp:docPr id="1063" name="Picture 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076825" cy="8020050"/>
                    </a:xfrm>
                    <a:prstGeom prst="rect">
                      <a:avLst/>
                    </a:prstGeom>
                  </pic:spPr>
                </pic:pic>
              </a:graphicData>
            </a:graphic>
          </wp:inline>
        </w:drawing>
      </w:r>
    </w:p>
    <w:p w14:paraId="28D2834A" w14:textId="558D82DF" w:rsidR="00AD69BA" w:rsidRDefault="00AD69BA" w:rsidP="00DB298D">
      <w:r>
        <w:rPr>
          <w:noProof/>
        </w:rPr>
        <w:lastRenderedPageBreak/>
        <w:drawing>
          <wp:inline distT="0" distB="0" distL="0" distR="0" wp14:anchorId="6AC51D8E" wp14:editId="270BB6B7">
            <wp:extent cx="5362575" cy="7981950"/>
            <wp:effectExtent l="0" t="0" r="9525" b="0"/>
            <wp:docPr id="1064" name="Picture 1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362575" cy="7981950"/>
                    </a:xfrm>
                    <a:prstGeom prst="rect">
                      <a:avLst/>
                    </a:prstGeom>
                  </pic:spPr>
                </pic:pic>
              </a:graphicData>
            </a:graphic>
          </wp:inline>
        </w:drawing>
      </w:r>
    </w:p>
    <w:p w14:paraId="30E29568" w14:textId="7057EF60" w:rsidR="00AD69BA" w:rsidRDefault="00AD69BA" w:rsidP="00DB298D">
      <w:r>
        <w:rPr>
          <w:noProof/>
        </w:rPr>
        <w:lastRenderedPageBreak/>
        <w:drawing>
          <wp:inline distT="0" distB="0" distL="0" distR="0" wp14:anchorId="2AD7B0DF" wp14:editId="2FA92D49">
            <wp:extent cx="5200650" cy="8010525"/>
            <wp:effectExtent l="0" t="0" r="0" b="9525"/>
            <wp:docPr id="1065" name="Picture 1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200650" cy="8010525"/>
                    </a:xfrm>
                    <a:prstGeom prst="rect">
                      <a:avLst/>
                    </a:prstGeom>
                  </pic:spPr>
                </pic:pic>
              </a:graphicData>
            </a:graphic>
          </wp:inline>
        </w:drawing>
      </w:r>
    </w:p>
    <w:p w14:paraId="78873267" w14:textId="255DEB74" w:rsidR="00AD69BA" w:rsidRDefault="00AD69BA" w:rsidP="00DB298D">
      <w:r>
        <w:rPr>
          <w:noProof/>
        </w:rPr>
        <w:lastRenderedPageBreak/>
        <w:drawing>
          <wp:inline distT="0" distB="0" distL="0" distR="0" wp14:anchorId="2EB925D8" wp14:editId="0FEDA6D7">
            <wp:extent cx="4933950" cy="7972425"/>
            <wp:effectExtent l="0" t="0" r="0" b="9525"/>
            <wp:docPr id="1066" name="Picture 1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933950" cy="7972425"/>
                    </a:xfrm>
                    <a:prstGeom prst="rect">
                      <a:avLst/>
                    </a:prstGeom>
                  </pic:spPr>
                </pic:pic>
              </a:graphicData>
            </a:graphic>
          </wp:inline>
        </w:drawing>
      </w:r>
    </w:p>
    <w:p w14:paraId="1F1E8E18" w14:textId="75FF65E1" w:rsidR="00AD69BA" w:rsidRDefault="00AD69BA" w:rsidP="00DB298D">
      <w:r>
        <w:rPr>
          <w:noProof/>
        </w:rPr>
        <w:lastRenderedPageBreak/>
        <w:drawing>
          <wp:inline distT="0" distB="0" distL="0" distR="0" wp14:anchorId="3E810526" wp14:editId="76AF63AF">
            <wp:extent cx="5086350" cy="7972425"/>
            <wp:effectExtent l="0" t="0" r="0" b="9525"/>
            <wp:docPr id="1067" name="Picture 1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086350" cy="7972425"/>
                    </a:xfrm>
                    <a:prstGeom prst="rect">
                      <a:avLst/>
                    </a:prstGeom>
                  </pic:spPr>
                </pic:pic>
              </a:graphicData>
            </a:graphic>
          </wp:inline>
        </w:drawing>
      </w:r>
    </w:p>
    <w:p w14:paraId="61F46917" w14:textId="1EA6F41F" w:rsidR="00AD69BA" w:rsidRPr="00DB298D" w:rsidRDefault="00AD69BA" w:rsidP="00DB298D">
      <w:r>
        <w:rPr>
          <w:noProof/>
        </w:rPr>
        <w:lastRenderedPageBreak/>
        <w:drawing>
          <wp:inline distT="0" distB="0" distL="0" distR="0" wp14:anchorId="29BDAFEF" wp14:editId="6D132B3A">
            <wp:extent cx="5019675" cy="7877175"/>
            <wp:effectExtent l="0" t="0" r="9525" b="9525"/>
            <wp:docPr id="1068" name="Picture 1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019675" cy="7877175"/>
                    </a:xfrm>
                    <a:prstGeom prst="rect">
                      <a:avLst/>
                    </a:prstGeom>
                  </pic:spPr>
                </pic:pic>
              </a:graphicData>
            </a:graphic>
          </wp:inline>
        </w:drawing>
      </w:r>
      <w:r w:rsidRPr="00AD69BA">
        <w:rPr>
          <w:noProof/>
        </w:rPr>
        <w:t xml:space="preserve"> </w:t>
      </w:r>
      <w:r>
        <w:rPr>
          <w:noProof/>
        </w:rPr>
        <w:lastRenderedPageBreak/>
        <w:drawing>
          <wp:inline distT="0" distB="0" distL="0" distR="0" wp14:anchorId="62E6EE3D" wp14:editId="504E9830">
            <wp:extent cx="4981575" cy="7962900"/>
            <wp:effectExtent l="0" t="0" r="9525" b="0"/>
            <wp:docPr id="1069" name="Picture 1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4981575" cy="7962900"/>
                    </a:xfrm>
                    <a:prstGeom prst="rect">
                      <a:avLst/>
                    </a:prstGeom>
                  </pic:spPr>
                </pic:pic>
              </a:graphicData>
            </a:graphic>
          </wp:inline>
        </w:drawing>
      </w:r>
      <w:r w:rsidRPr="00AD69BA">
        <w:rPr>
          <w:noProof/>
        </w:rPr>
        <w:t xml:space="preserve"> </w:t>
      </w:r>
      <w:r>
        <w:rPr>
          <w:noProof/>
        </w:rPr>
        <w:lastRenderedPageBreak/>
        <w:drawing>
          <wp:inline distT="0" distB="0" distL="0" distR="0" wp14:anchorId="1240C9E6" wp14:editId="5A8E42D6">
            <wp:extent cx="5114925" cy="7943850"/>
            <wp:effectExtent l="0" t="0" r="9525" b="0"/>
            <wp:docPr id="1070" name="Picture 1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114925" cy="7943850"/>
                    </a:xfrm>
                    <a:prstGeom prst="rect">
                      <a:avLst/>
                    </a:prstGeom>
                  </pic:spPr>
                </pic:pic>
              </a:graphicData>
            </a:graphic>
          </wp:inline>
        </w:drawing>
      </w:r>
    </w:p>
    <w:sectPr w:rsidR="00AD69BA" w:rsidRPr="00DB298D" w:rsidSect="00CB7895">
      <w:headerReference w:type="default" r:id="rId106"/>
      <w:footerReference w:type="even" r:id="rId107"/>
      <w:footerReference w:type="default" r:id="rId108"/>
      <w:pgSz w:w="11900" w:h="16840"/>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8F5A8" w14:textId="77777777" w:rsidR="00DA58E9" w:rsidRDefault="00DA58E9" w:rsidP="00CB7895">
      <w:r>
        <w:separator/>
      </w:r>
    </w:p>
  </w:endnote>
  <w:endnote w:type="continuationSeparator" w:id="0">
    <w:p w14:paraId="59078DA2" w14:textId="77777777" w:rsidR="00DA58E9" w:rsidRDefault="00DA58E9" w:rsidP="00CB7895">
      <w:r>
        <w:continuationSeparator/>
      </w:r>
    </w:p>
  </w:endnote>
  <w:endnote w:type="continuationNotice" w:id="1">
    <w:p w14:paraId="270331A1" w14:textId="77777777" w:rsidR="00DA58E9" w:rsidRDefault="00DA58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thelas">
    <w:altName w:val="Times New Roman"/>
    <w:charset w:val="4D"/>
    <w:family w:val="auto"/>
    <w:pitch w:val="variable"/>
    <w:sig w:usb0="A00000AF" w:usb1="5000205B" w:usb2="00000000" w:usb3="00000000" w:csb0="0000009B"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3458587"/>
      <w:docPartObj>
        <w:docPartGallery w:val="Page Numbers (Bottom of Page)"/>
        <w:docPartUnique/>
      </w:docPartObj>
    </w:sdtPr>
    <w:sdtContent>
      <w:p w14:paraId="3C38E823" w14:textId="77777777" w:rsidR="00DB298D" w:rsidRDefault="00DB298D" w:rsidP="00C10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2E67AC" w14:textId="77777777" w:rsidR="00DB298D" w:rsidRDefault="00DB298D" w:rsidP="005D1E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7135666"/>
      <w:docPartObj>
        <w:docPartGallery w:val="Page Numbers (Bottom of Page)"/>
        <w:docPartUnique/>
      </w:docPartObj>
    </w:sdtPr>
    <w:sdtContent>
      <w:p w14:paraId="550CF646" w14:textId="77777777" w:rsidR="00DB298D" w:rsidRDefault="00DB298D" w:rsidP="00C10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D50CE11" w14:textId="6580CA56" w:rsidR="00DB298D" w:rsidRPr="004768C7" w:rsidRDefault="00DB298D" w:rsidP="005D1E0E">
    <w:pPr>
      <w:pStyle w:val="Footer"/>
      <w:ind w:right="360"/>
      <w:rPr>
        <w:color w:val="000000" w:themeColor="text1"/>
      </w:rPr>
    </w:pPr>
    <w:r>
      <w:rPr>
        <w:noProof/>
        <w:lang w:eastAsia="en-GB"/>
      </w:rPr>
      <w:drawing>
        <wp:anchor distT="0" distB="0" distL="114300" distR="114300" simplePos="0" relativeHeight="251660288" behindDoc="0" locked="0" layoutInCell="1" allowOverlap="1" wp14:anchorId="4B0BA02F" wp14:editId="4DD0477E">
          <wp:simplePos x="0" y="0"/>
          <wp:positionH relativeFrom="margin">
            <wp:posOffset>1981983</wp:posOffset>
          </wp:positionH>
          <wp:positionV relativeFrom="paragraph">
            <wp:posOffset>2821</wp:posOffset>
          </wp:positionV>
          <wp:extent cx="1042670" cy="442595"/>
          <wp:effectExtent l="0" t="0" r="5080" b="0"/>
          <wp:wrapSquare wrapText="bothSides"/>
          <wp:docPr id="51"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rotWithShape="1">
                  <a:blip r:embed="rId1" cstate="print">
                    <a:extLst>
                      <a:ext uri="{28A0092B-C50C-407E-A947-70E740481C1C}">
                        <a14:useLocalDpi xmlns:a14="http://schemas.microsoft.com/office/drawing/2010/main" val="0"/>
                      </a:ext>
                    </a:extLst>
                  </a:blip>
                  <a:srcRect t="14036"/>
                  <a:stretch/>
                </pic:blipFill>
                <pic:spPr bwMode="auto">
                  <a:xfrm>
                    <a:off x="0" y="0"/>
                    <a:ext cx="1042670" cy="442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7485DCB1" wp14:editId="646A061F">
          <wp:simplePos x="0" y="0"/>
          <wp:positionH relativeFrom="margin">
            <wp:posOffset>3478323</wp:posOffset>
          </wp:positionH>
          <wp:positionV relativeFrom="margin">
            <wp:posOffset>8989459</wp:posOffset>
          </wp:positionV>
          <wp:extent cx="1785620" cy="467360"/>
          <wp:effectExtent l="0" t="0" r="5080" b="8890"/>
          <wp:wrapSquare wrapText="bothSides"/>
          <wp:docPr id="52" name="Picture 52" descr="Safran Acquires ElectroMechanical Systems Business from Colli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fran Acquires ElectroMechanical Systems Business from Collins ..."/>
                  <pic:cNvPicPr>
                    <a:picLocks noChangeAspect="1" noChangeArrowheads="1"/>
                  </pic:cNvPicPr>
                </pic:nvPicPr>
                <pic:blipFill rotWithShape="1">
                  <a:blip r:embed="rId2">
                    <a:extLst>
                      <a:ext uri="{28A0092B-C50C-407E-A947-70E740481C1C}">
                        <a14:useLocalDpi xmlns:a14="http://schemas.microsoft.com/office/drawing/2010/main" val="0"/>
                      </a:ext>
                    </a:extLst>
                  </a:blip>
                  <a:srcRect t="28251" b="25160"/>
                  <a:stretch/>
                </pic:blipFill>
                <pic:spPr bwMode="auto">
                  <a:xfrm>
                    <a:off x="0" y="0"/>
                    <a:ext cx="1785620" cy="467360"/>
                  </a:xfrm>
                  <a:prstGeom prst="rect">
                    <a:avLst/>
                  </a:prstGeom>
                  <a:noFill/>
                  <a:ln>
                    <a:noFill/>
                  </a:ln>
                  <a:extLst>
                    <a:ext uri="{53640926-AAD7-44D8-BBD7-CCE9431645EC}">
                      <a14:shadowObscured xmlns:a14="http://schemas.microsoft.com/office/drawing/2010/main"/>
                    </a:ext>
                  </a:extLst>
                </pic:spPr>
              </pic:pic>
            </a:graphicData>
          </a:graphic>
        </wp:anchor>
      </w:drawing>
    </w:r>
    <w:r>
      <w:rPr>
        <w:color w:val="000000" w:themeColor="text1"/>
      </w:rPr>
      <w:t>Shaun Kilbane - 1705015</w:t>
    </w:r>
  </w:p>
  <w:p w14:paraId="4FFE5EEE" w14:textId="5743F7A8" w:rsidR="00DB298D" w:rsidRDefault="00DB2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A4DAA9" w14:textId="77777777" w:rsidR="00DA58E9" w:rsidRDefault="00DA58E9" w:rsidP="00CB7895">
      <w:r>
        <w:separator/>
      </w:r>
    </w:p>
  </w:footnote>
  <w:footnote w:type="continuationSeparator" w:id="0">
    <w:p w14:paraId="41CCE070" w14:textId="77777777" w:rsidR="00DA58E9" w:rsidRDefault="00DA58E9" w:rsidP="00CB7895">
      <w:r>
        <w:continuationSeparator/>
      </w:r>
    </w:p>
  </w:footnote>
  <w:footnote w:type="continuationNotice" w:id="1">
    <w:p w14:paraId="63D121DF" w14:textId="77777777" w:rsidR="00DA58E9" w:rsidRDefault="00DA58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70C23" w14:textId="77777777" w:rsidR="00DB298D" w:rsidRDefault="00DB298D" w:rsidP="00F87FFC">
    <w:pPr>
      <w:pStyle w:val="Header"/>
      <w:tabs>
        <w:tab w:val="clear" w:pos="4513"/>
        <w:tab w:val="clear" w:pos="9026"/>
        <w:tab w:val="left" w:pos="8008"/>
      </w:tabs>
    </w:pPr>
    <w:r>
      <w:rPr>
        <w:noProof/>
      </w:rPr>
      <mc:AlternateContent>
        <mc:Choice Requires="wps">
          <w:drawing>
            <wp:anchor distT="4294967292" distB="4294967292" distL="114300" distR="114300" simplePos="0" relativeHeight="251658240" behindDoc="0" locked="0" layoutInCell="1" allowOverlap="1" wp14:anchorId="5E08D51C" wp14:editId="710B5979">
              <wp:simplePos x="0" y="0"/>
              <wp:positionH relativeFrom="column">
                <wp:posOffset>0</wp:posOffset>
              </wp:positionH>
              <wp:positionV relativeFrom="paragraph">
                <wp:posOffset>398144</wp:posOffset>
              </wp:positionV>
              <wp:extent cx="5701030" cy="0"/>
              <wp:effectExtent l="0" t="19050" r="33020" b="19050"/>
              <wp:wrapNone/>
              <wp:docPr id="34"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01030" cy="0"/>
                      </a:xfrm>
                      <a:prstGeom prst="line">
                        <a:avLst/>
                      </a:prstGeom>
                      <a:ln w="28575">
                        <a:solidFill>
                          <a:schemeClr val="bg2">
                            <a:lumMod val="50000"/>
                          </a:schemeClr>
                        </a:solidFill>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1173B6A" id="Straight Connector 25" o:spid="_x0000_s1026" style="position:absolute;z-index:251658240;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from="0,31.35pt" to="448.9pt,3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" strokecolor="#747070 [1614]" strokeweight="2.25pt">
              <v:stroke joinstyle="miter"/>
              <o:lock v:ext="edit" shapetype="f"/>
            </v:line>
          </w:pict>
        </mc:Fallback>
      </mc:AlternateConten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52006"/>
    <w:multiLevelType w:val="multilevel"/>
    <w:tmpl w:val="59767446"/>
    <w:lvl w:ilvl="0">
      <w:start w:val="1"/>
      <w:numFmt w:val="decimal"/>
      <w:lvlText w:val="%1."/>
      <w:lvlJc w:val="left"/>
      <w:pPr>
        <w:ind w:left="360" w:hanging="360"/>
      </w:pPr>
      <w:rPr>
        <w:rFonts w:hint="default"/>
      </w:rPr>
    </w:lvl>
    <w:lvl w:ilvl="1">
      <w:start w:val="1"/>
      <w:numFmt w:val="decimal"/>
      <w:pStyle w:val="MainTEXT"/>
      <w:lvlText w:val="%1.%2."/>
      <w:lvlJc w:val="left"/>
      <w:pPr>
        <w:ind w:left="574"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970316"/>
    <w:multiLevelType w:val="hybridMultilevel"/>
    <w:tmpl w:val="9F1EB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378DF"/>
    <w:multiLevelType w:val="hybridMultilevel"/>
    <w:tmpl w:val="1C461208"/>
    <w:lvl w:ilvl="0" w:tplc="24E832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6535EFA"/>
    <w:multiLevelType w:val="hybridMultilevel"/>
    <w:tmpl w:val="446A0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C48D7"/>
    <w:multiLevelType w:val="hybridMultilevel"/>
    <w:tmpl w:val="C1E02C8E"/>
    <w:lvl w:ilvl="0" w:tplc="33720DC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B987F27"/>
    <w:multiLevelType w:val="hybridMultilevel"/>
    <w:tmpl w:val="C3C27F18"/>
    <w:lvl w:ilvl="0" w:tplc="0809000B">
      <w:start w:val="6"/>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9515C"/>
    <w:multiLevelType w:val="hybridMultilevel"/>
    <w:tmpl w:val="638C72A6"/>
    <w:lvl w:ilvl="0" w:tplc="AD6A4D6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60261A"/>
    <w:multiLevelType w:val="hybridMultilevel"/>
    <w:tmpl w:val="FB92A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91540"/>
    <w:multiLevelType w:val="hybridMultilevel"/>
    <w:tmpl w:val="D51C339E"/>
    <w:lvl w:ilvl="0" w:tplc="D206C7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380252"/>
    <w:multiLevelType w:val="hybridMultilevel"/>
    <w:tmpl w:val="45202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BE2CB8"/>
    <w:multiLevelType w:val="hybridMultilevel"/>
    <w:tmpl w:val="48D0A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BD4125"/>
    <w:multiLevelType w:val="hybridMultilevel"/>
    <w:tmpl w:val="119608EE"/>
    <w:lvl w:ilvl="0" w:tplc="8F46E224">
      <w:numFmt w:val="bullet"/>
      <w:lvlText w:val=""/>
      <w:lvlJc w:val="left"/>
      <w:pPr>
        <w:ind w:left="1080" w:hanging="72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5C46C5"/>
    <w:multiLevelType w:val="hybridMultilevel"/>
    <w:tmpl w:val="B974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C00405"/>
    <w:multiLevelType w:val="multilevel"/>
    <w:tmpl w:val="D88E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364CB2"/>
    <w:multiLevelType w:val="hybridMultilevel"/>
    <w:tmpl w:val="1C5C4314"/>
    <w:lvl w:ilvl="0" w:tplc="0116FD6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9904A81"/>
    <w:multiLevelType w:val="hybridMultilevel"/>
    <w:tmpl w:val="51C43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D47AC4"/>
    <w:multiLevelType w:val="hybridMultilevel"/>
    <w:tmpl w:val="CCAA3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9C068C"/>
    <w:multiLevelType w:val="hybridMultilevel"/>
    <w:tmpl w:val="A98AB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6B4D2E"/>
    <w:multiLevelType w:val="hybridMultilevel"/>
    <w:tmpl w:val="C29A2952"/>
    <w:lvl w:ilvl="0" w:tplc="4D52A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9D6F13"/>
    <w:multiLevelType w:val="hybridMultilevel"/>
    <w:tmpl w:val="DED0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315F20"/>
    <w:multiLevelType w:val="hybridMultilevel"/>
    <w:tmpl w:val="17767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7D687E"/>
    <w:multiLevelType w:val="hybridMultilevel"/>
    <w:tmpl w:val="73588AE8"/>
    <w:lvl w:ilvl="0" w:tplc="5EFEA988">
      <w:start w:val="6"/>
      <w:numFmt w:val="bullet"/>
      <w:lvlText w:val=""/>
      <w:lvlJc w:val="left"/>
      <w:pPr>
        <w:ind w:left="1080" w:hanging="360"/>
      </w:pPr>
      <w:rPr>
        <w:rFonts w:ascii="Wingdings" w:eastAsia="Times New Roman" w:hAnsi="Wingdings"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7"/>
  </w:num>
  <w:num w:numId="4">
    <w:abstractNumId w:val="9"/>
  </w:num>
  <w:num w:numId="5">
    <w:abstractNumId w:val="19"/>
  </w:num>
  <w:num w:numId="6">
    <w:abstractNumId w:val="12"/>
  </w:num>
  <w:num w:numId="7">
    <w:abstractNumId w:val="3"/>
  </w:num>
  <w:num w:numId="8">
    <w:abstractNumId w:val="6"/>
  </w:num>
  <w:num w:numId="9">
    <w:abstractNumId w:val="15"/>
  </w:num>
  <w:num w:numId="10">
    <w:abstractNumId w:val="11"/>
  </w:num>
  <w:num w:numId="11">
    <w:abstractNumId w:val="5"/>
  </w:num>
  <w:num w:numId="12">
    <w:abstractNumId w:val="21"/>
  </w:num>
  <w:num w:numId="13">
    <w:abstractNumId w:val="18"/>
  </w:num>
  <w:num w:numId="14">
    <w:abstractNumId w:val="8"/>
  </w:num>
  <w:num w:numId="15">
    <w:abstractNumId w:val="17"/>
  </w:num>
  <w:num w:numId="16">
    <w:abstractNumId w:val="16"/>
  </w:num>
  <w:num w:numId="17">
    <w:abstractNumId w:val="10"/>
  </w:num>
  <w:num w:numId="18">
    <w:abstractNumId w:val="20"/>
  </w:num>
  <w:num w:numId="19">
    <w:abstractNumId w:val="2"/>
  </w:num>
  <w:num w:numId="20">
    <w:abstractNumId w:val="14"/>
  </w:num>
  <w:num w:numId="21">
    <w:abstractNumId w:val="4"/>
  </w:num>
  <w:num w:numId="22">
    <w:abstractNumId w:val="1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95"/>
    <w:rsid w:val="000002F9"/>
    <w:rsid w:val="0000084D"/>
    <w:rsid w:val="00000FD6"/>
    <w:rsid w:val="00001248"/>
    <w:rsid w:val="000038B6"/>
    <w:rsid w:val="00004E9A"/>
    <w:rsid w:val="00005B13"/>
    <w:rsid w:val="00005B43"/>
    <w:rsid w:val="0001021E"/>
    <w:rsid w:val="00011C5E"/>
    <w:rsid w:val="00011CB5"/>
    <w:rsid w:val="00011E6C"/>
    <w:rsid w:val="00011F77"/>
    <w:rsid w:val="00011FEC"/>
    <w:rsid w:val="00012462"/>
    <w:rsid w:val="000142CD"/>
    <w:rsid w:val="000145E6"/>
    <w:rsid w:val="0001523F"/>
    <w:rsid w:val="0001558B"/>
    <w:rsid w:val="00015603"/>
    <w:rsid w:val="0002041E"/>
    <w:rsid w:val="00020EC9"/>
    <w:rsid w:val="000213BB"/>
    <w:rsid w:val="00021448"/>
    <w:rsid w:val="00022430"/>
    <w:rsid w:val="00022F93"/>
    <w:rsid w:val="00023015"/>
    <w:rsid w:val="00023EB1"/>
    <w:rsid w:val="00025100"/>
    <w:rsid w:val="000255EF"/>
    <w:rsid w:val="00025697"/>
    <w:rsid w:val="00027263"/>
    <w:rsid w:val="00027C6A"/>
    <w:rsid w:val="00030543"/>
    <w:rsid w:val="00030A32"/>
    <w:rsid w:val="00031AC1"/>
    <w:rsid w:val="00031F8D"/>
    <w:rsid w:val="00032513"/>
    <w:rsid w:val="00032F84"/>
    <w:rsid w:val="0003391C"/>
    <w:rsid w:val="00033B4D"/>
    <w:rsid w:val="00034A19"/>
    <w:rsid w:val="00034E67"/>
    <w:rsid w:val="0003528A"/>
    <w:rsid w:val="00035A51"/>
    <w:rsid w:val="00035D77"/>
    <w:rsid w:val="00036A26"/>
    <w:rsid w:val="00041014"/>
    <w:rsid w:val="00041728"/>
    <w:rsid w:val="00041CF5"/>
    <w:rsid w:val="00042E9E"/>
    <w:rsid w:val="00043DE3"/>
    <w:rsid w:val="000443C7"/>
    <w:rsid w:val="0004490C"/>
    <w:rsid w:val="00044B89"/>
    <w:rsid w:val="00044D2A"/>
    <w:rsid w:val="000452DE"/>
    <w:rsid w:val="0004539A"/>
    <w:rsid w:val="000453F3"/>
    <w:rsid w:val="00045D9E"/>
    <w:rsid w:val="00045FEC"/>
    <w:rsid w:val="000463D1"/>
    <w:rsid w:val="0005009E"/>
    <w:rsid w:val="00050400"/>
    <w:rsid w:val="00051095"/>
    <w:rsid w:val="000512CF"/>
    <w:rsid w:val="000513E9"/>
    <w:rsid w:val="00051AE5"/>
    <w:rsid w:val="00053706"/>
    <w:rsid w:val="0005502C"/>
    <w:rsid w:val="000554D3"/>
    <w:rsid w:val="000561C9"/>
    <w:rsid w:val="00056E02"/>
    <w:rsid w:val="000579D1"/>
    <w:rsid w:val="0006182F"/>
    <w:rsid w:val="00061B3A"/>
    <w:rsid w:val="00062FE1"/>
    <w:rsid w:val="00063A5F"/>
    <w:rsid w:val="0006401D"/>
    <w:rsid w:val="000641C9"/>
    <w:rsid w:val="00065019"/>
    <w:rsid w:val="000669D8"/>
    <w:rsid w:val="00067078"/>
    <w:rsid w:val="00067216"/>
    <w:rsid w:val="00070C70"/>
    <w:rsid w:val="000714E2"/>
    <w:rsid w:val="00071990"/>
    <w:rsid w:val="000731FE"/>
    <w:rsid w:val="00073764"/>
    <w:rsid w:val="00073B40"/>
    <w:rsid w:val="000749AC"/>
    <w:rsid w:val="00075592"/>
    <w:rsid w:val="00075932"/>
    <w:rsid w:val="00076781"/>
    <w:rsid w:val="0007689A"/>
    <w:rsid w:val="0007692F"/>
    <w:rsid w:val="00076E80"/>
    <w:rsid w:val="000771E7"/>
    <w:rsid w:val="000778FC"/>
    <w:rsid w:val="0008144D"/>
    <w:rsid w:val="000817DE"/>
    <w:rsid w:val="00083009"/>
    <w:rsid w:val="00083893"/>
    <w:rsid w:val="0008414E"/>
    <w:rsid w:val="00084174"/>
    <w:rsid w:val="00085302"/>
    <w:rsid w:val="0008539C"/>
    <w:rsid w:val="0008694F"/>
    <w:rsid w:val="00086F82"/>
    <w:rsid w:val="00087D4F"/>
    <w:rsid w:val="00090E2B"/>
    <w:rsid w:val="00091314"/>
    <w:rsid w:val="00091912"/>
    <w:rsid w:val="00091BD3"/>
    <w:rsid w:val="000927E9"/>
    <w:rsid w:val="00092855"/>
    <w:rsid w:val="0009371C"/>
    <w:rsid w:val="00093EC3"/>
    <w:rsid w:val="0009439A"/>
    <w:rsid w:val="00094859"/>
    <w:rsid w:val="00094D91"/>
    <w:rsid w:val="00094EEE"/>
    <w:rsid w:val="00095691"/>
    <w:rsid w:val="0009575D"/>
    <w:rsid w:val="00095A7C"/>
    <w:rsid w:val="00096161"/>
    <w:rsid w:val="00096D0E"/>
    <w:rsid w:val="00097222"/>
    <w:rsid w:val="000A02DD"/>
    <w:rsid w:val="000A1DEF"/>
    <w:rsid w:val="000A1FE2"/>
    <w:rsid w:val="000A200A"/>
    <w:rsid w:val="000A24E5"/>
    <w:rsid w:val="000A266A"/>
    <w:rsid w:val="000A4458"/>
    <w:rsid w:val="000A5588"/>
    <w:rsid w:val="000A5598"/>
    <w:rsid w:val="000A6ABC"/>
    <w:rsid w:val="000A7C06"/>
    <w:rsid w:val="000A7DB3"/>
    <w:rsid w:val="000B1E1C"/>
    <w:rsid w:val="000B2800"/>
    <w:rsid w:val="000B309F"/>
    <w:rsid w:val="000B3665"/>
    <w:rsid w:val="000B38BB"/>
    <w:rsid w:val="000B409B"/>
    <w:rsid w:val="000B61C6"/>
    <w:rsid w:val="000B632E"/>
    <w:rsid w:val="000B75F8"/>
    <w:rsid w:val="000B782A"/>
    <w:rsid w:val="000C2351"/>
    <w:rsid w:val="000C283E"/>
    <w:rsid w:val="000C36D0"/>
    <w:rsid w:val="000C56C8"/>
    <w:rsid w:val="000C639A"/>
    <w:rsid w:val="000C64CF"/>
    <w:rsid w:val="000C6812"/>
    <w:rsid w:val="000D1BF5"/>
    <w:rsid w:val="000D2CEA"/>
    <w:rsid w:val="000D5B3D"/>
    <w:rsid w:val="000D5B68"/>
    <w:rsid w:val="000D6010"/>
    <w:rsid w:val="000D79EA"/>
    <w:rsid w:val="000E048C"/>
    <w:rsid w:val="000E0E50"/>
    <w:rsid w:val="000E138B"/>
    <w:rsid w:val="000E219B"/>
    <w:rsid w:val="000E21BA"/>
    <w:rsid w:val="000E2CB2"/>
    <w:rsid w:val="000E2DA7"/>
    <w:rsid w:val="000E4EAF"/>
    <w:rsid w:val="000E5286"/>
    <w:rsid w:val="000E60D2"/>
    <w:rsid w:val="000E6BA0"/>
    <w:rsid w:val="000E73A2"/>
    <w:rsid w:val="000E7C70"/>
    <w:rsid w:val="000F0CD5"/>
    <w:rsid w:val="000F0DD3"/>
    <w:rsid w:val="000F2D20"/>
    <w:rsid w:val="000F2E4D"/>
    <w:rsid w:val="000F3C86"/>
    <w:rsid w:val="000F40B1"/>
    <w:rsid w:val="000F51ED"/>
    <w:rsid w:val="000F58FD"/>
    <w:rsid w:val="000F5C9C"/>
    <w:rsid w:val="000F6BB8"/>
    <w:rsid w:val="000F6EF9"/>
    <w:rsid w:val="000F7001"/>
    <w:rsid w:val="00100746"/>
    <w:rsid w:val="00101AD5"/>
    <w:rsid w:val="001027E6"/>
    <w:rsid w:val="00103F2D"/>
    <w:rsid w:val="001049B9"/>
    <w:rsid w:val="00105E93"/>
    <w:rsid w:val="0010608C"/>
    <w:rsid w:val="0010786D"/>
    <w:rsid w:val="00110CDB"/>
    <w:rsid w:val="00111505"/>
    <w:rsid w:val="00111769"/>
    <w:rsid w:val="001119AB"/>
    <w:rsid w:val="001141C3"/>
    <w:rsid w:val="001144A3"/>
    <w:rsid w:val="001146A8"/>
    <w:rsid w:val="001149F6"/>
    <w:rsid w:val="0011575D"/>
    <w:rsid w:val="00115D55"/>
    <w:rsid w:val="00120231"/>
    <w:rsid w:val="00122AF3"/>
    <w:rsid w:val="00122C23"/>
    <w:rsid w:val="0012357C"/>
    <w:rsid w:val="00123C13"/>
    <w:rsid w:val="00124731"/>
    <w:rsid w:val="001247FE"/>
    <w:rsid w:val="00124C9B"/>
    <w:rsid w:val="00124FBA"/>
    <w:rsid w:val="00125A81"/>
    <w:rsid w:val="00126066"/>
    <w:rsid w:val="00130409"/>
    <w:rsid w:val="00130877"/>
    <w:rsid w:val="00130A60"/>
    <w:rsid w:val="00131DF3"/>
    <w:rsid w:val="001321DC"/>
    <w:rsid w:val="00133288"/>
    <w:rsid w:val="00134D83"/>
    <w:rsid w:val="001361E0"/>
    <w:rsid w:val="001364FD"/>
    <w:rsid w:val="001368B3"/>
    <w:rsid w:val="00136975"/>
    <w:rsid w:val="00136DC0"/>
    <w:rsid w:val="00136F88"/>
    <w:rsid w:val="00137501"/>
    <w:rsid w:val="00137A0A"/>
    <w:rsid w:val="00137B61"/>
    <w:rsid w:val="00137FDB"/>
    <w:rsid w:val="00140667"/>
    <w:rsid w:val="00141EE3"/>
    <w:rsid w:val="00142B3E"/>
    <w:rsid w:val="00143793"/>
    <w:rsid w:val="00143EA1"/>
    <w:rsid w:val="00144063"/>
    <w:rsid w:val="0014451E"/>
    <w:rsid w:val="00144B0A"/>
    <w:rsid w:val="00144CEB"/>
    <w:rsid w:val="00145B2C"/>
    <w:rsid w:val="001464A4"/>
    <w:rsid w:val="001470B6"/>
    <w:rsid w:val="00147811"/>
    <w:rsid w:val="00147F80"/>
    <w:rsid w:val="00150476"/>
    <w:rsid w:val="00150EFB"/>
    <w:rsid w:val="0015134A"/>
    <w:rsid w:val="0015162C"/>
    <w:rsid w:val="00151C9C"/>
    <w:rsid w:val="001521A7"/>
    <w:rsid w:val="00152E7B"/>
    <w:rsid w:val="00154D38"/>
    <w:rsid w:val="00155371"/>
    <w:rsid w:val="00155CE6"/>
    <w:rsid w:val="0015659B"/>
    <w:rsid w:val="00157BA5"/>
    <w:rsid w:val="00157DDB"/>
    <w:rsid w:val="0016044B"/>
    <w:rsid w:val="00161256"/>
    <w:rsid w:val="001616D0"/>
    <w:rsid w:val="0016340C"/>
    <w:rsid w:val="00163A5B"/>
    <w:rsid w:val="00164165"/>
    <w:rsid w:val="00165033"/>
    <w:rsid w:val="00165774"/>
    <w:rsid w:val="00166E74"/>
    <w:rsid w:val="00167A51"/>
    <w:rsid w:val="00167B58"/>
    <w:rsid w:val="00170233"/>
    <w:rsid w:val="00171507"/>
    <w:rsid w:val="00172E13"/>
    <w:rsid w:val="00174A06"/>
    <w:rsid w:val="0017637D"/>
    <w:rsid w:val="0017645F"/>
    <w:rsid w:val="00177290"/>
    <w:rsid w:val="00177977"/>
    <w:rsid w:val="00180581"/>
    <w:rsid w:val="00181BC2"/>
    <w:rsid w:val="00181CF9"/>
    <w:rsid w:val="00181E6D"/>
    <w:rsid w:val="00182AB4"/>
    <w:rsid w:val="00183A5A"/>
    <w:rsid w:val="00184CD5"/>
    <w:rsid w:val="00186481"/>
    <w:rsid w:val="001870C9"/>
    <w:rsid w:val="00187A2A"/>
    <w:rsid w:val="001901F2"/>
    <w:rsid w:val="00190437"/>
    <w:rsid w:val="00191E97"/>
    <w:rsid w:val="0019215A"/>
    <w:rsid w:val="00192C8B"/>
    <w:rsid w:val="0019623E"/>
    <w:rsid w:val="00197E71"/>
    <w:rsid w:val="001A03F1"/>
    <w:rsid w:val="001A2520"/>
    <w:rsid w:val="001A36BB"/>
    <w:rsid w:val="001A3A19"/>
    <w:rsid w:val="001A3A56"/>
    <w:rsid w:val="001A4365"/>
    <w:rsid w:val="001A4AB1"/>
    <w:rsid w:val="001A5FA4"/>
    <w:rsid w:val="001A6AF0"/>
    <w:rsid w:val="001A6E96"/>
    <w:rsid w:val="001A77FF"/>
    <w:rsid w:val="001B1362"/>
    <w:rsid w:val="001B1CEC"/>
    <w:rsid w:val="001B4576"/>
    <w:rsid w:val="001B5FF2"/>
    <w:rsid w:val="001B6663"/>
    <w:rsid w:val="001B6B15"/>
    <w:rsid w:val="001B7A7A"/>
    <w:rsid w:val="001C2BB1"/>
    <w:rsid w:val="001C3678"/>
    <w:rsid w:val="001C3C15"/>
    <w:rsid w:val="001C3D03"/>
    <w:rsid w:val="001C434E"/>
    <w:rsid w:val="001C4C2E"/>
    <w:rsid w:val="001C559B"/>
    <w:rsid w:val="001C5B91"/>
    <w:rsid w:val="001C6761"/>
    <w:rsid w:val="001C78BC"/>
    <w:rsid w:val="001C79AC"/>
    <w:rsid w:val="001C7A27"/>
    <w:rsid w:val="001C7B1C"/>
    <w:rsid w:val="001D0DDB"/>
    <w:rsid w:val="001D128E"/>
    <w:rsid w:val="001D1428"/>
    <w:rsid w:val="001D14CE"/>
    <w:rsid w:val="001D1712"/>
    <w:rsid w:val="001D19CF"/>
    <w:rsid w:val="001D47E2"/>
    <w:rsid w:val="001D4B13"/>
    <w:rsid w:val="001D4D94"/>
    <w:rsid w:val="001D5319"/>
    <w:rsid w:val="001D6A32"/>
    <w:rsid w:val="001D76B7"/>
    <w:rsid w:val="001E0F66"/>
    <w:rsid w:val="001E133D"/>
    <w:rsid w:val="001E1C5F"/>
    <w:rsid w:val="001E1E8C"/>
    <w:rsid w:val="001E2054"/>
    <w:rsid w:val="001E231C"/>
    <w:rsid w:val="001E34B1"/>
    <w:rsid w:val="001E35D8"/>
    <w:rsid w:val="001E3935"/>
    <w:rsid w:val="001E4C17"/>
    <w:rsid w:val="001E4E2A"/>
    <w:rsid w:val="001E5FDC"/>
    <w:rsid w:val="001F035B"/>
    <w:rsid w:val="001F10F3"/>
    <w:rsid w:val="001F3935"/>
    <w:rsid w:val="001F45FE"/>
    <w:rsid w:val="001F4787"/>
    <w:rsid w:val="001F497D"/>
    <w:rsid w:val="001F4F9D"/>
    <w:rsid w:val="001F5F2C"/>
    <w:rsid w:val="001F6F7F"/>
    <w:rsid w:val="00200359"/>
    <w:rsid w:val="00200364"/>
    <w:rsid w:val="00201895"/>
    <w:rsid w:val="00201A03"/>
    <w:rsid w:val="00202B0D"/>
    <w:rsid w:val="00202DBB"/>
    <w:rsid w:val="0020337F"/>
    <w:rsid w:val="00203B92"/>
    <w:rsid w:val="00204554"/>
    <w:rsid w:val="00205545"/>
    <w:rsid w:val="00206E02"/>
    <w:rsid w:val="00206E21"/>
    <w:rsid w:val="00206F7B"/>
    <w:rsid w:val="0021003F"/>
    <w:rsid w:val="00210A37"/>
    <w:rsid w:val="00212341"/>
    <w:rsid w:val="002129C4"/>
    <w:rsid w:val="00213265"/>
    <w:rsid w:val="00213960"/>
    <w:rsid w:val="00214F5E"/>
    <w:rsid w:val="00215C4F"/>
    <w:rsid w:val="00216199"/>
    <w:rsid w:val="002164E2"/>
    <w:rsid w:val="002169D4"/>
    <w:rsid w:val="00216C9C"/>
    <w:rsid w:val="002171D0"/>
    <w:rsid w:val="0021792D"/>
    <w:rsid w:val="00220650"/>
    <w:rsid w:val="00220977"/>
    <w:rsid w:val="002219D3"/>
    <w:rsid w:val="00221CB4"/>
    <w:rsid w:val="002220B9"/>
    <w:rsid w:val="002222C3"/>
    <w:rsid w:val="0022257D"/>
    <w:rsid w:val="002226B8"/>
    <w:rsid w:val="0022284E"/>
    <w:rsid w:val="00222A60"/>
    <w:rsid w:val="00222EAD"/>
    <w:rsid w:val="00223280"/>
    <w:rsid w:val="00224328"/>
    <w:rsid w:val="00224CA3"/>
    <w:rsid w:val="002260BB"/>
    <w:rsid w:val="00226917"/>
    <w:rsid w:val="00227123"/>
    <w:rsid w:val="00227EEF"/>
    <w:rsid w:val="00230C5B"/>
    <w:rsid w:val="00233028"/>
    <w:rsid w:val="00233056"/>
    <w:rsid w:val="002330A1"/>
    <w:rsid w:val="002340CC"/>
    <w:rsid w:val="00235B39"/>
    <w:rsid w:val="00235D6D"/>
    <w:rsid w:val="002361AA"/>
    <w:rsid w:val="002369A3"/>
    <w:rsid w:val="00236E19"/>
    <w:rsid w:val="00243C8D"/>
    <w:rsid w:val="00244831"/>
    <w:rsid w:val="00246D9B"/>
    <w:rsid w:val="00251410"/>
    <w:rsid w:val="00251D5B"/>
    <w:rsid w:val="002527DC"/>
    <w:rsid w:val="00252FA2"/>
    <w:rsid w:val="002534A9"/>
    <w:rsid w:val="002535E5"/>
    <w:rsid w:val="00253DEB"/>
    <w:rsid w:val="00254AFB"/>
    <w:rsid w:val="00254BED"/>
    <w:rsid w:val="00254DBD"/>
    <w:rsid w:val="00254E21"/>
    <w:rsid w:val="002555F3"/>
    <w:rsid w:val="002571CD"/>
    <w:rsid w:val="002575A9"/>
    <w:rsid w:val="00257DA9"/>
    <w:rsid w:val="002602B3"/>
    <w:rsid w:val="00260931"/>
    <w:rsid w:val="00260E8D"/>
    <w:rsid w:val="0026321A"/>
    <w:rsid w:val="0026344C"/>
    <w:rsid w:val="002646BB"/>
    <w:rsid w:val="00264D4B"/>
    <w:rsid w:val="00266276"/>
    <w:rsid w:val="00266334"/>
    <w:rsid w:val="002663BD"/>
    <w:rsid w:val="002668B3"/>
    <w:rsid w:val="002670FA"/>
    <w:rsid w:val="00270161"/>
    <w:rsid w:val="00270289"/>
    <w:rsid w:val="002717CF"/>
    <w:rsid w:val="002719FC"/>
    <w:rsid w:val="00271CE9"/>
    <w:rsid w:val="002720BB"/>
    <w:rsid w:val="00272C5A"/>
    <w:rsid w:val="00273466"/>
    <w:rsid w:val="00273513"/>
    <w:rsid w:val="00273C3E"/>
    <w:rsid w:val="00273C87"/>
    <w:rsid w:val="00275B2C"/>
    <w:rsid w:val="002763A1"/>
    <w:rsid w:val="002770A0"/>
    <w:rsid w:val="00277951"/>
    <w:rsid w:val="002801F1"/>
    <w:rsid w:val="00280A61"/>
    <w:rsid w:val="0028178E"/>
    <w:rsid w:val="00283554"/>
    <w:rsid w:val="00286925"/>
    <w:rsid w:val="00286B3A"/>
    <w:rsid w:val="0028763E"/>
    <w:rsid w:val="00287B13"/>
    <w:rsid w:val="0029064D"/>
    <w:rsid w:val="00291452"/>
    <w:rsid w:val="00291BA6"/>
    <w:rsid w:val="00295B39"/>
    <w:rsid w:val="00295DBB"/>
    <w:rsid w:val="00296404"/>
    <w:rsid w:val="00296BD5"/>
    <w:rsid w:val="00297AB8"/>
    <w:rsid w:val="002A0CC5"/>
    <w:rsid w:val="002A1736"/>
    <w:rsid w:val="002A2263"/>
    <w:rsid w:val="002A2682"/>
    <w:rsid w:val="002A2A25"/>
    <w:rsid w:val="002A3F90"/>
    <w:rsid w:val="002A4265"/>
    <w:rsid w:val="002A456C"/>
    <w:rsid w:val="002A5626"/>
    <w:rsid w:val="002A5E14"/>
    <w:rsid w:val="002A6C32"/>
    <w:rsid w:val="002A6EE1"/>
    <w:rsid w:val="002B08FF"/>
    <w:rsid w:val="002B0F51"/>
    <w:rsid w:val="002B1234"/>
    <w:rsid w:val="002B245B"/>
    <w:rsid w:val="002B36BB"/>
    <w:rsid w:val="002B7612"/>
    <w:rsid w:val="002B79F2"/>
    <w:rsid w:val="002B7DD0"/>
    <w:rsid w:val="002C0A0D"/>
    <w:rsid w:val="002C1682"/>
    <w:rsid w:val="002C1BC8"/>
    <w:rsid w:val="002C2033"/>
    <w:rsid w:val="002C264E"/>
    <w:rsid w:val="002C27EB"/>
    <w:rsid w:val="002C2979"/>
    <w:rsid w:val="002C3326"/>
    <w:rsid w:val="002C3E9B"/>
    <w:rsid w:val="002C6084"/>
    <w:rsid w:val="002C6377"/>
    <w:rsid w:val="002C66ED"/>
    <w:rsid w:val="002C6E25"/>
    <w:rsid w:val="002D023E"/>
    <w:rsid w:val="002D0953"/>
    <w:rsid w:val="002D1ED2"/>
    <w:rsid w:val="002D2218"/>
    <w:rsid w:val="002D35C6"/>
    <w:rsid w:val="002D3C3E"/>
    <w:rsid w:val="002D61F2"/>
    <w:rsid w:val="002D6DC4"/>
    <w:rsid w:val="002D7F5B"/>
    <w:rsid w:val="002E0444"/>
    <w:rsid w:val="002E1B7B"/>
    <w:rsid w:val="002E261D"/>
    <w:rsid w:val="002E2969"/>
    <w:rsid w:val="002E4609"/>
    <w:rsid w:val="002E47F3"/>
    <w:rsid w:val="002E7F9E"/>
    <w:rsid w:val="002F00D2"/>
    <w:rsid w:val="002F02DD"/>
    <w:rsid w:val="002F0D11"/>
    <w:rsid w:val="002F0FF1"/>
    <w:rsid w:val="002F2977"/>
    <w:rsid w:val="002F31F1"/>
    <w:rsid w:val="002F332F"/>
    <w:rsid w:val="002F36FF"/>
    <w:rsid w:val="002F37D4"/>
    <w:rsid w:val="002F3893"/>
    <w:rsid w:val="002F617F"/>
    <w:rsid w:val="002F6691"/>
    <w:rsid w:val="002F6B0B"/>
    <w:rsid w:val="002F7331"/>
    <w:rsid w:val="00300639"/>
    <w:rsid w:val="00301323"/>
    <w:rsid w:val="00301651"/>
    <w:rsid w:val="0030249C"/>
    <w:rsid w:val="00303FBF"/>
    <w:rsid w:val="0030620A"/>
    <w:rsid w:val="003075BD"/>
    <w:rsid w:val="00310CF4"/>
    <w:rsid w:val="00310F3B"/>
    <w:rsid w:val="00311C71"/>
    <w:rsid w:val="00312611"/>
    <w:rsid w:val="00312DBF"/>
    <w:rsid w:val="00312EBF"/>
    <w:rsid w:val="00314A0F"/>
    <w:rsid w:val="00314ABB"/>
    <w:rsid w:val="0031517B"/>
    <w:rsid w:val="00315FCB"/>
    <w:rsid w:val="003166C4"/>
    <w:rsid w:val="003167A8"/>
    <w:rsid w:val="00316996"/>
    <w:rsid w:val="00316E88"/>
    <w:rsid w:val="00317A67"/>
    <w:rsid w:val="00320BC3"/>
    <w:rsid w:val="00320E97"/>
    <w:rsid w:val="00321175"/>
    <w:rsid w:val="003212D9"/>
    <w:rsid w:val="0032194F"/>
    <w:rsid w:val="00321BF0"/>
    <w:rsid w:val="00325273"/>
    <w:rsid w:val="003261AF"/>
    <w:rsid w:val="00326228"/>
    <w:rsid w:val="0032698D"/>
    <w:rsid w:val="0032709D"/>
    <w:rsid w:val="003276F3"/>
    <w:rsid w:val="00327B39"/>
    <w:rsid w:val="00331708"/>
    <w:rsid w:val="003318C3"/>
    <w:rsid w:val="003329C5"/>
    <w:rsid w:val="00334C50"/>
    <w:rsid w:val="0033559C"/>
    <w:rsid w:val="003361D1"/>
    <w:rsid w:val="00336731"/>
    <w:rsid w:val="003368DE"/>
    <w:rsid w:val="00337687"/>
    <w:rsid w:val="00337C71"/>
    <w:rsid w:val="0034013E"/>
    <w:rsid w:val="00340DA9"/>
    <w:rsid w:val="00340FC5"/>
    <w:rsid w:val="0034170B"/>
    <w:rsid w:val="00341722"/>
    <w:rsid w:val="00341971"/>
    <w:rsid w:val="00342930"/>
    <w:rsid w:val="00342DDC"/>
    <w:rsid w:val="003440C1"/>
    <w:rsid w:val="00344F55"/>
    <w:rsid w:val="00345752"/>
    <w:rsid w:val="00346031"/>
    <w:rsid w:val="0034774D"/>
    <w:rsid w:val="00350F1A"/>
    <w:rsid w:val="003510BB"/>
    <w:rsid w:val="00351703"/>
    <w:rsid w:val="0035227A"/>
    <w:rsid w:val="00354746"/>
    <w:rsid w:val="00355965"/>
    <w:rsid w:val="00355E50"/>
    <w:rsid w:val="00355EC5"/>
    <w:rsid w:val="0036024B"/>
    <w:rsid w:val="0036027F"/>
    <w:rsid w:val="0036069D"/>
    <w:rsid w:val="003609E9"/>
    <w:rsid w:val="003617F8"/>
    <w:rsid w:val="00363F27"/>
    <w:rsid w:val="00364AA1"/>
    <w:rsid w:val="00364B80"/>
    <w:rsid w:val="00364F79"/>
    <w:rsid w:val="003661EE"/>
    <w:rsid w:val="0036662F"/>
    <w:rsid w:val="0036776F"/>
    <w:rsid w:val="003703C3"/>
    <w:rsid w:val="00372D45"/>
    <w:rsid w:val="00373412"/>
    <w:rsid w:val="00374FDA"/>
    <w:rsid w:val="003759D8"/>
    <w:rsid w:val="00376433"/>
    <w:rsid w:val="003772F1"/>
    <w:rsid w:val="0037787D"/>
    <w:rsid w:val="00377A3F"/>
    <w:rsid w:val="00377CC1"/>
    <w:rsid w:val="00377CDE"/>
    <w:rsid w:val="00381038"/>
    <w:rsid w:val="003817FE"/>
    <w:rsid w:val="0038212E"/>
    <w:rsid w:val="00382567"/>
    <w:rsid w:val="0038362A"/>
    <w:rsid w:val="00383973"/>
    <w:rsid w:val="00384044"/>
    <w:rsid w:val="00384590"/>
    <w:rsid w:val="0038553D"/>
    <w:rsid w:val="00385E53"/>
    <w:rsid w:val="00387CA0"/>
    <w:rsid w:val="00390DEE"/>
    <w:rsid w:val="003923F8"/>
    <w:rsid w:val="00392730"/>
    <w:rsid w:val="003935A5"/>
    <w:rsid w:val="00394A9E"/>
    <w:rsid w:val="003955F6"/>
    <w:rsid w:val="00395B4F"/>
    <w:rsid w:val="003961CF"/>
    <w:rsid w:val="00396EFF"/>
    <w:rsid w:val="00397344"/>
    <w:rsid w:val="00397AA3"/>
    <w:rsid w:val="003A01A0"/>
    <w:rsid w:val="003A045D"/>
    <w:rsid w:val="003A0EE9"/>
    <w:rsid w:val="003A1290"/>
    <w:rsid w:val="003A135D"/>
    <w:rsid w:val="003A16E8"/>
    <w:rsid w:val="003A210C"/>
    <w:rsid w:val="003A2AB3"/>
    <w:rsid w:val="003A3879"/>
    <w:rsid w:val="003A3ED2"/>
    <w:rsid w:val="003A459F"/>
    <w:rsid w:val="003A4CF8"/>
    <w:rsid w:val="003A50A6"/>
    <w:rsid w:val="003A5453"/>
    <w:rsid w:val="003A5952"/>
    <w:rsid w:val="003A604A"/>
    <w:rsid w:val="003A7166"/>
    <w:rsid w:val="003B1409"/>
    <w:rsid w:val="003B1ADD"/>
    <w:rsid w:val="003B1B74"/>
    <w:rsid w:val="003B1F94"/>
    <w:rsid w:val="003B2440"/>
    <w:rsid w:val="003B4519"/>
    <w:rsid w:val="003B4649"/>
    <w:rsid w:val="003B5E4D"/>
    <w:rsid w:val="003B5FFF"/>
    <w:rsid w:val="003B671B"/>
    <w:rsid w:val="003B70DF"/>
    <w:rsid w:val="003B74CF"/>
    <w:rsid w:val="003B7A38"/>
    <w:rsid w:val="003B7CD7"/>
    <w:rsid w:val="003C13B6"/>
    <w:rsid w:val="003C1510"/>
    <w:rsid w:val="003C244B"/>
    <w:rsid w:val="003C25DF"/>
    <w:rsid w:val="003C32CC"/>
    <w:rsid w:val="003C349D"/>
    <w:rsid w:val="003C389A"/>
    <w:rsid w:val="003C5A7B"/>
    <w:rsid w:val="003C600A"/>
    <w:rsid w:val="003C7184"/>
    <w:rsid w:val="003C764A"/>
    <w:rsid w:val="003D00B1"/>
    <w:rsid w:val="003D06D7"/>
    <w:rsid w:val="003D099D"/>
    <w:rsid w:val="003D1802"/>
    <w:rsid w:val="003D18C7"/>
    <w:rsid w:val="003D257B"/>
    <w:rsid w:val="003D2B60"/>
    <w:rsid w:val="003D31CE"/>
    <w:rsid w:val="003D31F6"/>
    <w:rsid w:val="003D3264"/>
    <w:rsid w:val="003D379E"/>
    <w:rsid w:val="003D3992"/>
    <w:rsid w:val="003D3E7D"/>
    <w:rsid w:val="003D443A"/>
    <w:rsid w:val="003D461B"/>
    <w:rsid w:val="003D57D1"/>
    <w:rsid w:val="003D63BA"/>
    <w:rsid w:val="003D6974"/>
    <w:rsid w:val="003D6E96"/>
    <w:rsid w:val="003D70BA"/>
    <w:rsid w:val="003E104B"/>
    <w:rsid w:val="003E26C0"/>
    <w:rsid w:val="003E34FC"/>
    <w:rsid w:val="003E3647"/>
    <w:rsid w:val="003E3A92"/>
    <w:rsid w:val="003E489E"/>
    <w:rsid w:val="003E5D70"/>
    <w:rsid w:val="003E674D"/>
    <w:rsid w:val="003E6F6E"/>
    <w:rsid w:val="003E7726"/>
    <w:rsid w:val="003F0C59"/>
    <w:rsid w:val="003F1500"/>
    <w:rsid w:val="003F1737"/>
    <w:rsid w:val="003F1D0A"/>
    <w:rsid w:val="003F2A92"/>
    <w:rsid w:val="003F2B4E"/>
    <w:rsid w:val="003F3D0F"/>
    <w:rsid w:val="003F6316"/>
    <w:rsid w:val="003F688E"/>
    <w:rsid w:val="003F730C"/>
    <w:rsid w:val="004006F8"/>
    <w:rsid w:val="00400998"/>
    <w:rsid w:val="004018B5"/>
    <w:rsid w:val="00402745"/>
    <w:rsid w:val="00402D0F"/>
    <w:rsid w:val="0040331C"/>
    <w:rsid w:val="00404D34"/>
    <w:rsid w:val="004067D9"/>
    <w:rsid w:val="00406B4B"/>
    <w:rsid w:val="00407928"/>
    <w:rsid w:val="00407CFE"/>
    <w:rsid w:val="004100B6"/>
    <w:rsid w:val="00410A70"/>
    <w:rsid w:val="004126A1"/>
    <w:rsid w:val="00413793"/>
    <w:rsid w:val="00413D80"/>
    <w:rsid w:val="004144CA"/>
    <w:rsid w:val="00415A8C"/>
    <w:rsid w:val="00416400"/>
    <w:rsid w:val="00416CAB"/>
    <w:rsid w:val="00417611"/>
    <w:rsid w:val="00420AC0"/>
    <w:rsid w:val="004217FE"/>
    <w:rsid w:val="00421BFB"/>
    <w:rsid w:val="00421C88"/>
    <w:rsid w:val="00421DDE"/>
    <w:rsid w:val="004228CF"/>
    <w:rsid w:val="00423185"/>
    <w:rsid w:val="004233C3"/>
    <w:rsid w:val="00423679"/>
    <w:rsid w:val="00423EF3"/>
    <w:rsid w:val="00424C22"/>
    <w:rsid w:val="00424EA3"/>
    <w:rsid w:val="00425ACA"/>
    <w:rsid w:val="00425E74"/>
    <w:rsid w:val="00427137"/>
    <w:rsid w:val="004312CC"/>
    <w:rsid w:val="00432C87"/>
    <w:rsid w:val="00432DAE"/>
    <w:rsid w:val="0043335E"/>
    <w:rsid w:val="00434CB6"/>
    <w:rsid w:val="0043571A"/>
    <w:rsid w:val="004424BB"/>
    <w:rsid w:val="0044375F"/>
    <w:rsid w:val="00443C95"/>
    <w:rsid w:val="00443E37"/>
    <w:rsid w:val="004446A9"/>
    <w:rsid w:val="004455CD"/>
    <w:rsid w:val="004468F7"/>
    <w:rsid w:val="0044704F"/>
    <w:rsid w:val="00450203"/>
    <w:rsid w:val="00451566"/>
    <w:rsid w:val="00452154"/>
    <w:rsid w:val="00452CC8"/>
    <w:rsid w:val="00453024"/>
    <w:rsid w:val="00453717"/>
    <w:rsid w:val="00453B94"/>
    <w:rsid w:val="0045407E"/>
    <w:rsid w:val="00455356"/>
    <w:rsid w:val="00455F1A"/>
    <w:rsid w:val="00457C64"/>
    <w:rsid w:val="00461238"/>
    <w:rsid w:val="004617A3"/>
    <w:rsid w:val="004629BF"/>
    <w:rsid w:val="004633E5"/>
    <w:rsid w:val="0046381D"/>
    <w:rsid w:val="004651D0"/>
    <w:rsid w:val="00465815"/>
    <w:rsid w:val="004664D4"/>
    <w:rsid w:val="00467063"/>
    <w:rsid w:val="00470F2C"/>
    <w:rsid w:val="00471D69"/>
    <w:rsid w:val="004723D1"/>
    <w:rsid w:val="00474053"/>
    <w:rsid w:val="0047565B"/>
    <w:rsid w:val="00475AC3"/>
    <w:rsid w:val="004768C7"/>
    <w:rsid w:val="00480572"/>
    <w:rsid w:val="004816DF"/>
    <w:rsid w:val="00481748"/>
    <w:rsid w:val="00482226"/>
    <w:rsid w:val="00482482"/>
    <w:rsid w:val="0048295F"/>
    <w:rsid w:val="00483062"/>
    <w:rsid w:val="004835E3"/>
    <w:rsid w:val="00483A35"/>
    <w:rsid w:val="00483B54"/>
    <w:rsid w:val="00483E92"/>
    <w:rsid w:val="0048450B"/>
    <w:rsid w:val="00484549"/>
    <w:rsid w:val="0048565F"/>
    <w:rsid w:val="004857E0"/>
    <w:rsid w:val="00486B47"/>
    <w:rsid w:val="00487B0F"/>
    <w:rsid w:val="004906F9"/>
    <w:rsid w:val="004919AB"/>
    <w:rsid w:val="00491A9D"/>
    <w:rsid w:val="0049217B"/>
    <w:rsid w:val="00492A11"/>
    <w:rsid w:val="00492CD9"/>
    <w:rsid w:val="00492CE4"/>
    <w:rsid w:val="0049317A"/>
    <w:rsid w:val="00494961"/>
    <w:rsid w:val="004949BD"/>
    <w:rsid w:val="004961CD"/>
    <w:rsid w:val="004963D7"/>
    <w:rsid w:val="00497626"/>
    <w:rsid w:val="004A01A6"/>
    <w:rsid w:val="004A01B0"/>
    <w:rsid w:val="004A1809"/>
    <w:rsid w:val="004A181E"/>
    <w:rsid w:val="004A2146"/>
    <w:rsid w:val="004A23FE"/>
    <w:rsid w:val="004A271A"/>
    <w:rsid w:val="004A28C0"/>
    <w:rsid w:val="004A33D2"/>
    <w:rsid w:val="004A5664"/>
    <w:rsid w:val="004A58BC"/>
    <w:rsid w:val="004A58C1"/>
    <w:rsid w:val="004A5C3C"/>
    <w:rsid w:val="004A609A"/>
    <w:rsid w:val="004A7D69"/>
    <w:rsid w:val="004B0151"/>
    <w:rsid w:val="004B0332"/>
    <w:rsid w:val="004B24F4"/>
    <w:rsid w:val="004B3426"/>
    <w:rsid w:val="004B361A"/>
    <w:rsid w:val="004B3D07"/>
    <w:rsid w:val="004B47B0"/>
    <w:rsid w:val="004B53F5"/>
    <w:rsid w:val="004B5B37"/>
    <w:rsid w:val="004B5D02"/>
    <w:rsid w:val="004B61E0"/>
    <w:rsid w:val="004B65C4"/>
    <w:rsid w:val="004B6CAF"/>
    <w:rsid w:val="004B71C8"/>
    <w:rsid w:val="004C06EC"/>
    <w:rsid w:val="004C1D48"/>
    <w:rsid w:val="004C1F35"/>
    <w:rsid w:val="004C226D"/>
    <w:rsid w:val="004C2464"/>
    <w:rsid w:val="004C253C"/>
    <w:rsid w:val="004C2FD0"/>
    <w:rsid w:val="004C4BDC"/>
    <w:rsid w:val="004C4C07"/>
    <w:rsid w:val="004C4F03"/>
    <w:rsid w:val="004C5B7F"/>
    <w:rsid w:val="004C5E1B"/>
    <w:rsid w:val="004C6C14"/>
    <w:rsid w:val="004C6C80"/>
    <w:rsid w:val="004C7E98"/>
    <w:rsid w:val="004D0035"/>
    <w:rsid w:val="004D125E"/>
    <w:rsid w:val="004D36DB"/>
    <w:rsid w:val="004D44DB"/>
    <w:rsid w:val="004D4E7E"/>
    <w:rsid w:val="004D52F7"/>
    <w:rsid w:val="004D5922"/>
    <w:rsid w:val="004D6AC4"/>
    <w:rsid w:val="004D6DD1"/>
    <w:rsid w:val="004D708F"/>
    <w:rsid w:val="004E1622"/>
    <w:rsid w:val="004E1804"/>
    <w:rsid w:val="004E1EBC"/>
    <w:rsid w:val="004E1FF1"/>
    <w:rsid w:val="004E340A"/>
    <w:rsid w:val="004E439D"/>
    <w:rsid w:val="004E4946"/>
    <w:rsid w:val="004E61FC"/>
    <w:rsid w:val="004E643A"/>
    <w:rsid w:val="004E7829"/>
    <w:rsid w:val="004E7DD9"/>
    <w:rsid w:val="004F123F"/>
    <w:rsid w:val="004F1450"/>
    <w:rsid w:val="004F1735"/>
    <w:rsid w:val="004F3472"/>
    <w:rsid w:val="004F5B56"/>
    <w:rsid w:val="004F5F52"/>
    <w:rsid w:val="004F627A"/>
    <w:rsid w:val="004F646B"/>
    <w:rsid w:val="004F693F"/>
    <w:rsid w:val="004F74E1"/>
    <w:rsid w:val="004F7948"/>
    <w:rsid w:val="004F7E96"/>
    <w:rsid w:val="00500D26"/>
    <w:rsid w:val="0050154B"/>
    <w:rsid w:val="00501A55"/>
    <w:rsid w:val="00502280"/>
    <w:rsid w:val="00502716"/>
    <w:rsid w:val="0050279B"/>
    <w:rsid w:val="00505A2A"/>
    <w:rsid w:val="00505A3A"/>
    <w:rsid w:val="00506808"/>
    <w:rsid w:val="005074BF"/>
    <w:rsid w:val="00507922"/>
    <w:rsid w:val="00507DF0"/>
    <w:rsid w:val="00507E37"/>
    <w:rsid w:val="00510063"/>
    <w:rsid w:val="00511203"/>
    <w:rsid w:val="005124D2"/>
    <w:rsid w:val="00514614"/>
    <w:rsid w:val="00514860"/>
    <w:rsid w:val="00514CFF"/>
    <w:rsid w:val="005158D3"/>
    <w:rsid w:val="0051621C"/>
    <w:rsid w:val="00520063"/>
    <w:rsid w:val="005203F4"/>
    <w:rsid w:val="00520A72"/>
    <w:rsid w:val="00520E86"/>
    <w:rsid w:val="00521044"/>
    <w:rsid w:val="005214A8"/>
    <w:rsid w:val="0052633C"/>
    <w:rsid w:val="00530E54"/>
    <w:rsid w:val="005313A0"/>
    <w:rsid w:val="0053144A"/>
    <w:rsid w:val="005327D5"/>
    <w:rsid w:val="00532E97"/>
    <w:rsid w:val="00534B86"/>
    <w:rsid w:val="00534E9B"/>
    <w:rsid w:val="005351F1"/>
    <w:rsid w:val="005354CA"/>
    <w:rsid w:val="0053561C"/>
    <w:rsid w:val="0053607A"/>
    <w:rsid w:val="00536E67"/>
    <w:rsid w:val="005418A8"/>
    <w:rsid w:val="00541B34"/>
    <w:rsid w:val="00541B7F"/>
    <w:rsid w:val="00541BF4"/>
    <w:rsid w:val="00542E89"/>
    <w:rsid w:val="00544155"/>
    <w:rsid w:val="00544697"/>
    <w:rsid w:val="00545012"/>
    <w:rsid w:val="00545385"/>
    <w:rsid w:val="005456D2"/>
    <w:rsid w:val="0054667E"/>
    <w:rsid w:val="00547425"/>
    <w:rsid w:val="00550829"/>
    <w:rsid w:val="00551924"/>
    <w:rsid w:val="00551E05"/>
    <w:rsid w:val="00554196"/>
    <w:rsid w:val="00554926"/>
    <w:rsid w:val="005552B4"/>
    <w:rsid w:val="00556083"/>
    <w:rsid w:val="00556A93"/>
    <w:rsid w:val="00556D2F"/>
    <w:rsid w:val="005571B7"/>
    <w:rsid w:val="005571D7"/>
    <w:rsid w:val="005577D9"/>
    <w:rsid w:val="00557E81"/>
    <w:rsid w:val="00557F28"/>
    <w:rsid w:val="00557FDD"/>
    <w:rsid w:val="0056051F"/>
    <w:rsid w:val="00560BAE"/>
    <w:rsid w:val="00563052"/>
    <w:rsid w:val="005639BB"/>
    <w:rsid w:val="005642CD"/>
    <w:rsid w:val="0056452F"/>
    <w:rsid w:val="00564DAE"/>
    <w:rsid w:val="005650F5"/>
    <w:rsid w:val="005660BE"/>
    <w:rsid w:val="00566882"/>
    <w:rsid w:val="00566988"/>
    <w:rsid w:val="00566D0E"/>
    <w:rsid w:val="00567308"/>
    <w:rsid w:val="00567523"/>
    <w:rsid w:val="005720BF"/>
    <w:rsid w:val="00573F03"/>
    <w:rsid w:val="00574C6B"/>
    <w:rsid w:val="005752E6"/>
    <w:rsid w:val="0057720E"/>
    <w:rsid w:val="00577436"/>
    <w:rsid w:val="0058092F"/>
    <w:rsid w:val="0058093A"/>
    <w:rsid w:val="00580E9D"/>
    <w:rsid w:val="00580EFE"/>
    <w:rsid w:val="0058147D"/>
    <w:rsid w:val="00583FBD"/>
    <w:rsid w:val="005840A7"/>
    <w:rsid w:val="00584CBA"/>
    <w:rsid w:val="005854D6"/>
    <w:rsid w:val="005855E9"/>
    <w:rsid w:val="00585EF0"/>
    <w:rsid w:val="00587CDF"/>
    <w:rsid w:val="00590966"/>
    <w:rsid w:val="005909A5"/>
    <w:rsid w:val="00590A33"/>
    <w:rsid w:val="00590EA2"/>
    <w:rsid w:val="00590F4F"/>
    <w:rsid w:val="0059196C"/>
    <w:rsid w:val="00591FC2"/>
    <w:rsid w:val="00592118"/>
    <w:rsid w:val="005927B1"/>
    <w:rsid w:val="00592C82"/>
    <w:rsid w:val="00593B2C"/>
    <w:rsid w:val="00594E77"/>
    <w:rsid w:val="00595CA2"/>
    <w:rsid w:val="00596F24"/>
    <w:rsid w:val="00597305"/>
    <w:rsid w:val="005A26B1"/>
    <w:rsid w:val="005A33BD"/>
    <w:rsid w:val="005A3907"/>
    <w:rsid w:val="005A3C7B"/>
    <w:rsid w:val="005A49A9"/>
    <w:rsid w:val="005A53B3"/>
    <w:rsid w:val="005A639B"/>
    <w:rsid w:val="005B038D"/>
    <w:rsid w:val="005B04F2"/>
    <w:rsid w:val="005B06A9"/>
    <w:rsid w:val="005B08EC"/>
    <w:rsid w:val="005B0E55"/>
    <w:rsid w:val="005B1248"/>
    <w:rsid w:val="005B14BA"/>
    <w:rsid w:val="005B1CC3"/>
    <w:rsid w:val="005B2259"/>
    <w:rsid w:val="005B2B6B"/>
    <w:rsid w:val="005B35B3"/>
    <w:rsid w:val="005B3858"/>
    <w:rsid w:val="005B4EB1"/>
    <w:rsid w:val="005B57FB"/>
    <w:rsid w:val="005B5E61"/>
    <w:rsid w:val="005B6A85"/>
    <w:rsid w:val="005B7165"/>
    <w:rsid w:val="005B7DC9"/>
    <w:rsid w:val="005C03BC"/>
    <w:rsid w:val="005C07A5"/>
    <w:rsid w:val="005C1295"/>
    <w:rsid w:val="005C36B6"/>
    <w:rsid w:val="005C3DBD"/>
    <w:rsid w:val="005C3F7B"/>
    <w:rsid w:val="005C4CCE"/>
    <w:rsid w:val="005C4E8B"/>
    <w:rsid w:val="005C4F02"/>
    <w:rsid w:val="005C5219"/>
    <w:rsid w:val="005C5437"/>
    <w:rsid w:val="005C679B"/>
    <w:rsid w:val="005C7817"/>
    <w:rsid w:val="005D0087"/>
    <w:rsid w:val="005D01BA"/>
    <w:rsid w:val="005D0D5A"/>
    <w:rsid w:val="005D1212"/>
    <w:rsid w:val="005D1E0E"/>
    <w:rsid w:val="005D2E05"/>
    <w:rsid w:val="005D3AD3"/>
    <w:rsid w:val="005D47B9"/>
    <w:rsid w:val="005D4EFD"/>
    <w:rsid w:val="005D5688"/>
    <w:rsid w:val="005D5938"/>
    <w:rsid w:val="005E0CDA"/>
    <w:rsid w:val="005E1C49"/>
    <w:rsid w:val="005E38B6"/>
    <w:rsid w:val="005E47AE"/>
    <w:rsid w:val="005E50B0"/>
    <w:rsid w:val="005E5E2A"/>
    <w:rsid w:val="005E70BF"/>
    <w:rsid w:val="005E7548"/>
    <w:rsid w:val="005F175A"/>
    <w:rsid w:val="005F2492"/>
    <w:rsid w:val="005F2853"/>
    <w:rsid w:val="005F3B5C"/>
    <w:rsid w:val="005F470D"/>
    <w:rsid w:val="005F545F"/>
    <w:rsid w:val="005F7146"/>
    <w:rsid w:val="005F72FB"/>
    <w:rsid w:val="005F788A"/>
    <w:rsid w:val="005F7C4C"/>
    <w:rsid w:val="00601E54"/>
    <w:rsid w:val="00601FCD"/>
    <w:rsid w:val="0060269F"/>
    <w:rsid w:val="00602C5B"/>
    <w:rsid w:val="006038C8"/>
    <w:rsid w:val="00603A3B"/>
    <w:rsid w:val="006047CB"/>
    <w:rsid w:val="00605CCD"/>
    <w:rsid w:val="006061AF"/>
    <w:rsid w:val="006064A4"/>
    <w:rsid w:val="006064E6"/>
    <w:rsid w:val="00606A21"/>
    <w:rsid w:val="00610AF6"/>
    <w:rsid w:val="00611156"/>
    <w:rsid w:val="0061128B"/>
    <w:rsid w:val="0061197E"/>
    <w:rsid w:val="00612194"/>
    <w:rsid w:val="00613222"/>
    <w:rsid w:val="00613847"/>
    <w:rsid w:val="006138DD"/>
    <w:rsid w:val="0061479D"/>
    <w:rsid w:val="006166E4"/>
    <w:rsid w:val="00616732"/>
    <w:rsid w:val="0061782D"/>
    <w:rsid w:val="00620624"/>
    <w:rsid w:val="0062221A"/>
    <w:rsid w:val="006222A6"/>
    <w:rsid w:val="0062443A"/>
    <w:rsid w:val="00625691"/>
    <w:rsid w:val="00627B95"/>
    <w:rsid w:val="00627D4F"/>
    <w:rsid w:val="00631015"/>
    <w:rsid w:val="006313E9"/>
    <w:rsid w:val="00631980"/>
    <w:rsid w:val="00631F57"/>
    <w:rsid w:val="00632095"/>
    <w:rsid w:val="006320F8"/>
    <w:rsid w:val="00633B96"/>
    <w:rsid w:val="00633EF5"/>
    <w:rsid w:val="00634857"/>
    <w:rsid w:val="00634F68"/>
    <w:rsid w:val="0063534B"/>
    <w:rsid w:val="00635854"/>
    <w:rsid w:val="0063701C"/>
    <w:rsid w:val="006404E0"/>
    <w:rsid w:val="0064119D"/>
    <w:rsid w:val="0064141E"/>
    <w:rsid w:val="00641F82"/>
    <w:rsid w:val="006420AE"/>
    <w:rsid w:val="006420D3"/>
    <w:rsid w:val="0064330F"/>
    <w:rsid w:val="006436B0"/>
    <w:rsid w:val="00643FEE"/>
    <w:rsid w:val="00644C1A"/>
    <w:rsid w:val="00645B7E"/>
    <w:rsid w:val="00645EA5"/>
    <w:rsid w:val="006474EC"/>
    <w:rsid w:val="00647CC9"/>
    <w:rsid w:val="00651661"/>
    <w:rsid w:val="00652F65"/>
    <w:rsid w:val="0065626E"/>
    <w:rsid w:val="0065636F"/>
    <w:rsid w:val="00656D6D"/>
    <w:rsid w:val="0065769D"/>
    <w:rsid w:val="0065781A"/>
    <w:rsid w:val="00660BFA"/>
    <w:rsid w:val="00661250"/>
    <w:rsid w:val="00661323"/>
    <w:rsid w:val="00661396"/>
    <w:rsid w:val="00661D3B"/>
    <w:rsid w:val="0066232B"/>
    <w:rsid w:val="006624C8"/>
    <w:rsid w:val="006625C5"/>
    <w:rsid w:val="0066283A"/>
    <w:rsid w:val="00663EB7"/>
    <w:rsid w:val="0066457A"/>
    <w:rsid w:val="00664BC6"/>
    <w:rsid w:val="00666690"/>
    <w:rsid w:val="006668DC"/>
    <w:rsid w:val="00666E75"/>
    <w:rsid w:val="006673BE"/>
    <w:rsid w:val="006679DD"/>
    <w:rsid w:val="0067012D"/>
    <w:rsid w:val="00671810"/>
    <w:rsid w:val="00673BE4"/>
    <w:rsid w:val="00673FC6"/>
    <w:rsid w:val="0067480E"/>
    <w:rsid w:val="00674FA6"/>
    <w:rsid w:val="00674FD1"/>
    <w:rsid w:val="00676D4C"/>
    <w:rsid w:val="006778DD"/>
    <w:rsid w:val="00677A6D"/>
    <w:rsid w:val="00677ED2"/>
    <w:rsid w:val="006801A0"/>
    <w:rsid w:val="0068082D"/>
    <w:rsid w:val="006808D4"/>
    <w:rsid w:val="006809DE"/>
    <w:rsid w:val="006811E1"/>
    <w:rsid w:val="006826ED"/>
    <w:rsid w:val="00682E8F"/>
    <w:rsid w:val="00684F77"/>
    <w:rsid w:val="00685CF5"/>
    <w:rsid w:val="006862FD"/>
    <w:rsid w:val="00686A44"/>
    <w:rsid w:val="00686A9E"/>
    <w:rsid w:val="00686AE3"/>
    <w:rsid w:val="0068768D"/>
    <w:rsid w:val="006878FB"/>
    <w:rsid w:val="00687FFB"/>
    <w:rsid w:val="0069003B"/>
    <w:rsid w:val="006907B6"/>
    <w:rsid w:val="006927DF"/>
    <w:rsid w:val="00693461"/>
    <w:rsid w:val="00693929"/>
    <w:rsid w:val="00693EC6"/>
    <w:rsid w:val="006949A4"/>
    <w:rsid w:val="0069508E"/>
    <w:rsid w:val="006958F7"/>
    <w:rsid w:val="00696AD6"/>
    <w:rsid w:val="006976C0"/>
    <w:rsid w:val="006977E0"/>
    <w:rsid w:val="006A0756"/>
    <w:rsid w:val="006A09FC"/>
    <w:rsid w:val="006A0C98"/>
    <w:rsid w:val="006A135B"/>
    <w:rsid w:val="006A141C"/>
    <w:rsid w:val="006A3113"/>
    <w:rsid w:val="006A37F4"/>
    <w:rsid w:val="006A3E98"/>
    <w:rsid w:val="006A5F85"/>
    <w:rsid w:val="006A6ABB"/>
    <w:rsid w:val="006A71FA"/>
    <w:rsid w:val="006B2FB6"/>
    <w:rsid w:val="006B36BD"/>
    <w:rsid w:val="006B45FC"/>
    <w:rsid w:val="006B4D55"/>
    <w:rsid w:val="006B5209"/>
    <w:rsid w:val="006B57F2"/>
    <w:rsid w:val="006B7C3B"/>
    <w:rsid w:val="006C06F3"/>
    <w:rsid w:val="006C07A2"/>
    <w:rsid w:val="006C0898"/>
    <w:rsid w:val="006C1687"/>
    <w:rsid w:val="006C1A96"/>
    <w:rsid w:val="006C28C1"/>
    <w:rsid w:val="006C2B9F"/>
    <w:rsid w:val="006C37CE"/>
    <w:rsid w:val="006C3897"/>
    <w:rsid w:val="006C3A72"/>
    <w:rsid w:val="006C4C40"/>
    <w:rsid w:val="006C580C"/>
    <w:rsid w:val="006C5B65"/>
    <w:rsid w:val="006C604B"/>
    <w:rsid w:val="006C7F82"/>
    <w:rsid w:val="006D02F0"/>
    <w:rsid w:val="006D1913"/>
    <w:rsid w:val="006D1937"/>
    <w:rsid w:val="006D24F9"/>
    <w:rsid w:val="006D2577"/>
    <w:rsid w:val="006D267D"/>
    <w:rsid w:val="006D2BCB"/>
    <w:rsid w:val="006D39EC"/>
    <w:rsid w:val="006D42F7"/>
    <w:rsid w:val="006D53D7"/>
    <w:rsid w:val="006D57F6"/>
    <w:rsid w:val="006D6327"/>
    <w:rsid w:val="006D787E"/>
    <w:rsid w:val="006D7C4D"/>
    <w:rsid w:val="006D7E30"/>
    <w:rsid w:val="006E100D"/>
    <w:rsid w:val="006E126A"/>
    <w:rsid w:val="006E1273"/>
    <w:rsid w:val="006E1323"/>
    <w:rsid w:val="006E1948"/>
    <w:rsid w:val="006E273C"/>
    <w:rsid w:val="006E29B6"/>
    <w:rsid w:val="006E4308"/>
    <w:rsid w:val="006E4684"/>
    <w:rsid w:val="006E4D15"/>
    <w:rsid w:val="006E53AC"/>
    <w:rsid w:val="006E5932"/>
    <w:rsid w:val="006E6792"/>
    <w:rsid w:val="006E6C4F"/>
    <w:rsid w:val="006E710E"/>
    <w:rsid w:val="006F14BA"/>
    <w:rsid w:val="006F2455"/>
    <w:rsid w:val="006F33B9"/>
    <w:rsid w:val="006F40B1"/>
    <w:rsid w:val="006F6ECB"/>
    <w:rsid w:val="006F7105"/>
    <w:rsid w:val="007017CC"/>
    <w:rsid w:val="00701D94"/>
    <w:rsid w:val="007031C2"/>
    <w:rsid w:val="0070324C"/>
    <w:rsid w:val="00703978"/>
    <w:rsid w:val="0070482B"/>
    <w:rsid w:val="00704B0C"/>
    <w:rsid w:val="007069B3"/>
    <w:rsid w:val="00706C97"/>
    <w:rsid w:val="00710299"/>
    <w:rsid w:val="007116B4"/>
    <w:rsid w:val="00712196"/>
    <w:rsid w:val="007131BD"/>
    <w:rsid w:val="00713423"/>
    <w:rsid w:val="007136A2"/>
    <w:rsid w:val="00713DFE"/>
    <w:rsid w:val="00713E71"/>
    <w:rsid w:val="00714E45"/>
    <w:rsid w:val="00714FB8"/>
    <w:rsid w:val="00715328"/>
    <w:rsid w:val="00715548"/>
    <w:rsid w:val="00715729"/>
    <w:rsid w:val="0071574F"/>
    <w:rsid w:val="007159FE"/>
    <w:rsid w:val="00715C95"/>
    <w:rsid w:val="007165F3"/>
    <w:rsid w:val="007174E8"/>
    <w:rsid w:val="007200F7"/>
    <w:rsid w:val="007205A3"/>
    <w:rsid w:val="0072083D"/>
    <w:rsid w:val="00722895"/>
    <w:rsid w:val="00722D69"/>
    <w:rsid w:val="00722D71"/>
    <w:rsid w:val="007235AC"/>
    <w:rsid w:val="00724B69"/>
    <w:rsid w:val="00724FAC"/>
    <w:rsid w:val="00726E06"/>
    <w:rsid w:val="0072762C"/>
    <w:rsid w:val="00727A3C"/>
    <w:rsid w:val="007309B7"/>
    <w:rsid w:val="007312A3"/>
    <w:rsid w:val="007314C3"/>
    <w:rsid w:val="00731CD4"/>
    <w:rsid w:val="00732E59"/>
    <w:rsid w:val="00732EAF"/>
    <w:rsid w:val="007343C9"/>
    <w:rsid w:val="0073645A"/>
    <w:rsid w:val="007371BB"/>
    <w:rsid w:val="00741AEB"/>
    <w:rsid w:val="00742741"/>
    <w:rsid w:val="00742C3F"/>
    <w:rsid w:val="00742DAC"/>
    <w:rsid w:val="00745840"/>
    <w:rsid w:val="007509C9"/>
    <w:rsid w:val="00750D93"/>
    <w:rsid w:val="00751129"/>
    <w:rsid w:val="007514F4"/>
    <w:rsid w:val="007514F7"/>
    <w:rsid w:val="0075181A"/>
    <w:rsid w:val="00751BF9"/>
    <w:rsid w:val="00751EE9"/>
    <w:rsid w:val="00753077"/>
    <w:rsid w:val="007544D2"/>
    <w:rsid w:val="007546C4"/>
    <w:rsid w:val="00756BA5"/>
    <w:rsid w:val="00756F89"/>
    <w:rsid w:val="0075762B"/>
    <w:rsid w:val="007600A7"/>
    <w:rsid w:val="00762327"/>
    <w:rsid w:val="00762A6A"/>
    <w:rsid w:val="007630C9"/>
    <w:rsid w:val="007633B7"/>
    <w:rsid w:val="00764AF8"/>
    <w:rsid w:val="00765B32"/>
    <w:rsid w:val="00766627"/>
    <w:rsid w:val="00767963"/>
    <w:rsid w:val="007701F6"/>
    <w:rsid w:val="0077094D"/>
    <w:rsid w:val="00770AF5"/>
    <w:rsid w:val="00770C34"/>
    <w:rsid w:val="00770DBE"/>
    <w:rsid w:val="00771600"/>
    <w:rsid w:val="00772DF9"/>
    <w:rsid w:val="0077318D"/>
    <w:rsid w:val="007736B3"/>
    <w:rsid w:val="00774A31"/>
    <w:rsid w:val="00774B0E"/>
    <w:rsid w:val="00776029"/>
    <w:rsid w:val="00777C19"/>
    <w:rsid w:val="00780322"/>
    <w:rsid w:val="007809EC"/>
    <w:rsid w:val="00780AB1"/>
    <w:rsid w:val="00781B19"/>
    <w:rsid w:val="00782A50"/>
    <w:rsid w:val="00783282"/>
    <w:rsid w:val="00783A5B"/>
    <w:rsid w:val="007855CB"/>
    <w:rsid w:val="0078686C"/>
    <w:rsid w:val="00787EC4"/>
    <w:rsid w:val="0079020E"/>
    <w:rsid w:val="00790B9A"/>
    <w:rsid w:val="00790DE6"/>
    <w:rsid w:val="007917A6"/>
    <w:rsid w:val="00791EED"/>
    <w:rsid w:val="007925E3"/>
    <w:rsid w:val="0079373F"/>
    <w:rsid w:val="0079434D"/>
    <w:rsid w:val="00794B9C"/>
    <w:rsid w:val="0079519E"/>
    <w:rsid w:val="0079619A"/>
    <w:rsid w:val="007966F9"/>
    <w:rsid w:val="007972AE"/>
    <w:rsid w:val="007974BD"/>
    <w:rsid w:val="00797C62"/>
    <w:rsid w:val="007A0A32"/>
    <w:rsid w:val="007A0FE3"/>
    <w:rsid w:val="007A13E4"/>
    <w:rsid w:val="007A25E3"/>
    <w:rsid w:val="007A316F"/>
    <w:rsid w:val="007A39F9"/>
    <w:rsid w:val="007A4259"/>
    <w:rsid w:val="007A51D6"/>
    <w:rsid w:val="007A5369"/>
    <w:rsid w:val="007A5DE1"/>
    <w:rsid w:val="007B3116"/>
    <w:rsid w:val="007B6334"/>
    <w:rsid w:val="007B6624"/>
    <w:rsid w:val="007B69BD"/>
    <w:rsid w:val="007B764A"/>
    <w:rsid w:val="007B790B"/>
    <w:rsid w:val="007C0851"/>
    <w:rsid w:val="007C0FE1"/>
    <w:rsid w:val="007C1108"/>
    <w:rsid w:val="007C1A59"/>
    <w:rsid w:val="007C1E36"/>
    <w:rsid w:val="007C260D"/>
    <w:rsid w:val="007C309E"/>
    <w:rsid w:val="007C36DD"/>
    <w:rsid w:val="007C386E"/>
    <w:rsid w:val="007C51AD"/>
    <w:rsid w:val="007C6CE9"/>
    <w:rsid w:val="007C7733"/>
    <w:rsid w:val="007C78CA"/>
    <w:rsid w:val="007D0A9B"/>
    <w:rsid w:val="007D0CFE"/>
    <w:rsid w:val="007D1183"/>
    <w:rsid w:val="007D1685"/>
    <w:rsid w:val="007D1815"/>
    <w:rsid w:val="007D1938"/>
    <w:rsid w:val="007D1EB7"/>
    <w:rsid w:val="007D27C6"/>
    <w:rsid w:val="007D32CE"/>
    <w:rsid w:val="007D3F23"/>
    <w:rsid w:val="007D7B9A"/>
    <w:rsid w:val="007D7D93"/>
    <w:rsid w:val="007E02DF"/>
    <w:rsid w:val="007E0E11"/>
    <w:rsid w:val="007E1C46"/>
    <w:rsid w:val="007E1CA3"/>
    <w:rsid w:val="007E2789"/>
    <w:rsid w:val="007E292F"/>
    <w:rsid w:val="007E3DE1"/>
    <w:rsid w:val="007E54A3"/>
    <w:rsid w:val="007E6439"/>
    <w:rsid w:val="007E6EB4"/>
    <w:rsid w:val="007E7A1F"/>
    <w:rsid w:val="007E7A9F"/>
    <w:rsid w:val="007E7D2C"/>
    <w:rsid w:val="007F2A72"/>
    <w:rsid w:val="007F2AF5"/>
    <w:rsid w:val="007F317B"/>
    <w:rsid w:val="007F394A"/>
    <w:rsid w:val="007F3AFD"/>
    <w:rsid w:val="007F3FF5"/>
    <w:rsid w:val="007F545E"/>
    <w:rsid w:val="007F5F17"/>
    <w:rsid w:val="007F66A8"/>
    <w:rsid w:val="007F7DFD"/>
    <w:rsid w:val="0080208E"/>
    <w:rsid w:val="008020F0"/>
    <w:rsid w:val="00802B42"/>
    <w:rsid w:val="00804353"/>
    <w:rsid w:val="00804371"/>
    <w:rsid w:val="008047E6"/>
    <w:rsid w:val="008065DA"/>
    <w:rsid w:val="008067B6"/>
    <w:rsid w:val="008068F4"/>
    <w:rsid w:val="00806EF2"/>
    <w:rsid w:val="00807AA8"/>
    <w:rsid w:val="00810162"/>
    <w:rsid w:val="008107F6"/>
    <w:rsid w:val="00812CD1"/>
    <w:rsid w:val="008134F6"/>
    <w:rsid w:val="00813656"/>
    <w:rsid w:val="008140A7"/>
    <w:rsid w:val="00814551"/>
    <w:rsid w:val="0081592C"/>
    <w:rsid w:val="0081613F"/>
    <w:rsid w:val="00816DAC"/>
    <w:rsid w:val="0082146D"/>
    <w:rsid w:val="008217A9"/>
    <w:rsid w:val="00821C2B"/>
    <w:rsid w:val="00823294"/>
    <w:rsid w:val="00823676"/>
    <w:rsid w:val="0082399F"/>
    <w:rsid w:val="0082435C"/>
    <w:rsid w:val="008246E0"/>
    <w:rsid w:val="00824972"/>
    <w:rsid w:val="00825C0E"/>
    <w:rsid w:val="00827945"/>
    <w:rsid w:val="00827B6D"/>
    <w:rsid w:val="00827E84"/>
    <w:rsid w:val="00830FC6"/>
    <w:rsid w:val="00831710"/>
    <w:rsid w:val="008323A5"/>
    <w:rsid w:val="008326EB"/>
    <w:rsid w:val="00833431"/>
    <w:rsid w:val="00833C78"/>
    <w:rsid w:val="00833DCA"/>
    <w:rsid w:val="00836936"/>
    <w:rsid w:val="00836F22"/>
    <w:rsid w:val="008373DA"/>
    <w:rsid w:val="00840435"/>
    <w:rsid w:val="008404FC"/>
    <w:rsid w:val="008405F5"/>
    <w:rsid w:val="00843C98"/>
    <w:rsid w:val="00844945"/>
    <w:rsid w:val="00844B7C"/>
    <w:rsid w:val="00845478"/>
    <w:rsid w:val="00847909"/>
    <w:rsid w:val="00847A32"/>
    <w:rsid w:val="00850B1E"/>
    <w:rsid w:val="00850F42"/>
    <w:rsid w:val="0085123B"/>
    <w:rsid w:val="0085156D"/>
    <w:rsid w:val="00851BE5"/>
    <w:rsid w:val="00851C38"/>
    <w:rsid w:val="008520C3"/>
    <w:rsid w:val="00854320"/>
    <w:rsid w:val="0085466B"/>
    <w:rsid w:val="00855857"/>
    <w:rsid w:val="008562B7"/>
    <w:rsid w:val="008569E4"/>
    <w:rsid w:val="00860CC2"/>
    <w:rsid w:val="00861002"/>
    <w:rsid w:val="008613AE"/>
    <w:rsid w:val="00861F4D"/>
    <w:rsid w:val="0086359A"/>
    <w:rsid w:val="0086392B"/>
    <w:rsid w:val="00863B62"/>
    <w:rsid w:val="00863BE4"/>
    <w:rsid w:val="00863D45"/>
    <w:rsid w:val="00864232"/>
    <w:rsid w:val="00865620"/>
    <w:rsid w:val="00866796"/>
    <w:rsid w:val="00867923"/>
    <w:rsid w:val="00870271"/>
    <w:rsid w:val="00870DCA"/>
    <w:rsid w:val="008712F7"/>
    <w:rsid w:val="00871726"/>
    <w:rsid w:val="008742E8"/>
    <w:rsid w:val="00874682"/>
    <w:rsid w:val="00874EB6"/>
    <w:rsid w:val="0087506D"/>
    <w:rsid w:val="00875CA9"/>
    <w:rsid w:val="0087602F"/>
    <w:rsid w:val="00876225"/>
    <w:rsid w:val="00877C52"/>
    <w:rsid w:val="00880834"/>
    <w:rsid w:val="008812B8"/>
    <w:rsid w:val="00881F49"/>
    <w:rsid w:val="0088278F"/>
    <w:rsid w:val="00882AD0"/>
    <w:rsid w:val="008840DE"/>
    <w:rsid w:val="00884624"/>
    <w:rsid w:val="00884B0E"/>
    <w:rsid w:val="00884B5C"/>
    <w:rsid w:val="00885E79"/>
    <w:rsid w:val="0088612C"/>
    <w:rsid w:val="0088699F"/>
    <w:rsid w:val="00886A3A"/>
    <w:rsid w:val="00886B4E"/>
    <w:rsid w:val="00887949"/>
    <w:rsid w:val="00887C65"/>
    <w:rsid w:val="00890571"/>
    <w:rsid w:val="00890AF3"/>
    <w:rsid w:val="00891DE8"/>
    <w:rsid w:val="00892B88"/>
    <w:rsid w:val="00893130"/>
    <w:rsid w:val="00893BC3"/>
    <w:rsid w:val="00893C21"/>
    <w:rsid w:val="00893D20"/>
    <w:rsid w:val="008947A5"/>
    <w:rsid w:val="00894B10"/>
    <w:rsid w:val="00895F0B"/>
    <w:rsid w:val="00896622"/>
    <w:rsid w:val="00897306"/>
    <w:rsid w:val="008A0629"/>
    <w:rsid w:val="008A0D64"/>
    <w:rsid w:val="008A11D9"/>
    <w:rsid w:val="008A1419"/>
    <w:rsid w:val="008A150E"/>
    <w:rsid w:val="008A237E"/>
    <w:rsid w:val="008A23B6"/>
    <w:rsid w:val="008A319A"/>
    <w:rsid w:val="008A319F"/>
    <w:rsid w:val="008A4641"/>
    <w:rsid w:val="008A7282"/>
    <w:rsid w:val="008A7B36"/>
    <w:rsid w:val="008B0A4F"/>
    <w:rsid w:val="008B0E96"/>
    <w:rsid w:val="008B136C"/>
    <w:rsid w:val="008B1EDB"/>
    <w:rsid w:val="008B2C07"/>
    <w:rsid w:val="008C080C"/>
    <w:rsid w:val="008C1551"/>
    <w:rsid w:val="008C1987"/>
    <w:rsid w:val="008C2286"/>
    <w:rsid w:val="008C2BCF"/>
    <w:rsid w:val="008C2E95"/>
    <w:rsid w:val="008C32DA"/>
    <w:rsid w:val="008C3424"/>
    <w:rsid w:val="008C3545"/>
    <w:rsid w:val="008C3D19"/>
    <w:rsid w:val="008C4334"/>
    <w:rsid w:val="008C4636"/>
    <w:rsid w:val="008C57DD"/>
    <w:rsid w:val="008C59FC"/>
    <w:rsid w:val="008C5FF5"/>
    <w:rsid w:val="008C76EF"/>
    <w:rsid w:val="008C7EE6"/>
    <w:rsid w:val="008D04F6"/>
    <w:rsid w:val="008D1521"/>
    <w:rsid w:val="008D1AFF"/>
    <w:rsid w:val="008D1E56"/>
    <w:rsid w:val="008D1FAF"/>
    <w:rsid w:val="008D2D9D"/>
    <w:rsid w:val="008D3682"/>
    <w:rsid w:val="008D36CA"/>
    <w:rsid w:val="008D420A"/>
    <w:rsid w:val="008D4504"/>
    <w:rsid w:val="008D59E9"/>
    <w:rsid w:val="008D61A2"/>
    <w:rsid w:val="008D61AF"/>
    <w:rsid w:val="008D78A5"/>
    <w:rsid w:val="008E111E"/>
    <w:rsid w:val="008E1227"/>
    <w:rsid w:val="008E1A13"/>
    <w:rsid w:val="008E236E"/>
    <w:rsid w:val="008E3736"/>
    <w:rsid w:val="008E3755"/>
    <w:rsid w:val="008E39AE"/>
    <w:rsid w:val="008E3A20"/>
    <w:rsid w:val="008E4503"/>
    <w:rsid w:val="008E5813"/>
    <w:rsid w:val="008E5833"/>
    <w:rsid w:val="008E664B"/>
    <w:rsid w:val="008E6D3B"/>
    <w:rsid w:val="008F36EE"/>
    <w:rsid w:val="008F3FCC"/>
    <w:rsid w:val="008F3FF7"/>
    <w:rsid w:val="008F465A"/>
    <w:rsid w:val="008F5092"/>
    <w:rsid w:val="008F5B2B"/>
    <w:rsid w:val="008F5F96"/>
    <w:rsid w:val="008F6914"/>
    <w:rsid w:val="00900C6A"/>
    <w:rsid w:val="00900FA1"/>
    <w:rsid w:val="00901001"/>
    <w:rsid w:val="009033E6"/>
    <w:rsid w:val="00903F03"/>
    <w:rsid w:val="009049E2"/>
    <w:rsid w:val="00904B4E"/>
    <w:rsid w:val="0090527E"/>
    <w:rsid w:val="009055AC"/>
    <w:rsid w:val="0090653F"/>
    <w:rsid w:val="009073C5"/>
    <w:rsid w:val="00907C26"/>
    <w:rsid w:val="00911AAB"/>
    <w:rsid w:val="009131B7"/>
    <w:rsid w:val="0091500F"/>
    <w:rsid w:val="0091566D"/>
    <w:rsid w:val="0091588E"/>
    <w:rsid w:val="00915E08"/>
    <w:rsid w:val="00915F66"/>
    <w:rsid w:val="00916744"/>
    <w:rsid w:val="00917795"/>
    <w:rsid w:val="0092102C"/>
    <w:rsid w:val="00921276"/>
    <w:rsid w:val="009223A6"/>
    <w:rsid w:val="009240B9"/>
    <w:rsid w:val="00924ABB"/>
    <w:rsid w:val="00924E18"/>
    <w:rsid w:val="009250B0"/>
    <w:rsid w:val="00926492"/>
    <w:rsid w:val="00926D2D"/>
    <w:rsid w:val="00926E0F"/>
    <w:rsid w:val="0092703F"/>
    <w:rsid w:val="0092738E"/>
    <w:rsid w:val="00927E77"/>
    <w:rsid w:val="0093139A"/>
    <w:rsid w:val="009313F7"/>
    <w:rsid w:val="009315E3"/>
    <w:rsid w:val="00931AD9"/>
    <w:rsid w:val="00932AEA"/>
    <w:rsid w:val="0093339D"/>
    <w:rsid w:val="009339A6"/>
    <w:rsid w:val="00933E14"/>
    <w:rsid w:val="00934B42"/>
    <w:rsid w:val="00935FB8"/>
    <w:rsid w:val="00936433"/>
    <w:rsid w:val="00936E37"/>
    <w:rsid w:val="00936FF7"/>
    <w:rsid w:val="0093719E"/>
    <w:rsid w:val="009373F5"/>
    <w:rsid w:val="00940652"/>
    <w:rsid w:val="00940C2E"/>
    <w:rsid w:val="00940DE0"/>
    <w:rsid w:val="0094129F"/>
    <w:rsid w:val="00941F51"/>
    <w:rsid w:val="00942930"/>
    <w:rsid w:val="0094463F"/>
    <w:rsid w:val="00945283"/>
    <w:rsid w:val="00945CC2"/>
    <w:rsid w:val="009463FB"/>
    <w:rsid w:val="009467CF"/>
    <w:rsid w:val="0094725F"/>
    <w:rsid w:val="00947BFA"/>
    <w:rsid w:val="00947CC7"/>
    <w:rsid w:val="009504CB"/>
    <w:rsid w:val="009509A3"/>
    <w:rsid w:val="009519EE"/>
    <w:rsid w:val="00952545"/>
    <w:rsid w:val="0095304E"/>
    <w:rsid w:val="00953B3B"/>
    <w:rsid w:val="00954513"/>
    <w:rsid w:val="009548D3"/>
    <w:rsid w:val="00954E14"/>
    <w:rsid w:val="00954EA3"/>
    <w:rsid w:val="009557E6"/>
    <w:rsid w:val="00956204"/>
    <w:rsid w:val="0095682E"/>
    <w:rsid w:val="00956FAF"/>
    <w:rsid w:val="0095749A"/>
    <w:rsid w:val="009574CB"/>
    <w:rsid w:val="00957802"/>
    <w:rsid w:val="00957C4C"/>
    <w:rsid w:val="0096235B"/>
    <w:rsid w:val="0096244C"/>
    <w:rsid w:val="00962BE2"/>
    <w:rsid w:val="00962ED8"/>
    <w:rsid w:val="0096342F"/>
    <w:rsid w:val="0096493A"/>
    <w:rsid w:val="00965995"/>
    <w:rsid w:val="00966659"/>
    <w:rsid w:val="00970806"/>
    <w:rsid w:val="00972515"/>
    <w:rsid w:val="009726F5"/>
    <w:rsid w:val="00972EDB"/>
    <w:rsid w:val="00972F46"/>
    <w:rsid w:val="00973366"/>
    <w:rsid w:val="009745C9"/>
    <w:rsid w:val="0097463D"/>
    <w:rsid w:val="00974A25"/>
    <w:rsid w:val="00975072"/>
    <w:rsid w:val="009750B4"/>
    <w:rsid w:val="0097576C"/>
    <w:rsid w:val="009769CD"/>
    <w:rsid w:val="00977179"/>
    <w:rsid w:val="0098141F"/>
    <w:rsid w:val="00981C91"/>
    <w:rsid w:val="00982189"/>
    <w:rsid w:val="00982795"/>
    <w:rsid w:val="009834C0"/>
    <w:rsid w:val="00984551"/>
    <w:rsid w:val="00985449"/>
    <w:rsid w:val="00986735"/>
    <w:rsid w:val="009877FD"/>
    <w:rsid w:val="00987A1D"/>
    <w:rsid w:val="00990031"/>
    <w:rsid w:val="00990F0B"/>
    <w:rsid w:val="00991607"/>
    <w:rsid w:val="00992E26"/>
    <w:rsid w:val="009934EC"/>
    <w:rsid w:val="009946E0"/>
    <w:rsid w:val="00994D03"/>
    <w:rsid w:val="00996262"/>
    <w:rsid w:val="009A0301"/>
    <w:rsid w:val="009A031D"/>
    <w:rsid w:val="009A0610"/>
    <w:rsid w:val="009A0615"/>
    <w:rsid w:val="009A10EA"/>
    <w:rsid w:val="009A2930"/>
    <w:rsid w:val="009A47B9"/>
    <w:rsid w:val="009A4C59"/>
    <w:rsid w:val="009A4E4B"/>
    <w:rsid w:val="009A50E2"/>
    <w:rsid w:val="009A5E0E"/>
    <w:rsid w:val="009A6E72"/>
    <w:rsid w:val="009B3793"/>
    <w:rsid w:val="009B386A"/>
    <w:rsid w:val="009B500B"/>
    <w:rsid w:val="009B547C"/>
    <w:rsid w:val="009B56B2"/>
    <w:rsid w:val="009B5967"/>
    <w:rsid w:val="009B78D6"/>
    <w:rsid w:val="009C019D"/>
    <w:rsid w:val="009C073F"/>
    <w:rsid w:val="009C0A9B"/>
    <w:rsid w:val="009C0E1D"/>
    <w:rsid w:val="009C0EF8"/>
    <w:rsid w:val="009C337E"/>
    <w:rsid w:val="009C3600"/>
    <w:rsid w:val="009C37EB"/>
    <w:rsid w:val="009C3EC5"/>
    <w:rsid w:val="009C5951"/>
    <w:rsid w:val="009D1DEE"/>
    <w:rsid w:val="009D2E80"/>
    <w:rsid w:val="009D3465"/>
    <w:rsid w:val="009D4FEE"/>
    <w:rsid w:val="009D69DB"/>
    <w:rsid w:val="009D7638"/>
    <w:rsid w:val="009E0229"/>
    <w:rsid w:val="009E0A7C"/>
    <w:rsid w:val="009E2932"/>
    <w:rsid w:val="009E29FA"/>
    <w:rsid w:val="009E38B8"/>
    <w:rsid w:val="009E3F46"/>
    <w:rsid w:val="009E5820"/>
    <w:rsid w:val="009E6487"/>
    <w:rsid w:val="009E68B0"/>
    <w:rsid w:val="009E720C"/>
    <w:rsid w:val="009E7B65"/>
    <w:rsid w:val="009E7ED3"/>
    <w:rsid w:val="009F00A0"/>
    <w:rsid w:val="009F146A"/>
    <w:rsid w:val="009F3613"/>
    <w:rsid w:val="009F3C90"/>
    <w:rsid w:val="009F5C0B"/>
    <w:rsid w:val="009F6B8C"/>
    <w:rsid w:val="009F77A5"/>
    <w:rsid w:val="009F7C4C"/>
    <w:rsid w:val="009F7EED"/>
    <w:rsid w:val="00A00410"/>
    <w:rsid w:val="00A00826"/>
    <w:rsid w:val="00A0101A"/>
    <w:rsid w:val="00A01335"/>
    <w:rsid w:val="00A016F0"/>
    <w:rsid w:val="00A02B06"/>
    <w:rsid w:val="00A0316C"/>
    <w:rsid w:val="00A0384D"/>
    <w:rsid w:val="00A03D16"/>
    <w:rsid w:val="00A04895"/>
    <w:rsid w:val="00A048B0"/>
    <w:rsid w:val="00A04B20"/>
    <w:rsid w:val="00A04DE6"/>
    <w:rsid w:val="00A05277"/>
    <w:rsid w:val="00A052D3"/>
    <w:rsid w:val="00A05598"/>
    <w:rsid w:val="00A05880"/>
    <w:rsid w:val="00A05D6D"/>
    <w:rsid w:val="00A06B93"/>
    <w:rsid w:val="00A06FC0"/>
    <w:rsid w:val="00A0778E"/>
    <w:rsid w:val="00A077AD"/>
    <w:rsid w:val="00A0785F"/>
    <w:rsid w:val="00A10262"/>
    <w:rsid w:val="00A10F6F"/>
    <w:rsid w:val="00A11284"/>
    <w:rsid w:val="00A112A4"/>
    <w:rsid w:val="00A1156E"/>
    <w:rsid w:val="00A123D1"/>
    <w:rsid w:val="00A1262C"/>
    <w:rsid w:val="00A12DF8"/>
    <w:rsid w:val="00A146FC"/>
    <w:rsid w:val="00A14806"/>
    <w:rsid w:val="00A1641B"/>
    <w:rsid w:val="00A1724B"/>
    <w:rsid w:val="00A1754F"/>
    <w:rsid w:val="00A17F3A"/>
    <w:rsid w:val="00A20788"/>
    <w:rsid w:val="00A20DBB"/>
    <w:rsid w:val="00A218DA"/>
    <w:rsid w:val="00A22731"/>
    <w:rsid w:val="00A23DF6"/>
    <w:rsid w:val="00A242BE"/>
    <w:rsid w:val="00A247ED"/>
    <w:rsid w:val="00A249F8"/>
    <w:rsid w:val="00A258CF"/>
    <w:rsid w:val="00A27F16"/>
    <w:rsid w:val="00A3238D"/>
    <w:rsid w:val="00A3249A"/>
    <w:rsid w:val="00A3382C"/>
    <w:rsid w:val="00A34754"/>
    <w:rsid w:val="00A34AEC"/>
    <w:rsid w:val="00A355D9"/>
    <w:rsid w:val="00A35ED8"/>
    <w:rsid w:val="00A371D7"/>
    <w:rsid w:val="00A410BF"/>
    <w:rsid w:val="00A41590"/>
    <w:rsid w:val="00A42F40"/>
    <w:rsid w:val="00A43694"/>
    <w:rsid w:val="00A45664"/>
    <w:rsid w:val="00A5048D"/>
    <w:rsid w:val="00A504AF"/>
    <w:rsid w:val="00A50FE3"/>
    <w:rsid w:val="00A512E9"/>
    <w:rsid w:val="00A5142D"/>
    <w:rsid w:val="00A51823"/>
    <w:rsid w:val="00A51CD8"/>
    <w:rsid w:val="00A527D9"/>
    <w:rsid w:val="00A52B2C"/>
    <w:rsid w:val="00A53D80"/>
    <w:rsid w:val="00A54459"/>
    <w:rsid w:val="00A55234"/>
    <w:rsid w:val="00A55298"/>
    <w:rsid w:val="00A55A9C"/>
    <w:rsid w:val="00A55BC6"/>
    <w:rsid w:val="00A55D92"/>
    <w:rsid w:val="00A57170"/>
    <w:rsid w:val="00A57C18"/>
    <w:rsid w:val="00A605AE"/>
    <w:rsid w:val="00A60AD1"/>
    <w:rsid w:val="00A60B96"/>
    <w:rsid w:val="00A619A2"/>
    <w:rsid w:val="00A61F16"/>
    <w:rsid w:val="00A62CD3"/>
    <w:rsid w:val="00A62D26"/>
    <w:rsid w:val="00A63CBC"/>
    <w:rsid w:val="00A63EDB"/>
    <w:rsid w:val="00A64819"/>
    <w:rsid w:val="00A660EF"/>
    <w:rsid w:val="00A7164D"/>
    <w:rsid w:val="00A72326"/>
    <w:rsid w:val="00A725C2"/>
    <w:rsid w:val="00A72605"/>
    <w:rsid w:val="00A72835"/>
    <w:rsid w:val="00A73375"/>
    <w:rsid w:val="00A741C4"/>
    <w:rsid w:val="00A74510"/>
    <w:rsid w:val="00A755F6"/>
    <w:rsid w:val="00A75EE2"/>
    <w:rsid w:val="00A77A5F"/>
    <w:rsid w:val="00A8124B"/>
    <w:rsid w:val="00A81FB6"/>
    <w:rsid w:val="00A82B84"/>
    <w:rsid w:val="00A82E84"/>
    <w:rsid w:val="00A839F9"/>
    <w:rsid w:val="00A8427A"/>
    <w:rsid w:val="00A849D8"/>
    <w:rsid w:val="00A85114"/>
    <w:rsid w:val="00A8659F"/>
    <w:rsid w:val="00A86F6D"/>
    <w:rsid w:val="00A87120"/>
    <w:rsid w:val="00A877A2"/>
    <w:rsid w:val="00A87995"/>
    <w:rsid w:val="00A87BC8"/>
    <w:rsid w:val="00A903B3"/>
    <w:rsid w:val="00A908F0"/>
    <w:rsid w:val="00A90E29"/>
    <w:rsid w:val="00A90EA6"/>
    <w:rsid w:val="00A912DA"/>
    <w:rsid w:val="00A9181D"/>
    <w:rsid w:val="00A92F39"/>
    <w:rsid w:val="00A93574"/>
    <w:rsid w:val="00A93D1E"/>
    <w:rsid w:val="00A9415E"/>
    <w:rsid w:val="00A94A36"/>
    <w:rsid w:val="00A961AB"/>
    <w:rsid w:val="00A964C4"/>
    <w:rsid w:val="00A96AB7"/>
    <w:rsid w:val="00A96F2E"/>
    <w:rsid w:val="00A97086"/>
    <w:rsid w:val="00AA0621"/>
    <w:rsid w:val="00AA1920"/>
    <w:rsid w:val="00AA1B60"/>
    <w:rsid w:val="00AA4726"/>
    <w:rsid w:val="00AA54FF"/>
    <w:rsid w:val="00AA79F9"/>
    <w:rsid w:val="00AB0AE5"/>
    <w:rsid w:val="00AB2928"/>
    <w:rsid w:val="00AB4FC6"/>
    <w:rsid w:val="00AB531D"/>
    <w:rsid w:val="00AB7B4D"/>
    <w:rsid w:val="00AC082A"/>
    <w:rsid w:val="00AC2DC2"/>
    <w:rsid w:val="00AC4B40"/>
    <w:rsid w:val="00AC5087"/>
    <w:rsid w:val="00AC55CD"/>
    <w:rsid w:val="00AC6DE4"/>
    <w:rsid w:val="00AC7EB5"/>
    <w:rsid w:val="00AD0327"/>
    <w:rsid w:val="00AD2400"/>
    <w:rsid w:val="00AD2A8F"/>
    <w:rsid w:val="00AD2B0C"/>
    <w:rsid w:val="00AD2C43"/>
    <w:rsid w:val="00AD34E4"/>
    <w:rsid w:val="00AD376F"/>
    <w:rsid w:val="00AD3871"/>
    <w:rsid w:val="00AD573D"/>
    <w:rsid w:val="00AD59CB"/>
    <w:rsid w:val="00AD69BA"/>
    <w:rsid w:val="00AD70B1"/>
    <w:rsid w:val="00AE2068"/>
    <w:rsid w:val="00AE208A"/>
    <w:rsid w:val="00AE36C1"/>
    <w:rsid w:val="00AE444C"/>
    <w:rsid w:val="00AE4C69"/>
    <w:rsid w:val="00AE5961"/>
    <w:rsid w:val="00AE5DB9"/>
    <w:rsid w:val="00AE5F01"/>
    <w:rsid w:val="00AE65CB"/>
    <w:rsid w:val="00AE6B24"/>
    <w:rsid w:val="00AE726E"/>
    <w:rsid w:val="00AE784E"/>
    <w:rsid w:val="00AE7D74"/>
    <w:rsid w:val="00AE7E4F"/>
    <w:rsid w:val="00AE7ED8"/>
    <w:rsid w:val="00AF038D"/>
    <w:rsid w:val="00AF0E5A"/>
    <w:rsid w:val="00AF27D1"/>
    <w:rsid w:val="00AF2DB7"/>
    <w:rsid w:val="00AF3136"/>
    <w:rsid w:val="00AF3A58"/>
    <w:rsid w:val="00AF4D77"/>
    <w:rsid w:val="00AF60F7"/>
    <w:rsid w:val="00AF6473"/>
    <w:rsid w:val="00AF7824"/>
    <w:rsid w:val="00AF7C6B"/>
    <w:rsid w:val="00B00470"/>
    <w:rsid w:val="00B0115D"/>
    <w:rsid w:val="00B01B4F"/>
    <w:rsid w:val="00B01E2B"/>
    <w:rsid w:val="00B0281E"/>
    <w:rsid w:val="00B03102"/>
    <w:rsid w:val="00B03B8A"/>
    <w:rsid w:val="00B04ECC"/>
    <w:rsid w:val="00B0592F"/>
    <w:rsid w:val="00B05E93"/>
    <w:rsid w:val="00B05E96"/>
    <w:rsid w:val="00B06487"/>
    <w:rsid w:val="00B065FD"/>
    <w:rsid w:val="00B06A29"/>
    <w:rsid w:val="00B0789D"/>
    <w:rsid w:val="00B10A65"/>
    <w:rsid w:val="00B10A92"/>
    <w:rsid w:val="00B119DE"/>
    <w:rsid w:val="00B1234C"/>
    <w:rsid w:val="00B12AEE"/>
    <w:rsid w:val="00B12B4A"/>
    <w:rsid w:val="00B133A7"/>
    <w:rsid w:val="00B13ADD"/>
    <w:rsid w:val="00B13AFD"/>
    <w:rsid w:val="00B15DAF"/>
    <w:rsid w:val="00B16175"/>
    <w:rsid w:val="00B16290"/>
    <w:rsid w:val="00B170BF"/>
    <w:rsid w:val="00B17199"/>
    <w:rsid w:val="00B176B5"/>
    <w:rsid w:val="00B20949"/>
    <w:rsid w:val="00B21B74"/>
    <w:rsid w:val="00B22376"/>
    <w:rsid w:val="00B225D2"/>
    <w:rsid w:val="00B228A7"/>
    <w:rsid w:val="00B238E0"/>
    <w:rsid w:val="00B263AE"/>
    <w:rsid w:val="00B26581"/>
    <w:rsid w:val="00B276DB"/>
    <w:rsid w:val="00B2792B"/>
    <w:rsid w:val="00B3020F"/>
    <w:rsid w:val="00B30801"/>
    <w:rsid w:val="00B30F8F"/>
    <w:rsid w:val="00B31FD6"/>
    <w:rsid w:val="00B33E6D"/>
    <w:rsid w:val="00B35DF1"/>
    <w:rsid w:val="00B36C56"/>
    <w:rsid w:val="00B377AA"/>
    <w:rsid w:val="00B37B64"/>
    <w:rsid w:val="00B4208E"/>
    <w:rsid w:val="00B42CCA"/>
    <w:rsid w:val="00B43033"/>
    <w:rsid w:val="00B439E1"/>
    <w:rsid w:val="00B45E4A"/>
    <w:rsid w:val="00B4619D"/>
    <w:rsid w:val="00B50423"/>
    <w:rsid w:val="00B50AA2"/>
    <w:rsid w:val="00B51340"/>
    <w:rsid w:val="00B52965"/>
    <w:rsid w:val="00B532AB"/>
    <w:rsid w:val="00B53D89"/>
    <w:rsid w:val="00B5653A"/>
    <w:rsid w:val="00B566A8"/>
    <w:rsid w:val="00B57DFA"/>
    <w:rsid w:val="00B6040A"/>
    <w:rsid w:val="00B60455"/>
    <w:rsid w:val="00B60BC0"/>
    <w:rsid w:val="00B60EAF"/>
    <w:rsid w:val="00B614B3"/>
    <w:rsid w:val="00B61AB5"/>
    <w:rsid w:val="00B6312E"/>
    <w:rsid w:val="00B631A5"/>
    <w:rsid w:val="00B65231"/>
    <w:rsid w:val="00B656D1"/>
    <w:rsid w:val="00B70636"/>
    <w:rsid w:val="00B70EC6"/>
    <w:rsid w:val="00B712DD"/>
    <w:rsid w:val="00B715B6"/>
    <w:rsid w:val="00B7188A"/>
    <w:rsid w:val="00B72516"/>
    <w:rsid w:val="00B72571"/>
    <w:rsid w:val="00B729FD"/>
    <w:rsid w:val="00B75703"/>
    <w:rsid w:val="00B759B0"/>
    <w:rsid w:val="00B76835"/>
    <w:rsid w:val="00B77740"/>
    <w:rsid w:val="00B77C6B"/>
    <w:rsid w:val="00B81996"/>
    <w:rsid w:val="00B8288C"/>
    <w:rsid w:val="00B84B9E"/>
    <w:rsid w:val="00B853F3"/>
    <w:rsid w:val="00B87573"/>
    <w:rsid w:val="00B87951"/>
    <w:rsid w:val="00B90849"/>
    <w:rsid w:val="00B9149D"/>
    <w:rsid w:val="00B9149E"/>
    <w:rsid w:val="00B9201F"/>
    <w:rsid w:val="00B927DF"/>
    <w:rsid w:val="00B930D3"/>
    <w:rsid w:val="00B937D3"/>
    <w:rsid w:val="00B94A0F"/>
    <w:rsid w:val="00B95DCB"/>
    <w:rsid w:val="00B9765A"/>
    <w:rsid w:val="00B979D5"/>
    <w:rsid w:val="00B97AEF"/>
    <w:rsid w:val="00BA0E9C"/>
    <w:rsid w:val="00BA2705"/>
    <w:rsid w:val="00BA2B3E"/>
    <w:rsid w:val="00BA2C63"/>
    <w:rsid w:val="00BA39DF"/>
    <w:rsid w:val="00BA469D"/>
    <w:rsid w:val="00BA5240"/>
    <w:rsid w:val="00BA5C21"/>
    <w:rsid w:val="00BA5D80"/>
    <w:rsid w:val="00BA5FE6"/>
    <w:rsid w:val="00BA60D5"/>
    <w:rsid w:val="00BA6338"/>
    <w:rsid w:val="00BA66D0"/>
    <w:rsid w:val="00BA6CBD"/>
    <w:rsid w:val="00BA6D67"/>
    <w:rsid w:val="00BA72EE"/>
    <w:rsid w:val="00BA7D83"/>
    <w:rsid w:val="00BB0818"/>
    <w:rsid w:val="00BB190D"/>
    <w:rsid w:val="00BB3FE5"/>
    <w:rsid w:val="00BB4899"/>
    <w:rsid w:val="00BB5237"/>
    <w:rsid w:val="00BB570D"/>
    <w:rsid w:val="00BB5D2D"/>
    <w:rsid w:val="00BB5E92"/>
    <w:rsid w:val="00BB723A"/>
    <w:rsid w:val="00BB75E5"/>
    <w:rsid w:val="00BB7A9B"/>
    <w:rsid w:val="00BC069B"/>
    <w:rsid w:val="00BC0A9C"/>
    <w:rsid w:val="00BC0CAF"/>
    <w:rsid w:val="00BC1A73"/>
    <w:rsid w:val="00BC25E7"/>
    <w:rsid w:val="00BC33F9"/>
    <w:rsid w:val="00BC550B"/>
    <w:rsid w:val="00BC553D"/>
    <w:rsid w:val="00BC5C5A"/>
    <w:rsid w:val="00BC5C7E"/>
    <w:rsid w:val="00BC5F77"/>
    <w:rsid w:val="00BC6242"/>
    <w:rsid w:val="00BC6927"/>
    <w:rsid w:val="00BD3B52"/>
    <w:rsid w:val="00BD3C4D"/>
    <w:rsid w:val="00BD4128"/>
    <w:rsid w:val="00BD445B"/>
    <w:rsid w:val="00BD4B82"/>
    <w:rsid w:val="00BD4E28"/>
    <w:rsid w:val="00BD5C4A"/>
    <w:rsid w:val="00BD61E0"/>
    <w:rsid w:val="00BD6CB6"/>
    <w:rsid w:val="00BD7D1F"/>
    <w:rsid w:val="00BE09E8"/>
    <w:rsid w:val="00BE130C"/>
    <w:rsid w:val="00BE1FD2"/>
    <w:rsid w:val="00BE2BFD"/>
    <w:rsid w:val="00BE2E5F"/>
    <w:rsid w:val="00BE346F"/>
    <w:rsid w:val="00BE3619"/>
    <w:rsid w:val="00BE3804"/>
    <w:rsid w:val="00BE4292"/>
    <w:rsid w:val="00BE5097"/>
    <w:rsid w:val="00BE6323"/>
    <w:rsid w:val="00BE6743"/>
    <w:rsid w:val="00BE6783"/>
    <w:rsid w:val="00BE67DB"/>
    <w:rsid w:val="00BE739A"/>
    <w:rsid w:val="00BE76C5"/>
    <w:rsid w:val="00BE7C78"/>
    <w:rsid w:val="00BF078F"/>
    <w:rsid w:val="00BF0C55"/>
    <w:rsid w:val="00BF1DDD"/>
    <w:rsid w:val="00BF20E3"/>
    <w:rsid w:val="00BF3E71"/>
    <w:rsid w:val="00BF4F53"/>
    <w:rsid w:val="00BF5036"/>
    <w:rsid w:val="00BF511D"/>
    <w:rsid w:val="00BF5462"/>
    <w:rsid w:val="00BF5D9F"/>
    <w:rsid w:val="00BF6484"/>
    <w:rsid w:val="00C00D0D"/>
    <w:rsid w:val="00C00E5B"/>
    <w:rsid w:val="00C01B3F"/>
    <w:rsid w:val="00C042C6"/>
    <w:rsid w:val="00C042C8"/>
    <w:rsid w:val="00C04713"/>
    <w:rsid w:val="00C064FB"/>
    <w:rsid w:val="00C06B99"/>
    <w:rsid w:val="00C07920"/>
    <w:rsid w:val="00C10082"/>
    <w:rsid w:val="00C119E2"/>
    <w:rsid w:val="00C122CA"/>
    <w:rsid w:val="00C12A61"/>
    <w:rsid w:val="00C13A65"/>
    <w:rsid w:val="00C1594A"/>
    <w:rsid w:val="00C15B2D"/>
    <w:rsid w:val="00C15BEC"/>
    <w:rsid w:val="00C17F52"/>
    <w:rsid w:val="00C20B28"/>
    <w:rsid w:val="00C20E89"/>
    <w:rsid w:val="00C21911"/>
    <w:rsid w:val="00C23332"/>
    <w:rsid w:val="00C24544"/>
    <w:rsid w:val="00C24DD1"/>
    <w:rsid w:val="00C2696D"/>
    <w:rsid w:val="00C26E56"/>
    <w:rsid w:val="00C3161E"/>
    <w:rsid w:val="00C318C9"/>
    <w:rsid w:val="00C320A0"/>
    <w:rsid w:val="00C32238"/>
    <w:rsid w:val="00C32423"/>
    <w:rsid w:val="00C327EB"/>
    <w:rsid w:val="00C33206"/>
    <w:rsid w:val="00C3338C"/>
    <w:rsid w:val="00C33A4B"/>
    <w:rsid w:val="00C33B10"/>
    <w:rsid w:val="00C33C52"/>
    <w:rsid w:val="00C351ED"/>
    <w:rsid w:val="00C35551"/>
    <w:rsid w:val="00C36196"/>
    <w:rsid w:val="00C36591"/>
    <w:rsid w:val="00C3684F"/>
    <w:rsid w:val="00C37373"/>
    <w:rsid w:val="00C37FE7"/>
    <w:rsid w:val="00C411B0"/>
    <w:rsid w:val="00C41603"/>
    <w:rsid w:val="00C41B6B"/>
    <w:rsid w:val="00C41FDA"/>
    <w:rsid w:val="00C422D3"/>
    <w:rsid w:val="00C4243A"/>
    <w:rsid w:val="00C42CFE"/>
    <w:rsid w:val="00C4346A"/>
    <w:rsid w:val="00C444E6"/>
    <w:rsid w:val="00C44CBF"/>
    <w:rsid w:val="00C44DF7"/>
    <w:rsid w:val="00C45594"/>
    <w:rsid w:val="00C466C0"/>
    <w:rsid w:val="00C470D5"/>
    <w:rsid w:val="00C50E56"/>
    <w:rsid w:val="00C50F07"/>
    <w:rsid w:val="00C51206"/>
    <w:rsid w:val="00C522E9"/>
    <w:rsid w:val="00C53626"/>
    <w:rsid w:val="00C53820"/>
    <w:rsid w:val="00C55417"/>
    <w:rsid w:val="00C55D3C"/>
    <w:rsid w:val="00C55DFF"/>
    <w:rsid w:val="00C55E16"/>
    <w:rsid w:val="00C55F3C"/>
    <w:rsid w:val="00C575C3"/>
    <w:rsid w:val="00C61558"/>
    <w:rsid w:val="00C61801"/>
    <w:rsid w:val="00C62F11"/>
    <w:rsid w:val="00C64FBA"/>
    <w:rsid w:val="00C6564C"/>
    <w:rsid w:val="00C6564D"/>
    <w:rsid w:val="00C65998"/>
    <w:rsid w:val="00C66253"/>
    <w:rsid w:val="00C669AE"/>
    <w:rsid w:val="00C70310"/>
    <w:rsid w:val="00C7073E"/>
    <w:rsid w:val="00C70BC0"/>
    <w:rsid w:val="00C712C4"/>
    <w:rsid w:val="00C72230"/>
    <w:rsid w:val="00C727D0"/>
    <w:rsid w:val="00C72F39"/>
    <w:rsid w:val="00C74C6B"/>
    <w:rsid w:val="00C74CFB"/>
    <w:rsid w:val="00C75404"/>
    <w:rsid w:val="00C7561A"/>
    <w:rsid w:val="00C766E8"/>
    <w:rsid w:val="00C76B17"/>
    <w:rsid w:val="00C77D80"/>
    <w:rsid w:val="00C80651"/>
    <w:rsid w:val="00C81651"/>
    <w:rsid w:val="00C84E1D"/>
    <w:rsid w:val="00C853EE"/>
    <w:rsid w:val="00C8614C"/>
    <w:rsid w:val="00C8661A"/>
    <w:rsid w:val="00C9003D"/>
    <w:rsid w:val="00C91744"/>
    <w:rsid w:val="00C91980"/>
    <w:rsid w:val="00C9367C"/>
    <w:rsid w:val="00C9567A"/>
    <w:rsid w:val="00C96358"/>
    <w:rsid w:val="00C96E8C"/>
    <w:rsid w:val="00C9757C"/>
    <w:rsid w:val="00C97877"/>
    <w:rsid w:val="00C979B8"/>
    <w:rsid w:val="00C97FC3"/>
    <w:rsid w:val="00CA0233"/>
    <w:rsid w:val="00CA12D7"/>
    <w:rsid w:val="00CA2A7E"/>
    <w:rsid w:val="00CA2D81"/>
    <w:rsid w:val="00CA435D"/>
    <w:rsid w:val="00CA7411"/>
    <w:rsid w:val="00CA7FD3"/>
    <w:rsid w:val="00CB377C"/>
    <w:rsid w:val="00CB5AAF"/>
    <w:rsid w:val="00CB5AFE"/>
    <w:rsid w:val="00CB6061"/>
    <w:rsid w:val="00CB66E2"/>
    <w:rsid w:val="00CB6C35"/>
    <w:rsid w:val="00CB771F"/>
    <w:rsid w:val="00CB7895"/>
    <w:rsid w:val="00CB790A"/>
    <w:rsid w:val="00CC012E"/>
    <w:rsid w:val="00CC02BF"/>
    <w:rsid w:val="00CC0950"/>
    <w:rsid w:val="00CC0DD3"/>
    <w:rsid w:val="00CC1A60"/>
    <w:rsid w:val="00CC20F2"/>
    <w:rsid w:val="00CC2D18"/>
    <w:rsid w:val="00CC3D9F"/>
    <w:rsid w:val="00CC4220"/>
    <w:rsid w:val="00CC5894"/>
    <w:rsid w:val="00CC6377"/>
    <w:rsid w:val="00CC7C81"/>
    <w:rsid w:val="00CC7DD8"/>
    <w:rsid w:val="00CC7ED7"/>
    <w:rsid w:val="00CC7F6C"/>
    <w:rsid w:val="00CD1347"/>
    <w:rsid w:val="00CD1423"/>
    <w:rsid w:val="00CD1601"/>
    <w:rsid w:val="00CD1ED1"/>
    <w:rsid w:val="00CD2787"/>
    <w:rsid w:val="00CD4828"/>
    <w:rsid w:val="00CD5112"/>
    <w:rsid w:val="00CD52DD"/>
    <w:rsid w:val="00CD6522"/>
    <w:rsid w:val="00CD6F39"/>
    <w:rsid w:val="00CE209B"/>
    <w:rsid w:val="00CE2B85"/>
    <w:rsid w:val="00CE4FB0"/>
    <w:rsid w:val="00CE7173"/>
    <w:rsid w:val="00CE78F6"/>
    <w:rsid w:val="00CF0E59"/>
    <w:rsid w:val="00CF1D72"/>
    <w:rsid w:val="00CF1E90"/>
    <w:rsid w:val="00CF2715"/>
    <w:rsid w:val="00CF3788"/>
    <w:rsid w:val="00CF43F9"/>
    <w:rsid w:val="00CF4992"/>
    <w:rsid w:val="00CF6B34"/>
    <w:rsid w:val="00CF6E73"/>
    <w:rsid w:val="00CF759C"/>
    <w:rsid w:val="00CF7ABA"/>
    <w:rsid w:val="00D00E0E"/>
    <w:rsid w:val="00D01A69"/>
    <w:rsid w:val="00D02F8C"/>
    <w:rsid w:val="00D031AD"/>
    <w:rsid w:val="00D0379E"/>
    <w:rsid w:val="00D04967"/>
    <w:rsid w:val="00D04DF5"/>
    <w:rsid w:val="00D050EB"/>
    <w:rsid w:val="00D0562E"/>
    <w:rsid w:val="00D056E6"/>
    <w:rsid w:val="00D0768D"/>
    <w:rsid w:val="00D0796E"/>
    <w:rsid w:val="00D1104B"/>
    <w:rsid w:val="00D12B48"/>
    <w:rsid w:val="00D13068"/>
    <w:rsid w:val="00D141C8"/>
    <w:rsid w:val="00D142BB"/>
    <w:rsid w:val="00D14761"/>
    <w:rsid w:val="00D15FE2"/>
    <w:rsid w:val="00D1623C"/>
    <w:rsid w:val="00D16810"/>
    <w:rsid w:val="00D17345"/>
    <w:rsid w:val="00D205ED"/>
    <w:rsid w:val="00D206E1"/>
    <w:rsid w:val="00D21DD4"/>
    <w:rsid w:val="00D2214D"/>
    <w:rsid w:val="00D22790"/>
    <w:rsid w:val="00D22B0F"/>
    <w:rsid w:val="00D23E26"/>
    <w:rsid w:val="00D24A39"/>
    <w:rsid w:val="00D24ADC"/>
    <w:rsid w:val="00D25721"/>
    <w:rsid w:val="00D275C4"/>
    <w:rsid w:val="00D27CEE"/>
    <w:rsid w:val="00D305E3"/>
    <w:rsid w:val="00D31123"/>
    <w:rsid w:val="00D32080"/>
    <w:rsid w:val="00D32A8C"/>
    <w:rsid w:val="00D35502"/>
    <w:rsid w:val="00D36E63"/>
    <w:rsid w:val="00D378F0"/>
    <w:rsid w:val="00D37B31"/>
    <w:rsid w:val="00D40A5A"/>
    <w:rsid w:val="00D4108F"/>
    <w:rsid w:val="00D411FB"/>
    <w:rsid w:val="00D413B0"/>
    <w:rsid w:val="00D4224F"/>
    <w:rsid w:val="00D4410F"/>
    <w:rsid w:val="00D45CCE"/>
    <w:rsid w:val="00D46FD1"/>
    <w:rsid w:val="00D472DC"/>
    <w:rsid w:val="00D51534"/>
    <w:rsid w:val="00D51670"/>
    <w:rsid w:val="00D51C72"/>
    <w:rsid w:val="00D53939"/>
    <w:rsid w:val="00D5491C"/>
    <w:rsid w:val="00D56584"/>
    <w:rsid w:val="00D57DBE"/>
    <w:rsid w:val="00D6032F"/>
    <w:rsid w:val="00D60D31"/>
    <w:rsid w:val="00D6106C"/>
    <w:rsid w:val="00D6180A"/>
    <w:rsid w:val="00D61D40"/>
    <w:rsid w:val="00D62DB2"/>
    <w:rsid w:val="00D6434B"/>
    <w:rsid w:val="00D64A54"/>
    <w:rsid w:val="00D64D0A"/>
    <w:rsid w:val="00D64E92"/>
    <w:rsid w:val="00D6581C"/>
    <w:rsid w:val="00D66340"/>
    <w:rsid w:val="00D66A9A"/>
    <w:rsid w:val="00D6721A"/>
    <w:rsid w:val="00D674A6"/>
    <w:rsid w:val="00D67525"/>
    <w:rsid w:val="00D67540"/>
    <w:rsid w:val="00D70CEE"/>
    <w:rsid w:val="00D7122F"/>
    <w:rsid w:val="00D71DD2"/>
    <w:rsid w:val="00D72284"/>
    <w:rsid w:val="00D73A92"/>
    <w:rsid w:val="00D73C50"/>
    <w:rsid w:val="00D740C9"/>
    <w:rsid w:val="00D7476E"/>
    <w:rsid w:val="00D74A66"/>
    <w:rsid w:val="00D75EA5"/>
    <w:rsid w:val="00D76DEF"/>
    <w:rsid w:val="00D77495"/>
    <w:rsid w:val="00D80302"/>
    <w:rsid w:val="00D80CF5"/>
    <w:rsid w:val="00D8195C"/>
    <w:rsid w:val="00D81AFD"/>
    <w:rsid w:val="00D83CCA"/>
    <w:rsid w:val="00D84081"/>
    <w:rsid w:val="00D8452B"/>
    <w:rsid w:val="00D8472E"/>
    <w:rsid w:val="00D84FCA"/>
    <w:rsid w:val="00D8571B"/>
    <w:rsid w:val="00D86B15"/>
    <w:rsid w:val="00D8778C"/>
    <w:rsid w:val="00D9003C"/>
    <w:rsid w:val="00D905F1"/>
    <w:rsid w:val="00D906B6"/>
    <w:rsid w:val="00D9084F"/>
    <w:rsid w:val="00D9319F"/>
    <w:rsid w:val="00D932EA"/>
    <w:rsid w:val="00D93432"/>
    <w:rsid w:val="00D93864"/>
    <w:rsid w:val="00D947AA"/>
    <w:rsid w:val="00DA04A0"/>
    <w:rsid w:val="00DA09D8"/>
    <w:rsid w:val="00DA237F"/>
    <w:rsid w:val="00DA2B2B"/>
    <w:rsid w:val="00DA391D"/>
    <w:rsid w:val="00DA42A0"/>
    <w:rsid w:val="00DA48A7"/>
    <w:rsid w:val="00DA526F"/>
    <w:rsid w:val="00DA5821"/>
    <w:rsid w:val="00DA58E9"/>
    <w:rsid w:val="00DA5D9A"/>
    <w:rsid w:val="00DA66DC"/>
    <w:rsid w:val="00DB0355"/>
    <w:rsid w:val="00DB06F1"/>
    <w:rsid w:val="00DB0859"/>
    <w:rsid w:val="00DB0B6C"/>
    <w:rsid w:val="00DB0D61"/>
    <w:rsid w:val="00DB0FE7"/>
    <w:rsid w:val="00DB1B28"/>
    <w:rsid w:val="00DB1B2D"/>
    <w:rsid w:val="00DB1E6B"/>
    <w:rsid w:val="00DB2353"/>
    <w:rsid w:val="00DB298D"/>
    <w:rsid w:val="00DB4046"/>
    <w:rsid w:val="00DB4D2D"/>
    <w:rsid w:val="00DB5052"/>
    <w:rsid w:val="00DB5A94"/>
    <w:rsid w:val="00DB6895"/>
    <w:rsid w:val="00DB6A13"/>
    <w:rsid w:val="00DB72CC"/>
    <w:rsid w:val="00DB7926"/>
    <w:rsid w:val="00DC030B"/>
    <w:rsid w:val="00DC0652"/>
    <w:rsid w:val="00DC09F5"/>
    <w:rsid w:val="00DC1D13"/>
    <w:rsid w:val="00DC1DDF"/>
    <w:rsid w:val="00DC2068"/>
    <w:rsid w:val="00DC3CA0"/>
    <w:rsid w:val="00DC4B08"/>
    <w:rsid w:val="00DC4F88"/>
    <w:rsid w:val="00DC55FD"/>
    <w:rsid w:val="00DD0564"/>
    <w:rsid w:val="00DD07AE"/>
    <w:rsid w:val="00DD11D5"/>
    <w:rsid w:val="00DD13FA"/>
    <w:rsid w:val="00DD4147"/>
    <w:rsid w:val="00DD420E"/>
    <w:rsid w:val="00DD5375"/>
    <w:rsid w:val="00DD670D"/>
    <w:rsid w:val="00DD6AD4"/>
    <w:rsid w:val="00DD6B10"/>
    <w:rsid w:val="00DD71B7"/>
    <w:rsid w:val="00DD77A6"/>
    <w:rsid w:val="00DD7CDF"/>
    <w:rsid w:val="00DD7F01"/>
    <w:rsid w:val="00DE0996"/>
    <w:rsid w:val="00DE2DBB"/>
    <w:rsid w:val="00DE39F4"/>
    <w:rsid w:val="00DE6AAC"/>
    <w:rsid w:val="00DE72EF"/>
    <w:rsid w:val="00DE7345"/>
    <w:rsid w:val="00DE790D"/>
    <w:rsid w:val="00DE79BD"/>
    <w:rsid w:val="00DE7CF9"/>
    <w:rsid w:val="00DF059B"/>
    <w:rsid w:val="00DF1071"/>
    <w:rsid w:val="00DF282C"/>
    <w:rsid w:val="00DF3F50"/>
    <w:rsid w:val="00DF4080"/>
    <w:rsid w:val="00DF4D86"/>
    <w:rsid w:val="00DF505C"/>
    <w:rsid w:val="00DF52F5"/>
    <w:rsid w:val="00DF5661"/>
    <w:rsid w:val="00DF66C5"/>
    <w:rsid w:val="00DF6C25"/>
    <w:rsid w:val="00DF6C4A"/>
    <w:rsid w:val="00E003B7"/>
    <w:rsid w:val="00E00DD6"/>
    <w:rsid w:val="00E018C9"/>
    <w:rsid w:val="00E024DF"/>
    <w:rsid w:val="00E02A09"/>
    <w:rsid w:val="00E03985"/>
    <w:rsid w:val="00E046A0"/>
    <w:rsid w:val="00E04B0D"/>
    <w:rsid w:val="00E04F49"/>
    <w:rsid w:val="00E052F8"/>
    <w:rsid w:val="00E05751"/>
    <w:rsid w:val="00E05F16"/>
    <w:rsid w:val="00E06C85"/>
    <w:rsid w:val="00E070B5"/>
    <w:rsid w:val="00E07429"/>
    <w:rsid w:val="00E07E3A"/>
    <w:rsid w:val="00E10531"/>
    <w:rsid w:val="00E11815"/>
    <w:rsid w:val="00E11D7B"/>
    <w:rsid w:val="00E1454B"/>
    <w:rsid w:val="00E14A23"/>
    <w:rsid w:val="00E15108"/>
    <w:rsid w:val="00E16C0C"/>
    <w:rsid w:val="00E16EA2"/>
    <w:rsid w:val="00E17055"/>
    <w:rsid w:val="00E2028F"/>
    <w:rsid w:val="00E20670"/>
    <w:rsid w:val="00E20984"/>
    <w:rsid w:val="00E21007"/>
    <w:rsid w:val="00E21432"/>
    <w:rsid w:val="00E23A8E"/>
    <w:rsid w:val="00E23DB5"/>
    <w:rsid w:val="00E24101"/>
    <w:rsid w:val="00E24CAB"/>
    <w:rsid w:val="00E2551F"/>
    <w:rsid w:val="00E256BE"/>
    <w:rsid w:val="00E2617C"/>
    <w:rsid w:val="00E26204"/>
    <w:rsid w:val="00E26F3C"/>
    <w:rsid w:val="00E2749F"/>
    <w:rsid w:val="00E275E9"/>
    <w:rsid w:val="00E31236"/>
    <w:rsid w:val="00E31E40"/>
    <w:rsid w:val="00E322DC"/>
    <w:rsid w:val="00E33EA0"/>
    <w:rsid w:val="00E34FAE"/>
    <w:rsid w:val="00E36836"/>
    <w:rsid w:val="00E36AC8"/>
    <w:rsid w:val="00E36BCB"/>
    <w:rsid w:val="00E37628"/>
    <w:rsid w:val="00E40776"/>
    <w:rsid w:val="00E422FB"/>
    <w:rsid w:val="00E42360"/>
    <w:rsid w:val="00E42D41"/>
    <w:rsid w:val="00E44380"/>
    <w:rsid w:val="00E4522A"/>
    <w:rsid w:val="00E4582F"/>
    <w:rsid w:val="00E45AA0"/>
    <w:rsid w:val="00E46B63"/>
    <w:rsid w:val="00E46DC7"/>
    <w:rsid w:val="00E5222A"/>
    <w:rsid w:val="00E5225A"/>
    <w:rsid w:val="00E52A27"/>
    <w:rsid w:val="00E5344D"/>
    <w:rsid w:val="00E537F3"/>
    <w:rsid w:val="00E53DF5"/>
    <w:rsid w:val="00E53E4E"/>
    <w:rsid w:val="00E54AEF"/>
    <w:rsid w:val="00E55A53"/>
    <w:rsid w:val="00E56129"/>
    <w:rsid w:val="00E56392"/>
    <w:rsid w:val="00E56709"/>
    <w:rsid w:val="00E56D7E"/>
    <w:rsid w:val="00E577E8"/>
    <w:rsid w:val="00E60530"/>
    <w:rsid w:val="00E60B4B"/>
    <w:rsid w:val="00E60D62"/>
    <w:rsid w:val="00E6119F"/>
    <w:rsid w:val="00E6178B"/>
    <w:rsid w:val="00E618D2"/>
    <w:rsid w:val="00E618DB"/>
    <w:rsid w:val="00E61C08"/>
    <w:rsid w:val="00E61C79"/>
    <w:rsid w:val="00E63871"/>
    <w:rsid w:val="00E64082"/>
    <w:rsid w:val="00E647E6"/>
    <w:rsid w:val="00E64A32"/>
    <w:rsid w:val="00E64FF1"/>
    <w:rsid w:val="00E657E6"/>
    <w:rsid w:val="00E666F5"/>
    <w:rsid w:val="00E6710C"/>
    <w:rsid w:val="00E67322"/>
    <w:rsid w:val="00E6762D"/>
    <w:rsid w:val="00E67E47"/>
    <w:rsid w:val="00E70275"/>
    <w:rsid w:val="00E7044C"/>
    <w:rsid w:val="00E70657"/>
    <w:rsid w:val="00E712A5"/>
    <w:rsid w:val="00E71518"/>
    <w:rsid w:val="00E724FD"/>
    <w:rsid w:val="00E735A7"/>
    <w:rsid w:val="00E740AD"/>
    <w:rsid w:val="00E745BB"/>
    <w:rsid w:val="00E75A4E"/>
    <w:rsid w:val="00E766A9"/>
    <w:rsid w:val="00E76AD7"/>
    <w:rsid w:val="00E80135"/>
    <w:rsid w:val="00E80283"/>
    <w:rsid w:val="00E817E3"/>
    <w:rsid w:val="00E82577"/>
    <w:rsid w:val="00E8440C"/>
    <w:rsid w:val="00E844B5"/>
    <w:rsid w:val="00E85E77"/>
    <w:rsid w:val="00E862CF"/>
    <w:rsid w:val="00E865C8"/>
    <w:rsid w:val="00E876F3"/>
    <w:rsid w:val="00E876F6"/>
    <w:rsid w:val="00E87700"/>
    <w:rsid w:val="00E90262"/>
    <w:rsid w:val="00E90522"/>
    <w:rsid w:val="00E91105"/>
    <w:rsid w:val="00E913FD"/>
    <w:rsid w:val="00E91A9C"/>
    <w:rsid w:val="00E9273A"/>
    <w:rsid w:val="00E92BAE"/>
    <w:rsid w:val="00E934B4"/>
    <w:rsid w:val="00E95934"/>
    <w:rsid w:val="00E96189"/>
    <w:rsid w:val="00E962F2"/>
    <w:rsid w:val="00E97739"/>
    <w:rsid w:val="00E97E16"/>
    <w:rsid w:val="00EA0294"/>
    <w:rsid w:val="00EA09E9"/>
    <w:rsid w:val="00EA34EB"/>
    <w:rsid w:val="00EA385D"/>
    <w:rsid w:val="00EA4486"/>
    <w:rsid w:val="00EA50DF"/>
    <w:rsid w:val="00EA51BE"/>
    <w:rsid w:val="00EA6AFF"/>
    <w:rsid w:val="00EA6CFB"/>
    <w:rsid w:val="00EA79A3"/>
    <w:rsid w:val="00EB0093"/>
    <w:rsid w:val="00EB09C0"/>
    <w:rsid w:val="00EB1FC7"/>
    <w:rsid w:val="00EB35D4"/>
    <w:rsid w:val="00EB3C3B"/>
    <w:rsid w:val="00EB3D0D"/>
    <w:rsid w:val="00EB4EF3"/>
    <w:rsid w:val="00EC15CA"/>
    <w:rsid w:val="00EC163A"/>
    <w:rsid w:val="00EC17E2"/>
    <w:rsid w:val="00EC1DF9"/>
    <w:rsid w:val="00EC22BC"/>
    <w:rsid w:val="00EC23FC"/>
    <w:rsid w:val="00EC340F"/>
    <w:rsid w:val="00EC35B8"/>
    <w:rsid w:val="00EC3B42"/>
    <w:rsid w:val="00EC4B2F"/>
    <w:rsid w:val="00EC622A"/>
    <w:rsid w:val="00EC625F"/>
    <w:rsid w:val="00EC648B"/>
    <w:rsid w:val="00EC7788"/>
    <w:rsid w:val="00ED0401"/>
    <w:rsid w:val="00ED3984"/>
    <w:rsid w:val="00ED4B35"/>
    <w:rsid w:val="00ED4BC3"/>
    <w:rsid w:val="00ED517D"/>
    <w:rsid w:val="00ED51D7"/>
    <w:rsid w:val="00ED5632"/>
    <w:rsid w:val="00ED5AC4"/>
    <w:rsid w:val="00ED5D1F"/>
    <w:rsid w:val="00ED6118"/>
    <w:rsid w:val="00ED74FE"/>
    <w:rsid w:val="00EE009A"/>
    <w:rsid w:val="00EE049D"/>
    <w:rsid w:val="00EE1BB4"/>
    <w:rsid w:val="00EE2C93"/>
    <w:rsid w:val="00EE2ECE"/>
    <w:rsid w:val="00EF0E5F"/>
    <w:rsid w:val="00EF24CD"/>
    <w:rsid w:val="00EF2568"/>
    <w:rsid w:val="00EF25F5"/>
    <w:rsid w:val="00EF26D7"/>
    <w:rsid w:val="00EF29B8"/>
    <w:rsid w:val="00EF3F76"/>
    <w:rsid w:val="00EF48BE"/>
    <w:rsid w:val="00EF4ECC"/>
    <w:rsid w:val="00EF5EE6"/>
    <w:rsid w:val="00EF6344"/>
    <w:rsid w:val="00F00C7B"/>
    <w:rsid w:val="00F026CF"/>
    <w:rsid w:val="00F037AA"/>
    <w:rsid w:val="00F03FB5"/>
    <w:rsid w:val="00F04FED"/>
    <w:rsid w:val="00F05CCF"/>
    <w:rsid w:val="00F06A49"/>
    <w:rsid w:val="00F06F1F"/>
    <w:rsid w:val="00F07492"/>
    <w:rsid w:val="00F07823"/>
    <w:rsid w:val="00F07957"/>
    <w:rsid w:val="00F07CDC"/>
    <w:rsid w:val="00F103DA"/>
    <w:rsid w:val="00F10E2C"/>
    <w:rsid w:val="00F113A9"/>
    <w:rsid w:val="00F1337C"/>
    <w:rsid w:val="00F146B1"/>
    <w:rsid w:val="00F14B2E"/>
    <w:rsid w:val="00F14EA8"/>
    <w:rsid w:val="00F152C5"/>
    <w:rsid w:val="00F1697D"/>
    <w:rsid w:val="00F20E6D"/>
    <w:rsid w:val="00F210B6"/>
    <w:rsid w:val="00F21C3C"/>
    <w:rsid w:val="00F232A9"/>
    <w:rsid w:val="00F2344A"/>
    <w:rsid w:val="00F23676"/>
    <w:rsid w:val="00F23C87"/>
    <w:rsid w:val="00F23E05"/>
    <w:rsid w:val="00F245E9"/>
    <w:rsid w:val="00F25114"/>
    <w:rsid w:val="00F25E86"/>
    <w:rsid w:val="00F268C9"/>
    <w:rsid w:val="00F26BB6"/>
    <w:rsid w:val="00F26CF9"/>
    <w:rsid w:val="00F27D9C"/>
    <w:rsid w:val="00F27EEE"/>
    <w:rsid w:val="00F31961"/>
    <w:rsid w:val="00F31F80"/>
    <w:rsid w:val="00F33787"/>
    <w:rsid w:val="00F33C96"/>
    <w:rsid w:val="00F33D00"/>
    <w:rsid w:val="00F33FB2"/>
    <w:rsid w:val="00F34105"/>
    <w:rsid w:val="00F34783"/>
    <w:rsid w:val="00F35E36"/>
    <w:rsid w:val="00F35E91"/>
    <w:rsid w:val="00F3745C"/>
    <w:rsid w:val="00F3789B"/>
    <w:rsid w:val="00F403E4"/>
    <w:rsid w:val="00F408AA"/>
    <w:rsid w:val="00F408C8"/>
    <w:rsid w:val="00F4103C"/>
    <w:rsid w:val="00F41686"/>
    <w:rsid w:val="00F425DB"/>
    <w:rsid w:val="00F42F88"/>
    <w:rsid w:val="00F456F9"/>
    <w:rsid w:val="00F45865"/>
    <w:rsid w:val="00F45BDF"/>
    <w:rsid w:val="00F46057"/>
    <w:rsid w:val="00F468CF"/>
    <w:rsid w:val="00F4691F"/>
    <w:rsid w:val="00F47D4E"/>
    <w:rsid w:val="00F502BF"/>
    <w:rsid w:val="00F5154F"/>
    <w:rsid w:val="00F51FB9"/>
    <w:rsid w:val="00F523F3"/>
    <w:rsid w:val="00F52BD8"/>
    <w:rsid w:val="00F530E8"/>
    <w:rsid w:val="00F5323C"/>
    <w:rsid w:val="00F54166"/>
    <w:rsid w:val="00F551DD"/>
    <w:rsid w:val="00F555BF"/>
    <w:rsid w:val="00F57E25"/>
    <w:rsid w:val="00F60F49"/>
    <w:rsid w:val="00F614FB"/>
    <w:rsid w:val="00F61BD7"/>
    <w:rsid w:val="00F62201"/>
    <w:rsid w:val="00F622BB"/>
    <w:rsid w:val="00F63D9B"/>
    <w:rsid w:val="00F64D7B"/>
    <w:rsid w:val="00F651C1"/>
    <w:rsid w:val="00F652D0"/>
    <w:rsid w:val="00F65DEA"/>
    <w:rsid w:val="00F66094"/>
    <w:rsid w:val="00F676FA"/>
    <w:rsid w:val="00F7033F"/>
    <w:rsid w:val="00F71F6D"/>
    <w:rsid w:val="00F72C6B"/>
    <w:rsid w:val="00F74655"/>
    <w:rsid w:val="00F74954"/>
    <w:rsid w:val="00F74DAD"/>
    <w:rsid w:val="00F757CA"/>
    <w:rsid w:val="00F76022"/>
    <w:rsid w:val="00F76E9A"/>
    <w:rsid w:val="00F771A2"/>
    <w:rsid w:val="00F77381"/>
    <w:rsid w:val="00F77626"/>
    <w:rsid w:val="00F7779F"/>
    <w:rsid w:val="00F779B3"/>
    <w:rsid w:val="00F77F36"/>
    <w:rsid w:val="00F8141E"/>
    <w:rsid w:val="00F81C07"/>
    <w:rsid w:val="00F81F96"/>
    <w:rsid w:val="00F839B5"/>
    <w:rsid w:val="00F8478F"/>
    <w:rsid w:val="00F850CA"/>
    <w:rsid w:val="00F8575E"/>
    <w:rsid w:val="00F87C3D"/>
    <w:rsid w:val="00F87FFC"/>
    <w:rsid w:val="00F900F6"/>
    <w:rsid w:val="00F91808"/>
    <w:rsid w:val="00F9209A"/>
    <w:rsid w:val="00F9278E"/>
    <w:rsid w:val="00F92E92"/>
    <w:rsid w:val="00F92FCB"/>
    <w:rsid w:val="00F94315"/>
    <w:rsid w:val="00F95AE6"/>
    <w:rsid w:val="00F9793C"/>
    <w:rsid w:val="00FA064C"/>
    <w:rsid w:val="00FA236E"/>
    <w:rsid w:val="00FA2503"/>
    <w:rsid w:val="00FA286A"/>
    <w:rsid w:val="00FA3387"/>
    <w:rsid w:val="00FA4AB8"/>
    <w:rsid w:val="00FA4C75"/>
    <w:rsid w:val="00FA5CB7"/>
    <w:rsid w:val="00FB3904"/>
    <w:rsid w:val="00FB3E6D"/>
    <w:rsid w:val="00FB641F"/>
    <w:rsid w:val="00FB6779"/>
    <w:rsid w:val="00FB6BE3"/>
    <w:rsid w:val="00FC11F1"/>
    <w:rsid w:val="00FC1659"/>
    <w:rsid w:val="00FC2026"/>
    <w:rsid w:val="00FC38B5"/>
    <w:rsid w:val="00FC3A59"/>
    <w:rsid w:val="00FC5112"/>
    <w:rsid w:val="00FC5665"/>
    <w:rsid w:val="00FC5B80"/>
    <w:rsid w:val="00FC7CAC"/>
    <w:rsid w:val="00FC7D96"/>
    <w:rsid w:val="00FC7DDE"/>
    <w:rsid w:val="00FD0E3E"/>
    <w:rsid w:val="00FD14EE"/>
    <w:rsid w:val="00FD2406"/>
    <w:rsid w:val="00FD2C7F"/>
    <w:rsid w:val="00FD3146"/>
    <w:rsid w:val="00FD3F14"/>
    <w:rsid w:val="00FD4174"/>
    <w:rsid w:val="00FD4AD3"/>
    <w:rsid w:val="00FD4F6E"/>
    <w:rsid w:val="00FD5F83"/>
    <w:rsid w:val="00FD638E"/>
    <w:rsid w:val="00FD786F"/>
    <w:rsid w:val="00FE0497"/>
    <w:rsid w:val="00FE0D08"/>
    <w:rsid w:val="00FE1317"/>
    <w:rsid w:val="00FE2503"/>
    <w:rsid w:val="00FE2587"/>
    <w:rsid w:val="00FE2909"/>
    <w:rsid w:val="00FE36B2"/>
    <w:rsid w:val="00FE5252"/>
    <w:rsid w:val="00FE5296"/>
    <w:rsid w:val="00FE6384"/>
    <w:rsid w:val="00FE73BC"/>
    <w:rsid w:val="00FE7518"/>
    <w:rsid w:val="00FF029F"/>
    <w:rsid w:val="00FF035A"/>
    <w:rsid w:val="00FF2256"/>
    <w:rsid w:val="00FF356A"/>
    <w:rsid w:val="00FF39EB"/>
    <w:rsid w:val="00FF41A6"/>
    <w:rsid w:val="00FF47F7"/>
    <w:rsid w:val="00FF5828"/>
    <w:rsid w:val="00FF6708"/>
    <w:rsid w:val="00FF6CE0"/>
    <w:rsid w:val="00FF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5841E"/>
  <w15:docId w15:val="{00035353-E06E-5648-9915-E7226ED8C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MS Mincho"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165"/>
    <w:rPr>
      <w:rFonts w:ascii="Times New Roman" w:eastAsia="Times New Roman" w:hAnsi="Times New Roman" w:cs="Times New Roman"/>
    </w:rPr>
  </w:style>
  <w:style w:type="paragraph" w:styleId="Heading1">
    <w:name w:val="heading 1"/>
    <w:basedOn w:val="Normal"/>
    <w:next w:val="Normal"/>
    <w:link w:val="Heading1Char"/>
    <w:uiPriority w:val="9"/>
    <w:qFormat/>
    <w:rsid w:val="00D932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7B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7B0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895"/>
    <w:pPr>
      <w:tabs>
        <w:tab w:val="center" w:pos="4513"/>
        <w:tab w:val="right" w:pos="9026"/>
      </w:tabs>
    </w:pPr>
  </w:style>
  <w:style w:type="character" w:customStyle="1" w:styleId="HeaderChar">
    <w:name w:val="Header Char"/>
    <w:basedOn w:val="DefaultParagraphFont"/>
    <w:link w:val="Header"/>
    <w:uiPriority w:val="99"/>
    <w:rsid w:val="00CB7895"/>
    <w:rPr>
      <w:rFonts w:ascii="Times New Roman" w:eastAsia="Times New Roman" w:hAnsi="Times New Roman" w:cs="Times New Roman"/>
    </w:rPr>
  </w:style>
  <w:style w:type="paragraph" w:styleId="Footer">
    <w:name w:val="footer"/>
    <w:basedOn w:val="Normal"/>
    <w:link w:val="FooterChar"/>
    <w:uiPriority w:val="99"/>
    <w:unhideWhenUsed/>
    <w:rsid w:val="00CB7895"/>
    <w:pPr>
      <w:tabs>
        <w:tab w:val="center" w:pos="4513"/>
        <w:tab w:val="right" w:pos="9026"/>
      </w:tabs>
    </w:pPr>
  </w:style>
  <w:style w:type="character" w:customStyle="1" w:styleId="FooterChar">
    <w:name w:val="Footer Char"/>
    <w:basedOn w:val="DefaultParagraphFont"/>
    <w:link w:val="Footer"/>
    <w:uiPriority w:val="99"/>
    <w:rsid w:val="00CB7895"/>
    <w:rPr>
      <w:rFonts w:ascii="Times New Roman" w:eastAsia="Times New Roman" w:hAnsi="Times New Roman" w:cs="Times New Roman"/>
    </w:rPr>
  </w:style>
  <w:style w:type="paragraph" w:styleId="Title">
    <w:name w:val="Title"/>
    <w:basedOn w:val="Normal"/>
    <w:next w:val="Normal"/>
    <w:link w:val="TitleChar"/>
    <w:uiPriority w:val="10"/>
    <w:qFormat/>
    <w:rsid w:val="00487B0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B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87B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7B0F"/>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5D1E0E"/>
  </w:style>
  <w:style w:type="character" w:customStyle="1" w:styleId="Heading1Char">
    <w:name w:val="Heading 1 Char"/>
    <w:basedOn w:val="DefaultParagraphFont"/>
    <w:link w:val="Heading1"/>
    <w:uiPriority w:val="9"/>
    <w:rsid w:val="00D932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1001"/>
    <w:pPr>
      <w:spacing w:line="259" w:lineRule="auto"/>
      <w:outlineLvl w:val="9"/>
    </w:pPr>
    <w:rPr>
      <w:lang w:val="en-US"/>
    </w:rPr>
  </w:style>
  <w:style w:type="paragraph" w:styleId="TOC1">
    <w:name w:val="toc 1"/>
    <w:basedOn w:val="Normal"/>
    <w:next w:val="Normal"/>
    <w:autoRedefine/>
    <w:uiPriority w:val="39"/>
    <w:unhideWhenUsed/>
    <w:rsid w:val="00901001"/>
    <w:pPr>
      <w:spacing w:after="100" w:line="259"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901001"/>
    <w:rPr>
      <w:color w:val="0563C1" w:themeColor="hyperlink"/>
      <w:u w:val="single"/>
    </w:rPr>
  </w:style>
  <w:style w:type="paragraph" w:styleId="TOC2">
    <w:name w:val="toc 2"/>
    <w:basedOn w:val="Normal"/>
    <w:next w:val="Normal"/>
    <w:autoRedefine/>
    <w:uiPriority w:val="39"/>
    <w:unhideWhenUsed/>
    <w:rsid w:val="00901001"/>
    <w:pPr>
      <w:spacing w:after="100" w:line="259" w:lineRule="auto"/>
      <w:ind w:left="220"/>
    </w:pPr>
    <w:rPr>
      <w:rFonts w:asciiTheme="minorHAnsi" w:eastAsiaTheme="minorHAnsi" w:hAnsiTheme="minorHAnsi" w:cstheme="minorBidi"/>
      <w:sz w:val="22"/>
      <w:szCs w:val="22"/>
    </w:rPr>
  </w:style>
  <w:style w:type="paragraph" w:styleId="Bibliography">
    <w:name w:val="Bibliography"/>
    <w:basedOn w:val="Normal"/>
    <w:next w:val="Normal"/>
    <w:uiPriority w:val="37"/>
    <w:unhideWhenUsed/>
    <w:rsid w:val="00986735"/>
  </w:style>
  <w:style w:type="paragraph" w:styleId="BalloonText">
    <w:name w:val="Balloon Text"/>
    <w:basedOn w:val="Normal"/>
    <w:link w:val="BalloonTextChar"/>
    <w:uiPriority w:val="99"/>
    <w:semiHidden/>
    <w:unhideWhenUsed/>
    <w:rsid w:val="008D3682"/>
    <w:rPr>
      <w:rFonts w:ascii="Tahoma" w:hAnsi="Tahoma" w:cs="Tahoma"/>
      <w:sz w:val="16"/>
      <w:szCs w:val="16"/>
    </w:rPr>
  </w:style>
  <w:style w:type="character" w:customStyle="1" w:styleId="BalloonTextChar">
    <w:name w:val="Balloon Text Char"/>
    <w:basedOn w:val="DefaultParagraphFont"/>
    <w:link w:val="BalloonText"/>
    <w:uiPriority w:val="99"/>
    <w:semiHidden/>
    <w:rsid w:val="008D3682"/>
    <w:rPr>
      <w:rFonts w:ascii="Tahoma" w:eastAsia="Times New Roman" w:hAnsi="Tahoma" w:cs="Tahoma"/>
      <w:sz w:val="16"/>
      <w:szCs w:val="16"/>
    </w:rPr>
  </w:style>
  <w:style w:type="paragraph" w:styleId="ListParagraph">
    <w:name w:val="List Paragraph"/>
    <w:basedOn w:val="Normal"/>
    <w:link w:val="ListParagraphChar"/>
    <w:uiPriority w:val="34"/>
    <w:qFormat/>
    <w:rsid w:val="00765B32"/>
    <w:pPr>
      <w:ind w:left="720"/>
      <w:contextualSpacing/>
    </w:pPr>
  </w:style>
  <w:style w:type="table" w:styleId="TableGrid">
    <w:name w:val="Table Grid"/>
    <w:basedOn w:val="TableNormal"/>
    <w:uiPriority w:val="39"/>
    <w:unhideWhenUsed/>
    <w:rsid w:val="00AD34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51">
    <w:name w:val="Grid Table 3 - Accent 51"/>
    <w:basedOn w:val="TableNormal"/>
    <w:uiPriority w:val="48"/>
    <w:rsid w:val="00A8124B"/>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GridTable4-Accent11">
    <w:name w:val="Grid Table 4 - Accent 11"/>
    <w:basedOn w:val="TableNormal"/>
    <w:uiPriority w:val="49"/>
    <w:rsid w:val="00A8124B"/>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7Colorful-Accent31">
    <w:name w:val="Grid Table 7 Colorful - Accent 31"/>
    <w:basedOn w:val="TableNormal"/>
    <w:uiPriority w:val="52"/>
    <w:rsid w:val="00A8124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customStyle="1" w:styleId="GridTable7Colorful1">
    <w:name w:val="Grid Table 7 Colorful1"/>
    <w:basedOn w:val="TableNormal"/>
    <w:uiPriority w:val="52"/>
    <w:rsid w:val="00A8124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PlainTable31">
    <w:name w:val="Plain Table 31"/>
    <w:basedOn w:val="TableNormal"/>
    <w:uiPriority w:val="43"/>
    <w:rsid w:val="00A8124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424C22"/>
    <w:pPr>
      <w:spacing w:before="100" w:beforeAutospacing="1" w:after="100" w:afterAutospacing="1"/>
    </w:pPr>
  </w:style>
  <w:style w:type="table" w:customStyle="1" w:styleId="GridTable5Dark-Accent11">
    <w:name w:val="Grid Table 5 Dark - Accent 11"/>
    <w:basedOn w:val="TableNormal"/>
    <w:uiPriority w:val="50"/>
    <w:rsid w:val="007A51D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5Dark-Accent51">
    <w:name w:val="Grid Table 5 Dark - Accent 51"/>
    <w:basedOn w:val="TableNormal"/>
    <w:uiPriority w:val="50"/>
    <w:rsid w:val="00E60D6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GridTable7Colorful-Accent51">
    <w:name w:val="Grid Table 7 Colorful - Accent 51"/>
    <w:basedOn w:val="TableNormal"/>
    <w:uiPriority w:val="52"/>
    <w:rsid w:val="00541B7F"/>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GridTable5Dark-Accent41">
    <w:name w:val="Grid Table 5 Dark - Accent 41"/>
    <w:basedOn w:val="TableNormal"/>
    <w:uiPriority w:val="50"/>
    <w:rsid w:val="00541B7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ListTable5Dark-Accent51">
    <w:name w:val="List Table 5 Dark - Accent 51"/>
    <w:basedOn w:val="TableNormal"/>
    <w:uiPriority w:val="50"/>
    <w:rsid w:val="00541B7F"/>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PlainTable11">
    <w:name w:val="Plain Table 11"/>
    <w:basedOn w:val="TableNormal"/>
    <w:uiPriority w:val="41"/>
    <w:rsid w:val="00D411F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940C2E"/>
    <w:pPr>
      <w:spacing w:after="100"/>
      <w:ind w:left="480"/>
    </w:pPr>
  </w:style>
  <w:style w:type="table" w:customStyle="1" w:styleId="GridTable5Dark-Accent31">
    <w:name w:val="Grid Table 5 Dark - Accent 31"/>
    <w:basedOn w:val="TableNormal"/>
    <w:uiPriority w:val="50"/>
    <w:rsid w:val="00A908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PlainTable51">
    <w:name w:val="Plain Table 51"/>
    <w:basedOn w:val="TableNormal"/>
    <w:uiPriority w:val="45"/>
    <w:rsid w:val="00CC3D9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1">
    <w:name w:val="Grid Table 5 Dark1"/>
    <w:basedOn w:val="TableNormal"/>
    <w:uiPriority w:val="50"/>
    <w:rsid w:val="00CC3D9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61">
    <w:name w:val="Grid Table 5 Dark - Accent 61"/>
    <w:basedOn w:val="TableNormal"/>
    <w:uiPriority w:val="50"/>
    <w:rsid w:val="00CC3D9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ListTable7Colorful-Accent31">
    <w:name w:val="List Table 7 Colorful - Accent 31"/>
    <w:basedOn w:val="TableNormal"/>
    <w:uiPriority w:val="52"/>
    <w:rsid w:val="00CC3D9F"/>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5Dark-Accent31">
    <w:name w:val="List Table 5 Dark - Accent 31"/>
    <w:basedOn w:val="TableNormal"/>
    <w:uiPriority w:val="50"/>
    <w:rsid w:val="00CC3D9F"/>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Index1">
    <w:name w:val="index 1"/>
    <w:basedOn w:val="Normal"/>
    <w:next w:val="Normal"/>
    <w:autoRedefine/>
    <w:uiPriority w:val="99"/>
    <w:unhideWhenUsed/>
    <w:rsid w:val="00F07823"/>
    <w:pPr>
      <w:ind w:left="240" w:hanging="240"/>
    </w:pPr>
    <w:rPr>
      <w:rFonts w:asciiTheme="minorHAnsi" w:hAnsiTheme="minorHAnsi" w:cstheme="minorHAnsi"/>
      <w:sz w:val="18"/>
      <w:szCs w:val="18"/>
    </w:rPr>
  </w:style>
  <w:style w:type="paragraph" w:styleId="Index2">
    <w:name w:val="index 2"/>
    <w:basedOn w:val="Normal"/>
    <w:next w:val="Normal"/>
    <w:autoRedefine/>
    <w:uiPriority w:val="99"/>
    <w:unhideWhenUsed/>
    <w:rsid w:val="00F07823"/>
    <w:pPr>
      <w:ind w:left="480" w:hanging="240"/>
    </w:pPr>
    <w:rPr>
      <w:rFonts w:asciiTheme="minorHAnsi" w:hAnsiTheme="minorHAnsi" w:cstheme="minorHAnsi"/>
      <w:sz w:val="18"/>
      <w:szCs w:val="18"/>
    </w:rPr>
  </w:style>
  <w:style w:type="paragraph" w:styleId="Index3">
    <w:name w:val="index 3"/>
    <w:basedOn w:val="Normal"/>
    <w:next w:val="Normal"/>
    <w:autoRedefine/>
    <w:uiPriority w:val="99"/>
    <w:unhideWhenUsed/>
    <w:rsid w:val="00F07823"/>
    <w:pPr>
      <w:ind w:left="720" w:hanging="240"/>
    </w:pPr>
    <w:rPr>
      <w:rFonts w:asciiTheme="minorHAnsi" w:hAnsiTheme="minorHAnsi" w:cstheme="minorHAnsi"/>
      <w:sz w:val="18"/>
      <w:szCs w:val="18"/>
    </w:rPr>
  </w:style>
  <w:style w:type="paragraph" w:styleId="Index4">
    <w:name w:val="index 4"/>
    <w:basedOn w:val="Normal"/>
    <w:next w:val="Normal"/>
    <w:autoRedefine/>
    <w:uiPriority w:val="99"/>
    <w:unhideWhenUsed/>
    <w:rsid w:val="00F07823"/>
    <w:pPr>
      <w:ind w:left="960" w:hanging="240"/>
    </w:pPr>
    <w:rPr>
      <w:rFonts w:asciiTheme="minorHAnsi" w:hAnsiTheme="minorHAnsi" w:cstheme="minorHAnsi"/>
      <w:sz w:val="18"/>
      <w:szCs w:val="18"/>
    </w:rPr>
  </w:style>
  <w:style w:type="paragraph" w:styleId="Index5">
    <w:name w:val="index 5"/>
    <w:basedOn w:val="Normal"/>
    <w:next w:val="Normal"/>
    <w:autoRedefine/>
    <w:uiPriority w:val="99"/>
    <w:unhideWhenUsed/>
    <w:rsid w:val="00F07823"/>
    <w:pPr>
      <w:ind w:left="1200" w:hanging="240"/>
    </w:pPr>
    <w:rPr>
      <w:rFonts w:asciiTheme="minorHAnsi" w:hAnsiTheme="minorHAnsi" w:cstheme="minorHAnsi"/>
      <w:sz w:val="18"/>
      <w:szCs w:val="18"/>
    </w:rPr>
  </w:style>
  <w:style w:type="paragraph" w:styleId="Index6">
    <w:name w:val="index 6"/>
    <w:basedOn w:val="Normal"/>
    <w:next w:val="Normal"/>
    <w:autoRedefine/>
    <w:uiPriority w:val="99"/>
    <w:unhideWhenUsed/>
    <w:rsid w:val="00F07823"/>
    <w:pPr>
      <w:ind w:left="1440" w:hanging="240"/>
    </w:pPr>
    <w:rPr>
      <w:rFonts w:asciiTheme="minorHAnsi" w:hAnsiTheme="minorHAnsi" w:cstheme="minorHAnsi"/>
      <w:sz w:val="18"/>
      <w:szCs w:val="18"/>
    </w:rPr>
  </w:style>
  <w:style w:type="paragraph" w:styleId="Index7">
    <w:name w:val="index 7"/>
    <w:basedOn w:val="Normal"/>
    <w:next w:val="Normal"/>
    <w:autoRedefine/>
    <w:uiPriority w:val="99"/>
    <w:unhideWhenUsed/>
    <w:rsid w:val="00F07823"/>
    <w:pPr>
      <w:ind w:left="1680" w:hanging="240"/>
    </w:pPr>
    <w:rPr>
      <w:rFonts w:asciiTheme="minorHAnsi" w:hAnsiTheme="minorHAnsi" w:cstheme="minorHAnsi"/>
      <w:sz w:val="18"/>
      <w:szCs w:val="18"/>
    </w:rPr>
  </w:style>
  <w:style w:type="paragraph" w:styleId="Index8">
    <w:name w:val="index 8"/>
    <w:basedOn w:val="Normal"/>
    <w:next w:val="Normal"/>
    <w:autoRedefine/>
    <w:uiPriority w:val="99"/>
    <w:unhideWhenUsed/>
    <w:rsid w:val="00F07823"/>
    <w:pPr>
      <w:ind w:left="1920" w:hanging="240"/>
    </w:pPr>
    <w:rPr>
      <w:rFonts w:asciiTheme="minorHAnsi" w:hAnsiTheme="minorHAnsi" w:cstheme="minorHAnsi"/>
      <w:sz w:val="18"/>
      <w:szCs w:val="18"/>
    </w:rPr>
  </w:style>
  <w:style w:type="paragraph" w:styleId="Index9">
    <w:name w:val="index 9"/>
    <w:basedOn w:val="Normal"/>
    <w:next w:val="Normal"/>
    <w:autoRedefine/>
    <w:uiPriority w:val="99"/>
    <w:unhideWhenUsed/>
    <w:rsid w:val="00F07823"/>
    <w:pPr>
      <w:ind w:left="2160" w:hanging="240"/>
    </w:pPr>
    <w:rPr>
      <w:rFonts w:asciiTheme="minorHAnsi" w:hAnsiTheme="minorHAnsi" w:cstheme="minorHAnsi"/>
      <w:sz w:val="18"/>
      <w:szCs w:val="18"/>
    </w:rPr>
  </w:style>
  <w:style w:type="paragraph" w:styleId="IndexHeading">
    <w:name w:val="index heading"/>
    <w:basedOn w:val="Normal"/>
    <w:next w:val="Index1"/>
    <w:uiPriority w:val="99"/>
    <w:unhideWhenUsed/>
    <w:rsid w:val="00F07823"/>
    <w:pPr>
      <w:pBdr>
        <w:top w:val="double" w:sz="6" w:space="0" w:color="auto" w:shadow="1"/>
        <w:left w:val="double" w:sz="6" w:space="0" w:color="auto" w:shadow="1"/>
        <w:bottom w:val="double" w:sz="6" w:space="0" w:color="auto" w:shadow="1"/>
        <w:right w:val="double" w:sz="6" w:space="0" w:color="auto" w:shadow="1"/>
      </w:pBdr>
      <w:spacing w:before="240" w:after="120"/>
      <w:jc w:val="center"/>
    </w:pPr>
    <w:rPr>
      <w:rFonts w:asciiTheme="majorHAnsi" w:hAnsiTheme="majorHAnsi" w:cstheme="majorHAnsi"/>
      <w:b/>
      <w:bCs/>
      <w:sz w:val="22"/>
      <w:szCs w:val="22"/>
    </w:rPr>
  </w:style>
  <w:style w:type="paragraph" w:styleId="Revision">
    <w:name w:val="Revision"/>
    <w:hidden/>
    <w:uiPriority w:val="99"/>
    <w:semiHidden/>
    <w:rsid w:val="009A47B9"/>
    <w:rPr>
      <w:rFonts w:ascii="Times New Roman" w:eastAsia="Times New Roman" w:hAnsi="Times New Roman" w:cs="Times New Roman"/>
    </w:rPr>
  </w:style>
  <w:style w:type="paragraph" w:styleId="Caption">
    <w:name w:val="caption"/>
    <w:basedOn w:val="Normal"/>
    <w:next w:val="Normal"/>
    <w:uiPriority w:val="35"/>
    <w:unhideWhenUsed/>
    <w:qFormat/>
    <w:rsid w:val="004F1735"/>
    <w:pPr>
      <w:spacing w:after="200"/>
    </w:pPr>
    <w:rPr>
      <w:i/>
      <w:iCs/>
      <w:color w:val="44546A" w:themeColor="text2"/>
      <w:sz w:val="18"/>
      <w:szCs w:val="18"/>
    </w:rPr>
  </w:style>
  <w:style w:type="paragraph" w:styleId="TableofFigures">
    <w:name w:val="table of figures"/>
    <w:basedOn w:val="Normal"/>
    <w:next w:val="Normal"/>
    <w:uiPriority w:val="99"/>
    <w:unhideWhenUsed/>
    <w:rsid w:val="00830FC6"/>
  </w:style>
  <w:style w:type="table" w:styleId="GridTable5Dark-Accent1">
    <w:name w:val="Grid Table 5 Dark Accent 1"/>
    <w:basedOn w:val="TableNormal"/>
    <w:uiPriority w:val="50"/>
    <w:rsid w:val="00AE4C6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AE4C6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AE4C6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AE4C69"/>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AE4C69"/>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AE4C6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5">
    <w:name w:val="Grid Table 3 Accent 5"/>
    <w:basedOn w:val="TableNormal"/>
    <w:uiPriority w:val="48"/>
    <w:rsid w:val="00AE4C6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4">
    <w:name w:val="Grid Table 3 Accent 4"/>
    <w:basedOn w:val="TableNormal"/>
    <w:uiPriority w:val="48"/>
    <w:rsid w:val="00AE4C69"/>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5Dark-Accent3">
    <w:name w:val="Grid Table 5 Dark Accent 3"/>
    <w:basedOn w:val="TableNormal"/>
    <w:uiPriority w:val="50"/>
    <w:rsid w:val="00AE4C6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ListTable7Colorful">
    <w:name w:val="List Table 7 Colorful"/>
    <w:basedOn w:val="TableNormal"/>
    <w:uiPriority w:val="52"/>
    <w:rsid w:val="00AE4C69"/>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E4C69"/>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
    <w:name w:val="List Table 5 Dark"/>
    <w:basedOn w:val="TableNormal"/>
    <w:uiPriority w:val="50"/>
    <w:rsid w:val="00AE4C69"/>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3">
    <w:name w:val="List Table 6 Colorful Accent 3"/>
    <w:basedOn w:val="TableNormal"/>
    <w:uiPriority w:val="51"/>
    <w:rsid w:val="007E0E11"/>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7Colorful-Accent6">
    <w:name w:val="List Table 7 Colorful Accent 6"/>
    <w:basedOn w:val="TableNormal"/>
    <w:uiPriority w:val="52"/>
    <w:rsid w:val="007E0E11"/>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MainTEXT">
    <w:name w:val="MainTEXT"/>
    <w:basedOn w:val="ListParagraph"/>
    <w:link w:val="MainTEXTChar"/>
    <w:qFormat/>
    <w:rsid w:val="00CB6C35"/>
    <w:pPr>
      <w:numPr>
        <w:ilvl w:val="1"/>
        <w:numId w:val="2"/>
      </w:numPr>
      <w:spacing w:after="200" w:line="276" w:lineRule="auto"/>
      <w:ind w:left="716"/>
      <w:outlineLvl w:val="0"/>
    </w:pPr>
    <w:rPr>
      <w:rFonts w:ascii="Arial" w:eastAsia="Calibri" w:hAnsi="Arial" w:cs="Arial"/>
      <w:szCs w:val="22"/>
    </w:rPr>
  </w:style>
  <w:style w:type="character" w:customStyle="1" w:styleId="MainTEXTChar">
    <w:name w:val="MainTEXT Char"/>
    <w:basedOn w:val="DefaultParagraphFont"/>
    <w:link w:val="MainTEXT"/>
    <w:rsid w:val="00CB6C35"/>
    <w:rPr>
      <w:rFonts w:ascii="Arial" w:eastAsia="Calibri" w:hAnsi="Arial" w:cs="Arial"/>
      <w:szCs w:val="22"/>
    </w:rPr>
  </w:style>
  <w:style w:type="character" w:customStyle="1" w:styleId="ListParagraphChar">
    <w:name w:val="List Paragraph Char"/>
    <w:basedOn w:val="DefaultParagraphFont"/>
    <w:link w:val="ListParagraph"/>
    <w:uiPriority w:val="34"/>
    <w:rsid w:val="00A75EE2"/>
    <w:rPr>
      <w:rFonts w:ascii="Times New Roman" w:eastAsia="Times New Roman" w:hAnsi="Times New Roman" w:cs="Times New Roman"/>
    </w:rPr>
  </w:style>
  <w:style w:type="character" w:styleId="PlaceholderText">
    <w:name w:val="Placeholder Text"/>
    <w:basedOn w:val="DefaultParagraphFont"/>
    <w:uiPriority w:val="99"/>
    <w:semiHidden/>
    <w:rsid w:val="0009285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9746">
      <w:bodyDiv w:val="1"/>
      <w:marLeft w:val="0"/>
      <w:marRight w:val="0"/>
      <w:marTop w:val="0"/>
      <w:marBottom w:val="0"/>
      <w:divBdr>
        <w:top w:val="none" w:sz="0" w:space="0" w:color="auto"/>
        <w:left w:val="none" w:sz="0" w:space="0" w:color="auto"/>
        <w:bottom w:val="none" w:sz="0" w:space="0" w:color="auto"/>
        <w:right w:val="none" w:sz="0" w:space="0" w:color="auto"/>
      </w:divBdr>
    </w:div>
    <w:div w:id="2754396">
      <w:bodyDiv w:val="1"/>
      <w:marLeft w:val="0"/>
      <w:marRight w:val="0"/>
      <w:marTop w:val="0"/>
      <w:marBottom w:val="0"/>
      <w:divBdr>
        <w:top w:val="none" w:sz="0" w:space="0" w:color="auto"/>
        <w:left w:val="none" w:sz="0" w:space="0" w:color="auto"/>
        <w:bottom w:val="none" w:sz="0" w:space="0" w:color="auto"/>
        <w:right w:val="none" w:sz="0" w:space="0" w:color="auto"/>
      </w:divBdr>
    </w:div>
    <w:div w:id="2821855">
      <w:bodyDiv w:val="1"/>
      <w:marLeft w:val="0"/>
      <w:marRight w:val="0"/>
      <w:marTop w:val="0"/>
      <w:marBottom w:val="0"/>
      <w:divBdr>
        <w:top w:val="none" w:sz="0" w:space="0" w:color="auto"/>
        <w:left w:val="none" w:sz="0" w:space="0" w:color="auto"/>
        <w:bottom w:val="none" w:sz="0" w:space="0" w:color="auto"/>
        <w:right w:val="none" w:sz="0" w:space="0" w:color="auto"/>
      </w:divBdr>
    </w:div>
    <w:div w:id="2829495">
      <w:bodyDiv w:val="1"/>
      <w:marLeft w:val="0"/>
      <w:marRight w:val="0"/>
      <w:marTop w:val="0"/>
      <w:marBottom w:val="0"/>
      <w:divBdr>
        <w:top w:val="none" w:sz="0" w:space="0" w:color="auto"/>
        <w:left w:val="none" w:sz="0" w:space="0" w:color="auto"/>
        <w:bottom w:val="none" w:sz="0" w:space="0" w:color="auto"/>
        <w:right w:val="none" w:sz="0" w:space="0" w:color="auto"/>
      </w:divBdr>
    </w:div>
    <w:div w:id="5206515">
      <w:bodyDiv w:val="1"/>
      <w:marLeft w:val="0"/>
      <w:marRight w:val="0"/>
      <w:marTop w:val="0"/>
      <w:marBottom w:val="0"/>
      <w:divBdr>
        <w:top w:val="none" w:sz="0" w:space="0" w:color="auto"/>
        <w:left w:val="none" w:sz="0" w:space="0" w:color="auto"/>
        <w:bottom w:val="none" w:sz="0" w:space="0" w:color="auto"/>
        <w:right w:val="none" w:sz="0" w:space="0" w:color="auto"/>
      </w:divBdr>
    </w:div>
    <w:div w:id="6252829">
      <w:bodyDiv w:val="1"/>
      <w:marLeft w:val="0"/>
      <w:marRight w:val="0"/>
      <w:marTop w:val="0"/>
      <w:marBottom w:val="0"/>
      <w:divBdr>
        <w:top w:val="none" w:sz="0" w:space="0" w:color="auto"/>
        <w:left w:val="none" w:sz="0" w:space="0" w:color="auto"/>
        <w:bottom w:val="none" w:sz="0" w:space="0" w:color="auto"/>
        <w:right w:val="none" w:sz="0" w:space="0" w:color="auto"/>
      </w:divBdr>
    </w:div>
    <w:div w:id="8214781">
      <w:bodyDiv w:val="1"/>
      <w:marLeft w:val="0"/>
      <w:marRight w:val="0"/>
      <w:marTop w:val="0"/>
      <w:marBottom w:val="0"/>
      <w:divBdr>
        <w:top w:val="none" w:sz="0" w:space="0" w:color="auto"/>
        <w:left w:val="none" w:sz="0" w:space="0" w:color="auto"/>
        <w:bottom w:val="none" w:sz="0" w:space="0" w:color="auto"/>
        <w:right w:val="none" w:sz="0" w:space="0" w:color="auto"/>
      </w:divBdr>
    </w:div>
    <w:div w:id="8683509">
      <w:bodyDiv w:val="1"/>
      <w:marLeft w:val="0"/>
      <w:marRight w:val="0"/>
      <w:marTop w:val="0"/>
      <w:marBottom w:val="0"/>
      <w:divBdr>
        <w:top w:val="none" w:sz="0" w:space="0" w:color="auto"/>
        <w:left w:val="none" w:sz="0" w:space="0" w:color="auto"/>
        <w:bottom w:val="none" w:sz="0" w:space="0" w:color="auto"/>
        <w:right w:val="none" w:sz="0" w:space="0" w:color="auto"/>
      </w:divBdr>
    </w:div>
    <w:div w:id="8795260">
      <w:bodyDiv w:val="1"/>
      <w:marLeft w:val="0"/>
      <w:marRight w:val="0"/>
      <w:marTop w:val="0"/>
      <w:marBottom w:val="0"/>
      <w:divBdr>
        <w:top w:val="none" w:sz="0" w:space="0" w:color="auto"/>
        <w:left w:val="none" w:sz="0" w:space="0" w:color="auto"/>
        <w:bottom w:val="none" w:sz="0" w:space="0" w:color="auto"/>
        <w:right w:val="none" w:sz="0" w:space="0" w:color="auto"/>
      </w:divBdr>
    </w:div>
    <w:div w:id="9797300">
      <w:bodyDiv w:val="1"/>
      <w:marLeft w:val="0"/>
      <w:marRight w:val="0"/>
      <w:marTop w:val="0"/>
      <w:marBottom w:val="0"/>
      <w:divBdr>
        <w:top w:val="none" w:sz="0" w:space="0" w:color="auto"/>
        <w:left w:val="none" w:sz="0" w:space="0" w:color="auto"/>
        <w:bottom w:val="none" w:sz="0" w:space="0" w:color="auto"/>
        <w:right w:val="none" w:sz="0" w:space="0" w:color="auto"/>
      </w:divBdr>
    </w:div>
    <w:div w:id="10491407">
      <w:bodyDiv w:val="1"/>
      <w:marLeft w:val="0"/>
      <w:marRight w:val="0"/>
      <w:marTop w:val="0"/>
      <w:marBottom w:val="0"/>
      <w:divBdr>
        <w:top w:val="none" w:sz="0" w:space="0" w:color="auto"/>
        <w:left w:val="none" w:sz="0" w:space="0" w:color="auto"/>
        <w:bottom w:val="none" w:sz="0" w:space="0" w:color="auto"/>
        <w:right w:val="none" w:sz="0" w:space="0" w:color="auto"/>
      </w:divBdr>
    </w:div>
    <w:div w:id="11541688">
      <w:bodyDiv w:val="1"/>
      <w:marLeft w:val="0"/>
      <w:marRight w:val="0"/>
      <w:marTop w:val="0"/>
      <w:marBottom w:val="0"/>
      <w:divBdr>
        <w:top w:val="none" w:sz="0" w:space="0" w:color="auto"/>
        <w:left w:val="none" w:sz="0" w:space="0" w:color="auto"/>
        <w:bottom w:val="none" w:sz="0" w:space="0" w:color="auto"/>
        <w:right w:val="none" w:sz="0" w:space="0" w:color="auto"/>
      </w:divBdr>
    </w:div>
    <w:div w:id="11884152">
      <w:bodyDiv w:val="1"/>
      <w:marLeft w:val="0"/>
      <w:marRight w:val="0"/>
      <w:marTop w:val="0"/>
      <w:marBottom w:val="0"/>
      <w:divBdr>
        <w:top w:val="none" w:sz="0" w:space="0" w:color="auto"/>
        <w:left w:val="none" w:sz="0" w:space="0" w:color="auto"/>
        <w:bottom w:val="none" w:sz="0" w:space="0" w:color="auto"/>
        <w:right w:val="none" w:sz="0" w:space="0" w:color="auto"/>
      </w:divBdr>
    </w:div>
    <w:div w:id="11996201">
      <w:bodyDiv w:val="1"/>
      <w:marLeft w:val="0"/>
      <w:marRight w:val="0"/>
      <w:marTop w:val="0"/>
      <w:marBottom w:val="0"/>
      <w:divBdr>
        <w:top w:val="none" w:sz="0" w:space="0" w:color="auto"/>
        <w:left w:val="none" w:sz="0" w:space="0" w:color="auto"/>
        <w:bottom w:val="none" w:sz="0" w:space="0" w:color="auto"/>
        <w:right w:val="none" w:sz="0" w:space="0" w:color="auto"/>
      </w:divBdr>
    </w:div>
    <w:div w:id="13270228">
      <w:bodyDiv w:val="1"/>
      <w:marLeft w:val="0"/>
      <w:marRight w:val="0"/>
      <w:marTop w:val="0"/>
      <w:marBottom w:val="0"/>
      <w:divBdr>
        <w:top w:val="none" w:sz="0" w:space="0" w:color="auto"/>
        <w:left w:val="none" w:sz="0" w:space="0" w:color="auto"/>
        <w:bottom w:val="none" w:sz="0" w:space="0" w:color="auto"/>
        <w:right w:val="none" w:sz="0" w:space="0" w:color="auto"/>
      </w:divBdr>
    </w:div>
    <w:div w:id="13653472">
      <w:bodyDiv w:val="1"/>
      <w:marLeft w:val="0"/>
      <w:marRight w:val="0"/>
      <w:marTop w:val="0"/>
      <w:marBottom w:val="0"/>
      <w:divBdr>
        <w:top w:val="none" w:sz="0" w:space="0" w:color="auto"/>
        <w:left w:val="none" w:sz="0" w:space="0" w:color="auto"/>
        <w:bottom w:val="none" w:sz="0" w:space="0" w:color="auto"/>
        <w:right w:val="none" w:sz="0" w:space="0" w:color="auto"/>
      </w:divBdr>
    </w:div>
    <w:div w:id="14502584">
      <w:bodyDiv w:val="1"/>
      <w:marLeft w:val="0"/>
      <w:marRight w:val="0"/>
      <w:marTop w:val="0"/>
      <w:marBottom w:val="0"/>
      <w:divBdr>
        <w:top w:val="none" w:sz="0" w:space="0" w:color="auto"/>
        <w:left w:val="none" w:sz="0" w:space="0" w:color="auto"/>
        <w:bottom w:val="none" w:sz="0" w:space="0" w:color="auto"/>
        <w:right w:val="none" w:sz="0" w:space="0" w:color="auto"/>
      </w:divBdr>
    </w:div>
    <w:div w:id="14618865">
      <w:bodyDiv w:val="1"/>
      <w:marLeft w:val="0"/>
      <w:marRight w:val="0"/>
      <w:marTop w:val="0"/>
      <w:marBottom w:val="0"/>
      <w:divBdr>
        <w:top w:val="none" w:sz="0" w:space="0" w:color="auto"/>
        <w:left w:val="none" w:sz="0" w:space="0" w:color="auto"/>
        <w:bottom w:val="none" w:sz="0" w:space="0" w:color="auto"/>
        <w:right w:val="none" w:sz="0" w:space="0" w:color="auto"/>
      </w:divBdr>
    </w:div>
    <w:div w:id="15733931">
      <w:bodyDiv w:val="1"/>
      <w:marLeft w:val="0"/>
      <w:marRight w:val="0"/>
      <w:marTop w:val="0"/>
      <w:marBottom w:val="0"/>
      <w:divBdr>
        <w:top w:val="none" w:sz="0" w:space="0" w:color="auto"/>
        <w:left w:val="none" w:sz="0" w:space="0" w:color="auto"/>
        <w:bottom w:val="none" w:sz="0" w:space="0" w:color="auto"/>
        <w:right w:val="none" w:sz="0" w:space="0" w:color="auto"/>
      </w:divBdr>
    </w:div>
    <w:div w:id="15815393">
      <w:bodyDiv w:val="1"/>
      <w:marLeft w:val="0"/>
      <w:marRight w:val="0"/>
      <w:marTop w:val="0"/>
      <w:marBottom w:val="0"/>
      <w:divBdr>
        <w:top w:val="none" w:sz="0" w:space="0" w:color="auto"/>
        <w:left w:val="none" w:sz="0" w:space="0" w:color="auto"/>
        <w:bottom w:val="none" w:sz="0" w:space="0" w:color="auto"/>
        <w:right w:val="none" w:sz="0" w:space="0" w:color="auto"/>
      </w:divBdr>
    </w:div>
    <w:div w:id="16275874">
      <w:bodyDiv w:val="1"/>
      <w:marLeft w:val="0"/>
      <w:marRight w:val="0"/>
      <w:marTop w:val="0"/>
      <w:marBottom w:val="0"/>
      <w:divBdr>
        <w:top w:val="none" w:sz="0" w:space="0" w:color="auto"/>
        <w:left w:val="none" w:sz="0" w:space="0" w:color="auto"/>
        <w:bottom w:val="none" w:sz="0" w:space="0" w:color="auto"/>
        <w:right w:val="none" w:sz="0" w:space="0" w:color="auto"/>
      </w:divBdr>
    </w:div>
    <w:div w:id="17237979">
      <w:bodyDiv w:val="1"/>
      <w:marLeft w:val="0"/>
      <w:marRight w:val="0"/>
      <w:marTop w:val="0"/>
      <w:marBottom w:val="0"/>
      <w:divBdr>
        <w:top w:val="none" w:sz="0" w:space="0" w:color="auto"/>
        <w:left w:val="none" w:sz="0" w:space="0" w:color="auto"/>
        <w:bottom w:val="none" w:sz="0" w:space="0" w:color="auto"/>
        <w:right w:val="none" w:sz="0" w:space="0" w:color="auto"/>
      </w:divBdr>
    </w:div>
    <w:div w:id="17589706">
      <w:bodyDiv w:val="1"/>
      <w:marLeft w:val="0"/>
      <w:marRight w:val="0"/>
      <w:marTop w:val="0"/>
      <w:marBottom w:val="0"/>
      <w:divBdr>
        <w:top w:val="none" w:sz="0" w:space="0" w:color="auto"/>
        <w:left w:val="none" w:sz="0" w:space="0" w:color="auto"/>
        <w:bottom w:val="none" w:sz="0" w:space="0" w:color="auto"/>
        <w:right w:val="none" w:sz="0" w:space="0" w:color="auto"/>
      </w:divBdr>
    </w:div>
    <w:div w:id="18315757">
      <w:bodyDiv w:val="1"/>
      <w:marLeft w:val="0"/>
      <w:marRight w:val="0"/>
      <w:marTop w:val="0"/>
      <w:marBottom w:val="0"/>
      <w:divBdr>
        <w:top w:val="none" w:sz="0" w:space="0" w:color="auto"/>
        <w:left w:val="none" w:sz="0" w:space="0" w:color="auto"/>
        <w:bottom w:val="none" w:sz="0" w:space="0" w:color="auto"/>
        <w:right w:val="none" w:sz="0" w:space="0" w:color="auto"/>
      </w:divBdr>
    </w:div>
    <w:div w:id="18897746">
      <w:bodyDiv w:val="1"/>
      <w:marLeft w:val="0"/>
      <w:marRight w:val="0"/>
      <w:marTop w:val="0"/>
      <w:marBottom w:val="0"/>
      <w:divBdr>
        <w:top w:val="none" w:sz="0" w:space="0" w:color="auto"/>
        <w:left w:val="none" w:sz="0" w:space="0" w:color="auto"/>
        <w:bottom w:val="none" w:sz="0" w:space="0" w:color="auto"/>
        <w:right w:val="none" w:sz="0" w:space="0" w:color="auto"/>
      </w:divBdr>
    </w:div>
    <w:div w:id="19168974">
      <w:bodyDiv w:val="1"/>
      <w:marLeft w:val="0"/>
      <w:marRight w:val="0"/>
      <w:marTop w:val="0"/>
      <w:marBottom w:val="0"/>
      <w:divBdr>
        <w:top w:val="none" w:sz="0" w:space="0" w:color="auto"/>
        <w:left w:val="none" w:sz="0" w:space="0" w:color="auto"/>
        <w:bottom w:val="none" w:sz="0" w:space="0" w:color="auto"/>
        <w:right w:val="none" w:sz="0" w:space="0" w:color="auto"/>
      </w:divBdr>
    </w:div>
    <w:div w:id="19402582">
      <w:bodyDiv w:val="1"/>
      <w:marLeft w:val="0"/>
      <w:marRight w:val="0"/>
      <w:marTop w:val="0"/>
      <w:marBottom w:val="0"/>
      <w:divBdr>
        <w:top w:val="none" w:sz="0" w:space="0" w:color="auto"/>
        <w:left w:val="none" w:sz="0" w:space="0" w:color="auto"/>
        <w:bottom w:val="none" w:sz="0" w:space="0" w:color="auto"/>
        <w:right w:val="none" w:sz="0" w:space="0" w:color="auto"/>
      </w:divBdr>
    </w:div>
    <w:div w:id="20203538">
      <w:bodyDiv w:val="1"/>
      <w:marLeft w:val="0"/>
      <w:marRight w:val="0"/>
      <w:marTop w:val="0"/>
      <w:marBottom w:val="0"/>
      <w:divBdr>
        <w:top w:val="none" w:sz="0" w:space="0" w:color="auto"/>
        <w:left w:val="none" w:sz="0" w:space="0" w:color="auto"/>
        <w:bottom w:val="none" w:sz="0" w:space="0" w:color="auto"/>
        <w:right w:val="none" w:sz="0" w:space="0" w:color="auto"/>
      </w:divBdr>
    </w:div>
    <w:div w:id="21059451">
      <w:bodyDiv w:val="1"/>
      <w:marLeft w:val="0"/>
      <w:marRight w:val="0"/>
      <w:marTop w:val="0"/>
      <w:marBottom w:val="0"/>
      <w:divBdr>
        <w:top w:val="none" w:sz="0" w:space="0" w:color="auto"/>
        <w:left w:val="none" w:sz="0" w:space="0" w:color="auto"/>
        <w:bottom w:val="none" w:sz="0" w:space="0" w:color="auto"/>
        <w:right w:val="none" w:sz="0" w:space="0" w:color="auto"/>
      </w:divBdr>
    </w:div>
    <w:div w:id="22754112">
      <w:bodyDiv w:val="1"/>
      <w:marLeft w:val="0"/>
      <w:marRight w:val="0"/>
      <w:marTop w:val="0"/>
      <w:marBottom w:val="0"/>
      <w:divBdr>
        <w:top w:val="none" w:sz="0" w:space="0" w:color="auto"/>
        <w:left w:val="none" w:sz="0" w:space="0" w:color="auto"/>
        <w:bottom w:val="none" w:sz="0" w:space="0" w:color="auto"/>
        <w:right w:val="none" w:sz="0" w:space="0" w:color="auto"/>
      </w:divBdr>
    </w:div>
    <w:div w:id="24140235">
      <w:bodyDiv w:val="1"/>
      <w:marLeft w:val="0"/>
      <w:marRight w:val="0"/>
      <w:marTop w:val="0"/>
      <w:marBottom w:val="0"/>
      <w:divBdr>
        <w:top w:val="none" w:sz="0" w:space="0" w:color="auto"/>
        <w:left w:val="none" w:sz="0" w:space="0" w:color="auto"/>
        <w:bottom w:val="none" w:sz="0" w:space="0" w:color="auto"/>
        <w:right w:val="none" w:sz="0" w:space="0" w:color="auto"/>
      </w:divBdr>
    </w:div>
    <w:div w:id="24256347">
      <w:bodyDiv w:val="1"/>
      <w:marLeft w:val="0"/>
      <w:marRight w:val="0"/>
      <w:marTop w:val="0"/>
      <w:marBottom w:val="0"/>
      <w:divBdr>
        <w:top w:val="none" w:sz="0" w:space="0" w:color="auto"/>
        <w:left w:val="none" w:sz="0" w:space="0" w:color="auto"/>
        <w:bottom w:val="none" w:sz="0" w:space="0" w:color="auto"/>
        <w:right w:val="none" w:sz="0" w:space="0" w:color="auto"/>
      </w:divBdr>
    </w:div>
    <w:div w:id="25764084">
      <w:bodyDiv w:val="1"/>
      <w:marLeft w:val="0"/>
      <w:marRight w:val="0"/>
      <w:marTop w:val="0"/>
      <w:marBottom w:val="0"/>
      <w:divBdr>
        <w:top w:val="none" w:sz="0" w:space="0" w:color="auto"/>
        <w:left w:val="none" w:sz="0" w:space="0" w:color="auto"/>
        <w:bottom w:val="none" w:sz="0" w:space="0" w:color="auto"/>
        <w:right w:val="none" w:sz="0" w:space="0" w:color="auto"/>
      </w:divBdr>
    </w:div>
    <w:div w:id="27263331">
      <w:bodyDiv w:val="1"/>
      <w:marLeft w:val="0"/>
      <w:marRight w:val="0"/>
      <w:marTop w:val="0"/>
      <w:marBottom w:val="0"/>
      <w:divBdr>
        <w:top w:val="none" w:sz="0" w:space="0" w:color="auto"/>
        <w:left w:val="none" w:sz="0" w:space="0" w:color="auto"/>
        <w:bottom w:val="none" w:sz="0" w:space="0" w:color="auto"/>
        <w:right w:val="none" w:sz="0" w:space="0" w:color="auto"/>
      </w:divBdr>
    </w:div>
    <w:div w:id="27533471">
      <w:bodyDiv w:val="1"/>
      <w:marLeft w:val="0"/>
      <w:marRight w:val="0"/>
      <w:marTop w:val="0"/>
      <w:marBottom w:val="0"/>
      <w:divBdr>
        <w:top w:val="none" w:sz="0" w:space="0" w:color="auto"/>
        <w:left w:val="none" w:sz="0" w:space="0" w:color="auto"/>
        <w:bottom w:val="none" w:sz="0" w:space="0" w:color="auto"/>
        <w:right w:val="none" w:sz="0" w:space="0" w:color="auto"/>
      </w:divBdr>
    </w:div>
    <w:div w:id="28187266">
      <w:bodyDiv w:val="1"/>
      <w:marLeft w:val="0"/>
      <w:marRight w:val="0"/>
      <w:marTop w:val="0"/>
      <w:marBottom w:val="0"/>
      <w:divBdr>
        <w:top w:val="none" w:sz="0" w:space="0" w:color="auto"/>
        <w:left w:val="none" w:sz="0" w:space="0" w:color="auto"/>
        <w:bottom w:val="none" w:sz="0" w:space="0" w:color="auto"/>
        <w:right w:val="none" w:sz="0" w:space="0" w:color="auto"/>
      </w:divBdr>
    </w:div>
    <w:div w:id="29038651">
      <w:bodyDiv w:val="1"/>
      <w:marLeft w:val="0"/>
      <w:marRight w:val="0"/>
      <w:marTop w:val="0"/>
      <w:marBottom w:val="0"/>
      <w:divBdr>
        <w:top w:val="none" w:sz="0" w:space="0" w:color="auto"/>
        <w:left w:val="none" w:sz="0" w:space="0" w:color="auto"/>
        <w:bottom w:val="none" w:sz="0" w:space="0" w:color="auto"/>
        <w:right w:val="none" w:sz="0" w:space="0" w:color="auto"/>
      </w:divBdr>
    </w:div>
    <w:div w:id="31195534">
      <w:bodyDiv w:val="1"/>
      <w:marLeft w:val="0"/>
      <w:marRight w:val="0"/>
      <w:marTop w:val="0"/>
      <w:marBottom w:val="0"/>
      <w:divBdr>
        <w:top w:val="none" w:sz="0" w:space="0" w:color="auto"/>
        <w:left w:val="none" w:sz="0" w:space="0" w:color="auto"/>
        <w:bottom w:val="none" w:sz="0" w:space="0" w:color="auto"/>
        <w:right w:val="none" w:sz="0" w:space="0" w:color="auto"/>
      </w:divBdr>
    </w:div>
    <w:div w:id="31269158">
      <w:bodyDiv w:val="1"/>
      <w:marLeft w:val="0"/>
      <w:marRight w:val="0"/>
      <w:marTop w:val="0"/>
      <w:marBottom w:val="0"/>
      <w:divBdr>
        <w:top w:val="none" w:sz="0" w:space="0" w:color="auto"/>
        <w:left w:val="none" w:sz="0" w:space="0" w:color="auto"/>
        <w:bottom w:val="none" w:sz="0" w:space="0" w:color="auto"/>
        <w:right w:val="none" w:sz="0" w:space="0" w:color="auto"/>
      </w:divBdr>
    </w:div>
    <w:div w:id="33385219">
      <w:bodyDiv w:val="1"/>
      <w:marLeft w:val="0"/>
      <w:marRight w:val="0"/>
      <w:marTop w:val="0"/>
      <w:marBottom w:val="0"/>
      <w:divBdr>
        <w:top w:val="none" w:sz="0" w:space="0" w:color="auto"/>
        <w:left w:val="none" w:sz="0" w:space="0" w:color="auto"/>
        <w:bottom w:val="none" w:sz="0" w:space="0" w:color="auto"/>
        <w:right w:val="none" w:sz="0" w:space="0" w:color="auto"/>
      </w:divBdr>
    </w:div>
    <w:div w:id="35930085">
      <w:bodyDiv w:val="1"/>
      <w:marLeft w:val="0"/>
      <w:marRight w:val="0"/>
      <w:marTop w:val="0"/>
      <w:marBottom w:val="0"/>
      <w:divBdr>
        <w:top w:val="none" w:sz="0" w:space="0" w:color="auto"/>
        <w:left w:val="none" w:sz="0" w:space="0" w:color="auto"/>
        <w:bottom w:val="none" w:sz="0" w:space="0" w:color="auto"/>
        <w:right w:val="none" w:sz="0" w:space="0" w:color="auto"/>
      </w:divBdr>
    </w:div>
    <w:div w:id="36588177">
      <w:bodyDiv w:val="1"/>
      <w:marLeft w:val="0"/>
      <w:marRight w:val="0"/>
      <w:marTop w:val="0"/>
      <w:marBottom w:val="0"/>
      <w:divBdr>
        <w:top w:val="none" w:sz="0" w:space="0" w:color="auto"/>
        <w:left w:val="none" w:sz="0" w:space="0" w:color="auto"/>
        <w:bottom w:val="none" w:sz="0" w:space="0" w:color="auto"/>
        <w:right w:val="none" w:sz="0" w:space="0" w:color="auto"/>
      </w:divBdr>
    </w:div>
    <w:div w:id="36897968">
      <w:bodyDiv w:val="1"/>
      <w:marLeft w:val="0"/>
      <w:marRight w:val="0"/>
      <w:marTop w:val="0"/>
      <w:marBottom w:val="0"/>
      <w:divBdr>
        <w:top w:val="none" w:sz="0" w:space="0" w:color="auto"/>
        <w:left w:val="none" w:sz="0" w:space="0" w:color="auto"/>
        <w:bottom w:val="none" w:sz="0" w:space="0" w:color="auto"/>
        <w:right w:val="none" w:sz="0" w:space="0" w:color="auto"/>
      </w:divBdr>
    </w:div>
    <w:div w:id="37946022">
      <w:bodyDiv w:val="1"/>
      <w:marLeft w:val="0"/>
      <w:marRight w:val="0"/>
      <w:marTop w:val="0"/>
      <w:marBottom w:val="0"/>
      <w:divBdr>
        <w:top w:val="none" w:sz="0" w:space="0" w:color="auto"/>
        <w:left w:val="none" w:sz="0" w:space="0" w:color="auto"/>
        <w:bottom w:val="none" w:sz="0" w:space="0" w:color="auto"/>
        <w:right w:val="none" w:sz="0" w:space="0" w:color="auto"/>
      </w:divBdr>
    </w:div>
    <w:div w:id="38408531">
      <w:bodyDiv w:val="1"/>
      <w:marLeft w:val="0"/>
      <w:marRight w:val="0"/>
      <w:marTop w:val="0"/>
      <w:marBottom w:val="0"/>
      <w:divBdr>
        <w:top w:val="none" w:sz="0" w:space="0" w:color="auto"/>
        <w:left w:val="none" w:sz="0" w:space="0" w:color="auto"/>
        <w:bottom w:val="none" w:sz="0" w:space="0" w:color="auto"/>
        <w:right w:val="none" w:sz="0" w:space="0" w:color="auto"/>
      </w:divBdr>
    </w:div>
    <w:div w:id="38483991">
      <w:bodyDiv w:val="1"/>
      <w:marLeft w:val="0"/>
      <w:marRight w:val="0"/>
      <w:marTop w:val="0"/>
      <w:marBottom w:val="0"/>
      <w:divBdr>
        <w:top w:val="none" w:sz="0" w:space="0" w:color="auto"/>
        <w:left w:val="none" w:sz="0" w:space="0" w:color="auto"/>
        <w:bottom w:val="none" w:sz="0" w:space="0" w:color="auto"/>
        <w:right w:val="none" w:sz="0" w:space="0" w:color="auto"/>
      </w:divBdr>
    </w:div>
    <w:div w:id="39981593">
      <w:bodyDiv w:val="1"/>
      <w:marLeft w:val="0"/>
      <w:marRight w:val="0"/>
      <w:marTop w:val="0"/>
      <w:marBottom w:val="0"/>
      <w:divBdr>
        <w:top w:val="none" w:sz="0" w:space="0" w:color="auto"/>
        <w:left w:val="none" w:sz="0" w:space="0" w:color="auto"/>
        <w:bottom w:val="none" w:sz="0" w:space="0" w:color="auto"/>
        <w:right w:val="none" w:sz="0" w:space="0" w:color="auto"/>
      </w:divBdr>
    </w:div>
    <w:div w:id="41097877">
      <w:bodyDiv w:val="1"/>
      <w:marLeft w:val="0"/>
      <w:marRight w:val="0"/>
      <w:marTop w:val="0"/>
      <w:marBottom w:val="0"/>
      <w:divBdr>
        <w:top w:val="none" w:sz="0" w:space="0" w:color="auto"/>
        <w:left w:val="none" w:sz="0" w:space="0" w:color="auto"/>
        <w:bottom w:val="none" w:sz="0" w:space="0" w:color="auto"/>
        <w:right w:val="none" w:sz="0" w:space="0" w:color="auto"/>
      </w:divBdr>
    </w:div>
    <w:div w:id="41757972">
      <w:bodyDiv w:val="1"/>
      <w:marLeft w:val="0"/>
      <w:marRight w:val="0"/>
      <w:marTop w:val="0"/>
      <w:marBottom w:val="0"/>
      <w:divBdr>
        <w:top w:val="none" w:sz="0" w:space="0" w:color="auto"/>
        <w:left w:val="none" w:sz="0" w:space="0" w:color="auto"/>
        <w:bottom w:val="none" w:sz="0" w:space="0" w:color="auto"/>
        <w:right w:val="none" w:sz="0" w:space="0" w:color="auto"/>
      </w:divBdr>
    </w:div>
    <w:div w:id="41826868">
      <w:bodyDiv w:val="1"/>
      <w:marLeft w:val="0"/>
      <w:marRight w:val="0"/>
      <w:marTop w:val="0"/>
      <w:marBottom w:val="0"/>
      <w:divBdr>
        <w:top w:val="none" w:sz="0" w:space="0" w:color="auto"/>
        <w:left w:val="none" w:sz="0" w:space="0" w:color="auto"/>
        <w:bottom w:val="none" w:sz="0" w:space="0" w:color="auto"/>
        <w:right w:val="none" w:sz="0" w:space="0" w:color="auto"/>
      </w:divBdr>
    </w:div>
    <w:div w:id="43215841">
      <w:bodyDiv w:val="1"/>
      <w:marLeft w:val="0"/>
      <w:marRight w:val="0"/>
      <w:marTop w:val="0"/>
      <w:marBottom w:val="0"/>
      <w:divBdr>
        <w:top w:val="none" w:sz="0" w:space="0" w:color="auto"/>
        <w:left w:val="none" w:sz="0" w:space="0" w:color="auto"/>
        <w:bottom w:val="none" w:sz="0" w:space="0" w:color="auto"/>
        <w:right w:val="none" w:sz="0" w:space="0" w:color="auto"/>
      </w:divBdr>
    </w:div>
    <w:div w:id="45305345">
      <w:bodyDiv w:val="1"/>
      <w:marLeft w:val="0"/>
      <w:marRight w:val="0"/>
      <w:marTop w:val="0"/>
      <w:marBottom w:val="0"/>
      <w:divBdr>
        <w:top w:val="none" w:sz="0" w:space="0" w:color="auto"/>
        <w:left w:val="none" w:sz="0" w:space="0" w:color="auto"/>
        <w:bottom w:val="none" w:sz="0" w:space="0" w:color="auto"/>
        <w:right w:val="none" w:sz="0" w:space="0" w:color="auto"/>
      </w:divBdr>
    </w:div>
    <w:div w:id="45757901">
      <w:bodyDiv w:val="1"/>
      <w:marLeft w:val="0"/>
      <w:marRight w:val="0"/>
      <w:marTop w:val="0"/>
      <w:marBottom w:val="0"/>
      <w:divBdr>
        <w:top w:val="none" w:sz="0" w:space="0" w:color="auto"/>
        <w:left w:val="none" w:sz="0" w:space="0" w:color="auto"/>
        <w:bottom w:val="none" w:sz="0" w:space="0" w:color="auto"/>
        <w:right w:val="none" w:sz="0" w:space="0" w:color="auto"/>
      </w:divBdr>
    </w:div>
    <w:div w:id="45767113">
      <w:bodyDiv w:val="1"/>
      <w:marLeft w:val="0"/>
      <w:marRight w:val="0"/>
      <w:marTop w:val="0"/>
      <w:marBottom w:val="0"/>
      <w:divBdr>
        <w:top w:val="none" w:sz="0" w:space="0" w:color="auto"/>
        <w:left w:val="none" w:sz="0" w:space="0" w:color="auto"/>
        <w:bottom w:val="none" w:sz="0" w:space="0" w:color="auto"/>
        <w:right w:val="none" w:sz="0" w:space="0" w:color="auto"/>
      </w:divBdr>
    </w:div>
    <w:div w:id="49697119">
      <w:bodyDiv w:val="1"/>
      <w:marLeft w:val="0"/>
      <w:marRight w:val="0"/>
      <w:marTop w:val="0"/>
      <w:marBottom w:val="0"/>
      <w:divBdr>
        <w:top w:val="none" w:sz="0" w:space="0" w:color="auto"/>
        <w:left w:val="none" w:sz="0" w:space="0" w:color="auto"/>
        <w:bottom w:val="none" w:sz="0" w:space="0" w:color="auto"/>
        <w:right w:val="none" w:sz="0" w:space="0" w:color="auto"/>
      </w:divBdr>
    </w:div>
    <w:div w:id="52240571">
      <w:bodyDiv w:val="1"/>
      <w:marLeft w:val="0"/>
      <w:marRight w:val="0"/>
      <w:marTop w:val="0"/>
      <w:marBottom w:val="0"/>
      <w:divBdr>
        <w:top w:val="none" w:sz="0" w:space="0" w:color="auto"/>
        <w:left w:val="none" w:sz="0" w:space="0" w:color="auto"/>
        <w:bottom w:val="none" w:sz="0" w:space="0" w:color="auto"/>
        <w:right w:val="none" w:sz="0" w:space="0" w:color="auto"/>
      </w:divBdr>
    </w:div>
    <w:div w:id="53898052">
      <w:bodyDiv w:val="1"/>
      <w:marLeft w:val="0"/>
      <w:marRight w:val="0"/>
      <w:marTop w:val="0"/>
      <w:marBottom w:val="0"/>
      <w:divBdr>
        <w:top w:val="none" w:sz="0" w:space="0" w:color="auto"/>
        <w:left w:val="none" w:sz="0" w:space="0" w:color="auto"/>
        <w:bottom w:val="none" w:sz="0" w:space="0" w:color="auto"/>
        <w:right w:val="none" w:sz="0" w:space="0" w:color="auto"/>
      </w:divBdr>
    </w:div>
    <w:div w:id="54201463">
      <w:bodyDiv w:val="1"/>
      <w:marLeft w:val="0"/>
      <w:marRight w:val="0"/>
      <w:marTop w:val="0"/>
      <w:marBottom w:val="0"/>
      <w:divBdr>
        <w:top w:val="none" w:sz="0" w:space="0" w:color="auto"/>
        <w:left w:val="none" w:sz="0" w:space="0" w:color="auto"/>
        <w:bottom w:val="none" w:sz="0" w:space="0" w:color="auto"/>
        <w:right w:val="none" w:sz="0" w:space="0" w:color="auto"/>
      </w:divBdr>
    </w:div>
    <w:div w:id="57366093">
      <w:bodyDiv w:val="1"/>
      <w:marLeft w:val="0"/>
      <w:marRight w:val="0"/>
      <w:marTop w:val="0"/>
      <w:marBottom w:val="0"/>
      <w:divBdr>
        <w:top w:val="none" w:sz="0" w:space="0" w:color="auto"/>
        <w:left w:val="none" w:sz="0" w:space="0" w:color="auto"/>
        <w:bottom w:val="none" w:sz="0" w:space="0" w:color="auto"/>
        <w:right w:val="none" w:sz="0" w:space="0" w:color="auto"/>
      </w:divBdr>
    </w:div>
    <w:div w:id="58018011">
      <w:bodyDiv w:val="1"/>
      <w:marLeft w:val="0"/>
      <w:marRight w:val="0"/>
      <w:marTop w:val="0"/>
      <w:marBottom w:val="0"/>
      <w:divBdr>
        <w:top w:val="none" w:sz="0" w:space="0" w:color="auto"/>
        <w:left w:val="none" w:sz="0" w:space="0" w:color="auto"/>
        <w:bottom w:val="none" w:sz="0" w:space="0" w:color="auto"/>
        <w:right w:val="none" w:sz="0" w:space="0" w:color="auto"/>
      </w:divBdr>
    </w:div>
    <w:div w:id="58480885">
      <w:bodyDiv w:val="1"/>
      <w:marLeft w:val="0"/>
      <w:marRight w:val="0"/>
      <w:marTop w:val="0"/>
      <w:marBottom w:val="0"/>
      <w:divBdr>
        <w:top w:val="none" w:sz="0" w:space="0" w:color="auto"/>
        <w:left w:val="none" w:sz="0" w:space="0" w:color="auto"/>
        <w:bottom w:val="none" w:sz="0" w:space="0" w:color="auto"/>
        <w:right w:val="none" w:sz="0" w:space="0" w:color="auto"/>
      </w:divBdr>
    </w:div>
    <w:div w:id="58793017">
      <w:bodyDiv w:val="1"/>
      <w:marLeft w:val="0"/>
      <w:marRight w:val="0"/>
      <w:marTop w:val="0"/>
      <w:marBottom w:val="0"/>
      <w:divBdr>
        <w:top w:val="none" w:sz="0" w:space="0" w:color="auto"/>
        <w:left w:val="none" w:sz="0" w:space="0" w:color="auto"/>
        <w:bottom w:val="none" w:sz="0" w:space="0" w:color="auto"/>
        <w:right w:val="none" w:sz="0" w:space="0" w:color="auto"/>
      </w:divBdr>
    </w:div>
    <w:div w:id="58988331">
      <w:bodyDiv w:val="1"/>
      <w:marLeft w:val="0"/>
      <w:marRight w:val="0"/>
      <w:marTop w:val="0"/>
      <w:marBottom w:val="0"/>
      <w:divBdr>
        <w:top w:val="none" w:sz="0" w:space="0" w:color="auto"/>
        <w:left w:val="none" w:sz="0" w:space="0" w:color="auto"/>
        <w:bottom w:val="none" w:sz="0" w:space="0" w:color="auto"/>
        <w:right w:val="none" w:sz="0" w:space="0" w:color="auto"/>
      </w:divBdr>
    </w:div>
    <w:div w:id="59523854">
      <w:bodyDiv w:val="1"/>
      <w:marLeft w:val="0"/>
      <w:marRight w:val="0"/>
      <w:marTop w:val="0"/>
      <w:marBottom w:val="0"/>
      <w:divBdr>
        <w:top w:val="none" w:sz="0" w:space="0" w:color="auto"/>
        <w:left w:val="none" w:sz="0" w:space="0" w:color="auto"/>
        <w:bottom w:val="none" w:sz="0" w:space="0" w:color="auto"/>
        <w:right w:val="none" w:sz="0" w:space="0" w:color="auto"/>
      </w:divBdr>
    </w:div>
    <w:div w:id="59834900">
      <w:bodyDiv w:val="1"/>
      <w:marLeft w:val="0"/>
      <w:marRight w:val="0"/>
      <w:marTop w:val="0"/>
      <w:marBottom w:val="0"/>
      <w:divBdr>
        <w:top w:val="none" w:sz="0" w:space="0" w:color="auto"/>
        <w:left w:val="none" w:sz="0" w:space="0" w:color="auto"/>
        <w:bottom w:val="none" w:sz="0" w:space="0" w:color="auto"/>
        <w:right w:val="none" w:sz="0" w:space="0" w:color="auto"/>
      </w:divBdr>
    </w:div>
    <w:div w:id="60754627">
      <w:bodyDiv w:val="1"/>
      <w:marLeft w:val="0"/>
      <w:marRight w:val="0"/>
      <w:marTop w:val="0"/>
      <w:marBottom w:val="0"/>
      <w:divBdr>
        <w:top w:val="none" w:sz="0" w:space="0" w:color="auto"/>
        <w:left w:val="none" w:sz="0" w:space="0" w:color="auto"/>
        <w:bottom w:val="none" w:sz="0" w:space="0" w:color="auto"/>
        <w:right w:val="none" w:sz="0" w:space="0" w:color="auto"/>
      </w:divBdr>
    </w:div>
    <w:div w:id="60980216">
      <w:bodyDiv w:val="1"/>
      <w:marLeft w:val="0"/>
      <w:marRight w:val="0"/>
      <w:marTop w:val="0"/>
      <w:marBottom w:val="0"/>
      <w:divBdr>
        <w:top w:val="none" w:sz="0" w:space="0" w:color="auto"/>
        <w:left w:val="none" w:sz="0" w:space="0" w:color="auto"/>
        <w:bottom w:val="none" w:sz="0" w:space="0" w:color="auto"/>
        <w:right w:val="none" w:sz="0" w:space="0" w:color="auto"/>
      </w:divBdr>
    </w:div>
    <w:div w:id="61222762">
      <w:bodyDiv w:val="1"/>
      <w:marLeft w:val="0"/>
      <w:marRight w:val="0"/>
      <w:marTop w:val="0"/>
      <w:marBottom w:val="0"/>
      <w:divBdr>
        <w:top w:val="none" w:sz="0" w:space="0" w:color="auto"/>
        <w:left w:val="none" w:sz="0" w:space="0" w:color="auto"/>
        <w:bottom w:val="none" w:sz="0" w:space="0" w:color="auto"/>
        <w:right w:val="none" w:sz="0" w:space="0" w:color="auto"/>
      </w:divBdr>
    </w:div>
    <w:div w:id="61412117">
      <w:bodyDiv w:val="1"/>
      <w:marLeft w:val="0"/>
      <w:marRight w:val="0"/>
      <w:marTop w:val="0"/>
      <w:marBottom w:val="0"/>
      <w:divBdr>
        <w:top w:val="none" w:sz="0" w:space="0" w:color="auto"/>
        <w:left w:val="none" w:sz="0" w:space="0" w:color="auto"/>
        <w:bottom w:val="none" w:sz="0" w:space="0" w:color="auto"/>
        <w:right w:val="none" w:sz="0" w:space="0" w:color="auto"/>
      </w:divBdr>
    </w:div>
    <w:div w:id="61678237">
      <w:bodyDiv w:val="1"/>
      <w:marLeft w:val="0"/>
      <w:marRight w:val="0"/>
      <w:marTop w:val="0"/>
      <w:marBottom w:val="0"/>
      <w:divBdr>
        <w:top w:val="none" w:sz="0" w:space="0" w:color="auto"/>
        <w:left w:val="none" w:sz="0" w:space="0" w:color="auto"/>
        <w:bottom w:val="none" w:sz="0" w:space="0" w:color="auto"/>
        <w:right w:val="none" w:sz="0" w:space="0" w:color="auto"/>
      </w:divBdr>
    </w:div>
    <w:div w:id="62070582">
      <w:bodyDiv w:val="1"/>
      <w:marLeft w:val="0"/>
      <w:marRight w:val="0"/>
      <w:marTop w:val="0"/>
      <w:marBottom w:val="0"/>
      <w:divBdr>
        <w:top w:val="none" w:sz="0" w:space="0" w:color="auto"/>
        <w:left w:val="none" w:sz="0" w:space="0" w:color="auto"/>
        <w:bottom w:val="none" w:sz="0" w:space="0" w:color="auto"/>
        <w:right w:val="none" w:sz="0" w:space="0" w:color="auto"/>
      </w:divBdr>
    </w:div>
    <w:div w:id="62221779">
      <w:bodyDiv w:val="1"/>
      <w:marLeft w:val="0"/>
      <w:marRight w:val="0"/>
      <w:marTop w:val="0"/>
      <w:marBottom w:val="0"/>
      <w:divBdr>
        <w:top w:val="none" w:sz="0" w:space="0" w:color="auto"/>
        <w:left w:val="none" w:sz="0" w:space="0" w:color="auto"/>
        <w:bottom w:val="none" w:sz="0" w:space="0" w:color="auto"/>
        <w:right w:val="none" w:sz="0" w:space="0" w:color="auto"/>
      </w:divBdr>
      <w:divsChild>
        <w:div w:id="1904950897">
          <w:marLeft w:val="0"/>
          <w:marRight w:val="0"/>
          <w:marTop w:val="0"/>
          <w:marBottom w:val="0"/>
          <w:divBdr>
            <w:top w:val="none" w:sz="0" w:space="0" w:color="auto"/>
            <w:left w:val="none" w:sz="0" w:space="0" w:color="auto"/>
            <w:bottom w:val="none" w:sz="0" w:space="0" w:color="auto"/>
            <w:right w:val="none" w:sz="0" w:space="0" w:color="auto"/>
          </w:divBdr>
          <w:divsChild>
            <w:div w:id="819075303">
              <w:marLeft w:val="0"/>
              <w:marRight w:val="0"/>
              <w:marTop w:val="0"/>
              <w:marBottom w:val="0"/>
              <w:divBdr>
                <w:top w:val="none" w:sz="0" w:space="0" w:color="auto"/>
                <w:left w:val="none" w:sz="0" w:space="0" w:color="auto"/>
                <w:bottom w:val="none" w:sz="0" w:space="0" w:color="auto"/>
                <w:right w:val="none" w:sz="0" w:space="0" w:color="auto"/>
              </w:divBdr>
              <w:divsChild>
                <w:div w:id="16593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2862">
      <w:bodyDiv w:val="1"/>
      <w:marLeft w:val="0"/>
      <w:marRight w:val="0"/>
      <w:marTop w:val="0"/>
      <w:marBottom w:val="0"/>
      <w:divBdr>
        <w:top w:val="none" w:sz="0" w:space="0" w:color="auto"/>
        <w:left w:val="none" w:sz="0" w:space="0" w:color="auto"/>
        <w:bottom w:val="none" w:sz="0" w:space="0" w:color="auto"/>
        <w:right w:val="none" w:sz="0" w:space="0" w:color="auto"/>
      </w:divBdr>
    </w:div>
    <w:div w:id="63336401">
      <w:bodyDiv w:val="1"/>
      <w:marLeft w:val="0"/>
      <w:marRight w:val="0"/>
      <w:marTop w:val="0"/>
      <w:marBottom w:val="0"/>
      <w:divBdr>
        <w:top w:val="none" w:sz="0" w:space="0" w:color="auto"/>
        <w:left w:val="none" w:sz="0" w:space="0" w:color="auto"/>
        <w:bottom w:val="none" w:sz="0" w:space="0" w:color="auto"/>
        <w:right w:val="none" w:sz="0" w:space="0" w:color="auto"/>
      </w:divBdr>
    </w:div>
    <w:div w:id="63375418">
      <w:bodyDiv w:val="1"/>
      <w:marLeft w:val="0"/>
      <w:marRight w:val="0"/>
      <w:marTop w:val="0"/>
      <w:marBottom w:val="0"/>
      <w:divBdr>
        <w:top w:val="none" w:sz="0" w:space="0" w:color="auto"/>
        <w:left w:val="none" w:sz="0" w:space="0" w:color="auto"/>
        <w:bottom w:val="none" w:sz="0" w:space="0" w:color="auto"/>
        <w:right w:val="none" w:sz="0" w:space="0" w:color="auto"/>
      </w:divBdr>
    </w:div>
    <w:div w:id="63725401">
      <w:bodyDiv w:val="1"/>
      <w:marLeft w:val="0"/>
      <w:marRight w:val="0"/>
      <w:marTop w:val="0"/>
      <w:marBottom w:val="0"/>
      <w:divBdr>
        <w:top w:val="none" w:sz="0" w:space="0" w:color="auto"/>
        <w:left w:val="none" w:sz="0" w:space="0" w:color="auto"/>
        <w:bottom w:val="none" w:sz="0" w:space="0" w:color="auto"/>
        <w:right w:val="none" w:sz="0" w:space="0" w:color="auto"/>
      </w:divBdr>
    </w:div>
    <w:div w:id="65342419">
      <w:bodyDiv w:val="1"/>
      <w:marLeft w:val="0"/>
      <w:marRight w:val="0"/>
      <w:marTop w:val="0"/>
      <w:marBottom w:val="0"/>
      <w:divBdr>
        <w:top w:val="none" w:sz="0" w:space="0" w:color="auto"/>
        <w:left w:val="none" w:sz="0" w:space="0" w:color="auto"/>
        <w:bottom w:val="none" w:sz="0" w:space="0" w:color="auto"/>
        <w:right w:val="none" w:sz="0" w:space="0" w:color="auto"/>
      </w:divBdr>
    </w:div>
    <w:div w:id="65566778">
      <w:bodyDiv w:val="1"/>
      <w:marLeft w:val="0"/>
      <w:marRight w:val="0"/>
      <w:marTop w:val="0"/>
      <w:marBottom w:val="0"/>
      <w:divBdr>
        <w:top w:val="none" w:sz="0" w:space="0" w:color="auto"/>
        <w:left w:val="none" w:sz="0" w:space="0" w:color="auto"/>
        <w:bottom w:val="none" w:sz="0" w:space="0" w:color="auto"/>
        <w:right w:val="none" w:sz="0" w:space="0" w:color="auto"/>
      </w:divBdr>
    </w:div>
    <w:div w:id="66195110">
      <w:bodyDiv w:val="1"/>
      <w:marLeft w:val="0"/>
      <w:marRight w:val="0"/>
      <w:marTop w:val="0"/>
      <w:marBottom w:val="0"/>
      <w:divBdr>
        <w:top w:val="none" w:sz="0" w:space="0" w:color="auto"/>
        <w:left w:val="none" w:sz="0" w:space="0" w:color="auto"/>
        <w:bottom w:val="none" w:sz="0" w:space="0" w:color="auto"/>
        <w:right w:val="none" w:sz="0" w:space="0" w:color="auto"/>
      </w:divBdr>
    </w:div>
    <w:div w:id="66269662">
      <w:bodyDiv w:val="1"/>
      <w:marLeft w:val="0"/>
      <w:marRight w:val="0"/>
      <w:marTop w:val="0"/>
      <w:marBottom w:val="0"/>
      <w:divBdr>
        <w:top w:val="none" w:sz="0" w:space="0" w:color="auto"/>
        <w:left w:val="none" w:sz="0" w:space="0" w:color="auto"/>
        <w:bottom w:val="none" w:sz="0" w:space="0" w:color="auto"/>
        <w:right w:val="none" w:sz="0" w:space="0" w:color="auto"/>
      </w:divBdr>
    </w:div>
    <w:div w:id="69426191">
      <w:bodyDiv w:val="1"/>
      <w:marLeft w:val="0"/>
      <w:marRight w:val="0"/>
      <w:marTop w:val="0"/>
      <w:marBottom w:val="0"/>
      <w:divBdr>
        <w:top w:val="none" w:sz="0" w:space="0" w:color="auto"/>
        <w:left w:val="none" w:sz="0" w:space="0" w:color="auto"/>
        <w:bottom w:val="none" w:sz="0" w:space="0" w:color="auto"/>
        <w:right w:val="none" w:sz="0" w:space="0" w:color="auto"/>
      </w:divBdr>
    </w:div>
    <w:div w:id="69616890">
      <w:bodyDiv w:val="1"/>
      <w:marLeft w:val="0"/>
      <w:marRight w:val="0"/>
      <w:marTop w:val="0"/>
      <w:marBottom w:val="0"/>
      <w:divBdr>
        <w:top w:val="none" w:sz="0" w:space="0" w:color="auto"/>
        <w:left w:val="none" w:sz="0" w:space="0" w:color="auto"/>
        <w:bottom w:val="none" w:sz="0" w:space="0" w:color="auto"/>
        <w:right w:val="none" w:sz="0" w:space="0" w:color="auto"/>
      </w:divBdr>
    </w:div>
    <w:div w:id="70544881">
      <w:bodyDiv w:val="1"/>
      <w:marLeft w:val="0"/>
      <w:marRight w:val="0"/>
      <w:marTop w:val="0"/>
      <w:marBottom w:val="0"/>
      <w:divBdr>
        <w:top w:val="none" w:sz="0" w:space="0" w:color="auto"/>
        <w:left w:val="none" w:sz="0" w:space="0" w:color="auto"/>
        <w:bottom w:val="none" w:sz="0" w:space="0" w:color="auto"/>
        <w:right w:val="none" w:sz="0" w:space="0" w:color="auto"/>
      </w:divBdr>
    </w:div>
    <w:div w:id="71586334">
      <w:bodyDiv w:val="1"/>
      <w:marLeft w:val="0"/>
      <w:marRight w:val="0"/>
      <w:marTop w:val="0"/>
      <w:marBottom w:val="0"/>
      <w:divBdr>
        <w:top w:val="none" w:sz="0" w:space="0" w:color="auto"/>
        <w:left w:val="none" w:sz="0" w:space="0" w:color="auto"/>
        <w:bottom w:val="none" w:sz="0" w:space="0" w:color="auto"/>
        <w:right w:val="none" w:sz="0" w:space="0" w:color="auto"/>
      </w:divBdr>
    </w:div>
    <w:div w:id="72095377">
      <w:bodyDiv w:val="1"/>
      <w:marLeft w:val="0"/>
      <w:marRight w:val="0"/>
      <w:marTop w:val="0"/>
      <w:marBottom w:val="0"/>
      <w:divBdr>
        <w:top w:val="none" w:sz="0" w:space="0" w:color="auto"/>
        <w:left w:val="none" w:sz="0" w:space="0" w:color="auto"/>
        <w:bottom w:val="none" w:sz="0" w:space="0" w:color="auto"/>
        <w:right w:val="none" w:sz="0" w:space="0" w:color="auto"/>
      </w:divBdr>
    </w:div>
    <w:div w:id="72434225">
      <w:bodyDiv w:val="1"/>
      <w:marLeft w:val="0"/>
      <w:marRight w:val="0"/>
      <w:marTop w:val="0"/>
      <w:marBottom w:val="0"/>
      <w:divBdr>
        <w:top w:val="none" w:sz="0" w:space="0" w:color="auto"/>
        <w:left w:val="none" w:sz="0" w:space="0" w:color="auto"/>
        <w:bottom w:val="none" w:sz="0" w:space="0" w:color="auto"/>
        <w:right w:val="none" w:sz="0" w:space="0" w:color="auto"/>
      </w:divBdr>
    </w:div>
    <w:div w:id="73939376">
      <w:bodyDiv w:val="1"/>
      <w:marLeft w:val="0"/>
      <w:marRight w:val="0"/>
      <w:marTop w:val="0"/>
      <w:marBottom w:val="0"/>
      <w:divBdr>
        <w:top w:val="none" w:sz="0" w:space="0" w:color="auto"/>
        <w:left w:val="none" w:sz="0" w:space="0" w:color="auto"/>
        <w:bottom w:val="none" w:sz="0" w:space="0" w:color="auto"/>
        <w:right w:val="none" w:sz="0" w:space="0" w:color="auto"/>
      </w:divBdr>
    </w:div>
    <w:div w:id="74210752">
      <w:bodyDiv w:val="1"/>
      <w:marLeft w:val="0"/>
      <w:marRight w:val="0"/>
      <w:marTop w:val="0"/>
      <w:marBottom w:val="0"/>
      <w:divBdr>
        <w:top w:val="none" w:sz="0" w:space="0" w:color="auto"/>
        <w:left w:val="none" w:sz="0" w:space="0" w:color="auto"/>
        <w:bottom w:val="none" w:sz="0" w:space="0" w:color="auto"/>
        <w:right w:val="none" w:sz="0" w:space="0" w:color="auto"/>
      </w:divBdr>
    </w:div>
    <w:div w:id="74479067">
      <w:bodyDiv w:val="1"/>
      <w:marLeft w:val="0"/>
      <w:marRight w:val="0"/>
      <w:marTop w:val="0"/>
      <w:marBottom w:val="0"/>
      <w:divBdr>
        <w:top w:val="none" w:sz="0" w:space="0" w:color="auto"/>
        <w:left w:val="none" w:sz="0" w:space="0" w:color="auto"/>
        <w:bottom w:val="none" w:sz="0" w:space="0" w:color="auto"/>
        <w:right w:val="none" w:sz="0" w:space="0" w:color="auto"/>
      </w:divBdr>
    </w:div>
    <w:div w:id="75857762">
      <w:bodyDiv w:val="1"/>
      <w:marLeft w:val="0"/>
      <w:marRight w:val="0"/>
      <w:marTop w:val="0"/>
      <w:marBottom w:val="0"/>
      <w:divBdr>
        <w:top w:val="none" w:sz="0" w:space="0" w:color="auto"/>
        <w:left w:val="none" w:sz="0" w:space="0" w:color="auto"/>
        <w:bottom w:val="none" w:sz="0" w:space="0" w:color="auto"/>
        <w:right w:val="none" w:sz="0" w:space="0" w:color="auto"/>
      </w:divBdr>
    </w:div>
    <w:div w:id="77362700">
      <w:bodyDiv w:val="1"/>
      <w:marLeft w:val="0"/>
      <w:marRight w:val="0"/>
      <w:marTop w:val="0"/>
      <w:marBottom w:val="0"/>
      <w:divBdr>
        <w:top w:val="none" w:sz="0" w:space="0" w:color="auto"/>
        <w:left w:val="none" w:sz="0" w:space="0" w:color="auto"/>
        <w:bottom w:val="none" w:sz="0" w:space="0" w:color="auto"/>
        <w:right w:val="none" w:sz="0" w:space="0" w:color="auto"/>
      </w:divBdr>
    </w:div>
    <w:div w:id="77364153">
      <w:bodyDiv w:val="1"/>
      <w:marLeft w:val="0"/>
      <w:marRight w:val="0"/>
      <w:marTop w:val="0"/>
      <w:marBottom w:val="0"/>
      <w:divBdr>
        <w:top w:val="none" w:sz="0" w:space="0" w:color="auto"/>
        <w:left w:val="none" w:sz="0" w:space="0" w:color="auto"/>
        <w:bottom w:val="none" w:sz="0" w:space="0" w:color="auto"/>
        <w:right w:val="none" w:sz="0" w:space="0" w:color="auto"/>
      </w:divBdr>
    </w:div>
    <w:div w:id="78253989">
      <w:bodyDiv w:val="1"/>
      <w:marLeft w:val="0"/>
      <w:marRight w:val="0"/>
      <w:marTop w:val="0"/>
      <w:marBottom w:val="0"/>
      <w:divBdr>
        <w:top w:val="none" w:sz="0" w:space="0" w:color="auto"/>
        <w:left w:val="none" w:sz="0" w:space="0" w:color="auto"/>
        <w:bottom w:val="none" w:sz="0" w:space="0" w:color="auto"/>
        <w:right w:val="none" w:sz="0" w:space="0" w:color="auto"/>
      </w:divBdr>
    </w:div>
    <w:div w:id="78522038">
      <w:bodyDiv w:val="1"/>
      <w:marLeft w:val="0"/>
      <w:marRight w:val="0"/>
      <w:marTop w:val="0"/>
      <w:marBottom w:val="0"/>
      <w:divBdr>
        <w:top w:val="none" w:sz="0" w:space="0" w:color="auto"/>
        <w:left w:val="none" w:sz="0" w:space="0" w:color="auto"/>
        <w:bottom w:val="none" w:sz="0" w:space="0" w:color="auto"/>
        <w:right w:val="none" w:sz="0" w:space="0" w:color="auto"/>
      </w:divBdr>
    </w:div>
    <w:div w:id="79063909">
      <w:bodyDiv w:val="1"/>
      <w:marLeft w:val="0"/>
      <w:marRight w:val="0"/>
      <w:marTop w:val="0"/>
      <w:marBottom w:val="0"/>
      <w:divBdr>
        <w:top w:val="none" w:sz="0" w:space="0" w:color="auto"/>
        <w:left w:val="none" w:sz="0" w:space="0" w:color="auto"/>
        <w:bottom w:val="none" w:sz="0" w:space="0" w:color="auto"/>
        <w:right w:val="none" w:sz="0" w:space="0" w:color="auto"/>
      </w:divBdr>
    </w:div>
    <w:div w:id="79182988">
      <w:bodyDiv w:val="1"/>
      <w:marLeft w:val="0"/>
      <w:marRight w:val="0"/>
      <w:marTop w:val="0"/>
      <w:marBottom w:val="0"/>
      <w:divBdr>
        <w:top w:val="none" w:sz="0" w:space="0" w:color="auto"/>
        <w:left w:val="none" w:sz="0" w:space="0" w:color="auto"/>
        <w:bottom w:val="none" w:sz="0" w:space="0" w:color="auto"/>
        <w:right w:val="none" w:sz="0" w:space="0" w:color="auto"/>
      </w:divBdr>
    </w:div>
    <w:div w:id="79758220">
      <w:bodyDiv w:val="1"/>
      <w:marLeft w:val="0"/>
      <w:marRight w:val="0"/>
      <w:marTop w:val="0"/>
      <w:marBottom w:val="0"/>
      <w:divBdr>
        <w:top w:val="none" w:sz="0" w:space="0" w:color="auto"/>
        <w:left w:val="none" w:sz="0" w:space="0" w:color="auto"/>
        <w:bottom w:val="none" w:sz="0" w:space="0" w:color="auto"/>
        <w:right w:val="none" w:sz="0" w:space="0" w:color="auto"/>
      </w:divBdr>
    </w:div>
    <w:div w:id="79836419">
      <w:bodyDiv w:val="1"/>
      <w:marLeft w:val="0"/>
      <w:marRight w:val="0"/>
      <w:marTop w:val="0"/>
      <w:marBottom w:val="0"/>
      <w:divBdr>
        <w:top w:val="none" w:sz="0" w:space="0" w:color="auto"/>
        <w:left w:val="none" w:sz="0" w:space="0" w:color="auto"/>
        <w:bottom w:val="none" w:sz="0" w:space="0" w:color="auto"/>
        <w:right w:val="none" w:sz="0" w:space="0" w:color="auto"/>
      </w:divBdr>
    </w:div>
    <w:div w:id="80950780">
      <w:bodyDiv w:val="1"/>
      <w:marLeft w:val="0"/>
      <w:marRight w:val="0"/>
      <w:marTop w:val="0"/>
      <w:marBottom w:val="0"/>
      <w:divBdr>
        <w:top w:val="none" w:sz="0" w:space="0" w:color="auto"/>
        <w:left w:val="none" w:sz="0" w:space="0" w:color="auto"/>
        <w:bottom w:val="none" w:sz="0" w:space="0" w:color="auto"/>
        <w:right w:val="none" w:sz="0" w:space="0" w:color="auto"/>
      </w:divBdr>
    </w:div>
    <w:div w:id="81730261">
      <w:bodyDiv w:val="1"/>
      <w:marLeft w:val="0"/>
      <w:marRight w:val="0"/>
      <w:marTop w:val="0"/>
      <w:marBottom w:val="0"/>
      <w:divBdr>
        <w:top w:val="none" w:sz="0" w:space="0" w:color="auto"/>
        <w:left w:val="none" w:sz="0" w:space="0" w:color="auto"/>
        <w:bottom w:val="none" w:sz="0" w:space="0" w:color="auto"/>
        <w:right w:val="none" w:sz="0" w:space="0" w:color="auto"/>
      </w:divBdr>
    </w:div>
    <w:div w:id="84502071">
      <w:bodyDiv w:val="1"/>
      <w:marLeft w:val="0"/>
      <w:marRight w:val="0"/>
      <w:marTop w:val="0"/>
      <w:marBottom w:val="0"/>
      <w:divBdr>
        <w:top w:val="none" w:sz="0" w:space="0" w:color="auto"/>
        <w:left w:val="none" w:sz="0" w:space="0" w:color="auto"/>
        <w:bottom w:val="none" w:sz="0" w:space="0" w:color="auto"/>
        <w:right w:val="none" w:sz="0" w:space="0" w:color="auto"/>
      </w:divBdr>
    </w:div>
    <w:div w:id="84767164">
      <w:bodyDiv w:val="1"/>
      <w:marLeft w:val="0"/>
      <w:marRight w:val="0"/>
      <w:marTop w:val="0"/>
      <w:marBottom w:val="0"/>
      <w:divBdr>
        <w:top w:val="none" w:sz="0" w:space="0" w:color="auto"/>
        <w:left w:val="none" w:sz="0" w:space="0" w:color="auto"/>
        <w:bottom w:val="none" w:sz="0" w:space="0" w:color="auto"/>
        <w:right w:val="none" w:sz="0" w:space="0" w:color="auto"/>
      </w:divBdr>
    </w:div>
    <w:div w:id="85421064">
      <w:bodyDiv w:val="1"/>
      <w:marLeft w:val="0"/>
      <w:marRight w:val="0"/>
      <w:marTop w:val="0"/>
      <w:marBottom w:val="0"/>
      <w:divBdr>
        <w:top w:val="none" w:sz="0" w:space="0" w:color="auto"/>
        <w:left w:val="none" w:sz="0" w:space="0" w:color="auto"/>
        <w:bottom w:val="none" w:sz="0" w:space="0" w:color="auto"/>
        <w:right w:val="none" w:sz="0" w:space="0" w:color="auto"/>
      </w:divBdr>
    </w:div>
    <w:div w:id="86196076">
      <w:bodyDiv w:val="1"/>
      <w:marLeft w:val="0"/>
      <w:marRight w:val="0"/>
      <w:marTop w:val="0"/>
      <w:marBottom w:val="0"/>
      <w:divBdr>
        <w:top w:val="none" w:sz="0" w:space="0" w:color="auto"/>
        <w:left w:val="none" w:sz="0" w:space="0" w:color="auto"/>
        <w:bottom w:val="none" w:sz="0" w:space="0" w:color="auto"/>
        <w:right w:val="none" w:sz="0" w:space="0" w:color="auto"/>
      </w:divBdr>
    </w:div>
    <w:div w:id="86394021">
      <w:bodyDiv w:val="1"/>
      <w:marLeft w:val="0"/>
      <w:marRight w:val="0"/>
      <w:marTop w:val="0"/>
      <w:marBottom w:val="0"/>
      <w:divBdr>
        <w:top w:val="none" w:sz="0" w:space="0" w:color="auto"/>
        <w:left w:val="none" w:sz="0" w:space="0" w:color="auto"/>
        <w:bottom w:val="none" w:sz="0" w:space="0" w:color="auto"/>
        <w:right w:val="none" w:sz="0" w:space="0" w:color="auto"/>
      </w:divBdr>
    </w:div>
    <w:div w:id="86460584">
      <w:bodyDiv w:val="1"/>
      <w:marLeft w:val="0"/>
      <w:marRight w:val="0"/>
      <w:marTop w:val="0"/>
      <w:marBottom w:val="0"/>
      <w:divBdr>
        <w:top w:val="none" w:sz="0" w:space="0" w:color="auto"/>
        <w:left w:val="none" w:sz="0" w:space="0" w:color="auto"/>
        <w:bottom w:val="none" w:sz="0" w:space="0" w:color="auto"/>
        <w:right w:val="none" w:sz="0" w:space="0" w:color="auto"/>
      </w:divBdr>
    </w:div>
    <w:div w:id="86467401">
      <w:bodyDiv w:val="1"/>
      <w:marLeft w:val="0"/>
      <w:marRight w:val="0"/>
      <w:marTop w:val="0"/>
      <w:marBottom w:val="0"/>
      <w:divBdr>
        <w:top w:val="none" w:sz="0" w:space="0" w:color="auto"/>
        <w:left w:val="none" w:sz="0" w:space="0" w:color="auto"/>
        <w:bottom w:val="none" w:sz="0" w:space="0" w:color="auto"/>
        <w:right w:val="none" w:sz="0" w:space="0" w:color="auto"/>
      </w:divBdr>
    </w:div>
    <w:div w:id="86772806">
      <w:bodyDiv w:val="1"/>
      <w:marLeft w:val="0"/>
      <w:marRight w:val="0"/>
      <w:marTop w:val="0"/>
      <w:marBottom w:val="0"/>
      <w:divBdr>
        <w:top w:val="none" w:sz="0" w:space="0" w:color="auto"/>
        <w:left w:val="none" w:sz="0" w:space="0" w:color="auto"/>
        <w:bottom w:val="none" w:sz="0" w:space="0" w:color="auto"/>
        <w:right w:val="none" w:sz="0" w:space="0" w:color="auto"/>
      </w:divBdr>
    </w:div>
    <w:div w:id="87312097">
      <w:bodyDiv w:val="1"/>
      <w:marLeft w:val="0"/>
      <w:marRight w:val="0"/>
      <w:marTop w:val="0"/>
      <w:marBottom w:val="0"/>
      <w:divBdr>
        <w:top w:val="none" w:sz="0" w:space="0" w:color="auto"/>
        <w:left w:val="none" w:sz="0" w:space="0" w:color="auto"/>
        <w:bottom w:val="none" w:sz="0" w:space="0" w:color="auto"/>
        <w:right w:val="none" w:sz="0" w:space="0" w:color="auto"/>
      </w:divBdr>
    </w:div>
    <w:div w:id="88235999">
      <w:bodyDiv w:val="1"/>
      <w:marLeft w:val="0"/>
      <w:marRight w:val="0"/>
      <w:marTop w:val="0"/>
      <w:marBottom w:val="0"/>
      <w:divBdr>
        <w:top w:val="none" w:sz="0" w:space="0" w:color="auto"/>
        <w:left w:val="none" w:sz="0" w:space="0" w:color="auto"/>
        <w:bottom w:val="none" w:sz="0" w:space="0" w:color="auto"/>
        <w:right w:val="none" w:sz="0" w:space="0" w:color="auto"/>
      </w:divBdr>
    </w:div>
    <w:div w:id="90010252">
      <w:bodyDiv w:val="1"/>
      <w:marLeft w:val="0"/>
      <w:marRight w:val="0"/>
      <w:marTop w:val="0"/>
      <w:marBottom w:val="0"/>
      <w:divBdr>
        <w:top w:val="none" w:sz="0" w:space="0" w:color="auto"/>
        <w:left w:val="none" w:sz="0" w:space="0" w:color="auto"/>
        <w:bottom w:val="none" w:sz="0" w:space="0" w:color="auto"/>
        <w:right w:val="none" w:sz="0" w:space="0" w:color="auto"/>
      </w:divBdr>
    </w:div>
    <w:div w:id="90245552">
      <w:bodyDiv w:val="1"/>
      <w:marLeft w:val="0"/>
      <w:marRight w:val="0"/>
      <w:marTop w:val="0"/>
      <w:marBottom w:val="0"/>
      <w:divBdr>
        <w:top w:val="none" w:sz="0" w:space="0" w:color="auto"/>
        <w:left w:val="none" w:sz="0" w:space="0" w:color="auto"/>
        <w:bottom w:val="none" w:sz="0" w:space="0" w:color="auto"/>
        <w:right w:val="none" w:sz="0" w:space="0" w:color="auto"/>
      </w:divBdr>
    </w:div>
    <w:div w:id="91902383">
      <w:bodyDiv w:val="1"/>
      <w:marLeft w:val="0"/>
      <w:marRight w:val="0"/>
      <w:marTop w:val="0"/>
      <w:marBottom w:val="0"/>
      <w:divBdr>
        <w:top w:val="none" w:sz="0" w:space="0" w:color="auto"/>
        <w:left w:val="none" w:sz="0" w:space="0" w:color="auto"/>
        <w:bottom w:val="none" w:sz="0" w:space="0" w:color="auto"/>
        <w:right w:val="none" w:sz="0" w:space="0" w:color="auto"/>
      </w:divBdr>
    </w:div>
    <w:div w:id="93021562">
      <w:bodyDiv w:val="1"/>
      <w:marLeft w:val="0"/>
      <w:marRight w:val="0"/>
      <w:marTop w:val="0"/>
      <w:marBottom w:val="0"/>
      <w:divBdr>
        <w:top w:val="none" w:sz="0" w:space="0" w:color="auto"/>
        <w:left w:val="none" w:sz="0" w:space="0" w:color="auto"/>
        <w:bottom w:val="none" w:sz="0" w:space="0" w:color="auto"/>
        <w:right w:val="none" w:sz="0" w:space="0" w:color="auto"/>
      </w:divBdr>
    </w:div>
    <w:div w:id="93209722">
      <w:bodyDiv w:val="1"/>
      <w:marLeft w:val="0"/>
      <w:marRight w:val="0"/>
      <w:marTop w:val="0"/>
      <w:marBottom w:val="0"/>
      <w:divBdr>
        <w:top w:val="none" w:sz="0" w:space="0" w:color="auto"/>
        <w:left w:val="none" w:sz="0" w:space="0" w:color="auto"/>
        <w:bottom w:val="none" w:sz="0" w:space="0" w:color="auto"/>
        <w:right w:val="none" w:sz="0" w:space="0" w:color="auto"/>
      </w:divBdr>
    </w:div>
    <w:div w:id="93327106">
      <w:bodyDiv w:val="1"/>
      <w:marLeft w:val="0"/>
      <w:marRight w:val="0"/>
      <w:marTop w:val="0"/>
      <w:marBottom w:val="0"/>
      <w:divBdr>
        <w:top w:val="none" w:sz="0" w:space="0" w:color="auto"/>
        <w:left w:val="none" w:sz="0" w:space="0" w:color="auto"/>
        <w:bottom w:val="none" w:sz="0" w:space="0" w:color="auto"/>
        <w:right w:val="none" w:sz="0" w:space="0" w:color="auto"/>
      </w:divBdr>
    </w:div>
    <w:div w:id="93599911">
      <w:bodyDiv w:val="1"/>
      <w:marLeft w:val="0"/>
      <w:marRight w:val="0"/>
      <w:marTop w:val="0"/>
      <w:marBottom w:val="0"/>
      <w:divBdr>
        <w:top w:val="none" w:sz="0" w:space="0" w:color="auto"/>
        <w:left w:val="none" w:sz="0" w:space="0" w:color="auto"/>
        <w:bottom w:val="none" w:sz="0" w:space="0" w:color="auto"/>
        <w:right w:val="none" w:sz="0" w:space="0" w:color="auto"/>
      </w:divBdr>
    </w:div>
    <w:div w:id="93982380">
      <w:bodyDiv w:val="1"/>
      <w:marLeft w:val="0"/>
      <w:marRight w:val="0"/>
      <w:marTop w:val="0"/>
      <w:marBottom w:val="0"/>
      <w:divBdr>
        <w:top w:val="none" w:sz="0" w:space="0" w:color="auto"/>
        <w:left w:val="none" w:sz="0" w:space="0" w:color="auto"/>
        <w:bottom w:val="none" w:sz="0" w:space="0" w:color="auto"/>
        <w:right w:val="none" w:sz="0" w:space="0" w:color="auto"/>
      </w:divBdr>
    </w:div>
    <w:div w:id="94401858">
      <w:bodyDiv w:val="1"/>
      <w:marLeft w:val="0"/>
      <w:marRight w:val="0"/>
      <w:marTop w:val="0"/>
      <w:marBottom w:val="0"/>
      <w:divBdr>
        <w:top w:val="none" w:sz="0" w:space="0" w:color="auto"/>
        <w:left w:val="none" w:sz="0" w:space="0" w:color="auto"/>
        <w:bottom w:val="none" w:sz="0" w:space="0" w:color="auto"/>
        <w:right w:val="none" w:sz="0" w:space="0" w:color="auto"/>
      </w:divBdr>
    </w:div>
    <w:div w:id="95255514">
      <w:bodyDiv w:val="1"/>
      <w:marLeft w:val="0"/>
      <w:marRight w:val="0"/>
      <w:marTop w:val="0"/>
      <w:marBottom w:val="0"/>
      <w:divBdr>
        <w:top w:val="none" w:sz="0" w:space="0" w:color="auto"/>
        <w:left w:val="none" w:sz="0" w:space="0" w:color="auto"/>
        <w:bottom w:val="none" w:sz="0" w:space="0" w:color="auto"/>
        <w:right w:val="none" w:sz="0" w:space="0" w:color="auto"/>
      </w:divBdr>
    </w:div>
    <w:div w:id="95297422">
      <w:bodyDiv w:val="1"/>
      <w:marLeft w:val="0"/>
      <w:marRight w:val="0"/>
      <w:marTop w:val="0"/>
      <w:marBottom w:val="0"/>
      <w:divBdr>
        <w:top w:val="none" w:sz="0" w:space="0" w:color="auto"/>
        <w:left w:val="none" w:sz="0" w:space="0" w:color="auto"/>
        <w:bottom w:val="none" w:sz="0" w:space="0" w:color="auto"/>
        <w:right w:val="none" w:sz="0" w:space="0" w:color="auto"/>
      </w:divBdr>
    </w:div>
    <w:div w:id="95441670">
      <w:bodyDiv w:val="1"/>
      <w:marLeft w:val="0"/>
      <w:marRight w:val="0"/>
      <w:marTop w:val="0"/>
      <w:marBottom w:val="0"/>
      <w:divBdr>
        <w:top w:val="none" w:sz="0" w:space="0" w:color="auto"/>
        <w:left w:val="none" w:sz="0" w:space="0" w:color="auto"/>
        <w:bottom w:val="none" w:sz="0" w:space="0" w:color="auto"/>
        <w:right w:val="none" w:sz="0" w:space="0" w:color="auto"/>
      </w:divBdr>
    </w:div>
    <w:div w:id="95711262">
      <w:bodyDiv w:val="1"/>
      <w:marLeft w:val="0"/>
      <w:marRight w:val="0"/>
      <w:marTop w:val="0"/>
      <w:marBottom w:val="0"/>
      <w:divBdr>
        <w:top w:val="none" w:sz="0" w:space="0" w:color="auto"/>
        <w:left w:val="none" w:sz="0" w:space="0" w:color="auto"/>
        <w:bottom w:val="none" w:sz="0" w:space="0" w:color="auto"/>
        <w:right w:val="none" w:sz="0" w:space="0" w:color="auto"/>
      </w:divBdr>
    </w:div>
    <w:div w:id="95835461">
      <w:bodyDiv w:val="1"/>
      <w:marLeft w:val="0"/>
      <w:marRight w:val="0"/>
      <w:marTop w:val="0"/>
      <w:marBottom w:val="0"/>
      <w:divBdr>
        <w:top w:val="none" w:sz="0" w:space="0" w:color="auto"/>
        <w:left w:val="none" w:sz="0" w:space="0" w:color="auto"/>
        <w:bottom w:val="none" w:sz="0" w:space="0" w:color="auto"/>
        <w:right w:val="none" w:sz="0" w:space="0" w:color="auto"/>
      </w:divBdr>
    </w:div>
    <w:div w:id="98070789">
      <w:bodyDiv w:val="1"/>
      <w:marLeft w:val="0"/>
      <w:marRight w:val="0"/>
      <w:marTop w:val="0"/>
      <w:marBottom w:val="0"/>
      <w:divBdr>
        <w:top w:val="none" w:sz="0" w:space="0" w:color="auto"/>
        <w:left w:val="none" w:sz="0" w:space="0" w:color="auto"/>
        <w:bottom w:val="none" w:sz="0" w:space="0" w:color="auto"/>
        <w:right w:val="none" w:sz="0" w:space="0" w:color="auto"/>
      </w:divBdr>
    </w:div>
    <w:div w:id="100106119">
      <w:bodyDiv w:val="1"/>
      <w:marLeft w:val="0"/>
      <w:marRight w:val="0"/>
      <w:marTop w:val="0"/>
      <w:marBottom w:val="0"/>
      <w:divBdr>
        <w:top w:val="none" w:sz="0" w:space="0" w:color="auto"/>
        <w:left w:val="none" w:sz="0" w:space="0" w:color="auto"/>
        <w:bottom w:val="none" w:sz="0" w:space="0" w:color="auto"/>
        <w:right w:val="none" w:sz="0" w:space="0" w:color="auto"/>
      </w:divBdr>
    </w:div>
    <w:div w:id="102001834">
      <w:bodyDiv w:val="1"/>
      <w:marLeft w:val="0"/>
      <w:marRight w:val="0"/>
      <w:marTop w:val="0"/>
      <w:marBottom w:val="0"/>
      <w:divBdr>
        <w:top w:val="none" w:sz="0" w:space="0" w:color="auto"/>
        <w:left w:val="none" w:sz="0" w:space="0" w:color="auto"/>
        <w:bottom w:val="none" w:sz="0" w:space="0" w:color="auto"/>
        <w:right w:val="none" w:sz="0" w:space="0" w:color="auto"/>
      </w:divBdr>
    </w:div>
    <w:div w:id="102725620">
      <w:bodyDiv w:val="1"/>
      <w:marLeft w:val="0"/>
      <w:marRight w:val="0"/>
      <w:marTop w:val="0"/>
      <w:marBottom w:val="0"/>
      <w:divBdr>
        <w:top w:val="none" w:sz="0" w:space="0" w:color="auto"/>
        <w:left w:val="none" w:sz="0" w:space="0" w:color="auto"/>
        <w:bottom w:val="none" w:sz="0" w:space="0" w:color="auto"/>
        <w:right w:val="none" w:sz="0" w:space="0" w:color="auto"/>
      </w:divBdr>
    </w:div>
    <w:div w:id="102766545">
      <w:bodyDiv w:val="1"/>
      <w:marLeft w:val="0"/>
      <w:marRight w:val="0"/>
      <w:marTop w:val="0"/>
      <w:marBottom w:val="0"/>
      <w:divBdr>
        <w:top w:val="none" w:sz="0" w:space="0" w:color="auto"/>
        <w:left w:val="none" w:sz="0" w:space="0" w:color="auto"/>
        <w:bottom w:val="none" w:sz="0" w:space="0" w:color="auto"/>
        <w:right w:val="none" w:sz="0" w:space="0" w:color="auto"/>
      </w:divBdr>
    </w:div>
    <w:div w:id="102923430">
      <w:bodyDiv w:val="1"/>
      <w:marLeft w:val="0"/>
      <w:marRight w:val="0"/>
      <w:marTop w:val="0"/>
      <w:marBottom w:val="0"/>
      <w:divBdr>
        <w:top w:val="none" w:sz="0" w:space="0" w:color="auto"/>
        <w:left w:val="none" w:sz="0" w:space="0" w:color="auto"/>
        <w:bottom w:val="none" w:sz="0" w:space="0" w:color="auto"/>
        <w:right w:val="none" w:sz="0" w:space="0" w:color="auto"/>
      </w:divBdr>
    </w:div>
    <w:div w:id="103496845">
      <w:bodyDiv w:val="1"/>
      <w:marLeft w:val="0"/>
      <w:marRight w:val="0"/>
      <w:marTop w:val="0"/>
      <w:marBottom w:val="0"/>
      <w:divBdr>
        <w:top w:val="none" w:sz="0" w:space="0" w:color="auto"/>
        <w:left w:val="none" w:sz="0" w:space="0" w:color="auto"/>
        <w:bottom w:val="none" w:sz="0" w:space="0" w:color="auto"/>
        <w:right w:val="none" w:sz="0" w:space="0" w:color="auto"/>
      </w:divBdr>
    </w:div>
    <w:div w:id="105660456">
      <w:bodyDiv w:val="1"/>
      <w:marLeft w:val="0"/>
      <w:marRight w:val="0"/>
      <w:marTop w:val="0"/>
      <w:marBottom w:val="0"/>
      <w:divBdr>
        <w:top w:val="none" w:sz="0" w:space="0" w:color="auto"/>
        <w:left w:val="none" w:sz="0" w:space="0" w:color="auto"/>
        <w:bottom w:val="none" w:sz="0" w:space="0" w:color="auto"/>
        <w:right w:val="none" w:sz="0" w:space="0" w:color="auto"/>
      </w:divBdr>
    </w:div>
    <w:div w:id="106462137">
      <w:bodyDiv w:val="1"/>
      <w:marLeft w:val="0"/>
      <w:marRight w:val="0"/>
      <w:marTop w:val="0"/>
      <w:marBottom w:val="0"/>
      <w:divBdr>
        <w:top w:val="none" w:sz="0" w:space="0" w:color="auto"/>
        <w:left w:val="none" w:sz="0" w:space="0" w:color="auto"/>
        <w:bottom w:val="none" w:sz="0" w:space="0" w:color="auto"/>
        <w:right w:val="none" w:sz="0" w:space="0" w:color="auto"/>
      </w:divBdr>
    </w:div>
    <w:div w:id="107969964">
      <w:bodyDiv w:val="1"/>
      <w:marLeft w:val="0"/>
      <w:marRight w:val="0"/>
      <w:marTop w:val="0"/>
      <w:marBottom w:val="0"/>
      <w:divBdr>
        <w:top w:val="none" w:sz="0" w:space="0" w:color="auto"/>
        <w:left w:val="none" w:sz="0" w:space="0" w:color="auto"/>
        <w:bottom w:val="none" w:sz="0" w:space="0" w:color="auto"/>
        <w:right w:val="none" w:sz="0" w:space="0" w:color="auto"/>
      </w:divBdr>
    </w:div>
    <w:div w:id="108284554">
      <w:bodyDiv w:val="1"/>
      <w:marLeft w:val="0"/>
      <w:marRight w:val="0"/>
      <w:marTop w:val="0"/>
      <w:marBottom w:val="0"/>
      <w:divBdr>
        <w:top w:val="none" w:sz="0" w:space="0" w:color="auto"/>
        <w:left w:val="none" w:sz="0" w:space="0" w:color="auto"/>
        <w:bottom w:val="none" w:sz="0" w:space="0" w:color="auto"/>
        <w:right w:val="none" w:sz="0" w:space="0" w:color="auto"/>
      </w:divBdr>
    </w:div>
    <w:div w:id="109131132">
      <w:bodyDiv w:val="1"/>
      <w:marLeft w:val="0"/>
      <w:marRight w:val="0"/>
      <w:marTop w:val="0"/>
      <w:marBottom w:val="0"/>
      <w:divBdr>
        <w:top w:val="none" w:sz="0" w:space="0" w:color="auto"/>
        <w:left w:val="none" w:sz="0" w:space="0" w:color="auto"/>
        <w:bottom w:val="none" w:sz="0" w:space="0" w:color="auto"/>
        <w:right w:val="none" w:sz="0" w:space="0" w:color="auto"/>
      </w:divBdr>
    </w:div>
    <w:div w:id="109209738">
      <w:bodyDiv w:val="1"/>
      <w:marLeft w:val="0"/>
      <w:marRight w:val="0"/>
      <w:marTop w:val="0"/>
      <w:marBottom w:val="0"/>
      <w:divBdr>
        <w:top w:val="none" w:sz="0" w:space="0" w:color="auto"/>
        <w:left w:val="none" w:sz="0" w:space="0" w:color="auto"/>
        <w:bottom w:val="none" w:sz="0" w:space="0" w:color="auto"/>
        <w:right w:val="none" w:sz="0" w:space="0" w:color="auto"/>
      </w:divBdr>
    </w:div>
    <w:div w:id="109974599">
      <w:bodyDiv w:val="1"/>
      <w:marLeft w:val="0"/>
      <w:marRight w:val="0"/>
      <w:marTop w:val="0"/>
      <w:marBottom w:val="0"/>
      <w:divBdr>
        <w:top w:val="none" w:sz="0" w:space="0" w:color="auto"/>
        <w:left w:val="none" w:sz="0" w:space="0" w:color="auto"/>
        <w:bottom w:val="none" w:sz="0" w:space="0" w:color="auto"/>
        <w:right w:val="none" w:sz="0" w:space="0" w:color="auto"/>
      </w:divBdr>
    </w:div>
    <w:div w:id="111020466">
      <w:bodyDiv w:val="1"/>
      <w:marLeft w:val="0"/>
      <w:marRight w:val="0"/>
      <w:marTop w:val="0"/>
      <w:marBottom w:val="0"/>
      <w:divBdr>
        <w:top w:val="none" w:sz="0" w:space="0" w:color="auto"/>
        <w:left w:val="none" w:sz="0" w:space="0" w:color="auto"/>
        <w:bottom w:val="none" w:sz="0" w:space="0" w:color="auto"/>
        <w:right w:val="none" w:sz="0" w:space="0" w:color="auto"/>
      </w:divBdr>
    </w:div>
    <w:div w:id="111900509">
      <w:bodyDiv w:val="1"/>
      <w:marLeft w:val="0"/>
      <w:marRight w:val="0"/>
      <w:marTop w:val="0"/>
      <w:marBottom w:val="0"/>
      <w:divBdr>
        <w:top w:val="none" w:sz="0" w:space="0" w:color="auto"/>
        <w:left w:val="none" w:sz="0" w:space="0" w:color="auto"/>
        <w:bottom w:val="none" w:sz="0" w:space="0" w:color="auto"/>
        <w:right w:val="none" w:sz="0" w:space="0" w:color="auto"/>
      </w:divBdr>
    </w:div>
    <w:div w:id="113522765">
      <w:bodyDiv w:val="1"/>
      <w:marLeft w:val="0"/>
      <w:marRight w:val="0"/>
      <w:marTop w:val="0"/>
      <w:marBottom w:val="0"/>
      <w:divBdr>
        <w:top w:val="none" w:sz="0" w:space="0" w:color="auto"/>
        <w:left w:val="none" w:sz="0" w:space="0" w:color="auto"/>
        <w:bottom w:val="none" w:sz="0" w:space="0" w:color="auto"/>
        <w:right w:val="none" w:sz="0" w:space="0" w:color="auto"/>
      </w:divBdr>
    </w:div>
    <w:div w:id="113599911">
      <w:bodyDiv w:val="1"/>
      <w:marLeft w:val="0"/>
      <w:marRight w:val="0"/>
      <w:marTop w:val="0"/>
      <w:marBottom w:val="0"/>
      <w:divBdr>
        <w:top w:val="none" w:sz="0" w:space="0" w:color="auto"/>
        <w:left w:val="none" w:sz="0" w:space="0" w:color="auto"/>
        <w:bottom w:val="none" w:sz="0" w:space="0" w:color="auto"/>
        <w:right w:val="none" w:sz="0" w:space="0" w:color="auto"/>
      </w:divBdr>
    </w:div>
    <w:div w:id="114255508">
      <w:bodyDiv w:val="1"/>
      <w:marLeft w:val="0"/>
      <w:marRight w:val="0"/>
      <w:marTop w:val="0"/>
      <w:marBottom w:val="0"/>
      <w:divBdr>
        <w:top w:val="none" w:sz="0" w:space="0" w:color="auto"/>
        <w:left w:val="none" w:sz="0" w:space="0" w:color="auto"/>
        <w:bottom w:val="none" w:sz="0" w:space="0" w:color="auto"/>
        <w:right w:val="none" w:sz="0" w:space="0" w:color="auto"/>
      </w:divBdr>
    </w:div>
    <w:div w:id="115031172">
      <w:bodyDiv w:val="1"/>
      <w:marLeft w:val="0"/>
      <w:marRight w:val="0"/>
      <w:marTop w:val="0"/>
      <w:marBottom w:val="0"/>
      <w:divBdr>
        <w:top w:val="none" w:sz="0" w:space="0" w:color="auto"/>
        <w:left w:val="none" w:sz="0" w:space="0" w:color="auto"/>
        <w:bottom w:val="none" w:sz="0" w:space="0" w:color="auto"/>
        <w:right w:val="none" w:sz="0" w:space="0" w:color="auto"/>
      </w:divBdr>
    </w:div>
    <w:div w:id="115099623">
      <w:bodyDiv w:val="1"/>
      <w:marLeft w:val="0"/>
      <w:marRight w:val="0"/>
      <w:marTop w:val="0"/>
      <w:marBottom w:val="0"/>
      <w:divBdr>
        <w:top w:val="none" w:sz="0" w:space="0" w:color="auto"/>
        <w:left w:val="none" w:sz="0" w:space="0" w:color="auto"/>
        <w:bottom w:val="none" w:sz="0" w:space="0" w:color="auto"/>
        <w:right w:val="none" w:sz="0" w:space="0" w:color="auto"/>
      </w:divBdr>
    </w:div>
    <w:div w:id="115829024">
      <w:bodyDiv w:val="1"/>
      <w:marLeft w:val="0"/>
      <w:marRight w:val="0"/>
      <w:marTop w:val="0"/>
      <w:marBottom w:val="0"/>
      <w:divBdr>
        <w:top w:val="none" w:sz="0" w:space="0" w:color="auto"/>
        <w:left w:val="none" w:sz="0" w:space="0" w:color="auto"/>
        <w:bottom w:val="none" w:sz="0" w:space="0" w:color="auto"/>
        <w:right w:val="none" w:sz="0" w:space="0" w:color="auto"/>
      </w:divBdr>
    </w:div>
    <w:div w:id="116147183">
      <w:bodyDiv w:val="1"/>
      <w:marLeft w:val="0"/>
      <w:marRight w:val="0"/>
      <w:marTop w:val="0"/>
      <w:marBottom w:val="0"/>
      <w:divBdr>
        <w:top w:val="none" w:sz="0" w:space="0" w:color="auto"/>
        <w:left w:val="none" w:sz="0" w:space="0" w:color="auto"/>
        <w:bottom w:val="none" w:sz="0" w:space="0" w:color="auto"/>
        <w:right w:val="none" w:sz="0" w:space="0" w:color="auto"/>
      </w:divBdr>
    </w:div>
    <w:div w:id="117649372">
      <w:bodyDiv w:val="1"/>
      <w:marLeft w:val="0"/>
      <w:marRight w:val="0"/>
      <w:marTop w:val="0"/>
      <w:marBottom w:val="0"/>
      <w:divBdr>
        <w:top w:val="none" w:sz="0" w:space="0" w:color="auto"/>
        <w:left w:val="none" w:sz="0" w:space="0" w:color="auto"/>
        <w:bottom w:val="none" w:sz="0" w:space="0" w:color="auto"/>
        <w:right w:val="none" w:sz="0" w:space="0" w:color="auto"/>
      </w:divBdr>
    </w:div>
    <w:div w:id="118378779">
      <w:bodyDiv w:val="1"/>
      <w:marLeft w:val="0"/>
      <w:marRight w:val="0"/>
      <w:marTop w:val="0"/>
      <w:marBottom w:val="0"/>
      <w:divBdr>
        <w:top w:val="none" w:sz="0" w:space="0" w:color="auto"/>
        <w:left w:val="none" w:sz="0" w:space="0" w:color="auto"/>
        <w:bottom w:val="none" w:sz="0" w:space="0" w:color="auto"/>
        <w:right w:val="none" w:sz="0" w:space="0" w:color="auto"/>
      </w:divBdr>
    </w:div>
    <w:div w:id="120923539">
      <w:bodyDiv w:val="1"/>
      <w:marLeft w:val="0"/>
      <w:marRight w:val="0"/>
      <w:marTop w:val="0"/>
      <w:marBottom w:val="0"/>
      <w:divBdr>
        <w:top w:val="none" w:sz="0" w:space="0" w:color="auto"/>
        <w:left w:val="none" w:sz="0" w:space="0" w:color="auto"/>
        <w:bottom w:val="none" w:sz="0" w:space="0" w:color="auto"/>
        <w:right w:val="none" w:sz="0" w:space="0" w:color="auto"/>
      </w:divBdr>
    </w:div>
    <w:div w:id="121273055">
      <w:bodyDiv w:val="1"/>
      <w:marLeft w:val="0"/>
      <w:marRight w:val="0"/>
      <w:marTop w:val="0"/>
      <w:marBottom w:val="0"/>
      <w:divBdr>
        <w:top w:val="none" w:sz="0" w:space="0" w:color="auto"/>
        <w:left w:val="none" w:sz="0" w:space="0" w:color="auto"/>
        <w:bottom w:val="none" w:sz="0" w:space="0" w:color="auto"/>
        <w:right w:val="none" w:sz="0" w:space="0" w:color="auto"/>
      </w:divBdr>
    </w:div>
    <w:div w:id="122886803">
      <w:bodyDiv w:val="1"/>
      <w:marLeft w:val="0"/>
      <w:marRight w:val="0"/>
      <w:marTop w:val="0"/>
      <w:marBottom w:val="0"/>
      <w:divBdr>
        <w:top w:val="none" w:sz="0" w:space="0" w:color="auto"/>
        <w:left w:val="none" w:sz="0" w:space="0" w:color="auto"/>
        <w:bottom w:val="none" w:sz="0" w:space="0" w:color="auto"/>
        <w:right w:val="none" w:sz="0" w:space="0" w:color="auto"/>
      </w:divBdr>
    </w:div>
    <w:div w:id="124740596">
      <w:bodyDiv w:val="1"/>
      <w:marLeft w:val="0"/>
      <w:marRight w:val="0"/>
      <w:marTop w:val="0"/>
      <w:marBottom w:val="0"/>
      <w:divBdr>
        <w:top w:val="none" w:sz="0" w:space="0" w:color="auto"/>
        <w:left w:val="none" w:sz="0" w:space="0" w:color="auto"/>
        <w:bottom w:val="none" w:sz="0" w:space="0" w:color="auto"/>
        <w:right w:val="none" w:sz="0" w:space="0" w:color="auto"/>
      </w:divBdr>
    </w:div>
    <w:div w:id="125204650">
      <w:bodyDiv w:val="1"/>
      <w:marLeft w:val="0"/>
      <w:marRight w:val="0"/>
      <w:marTop w:val="0"/>
      <w:marBottom w:val="0"/>
      <w:divBdr>
        <w:top w:val="none" w:sz="0" w:space="0" w:color="auto"/>
        <w:left w:val="none" w:sz="0" w:space="0" w:color="auto"/>
        <w:bottom w:val="none" w:sz="0" w:space="0" w:color="auto"/>
        <w:right w:val="none" w:sz="0" w:space="0" w:color="auto"/>
      </w:divBdr>
    </w:div>
    <w:div w:id="125706272">
      <w:bodyDiv w:val="1"/>
      <w:marLeft w:val="0"/>
      <w:marRight w:val="0"/>
      <w:marTop w:val="0"/>
      <w:marBottom w:val="0"/>
      <w:divBdr>
        <w:top w:val="none" w:sz="0" w:space="0" w:color="auto"/>
        <w:left w:val="none" w:sz="0" w:space="0" w:color="auto"/>
        <w:bottom w:val="none" w:sz="0" w:space="0" w:color="auto"/>
        <w:right w:val="none" w:sz="0" w:space="0" w:color="auto"/>
      </w:divBdr>
    </w:div>
    <w:div w:id="126054081">
      <w:bodyDiv w:val="1"/>
      <w:marLeft w:val="0"/>
      <w:marRight w:val="0"/>
      <w:marTop w:val="0"/>
      <w:marBottom w:val="0"/>
      <w:divBdr>
        <w:top w:val="none" w:sz="0" w:space="0" w:color="auto"/>
        <w:left w:val="none" w:sz="0" w:space="0" w:color="auto"/>
        <w:bottom w:val="none" w:sz="0" w:space="0" w:color="auto"/>
        <w:right w:val="none" w:sz="0" w:space="0" w:color="auto"/>
      </w:divBdr>
    </w:div>
    <w:div w:id="126512883">
      <w:bodyDiv w:val="1"/>
      <w:marLeft w:val="0"/>
      <w:marRight w:val="0"/>
      <w:marTop w:val="0"/>
      <w:marBottom w:val="0"/>
      <w:divBdr>
        <w:top w:val="none" w:sz="0" w:space="0" w:color="auto"/>
        <w:left w:val="none" w:sz="0" w:space="0" w:color="auto"/>
        <w:bottom w:val="none" w:sz="0" w:space="0" w:color="auto"/>
        <w:right w:val="none" w:sz="0" w:space="0" w:color="auto"/>
      </w:divBdr>
    </w:div>
    <w:div w:id="128059451">
      <w:bodyDiv w:val="1"/>
      <w:marLeft w:val="0"/>
      <w:marRight w:val="0"/>
      <w:marTop w:val="0"/>
      <w:marBottom w:val="0"/>
      <w:divBdr>
        <w:top w:val="none" w:sz="0" w:space="0" w:color="auto"/>
        <w:left w:val="none" w:sz="0" w:space="0" w:color="auto"/>
        <w:bottom w:val="none" w:sz="0" w:space="0" w:color="auto"/>
        <w:right w:val="none" w:sz="0" w:space="0" w:color="auto"/>
      </w:divBdr>
    </w:div>
    <w:div w:id="128061159">
      <w:bodyDiv w:val="1"/>
      <w:marLeft w:val="0"/>
      <w:marRight w:val="0"/>
      <w:marTop w:val="0"/>
      <w:marBottom w:val="0"/>
      <w:divBdr>
        <w:top w:val="none" w:sz="0" w:space="0" w:color="auto"/>
        <w:left w:val="none" w:sz="0" w:space="0" w:color="auto"/>
        <w:bottom w:val="none" w:sz="0" w:space="0" w:color="auto"/>
        <w:right w:val="none" w:sz="0" w:space="0" w:color="auto"/>
      </w:divBdr>
    </w:div>
    <w:div w:id="128472534">
      <w:bodyDiv w:val="1"/>
      <w:marLeft w:val="0"/>
      <w:marRight w:val="0"/>
      <w:marTop w:val="0"/>
      <w:marBottom w:val="0"/>
      <w:divBdr>
        <w:top w:val="none" w:sz="0" w:space="0" w:color="auto"/>
        <w:left w:val="none" w:sz="0" w:space="0" w:color="auto"/>
        <w:bottom w:val="none" w:sz="0" w:space="0" w:color="auto"/>
        <w:right w:val="none" w:sz="0" w:space="0" w:color="auto"/>
      </w:divBdr>
    </w:div>
    <w:div w:id="128595247">
      <w:bodyDiv w:val="1"/>
      <w:marLeft w:val="0"/>
      <w:marRight w:val="0"/>
      <w:marTop w:val="0"/>
      <w:marBottom w:val="0"/>
      <w:divBdr>
        <w:top w:val="none" w:sz="0" w:space="0" w:color="auto"/>
        <w:left w:val="none" w:sz="0" w:space="0" w:color="auto"/>
        <w:bottom w:val="none" w:sz="0" w:space="0" w:color="auto"/>
        <w:right w:val="none" w:sz="0" w:space="0" w:color="auto"/>
      </w:divBdr>
    </w:div>
    <w:div w:id="131027689">
      <w:bodyDiv w:val="1"/>
      <w:marLeft w:val="0"/>
      <w:marRight w:val="0"/>
      <w:marTop w:val="0"/>
      <w:marBottom w:val="0"/>
      <w:divBdr>
        <w:top w:val="none" w:sz="0" w:space="0" w:color="auto"/>
        <w:left w:val="none" w:sz="0" w:space="0" w:color="auto"/>
        <w:bottom w:val="none" w:sz="0" w:space="0" w:color="auto"/>
        <w:right w:val="none" w:sz="0" w:space="0" w:color="auto"/>
      </w:divBdr>
    </w:div>
    <w:div w:id="133716095">
      <w:bodyDiv w:val="1"/>
      <w:marLeft w:val="0"/>
      <w:marRight w:val="0"/>
      <w:marTop w:val="0"/>
      <w:marBottom w:val="0"/>
      <w:divBdr>
        <w:top w:val="none" w:sz="0" w:space="0" w:color="auto"/>
        <w:left w:val="none" w:sz="0" w:space="0" w:color="auto"/>
        <w:bottom w:val="none" w:sz="0" w:space="0" w:color="auto"/>
        <w:right w:val="none" w:sz="0" w:space="0" w:color="auto"/>
      </w:divBdr>
    </w:div>
    <w:div w:id="135879755">
      <w:bodyDiv w:val="1"/>
      <w:marLeft w:val="0"/>
      <w:marRight w:val="0"/>
      <w:marTop w:val="0"/>
      <w:marBottom w:val="0"/>
      <w:divBdr>
        <w:top w:val="none" w:sz="0" w:space="0" w:color="auto"/>
        <w:left w:val="none" w:sz="0" w:space="0" w:color="auto"/>
        <w:bottom w:val="none" w:sz="0" w:space="0" w:color="auto"/>
        <w:right w:val="none" w:sz="0" w:space="0" w:color="auto"/>
      </w:divBdr>
    </w:div>
    <w:div w:id="136649638">
      <w:bodyDiv w:val="1"/>
      <w:marLeft w:val="0"/>
      <w:marRight w:val="0"/>
      <w:marTop w:val="0"/>
      <w:marBottom w:val="0"/>
      <w:divBdr>
        <w:top w:val="none" w:sz="0" w:space="0" w:color="auto"/>
        <w:left w:val="none" w:sz="0" w:space="0" w:color="auto"/>
        <w:bottom w:val="none" w:sz="0" w:space="0" w:color="auto"/>
        <w:right w:val="none" w:sz="0" w:space="0" w:color="auto"/>
      </w:divBdr>
    </w:div>
    <w:div w:id="136993945">
      <w:bodyDiv w:val="1"/>
      <w:marLeft w:val="0"/>
      <w:marRight w:val="0"/>
      <w:marTop w:val="0"/>
      <w:marBottom w:val="0"/>
      <w:divBdr>
        <w:top w:val="none" w:sz="0" w:space="0" w:color="auto"/>
        <w:left w:val="none" w:sz="0" w:space="0" w:color="auto"/>
        <w:bottom w:val="none" w:sz="0" w:space="0" w:color="auto"/>
        <w:right w:val="none" w:sz="0" w:space="0" w:color="auto"/>
      </w:divBdr>
    </w:div>
    <w:div w:id="137262740">
      <w:bodyDiv w:val="1"/>
      <w:marLeft w:val="0"/>
      <w:marRight w:val="0"/>
      <w:marTop w:val="0"/>
      <w:marBottom w:val="0"/>
      <w:divBdr>
        <w:top w:val="none" w:sz="0" w:space="0" w:color="auto"/>
        <w:left w:val="none" w:sz="0" w:space="0" w:color="auto"/>
        <w:bottom w:val="none" w:sz="0" w:space="0" w:color="auto"/>
        <w:right w:val="none" w:sz="0" w:space="0" w:color="auto"/>
      </w:divBdr>
    </w:div>
    <w:div w:id="137958541">
      <w:bodyDiv w:val="1"/>
      <w:marLeft w:val="0"/>
      <w:marRight w:val="0"/>
      <w:marTop w:val="0"/>
      <w:marBottom w:val="0"/>
      <w:divBdr>
        <w:top w:val="none" w:sz="0" w:space="0" w:color="auto"/>
        <w:left w:val="none" w:sz="0" w:space="0" w:color="auto"/>
        <w:bottom w:val="none" w:sz="0" w:space="0" w:color="auto"/>
        <w:right w:val="none" w:sz="0" w:space="0" w:color="auto"/>
      </w:divBdr>
    </w:div>
    <w:div w:id="138152716">
      <w:bodyDiv w:val="1"/>
      <w:marLeft w:val="0"/>
      <w:marRight w:val="0"/>
      <w:marTop w:val="0"/>
      <w:marBottom w:val="0"/>
      <w:divBdr>
        <w:top w:val="none" w:sz="0" w:space="0" w:color="auto"/>
        <w:left w:val="none" w:sz="0" w:space="0" w:color="auto"/>
        <w:bottom w:val="none" w:sz="0" w:space="0" w:color="auto"/>
        <w:right w:val="none" w:sz="0" w:space="0" w:color="auto"/>
      </w:divBdr>
    </w:div>
    <w:div w:id="138616515">
      <w:bodyDiv w:val="1"/>
      <w:marLeft w:val="0"/>
      <w:marRight w:val="0"/>
      <w:marTop w:val="0"/>
      <w:marBottom w:val="0"/>
      <w:divBdr>
        <w:top w:val="none" w:sz="0" w:space="0" w:color="auto"/>
        <w:left w:val="none" w:sz="0" w:space="0" w:color="auto"/>
        <w:bottom w:val="none" w:sz="0" w:space="0" w:color="auto"/>
        <w:right w:val="none" w:sz="0" w:space="0" w:color="auto"/>
      </w:divBdr>
    </w:div>
    <w:div w:id="138883857">
      <w:bodyDiv w:val="1"/>
      <w:marLeft w:val="0"/>
      <w:marRight w:val="0"/>
      <w:marTop w:val="0"/>
      <w:marBottom w:val="0"/>
      <w:divBdr>
        <w:top w:val="none" w:sz="0" w:space="0" w:color="auto"/>
        <w:left w:val="none" w:sz="0" w:space="0" w:color="auto"/>
        <w:bottom w:val="none" w:sz="0" w:space="0" w:color="auto"/>
        <w:right w:val="none" w:sz="0" w:space="0" w:color="auto"/>
      </w:divBdr>
    </w:div>
    <w:div w:id="140195727">
      <w:bodyDiv w:val="1"/>
      <w:marLeft w:val="0"/>
      <w:marRight w:val="0"/>
      <w:marTop w:val="0"/>
      <w:marBottom w:val="0"/>
      <w:divBdr>
        <w:top w:val="none" w:sz="0" w:space="0" w:color="auto"/>
        <w:left w:val="none" w:sz="0" w:space="0" w:color="auto"/>
        <w:bottom w:val="none" w:sz="0" w:space="0" w:color="auto"/>
        <w:right w:val="none" w:sz="0" w:space="0" w:color="auto"/>
      </w:divBdr>
    </w:div>
    <w:div w:id="142045786">
      <w:bodyDiv w:val="1"/>
      <w:marLeft w:val="0"/>
      <w:marRight w:val="0"/>
      <w:marTop w:val="0"/>
      <w:marBottom w:val="0"/>
      <w:divBdr>
        <w:top w:val="none" w:sz="0" w:space="0" w:color="auto"/>
        <w:left w:val="none" w:sz="0" w:space="0" w:color="auto"/>
        <w:bottom w:val="none" w:sz="0" w:space="0" w:color="auto"/>
        <w:right w:val="none" w:sz="0" w:space="0" w:color="auto"/>
      </w:divBdr>
    </w:div>
    <w:div w:id="142504359">
      <w:bodyDiv w:val="1"/>
      <w:marLeft w:val="0"/>
      <w:marRight w:val="0"/>
      <w:marTop w:val="0"/>
      <w:marBottom w:val="0"/>
      <w:divBdr>
        <w:top w:val="none" w:sz="0" w:space="0" w:color="auto"/>
        <w:left w:val="none" w:sz="0" w:space="0" w:color="auto"/>
        <w:bottom w:val="none" w:sz="0" w:space="0" w:color="auto"/>
        <w:right w:val="none" w:sz="0" w:space="0" w:color="auto"/>
      </w:divBdr>
    </w:div>
    <w:div w:id="142814478">
      <w:bodyDiv w:val="1"/>
      <w:marLeft w:val="0"/>
      <w:marRight w:val="0"/>
      <w:marTop w:val="0"/>
      <w:marBottom w:val="0"/>
      <w:divBdr>
        <w:top w:val="none" w:sz="0" w:space="0" w:color="auto"/>
        <w:left w:val="none" w:sz="0" w:space="0" w:color="auto"/>
        <w:bottom w:val="none" w:sz="0" w:space="0" w:color="auto"/>
        <w:right w:val="none" w:sz="0" w:space="0" w:color="auto"/>
      </w:divBdr>
    </w:div>
    <w:div w:id="143468805">
      <w:bodyDiv w:val="1"/>
      <w:marLeft w:val="0"/>
      <w:marRight w:val="0"/>
      <w:marTop w:val="0"/>
      <w:marBottom w:val="0"/>
      <w:divBdr>
        <w:top w:val="none" w:sz="0" w:space="0" w:color="auto"/>
        <w:left w:val="none" w:sz="0" w:space="0" w:color="auto"/>
        <w:bottom w:val="none" w:sz="0" w:space="0" w:color="auto"/>
        <w:right w:val="none" w:sz="0" w:space="0" w:color="auto"/>
      </w:divBdr>
    </w:div>
    <w:div w:id="144900657">
      <w:bodyDiv w:val="1"/>
      <w:marLeft w:val="0"/>
      <w:marRight w:val="0"/>
      <w:marTop w:val="0"/>
      <w:marBottom w:val="0"/>
      <w:divBdr>
        <w:top w:val="none" w:sz="0" w:space="0" w:color="auto"/>
        <w:left w:val="none" w:sz="0" w:space="0" w:color="auto"/>
        <w:bottom w:val="none" w:sz="0" w:space="0" w:color="auto"/>
        <w:right w:val="none" w:sz="0" w:space="0" w:color="auto"/>
      </w:divBdr>
    </w:div>
    <w:div w:id="148399444">
      <w:bodyDiv w:val="1"/>
      <w:marLeft w:val="0"/>
      <w:marRight w:val="0"/>
      <w:marTop w:val="0"/>
      <w:marBottom w:val="0"/>
      <w:divBdr>
        <w:top w:val="none" w:sz="0" w:space="0" w:color="auto"/>
        <w:left w:val="none" w:sz="0" w:space="0" w:color="auto"/>
        <w:bottom w:val="none" w:sz="0" w:space="0" w:color="auto"/>
        <w:right w:val="none" w:sz="0" w:space="0" w:color="auto"/>
      </w:divBdr>
    </w:div>
    <w:div w:id="150488979">
      <w:bodyDiv w:val="1"/>
      <w:marLeft w:val="0"/>
      <w:marRight w:val="0"/>
      <w:marTop w:val="0"/>
      <w:marBottom w:val="0"/>
      <w:divBdr>
        <w:top w:val="none" w:sz="0" w:space="0" w:color="auto"/>
        <w:left w:val="none" w:sz="0" w:space="0" w:color="auto"/>
        <w:bottom w:val="none" w:sz="0" w:space="0" w:color="auto"/>
        <w:right w:val="none" w:sz="0" w:space="0" w:color="auto"/>
      </w:divBdr>
    </w:div>
    <w:div w:id="150558589">
      <w:bodyDiv w:val="1"/>
      <w:marLeft w:val="0"/>
      <w:marRight w:val="0"/>
      <w:marTop w:val="0"/>
      <w:marBottom w:val="0"/>
      <w:divBdr>
        <w:top w:val="none" w:sz="0" w:space="0" w:color="auto"/>
        <w:left w:val="none" w:sz="0" w:space="0" w:color="auto"/>
        <w:bottom w:val="none" w:sz="0" w:space="0" w:color="auto"/>
        <w:right w:val="none" w:sz="0" w:space="0" w:color="auto"/>
      </w:divBdr>
    </w:div>
    <w:div w:id="151483569">
      <w:bodyDiv w:val="1"/>
      <w:marLeft w:val="0"/>
      <w:marRight w:val="0"/>
      <w:marTop w:val="0"/>
      <w:marBottom w:val="0"/>
      <w:divBdr>
        <w:top w:val="none" w:sz="0" w:space="0" w:color="auto"/>
        <w:left w:val="none" w:sz="0" w:space="0" w:color="auto"/>
        <w:bottom w:val="none" w:sz="0" w:space="0" w:color="auto"/>
        <w:right w:val="none" w:sz="0" w:space="0" w:color="auto"/>
      </w:divBdr>
    </w:div>
    <w:div w:id="153646379">
      <w:bodyDiv w:val="1"/>
      <w:marLeft w:val="0"/>
      <w:marRight w:val="0"/>
      <w:marTop w:val="0"/>
      <w:marBottom w:val="0"/>
      <w:divBdr>
        <w:top w:val="none" w:sz="0" w:space="0" w:color="auto"/>
        <w:left w:val="none" w:sz="0" w:space="0" w:color="auto"/>
        <w:bottom w:val="none" w:sz="0" w:space="0" w:color="auto"/>
        <w:right w:val="none" w:sz="0" w:space="0" w:color="auto"/>
      </w:divBdr>
    </w:div>
    <w:div w:id="154036346">
      <w:bodyDiv w:val="1"/>
      <w:marLeft w:val="0"/>
      <w:marRight w:val="0"/>
      <w:marTop w:val="0"/>
      <w:marBottom w:val="0"/>
      <w:divBdr>
        <w:top w:val="none" w:sz="0" w:space="0" w:color="auto"/>
        <w:left w:val="none" w:sz="0" w:space="0" w:color="auto"/>
        <w:bottom w:val="none" w:sz="0" w:space="0" w:color="auto"/>
        <w:right w:val="none" w:sz="0" w:space="0" w:color="auto"/>
      </w:divBdr>
    </w:div>
    <w:div w:id="159540768">
      <w:bodyDiv w:val="1"/>
      <w:marLeft w:val="0"/>
      <w:marRight w:val="0"/>
      <w:marTop w:val="0"/>
      <w:marBottom w:val="0"/>
      <w:divBdr>
        <w:top w:val="none" w:sz="0" w:space="0" w:color="auto"/>
        <w:left w:val="none" w:sz="0" w:space="0" w:color="auto"/>
        <w:bottom w:val="none" w:sz="0" w:space="0" w:color="auto"/>
        <w:right w:val="none" w:sz="0" w:space="0" w:color="auto"/>
      </w:divBdr>
    </w:div>
    <w:div w:id="159781601">
      <w:bodyDiv w:val="1"/>
      <w:marLeft w:val="0"/>
      <w:marRight w:val="0"/>
      <w:marTop w:val="0"/>
      <w:marBottom w:val="0"/>
      <w:divBdr>
        <w:top w:val="none" w:sz="0" w:space="0" w:color="auto"/>
        <w:left w:val="none" w:sz="0" w:space="0" w:color="auto"/>
        <w:bottom w:val="none" w:sz="0" w:space="0" w:color="auto"/>
        <w:right w:val="none" w:sz="0" w:space="0" w:color="auto"/>
      </w:divBdr>
    </w:div>
    <w:div w:id="160043640">
      <w:bodyDiv w:val="1"/>
      <w:marLeft w:val="0"/>
      <w:marRight w:val="0"/>
      <w:marTop w:val="0"/>
      <w:marBottom w:val="0"/>
      <w:divBdr>
        <w:top w:val="none" w:sz="0" w:space="0" w:color="auto"/>
        <w:left w:val="none" w:sz="0" w:space="0" w:color="auto"/>
        <w:bottom w:val="none" w:sz="0" w:space="0" w:color="auto"/>
        <w:right w:val="none" w:sz="0" w:space="0" w:color="auto"/>
      </w:divBdr>
    </w:div>
    <w:div w:id="162167165">
      <w:bodyDiv w:val="1"/>
      <w:marLeft w:val="0"/>
      <w:marRight w:val="0"/>
      <w:marTop w:val="0"/>
      <w:marBottom w:val="0"/>
      <w:divBdr>
        <w:top w:val="none" w:sz="0" w:space="0" w:color="auto"/>
        <w:left w:val="none" w:sz="0" w:space="0" w:color="auto"/>
        <w:bottom w:val="none" w:sz="0" w:space="0" w:color="auto"/>
        <w:right w:val="none" w:sz="0" w:space="0" w:color="auto"/>
      </w:divBdr>
    </w:div>
    <w:div w:id="162550570">
      <w:bodyDiv w:val="1"/>
      <w:marLeft w:val="0"/>
      <w:marRight w:val="0"/>
      <w:marTop w:val="0"/>
      <w:marBottom w:val="0"/>
      <w:divBdr>
        <w:top w:val="none" w:sz="0" w:space="0" w:color="auto"/>
        <w:left w:val="none" w:sz="0" w:space="0" w:color="auto"/>
        <w:bottom w:val="none" w:sz="0" w:space="0" w:color="auto"/>
        <w:right w:val="none" w:sz="0" w:space="0" w:color="auto"/>
      </w:divBdr>
    </w:div>
    <w:div w:id="163470608">
      <w:bodyDiv w:val="1"/>
      <w:marLeft w:val="0"/>
      <w:marRight w:val="0"/>
      <w:marTop w:val="0"/>
      <w:marBottom w:val="0"/>
      <w:divBdr>
        <w:top w:val="none" w:sz="0" w:space="0" w:color="auto"/>
        <w:left w:val="none" w:sz="0" w:space="0" w:color="auto"/>
        <w:bottom w:val="none" w:sz="0" w:space="0" w:color="auto"/>
        <w:right w:val="none" w:sz="0" w:space="0" w:color="auto"/>
      </w:divBdr>
    </w:div>
    <w:div w:id="163858278">
      <w:bodyDiv w:val="1"/>
      <w:marLeft w:val="0"/>
      <w:marRight w:val="0"/>
      <w:marTop w:val="0"/>
      <w:marBottom w:val="0"/>
      <w:divBdr>
        <w:top w:val="none" w:sz="0" w:space="0" w:color="auto"/>
        <w:left w:val="none" w:sz="0" w:space="0" w:color="auto"/>
        <w:bottom w:val="none" w:sz="0" w:space="0" w:color="auto"/>
        <w:right w:val="none" w:sz="0" w:space="0" w:color="auto"/>
      </w:divBdr>
    </w:div>
    <w:div w:id="163978602">
      <w:bodyDiv w:val="1"/>
      <w:marLeft w:val="0"/>
      <w:marRight w:val="0"/>
      <w:marTop w:val="0"/>
      <w:marBottom w:val="0"/>
      <w:divBdr>
        <w:top w:val="none" w:sz="0" w:space="0" w:color="auto"/>
        <w:left w:val="none" w:sz="0" w:space="0" w:color="auto"/>
        <w:bottom w:val="none" w:sz="0" w:space="0" w:color="auto"/>
        <w:right w:val="none" w:sz="0" w:space="0" w:color="auto"/>
      </w:divBdr>
    </w:div>
    <w:div w:id="164444100">
      <w:bodyDiv w:val="1"/>
      <w:marLeft w:val="0"/>
      <w:marRight w:val="0"/>
      <w:marTop w:val="0"/>
      <w:marBottom w:val="0"/>
      <w:divBdr>
        <w:top w:val="none" w:sz="0" w:space="0" w:color="auto"/>
        <w:left w:val="none" w:sz="0" w:space="0" w:color="auto"/>
        <w:bottom w:val="none" w:sz="0" w:space="0" w:color="auto"/>
        <w:right w:val="none" w:sz="0" w:space="0" w:color="auto"/>
      </w:divBdr>
    </w:div>
    <w:div w:id="166530284">
      <w:bodyDiv w:val="1"/>
      <w:marLeft w:val="0"/>
      <w:marRight w:val="0"/>
      <w:marTop w:val="0"/>
      <w:marBottom w:val="0"/>
      <w:divBdr>
        <w:top w:val="none" w:sz="0" w:space="0" w:color="auto"/>
        <w:left w:val="none" w:sz="0" w:space="0" w:color="auto"/>
        <w:bottom w:val="none" w:sz="0" w:space="0" w:color="auto"/>
        <w:right w:val="none" w:sz="0" w:space="0" w:color="auto"/>
      </w:divBdr>
    </w:div>
    <w:div w:id="166558332">
      <w:bodyDiv w:val="1"/>
      <w:marLeft w:val="0"/>
      <w:marRight w:val="0"/>
      <w:marTop w:val="0"/>
      <w:marBottom w:val="0"/>
      <w:divBdr>
        <w:top w:val="none" w:sz="0" w:space="0" w:color="auto"/>
        <w:left w:val="none" w:sz="0" w:space="0" w:color="auto"/>
        <w:bottom w:val="none" w:sz="0" w:space="0" w:color="auto"/>
        <w:right w:val="none" w:sz="0" w:space="0" w:color="auto"/>
      </w:divBdr>
    </w:div>
    <w:div w:id="167452601">
      <w:bodyDiv w:val="1"/>
      <w:marLeft w:val="0"/>
      <w:marRight w:val="0"/>
      <w:marTop w:val="0"/>
      <w:marBottom w:val="0"/>
      <w:divBdr>
        <w:top w:val="none" w:sz="0" w:space="0" w:color="auto"/>
        <w:left w:val="none" w:sz="0" w:space="0" w:color="auto"/>
        <w:bottom w:val="none" w:sz="0" w:space="0" w:color="auto"/>
        <w:right w:val="none" w:sz="0" w:space="0" w:color="auto"/>
      </w:divBdr>
    </w:div>
    <w:div w:id="167795634">
      <w:bodyDiv w:val="1"/>
      <w:marLeft w:val="0"/>
      <w:marRight w:val="0"/>
      <w:marTop w:val="0"/>
      <w:marBottom w:val="0"/>
      <w:divBdr>
        <w:top w:val="none" w:sz="0" w:space="0" w:color="auto"/>
        <w:left w:val="none" w:sz="0" w:space="0" w:color="auto"/>
        <w:bottom w:val="none" w:sz="0" w:space="0" w:color="auto"/>
        <w:right w:val="none" w:sz="0" w:space="0" w:color="auto"/>
      </w:divBdr>
    </w:div>
    <w:div w:id="169105465">
      <w:bodyDiv w:val="1"/>
      <w:marLeft w:val="0"/>
      <w:marRight w:val="0"/>
      <w:marTop w:val="0"/>
      <w:marBottom w:val="0"/>
      <w:divBdr>
        <w:top w:val="none" w:sz="0" w:space="0" w:color="auto"/>
        <w:left w:val="none" w:sz="0" w:space="0" w:color="auto"/>
        <w:bottom w:val="none" w:sz="0" w:space="0" w:color="auto"/>
        <w:right w:val="none" w:sz="0" w:space="0" w:color="auto"/>
      </w:divBdr>
    </w:div>
    <w:div w:id="169879932">
      <w:bodyDiv w:val="1"/>
      <w:marLeft w:val="0"/>
      <w:marRight w:val="0"/>
      <w:marTop w:val="0"/>
      <w:marBottom w:val="0"/>
      <w:divBdr>
        <w:top w:val="none" w:sz="0" w:space="0" w:color="auto"/>
        <w:left w:val="none" w:sz="0" w:space="0" w:color="auto"/>
        <w:bottom w:val="none" w:sz="0" w:space="0" w:color="auto"/>
        <w:right w:val="none" w:sz="0" w:space="0" w:color="auto"/>
      </w:divBdr>
    </w:div>
    <w:div w:id="170950089">
      <w:bodyDiv w:val="1"/>
      <w:marLeft w:val="0"/>
      <w:marRight w:val="0"/>
      <w:marTop w:val="0"/>
      <w:marBottom w:val="0"/>
      <w:divBdr>
        <w:top w:val="none" w:sz="0" w:space="0" w:color="auto"/>
        <w:left w:val="none" w:sz="0" w:space="0" w:color="auto"/>
        <w:bottom w:val="none" w:sz="0" w:space="0" w:color="auto"/>
        <w:right w:val="none" w:sz="0" w:space="0" w:color="auto"/>
      </w:divBdr>
    </w:div>
    <w:div w:id="171339922">
      <w:bodyDiv w:val="1"/>
      <w:marLeft w:val="0"/>
      <w:marRight w:val="0"/>
      <w:marTop w:val="0"/>
      <w:marBottom w:val="0"/>
      <w:divBdr>
        <w:top w:val="none" w:sz="0" w:space="0" w:color="auto"/>
        <w:left w:val="none" w:sz="0" w:space="0" w:color="auto"/>
        <w:bottom w:val="none" w:sz="0" w:space="0" w:color="auto"/>
        <w:right w:val="none" w:sz="0" w:space="0" w:color="auto"/>
      </w:divBdr>
    </w:div>
    <w:div w:id="171534232">
      <w:bodyDiv w:val="1"/>
      <w:marLeft w:val="0"/>
      <w:marRight w:val="0"/>
      <w:marTop w:val="0"/>
      <w:marBottom w:val="0"/>
      <w:divBdr>
        <w:top w:val="none" w:sz="0" w:space="0" w:color="auto"/>
        <w:left w:val="none" w:sz="0" w:space="0" w:color="auto"/>
        <w:bottom w:val="none" w:sz="0" w:space="0" w:color="auto"/>
        <w:right w:val="none" w:sz="0" w:space="0" w:color="auto"/>
      </w:divBdr>
    </w:div>
    <w:div w:id="171651255">
      <w:bodyDiv w:val="1"/>
      <w:marLeft w:val="0"/>
      <w:marRight w:val="0"/>
      <w:marTop w:val="0"/>
      <w:marBottom w:val="0"/>
      <w:divBdr>
        <w:top w:val="none" w:sz="0" w:space="0" w:color="auto"/>
        <w:left w:val="none" w:sz="0" w:space="0" w:color="auto"/>
        <w:bottom w:val="none" w:sz="0" w:space="0" w:color="auto"/>
        <w:right w:val="none" w:sz="0" w:space="0" w:color="auto"/>
      </w:divBdr>
    </w:div>
    <w:div w:id="172032679">
      <w:bodyDiv w:val="1"/>
      <w:marLeft w:val="0"/>
      <w:marRight w:val="0"/>
      <w:marTop w:val="0"/>
      <w:marBottom w:val="0"/>
      <w:divBdr>
        <w:top w:val="none" w:sz="0" w:space="0" w:color="auto"/>
        <w:left w:val="none" w:sz="0" w:space="0" w:color="auto"/>
        <w:bottom w:val="none" w:sz="0" w:space="0" w:color="auto"/>
        <w:right w:val="none" w:sz="0" w:space="0" w:color="auto"/>
      </w:divBdr>
    </w:div>
    <w:div w:id="173301003">
      <w:bodyDiv w:val="1"/>
      <w:marLeft w:val="0"/>
      <w:marRight w:val="0"/>
      <w:marTop w:val="0"/>
      <w:marBottom w:val="0"/>
      <w:divBdr>
        <w:top w:val="none" w:sz="0" w:space="0" w:color="auto"/>
        <w:left w:val="none" w:sz="0" w:space="0" w:color="auto"/>
        <w:bottom w:val="none" w:sz="0" w:space="0" w:color="auto"/>
        <w:right w:val="none" w:sz="0" w:space="0" w:color="auto"/>
      </w:divBdr>
    </w:div>
    <w:div w:id="173615862">
      <w:bodyDiv w:val="1"/>
      <w:marLeft w:val="0"/>
      <w:marRight w:val="0"/>
      <w:marTop w:val="0"/>
      <w:marBottom w:val="0"/>
      <w:divBdr>
        <w:top w:val="none" w:sz="0" w:space="0" w:color="auto"/>
        <w:left w:val="none" w:sz="0" w:space="0" w:color="auto"/>
        <w:bottom w:val="none" w:sz="0" w:space="0" w:color="auto"/>
        <w:right w:val="none" w:sz="0" w:space="0" w:color="auto"/>
      </w:divBdr>
    </w:div>
    <w:div w:id="174926205">
      <w:bodyDiv w:val="1"/>
      <w:marLeft w:val="0"/>
      <w:marRight w:val="0"/>
      <w:marTop w:val="0"/>
      <w:marBottom w:val="0"/>
      <w:divBdr>
        <w:top w:val="none" w:sz="0" w:space="0" w:color="auto"/>
        <w:left w:val="none" w:sz="0" w:space="0" w:color="auto"/>
        <w:bottom w:val="none" w:sz="0" w:space="0" w:color="auto"/>
        <w:right w:val="none" w:sz="0" w:space="0" w:color="auto"/>
      </w:divBdr>
    </w:div>
    <w:div w:id="175505681">
      <w:bodyDiv w:val="1"/>
      <w:marLeft w:val="0"/>
      <w:marRight w:val="0"/>
      <w:marTop w:val="0"/>
      <w:marBottom w:val="0"/>
      <w:divBdr>
        <w:top w:val="none" w:sz="0" w:space="0" w:color="auto"/>
        <w:left w:val="none" w:sz="0" w:space="0" w:color="auto"/>
        <w:bottom w:val="none" w:sz="0" w:space="0" w:color="auto"/>
        <w:right w:val="none" w:sz="0" w:space="0" w:color="auto"/>
      </w:divBdr>
    </w:div>
    <w:div w:id="175580802">
      <w:bodyDiv w:val="1"/>
      <w:marLeft w:val="0"/>
      <w:marRight w:val="0"/>
      <w:marTop w:val="0"/>
      <w:marBottom w:val="0"/>
      <w:divBdr>
        <w:top w:val="none" w:sz="0" w:space="0" w:color="auto"/>
        <w:left w:val="none" w:sz="0" w:space="0" w:color="auto"/>
        <w:bottom w:val="none" w:sz="0" w:space="0" w:color="auto"/>
        <w:right w:val="none" w:sz="0" w:space="0" w:color="auto"/>
      </w:divBdr>
    </w:div>
    <w:div w:id="176579441">
      <w:bodyDiv w:val="1"/>
      <w:marLeft w:val="0"/>
      <w:marRight w:val="0"/>
      <w:marTop w:val="0"/>
      <w:marBottom w:val="0"/>
      <w:divBdr>
        <w:top w:val="none" w:sz="0" w:space="0" w:color="auto"/>
        <w:left w:val="none" w:sz="0" w:space="0" w:color="auto"/>
        <w:bottom w:val="none" w:sz="0" w:space="0" w:color="auto"/>
        <w:right w:val="none" w:sz="0" w:space="0" w:color="auto"/>
      </w:divBdr>
    </w:div>
    <w:div w:id="179858630">
      <w:bodyDiv w:val="1"/>
      <w:marLeft w:val="0"/>
      <w:marRight w:val="0"/>
      <w:marTop w:val="0"/>
      <w:marBottom w:val="0"/>
      <w:divBdr>
        <w:top w:val="none" w:sz="0" w:space="0" w:color="auto"/>
        <w:left w:val="none" w:sz="0" w:space="0" w:color="auto"/>
        <w:bottom w:val="none" w:sz="0" w:space="0" w:color="auto"/>
        <w:right w:val="none" w:sz="0" w:space="0" w:color="auto"/>
      </w:divBdr>
    </w:div>
    <w:div w:id="180093769">
      <w:bodyDiv w:val="1"/>
      <w:marLeft w:val="0"/>
      <w:marRight w:val="0"/>
      <w:marTop w:val="0"/>
      <w:marBottom w:val="0"/>
      <w:divBdr>
        <w:top w:val="none" w:sz="0" w:space="0" w:color="auto"/>
        <w:left w:val="none" w:sz="0" w:space="0" w:color="auto"/>
        <w:bottom w:val="none" w:sz="0" w:space="0" w:color="auto"/>
        <w:right w:val="none" w:sz="0" w:space="0" w:color="auto"/>
      </w:divBdr>
    </w:div>
    <w:div w:id="180435446">
      <w:bodyDiv w:val="1"/>
      <w:marLeft w:val="0"/>
      <w:marRight w:val="0"/>
      <w:marTop w:val="0"/>
      <w:marBottom w:val="0"/>
      <w:divBdr>
        <w:top w:val="none" w:sz="0" w:space="0" w:color="auto"/>
        <w:left w:val="none" w:sz="0" w:space="0" w:color="auto"/>
        <w:bottom w:val="none" w:sz="0" w:space="0" w:color="auto"/>
        <w:right w:val="none" w:sz="0" w:space="0" w:color="auto"/>
      </w:divBdr>
    </w:div>
    <w:div w:id="182138414">
      <w:bodyDiv w:val="1"/>
      <w:marLeft w:val="0"/>
      <w:marRight w:val="0"/>
      <w:marTop w:val="0"/>
      <w:marBottom w:val="0"/>
      <w:divBdr>
        <w:top w:val="none" w:sz="0" w:space="0" w:color="auto"/>
        <w:left w:val="none" w:sz="0" w:space="0" w:color="auto"/>
        <w:bottom w:val="none" w:sz="0" w:space="0" w:color="auto"/>
        <w:right w:val="none" w:sz="0" w:space="0" w:color="auto"/>
      </w:divBdr>
    </w:div>
    <w:div w:id="183256068">
      <w:bodyDiv w:val="1"/>
      <w:marLeft w:val="0"/>
      <w:marRight w:val="0"/>
      <w:marTop w:val="0"/>
      <w:marBottom w:val="0"/>
      <w:divBdr>
        <w:top w:val="none" w:sz="0" w:space="0" w:color="auto"/>
        <w:left w:val="none" w:sz="0" w:space="0" w:color="auto"/>
        <w:bottom w:val="none" w:sz="0" w:space="0" w:color="auto"/>
        <w:right w:val="none" w:sz="0" w:space="0" w:color="auto"/>
      </w:divBdr>
    </w:div>
    <w:div w:id="183594005">
      <w:bodyDiv w:val="1"/>
      <w:marLeft w:val="0"/>
      <w:marRight w:val="0"/>
      <w:marTop w:val="0"/>
      <w:marBottom w:val="0"/>
      <w:divBdr>
        <w:top w:val="none" w:sz="0" w:space="0" w:color="auto"/>
        <w:left w:val="none" w:sz="0" w:space="0" w:color="auto"/>
        <w:bottom w:val="none" w:sz="0" w:space="0" w:color="auto"/>
        <w:right w:val="none" w:sz="0" w:space="0" w:color="auto"/>
      </w:divBdr>
    </w:div>
    <w:div w:id="183790276">
      <w:bodyDiv w:val="1"/>
      <w:marLeft w:val="0"/>
      <w:marRight w:val="0"/>
      <w:marTop w:val="0"/>
      <w:marBottom w:val="0"/>
      <w:divBdr>
        <w:top w:val="none" w:sz="0" w:space="0" w:color="auto"/>
        <w:left w:val="none" w:sz="0" w:space="0" w:color="auto"/>
        <w:bottom w:val="none" w:sz="0" w:space="0" w:color="auto"/>
        <w:right w:val="none" w:sz="0" w:space="0" w:color="auto"/>
      </w:divBdr>
    </w:div>
    <w:div w:id="188682214">
      <w:bodyDiv w:val="1"/>
      <w:marLeft w:val="0"/>
      <w:marRight w:val="0"/>
      <w:marTop w:val="0"/>
      <w:marBottom w:val="0"/>
      <w:divBdr>
        <w:top w:val="none" w:sz="0" w:space="0" w:color="auto"/>
        <w:left w:val="none" w:sz="0" w:space="0" w:color="auto"/>
        <w:bottom w:val="none" w:sz="0" w:space="0" w:color="auto"/>
        <w:right w:val="none" w:sz="0" w:space="0" w:color="auto"/>
      </w:divBdr>
    </w:div>
    <w:div w:id="189876780">
      <w:bodyDiv w:val="1"/>
      <w:marLeft w:val="0"/>
      <w:marRight w:val="0"/>
      <w:marTop w:val="0"/>
      <w:marBottom w:val="0"/>
      <w:divBdr>
        <w:top w:val="none" w:sz="0" w:space="0" w:color="auto"/>
        <w:left w:val="none" w:sz="0" w:space="0" w:color="auto"/>
        <w:bottom w:val="none" w:sz="0" w:space="0" w:color="auto"/>
        <w:right w:val="none" w:sz="0" w:space="0" w:color="auto"/>
      </w:divBdr>
    </w:div>
    <w:div w:id="190530849">
      <w:bodyDiv w:val="1"/>
      <w:marLeft w:val="0"/>
      <w:marRight w:val="0"/>
      <w:marTop w:val="0"/>
      <w:marBottom w:val="0"/>
      <w:divBdr>
        <w:top w:val="none" w:sz="0" w:space="0" w:color="auto"/>
        <w:left w:val="none" w:sz="0" w:space="0" w:color="auto"/>
        <w:bottom w:val="none" w:sz="0" w:space="0" w:color="auto"/>
        <w:right w:val="none" w:sz="0" w:space="0" w:color="auto"/>
      </w:divBdr>
    </w:div>
    <w:div w:id="191188518">
      <w:bodyDiv w:val="1"/>
      <w:marLeft w:val="0"/>
      <w:marRight w:val="0"/>
      <w:marTop w:val="0"/>
      <w:marBottom w:val="0"/>
      <w:divBdr>
        <w:top w:val="none" w:sz="0" w:space="0" w:color="auto"/>
        <w:left w:val="none" w:sz="0" w:space="0" w:color="auto"/>
        <w:bottom w:val="none" w:sz="0" w:space="0" w:color="auto"/>
        <w:right w:val="none" w:sz="0" w:space="0" w:color="auto"/>
      </w:divBdr>
    </w:div>
    <w:div w:id="192036910">
      <w:bodyDiv w:val="1"/>
      <w:marLeft w:val="0"/>
      <w:marRight w:val="0"/>
      <w:marTop w:val="0"/>
      <w:marBottom w:val="0"/>
      <w:divBdr>
        <w:top w:val="none" w:sz="0" w:space="0" w:color="auto"/>
        <w:left w:val="none" w:sz="0" w:space="0" w:color="auto"/>
        <w:bottom w:val="none" w:sz="0" w:space="0" w:color="auto"/>
        <w:right w:val="none" w:sz="0" w:space="0" w:color="auto"/>
      </w:divBdr>
    </w:div>
    <w:div w:id="192426530">
      <w:bodyDiv w:val="1"/>
      <w:marLeft w:val="0"/>
      <w:marRight w:val="0"/>
      <w:marTop w:val="0"/>
      <w:marBottom w:val="0"/>
      <w:divBdr>
        <w:top w:val="none" w:sz="0" w:space="0" w:color="auto"/>
        <w:left w:val="none" w:sz="0" w:space="0" w:color="auto"/>
        <w:bottom w:val="none" w:sz="0" w:space="0" w:color="auto"/>
        <w:right w:val="none" w:sz="0" w:space="0" w:color="auto"/>
      </w:divBdr>
    </w:div>
    <w:div w:id="193230625">
      <w:bodyDiv w:val="1"/>
      <w:marLeft w:val="0"/>
      <w:marRight w:val="0"/>
      <w:marTop w:val="0"/>
      <w:marBottom w:val="0"/>
      <w:divBdr>
        <w:top w:val="none" w:sz="0" w:space="0" w:color="auto"/>
        <w:left w:val="none" w:sz="0" w:space="0" w:color="auto"/>
        <w:bottom w:val="none" w:sz="0" w:space="0" w:color="auto"/>
        <w:right w:val="none" w:sz="0" w:space="0" w:color="auto"/>
      </w:divBdr>
    </w:div>
    <w:div w:id="194737051">
      <w:bodyDiv w:val="1"/>
      <w:marLeft w:val="0"/>
      <w:marRight w:val="0"/>
      <w:marTop w:val="0"/>
      <w:marBottom w:val="0"/>
      <w:divBdr>
        <w:top w:val="none" w:sz="0" w:space="0" w:color="auto"/>
        <w:left w:val="none" w:sz="0" w:space="0" w:color="auto"/>
        <w:bottom w:val="none" w:sz="0" w:space="0" w:color="auto"/>
        <w:right w:val="none" w:sz="0" w:space="0" w:color="auto"/>
      </w:divBdr>
    </w:div>
    <w:div w:id="196478003">
      <w:bodyDiv w:val="1"/>
      <w:marLeft w:val="0"/>
      <w:marRight w:val="0"/>
      <w:marTop w:val="0"/>
      <w:marBottom w:val="0"/>
      <w:divBdr>
        <w:top w:val="none" w:sz="0" w:space="0" w:color="auto"/>
        <w:left w:val="none" w:sz="0" w:space="0" w:color="auto"/>
        <w:bottom w:val="none" w:sz="0" w:space="0" w:color="auto"/>
        <w:right w:val="none" w:sz="0" w:space="0" w:color="auto"/>
      </w:divBdr>
    </w:div>
    <w:div w:id="197861482">
      <w:bodyDiv w:val="1"/>
      <w:marLeft w:val="0"/>
      <w:marRight w:val="0"/>
      <w:marTop w:val="0"/>
      <w:marBottom w:val="0"/>
      <w:divBdr>
        <w:top w:val="none" w:sz="0" w:space="0" w:color="auto"/>
        <w:left w:val="none" w:sz="0" w:space="0" w:color="auto"/>
        <w:bottom w:val="none" w:sz="0" w:space="0" w:color="auto"/>
        <w:right w:val="none" w:sz="0" w:space="0" w:color="auto"/>
      </w:divBdr>
    </w:div>
    <w:div w:id="198251288">
      <w:bodyDiv w:val="1"/>
      <w:marLeft w:val="0"/>
      <w:marRight w:val="0"/>
      <w:marTop w:val="0"/>
      <w:marBottom w:val="0"/>
      <w:divBdr>
        <w:top w:val="none" w:sz="0" w:space="0" w:color="auto"/>
        <w:left w:val="none" w:sz="0" w:space="0" w:color="auto"/>
        <w:bottom w:val="none" w:sz="0" w:space="0" w:color="auto"/>
        <w:right w:val="none" w:sz="0" w:space="0" w:color="auto"/>
      </w:divBdr>
    </w:div>
    <w:div w:id="198706277">
      <w:bodyDiv w:val="1"/>
      <w:marLeft w:val="0"/>
      <w:marRight w:val="0"/>
      <w:marTop w:val="0"/>
      <w:marBottom w:val="0"/>
      <w:divBdr>
        <w:top w:val="none" w:sz="0" w:space="0" w:color="auto"/>
        <w:left w:val="none" w:sz="0" w:space="0" w:color="auto"/>
        <w:bottom w:val="none" w:sz="0" w:space="0" w:color="auto"/>
        <w:right w:val="none" w:sz="0" w:space="0" w:color="auto"/>
      </w:divBdr>
    </w:div>
    <w:div w:id="198981607">
      <w:bodyDiv w:val="1"/>
      <w:marLeft w:val="0"/>
      <w:marRight w:val="0"/>
      <w:marTop w:val="0"/>
      <w:marBottom w:val="0"/>
      <w:divBdr>
        <w:top w:val="none" w:sz="0" w:space="0" w:color="auto"/>
        <w:left w:val="none" w:sz="0" w:space="0" w:color="auto"/>
        <w:bottom w:val="none" w:sz="0" w:space="0" w:color="auto"/>
        <w:right w:val="none" w:sz="0" w:space="0" w:color="auto"/>
      </w:divBdr>
    </w:div>
    <w:div w:id="201095985">
      <w:bodyDiv w:val="1"/>
      <w:marLeft w:val="0"/>
      <w:marRight w:val="0"/>
      <w:marTop w:val="0"/>
      <w:marBottom w:val="0"/>
      <w:divBdr>
        <w:top w:val="none" w:sz="0" w:space="0" w:color="auto"/>
        <w:left w:val="none" w:sz="0" w:space="0" w:color="auto"/>
        <w:bottom w:val="none" w:sz="0" w:space="0" w:color="auto"/>
        <w:right w:val="none" w:sz="0" w:space="0" w:color="auto"/>
      </w:divBdr>
    </w:div>
    <w:div w:id="202523672">
      <w:bodyDiv w:val="1"/>
      <w:marLeft w:val="0"/>
      <w:marRight w:val="0"/>
      <w:marTop w:val="0"/>
      <w:marBottom w:val="0"/>
      <w:divBdr>
        <w:top w:val="none" w:sz="0" w:space="0" w:color="auto"/>
        <w:left w:val="none" w:sz="0" w:space="0" w:color="auto"/>
        <w:bottom w:val="none" w:sz="0" w:space="0" w:color="auto"/>
        <w:right w:val="none" w:sz="0" w:space="0" w:color="auto"/>
      </w:divBdr>
    </w:div>
    <w:div w:id="203372843">
      <w:bodyDiv w:val="1"/>
      <w:marLeft w:val="0"/>
      <w:marRight w:val="0"/>
      <w:marTop w:val="0"/>
      <w:marBottom w:val="0"/>
      <w:divBdr>
        <w:top w:val="none" w:sz="0" w:space="0" w:color="auto"/>
        <w:left w:val="none" w:sz="0" w:space="0" w:color="auto"/>
        <w:bottom w:val="none" w:sz="0" w:space="0" w:color="auto"/>
        <w:right w:val="none" w:sz="0" w:space="0" w:color="auto"/>
      </w:divBdr>
    </w:div>
    <w:div w:id="203448510">
      <w:bodyDiv w:val="1"/>
      <w:marLeft w:val="0"/>
      <w:marRight w:val="0"/>
      <w:marTop w:val="0"/>
      <w:marBottom w:val="0"/>
      <w:divBdr>
        <w:top w:val="none" w:sz="0" w:space="0" w:color="auto"/>
        <w:left w:val="none" w:sz="0" w:space="0" w:color="auto"/>
        <w:bottom w:val="none" w:sz="0" w:space="0" w:color="auto"/>
        <w:right w:val="none" w:sz="0" w:space="0" w:color="auto"/>
      </w:divBdr>
    </w:div>
    <w:div w:id="205945869">
      <w:bodyDiv w:val="1"/>
      <w:marLeft w:val="0"/>
      <w:marRight w:val="0"/>
      <w:marTop w:val="0"/>
      <w:marBottom w:val="0"/>
      <w:divBdr>
        <w:top w:val="none" w:sz="0" w:space="0" w:color="auto"/>
        <w:left w:val="none" w:sz="0" w:space="0" w:color="auto"/>
        <w:bottom w:val="none" w:sz="0" w:space="0" w:color="auto"/>
        <w:right w:val="none" w:sz="0" w:space="0" w:color="auto"/>
      </w:divBdr>
    </w:div>
    <w:div w:id="206264260">
      <w:bodyDiv w:val="1"/>
      <w:marLeft w:val="0"/>
      <w:marRight w:val="0"/>
      <w:marTop w:val="0"/>
      <w:marBottom w:val="0"/>
      <w:divBdr>
        <w:top w:val="none" w:sz="0" w:space="0" w:color="auto"/>
        <w:left w:val="none" w:sz="0" w:space="0" w:color="auto"/>
        <w:bottom w:val="none" w:sz="0" w:space="0" w:color="auto"/>
        <w:right w:val="none" w:sz="0" w:space="0" w:color="auto"/>
      </w:divBdr>
    </w:div>
    <w:div w:id="206452954">
      <w:bodyDiv w:val="1"/>
      <w:marLeft w:val="0"/>
      <w:marRight w:val="0"/>
      <w:marTop w:val="0"/>
      <w:marBottom w:val="0"/>
      <w:divBdr>
        <w:top w:val="none" w:sz="0" w:space="0" w:color="auto"/>
        <w:left w:val="none" w:sz="0" w:space="0" w:color="auto"/>
        <w:bottom w:val="none" w:sz="0" w:space="0" w:color="auto"/>
        <w:right w:val="none" w:sz="0" w:space="0" w:color="auto"/>
      </w:divBdr>
    </w:div>
    <w:div w:id="207570787">
      <w:bodyDiv w:val="1"/>
      <w:marLeft w:val="0"/>
      <w:marRight w:val="0"/>
      <w:marTop w:val="0"/>
      <w:marBottom w:val="0"/>
      <w:divBdr>
        <w:top w:val="none" w:sz="0" w:space="0" w:color="auto"/>
        <w:left w:val="none" w:sz="0" w:space="0" w:color="auto"/>
        <w:bottom w:val="none" w:sz="0" w:space="0" w:color="auto"/>
        <w:right w:val="none" w:sz="0" w:space="0" w:color="auto"/>
      </w:divBdr>
    </w:div>
    <w:div w:id="207884088">
      <w:bodyDiv w:val="1"/>
      <w:marLeft w:val="0"/>
      <w:marRight w:val="0"/>
      <w:marTop w:val="0"/>
      <w:marBottom w:val="0"/>
      <w:divBdr>
        <w:top w:val="none" w:sz="0" w:space="0" w:color="auto"/>
        <w:left w:val="none" w:sz="0" w:space="0" w:color="auto"/>
        <w:bottom w:val="none" w:sz="0" w:space="0" w:color="auto"/>
        <w:right w:val="none" w:sz="0" w:space="0" w:color="auto"/>
      </w:divBdr>
    </w:div>
    <w:div w:id="208540688">
      <w:bodyDiv w:val="1"/>
      <w:marLeft w:val="0"/>
      <w:marRight w:val="0"/>
      <w:marTop w:val="0"/>
      <w:marBottom w:val="0"/>
      <w:divBdr>
        <w:top w:val="none" w:sz="0" w:space="0" w:color="auto"/>
        <w:left w:val="none" w:sz="0" w:space="0" w:color="auto"/>
        <w:bottom w:val="none" w:sz="0" w:space="0" w:color="auto"/>
        <w:right w:val="none" w:sz="0" w:space="0" w:color="auto"/>
      </w:divBdr>
    </w:div>
    <w:div w:id="208956273">
      <w:bodyDiv w:val="1"/>
      <w:marLeft w:val="0"/>
      <w:marRight w:val="0"/>
      <w:marTop w:val="0"/>
      <w:marBottom w:val="0"/>
      <w:divBdr>
        <w:top w:val="none" w:sz="0" w:space="0" w:color="auto"/>
        <w:left w:val="none" w:sz="0" w:space="0" w:color="auto"/>
        <w:bottom w:val="none" w:sz="0" w:space="0" w:color="auto"/>
        <w:right w:val="none" w:sz="0" w:space="0" w:color="auto"/>
      </w:divBdr>
    </w:div>
    <w:div w:id="209222684">
      <w:bodyDiv w:val="1"/>
      <w:marLeft w:val="0"/>
      <w:marRight w:val="0"/>
      <w:marTop w:val="0"/>
      <w:marBottom w:val="0"/>
      <w:divBdr>
        <w:top w:val="none" w:sz="0" w:space="0" w:color="auto"/>
        <w:left w:val="none" w:sz="0" w:space="0" w:color="auto"/>
        <w:bottom w:val="none" w:sz="0" w:space="0" w:color="auto"/>
        <w:right w:val="none" w:sz="0" w:space="0" w:color="auto"/>
      </w:divBdr>
    </w:div>
    <w:div w:id="209266507">
      <w:bodyDiv w:val="1"/>
      <w:marLeft w:val="0"/>
      <w:marRight w:val="0"/>
      <w:marTop w:val="0"/>
      <w:marBottom w:val="0"/>
      <w:divBdr>
        <w:top w:val="none" w:sz="0" w:space="0" w:color="auto"/>
        <w:left w:val="none" w:sz="0" w:space="0" w:color="auto"/>
        <w:bottom w:val="none" w:sz="0" w:space="0" w:color="auto"/>
        <w:right w:val="none" w:sz="0" w:space="0" w:color="auto"/>
      </w:divBdr>
    </w:div>
    <w:div w:id="209728446">
      <w:bodyDiv w:val="1"/>
      <w:marLeft w:val="0"/>
      <w:marRight w:val="0"/>
      <w:marTop w:val="0"/>
      <w:marBottom w:val="0"/>
      <w:divBdr>
        <w:top w:val="none" w:sz="0" w:space="0" w:color="auto"/>
        <w:left w:val="none" w:sz="0" w:space="0" w:color="auto"/>
        <w:bottom w:val="none" w:sz="0" w:space="0" w:color="auto"/>
        <w:right w:val="none" w:sz="0" w:space="0" w:color="auto"/>
      </w:divBdr>
    </w:div>
    <w:div w:id="210729515">
      <w:bodyDiv w:val="1"/>
      <w:marLeft w:val="0"/>
      <w:marRight w:val="0"/>
      <w:marTop w:val="0"/>
      <w:marBottom w:val="0"/>
      <w:divBdr>
        <w:top w:val="none" w:sz="0" w:space="0" w:color="auto"/>
        <w:left w:val="none" w:sz="0" w:space="0" w:color="auto"/>
        <w:bottom w:val="none" w:sz="0" w:space="0" w:color="auto"/>
        <w:right w:val="none" w:sz="0" w:space="0" w:color="auto"/>
      </w:divBdr>
    </w:div>
    <w:div w:id="210921633">
      <w:bodyDiv w:val="1"/>
      <w:marLeft w:val="0"/>
      <w:marRight w:val="0"/>
      <w:marTop w:val="0"/>
      <w:marBottom w:val="0"/>
      <w:divBdr>
        <w:top w:val="none" w:sz="0" w:space="0" w:color="auto"/>
        <w:left w:val="none" w:sz="0" w:space="0" w:color="auto"/>
        <w:bottom w:val="none" w:sz="0" w:space="0" w:color="auto"/>
        <w:right w:val="none" w:sz="0" w:space="0" w:color="auto"/>
      </w:divBdr>
    </w:div>
    <w:div w:id="211503442">
      <w:bodyDiv w:val="1"/>
      <w:marLeft w:val="0"/>
      <w:marRight w:val="0"/>
      <w:marTop w:val="0"/>
      <w:marBottom w:val="0"/>
      <w:divBdr>
        <w:top w:val="none" w:sz="0" w:space="0" w:color="auto"/>
        <w:left w:val="none" w:sz="0" w:space="0" w:color="auto"/>
        <w:bottom w:val="none" w:sz="0" w:space="0" w:color="auto"/>
        <w:right w:val="none" w:sz="0" w:space="0" w:color="auto"/>
      </w:divBdr>
    </w:div>
    <w:div w:id="211697360">
      <w:bodyDiv w:val="1"/>
      <w:marLeft w:val="0"/>
      <w:marRight w:val="0"/>
      <w:marTop w:val="0"/>
      <w:marBottom w:val="0"/>
      <w:divBdr>
        <w:top w:val="none" w:sz="0" w:space="0" w:color="auto"/>
        <w:left w:val="none" w:sz="0" w:space="0" w:color="auto"/>
        <w:bottom w:val="none" w:sz="0" w:space="0" w:color="auto"/>
        <w:right w:val="none" w:sz="0" w:space="0" w:color="auto"/>
      </w:divBdr>
    </w:div>
    <w:div w:id="211888754">
      <w:bodyDiv w:val="1"/>
      <w:marLeft w:val="0"/>
      <w:marRight w:val="0"/>
      <w:marTop w:val="0"/>
      <w:marBottom w:val="0"/>
      <w:divBdr>
        <w:top w:val="none" w:sz="0" w:space="0" w:color="auto"/>
        <w:left w:val="none" w:sz="0" w:space="0" w:color="auto"/>
        <w:bottom w:val="none" w:sz="0" w:space="0" w:color="auto"/>
        <w:right w:val="none" w:sz="0" w:space="0" w:color="auto"/>
      </w:divBdr>
    </w:div>
    <w:div w:id="211893365">
      <w:bodyDiv w:val="1"/>
      <w:marLeft w:val="0"/>
      <w:marRight w:val="0"/>
      <w:marTop w:val="0"/>
      <w:marBottom w:val="0"/>
      <w:divBdr>
        <w:top w:val="none" w:sz="0" w:space="0" w:color="auto"/>
        <w:left w:val="none" w:sz="0" w:space="0" w:color="auto"/>
        <w:bottom w:val="none" w:sz="0" w:space="0" w:color="auto"/>
        <w:right w:val="none" w:sz="0" w:space="0" w:color="auto"/>
      </w:divBdr>
    </w:div>
    <w:div w:id="212011140">
      <w:bodyDiv w:val="1"/>
      <w:marLeft w:val="0"/>
      <w:marRight w:val="0"/>
      <w:marTop w:val="0"/>
      <w:marBottom w:val="0"/>
      <w:divBdr>
        <w:top w:val="none" w:sz="0" w:space="0" w:color="auto"/>
        <w:left w:val="none" w:sz="0" w:space="0" w:color="auto"/>
        <w:bottom w:val="none" w:sz="0" w:space="0" w:color="auto"/>
        <w:right w:val="none" w:sz="0" w:space="0" w:color="auto"/>
      </w:divBdr>
    </w:div>
    <w:div w:id="214195916">
      <w:bodyDiv w:val="1"/>
      <w:marLeft w:val="0"/>
      <w:marRight w:val="0"/>
      <w:marTop w:val="0"/>
      <w:marBottom w:val="0"/>
      <w:divBdr>
        <w:top w:val="none" w:sz="0" w:space="0" w:color="auto"/>
        <w:left w:val="none" w:sz="0" w:space="0" w:color="auto"/>
        <w:bottom w:val="none" w:sz="0" w:space="0" w:color="auto"/>
        <w:right w:val="none" w:sz="0" w:space="0" w:color="auto"/>
      </w:divBdr>
    </w:div>
    <w:div w:id="214707088">
      <w:bodyDiv w:val="1"/>
      <w:marLeft w:val="0"/>
      <w:marRight w:val="0"/>
      <w:marTop w:val="0"/>
      <w:marBottom w:val="0"/>
      <w:divBdr>
        <w:top w:val="none" w:sz="0" w:space="0" w:color="auto"/>
        <w:left w:val="none" w:sz="0" w:space="0" w:color="auto"/>
        <w:bottom w:val="none" w:sz="0" w:space="0" w:color="auto"/>
        <w:right w:val="none" w:sz="0" w:space="0" w:color="auto"/>
      </w:divBdr>
    </w:div>
    <w:div w:id="216550953">
      <w:bodyDiv w:val="1"/>
      <w:marLeft w:val="0"/>
      <w:marRight w:val="0"/>
      <w:marTop w:val="0"/>
      <w:marBottom w:val="0"/>
      <w:divBdr>
        <w:top w:val="none" w:sz="0" w:space="0" w:color="auto"/>
        <w:left w:val="none" w:sz="0" w:space="0" w:color="auto"/>
        <w:bottom w:val="none" w:sz="0" w:space="0" w:color="auto"/>
        <w:right w:val="none" w:sz="0" w:space="0" w:color="auto"/>
      </w:divBdr>
    </w:div>
    <w:div w:id="217595816">
      <w:bodyDiv w:val="1"/>
      <w:marLeft w:val="0"/>
      <w:marRight w:val="0"/>
      <w:marTop w:val="0"/>
      <w:marBottom w:val="0"/>
      <w:divBdr>
        <w:top w:val="none" w:sz="0" w:space="0" w:color="auto"/>
        <w:left w:val="none" w:sz="0" w:space="0" w:color="auto"/>
        <w:bottom w:val="none" w:sz="0" w:space="0" w:color="auto"/>
        <w:right w:val="none" w:sz="0" w:space="0" w:color="auto"/>
      </w:divBdr>
    </w:div>
    <w:div w:id="218440655">
      <w:bodyDiv w:val="1"/>
      <w:marLeft w:val="0"/>
      <w:marRight w:val="0"/>
      <w:marTop w:val="0"/>
      <w:marBottom w:val="0"/>
      <w:divBdr>
        <w:top w:val="none" w:sz="0" w:space="0" w:color="auto"/>
        <w:left w:val="none" w:sz="0" w:space="0" w:color="auto"/>
        <w:bottom w:val="none" w:sz="0" w:space="0" w:color="auto"/>
        <w:right w:val="none" w:sz="0" w:space="0" w:color="auto"/>
      </w:divBdr>
    </w:div>
    <w:div w:id="219754789">
      <w:bodyDiv w:val="1"/>
      <w:marLeft w:val="0"/>
      <w:marRight w:val="0"/>
      <w:marTop w:val="0"/>
      <w:marBottom w:val="0"/>
      <w:divBdr>
        <w:top w:val="none" w:sz="0" w:space="0" w:color="auto"/>
        <w:left w:val="none" w:sz="0" w:space="0" w:color="auto"/>
        <w:bottom w:val="none" w:sz="0" w:space="0" w:color="auto"/>
        <w:right w:val="none" w:sz="0" w:space="0" w:color="auto"/>
      </w:divBdr>
    </w:div>
    <w:div w:id="220872782">
      <w:bodyDiv w:val="1"/>
      <w:marLeft w:val="0"/>
      <w:marRight w:val="0"/>
      <w:marTop w:val="0"/>
      <w:marBottom w:val="0"/>
      <w:divBdr>
        <w:top w:val="none" w:sz="0" w:space="0" w:color="auto"/>
        <w:left w:val="none" w:sz="0" w:space="0" w:color="auto"/>
        <w:bottom w:val="none" w:sz="0" w:space="0" w:color="auto"/>
        <w:right w:val="none" w:sz="0" w:space="0" w:color="auto"/>
      </w:divBdr>
    </w:div>
    <w:div w:id="222374089">
      <w:bodyDiv w:val="1"/>
      <w:marLeft w:val="0"/>
      <w:marRight w:val="0"/>
      <w:marTop w:val="0"/>
      <w:marBottom w:val="0"/>
      <w:divBdr>
        <w:top w:val="none" w:sz="0" w:space="0" w:color="auto"/>
        <w:left w:val="none" w:sz="0" w:space="0" w:color="auto"/>
        <w:bottom w:val="none" w:sz="0" w:space="0" w:color="auto"/>
        <w:right w:val="none" w:sz="0" w:space="0" w:color="auto"/>
      </w:divBdr>
    </w:div>
    <w:div w:id="223104547">
      <w:bodyDiv w:val="1"/>
      <w:marLeft w:val="0"/>
      <w:marRight w:val="0"/>
      <w:marTop w:val="0"/>
      <w:marBottom w:val="0"/>
      <w:divBdr>
        <w:top w:val="none" w:sz="0" w:space="0" w:color="auto"/>
        <w:left w:val="none" w:sz="0" w:space="0" w:color="auto"/>
        <w:bottom w:val="none" w:sz="0" w:space="0" w:color="auto"/>
        <w:right w:val="none" w:sz="0" w:space="0" w:color="auto"/>
      </w:divBdr>
    </w:div>
    <w:div w:id="223107722">
      <w:bodyDiv w:val="1"/>
      <w:marLeft w:val="0"/>
      <w:marRight w:val="0"/>
      <w:marTop w:val="0"/>
      <w:marBottom w:val="0"/>
      <w:divBdr>
        <w:top w:val="none" w:sz="0" w:space="0" w:color="auto"/>
        <w:left w:val="none" w:sz="0" w:space="0" w:color="auto"/>
        <w:bottom w:val="none" w:sz="0" w:space="0" w:color="auto"/>
        <w:right w:val="none" w:sz="0" w:space="0" w:color="auto"/>
      </w:divBdr>
    </w:div>
    <w:div w:id="224033471">
      <w:bodyDiv w:val="1"/>
      <w:marLeft w:val="0"/>
      <w:marRight w:val="0"/>
      <w:marTop w:val="0"/>
      <w:marBottom w:val="0"/>
      <w:divBdr>
        <w:top w:val="none" w:sz="0" w:space="0" w:color="auto"/>
        <w:left w:val="none" w:sz="0" w:space="0" w:color="auto"/>
        <w:bottom w:val="none" w:sz="0" w:space="0" w:color="auto"/>
        <w:right w:val="none" w:sz="0" w:space="0" w:color="auto"/>
      </w:divBdr>
    </w:div>
    <w:div w:id="225797529">
      <w:bodyDiv w:val="1"/>
      <w:marLeft w:val="0"/>
      <w:marRight w:val="0"/>
      <w:marTop w:val="0"/>
      <w:marBottom w:val="0"/>
      <w:divBdr>
        <w:top w:val="none" w:sz="0" w:space="0" w:color="auto"/>
        <w:left w:val="none" w:sz="0" w:space="0" w:color="auto"/>
        <w:bottom w:val="none" w:sz="0" w:space="0" w:color="auto"/>
        <w:right w:val="none" w:sz="0" w:space="0" w:color="auto"/>
      </w:divBdr>
    </w:div>
    <w:div w:id="226109655">
      <w:bodyDiv w:val="1"/>
      <w:marLeft w:val="0"/>
      <w:marRight w:val="0"/>
      <w:marTop w:val="0"/>
      <w:marBottom w:val="0"/>
      <w:divBdr>
        <w:top w:val="none" w:sz="0" w:space="0" w:color="auto"/>
        <w:left w:val="none" w:sz="0" w:space="0" w:color="auto"/>
        <w:bottom w:val="none" w:sz="0" w:space="0" w:color="auto"/>
        <w:right w:val="none" w:sz="0" w:space="0" w:color="auto"/>
      </w:divBdr>
    </w:div>
    <w:div w:id="226494311">
      <w:bodyDiv w:val="1"/>
      <w:marLeft w:val="0"/>
      <w:marRight w:val="0"/>
      <w:marTop w:val="0"/>
      <w:marBottom w:val="0"/>
      <w:divBdr>
        <w:top w:val="none" w:sz="0" w:space="0" w:color="auto"/>
        <w:left w:val="none" w:sz="0" w:space="0" w:color="auto"/>
        <w:bottom w:val="none" w:sz="0" w:space="0" w:color="auto"/>
        <w:right w:val="none" w:sz="0" w:space="0" w:color="auto"/>
      </w:divBdr>
    </w:div>
    <w:div w:id="227230238">
      <w:bodyDiv w:val="1"/>
      <w:marLeft w:val="0"/>
      <w:marRight w:val="0"/>
      <w:marTop w:val="0"/>
      <w:marBottom w:val="0"/>
      <w:divBdr>
        <w:top w:val="none" w:sz="0" w:space="0" w:color="auto"/>
        <w:left w:val="none" w:sz="0" w:space="0" w:color="auto"/>
        <w:bottom w:val="none" w:sz="0" w:space="0" w:color="auto"/>
        <w:right w:val="none" w:sz="0" w:space="0" w:color="auto"/>
      </w:divBdr>
    </w:div>
    <w:div w:id="227497740">
      <w:bodyDiv w:val="1"/>
      <w:marLeft w:val="0"/>
      <w:marRight w:val="0"/>
      <w:marTop w:val="0"/>
      <w:marBottom w:val="0"/>
      <w:divBdr>
        <w:top w:val="none" w:sz="0" w:space="0" w:color="auto"/>
        <w:left w:val="none" w:sz="0" w:space="0" w:color="auto"/>
        <w:bottom w:val="none" w:sz="0" w:space="0" w:color="auto"/>
        <w:right w:val="none" w:sz="0" w:space="0" w:color="auto"/>
      </w:divBdr>
    </w:div>
    <w:div w:id="228082034">
      <w:bodyDiv w:val="1"/>
      <w:marLeft w:val="0"/>
      <w:marRight w:val="0"/>
      <w:marTop w:val="0"/>
      <w:marBottom w:val="0"/>
      <w:divBdr>
        <w:top w:val="none" w:sz="0" w:space="0" w:color="auto"/>
        <w:left w:val="none" w:sz="0" w:space="0" w:color="auto"/>
        <w:bottom w:val="none" w:sz="0" w:space="0" w:color="auto"/>
        <w:right w:val="none" w:sz="0" w:space="0" w:color="auto"/>
      </w:divBdr>
    </w:div>
    <w:div w:id="228343129">
      <w:bodyDiv w:val="1"/>
      <w:marLeft w:val="0"/>
      <w:marRight w:val="0"/>
      <w:marTop w:val="0"/>
      <w:marBottom w:val="0"/>
      <w:divBdr>
        <w:top w:val="none" w:sz="0" w:space="0" w:color="auto"/>
        <w:left w:val="none" w:sz="0" w:space="0" w:color="auto"/>
        <w:bottom w:val="none" w:sz="0" w:space="0" w:color="auto"/>
        <w:right w:val="none" w:sz="0" w:space="0" w:color="auto"/>
      </w:divBdr>
    </w:div>
    <w:div w:id="228731739">
      <w:bodyDiv w:val="1"/>
      <w:marLeft w:val="0"/>
      <w:marRight w:val="0"/>
      <w:marTop w:val="0"/>
      <w:marBottom w:val="0"/>
      <w:divBdr>
        <w:top w:val="none" w:sz="0" w:space="0" w:color="auto"/>
        <w:left w:val="none" w:sz="0" w:space="0" w:color="auto"/>
        <w:bottom w:val="none" w:sz="0" w:space="0" w:color="auto"/>
        <w:right w:val="none" w:sz="0" w:space="0" w:color="auto"/>
      </w:divBdr>
    </w:div>
    <w:div w:id="228881265">
      <w:bodyDiv w:val="1"/>
      <w:marLeft w:val="0"/>
      <w:marRight w:val="0"/>
      <w:marTop w:val="0"/>
      <w:marBottom w:val="0"/>
      <w:divBdr>
        <w:top w:val="none" w:sz="0" w:space="0" w:color="auto"/>
        <w:left w:val="none" w:sz="0" w:space="0" w:color="auto"/>
        <w:bottom w:val="none" w:sz="0" w:space="0" w:color="auto"/>
        <w:right w:val="none" w:sz="0" w:space="0" w:color="auto"/>
      </w:divBdr>
    </w:div>
    <w:div w:id="230311295">
      <w:bodyDiv w:val="1"/>
      <w:marLeft w:val="0"/>
      <w:marRight w:val="0"/>
      <w:marTop w:val="0"/>
      <w:marBottom w:val="0"/>
      <w:divBdr>
        <w:top w:val="none" w:sz="0" w:space="0" w:color="auto"/>
        <w:left w:val="none" w:sz="0" w:space="0" w:color="auto"/>
        <w:bottom w:val="none" w:sz="0" w:space="0" w:color="auto"/>
        <w:right w:val="none" w:sz="0" w:space="0" w:color="auto"/>
      </w:divBdr>
    </w:div>
    <w:div w:id="231085513">
      <w:bodyDiv w:val="1"/>
      <w:marLeft w:val="0"/>
      <w:marRight w:val="0"/>
      <w:marTop w:val="0"/>
      <w:marBottom w:val="0"/>
      <w:divBdr>
        <w:top w:val="none" w:sz="0" w:space="0" w:color="auto"/>
        <w:left w:val="none" w:sz="0" w:space="0" w:color="auto"/>
        <w:bottom w:val="none" w:sz="0" w:space="0" w:color="auto"/>
        <w:right w:val="none" w:sz="0" w:space="0" w:color="auto"/>
      </w:divBdr>
    </w:div>
    <w:div w:id="236864756">
      <w:bodyDiv w:val="1"/>
      <w:marLeft w:val="0"/>
      <w:marRight w:val="0"/>
      <w:marTop w:val="0"/>
      <w:marBottom w:val="0"/>
      <w:divBdr>
        <w:top w:val="none" w:sz="0" w:space="0" w:color="auto"/>
        <w:left w:val="none" w:sz="0" w:space="0" w:color="auto"/>
        <w:bottom w:val="none" w:sz="0" w:space="0" w:color="auto"/>
        <w:right w:val="none" w:sz="0" w:space="0" w:color="auto"/>
      </w:divBdr>
    </w:div>
    <w:div w:id="237441258">
      <w:bodyDiv w:val="1"/>
      <w:marLeft w:val="0"/>
      <w:marRight w:val="0"/>
      <w:marTop w:val="0"/>
      <w:marBottom w:val="0"/>
      <w:divBdr>
        <w:top w:val="none" w:sz="0" w:space="0" w:color="auto"/>
        <w:left w:val="none" w:sz="0" w:space="0" w:color="auto"/>
        <w:bottom w:val="none" w:sz="0" w:space="0" w:color="auto"/>
        <w:right w:val="none" w:sz="0" w:space="0" w:color="auto"/>
      </w:divBdr>
    </w:div>
    <w:div w:id="240603006">
      <w:bodyDiv w:val="1"/>
      <w:marLeft w:val="0"/>
      <w:marRight w:val="0"/>
      <w:marTop w:val="0"/>
      <w:marBottom w:val="0"/>
      <w:divBdr>
        <w:top w:val="none" w:sz="0" w:space="0" w:color="auto"/>
        <w:left w:val="none" w:sz="0" w:space="0" w:color="auto"/>
        <w:bottom w:val="none" w:sz="0" w:space="0" w:color="auto"/>
        <w:right w:val="none" w:sz="0" w:space="0" w:color="auto"/>
      </w:divBdr>
    </w:div>
    <w:div w:id="240869713">
      <w:bodyDiv w:val="1"/>
      <w:marLeft w:val="0"/>
      <w:marRight w:val="0"/>
      <w:marTop w:val="0"/>
      <w:marBottom w:val="0"/>
      <w:divBdr>
        <w:top w:val="none" w:sz="0" w:space="0" w:color="auto"/>
        <w:left w:val="none" w:sz="0" w:space="0" w:color="auto"/>
        <w:bottom w:val="none" w:sz="0" w:space="0" w:color="auto"/>
        <w:right w:val="none" w:sz="0" w:space="0" w:color="auto"/>
      </w:divBdr>
    </w:div>
    <w:div w:id="241254666">
      <w:bodyDiv w:val="1"/>
      <w:marLeft w:val="0"/>
      <w:marRight w:val="0"/>
      <w:marTop w:val="0"/>
      <w:marBottom w:val="0"/>
      <w:divBdr>
        <w:top w:val="none" w:sz="0" w:space="0" w:color="auto"/>
        <w:left w:val="none" w:sz="0" w:space="0" w:color="auto"/>
        <w:bottom w:val="none" w:sz="0" w:space="0" w:color="auto"/>
        <w:right w:val="none" w:sz="0" w:space="0" w:color="auto"/>
      </w:divBdr>
    </w:div>
    <w:div w:id="241532249">
      <w:bodyDiv w:val="1"/>
      <w:marLeft w:val="0"/>
      <w:marRight w:val="0"/>
      <w:marTop w:val="0"/>
      <w:marBottom w:val="0"/>
      <w:divBdr>
        <w:top w:val="none" w:sz="0" w:space="0" w:color="auto"/>
        <w:left w:val="none" w:sz="0" w:space="0" w:color="auto"/>
        <w:bottom w:val="none" w:sz="0" w:space="0" w:color="auto"/>
        <w:right w:val="none" w:sz="0" w:space="0" w:color="auto"/>
      </w:divBdr>
    </w:div>
    <w:div w:id="242028654">
      <w:bodyDiv w:val="1"/>
      <w:marLeft w:val="0"/>
      <w:marRight w:val="0"/>
      <w:marTop w:val="0"/>
      <w:marBottom w:val="0"/>
      <w:divBdr>
        <w:top w:val="none" w:sz="0" w:space="0" w:color="auto"/>
        <w:left w:val="none" w:sz="0" w:space="0" w:color="auto"/>
        <w:bottom w:val="none" w:sz="0" w:space="0" w:color="auto"/>
        <w:right w:val="none" w:sz="0" w:space="0" w:color="auto"/>
      </w:divBdr>
    </w:div>
    <w:div w:id="243150440">
      <w:bodyDiv w:val="1"/>
      <w:marLeft w:val="0"/>
      <w:marRight w:val="0"/>
      <w:marTop w:val="0"/>
      <w:marBottom w:val="0"/>
      <w:divBdr>
        <w:top w:val="none" w:sz="0" w:space="0" w:color="auto"/>
        <w:left w:val="none" w:sz="0" w:space="0" w:color="auto"/>
        <w:bottom w:val="none" w:sz="0" w:space="0" w:color="auto"/>
        <w:right w:val="none" w:sz="0" w:space="0" w:color="auto"/>
      </w:divBdr>
    </w:div>
    <w:div w:id="243539580">
      <w:bodyDiv w:val="1"/>
      <w:marLeft w:val="0"/>
      <w:marRight w:val="0"/>
      <w:marTop w:val="0"/>
      <w:marBottom w:val="0"/>
      <w:divBdr>
        <w:top w:val="none" w:sz="0" w:space="0" w:color="auto"/>
        <w:left w:val="none" w:sz="0" w:space="0" w:color="auto"/>
        <w:bottom w:val="none" w:sz="0" w:space="0" w:color="auto"/>
        <w:right w:val="none" w:sz="0" w:space="0" w:color="auto"/>
      </w:divBdr>
    </w:div>
    <w:div w:id="243807624">
      <w:bodyDiv w:val="1"/>
      <w:marLeft w:val="0"/>
      <w:marRight w:val="0"/>
      <w:marTop w:val="0"/>
      <w:marBottom w:val="0"/>
      <w:divBdr>
        <w:top w:val="none" w:sz="0" w:space="0" w:color="auto"/>
        <w:left w:val="none" w:sz="0" w:space="0" w:color="auto"/>
        <w:bottom w:val="none" w:sz="0" w:space="0" w:color="auto"/>
        <w:right w:val="none" w:sz="0" w:space="0" w:color="auto"/>
      </w:divBdr>
    </w:div>
    <w:div w:id="244654555">
      <w:bodyDiv w:val="1"/>
      <w:marLeft w:val="0"/>
      <w:marRight w:val="0"/>
      <w:marTop w:val="0"/>
      <w:marBottom w:val="0"/>
      <w:divBdr>
        <w:top w:val="none" w:sz="0" w:space="0" w:color="auto"/>
        <w:left w:val="none" w:sz="0" w:space="0" w:color="auto"/>
        <w:bottom w:val="none" w:sz="0" w:space="0" w:color="auto"/>
        <w:right w:val="none" w:sz="0" w:space="0" w:color="auto"/>
      </w:divBdr>
    </w:div>
    <w:div w:id="245068510">
      <w:bodyDiv w:val="1"/>
      <w:marLeft w:val="0"/>
      <w:marRight w:val="0"/>
      <w:marTop w:val="0"/>
      <w:marBottom w:val="0"/>
      <w:divBdr>
        <w:top w:val="none" w:sz="0" w:space="0" w:color="auto"/>
        <w:left w:val="none" w:sz="0" w:space="0" w:color="auto"/>
        <w:bottom w:val="none" w:sz="0" w:space="0" w:color="auto"/>
        <w:right w:val="none" w:sz="0" w:space="0" w:color="auto"/>
      </w:divBdr>
    </w:div>
    <w:div w:id="247426467">
      <w:bodyDiv w:val="1"/>
      <w:marLeft w:val="0"/>
      <w:marRight w:val="0"/>
      <w:marTop w:val="0"/>
      <w:marBottom w:val="0"/>
      <w:divBdr>
        <w:top w:val="none" w:sz="0" w:space="0" w:color="auto"/>
        <w:left w:val="none" w:sz="0" w:space="0" w:color="auto"/>
        <w:bottom w:val="none" w:sz="0" w:space="0" w:color="auto"/>
        <w:right w:val="none" w:sz="0" w:space="0" w:color="auto"/>
      </w:divBdr>
    </w:div>
    <w:div w:id="248008207">
      <w:bodyDiv w:val="1"/>
      <w:marLeft w:val="0"/>
      <w:marRight w:val="0"/>
      <w:marTop w:val="0"/>
      <w:marBottom w:val="0"/>
      <w:divBdr>
        <w:top w:val="none" w:sz="0" w:space="0" w:color="auto"/>
        <w:left w:val="none" w:sz="0" w:space="0" w:color="auto"/>
        <w:bottom w:val="none" w:sz="0" w:space="0" w:color="auto"/>
        <w:right w:val="none" w:sz="0" w:space="0" w:color="auto"/>
      </w:divBdr>
    </w:div>
    <w:div w:id="248849902">
      <w:bodyDiv w:val="1"/>
      <w:marLeft w:val="0"/>
      <w:marRight w:val="0"/>
      <w:marTop w:val="0"/>
      <w:marBottom w:val="0"/>
      <w:divBdr>
        <w:top w:val="none" w:sz="0" w:space="0" w:color="auto"/>
        <w:left w:val="none" w:sz="0" w:space="0" w:color="auto"/>
        <w:bottom w:val="none" w:sz="0" w:space="0" w:color="auto"/>
        <w:right w:val="none" w:sz="0" w:space="0" w:color="auto"/>
      </w:divBdr>
    </w:div>
    <w:div w:id="251011802">
      <w:bodyDiv w:val="1"/>
      <w:marLeft w:val="0"/>
      <w:marRight w:val="0"/>
      <w:marTop w:val="0"/>
      <w:marBottom w:val="0"/>
      <w:divBdr>
        <w:top w:val="none" w:sz="0" w:space="0" w:color="auto"/>
        <w:left w:val="none" w:sz="0" w:space="0" w:color="auto"/>
        <w:bottom w:val="none" w:sz="0" w:space="0" w:color="auto"/>
        <w:right w:val="none" w:sz="0" w:space="0" w:color="auto"/>
      </w:divBdr>
    </w:div>
    <w:div w:id="251553565">
      <w:bodyDiv w:val="1"/>
      <w:marLeft w:val="0"/>
      <w:marRight w:val="0"/>
      <w:marTop w:val="0"/>
      <w:marBottom w:val="0"/>
      <w:divBdr>
        <w:top w:val="none" w:sz="0" w:space="0" w:color="auto"/>
        <w:left w:val="none" w:sz="0" w:space="0" w:color="auto"/>
        <w:bottom w:val="none" w:sz="0" w:space="0" w:color="auto"/>
        <w:right w:val="none" w:sz="0" w:space="0" w:color="auto"/>
      </w:divBdr>
    </w:div>
    <w:div w:id="251935617">
      <w:bodyDiv w:val="1"/>
      <w:marLeft w:val="0"/>
      <w:marRight w:val="0"/>
      <w:marTop w:val="0"/>
      <w:marBottom w:val="0"/>
      <w:divBdr>
        <w:top w:val="none" w:sz="0" w:space="0" w:color="auto"/>
        <w:left w:val="none" w:sz="0" w:space="0" w:color="auto"/>
        <w:bottom w:val="none" w:sz="0" w:space="0" w:color="auto"/>
        <w:right w:val="none" w:sz="0" w:space="0" w:color="auto"/>
      </w:divBdr>
    </w:div>
    <w:div w:id="252905128">
      <w:bodyDiv w:val="1"/>
      <w:marLeft w:val="0"/>
      <w:marRight w:val="0"/>
      <w:marTop w:val="0"/>
      <w:marBottom w:val="0"/>
      <w:divBdr>
        <w:top w:val="none" w:sz="0" w:space="0" w:color="auto"/>
        <w:left w:val="none" w:sz="0" w:space="0" w:color="auto"/>
        <w:bottom w:val="none" w:sz="0" w:space="0" w:color="auto"/>
        <w:right w:val="none" w:sz="0" w:space="0" w:color="auto"/>
      </w:divBdr>
    </w:div>
    <w:div w:id="256527320">
      <w:bodyDiv w:val="1"/>
      <w:marLeft w:val="0"/>
      <w:marRight w:val="0"/>
      <w:marTop w:val="0"/>
      <w:marBottom w:val="0"/>
      <w:divBdr>
        <w:top w:val="none" w:sz="0" w:space="0" w:color="auto"/>
        <w:left w:val="none" w:sz="0" w:space="0" w:color="auto"/>
        <w:bottom w:val="none" w:sz="0" w:space="0" w:color="auto"/>
        <w:right w:val="none" w:sz="0" w:space="0" w:color="auto"/>
      </w:divBdr>
    </w:div>
    <w:div w:id="256837460">
      <w:bodyDiv w:val="1"/>
      <w:marLeft w:val="0"/>
      <w:marRight w:val="0"/>
      <w:marTop w:val="0"/>
      <w:marBottom w:val="0"/>
      <w:divBdr>
        <w:top w:val="none" w:sz="0" w:space="0" w:color="auto"/>
        <w:left w:val="none" w:sz="0" w:space="0" w:color="auto"/>
        <w:bottom w:val="none" w:sz="0" w:space="0" w:color="auto"/>
        <w:right w:val="none" w:sz="0" w:space="0" w:color="auto"/>
      </w:divBdr>
    </w:div>
    <w:div w:id="257521319">
      <w:bodyDiv w:val="1"/>
      <w:marLeft w:val="0"/>
      <w:marRight w:val="0"/>
      <w:marTop w:val="0"/>
      <w:marBottom w:val="0"/>
      <w:divBdr>
        <w:top w:val="none" w:sz="0" w:space="0" w:color="auto"/>
        <w:left w:val="none" w:sz="0" w:space="0" w:color="auto"/>
        <w:bottom w:val="none" w:sz="0" w:space="0" w:color="auto"/>
        <w:right w:val="none" w:sz="0" w:space="0" w:color="auto"/>
      </w:divBdr>
    </w:div>
    <w:div w:id="258298333">
      <w:bodyDiv w:val="1"/>
      <w:marLeft w:val="0"/>
      <w:marRight w:val="0"/>
      <w:marTop w:val="0"/>
      <w:marBottom w:val="0"/>
      <w:divBdr>
        <w:top w:val="none" w:sz="0" w:space="0" w:color="auto"/>
        <w:left w:val="none" w:sz="0" w:space="0" w:color="auto"/>
        <w:bottom w:val="none" w:sz="0" w:space="0" w:color="auto"/>
        <w:right w:val="none" w:sz="0" w:space="0" w:color="auto"/>
      </w:divBdr>
    </w:div>
    <w:div w:id="258411247">
      <w:bodyDiv w:val="1"/>
      <w:marLeft w:val="0"/>
      <w:marRight w:val="0"/>
      <w:marTop w:val="0"/>
      <w:marBottom w:val="0"/>
      <w:divBdr>
        <w:top w:val="none" w:sz="0" w:space="0" w:color="auto"/>
        <w:left w:val="none" w:sz="0" w:space="0" w:color="auto"/>
        <w:bottom w:val="none" w:sz="0" w:space="0" w:color="auto"/>
        <w:right w:val="none" w:sz="0" w:space="0" w:color="auto"/>
      </w:divBdr>
    </w:div>
    <w:div w:id="258682493">
      <w:bodyDiv w:val="1"/>
      <w:marLeft w:val="0"/>
      <w:marRight w:val="0"/>
      <w:marTop w:val="0"/>
      <w:marBottom w:val="0"/>
      <w:divBdr>
        <w:top w:val="none" w:sz="0" w:space="0" w:color="auto"/>
        <w:left w:val="none" w:sz="0" w:space="0" w:color="auto"/>
        <w:bottom w:val="none" w:sz="0" w:space="0" w:color="auto"/>
        <w:right w:val="none" w:sz="0" w:space="0" w:color="auto"/>
      </w:divBdr>
    </w:div>
    <w:div w:id="261692197">
      <w:bodyDiv w:val="1"/>
      <w:marLeft w:val="0"/>
      <w:marRight w:val="0"/>
      <w:marTop w:val="0"/>
      <w:marBottom w:val="0"/>
      <w:divBdr>
        <w:top w:val="none" w:sz="0" w:space="0" w:color="auto"/>
        <w:left w:val="none" w:sz="0" w:space="0" w:color="auto"/>
        <w:bottom w:val="none" w:sz="0" w:space="0" w:color="auto"/>
        <w:right w:val="none" w:sz="0" w:space="0" w:color="auto"/>
      </w:divBdr>
    </w:div>
    <w:div w:id="262960786">
      <w:bodyDiv w:val="1"/>
      <w:marLeft w:val="0"/>
      <w:marRight w:val="0"/>
      <w:marTop w:val="0"/>
      <w:marBottom w:val="0"/>
      <w:divBdr>
        <w:top w:val="none" w:sz="0" w:space="0" w:color="auto"/>
        <w:left w:val="none" w:sz="0" w:space="0" w:color="auto"/>
        <w:bottom w:val="none" w:sz="0" w:space="0" w:color="auto"/>
        <w:right w:val="none" w:sz="0" w:space="0" w:color="auto"/>
      </w:divBdr>
    </w:div>
    <w:div w:id="265576690">
      <w:bodyDiv w:val="1"/>
      <w:marLeft w:val="0"/>
      <w:marRight w:val="0"/>
      <w:marTop w:val="0"/>
      <w:marBottom w:val="0"/>
      <w:divBdr>
        <w:top w:val="none" w:sz="0" w:space="0" w:color="auto"/>
        <w:left w:val="none" w:sz="0" w:space="0" w:color="auto"/>
        <w:bottom w:val="none" w:sz="0" w:space="0" w:color="auto"/>
        <w:right w:val="none" w:sz="0" w:space="0" w:color="auto"/>
      </w:divBdr>
    </w:div>
    <w:div w:id="265626530">
      <w:bodyDiv w:val="1"/>
      <w:marLeft w:val="0"/>
      <w:marRight w:val="0"/>
      <w:marTop w:val="0"/>
      <w:marBottom w:val="0"/>
      <w:divBdr>
        <w:top w:val="none" w:sz="0" w:space="0" w:color="auto"/>
        <w:left w:val="none" w:sz="0" w:space="0" w:color="auto"/>
        <w:bottom w:val="none" w:sz="0" w:space="0" w:color="auto"/>
        <w:right w:val="none" w:sz="0" w:space="0" w:color="auto"/>
      </w:divBdr>
    </w:div>
    <w:div w:id="268973742">
      <w:bodyDiv w:val="1"/>
      <w:marLeft w:val="0"/>
      <w:marRight w:val="0"/>
      <w:marTop w:val="0"/>
      <w:marBottom w:val="0"/>
      <w:divBdr>
        <w:top w:val="none" w:sz="0" w:space="0" w:color="auto"/>
        <w:left w:val="none" w:sz="0" w:space="0" w:color="auto"/>
        <w:bottom w:val="none" w:sz="0" w:space="0" w:color="auto"/>
        <w:right w:val="none" w:sz="0" w:space="0" w:color="auto"/>
      </w:divBdr>
    </w:div>
    <w:div w:id="271209561">
      <w:bodyDiv w:val="1"/>
      <w:marLeft w:val="0"/>
      <w:marRight w:val="0"/>
      <w:marTop w:val="0"/>
      <w:marBottom w:val="0"/>
      <w:divBdr>
        <w:top w:val="none" w:sz="0" w:space="0" w:color="auto"/>
        <w:left w:val="none" w:sz="0" w:space="0" w:color="auto"/>
        <w:bottom w:val="none" w:sz="0" w:space="0" w:color="auto"/>
        <w:right w:val="none" w:sz="0" w:space="0" w:color="auto"/>
      </w:divBdr>
    </w:div>
    <w:div w:id="271591264">
      <w:bodyDiv w:val="1"/>
      <w:marLeft w:val="0"/>
      <w:marRight w:val="0"/>
      <w:marTop w:val="0"/>
      <w:marBottom w:val="0"/>
      <w:divBdr>
        <w:top w:val="none" w:sz="0" w:space="0" w:color="auto"/>
        <w:left w:val="none" w:sz="0" w:space="0" w:color="auto"/>
        <w:bottom w:val="none" w:sz="0" w:space="0" w:color="auto"/>
        <w:right w:val="none" w:sz="0" w:space="0" w:color="auto"/>
      </w:divBdr>
    </w:div>
    <w:div w:id="273907288">
      <w:bodyDiv w:val="1"/>
      <w:marLeft w:val="0"/>
      <w:marRight w:val="0"/>
      <w:marTop w:val="0"/>
      <w:marBottom w:val="0"/>
      <w:divBdr>
        <w:top w:val="none" w:sz="0" w:space="0" w:color="auto"/>
        <w:left w:val="none" w:sz="0" w:space="0" w:color="auto"/>
        <w:bottom w:val="none" w:sz="0" w:space="0" w:color="auto"/>
        <w:right w:val="none" w:sz="0" w:space="0" w:color="auto"/>
      </w:divBdr>
    </w:div>
    <w:div w:id="274405904">
      <w:bodyDiv w:val="1"/>
      <w:marLeft w:val="0"/>
      <w:marRight w:val="0"/>
      <w:marTop w:val="0"/>
      <w:marBottom w:val="0"/>
      <w:divBdr>
        <w:top w:val="none" w:sz="0" w:space="0" w:color="auto"/>
        <w:left w:val="none" w:sz="0" w:space="0" w:color="auto"/>
        <w:bottom w:val="none" w:sz="0" w:space="0" w:color="auto"/>
        <w:right w:val="none" w:sz="0" w:space="0" w:color="auto"/>
      </w:divBdr>
    </w:div>
    <w:div w:id="274867355">
      <w:bodyDiv w:val="1"/>
      <w:marLeft w:val="0"/>
      <w:marRight w:val="0"/>
      <w:marTop w:val="0"/>
      <w:marBottom w:val="0"/>
      <w:divBdr>
        <w:top w:val="none" w:sz="0" w:space="0" w:color="auto"/>
        <w:left w:val="none" w:sz="0" w:space="0" w:color="auto"/>
        <w:bottom w:val="none" w:sz="0" w:space="0" w:color="auto"/>
        <w:right w:val="none" w:sz="0" w:space="0" w:color="auto"/>
      </w:divBdr>
    </w:div>
    <w:div w:id="276301696">
      <w:bodyDiv w:val="1"/>
      <w:marLeft w:val="0"/>
      <w:marRight w:val="0"/>
      <w:marTop w:val="0"/>
      <w:marBottom w:val="0"/>
      <w:divBdr>
        <w:top w:val="none" w:sz="0" w:space="0" w:color="auto"/>
        <w:left w:val="none" w:sz="0" w:space="0" w:color="auto"/>
        <w:bottom w:val="none" w:sz="0" w:space="0" w:color="auto"/>
        <w:right w:val="none" w:sz="0" w:space="0" w:color="auto"/>
      </w:divBdr>
    </w:div>
    <w:div w:id="276522305">
      <w:bodyDiv w:val="1"/>
      <w:marLeft w:val="0"/>
      <w:marRight w:val="0"/>
      <w:marTop w:val="0"/>
      <w:marBottom w:val="0"/>
      <w:divBdr>
        <w:top w:val="none" w:sz="0" w:space="0" w:color="auto"/>
        <w:left w:val="none" w:sz="0" w:space="0" w:color="auto"/>
        <w:bottom w:val="none" w:sz="0" w:space="0" w:color="auto"/>
        <w:right w:val="none" w:sz="0" w:space="0" w:color="auto"/>
      </w:divBdr>
    </w:div>
    <w:div w:id="277033336">
      <w:bodyDiv w:val="1"/>
      <w:marLeft w:val="0"/>
      <w:marRight w:val="0"/>
      <w:marTop w:val="0"/>
      <w:marBottom w:val="0"/>
      <w:divBdr>
        <w:top w:val="none" w:sz="0" w:space="0" w:color="auto"/>
        <w:left w:val="none" w:sz="0" w:space="0" w:color="auto"/>
        <w:bottom w:val="none" w:sz="0" w:space="0" w:color="auto"/>
        <w:right w:val="none" w:sz="0" w:space="0" w:color="auto"/>
      </w:divBdr>
    </w:div>
    <w:div w:id="277833762">
      <w:bodyDiv w:val="1"/>
      <w:marLeft w:val="0"/>
      <w:marRight w:val="0"/>
      <w:marTop w:val="0"/>
      <w:marBottom w:val="0"/>
      <w:divBdr>
        <w:top w:val="none" w:sz="0" w:space="0" w:color="auto"/>
        <w:left w:val="none" w:sz="0" w:space="0" w:color="auto"/>
        <w:bottom w:val="none" w:sz="0" w:space="0" w:color="auto"/>
        <w:right w:val="none" w:sz="0" w:space="0" w:color="auto"/>
      </w:divBdr>
    </w:div>
    <w:div w:id="280458456">
      <w:bodyDiv w:val="1"/>
      <w:marLeft w:val="0"/>
      <w:marRight w:val="0"/>
      <w:marTop w:val="0"/>
      <w:marBottom w:val="0"/>
      <w:divBdr>
        <w:top w:val="none" w:sz="0" w:space="0" w:color="auto"/>
        <w:left w:val="none" w:sz="0" w:space="0" w:color="auto"/>
        <w:bottom w:val="none" w:sz="0" w:space="0" w:color="auto"/>
        <w:right w:val="none" w:sz="0" w:space="0" w:color="auto"/>
      </w:divBdr>
    </w:div>
    <w:div w:id="283274807">
      <w:bodyDiv w:val="1"/>
      <w:marLeft w:val="0"/>
      <w:marRight w:val="0"/>
      <w:marTop w:val="0"/>
      <w:marBottom w:val="0"/>
      <w:divBdr>
        <w:top w:val="none" w:sz="0" w:space="0" w:color="auto"/>
        <w:left w:val="none" w:sz="0" w:space="0" w:color="auto"/>
        <w:bottom w:val="none" w:sz="0" w:space="0" w:color="auto"/>
        <w:right w:val="none" w:sz="0" w:space="0" w:color="auto"/>
      </w:divBdr>
    </w:div>
    <w:div w:id="283733886">
      <w:bodyDiv w:val="1"/>
      <w:marLeft w:val="0"/>
      <w:marRight w:val="0"/>
      <w:marTop w:val="0"/>
      <w:marBottom w:val="0"/>
      <w:divBdr>
        <w:top w:val="none" w:sz="0" w:space="0" w:color="auto"/>
        <w:left w:val="none" w:sz="0" w:space="0" w:color="auto"/>
        <w:bottom w:val="none" w:sz="0" w:space="0" w:color="auto"/>
        <w:right w:val="none" w:sz="0" w:space="0" w:color="auto"/>
      </w:divBdr>
    </w:div>
    <w:div w:id="284384342">
      <w:bodyDiv w:val="1"/>
      <w:marLeft w:val="0"/>
      <w:marRight w:val="0"/>
      <w:marTop w:val="0"/>
      <w:marBottom w:val="0"/>
      <w:divBdr>
        <w:top w:val="none" w:sz="0" w:space="0" w:color="auto"/>
        <w:left w:val="none" w:sz="0" w:space="0" w:color="auto"/>
        <w:bottom w:val="none" w:sz="0" w:space="0" w:color="auto"/>
        <w:right w:val="none" w:sz="0" w:space="0" w:color="auto"/>
      </w:divBdr>
    </w:div>
    <w:div w:id="285740822">
      <w:bodyDiv w:val="1"/>
      <w:marLeft w:val="0"/>
      <w:marRight w:val="0"/>
      <w:marTop w:val="0"/>
      <w:marBottom w:val="0"/>
      <w:divBdr>
        <w:top w:val="none" w:sz="0" w:space="0" w:color="auto"/>
        <w:left w:val="none" w:sz="0" w:space="0" w:color="auto"/>
        <w:bottom w:val="none" w:sz="0" w:space="0" w:color="auto"/>
        <w:right w:val="none" w:sz="0" w:space="0" w:color="auto"/>
      </w:divBdr>
    </w:div>
    <w:div w:id="289478789">
      <w:bodyDiv w:val="1"/>
      <w:marLeft w:val="0"/>
      <w:marRight w:val="0"/>
      <w:marTop w:val="0"/>
      <w:marBottom w:val="0"/>
      <w:divBdr>
        <w:top w:val="none" w:sz="0" w:space="0" w:color="auto"/>
        <w:left w:val="none" w:sz="0" w:space="0" w:color="auto"/>
        <w:bottom w:val="none" w:sz="0" w:space="0" w:color="auto"/>
        <w:right w:val="none" w:sz="0" w:space="0" w:color="auto"/>
      </w:divBdr>
    </w:div>
    <w:div w:id="289939421">
      <w:bodyDiv w:val="1"/>
      <w:marLeft w:val="0"/>
      <w:marRight w:val="0"/>
      <w:marTop w:val="0"/>
      <w:marBottom w:val="0"/>
      <w:divBdr>
        <w:top w:val="none" w:sz="0" w:space="0" w:color="auto"/>
        <w:left w:val="none" w:sz="0" w:space="0" w:color="auto"/>
        <w:bottom w:val="none" w:sz="0" w:space="0" w:color="auto"/>
        <w:right w:val="none" w:sz="0" w:space="0" w:color="auto"/>
      </w:divBdr>
    </w:div>
    <w:div w:id="290868030">
      <w:bodyDiv w:val="1"/>
      <w:marLeft w:val="0"/>
      <w:marRight w:val="0"/>
      <w:marTop w:val="0"/>
      <w:marBottom w:val="0"/>
      <w:divBdr>
        <w:top w:val="none" w:sz="0" w:space="0" w:color="auto"/>
        <w:left w:val="none" w:sz="0" w:space="0" w:color="auto"/>
        <w:bottom w:val="none" w:sz="0" w:space="0" w:color="auto"/>
        <w:right w:val="none" w:sz="0" w:space="0" w:color="auto"/>
      </w:divBdr>
    </w:div>
    <w:div w:id="291179079">
      <w:bodyDiv w:val="1"/>
      <w:marLeft w:val="0"/>
      <w:marRight w:val="0"/>
      <w:marTop w:val="0"/>
      <w:marBottom w:val="0"/>
      <w:divBdr>
        <w:top w:val="none" w:sz="0" w:space="0" w:color="auto"/>
        <w:left w:val="none" w:sz="0" w:space="0" w:color="auto"/>
        <w:bottom w:val="none" w:sz="0" w:space="0" w:color="auto"/>
        <w:right w:val="none" w:sz="0" w:space="0" w:color="auto"/>
      </w:divBdr>
    </w:div>
    <w:div w:id="292060686">
      <w:bodyDiv w:val="1"/>
      <w:marLeft w:val="0"/>
      <w:marRight w:val="0"/>
      <w:marTop w:val="0"/>
      <w:marBottom w:val="0"/>
      <w:divBdr>
        <w:top w:val="none" w:sz="0" w:space="0" w:color="auto"/>
        <w:left w:val="none" w:sz="0" w:space="0" w:color="auto"/>
        <w:bottom w:val="none" w:sz="0" w:space="0" w:color="auto"/>
        <w:right w:val="none" w:sz="0" w:space="0" w:color="auto"/>
      </w:divBdr>
    </w:div>
    <w:div w:id="292373752">
      <w:bodyDiv w:val="1"/>
      <w:marLeft w:val="0"/>
      <w:marRight w:val="0"/>
      <w:marTop w:val="0"/>
      <w:marBottom w:val="0"/>
      <w:divBdr>
        <w:top w:val="none" w:sz="0" w:space="0" w:color="auto"/>
        <w:left w:val="none" w:sz="0" w:space="0" w:color="auto"/>
        <w:bottom w:val="none" w:sz="0" w:space="0" w:color="auto"/>
        <w:right w:val="none" w:sz="0" w:space="0" w:color="auto"/>
      </w:divBdr>
    </w:div>
    <w:div w:id="293753945">
      <w:bodyDiv w:val="1"/>
      <w:marLeft w:val="0"/>
      <w:marRight w:val="0"/>
      <w:marTop w:val="0"/>
      <w:marBottom w:val="0"/>
      <w:divBdr>
        <w:top w:val="none" w:sz="0" w:space="0" w:color="auto"/>
        <w:left w:val="none" w:sz="0" w:space="0" w:color="auto"/>
        <w:bottom w:val="none" w:sz="0" w:space="0" w:color="auto"/>
        <w:right w:val="none" w:sz="0" w:space="0" w:color="auto"/>
      </w:divBdr>
    </w:div>
    <w:div w:id="293801759">
      <w:bodyDiv w:val="1"/>
      <w:marLeft w:val="0"/>
      <w:marRight w:val="0"/>
      <w:marTop w:val="0"/>
      <w:marBottom w:val="0"/>
      <w:divBdr>
        <w:top w:val="none" w:sz="0" w:space="0" w:color="auto"/>
        <w:left w:val="none" w:sz="0" w:space="0" w:color="auto"/>
        <w:bottom w:val="none" w:sz="0" w:space="0" w:color="auto"/>
        <w:right w:val="none" w:sz="0" w:space="0" w:color="auto"/>
      </w:divBdr>
    </w:div>
    <w:div w:id="294024594">
      <w:bodyDiv w:val="1"/>
      <w:marLeft w:val="0"/>
      <w:marRight w:val="0"/>
      <w:marTop w:val="0"/>
      <w:marBottom w:val="0"/>
      <w:divBdr>
        <w:top w:val="none" w:sz="0" w:space="0" w:color="auto"/>
        <w:left w:val="none" w:sz="0" w:space="0" w:color="auto"/>
        <w:bottom w:val="none" w:sz="0" w:space="0" w:color="auto"/>
        <w:right w:val="none" w:sz="0" w:space="0" w:color="auto"/>
      </w:divBdr>
    </w:div>
    <w:div w:id="295181942">
      <w:bodyDiv w:val="1"/>
      <w:marLeft w:val="0"/>
      <w:marRight w:val="0"/>
      <w:marTop w:val="0"/>
      <w:marBottom w:val="0"/>
      <w:divBdr>
        <w:top w:val="none" w:sz="0" w:space="0" w:color="auto"/>
        <w:left w:val="none" w:sz="0" w:space="0" w:color="auto"/>
        <w:bottom w:val="none" w:sz="0" w:space="0" w:color="auto"/>
        <w:right w:val="none" w:sz="0" w:space="0" w:color="auto"/>
      </w:divBdr>
    </w:div>
    <w:div w:id="295720523">
      <w:bodyDiv w:val="1"/>
      <w:marLeft w:val="0"/>
      <w:marRight w:val="0"/>
      <w:marTop w:val="0"/>
      <w:marBottom w:val="0"/>
      <w:divBdr>
        <w:top w:val="none" w:sz="0" w:space="0" w:color="auto"/>
        <w:left w:val="none" w:sz="0" w:space="0" w:color="auto"/>
        <w:bottom w:val="none" w:sz="0" w:space="0" w:color="auto"/>
        <w:right w:val="none" w:sz="0" w:space="0" w:color="auto"/>
      </w:divBdr>
    </w:div>
    <w:div w:id="296641754">
      <w:bodyDiv w:val="1"/>
      <w:marLeft w:val="0"/>
      <w:marRight w:val="0"/>
      <w:marTop w:val="0"/>
      <w:marBottom w:val="0"/>
      <w:divBdr>
        <w:top w:val="none" w:sz="0" w:space="0" w:color="auto"/>
        <w:left w:val="none" w:sz="0" w:space="0" w:color="auto"/>
        <w:bottom w:val="none" w:sz="0" w:space="0" w:color="auto"/>
        <w:right w:val="none" w:sz="0" w:space="0" w:color="auto"/>
      </w:divBdr>
    </w:div>
    <w:div w:id="297420122">
      <w:bodyDiv w:val="1"/>
      <w:marLeft w:val="0"/>
      <w:marRight w:val="0"/>
      <w:marTop w:val="0"/>
      <w:marBottom w:val="0"/>
      <w:divBdr>
        <w:top w:val="none" w:sz="0" w:space="0" w:color="auto"/>
        <w:left w:val="none" w:sz="0" w:space="0" w:color="auto"/>
        <w:bottom w:val="none" w:sz="0" w:space="0" w:color="auto"/>
        <w:right w:val="none" w:sz="0" w:space="0" w:color="auto"/>
      </w:divBdr>
    </w:div>
    <w:div w:id="298993681">
      <w:bodyDiv w:val="1"/>
      <w:marLeft w:val="0"/>
      <w:marRight w:val="0"/>
      <w:marTop w:val="0"/>
      <w:marBottom w:val="0"/>
      <w:divBdr>
        <w:top w:val="none" w:sz="0" w:space="0" w:color="auto"/>
        <w:left w:val="none" w:sz="0" w:space="0" w:color="auto"/>
        <w:bottom w:val="none" w:sz="0" w:space="0" w:color="auto"/>
        <w:right w:val="none" w:sz="0" w:space="0" w:color="auto"/>
      </w:divBdr>
    </w:div>
    <w:div w:id="299195158">
      <w:bodyDiv w:val="1"/>
      <w:marLeft w:val="0"/>
      <w:marRight w:val="0"/>
      <w:marTop w:val="0"/>
      <w:marBottom w:val="0"/>
      <w:divBdr>
        <w:top w:val="none" w:sz="0" w:space="0" w:color="auto"/>
        <w:left w:val="none" w:sz="0" w:space="0" w:color="auto"/>
        <w:bottom w:val="none" w:sz="0" w:space="0" w:color="auto"/>
        <w:right w:val="none" w:sz="0" w:space="0" w:color="auto"/>
      </w:divBdr>
    </w:div>
    <w:div w:id="300959476">
      <w:bodyDiv w:val="1"/>
      <w:marLeft w:val="0"/>
      <w:marRight w:val="0"/>
      <w:marTop w:val="0"/>
      <w:marBottom w:val="0"/>
      <w:divBdr>
        <w:top w:val="none" w:sz="0" w:space="0" w:color="auto"/>
        <w:left w:val="none" w:sz="0" w:space="0" w:color="auto"/>
        <w:bottom w:val="none" w:sz="0" w:space="0" w:color="auto"/>
        <w:right w:val="none" w:sz="0" w:space="0" w:color="auto"/>
      </w:divBdr>
    </w:div>
    <w:div w:id="302808470">
      <w:bodyDiv w:val="1"/>
      <w:marLeft w:val="0"/>
      <w:marRight w:val="0"/>
      <w:marTop w:val="0"/>
      <w:marBottom w:val="0"/>
      <w:divBdr>
        <w:top w:val="none" w:sz="0" w:space="0" w:color="auto"/>
        <w:left w:val="none" w:sz="0" w:space="0" w:color="auto"/>
        <w:bottom w:val="none" w:sz="0" w:space="0" w:color="auto"/>
        <w:right w:val="none" w:sz="0" w:space="0" w:color="auto"/>
      </w:divBdr>
    </w:div>
    <w:div w:id="303849105">
      <w:bodyDiv w:val="1"/>
      <w:marLeft w:val="0"/>
      <w:marRight w:val="0"/>
      <w:marTop w:val="0"/>
      <w:marBottom w:val="0"/>
      <w:divBdr>
        <w:top w:val="none" w:sz="0" w:space="0" w:color="auto"/>
        <w:left w:val="none" w:sz="0" w:space="0" w:color="auto"/>
        <w:bottom w:val="none" w:sz="0" w:space="0" w:color="auto"/>
        <w:right w:val="none" w:sz="0" w:space="0" w:color="auto"/>
      </w:divBdr>
    </w:div>
    <w:div w:id="304823730">
      <w:bodyDiv w:val="1"/>
      <w:marLeft w:val="0"/>
      <w:marRight w:val="0"/>
      <w:marTop w:val="0"/>
      <w:marBottom w:val="0"/>
      <w:divBdr>
        <w:top w:val="none" w:sz="0" w:space="0" w:color="auto"/>
        <w:left w:val="none" w:sz="0" w:space="0" w:color="auto"/>
        <w:bottom w:val="none" w:sz="0" w:space="0" w:color="auto"/>
        <w:right w:val="none" w:sz="0" w:space="0" w:color="auto"/>
      </w:divBdr>
    </w:div>
    <w:div w:id="305937426">
      <w:bodyDiv w:val="1"/>
      <w:marLeft w:val="0"/>
      <w:marRight w:val="0"/>
      <w:marTop w:val="0"/>
      <w:marBottom w:val="0"/>
      <w:divBdr>
        <w:top w:val="none" w:sz="0" w:space="0" w:color="auto"/>
        <w:left w:val="none" w:sz="0" w:space="0" w:color="auto"/>
        <w:bottom w:val="none" w:sz="0" w:space="0" w:color="auto"/>
        <w:right w:val="none" w:sz="0" w:space="0" w:color="auto"/>
      </w:divBdr>
    </w:div>
    <w:div w:id="306320951">
      <w:bodyDiv w:val="1"/>
      <w:marLeft w:val="0"/>
      <w:marRight w:val="0"/>
      <w:marTop w:val="0"/>
      <w:marBottom w:val="0"/>
      <w:divBdr>
        <w:top w:val="none" w:sz="0" w:space="0" w:color="auto"/>
        <w:left w:val="none" w:sz="0" w:space="0" w:color="auto"/>
        <w:bottom w:val="none" w:sz="0" w:space="0" w:color="auto"/>
        <w:right w:val="none" w:sz="0" w:space="0" w:color="auto"/>
      </w:divBdr>
    </w:div>
    <w:div w:id="307511623">
      <w:bodyDiv w:val="1"/>
      <w:marLeft w:val="0"/>
      <w:marRight w:val="0"/>
      <w:marTop w:val="0"/>
      <w:marBottom w:val="0"/>
      <w:divBdr>
        <w:top w:val="none" w:sz="0" w:space="0" w:color="auto"/>
        <w:left w:val="none" w:sz="0" w:space="0" w:color="auto"/>
        <w:bottom w:val="none" w:sz="0" w:space="0" w:color="auto"/>
        <w:right w:val="none" w:sz="0" w:space="0" w:color="auto"/>
      </w:divBdr>
    </w:div>
    <w:div w:id="307631523">
      <w:bodyDiv w:val="1"/>
      <w:marLeft w:val="0"/>
      <w:marRight w:val="0"/>
      <w:marTop w:val="0"/>
      <w:marBottom w:val="0"/>
      <w:divBdr>
        <w:top w:val="none" w:sz="0" w:space="0" w:color="auto"/>
        <w:left w:val="none" w:sz="0" w:space="0" w:color="auto"/>
        <w:bottom w:val="none" w:sz="0" w:space="0" w:color="auto"/>
        <w:right w:val="none" w:sz="0" w:space="0" w:color="auto"/>
      </w:divBdr>
    </w:div>
    <w:div w:id="310140208">
      <w:bodyDiv w:val="1"/>
      <w:marLeft w:val="0"/>
      <w:marRight w:val="0"/>
      <w:marTop w:val="0"/>
      <w:marBottom w:val="0"/>
      <w:divBdr>
        <w:top w:val="none" w:sz="0" w:space="0" w:color="auto"/>
        <w:left w:val="none" w:sz="0" w:space="0" w:color="auto"/>
        <w:bottom w:val="none" w:sz="0" w:space="0" w:color="auto"/>
        <w:right w:val="none" w:sz="0" w:space="0" w:color="auto"/>
      </w:divBdr>
    </w:div>
    <w:div w:id="310527404">
      <w:bodyDiv w:val="1"/>
      <w:marLeft w:val="0"/>
      <w:marRight w:val="0"/>
      <w:marTop w:val="0"/>
      <w:marBottom w:val="0"/>
      <w:divBdr>
        <w:top w:val="none" w:sz="0" w:space="0" w:color="auto"/>
        <w:left w:val="none" w:sz="0" w:space="0" w:color="auto"/>
        <w:bottom w:val="none" w:sz="0" w:space="0" w:color="auto"/>
        <w:right w:val="none" w:sz="0" w:space="0" w:color="auto"/>
      </w:divBdr>
    </w:div>
    <w:div w:id="311175621">
      <w:bodyDiv w:val="1"/>
      <w:marLeft w:val="0"/>
      <w:marRight w:val="0"/>
      <w:marTop w:val="0"/>
      <w:marBottom w:val="0"/>
      <w:divBdr>
        <w:top w:val="none" w:sz="0" w:space="0" w:color="auto"/>
        <w:left w:val="none" w:sz="0" w:space="0" w:color="auto"/>
        <w:bottom w:val="none" w:sz="0" w:space="0" w:color="auto"/>
        <w:right w:val="none" w:sz="0" w:space="0" w:color="auto"/>
      </w:divBdr>
    </w:div>
    <w:div w:id="312023380">
      <w:bodyDiv w:val="1"/>
      <w:marLeft w:val="0"/>
      <w:marRight w:val="0"/>
      <w:marTop w:val="0"/>
      <w:marBottom w:val="0"/>
      <w:divBdr>
        <w:top w:val="none" w:sz="0" w:space="0" w:color="auto"/>
        <w:left w:val="none" w:sz="0" w:space="0" w:color="auto"/>
        <w:bottom w:val="none" w:sz="0" w:space="0" w:color="auto"/>
        <w:right w:val="none" w:sz="0" w:space="0" w:color="auto"/>
      </w:divBdr>
    </w:div>
    <w:div w:id="312948103">
      <w:bodyDiv w:val="1"/>
      <w:marLeft w:val="0"/>
      <w:marRight w:val="0"/>
      <w:marTop w:val="0"/>
      <w:marBottom w:val="0"/>
      <w:divBdr>
        <w:top w:val="none" w:sz="0" w:space="0" w:color="auto"/>
        <w:left w:val="none" w:sz="0" w:space="0" w:color="auto"/>
        <w:bottom w:val="none" w:sz="0" w:space="0" w:color="auto"/>
        <w:right w:val="none" w:sz="0" w:space="0" w:color="auto"/>
      </w:divBdr>
    </w:div>
    <w:div w:id="313022583">
      <w:bodyDiv w:val="1"/>
      <w:marLeft w:val="0"/>
      <w:marRight w:val="0"/>
      <w:marTop w:val="0"/>
      <w:marBottom w:val="0"/>
      <w:divBdr>
        <w:top w:val="none" w:sz="0" w:space="0" w:color="auto"/>
        <w:left w:val="none" w:sz="0" w:space="0" w:color="auto"/>
        <w:bottom w:val="none" w:sz="0" w:space="0" w:color="auto"/>
        <w:right w:val="none" w:sz="0" w:space="0" w:color="auto"/>
      </w:divBdr>
    </w:div>
    <w:div w:id="313411986">
      <w:bodyDiv w:val="1"/>
      <w:marLeft w:val="0"/>
      <w:marRight w:val="0"/>
      <w:marTop w:val="0"/>
      <w:marBottom w:val="0"/>
      <w:divBdr>
        <w:top w:val="none" w:sz="0" w:space="0" w:color="auto"/>
        <w:left w:val="none" w:sz="0" w:space="0" w:color="auto"/>
        <w:bottom w:val="none" w:sz="0" w:space="0" w:color="auto"/>
        <w:right w:val="none" w:sz="0" w:space="0" w:color="auto"/>
      </w:divBdr>
    </w:div>
    <w:div w:id="315500146">
      <w:bodyDiv w:val="1"/>
      <w:marLeft w:val="0"/>
      <w:marRight w:val="0"/>
      <w:marTop w:val="0"/>
      <w:marBottom w:val="0"/>
      <w:divBdr>
        <w:top w:val="none" w:sz="0" w:space="0" w:color="auto"/>
        <w:left w:val="none" w:sz="0" w:space="0" w:color="auto"/>
        <w:bottom w:val="none" w:sz="0" w:space="0" w:color="auto"/>
        <w:right w:val="none" w:sz="0" w:space="0" w:color="auto"/>
      </w:divBdr>
    </w:div>
    <w:div w:id="315502084">
      <w:bodyDiv w:val="1"/>
      <w:marLeft w:val="0"/>
      <w:marRight w:val="0"/>
      <w:marTop w:val="0"/>
      <w:marBottom w:val="0"/>
      <w:divBdr>
        <w:top w:val="none" w:sz="0" w:space="0" w:color="auto"/>
        <w:left w:val="none" w:sz="0" w:space="0" w:color="auto"/>
        <w:bottom w:val="none" w:sz="0" w:space="0" w:color="auto"/>
        <w:right w:val="none" w:sz="0" w:space="0" w:color="auto"/>
      </w:divBdr>
    </w:div>
    <w:div w:id="316497369">
      <w:bodyDiv w:val="1"/>
      <w:marLeft w:val="0"/>
      <w:marRight w:val="0"/>
      <w:marTop w:val="0"/>
      <w:marBottom w:val="0"/>
      <w:divBdr>
        <w:top w:val="none" w:sz="0" w:space="0" w:color="auto"/>
        <w:left w:val="none" w:sz="0" w:space="0" w:color="auto"/>
        <w:bottom w:val="none" w:sz="0" w:space="0" w:color="auto"/>
        <w:right w:val="none" w:sz="0" w:space="0" w:color="auto"/>
      </w:divBdr>
    </w:div>
    <w:div w:id="317342162">
      <w:bodyDiv w:val="1"/>
      <w:marLeft w:val="0"/>
      <w:marRight w:val="0"/>
      <w:marTop w:val="0"/>
      <w:marBottom w:val="0"/>
      <w:divBdr>
        <w:top w:val="none" w:sz="0" w:space="0" w:color="auto"/>
        <w:left w:val="none" w:sz="0" w:space="0" w:color="auto"/>
        <w:bottom w:val="none" w:sz="0" w:space="0" w:color="auto"/>
        <w:right w:val="none" w:sz="0" w:space="0" w:color="auto"/>
      </w:divBdr>
    </w:div>
    <w:div w:id="317920836">
      <w:bodyDiv w:val="1"/>
      <w:marLeft w:val="0"/>
      <w:marRight w:val="0"/>
      <w:marTop w:val="0"/>
      <w:marBottom w:val="0"/>
      <w:divBdr>
        <w:top w:val="none" w:sz="0" w:space="0" w:color="auto"/>
        <w:left w:val="none" w:sz="0" w:space="0" w:color="auto"/>
        <w:bottom w:val="none" w:sz="0" w:space="0" w:color="auto"/>
        <w:right w:val="none" w:sz="0" w:space="0" w:color="auto"/>
      </w:divBdr>
    </w:div>
    <w:div w:id="318198432">
      <w:bodyDiv w:val="1"/>
      <w:marLeft w:val="0"/>
      <w:marRight w:val="0"/>
      <w:marTop w:val="0"/>
      <w:marBottom w:val="0"/>
      <w:divBdr>
        <w:top w:val="none" w:sz="0" w:space="0" w:color="auto"/>
        <w:left w:val="none" w:sz="0" w:space="0" w:color="auto"/>
        <w:bottom w:val="none" w:sz="0" w:space="0" w:color="auto"/>
        <w:right w:val="none" w:sz="0" w:space="0" w:color="auto"/>
      </w:divBdr>
    </w:div>
    <w:div w:id="318269270">
      <w:bodyDiv w:val="1"/>
      <w:marLeft w:val="0"/>
      <w:marRight w:val="0"/>
      <w:marTop w:val="0"/>
      <w:marBottom w:val="0"/>
      <w:divBdr>
        <w:top w:val="none" w:sz="0" w:space="0" w:color="auto"/>
        <w:left w:val="none" w:sz="0" w:space="0" w:color="auto"/>
        <w:bottom w:val="none" w:sz="0" w:space="0" w:color="auto"/>
        <w:right w:val="none" w:sz="0" w:space="0" w:color="auto"/>
      </w:divBdr>
    </w:div>
    <w:div w:id="318703194">
      <w:bodyDiv w:val="1"/>
      <w:marLeft w:val="0"/>
      <w:marRight w:val="0"/>
      <w:marTop w:val="0"/>
      <w:marBottom w:val="0"/>
      <w:divBdr>
        <w:top w:val="none" w:sz="0" w:space="0" w:color="auto"/>
        <w:left w:val="none" w:sz="0" w:space="0" w:color="auto"/>
        <w:bottom w:val="none" w:sz="0" w:space="0" w:color="auto"/>
        <w:right w:val="none" w:sz="0" w:space="0" w:color="auto"/>
      </w:divBdr>
    </w:div>
    <w:div w:id="320162787">
      <w:bodyDiv w:val="1"/>
      <w:marLeft w:val="0"/>
      <w:marRight w:val="0"/>
      <w:marTop w:val="0"/>
      <w:marBottom w:val="0"/>
      <w:divBdr>
        <w:top w:val="none" w:sz="0" w:space="0" w:color="auto"/>
        <w:left w:val="none" w:sz="0" w:space="0" w:color="auto"/>
        <w:bottom w:val="none" w:sz="0" w:space="0" w:color="auto"/>
        <w:right w:val="none" w:sz="0" w:space="0" w:color="auto"/>
      </w:divBdr>
    </w:div>
    <w:div w:id="325129511">
      <w:bodyDiv w:val="1"/>
      <w:marLeft w:val="0"/>
      <w:marRight w:val="0"/>
      <w:marTop w:val="0"/>
      <w:marBottom w:val="0"/>
      <w:divBdr>
        <w:top w:val="none" w:sz="0" w:space="0" w:color="auto"/>
        <w:left w:val="none" w:sz="0" w:space="0" w:color="auto"/>
        <w:bottom w:val="none" w:sz="0" w:space="0" w:color="auto"/>
        <w:right w:val="none" w:sz="0" w:space="0" w:color="auto"/>
      </w:divBdr>
    </w:div>
    <w:div w:id="325280342">
      <w:bodyDiv w:val="1"/>
      <w:marLeft w:val="0"/>
      <w:marRight w:val="0"/>
      <w:marTop w:val="0"/>
      <w:marBottom w:val="0"/>
      <w:divBdr>
        <w:top w:val="none" w:sz="0" w:space="0" w:color="auto"/>
        <w:left w:val="none" w:sz="0" w:space="0" w:color="auto"/>
        <w:bottom w:val="none" w:sz="0" w:space="0" w:color="auto"/>
        <w:right w:val="none" w:sz="0" w:space="0" w:color="auto"/>
      </w:divBdr>
    </w:div>
    <w:div w:id="325325243">
      <w:bodyDiv w:val="1"/>
      <w:marLeft w:val="0"/>
      <w:marRight w:val="0"/>
      <w:marTop w:val="0"/>
      <w:marBottom w:val="0"/>
      <w:divBdr>
        <w:top w:val="none" w:sz="0" w:space="0" w:color="auto"/>
        <w:left w:val="none" w:sz="0" w:space="0" w:color="auto"/>
        <w:bottom w:val="none" w:sz="0" w:space="0" w:color="auto"/>
        <w:right w:val="none" w:sz="0" w:space="0" w:color="auto"/>
      </w:divBdr>
    </w:div>
    <w:div w:id="327178445">
      <w:bodyDiv w:val="1"/>
      <w:marLeft w:val="0"/>
      <w:marRight w:val="0"/>
      <w:marTop w:val="0"/>
      <w:marBottom w:val="0"/>
      <w:divBdr>
        <w:top w:val="none" w:sz="0" w:space="0" w:color="auto"/>
        <w:left w:val="none" w:sz="0" w:space="0" w:color="auto"/>
        <w:bottom w:val="none" w:sz="0" w:space="0" w:color="auto"/>
        <w:right w:val="none" w:sz="0" w:space="0" w:color="auto"/>
      </w:divBdr>
    </w:div>
    <w:div w:id="327487411">
      <w:bodyDiv w:val="1"/>
      <w:marLeft w:val="0"/>
      <w:marRight w:val="0"/>
      <w:marTop w:val="0"/>
      <w:marBottom w:val="0"/>
      <w:divBdr>
        <w:top w:val="none" w:sz="0" w:space="0" w:color="auto"/>
        <w:left w:val="none" w:sz="0" w:space="0" w:color="auto"/>
        <w:bottom w:val="none" w:sz="0" w:space="0" w:color="auto"/>
        <w:right w:val="none" w:sz="0" w:space="0" w:color="auto"/>
      </w:divBdr>
    </w:div>
    <w:div w:id="327950191">
      <w:bodyDiv w:val="1"/>
      <w:marLeft w:val="0"/>
      <w:marRight w:val="0"/>
      <w:marTop w:val="0"/>
      <w:marBottom w:val="0"/>
      <w:divBdr>
        <w:top w:val="none" w:sz="0" w:space="0" w:color="auto"/>
        <w:left w:val="none" w:sz="0" w:space="0" w:color="auto"/>
        <w:bottom w:val="none" w:sz="0" w:space="0" w:color="auto"/>
        <w:right w:val="none" w:sz="0" w:space="0" w:color="auto"/>
      </w:divBdr>
    </w:div>
    <w:div w:id="328486662">
      <w:bodyDiv w:val="1"/>
      <w:marLeft w:val="0"/>
      <w:marRight w:val="0"/>
      <w:marTop w:val="0"/>
      <w:marBottom w:val="0"/>
      <w:divBdr>
        <w:top w:val="none" w:sz="0" w:space="0" w:color="auto"/>
        <w:left w:val="none" w:sz="0" w:space="0" w:color="auto"/>
        <w:bottom w:val="none" w:sz="0" w:space="0" w:color="auto"/>
        <w:right w:val="none" w:sz="0" w:space="0" w:color="auto"/>
      </w:divBdr>
    </w:div>
    <w:div w:id="328800298">
      <w:bodyDiv w:val="1"/>
      <w:marLeft w:val="0"/>
      <w:marRight w:val="0"/>
      <w:marTop w:val="0"/>
      <w:marBottom w:val="0"/>
      <w:divBdr>
        <w:top w:val="none" w:sz="0" w:space="0" w:color="auto"/>
        <w:left w:val="none" w:sz="0" w:space="0" w:color="auto"/>
        <w:bottom w:val="none" w:sz="0" w:space="0" w:color="auto"/>
        <w:right w:val="none" w:sz="0" w:space="0" w:color="auto"/>
      </w:divBdr>
    </w:div>
    <w:div w:id="329912452">
      <w:bodyDiv w:val="1"/>
      <w:marLeft w:val="0"/>
      <w:marRight w:val="0"/>
      <w:marTop w:val="0"/>
      <w:marBottom w:val="0"/>
      <w:divBdr>
        <w:top w:val="none" w:sz="0" w:space="0" w:color="auto"/>
        <w:left w:val="none" w:sz="0" w:space="0" w:color="auto"/>
        <w:bottom w:val="none" w:sz="0" w:space="0" w:color="auto"/>
        <w:right w:val="none" w:sz="0" w:space="0" w:color="auto"/>
      </w:divBdr>
    </w:div>
    <w:div w:id="330762663">
      <w:bodyDiv w:val="1"/>
      <w:marLeft w:val="0"/>
      <w:marRight w:val="0"/>
      <w:marTop w:val="0"/>
      <w:marBottom w:val="0"/>
      <w:divBdr>
        <w:top w:val="none" w:sz="0" w:space="0" w:color="auto"/>
        <w:left w:val="none" w:sz="0" w:space="0" w:color="auto"/>
        <w:bottom w:val="none" w:sz="0" w:space="0" w:color="auto"/>
        <w:right w:val="none" w:sz="0" w:space="0" w:color="auto"/>
      </w:divBdr>
    </w:div>
    <w:div w:id="330908702">
      <w:bodyDiv w:val="1"/>
      <w:marLeft w:val="0"/>
      <w:marRight w:val="0"/>
      <w:marTop w:val="0"/>
      <w:marBottom w:val="0"/>
      <w:divBdr>
        <w:top w:val="none" w:sz="0" w:space="0" w:color="auto"/>
        <w:left w:val="none" w:sz="0" w:space="0" w:color="auto"/>
        <w:bottom w:val="none" w:sz="0" w:space="0" w:color="auto"/>
        <w:right w:val="none" w:sz="0" w:space="0" w:color="auto"/>
      </w:divBdr>
    </w:div>
    <w:div w:id="331179630">
      <w:bodyDiv w:val="1"/>
      <w:marLeft w:val="0"/>
      <w:marRight w:val="0"/>
      <w:marTop w:val="0"/>
      <w:marBottom w:val="0"/>
      <w:divBdr>
        <w:top w:val="none" w:sz="0" w:space="0" w:color="auto"/>
        <w:left w:val="none" w:sz="0" w:space="0" w:color="auto"/>
        <w:bottom w:val="none" w:sz="0" w:space="0" w:color="auto"/>
        <w:right w:val="none" w:sz="0" w:space="0" w:color="auto"/>
      </w:divBdr>
    </w:div>
    <w:div w:id="331566339">
      <w:bodyDiv w:val="1"/>
      <w:marLeft w:val="0"/>
      <w:marRight w:val="0"/>
      <w:marTop w:val="0"/>
      <w:marBottom w:val="0"/>
      <w:divBdr>
        <w:top w:val="none" w:sz="0" w:space="0" w:color="auto"/>
        <w:left w:val="none" w:sz="0" w:space="0" w:color="auto"/>
        <w:bottom w:val="none" w:sz="0" w:space="0" w:color="auto"/>
        <w:right w:val="none" w:sz="0" w:space="0" w:color="auto"/>
      </w:divBdr>
    </w:div>
    <w:div w:id="332150708">
      <w:bodyDiv w:val="1"/>
      <w:marLeft w:val="0"/>
      <w:marRight w:val="0"/>
      <w:marTop w:val="0"/>
      <w:marBottom w:val="0"/>
      <w:divBdr>
        <w:top w:val="none" w:sz="0" w:space="0" w:color="auto"/>
        <w:left w:val="none" w:sz="0" w:space="0" w:color="auto"/>
        <w:bottom w:val="none" w:sz="0" w:space="0" w:color="auto"/>
        <w:right w:val="none" w:sz="0" w:space="0" w:color="auto"/>
      </w:divBdr>
    </w:div>
    <w:div w:id="332294424">
      <w:bodyDiv w:val="1"/>
      <w:marLeft w:val="0"/>
      <w:marRight w:val="0"/>
      <w:marTop w:val="0"/>
      <w:marBottom w:val="0"/>
      <w:divBdr>
        <w:top w:val="none" w:sz="0" w:space="0" w:color="auto"/>
        <w:left w:val="none" w:sz="0" w:space="0" w:color="auto"/>
        <w:bottom w:val="none" w:sz="0" w:space="0" w:color="auto"/>
        <w:right w:val="none" w:sz="0" w:space="0" w:color="auto"/>
      </w:divBdr>
    </w:div>
    <w:div w:id="334769790">
      <w:bodyDiv w:val="1"/>
      <w:marLeft w:val="0"/>
      <w:marRight w:val="0"/>
      <w:marTop w:val="0"/>
      <w:marBottom w:val="0"/>
      <w:divBdr>
        <w:top w:val="none" w:sz="0" w:space="0" w:color="auto"/>
        <w:left w:val="none" w:sz="0" w:space="0" w:color="auto"/>
        <w:bottom w:val="none" w:sz="0" w:space="0" w:color="auto"/>
        <w:right w:val="none" w:sz="0" w:space="0" w:color="auto"/>
      </w:divBdr>
    </w:div>
    <w:div w:id="338628969">
      <w:bodyDiv w:val="1"/>
      <w:marLeft w:val="0"/>
      <w:marRight w:val="0"/>
      <w:marTop w:val="0"/>
      <w:marBottom w:val="0"/>
      <w:divBdr>
        <w:top w:val="none" w:sz="0" w:space="0" w:color="auto"/>
        <w:left w:val="none" w:sz="0" w:space="0" w:color="auto"/>
        <w:bottom w:val="none" w:sz="0" w:space="0" w:color="auto"/>
        <w:right w:val="none" w:sz="0" w:space="0" w:color="auto"/>
      </w:divBdr>
    </w:div>
    <w:div w:id="338771183">
      <w:bodyDiv w:val="1"/>
      <w:marLeft w:val="0"/>
      <w:marRight w:val="0"/>
      <w:marTop w:val="0"/>
      <w:marBottom w:val="0"/>
      <w:divBdr>
        <w:top w:val="none" w:sz="0" w:space="0" w:color="auto"/>
        <w:left w:val="none" w:sz="0" w:space="0" w:color="auto"/>
        <w:bottom w:val="none" w:sz="0" w:space="0" w:color="auto"/>
        <w:right w:val="none" w:sz="0" w:space="0" w:color="auto"/>
      </w:divBdr>
    </w:div>
    <w:div w:id="339355083">
      <w:bodyDiv w:val="1"/>
      <w:marLeft w:val="0"/>
      <w:marRight w:val="0"/>
      <w:marTop w:val="0"/>
      <w:marBottom w:val="0"/>
      <w:divBdr>
        <w:top w:val="none" w:sz="0" w:space="0" w:color="auto"/>
        <w:left w:val="none" w:sz="0" w:space="0" w:color="auto"/>
        <w:bottom w:val="none" w:sz="0" w:space="0" w:color="auto"/>
        <w:right w:val="none" w:sz="0" w:space="0" w:color="auto"/>
      </w:divBdr>
    </w:div>
    <w:div w:id="339552896">
      <w:bodyDiv w:val="1"/>
      <w:marLeft w:val="0"/>
      <w:marRight w:val="0"/>
      <w:marTop w:val="0"/>
      <w:marBottom w:val="0"/>
      <w:divBdr>
        <w:top w:val="none" w:sz="0" w:space="0" w:color="auto"/>
        <w:left w:val="none" w:sz="0" w:space="0" w:color="auto"/>
        <w:bottom w:val="none" w:sz="0" w:space="0" w:color="auto"/>
        <w:right w:val="none" w:sz="0" w:space="0" w:color="auto"/>
      </w:divBdr>
    </w:div>
    <w:div w:id="340401461">
      <w:bodyDiv w:val="1"/>
      <w:marLeft w:val="0"/>
      <w:marRight w:val="0"/>
      <w:marTop w:val="0"/>
      <w:marBottom w:val="0"/>
      <w:divBdr>
        <w:top w:val="none" w:sz="0" w:space="0" w:color="auto"/>
        <w:left w:val="none" w:sz="0" w:space="0" w:color="auto"/>
        <w:bottom w:val="none" w:sz="0" w:space="0" w:color="auto"/>
        <w:right w:val="none" w:sz="0" w:space="0" w:color="auto"/>
      </w:divBdr>
    </w:div>
    <w:div w:id="341786640">
      <w:bodyDiv w:val="1"/>
      <w:marLeft w:val="0"/>
      <w:marRight w:val="0"/>
      <w:marTop w:val="0"/>
      <w:marBottom w:val="0"/>
      <w:divBdr>
        <w:top w:val="none" w:sz="0" w:space="0" w:color="auto"/>
        <w:left w:val="none" w:sz="0" w:space="0" w:color="auto"/>
        <w:bottom w:val="none" w:sz="0" w:space="0" w:color="auto"/>
        <w:right w:val="none" w:sz="0" w:space="0" w:color="auto"/>
      </w:divBdr>
    </w:div>
    <w:div w:id="342435210">
      <w:bodyDiv w:val="1"/>
      <w:marLeft w:val="0"/>
      <w:marRight w:val="0"/>
      <w:marTop w:val="0"/>
      <w:marBottom w:val="0"/>
      <w:divBdr>
        <w:top w:val="none" w:sz="0" w:space="0" w:color="auto"/>
        <w:left w:val="none" w:sz="0" w:space="0" w:color="auto"/>
        <w:bottom w:val="none" w:sz="0" w:space="0" w:color="auto"/>
        <w:right w:val="none" w:sz="0" w:space="0" w:color="auto"/>
      </w:divBdr>
    </w:div>
    <w:div w:id="343096041">
      <w:bodyDiv w:val="1"/>
      <w:marLeft w:val="0"/>
      <w:marRight w:val="0"/>
      <w:marTop w:val="0"/>
      <w:marBottom w:val="0"/>
      <w:divBdr>
        <w:top w:val="none" w:sz="0" w:space="0" w:color="auto"/>
        <w:left w:val="none" w:sz="0" w:space="0" w:color="auto"/>
        <w:bottom w:val="none" w:sz="0" w:space="0" w:color="auto"/>
        <w:right w:val="none" w:sz="0" w:space="0" w:color="auto"/>
      </w:divBdr>
    </w:div>
    <w:div w:id="343482296">
      <w:bodyDiv w:val="1"/>
      <w:marLeft w:val="0"/>
      <w:marRight w:val="0"/>
      <w:marTop w:val="0"/>
      <w:marBottom w:val="0"/>
      <w:divBdr>
        <w:top w:val="none" w:sz="0" w:space="0" w:color="auto"/>
        <w:left w:val="none" w:sz="0" w:space="0" w:color="auto"/>
        <w:bottom w:val="none" w:sz="0" w:space="0" w:color="auto"/>
        <w:right w:val="none" w:sz="0" w:space="0" w:color="auto"/>
      </w:divBdr>
    </w:div>
    <w:div w:id="343750547">
      <w:bodyDiv w:val="1"/>
      <w:marLeft w:val="0"/>
      <w:marRight w:val="0"/>
      <w:marTop w:val="0"/>
      <w:marBottom w:val="0"/>
      <w:divBdr>
        <w:top w:val="none" w:sz="0" w:space="0" w:color="auto"/>
        <w:left w:val="none" w:sz="0" w:space="0" w:color="auto"/>
        <w:bottom w:val="none" w:sz="0" w:space="0" w:color="auto"/>
        <w:right w:val="none" w:sz="0" w:space="0" w:color="auto"/>
      </w:divBdr>
    </w:div>
    <w:div w:id="344064721">
      <w:bodyDiv w:val="1"/>
      <w:marLeft w:val="0"/>
      <w:marRight w:val="0"/>
      <w:marTop w:val="0"/>
      <w:marBottom w:val="0"/>
      <w:divBdr>
        <w:top w:val="none" w:sz="0" w:space="0" w:color="auto"/>
        <w:left w:val="none" w:sz="0" w:space="0" w:color="auto"/>
        <w:bottom w:val="none" w:sz="0" w:space="0" w:color="auto"/>
        <w:right w:val="none" w:sz="0" w:space="0" w:color="auto"/>
      </w:divBdr>
    </w:div>
    <w:div w:id="344095990">
      <w:bodyDiv w:val="1"/>
      <w:marLeft w:val="0"/>
      <w:marRight w:val="0"/>
      <w:marTop w:val="0"/>
      <w:marBottom w:val="0"/>
      <w:divBdr>
        <w:top w:val="none" w:sz="0" w:space="0" w:color="auto"/>
        <w:left w:val="none" w:sz="0" w:space="0" w:color="auto"/>
        <w:bottom w:val="none" w:sz="0" w:space="0" w:color="auto"/>
        <w:right w:val="none" w:sz="0" w:space="0" w:color="auto"/>
      </w:divBdr>
    </w:div>
    <w:div w:id="344484924">
      <w:bodyDiv w:val="1"/>
      <w:marLeft w:val="0"/>
      <w:marRight w:val="0"/>
      <w:marTop w:val="0"/>
      <w:marBottom w:val="0"/>
      <w:divBdr>
        <w:top w:val="none" w:sz="0" w:space="0" w:color="auto"/>
        <w:left w:val="none" w:sz="0" w:space="0" w:color="auto"/>
        <w:bottom w:val="none" w:sz="0" w:space="0" w:color="auto"/>
        <w:right w:val="none" w:sz="0" w:space="0" w:color="auto"/>
      </w:divBdr>
    </w:div>
    <w:div w:id="344869965">
      <w:bodyDiv w:val="1"/>
      <w:marLeft w:val="0"/>
      <w:marRight w:val="0"/>
      <w:marTop w:val="0"/>
      <w:marBottom w:val="0"/>
      <w:divBdr>
        <w:top w:val="none" w:sz="0" w:space="0" w:color="auto"/>
        <w:left w:val="none" w:sz="0" w:space="0" w:color="auto"/>
        <w:bottom w:val="none" w:sz="0" w:space="0" w:color="auto"/>
        <w:right w:val="none" w:sz="0" w:space="0" w:color="auto"/>
      </w:divBdr>
    </w:div>
    <w:div w:id="345598369">
      <w:bodyDiv w:val="1"/>
      <w:marLeft w:val="0"/>
      <w:marRight w:val="0"/>
      <w:marTop w:val="0"/>
      <w:marBottom w:val="0"/>
      <w:divBdr>
        <w:top w:val="none" w:sz="0" w:space="0" w:color="auto"/>
        <w:left w:val="none" w:sz="0" w:space="0" w:color="auto"/>
        <w:bottom w:val="none" w:sz="0" w:space="0" w:color="auto"/>
        <w:right w:val="none" w:sz="0" w:space="0" w:color="auto"/>
      </w:divBdr>
    </w:div>
    <w:div w:id="350572122">
      <w:bodyDiv w:val="1"/>
      <w:marLeft w:val="0"/>
      <w:marRight w:val="0"/>
      <w:marTop w:val="0"/>
      <w:marBottom w:val="0"/>
      <w:divBdr>
        <w:top w:val="none" w:sz="0" w:space="0" w:color="auto"/>
        <w:left w:val="none" w:sz="0" w:space="0" w:color="auto"/>
        <w:bottom w:val="none" w:sz="0" w:space="0" w:color="auto"/>
        <w:right w:val="none" w:sz="0" w:space="0" w:color="auto"/>
      </w:divBdr>
    </w:div>
    <w:div w:id="350693192">
      <w:bodyDiv w:val="1"/>
      <w:marLeft w:val="0"/>
      <w:marRight w:val="0"/>
      <w:marTop w:val="0"/>
      <w:marBottom w:val="0"/>
      <w:divBdr>
        <w:top w:val="none" w:sz="0" w:space="0" w:color="auto"/>
        <w:left w:val="none" w:sz="0" w:space="0" w:color="auto"/>
        <w:bottom w:val="none" w:sz="0" w:space="0" w:color="auto"/>
        <w:right w:val="none" w:sz="0" w:space="0" w:color="auto"/>
      </w:divBdr>
    </w:div>
    <w:div w:id="351300306">
      <w:bodyDiv w:val="1"/>
      <w:marLeft w:val="0"/>
      <w:marRight w:val="0"/>
      <w:marTop w:val="0"/>
      <w:marBottom w:val="0"/>
      <w:divBdr>
        <w:top w:val="none" w:sz="0" w:space="0" w:color="auto"/>
        <w:left w:val="none" w:sz="0" w:space="0" w:color="auto"/>
        <w:bottom w:val="none" w:sz="0" w:space="0" w:color="auto"/>
        <w:right w:val="none" w:sz="0" w:space="0" w:color="auto"/>
      </w:divBdr>
    </w:div>
    <w:div w:id="352340360">
      <w:bodyDiv w:val="1"/>
      <w:marLeft w:val="0"/>
      <w:marRight w:val="0"/>
      <w:marTop w:val="0"/>
      <w:marBottom w:val="0"/>
      <w:divBdr>
        <w:top w:val="none" w:sz="0" w:space="0" w:color="auto"/>
        <w:left w:val="none" w:sz="0" w:space="0" w:color="auto"/>
        <w:bottom w:val="none" w:sz="0" w:space="0" w:color="auto"/>
        <w:right w:val="none" w:sz="0" w:space="0" w:color="auto"/>
      </w:divBdr>
    </w:div>
    <w:div w:id="353116669">
      <w:bodyDiv w:val="1"/>
      <w:marLeft w:val="0"/>
      <w:marRight w:val="0"/>
      <w:marTop w:val="0"/>
      <w:marBottom w:val="0"/>
      <w:divBdr>
        <w:top w:val="none" w:sz="0" w:space="0" w:color="auto"/>
        <w:left w:val="none" w:sz="0" w:space="0" w:color="auto"/>
        <w:bottom w:val="none" w:sz="0" w:space="0" w:color="auto"/>
        <w:right w:val="none" w:sz="0" w:space="0" w:color="auto"/>
      </w:divBdr>
    </w:div>
    <w:div w:id="353656298">
      <w:bodyDiv w:val="1"/>
      <w:marLeft w:val="0"/>
      <w:marRight w:val="0"/>
      <w:marTop w:val="0"/>
      <w:marBottom w:val="0"/>
      <w:divBdr>
        <w:top w:val="none" w:sz="0" w:space="0" w:color="auto"/>
        <w:left w:val="none" w:sz="0" w:space="0" w:color="auto"/>
        <w:bottom w:val="none" w:sz="0" w:space="0" w:color="auto"/>
        <w:right w:val="none" w:sz="0" w:space="0" w:color="auto"/>
      </w:divBdr>
    </w:div>
    <w:div w:id="354114028">
      <w:bodyDiv w:val="1"/>
      <w:marLeft w:val="0"/>
      <w:marRight w:val="0"/>
      <w:marTop w:val="0"/>
      <w:marBottom w:val="0"/>
      <w:divBdr>
        <w:top w:val="none" w:sz="0" w:space="0" w:color="auto"/>
        <w:left w:val="none" w:sz="0" w:space="0" w:color="auto"/>
        <w:bottom w:val="none" w:sz="0" w:space="0" w:color="auto"/>
        <w:right w:val="none" w:sz="0" w:space="0" w:color="auto"/>
      </w:divBdr>
    </w:div>
    <w:div w:id="354309791">
      <w:bodyDiv w:val="1"/>
      <w:marLeft w:val="0"/>
      <w:marRight w:val="0"/>
      <w:marTop w:val="0"/>
      <w:marBottom w:val="0"/>
      <w:divBdr>
        <w:top w:val="none" w:sz="0" w:space="0" w:color="auto"/>
        <w:left w:val="none" w:sz="0" w:space="0" w:color="auto"/>
        <w:bottom w:val="none" w:sz="0" w:space="0" w:color="auto"/>
        <w:right w:val="none" w:sz="0" w:space="0" w:color="auto"/>
      </w:divBdr>
    </w:div>
    <w:div w:id="354775444">
      <w:bodyDiv w:val="1"/>
      <w:marLeft w:val="0"/>
      <w:marRight w:val="0"/>
      <w:marTop w:val="0"/>
      <w:marBottom w:val="0"/>
      <w:divBdr>
        <w:top w:val="none" w:sz="0" w:space="0" w:color="auto"/>
        <w:left w:val="none" w:sz="0" w:space="0" w:color="auto"/>
        <w:bottom w:val="none" w:sz="0" w:space="0" w:color="auto"/>
        <w:right w:val="none" w:sz="0" w:space="0" w:color="auto"/>
      </w:divBdr>
    </w:div>
    <w:div w:id="354813670">
      <w:bodyDiv w:val="1"/>
      <w:marLeft w:val="0"/>
      <w:marRight w:val="0"/>
      <w:marTop w:val="0"/>
      <w:marBottom w:val="0"/>
      <w:divBdr>
        <w:top w:val="none" w:sz="0" w:space="0" w:color="auto"/>
        <w:left w:val="none" w:sz="0" w:space="0" w:color="auto"/>
        <w:bottom w:val="none" w:sz="0" w:space="0" w:color="auto"/>
        <w:right w:val="none" w:sz="0" w:space="0" w:color="auto"/>
      </w:divBdr>
    </w:div>
    <w:div w:id="357241446">
      <w:bodyDiv w:val="1"/>
      <w:marLeft w:val="0"/>
      <w:marRight w:val="0"/>
      <w:marTop w:val="0"/>
      <w:marBottom w:val="0"/>
      <w:divBdr>
        <w:top w:val="none" w:sz="0" w:space="0" w:color="auto"/>
        <w:left w:val="none" w:sz="0" w:space="0" w:color="auto"/>
        <w:bottom w:val="none" w:sz="0" w:space="0" w:color="auto"/>
        <w:right w:val="none" w:sz="0" w:space="0" w:color="auto"/>
      </w:divBdr>
    </w:div>
    <w:div w:id="359625659">
      <w:bodyDiv w:val="1"/>
      <w:marLeft w:val="0"/>
      <w:marRight w:val="0"/>
      <w:marTop w:val="0"/>
      <w:marBottom w:val="0"/>
      <w:divBdr>
        <w:top w:val="none" w:sz="0" w:space="0" w:color="auto"/>
        <w:left w:val="none" w:sz="0" w:space="0" w:color="auto"/>
        <w:bottom w:val="none" w:sz="0" w:space="0" w:color="auto"/>
        <w:right w:val="none" w:sz="0" w:space="0" w:color="auto"/>
      </w:divBdr>
    </w:div>
    <w:div w:id="360860439">
      <w:bodyDiv w:val="1"/>
      <w:marLeft w:val="0"/>
      <w:marRight w:val="0"/>
      <w:marTop w:val="0"/>
      <w:marBottom w:val="0"/>
      <w:divBdr>
        <w:top w:val="none" w:sz="0" w:space="0" w:color="auto"/>
        <w:left w:val="none" w:sz="0" w:space="0" w:color="auto"/>
        <w:bottom w:val="none" w:sz="0" w:space="0" w:color="auto"/>
        <w:right w:val="none" w:sz="0" w:space="0" w:color="auto"/>
      </w:divBdr>
    </w:div>
    <w:div w:id="362049956">
      <w:bodyDiv w:val="1"/>
      <w:marLeft w:val="0"/>
      <w:marRight w:val="0"/>
      <w:marTop w:val="0"/>
      <w:marBottom w:val="0"/>
      <w:divBdr>
        <w:top w:val="none" w:sz="0" w:space="0" w:color="auto"/>
        <w:left w:val="none" w:sz="0" w:space="0" w:color="auto"/>
        <w:bottom w:val="none" w:sz="0" w:space="0" w:color="auto"/>
        <w:right w:val="none" w:sz="0" w:space="0" w:color="auto"/>
      </w:divBdr>
    </w:div>
    <w:div w:id="362679652">
      <w:bodyDiv w:val="1"/>
      <w:marLeft w:val="0"/>
      <w:marRight w:val="0"/>
      <w:marTop w:val="0"/>
      <w:marBottom w:val="0"/>
      <w:divBdr>
        <w:top w:val="none" w:sz="0" w:space="0" w:color="auto"/>
        <w:left w:val="none" w:sz="0" w:space="0" w:color="auto"/>
        <w:bottom w:val="none" w:sz="0" w:space="0" w:color="auto"/>
        <w:right w:val="none" w:sz="0" w:space="0" w:color="auto"/>
      </w:divBdr>
    </w:div>
    <w:div w:id="362707389">
      <w:bodyDiv w:val="1"/>
      <w:marLeft w:val="0"/>
      <w:marRight w:val="0"/>
      <w:marTop w:val="0"/>
      <w:marBottom w:val="0"/>
      <w:divBdr>
        <w:top w:val="none" w:sz="0" w:space="0" w:color="auto"/>
        <w:left w:val="none" w:sz="0" w:space="0" w:color="auto"/>
        <w:bottom w:val="none" w:sz="0" w:space="0" w:color="auto"/>
        <w:right w:val="none" w:sz="0" w:space="0" w:color="auto"/>
      </w:divBdr>
    </w:div>
    <w:div w:id="363210524">
      <w:bodyDiv w:val="1"/>
      <w:marLeft w:val="0"/>
      <w:marRight w:val="0"/>
      <w:marTop w:val="0"/>
      <w:marBottom w:val="0"/>
      <w:divBdr>
        <w:top w:val="none" w:sz="0" w:space="0" w:color="auto"/>
        <w:left w:val="none" w:sz="0" w:space="0" w:color="auto"/>
        <w:bottom w:val="none" w:sz="0" w:space="0" w:color="auto"/>
        <w:right w:val="none" w:sz="0" w:space="0" w:color="auto"/>
      </w:divBdr>
    </w:div>
    <w:div w:id="364788806">
      <w:bodyDiv w:val="1"/>
      <w:marLeft w:val="0"/>
      <w:marRight w:val="0"/>
      <w:marTop w:val="0"/>
      <w:marBottom w:val="0"/>
      <w:divBdr>
        <w:top w:val="none" w:sz="0" w:space="0" w:color="auto"/>
        <w:left w:val="none" w:sz="0" w:space="0" w:color="auto"/>
        <w:bottom w:val="none" w:sz="0" w:space="0" w:color="auto"/>
        <w:right w:val="none" w:sz="0" w:space="0" w:color="auto"/>
      </w:divBdr>
    </w:div>
    <w:div w:id="365567299">
      <w:bodyDiv w:val="1"/>
      <w:marLeft w:val="0"/>
      <w:marRight w:val="0"/>
      <w:marTop w:val="0"/>
      <w:marBottom w:val="0"/>
      <w:divBdr>
        <w:top w:val="none" w:sz="0" w:space="0" w:color="auto"/>
        <w:left w:val="none" w:sz="0" w:space="0" w:color="auto"/>
        <w:bottom w:val="none" w:sz="0" w:space="0" w:color="auto"/>
        <w:right w:val="none" w:sz="0" w:space="0" w:color="auto"/>
      </w:divBdr>
    </w:div>
    <w:div w:id="366805903">
      <w:bodyDiv w:val="1"/>
      <w:marLeft w:val="0"/>
      <w:marRight w:val="0"/>
      <w:marTop w:val="0"/>
      <w:marBottom w:val="0"/>
      <w:divBdr>
        <w:top w:val="none" w:sz="0" w:space="0" w:color="auto"/>
        <w:left w:val="none" w:sz="0" w:space="0" w:color="auto"/>
        <w:bottom w:val="none" w:sz="0" w:space="0" w:color="auto"/>
        <w:right w:val="none" w:sz="0" w:space="0" w:color="auto"/>
      </w:divBdr>
    </w:div>
    <w:div w:id="367067991">
      <w:bodyDiv w:val="1"/>
      <w:marLeft w:val="0"/>
      <w:marRight w:val="0"/>
      <w:marTop w:val="0"/>
      <w:marBottom w:val="0"/>
      <w:divBdr>
        <w:top w:val="none" w:sz="0" w:space="0" w:color="auto"/>
        <w:left w:val="none" w:sz="0" w:space="0" w:color="auto"/>
        <w:bottom w:val="none" w:sz="0" w:space="0" w:color="auto"/>
        <w:right w:val="none" w:sz="0" w:space="0" w:color="auto"/>
      </w:divBdr>
    </w:div>
    <w:div w:id="369574732">
      <w:bodyDiv w:val="1"/>
      <w:marLeft w:val="0"/>
      <w:marRight w:val="0"/>
      <w:marTop w:val="0"/>
      <w:marBottom w:val="0"/>
      <w:divBdr>
        <w:top w:val="none" w:sz="0" w:space="0" w:color="auto"/>
        <w:left w:val="none" w:sz="0" w:space="0" w:color="auto"/>
        <w:bottom w:val="none" w:sz="0" w:space="0" w:color="auto"/>
        <w:right w:val="none" w:sz="0" w:space="0" w:color="auto"/>
      </w:divBdr>
    </w:div>
    <w:div w:id="370568773">
      <w:bodyDiv w:val="1"/>
      <w:marLeft w:val="0"/>
      <w:marRight w:val="0"/>
      <w:marTop w:val="0"/>
      <w:marBottom w:val="0"/>
      <w:divBdr>
        <w:top w:val="none" w:sz="0" w:space="0" w:color="auto"/>
        <w:left w:val="none" w:sz="0" w:space="0" w:color="auto"/>
        <w:bottom w:val="none" w:sz="0" w:space="0" w:color="auto"/>
        <w:right w:val="none" w:sz="0" w:space="0" w:color="auto"/>
      </w:divBdr>
    </w:div>
    <w:div w:id="370805951">
      <w:bodyDiv w:val="1"/>
      <w:marLeft w:val="0"/>
      <w:marRight w:val="0"/>
      <w:marTop w:val="0"/>
      <w:marBottom w:val="0"/>
      <w:divBdr>
        <w:top w:val="none" w:sz="0" w:space="0" w:color="auto"/>
        <w:left w:val="none" w:sz="0" w:space="0" w:color="auto"/>
        <w:bottom w:val="none" w:sz="0" w:space="0" w:color="auto"/>
        <w:right w:val="none" w:sz="0" w:space="0" w:color="auto"/>
      </w:divBdr>
    </w:div>
    <w:div w:id="373771981">
      <w:bodyDiv w:val="1"/>
      <w:marLeft w:val="0"/>
      <w:marRight w:val="0"/>
      <w:marTop w:val="0"/>
      <w:marBottom w:val="0"/>
      <w:divBdr>
        <w:top w:val="none" w:sz="0" w:space="0" w:color="auto"/>
        <w:left w:val="none" w:sz="0" w:space="0" w:color="auto"/>
        <w:bottom w:val="none" w:sz="0" w:space="0" w:color="auto"/>
        <w:right w:val="none" w:sz="0" w:space="0" w:color="auto"/>
      </w:divBdr>
    </w:div>
    <w:div w:id="375005521">
      <w:bodyDiv w:val="1"/>
      <w:marLeft w:val="0"/>
      <w:marRight w:val="0"/>
      <w:marTop w:val="0"/>
      <w:marBottom w:val="0"/>
      <w:divBdr>
        <w:top w:val="none" w:sz="0" w:space="0" w:color="auto"/>
        <w:left w:val="none" w:sz="0" w:space="0" w:color="auto"/>
        <w:bottom w:val="none" w:sz="0" w:space="0" w:color="auto"/>
        <w:right w:val="none" w:sz="0" w:space="0" w:color="auto"/>
      </w:divBdr>
    </w:div>
    <w:div w:id="376005208">
      <w:bodyDiv w:val="1"/>
      <w:marLeft w:val="0"/>
      <w:marRight w:val="0"/>
      <w:marTop w:val="0"/>
      <w:marBottom w:val="0"/>
      <w:divBdr>
        <w:top w:val="none" w:sz="0" w:space="0" w:color="auto"/>
        <w:left w:val="none" w:sz="0" w:space="0" w:color="auto"/>
        <w:bottom w:val="none" w:sz="0" w:space="0" w:color="auto"/>
        <w:right w:val="none" w:sz="0" w:space="0" w:color="auto"/>
      </w:divBdr>
    </w:div>
    <w:div w:id="376396436">
      <w:bodyDiv w:val="1"/>
      <w:marLeft w:val="0"/>
      <w:marRight w:val="0"/>
      <w:marTop w:val="0"/>
      <w:marBottom w:val="0"/>
      <w:divBdr>
        <w:top w:val="none" w:sz="0" w:space="0" w:color="auto"/>
        <w:left w:val="none" w:sz="0" w:space="0" w:color="auto"/>
        <w:bottom w:val="none" w:sz="0" w:space="0" w:color="auto"/>
        <w:right w:val="none" w:sz="0" w:space="0" w:color="auto"/>
      </w:divBdr>
    </w:div>
    <w:div w:id="377969845">
      <w:bodyDiv w:val="1"/>
      <w:marLeft w:val="0"/>
      <w:marRight w:val="0"/>
      <w:marTop w:val="0"/>
      <w:marBottom w:val="0"/>
      <w:divBdr>
        <w:top w:val="none" w:sz="0" w:space="0" w:color="auto"/>
        <w:left w:val="none" w:sz="0" w:space="0" w:color="auto"/>
        <w:bottom w:val="none" w:sz="0" w:space="0" w:color="auto"/>
        <w:right w:val="none" w:sz="0" w:space="0" w:color="auto"/>
      </w:divBdr>
    </w:div>
    <w:div w:id="378093879">
      <w:bodyDiv w:val="1"/>
      <w:marLeft w:val="0"/>
      <w:marRight w:val="0"/>
      <w:marTop w:val="0"/>
      <w:marBottom w:val="0"/>
      <w:divBdr>
        <w:top w:val="none" w:sz="0" w:space="0" w:color="auto"/>
        <w:left w:val="none" w:sz="0" w:space="0" w:color="auto"/>
        <w:bottom w:val="none" w:sz="0" w:space="0" w:color="auto"/>
        <w:right w:val="none" w:sz="0" w:space="0" w:color="auto"/>
      </w:divBdr>
    </w:div>
    <w:div w:id="378752209">
      <w:bodyDiv w:val="1"/>
      <w:marLeft w:val="0"/>
      <w:marRight w:val="0"/>
      <w:marTop w:val="0"/>
      <w:marBottom w:val="0"/>
      <w:divBdr>
        <w:top w:val="none" w:sz="0" w:space="0" w:color="auto"/>
        <w:left w:val="none" w:sz="0" w:space="0" w:color="auto"/>
        <w:bottom w:val="none" w:sz="0" w:space="0" w:color="auto"/>
        <w:right w:val="none" w:sz="0" w:space="0" w:color="auto"/>
      </w:divBdr>
    </w:div>
    <w:div w:id="379016216">
      <w:bodyDiv w:val="1"/>
      <w:marLeft w:val="0"/>
      <w:marRight w:val="0"/>
      <w:marTop w:val="0"/>
      <w:marBottom w:val="0"/>
      <w:divBdr>
        <w:top w:val="none" w:sz="0" w:space="0" w:color="auto"/>
        <w:left w:val="none" w:sz="0" w:space="0" w:color="auto"/>
        <w:bottom w:val="none" w:sz="0" w:space="0" w:color="auto"/>
        <w:right w:val="none" w:sz="0" w:space="0" w:color="auto"/>
      </w:divBdr>
    </w:div>
    <w:div w:id="380520538">
      <w:bodyDiv w:val="1"/>
      <w:marLeft w:val="0"/>
      <w:marRight w:val="0"/>
      <w:marTop w:val="0"/>
      <w:marBottom w:val="0"/>
      <w:divBdr>
        <w:top w:val="none" w:sz="0" w:space="0" w:color="auto"/>
        <w:left w:val="none" w:sz="0" w:space="0" w:color="auto"/>
        <w:bottom w:val="none" w:sz="0" w:space="0" w:color="auto"/>
        <w:right w:val="none" w:sz="0" w:space="0" w:color="auto"/>
      </w:divBdr>
    </w:div>
    <w:div w:id="380833265">
      <w:bodyDiv w:val="1"/>
      <w:marLeft w:val="0"/>
      <w:marRight w:val="0"/>
      <w:marTop w:val="0"/>
      <w:marBottom w:val="0"/>
      <w:divBdr>
        <w:top w:val="none" w:sz="0" w:space="0" w:color="auto"/>
        <w:left w:val="none" w:sz="0" w:space="0" w:color="auto"/>
        <w:bottom w:val="none" w:sz="0" w:space="0" w:color="auto"/>
        <w:right w:val="none" w:sz="0" w:space="0" w:color="auto"/>
      </w:divBdr>
    </w:div>
    <w:div w:id="380910735">
      <w:bodyDiv w:val="1"/>
      <w:marLeft w:val="0"/>
      <w:marRight w:val="0"/>
      <w:marTop w:val="0"/>
      <w:marBottom w:val="0"/>
      <w:divBdr>
        <w:top w:val="none" w:sz="0" w:space="0" w:color="auto"/>
        <w:left w:val="none" w:sz="0" w:space="0" w:color="auto"/>
        <w:bottom w:val="none" w:sz="0" w:space="0" w:color="auto"/>
        <w:right w:val="none" w:sz="0" w:space="0" w:color="auto"/>
      </w:divBdr>
    </w:div>
    <w:div w:id="380982259">
      <w:bodyDiv w:val="1"/>
      <w:marLeft w:val="0"/>
      <w:marRight w:val="0"/>
      <w:marTop w:val="0"/>
      <w:marBottom w:val="0"/>
      <w:divBdr>
        <w:top w:val="none" w:sz="0" w:space="0" w:color="auto"/>
        <w:left w:val="none" w:sz="0" w:space="0" w:color="auto"/>
        <w:bottom w:val="none" w:sz="0" w:space="0" w:color="auto"/>
        <w:right w:val="none" w:sz="0" w:space="0" w:color="auto"/>
      </w:divBdr>
    </w:div>
    <w:div w:id="383024720">
      <w:bodyDiv w:val="1"/>
      <w:marLeft w:val="0"/>
      <w:marRight w:val="0"/>
      <w:marTop w:val="0"/>
      <w:marBottom w:val="0"/>
      <w:divBdr>
        <w:top w:val="none" w:sz="0" w:space="0" w:color="auto"/>
        <w:left w:val="none" w:sz="0" w:space="0" w:color="auto"/>
        <w:bottom w:val="none" w:sz="0" w:space="0" w:color="auto"/>
        <w:right w:val="none" w:sz="0" w:space="0" w:color="auto"/>
      </w:divBdr>
    </w:div>
    <w:div w:id="384522233">
      <w:bodyDiv w:val="1"/>
      <w:marLeft w:val="0"/>
      <w:marRight w:val="0"/>
      <w:marTop w:val="0"/>
      <w:marBottom w:val="0"/>
      <w:divBdr>
        <w:top w:val="none" w:sz="0" w:space="0" w:color="auto"/>
        <w:left w:val="none" w:sz="0" w:space="0" w:color="auto"/>
        <w:bottom w:val="none" w:sz="0" w:space="0" w:color="auto"/>
        <w:right w:val="none" w:sz="0" w:space="0" w:color="auto"/>
      </w:divBdr>
    </w:div>
    <w:div w:id="384529777">
      <w:bodyDiv w:val="1"/>
      <w:marLeft w:val="0"/>
      <w:marRight w:val="0"/>
      <w:marTop w:val="0"/>
      <w:marBottom w:val="0"/>
      <w:divBdr>
        <w:top w:val="none" w:sz="0" w:space="0" w:color="auto"/>
        <w:left w:val="none" w:sz="0" w:space="0" w:color="auto"/>
        <w:bottom w:val="none" w:sz="0" w:space="0" w:color="auto"/>
        <w:right w:val="none" w:sz="0" w:space="0" w:color="auto"/>
      </w:divBdr>
    </w:div>
    <w:div w:id="384841522">
      <w:bodyDiv w:val="1"/>
      <w:marLeft w:val="0"/>
      <w:marRight w:val="0"/>
      <w:marTop w:val="0"/>
      <w:marBottom w:val="0"/>
      <w:divBdr>
        <w:top w:val="none" w:sz="0" w:space="0" w:color="auto"/>
        <w:left w:val="none" w:sz="0" w:space="0" w:color="auto"/>
        <w:bottom w:val="none" w:sz="0" w:space="0" w:color="auto"/>
        <w:right w:val="none" w:sz="0" w:space="0" w:color="auto"/>
      </w:divBdr>
    </w:div>
    <w:div w:id="387143953">
      <w:bodyDiv w:val="1"/>
      <w:marLeft w:val="0"/>
      <w:marRight w:val="0"/>
      <w:marTop w:val="0"/>
      <w:marBottom w:val="0"/>
      <w:divBdr>
        <w:top w:val="none" w:sz="0" w:space="0" w:color="auto"/>
        <w:left w:val="none" w:sz="0" w:space="0" w:color="auto"/>
        <w:bottom w:val="none" w:sz="0" w:space="0" w:color="auto"/>
        <w:right w:val="none" w:sz="0" w:space="0" w:color="auto"/>
      </w:divBdr>
    </w:div>
    <w:div w:id="387532872">
      <w:bodyDiv w:val="1"/>
      <w:marLeft w:val="0"/>
      <w:marRight w:val="0"/>
      <w:marTop w:val="0"/>
      <w:marBottom w:val="0"/>
      <w:divBdr>
        <w:top w:val="none" w:sz="0" w:space="0" w:color="auto"/>
        <w:left w:val="none" w:sz="0" w:space="0" w:color="auto"/>
        <w:bottom w:val="none" w:sz="0" w:space="0" w:color="auto"/>
        <w:right w:val="none" w:sz="0" w:space="0" w:color="auto"/>
      </w:divBdr>
    </w:div>
    <w:div w:id="387847436">
      <w:bodyDiv w:val="1"/>
      <w:marLeft w:val="0"/>
      <w:marRight w:val="0"/>
      <w:marTop w:val="0"/>
      <w:marBottom w:val="0"/>
      <w:divBdr>
        <w:top w:val="none" w:sz="0" w:space="0" w:color="auto"/>
        <w:left w:val="none" w:sz="0" w:space="0" w:color="auto"/>
        <w:bottom w:val="none" w:sz="0" w:space="0" w:color="auto"/>
        <w:right w:val="none" w:sz="0" w:space="0" w:color="auto"/>
      </w:divBdr>
    </w:div>
    <w:div w:id="388461636">
      <w:bodyDiv w:val="1"/>
      <w:marLeft w:val="0"/>
      <w:marRight w:val="0"/>
      <w:marTop w:val="0"/>
      <w:marBottom w:val="0"/>
      <w:divBdr>
        <w:top w:val="none" w:sz="0" w:space="0" w:color="auto"/>
        <w:left w:val="none" w:sz="0" w:space="0" w:color="auto"/>
        <w:bottom w:val="none" w:sz="0" w:space="0" w:color="auto"/>
        <w:right w:val="none" w:sz="0" w:space="0" w:color="auto"/>
      </w:divBdr>
    </w:div>
    <w:div w:id="388919525">
      <w:bodyDiv w:val="1"/>
      <w:marLeft w:val="0"/>
      <w:marRight w:val="0"/>
      <w:marTop w:val="0"/>
      <w:marBottom w:val="0"/>
      <w:divBdr>
        <w:top w:val="none" w:sz="0" w:space="0" w:color="auto"/>
        <w:left w:val="none" w:sz="0" w:space="0" w:color="auto"/>
        <w:bottom w:val="none" w:sz="0" w:space="0" w:color="auto"/>
        <w:right w:val="none" w:sz="0" w:space="0" w:color="auto"/>
      </w:divBdr>
    </w:div>
    <w:div w:id="389810614">
      <w:bodyDiv w:val="1"/>
      <w:marLeft w:val="0"/>
      <w:marRight w:val="0"/>
      <w:marTop w:val="0"/>
      <w:marBottom w:val="0"/>
      <w:divBdr>
        <w:top w:val="none" w:sz="0" w:space="0" w:color="auto"/>
        <w:left w:val="none" w:sz="0" w:space="0" w:color="auto"/>
        <w:bottom w:val="none" w:sz="0" w:space="0" w:color="auto"/>
        <w:right w:val="none" w:sz="0" w:space="0" w:color="auto"/>
      </w:divBdr>
    </w:div>
    <w:div w:id="390271786">
      <w:bodyDiv w:val="1"/>
      <w:marLeft w:val="0"/>
      <w:marRight w:val="0"/>
      <w:marTop w:val="0"/>
      <w:marBottom w:val="0"/>
      <w:divBdr>
        <w:top w:val="none" w:sz="0" w:space="0" w:color="auto"/>
        <w:left w:val="none" w:sz="0" w:space="0" w:color="auto"/>
        <w:bottom w:val="none" w:sz="0" w:space="0" w:color="auto"/>
        <w:right w:val="none" w:sz="0" w:space="0" w:color="auto"/>
      </w:divBdr>
    </w:div>
    <w:div w:id="390857584">
      <w:bodyDiv w:val="1"/>
      <w:marLeft w:val="0"/>
      <w:marRight w:val="0"/>
      <w:marTop w:val="0"/>
      <w:marBottom w:val="0"/>
      <w:divBdr>
        <w:top w:val="none" w:sz="0" w:space="0" w:color="auto"/>
        <w:left w:val="none" w:sz="0" w:space="0" w:color="auto"/>
        <w:bottom w:val="none" w:sz="0" w:space="0" w:color="auto"/>
        <w:right w:val="none" w:sz="0" w:space="0" w:color="auto"/>
      </w:divBdr>
    </w:div>
    <w:div w:id="391657139">
      <w:bodyDiv w:val="1"/>
      <w:marLeft w:val="0"/>
      <w:marRight w:val="0"/>
      <w:marTop w:val="0"/>
      <w:marBottom w:val="0"/>
      <w:divBdr>
        <w:top w:val="none" w:sz="0" w:space="0" w:color="auto"/>
        <w:left w:val="none" w:sz="0" w:space="0" w:color="auto"/>
        <w:bottom w:val="none" w:sz="0" w:space="0" w:color="auto"/>
        <w:right w:val="none" w:sz="0" w:space="0" w:color="auto"/>
      </w:divBdr>
    </w:div>
    <w:div w:id="391923701">
      <w:bodyDiv w:val="1"/>
      <w:marLeft w:val="0"/>
      <w:marRight w:val="0"/>
      <w:marTop w:val="0"/>
      <w:marBottom w:val="0"/>
      <w:divBdr>
        <w:top w:val="none" w:sz="0" w:space="0" w:color="auto"/>
        <w:left w:val="none" w:sz="0" w:space="0" w:color="auto"/>
        <w:bottom w:val="none" w:sz="0" w:space="0" w:color="auto"/>
        <w:right w:val="none" w:sz="0" w:space="0" w:color="auto"/>
      </w:divBdr>
    </w:div>
    <w:div w:id="392239098">
      <w:bodyDiv w:val="1"/>
      <w:marLeft w:val="0"/>
      <w:marRight w:val="0"/>
      <w:marTop w:val="0"/>
      <w:marBottom w:val="0"/>
      <w:divBdr>
        <w:top w:val="none" w:sz="0" w:space="0" w:color="auto"/>
        <w:left w:val="none" w:sz="0" w:space="0" w:color="auto"/>
        <w:bottom w:val="none" w:sz="0" w:space="0" w:color="auto"/>
        <w:right w:val="none" w:sz="0" w:space="0" w:color="auto"/>
      </w:divBdr>
    </w:div>
    <w:div w:id="392393843">
      <w:bodyDiv w:val="1"/>
      <w:marLeft w:val="0"/>
      <w:marRight w:val="0"/>
      <w:marTop w:val="0"/>
      <w:marBottom w:val="0"/>
      <w:divBdr>
        <w:top w:val="none" w:sz="0" w:space="0" w:color="auto"/>
        <w:left w:val="none" w:sz="0" w:space="0" w:color="auto"/>
        <w:bottom w:val="none" w:sz="0" w:space="0" w:color="auto"/>
        <w:right w:val="none" w:sz="0" w:space="0" w:color="auto"/>
      </w:divBdr>
    </w:div>
    <w:div w:id="392656061">
      <w:bodyDiv w:val="1"/>
      <w:marLeft w:val="0"/>
      <w:marRight w:val="0"/>
      <w:marTop w:val="0"/>
      <w:marBottom w:val="0"/>
      <w:divBdr>
        <w:top w:val="none" w:sz="0" w:space="0" w:color="auto"/>
        <w:left w:val="none" w:sz="0" w:space="0" w:color="auto"/>
        <w:bottom w:val="none" w:sz="0" w:space="0" w:color="auto"/>
        <w:right w:val="none" w:sz="0" w:space="0" w:color="auto"/>
      </w:divBdr>
    </w:div>
    <w:div w:id="392776934">
      <w:bodyDiv w:val="1"/>
      <w:marLeft w:val="0"/>
      <w:marRight w:val="0"/>
      <w:marTop w:val="0"/>
      <w:marBottom w:val="0"/>
      <w:divBdr>
        <w:top w:val="none" w:sz="0" w:space="0" w:color="auto"/>
        <w:left w:val="none" w:sz="0" w:space="0" w:color="auto"/>
        <w:bottom w:val="none" w:sz="0" w:space="0" w:color="auto"/>
        <w:right w:val="none" w:sz="0" w:space="0" w:color="auto"/>
      </w:divBdr>
    </w:div>
    <w:div w:id="393506095">
      <w:bodyDiv w:val="1"/>
      <w:marLeft w:val="0"/>
      <w:marRight w:val="0"/>
      <w:marTop w:val="0"/>
      <w:marBottom w:val="0"/>
      <w:divBdr>
        <w:top w:val="none" w:sz="0" w:space="0" w:color="auto"/>
        <w:left w:val="none" w:sz="0" w:space="0" w:color="auto"/>
        <w:bottom w:val="none" w:sz="0" w:space="0" w:color="auto"/>
        <w:right w:val="none" w:sz="0" w:space="0" w:color="auto"/>
      </w:divBdr>
    </w:div>
    <w:div w:id="394553676">
      <w:bodyDiv w:val="1"/>
      <w:marLeft w:val="0"/>
      <w:marRight w:val="0"/>
      <w:marTop w:val="0"/>
      <w:marBottom w:val="0"/>
      <w:divBdr>
        <w:top w:val="none" w:sz="0" w:space="0" w:color="auto"/>
        <w:left w:val="none" w:sz="0" w:space="0" w:color="auto"/>
        <w:bottom w:val="none" w:sz="0" w:space="0" w:color="auto"/>
        <w:right w:val="none" w:sz="0" w:space="0" w:color="auto"/>
      </w:divBdr>
    </w:div>
    <w:div w:id="395514046">
      <w:bodyDiv w:val="1"/>
      <w:marLeft w:val="0"/>
      <w:marRight w:val="0"/>
      <w:marTop w:val="0"/>
      <w:marBottom w:val="0"/>
      <w:divBdr>
        <w:top w:val="none" w:sz="0" w:space="0" w:color="auto"/>
        <w:left w:val="none" w:sz="0" w:space="0" w:color="auto"/>
        <w:bottom w:val="none" w:sz="0" w:space="0" w:color="auto"/>
        <w:right w:val="none" w:sz="0" w:space="0" w:color="auto"/>
      </w:divBdr>
    </w:div>
    <w:div w:id="396709118">
      <w:bodyDiv w:val="1"/>
      <w:marLeft w:val="0"/>
      <w:marRight w:val="0"/>
      <w:marTop w:val="0"/>
      <w:marBottom w:val="0"/>
      <w:divBdr>
        <w:top w:val="none" w:sz="0" w:space="0" w:color="auto"/>
        <w:left w:val="none" w:sz="0" w:space="0" w:color="auto"/>
        <w:bottom w:val="none" w:sz="0" w:space="0" w:color="auto"/>
        <w:right w:val="none" w:sz="0" w:space="0" w:color="auto"/>
      </w:divBdr>
    </w:div>
    <w:div w:id="396977338">
      <w:bodyDiv w:val="1"/>
      <w:marLeft w:val="0"/>
      <w:marRight w:val="0"/>
      <w:marTop w:val="0"/>
      <w:marBottom w:val="0"/>
      <w:divBdr>
        <w:top w:val="none" w:sz="0" w:space="0" w:color="auto"/>
        <w:left w:val="none" w:sz="0" w:space="0" w:color="auto"/>
        <w:bottom w:val="none" w:sz="0" w:space="0" w:color="auto"/>
        <w:right w:val="none" w:sz="0" w:space="0" w:color="auto"/>
      </w:divBdr>
    </w:div>
    <w:div w:id="397215631">
      <w:bodyDiv w:val="1"/>
      <w:marLeft w:val="0"/>
      <w:marRight w:val="0"/>
      <w:marTop w:val="0"/>
      <w:marBottom w:val="0"/>
      <w:divBdr>
        <w:top w:val="none" w:sz="0" w:space="0" w:color="auto"/>
        <w:left w:val="none" w:sz="0" w:space="0" w:color="auto"/>
        <w:bottom w:val="none" w:sz="0" w:space="0" w:color="auto"/>
        <w:right w:val="none" w:sz="0" w:space="0" w:color="auto"/>
      </w:divBdr>
    </w:div>
    <w:div w:id="397216170">
      <w:bodyDiv w:val="1"/>
      <w:marLeft w:val="0"/>
      <w:marRight w:val="0"/>
      <w:marTop w:val="0"/>
      <w:marBottom w:val="0"/>
      <w:divBdr>
        <w:top w:val="none" w:sz="0" w:space="0" w:color="auto"/>
        <w:left w:val="none" w:sz="0" w:space="0" w:color="auto"/>
        <w:bottom w:val="none" w:sz="0" w:space="0" w:color="auto"/>
        <w:right w:val="none" w:sz="0" w:space="0" w:color="auto"/>
      </w:divBdr>
    </w:div>
    <w:div w:id="400756763">
      <w:bodyDiv w:val="1"/>
      <w:marLeft w:val="0"/>
      <w:marRight w:val="0"/>
      <w:marTop w:val="0"/>
      <w:marBottom w:val="0"/>
      <w:divBdr>
        <w:top w:val="none" w:sz="0" w:space="0" w:color="auto"/>
        <w:left w:val="none" w:sz="0" w:space="0" w:color="auto"/>
        <w:bottom w:val="none" w:sz="0" w:space="0" w:color="auto"/>
        <w:right w:val="none" w:sz="0" w:space="0" w:color="auto"/>
      </w:divBdr>
    </w:div>
    <w:div w:id="402994208">
      <w:bodyDiv w:val="1"/>
      <w:marLeft w:val="0"/>
      <w:marRight w:val="0"/>
      <w:marTop w:val="0"/>
      <w:marBottom w:val="0"/>
      <w:divBdr>
        <w:top w:val="none" w:sz="0" w:space="0" w:color="auto"/>
        <w:left w:val="none" w:sz="0" w:space="0" w:color="auto"/>
        <w:bottom w:val="none" w:sz="0" w:space="0" w:color="auto"/>
        <w:right w:val="none" w:sz="0" w:space="0" w:color="auto"/>
      </w:divBdr>
    </w:div>
    <w:div w:id="403570803">
      <w:bodyDiv w:val="1"/>
      <w:marLeft w:val="0"/>
      <w:marRight w:val="0"/>
      <w:marTop w:val="0"/>
      <w:marBottom w:val="0"/>
      <w:divBdr>
        <w:top w:val="none" w:sz="0" w:space="0" w:color="auto"/>
        <w:left w:val="none" w:sz="0" w:space="0" w:color="auto"/>
        <w:bottom w:val="none" w:sz="0" w:space="0" w:color="auto"/>
        <w:right w:val="none" w:sz="0" w:space="0" w:color="auto"/>
      </w:divBdr>
    </w:div>
    <w:div w:id="404228913">
      <w:bodyDiv w:val="1"/>
      <w:marLeft w:val="0"/>
      <w:marRight w:val="0"/>
      <w:marTop w:val="0"/>
      <w:marBottom w:val="0"/>
      <w:divBdr>
        <w:top w:val="none" w:sz="0" w:space="0" w:color="auto"/>
        <w:left w:val="none" w:sz="0" w:space="0" w:color="auto"/>
        <w:bottom w:val="none" w:sz="0" w:space="0" w:color="auto"/>
        <w:right w:val="none" w:sz="0" w:space="0" w:color="auto"/>
      </w:divBdr>
    </w:div>
    <w:div w:id="405811253">
      <w:bodyDiv w:val="1"/>
      <w:marLeft w:val="0"/>
      <w:marRight w:val="0"/>
      <w:marTop w:val="0"/>
      <w:marBottom w:val="0"/>
      <w:divBdr>
        <w:top w:val="none" w:sz="0" w:space="0" w:color="auto"/>
        <w:left w:val="none" w:sz="0" w:space="0" w:color="auto"/>
        <w:bottom w:val="none" w:sz="0" w:space="0" w:color="auto"/>
        <w:right w:val="none" w:sz="0" w:space="0" w:color="auto"/>
      </w:divBdr>
    </w:div>
    <w:div w:id="406147200">
      <w:bodyDiv w:val="1"/>
      <w:marLeft w:val="0"/>
      <w:marRight w:val="0"/>
      <w:marTop w:val="0"/>
      <w:marBottom w:val="0"/>
      <w:divBdr>
        <w:top w:val="none" w:sz="0" w:space="0" w:color="auto"/>
        <w:left w:val="none" w:sz="0" w:space="0" w:color="auto"/>
        <w:bottom w:val="none" w:sz="0" w:space="0" w:color="auto"/>
        <w:right w:val="none" w:sz="0" w:space="0" w:color="auto"/>
      </w:divBdr>
    </w:div>
    <w:div w:id="406339777">
      <w:bodyDiv w:val="1"/>
      <w:marLeft w:val="0"/>
      <w:marRight w:val="0"/>
      <w:marTop w:val="0"/>
      <w:marBottom w:val="0"/>
      <w:divBdr>
        <w:top w:val="none" w:sz="0" w:space="0" w:color="auto"/>
        <w:left w:val="none" w:sz="0" w:space="0" w:color="auto"/>
        <w:bottom w:val="none" w:sz="0" w:space="0" w:color="auto"/>
        <w:right w:val="none" w:sz="0" w:space="0" w:color="auto"/>
      </w:divBdr>
    </w:div>
    <w:div w:id="406421076">
      <w:bodyDiv w:val="1"/>
      <w:marLeft w:val="0"/>
      <w:marRight w:val="0"/>
      <w:marTop w:val="0"/>
      <w:marBottom w:val="0"/>
      <w:divBdr>
        <w:top w:val="none" w:sz="0" w:space="0" w:color="auto"/>
        <w:left w:val="none" w:sz="0" w:space="0" w:color="auto"/>
        <w:bottom w:val="none" w:sz="0" w:space="0" w:color="auto"/>
        <w:right w:val="none" w:sz="0" w:space="0" w:color="auto"/>
      </w:divBdr>
    </w:div>
    <w:div w:id="406532854">
      <w:bodyDiv w:val="1"/>
      <w:marLeft w:val="0"/>
      <w:marRight w:val="0"/>
      <w:marTop w:val="0"/>
      <w:marBottom w:val="0"/>
      <w:divBdr>
        <w:top w:val="none" w:sz="0" w:space="0" w:color="auto"/>
        <w:left w:val="none" w:sz="0" w:space="0" w:color="auto"/>
        <w:bottom w:val="none" w:sz="0" w:space="0" w:color="auto"/>
        <w:right w:val="none" w:sz="0" w:space="0" w:color="auto"/>
      </w:divBdr>
    </w:div>
    <w:div w:id="407265269">
      <w:bodyDiv w:val="1"/>
      <w:marLeft w:val="0"/>
      <w:marRight w:val="0"/>
      <w:marTop w:val="0"/>
      <w:marBottom w:val="0"/>
      <w:divBdr>
        <w:top w:val="none" w:sz="0" w:space="0" w:color="auto"/>
        <w:left w:val="none" w:sz="0" w:space="0" w:color="auto"/>
        <w:bottom w:val="none" w:sz="0" w:space="0" w:color="auto"/>
        <w:right w:val="none" w:sz="0" w:space="0" w:color="auto"/>
      </w:divBdr>
    </w:div>
    <w:div w:id="407848408">
      <w:bodyDiv w:val="1"/>
      <w:marLeft w:val="0"/>
      <w:marRight w:val="0"/>
      <w:marTop w:val="0"/>
      <w:marBottom w:val="0"/>
      <w:divBdr>
        <w:top w:val="none" w:sz="0" w:space="0" w:color="auto"/>
        <w:left w:val="none" w:sz="0" w:space="0" w:color="auto"/>
        <w:bottom w:val="none" w:sz="0" w:space="0" w:color="auto"/>
        <w:right w:val="none" w:sz="0" w:space="0" w:color="auto"/>
      </w:divBdr>
    </w:div>
    <w:div w:id="408162349">
      <w:bodyDiv w:val="1"/>
      <w:marLeft w:val="0"/>
      <w:marRight w:val="0"/>
      <w:marTop w:val="0"/>
      <w:marBottom w:val="0"/>
      <w:divBdr>
        <w:top w:val="none" w:sz="0" w:space="0" w:color="auto"/>
        <w:left w:val="none" w:sz="0" w:space="0" w:color="auto"/>
        <w:bottom w:val="none" w:sz="0" w:space="0" w:color="auto"/>
        <w:right w:val="none" w:sz="0" w:space="0" w:color="auto"/>
      </w:divBdr>
    </w:div>
    <w:div w:id="408649084">
      <w:bodyDiv w:val="1"/>
      <w:marLeft w:val="0"/>
      <w:marRight w:val="0"/>
      <w:marTop w:val="0"/>
      <w:marBottom w:val="0"/>
      <w:divBdr>
        <w:top w:val="none" w:sz="0" w:space="0" w:color="auto"/>
        <w:left w:val="none" w:sz="0" w:space="0" w:color="auto"/>
        <w:bottom w:val="none" w:sz="0" w:space="0" w:color="auto"/>
        <w:right w:val="none" w:sz="0" w:space="0" w:color="auto"/>
      </w:divBdr>
    </w:div>
    <w:div w:id="410322519">
      <w:bodyDiv w:val="1"/>
      <w:marLeft w:val="0"/>
      <w:marRight w:val="0"/>
      <w:marTop w:val="0"/>
      <w:marBottom w:val="0"/>
      <w:divBdr>
        <w:top w:val="none" w:sz="0" w:space="0" w:color="auto"/>
        <w:left w:val="none" w:sz="0" w:space="0" w:color="auto"/>
        <w:bottom w:val="none" w:sz="0" w:space="0" w:color="auto"/>
        <w:right w:val="none" w:sz="0" w:space="0" w:color="auto"/>
      </w:divBdr>
    </w:div>
    <w:div w:id="412162381">
      <w:bodyDiv w:val="1"/>
      <w:marLeft w:val="0"/>
      <w:marRight w:val="0"/>
      <w:marTop w:val="0"/>
      <w:marBottom w:val="0"/>
      <w:divBdr>
        <w:top w:val="none" w:sz="0" w:space="0" w:color="auto"/>
        <w:left w:val="none" w:sz="0" w:space="0" w:color="auto"/>
        <w:bottom w:val="none" w:sz="0" w:space="0" w:color="auto"/>
        <w:right w:val="none" w:sz="0" w:space="0" w:color="auto"/>
      </w:divBdr>
    </w:div>
    <w:div w:id="412899809">
      <w:bodyDiv w:val="1"/>
      <w:marLeft w:val="0"/>
      <w:marRight w:val="0"/>
      <w:marTop w:val="0"/>
      <w:marBottom w:val="0"/>
      <w:divBdr>
        <w:top w:val="none" w:sz="0" w:space="0" w:color="auto"/>
        <w:left w:val="none" w:sz="0" w:space="0" w:color="auto"/>
        <w:bottom w:val="none" w:sz="0" w:space="0" w:color="auto"/>
        <w:right w:val="none" w:sz="0" w:space="0" w:color="auto"/>
      </w:divBdr>
    </w:div>
    <w:div w:id="413281135">
      <w:bodyDiv w:val="1"/>
      <w:marLeft w:val="0"/>
      <w:marRight w:val="0"/>
      <w:marTop w:val="0"/>
      <w:marBottom w:val="0"/>
      <w:divBdr>
        <w:top w:val="none" w:sz="0" w:space="0" w:color="auto"/>
        <w:left w:val="none" w:sz="0" w:space="0" w:color="auto"/>
        <w:bottom w:val="none" w:sz="0" w:space="0" w:color="auto"/>
        <w:right w:val="none" w:sz="0" w:space="0" w:color="auto"/>
      </w:divBdr>
    </w:div>
    <w:div w:id="414325887">
      <w:bodyDiv w:val="1"/>
      <w:marLeft w:val="0"/>
      <w:marRight w:val="0"/>
      <w:marTop w:val="0"/>
      <w:marBottom w:val="0"/>
      <w:divBdr>
        <w:top w:val="none" w:sz="0" w:space="0" w:color="auto"/>
        <w:left w:val="none" w:sz="0" w:space="0" w:color="auto"/>
        <w:bottom w:val="none" w:sz="0" w:space="0" w:color="auto"/>
        <w:right w:val="none" w:sz="0" w:space="0" w:color="auto"/>
      </w:divBdr>
    </w:div>
    <w:div w:id="415783099">
      <w:bodyDiv w:val="1"/>
      <w:marLeft w:val="0"/>
      <w:marRight w:val="0"/>
      <w:marTop w:val="0"/>
      <w:marBottom w:val="0"/>
      <w:divBdr>
        <w:top w:val="none" w:sz="0" w:space="0" w:color="auto"/>
        <w:left w:val="none" w:sz="0" w:space="0" w:color="auto"/>
        <w:bottom w:val="none" w:sz="0" w:space="0" w:color="auto"/>
        <w:right w:val="none" w:sz="0" w:space="0" w:color="auto"/>
      </w:divBdr>
    </w:div>
    <w:div w:id="416219266">
      <w:bodyDiv w:val="1"/>
      <w:marLeft w:val="0"/>
      <w:marRight w:val="0"/>
      <w:marTop w:val="0"/>
      <w:marBottom w:val="0"/>
      <w:divBdr>
        <w:top w:val="none" w:sz="0" w:space="0" w:color="auto"/>
        <w:left w:val="none" w:sz="0" w:space="0" w:color="auto"/>
        <w:bottom w:val="none" w:sz="0" w:space="0" w:color="auto"/>
        <w:right w:val="none" w:sz="0" w:space="0" w:color="auto"/>
      </w:divBdr>
    </w:div>
    <w:div w:id="416291951">
      <w:bodyDiv w:val="1"/>
      <w:marLeft w:val="0"/>
      <w:marRight w:val="0"/>
      <w:marTop w:val="0"/>
      <w:marBottom w:val="0"/>
      <w:divBdr>
        <w:top w:val="none" w:sz="0" w:space="0" w:color="auto"/>
        <w:left w:val="none" w:sz="0" w:space="0" w:color="auto"/>
        <w:bottom w:val="none" w:sz="0" w:space="0" w:color="auto"/>
        <w:right w:val="none" w:sz="0" w:space="0" w:color="auto"/>
      </w:divBdr>
    </w:div>
    <w:div w:id="417286793">
      <w:bodyDiv w:val="1"/>
      <w:marLeft w:val="0"/>
      <w:marRight w:val="0"/>
      <w:marTop w:val="0"/>
      <w:marBottom w:val="0"/>
      <w:divBdr>
        <w:top w:val="none" w:sz="0" w:space="0" w:color="auto"/>
        <w:left w:val="none" w:sz="0" w:space="0" w:color="auto"/>
        <w:bottom w:val="none" w:sz="0" w:space="0" w:color="auto"/>
        <w:right w:val="none" w:sz="0" w:space="0" w:color="auto"/>
      </w:divBdr>
    </w:div>
    <w:div w:id="419642094">
      <w:bodyDiv w:val="1"/>
      <w:marLeft w:val="0"/>
      <w:marRight w:val="0"/>
      <w:marTop w:val="0"/>
      <w:marBottom w:val="0"/>
      <w:divBdr>
        <w:top w:val="none" w:sz="0" w:space="0" w:color="auto"/>
        <w:left w:val="none" w:sz="0" w:space="0" w:color="auto"/>
        <w:bottom w:val="none" w:sz="0" w:space="0" w:color="auto"/>
        <w:right w:val="none" w:sz="0" w:space="0" w:color="auto"/>
      </w:divBdr>
    </w:div>
    <w:div w:id="419722941">
      <w:bodyDiv w:val="1"/>
      <w:marLeft w:val="0"/>
      <w:marRight w:val="0"/>
      <w:marTop w:val="0"/>
      <w:marBottom w:val="0"/>
      <w:divBdr>
        <w:top w:val="none" w:sz="0" w:space="0" w:color="auto"/>
        <w:left w:val="none" w:sz="0" w:space="0" w:color="auto"/>
        <w:bottom w:val="none" w:sz="0" w:space="0" w:color="auto"/>
        <w:right w:val="none" w:sz="0" w:space="0" w:color="auto"/>
      </w:divBdr>
    </w:div>
    <w:div w:id="421950754">
      <w:bodyDiv w:val="1"/>
      <w:marLeft w:val="0"/>
      <w:marRight w:val="0"/>
      <w:marTop w:val="0"/>
      <w:marBottom w:val="0"/>
      <w:divBdr>
        <w:top w:val="none" w:sz="0" w:space="0" w:color="auto"/>
        <w:left w:val="none" w:sz="0" w:space="0" w:color="auto"/>
        <w:bottom w:val="none" w:sz="0" w:space="0" w:color="auto"/>
        <w:right w:val="none" w:sz="0" w:space="0" w:color="auto"/>
      </w:divBdr>
    </w:div>
    <w:div w:id="422143138">
      <w:bodyDiv w:val="1"/>
      <w:marLeft w:val="0"/>
      <w:marRight w:val="0"/>
      <w:marTop w:val="0"/>
      <w:marBottom w:val="0"/>
      <w:divBdr>
        <w:top w:val="none" w:sz="0" w:space="0" w:color="auto"/>
        <w:left w:val="none" w:sz="0" w:space="0" w:color="auto"/>
        <w:bottom w:val="none" w:sz="0" w:space="0" w:color="auto"/>
        <w:right w:val="none" w:sz="0" w:space="0" w:color="auto"/>
      </w:divBdr>
    </w:div>
    <w:div w:id="422453348">
      <w:bodyDiv w:val="1"/>
      <w:marLeft w:val="0"/>
      <w:marRight w:val="0"/>
      <w:marTop w:val="0"/>
      <w:marBottom w:val="0"/>
      <w:divBdr>
        <w:top w:val="none" w:sz="0" w:space="0" w:color="auto"/>
        <w:left w:val="none" w:sz="0" w:space="0" w:color="auto"/>
        <w:bottom w:val="none" w:sz="0" w:space="0" w:color="auto"/>
        <w:right w:val="none" w:sz="0" w:space="0" w:color="auto"/>
      </w:divBdr>
    </w:div>
    <w:div w:id="423301556">
      <w:bodyDiv w:val="1"/>
      <w:marLeft w:val="0"/>
      <w:marRight w:val="0"/>
      <w:marTop w:val="0"/>
      <w:marBottom w:val="0"/>
      <w:divBdr>
        <w:top w:val="none" w:sz="0" w:space="0" w:color="auto"/>
        <w:left w:val="none" w:sz="0" w:space="0" w:color="auto"/>
        <w:bottom w:val="none" w:sz="0" w:space="0" w:color="auto"/>
        <w:right w:val="none" w:sz="0" w:space="0" w:color="auto"/>
      </w:divBdr>
    </w:div>
    <w:div w:id="424542963">
      <w:bodyDiv w:val="1"/>
      <w:marLeft w:val="0"/>
      <w:marRight w:val="0"/>
      <w:marTop w:val="0"/>
      <w:marBottom w:val="0"/>
      <w:divBdr>
        <w:top w:val="none" w:sz="0" w:space="0" w:color="auto"/>
        <w:left w:val="none" w:sz="0" w:space="0" w:color="auto"/>
        <w:bottom w:val="none" w:sz="0" w:space="0" w:color="auto"/>
        <w:right w:val="none" w:sz="0" w:space="0" w:color="auto"/>
      </w:divBdr>
    </w:div>
    <w:div w:id="425005371">
      <w:bodyDiv w:val="1"/>
      <w:marLeft w:val="0"/>
      <w:marRight w:val="0"/>
      <w:marTop w:val="0"/>
      <w:marBottom w:val="0"/>
      <w:divBdr>
        <w:top w:val="none" w:sz="0" w:space="0" w:color="auto"/>
        <w:left w:val="none" w:sz="0" w:space="0" w:color="auto"/>
        <w:bottom w:val="none" w:sz="0" w:space="0" w:color="auto"/>
        <w:right w:val="none" w:sz="0" w:space="0" w:color="auto"/>
      </w:divBdr>
    </w:div>
    <w:div w:id="425033466">
      <w:bodyDiv w:val="1"/>
      <w:marLeft w:val="0"/>
      <w:marRight w:val="0"/>
      <w:marTop w:val="0"/>
      <w:marBottom w:val="0"/>
      <w:divBdr>
        <w:top w:val="none" w:sz="0" w:space="0" w:color="auto"/>
        <w:left w:val="none" w:sz="0" w:space="0" w:color="auto"/>
        <w:bottom w:val="none" w:sz="0" w:space="0" w:color="auto"/>
        <w:right w:val="none" w:sz="0" w:space="0" w:color="auto"/>
      </w:divBdr>
    </w:div>
    <w:div w:id="426003513">
      <w:bodyDiv w:val="1"/>
      <w:marLeft w:val="0"/>
      <w:marRight w:val="0"/>
      <w:marTop w:val="0"/>
      <w:marBottom w:val="0"/>
      <w:divBdr>
        <w:top w:val="none" w:sz="0" w:space="0" w:color="auto"/>
        <w:left w:val="none" w:sz="0" w:space="0" w:color="auto"/>
        <w:bottom w:val="none" w:sz="0" w:space="0" w:color="auto"/>
        <w:right w:val="none" w:sz="0" w:space="0" w:color="auto"/>
      </w:divBdr>
    </w:div>
    <w:div w:id="426735793">
      <w:bodyDiv w:val="1"/>
      <w:marLeft w:val="0"/>
      <w:marRight w:val="0"/>
      <w:marTop w:val="0"/>
      <w:marBottom w:val="0"/>
      <w:divBdr>
        <w:top w:val="none" w:sz="0" w:space="0" w:color="auto"/>
        <w:left w:val="none" w:sz="0" w:space="0" w:color="auto"/>
        <w:bottom w:val="none" w:sz="0" w:space="0" w:color="auto"/>
        <w:right w:val="none" w:sz="0" w:space="0" w:color="auto"/>
      </w:divBdr>
    </w:div>
    <w:div w:id="427317534">
      <w:bodyDiv w:val="1"/>
      <w:marLeft w:val="0"/>
      <w:marRight w:val="0"/>
      <w:marTop w:val="0"/>
      <w:marBottom w:val="0"/>
      <w:divBdr>
        <w:top w:val="none" w:sz="0" w:space="0" w:color="auto"/>
        <w:left w:val="none" w:sz="0" w:space="0" w:color="auto"/>
        <w:bottom w:val="none" w:sz="0" w:space="0" w:color="auto"/>
        <w:right w:val="none" w:sz="0" w:space="0" w:color="auto"/>
      </w:divBdr>
    </w:div>
    <w:div w:id="428160268">
      <w:bodyDiv w:val="1"/>
      <w:marLeft w:val="0"/>
      <w:marRight w:val="0"/>
      <w:marTop w:val="0"/>
      <w:marBottom w:val="0"/>
      <w:divBdr>
        <w:top w:val="none" w:sz="0" w:space="0" w:color="auto"/>
        <w:left w:val="none" w:sz="0" w:space="0" w:color="auto"/>
        <w:bottom w:val="none" w:sz="0" w:space="0" w:color="auto"/>
        <w:right w:val="none" w:sz="0" w:space="0" w:color="auto"/>
      </w:divBdr>
    </w:div>
    <w:div w:id="430198446">
      <w:bodyDiv w:val="1"/>
      <w:marLeft w:val="0"/>
      <w:marRight w:val="0"/>
      <w:marTop w:val="0"/>
      <w:marBottom w:val="0"/>
      <w:divBdr>
        <w:top w:val="none" w:sz="0" w:space="0" w:color="auto"/>
        <w:left w:val="none" w:sz="0" w:space="0" w:color="auto"/>
        <w:bottom w:val="none" w:sz="0" w:space="0" w:color="auto"/>
        <w:right w:val="none" w:sz="0" w:space="0" w:color="auto"/>
      </w:divBdr>
    </w:div>
    <w:div w:id="432559103">
      <w:bodyDiv w:val="1"/>
      <w:marLeft w:val="0"/>
      <w:marRight w:val="0"/>
      <w:marTop w:val="0"/>
      <w:marBottom w:val="0"/>
      <w:divBdr>
        <w:top w:val="none" w:sz="0" w:space="0" w:color="auto"/>
        <w:left w:val="none" w:sz="0" w:space="0" w:color="auto"/>
        <w:bottom w:val="none" w:sz="0" w:space="0" w:color="auto"/>
        <w:right w:val="none" w:sz="0" w:space="0" w:color="auto"/>
      </w:divBdr>
    </w:div>
    <w:div w:id="433743676">
      <w:bodyDiv w:val="1"/>
      <w:marLeft w:val="0"/>
      <w:marRight w:val="0"/>
      <w:marTop w:val="0"/>
      <w:marBottom w:val="0"/>
      <w:divBdr>
        <w:top w:val="none" w:sz="0" w:space="0" w:color="auto"/>
        <w:left w:val="none" w:sz="0" w:space="0" w:color="auto"/>
        <w:bottom w:val="none" w:sz="0" w:space="0" w:color="auto"/>
        <w:right w:val="none" w:sz="0" w:space="0" w:color="auto"/>
      </w:divBdr>
    </w:div>
    <w:div w:id="434057765">
      <w:bodyDiv w:val="1"/>
      <w:marLeft w:val="0"/>
      <w:marRight w:val="0"/>
      <w:marTop w:val="0"/>
      <w:marBottom w:val="0"/>
      <w:divBdr>
        <w:top w:val="none" w:sz="0" w:space="0" w:color="auto"/>
        <w:left w:val="none" w:sz="0" w:space="0" w:color="auto"/>
        <w:bottom w:val="none" w:sz="0" w:space="0" w:color="auto"/>
        <w:right w:val="none" w:sz="0" w:space="0" w:color="auto"/>
      </w:divBdr>
    </w:div>
    <w:div w:id="434401240">
      <w:bodyDiv w:val="1"/>
      <w:marLeft w:val="0"/>
      <w:marRight w:val="0"/>
      <w:marTop w:val="0"/>
      <w:marBottom w:val="0"/>
      <w:divBdr>
        <w:top w:val="none" w:sz="0" w:space="0" w:color="auto"/>
        <w:left w:val="none" w:sz="0" w:space="0" w:color="auto"/>
        <w:bottom w:val="none" w:sz="0" w:space="0" w:color="auto"/>
        <w:right w:val="none" w:sz="0" w:space="0" w:color="auto"/>
      </w:divBdr>
    </w:div>
    <w:div w:id="434403637">
      <w:bodyDiv w:val="1"/>
      <w:marLeft w:val="0"/>
      <w:marRight w:val="0"/>
      <w:marTop w:val="0"/>
      <w:marBottom w:val="0"/>
      <w:divBdr>
        <w:top w:val="none" w:sz="0" w:space="0" w:color="auto"/>
        <w:left w:val="none" w:sz="0" w:space="0" w:color="auto"/>
        <w:bottom w:val="none" w:sz="0" w:space="0" w:color="auto"/>
        <w:right w:val="none" w:sz="0" w:space="0" w:color="auto"/>
      </w:divBdr>
    </w:div>
    <w:div w:id="435759881">
      <w:bodyDiv w:val="1"/>
      <w:marLeft w:val="0"/>
      <w:marRight w:val="0"/>
      <w:marTop w:val="0"/>
      <w:marBottom w:val="0"/>
      <w:divBdr>
        <w:top w:val="none" w:sz="0" w:space="0" w:color="auto"/>
        <w:left w:val="none" w:sz="0" w:space="0" w:color="auto"/>
        <w:bottom w:val="none" w:sz="0" w:space="0" w:color="auto"/>
        <w:right w:val="none" w:sz="0" w:space="0" w:color="auto"/>
      </w:divBdr>
    </w:div>
    <w:div w:id="436222644">
      <w:bodyDiv w:val="1"/>
      <w:marLeft w:val="0"/>
      <w:marRight w:val="0"/>
      <w:marTop w:val="0"/>
      <w:marBottom w:val="0"/>
      <w:divBdr>
        <w:top w:val="none" w:sz="0" w:space="0" w:color="auto"/>
        <w:left w:val="none" w:sz="0" w:space="0" w:color="auto"/>
        <w:bottom w:val="none" w:sz="0" w:space="0" w:color="auto"/>
        <w:right w:val="none" w:sz="0" w:space="0" w:color="auto"/>
      </w:divBdr>
    </w:div>
    <w:div w:id="436758696">
      <w:bodyDiv w:val="1"/>
      <w:marLeft w:val="0"/>
      <w:marRight w:val="0"/>
      <w:marTop w:val="0"/>
      <w:marBottom w:val="0"/>
      <w:divBdr>
        <w:top w:val="none" w:sz="0" w:space="0" w:color="auto"/>
        <w:left w:val="none" w:sz="0" w:space="0" w:color="auto"/>
        <w:bottom w:val="none" w:sz="0" w:space="0" w:color="auto"/>
        <w:right w:val="none" w:sz="0" w:space="0" w:color="auto"/>
      </w:divBdr>
    </w:div>
    <w:div w:id="438725640">
      <w:bodyDiv w:val="1"/>
      <w:marLeft w:val="0"/>
      <w:marRight w:val="0"/>
      <w:marTop w:val="0"/>
      <w:marBottom w:val="0"/>
      <w:divBdr>
        <w:top w:val="none" w:sz="0" w:space="0" w:color="auto"/>
        <w:left w:val="none" w:sz="0" w:space="0" w:color="auto"/>
        <w:bottom w:val="none" w:sz="0" w:space="0" w:color="auto"/>
        <w:right w:val="none" w:sz="0" w:space="0" w:color="auto"/>
      </w:divBdr>
    </w:div>
    <w:div w:id="439303659">
      <w:bodyDiv w:val="1"/>
      <w:marLeft w:val="0"/>
      <w:marRight w:val="0"/>
      <w:marTop w:val="0"/>
      <w:marBottom w:val="0"/>
      <w:divBdr>
        <w:top w:val="none" w:sz="0" w:space="0" w:color="auto"/>
        <w:left w:val="none" w:sz="0" w:space="0" w:color="auto"/>
        <w:bottom w:val="none" w:sz="0" w:space="0" w:color="auto"/>
        <w:right w:val="none" w:sz="0" w:space="0" w:color="auto"/>
      </w:divBdr>
    </w:div>
    <w:div w:id="439838865">
      <w:bodyDiv w:val="1"/>
      <w:marLeft w:val="0"/>
      <w:marRight w:val="0"/>
      <w:marTop w:val="0"/>
      <w:marBottom w:val="0"/>
      <w:divBdr>
        <w:top w:val="none" w:sz="0" w:space="0" w:color="auto"/>
        <w:left w:val="none" w:sz="0" w:space="0" w:color="auto"/>
        <w:bottom w:val="none" w:sz="0" w:space="0" w:color="auto"/>
        <w:right w:val="none" w:sz="0" w:space="0" w:color="auto"/>
      </w:divBdr>
    </w:div>
    <w:div w:id="440102171">
      <w:bodyDiv w:val="1"/>
      <w:marLeft w:val="0"/>
      <w:marRight w:val="0"/>
      <w:marTop w:val="0"/>
      <w:marBottom w:val="0"/>
      <w:divBdr>
        <w:top w:val="none" w:sz="0" w:space="0" w:color="auto"/>
        <w:left w:val="none" w:sz="0" w:space="0" w:color="auto"/>
        <w:bottom w:val="none" w:sz="0" w:space="0" w:color="auto"/>
        <w:right w:val="none" w:sz="0" w:space="0" w:color="auto"/>
      </w:divBdr>
    </w:div>
    <w:div w:id="441071505">
      <w:bodyDiv w:val="1"/>
      <w:marLeft w:val="0"/>
      <w:marRight w:val="0"/>
      <w:marTop w:val="0"/>
      <w:marBottom w:val="0"/>
      <w:divBdr>
        <w:top w:val="none" w:sz="0" w:space="0" w:color="auto"/>
        <w:left w:val="none" w:sz="0" w:space="0" w:color="auto"/>
        <w:bottom w:val="none" w:sz="0" w:space="0" w:color="auto"/>
        <w:right w:val="none" w:sz="0" w:space="0" w:color="auto"/>
      </w:divBdr>
    </w:div>
    <w:div w:id="441414265">
      <w:bodyDiv w:val="1"/>
      <w:marLeft w:val="0"/>
      <w:marRight w:val="0"/>
      <w:marTop w:val="0"/>
      <w:marBottom w:val="0"/>
      <w:divBdr>
        <w:top w:val="none" w:sz="0" w:space="0" w:color="auto"/>
        <w:left w:val="none" w:sz="0" w:space="0" w:color="auto"/>
        <w:bottom w:val="none" w:sz="0" w:space="0" w:color="auto"/>
        <w:right w:val="none" w:sz="0" w:space="0" w:color="auto"/>
      </w:divBdr>
    </w:div>
    <w:div w:id="443774381">
      <w:bodyDiv w:val="1"/>
      <w:marLeft w:val="0"/>
      <w:marRight w:val="0"/>
      <w:marTop w:val="0"/>
      <w:marBottom w:val="0"/>
      <w:divBdr>
        <w:top w:val="none" w:sz="0" w:space="0" w:color="auto"/>
        <w:left w:val="none" w:sz="0" w:space="0" w:color="auto"/>
        <w:bottom w:val="none" w:sz="0" w:space="0" w:color="auto"/>
        <w:right w:val="none" w:sz="0" w:space="0" w:color="auto"/>
      </w:divBdr>
    </w:div>
    <w:div w:id="444230764">
      <w:bodyDiv w:val="1"/>
      <w:marLeft w:val="0"/>
      <w:marRight w:val="0"/>
      <w:marTop w:val="0"/>
      <w:marBottom w:val="0"/>
      <w:divBdr>
        <w:top w:val="none" w:sz="0" w:space="0" w:color="auto"/>
        <w:left w:val="none" w:sz="0" w:space="0" w:color="auto"/>
        <w:bottom w:val="none" w:sz="0" w:space="0" w:color="auto"/>
        <w:right w:val="none" w:sz="0" w:space="0" w:color="auto"/>
      </w:divBdr>
    </w:div>
    <w:div w:id="444546777">
      <w:bodyDiv w:val="1"/>
      <w:marLeft w:val="0"/>
      <w:marRight w:val="0"/>
      <w:marTop w:val="0"/>
      <w:marBottom w:val="0"/>
      <w:divBdr>
        <w:top w:val="none" w:sz="0" w:space="0" w:color="auto"/>
        <w:left w:val="none" w:sz="0" w:space="0" w:color="auto"/>
        <w:bottom w:val="none" w:sz="0" w:space="0" w:color="auto"/>
        <w:right w:val="none" w:sz="0" w:space="0" w:color="auto"/>
      </w:divBdr>
    </w:div>
    <w:div w:id="445004646">
      <w:bodyDiv w:val="1"/>
      <w:marLeft w:val="0"/>
      <w:marRight w:val="0"/>
      <w:marTop w:val="0"/>
      <w:marBottom w:val="0"/>
      <w:divBdr>
        <w:top w:val="none" w:sz="0" w:space="0" w:color="auto"/>
        <w:left w:val="none" w:sz="0" w:space="0" w:color="auto"/>
        <w:bottom w:val="none" w:sz="0" w:space="0" w:color="auto"/>
        <w:right w:val="none" w:sz="0" w:space="0" w:color="auto"/>
      </w:divBdr>
    </w:div>
    <w:div w:id="445463684">
      <w:bodyDiv w:val="1"/>
      <w:marLeft w:val="0"/>
      <w:marRight w:val="0"/>
      <w:marTop w:val="0"/>
      <w:marBottom w:val="0"/>
      <w:divBdr>
        <w:top w:val="none" w:sz="0" w:space="0" w:color="auto"/>
        <w:left w:val="none" w:sz="0" w:space="0" w:color="auto"/>
        <w:bottom w:val="none" w:sz="0" w:space="0" w:color="auto"/>
        <w:right w:val="none" w:sz="0" w:space="0" w:color="auto"/>
      </w:divBdr>
    </w:div>
    <w:div w:id="446780706">
      <w:bodyDiv w:val="1"/>
      <w:marLeft w:val="0"/>
      <w:marRight w:val="0"/>
      <w:marTop w:val="0"/>
      <w:marBottom w:val="0"/>
      <w:divBdr>
        <w:top w:val="none" w:sz="0" w:space="0" w:color="auto"/>
        <w:left w:val="none" w:sz="0" w:space="0" w:color="auto"/>
        <w:bottom w:val="none" w:sz="0" w:space="0" w:color="auto"/>
        <w:right w:val="none" w:sz="0" w:space="0" w:color="auto"/>
      </w:divBdr>
    </w:div>
    <w:div w:id="447089045">
      <w:bodyDiv w:val="1"/>
      <w:marLeft w:val="0"/>
      <w:marRight w:val="0"/>
      <w:marTop w:val="0"/>
      <w:marBottom w:val="0"/>
      <w:divBdr>
        <w:top w:val="none" w:sz="0" w:space="0" w:color="auto"/>
        <w:left w:val="none" w:sz="0" w:space="0" w:color="auto"/>
        <w:bottom w:val="none" w:sz="0" w:space="0" w:color="auto"/>
        <w:right w:val="none" w:sz="0" w:space="0" w:color="auto"/>
      </w:divBdr>
    </w:div>
    <w:div w:id="448015699">
      <w:bodyDiv w:val="1"/>
      <w:marLeft w:val="0"/>
      <w:marRight w:val="0"/>
      <w:marTop w:val="0"/>
      <w:marBottom w:val="0"/>
      <w:divBdr>
        <w:top w:val="none" w:sz="0" w:space="0" w:color="auto"/>
        <w:left w:val="none" w:sz="0" w:space="0" w:color="auto"/>
        <w:bottom w:val="none" w:sz="0" w:space="0" w:color="auto"/>
        <w:right w:val="none" w:sz="0" w:space="0" w:color="auto"/>
      </w:divBdr>
    </w:div>
    <w:div w:id="448859688">
      <w:bodyDiv w:val="1"/>
      <w:marLeft w:val="0"/>
      <w:marRight w:val="0"/>
      <w:marTop w:val="0"/>
      <w:marBottom w:val="0"/>
      <w:divBdr>
        <w:top w:val="none" w:sz="0" w:space="0" w:color="auto"/>
        <w:left w:val="none" w:sz="0" w:space="0" w:color="auto"/>
        <w:bottom w:val="none" w:sz="0" w:space="0" w:color="auto"/>
        <w:right w:val="none" w:sz="0" w:space="0" w:color="auto"/>
      </w:divBdr>
    </w:div>
    <w:div w:id="449397774">
      <w:bodyDiv w:val="1"/>
      <w:marLeft w:val="0"/>
      <w:marRight w:val="0"/>
      <w:marTop w:val="0"/>
      <w:marBottom w:val="0"/>
      <w:divBdr>
        <w:top w:val="none" w:sz="0" w:space="0" w:color="auto"/>
        <w:left w:val="none" w:sz="0" w:space="0" w:color="auto"/>
        <w:bottom w:val="none" w:sz="0" w:space="0" w:color="auto"/>
        <w:right w:val="none" w:sz="0" w:space="0" w:color="auto"/>
      </w:divBdr>
    </w:div>
    <w:div w:id="453015360">
      <w:bodyDiv w:val="1"/>
      <w:marLeft w:val="0"/>
      <w:marRight w:val="0"/>
      <w:marTop w:val="0"/>
      <w:marBottom w:val="0"/>
      <w:divBdr>
        <w:top w:val="none" w:sz="0" w:space="0" w:color="auto"/>
        <w:left w:val="none" w:sz="0" w:space="0" w:color="auto"/>
        <w:bottom w:val="none" w:sz="0" w:space="0" w:color="auto"/>
        <w:right w:val="none" w:sz="0" w:space="0" w:color="auto"/>
      </w:divBdr>
    </w:div>
    <w:div w:id="456340256">
      <w:bodyDiv w:val="1"/>
      <w:marLeft w:val="0"/>
      <w:marRight w:val="0"/>
      <w:marTop w:val="0"/>
      <w:marBottom w:val="0"/>
      <w:divBdr>
        <w:top w:val="none" w:sz="0" w:space="0" w:color="auto"/>
        <w:left w:val="none" w:sz="0" w:space="0" w:color="auto"/>
        <w:bottom w:val="none" w:sz="0" w:space="0" w:color="auto"/>
        <w:right w:val="none" w:sz="0" w:space="0" w:color="auto"/>
      </w:divBdr>
    </w:div>
    <w:div w:id="456685796">
      <w:bodyDiv w:val="1"/>
      <w:marLeft w:val="0"/>
      <w:marRight w:val="0"/>
      <w:marTop w:val="0"/>
      <w:marBottom w:val="0"/>
      <w:divBdr>
        <w:top w:val="none" w:sz="0" w:space="0" w:color="auto"/>
        <w:left w:val="none" w:sz="0" w:space="0" w:color="auto"/>
        <w:bottom w:val="none" w:sz="0" w:space="0" w:color="auto"/>
        <w:right w:val="none" w:sz="0" w:space="0" w:color="auto"/>
      </w:divBdr>
    </w:div>
    <w:div w:id="457917781">
      <w:bodyDiv w:val="1"/>
      <w:marLeft w:val="0"/>
      <w:marRight w:val="0"/>
      <w:marTop w:val="0"/>
      <w:marBottom w:val="0"/>
      <w:divBdr>
        <w:top w:val="none" w:sz="0" w:space="0" w:color="auto"/>
        <w:left w:val="none" w:sz="0" w:space="0" w:color="auto"/>
        <w:bottom w:val="none" w:sz="0" w:space="0" w:color="auto"/>
        <w:right w:val="none" w:sz="0" w:space="0" w:color="auto"/>
      </w:divBdr>
    </w:div>
    <w:div w:id="461385959">
      <w:bodyDiv w:val="1"/>
      <w:marLeft w:val="0"/>
      <w:marRight w:val="0"/>
      <w:marTop w:val="0"/>
      <w:marBottom w:val="0"/>
      <w:divBdr>
        <w:top w:val="none" w:sz="0" w:space="0" w:color="auto"/>
        <w:left w:val="none" w:sz="0" w:space="0" w:color="auto"/>
        <w:bottom w:val="none" w:sz="0" w:space="0" w:color="auto"/>
        <w:right w:val="none" w:sz="0" w:space="0" w:color="auto"/>
      </w:divBdr>
    </w:div>
    <w:div w:id="461655525">
      <w:bodyDiv w:val="1"/>
      <w:marLeft w:val="0"/>
      <w:marRight w:val="0"/>
      <w:marTop w:val="0"/>
      <w:marBottom w:val="0"/>
      <w:divBdr>
        <w:top w:val="none" w:sz="0" w:space="0" w:color="auto"/>
        <w:left w:val="none" w:sz="0" w:space="0" w:color="auto"/>
        <w:bottom w:val="none" w:sz="0" w:space="0" w:color="auto"/>
        <w:right w:val="none" w:sz="0" w:space="0" w:color="auto"/>
      </w:divBdr>
    </w:div>
    <w:div w:id="462698385">
      <w:bodyDiv w:val="1"/>
      <w:marLeft w:val="0"/>
      <w:marRight w:val="0"/>
      <w:marTop w:val="0"/>
      <w:marBottom w:val="0"/>
      <w:divBdr>
        <w:top w:val="none" w:sz="0" w:space="0" w:color="auto"/>
        <w:left w:val="none" w:sz="0" w:space="0" w:color="auto"/>
        <w:bottom w:val="none" w:sz="0" w:space="0" w:color="auto"/>
        <w:right w:val="none" w:sz="0" w:space="0" w:color="auto"/>
      </w:divBdr>
    </w:div>
    <w:div w:id="463349256">
      <w:bodyDiv w:val="1"/>
      <w:marLeft w:val="0"/>
      <w:marRight w:val="0"/>
      <w:marTop w:val="0"/>
      <w:marBottom w:val="0"/>
      <w:divBdr>
        <w:top w:val="none" w:sz="0" w:space="0" w:color="auto"/>
        <w:left w:val="none" w:sz="0" w:space="0" w:color="auto"/>
        <w:bottom w:val="none" w:sz="0" w:space="0" w:color="auto"/>
        <w:right w:val="none" w:sz="0" w:space="0" w:color="auto"/>
      </w:divBdr>
    </w:div>
    <w:div w:id="464201231">
      <w:bodyDiv w:val="1"/>
      <w:marLeft w:val="0"/>
      <w:marRight w:val="0"/>
      <w:marTop w:val="0"/>
      <w:marBottom w:val="0"/>
      <w:divBdr>
        <w:top w:val="none" w:sz="0" w:space="0" w:color="auto"/>
        <w:left w:val="none" w:sz="0" w:space="0" w:color="auto"/>
        <w:bottom w:val="none" w:sz="0" w:space="0" w:color="auto"/>
        <w:right w:val="none" w:sz="0" w:space="0" w:color="auto"/>
      </w:divBdr>
    </w:div>
    <w:div w:id="464784288">
      <w:bodyDiv w:val="1"/>
      <w:marLeft w:val="0"/>
      <w:marRight w:val="0"/>
      <w:marTop w:val="0"/>
      <w:marBottom w:val="0"/>
      <w:divBdr>
        <w:top w:val="none" w:sz="0" w:space="0" w:color="auto"/>
        <w:left w:val="none" w:sz="0" w:space="0" w:color="auto"/>
        <w:bottom w:val="none" w:sz="0" w:space="0" w:color="auto"/>
        <w:right w:val="none" w:sz="0" w:space="0" w:color="auto"/>
      </w:divBdr>
    </w:div>
    <w:div w:id="465928173">
      <w:bodyDiv w:val="1"/>
      <w:marLeft w:val="0"/>
      <w:marRight w:val="0"/>
      <w:marTop w:val="0"/>
      <w:marBottom w:val="0"/>
      <w:divBdr>
        <w:top w:val="none" w:sz="0" w:space="0" w:color="auto"/>
        <w:left w:val="none" w:sz="0" w:space="0" w:color="auto"/>
        <w:bottom w:val="none" w:sz="0" w:space="0" w:color="auto"/>
        <w:right w:val="none" w:sz="0" w:space="0" w:color="auto"/>
      </w:divBdr>
    </w:div>
    <w:div w:id="466359825">
      <w:bodyDiv w:val="1"/>
      <w:marLeft w:val="0"/>
      <w:marRight w:val="0"/>
      <w:marTop w:val="0"/>
      <w:marBottom w:val="0"/>
      <w:divBdr>
        <w:top w:val="none" w:sz="0" w:space="0" w:color="auto"/>
        <w:left w:val="none" w:sz="0" w:space="0" w:color="auto"/>
        <w:bottom w:val="none" w:sz="0" w:space="0" w:color="auto"/>
        <w:right w:val="none" w:sz="0" w:space="0" w:color="auto"/>
      </w:divBdr>
    </w:div>
    <w:div w:id="466775438">
      <w:bodyDiv w:val="1"/>
      <w:marLeft w:val="0"/>
      <w:marRight w:val="0"/>
      <w:marTop w:val="0"/>
      <w:marBottom w:val="0"/>
      <w:divBdr>
        <w:top w:val="none" w:sz="0" w:space="0" w:color="auto"/>
        <w:left w:val="none" w:sz="0" w:space="0" w:color="auto"/>
        <w:bottom w:val="none" w:sz="0" w:space="0" w:color="auto"/>
        <w:right w:val="none" w:sz="0" w:space="0" w:color="auto"/>
      </w:divBdr>
    </w:div>
    <w:div w:id="467823733">
      <w:bodyDiv w:val="1"/>
      <w:marLeft w:val="0"/>
      <w:marRight w:val="0"/>
      <w:marTop w:val="0"/>
      <w:marBottom w:val="0"/>
      <w:divBdr>
        <w:top w:val="none" w:sz="0" w:space="0" w:color="auto"/>
        <w:left w:val="none" w:sz="0" w:space="0" w:color="auto"/>
        <w:bottom w:val="none" w:sz="0" w:space="0" w:color="auto"/>
        <w:right w:val="none" w:sz="0" w:space="0" w:color="auto"/>
      </w:divBdr>
    </w:div>
    <w:div w:id="468401666">
      <w:bodyDiv w:val="1"/>
      <w:marLeft w:val="0"/>
      <w:marRight w:val="0"/>
      <w:marTop w:val="0"/>
      <w:marBottom w:val="0"/>
      <w:divBdr>
        <w:top w:val="none" w:sz="0" w:space="0" w:color="auto"/>
        <w:left w:val="none" w:sz="0" w:space="0" w:color="auto"/>
        <w:bottom w:val="none" w:sz="0" w:space="0" w:color="auto"/>
        <w:right w:val="none" w:sz="0" w:space="0" w:color="auto"/>
      </w:divBdr>
    </w:div>
    <w:div w:id="472599568">
      <w:bodyDiv w:val="1"/>
      <w:marLeft w:val="0"/>
      <w:marRight w:val="0"/>
      <w:marTop w:val="0"/>
      <w:marBottom w:val="0"/>
      <w:divBdr>
        <w:top w:val="none" w:sz="0" w:space="0" w:color="auto"/>
        <w:left w:val="none" w:sz="0" w:space="0" w:color="auto"/>
        <w:bottom w:val="none" w:sz="0" w:space="0" w:color="auto"/>
        <w:right w:val="none" w:sz="0" w:space="0" w:color="auto"/>
      </w:divBdr>
    </w:div>
    <w:div w:id="475100922">
      <w:bodyDiv w:val="1"/>
      <w:marLeft w:val="0"/>
      <w:marRight w:val="0"/>
      <w:marTop w:val="0"/>
      <w:marBottom w:val="0"/>
      <w:divBdr>
        <w:top w:val="none" w:sz="0" w:space="0" w:color="auto"/>
        <w:left w:val="none" w:sz="0" w:space="0" w:color="auto"/>
        <w:bottom w:val="none" w:sz="0" w:space="0" w:color="auto"/>
        <w:right w:val="none" w:sz="0" w:space="0" w:color="auto"/>
      </w:divBdr>
    </w:div>
    <w:div w:id="476386647">
      <w:bodyDiv w:val="1"/>
      <w:marLeft w:val="0"/>
      <w:marRight w:val="0"/>
      <w:marTop w:val="0"/>
      <w:marBottom w:val="0"/>
      <w:divBdr>
        <w:top w:val="none" w:sz="0" w:space="0" w:color="auto"/>
        <w:left w:val="none" w:sz="0" w:space="0" w:color="auto"/>
        <w:bottom w:val="none" w:sz="0" w:space="0" w:color="auto"/>
        <w:right w:val="none" w:sz="0" w:space="0" w:color="auto"/>
      </w:divBdr>
    </w:div>
    <w:div w:id="476655030">
      <w:bodyDiv w:val="1"/>
      <w:marLeft w:val="0"/>
      <w:marRight w:val="0"/>
      <w:marTop w:val="0"/>
      <w:marBottom w:val="0"/>
      <w:divBdr>
        <w:top w:val="none" w:sz="0" w:space="0" w:color="auto"/>
        <w:left w:val="none" w:sz="0" w:space="0" w:color="auto"/>
        <w:bottom w:val="none" w:sz="0" w:space="0" w:color="auto"/>
        <w:right w:val="none" w:sz="0" w:space="0" w:color="auto"/>
      </w:divBdr>
    </w:div>
    <w:div w:id="481585307">
      <w:bodyDiv w:val="1"/>
      <w:marLeft w:val="0"/>
      <w:marRight w:val="0"/>
      <w:marTop w:val="0"/>
      <w:marBottom w:val="0"/>
      <w:divBdr>
        <w:top w:val="none" w:sz="0" w:space="0" w:color="auto"/>
        <w:left w:val="none" w:sz="0" w:space="0" w:color="auto"/>
        <w:bottom w:val="none" w:sz="0" w:space="0" w:color="auto"/>
        <w:right w:val="none" w:sz="0" w:space="0" w:color="auto"/>
      </w:divBdr>
    </w:div>
    <w:div w:id="484929415">
      <w:bodyDiv w:val="1"/>
      <w:marLeft w:val="0"/>
      <w:marRight w:val="0"/>
      <w:marTop w:val="0"/>
      <w:marBottom w:val="0"/>
      <w:divBdr>
        <w:top w:val="none" w:sz="0" w:space="0" w:color="auto"/>
        <w:left w:val="none" w:sz="0" w:space="0" w:color="auto"/>
        <w:bottom w:val="none" w:sz="0" w:space="0" w:color="auto"/>
        <w:right w:val="none" w:sz="0" w:space="0" w:color="auto"/>
      </w:divBdr>
    </w:div>
    <w:div w:id="486627295">
      <w:bodyDiv w:val="1"/>
      <w:marLeft w:val="0"/>
      <w:marRight w:val="0"/>
      <w:marTop w:val="0"/>
      <w:marBottom w:val="0"/>
      <w:divBdr>
        <w:top w:val="none" w:sz="0" w:space="0" w:color="auto"/>
        <w:left w:val="none" w:sz="0" w:space="0" w:color="auto"/>
        <w:bottom w:val="none" w:sz="0" w:space="0" w:color="auto"/>
        <w:right w:val="none" w:sz="0" w:space="0" w:color="auto"/>
      </w:divBdr>
    </w:div>
    <w:div w:id="489101949">
      <w:bodyDiv w:val="1"/>
      <w:marLeft w:val="0"/>
      <w:marRight w:val="0"/>
      <w:marTop w:val="0"/>
      <w:marBottom w:val="0"/>
      <w:divBdr>
        <w:top w:val="none" w:sz="0" w:space="0" w:color="auto"/>
        <w:left w:val="none" w:sz="0" w:space="0" w:color="auto"/>
        <w:bottom w:val="none" w:sz="0" w:space="0" w:color="auto"/>
        <w:right w:val="none" w:sz="0" w:space="0" w:color="auto"/>
      </w:divBdr>
    </w:div>
    <w:div w:id="489299370">
      <w:bodyDiv w:val="1"/>
      <w:marLeft w:val="0"/>
      <w:marRight w:val="0"/>
      <w:marTop w:val="0"/>
      <w:marBottom w:val="0"/>
      <w:divBdr>
        <w:top w:val="none" w:sz="0" w:space="0" w:color="auto"/>
        <w:left w:val="none" w:sz="0" w:space="0" w:color="auto"/>
        <w:bottom w:val="none" w:sz="0" w:space="0" w:color="auto"/>
        <w:right w:val="none" w:sz="0" w:space="0" w:color="auto"/>
      </w:divBdr>
    </w:div>
    <w:div w:id="489370326">
      <w:bodyDiv w:val="1"/>
      <w:marLeft w:val="0"/>
      <w:marRight w:val="0"/>
      <w:marTop w:val="0"/>
      <w:marBottom w:val="0"/>
      <w:divBdr>
        <w:top w:val="none" w:sz="0" w:space="0" w:color="auto"/>
        <w:left w:val="none" w:sz="0" w:space="0" w:color="auto"/>
        <w:bottom w:val="none" w:sz="0" w:space="0" w:color="auto"/>
        <w:right w:val="none" w:sz="0" w:space="0" w:color="auto"/>
      </w:divBdr>
    </w:div>
    <w:div w:id="492989978">
      <w:bodyDiv w:val="1"/>
      <w:marLeft w:val="0"/>
      <w:marRight w:val="0"/>
      <w:marTop w:val="0"/>
      <w:marBottom w:val="0"/>
      <w:divBdr>
        <w:top w:val="none" w:sz="0" w:space="0" w:color="auto"/>
        <w:left w:val="none" w:sz="0" w:space="0" w:color="auto"/>
        <w:bottom w:val="none" w:sz="0" w:space="0" w:color="auto"/>
        <w:right w:val="none" w:sz="0" w:space="0" w:color="auto"/>
      </w:divBdr>
    </w:div>
    <w:div w:id="494272883">
      <w:bodyDiv w:val="1"/>
      <w:marLeft w:val="0"/>
      <w:marRight w:val="0"/>
      <w:marTop w:val="0"/>
      <w:marBottom w:val="0"/>
      <w:divBdr>
        <w:top w:val="none" w:sz="0" w:space="0" w:color="auto"/>
        <w:left w:val="none" w:sz="0" w:space="0" w:color="auto"/>
        <w:bottom w:val="none" w:sz="0" w:space="0" w:color="auto"/>
        <w:right w:val="none" w:sz="0" w:space="0" w:color="auto"/>
      </w:divBdr>
    </w:div>
    <w:div w:id="495418744">
      <w:bodyDiv w:val="1"/>
      <w:marLeft w:val="0"/>
      <w:marRight w:val="0"/>
      <w:marTop w:val="0"/>
      <w:marBottom w:val="0"/>
      <w:divBdr>
        <w:top w:val="none" w:sz="0" w:space="0" w:color="auto"/>
        <w:left w:val="none" w:sz="0" w:space="0" w:color="auto"/>
        <w:bottom w:val="none" w:sz="0" w:space="0" w:color="auto"/>
        <w:right w:val="none" w:sz="0" w:space="0" w:color="auto"/>
      </w:divBdr>
    </w:div>
    <w:div w:id="495656756">
      <w:bodyDiv w:val="1"/>
      <w:marLeft w:val="0"/>
      <w:marRight w:val="0"/>
      <w:marTop w:val="0"/>
      <w:marBottom w:val="0"/>
      <w:divBdr>
        <w:top w:val="none" w:sz="0" w:space="0" w:color="auto"/>
        <w:left w:val="none" w:sz="0" w:space="0" w:color="auto"/>
        <w:bottom w:val="none" w:sz="0" w:space="0" w:color="auto"/>
        <w:right w:val="none" w:sz="0" w:space="0" w:color="auto"/>
      </w:divBdr>
    </w:div>
    <w:div w:id="496894097">
      <w:bodyDiv w:val="1"/>
      <w:marLeft w:val="0"/>
      <w:marRight w:val="0"/>
      <w:marTop w:val="0"/>
      <w:marBottom w:val="0"/>
      <w:divBdr>
        <w:top w:val="none" w:sz="0" w:space="0" w:color="auto"/>
        <w:left w:val="none" w:sz="0" w:space="0" w:color="auto"/>
        <w:bottom w:val="none" w:sz="0" w:space="0" w:color="auto"/>
        <w:right w:val="none" w:sz="0" w:space="0" w:color="auto"/>
      </w:divBdr>
    </w:div>
    <w:div w:id="498155048">
      <w:bodyDiv w:val="1"/>
      <w:marLeft w:val="0"/>
      <w:marRight w:val="0"/>
      <w:marTop w:val="0"/>
      <w:marBottom w:val="0"/>
      <w:divBdr>
        <w:top w:val="none" w:sz="0" w:space="0" w:color="auto"/>
        <w:left w:val="none" w:sz="0" w:space="0" w:color="auto"/>
        <w:bottom w:val="none" w:sz="0" w:space="0" w:color="auto"/>
        <w:right w:val="none" w:sz="0" w:space="0" w:color="auto"/>
      </w:divBdr>
    </w:div>
    <w:div w:id="498156884">
      <w:bodyDiv w:val="1"/>
      <w:marLeft w:val="0"/>
      <w:marRight w:val="0"/>
      <w:marTop w:val="0"/>
      <w:marBottom w:val="0"/>
      <w:divBdr>
        <w:top w:val="none" w:sz="0" w:space="0" w:color="auto"/>
        <w:left w:val="none" w:sz="0" w:space="0" w:color="auto"/>
        <w:bottom w:val="none" w:sz="0" w:space="0" w:color="auto"/>
        <w:right w:val="none" w:sz="0" w:space="0" w:color="auto"/>
      </w:divBdr>
    </w:div>
    <w:div w:id="499974220">
      <w:bodyDiv w:val="1"/>
      <w:marLeft w:val="0"/>
      <w:marRight w:val="0"/>
      <w:marTop w:val="0"/>
      <w:marBottom w:val="0"/>
      <w:divBdr>
        <w:top w:val="none" w:sz="0" w:space="0" w:color="auto"/>
        <w:left w:val="none" w:sz="0" w:space="0" w:color="auto"/>
        <w:bottom w:val="none" w:sz="0" w:space="0" w:color="auto"/>
        <w:right w:val="none" w:sz="0" w:space="0" w:color="auto"/>
      </w:divBdr>
    </w:div>
    <w:div w:id="500396293">
      <w:bodyDiv w:val="1"/>
      <w:marLeft w:val="0"/>
      <w:marRight w:val="0"/>
      <w:marTop w:val="0"/>
      <w:marBottom w:val="0"/>
      <w:divBdr>
        <w:top w:val="none" w:sz="0" w:space="0" w:color="auto"/>
        <w:left w:val="none" w:sz="0" w:space="0" w:color="auto"/>
        <w:bottom w:val="none" w:sz="0" w:space="0" w:color="auto"/>
        <w:right w:val="none" w:sz="0" w:space="0" w:color="auto"/>
      </w:divBdr>
    </w:div>
    <w:div w:id="500853820">
      <w:bodyDiv w:val="1"/>
      <w:marLeft w:val="0"/>
      <w:marRight w:val="0"/>
      <w:marTop w:val="0"/>
      <w:marBottom w:val="0"/>
      <w:divBdr>
        <w:top w:val="none" w:sz="0" w:space="0" w:color="auto"/>
        <w:left w:val="none" w:sz="0" w:space="0" w:color="auto"/>
        <w:bottom w:val="none" w:sz="0" w:space="0" w:color="auto"/>
        <w:right w:val="none" w:sz="0" w:space="0" w:color="auto"/>
      </w:divBdr>
    </w:div>
    <w:div w:id="504050505">
      <w:bodyDiv w:val="1"/>
      <w:marLeft w:val="0"/>
      <w:marRight w:val="0"/>
      <w:marTop w:val="0"/>
      <w:marBottom w:val="0"/>
      <w:divBdr>
        <w:top w:val="none" w:sz="0" w:space="0" w:color="auto"/>
        <w:left w:val="none" w:sz="0" w:space="0" w:color="auto"/>
        <w:bottom w:val="none" w:sz="0" w:space="0" w:color="auto"/>
        <w:right w:val="none" w:sz="0" w:space="0" w:color="auto"/>
      </w:divBdr>
    </w:div>
    <w:div w:id="505679980">
      <w:bodyDiv w:val="1"/>
      <w:marLeft w:val="0"/>
      <w:marRight w:val="0"/>
      <w:marTop w:val="0"/>
      <w:marBottom w:val="0"/>
      <w:divBdr>
        <w:top w:val="none" w:sz="0" w:space="0" w:color="auto"/>
        <w:left w:val="none" w:sz="0" w:space="0" w:color="auto"/>
        <w:bottom w:val="none" w:sz="0" w:space="0" w:color="auto"/>
        <w:right w:val="none" w:sz="0" w:space="0" w:color="auto"/>
      </w:divBdr>
    </w:div>
    <w:div w:id="507792756">
      <w:bodyDiv w:val="1"/>
      <w:marLeft w:val="0"/>
      <w:marRight w:val="0"/>
      <w:marTop w:val="0"/>
      <w:marBottom w:val="0"/>
      <w:divBdr>
        <w:top w:val="none" w:sz="0" w:space="0" w:color="auto"/>
        <w:left w:val="none" w:sz="0" w:space="0" w:color="auto"/>
        <w:bottom w:val="none" w:sz="0" w:space="0" w:color="auto"/>
        <w:right w:val="none" w:sz="0" w:space="0" w:color="auto"/>
      </w:divBdr>
    </w:div>
    <w:div w:id="511527735">
      <w:bodyDiv w:val="1"/>
      <w:marLeft w:val="0"/>
      <w:marRight w:val="0"/>
      <w:marTop w:val="0"/>
      <w:marBottom w:val="0"/>
      <w:divBdr>
        <w:top w:val="none" w:sz="0" w:space="0" w:color="auto"/>
        <w:left w:val="none" w:sz="0" w:space="0" w:color="auto"/>
        <w:bottom w:val="none" w:sz="0" w:space="0" w:color="auto"/>
        <w:right w:val="none" w:sz="0" w:space="0" w:color="auto"/>
      </w:divBdr>
    </w:div>
    <w:div w:id="513035219">
      <w:bodyDiv w:val="1"/>
      <w:marLeft w:val="0"/>
      <w:marRight w:val="0"/>
      <w:marTop w:val="0"/>
      <w:marBottom w:val="0"/>
      <w:divBdr>
        <w:top w:val="none" w:sz="0" w:space="0" w:color="auto"/>
        <w:left w:val="none" w:sz="0" w:space="0" w:color="auto"/>
        <w:bottom w:val="none" w:sz="0" w:space="0" w:color="auto"/>
        <w:right w:val="none" w:sz="0" w:space="0" w:color="auto"/>
      </w:divBdr>
    </w:div>
    <w:div w:id="514224568">
      <w:bodyDiv w:val="1"/>
      <w:marLeft w:val="0"/>
      <w:marRight w:val="0"/>
      <w:marTop w:val="0"/>
      <w:marBottom w:val="0"/>
      <w:divBdr>
        <w:top w:val="none" w:sz="0" w:space="0" w:color="auto"/>
        <w:left w:val="none" w:sz="0" w:space="0" w:color="auto"/>
        <w:bottom w:val="none" w:sz="0" w:space="0" w:color="auto"/>
        <w:right w:val="none" w:sz="0" w:space="0" w:color="auto"/>
      </w:divBdr>
    </w:div>
    <w:div w:id="514424300">
      <w:bodyDiv w:val="1"/>
      <w:marLeft w:val="0"/>
      <w:marRight w:val="0"/>
      <w:marTop w:val="0"/>
      <w:marBottom w:val="0"/>
      <w:divBdr>
        <w:top w:val="none" w:sz="0" w:space="0" w:color="auto"/>
        <w:left w:val="none" w:sz="0" w:space="0" w:color="auto"/>
        <w:bottom w:val="none" w:sz="0" w:space="0" w:color="auto"/>
        <w:right w:val="none" w:sz="0" w:space="0" w:color="auto"/>
      </w:divBdr>
    </w:div>
    <w:div w:id="514460877">
      <w:bodyDiv w:val="1"/>
      <w:marLeft w:val="0"/>
      <w:marRight w:val="0"/>
      <w:marTop w:val="0"/>
      <w:marBottom w:val="0"/>
      <w:divBdr>
        <w:top w:val="none" w:sz="0" w:space="0" w:color="auto"/>
        <w:left w:val="none" w:sz="0" w:space="0" w:color="auto"/>
        <w:bottom w:val="none" w:sz="0" w:space="0" w:color="auto"/>
        <w:right w:val="none" w:sz="0" w:space="0" w:color="auto"/>
      </w:divBdr>
    </w:div>
    <w:div w:id="515074403">
      <w:bodyDiv w:val="1"/>
      <w:marLeft w:val="0"/>
      <w:marRight w:val="0"/>
      <w:marTop w:val="0"/>
      <w:marBottom w:val="0"/>
      <w:divBdr>
        <w:top w:val="none" w:sz="0" w:space="0" w:color="auto"/>
        <w:left w:val="none" w:sz="0" w:space="0" w:color="auto"/>
        <w:bottom w:val="none" w:sz="0" w:space="0" w:color="auto"/>
        <w:right w:val="none" w:sz="0" w:space="0" w:color="auto"/>
      </w:divBdr>
    </w:div>
    <w:div w:id="516848349">
      <w:bodyDiv w:val="1"/>
      <w:marLeft w:val="0"/>
      <w:marRight w:val="0"/>
      <w:marTop w:val="0"/>
      <w:marBottom w:val="0"/>
      <w:divBdr>
        <w:top w:val="none" w:sz="0" w:space="0" w:color="auto"/>
        <w:left w:val="none" w:sz="0" w:space="0" w:color="auto"/>
        <w:bottom w:val="none" w:sz="0" w:space="0" w:color="auto"/>
        <w:right w:val="none" w:sz="0" w:space="0" w:color="auto"/>
      </w:divBdr>
    </w:div>
    <w:div w:id="518351904">
      <w:bodyDiv w:val="1"/>
      <w:marLeft w:val="0"/>
      <w:marRight w:val="0"/>
      <w:marTop w:val="0"/>
      <w:marBottom w:val="0"/>
      <w:divBdr>
        <w:top w:val="none" w:sz="0" w:space="0" w:color="auto"/>
        <w:left w:val="none" w:sz="0" w:space="0" w:color="auto"/>
        <w:bottom w:val="none" w:sz="0" w:space="0" w:color="auto"/>
        <w:right w:val="none" w:sz="0" w:space="0" w:color="auto"/>
      </w:divBdr>
    </w:div>
    <w:div w:id="518617292">
      <w:bodyDiv w:val="1"/>
      <w:marLeft w:val="0"/>
      <w:marRight w:val="0"/>
      <w:marTop w:val="0"/>
      <w:marBottom w:val="0"/>
      <w:divBdr>
        <w:top w:val="none" w:sz="0" w:space="0" w:color="auto"/>
        <w:left w:val="none" w:sz="0" w:space="0" w:color="auto"/>
        <w:bottom w:val="none" w:sz="0" w:space="0" w:color="auto"/>
        <w:right w:val="none" w:sz="0" w:space="0" w:color="auto"/>
      </w:divBdr>
    </w:div>
    <w:div w:id="518743797">
      <w:bodyDiv w:val="1"/>
      <w:marLeft w:val="0"/>
      <w:marRight w:val="0"/>
      <w:marTop w:val="0"/>
      <w:marBottom w:val="0"/>
      <w:divBdr>
        <w:top w:val="none" w:sz="0" w:space="0" w:color="auto"/>
        <w:left w:val="none" w:sz="0" w:space="0" w:color="auto"/>
        <w:bottom w:val="none" w:sz="0" w:space="0" w:color="auto"/>
        <w:right w:val="none" w:sz="0" w:space="0" w:color="auto"/>
      </w:divBdr>
    </w:div>
    <w:div w:id="520241795">
      <w:bodyDiv w:val="1"/>
      <w:marLeft w:val="0"/>
      <w:marRight w:val="0"/>
      <w:marTop w:val="0"/>
      <w:marBottom w:val="0"/>
      <w:divBdr>
        <w:top w:val="none" w:sz="0" w:space="0" w:color="auto"/>
        <w:left w:val="none" w:sz="0" w:space="0" w:color="auto"/>
        <w:bottom w:val="none" w:sz="0" w:space="0" w:color="auto"/>
        <w:right w:val="none" w:sz="0" w:space="0" w:color="auto"/>
      </w:divBdr>
    </w:div>
    <w:div w:id="520365101">
      <w:bodyDiv w:val="1"/>
      <w:marLeft w:val="0"/>
      <w:marRight w:val="0"/>
      <w:marTop w:val="0"/>
      <w:marBottom w:val="0"/>
      <w:divBdr>
        <w:top w:val="none" w:sz="0" w:space="0" w:color="auto"/>
        <w:left w:val="none" w:sz="0" w:space="0" w:color="auto"/>
        <w:bottom w:val="none" w:sz="0" w:space="0" w:color="auto"/>
        <w:right w:val="none" w:sz="0" w:space="0" w:color="auto"/>
      </w:divBdr>
    </w:div>
    <w:div w:id="520895112">
      <w:bodyDiv w:val="1"/>
      <w:marLeft w:val="0"/>
      <w:marRight w:val="0"/>
      <w:marTop w:val="0"/>
      <w:marBottom w:val="0"/>
      <w:divBdr>
        <w:top w:val="none" w:sz="0" w:space="0" w:color="auto"/>
        <w:left w:val="none" w:sz="0" w:space="0" w:color="auto"/>
        <w:bottom w:val="none" w:sz="0" w:space="0" w:color="auto"/>
        <w:right w:val="none" w:sz="0" w:space="0" w:color="auto"/>
      </w:divBdr>
    </w:div>
    <w:div w:id="524094950">
      <w:bodyDiv w:val="1"/>
      <w:marLeft w:val="0"/>
      <w:marRight w:val="0"/>
      <w:marTop w:val="0"/>
      <w:marBottom w:val="0"/>
      <w:divBdr>
        <w:top w:val="none" w:sz="0" w:space="0" w:color="auto"/>
        <w:left w:val="none" w:sz="0" w:space="0" w:color="auto"/>
        <w:bottom w:val="none" w:sz="0" w:space="0" w:color="auto"/>
        <w:right w:val="none" w:sz="0" w:space="0" w:color="auto"/>
      </w:divBdr>
    </w:div>
    <w:div w:id="524829812">
      <w:bodyDiv w:val="1"/>
      <w:marLeft w:val="0"/>
      <w:marRight w:val="0"/>
      <w:marTop w:val="0"/>
      <w:marBottom w:val="0"/>
      <w:divBdr>
        <w:top w:val="none" w:sz="0" w:space="0" w:color="auto"/>
        <w:left w:val="none" w:sz="0" w:space="0" w:color="auto"/>
        <w:bottom w:val="none" w:sz="0" w:space="0" w:color="auto"/>
        <w:right w:val="none" w:sz="0" w:space="0" w:color="auto"/>
      </w:divBdr>
    </w:div>
    <w:div w:id="526405654">
      <w:bodyDiv w:val="1"/>
      <w:marLeft w:val="0"/>
      <w:marRight w:val="0"/>
      <w:marTop w:val="0"/>
      <w:marBottom w:val="0"/>
      <w:divBdr>
        <w:top w:val="none" w:sz="0" w:space="0" w:color="auto"/>
        <w:left w:val="none" w:sz="0" w:space="0" w:color="auto"/>
        <w:bottom w:val="none" w:sz="0" w:space="0" w:color="auto"/>
        <w:right w:val="none" w:sz="0" w:space="0" w:color="auto"/>
      </w:divBdr>
    </w:div>
    <w:div w:id="527328470">
      <w:bodyDiv w:val="1"/>
      <w:marLeft w:val="0"/>
      <w:marRight w:val="0"/>
      <w:marTop w:val="0"/>
      <w:marBottom w:val="0"/>
      <w:divBdr>
        <w:top w:val="none" w:sz="0" w:space="0" w:color="auto"/>
        <w:left w:val="none" w:sz="0" w:space="0" w:color="auto"/>
        <w:bottom w:val="none" w:sz="0" w:space="0" w:color="auto"/>
        <w:right w:val="none" w:sz="0" w:space="0" w:color="auto"/>
      </w:divBdr>
    </w:div>
    <w:div w:id="528569586">
      <w:bodyDiv w:val="1"/>
      <w:marLeft w:val="0"/>
      <w:marRight w:val="0"/>
      <w:marTop w:val="0"/>
      <w:marBottom w:val="0"/>
      <w:divBdr>
        <w:top w:val="none" w:sz="0" w:space="0" w:color="auto"/>
        <w:left w:val="none" w:sz="0" w:space="0" w:color="auto"/>
        <w:bottom w:val="none" w:sz="0" w:space="0" w:color="auto"/>
        <w:right w:val="none" w:sz="0" w:space="0" w:color="auto"/>
      </w:divBdr>
    </w:div>
    <w:div w:id="529489439">
      <w:bodyDiv w:val="1"/>
      <w:marLeft w:val="0"/>
      <w:marRight w:val="0"/>
      <w:marTop w:val="0"/>
      <w:marBottom w:val="0"/>
      <w:divBdr>
        <w:top w:val="none" w:sz="0" w:space="0" w:color="auto"/>
        <w:left w:val="none" w:sz="0" w:space="0" w:color="auto"/>
        <w:bottom w:val="none" w:sz="0" w:space="0" w:color="auto"/>
        <w:right w:val="none" w:sz="0" w:space="0" w:color="auto"/>
      </w:divBdr>
    </w:div>
    <w:div w:id="529729139">
      <w:bodyDiv w:val="1"/>
      <w:marLeft w:val="0"/>
      <w:marRight w:val="0"/>
      <w:marTop w:val="0"/>
      <w:marBottom w:val="0"/>
      <w:divBdr>
        <w:top w:val="none" w:sz="0" w:space="0" w:color="auto"/>
        <w:left w:val="none" w:sz="0" w:space="0" w:color="auto"/>
        <w:bottom w:val="none" w:sz="0" w:space="0" w:color="auto"/>
        <w:right w:val="none" w:sz="0" w:space="0" w:color="auto"/>
      </w:divBdr>
    </w:div>
    <w:div w:id="529992701">
      <w:bodyDiv w:val="1"/>
      <w:marLeft w:val="0"/>
      <w:marRight w:val="0"/>
      <w:marTop w:val="0"/>
      <w:marBottom w:val="0"/>
      <w:divBdr>
        <w:top w:val="none" w:sz="0" w:space="0" w:color="auto"/>
        <w:left w:val="none" w:sz="0" w:space="0" w:color="auto"/>
        <w:bottom w:val="none" w:sz="0" w:space="0" w:color="auto"/>
        <w:right w:val="none" w:sz="0" w:space="0" w:color="auto"/>
      </w:divBdr>
    </w:div>
    <w:div w:id="530001007">
      <w:bodyDiv w:val="1"/>
      <w:marLeft w:val="0"/>
      <w:marRight w:val="0"/>
      <w:marTop w:val="0"/>
      <w:marBottom w:val="0"/>
      <w:divBdr>
        <w:top w:val="none" w:sz="0" w:space="0" w:color="auto"/>
        <w:left w:val="none" w:sz="0" w:space="0" w:color="auto"/>
        <w:bottom w:val="none" w:sz="0" w:space="0" w:color="auto"/>
        <w:right w:val="none" w:sz="0" w:space="0" w:color="auto"/>
      </w:divBdr>
    </w:div>
    <w:div w:id="530192888">
      <w:bodyDiv w:val="1"/>
      <w:marLeft w:val="0"/>
      <w:marRight w:val="0"/>
      <w:marTop w:val="0"/>
      <w:marBottom w:val="0"/>
      <w:divBdr>
        <w:top w:val="none" w:sz="0" w:space="0" w:color="auto"/>
        <w:left w:val="none" w:sz="0" w:space="0" w:color="auto"/>
        <w:bottom w:val="none" w:sz="0" w:space="0" w:color="auto"/>
        <w:right w:val="none" w:sz="0" w:space="0" w:color="auto"/>
      </w:divBdr>
    </w:div>
    <w:div w:id="530728077">
      <w:bodyDiv w:val="1"/>
      <w:marLeft w:val="0"/>
      <w:marRight w:val="0"/>
      <w:marTop w:val="0"/>
      <w:marBottom w:val="0"/>
      <w:divBdr>
        <w:top w:val="none" w:sz="0" w:space="0" w:color="auto"/>
        <w:left w:val="none" w:sz="0" w:space="0" w:color="auto"/>
        <w:bottom w:val="none" w:sz="0" w:space="0" w:color="auto"/>
        <w:right w:val="none" w:sz="0" w:space="0" w:color="auto"/>
      </w:divBdr>
    </w:div>
    <w:div w:id="531849065">
      <w:bodyDiv w:val="1"/>
      <w:marLeft w:val="0"/>
      <w:marRight w:val="0"/>
      <w:marTop w:val="0"/>
      <w:marBottom w:val="0"/>
      <w:divBdr>
        <w:top w:val="none" w:sz="0" w:space="0" w:color="auto"/>
        <w:left w:val="none" w:sz="0" w:space="0" w:color="auto"/>
        <w:bottom w:val="none" w:sz="0" w:space="0" w:color="auto"/>
        <w:right w:val="none" w:sz="0" w:space="0" w:color="auto"/>
      </w:divBdr>
    </w:div>
    <w:div w:id="532308566">
      <w:bodyDiv w:val="1"/>
      <w:marLeft w:val="0"/>
      <w:marRight w:val="0"/>
      <w:marTop w:val="0"/>
      <w:marBottom w:val="0"/>
      <w:divBdr>
        <w:top w:val="none" w:sz="0" w:space="0" w:color="auto"/>
        <w:left w:val="none" w:sz="0" w:space="0" w:color="auto"/>
        <w:bottom w:val="none" w:sz="0" w:space="0" w:color="auto"/>
        <w:right w:val="none" w:sz="0" w:space="0" w:color="auto"/>
      </w:divBdr>
    </w:div>
    <w:div w:id="534082685">
      <w:bodyDiv w:val="1"/>
      <w:marLeft w:val="0"/>
      <w:marRight w:val="0"/>
      <w:marTop w:val="0"/>
      <w:marBottom w:val="0"/>
      <w:divBdr>
        <w:top w:val="none" w:sz="0" w:space="0" w:color="auto"/>
        <w:left w:val="none" w:sz="0" w:space="0" w:color="auto"/>
        <w:bottom w:val="none" w:sz="0" w:space="0" w:color="auto"/>
        <w:right w:val="none" w:sz="0" w:space="0" w:color="auto"/>
      </w:divBdr>
    </w:div>
    <w:div w:id="536353363">
      <w:bodyDiv w:val="1"/>
      <w:marLeft w:val="0"/>
      <w:marRight w:val="0"/>
      <w:marTop w:val="0"/>
      <w:marBottom w:val="0"/>
      <w:divBdr>
        <w:top w:val="none" w:sz="0" w:space="0" w:color="auto"/>
        <w:left w:val="none" w:sz="0" w:space="0" w:color="auto"/>
        <w:bottom w:val="none" w:sz="0" w:space="0" w:color="auto"/>
        <w:right w:val="none" w:sz="0" w:space="0" w:color="auto"/>
      </w:divBdr>
    </w:div>
    <w:div w:id="536968280">
      <w:bodyDiv w:val="1"/>
      <w:marLeft w:val="0"/>
      <w:marRight w:val="0"/>
      <w:marTop w:val="0"/>
      <w:marBottom w:val="0"/>
      <w:divBdr>
        <w:top w:val="none" w:sz="0" w:space="0" w:color="auto"/>
        <w:left w:val="none" w:sz="0" w:space="0" w:color="auto"/>
        <w:bottom w:val="none" w:sz="0" w:space="0" w:color="auto"/>
        <w:right w:val="none" w:sz="0" w:space="0" w:color="auto"/>
      </w:divBdr>
    </w:div>
    <w:div w:id="537207567">
      <w:bodyDiv w:val="1"/>
      <w:marLeft w:val="0"/>
      <w:marRight w:val="0"/>
      <w:marTop w:val="0"/>
      <w:marBottom w:val="0"/>
      <w:divBdr>
        <w:top w:val="none" w:sz="0" w:space="0" w:color="auto"/>
        <w:left w:val="none" w:sz="0" w:space="0" w:color="auto"/>
        <w:bottom w:val="none" w:sz="0" w:space="0" w:color="auto"/>
        <w:right w:val="none" w:sz="0" w:space="0" w:color="auto"/>
      </w:divBdr>
    </w:div>
    <w:div w:id="538125998">
      <w:bodyDiv w:val="1"/>
      <w:marLeft w:val="0"/>
      <w:marRight w:val="0"/>
      <w:marTop w:val="0"/>
      <w:marBottom w:val="0"/>
      <w:divBdr>
        <w:top w:val="none" w:sz="0" w:space="0" w:color="auto"/>
        <w:left w:val="none" w:sz="0" w:space="0" w:color="auto"/>
        <w:bottom w:val="none" w:sz="0" w:space="0" w:color="auto"/>
        <w:right w:val="none" w:sz="0" w:space="0" w:color="auto"/>
      </w:divBdr>
    </w:div>
    <w:div w:id="540017482">
      <w:bodyDiv w:val="1"/>
      <w:marLeft w:val="0"/>
      <w:marRight w:val="0"/>
      <w:marTop w:val="0"/>
      <w:marBottom w:val="0"/>
      <w:divBdr>
        <w:top w:val="none" w:sz="0" w:space="0" w:color="auto"/>
        <w:left w:val="none" w:sz="0" w:space="0" w:color="auto"/>
        <w:bottom w:val="none" w:sz="0" w:space="0" w:color="auto"/>
        <w:right w:val="none" w:sz="0" w:space="0" w:color="auto"/>
      </w:divBdr>
    </w:div>
    <w:div w:id="540288745">
      <w:bodyDiv w:val="1"/>
      <w:marLeft w:val="0"/>
      <w:marRight w:val="0"/>
      <w:marTop w:val="0"/>
      <w:marBottom w:val="0"/>
      <w:divBdr>
        <w:top w:val="none" w:sz="0" w:space="0" w:color="auto"/>
        <w:left w:val="none" w:sz="0" w:space="0" w:color="auto"/>
        <w:bottom w:val="none" w:sz="0" w:space="0" w:color="auto"/>
        <w:right w:val="none" w:sz="0" w:space="0" w:color="auto"/>
      </w:divBdr>
    </w:div>
    <w:div w:id="541140637">
      <w:bodyDiv w:val="1"/>
      <w:marLeft w:val="0"/>
      <w:marRight w:val="0"/>
      <w:marTop w:val="0"/>
      <w:marBottom w:val="0"/>
      <w:divBdr>
        <w:top w:val="none" w:sz="0" w:space="0" w:color="auto"/>
        <w:left w:val="none" w:sz="0" w:space="0" w:color="auto"/>
        <w:bottom w:val="none" w:sz="0" w:space="0" w:color="auto"/>
        <w:right w:val="none" w:sz="0" w:space="0" w:color="auto"/>
      </w:divBdr>
    </w:div>
    <w:div w:id="541286773">
      <w:bodyDiv w:val="1"/>
      <w:marLeft w:val="0"/>
      <w:marRight w:val="0"/>
      <w:marTop w:val="0"/>
      <w:marBottom w:val="0"/>
      <w:divBdr>
        <w:top w:val="none" w:sz="0" w:space="0" w:color="auto"/>
        <w:left w:val="none" w:sz="0" w:space="0" w:color="auto"/>
        <w:bottom w:val="none" w:sz="0" w:space="0" w:color="auto"/>
        <w:right w:val="none" w:sz="0" w:space="0" w:color="auto"/>
      </w:divBdr>
    </w:div>
    <w:div w:id="544223598">
      <w:bodyDiv w:val="1"/>
      <w:marLeft w:val="0"/>
      <w:marRight w:val="0"/>
      <w:marTop w:val="0"/>
      <w:marBottom w:val="0"/>
      <w:divBdr>
        <w:top w:val="none" w:sz="0" w:space="0" w:color="auto"/>
        <w:left w:val="none" w:sz="0" w:space="0" w:color="auto"/>
        <w:bottom w:val="none" w:sz="0" w:space="0" w:color="auto"/>
        <w:right w:val="none" w:sz="0" w:space="0" w:color="auto"/>
      </w:divBdr>
    </w:div>
    <w:div w:id="544946728">
      <w:bodyDiv w:val="1"/>
      <w:marLeft w:val="0"/>
      <w:marRight w:val="0"/>
      <w:marTop w:val="0"/>
      <w:marBottom w:val="0"/>
      <w:divBdr>
        <w:top w:val="none" w:sz="0" w:space="0" w:color="auto"/>
        <w:left w:val="none" w:sz="0" w:space="0" w:color="auto"/>
        <w:bottom w:val="none" w:sz="0" w:space="0" w:color="auto"/>
        <w:right w:val="none" w:sz="0" w:space="0" w:color="auto"/>
      </w:divBdr>
    </w:div>
    <w:div w:id="545720772">
      <w:bodyDiv w:val="1"/>
      <w:marLeft w:val="0"/>
      <w:marRight w:val="0"/>
      <w:marTop w:val="0"/>
      <w:marBottom w:val="0"/>
      <w:divBdr>
        <w:top w:val="none" w:sz="0" w:space="0" w:color="auto"/>
        <w:left w:val="none" w:sz="0" w:space="0" w:color="auto"/>
        <w:bottom w:val="none" w:sz="0" w:space="0" w:color="auto"/>
        <w:right w:val="none" w:sz="0" w:space="0" w:color="auto"/>
      </w:divBdr>
    </w:div>
    <w:div w:id="547106054">
      <w:bodyDiv w:val="1"/>
      <w:marLeft w:val="0"/>
      <w:marRight w:val="0"/>
      <w:marTop w:val="0"/>
      <w:marBottom w:val="0"/>
      <w:divBdr>
        <w:top w:val="none" w:sz="0" w:space="0" w:color="auto"/>
        <w:left w:val="none" w:sz="0" w:space="0" w:color="auto"/>
        <w:bottom w:val="none" w:sz="0" w:space="0" w:color="auto"/>
        <w:right w:val="none" w:sz="0" w:space="0" w:color="auto"/>
      </w:divBdr>
    </w:div>
    <w:div w:id="548152234">
      <w:bodyDiv w:val="1"/>
      <w:marLeft w:val="0"/>
      <w:marRight w:val="0"/>
      <w:marTop w:val="0"/>
      <w:marBottom w:val="0"/>
      <w:divBdr>
        <w:top w:val="none" w:sz="0" w:space="0" w:color="auto"/>
        <w:left w:val="none" w:sz="0" w:space="0" w:color="auto"/>
        <w:bottom w:val="none" w:sz="0" w:space="0" w:color="auto"/>
        <w:right w:val="none" w:sz="0" w:space="0" w:color="auto"/>
      </w:divBdr>
      <w:divsChild>
        <w:div w:id="1319698743">
          <w:marLeft w:val="0"/>
          <w:marRight w:val="0"/>
          <w:marTop w:val="0"/>
          <w:marBottom w:val="0"/>
          <w:divBdr>
            <w:top w:val="none" w:sz="0" w:space="0" w:color="auto"/>
            <w:left w:val="none" w:sz="0" w:space="0" w:color="auto"/>
            <w:bottom w:val="none" w:sz="0" w:space="0" w:color="auto"/>
            <w:right w:val="none" w:sz="0" w:space="0" w:color="auto"/>
          </w:divBdr>
          <w:divsChild>
            <w:div w:id="807406368">
              <w:marLeft w:val="0"/>
              <w:marRight w:val="0"/>
              <w:marTop w:val="0"/>
              <w:marBottom w:val="0"/>
              <w:divBdr>
                <w:top w:val="none" w:sz="0" w:space="0" w:color="auto"/>
                <w:left w:val="none" w:sz="0" w:space="0" w:color="auto"/>
                <w:bottom w:val="none" w:sz="0" w:space="0" w:color="auto"/>
                <w:right w:val="none" w:sz="0" w:space="0" w:color="auto"/>
              </w:divBdr>
              <w:divsChild>
                <w:div w:id="155334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960423">
      <w:bodyDiv w:val="1"/>
      <w:marLeft w:val="0"/>
      <w:marRight w:val="0"/>
      <w:marTop w:val="0"/>
      <w:marBottom w:val="0"/>
      <w:divBdr>
        <w:top w:val="none" w:sz="0" w:space="0" w:color="auto"/>
        <w:left w:val="none" w:sz="0" w:space="0" w:color="auto"/>
        <w:bottom w:val="none" w:sz="0" w:space="0" w:color="auto"/>
        <w:right w:val="none" w:sz="0" w:space="0" w:color="auto"/>
      </w:divBdr>
    </w:div>
    <w:div w:id="549608931">
      <w:bodyDiv w:val="1"/>
      <w:marLeft w:val="0"/>
      <w:marRight w:val="0"/>
      <w:marTop w:val="0"/>
      <w:marBottom w:val="0"/>
      <w:divBdr>
        <w:top w:val="none" w:sz="0" w:space="0" w:color="auto"/>
        <w:left w:val="none" w:sz="0" w:space="0" w:color="auto"/>
        <w:bottom w:val="none" w:sz="0" w:space="0" w:color="auto"/>
        <w:right w:val="none" w:sz="0" w:space="0" w:color="auto"/>
      </w:divBdr>
    </w:div>
    <w:div w:id="550925054">
      <w:bodyDiv w:val="1"/>
      <w:marLeft w:val="0"/>
      <w:marRight w:val="0"/>
      <w:marTop w:val="0"/>
      <w:marBottom w:val="0"/>
      <w:divBdr>
        <w:top w:val="none" w:sz="0" w:space="0" w:color="auto"/>
        <w:left w:val="none" w:sz="0" w:space="0" w:color="auto"/>
        <w:bottom w:val="none" w:sz="0" w:space="0" w:color="auto"/>
        <w:right w:val="none" w:sz="0" w:space="0" w:color="auto"/>
      </w:divBdr>
    </w:div>
    <w:div w:id="552237193">
      <w:bodyDiv w:val="1"/>
      <w:marLeft w:val="0"/>
      <w:marRight w:val="0"/>
      <w:marTop w:val="0"/>
      <w:marBottom w:val="0"/>
      <w:divBdr>
        <w:top w:val="none" w:sz="0" w:space="0" w:color="auto"/>
        <w:left w:val="none" w:sz="0" w:space="0" w:color="auto"/>
        <w:bottom w:val="none" w:sz="0" w:space="0" w:color="auto"/>
        <w:right w:val="none" w:sz="0" w:space="0" w:color="auto"/>
      </w:divBdr>
    </w:div>
    <w:div w:id="552471086">
      <w:bodyDiv w:val="1"/>
      <w:marLeft w:val="0"/>
      <w:marRight w:val="0"/>
      <w:marTop w:val="0"/>
      <w:marBottom w:val="0"/>
      <w:divBdr>
        <w:top w:val="none" w:sz="0" w:space="0" w:color="auto"/>
        <w:left w:val="none" w:sz="0" w:space="0" w:color="auto"/>
        <w:bottom w:val="none" w:sz="0" w:space="0" w:color="auto"/>
        <w:right w:val="none" w:sz="0" w:space="0" w:color="auto"/>
      </w:divBdr>
    </w:div>
    <w:div w:id="556740984">
      <w:bodyDiv w:val="1"/>
      <w:marLeft w:val="0"/>
      <w:marRight w:val="0"/>
      <w:marTop w:val="0"/>
      <w:marBottom w:val="0"/>
      <w:divBdr>
        <w:top w:val="none" w:sz="0" w:space="0" w:color="auto"/>
        <w:left w:val="none" w:sz="0" w:space="0" w:color="auto"/>
        <w:bottom w:val="none" w:sz="0" w:space="0" w:color="auto"/>
        <w:right w:val="none" w:sz="0" w:space="0" w:color="auto"/>
      </w:divBdr>
    </w:div>
    <w:div w:id="557546777">
      <w:bodyDiv w:val="1"/>
      <w:marLeft w:val="0"/>
      <w:marRight w:val="0"/>
      <w:marTop w:val="0"/>
      <w:marBottom w:val="0"/>
      <w:divBdr>
        <w:top w:val="none" w:sz="0" w:space="0" w:color="auto"/>
        <w:left w:val="none" w:sz="0" w:space="0" w:color="auto"/>
        <w:bottom w:val="none" w:sz="0" w:space="0" w:color="auto"/>
        <w:right w:val="none" w:sz="0" w:space="0" w:color="auto"/>
      </w:divBdr>
    </w:div>
    <w:div w:id="557665168">
      <w:bodyDiv w:val="1"/>
      <w:marLeft w:val="0"/>
      <w:marRight w:val="0"/>
      <w:marTop w:val="0"/>
      <w:marBottom w:val="0"/>
      <w:divBdr>
        <w:top w:val="none" w:sz="0" w:space="0" w:color="auto"/>
        <w:left w:val="none" w:sz="0" w:space="0" w:color="auto"/>
        <w:bottom w:val="none" w:sz="0" w:space="0" w:color="auto"/>
        <w:right w:val="none" w:sz="0" w:space="0" w:color="auto"/>
      </w:divBdr>
    </w:div>
    <w:div w:id="559053842">
      <w:bodyDiv w:val="1"/>
      <w:marLeft w:val="0"/>
      <w:marRight w:val="0"/>
      <w:marTop w:val="0"/>
      <w:marBottom w:val="0"/>
      <w:divBdr>
        <w:top w:val="none" w:sz="0" w:space="0" w:color="auto"/>
        <w:left w:val="none" w:sz="0" w:space="0" w:color="auto"/>
        <w:bottom w:val="none" w:sz="0" w:space="0" w:color="auto"/>
        <w:right w:val="none" w:sz="0" w:space="0" w:color="auto"/>
      </w:divBdr>
    </w:div>
    <w:div w:id="559167778">
      <w:bodyDiv w:val="1"/>
      <w:marLeft w:val="0"/>
      <w:marRight w:val="0"/>
      <w:marTop w:val="0"/>
      <w:marBottom w:val="0"/>
      <w:divBdr>
        <w:top w:val="none" w:sz="0" w:space="0" w:color="auto"/>
        <w:left w:val="none" w:sz="0" w:space="0" w:color="auto"/>
        <w:bottom w:val="none" w:sz="0" w:space="0" w:color="auto"/>
        <w:right w:val="none" w:sz="0" w:space="0" w:color="auto"/>
      </w:divBdr>
    </w:div>
    <w:div w:id="559638786">
      <w:bodyDiv w:val="1"/>
      <w:marLeft w:val="0"/>
      <w:marRight w:val="0"/>
      <w:marTop w:val="0"/>
      <w:marBottom w:val="0"/>
      <w:divBdr>
        <w:top w:val="none" w:sz="0" w:space="0" w:color="auto"/>
        <w:left w:val="none" w:sz="0" w:space="0" w:color="auto"/>
        <w:bottom w:val="none" w:sz="0" w:space="0" w:color="auto"/>
        <w:right w:val="none" w:sz="0" w:space="0" w:color="auto"/>
      </w:divBdr>
    </w:div>
    <w:div w:id="560290367">
      <w:bodyDiv w:val="1"/>
      <w:marLeft w:val="0"/>
      <w:marRight w:val="0"/>
      <w:marTop w:val="0"/>
      <w:marBottom w:val="0"/>
      <w:divBdr>
        <w:top w:val="none" w:sz="0" w:space="0" w:color="auto"/>
        <w:left w:val="none" w:sz="0" w:space="0" w:color="auto"/>
        <w:bottom w:val="none" w:sz="0" w:space="0" w:color="auto"/>
        <w:right w:val="none" w:sz="0" w:space="0" w:color="auto"/>
      </w:divBdr>
    </w:div>
    <w:div w:id="561715586">
      <w:bodyDiv w:val="1"/>
      <w:marLeft w:val="0"/>
      <w:marRight w:val="0"/>
      <w:marTop w:val="0"/>
      <w:marBottom w:val="0"/>
      <w:divBdr>
        <w:top w:val="none" w:sz="0" w:space="0" w:color="auto"/>
        <w:left w:val="none" w:sz="0" w:space="0" w:color="auto"/>
        <w:bottom w:val="none" w:sz="0" w:space="0" w:color="auto"/>
        <w:right w:val="none" w:sz="0" w:space="0" w:color="auto"/>
      </w:divBdr>
    </w:div>
    <w:div w:id="562527066">
      <w:bodyDiv w:val="1"/>
      <w:marLeft w:val="0"/>
      <w:marRight w:val="0"/>
      <w:marTop w:val="0"/>
      <w:marBottom w:val="0"/>
      <w:divBdr>
        <w:top w:val="none" w:sz="0" w:space="0" w:color="auto"/>
        <w:left w:val="none" w:sz="0" w:space="0" w:color="auto"/>
        <w:bottom w:val="none" w:sz="0" w:space="0" w:color="auto"/>
        <w:right w:val="none" w:sz="0" w:space="0" w:color="auto"/>
      </w:divBdr>
    </w:div>
    <w:div w:id="562759788">
      <w:bodyDiv w:val="1"/>
      <w:marLeft w:val="0"/>
      <w:marRight w:val="0"/>
      <w:marTop w:val="0"/>
      <w:marBottom w:val="0"/>
      <w:divBdr>
        <w:top w:val="none" w:sz="0" w:space="0" w:color="auto"/>
        <w:left w:val="none" w:sz="0" w:space="0" w:color="auto"/>
        <w:bottom w:val="none" w:sz="0" w:space="0" w:color="auto"/>
        <w:right w:val="none" w:sz="0" w:space="0" w:color="auto"/>
      </w:divBdr>
    </w:div>
    <w:div w:id="564032924">
      <w:bodyDiv w:val="1"/>
      <w:marLeft w:val="0"/>
      <w:marRight w:val="0"/>
      <w:marTop w:val="0"/>
      <w:marBottom w:val="0"/>
      <w:divBdr>
        <w:top w:val="none" w:sz="0" w:space="0" w:color="auto"/>
        <w:left w:val="none" w:sz="0" w:space="0" w:color="auto"/>
        <w:bottom w:val="none" w:sz="0" w:space="0" w:color="auto"/>
        <w:right w:val="none" w:sz="0" w:space="0" w:color="auto"/>
      </w:divBdr>
    </w:div>
    <w:div w:id="565529426">
      <w:bodyDiv w:val="1"/>
      <w:marLeft w:val="0"/>
      <w:marRight w:val="0"/>
      <w:marTop w:val="0"/>
      <w:marBottom w:val="0"/>
      <w:divBdr>
        <w:top w:val="none" w:sz="0" w:space="0" w:color="auto"/>
        <w:left w:val="none" w:sz="0" w:space="0" w:color="auto"/>
        <w:bottom w:val="none" w:sz="0" w:space="0" w:color="auto"/>
        <w:right w:val="none" w:sz="0" w:space="0" w:color="auto"/>
      </w:divBdr>
    </w:div>
    <w:div w:id="566646944">
      <w:bodyDiv w:val="1"/>
      <w:marLeft w:val="0"/>
      <w:marRight w:val="0"/>
      <w:marTop w:val="0"/>
      <w:marBottom w:val="0"/>
      <w:divBdr>
        <w:top w:val="none" w:sz="0" w:space="0" w:color="auto"/>
        <w:left w:val="none" w:sz="0" w:space="0" w:color="auto"/>
        <w:bottom w:val="none" w:sz="0" w:space="0" w:color="auto"/>
        <w:right w:val="none" w:sz="0" w:space="0" w:color="auto"/>
      </w:divBdr>
    </w:div>
    <w:div w:id="567036037">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67767720">
      <w:bodyDiv w:val="1"/>
      <w:marLeft w:val="0"/>
      <w:marRight w:val="0"/>
      <w:marTop w:val="0"/>
      <w:marBottom w:val="0"/>
      <w:divBdr>
        <w:top w:val="none" w:sz="0" w:space="0" w:color="auto"/>
        <w:left w:val="none" w:sz="0" w:space="0" w:color="auto"/>
        <w:bottom w:val="none" w:sz="0" w:space="0" w:color="auto"/>
        <w:right w:val="none" w:sz="0" w:space="0" w:color="auto"/>
      </w:divBdr>
    </w:div>
    <w:div w:id="570626698">
      <w:bodyDiv w:val="1"/>
      <w:marLeft w:val="0"/>
      <w:marRight w:val="0"/>
      <w:marTop w:val="0"/>
      <w:marBottom w:val="0"/>
      <w:divBdr>
        <w:top w:val="none" w:sz="0" w:space="0" w:color="auto"/>
        <w:left w:val="none" w:sz="0" w:space="0" w:color="auto"/>
        <w:bottom w:val="none" w:sz="0" w:space="0" w:color="auto"/>
        <w:right w:val="none" w:sz="0" w:space="0" w:color="auto"/>
      </w:divBdr>
    </w:div>
    <w:div w:id="571503347">
      <w:bodyDiv w:val="1"/>
      <w:marLeft w:val="0"/>
      <w:marRight w:val="0"/>
      <w:marTop w:val="0"/>
      <w:marBottom w:val="0"/>
      <w:divBdr>
        <w:top w:val="none" w:sz="0" w:space="0" w:color="auto"/>
        <w:left w:val="none" w:sz="0" w:space="0" w:color="auto"/>
        <w:bottom w:val="none" w:sz="0" w:space="0" w:color="auto"/>
        <w:right w:val="none" w:sz="0" w:space="0" w:color="auto"/>
      </w:divBdr>
    </w:div>
    <w:div w:id="571621177">
      <w:bodyDiv w:val="1"/>
      <w:marLeft w:val="0"/>
      <w:marRight w:val="0"/>
      <w:marTop w:val="0"/>
      <w:marBottom w:val="0"/>
      <w:divBdr>
        <w:top w:val="none" w:sz="0" w:space="0" w:color="auto"/>
        <w:left w:val="none" w:sz="0" w:space="0" w:color="auto"/>
        <w:bottom w:val="none" w:sz="0" w:space="0" w:color="auto"/>
        <w:right w:val="none" w:sz="0" w:space="0" w:color="auto"/>
      </w:divBdr>
    </w:div>
    <w:div w:id="571819308">
      <w:bodyDiv w:val="1"/>
      <w:marLeft w:val="0"/>
      <w:marRight w:val="0"/>
      <w:marTop w:val="0"/>
      <w:marBottom w:val="0"/>
      <w:divBdr>
        <w:top w:val="none" w:sz="0" w:space="0" w:color="auto"/>
        <w:left w:val="none" w:sz="0" w:space="0" w:color="auto"/>
        <w:bottom w:val="none" w:sz="0" w:space="0" w:color="auto"/>
        <w:right w:val="none" w:sz="0" w:space="0" w:color="auto"/>
      </w:divBdr>
    </w:div>
    <w:div w:id="571887022">
      <w:bodyDiv w:val="1"/>
      <w:marLeft w:val="0"/>
      <w:marRight w:val="0"/>
      <w:marTop w:val="0"/>
      <w:marBottom w:val="0"/>
      <w:divBdr>
        <w:top w:val="none" w:sz="0" w:space="0" w:color="auto"/>
        <w:left w:val="none" w:sz="0" w:space="0" w:color="auto"/>
        <w:bottom w:val="none" w:sz="0" w:space="0" w:color="auto"/>
        <w:right w:val="none" w:sz="0" w:space="0" w:color="auto"/>
      </w:divBdr>
    </w:div>
    <w:div w:id="572201505">
      <w:bodyDiv w:val="1"/>
      <w:marLeft w:val="0"/>
      <w:marRight w:val="0"/>
      <w:marTop w:val="0"/>
      <w:marBottom w:val="0"/>
      <w:divBdr>
        <w:top w:val="none" w:sz="0" w:space="0" w:color="auto"/>
        <w:left w:val="none" w:sz="0" w:space="0" w:color="auto"/>
        <w:bottom w:val="none" w:sz="0" w:space="0" w:color="auto"/>
        <w:right w:val="none" w:sz="0" w:space="0" w:color="auto"/>
      </w:divBdr>
    </w:div>
    <w:div w:id="573517992">
      <w:bodyDiv w:val="1"/>
      <w:marLeft w:val="0"/>
      <w:marRight w:val="0"/>
      <w:marTop w:val="0"/>
      <w:marBottom w:val="0"/>
      <w:divBdr>
        <w:top w:val="none" w:sz="0" w:space="0" w:color="auto"/>
        <w:left w:val="none" w:sz="0" w:space="0" w:color="auto"/>
        <w:bottom w:val="none" w:sz="0" w:space="0" w:color="auto"/>
        <w:right w:val="none" w:sz="0" w:space="0" w:color="auto"/>
      </w:divBdr>
    </w:div>
    <w:div w:id="575282289">
      <w:bodyDiv w:val="1"/>
      <w:marLeft w:val="0"/>
      <w:marRight w:val="0"/>
      <w:marTop w:val="0"/>
      <w:marBottom w:val="0"/>
      <w:divBdr>
        <w:top w:val="none" w:sz="0" w:space="0" w:color="auto"/>
        <w:left w:val="none" w:sz="0" w:space="0" w:color="auto"/>
        <w:bottom w:val="none" w:sz="0" w:space="0" w:color="auto"/>
        <w:right w:val="none" w:sz="0" w:space="0" w:color="auto"/>
      </w:divBdr>
    </w:div>
    <w:div w:id="575482467">
      <w:bodyDiv w:val="1"/>
      <w:marLeft w:val="0"/>
      <w:marRight w:val="0"/>
      <w:marTop w:val="0"/>
      <w:marBottom w:val="0"/>
      <w:divBdr>
        <w:top w:val="none" w:sz="0" w:space="0" w:color="auto"/>
        <w:left w:val="none" w:sz="0" w:space="0" w:color="auto"/>
        <w:bottom w:val="none" w:sz="0" w:space="0" w:color="auto"/>
        <w:right w:val="none" w:sz="0" w:space="0" w:color="auto"/>
      </w:divBdr>
    </w:div>
    <w:div w:id="575824825">
      <w:bodyDiv w:val="1"/>
      <w:marLeft w:val="0"/>
      <w:marRight w:val="0"/>
      <w:marTop w:val="0"/>
      <w:marBottom w:val="0"/>
      <w:divBdr>
        <w:top w:val="none" w:sz="0" w:space="0" w:color="auto"/>
        <w:left w:val="none" w:sz="0" w:space="0" w:color="auto"/>
        <w:bottom w:val="none" w:sz="0" w:space="0" w:color="auto"/>
        <w:right w:val="none" w:sz="0" w:space="0" w:color="auto"/>
      </w:divBdr>
    </w:div>
    <w:div w:id="576093479">
      <w:bodyDiv w:val="1"/>
      <w:marLeft w:val="0"/>
      <w:marRight w:val="0"/>
      <w:marTop w:val="0"/>
      <w:marBottom w:val="0"/>
      <w:divBdr>
        <w:top w:val="none" w:sz="0" w:space="0" w:color="auto"/>
        <w:left w:val="none" w:sz="0" w:space="0" w:color="auto"/>
        <w:bottom w:val="none" w:sz="0" w:space="0" w:color="auto"/>
        <w:right w:val="none" w:sz="0" w:space="0" w:color="auto"/>
      </w:divBdr>
    </w:div>
    <w:div w:id="576671614">
      <w:bodyDiv w:val="1"/>
      <w:marLeft w:val="0"/>
      <w:marRight w:val="0"/>
      <w:marTop w:val="0"/>
      <w:marBottom w:val="0"/>
      <w:divBdr>
        <w:top w:val="none" w:sz="0" w:space="0" w:color="auto"/>
        <w:left w:val="none" w:sz="0" w:space="0" w:color="auto"/>
        <w:bottom w:val="none" w:sz="0" w:space="0" w:color="auto"/>
        <w:right w:val="none" w:sz="0" w:space="0" w:color="auto"/>
      </w:divBdr>
    </w:div>
    <w:div w:id="577177465">
      <w:bodyDiv w:val="1"/>
      <w:marLeft w:val="0"/>
      <w:marRight w:val="0"/>
      <w:marTop w:val="0"/>
      <w:marBottom w:val="0"/>
      <w:divBdr>
        <w:top w:val="none" w:sz="0" w:space="0" w:color="auto"/>
        <w:left w:val="none" w:sz="0" w:space="0" w:color="auto"/>
        <w:bottom w:val="none" w:sz="0" w:space="0" w:color="auto"/>
        <w:right w:val="none" w:sz="0" w:space="0" w:color="auto"/>
      </w:divBdr>
    </w:div>
    <w:div w:id="577716603">
      <w:bodyDiv w:val="1"/>
      <w:marLeft w:val="0"/>
      <w:marRight w:val="0"/>
      <w:marTop w:val="0"/>
      <w:marBottom w:val="0"/>
      <w:divBdr>
        <w:top w:val="none" w:sz="0" w:space="0" w:color="auto"/>
        <w:left w:val="none" w:sz="0" w:space="0" w:color="auto"/>
        <w:bottom w:val="none" w:sz="0" w:space="0" w:color="auto"/>
        <w:right w:val="none" w:sz="0" w:space="0" w:color="auto"/>
      </w:divBdr>
    </w:div>
    <w:div w:id="580335458">
      <w:bodyDiv w:val="1"/>
      <w:marLeft w:val="0"/>
      <w:marRight w:val="0"/>
      <w:marTop w:val="0"/>
      <w:marBottom w:val="0"/>
      <w:divBdr>
        <w:top w:val="none" w:sz="0" w:space="0" w:color="auto"/>
        <w:left w:val="none" w:sz="0" w:space="0" w:color="auto"/>
        <w:bottom w:val="none" w:sz="0" w:space="0" w:color="auto"/>
        <w:right w:val="none" w:sz="0" w:space="0" w:color="auto"/>
      </w:divBdr>
    </w:div>
    <w:div w:id="583806163">
      <w:bodyDiv w:val="1"/>
      <w:marLeft w:val="0"/>
      <w:marRight w:val="0"/>
      <w:marTop w:val="0"/>
      <w:marBottom w:val="0"/>
      <w:divBdr>
        <w:top w:val="none" w:sz="0" w:space="0" w:color="auto"/>
        <w:left w:val="none" w:sz="0" w:space="0" w:color="auto"/>
        <w:bottom w:val="none" w:sz="0" w:space="0" w:color="auto"/>
        <w:right w:val="none" w:sz="0" w:space="0" w:color="auto"/>
      </w:divBdr>
    </w:div>
    <w:div w:id="585458856">
      <w:bodyDiv w:val="1"/>
      <w:marLeft w:val="0"/>
      <w:marRight w:val="0"/>
      <w:marTop w:val="0"/>
      <w:marBottom w:val="0"/>
      <w:divBdr>
        <w:top w:val="none" w:sz="0" w:space="0" w:color="auto"/>
        <w:left w:val="none" w:sz="0" w:space="0" w:color="auto"/>
        <w:bottom w:val="none" w:sz="0" w:space="0" w:color="auto"/>
        <w:right w:val="none" w:sz="0" w:space="0" w:color="auto"/>
      </w:divBdr>
    </w:div>
    <w:div w:id="587229212">
      <w:bodyDiv w:val="1"/>
      <w:marLeft w:val="0"/>
      <w:marRight w:val="0"/>
      <w:marTop w:val="0"/>
      <w:marBottom w:val="0"/>
      <w:divBdr>
        <w:top w:val="none" w:sz="0" w:space="0" w:color="auto"/>
        <w:left w:val="none" w:sz="0" w:space="0" w:color="auto"/>
        <w:bottom w:val="none" w:sz="0" w:space="0" w:color="auto"/>
        <w:right w:val="none" w:sz="0" w:space="0" w:color="auto"/>
      </w:divBdr>
    </w:div>
    <w:div w:id="588078236">
      <w:bodyDiv w:val="1"/>
      <w:marLeft w:val="0"/>
      <w:marRight w:val="0"/>
      <w:marTop w:val="0"/>
      <w:marBottom w:val="0"/>
      <w:divBdr>
        <w:top w:val="none" w:sz="0" w:space="0" w:color="auto"/>
        <w:left w:val="none" w:sz="0" w:space="0" w:color="auto"/>
        <w:bottom w:val="none" w:sz="0" w:space="0" w:color="auto"/>
        <w:right w:val="none" w:sz="0" w:space="0" w:color="auto"/>
      </w:divBdr>
    </w:div>
    <w:div w:id="588463703">
      <w:bodyDiv w:val="1"/>
      <w:marLeft w:val="0"/>
      <w:marRight w:val="0"/>
      <w:marTop w:val="0"/>
      <w:marBottom w:val="0"/>
      <w:divBdr>
        <w:top w:val="none" w:sz="0" w:space="0" w:color="auto"/>
        <w:left w:val="none" w:sz="0" w:space="0" w:color="auto"/>
        <w:bottom w:val="none" w:sz="0" w:space="0" w:color="auto"/>
        <w:right w:val="none" w:sz="0" w:space="0" w:color="auto"/>
      </w:divBdr>
    </w:div>
    <w:div w:id="589698736">
      <w:bodyDiv w:val="1"/>
      <w:marLeft w:val="0"/>
      <w:marRight w:val="0"/>
      <w:marTop w:val="0"/>
      <w:marBottom w:val="0"/>
      <w:divBdr>
        <w:top w:val="none" w:sz="0" w:space="0" w:color="auto"/>
        <w:left w:val="none" w:sz="0" w:space="0" w:color="auto"/>
        <w:bottom w:val="none" w:sz="0" w:space="0" w:color="auto"/>
        <w:right w:val="none" w:sz="0" w:space="0" w:color="auto"/>
      </w:divBdr>
    </w:div>
    <w:div w:id="590889638">
      <w:bodyDiv w:val="1"/>
      <w:marLeft w:val="0"/>
      <w:marRight w:val="0"/>
      <w:marTop w:val="0"/>
      <w:marBottom w:val="0"/>
      <w:divBdr>
        <w:top w:val="none" w:sz="0" w:space="0" w:color="auto"/>
        <w:left w:val="none" w:sz="0" w:space="0" w:color="auto"/>
        <w:bottom w:val="none" w:sz="0" w:space="0" w:color="auto"/>
        <w:right w:val="none" w:sz="0" w:space="0" w:color="auto"/>
      </w:divBdr>
    </w:div>
    <w:div w:id="592670381">
      <w:bodyDiv w:val="1"/>
      <w:marLeft w:val="0"/>
      <w:marRight w:val="0"/>
      <w:marTop w:val="0"/>
      <w:marBottom w:val="0"/>
      <w:divBdr>
        <w:top w:val="none" w:sz="0" w:space="0" w:color="auto"/>
        <w:left w:val="none" w:sz="0" w:space="0" w:color="auto"/>
        <w:bottom w:val="none" w:sz="0" w:space="0" w:color="auto"/>
        <w:right w:val="none" w:sz="0" w:space="0" w:color="auto"/>
      </w:divBdr>
    </w:div>
    <w:div w:id="594097073">
      <w:bodyDiv w:val="1"/>
      <w:marLeft w:val="0"/>
      <w:marRight w:val="0"/>
      <w:marTop w:val="0"/>
      <w:marBottom w:val="0"/>
      <w:divBdr>
        <w:top w:val="none" w:sz="0" w:space="0" w:color="auto"/>
        <w:left w:val="none" w:sz="0" w:space="0" w:color="auto"/>
        <w:bottom w:val="none" w:sz="0" w:space="0" w:color="auto"/>
        <w:right w:val="none" w:sz="0" w:space="0" w:color="auto"/>
      </w:divBdr>
    </w:div>
    <w:div w:id="594481280">
      <w:bodyDiv w:val="1"/>
      <w:marLeft w:val="0"/>
      <w:marRight w:val="0"/>
      <w:marTop w:val="0"/>
      <w:marBottom w:val="0"/>
      <w:divBdr>
        <w:top w:val="none" w:sz="0" w:space="0" w:color="auto"/>
        <w:left w:val="none" w:sz="0" w:space="0" w:color="auto"/>
        <w:bottom w:val="none" w:sz="0" w:space="0" w:color="auto"/>
        <w:right w:val="none" w:sz="0" w:space="0" w:color="auto"/>
      </w:divBdr>
    </w:div>
    <w:div w:id="594942600">
      <w:bodyDiv w:val="1"/>
      <w:marLeft w:val="0"/>
      <w:marRight w:val="0"/>
      <w:marTop w:val="0"/>
      <w:marBottom w:val="0"/>
      <w:divBdr>
        <w:top w:val="none" w:sz="0" w:space="0" w:color="auto"/>
        <w:left w:val="none" w:sz="0" w:space="0" w:color="auto"/>
        <w:bottom w:val="none" w:sz="0" w:space="0" w:color="auto"/>
        <w:right w:val="none" w:sz="0" w:space="0" w:color="auto"/>
      </w:divBdr>
    </w:div>
    <w:div w:id="596593449">
      <w:bodyDiv w:val="1"/>
      <w:marLeft w:val="0"/>
      <w:marRight w:val="0"/>
      <w:marTop w:val="0"/>
      <w:marBottom w:val="0"/>
      <w:divBdr>
        <w:top w:val="none" w:sz="0" w:space="0" w:color="auto"/>
        <w:left w:val="none" w:sz="0" w:space="0" w:color="auto"/>
        <w:bottom w:val="none" w:sz="0" w:space="0" w:color="auto"/>
        <w:right w:val="none" w:sz="0" w:space="0" w:color="auto"/>
      </w:divBdr>
    </w:div>
    <w:div w:id="597256385">
      <w:bodyDiv w:val="1"/>
      <w:marLeft w:val="0"/>
      <w:marRight w:val="0"/>
      <w:marTop w:val="0"/>
      <w:marBottom w:val="0"/>
      <w:divBdr>
        <w:top w:val="none" w:sz="0" w:space="0" w:color="auto"/>
        <w:left w:val="none" w:sz="0" w:space="0" w:color="auto"/>
        <w:bottom w:val="none" w:sz="0" w:space="0" w:color="auto"/>
        <w:right w:val="none" w:sz="0" w:space="0" w:color="auto"/>
      </w:divBdr>
    </w:div>
    <w:div w:id="598950871">
      <w:bodyDiv w:val="1"/>
      <w:marLeft w:val="0"/>
      <w:marRight w:val="0"/>
      <w:marTop w:val="0"/>
      <w:marBottom w:val="0"/>
      <w:divBdr>
        <w:top w:val="none" w:sz="0" w:space="0" w:color="auto"/>
        <w:left w:val="none" w:sz="0" w:space="0" w:color="auto"/>
        <w:bottom w:val="none" w:sz="0" w:space="0" w:color="auto"/>
        <w:right w:val="none" w:sz="0" w:space="0" w:color="auto"/>
      </w:divBdr>
    </w:div>
    <w:div w:id="599221920">
      <w:bodyDiv w:val="1"/>
      <w:marLeft w:val="0"/>
      <w:marRight w:val="0"/>
      <w:marTop w:val="0"/>
      <w:marBottom w:val="0"/>
      <w:divBdr>
        <w:top w:val="none" w:sz="0" w:space="0" w:color="auto"/>
        <w:left w:val="none" w:sz="0" w:space="0" w:color="auto"/>
        <w:bottom w:val="none" w:sz="0" w:space="0" w:color="auto"/>
        <w:right w:val="none" w:sz="0" w:space="0" w:color="auto"/>
      </w:divBdr>
    </w:div>
    <w:div w:id="601110966">
      <w:bodyDiv w:val="1"/>
      <w:marLeft w:val="0"/>
      <w:marRight w:val="0"/>
      <w:marTop w:val="0"/>
      <w:marBottom w:val="0"/>
      <w:divBdr>
        <w:top w:val="none" w:sz="0" w:space="0" w:color="auto"/>
        <w:left w:val="none" w:sz="0" w:space="0" w:color="auto"/>
        <w:bottom w:val="none" w:sz="0" w:space="0" w:color="auto"/>
        <w:right w:val="none" w:sz="0" w:space="0" w:color="auto"/>
      </w:divBdr>
    </w:div>
    <w:div w:id="601453195">
      <w:bodyDiv w:val="1"/>
      <w:marLeft w:val="0"/>
      <w:marRight w:val="0"/>
      <w:marTop w:val="0"/>
      <w:marBottom w:val="0"/>
      <w:divBdr>
        <w:top w:val="none" w:sz="0" w:space="0" w:color="auto"/>
        <w:left w:val="none" w:sz="0" w:space="0" w:color="auto"/>
        <w:bottom w:val="none" w:sz="0" w:space="0" w:color="auto"/>
        <w:right w:val="none" w:sz="0" w:space="0" w:color="auto"/>
      </w:divBdr>
    </w:div>
    <w:div w:id="602155735">
      <w:bodyDiv w:val="1"/>
      <w:marLeft w:val="0"/>
      <w:marRight w:val="0"/>
      <w:marTop w:val="0"/>
      <w:marBottom w:val="0"/>
      <w:divBdr>
        <w:top w:val="none" w:sz="0" w:space="0" w:color="auto"/>
        <w:left w:val="none" w:sz="0" w:space="0" w:color="auto"/>
        <w:bottom w:val="none" w:sz="0" w:space="0" w:color="auto"/>
        <w:right w:val="none" w:sz="0" w:space="0" w:color="auto"/>
      </w:divBdr>
    </w:div>
    <w:div w:id="603920343">
      <w:bodyDiv w:val="1"/>
      <w:marLeft w:val="0"/>
      <w:marRight w:val="0"/>
      <w:marTop w:val="0"/>
      <w:marBottom w:val="0"/>
      <w:divBdr>
        <w:top w:val="none" w:sz="0" w:space="0" w:color="auto"/>
        <w:left w:val="none" w:sz="0" w:space="0" w:color="auto"/>
        <w:bottom w:val="none" w:sz="0" w:space="0" w:color="auto"/>
        <w:right w:val="none" w:sz="0" w:space="0" w:color="auto"/>
      </w:divBdr>
    </w:div>
    <w:div w:id="605117806">
      <w:bodyDiv w:val="1"/>
      <w:marLeft w:val="0"/>
      <w:marRight w:val="0"/>
      <w:marTop w:val="0"/>
      <w:marBottom w:val="0"/>
      <w:divBdr>
        <w:top w:val="none" w:sz="0" w:space="0" w:color="auto"/>
        <w:left w:val="none" w:sz="0" w:space="0" w:color="auto"/>
        <w:bottom w:val="none" w:sz="0" w:space="0" w:color="auto"/>
        <w:right w:val="none" w:sz="0" w:space="0" w:color="auto"/>
      </w:divBdr>
    </w:div>
    <w:div w:id="605234482">
      <w:bodyDiv w:val="1"/>
      <w:marLeft w:val="0"/>
      <w:marRight w:val="0"/>
      <w:marTop w:val="0"/>
      <w:marBottom w:val="0"/>
      <w:divBdr>
        <w:top w:val="none" w:sz="0" w:space="0" w:color="auto"/>
        <w:left w:val="none" w:sz="0" w:space="0" w:color="auto"/>
        <w:bottom w:val="none" w:sz="0" w:space="0" w:color="auto"/>
        <w:right w:val="none" w:sz="0" w:space="0" w:color="auto"/>
      </w:divBdr>
    </w:div>
    <w:div w:id="605886756">
      <w:bodyDiv w:val="1"/>
      <w:marLeft w:val="0"/>
      <w:marRight w:val="0"/>
      <w:marTop w:val="0"/>
      <w:marBottom w:val="0"/>
      <w:divBdr>
        <w:top w:val="none" w:sz="0" w:space="0" w:color="auto"/>
        <w:left w:val="none" w:sz="0" w:space="0" w:color="auto"/>
        <w:bottom w:val="none" w:sz="0" w:space="0" w:color="auto"/>
        <w:right w:val="none" w:sz="0" w:space="0" w:color="auto"/>
      </w:divBdr>
    </w:div>
    <w:div w:id="606085319">
      <w:bodyDiv w:val="1"/>
      <w:marLeft w:val="0"/>
      <w:marRight w:val="0"/>
      <w:marTop w:val="0"/>
      <w:marBottom w:val="0"/>
      <w:divBdr>
        <w:top w:val="none" w:sz="0" w:space="0" w:color="auto"/>
        <w:left w:val="none" w:sz="0" w:space="0" w:color="auto"/>
        <w:bottom w:val="none" w:sz="0" w:space="0" w:color="auto"/>
        <w:right w:val="none" w:sz="0" w:space="0" w:color="auto"/>
      </w:divBdr>
    </w:div>
    <w:div w:id="606734595">
      <w:bodyDiv w:val="1"/>
      <w:marLeft w:val="0"/>
      <w:marRight w:val="0"/>
      <w:marTop w:val="0"/>
      <w:marBottom w:val="0"/>
      <w:divBdr>
        <w:top w:val="none" w:sz="0" w:space="0" w:color="auto"/>
        <w:left w:val="none" w:sz="0" w:space="0" w:color="auto"/>
        <w:bottom w:val="none" w:sz="0" w:space="0" w:color="auto"/>
        <w:right w:val="none" w:sz="0" w:space="0" w:color="auto"/>
      </w:divBdr>
    </w:div>
    <w:div w:id="613177627">
      <w:bodyDiv w:val="1"/>
      <w:marLeft w:val="0"/>
      <w:marRight w:val="0"/>
      <w:marTop w:val="0"/>
      <w:marBottom w:val="0"/>
      <w:divBdr>
        <w:top w:val="none" w:sz="0" w:space="0" w:color="auto"/>
        <w:left w:val="none" w:sz="0" w:space="0" w:color="auto"/>
        <w:bottom w:val="none" w:sz="0" w:space="0" w:color="auto"/>
        <w:right w:val="none" w:sz="0" w:space="0" w:color="auto"/>
      </w:divBdr>
    </w:div>
    <w:div w:id="613829885">
      <w:bodyDiv w:val="1"/>
      <w:marLeft w:val="0"/>
      <w:marRight w:val="0"/>
      <w:marTop w:val="0"/>
      <w:marBottom w:val="0"/>
      <w:divBdr>
        <w:top w:val="none" w:sz="0" w:space="0" w:color="auto"/>
        <w:left w:val="none" w:sz="0" w:space="0" w:color="auto"/>
        <w:bottom w:val="none" w:sz="0" w:space="0" w:color="auto"/>
        <w:right w:val="none" w:sz="0" w:space="0" w:color="auto"/>
      </w:divBdr>
    </w:div>
    <w:div w:id="614170478">
      <w:bodyDiv w:val="1"/>
      <w:marLeft w:val="0"/>
      <w:marRight w:val="0"/>
      <w:marTop w:val="0"/>
      <w:marBottom w:val="0"/>
      <w:divBdr>
        <w:top w:val="none" w:sz="0" w:space="0" w:color="auto"/>
        <w:left w:val="none" w:sz="0" w:space="0" w:color="auto"/>
        <w:bottom w:val="none" w:sz="0" w:space="0" w:color="auto"/>
        <w:right w:val="none" w:sz="0" w:space="0" w:color="auto"/>
      </w:divBdr>
    </w:div>
    <w:div w:id="615478972">
      <w:bodyDiv w:val="1"/>
      <w:marLeft w:val="0"/>
      <w:marRight w:val="0"/>
      <w:marTop w:val="0"/>
      <w:marBottom w:val="0"/>
      <w:divBdr>
        <w:top w:val="none" w:sz="0" w:space="0" w:color="auto"/>
        <w:left w:val="none" w:sz="0" w:space="0" w:color="auto"/>
        <w:bottom w:val="none" w:sz="0" w:space="0" w:color="auto"/>
        <w:right w:val="none" w:sz="0" w:space="0" w:color="auto"/>
      </w:divBdr>
    </w:div>
    <w:div w:id="617225248">
      <w:bodyDiv w:val="1"/>
      <w:marLeft w:val="0"/>
      <w:marRight w:val="0"/>
      <w:marTop w:val="0"/>
      <w:marBottom w:val="0"/>
      <w:divBdr>
        <w:top w:val="none" w:sz="0" w:space="0" w:color="auto"/>
        <w:left w:val="none" w:sz="0" w:space="0" w:color="auto"/>
        <w:bottom w:val="none" w:sz="0" w:space="0" w:color="auto"/>
        <w:right w:val="none" w:sz="0" w:space="0" w:color="auto"/>
      </w:divBdr>
    </w:div>
    <w:div w:id="617375026">
      <w:bodyDiv w:val="1"/>
      <w:marLeft w:val="0"/>
      <w:marRight w:val="0"/>
      <w:marTop w:val="0"/>
      <w:marBottom w:val="0"/>
      <w:divBdr>
        <w:top w:val="none" w:sz="0" w:space="0" w:color="auto"/>
        <w:left w:val="none" w:sz="0" w:space="0" w:color="auto"/>
        <w:bottom w:val="none" w:sz="0" w:space="0" w:color="auto"/>
        <w:right w:val="none" w:sz="0" w:space="0" w:color="auto"/>
      </w:divBdr>
    </w:div>
    <w:div w:id="617446899">
      <w:bodyDiv w:val="1"/>
      <w:marLeft w:val="0"/>
      <w:marRight w:val="0"/>
      <w:marTop w:val="0"/>
      <w:marBottom w:val="0"/>
      <w:divBdr>
        <w:top w:val="none" w:sz="0" w:space="0" w:color="auto"/>
        <w:left w:val="none" w:sz="0" w:space="0" w:color="auto"/>
        <w:bottom w:val="none" w:sz="0" w:space="0" w:color="auto"/>
        <w:right w:val="none" w:sz="0" w:space="0" w:color="auto"/>
      </w:divBdr>
    </w:div>
    <w:div w:id="618489278">
      <w:bodyDiv w:val="1"/>
      <w:marLeft w:val="0"/>
      <w:marRight w:val="0"/>
      <w:marTop w:val="0"/>
      <w:marBottom w:val="0"/>
      <w:divBdr>
        <w:top w:val="none" w:sz="0" w:space="0" w:color="auto"/>
        <w:left w:val="none" w:sz="0" w:space="0" w:color="auto"/>
        <w:bottom w:val="none" w:sz="0" w:space="0" w:color="auto"/>
        <w:right w:val="none" w:sz="0" w:space="0" w:color="auto"/>
      </w:divBdr>
    </w:div>
    <w:div w:id="620037893">
      <w:bodyDiv w:val="1"/>
      <w:marLeft w:val="0"/>
      <w:marRight w:val="0"/>
      <w:marTop w:val="0"/>
      <w:marBottom w:val="0"/>
      <w:divBdr>
        <w:top w:val="none" w:sz="0" w:space="0" w:color="auto"/>
        <w:left w:val="none" w:sz="0" w:space="0" w:color="auto"/>
        <w:bottom w:val="none" w:sz="0" w:space="0" w:color="auto"/>
        <w:right w:val="none" w:sz="0" w:space="0" w:color="auto"/>
      </w:divBdr>
    </w:div>
    <w:div w:id="622076466">
      <w:bodyDiv w:val="1"/>
      <w:marLeft w:val="0"/>
      <w:marRight w:val="0"/>
      <w:marTop w:val="0"/>
      <w:marBottom w:val="0"/>
      <w:divBdr>
        <w:top w:val="none" w:sz="0" w:space="0" w:color="auto"/>
        <w:left w:val="none" w:sz="0" w:space="0" w:color="auto"/>
        <w:bottom w:val="none" w:sz="0" w:space="0" w:color="auto"/>
        <w:right w:val="none" w:sz="0" w:space="0" w:color="auto"/>
      </w:divBdr>
    </w:div>
    <w:div w:id="624966164">
      <w:bodyDiv w:val="1"/>
      <w:marLeft w:val="0"/>
      <w:marRight w:val="0"/>
      <w:marTop w:val="0"/>
      <w:marBottom w:val="0"/>
      <w:divBdr>
        <w:top w:val="none" w:sz="0" w:space="0" w:color="auto"/>
        <w:left w:val="none" w:sz="0" w:space="0" w:color="auto"/>
        <w:bottom w:val="none" w:sz="0" w:space="0" w:color="auto"/>
        <w:right w:val="none" w:sz="0" w:space="0" w:color="auto"/>
      </w:divBdr>
    </w:div>
    <w:div w:id="625354134">
      <w:bodyDiv w:val="1"/>
      <w:marLeft w:val="0"/>
      <w:marRight w:val="0"/>
      <w:marTop w:val="0"/>
      <w:marBottom w:val="0"/>
      <w:divBdr>
        <w:top w:val="none" w:sz="0" w:space="0" w:color="auto"/>
        <w:left w:val="none" w:sz="0" w:space="0" w:color="auto"/>
        <w:bottom w:val="none" w:sz="0" w:space="0" w:color="auto"/>
        <w:right w:val="none" w:sz="0" w:space="0" w:color="auto"/>
      </w:divBdr>
    </w:div>
    <w:div w:id="626283000">
      <w:bodyDiv w:val="1"/>
      <w:marLeft w:val="0"/>
      <w:marRight w:val="0"/>
      <w:marTop w:val="0"/>
      <w:marBottom w:val="0"/>
      <w:divBdr>
        <w:top w:val="none" w:sz="0" w:space="0" w:color="auto"/>
        <w:left w:val="none" w:sz="0" w:space="0" w:color="auto"/>
        <w:bottom w:val="none" w:sz="0" w:space="0" w:color="auto"/>
        <w:right w:val="none" w:sz="0" w:space="0" w:color="auto"/>
      </w:divBdr>
    </w:div>
    <w:div w:id="627012281">
      <w:bodyDiv w:val="1"/>
      <w:marLeft w:val="0"/>
      <w:marRight w:val="0"/>
      <w:marTop w:val="0"/>
      <w:marBottom w:val="0"/>
      <w:divBdr>
        <w:top w:val="none" w:sz="0" w:space="0" w:color="auto"/>
        <w:left w:val="none" w:sz="0" w:space="0" w:color="auto"/>
        <w:bottom w:val="none" w:sz="0" w:space="0" w:color="auto"/>
        <w:right w:val="none" w:sz="0" w:space="0" w:color="auto"/>
      </w:divBdr>
    </w:div>
    <w:div w:id="627128360">
      <w:bodyDiv w:val="1"/>
      <w:marLeft w:val="0"/>
      <w:marRight w:val="0"/>
      <w:marTop w:val="0"/>
      <w:marBottom w:val="0"/>
      <w:divBdr>
        <w:top w:val="none" w:sz="0" w:space="0" w:color="auto"/>
        <w:left w:val="none" w:sz="0" w:space="0" w:color="auto"/>
        <w:bottom w:val="none" w:sz="0" w:space="0" w:color="auto"/>
        <w:right w:val="none" w:sz="0" w:space="0" w:color="auto"/>
      </w:divBdr>
    </w:div>
    <w:div w:id="627515105">
      <w:bodyDiv w:val="1"/>
      <w:marLeft w:val="0"/>
      <w:marRight w:val="0"/>
      <w:marTop w:val="0"/>
      <w:marBottom w:val="0"/>
      <w:divBdr>
        <w:top w:val="none" w:sz="0" w:space="0" w:color="auto"/>
        <w:left w:val="none" w:sz="0" w:space="0" w:color="auto"/>
        <w:bottom w:val="none" w:sz="0" w:space="0" w:color="auto"/>
        <w:right w:val="none" w:sz="0" w:space="0" w:color="auto"/>
      </w:divBdr>
    </w:div>
    <w:div w:id="628048435">
      <w:bodyDiv w:val="1"/>
      <w:marLeft w:val="0"/>
      <w:marRight w:val="0"/>
      <w:marTop w:val="0"/>
      <w:marBottom w:val="0"/>
      <w:divBdr>
        <w:top w:val="none" w:sz="0" w:space="0" w:color="auto"/>
        <w:left w:val="none" w:sz="0" w:space="0" w:color="auto"/>
        <w:bottom w:val="none" w:sz="0" w:space="0" w:color="auto"/>
        <w:right w:val="none" w:sz="0" w:space="0" w:color="auto"/>
      </w:divBdr>
    </w:div>
    <w:div w:id="628709828">
      <w:bodyDiv w:val="1"/>
      <w:marLeft w:val="0"/>
      <w:marRight w:val="0"/>
      <w:marTop w:val="0"/>
      <w:marBottom w:val="0"/>
      <w:divBdr>
        <w:top w:val="none" w:sz="0" w:space="0" w:color="auto"/>
        <w:left w:val="none" w:sz="0" w:space="0" w:color="auto"/>
        <w:bottom w:val="none" w:sz="0" w:space="0" w:color="auto"/>
        <w:right w:val="none" w:sz="0" w:space="0" w:color="auto"/>
      </w:divBdr>
    </w:div>
    <w:div w:id="628975699">
      <w:bodyDiv w:val="1"/>
      <w:marLeft w:val="0"/>
      <w:marRight w:val="0"/>
      <w:marTop w:val="0"/>
      <w:marBottom w:val="0"/>
      <w:divBdr>
        <w:top w:val="none" w:sz="0" w:space="0" w:color="auto"/>
        <w:left w:val="none" w:sz="0" w:space="0" w:color="auto"/>
        <w:bottom w:val="none" w:sz="0" w:space="0" w:color="auto"/>
        <w:right w:val="none" w:sz="0" w:space="0" w:color="auto"/>
      </w:divBdr>
    </w:div>
    <w:div w:id="629358267">
      <w:bodyDiv w:val="1"/>
      <w:marLeft w:val="0"/>
      <w:marRight w:val="0"/>
      <w:marTop w:val="0"/>
      <w:marBottom w:val="0"/>
      <w:divBdr>
        <w:top w:val="none" w:sz="0" w:space="0" w:color="auto"/>
        <w:left w:val="none" w:sz="0" w:space="0" w:color="auto"/>
        <w:bottom w:val="none" w:sz="0" w:space="0" w:color="auto"/>
        <w:right w:val="none" w:sz="0" w:space="0" w:color="auto"/>
      </w:divBdr>
    </w:div>
    <w:div w:id="629479742">
      <w:bodyDiv w:val="1"/>
      <w:marLeft w:val="0"/>
      <w:marRight w:val="0"/>
      <w:marTop w:val="0"/>
      <w:marBottom w:val="0"/>
      <w:divBdr>
        <w:top w:val="none" w:sz="0" w:space="0" w:color="auto"/>
        <w:left w:val="none" w:sz="0" w:space="0" w:color="auto"/>
        <w:bottom w:val="none" w:sz="0" w:space="0" w:color="auto"/>
        <w:right w:val="none" w:sz="0" w:space="0" w:color="auto"/>
      </w:divBdr>
    </w:div>
    <w:div w:id="630210187">
      <w:bodyDiv w:val="1"/>
      <w:marLeft w:val="0"/>
      <w:marRight w:val="0"/>
      <w:marTop w:val="0"/>
      <w:marBottom w:val="0"/>
      <w:divBdr>
        <w:top w:val="none" w:sz="0" w:space="0" w:color="auto"/>
        <w:left w:val="none" w:sz="0" w:space="0" w:color="auto"/>
        <w:bottom w:val="none" w:sz="0" w:space="0" w:color="auto"/>
        <w:right w:val="none" w:sz="0" w:space="0" w:color="auto"/>
      </w:divBdr>
    </w:div>
    <w:div w:id="631132940">
      <w:bodyDiv w:val="1"/>
      <w:marLeft w:val="0"/>
      <w:marRight w:val="0"/>
      <w:marTop w:val="0"/>
      <w:marBottom w:val="0"/>
      <w:divBdr>
        <w:top w:val="none" w:sz="0" w:space="0" w:color="auto"/>
        <w:left w:val="none" w:sz="0" w:space="0" w:color="auto"/>
        <w:bottom w:val="none" w:sz="0" w:space="0" w:color="auto"/>
        <w:right w:val="none" w:sz="0" w:space="0" w:color="auto"/>
      </w:divBdr>
    </w:div>
    <w:div w:id="631667918">
      <w:bodyDiv w:val="1"/>
      <w:marLeft w:val="0"/>
      <w:marRight w:val="0"/>
      <w:marTop w:val="0"/>
      <w:marBottom w:val="0"/>
      <w:divBdr>
        <w:top w:val="none" w:sz="0" w:space="0" w:color="auto"/>
        <w:left w:val="none" w:sz="0" w:space="0" w:color="auto"/>
        <w:bottom w:val="none" w:sz="0" w:space="0" w:color="auto"/>
        <w:right w:val="none" w:sz="0" w:space="0" w:color="auto"/>
      </w:divBdr>
    </w:div>
    <w:div w:id="632368909">
      <w:bodyDiv w:val="1"/>
      <w:marLeft w:val="0"/>
      <w:marRight w:val="0"/>
      <w:marTop w:val="0"/>
      <w:marBottom w:val="0"/>
      <w:divBdr>
        <w:top w:val="none" w:sz="0" w:space="0" w:color="auto"/>
        <w:left w:val="none" w:sz="0" w:space="0" w:color="auto"/>
        <w:bottom w:val="none" w:sz="0" w:space="0" w:color="auto"/>
        <w:right w:val="none" w:sz="0" w:space="0" w:color="auto"/>
      </w:divBdr>
    </w:div>
    <w:div w:id="632829833">
      <w:bodyDiv w:val="1"/>
      <w:marLeft w:val="0"/>
      <w:marRight w:val="0"/>
      <w:marTop w:val="0"/>
      <w:marBottom w:val="0"/>
      <w:divBdr>
        <w:top w:val="none" w:sz="0" w:space="0" w:color="auto"/>
        <w:left w:val="none" w:sz="0" w:space="0" w:color="auto"/>
        <w:bottom w:val="none" w:sz="0" w:space="0" w:color="auto"/>
        <w:right w:val="none" w:sz="0" w:space="0" w:color="auto"/>
      </w:divBdr>
    </w:div>
    <w:div w:id="633486083">
      <w:bodyDiv w:val="1"/>
      <w:marLeft w:val="0"/>
      <w:marRight w:val="0"/>
      <w:marTop w:val="0"/>
      <w:marBottom w:val="0"/>
      <w:divBdr>
        <w:top w:val="none" w:sz="0" w:space="0" w:color="auto"/>
        <w:left w:val="none" w:sz="0" w:space="0" w:color="auto"/>
        <w:bottom w:val="none" w:sz="0" w:space="0" w:color="auto"/>
        <w:right w:val="none" w:sz="0" w:space="0" w:color="auto"/>
      </w:divBdr>
    </w:div>
    <w:div w:id="633952985">
      <w:bodyDiv w:val="1"/>
      <w:marLeft w:val="0"/>
      <w:marRight w:val="0"/>
      <w:marTop w:val="0"/>
      <w:marBottom w:val="0"/>
      <w:divBdr>
        <w:top w:val="none" w:sz="0" w:space="0" w:color="auto"/>
        <w:left w:val="none" w:sz="0" w:space="0" w:color="auto"/>
        <w:bottom w:val="none" w:sz="0" w:space="0" w:color="auto"/>
        <w:right w:val="none" w:sz="0" w:space="0" w:color="auto"/>
      </w:divBdr>
    </w:div>
    <w:div w:id="634217771">
      <w:bodyDiv w:val="1"/>
      <w:marLeft w:val="0"/>
      <w:marRight w:val="0"/>
      <w:marTop w:val="0"/>
      <w:marBottom w:val="0"/>
      <w:divBdr>
        <w:top w:val="none" w:sz="0" w:space="0" w:color="auto"/>
        <w:left w:val="none" w:sz="0" w:space="0" w:color="auto"/>
        <w:bottom w:val="none" w:sz="0" w:space="0" w:color="auto"/>
        <w:right w:val="none" w:sz="0" w:space="0" w:color="auto"/>
      </w:divBdr>
    </w:div>
    <w:div w:id="635841458">
      <w:bodyDiv w:val="1"/>
      <w:marLeft w:val="0"/>
      <w:marRight w:val="0"/>
      <w:marTop w:val="0"/>
      <w:marBottom w:val="0"/>
      <w:divBdr>
        <w:top w:val="none" w:sz="0" w:space="0" w:color="auto"/>
        <w:left w:val="none" w:sz="0" w:space="0" w:color="auto"/>
        <w:bottom w:val="none" w:sz="0" w:space="0" w:color="auto"/>
        <w:right w:val="none" w:sz="0" w:space="0" w:color="auto"/>
      </w:divBdr>
    </w:div>
    <w:div w:id="636032564">
      <w:bodyDiv w:val="1"/>
      <w:marLeft w:val="0"/>
      <w:marRight w:val="0"/>
      <w:marTop w:val="0"/>
      <w:marBottom w:val="0"/>
      <w:divBdr>
        <w:top w:val="none" w:sz="0" w:space="0" w:color="auto"/>
        <w:left w:val="none" w:sz="0" w:space="0" w:color="auto"/>
        <w:bottom w:val="none" w:sz="0" w:space="0" w:color="auto"/>
        <w:right w:val="none" w:sz="0" w:space="0" w:color="auto"/>
      </w:divBdr>
    </w:div>
    <w:div w:id="637996761">
      <w:bodyDiv w:val="1"/>
      <w:marLeft w:val="0"/>
      <w:marRight w:val="0"/>
      <w:marTop w:val="0"/>
      <w:marBottom w:val="0"/>
      <w:divBdr>
        <w:top w:val="none" w:sz="0" w:space="0" w:color="auto"/>
        <w:left w:val="none" w:sz="0" w:space="0" w:color="auto"/>
        <w:bottom w:val="none" w:sz="0" w:space="0" w:color="auto"/>
        <w:right w:val="none" w:sz="0" w:space="0" w:color="auto"/>
      </w:divBdr>
    </w:div>
    <w:div w:id="639845905">
      <w:bodyDiv w:val="1"/>
      <w:marLeft w:val="0"/>
      <w:marRight w:val="0"/>
      <w:marTop w:val="0"/>
      <w:marBottom w:val="0"/>
      <w:divBdr>
        <w:top w:val="none" w:sz="0" w:space="0" w:color="auto"/>
        <w:left w:val="none" w:sz="0" w:space="0" w:color="auto"/>
        <w:bottom w:val="none" w:sz="0" w:space="0" w:color="auto"/>
        <w:right w:val="none" w:sz="0" w:space="0" w:color="auto"/>
      </w:divBdr>
    </w:div>
    <w:div w:id="640116326">
      <w:bodyDiv w:val="1"/>
      <w:marLeft w:val="0"/>
      <w:marRight w:val="0"/>
      <w:marTop w:val="0"/>
      <w:marBottom w:val="0"/>
      <w:divBdr>
        <w:top w:val="none" w:sz="0" w:space="0" w:color="auto"/>
        <w:left w:val="none" w:sz="0" w:space="0" w:color="auto"/>
        <w:bottom w:val="none" w:sz="0" w:space="0" w:color="auto"/>
        <w:right w:val="none" w:sz="0" w:space="0" w:color="auto"/>
      </w:divBdr>
    </w:div>
    <w:div w:id="641614237">
      <w:bodyDiv w:val="1"/>
      <w:marLeft w:val="0"/>
      <w:marRight w:val="0"/>
      <w:marTop w:val="0"/>
      <w:marBottom w:val="0"/>
      <w:divBdr>
        <w:top w:val="none" w:sz="0" w:space="0" w:color="auto"/>
        <w:left w:val="none" w:sz="0" w:space="0" w:color="auto"/>
        <w:bottom w:val="none" w:sz="0" w:space="0" w:color="auto"/>
        <w:right w:val="none" w:sz="0" w:space="0" w:color="auto"/>
      </w:divBdr>
    </w:div>
    <w:div w:id="642080378">
      <w:bodyDiv w:val="1"/>
      <w:marLeft w:val="0"/>
      <w:marRight w:val="0"/>
      <w:marTop w:val="0"/>
      <w:marBottom w:val="0"/>
      <w:divBdr>
        <w:top w:val="none" w:sz="0" w:space="0" w:color="auto"/>
        <w:left w:val="none" w:sz="0" w:space="0" w:color="auto"/>
        <w:bottom w:val="none" w:sz="0" w:space="0" w:color="auto"/>
        <w:right w:val="none" w:sz="0" w:space="0" w:color="auto"/>
      </w:divBdr>
    </w:div>
    <w:div w:id="643707005">
      <w:bodyDiv w:val="1"/>
      <w:marLeft w:val="0"/>
      <w:marRight w:val="0"/>
      <w:marTop w:val="0"/>
      <w:marBottom w:val="0"/>
      <w:divBdr>
        <w:top w:val="none" w:sz="0" w:space="0" w:color="auto"/>
        <w:left w:val="none" w:sz="0" w:space="0" w:color="auto"/>
        <w:bottom w:val="none" w:sz="0" w:space="0" w:color="auto"/>
        <w:right w:val="none" w:sz="0" w:space="0" w:color="auto"/>
      </w:divBdr>
    </w:div>
    <w:div w:id="645008764">
      <w:bodyDiv w:val="1"/>
      <w:marLeft w:val="0"/>
      <w:marRight w:val="0"/>
      <w:marTop w:val="0"/>
      <w:marBottom w:val="0"/>
      <w:divBdr>
        <w:top w:val="none" w:sz="0" w:space="0" w:color="auto"/>
        <w:left w:val="none" w:sz="0" w:space="0" w:color="auto"/>
        <w:bottom w:val="none" w:sz="0" w:space="0" w:color="auto"/>
        <w:right w:val="none" w:sz="0" w:space="0" w:color="auto"/>
      </w:divBdr>
    </w:div>
    <w:div w:id="645205669">
      <w:bodyDiv w:val="1"/>
      <w:marLeft w:val="0"/>
      <w:marRight w:val="0"/>
      <w:marTop w:val="0"/>
      <w:marBottom w:val="0"/>
      <w:divBdr>
        <w:top w:val="none" w:sz="0" w:space="0" w:color="auto"/>
        <w:left w:val="none" w:sz="0" w:space="0" w:color="auto"/>
        <w:bottom w:val="none" w:sz="0" w:space="0" w:color="auto"/>
        <w:right w:val="none" w:sz="0" w:space="0" w:color="auto"/>
      </w:divBdr>
    </w:div>
    <w:div w:id="645477294">
      <w:bodyDiv w:val="1"/>
      <w:marLeft w:val="0"/>
      <w:marRight w:val="0"/>
      <w:marTop w:val="0"/>
      <w:marBottom w:val="0"/>
      <w:divBdr>
        <w:top w:val="none" w:sz="0" w:space="0" w:color="auto"/>
        <w:left w:val="none" w:sz="0" w:space="0" w:color="auto"/>
        <w:bottom w:val="none" w:sz="0" w:space="0" w:color="auto"/>
        <w:right w:val="none" w:sz="0" w:space="0" w:color="auto"/>
      </w:divBdr>
    </w:div>
    <w:div w:id="646713405">
      <w:bodyDiv w:val="1"/>
      <w:marLeft w:val="0"/>
      <w:marRight w:val="0"/>
      <w:marTop w:val="0"/>
      <w:marBottom w:val="0"/>
      <w:divBdr>
        <w:top w:val="none" w:sz="0" w:space="0" w:color="auto"/>
        <w:left w:val="none" w:sz="0" w:space="0" w:color="auto"/>
        <w:bottom w:val="none" w:sz="0" w:space="0" w:color="auto"/>
        <w:right w:val="none" w:sz="0" w:space="0" w:color="auto"/>
      </w:divBdr>
    </w:div>
    <w:div w:id="649022211">
      <w:bodyDiv w:val="1"/>
      <w:marLeft w:val="0"/>
      <w:marRight w:val="0"/>
      <w:marTop w:val="0"/>
      <w:marBottom w:val="0"/>
      <w:divBdr>
        <w:top w:val="none" w:sz="0" w:space="0" w:color="auto"/>
        <w:left w:val="none" w:sz="0" w:space="0" w:color="auto"/>
        <w:bottom w:val="none" w:sz="0" w:space="0" w:color="auto"/>
        <w:right w:val="none" w:sz="0" w:space="0" w:color="auto"/>
      </w:divBdr>
    </w:div>
    <w:div w:id="650059983">
      <w:bodyDiv w:val="1"/>
      <w:marLeft w:val="0"/>
      <w:marRight w:val="0"/>
      <w:marTop w:val="0"/>
      <w:marBottom w:val="0"/>
      <w:divBdr>
        <w:top w:val="none" w:sz="0" w:space="0" w:color="auto"/>
        <w:left w:val="none" w:sz="0" w:space="0" w:color="auto"/>
        <w:bottom w:val="none" w:sz="0" w:space="0" w:color="auto"/>
        <w:right w:val="none" w:sz="0" w:space="0" w:color="auto"/>
      </w:divBdr>
    </w:div>
    <w:div w:id="650720596">
      <w:bodyDiv w:val="1"/>
      <w:marLeft w:val="0"/>
      <w:marRight w:val="0"/>
      <w:marTop w:val="0"/>
      <w:marBottom w:val="0"/>
      <w:divBdr>
        <w:top w:val="none" w:sz="0" w:space="0" w:color="auto"/>
        <w:left w:val="none" w:sz="0" w:space="0" w:color="auto"/>
        <w:bottom w:val="none" w:sz="0" w:space="0" w:color="auto"/>
        <w:right w:val="none" w:sz="0" w:space="0" w:color="auto"/>
      </w:divBdr>
    </w:div>
    <w:div w:id="652098964">
      <w:bodyDiv w:val="1"/>
      <w:marLeft w:val="0"/>
      <w:marRight w:val="0"/>
      <w:marTop w:val="0"/>
      <w:marBottom w:val="0"/>
      <w:divBdr>
        <w:top w:val="none" w:sz="0" w:space="0" w:color="auto"/>
        <w:left w:val="none" w:sz="0" w:space="0" w:color="auto"/>
        <w:bottom w:val="none" w:sz="0" w:space="0" w:color="auto"/>
        <w:right w:val="none" w:sz="0" w:space="0" w:color="auto"/>
      </w:divBdr>
    </w:div>
    <w:div w:id="652493854">
      <w:bodyDiv w:val="1"/>
      <w:marLeft w:val="0"/>
      <w:marRight w:val="0"/>
      <w:marTop w:val="0"/>
      <w:marBottom w:val="0"/>
      <w:divBdr>
        <w:top w:val="none" w:sz="0" w:space="0" w:color="auto"/>
        <w:left w:val="none" w:sz="0" w:space="0" w:color="auto"/>
        <w:bottom w:val="none" w:sz="0" w:space="0" w:color="auto"/>
        <w:right w:val="none" w:sz="0" w:space="0" w:color="auto"/>
      </w:divBdr>
    </w:div>
    <w:div w:id="652561460">
      <w:bodyDiv w:val="1"/>
      <w:marLeft w:val="0"/>
      <w:marRight w:val="0"/>
      <w:marTop w:val="0"/>
      <w:marBottom w:val="0"/>
      <w:divBdr>
        <w:top w:val="none" w:sz="0" w:space="0" w:color="auto"/>
        <w:left w:val="none" w:sz="0" w:space="0" w:color="auto"/>
        <w:bottom w:val="none" w:sz="0" w:space="0" w:color="auto"/>
        <w:right w:val="none" w:sz="0" w:space="0" w:color="auto"/>
      </w:divBdr>
    </w:div>
    <w:div w:id="652872334">
      <w:bodyDiv w:val="1"/>
      <w:marLeft w:val="0"/>
      <w:marRight w:val="0"/>
      <w:marTop w:val="0"/>
      <w:marBottom w:val="0"/>
      <w:divBdr>
        <w:top w:val="none" w:sz="0" w:space="0" w:color="auto"/>
        <w:left w:val="none" w:sz="0" w:space="0" w:color="auto"/>
        <w:bottom w:val="none" w:sz="0" w:space="0" w:color="auto"/>
        <w:right w:val="none" w:sz="0" w:space="0" w:color="auto"/>
      </w:divBdr>
    </w:div>
    <w:div w:id="654721691">
      <w:bodyDiv w:val="1"/>
      <w:marLeft w:val="0"/>
      <w:marRight w:val="0"/>
      <w:marTop w:val="0"/>
      <w:marBottom w:val="0"/>
      <w:divBdr>
        <w:top w:val="none" w:sz="0" w:space="0" w:color="auto"/>
        <w:left w:val="none" w:sz="0" w:space="0" w:color="auto"/>
        <w:bottom w:val="none" w:sz="0" w:space="0" w:color="auto"/>
        <w:right w:val="none" w:sz="0" w:space="0" w:color="auto"/>
      </w:divBdr>
    </w:div>
    <w:div w:id="656542992">
      <w:bodyDiv w:val="1"/>
      <w:marLeft w:val="0"/>
      <w:marRight w:val="0"/>
      <w:marTop w:val="0"/>
      <w:marBottom w:val="0"/>
      <w:divBdr>
        <w:top w:val="none" w:sz="0" w:space="0" w:color="auto"/>
        <w:left w:val="none" w:sz="0" w:space="0" w:color="auto"/>
        <w:bottom w:val="none" w:sz="0" w:space="0" w:color="auto"/>
        <w:right w:val="none" w:sz="0" w:space="0" w:color="auto"/>
      </w:divBdr>
    </w:div>
    <w:div w:id="659504494">
      <w:bodyDiv w:val="1"/>
      <w:marLeft w:val="0"/>
      <w:marRight w:val="0"/>
      <w:marTop w:val="0"/>
      <w:marBottom w:val="0"/>
      <w:divBdr>
        <w:top w:val="none" w:sz="0" w:space="0" w:color="auto"/>
        <w:left w:val="none" w:sz="0" w:space="0" w:color="auto"/>
        <w:bottom w:val="none" w:sz="0" w:space="0" w:color="auto"/>
        <w:right w:val="none" w:sz="0" w:space="0" w:color="auto"/>
      </w:divBdr>
    </w:div>
    <w:div w:id="661201433">
      <w:bodyDiv w:val="1"/>
      <w:marLeft w:val="0"/>
      <w:marRight w:val="0"/>
      <w:marTop w:val="0"/>
      <w:marBottom w:val="0"/>
      <w:divBdr>
        <w:top w:val="none" w:sz="0" w:space="0" w:color="auto"/>
        <w:left w:val="none" w:sz="0" w:space="0" w:color="auto"/>
        <w:bottom w:val="none" w:sz="0" w:space="0" w:color="auto"/>
        <w:right w:val="none" w:sz="0" w:space="0" w:color="auto"/>
      </w:divBdr>
    </w:div>
    <w:div w:id="661932643">
      <w:bodyDiv w:val="1"/>
      <w:marLeft w:val="0"/>
      <w:marRight w:val="0"/>
      <w:marTop w:val="0"/>
      <w:marBottom w:val="0"/>
      <w:divBdr>
        <w:top w:val="none" w:sz="0" w:space="0" w:color="auto"/>
        <w:left w:val="none" w:sz="0" w:space="0" w:color="auto"/>
        <w:bottom w:val="none" w:sz="0" w:space="0" w:color="auto"/>
        <w:right w:val="none" w:sz="0" w:space="0" w:color="auto"/>
      </w:divBdr>
    </w:div>
    <w:div w:id="662975954">
      <w:bodyDiv w:val="1"/>
      <w:marLeft w:val="0"/>
      <w:marRight w:val="0"/>
      <w:marTop w:val="0"/>
      <w:marBottom w:val="0"/>
      <w:divBdr>
        <w:top w:val="none" w:sz="0" w:space="0" w:color="auto"/>
        <w:left w:val="none" w:sz="0" w:space="0" w:color="auto"/>
        <w:bottom w:val="none" w:sz="0" w:space="0" w:color="auto"/>
        <w:right w:val="none" w:sz="0" w:space="0" w:color="auto"/>
      </w:divBdr>
    </w:div>
    <w:div w:id="664169811">
      <w:bodyDiv w:val="1"/>
      <w:marLeft w:val="0"/>
      <w:marRight w:val="0"/>
      <w:marTop w:val="0"/>
      <w:marBottom w:val="0"/>
      <w:divBdr>
        <w:top w:val="none" w:sz="0" w:space="0" w:color="auto"/>
        <w:left w:val="none" w:sz="0" w:space="0" w:color="auto"/>
        <w:bottom w:val="none" w:sz="0" w:space="0" w:color="auto"/>
        <w:right w:val="none" w:sz="0" w:space="0" w:color="auto"/>
      </w:divBdr>
    </w:div>
    <w:div w:id="666597604">
      <w:bodyDiv w:val="1"/>
      <w:marLeft w:val="0"/>
      <w:marRight w:val="0"/>
      <w:marTop w:val="0"/>
      <w:marBottom w:val="0"/>
      <w:divBdr>
        <w:top w:val="none" w:sz="0" w:space="0" w:color="auto"/>
        <w:left w:val="none" w:sz="0" w:space="0" w:color="auto"/>
        <w:bottom w:val="none" w:sz="0" w:space="0" w:color="auto"/>
        <w:right w:val="none" w:sz="0" w:space="0" w:color="auto"/>
      </w:divBdr>
    </w:div>
    <w:div w:id="667639363">
      <w:bodyDiv w:val="1"/>
      <w:marLeft w:val="0"/>
      <w:marRight w:val="0"/>
      <w:marTop w:val="0"/>
      <w:marBottom w:val="0"/>
      <w:divBdr>
        <w:top w:val="none" w:sz="0" w:space="0" w:color="auto"/>
        <w:left w:val="none" w:sz="0" w:space="0" w:color="auto"/>
        <w:bottom w:val="none" w:sz="0" w:space="0" w:color="auto"/>
        <w:right w:val="none" w:sz="0" w:space="0" w:color="auto"/>
      </w:divBdr>
    </w:div>
    <w:div w:id="670718458">
      <w:bodyDiv w:val="1"/>
      <w:marLeft w:val="0"/>
      <w:marRight w:val="0"/>
      <w:marTop w:val="0"/>
      <w:marBottom w:val="0"/>
      <w:divBdr>
        <w:top w:val="none" w:sz="0" w:space="0" w:color="auto"/>
        <w:left w:val="none" w:sz="0" w:space="0" w:color="auto"/>
        <w:bottom w:val="none" w:sz="0" w:space="0" w:color="auto"/>
        <w:right w:val="none" w:sz="0" w:space="0" w:color="auto"/>
      </w:divBdr>
    </w:div>
    <w:div w:id="674110800">
      <w:bodyDiv w:val="1"/>
      <w:marLeft w:val="0"/>
      <w:marRight w:val="0"/>
      <w:marTop w:val="0"/>
      <w:marBottom w:val="0"/>
      <w:divBdr>
        <w:top w:val="none" w:sz="0" w:space="0" w:color="auto"/>
        <w:left w:val="none" w:sz="0" w:space="0" w:color="auto"/>
        <w:bottom w:val="none" w:sz="0" w:space="0" w:color="auto"/>
        <w:right w:val="none" w:sz="0" w:space="0" w:color="auto"/>
      </w:divBdr>
    </w:div>
    <w:div w:id="674844829">
      <w:bodyDiv w:val="1"/>
      <w:marLeft w:val="0"/>
      <w:marRight w:val="0"/>
      <w:marTop w:val="0"/>
      <w:marBottom w:val="0"/>
      <w:divBdr>
        <w:top w:val="none" w:sz="0" w:space="0" w:color="auto"/>
        <w:left w:val="none" w:sz="0" w:space="0" w:color="auto"/>
        <w:bottom w:val="none" w:sz="0" w:space="0" w:color="auto"/>
        <w:right w:val="none" w:sz="0" w:space="0" w:color="auto"/>
      </w:divBdr>
    </w:div>
    <w:div w:id="674918828">
      <w:bodyDiv w:val="1"/>
      <w:marLeft w:val="0"/>
      <w:marRight w:val="0"/>
      <w:marTop w:val="0"/>
      <w:marBottom w:val="0"/>
      <w:divBdr>
        <w:top w:val="none" w:sz="0" w:space="0" w:color="auto"/>
        <w:left w:val="none" w:sz="0" w:space="0" w:color="auto"/>
        <w:bottom w:val="none" w:sz="0" w:space="0" w:color="auto"/>
        <w:right w:val="none" w:sz="0" w:space="0" w:color="auto"/>
      </w:divBdr>
    </w:div>
    <w:div w:id="675310488">
      <w:bodyDiv w:val="1"/>
      <w:marLeft w:val="0"/>
      <w:marRight w:val="0"/>
      <w:marTop w:val="0"/>
      <w:marBottom w:val="0"/>
      <w:divBdr>
        <w:top w:val="none" w:sz="0" w:space="0" w:color="auto"/>
        <w:left w:val="none" w:sz="0" w:space="0" w:color="auto"/>
        <w:bottom w:val="none" w:sz="0" w:space="0" w:color="auto"/>
        <w:right w:val="none" w:sz="0" w:space="0" w:color="auto"/>
      </w:divBdr>
    </w:div>
    <w:div w:id="676074350">
      <w:bodyDiv w:val="1"/>
      <w:marLeft w:val="0"/>
      <w:marRight w:val="0"/>
      <w:marTop w:val="0"/>
      <w:marBottom w:val="0"/>
      <w:divBdr>
        <w:top w:val="none" w:sz="0" w:space="0" w:color="auto"/>
        <w:left w:val="none" w:sz="0" w:space="0" w:color="auto"/>
        <w:bottom w:val="none" w:sz="0" w:space="0" w:color="auto"/>
        <w:right w:val="none" w:sz="0" w:space="0" w:color="auto"/>
      </w:divBdr>
    </w:div>
    <w:div w:id="677931413">
      <w:bodyDiv w:val="1"/>
      <w:marLeft w:val="0"/>
      <w:marRight w:val="0"/>
      <w:marTop w:val="0"/>
      <w:marBottom w:val="0"/>
      <w:divBdr>
        <w:top w:val="none" w:sz="0" w:space="0" w:color="auto"/>
        <w:left w:val="none" w:sz="0" w:space="0" w:color="auto"/>
        <w:bottom w:val="none" w:sz="0" w:space="0" w:color="auto"/>
        <w:right w:val="none" w:sz="0" w:space="0" w:color="auto"/>
      </w:divBdr>
    </w:div>
    <w:div w:id="679352902">
      <w:bodyDiv w:val="1"/>
      <w:marLeft w:val="0"/>
      <w:marRight w:val="0"/>
      <w:marTop w:val="0"/>
      <w:marBottom w:val="0"/>
      <w:divBdr>
        <w:top w:val="none" w:sz="0" w:space="0" w:color="auto"/>
        <w:left w:val="none" w:sz="0" w:space="0" w:color="auto"/>
        <w:bottom w:val="none" w:sz="0" w:space="0" w:color="auto"/>
        <w:right w:val="none" w:sz="0" w:space="0" w:color="auto"/>
      </w:divBdr>
    </w:div>
    <w:div w:id="679895076">
      <w:bodyDiv w:val="1"/>
      <w:marLeft w:val="0"/>
      <w:marRight w:val="0"/>
      <w:marTop w:val="0"/>
      <w:marBottom w:val="0"/>
      <w:divBdr>
        <w:top w:val="none" w:sz="0" w:space="0" w:color="auto"/>
        <w:left w:val="none" w:sz="0" w:space="0" w:color="auto"/>
        <w:bottom w:val="none" w:sz="0" w:space="0" w:color="auto"/>
        <w:right w:val="none" w:sz="0" w:space="0" w:color="auto"/>
      </w:divBdr>
    </w:div>
    <w:div w:id="680854888">
      <w:bodyDiv w:val="1"/>
      <w:marLeft w:val="0"/>
      <w:marRight w:val="0"/>
      <w:marTop w:val="0"/>
      <w:marBottom w:val="0"/>
      <w:divBdr>
        <w:top w:val="none" w:sz="0" w:space="0" w:color="auto"/>
        <w:left w:val="none" w:sz="0" w:space="0" w:color="auto"/>
        <w:bottom w:val="none" w:sz="0" w:space="0" w:color="auto"/>
        <w:right w:val="none" w:sz="0" w:space="0" w:color="auto"/>
      </w:divBdr>
    </w:div>
    <w:div w:id="681592747">
      <w:bodyDiv w:val="1"/>
      <w:marLeft w:val="0"/>
      <w:marRight w:val="0"/>
      <w:marTop w:val="0"/>
      <w:marBottom w:val="0"/>
      <w:divBdr>
        <w:top w:val="none" w:sz="0" w:space="0" w:color="auto"/>
        <w:left w:val="none" w:sz="0" w:space="0" w:color="auto"/>
        <w:bottom w:val="none" w:sz="0" w:space="0" w:color="auto"/>
        <w:right w:val="none" w:sz="0" w:space="0" w:color="auto"/>
      </w:divBdr>
    </w:div>
    <w:div w:id="683672258">
      <w:bodyDiv w:val="1"/>
      <w:marLeft w:val="0"/>
      <w:marRight w:val="0"/>
      <w:marTop w:val="0"/>
      <w:marBottom w:val="0"/>
      <w:divBdr>
        <w:top w:val="none" w:sz="0" w:space="0" w:color="auto"/>
        <w:left w:val="none" w:sz="0" w:space="0" w:color="auto"/>
        <w:bottom w:val="none" w:sz="0" w:space="0" w:color="auto"/>
        <w:right w:val="none" w:sz="0" w:space="0" w:color="auto"/>
      </w:divBdr>
    </w:div>
    <w:div w:id="684673954">
      <w:bodyDiv w:val="1"/>
      <w:marLeft w:val="0"/>
      <w:marRight w:val="0"/>
      <w:marTop w:val="0"/>
      <w:marBottom w:val="0"/>
      <w:divBdr>
        <w:top w:val="none" w:sz="0" w:space="0" w:color="auto"/>
        <w:left w:val="none" w:sz="0" w:space="0" w:color="auto"/>
        <w:bottom w:val="none" w:sz="0" w:space="0" w:color="auto"/>
        <w:right w:val="none" w:sz="0" w:space="0" w:color="auto"/>
      </w:divBdr>
    </w:div>
    <w:div w:id="686755682">
      <w:bodyDiv w:val="1"/>
      <w:marLeft w:val="0"/>
      <w:marRight w:val="0"/>
      <w:marTop w:val="0"/>
      <w:marBottom w:val="0"/>
      <w:divBdr>
        <w:top w:val="none" w:sz="0" w:space="0" w:color="auto"/>
        <w:left w:val="none" w:sz="0" w:space="0" w:color="auto"/>
        <w:bottom w:val="none" w:sz="0" w:space="0" w:color="auto"/>
        <w:right w:val="none" w:sz="0" w:space="0" w:color="auto"/>
      </w:divBdr>
    </w:div>
    <w:div w:id="689067723">
      <w:bodyDiv w:val="1"/>
      <w:marLeft w:val="0"/>
      <w:marRight w:val="0"/>
      <w:marTop w:val="0"/>
      <w:marBottom w:val="0"/>
      <w:divBdr>
        <w:top w:val="none" w:sz="0" w:space="0" w:color="auto"/>
        <w:left w:val="none" w:sz="0" w:space="0" w:color="auto"/>
        <w:bottom w:val="none" w:sz="0" w:space="0" w:color="auto"/>
        <w:right w:val="none" w:sz="0" w:space="0" w:color="auto"/>
      </w:divBdr>
    </w:div>
    <w:div w:id="689112133">
      <w:bodyDiv w:val="1"/>
      <w:marLeft w:val="0"/>
      <w:marRight w:val="0"/>
      <w:marTop w:val="0"/>
      <w:marBottom w:val="0"/>
      <w:divBdr>
        <w:top w:val="none" w:sz="0" w:space="0" w:color="auto"/>
        <w:left w:val="none" w:sz="0" w:space="0" w:color="auto"/>
        <w:bottom w:val="none" w:sz="0" w:space="0" w:color="auto"/>
        <w:right w:val="none" w:sz="0" w:space="0" w:color="auto"/>
      </w:divBdr>
    </w:div>
    <w:div w:id="690687286">
      <w:bodyDiv w:val="1"/>
      <w:marLeft w:val="0"/>
      <w:marRight w:val="0"/>
      <w:marTop w:val="0"/>
      <w:marBottom w:val="0"/>
      <w:divBdr>
        <w:top w:val="none" w:sz="0" w:space="0" w:color="auto"/>
        <w:left w:val="none" w:sz="0" w:space="0" w:color="auto"/>
        <w:bottom w:val="none" w:sz="0" w:space="0" w:color="auto"/>
        <w:right w:val="none" w:sz="0" w:space="0" w:color="auto"/>
      </w:divBdr>
    </w:div>
    <w:div w:id="690687715">
      <w:bodyDiv w:val="1"/>
      <w:marLeft w:val="0"/>
      <w:marRight w:val="0"/>
      <w:marTop w:val="0"/>
      <w:marBottom w:val="0"/>
      <w:divBdr>
        <w:top w:val="none" w:sz="0" w:space="0" w:color="auto"/>
        <w:left w:val="none" w:sz="0" w:space="0" w:color="auto"/>
        <w:bottom w:val="none" w:sz="0" w:space="0" w:color="auto"/>
        <w:right w:val="none" w:sz="0" w:space="0" w:color="auto"/>
      </w:divBdr>
    </w:div>
    <w:div w:id="690842331">
      <w:bodyDiv w:val="1"/>
      <w:marLeft w:val="0"/>
      <w:marRight w:val="0"/>
      <w:marTop w:val="0"/>
      <w:marBottom w:val="0"/>
      <w:divBdr>
        <w:top w:val="none" w:sz="0" w:space="0" w:color="auto"/>
        <w:left w:val="none" w:sz="0" w:space="0" w:color="auto"/>
        <w:bottom w:val="none" w:sz="0" w:space="0" w:color="auto"/>
        <w:right w:val="none" w:sz="0" w:space="0" w:color="auto"/>
      </w:divBdr>
    </w:div>
    <w:div w:id="692073425">
      <w:bodyDiv w:val="1"/>
      <w:marLeft w:val="0"/>
      <w:marRight w:val="0"/>
      <w:marTop w:val="0"/>
      <w:marBottom w:val="0"/>
      <w:divBdr>
        <w:top w:val="none" w:sz="0" w:space="0" w:color="auto"/>
        <w:left w:val="none" w:sz="0" w:space="0" w:color="auto"/>
        <w:bottom w:val="none" w:sz="0" w:space="0" w:color="auto"/>
        <w:right w:val="none" w:sz="0" w:space="0" w:color="auto"/>
      </w:divBdr>
    </w:div>
    <w:div w:id="693578813">
      <w:bodyDiv w:val="1"/>
      <w:marLeft w:val="0"/>
      <w:marRight w:val="0"/>
      <w:marTop w:val="0"/>
      <w:marBottom w:val="0"/>
      <w:divBdr>
        <w:top w:val="none" w:sz="0" w:space="0" w:color="auto"/>
        <w:left w:val="none" w:sz="0" w:space="0" w:color="auto"/>
        <w:bottom w:val="none" w:sz="0" w:space="0" w:color="auto"/>
        <w:right w:val="none" w:sz="0" w:space="0" w:color="auto"/>
      </w:divBdr>
    </w:div>
    <w:div w:id="694115303">
      <w:bodyDiv w:val="1"/>
      <w:marLeft w:val="0"/>
      <w:marRight w:val="0"/>
      <w:marTop w:val="0"/>
      <w:marBottom w:val="0"/>
      <w:divBdr>
        <w:top w:val="none" w:sz="0" w:space="0" w:color="auto"/>
        <w:left w:val="none" w:sz="0" w:space="0" w:color="auto"/>
        <w:bottom w:val="none" w:sz="0" w:space="0" w:color="auto"/>
        <w:right w:val="none" w:sz="0" w:space="0" w:color="auto"/>
      </w:divBdr>
    </w:div>
    <w:div w:id="694695944">
      <w:bodyDiv w:val="1"/>
      <w:marLeft w:val="0"/>
      <w:marRight w:val="0"/>
      <w:marTop w:val="0"/>
      <w:marBottom w:val="0"/>
      <w:divBdr>
        <w:top w:val="none" w:sz="0" w:space="0" w:color="auto"/>
        <w:left w:val="none" w:sz="0" w:space="0" w:color="auto"/>
        <w:bottom w:val="none" w:sz="0" w:space="0" w:color="auto"/>
        <w:right w:val="none" w:sz="0" w:space="0" w:color="auto"/>
      </w:divBdr>
    </w:div>
    <w:div w:id="695084522">
      <w:bodyDiv w:val="1"/>
      <w:marLeft w:val="0"/>
      <w:marRight w:val="0"/>
      <w:marTop w:val="0"/>
      <w:marBottom w:val="0"/>
      <w:divBdr>
        <w:top w:val="none" w:sz="0" w:space="0" w:color="auto"/>
        <w:left w:val="none" w:sz="0" w:space="0" w:color="auto"/>
        <w:bottom w:val="none" w:sz="0" w:space="0" w:color="auto"/>
        <w:right w:val="none" w:sz="0" w:space="0" w:color="auto"/>
      </w:divBdr>
    </w:div>
    <w:div w:id="695623044">
      <w:bodyDiv w:val="1"/>
      <w:marLeft w:val="0"/>
      <w:marRight w:val="0"/>
      <w:marTop w:val="0"/>
      <w:marBottom w:val="0"/>
      <w:divBdr>
        <w:top w:val="none" w:sz="0" w:space="0" w:color="auto"/>
        <w:left w:val="none" w:sz="0" w:space="0" w:color="auto"/>
        <w:bottom w:val="none" w:sz="0" w:space="0" w:color="auto"/>
        <w:right w:val="none" w:sz="0" w:space="0" w:color="auto"/>
      </w:divBdr>
    </w:div>
    <w:div w:id="697003144">
      <w:bodyDiv w:val="1"/>
      <w:marLeft w:val="0"/>
      <w:marRight w:val="0"/>
      <w:marTop w:val="0"/>
      <w:marBottom w:val="0"/>
      <w:divBdr>
        <w:top w:val="none" w:sz="0" w:space="0" w:color="auto"/>
        <w:left w:val="none" w:sz="0" w:space="0" w:color="auto"/>
        <w:bottom w:val="none" w:sz="0" w:space="0" w:color="auto"/>
        <w:right w:val="none" w:sz="0" w:space="0" w:color="auto"/>
      </w:divBdr>
    </w:div>
    <w:div w:id="698244331">
      <w:bodyDiv w:val="1"/>
      <w:marLeft w:val="0"/>
      <w:marRight w:val="0"/>
      <w:marTop w:val="0"/>
      <w:marBottom w:val="0"/>
      <w:divBdr>
        <w:top w:val="none" w:sz="0" w:space="0" w:color="auto"/>
        <w:left w:val="none" w:sz="0" w:space="0" w:color="auto"/>
        <w:bottom w:val="none" w:sz="0" w:space="0" w:color="auto"/>
        <w:right w:val="none" w:sz="0" w:space="0" w:color="auto"/>
      </w:divBdr>
    </w:div>
    <w:div w:id="698431139">
      <w:bodyDiv w:val="1"/>
      <w:marLeft w:val="0"/>
      <w:marRight w:val="0"/>
      <w:marTop w:val="0"/>
      <w:marBottom w:val="0"/>
      <w:divBdr>
        <w:top w:val="none" w:sz="0" w:space="0" w:color="auto"/>
        <w:left w:val="none" w:sz="0" w:space="0" w:color="auto"/>
        <w:bottom w:val="none" w:sz="0" w:space="0" w:color="auto"/>
        <w:right w:val="none" w:sz="0" w:space="0" w:color="auto"/>
      </w:divBdr>
      <w:divsChild>
        <w:div w:id="842209202">
          <w:marLeft w:val="0"/>
          <w:marRight w:val="0"/>
          <w:marTop w:val="0"/>
          <w:marBottom w:val="0"/>
          <w:divBdr>
            <w:top w:val="none" w:sz="0" w:space="0" w:color="auto"/>
            <w:left w:val="none" w:sz="0" w:space="0" w:color="auto"/>
            <w:bottom w:val="none" w:sz="0" w:space="0" w:color="auto"/>
            <w:right w:val="none" w:sz="0" w:space="0" w:color="auto"/>
          </w:divBdr>
          <w:divsChild>
            <w:div w:id="1297681016">
              <w:marLeft w:val="0"/>
              <w:marRight w:val="0"/>
              <w:marTop w:val="0"/>
              <w:marBottom w:val="0"/>
              <w:divBdr>
                <w:top w:val="none" w:sz="0" w:space="0" w:color="auto"/>
                <w:left w:val="none" w:sz="0" w:space="0" w:color="auto"/>
                <w:bottom w:val="none" w:sz="0" w:space="0" w:color="auto"/>
                <w:right w:val="none" w:sz="0" w:space="0" w:color="auto"/>
              </w:divBdr>
              <w:divsChild>
                <w:div w:id="189106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1257">
      <w:bodyDiv w:val="1"/>
      <w:marLeft w:val="0"/>
      <w:marRight w:val="0"/>
      <w:marTop w:val="0"/>
      <w:marBottom w:val="0"/>
      <w:divBdr>
        <w:top w:val="none" w:sz="0" w:space="0" w:color="auto"/>
        <w:left w:val="none" w:sz="0" w:space="0" w:color="auto"/>
        <w:bottom w:val="none" w:sz="0" w:space="0" w:color="auto"/>
        <w:right w:val="none" w:sz="0" w:space="0" w:color="auto"/>
      </w:divBdr>
    </w:div>
    <w:div w:id="700008887">
      <w:bodyDiv w:val="1"/>
      <w:marLeft w:val="0"/>
      <w:marRight w:val="0"/>
      <w:marTop w:val="0"/>
      <w:marBottom w:val="0"/>
      <w:divBdr>
        <w:top w:val="none" w:sz="0" w:space="0" w:color="auto"/>
        <w:left w:val="none" w:sz="0" w:space="0" w:color="auto"/>
        <w:bottom w:val="none" w:sz="0" w:space="0" w:color="auto"/>
        <w:right w:val="none" w:sz="0" w:space="0" w:color="auto"/>
      </w:divBdr>
    </w:div>
    <w:div w:id="700476136">
      <w:bodyDiv w:val="1"/>
      <w:marLeft w:val="0"/>
      <w:marRight w:val="0"/>
      <w:marTop w:val="0"/>
      <w:marBottom w:val="0"/>
      <w:divBdr>
        <w:top w:val="none" w:sz="0" w:space="0" w:color="auto"/>
        <w:left w:val="none" w:sz="0" w:space="0" w:color="auto"/>
        <w:bottom w:val="none" w:sz="0" w:space="0" w:color="auto"/>
        <w:right w:val="none" w:sz="0" w:space="0" w:color="auto"/>
      </w:divBdr>
    </w:div>
    <w:div w:id="701705090">
      <w:bodyDiv w:val="1"/>
      <w:marLeft w:val="0"/>
      <w:marRight w:val="0"/>
      <w:marTop w:val="0"/>
      <w:marBottom w:val="0"/>
      <w:divBdr>
        <w:top w:val="none" w:sz="0" w:space="0" w:color="auto"/>
        <w:left w:val="none" w:sz="0" w:space="0" w:color="auto"/>
        <w:bottom w:val="none" w:sz="0" w:space="0" w:color="auto"/>
        <w:right w:val="none" w:sz="0" w:space="0" w:color="auto"/>
      </w:divBdr>
    </w:div>
    <w:div w:id="701706258">
      <w:bodyDiv w:val="1"/>
      <w:marLeft w:val="0"/>
      <w:marRight w:val="0"/>
      <w:marTop w:val="0"/>
      <w:marBottom w:val="0"/>
      <w:divBdr>
        <w:top w:val="none" w:sz="0" w:space="0" w:color="auto"/>
        <w:left w:val="none" w:sz="0" w:space="0" w:color="auto"/>
        <w:bottom w:val="none" w:sz="0" w:space="0" w:color="auto"/>
        <w:right w:val="none" w:sz="0" w:space="0" w:color="auto"/>
      </w:divBdr>
    </w:div>
    <w:div w:id="702483645">
      <w:bodyDiv w:val="1"/>
      <w:marLeft w:val="0"/>
      <w:marRight w:val="0"/>
      <w:marTop w:val="0"/>
      <w:marBottom w:val="0"/>
      <w:divBdr>
        <w:top w:val="none" w:sz="0" w:space="0" w:color="auto"/>
        <w:left w:val="none" w:sz="0" w:space="0" w:color="auto"/>
        <w:bottom w:val="none" w:sz="0" w:space="0" w:color="auto"/>
        <w:right w:val="none" w:sz="0" w:space="0" w:color="auto"/>
      </w:divBdr>
    </w:div>
    <w:div w:id="703100363">
      <w:bodyDiv w:val="1"/>
      <w:marLeft w:val="0"/>
      <w:marRight w:val="0"/>
      <w:marTop w:val="0"/>
      <w:marBottom w:val="0"/>
      <w:divBdr>
        <w:top w:val="none" w:sz="0" w:space="0" w:color="auto"/>
        <w:left w:val="none" w:sz="0" w:space="0" w:color="auto"/>
        <w:bottom w:val="none" w:sz="0" w:space="0" w:color="auto"/>
        <w:right w:val="none" w:sz="0" w:space="0" w:color="auto"/>
      </w:divBdr>
    </w:div>
    <w:div w:id="703596033">
      <w:bodyDiv w:val="1"/>
      <w:marLeft w:val="0"/>
      <w:marRight w:val="0"/>
      <w:marTop w:val="0"/>
      <w:marBottom w:val="0"/>
      <w:divBdr>
        <w:top w:val="none" w:sz="0" w:space="0" w:color="auto"/>
        <w:left w:val="none" w:sz="0" w:space="0" w:color="auto"/>
        <w:bottom w:val="none" w:sz="0" w:space="0" w:color="auto"/>
        <w:right w:val="none" w:sz="0" w:space="0" w:color="auto"/>
      </w:divBdr>
    </w:div>
    <w:div w:id="704410267">
      <w:bodyDiv w:val="1"/>
      <w:marLeft w:val="0"/>
      <w:marRight w:val="0"/>
      <w:marTop w:val="0"/>
      <w:marBottom w:val="0"/>
      <w:divBdr>
        <w:top w:val="none" w:sz="0" w:space="0" w:color="auto"/>
        <w:left w:val="none" w:sz="0" w:space="0" w:color="auto"/>
        <w:bottom w:val="none" w:sz="0" w:space="0" w:color="auto"/>
        <w:right w:val="none" w:sz="0" w:space="0" w:color="auto"/>
      </w:divBdr>
    </w:div>
    <w:div w:id="704671367">
      <w:bodyDiv w:val="1"/>
      <w:marLeft w:val="0"/>
      <w:marRight w:val="0"/>
      <w:marTop w:val="0"/>
      <w:marBottom w:val="0"/>
      <w:divBdr>
        <w:top w:val="none" w:sz="0" w:space="0" w:color="auto"/>
        <w:left w:val="none" w:sz="0" w:space="0" w:color="auto"/>
        <w:bottom w:val="none" w:sz="0" w:space="0" w:color="auto"/>
        <w:right w:val="none" w:sz="0" w:space="0" w:color="auto"/>
      </w:divBdr>
    </w:div>
    <w:div w:id="706182427">
      <w:bodyDiv w:val="1"/>
      <w:marLeft w:val="0"/>
      <w:marRight w:val="0"/>
      <w:marTop w:val="0"/>
      <w:marBottom w:val="0"/>
      <w:divBdr>
        <w:top w:val="none" w:sz="0" w:space="0" w:color="auto"/>
        <w:left w:val="none" w:sz="0" w:space="0" w:color="auto"/>
        <w:bottom w:val="none" w:sz="0" w:space="0" w:color="auto"/>
        <w:right w:val="none" w:sz="0" w:space="0" w:color="auto"/>
      </w:divBdr>
    </w:div>
    <w:div w:id="706493349">
      <w:bodyDiv w:val="1"/>
      <w:marLeft w:val="0"/>
      <w:marRight w:val="0"/>
      <w:marTop w:val="0"/>
      <w:marBottom w:val="0"/>
      <w:divBdr>
        <w:top w:val="none" w:sz="0" w:space="0" w:color="auto"/>
        <w:left w:val="none" w:sz="0" w:space="0" w:color="auto"/>
        <w:bottom w:val="none" w:sz="0" w:space="0" w:color="auto"/>
        <w:right w:val="none" w:sz="0" w:space="0" w:color="auto"/>
      </w:divBdr>
    </w:div>
    <w:div w:id="707217145">
      <w:bodyDiv w:val="1"/>
      <w:marLeft w:val="0"/>
      <w:marRight w:val="0"/>
      <w:marTop w:val="0"/>
      <w:marBottom w:val="0"/>
      <w:divBdr>
        <w:top w:val="none" w:sz="0" w:space="0" w:color="auto"/>
        <w:left w:val="none" w:sz="0" w:space="0" w:color="auto"/>
        <w:bottom w:val="none" w:sz="0" w:space="0" w:color="auto"/>
        <w:right w:val="none" w:sz="0" w:space="0" w:color="auto"/>
      </w:divBdr>
    </w:div>
    <w:div w:id="707418902">
      <w:bodyDiv w:val="1"/>
      <w:marLeft w:val="0"/>
      <w:marRight w:val="0"/>
      <w:marTop w:val="0"/>
      <w:marBottom w:val="0"/>
      <w:divBdr>
        <w:top w:val="none" w:sz="0" w:space="0" w:color="auto"/>
        <w:left w:val="none" w:sz="0" w:space="0" w:color="auto"/>
        <w:bottom w:val="none" w:sz="0" w:space="0" w:color="auto"/>
        <w:right w:val="none" w:sz="0" w:space="0" w:color="auto"/>
      </w:divBdr>
    </w:div>
    <w:div w:id="707488626">
      <w:bodyDiv w:val="1"/>
      <w:marLeft w:val="0"/>
      <w:marRight w:val="0"/>
      <w:marTop w:val="0"/>
      <w:marBottom w:val="0"/>
      <w:divBdr>
        <w:top w:val="none" w:sz="0" w:space="0" w:color="auto"/>
        <w:left w:val="none" w:sz="0" w:space="0" w:color="auto"/>
        <w:bottom w:val="none" w:sz="0" w:space="0" w:color="auto"/>
        <w:right w:val="none" w:sz="0" w:space="0" w:color="auto"/>
      </w:divBdr>
    </w:div>
    <w:div w:id="708801685">
      <w:bodyDiv w:val="1"/>
      <w:marLeft w:val="0"/>
      <w:marRight w:val="0"/>
      <w:marTop w:val="0"/>
      <w:marBottom w:val="0"/>
      <w:divBdr>
        <w:top w:val="none" w:sz="0" w:space="0" w:color="auto"/>
        <w:left w:val="none" w:sz="0" w:space="0" w:color="auto"/>
        <w:bottom w:val="none" w:sz="0" w:space="0" w:color="auto"/>
        <w:right w:val="none" w:sz="0" w:space="0" w:color="auto"/>
      </w:divBdr>
    </w:div>
    <w:div w:id="709962668">
      <w:bodyDiv w:val="1"/>
      <w:marLeft w:val="0"/>
      <w:marRight w:val="0"/>
      <w:marTop w:val="0"/>
      <w:marBottom w:val="0"/>
      <w:divBdr>
        <w:top w:val="none" w:sz="0" w:space="0" w:color="auto"/>
        <w:left w:val="none" w:sz="0" w:space="0" w:color="auto"/>
        <w:bottom w:val="none" w:sz="0" w:space="0" w:color="auto"/>
        <w:right w:val="none" w:sz="0" w:space="0" w:color="auto"/>
      </w:divBdr>
    </w:div>
    <w:div w:id="710570714">
      <w:bodyDiv w:val="1"/>
      <w:marLeft w:val="0"/>
      <w:marRight w:val="0"/>
      <w:marTop w:val="0"/>
      <w:marBottom w:val="0"/>
      <w:divBdr>
        <w:top w:val="none" w:sz="0" w:space="0" w:color="auto"/>
        <w:left w:val="none" w:sz="0" w:space="0" w:color="auto"/>
        <w:bottom w:val="none" w:sz="0" w:space="0" w:color="auto"/>
        <w:right w:val="none" w:sz="0" w:space="0" w:color="auto"/>
      </w:divBdr>
    </w:div>
    <w:div w:id="712659907">
      <w:bodyDiv w:val="1"/>
      <w:marLeft w:val="0"/>
      <w:marRight w:val="0"/>
      <w:marTop w:val="0"/>
      <w:marBottom w:val="0"/>
      <w:divBdr>
        <w:top w:val="none" w:sz="0" w:space="0" w:color="auto"/>
        <w:left w:val="none" w:sz="0" w:space="0" w:color="auto"/>
        <w:bottom w:val="none" w:sz="0" w:space="0" w:color="auto"/>
        <w:right w:val="none" w:sz="0" w:space="0" w:color="auto"/>
      </w:divBdr>
    </w:div>
    <w:div w:id="713315732">
      <w:bodyDiv w:val="1"/>
      <w:marLeft w:val="0"/>
      <w:marRight w:val="0"/>
      <w:marTop w:val="0"/>
      <w:marBottom w:val="0"/>
      <w:divBdr>
        <w:top w:val="none" w:sz="0" w:space="0" w:color="auto"/>
        <w:left w:val="none" w:sz="0" w:space="0" w:color="auto"/>
        <w:bottom w:val="none" w:sz="0" w:space="0" w:color="auto"/>
        <w:right w:val="none" w:sz="0" w:space="0" w:color="auto"/>
      </w:divBdr>
    </w:div>
    <w:div w:id="714886886">
      <w:bodyDiv w:val="1"/>
      <w:marLeft w:val="0"/>
      <w:marRight w:val="0"/>
      <w:marTop w:val="0"/>
      <w:marBottom w:val="0"/>
      <w:divBdr>
        <w:top w:val="none" w:sz="0" w:space="0" w:color="auto"/>
        <w:left w:val="none" w:sz="0" w:space="0" w:color="auto"/>
        <w:bottom w:val="none" w:sz="0" w:space="0" w:color="auto"/>
        <w:right w:val="none" w:sz="0" w:space="0" w:color="auto"/>
      </w:divBdr>
    </w:div>
    <w:div w:id="715392544">
      <w:bodyDiv w:val="1"/>
      <w:marLeft w:val="0"/>
      <w:marRight w:val="0"/>
      <w:marTop w:val="0"/>
      <w:marBottom w:val="0"/>
      <w:divBdr>
        <w:top w:val="none" w:sz="0" w:space="0" w:color="auto"/>
        <w:left w:val="none" w:sz="0" w:space="0" w:color="auto"/>
        <w:bottom w:val="none" w:sz="0" w:space="0" w:color="auto"/>
        <w:right w:val="none" w:sz="0" w:space="0" w:color="auto"/>
      </w:divBdr>
    </w:div>
    <w:div w:id="718550073">
      <w:bodyDiv w:val="1"/>
      <w:marLeft w:val="0"/>
      <w:marRight w:val="0"/>
      <w:marTop w:val="0"/>
      <w:marBottom w:val="0"/>
      <w:divBdr>
        <w:top w:val="none" w:sz="0" w:space="0" w:color="auto"/>
        <w:left w:val="none" w:sz="0" w:space="0" w:color="auto"/>
        <w:bottom w:val="none" w:sz="0" w:space="0" w:color="auto"/>
        <w:right w:val="none" w:sz="0" w:space="0" w:color="auto"/>
      </w:divBdr>
    </w:div>
    <w:div w:id="719324075">
      <w:bodyDiv w:val="1"/>
      <w:marLeft w:val="0"/>
      <w:marRight w:val="0"/>
      <w:marTop w:val="0"/>
      <w:marBottom w:val="0"/>
      <w:divBdr>
        <w:top w:val="none" w:sz="0" w:space="0" w:color="auto"/>
        <w:left w:val="none" w:sz="0" w:space="0" w:color="auto"/>
        <w:bottom w:val="none" w:sz="0" w:space="0" w:color="auto"/>
        <w:right w:val="none" w:sz="0" w:space="0" w:color="auto"/>
      </w:divBdr>
    </w:div>
    <w:div w:id="719325944">
      <w:bodyDiv w:val="1"/>
      <w:marLeft w:val="0"/>
      <w:marRight w:val="0"/>
      <w:marTop w:val="0"/>
      <w:marBottom w:val="0"/>
      <w:divBdr>
        <w:top w:val="none" w:sz="0" w:space="0" w:color="auto"/>
        <w:left w:val="none" w:sz="0" w:space="0" w:color="auto"/>
        <w:bottom w:val="none" w:sz="0" w:space="0" w:color="auto"/>
        <w:right w:val="none" w:sz="0" w:space="0" w:color="auto"/>
      </w:divBdr>
    </w:div>
    <w:div w:id="720521038">
      <w:bodyDiv w:val="1"/>
      <w:marLeft w:val="0"/>
      <w:marRight w:val="0"/>
      <w:marTop w:val="0"/>
      <w:marBottom w:val="0"/>
      <w:divBdr>
        <w:top w:val="none" w:sz="0" w:space="0" w:color="auto"/>
        <w:left w:val="none" w:sz="0" w:space="0" w:color="auto"/>
        <w:bottom w:val="none" w:sz="0" w:space="0" w:color="auto"/>
        <w:right w:val="none" w:sz="0" w:space="0" w:color="auto"/>
      </w:divBdr>
    </w:div>
    <w:div w:id="721948994">
      <w:bodyDiv w:val="1"/>
      <w:marLeft w:val="0"/>
      <w:marRight w:val="0"/>
      <w:marTop w:val="0"/>
      <w:marBottom w:val="0"/>
      <w:divBdr>
        <w:top w:val="none" w:sz="0" w:space="0" w:color="auto"/>
        <w:left w:val="none" w:sz="0" w:space="0" w:color="auto"/>
        <w:bottom w:val="none" w:sz="0" w:space="0" w:color="auto"/>
        <w:right w:val="none" w:sz="0" w:space="0" w:color="auto"/>
      </w:divBdr>
    </w:div>
    <w:div w:id="724330054">
      <w:bodyDiv w:val="1"/>
      <w:marLeft w:val="0"/>
      <w:marRight w:val="0"/>
      <w:marTop w:val="0"/>
      <w:marBottom w:val="0"/>
      <w:divBdr>
        <w:top w:val="none" w:sz="0" w:space="0" w:color="auto"/>
        <w:left w:val="none" w:sz="0" w:space="0" w:color="auto"/>
        <w:bottom w:val="none" w:sz="0" w:space="0" w:color="auto"/>
        <w:right w:val="none" w:sz="0" w:space="0" w:color="auto"/>
      </w:divBdr>
    </w:div>
    <w:div w:id="726104483">
      <w:bodyDiv w:val="1"/>
      <w:marLeft w:val="0"/>
      <w:marRight w:val="0"/>
      <w:marTop w:val="0"/>
      <w:marBottom w:val="0"/>
      <w:divBdr>
        <w:top w:val="none" w:sz="0" w:space="0" w:color="auto"/>
        <w:left w:val="none" w:sz="0" w:space="0" w:color="auto"/>
        <w:bottom w:val="none" w:sz="0" w:space="0" w:color="auto"/>
        <w:right w:val="none" w:sz="0" w:space="0" w:color="auto"/>
      </w:divBdr>
    </w:div>
    <w:div w:id="726218656">
      <w:bodyDiv w:val="1"/>
      <w:marLeft w:val="0"/>
      <w:marRight w:val="0"/>
      <w:marTop w:val="0"/>
      <w:marBottom w:val="0"/>
      <w:divBdr>
        <w:top w:val="none" w:sz="0" w:space="0" w:color="auto"/>
        <w:left w:val="none" w:sz="0" w:space="0" w:color="auto"/>
        <w:bottom w:val="none" w:sz="0" w:space="0" w:color="auto"/>
        <w:right w:val="none" w:sz="0" w:space="0" w:color="auto"/>
      </w:divBdr>
    </w:div>
    <w:div w:id="726876211">
      <w:bodyDiv w:val="1"/>
      <w:marLeft w:val="0"/>
      <w:marRight w:val="0"/>
      <w:marTop w:val="0"/>
      <w:marBottom w:val="0"/>
      <w:divBdr>
        <w:top w:val="none" w:sz="0" w:space="0" w:color="auto"/>
        <w:left w:val="none" w:sz="0" w:space="0" w:color="auto"/>
        <w:bottom w:val="none" w:sz="0" w:space="0" w:color="auto"/>
        <w:right w:val="none" w:sz="0" w:space="0" w:color="auto"/>
      </w:divBdr>
    </w:div>
    <w:div w:id="727415339">
      <w:bodyDiv w:val="1"/>
      <w:marLeft w:val="0"/>
      <w:marRight w:val="0"/>
      <w:marTop w:val="0"/>
      <w:marBottom w:val="0"/>
      <w:divBdr>
        <w:top w:val="none" w:sz="0" w:space="0" w:color="auto"/>
        <w:left w:val="none" w:sz="0" w:space="0" w:color="auto"/>
        <w:bottom w:val="none" w:sz="0" w:space="0" w:color="auto"/>
        <w:right w:val="none" w:sz="0" w:space="0" w:color="auto"/>
      </w:divBdr>
    </w:div>
    <w:div w:id="727724579">
      <w:bodyDiv w:val="1"/>
      <w:marLeft w:val="0"/>
      <w:marRight w:val="0"/>
      <w:marTop w:val="0"/>
      <w:marBottom w:val="0"/>
      <w:divBdr>
        <w:top w:val="none" w:sz="0" w:space="0" w:color="auto"/>
        <w:left w:val="none" w:sz="0" w:space="0" w:color="auto"/>
        <w:bottom w:val="none" w:sz="0" w:space="0" w:color="auto"/>
        <w:right w:val="none" w:sz="0" w:space="0" w:color="auto"/>
      </w:divBdr>
    </w:div>
    <w:div w:id="727874075">
      <w:bodyDiv w:val="1"/>
      <w:marLeft w:val="0"/>
      <w:marRight w:val="0"/>
      <w:marTop w:val="0"/>
      <w:marBottom w:val="0"/>
      <w:divBdr>
        <w:top w:val="none" w:sz="0" w:space="0" w:color="auto"/>
        <w:left w:val="none" w:sz="0" w:space="0" w:color="auto"/>
        <w:bottom w:val="none" w:sz="0" w:space="0" w:color="auto"/>
        <w:right w:val="none" w:sz="0" w:space="0" w:color="auto"/>
      </w:divBdr>
    </w:div>
    <w:div w:id="727916500">
      <w:bodyDiv w:val="1"/>
      <w:marLeft w:val="0"/>
      <w:marRight w:val="0"/>
      <w:marTop w:val="0"/>
      <w:marBottom w:val="0"/>
      <w:divBdr>
        <w:top w:val="none" w:sz="0" w:space="0" w:color="auto"/>
        <w:left w:val="none" w:sz="0" w:space="0" w:color="auto"/>
        <w:bottom w:val="none" w:sz="0" w:space="0" w:color="auto"/>
        <w:right w:val="none" w:sz="0" w:space="0" w:color="auto"/>
      </w:divBdr>
    </w:div>
    <w:div w:id="729118190">
      <w:bodyDiv w:val="1"/>
      <w:marLeft w:val="0"/>
      <w:marRight w:val="0"/>
      <w:marTop w:val="0"/>
      <w:marBottom w:val="0"/>
      <w:divBdr>
        <w:top w:val="none" w:sz="0" w:space="0" w:color="auto"/>
        <w:left w:val="none" w:sz="0" w:space="0" w:color="auto"/>
        <w:bottom w:val="none" w:sz="0" w:space="0" w:color="auto"/>
        <w:right w:val="none" w:sz="0" w:space="0" w:color="auto"/>
      </w:divBdr>
    </w:div>
    <w:div w:id="731000976">
      <w:bodyDiv w:val="1"/>
      <w:marLeft w:val="0"/>
      <w:marRight w:val="0"/>
      <w:marTop w:val="0"/>
      <w:marBottom w:val="0"/>
      <w:divBdr>
        <w:top w:val="none" w:sz="0" w:space="0" w:color="auto"/>
        <w:left w:val="none" w:sz="0" w:space="0" w:color="auto"/>
        <w:bottom w:val="none" w:sz="0" w:space="0" w:color="auto"/>
        <w:right w:val="none" w:sz="0" w:space="0" w:color="auto"/>
      </w:divBdr>
    </w:div>
    <w:div w:id="732043306">
      <w:bodyDiv w:val="1"/>
      <w:marLeft w:val="0"/>
      <w:marRight w:val="0"/>
      <w:marTop w:val="0"/>
      <w:marBottom w:val="0"/>
      <w:divBdr>
        <w:top w:val="none" w:sz="0" w:space="0" w:color="auto"/>
        <w:left w:val="none" w:sz="0" w:space="0" w:color="auto"/>
        <w:bottom w:val="none" w:sz="0" w:space="0" w:color="auto"/>
        <w:right w:val="none" w:sz="0" w:space="0" w:color="auto"/>
      </w:divBdr>
    </w:div>
    <w:div w:id="732581734">
      <w:bodyDiv w:val="1"/>
      <w:marLeft w:val="0"/>
      <w:marRight w:val="0"/>
      <w:marTop w:val="0"/>
      <w:marBottom w:val="0"/>
      <w:divBdr>
        <w:top w:val="none" w:sz="0" w:space="0" w:color="auto"/>
        <w:left w:val="none" w:sz="0" w:space="0" w:color="auto"/>
        <w:bottom w:val="none" w:sz="0" w:space="0" w:color="auto"/>
        <w:right w:val="none" w:sz="0" w:space="0" w:color="auto"/>
      </w:divBdr>
    </w:div>
    <w:div w:id="733234783">
      <w:bodyDiv w:val="1"/>
      <w:marLeft w:val="0"/>
      <w:marRight w:val="0"/>
      <w:marTop w:val="0"/>
      <w:marBottom w:val="0"/>
      <w:divBdr>
        <w:top w:val="none" w:sz="0" w:space="0" w:color="auto"/>
        <w:left w:val="none" w:sz="0" w:space="0" w:color="auto"/>
        <w:bottom w:val="none" w:sz="0" w:space="0" w:color="auto"/>
        <w:right w:val="none" w:sz="0" w:space="0" w:color="auto"/>
      </w:divBdr>
    </w:div>
    <w:div w:id="733741525">
      <w:bodyDiv w:val="1"/>
      <w:marLeft w:val="0"/>
      <w:marRight w:val="0"/>
      <w:marTop w:val="0"/>
      <w:marBottom w:val="0"/>
      <w:divBdr>
        <w:top w:val="none" w:sz="0" w:space="0" w:color="auto"/>
        <w:left w:val="none" w:sz="0" w:space="0" w:color="auto"/>
        <w:bottom w:val="none" w:sz="0" w:space="0" w:color="auto"/>
        <w:right w:val="none" w:sz="0" w:space="0" w:color="auto"/>
      </w:divBdr>
    </w:div>
    <w:div w:id="735859440">
      <w:bodyDiv w:val="1"/>
      <w:marLeft w:val="0"/>
      <w:marRight w:val="0"/>
      <w:marTop w:val="0"/>
      <w:marBottom w:val="0"/>
      <w:divBdr>
        <w:top w:val="none" w:sz="0" w:space="0" w:color="auto"/>
        <w:left w:val="none" w:sz="0" w:space="0" w:color="auto"/>
        <w:bottom w:val="none" w:sz="0" w:space="0" w:color="auto"/>
        <w:right w:val="none" w:sz="0" w:space="0" w:color="auto"/>
      </w:divBdr>
    </w:div>
    <w:div w:id="736054159">
      <w:bodyDiv w:val="1"/>
      <w:marLeft w:val="0"/>
      <w:marRight w:val="0"/>
      <w:marTop w:val="0"/>
      <w:marBottom w:val="0"/>
      <w:divBdr>
        <w:top w:val="none" w:sz="0" w:space="0" w:color="auto"/>
        <w:left w:val="none" w:sz="0" w:space="0" w:color="auto"/>
        <w:bottom w:val="none" w:sz="0" w:space="0" w:color="auto"/>
        <w:right w:val="none" w:sz="0" w:space="0" w:color="auto"/>
      </w:divBdr>
    </w:div>
    <w:div w:id="736975735">
      <w:bodyDiv w:val="1"/>
      <w:marLeft w:val="0"/>
      <w:marRight w:val="0"/>
      <w:marTop w:val="0"/>
      <w:marBottom w:val="0"/>
      <w:divBdr>
        <w:top w:val="none" w:sz="0" w:space="0" w:color="auto"/>
        <w:left w:val="none" w:sz="0" w:space="0" w:color="auto"/>
        <w:bottom w:val="none" w:sz="0" w:space="0" w:color="auto"/>
        <w:right w:val="none" w:sz="0" w:space="0" w:color="auto"/>
      </w:divBdr>
    </w:div>
    <w:div w:id="737901241">
      <w:bodyDiv w:val="1"/>
      <w:marLeft w:val="0"/>
      <w:marRight w:val="0"/>
      <w:marTop w:val="0"/>
      <w:marBottom w:val="0"/>
      <w:divBdr>
        <w:top w:val="none" w:sz="0" w:space="0" w:color="auto"/>
        <w:left w:val="none" w:sz="0" w:space="0" w:color="auto"/>
        <w:bottom w:val="none" w:sz="0" w:space="0" w:color="auto"/>
        <w:right w:val="none" w:sz="0" w:space="0" w:color="auto"/>
      </w:divBdr>
    </w:div>
    <w:div w:id="738677555">
      <w:bodyDiv w:val="1"/>
      <w:marLeft w:val="0"/>
      <w:marRight w:val="0"/>
      <w:marTop w:val="0"/>
      <w:marBottom w:val="0"/>
      <w:divBdr>
        <w:top w:val="none" w:sz="0" w:space="0" w:color="auto"/>
        <w:left w:val="none" w:sz="0" w:space="0" w:color="auto"/>
        <w:bottom w:val="none" w:sz="0" w:space="0" w:color="auto"/>
        <w:right w:val="none" w:sz="0" w:space="0" w:color="auto"/>
      </w:divBdr>
    </w:div>
    <w:div w:id="739056160">
      <w:bodyDiv w:val="1"/>
      <w:marLeft w:val="0"/>
      <w:marRight w:val="0"/>
      <w:marTop w:val="0"/>
      <w:marBottom w:val="0"/>
      <w:divBdr>
        <w:top w:val="none" w:sz="0" w:space="0" w:color="auto"/>
        <w:left w:val="none" w:sz="0" w:space="0" w:color="auto"/>
        <w:bottom w:val="none" w:sz="0" w:space="0" w:color="auto"/>
        <w:right w:val="none" w:sz="0" w:space="0" w:color="auto"/>
      </w:divBdr>
    </w:div>
    <w:div w:id="740755287">
      <w:bodyDiv w:val="1"/>
      <w:marLeft w:val="0"/>
      <w:marRight w:val="0"/>
      <w:marTop w:val="0"/>
      <w:marBottom w:val="0"/>
      <w:divBdr>
        <w:top w:val="none" w:sz="0" w:space="0" w:color="auto"/>
        <w:left w:val="none" w:sz="0" w:space="0" w:color="auto"/>
        <w:bottom w:val="none" w:sz="0" w:space="0" w:color="auto"/>
        <w:right w:val="none" w:sz="0" w:space="0" w:color="auto"/>
      </w:divBdr>
    </w:div>
    <w:div w:id="743114043">
      <w:bodyDiv w:val="1"/>
      <w:marLeft w:val="0"/>
      <w:marRight w:val="0"/>
      <w:marTop w:val="0"/>
      <w:marBottom w:val="0"/>
      <w:divBdr>
        <w:top w:val="none" w:sz="0" w:space="0" w:color="auto"/>
        <w:left w:val="none" w:sz="0" w:space="0" w:color="auto"/>
        <w:bottom w:val="none" w:sz="0" w:space="0" w:color="auto"/>
        <w:right w:val="none" w:sz="0" w:space="0" w:color="auto"/>
      </w:divBdr>
    </w:div>
    <w:div w:id="746924299">
      <w:bodyDiv w:val="1"/>
      <w:marLeft w:val="0"/>
      <w:marRight w:val="0"/>
      <w:marTop w:val="0"/>
      <w:marBottom w:val="0"/>
      <w:divBdr>
        <w:top w:val="none" w:sz="0" w:space="0" w:color="auto"/>
        <w:left w:val="none" w:sz="0" w:space="0" w:color="auto"/>
        <w:bottom w:val="none" w:sz="0" w:space="0" w:color="auto"/>
        <w:right w:val="none" w:sz="0" w:space="0" w:color="auto"/>
      </w:divBdr>
    </w:div>
    <w:div w:id="747195812">
      <w:bodyDiv w:val="1"/>
      <w:marLeft w:val="0"/>
      <w:marRight w:val="0"/>
      <w:marTop w:val="0"/>
      <w:marBottom w:val="0"/>
      <w:divBdr>
        <w:top w:val="none" w:sz="0" w:space="0" w:color="auto"/>
        <w:left w:val="none" w:sz="0" w:space="0" w:color="auto"/>
        <w:bottom w:val="none" w:sz="0" w:space="0" w:color="auto"/>
        <w:right w:val="none" w:sz="0" w:space="0" w:color="auto"/>
      </w:divBdr>
    </w:div>
    <w:div w:id="747309044">
      <w:bodyDiv w:val="1"/>
      <w:marLeft w:val="0"/>
      <w:marRight w:val="0"/>
      <w:marTop w:val="0"/>
      <w:marBottom w:val="0"/>
      <w:divBdr>
        <w:top w:val="none" w:sz="0" w:space="0" w:color="auto"/>
        <w:left w:val="none" w:sz="0" w:space="0" w:color="auto"/>
        <w:bottom w:val="none" w:sz="0" w:space="0" w:color="auto"/>
        <w:right w:val="none" w:sz="0" w:space="0" w:color="auto"/>
      </w:divBdr>
    </w:div>
    <w:div w:id="747918628">
      <w:bodyDiv w:val="1"/>
      <w:marLeft w:val="0"/>
      <w:marRight w:val="0"/>
      <w:marTop w:val="0"/>
      <w:marBottom w:val="0"/>
      <w:divBdr>
        <w:top w:val="none" w:sz="0" w:space="0" w:color="auto"/>
        <w:left w:val="none" w:sz="0" w:space="0" w:color="auto"/>
        <w:bottom w:val="none" w:sz="0" w:space="0" w:color="auto"/>
        <w:right w:val="none" w:sz="0" w:space="0" w:color="auto"/>
      </w:divBdr>
    </w:div>
    <w:div w:id="748694638">
      <w:bodyDiv w:val="1"/>
      <w:marLeft w:val="0"/>
      <w:marRight w:val="0"/>
      <w:marTop w:val="0"/>
      <w:marBottom w:val="0"/>
      <w:divBdr>
        <w:top w:val="none" w:sz="0" w:space="0" w:color="auto"/>
        <w:left w:val="none" w:sz="0" w:space="0" w:color="auto"/>
        <w:bottom w:val="none" w:sz="0" w:space="0" w:color="auto"/>
        <w:right w:val="none" w:sz="0" w:space="0" w:color="auto"/>
      </w:divBdr>
    </w:div>
    <w:div w:id="748695426">
      <w:bodyDiv w:val="1"/>
      <w:marLeft w:val="0"/>
      <w:marRight w:val="0"/>
      <w:marTop w:val="0"/>
      <w:marBottom w:val="0"/>
      <w:divBdr>
        <w:top w:val="none" w:sz="0" w:space="0" w:color="auto"/>
        <w:left w:val="none" w:sz="0" w:space="0" w:color="auto"/>
        <w:bottom w:val="none" w:sz="0" w:space="0" w:color="auto"/>
        <w:right w:val="none" w:sz="0" w:space="0" w:color="auto"/>
      </w:divBdr>
    </w:div>
    <w:div w:id="749084201">
      <w:bodyDiv w:val="1"/>
      <w:marLeft w:val="0"/>
      <w:marRight w:val="0"/>
      <w:marTop w:val="0"/>
      <w:marBottom w:val="0"/>
      <w:divBdr>
        <w:top w:val="none" w:sz="0" w:space="0" w:color="auto"/>
        <w:left w:val="none" w:sz="0" w:space="0" w:color="auto"/>
        <w:bottom w:val="none" w:sz="0" w:space="0" w:color="auto"/>
        <w:right w:val="none" w:sz="0" w:space="0" w:color="auto"/>
      </w:divBdr>
    </w:div>
    <w:div w:id="749548029">
      <w:bodyDiv w:val="1"/>
      <w:marLeft w:val="0"/>
      <w:marRight w:val="0"/>
      <w:marTop w:val="0"/>
      <w:marBottom w:val="0"/>
      <w:divBdr>
        <w:top w:val="none" w:sz="0" w:space="0" w:color="auto"/>
        <w:left w:val="none" w:sz="0" w:space="0" w:color="auto"/>
        <w:bottom w:val="none" w:sz="0" w:space="0" w:color="auto"/>
        <w:right w:val="none" w:sz="0" w:space="0" w:color="auto"/>
      </w:divBdr>
    </w:div>
    <w:div w:id="752241191">
      <w:bodyDiv w:val="1"/>
      <w:marLeft w:val="0"/>
      <w:marRight w:val="0"/>
      <w:marTop w:val="0"/>
      <w:marBottom w:val="0"/>
      <w:divBdr>
        <w:top w:val="none" w:sz="0" w:space="0" w:color="auto"/>
        <w:left w:val="none" w:sz="0" w:space="0" w:color="auto"/>
        <w:bottom w:val="none" w:sz="0" w:space="0" w:color="auto"/>
        <w:right w:val="none" w:sz="0" w:space="0" w:color="auto"/>
      </w:divBdr>
    </w:div>
    <w:div w:id="752777178">
      <w:bodyDiv w:val="1"/>
      <w:marLeft w:val="0"/>
      <w:marRight w:val="0"/>
      <w:marTop w:val="0"/>
      <w:marBottom w:val="0"/>
      <w:divBdr>
        <w:top w:val="none" w:sz="0" w:space="0" w:color="auto"/>
        <w:left w:val="none" w:sz="0" w:space="0" w:color="auto"/>
        <w:bottom w:val="none" w:sz="0" w:space="0" w:color="auto"/>
        <w:right w:val="none" w:sz="0" w:space="0" w:color="auto"/>
      </w:divBdr>
    </w:div>
    <w:div w:id="754286563">
      <w:bodyDiv w:val="1"/>
      <w:marLeft w:val="0"/>
      <w:marRight w:val="0"/>
      <w:marTop w:val="0"/>
      <w:marBottom w:val="0"/>
      <w:divBdr>
        <w:top w:val="none" w:sz="0" w:space="0" w:color="auto"/>
        <w:left w:val="none" w:sz="0" w:space="0" w:color="auto"/>
        <w:bottom w:val="none" w:sz="0" w:space="0" w:color="auto"/>
        <w:right w:val="none" w:sz="0" w:space="0" w:color="auto"/>
      </w:divBdr>
    </w:div>
    <w:div w:id="754396916">
      <w:bodyDiv w:val="1"/>
      <w:marLeft w:val="0"/>
      <w:marRight w:val="0"/>
      <w:marTop w:val="0"/>
      <w:marBottom w:val="0"/>
      <w:divBdr>
        <w:top w:val="none" w:sz="0" w:space="0" w:color="auto"/>
        <w:left w:val="none" w:sz="0" w:space="0" w:color="auto"/>
        <w:bottom w:val="none" w:sz="0" w:space="0" w:color="auto"/>
        <w:right w:val="none" w:sz="0" w:space="0" w:color="auto"/>
      </w:divBdr>
    </w:div>
    <w:div w:id="754937884">
      <w:bodyDiv w:val="1"/>
      <w:marLeft w:val="0"/>
      <w:marRight w:val="0"/>
      <w:marTop w:val="0"/>
      <w:marBottom w:val="0"/>
      <w:divBdr>
        <w:top w:val="none" w:sz="0" w:space="0" w:color="auto"/>
        <w:left w:val="none" w:sz="0" w:space="0" w:color="auto"/>
        <w:bottom w:val="none" w:sz="0" w:space="0" w:color="auto"/>
        <w:right w:val="none" w:sz="0" w:space="0" w:color="auto"/>
      </w:divBdr>
    </w:div>
    <w:div w:id="755781659">
      <w:bodyDiv w:val="1"/>
      <w:marLeft w:val="0"/>
      <w:marRight w:val="0"/>
      <w:marTop w:val="0"/>
      <w:marBottom w:val="0"/>
      <w:divBdr>
        <w:top w:val="none" w:sz="0" w:space="0" w:color="auto"/>
        <w:left w:val="none" w:sz="0" w:space="0" w:color="auto"/>
        <w:bottom w:val="none" w:sz="0" w:space="0" w:color="auto"/>
        <w:right w:val="none" w:sz="0" w:space="0" w:color="auto"/>
      </w:divBdr>
    </w:div>
    <w:div w:id="755830541">
      <w:bodyDiv w:val="1"/>
      <w:marLeft w:val="0"/>
      <w:marRight w:val="0"/>
      <w:marTop w:val="0"/>
      <w:marBottom w:val="0"/>
      <w:divBdr>
        <w:top w:val="none" w:sz="0" w:space="0" w:color="auto"/>
        <w:left w:val="none" w:sz="0" w:space="0" w:color="auto"/>
        <w:bottom w:val="none" w:sz="0" w:space="0" w:color="auto"/>
        <w:right w:val="none" w:sz="0" w:space="0" w:color="auto"/>
      </w:divBdr>
    </w:div>
    <w:div w:id="757095128">
      <w:bodyDiv w:val="1"/>
      <w:marLeft w:val="0"/>
      <w:marRight w:val="0"/>
      <w:marTop w:val="0"/>
      <w:marBottom w:val="0"/>
      <w:divBdr>
        <w:top w:val="none" w:sz="0" w:space="0" w:color="auto"/>
        <w:left w:val="none" w:sz="0" w:space="0" w:color="auto"/>
        <w:bottom w:val="none" w:sz="0" w:space="0" w:color="auto"/>
        <w:right w:val="none" w:sz="0" w:space="0" w:color="auto"/>
      </w:divBdr>
    </w:div>
    <w:div w:id="757140675">
      <w:bodyDiv w:val="1"/>
      <w:marLeft w:val="0"/>
      <w:marRight w:val="0"/>
      <w:marTop w:val="0"/>
      <w:marBottom w:val="0"/>
      <w:divBdr>
        <w:top w:val="none" w:sz="0" w:space="0" w:color="auto"/>
        <w:left w:val="none" w:sz="0" w:space="0" w:color="auto"/>
        <w:bottom w:val="none" w:sz="0" w:space="0" w:color="auto"/>
        <w:right w:val="none" w:sz="0" w:space="0" w:color="auto"/>
      </w:divBdr>
    </w:div>
    <w:div w:id="757292517">
      <w:bodyDiv w:val="1"/>
      <w:marLeft w:val="0"/>
      <w:marRight w:val="0"/>
      <w:marTop w:val="0"/>
      <w:marBottom w:val="0"/>
      <w:divBdr>
        <w:top w:val="none" w:sz="0" w:space="0" w:color="auto"/>
        <w:left w:val="none" w:sz="0" w:space="0" w:color="auto"/>
        <w:bottom w:val="none" w:sz="0" w:space="0" w:color="auto"/>
        <w:right w:val="none" w:sz="0" w:space="0" w:color="auto"/>
      </w:divBdr>
    </w:div>
    <w:div w:id="757596771">
      <w:bodyDiv w:val="1"/>
      <w:marLeft w:val="0"/>
      <w:marRight w:val="0"/>
      <w:marTop w:val="0"/>
      <w:marBottom w:val="0"/>
      <w:divBdr>
        <w:top w:val="none" w:sz="0" w:space="0" w:color="auto"/>
        <w:left w:val="none" w:sz="0" w:space="0" w:color="auto"/>
        <w:bottom w:val="none" w:sz="0" w:space="0" w:color="auto"/>
        <w:right w:val="none" w:sz="0" w:space="0" w:color="auto"/>
      </w:divBdr>
    </w:div>
    <w:div w:id="758254975">
      <w:bodyDiv w:val="1"/>
      <w:marLeft w:val="0"/>
      <w:marRight w:val="0"/>
      <w:marTop w:val="0"/>
      <w:marBottom w:val="0"/>
      <w:divBdr>
        <w:top w:val="none" w:sz="0" w:space="0" w:color="auto"/>
        <w:left w:val="none" w:sz="0" w:space="0" w:color="auto"/>
        <w:bottom w:val="none" w:sz="0" w:space="0" w:color="auto"/>
        <w:right w:val="none" w:sz="0" w:space="0" w:color="auto"/>
      </w:divBdr>
    </w:div>
    <w:div w:id="758601564">
      <w:bodyDiv w:val="1"/>
      <w:marLeft w:val="0"/>
      <w:marRight w:val="0"/>
      <w:marTop w:val="0"/>
      <w:marBottom w:val="0"/>
      <w:divBdr>
        <w:top w:val="none" w:sz="0" w:space="0" w:color="auto"/>
        <w:left w:val="none" w:sz="0" w:space="0" w:color="auto"/>
        <w:bottom w:val="none" w:sz="0" w:space="0" w:color="auto"/>
        <w:right w:val="none" w:sz="0" w:space="0" w:color="auto"/>
      </w:divBdr>
    </w:div>
    <w:div w:id="759714867">
      <w:bodyDiv w:val="1"/>
      <w:marLeft w:val="0"/>
      <w:marRight w:val="0"/>
      <w:marTop w:val="0"/>
      <w:marBottom w:val="0"/>
      <w:divBdr>
        <w:top w:val="none" w:sz="0" w:space="0" w:color="auto"/>
        <w:left w:val="none" w:sz="0" w:space="0" w:color="auto"/>
        <w:bottom w:val="none" w:sz="0" w:space="0" w:color="auto"/>
        <w:right w:val="none" w:sz="0" w:space="0" w:color="auto"/>
      </w:divBdr>
    </w:div>
    <w:div w:id="761297182">
      <w:bodyDiv w:val="1"/>
      <w:marLeft w:val="0"/>
      <w:marRight w:val="0"/>
      <w:marTop w:val="0"/>
      <w:marBottom w:val="0"/>
      <w:divBdr>
        <w:top w:val="none" w:sz="0" w:space="0" w:color="auto"/>
        <w:left w:val="none" w:sz="0" w:space="0" w:color="auto"/>
        <w:bottom w:val="none" w:sz="0" w:space="0" w:color="auto"/>
        <w:right w:val="none" w:sz="0" w:space="0" w:color="auto"/>
      </w:divBdr>
    </w:div>
    <w:div w:id="761337286">
      <w:bodyDiv w:val="1"/>
      <w:marLeft w:val="0"/>
      <w:marRight w:val="0"/>
      <w:marTop w:val="0"/>
      <w:marBottom w:val="0"/>
      <w:divBdr>
        <w:top w:val="none" w:sz="0" w:space="0" w:color="auto"/>
        <w:left w:val="none" w:sz="0" w:space="0" w:color="auto"/>
        <w:bottom w:val="none" w:sz="0" w:space="0" w:color="auto"/>
        <w:right w:val="none" w:sz="0" w:space="0" w:color="auto"/>
      </w:divBdr>
    </w:div>
    <w:div w:id="762996255">
      <w:bodyDiv w:val="1"/>
      <w:marLeft w:val="0"/>
      <w:marRight w:val="0"/>
      <w:marTop w:val="0"/>
      <w:marBottom w:val="0"/>
      <w:divBdr>
        <w:top w:val="none" w:sz="0" w:space="0" w:color="auto"/>
        <w:left w:val="none" w:sz="0" w:space="0" w:color="auto"/>
        <w:bottom w:val="none" w:sz="0" w:space="0" w:color="auto"/>
        <w:right w:val="none" w:sz="0" w:space="0" w:color="auto"/>
      </w:divBdr>
    </w:div>
    <w:div w:id="765350629">
      <w:bodyDiv w:val="1"/>
      <w:marLeft w:val="0"/>
      <w:marRight w:val="0"/>
      <w:marTop w:val="0"/>
      <w:marBottom w:val="0"/>
      <w:divBdr>
        <w:top w:val="none" w:sz="0" w:space="0" w:color="auto"/>
        <w:left w:val="none" w:sz="0" w:space="0" w:color="auto"/>
        <w:bottom w:val="none" w:sz="0" w:space="0" w:color="auto"/>
        <w:right w:val="none" w:sz="0" w:space="0" w:color="auto"/>
      </w:divBdr>
    </w:div>
    <w:div w:id="765543503">
      <w:bodyDiv w:val="1"/>
      <w:marLeft w:val="0"/>
      <w:marRight w:val="0"/>
      <w:marTop w:val="0"/>
      <w:marBottom w:val="0"/>
      <w:divBdr>
        <w:top w:val="none" w:sz="0" w:space="0" w:color="auto"/>
        <w:left w:val="none" w:sz="0" w:space="0" w:color="auto"/>
        <w:bottom w:val="none" w:sz="0" w:space="0" w:color="auto"/>
        <w:right w:val="none" w:sz="0" w:space="0" w:color="auto"/>
      </w:divBdr>
    </w:div>
    <w:div w:id="767576002">
      <w:bodyDiv w:val="1"/>
      <w:marLeft w:val="0"/>
      <w:marRight w:val="0"/>
      <w:marTop w:val="0"/>
      <w:marBottom w:val="0"/>
      <w:divBdr>
        <w:top w:val="none" w:sz="0" w:space="0" w:color="auto"/>
        <w:left w:val="none" w:sz="0" w:space="0" w:color="auto"/>
        <w:bottom w:val="none" w:sz="0" w:space="0" w:color="auto"/>
        <w:right w:val="none" w:sz="0" w:space="0" w:color="auto"/>
      </w:divBdr>
    </w:div>
    <w:div w:id="767584060">
      <w:bodyDiv w:val="1"/>
      <w:marLeft w:val="0"/>
      <w:marRight w:val="0"/>
      <w:marTop w:val="0"/>
      <w:marBottom w:val="0"/>
      <w:divBdr>
        <w:top w:val="none" w:sz="0" w:space="0" w:color="auto"/>
        <w:left w:val="none" w:sz="0" w:space="0" w:color="auto"/>
        <w:bottom w:val="none" w:sz="0" w:space="0" w:color="auto"/>
        <w:right w:val="none" w:sz="0" w:space="0" w:color="auto"/>
      </w:divBdr>
    </w:div>
    <w:div w:id="769473917">
      <w:bodyDiv w:val="1"/>
      <w:marLeft w:val="0"/>
      <w:marRight w:val="0"/>
      <w:marTop w:val="0"/>
      <w:marBottom w:val="0"/>
      <w:divBdr>
        <w:top w:val="none" w:sz="0" w:space="0" w:color="auto"/>
        <w:left w:val="none" w:sz="0" w:space="0" w:color="auto"/>
        <w:bottom w:val="none" w:sz="0" w:space="0" w:color="auto"/>
        <w:right w:val="none" w:sz="0" w:space="0" w:color="auto"/>
      </w:divBdr>
    </w:div>
    <w:div w:id="770202800">
      <w:bodyDiv w:val="1"/>
      <w:marLeft w:val="0"/>
      <w:marRight w:val="0"/>
      <w:marTop w:val="0"/>
      <w:marBottom w:val="0"/>
      <w:divBdr>
        <w:top w:val="none" w:sz="0" w:space="0" w:color="auto"/>
        <w:left w:val="none" w:sz="0" w:space="0" w:color="auto"/>
        <w:bottom w:val="none" w:sz="0" w:space="0" w:color="auto"/>
        <w:right w:val="none" w:sz="0" w:space="0" w:color="auto"/>
      </w:divBdr>
    </w:div>
    <w:div w:id="771048959">
      <w:bodyDiv w:val="1"/>
      <w:marLeft w:val="0"/>
      <w:marRight w:val="0"/>
      <w:marTop w:val="0"/>
      <w:marBottom w:val="0"/>
      <w:divBdr>
        <w:top w:val="none" w:sz="0" w:space="0" w:color="auto"/>
        <w:left w:val="none" w:sz="0" w:space="0" w:color="auto"/>
        <w:bottom w:val="none" w:sz="0" w:space="0" w:color="auto"/>
        <w:right w:val="none" w:sz="0" w:space="0" w:color="auto"/>
      </w:divBdr>
    </w:div>
    <w:div w:id="771050412">
      <w:bodyDiv w:val="1"/>
      <w:marLeft w:val="0"/>
      <w:marRight w:val="0"/>
      <w:marTop w:val="0"/>
      <w:marBottom w:val="0"/>
      <w:divBdr>
        <w:top w:val="none" w:sz="0" w:space="0" w:color="auto"/>
        <w:left w:val="none" w:sz="0" w:space="0" w:color="auto"/>
        <w:bottom w:val="none" w:sz="0" w:space="0" w:color="auto"/>
        <w:right w:val="none" w:sz="0" w:space="0" w:color="auto"/>
      </w:divBdr>
    </w:div>
    <w:div w:id="771510416">
      <w:bodyDiv w:val="1"/>
      <w:marLeft w:val="0"/>
      <w:marRight w:val="0"/>
      <w:marTop w:val="0"/>
      <w:marBottom w:val="0"/>
      <w:divBdr>
        <w:top w:val="none" w:sz="0" w:space="0" w:color="auto"/>
        <w:left w:val="none" w:sz="0" w:space="0" w:color="auto"/>
        <w:bottom w:val="none" w:sz="0" w:space="0" w:color="auto"/>
        <w:right w:val="none" w:sz="0" w:space="0" w:color="auto"/>
      </w:divBdr>
    </w:div>
    <w:div w:id="771903950">
      <w:bodyDiv w:val="1"/>
      <w:marLeft w:val="0"/>
      <w:marRight w:val="0"/>
      <w:marTop w:val="0"/>
      <w:marBottom w:val="0"/>
      <w:divBdr>
        <w:top w:val="none" w:sz="0" w:space="0" w:color="auto"/>
        <w:left w:val="none" w:sz="0" w:space="0" w:color="auto"/>
        <w:bottom w:val="none" w:sz="0" w:space="0" w:color="auto"/>
        <w:right w:val="none" w:sz="0" w:space="0" w:color="auto"/>
      </w:divBdr>
    </w:div>
    <w:div w:id="772745706">
      <w:bodyDiv w:val="1"/>
      <w:marLeft w:val="0"/>
      <w:marRight w:val="0"/>
      <w:marTop w:val="0"/>
      <w:marBottom w:val="0"/>
      <w:divBdr>
        <w:top w:val="none" w:sz="0" w:space="0" w:color="auto"/>
        <w:left w:val="none" w:sz="0" w:space="0" w:color="auto"/>
        <w:bottom w:val="none" w:sz="0" w:space="0" w:color="auto"/>
        <w:right w:val="none" w:sz="0" w:space="0" w:color="auto"/>
      </w:divBdr>
    </w:div>
    <w:div w:id="773868481">
      <w:bodyDiv w:val="1"/>
      <w:marLeft w:val="0"/>
      <w:marRight w:val="0"/>
      <w:marTop w:val="0"/>
      <w:marBottom w:val="0"/>
      <w:divBdr>
        <w:top w:val="none" w:sz="0" w:space="0" w:color="auto"/>
        <w:left w:val="none" w:sz="0" w:space="0" w:color="auto"/>
        <w:bottom w:val="none" w:sz="0" w:space="0" w:color="auto"/>
        <w:right w:val="none" w:sz="0" w:space="0" w:color="auto"/>
      </w:divBdr>
    </w:div>
    <w:div w:id="774255958">
      <w:bodyDiv w:val="1"/>
      <w:marLeft w:val="0"/>
      <w:marRight w:val="0"/>
      <w:marTop w:val="0"/>
      <w:marBottom w:val="0"/>
      <w:divBdr>
        <w:top w:val="none" w:sz="0" w:space="0" w:color="auto"/>
        <w:left w:val="none" w:sz="0" w:space="0" w:color="auto"/>
        <w:bottom w:val="none" w:sz="0" w:space="0" w:color="auto"/>
        <w:right w:val="none" w:sz="0" w:space="0" w:color="auto"/>
      </w:divBdr>
    </w:div>
    <w:div w:id="775295512">
      <w:bodyDiv w:val="1"/>
      <w:marLeft w:val="0"/>
      <w:marRight w:val="0"/>
      <w:marTop w:val="0"/>
      <w:marBottom w:val="0"/>
      <w:divBdr>
        <w:top w:val="none" w:sz="0" w:space="0" w:color="auto"/>
        <w:left w:val="none" w:sz="0" w:space="0" w:color="auto"/>
        <w:bottom w:val="none" w:sz="0" w:space="0" w:color="auto"/>
        <w:right w:val="none" w:sz="0" w:space="0" w:color="auto"/>
      </w:divBdr>
    </w:div>
    <w:div w:id="775951316">
      <w:bodyDiv w:val="1"/>
      <w:marLeft w:val="0"/>
      <w:marRight w:val="0"/>
      <w:marTop w:val="0"/>
      <w:marBottom w:val="0"/>
      <w:divBdr>
        <w:top w:val="none" w:sz="0" w:space="0" w:color="auto"/>
        <w:left w:val="none" w:sz="0" w:space="0" w:color="auto"/>
        <w:bottom w:val="none" w:sz="0" w:space="0" w:color="auto"/>
        <w:right w:val="none" w:sz="0" w:space="0" w:color="auto"/>
      </w:divBdr>
    </w:div>
    <w:div w:id="777026599">
      <w:bodyDiv w:val="1"/>
      <w:marLeft w:val="0"/>
      <w:marRight w:val="0"/>
      <w:marTop w:val="0"/>
      <w:marBottom w:val="0"/>
      <w:divBdr>
        <w:top w:val="none" w:sz="0" w:space="0" w:color="auto"/>
        <w:left w:val="none" w:sz="0" w:space="0" w:color="auto"/>
        <w:bottom w:val="none" w:sz="0" w:space="0" w:color="auto"/>
        <w:right w:val="none" w:sz="0" w:space="0" w:color="auto"/>
      </w:divBdr>
    </w:div>
    <w:div w:id="780297423">
      <w:bodyDiv w:val="1"/>
      <w:marLeft w:val="0"/>
      <w:marRight w:val="0"/>
      <w:marTop w:val="0"/>
      <w:marBottom w:val="0"/>
      <w:divBdr>
        <w:top w:val="none" w:sz="0" w:space="0" w:color="auto"/>
        <w:left w:val="none" w:sz="0" w:space="0" w:color="auto"/>
        <w:bottom w:val="none" w:sz="0" w:space="0" w:color="auto"/>
        <w:right w:val="none" w:sz="0" w:space="0" w:color="auto"/>
      </w:divBdr>
    </w:div>
    <w:div w:id="781342137">
      <w:bodyDiv w:val="1"/>
      <w:marLeft w:val="0"/>
      <w:marRight w:val="0"/>
      <w:marTop w:val="0"/>
      <w:marBottom w:val="0"/>
      <w:divBdr>
        <w:top w:val="none" w:sz="0" w:space="0" w:color="auto"/>
        <w:left w:val="none" w:sz="0" w:space="0" w:color="auto"/>
        <w:bottom w:val="none" w:sz="0" w:space="0" w:color="auto"/>
        <w:right w:val="none" w:sz="0" w:space="0" w:color="auto"/>
      </w:divBdr>
    </w:div>
    <w:div w:id="783228178">
      <w:bodyDiv w:val="1"/>
      <w:marLeft w:val="0"/>
      <w:marRight w:val="0"/>
      <w:marTop w:val="0"/>
      <w:marBottom w:val="0"/>
      <w:divBdr>
        <w:top w:val="none" w:sz="0" w:space="0" w:color="auto"/>
        <w:left w:val="none" w:sz="0" w:space="0" w:color="auto"/>
        <w:bottom w:val="none" w:sz="0" w:space="0" w:color="auto"/>
        <w:right w:val="none" w:sz="0" w:space="0" w:color="auto"/>
      </w:divBdr>
    </w:div>
    <w:div w:id="785543340">
      <w:bodyDiv w:val="1"/>
      <w:marLeft w:val="0"/>
      <w:marRight w:val="0"/>
      <w:marTop w:val="0"/>
      <w:marBottom w:val="0"/>
      <w:divBdr>
        <w:top w:val="none" w:sz="0" w:space="0" w:color="auto"/>
        <w:left w:val="none" w:sz="0" w:space="0" w:color="auto"/>
        <w:bottom w:val="none" w:sz="0" w:space="0" w:color="auto"/>
        <w:right w:val="none" w:sz="0" w:space="0" w:color="auto"/>
      </w:divBdr>
    </w:div>
    <w:div w:id="786896252">
      <w:bodyDiv w:val="1"/>
      <w:marLeft w:val="0"/>
      <w:marRight w:val="0"/>
      <w:marTop w:val="0"/>
      <w:marBottom w:val="0"/>
      <w:divBdr>
        <w:top w:val="none" w:sz="0" w:space="0" w:color="auto"/>
        <w:left w:val="none" w:sz="0" w:space="0" w:color="auto"/>
        <w:bottom w:val="none" w:sz="0" w:space="0" w:color="auto"/>
        <w:right w:val="none" w:sz="0" w:space="0" w:color="auto"/>
      </w:divBdr>
    </w:div>
    <w:div w:id="788015376">
      <w:bodyDiv w:val="1"/>
      <w:marLeft w:val="0"/>
      <w:marRight w:val="0"/>
      <w:marTop w:val="0"/>
      <w:marBottom w:val="0"/>
      <w:divBdr>
        <w:top w:val="none" w:sz="0" w:space="0" w:color="auto"/>
        <w:left w:val="none" w:sz="0" w:space="0" w:color="auto"/>
        <w:bottom w:val="none" w:sz="0" w:space="0" w:color="auto"/>
        <w:right w:val="none" w:sz="0" w:space="0" w:color="auto"/>
      </w:divBdr>
    </w:div>
    <w:div w:id="790246002">
      <w:bodyDiv w:val="1"/>
      <w:marLeft w:val="0"/>
      <w:marRight w:val="0"/>
      <w:marTop w:val="0"/>
      <w:marBottom w:val="0"/>
      <w:divBdr>
        <w:top w:val="none" w:sz="0" w:space="0" w:color="auto"/>
        <w:left w:val="none" w:sz="0" w:space="0" w:color="auto"/>
        <w:bottom w:val="none" w:sz="0" w:space="0" w:color="auto"/>
        <w:right w:val="none" w:sz="0" w:space="0" w:color="auto"/>
      </w:divBdr>
    </w:div>
    <w:div w:id="790788555">
      <w:bodyDiv w:val="1"/>
      <w:marLeft w:val="0"/>
      <w:marRight w:val="0"/>
      <w:marTop w:val="0"/>
      <w:marBottom w:val="0"/>
      <w:divBdr>
        <w:top w:val="none" w:sz="0" w:space="0" w:color="auto"/>
        <w:left w:val="none" w:sz="0" w:space="0" w:color="auto"/>
        <w:bottom w:val="none" w:sz="0" w:space="0" w:color="auto"/>
        <w:right w:val="none" w:sz="0" w:space="0" w:color="auto"/>
      </w:divBdr>
    </w:div>
    <w:div w:id="791366480">
      <w:bodyDiv w:val="1"/>
      <w:marLeft w:val="0"/>
      <w:marRight w:val="0"/>
      <w:marTop w:val="0"/>
      <w:marBottom w:val="0"/>
      <w:divBdr>
        <w:top w:val="none" w:sz="0" w:space="0" w:color="auto"/>
        <w:left w:val="none" w:sz="0" w:space="0" w:color="auto"/>
        <w:bottom w:val="none" w:sz="0" w:space="0" w:color="auto"/>
        <w:right w:val="none" w:sz="0" w:space="0" w:color="auto"/>
      </w:divBdr>
    </w:div>
    <w:div w:id="791481514">
      <w:bodyDiv w:val="1"/>
      <w:marLeft w:val="0"/>
      <w:marRight w:val="0"/>
      <w:marTop w:val="0"/>
      <w:marBottom w:val="0"/>
      <w:divBdr>
        <w:top w:val="none" w:sz="0" w:space="0" w:color="auto"/>
        <w:left w:val="none" w:sz="0" w:space="0" w:color="auto"/>
        <w:bottom w:val="none" w:sz="0" w:space="0" w:color="auto"/>
        <w:right w:val="none" w:sz="0" w:space="0" w:color="auto"/>
      </w:divBdr>
    </w:div>
    <w:div w:id="793405701">
      <w:bodyDiv w:val="1"/>
      <w:marLeft w:val="0"/>
      <w:marRight w:val="0"/>
      <w:marTop w:val="0"/>
      <w:marBottom w:val="0"/>
      <w:divBdr>
        <w:top w:val="none" w:sz="0" w:space="0" w:color="auto"/>
        <w:left w:val="none" w:sz="0" w:space="0" w:color="auto"/>
        <w:bottom w:val="none" w:sz="0" w:space="0" w:color="auto"/>
        <w:right w:val="none" w:sz="0" w:space="0" w:color="auto"/>
      </w:divBdr>
    </w:div>
    <w:div w:id="793408322">
      <w:bodyDiv w:val="1"/>
      <w:marLeft w:val="0"/>
      <w:marRight w:val="0"/>
      <w:marTop w:val="0"/>
      <w:marBottom w:val="0"/>
      <w:divBdr>
        <w:top w:val="none" w:sz="0" w:space="0" w:color="auto"/>
        <w:left w:val="none" w:sz="0" w:space="0" w:color="auto"/>
        <w:bottom w:val="none" w:sz="0" w:space="0" w:color="auto"/>
        <w:right w:val="none" w:sz="0" w:space="0" w:color="auto"/>
      </w:divBdr>
    </w:div>
    <w:div w:id="793988854">
      <w:bodyDiv w:val="1"/>
      <w:marLeft w:val="0"/>
      <w:marRight w:val="0"/>
      <w:marTop w:val="0"/>
      <w:marBottom w:val="0"/>
      <w:divBdr>
        <w:top w:val="none" w:sz="0" w:space="0" w:color="auto"/>
        <w:left w:val="none" w:sz="0" w:space="0" w:color="auto"/>
        <w:bottom w:val="none" w:sz="0" w:space="0" w:color="auto"/>
        <w:right w:val="none" w:sz="0" w:space="0" w:color="auto"/>
      </w:divBdr>
    </w:div>
    <w:div w:id="794375857">
      <w:bodyDiv w:val="1"/>
      <w:marLeft w:val="0"/>
      <w:marRight w:val="0"/>
      <w:marTop w:val="0"/>
      <w:marBottom w:val="0"/>
      <w:divBdr>
        <w:top w:val="none" w:sz="0" w:space="0" w:color="auto"/>
        <w:left w:val="none" w:sz="0" w:space="0" w:color="auto"/>
        <w:bottom w:val="none" w:sz="0" w:space="0" w:color="auto"/>
        <w:right w:val="none" w:sz="0" w:space="0" w:color="auto"/>
      </w:divBdr>
    </w:div>
    <w:div w:id="794641438">
      <w:bodyDiv w:val="1"/>
      <w:marLeft w:val="0"/>
      <w:marRight w:val="0"/>
      <w:marTop w:val="0"/>
      <w:marBottom w:val="0"/>
      <w:divBdr>
        <w:top w:val="none" w:sz="0" w:space="0" w:color="auto"/>
        <w:left w:val="none" w:sz="0" w:space="0" w:color="auto"/>
        <w:bottom w:val="none" w:sz="0" w:space="0" w:color="auto"/>
        <w:right w:val="none" w:sz="0" w:space="0" w:color="auto"/>
      </w:divBdr>
    </w:div>
    <w:div w:id="795492056">
      <w:bodyDiv w:val="1"/>
      <w:marLeft w:val="0"/>
      <w:marRight w:val="0"/>
      <w:marTop w:val="0"/>
      <w:marBottom w:val="0"/>
      <w:divBdr>
        <w:top w:val="none" w:sz="0" w:space="0" w:color="auto"/>
        <w:left w:val="none" w:sz="0" w:space="0" w:color="auto"/>
        <w:bottom w:val="none" w:sz="0" w:space="0" w:color="auto"/>
        <w:right w:val="none" w:sz="0" w:space="0" w:color="auto"/>
      </w:divBdr>
    </w:div>
    <w:div w:id="796679172">
      <w:bodyDiv w:val="1"/>
      <w:marLeft w:val="0"/>
      <w:marRight w:val="0"/>
      <w:marTop w:val="0"/>
      <w:marBottom w:val="0"/>
      <w:divBdr>
        <w:top w:val="none" w:sz="0" w:space="0" w:color="auto"/>
        <w:left w:val="none" w:sz="0" w:space="0" w:color="auto"/>
        <w:bottom w:val="none" w:sz="0" w:space="0" w:color="auto"/>
        <w:right w:val="none" w:sz="0" w:space="0" w:color="auto"/>
      </w:divBdr>
    </w:div>
    <w:div w:id="797069243">
      <w:bodyDiv w:val="1"/>
      <w:marLeft w:val="0"/>
      <w:marRight w:val="0"/>
      <w:marTop w:val="0"/>
      <w:marBottom w:val="0"/>
      <w:divBdr>
        <w:top w:val="none" w:sz="0" w:space="0" w:color="auto"/>
        <w:left w:val="none" w:sz="0" w:space="0" w:color="auto"/>
        <w:bottom w:val="none" w:sz="0" w:space="0" w:color="auto"/>
        <w:right w:val="none" w:sz="0" w:space="0" w:color="auto"/>
      </w:divBdr>
    </w:div>
    <w:div w:id="797186812">
      <w:bodyDiv w:val="1"/>
      <w:marLeft w:val="0"/>
      <w:marRight w:val="0"/>
      <w:marTop w:val="0"/>
      <w:marBottom w:val="0"/>
      <w:divBdr>
        <w:top w:val="none" w:sz="0" w:space="0" w:color="auto"/>
        <w:left w:val="none" w:sz="0" w:space="0" w:color="auto"/>
        <w:bottom w:val="none" w:sz="0" w:space="0" w:color="auto"/>
        <w:right w:val="none" w:sz="0" w:space="0" w:color="auto"/>
      </w:divBdr>
    </w:div>
    <w:div w:id="799805973">
      <w:bodyDiv w:val="1"/>
      <w:marLeft w:val="0"/>
      <w:marRight w:val="0"/>
      <w:marTop w:val="0"/>
      <w:marBottom w:val="0"/>
      <w:divBdr>
        <w:top w:val="none" w:sz="0" w:space="0" w:color="auto"/>
        <w:left w:val="none" w:sz="0" w:space="0" w:color="auto"/>
        <w:bottom w:val="none" w:sz="0" w:space="0" w:color="auto"/>
        <w:right w:val="none" w:sz="0" w:space="0" w:color="auto"/>
      </w:divBdr>
    </w:div>
    <w:div w:id="800850877">
      <w:bodyDiv w:val="1"/>
      <w:marLeft w:val="0"/>
      <w:marRight w:val="0"/>
      <w:marTop w:val="0"/>
      <w:marBottom w:val="0"/>
      <w:divBdr>
        <w:top w:val="none" w:sz="0" w:space="0" w:color="auto"/>
        <w:left w:val="none" w:sz="0" w:space="0" w:color="auto"/>
        <w:bottom w:val="none" w:sz="0" w:space="0" w:color="auto"/>
        <w:right w:val="none" w:sz="0" w:space="0" w:color="auto"/>
      </w:divBdr>
    </w:div>
    <w:div w:id="801653284">
      <w:bodyDiv w:val="1"/>
      <w:marLeft w:val="0"/>
      <w:marRight w:val="0"/>
      <w:marTop w:val="0"/>
      <w:marBottom w:val="0"/>
      <w:divBdr>
        <w:top w:val="none" w:sz="0" w:space="0" w:color="auto"/>
        <w:left w:val="none" w:sz="0" w:space="0" w:color="auto"/>
        <w:bottom w:val="none" w:sz="0" w:space="0" w:color="auto"/>
        <w:right w:val="none" w:sz="0" w:space="0" w:color="auto"/>
      </w:divBdr>
    </w:div>
    <w:div w:id="802503412">
      <w:bodyDiv w:val="1"/>
      <w:marLeft w:val="0"/>
      <w:marRight w:val="0"/>
      <w:marTop w:val="0"/>
      <w:marBottom w:val="0"/>
      <w:divBdr>
        <w:top w:val="none" w:sz="0" w:space="0" w:color="auto"/>
        <w:left w:val="none" w:sz="0" w:space="0" w:color="auto"/>
        <w:bottom w:val="none" w:sz="0" w:space="0" w:color="auto"/>
        <w:right w:val="none" w:sz="0" w:space="0" w:color="auto"/>
      </w:divBdr>
    </w:div>
    <w:div w:id="803739023">
      <w:bodyDiv w:val="1"/>
      <w:marLeft w:val="0"/>
      <w:marRight w:val="0"/>
      <w:marTop w:val="0"/>
      <w:marBottom w:val="0"/>
      <w:divBdr>
        <w:top w:val="none" w:sz="0" w:space="0" w:color="auto"/>
        <w:left w:val="none" w:sz="0" w:space="0" w:color="auto"/>
        <w:bottom w:val="none" w:sz="0" w:space="0" w:color="auto"/>
        <w:right w:val="none" w:sz="0" w:space="0" w:color="auto"/>
      </w:divBdr>
    </w:div>
    <w:div w:id="804128908">
      <w:bodyDiv w:val="1"/>
      <w:marLeft w:val="0"/>
      <w:marRight w:val="0"/>
      <w:marTop w:val="0"/>
      <w:marBottom w:val="0"/>
      <w:divBdr>
        <w:top w:val="none" w:sz="0" w:space="0" w:color="auto"/>
        <w:left w:val="none" w:sz="0" w:space="0" w:color="auto"/>
        <w:bottom w:val="none" w:sz="0" w:space="0" w:color="auto"/>
        <w:right w:val="none" w:sz="0" w:space="0" w:color="auto"/>
      </w:divBdr>
    </w:div>
    <w:div w:id="804782135">
      <w:bodyDiv w:val="1"/>
      <w:marLeft w:val="0"/>
      <w:marRight w:val="0"/>
      <w:marTop w:val="0"/>
      <w:marBottom w:val="0"/>
      <w:divBdr>
        <w:top w:val="none" w:sz="0" w:space="0" w:color="auto"/>
        <w:left w:val="none" w:sz="0" w:space="0" w:color="auto"/>
        <w:bottom w:val="none" w:sz="0" w:space="0" w:color="auto"/>
        <w:right w:val="none" w:sz="0" w:space="0" w:color="auto"/>
      </w:divBdr>
    </w:div>
    <w:div w:id="804809888">
      <w:bodyDiv w:val="1"/>
      <w:marLeft w:val="0"/>
      <w:marRight w:val="0"/>
      <w:marTop w:val="0"/>
      <w:marBottom w:val="0"/>
      <w:divBdr>
        <w:top w:val="none" w:sz="0" w:space="0" w:color="auto"/>
        <w:left w:val="none" w:sz="0" w:space="0" w:color="auto"/>
        <w:bottom w:val="none" w:sz="0" w:space="0" w:color="auto"/>
        <w:right w:val="none" w:sz="0" w:space="0" w:color="auto"/>
      </w:divBdr>
    </w:div>
    <w:div w:id="805045414">
      <w:bodyDiv w:val="1"/>
      <w:marLeft w:val="0"/>
      <w:marRight w:val="0"/>
      <w:marTop w:val="0"/>
      <w:marBottom w:val="0"/>
      <w:divBdr>
        <w:top w:val="none" w:sz="0" w:space="0" w:color="auto"/>
        <w:left w:val="none" w:sz="0" w:space="0" w:color="auto"/>
        <w:bottom w:val="none" w:sz="0" w:space="0" w:color="auto"/>
        <w:right w:val="none" w:sz="0" w:space="0" w:color="auto"/>
      </w:divBdr>
    </w:div>
    <w:div w:id="805319828">
      <w:bodyDiv w:val="1"/>
      <w:marLeft w:val="0"/>
      <w:marRight w:val="0"/>
      <w:marTop w:val="0"/>
      <w:marBottom w:val="0"/>
      <w:divBdr>
        <w:top w:val="none" w:sz="0" w:space="0" w:color="auto"/>
        <w:left w:val="none" w:sz="0" w:space="0" w:color="auto"/>
        <w:bottom w:val="none" w:sz="0" w:space="0" w:color="auto"/>
        <w:right w:val="none" w:sz="0" w:space="0" w:color="auto"/>
      </w:divBdr>
    </w:div>
    <w:div w:id="806554173">
      <w:bodyDiv w:val="1"/>
      <w:marLeft w:val="0"/>
      <w:marRight w:val="0"/>
      <w:marTop w:val="0"/>
      <w:marBottom w:val="0"/>
      <w:divBdr>
        <w:top w:val="none" w:sz="0" w:space="0" w:color="auto"/>
        <w:left w:val="none" w:sz="0" w:space="0" w:color="auto"/>
        <w:bottom w:val="none" w:sz="0" w:space="0" w:color="auto"/>
        <w:right w:val="none" w:sz="0" w:space="0" w:color="auto"/>
      </w:divBdr>
    </w:div>
    <w:div w:id="811362478">
      <w:bodyDiv w:val="1"/>
      <w:marLeft w:val="0"/>
      <w:marRight w:val="0"/>
      <w:marTop w:val="0"/>
      <w:marBottom w:val="0"/>
      <w:divBdr>
        <w:top w:val="none" w:sz="0" w:space="0" w:color="auto"/>
        <w:left w:val="none" w:sz="0" w:space="0" w:color="auto"/>
        <w:bottom w:val="none" w:sz="0" w:space="0" w:color="auto"/>
        <w:right w:val="none" w:sz="0" w:space="0" w:color="auto"/>
      </w:divBdr>
    </w:div>
    <w:div w:id="811868822">
      <w:bodyDiv w:val="1"/>
      <w:marLeft w:val="0"/>
      <w:marRight w:val="0"/>
      <w:marTop w:val="0"/>
      <w:marBottom w:val="0"/>
      <w:divBdr>
        <w:top w:val="none" w:sz="0" w:space="0" w:color="auto"/>
        <w:left w:val="none" w:sz="0" w:space="0" w:color="auto"/>
        <w:bottom w:val="none" w:sz="0" w:space="0" w:color="auto"/>
        <w:right w:val="none" w:sz="0" w:space="0" w:color="auto"/>
      </w:divBdr>
    </w:div>
    <w:div w:id="812217151">
      <w:bodyDiv w:val="1"/>
      <w:marLeft w:val="0"/>
      <w:marRight w:val="0"/>
      <w:marTop w:val="0"/>
      <w:marBottom w:val="0"/>
      <w:divBdr>
        <w:top w:val="none" w:sz="0" w:space="0" w:color="auto"/>
        <w:left w:val="none" w:sz="0" w:space="0" w:color="auto"/>
        <w:bottom w:val="none" w:sz="0" w:space="0" w:color="auto"/>
        <w:right w:val="none" w:sz="0" w:space="0" w:color="auto"/>
      </w:divBdr>
    </w:div>
    <w:div w:id="813134698">
      <w:bodyDiv w:val="1"/>
      <w:marLeft w:val="0"/>
      <w:marRight w:val="0"/>
      <w:marTop w:val="0"/>
      <w:marBottom w:val="0"/>
      <w:divBdr>
        <w:top w:val="none" w:sz="0" w:space="0" w:color="auto"/>
        <w:left w:val="none" w:sz="0" w:space="0" w:color="auto"/>
        <w:bottom w:val="none" w:sz="0" w:space="0" w:color="auto"/>
        <w:right w:val="none" w:sz="0" w:space="0" w:color="auto"/>
      </w:divBdr>
    </w:div>
    <w:div w:id="813642169">
      <w:bodyDiv w:val="1"/>
      <w:marLeft w:val="0"/>
      <w:marRight w:val="0"/>
      <w:marTop w:val="0"/>
      <w:marBottom w:val="0"/>
      <w:divBdr>
        <w:top w:val="none" w:sz="0" w:space="0" w:color="auto"/>
        <w:left w:val="none" w:sz="0" w:space="0" w:color="auto"/>
        <w:bottom w:val="none" w:sz="0" w:space="0" w:color="auto"/>
        <w:right w:val="none" w:sz="0" w:space="0" w:color="auto"/>
      </w:divBdr>
    </w:div>
    <w:div w:id="813765765">
      <w:bodyDiv w:val="1"/>
      <w:marLeft w:val="0"/>
      <w:marRight w:val="0"/>
      <w:marTop w:val="0"/>
      <w:marBottom w:val="0"/>
      <w:divBdr>
        <w:top w:val="none" w:sz="0" w:space="0" w:color="auto"/>
        <w:left w:val="none" w:sz="0" w:space="0" w:color="auto"/>
        <w:bottom w:val="none" w:sz="0" w:space="0" w:color="auto"/>
        <w:right w:val="none" w:sz="0" w:space="0" w:color="auto"/>
      </w:divBdr>
    </w:div>
    <w:div w:id="814368898">
      <w:bodyDiv w:val="1"/>
      <w:marLeft w:val="0"/>
      <w:marRight w:val="0"/>
      <w:marTop w:val="0"/>
      <w:marBottom w:val="0"/>
      <w:divBdr>
        <w:top w:val="none" w:sz="0" w:space="0" w:color="auto"/>
        <w:left w:val="none" w:sz="0" w:space="0" w:color="auto"/>
        <w:bottom w:val="none" w:sz="0" w:space="0" w:color="auto"/>
        <w:right w:val="none" w:sz="0" w:space="0" w:color="auto"/>
      </w:divBdr>
    </w:div>
    <w:div w:id="814831458">
      <w:bodyDiv w:val="1"/>
      <w:marLeft w:val="0"/>
      <w:marRight w:val="0"/>
      <w:marTop w:val="0"/>
      <w:marBottom w:val="0"/>
      <w:divBdr>
        <w:top w:val="none" w:sz="0" w:space="0" w:color="auto"/>
        <w:left w:val="none" w:sz="0" w:space="0" w:color="auto"/>
        <w:bottom w:val="none" w:sz="0" w:space="0" w:color="auto"/>
        <w:right w:val="none" w:sz="0" w:space="0" w:color="auto"/>
      </w:divBdr>
    </w:div>
    <w:div w:id="815881978">
      <w:bodyDiv w:val="1"/>
      <w:marLeft w:val="0"/>
      <w:marRight w:val="0"/>
      <w:marTop w:val="0"/>
      <w:marBottom w:val="0"/>
      <w:divBdr>
        <w:top w:val="none" w:sz="0" w:space="0" w:color="auto"/>
        <w:left w:val="none" w:sz="0" w:space="0" w:color="auto"/>
        <w:bottom w:val="none" w:sz="0" w:space="0" w:color="auto"/>
        <w:right w:val="none" w:sz="0" w:space="0" w:color="auto"/>
      </w:divBdr>
    </w:div>
    <w:div w:id="817769979">
      <w:bodyDiv w:val="1"/>
      <w:marLeft w:val="0"/>
      <w:marRight w:val="0"/>
      <w:marTop w:val="0"/>
      <w:marBottom w:val="0"/>
      <w:divBdr>
        <w:top w:val="none" w:sz="0" w:space="0" w:color="auto"/>
        <w:left w:val="none" w:sz="0" w:space="0" w:color="auto"/>
        <w:bottom w:val="none" w:sz="0" w:space="0" w:color="auto"/>
        <w:right w:val="none" w:sz="0" w:space="0" w:color="auto"/>
      </w:divBdr>
    </w:div>
    <w:div w:id="817843808">
      <w:bodyDiv w:val="1"/>
      <w:marLeft w:val="0"/>
      <w:marRight w:val="0"/>
      <w:marTop w:val="0"/>
      <w:marBottom w:val="0"/>
      <w:divBdr>
        <w:top w:val="none" w:sz="0" w:space="0" w:color="auto"/>
        <w:left w:val="none" w:sz="0" w:space="0" w:color="auto"/>
        <w:bottom w:val="none" w:sz="0" w:space="0" w:color="auto"/>
        <w:right w:val="none" w:sz="0" w:space="0" w:color="auto"/>
      </w:divBdr>
    </w:div>
    <w:div w:id="818155197">
      <w:bodyDiv w:val="1"/>
      <w:marLeft w:val="0"/>
      <w:marRight w:val="0"/>
      <w:marTop w:val="0"/>
      <w:marBottom w:val="0"/>
      <w:divBdr>
        <w:top w:val="none" w:sz="0" w:space="0" w:color="auto"/>
        <w:left w:val="none" w:sz="0" w:space="0" w:color="auto"/>
        <w:bottom w:val="none" w:sz="0" w:space="0" w:color="auto"/>
        <w:right w:val="none" w:sz="0" w:space="0" w:color="auto"/>
      </w:divBdr>
    </w:div>
    <w:div w:id="821195001">
      <w:bodyDiv w:val="1"/>
      <w:marLeft w:val="0"/>
      <w:marRight w:val="0"/>
      <w:marTop w:val="0"/>
      <w:marBottom w:val="0"/>
      <w:divBdr>
        <w:top w:val="none" w:sz="0" w:space="0" w:color="auto"/>
        <w:left w:val="none" w:sz="0" w:space="0" w:color="auto"/>
        <w:bottom w:val="none" w:sz="0" w:space="0" w:color="auto"/>
        <w:right w:val="none" w:sz="0" w:space="0" w:color="auto"/>
      </w:divBdr>
    </w:div>
    <w:div w:id="821509901">
      <w:bodyDiv w:val="1"/>
      <w:marLeft w:val="0"/>
      <w:marRight w:val="0"/>
      <w:marTop w:val="0"/>
      <w:marBottom w:val="0"/>
      <w:divBdr>
        <w:top w:val="none" w:sz="0" w:space="0" w:color="auto"/>
        <w:left w:val="none" w:sz="0" w:space="0" w:color="auto"/>
        <w:bottom w:val="none" w:sz="0" w:space="0" w:color="auto"/>
        <w:right w:val="none" w:sz="0" w:space="0" w:color="auto"/>
      </w:divBdr>
    </w:div>
    <w:div w:id="823158249">
      <w:bodyDiv w:val="1"/>
      <w:marLeft w:val="0"/>
      <w:marRight w:val="0"/>
      <w:marTop w:val="0"/>
      <w:marBottom w:val="0"/>
      <w:divBdr>
        <w:top w:val="none" w:sz="0" w:space="0" w:color="auto"/>
        <w:left w:val="none" w:sz="0" w:space="0" w:color="auto"/>
        <w:bottom w:val="none" w:sz="0" w:space="0" w:color="auto"/>
        <w:right w:val="none" w:sz="0" w:space="0" w:color="auto"/>
      </w:divBdr>
    </w:div>
    <w:div w:id="826743533">
      <w:bodyDiv w:val="1"/>
      <w:marLeft w:val="0"/>
      <w:marRight w:val="0"/>
      <w:marTop w:val="0"/>
      <w:marBottom w:val="0"/>
      <w:divBdr>
        <w:top w:val="none" w:sz="0" w:space="0" w:color="auto"/>
        <w:left w:val="none" w:sz="0" w:space="0" w:color="auto"/>
        <w:bottom w:val="none" w:sz="0" w:space="0" w:color="auto"/>
        <w:right w:val="none" w:sz="0" w:space="0" w:color="auto"/>
      </w:divBdr>
    </w:div>
    <w:div w:id="827013735">
      <w:bodyDiv w:val="1"/>
      <w:marLeft w:val="0"/>
      <w:marRight w:val="0"/>
      <w:marTop w:val="0"/>
      <w:marBottom w:val="0"/>
      <w:divBdr>
        <w:top w:val="none" w:sz="0" w:space="0" w:color="auto"/>
        <w:left w:val="none" w:sz="0" w:space="0" w:color="auto"/>
        <w:bottom w:val="none" w:sz="0" w:space="0" w:color="auto"/>
        <w:right w:val="none" w:sz="0" w:space="0" w:color="auto"/>
      </w:divBdr>
    </w:div>
    <w:div w:id="828716234">
      <w:bodyDiv w:val="1"/>
      <w:marLeft w:val="0"/>
      <w:marRight w:val="0"/>
      <w:marTop w:val="0"/>
      <w:marBottom w:val="0"/>
      <w:divBdr>
        <w:top w:val="none" w:sz="0" w:space="0" w:color="auto"/>
        <w:left w:val="none" w:sz="0" w:space="0" w:color="auto"/>
        <w:bottom w:val="none" w:sz="0" w:space="0" w:color="auto"/>
        <w:right w:val="none" w:sz="0" w:space="0" w:color="auto"/>
      </w:divBdr>
    </w:div>
    <w:div w:id="828786836">
      <w:bodyDiv w:val="1"/>
      <w:marLeft w:val="0"/>
      <w:marRight w:val="0"/>
      <w:marTop w:val="0"/>
      <w:marBottom w:val="0"/>
      <w:divBdr>
        <w:top w:val="none" w:sz="0" w:space="0" w:color="auto"/>
        <w:left w:val="none" w:sz="0" w:space="0" w:color="auto"/>
        <w:bottom w:val="none" w:sz="0" w:space="0" w:color="auto"/>
        <w:right w:val="none" w:sz="0" w:space="0" w:color="auto"/>
      </w:divBdr>
    </w:div>
    <w:div w:id="829298724">
      <w:bodyDiv w:val="1"/>
      <w:marLeft w:val="0"/>
      <w:marRight w:val="0"/>
      <w:marTop w:val="0"/>
      <w:marBottom w:val="0"/>
      <w:divBdr>
        <w:top w:val="none" w:sz="0" w:space="0" w:color="auto"/>
        <w:left w:val="none" w:sz="0" w:space="0" w:color="auto"/>
        <w:bottom w:val="none" w:sz="0" w:space="0" w:color="auto"/>
        <w:right w:val="none" w:sz="0" w:space="0" w:color="auto"/>
      </w:divBdr>
    </w:div>
    <w:div w:id="829901979">
      <w:bodyDiv w:val="1"/>
      <w:marLeft w:val="0"/>
      <w:marRight w:val="0"/>
      <w:marTop w:val="0"/>
      <w:marBottom w:val="0"/>
      <w:divBdr>
        <w:top w:val="none" w:sz="0" w:space="0" w:color="auto"/>
        <w:left w:val="none" w:sz="0" w:space="0" w:color="auto"/>
        <w:bottom w:val="none" w:sz="0" w:space="0" w:color="auto"/>
        <w:right w:val="none" w:sz="0" w:space="0" w:color="auto"/>
      </w:divBdr>
    </w:div>
    <w:div w:id="831219282">
      <w:bodyDiv w:val="1"/>
      <w:marLeft w:val="0"/>
      <w:marRight w:val="0"/>
      <w:marTop w:val="0"/>
      <w:marBottom w:val="0"/>
      <w:divBdr>
        <w:top w:val="none" w:sz="0" w:space="0" w:color="auto"/>
        <w:left w:val="none" w:sz="0" w:space="0" w:color="auto"/>
        <w:bottom w:val="none" w:sz="0" w:space="0" w:color="auto"/>
        <w:right w:val="none" w:sz="0" w:space="0" w:color="auto"/>
      </w:divBdr>
    </w:div>
    <w:div w:id="835458873">
      <w:bodyDiv w:val="1"/>
      <w:marLeft w:val="0"/>
      <w:marRight w:val="0"/>
      <w:marTop w:val="0"/>
      <w:marBottom w:val="0"/>
      <w:divBdr>
        <w:top w:val="none" w:sz="0" w:space="0" w:color="auto"/>
        <w:left w:val="none" w:sz="0" w:space="0" w:color="auto"/>
        <w:bottom w:val="none" w:sz="0" w:space="0" w:color="auto"/>
        <w:right w:val="none" w:sz="0" w:space="0" w:color="auto"/>
      </w:divBdr>
    </w:div>
    <w:div w:id="836462823">
      <w:bodyDiv w:val="1"/>
      <w:marLeft w:val="0"/>
      <w:marRight w:val="0"/>
      <w:marTop w:val="0"/>
      <w:marBottom w:val="0"/>
      <w:divBdr>
        <w:top w:val="none" w:sz="0" w:space="0" w:color="auto"/>
        <w:left w:val="none" w:sz="0" w:space="0" w:color="auto"/>
        <w:bottom w:val="none" w:sz="0" w:space="0" w:color="auto"/>
        <w:right w:val="none" w:sz="0" w:space="0" w:color="auto"/>
      </w:divBdr>
    </w:div>
    <w:div w:id="839076197">
      <w:bodyDiv w:val="1"/>
      <w:marLeft w:val="0"/>
      <w:marRight w:val="0"/>
      <w:marTop w:val="0"/>
      <w:marBottom w:val="0"/>
      <w:divBdr>
        <w:top w:val="none" w:sz="0" w:space="0" w:color="auto"/>
        <w:left w:val="none" w:sz="0" w:space="0" w:color="auto"/>
        <w:bottom w:val="none" w:sz="0" w:space="0" w:color="auto"/>
        <w:right w:val="none" w:sz="0" w:space="0" w:color="auto"/>
      </w:divBdr>
    </w:div>
    <w:div w:id="844322704">
      <w:bodyDiv w:val="1"/>
      <w:marLeft w:val="0"/>
      <w:marRight w:val="0"/>
      <w:marTop w:val="0"/>
      <w:marBottom w:val="0"/>
      <w:divBdr>
        <w:top w:val="none" w:sz="0" w:space="0" w:color="auto"/>
        <w:left w:val="none" w:sz="0" w:space="0" w:color="auto"/>
        <w:bottom w:val="none" w:sz="0" w:space="0" w:color="auto"/>
        <w:right w:val="none" w:sz="0" w:space="0" w:color="auto"/>
      </w:divBdr>
    </w:div>
    <w:div w:id="844704599">
      <w:bodyDiv w:val="1"/>
      <w:marLeft w:val="0"/>
      <w:marRight w:val="0"/>
      <w:marTop w:val="0"/>
      <w:marBottom w:val="0"/>
      <w:divBdr>
        <w:top w:val="none" w:sz="0" w:space="0" w:color="auto"/>
        <w:left w:val="none" w:sz="0" w:space="0" w:color="auto"/>
        <w:bottom w:val="none" w:sz="0" w:space="0" w:color="auto"/>
        <w:right w:val="none" w:sz="0" w:space="0" w:color="auto"/>
      </w:divBdr>
    </w:div>
    <w:div w:id="845249857">
      <w:bodyDiv w:val="1"/>
      <w:marLeft w:val="0"/>
      <w:marRight w:val="0"/>
      <w:marTop w:val="0"/>
      <w:marBottom w:val="0"/>
      <w:divBdr>
        <w:top w:val="none" w:sz="0" w:space="0" w:color="auto"/>
        <w:left w:val="none" w:sz="0" w:space="0" w:color="auto"/>
        <w:bottom w:val="none" w:sz="0" w:space="0" w:color="auto"/>
        <w:right w:val="none" w:sz="0" w:space="0" w:color="auto"/>
      </w:divBdr>
    </w:div>
    <w:div w:id="845553383">
      <w:bodyDiv w:val="1"/>
      <w:marLeft w:val="0"/>
      <w:marRight w:val="0"/>
      <w:marTop w:val="0"/>
      <w:marBottom w:val="0"/>
      <w:divBdr>
        <w:top w:val="none" w:sz="0" w:space="0" w:color="auto"/>
        <w:left w:val="none" w:sz="0" w:space="0" w:color="auto"/>
        <w:bottom w:val="none" w:sz="0" w:space="0" w:color="auto"/>
        <w:right w:val="none" w:sz="0" w:space="0" w:color="auto"/>
      </w:divBdr>
    </w:div>
    <w:div w:id="846948643">
      <w:bodyDiv w:val="1"/>
      <w:marLeft w:val="0"/>
      <w:marRight w:val="0"/>
      <w:marTop w:val="0"/>
      <w:marBottom w:val="0"/>
      <w:divBdr>
        <w:top w:val="none" w:sz="0" w:space="0" w:color="auto"/>
        <w:left w:val="none" w:sz="0" w:space="0" w:color="auto"/>
        <w:bottom w:val="none" w:sz="0" w:space="0" w:color="auto"/>
        <w:right w:val="none" w:sz="0" w:space="0" w:color="auto"/>
      </w:divBdr>
    </w:div>
    <w:div w:id="847062931">
      <w:bodyDiv w:val="1"/>
      <w:marLeft w:val="0"/>
      <w:marRight w:val="0"/>
      <w:marTop w:val="0"/>
      <w:marBottom w:val="0"/>
      <w:divBdr>
        <w:top w:val="none" w:sz="0" w:space="0" w:color="auto"/>
        <w:left w:val="none" w:sz="0" w:space="0" w:color="auto"/>
        <w:bottom w:val="none" w:sz="0" w:space="0" w:color="auto"/>
        <w:right w:val="none" w:sz="0" w:space="0" w:color="auto"/>
      </w:divBdr>
    </w:div>
    <w:div w:id="847214288">
      <w:bodyDiv w:val="1"/>
      <w:marLeft w:val="0"/>
      <w:marRight w:val="0"/>
      <w:marTop w:val="0"/>
      <w:marBottom w:val="0"/>
      <w:divBdr>
        <w:top w:val="none" w:sz="0" w:space="0" w:color="auto"/>
        <w:left w:val="none" w:sz="0" w:space="0" w:color="auto"/>
        <w:bottom w:val="none" w:sz="0" w:space="0" w:color="auto"/>
        <w:right w:val="none" w:sz="0" w:space="0" w:color="auto"/>
      </w:divBdr>
    </w:div>
    <w:div w:id="848327469">
      <w:bodyDiv w:val="1"/>
      <w:marLeft w:val="0"/>
      <w:marRight w:val="0"/>
      <w:marTop w:val="0"/>
      <w:marBottom w:val="0"/>
      <w:divBdr>
        <w:top w:val="none" w:sz="0" w:space="0" w:color="auto"/>
        <w:left w:val="none" w:sz="0" w:space="0" w:color="auto"/>
        <w:bottom w:val="none" w:sz="0" w:space="0" w:color="auto"/>
        <w:right w:val="none" w:sz="0" w:space="0" w:color="auto"/>
      </w:divBdr>
    </w:div>
    <w:div w:id="849418004">
      <w:bodyDiv w:val="1"/>
      <w:marLeft w:val="0"/>
      <w:marRight w:val="0"/>
      <w:marTop w:val="0"/>
      <w:marBottom w:val="0"/>
      <w:divBdr>
        <w:top w:val="none" w:sz="0" w:space="0" w:color="auto"/>
        <w:left w:val="none" w:sz="0" w:space="0" w:color="auto"/>
        <w:bottom w:val="none" w:sz="0" w:space="0" w:color="auto"/>
        <w:right w:val="none" w:sz="0" w:space="0" w:color="auto"/>
      </w:divBdr>
    </w:div>
    <w:div w:id="849682554">
      <w:bodyDiv w:val="1"/>
      <w:marLeft w:val="0"/>
      <w:marRight w:val="0"/>
      <w:marTop w:val="0"/>
      <w:marBottom w:val="0"/>
      <w:divBdr>
        <w:top w:val="none" w:sz="0" w:space="0" w:color="auto"/>
        <w:left w:val="none" w:sz="0" w:space="0" w:color="auto"/>
        <w:bottom w:val="none" w:sz="0" w:space="0" w:color="auto"/>
        <w:right w:val="none" w:sz="0" w:space="0" w:color="auto"/>
      </w:divBdr>
    </w:div>
    <w:div w:id="851146145">
      <w:bodyDiv w:val="1"/>
      <w:marLeft w:val="0"/>
      <w:marRight w:val="0"/>
      <w:marTop w:val="0"/>
      <w:marBottom w:val="0"/>
      <w:divBdr>
        <w:top w:val="none" w:sz="0" w:space="0" w:color="auto"/>
        <w:left w:val="none" w:sz="0" w:space="0" w:color="auto"/>
        <w:bottom w:val="none" w:sz="0" w:space="0" w:color="auto"/>
        <w:right w:val="none" w:sz="0" w:space="0" w:color="auto"/>
      </w:divBdr>
    </w:div>
    <w:div w:id="851723597">
      <w:bodyDiv w:val="1"/>
      <w:marLeft w:val="0"/>
      <w:marRight w:val="0"/>
      <w:marTop w:val="0"/>
      <w:marBottom w:val="0"/>
      <w:divBdr>
        <w:top w:val="none" w:sz="0" w:space="0" w:color="auto"/>
        <w:left w:val="none" w:sz="0" w:space="0" w:color="auto"/>
        <w:bottom w:val="none" w:sz="0" w:space="0" w:color="auto"/>
        <w:right w:val="none" w:sz="0" w:space="0" w:color="auto"/>
      </w:divBdr>
    </w:div>
    <w:div w:id="853609638">
      <w:bodyDiv w:val="1"/>
      <w:marLeft w:val="0"/>
      <w:marRight w:val="0"/>
      <w:marTop w:val="0"/>
      <w:marBottom w:val="0"/>
      <w:divBdr>
        <w:top w:val="none" w:sz="0" w:space="0" w:color="auto"/>
        <w:left w:val="none" w:sz="0" w:space="0" w:color="auto"/>
        <w:bottom w:val="none" w:sz="0" w:space="0" w:color="auto"/>
        <w:right w:val="none" w:sz="0" w:space="0" w:color="auto"/>
      </w:divBdr>
    </w:div>
    <w:div w:id="854419662">
      <w:bodyDiv w:val="1"/>
      <w:marLeft w:val="0"/>
      <w:marRight w:val="0"/>
      <w:marTop w:val="0"/>
      <w:marBottom w:val="0"/>
      <w:divBdr>
        <w:top w:val="none" w:sz="0" w:space="0" w:color="auto"/>
        <w:left w:val="none" w:sz="0" w:space="0" w:color="auto"/>
        <w:bottom w:val="none" w:sz="0" w:space="0" w:color="auto"/>
        <w:right w:val="none" w:sz="0" w:space="0" w:color="auto"/>
      </w:divBdr>
    </w:div>
    <w:div w:id="854997389">
      <w:bodyDiv w:val="1"/>
      <w:marLeft w:val="0"/>
      <w:marRight w:val="0"/>
      <w:marTop w:val="0"/>
      <w:marBottom w:val="0"/>
      <w:divBdr>
        <w:top w:val="none" w:sz="0" w:space="0" w:color="auto"/>
        <w:left w:val="none" w:sz="0" w:space="0" w:color="auto"/>
        <w:bottom w:val="none" w:sz="0" w:space="0" w:color="auto"/>
        <w:right w:val="none" w:sz="0" w:space="0" w:color="auto"/>
      </w:divBdr>
    </w:div>
    <w:div w:id="855927592">
      <w:bodyDiv w:val="1"/>
      <w:marLeft w:val="0"/>
      <w:marRight w:val="0"/>
      <w:marTop w:val="0"/>
      <w:marBottom w:val="0"/>
      <w:divBdr>
        <w:top w:val="none" w:sz="0" w:space="0" w:color="auto"/>
        <w:left w:val="none" w:sz="0" w:space="0" w:color="auto"/>
        <w:bottom w:val="none" w:sz="0" w:space="0" w:color="auto"/>
        <w:right w:val="none" w:sz="0" w:space="0" w:color="auto"/>
      </w:divBdr>
    </w:div>
    <w:div w:id="856119365">
      <w:bodyDiv w:val="1"/>
      <w:marLeft w:val="0"/>
      <w:marRight w:val="0"/>
      <w:marTop w:val="0"/>
      <w:marBottom w:val="0"/>
      <w:divBdr>
        <w:top w:val="none" w:sz="0" w:space="0" w:color="auto"/>
        <w:left w:val="none" w:sz="0" w:space="0" w:color="auto"/>
        <w:bottom w:val="none" w:sz="0" w:space="0" w:color="auto"/>
        <w:right w:val="none" w:sz="0" w:space="0" w:color="auto"/>
      </w:divBdr>
    </w:div>
    <w:div w:id="857430838">
      <w:bodyDiv w:val="1"/>
      <w:marLeft w:val="0"/>
      <w:marRight w:val="0"/>
      <w:marTop w:val="0"/>
      <w:marBottom w:val="0"/>
      <w:divBdr>
        <w:top w:val="none" w:sz="0" w:space="0" w:color="auto"/>
        <w:left w:val="none" w:sz="0" w:space="0" w:color="auto"/>
        <w:bottom w:val="none" w:sz="0" w:space="0" w:color="auto"/>
        <w:right w:val="none" w:sz="0" w:space="0" w:color="auto"/>
      </w:divBdr>
    </w:div>
    <w:div w:id="860167052">
      <w:bodyDiv w:val="1"/>
      <w:marLeft w:val="0"/>
      <w:marRight w:val="0"/>
      <w:marTop w:val="0"/>
      <w:marBottom w:val="0"/>
      <w:divBdr>
        <w:top w:val="none" w:sz="0" w:space="0" w:color="auto"/>
        <w:left w:val="none" w:sz="0" w:space="0" w:color="auto"/>
        <w:bottom w:val="none" w:sz="0" w:space="0" w:color="auto"/>
        <w:right w:val="none" w:sz="0" w:space="0" w:color="auto"/>
      </w:divBdr>
    </w:div>
    <w:div w:id="860554624">
      <w:bodyDiv w:val="1"/>
      <w:marLeft w:val="0"/>
      <w:marRight w:val="0"/>
      <w:marTop w:val="0"/>
      <w:marBottom w:val="0"/>
      <w:divBdr>
        <w:top w:val="none" w:sz="0" w:space="0" w:color="auto"/>
        <w:left w:val="none" w:sz="0" w:space="0" w:color="auto"/>
        <w:bottom w:val="none" w:sz="0" w:space="0" w:color="auto"/>
        <w:right w:val="none" w:sz="0" w:space="0" w:color="auto"/>
      </w:divBdr>
    </w:div>
    <w:div w:id="861430702">
      <w:bodyDiv w:val="1"/>
      <w:marLeft w:val="0"/>
      <w:marRight w:val="0"/>
      <w:marTop w:val="0"/>
      <w:marBottom w:val="0"/>
      <w:divBdr>
        <w:top w:val="none" w:sz="0" w:space="0" w:color="auto"/>
        <w:left w:val="none" w:sz="0" w:space="0" w:color="auto"/>
        <w:bottom w:val="none" w:sz="0" w:space="0" w:color="auto"/>
        <w:right w:val="none" w:sz="0" w:space="0" w:color="auto"/>
      </w:divBdr>
    </w:div>
    <w:div w:id="861820477">
      <w:bodyDiv w:val="1"/>
      <w:marLeft w:val="0"/>
      <w:marRight w:val="0"/>
      <w:marTop w:val="0"/>
      <w:marBottom w:val="0"/>
      <w:divBdr>
        <w:top w:val="none" w:sz="0" w:space="0" w:color="auto"/>
        <w:left w:val="none" w:sz="0" w:space="0" w:color="auto"/>
        <w:bottom w:val="none" w:sz="0" w:space="0" w:color="auto"/>
        <w:right w:val="none" w:sz="0" w:space="0" w:color="auto"/>
      </w:divBdr>
    </w:div>
    <w:div w:id="862206385">
      <w:bodyDiv w:val="1"/>
      <w:marLeft w:val="0"/>
      <w:marRight w:val="0"/>
      <w:marTop w:val="0"/>
      <w:marBottom w:val="0"/>
      <w:divBdr>
        <w:top w:val="none" w:sz="0" w:space="0" w:color="auto"/>
        <w:left w:val="none" w:sz="0" w:space="0" w:color="auto"/>
        <w:bottom w:val="none" w:sz="0" w:space="0" w:color="auto"/>
        <w:right w:val="none" w:sz="0" w:space="0" w:color="auto"/>
      </w:divBdr>
    </w:div>
    <w:div w:id="862941254">
      <w:bodyDiv w:val="1"/>
      <w:marLeft w:val="0"/>
      <w:marRight w:val="0"/>
      <w:marTop w:val="0"/>
      <w:marBottom w:val="0"/>
      <w:divBdr>
        <w:top w:val="none" w:sz="0" w:space="0" w:color="auto"/>
        <w:left w:val="none" w:sz="0" w:space="0" w:color="auto"/>
        <w:bottom w:val="none" w:sz="0" w:space="0" w:color="auto"/>
        <w:right w:val="none" w:sz="0" w:space="0" w:color="auto"/>
      </w:divBdr>
    </w:div>
    <w:div w:id="862980667">
      <w:bodyDiv w:val="1"/>
      <w:marLeft w:val="0"/>
      <w:marRight w:val="0"/>
      <w:marTop w:val="0"/>
      <w:marBottom w:val="0"/>
      <w:divBdr>
        <w:top w:val="none" w:sz="0" w:space="0" w:color="auto"/>
        <w:left w:val="none" w:sz="0" w:space="0" w:color="auto"/>
        <w:bottom w:val="none" w:sz="0" w:space="0" w:color="auto"/>
        <w:right w:val="none" w:sz="0" w:space="0" w:color="auto"/>
      </w:divBdr>
    </w:div>
    <w:div w:id="863135642">
      <w:bodyDiv w:val="1"/>
      <w:marLeft w:val="0"/>
      <w:marRight w:val="0"/>
      <w:marTop w:val="0"/>
      <w:marBottom w:val="0"/>
      <w:divBdr>
        <w:top w:val="none" w:sz="0" w:space="0" w:color="auto"/>
        <w:left w:val="none" w:sz="0" w:space="0" w:color="auto"/>
        <w:bottom w:val="none" w:sz="0" w:space="0" w:color="auto"/>
        <w:right w:val="none" w:sz="0" w:space="0" w:color="auto"/>
      </w:divBdr>
    </w:div>
    <w:div w:id="864557604">
      <w:bodyDiv w:val="1"/>
      <w:marLeft w:val="0"/>
      <w:marRight w:val="0"/>
      <w:marTop w:val="0"/>
      <w:marBottom w:val="0"/>
      <w:divBdr>
        <w:top w:val="none" w:sz="0" w:space="0" w:color="auto"/>
        <w:left w:val="none" w:sz="0" w:space="0" w:color="auto"/>
        <w:bottom w:val="none" w:sz="0" w:space="0" w:color="auto"/>
        <w:right w:val="none" w:sz="0" w:space="0" w:color="auto"/>
      </w:divBdr>
    </w:div>
    <w:div w:id="865211497">
      <w:bodyDiv w:val="1"/>
      <w:marLeft w:val="0"/>
      <w:marRight w:val="0"/>
      <w:marTop w:val="0"/>
      <w:marBottom w:val="0"/>
      <w:divBdr>
        <w:top w:val="none" w:sz="0" w:space="0" w:color="auto"/>
        <w:left w:val="none" w:sz="0" w:space="0" w:color="auto"/>
        <w:bottom w:val="none" w:sz="0" w:space="0" w:color="auto"/>
        <w:right w:val="none" w:sz="0" w:space="0" w:color="auto"/>
      </w:divBdr>
      <w:divsChild>
        <w:div w:id="1142501834">
          <w:marLeft w:val="0"/>
          <w:marRight w:val="0"/>
          <w:marTop w:val="0"/>
          <w:marBottom w:val="0"/>
          <w:divBdr>
            <w:top w:val="none" w:sz="0" w:space="0" w:color="auto"/>
            <w:left w:val="none" w:sz="0" w:space="0" w:color="auto"/>
            <w:bottom w:val="none" w:sz="0" w:space="0" w:color="auto"/>
            <w:right w:val="none" w:sz="0" w:space="0" w:color="auto"/>
          </w:divBdr>
          <w:divsChild>
            <w:div w:id="718549841">
              <w:marLeft w:val="0"/>
              <w:marRight w:val="0"/>
              <w:marTop w:val="0"/>
              <w:marBottom w:val="0"/>
              <w:divBdr>
                <w:top w:val="none" w:sz="0" w:space="0" w:color="auto"/>
                <w:left w:val="none" w:sz="0" w:space="0" w:color="auto"/>
                <w:bottom w:val="none" w:sz="0" w:space="0" w:color="auto"/>
                <w:right w:val="none" w:sz="0" w:space="0" w:color="auto"/>
              </w:divBdr>
              <w:divsChild>
                <w:div w:id="176915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4023">
      <w:bodyDiv w:val="1"/>
      <w:marLeft w:val="0"/>
      <w:marRight w:val="0"/>
      <w:marTop w:val="0"/>
      <w:marBottom w:val="0"/>
      <w:divBdr>
        <w:top w:val="none" w:sz="0" w:space="0" w:color="auto"/>
        <w:left w:val="none" w:sz="0" w:space="0" w:color="auto"/>
        <w:bottom w:val="none" w:sz="0" w:space="0" w:color="auto"/>
        <w:right w:val="none" w:sz="0" w:space="0" w:color="auto"/>
      </w:divBdr>
    </w:div>
    <w:div w:id="866257199">
      <w:bodyDiv w:val="1"/>
      <w:marLeft w:val="0"/>
      <w:marRight w:val="0"/>
      <w:marTop w:val="0"/>
      <w:marBottom w:val="0"/>
      <w:divBdr>
        <w:top w:val="none" w:sz="0" w:space="0" w:color="auto"/>
        <w:left w:val="none" w:sz="0" w:space="0" w:color="auto"/>
        <w:bottom w:val="none" w:sz="0" w:space="0" w:color="auto"/>
        <w:right w:val="none" w:sz="0" w:space="0" w:color="auto"/>
      </w:divBdr>
    </w:div>
    <w:div w:id="866332956">
      <w:bodyDiv w:val="1"/>
      <w:marLeft w:val="0"/>
      <w:marRight w:val="0"/>
      <w:marTop w:val="0"/>
      <w:marBottom w:val="0"/>
      <w:divBdr>
        <w:top w:val="none" w:sz="0" w:space="0" w:color="auto"/>
        <w:left w:val="none" w:sz="0" w:space="0" w:color="auto"/>
        <w:bottom w:val="none" w:sz="0" w:space="0" w:color="auto"/>
        <w:right w:val="none" w:sz="0" w:space="0" w:color="auto"/>
      </w:divBdr>
    </w:div>
    <w:div w:id="866715961">
      <w:bodyDiv w:val="1"/>
      <w:marLeft w:val="0"/>
      <w:marRight w:val="0"/>
      <w:marTop w:val="0"/>
      <w:marBottom w:val="0"/>
      <w:divBdr>
        <w:top w:val="none" w:sz="0" w:space="0" w:color="auto"/>
        <w:left w:val="none" w:sz="0" w:space="0" w:color="auto"/>
        <w:bottom w:val="none" w:sz="0" w:space="0" w:color="auto"/>
        <w:right w:val="none" w:sz="0" w:space="0" w:color="auto"/>
      </w:divBdr>
    </w:div>
    <w:div w:id="866867878">
      <w:bodyDiv w:val="1"/>
      <w:marLeft w:val="0"/>
      <w:marRight w:val="0"/>
      <w:marTop w:val="0"/>
      <w:marBottom w:val="0"/>
      <w:divBdr>
        <w:top w:val="none" w:sz="0" w:space="0" w:color="auto"/>
        <w:left w:val="none" w:sz="0" w:space="0" w:color="auto"/>
        <w:bottom w:val="none" w:sz="0" w:space="0" w:color="auto"/>
        <w:right w:val="none" w:sz="0" w:space="0" w:color="auto"/>
      </w:divBdr>
    </w:div>
    <w:div w:id="867639506">
      <w:bodyDiv w:val="1"/>
      <w:marLeft w:val="0"/>
      <w:marRight w:val="0"/>
      <w:marTop w:val="0"/>
      <w:marBottom w:val="0"/>
      <w:divBdr>
        <w:top w:val="none" w:sz="0" w:space="0" w:color="auto"/>
        <w:left w:val="none" w:sz="0" w:space="0" w:color="auto"/>
        <w:bottom w:val="none" w:sz="0" w:space="0" w:color="auto"/>
        <w:right w:val="none" w:sz="0" w:space="0" w:color="auto"/>
      </w:divBdr>
    </w:div>
    <w:div w:id="868371686">
      <w:bodyDiv w:val="1"/>
      <w:marLeft w:val="0"/>
      <w:marRight w:val="0"/>
      <w:marTop w:val="0"/>
      <w:marBottom w:val="0"/>
      <w:divBdr>
        <w:top w:val="none" w:sz="0" w:space="0" w:color="auto"/>
        <w:left w:val="none" w:sz="0" w:space="0" w:color="auto"/>
        <w:bottom w:val="none" w:sz="0" w:space="0" w:color="auto"/>
        <w:right w:val="none" w:sz="0" w:space="0" w:color="auto"/>
      </w:divBdr>
    </w:div>
    <w:div w:id="868759052">
      <w:bodyDiv w:val="1"/>
      <w:marLeft w:val="0"/>
      <w:marRight w:val="0"/>
      <w:marTop w:val="0"/>
      <w:marBottom w:val="0"/>
      <w:divBdr>
        <w:top w:val="none" w:sz="0" w:space="0" w:color="auto"/>
        <w:left w:val="none" w:sz="0" w:space="0" w:color="auto"/>
        <w:bottom w:val="none" w:sz="0" w:space="0" w:color="auto"/>
        <w:right w:val="none" w:sz="0" w:space="0" w:color="auto"/>
      </w:divBdr>
    </w:div>
    <w:div w:id="869418109">
      <w:bodyDiv w:val="1"/>
      <w:marLeft w:val="0"/>
      <w:marRight w:val="0"/>
      <w:marTop w:val="0"/>
      <w:marBottom w:val="0"/>
      <w:divBdr>
        <w:top w:val="none" w:sz="0" w:space="0" w:color="auto"/>
        <w:left w:val="none" w:sz="0" w:space="0" w:color="auto"/>
        <w:bottom w:val="none" w:sz="0" w:space="0" w:color="auto"/>
        <w:right w:val="none" w:sz="0" w:space="0" w:color="auto"/>
      </w:divBdr>
    </w:div>
    <w:div w:id="869613733">
      <w:bodyDiv w:val="1"/>
      <w:marLeft w:val="0"/>
      <w:marRight w:val="0"/>
      <w:marTop w:val="0"/>
      <w:marBottom w:val="0"/>
      <w:divBdr>
        <w:top w:val="none" w:sz="0" w:space="0" w:color="auto"/>
        <w:left w:val="none" w:sz="0" w:space="0" w:color="auto"/>
        <w:bottom w:val="none" w:sz="0" w:space="0" w:color="auto"/>
        <w:right w:val="none" w:sz="0" w:space="0" w:color="auto"/>
      </w:divBdr>
    </w:div>
    <w:div w:id="870534006">
      <w:bodyDiv w:val="1"/>
      <w:marLeft w:val="0"/>
      <w:marRight w:val="0"/>
      <w:marTop w:val="0"/>
      <w:marBottom w:val="0"/>
      <w:divBdr>
        <w:top w:val="none" w:sz="0" w:space="0" w:color="auto"/>
        <w:left w:val="none" w:sz="0" w:space="0" w:color="auto"/>
        <w:bottom w:val="none" w:sz="0" w:space="0" w:color="auto"/>
        <w:right w:val="none" w:sz="0" w:space="0" w:color="auto"/>
      </w:divBdr>
    </w:div>
    <w:div w:id="870992287">
      <w:bodyDiv w:val="1"/>
      <w:marLeft w:val="0"/>
      <w:marRight w:val="0"/>
      <w:marTop w:val="0"/>
      <w:marBottom w:val="0"/>
      <w:divBdr>
        <w:top w:val="none" w:sz="0" w:space="0" w:color="auto"/>
        <w:left w:val="none" w:sz="0" w:space="0" w:color="auto"/>
        <w:bottom w:val="none" w:sz="0" w:space="0" w:color="auto"/>
        <w:right w:val="none" w:sz="0" w:space="0" w:color="auto"/>
      </w:divBdr>
    </w:div>
    <w:div w:id="871458149">
      <w:bodyDiv w:val="1"/>
      <w:marLeft w:val="0"/>
      <w:marRight w:val="0"/>
      <w:marTop w:val="0"/>
      <w:marBottom w:val="0"/>
      <w:divBdr>
        <w:top w:val="none" w:sz="0" w:space="0" w:color="auto"/>
        <w:left w:val="none" w:sz="0" w:space="0" w:color="auto"/>
        <w:bottom w:val="none" w:sz="0" w:space="0" w:color="auto"/>
        <w:right w:val="none" w:sz="0" w:space="0" w:color="auto"/>
      </w:divBdr>
    </w:div>
    <w:div w:id="871767552">
      <w:bodyDiv w:val="1"/>
      <w:marLeft w:val="0"/>
      <w:marRight w:val="0"/>
      <w:marTop w:val="0"/>
      <w:marBottom w:val="0"/>
      <w:divBdr>
        <w:top w:val="none" w:sz="0" w:space="0" w:color="auto"/>
        <w:left w:val="none" w:sz="0" w:space="0" w:color="auto"/>
        <w:bottom w:val="none" w:sz="0" w:space="0" w:color="auto"/>
        <w:right w:val="none" w:sz="0" w:space="0" w:color="auto"/>
      </w:divBdr>
    </w:div>
    <w:div w:id="874006322">
      <w:bodyDiv w:val="1"/>
      <w:marLeft w:val="0"/>
      <w:marRight w:val="0"/>
      <w:marTop w:val="0"/>
      <w:marBottom w:val="0"/>
      <w:divBdr>
        <w:top w:val="none" w:sz="0" w:space="0" w:color="auto"/>
        <w:left w:val="none" w:sz="0" w:space="0" w:color="auto"/>
        <w:bottom w:val="none" w:sz="0" w:space="0" w:color="auto"/>
        <w:right w:val="none" w:sz="0" w:space="0" w:color="auto"/>
      </w:divBdr>
    </w:div>
    <w:div w:id="874774665">
      <w:bodyDiv w:val="1"/>
      <w:marLeft w:val="0"/>
      <w:marRight w:val="0"/>
      <w:marTop w:val="0"/>
      <w:marBottom w:val="0"/>
      <w:divBdr>
        <w:top w:val="none" w:sz="0" w:space="0" w:color="auto"/>
        <w:left w:val="none" w:sz="0" w:space="0" w:color="auto"/>
        <w:bottom w:val="none" w:sz="0" w:space="0" w:color="auto"/>
        <w:right w:val="none" w:sz="0" w:space="0" w:color="auto"/>
      </w:divBdr>
    </w:div>
    <w:div w:id="875242919">
      <w:bodyDiv w:val="1"/>
      <w:marLeft w:val="0"/>
      <w:marRight w:val="0"/>
      <w:marTop w:val="0"/>
      <w:marBottom w:val="0"/>
      <w:divBdr>
        <w:top w:val="none" w:sz="0" w:space="0" w:color="auto"/>
        <w:left w:val="none" w:sz="0" w:space="0" w:color="auto"/>
        <w:bottom w:val="none" w:sz="0" w:space="0" w:color="auto"/>
        <w:right w:val="none" w:sz="0" w:space="0" w:color="auto"/>
      </w:divBdr>
    </w:div>
    <w:div w:id="876040411">
      <w:bodyDiv w:val="1"/>
      <w:marLeft w:val="0"/>
      <w:marRight w:val="0"/>
      <w:marTop w:val="0"/>
      <w:marBottom w:val="0"/>
      <w:divBdr>
        <w:top w:val="none" w:sz="0" w:space="0" w:color="auto"/>
        <w:left w:val="none" w:sz="0" w:space="0" w:color="auto"/>
        <w:bottom w:val="none" w:sz="0" w:space="0" w:color="auto"/>
        <w:right w:val="none" w:sz="0" w:space="0" w:color="auto"/>
      </w:divBdr>
    </w:div>
    <w:div w:id="876425976">
      <w:bodyDiv w:val="1"/>
      <w:marLeft w:val="0"/>
      <w:marRight w:val="0"/>
      <w:marTop w:val="0"/>
      <w:marBottom w:val="0"/>
      <w:divBdr>
        <w:top w:val="none" w:sz="0" w:space="0" w:color="auto"/>
        <w:left w:val="none" w:sz="0" w:space="0" w:color="auto"/>
        <w:bottom w:val="none" w:sz="0" w:space="0" w:color="auto"/>
        <w:right w:val="none" w:sz="0" w:space="0" w:color="auto"/>
      </w:divBdr>
    </w:div>
    <w:div w:id="876819447">
      <w:bodyDiv w:val="1"/>
      <w:marLeft w:val="0"/>
      <w:marRight w:val="0"/>
      <w:marTop w:val="0"/>
      <w:marBottom w:val="0"/>
      <w:divBdr>
        <w:top w:val="none" w:sz="0" w:space="0" w:color="auto"/>
        <w:left w:val="none" w:sz="0" w:space="0" w:color="auto"/>
        <w:bottom w:val="none" w:sz="0" w:space="0" w:color="auto"/>
        <w:right w:val="none" w:sz="0" w:space="0" w:color="auto"/>
      </w:divBdr>
    </w:div>
    <w:div w:id="878931255">
      <w:bodyDiv w:val="1"/>
      <w:marLeft w:val="0"/>
      <w:marRight w:val="0"/>
      <w:marTop w:val="0"/>
      <w:marBottom w:val="0"/>
      <w:divBdr>
        <w:top w:val="none" w:sz="0" w:space="0" w:color="auto"/>
        <w:left w:val="none" w:sz="0" w:space="0" w:color="auto"/>
        <w:bottom w:val="none" w:sz="0" w:space="0" w:color="auto"/>
        <w:right w:val="none" w:sz="0" w:space="0" w:color="auto"/>
      </w:divBdr>
    </w:div>
    <w:div w:id="879242863">
      <w:bodyDiv w:val="1"/>
      <w:marLeft w:val="0"/>
      <w:marRight w:val="0"/>
      <w:marTop w:val="0"/>
      <w:marBottom w:val="0"/>
      <w:divBdr>
        <w:top w:val="none" w:sz="0" w:space="0" w:color="auto"/>
        <w:left w:val="none" w:sz="0" w:space="0" w:color="auto"/>
        <w:bottom w:val="none" w:sz="0" w:space="0" w:color="auto"/>
        <w:right w:val="none" w:sz="0" w:space="0" w:color="auto"/>
      </w:divBdr>
    </w:div>
    <w:div w:id="881480751">
      <w:bodyDiv w:val="1"/>
      <w:marLeft w:val="0"/>
      <w:marRight w:val="0"/>
      <w:marTop w:val="0"/>
      <w:marBottom w:val="0"/>
      <w:divBdr>
        <w:top w:val="none" w:sz="0" w:space="0" w:color="auto"/>
        <w:left w:val="none" w:sz="0" w:space="0" w:color="auto"/>
        <w:bottom w:val="none" w:sz="0" w:space="0" w:color="auto"/>
        <w:right w:val="none" w:sz="0" w:space="0" w:color="auto"/>
      </w:divBdr>
    </w:div>
    <w:div w:id="881673788">
      <w:bodyDiv w:val="1"/>
      <w:marLeft w:val="0"/>
      <w:marRight w:val="0"/>
      <w:marTop w:val="0"/>
      <w:marBottom w:val="0"/>
      <w:divBdr>
        <w:top w:val="none" w:sz="0" w:space="0" w:color="auto"/>
        <w:left w:val="none" w:sz="0" w:space="0" w:color="auto"/>
        <w:bottom w:val="none" w:sz="0" w:space="0" w:color="auto"/>
        <w:right w:val="none" w:sz="0" w:space="0" w:color="auto"/>
      </w:divBdr>
    </w:div>
    <w:div w:id="883175244">
      <w:bodyDiv w:val="1"/>
      <w:marLeft w:val="0"/>
      <w:marRight w:val="0"/>
      <w:marTop w:val="0"/>
      <w:marBottom w:val="0"/>
      <w:divBdr>
        <w:top w:val="none" w:sz="0" w:space="0" w:color="auto"/>
        <w:left w:val="none" w:sz="0" w:space="0" w:color="auto"/>
        <w:bottom w:val="none" w:sz="0" w:space="0" w:color="auto"/>
        <w:right w:val="none" w:sz="0" w:space="0" w:color="auto"/>
      </w:divBdr>
    </w:div>
    <w:div w:id="883177928">
      <w:bodyDiv w:val="1"/>
      <w:marLeft w:val="0"/>
      <w:marRight w:val="0"/>
      <w:marTop w:val="0"/>
      <w:marBottom w:val="0"/>
      <w:divBdr>
        <w:top w:val="none" w:sz="0" w:space="0" w:color="auto"/>
        <w:left w:val="none" w:sz="0" w:space="0" w:color="auto"/>
        <w:bottom w:val="none" w:sz="0" w:space="0" w:color="auto"/>
        <w:right w:val="none" w:sz="0" w:space="0" w:color="auto"/>
      </w:divBdr>
    </w:div>
    <w:div w:id="883181751">
      <w:bodyDiv w:val="1"/>
      <w:marLeft w:val="0"/>
      <w:marRight w:val="0"/>
      <w:marTop w:val="0"/>
      <w:marBottom w:val="0"/>
      <w:divBdr>
        <w:top w:val="none" w:sz="0" w:space="0" w:color="auto"/>
        <w:left w:val="none" w:sz="0" w:space="0" w:color="auto"/>
        <w:bottom w:val="none" w:sz="0" w:space="0" w:color="auto"/>
        <w:right w:val="none" w:sz="0" w:space="0" w:color="auto"/>
      </w:divBdr>
    </w:div>
    <w:div w:id="883785114">
      <w:bodyDiv w:val="1"/>
      <w:marLeft w:val="0"/>
      <w:marRight w:val="0"/>
      <w:marTop w:val="0"/>
      <w:marBottom w:val="0"/>
      <w:divBdr>
        <w:top w:val="none" w:sz="0" w:space="0" w:color="auto"/>
        <w:left w:val="none" w:sz="0" w:space="0" w:color="auto"/>
        <w:bottom w:val="none" w:sz="0" w:space="0" w:color="auto"/>
        <w:right w:val="none" w:sz="0" w:space="0" w:color="auto"/>
      </w:divBdr>
    </w:div>
    <w:div w:id="884370150">
      <w:bodyDiv w:val="1"/>
      <w:marLeft w:val="0"/>
      <w:marRight w:val="0"/>
      <w:marTop w:val="0"/>
      <w:marBottom w:val="0"/>
      <w:divBdr>
        <w:top w:val="none" w:sz="0" w:space="0" w:color="auto"/>
        <w:left w:val="none" w:sz="0" w:space="0" w:color="auto"/>
        <w:bottom w:val="none" w:sz="0" w:space="0" w:color="auto"/>
        <w:right w:val="none" w:sz="0" w:space="0" w:color="auto"/>
      </w:divBdr>
    </w:div>
    <w:div w:id="885146781">
      <w:bodyDiv w:val="1"/>
      <w:marLeft w:val="0"/>
      <w:marRight w:val="0"/>
      <w:marTop w:val="0"/>
      <w:marBottom w:val="0"/>
      <w:divBdr>
        <w:top w:val="none" w:sz="0" w:space="0" w:color="auto"/>
        <w:left w:val="none" w:sz="0" w:space="0" w:color="auto"/>
        <w:bottom w:val="none" w:sz="0" w:space="0" w:color="auto"/>
        <w:right w:val="none" w:sz="0" w:space="0" w:color="auto"/>
      </w:divBdr>
    </w:div>
    <w:div w:id="885333211">
      <w:bodyDiv w:val="1"/>
      <w:marLeft w:val="0"/>
      <w:marRight w:val="0"/>
      <w:marTop w:val="0"/>
      <w:marBottom w:val="0"/>
      <w:divBdr>
        <w:top w:val="none" w:sz="0" w:space="0" w:color="auto"/>
        <w:left w:val="none" w:sz="0" w:space="0" w:color="auto"/>
        <w:bottom w:val="none" w:sz="0" w:space="0" w:color="auto"/>
        <w:right w:val="none" w:sz="0" w:space="0" w:color="auto"/>
      </w:divBdr>
    </w:div>
    <w:div w:id="886910827">
      <w:bodyDiv w:val="1"/>
      <w:marLeft w:val="0"/>
      <w:marRight w:val="0"/>
      <w:marTop w:val="0"/>
      <w:marBottom w:val="0"/>
      <w:divBdr>
        <w:top w:val="none" w:sz="0" w:space="0" w:color="auto"/>
        <w:left w:val="none" w:sz="0" w:space="0" w:color="auto"/>
        <w:bottom w:val="none" w:sz="0" w:space="0" w:color="auto"/>
        <w:right w:val="none" w:sz="0" w:space="0" w:color="auto"/>
      </w:divBdr>
    </w:div>
    <w:div w:id="888106181">
      <w:bodyDiv w:val="1"/>
      <w:marLeft w:val="0"/>
      <w:marRight w:val="0"/>
      <w:marTop w:val="0"/>
      <w:marBottom w:val="0"/>
      <w:divBdr>
        <w:top w:val="none" w:sz="0" w:space="0" w:color="auto"/>
        <w:left w:val="none" w:sz="0" w:space="0" w:color="auto"/>
        <w:bottom w:val="none" w:sz="0" w:space="0" w:color="auto"/>
        <w:right w:val="none" w:sz="0" w:space="0" w:color="auto"/>
      </w:divBdr>
    </w:div>
    <w:div w:id="888612287">
      <w:bodyDiv w:val="1"/>
      <w:marLeft w:val="0"/>
      <w:marRight w:val="0"/>
      <w:marTop w:val="0"/>
      <w:marBottom w:val="0"/>
      <w:divBdr>
        <w:top w:val="none" w:sz="0" w:space="0" w:color="auto"/>
        <w:left w:val="none" w:sz="0" w:space="0" w:color="auto"/>
        <w:bottom w:val="none" w:sz="0" w:space="0" w:color="auto"/>
        <w:right w:val="none" w:sz="0" w:space="0" w:color="auto"/>
      </w:divBdr>
    </w:div>
    <w:div w:id="889920126">
      <w:bodyDiv w:val="1"/>
      <w:marLeft w:val="0"/>
      <w:marRight w:val="0"/>
      <w:marTop w:val="0"/>
      <w:marBottom w:val="0"/>
      <w:divBdr>
        <w:top w:val="none" w:sz="0" w:space="0" w:color="auto"/>
        <w:left w:val="none" w:sz="0" w:space="0" w:color="auto"/>
        <w:bottom w:val="none" w:sz="0" w:space="0" w:color="auto"/>
        <w:right w:val="none" w:sz="0" w:space="0" w:color="auto"/>
      </w:divBdr>
    </w:div>
    <w:div w:id="890001992">
      <w:bodyDiv w:val="1"/>
      <w:marLeft w:val="0"/>
      <w:marRight w:val="0"/>
      <w:marTop w:val="0"/>
      <w:marBottom w:val="0"/>
      <w:divBdr>
        <w:top w:val="none" w:sz="0" w:space="0" w:color="auto"/>
        <w:left w:val="none" w:sz="0" w:space="0" w:color="auto"/>
        <w:bottom w:val="none" w:sz="0" w:space="0" w:color="auto"/>
        <w:right w:val="none" w:sz="0" w:space="0" w:color="auto"/>
      </w:divBdr>
    </w:div>
    <w:div w:id="891186685">
      <w:bodyDiv w:val="1"/>
      <w:marLeft w:val="0"/>
      <w:marRight w:val="0"/>
      <w:marTop w:val="0"/>
      <w:marBottom w:val="0"/>
      <w:divBdr>
        <w:top w:val="none" w:sz="0" w:space="0" w:color="auto"/>
        <w:left w:val="none" w:sz="0" w:space="0" w:color="auto"/>
        <w:bottom w:val="none" w:sz="0" w:space="0" w:color="auto"/>
        <w:right w:val="none" w:sz="0" w:space="0" w:color="auto"/>
      </w:divBdr>
    </w:div>
    <w:div w:id="891959968">
      <w:bodyDiv w:val="1"/>
      <w:marLeft w:val="0"/>
      <w:marRight w:val="0"/>
      <w:marTop w:val="0"/>
      <w:marBottom w:val="0"/>
      <w:divBdr>
        <w:top w:val="none" w:sz="0" w:space="0" w:color="auto"/>
        <w:left w:val="none" w:sz="0" w:space="0" w:color="auto"/>
        <w:bottom w:val="none" w:sz="0" w:space="0" w:color="auto"/>
        <w:right w:val="none" w:sz="0" w:space="0" w:color="auto"/>
      </w:divBdr>
    </w:div>
    <w:div w:id="892817116">
      <w:bodyDiv w:val="1"/>
      <w:marLeft w:val="0"/>
      <w:marRight w:val="0"/>
      <w:marTop w:val="0"/>
      <w:marBottom w:val="0"/>
      <w:divBdr>
        <w:top w:val="none" w:sz="0" w:space="0" w:color="auto"/>
        <w:left w:val="none" w:sz="0" w:space="0" w:color="auto"/>
        <w:bottom w:val="none" w:sz="0" w:space="0" w:color="auto"/>
        <w:right w:val="none" w:sz="0" w:space="0" w:color="auto"/>
      </w:divBdr>
    </w:div>
    <w:div w:id="893008764">
      <w:bodyDiv w:val="1"/>
      <w:marLeft w:val="0"/>
      <w:marRight w:val="0"/>
      <w:marTop w:val="0"/>
      <w:marBottom w:val="0"/>
      <w:divBdr>
        <w:top w:val="none" w:sz="0" w:space="0" w:color="auto"/>
        <w:left w:val="none" w:sz="0" w:space="0" w:color="auto"/>
        <w:bottom w:val="none" w:sz="0" w:space="0" w:color="auto"/>
        <w:right w:val="none" w:sz="0" w:space="0" w:color="auto"/>
      </w:divBdr>
    </w:div>
    <w:div w:id="893932651">
      <w:bodyDiv w:val="1"/>
      <w:marLeft w:val="0"/>
      <w:marRight w:val="0"/>
      <w:marTop w:val="0"/>
      <w:marBottom w:val="0"/>
      <w:divBdr>
        <w:top w:val="none" w:sz="0" w:space="0" w:color="auto"/>
        <w:left w:val="none" w:sz="0" w:space="0" w:color="auto"/>
        <w:bottom w:val="none" w:sz="0" w:space="0" w:color="auto"/>
        <w:right w:val="none" w:sz="0" w:space="0" w:color="auto"/>
      </w:divBdr>
    </w:div>
    <w:div w:id="895120890">
      <w:bodyDiv w:val="1"/>
      <w:marLeft w:val="0"/>
      <w:marRight w:val="0"/>
      <w:marTop w:val="0"/>
      <w:marBottom w:val="0"/>
      <w:divBdr>
        <w:top w:val="none" w:sz="0" w:space="0" w:color="auto"/>
        <w:left w:val="none" w:sz="0" w:space="0" w:color="auto"/>
        <w:bottom w:val="none" w:sz="0" w:space="0" w:color="auto"/>
        <w:right w:val="none" w:sz="0" w:space="0" w:color="auto"/>
      </w:divBdr>
    </w:div>
    <w:div w:id="895704302">
      <w:bodyDiv w:val="1"/>
      <w:marLeft w:val="0"/>
      <w:marRight w:val="0"/>
      <w:marTop w:val="0"/>
      <w:marBottom w:val="0"/>
      <w:divBdr>
        <w:top w:val="none" w:sz="0" w:space="0" w:color="auto"/>
        <w:left w:val="none" w:sz="0" w:space="0" w:color="auto"/>
        <w:bottom w:val="none" w:sz="0" w:space="0" w:color="auto"/>
        <w:right w:val="none" w:sz="0" w:space="0" w:color="auto"/>
      </w:divBdr>
      <w:divsChild>
        <w:div w:id="1588033899">
          <w:marLeft w:val="0"/>
          <w:marRight w:val="0"/>
          <w:marTop w:val="0"/>
          <w:marBottom w:val="0"/>
          <w:divBdr>
            <w:top w:val="none" w:sz="0" w:space="0" w:color="auto"/>
            <w:left w:val="none" w:sz="0" w:space="0" w:color="auto"/>
            <w:bottom w:val="none" w:sz="0" w:space="0" w:color="auto"/>
            <w:right w:val="none" w:sz="0" w:space="0" w:color="auto"/>
          </w:divBdr>
          <w:divsChild>
            <w:div w:id="1838569777">
              <w:marLeft w:val="0"/>
              <w:marRight w:val="0"/>
              <w:marTop w:val="0"/>
              <w:marBottom w:val="0"/>
              <w:divBdr>
                <w:top w:val="none" w:sz="0" w:space="0" w:color="auto"/>
                <w:left w:val="none" w:sz="0" w:space="0" w:color="auto"/>
                <w:bottom w:val="none" w:sz="0" w:space="0" w:color="auto"/>
                <w:right w:val="none" w:sz="0" w:space="0" w:color="auto"/>
              </w:divBdr>
              <w:divsChild>
                <w:div w:id="5493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590394">
      <w:bodyDiv w:val="1"/>
      <w:marLeft w:val="0"/>
      <w:marRight w:val="0"/>
      <w:marTop w:val="0"/>
      <w:marBottom w:val="0"/>
      <w:divBdr>
        <w:top w:val="none" w:sz="0" w:space="0" w:color="auto"/>
        <w:left w:val="none" w:sz="0" w:space="0" w:color="auto"/>
        <w:bottom w:val="none" w:sz="0" w:space="0" w:color="auto"/>
        <w:right w:val="none" w:sz="0" w:space="0" w:color="auto"/>
      </w:divBdr>
    </w:div>
    <w:div w:id="900410671">
      <w:bodyDiv w:val="1"/>
      <w:marLeft w:val="0"/>
      <w:marRight w:val="0"/>
      <w:marTop w:val="0"/>
      <w:marBottom w:val="0"/>
      <w:divBdr>
        <w:top w:val="none" w:sz="0" w:space="0" w:color="auto"/>
        <w:left w:val="none" w:sz="0" w:space="0" w:color="auto"/>
        <w:bottom w:val="none" w:sz="0" w:space="0" w:color="auto"/>
        <w:right w:val="none" w:sz="0" w:space="0" w:color="auto"/>
      </w:divBdr>
    </w:div>
    <w:div w:id="901480159">
      <w:bodyDiv w:val="1"/>
      <w:marLeft w:val="0"/>
      <w:marRight w:val="0"/>
      <w:marTop w:val="0"/>
      <w:marBottom w:val="0"/>
      <w:divBdr>
        <w:top w:val="none" w:sz="0" w:space="0" w:color="auto"/>
        <w:left w:val="none" w:sz="0" w:space="0" w:color="auto"/>
        <w:bottom w:val="none" w:sz="0" w:space="0" w:color="auto"/>
        <w:right w:val="none" w:sz="0" w:space="0" w:color="auto"/>
      </w:divBdr>
    </w:div>
    <w:div w:id="902566353">
      <w:bodyDiv w:val="1"/>
      <w:marLeft w:val="0"/>
      <w:marRight w:val="0"/>
      <w:marTop w:val="0"/>
      <w:marBottom w:val="0"/>
      <w:divBdr>
        <w:top w:val="none" w:sz="0" w:space="0" w:color="auto"/>
        <w:left w:val="none" w:sz="0" w:space="0" w:color="auto"/>
        <w:bottom w:val="none" w:sz="0" w:space="0" w:color="auto"/>
        <w:right w:val="none" w:sz="0" w:space="0" w:color="auto"/>
      </w:divBdr>
    </w:div>
    <w:div w:id="903568511">
      <w:bodyDiv w:val="1"/>
      <w:marLeft w:val="0"/>
      <w:marRight w:val="0"/>
      <w:marTop w:val="0"/>
      <w:marBottom w:val="0"/>
      <w:divBdr>
        <w:top w:val="none" w:sz="0" w:space="0" w:color="auto"/>
        <w:left w:val="none" w:sz="0" w:space="0" w:color="auto"/>
        <w:bottom w:val="none" w:sz="0" w:space="0" w:color="auto"/>
        <w:right w:val="none" w:sz="0" w:space="0" w:color="auto"/>
      </w:divBdr>
    </w:div>
    <w:div w:id="904292461">
      <w:bodyDiv w:val="1"/>
      <w:marLeft w:val="0"/>
      <w:marRight w:val="0"/>
      <w:marTop w:val="0"/>
      <w:marBottom w:val="0"/>
      <w:divBdr>
        <w:top w:val="none" w:sz="0" w:space="0" w:color="auto"/>
        <w:left w:val="none" w:sz="0" w:space="0" w:color="auto"/>
        <w:bottom w:val="none" w:sz="0" w:space="0" w:color="auto"/>
        <w:right w:val="none" w:sz="0" w:space="0" w:color="auto"/>
      </w:divBdr>
    </w:div>
    <w:div w:id="905069505">
      <w:bodyDiv w:val="1"/>
      <w:marLeft w:val="0"/>
      <w:marRight w:val="0"/>
      <w:marTop w:val="0"/>
      <w:marBottom w:val="0"/>
      <w:divBdr>
        <w:top w:val="none" w:sz="0" w:space="0" w:color="auto"/>
        <w:left w:val="none" w:sz="0" w:space="0" w:color="auto"/>
        <w:bottom w:val="none" w:sz="0" w:space="0" w:color="auto"/>
        <w:right w:val="none" w:sz="0" w:space="0" w:color="auto"/>
      </w:divBdr>
    </w:div>
    <w:div w:id="905263628">
      <w:bodyDiv w:val="1"/>
      <w:marLeft w:val="0"/>
      <w:marRight w:val="0"/>
      <w:marTop w:val="0"/>
      <w:marBottom w:val="0"/>
      <w:divBdr>
        <w:top w:val="none" w:sz="0" w:space="0" w:color="auto"/>
        <w:left w:val="none" w:sz="0" w:space="0" w:color="auto"/>
        <w:bottom w:val="none" w:sz="0" w:space="0" w:color="auto"/>
        <w:right w:val="none" w:sz="0" w:space="0" w:color="auto"/>
      </w:divBdr>
    </w:div>
    <w:div w:id="905798132">
      <w:bodyDiv w:val="1"/>
      <w:marLeft w:val="0"/>
      <w:marRight w:val="0"/>
      <w:marTop w:val="0"/>
      <w:marBottom w:val="0"/>
      <w:divBdr>
        <w:top w:val="none" w:sz="0" w:space="0" w:color="auto"/>
        <w:left w:val="none" w:sz="0" w:space="0" w:color="auto"/>
        <w:bottom w:val="none" w:sz="0" w:space="0" w:color="auto"/>
        <w:right w:val="none" w:sz="0" w:space="0" w:color="auto"/>
      </w:divBdr>
    </w:div>
    <w:div w:id="905800145">
      <w:bodyDiv w:val="1"/>
      <w:marLeft w:val="0"/>
      <w:marRight w:val="0"/>
      <w:marTop w:val="0"/>
      <w:marBottom w:val="0"/>
      <w:divBdr>
        <w:top w:val="none" w:sz="0" w:space="0" w:color="auto"/>
        <w:left w:val="none" w:sz="0" w:space="0" w:color="auto"/>
        <w:bottom w:val="none" w:sz="0" w:space="0" w:color="auto"/>
        <w:right w:val="none" w:sz="0" w:space="0" w:color="auto"/>
      </w:divBdr>
    </w:div>
    <w:div w:id="906575839">
      <w:bodyDiv w:val="1"/>
      <w:marLeft w:val="0"/>
      <w:marRight w:val="0"/>
      <w:marTop w:val="0"/>
      <w:marBottom w:val="0"/>
      <w:divBdr>
        <w:top w:val="none" w:sz="0" w:space="0" w:color="auto"/>
        <w:left w:val="none" w:sz="0" w:space="0" w:color="auto"/>
        <w:bottom w:val="none" w:sz="0" w:space="0" w:color="auto"/>
        <w:right w:val="none" w:sz="0" w:space="0" w:color="auto"/>
      </w:divBdr>
      <w:divsChild>
        <w:div w:id="1365987161">
          <w:marLeft w:val="0"/>
          <w:marRight w:val="0"/>
          <w:marTop w:val="0"/>
          <w:marBottom w:val="0"/>
          <w:divBdr>
            <w:top w:val="none" w:sz="0" w:space="0" w:color="auto"/>
            <w:left w:val="none" w:sz="0" w:space="0" w:color="auto"/>
            <w:bottom w:val="none" w:sz="0" w:space="0" w:color="auto"/>
            <w:right w:val="none" w:sz="0" w:space="0" w:color="auto"/>
          </w:divBdr>
          <w:divsChild>
            <w:div w:id="1133906750">
              <w:marLeft w:val="0"/>
              <w:marRight w:val="0"/>
              <w:marTop w:val="0"/>
              <w:marBottom w:val="0"/>
              <w:divBdr>
                <w:top w:val="none" w:sz="0" w:space="0" w:color="auto"/>
                <w:left w:val="none" w:sz="0" w:space="0" w:color="auto"/>
                <w:bottom w:val="none" w:sz="0" w:space="0" w:color="auto"/>
                <w:right w:val="none" w:sz="0" w:space="0" w:color="auto"/>
              </w:divBdr>
              <w:divsChild>
                <w:div w:id="139462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762066">
      <w:bodyDiv w:val="1"/>
      <w:marLeft w:val="0"/>
      <w:marRight w:val="0"/>
      <w:marTop w:val="0"/>
      <w:marBottom w:val="0"/>
      <w:divBdr>
        <w:top w:val="none" w:sz="0" w:space="0" w:color="auto"/>
        <w:left w:val="none" w:sz="0" w:space="0" w:color="auto"/>
        <w:bottom w:val="none" w:sz="0" w:space="0" w:color="auto"/>
        <w:right w:val="none" w:sz="0" w:space="0" w:color="auto"/>
      </w:divBdr>
    </w:div>
    <w:div w:id="908418374">
      <w:bodyDiv w:val="1"/>
      <w:marLeft w:val="0"/>
      <w:marRight w:val="0"/>
      <w:marTop w:val="0"/>
      <w:marBottom w:val="0"/>
      <w:divBdr>
        <w:top w:val="none" w:sz="0" w:space="0" w:color="auto"/>
        <w:left w:val="none" w:sz="0" w:space="0" w:color="auto"/>
        <w:bottom w:val="none" w:sz="0" w:space="0" w:color="auto"/>
        <w:right w:val="none" w:sz="0" w:space="0" w:color="auto"/>
      </w:divBdr>
    </w:div>
    <w:div w:id="910701466">
      <w:bodyDiv w:val="1"/>
      <w:marLeft w:val="0"/>
      <w:marRight w:val="0"/>
      <w:marTop w:val="0"/>
      <w:marBottom w:val="0"/>
      <w:divBdr>
        <w:top w:val="none" w:sz="0" w:space="0" w:color="auto"/>
        <w:left w:val="none" w:sz="0" w:space="0" w:color="auto"/>
        <w:bottom w:val="none" w:sz="0" w:space="0" w:color="auto"/>
        <w:right w:val="none" w:sz="0" w:space="0" w:color="auto"/>
      </w:divBdr>
    </w:div>
    <w:div w:id="912541414">
      <w:bodyDiv w:val="1"/>
      <w:marLeft w:val="0"/>
      <w:marRight w:val="0"/>
      <w:marTop w:val="0"/>
      <w:marBottom w:val="0"/>
      <w:divBdr>
        <w:top w:val="none" w:sz="0" w:space="0" w:color="auto"/>
        <w:left w:val="none" w:sz="0" w:space="0" w:color="auto"/>
        <w:bottom w:val="none" w:sz="0" w:space="0" w:color="auto"/>
        <w:right w:val="none" w:sz="0" w:space="0" w:color="auto"/>
      </w:divBdr>
    </w:div>
    <w:div w:id="914246562">
      <w:bodyDiv w:val="1"/>
      <w:marLeft w:val="0"/>
      <w:marRight w:val="0"/>
      <w:marTop w:val="0"/>
      <w:marBottom w:val="0"/>
      <w:divBdr>
        <w:top w:val="none" w:sz="0" w:space="0" w:color="auto"/>
        <w:left w:val="none" w:sz="0" w:space="0" w:color="auto"/>
        <w:bottom w:val="none" w:sz="0" w:space="0" w:color="auto"/>
        <w:right w:val="none" w:sz="0" w:space="0" w:color="auto"/>
      </w:divBdr>
    </w:div>
    <w:div w:id="914362580">
      <w:bodyDiv w:val="1"/>
      <w:marLeft w:val="0"/>
      <w:marRight w:val="0"/>
      <w:marTop w:val="0"/>
      <w:marBottom w:val="0"/>
      <w:divBdr>
        <w:top w:val="none" w:sz="0" w:space="0" w:color="auto"/>
        <w:left w:val="none" w:sz="0" w:space="0" w:color="auto"/>
        <w:bottom w:val="none" w:sz="0" w:space="0" w:color="auto"/>
        <w:right w:val="none" w:sz="0" w:space="0" w:color="auto"/>
      </w:divBdr>
    </w:div>
    <w:div w:id="914703382">
      <w:bodyDiv w:val="1"/>
      <w:marLeft w:val="0"/>
      <w:marRight w:val="0"/>
      <w:marTop w:val="0"/>
      <w:marBottom w:val="0"/>
      <w:divBdr>
        <w:top w:val="none" w:sz="0" w:space="0" w:color="auto"/>
        <w:left w:val="none" w:sz="0" w:space="0" w:color="auto"/>
        <w:bottom w:val="none" w:sz="0" w:space="0" w:color="auto"/>
        <w:right w:val="none" w:sz="0" w:space="0" w:color="auto"/>
      </w:divBdr>
    </w:div>
    <w:div w:id="915823608">
      <w:bodyDiv w:val="1"/>
      <w:marLeft w:val="0"/>
      <w:marRight w:val="0"/>
      <w:marTop w:val="0"/>
      <w:marBottom w:val="0"/>
      <w:divBdr>
        <w:top w:val="none" w:sz="0" w:space="0" w:color="auto"/>
        <w:left w:val="none" w:sz="0" w:space="0" w:color="auto"/>
        <w:bottom w:val="none" w:sz="0" w:space="0" w:color="auto"/>
        <w:right w:val="none" w:sz="0" w:space="0" w:color="auto"/>
      </w:divBdr>
    </w:div>
    <w:div w:id="916210303">
      <w:bodyDiv w:val="1"/>
      <w:marLeft w:val="0"/>
      <w:marRight w:val="0"/>
      <w:marTop w:val="0"/>
      <w:marBottom w:val="0"/>
      <w:divBdr>
        <w:top w:val="none" w:sz="0" w:space="0" w:color="auto"/>
        <w:left w:val="none" w:sz="0" w:space="0" w:color="auto"/>
        <w:bottom w:val="none" w:sz="0" w:space="0" w:color="auto"/>
        <w:right w:val="none" w:sz="0" w:space="0" w:color="auto"/>
      </w:divBdr>
    </w:div>
    <w:div w:id="916327871">
      <w:bodyDiv w:val="1"/>
      <w:marLeft w:val="0"/>
      <w:marRight w:val="0"/>
      <w:marTop w:val="0"/>
      <w:marBottom w:val="0"/>
      <w:divBdr>
        <w:top w:val="none" w:sz="0" w:space="0" w:color="auto"/>
        <w:left w:val="none" w:sz="0" w:space="0" w:color="auto"/>
        <w:bottom w:val="none" w:sz="0" w:space="0" w:color="auto"/>
        <w:right w:val="none" w:sz="0" w:space="0" w:color="auto"/>
      </w:divBdr>
    </w:div>
    <w:div w:id="918248357">
      <w:bodyDiv w:val="1"/>
      <w:marLeft w:val="0"/>
      <w:marRight w:val="0"/>
      <w:marTop w:val="0"/>
      <w:marBottom w:val="0"/>
      <w:divBdr>
        <w:top w:val="none" w:sz="0" w:space="0" w:color="auto"/>
        <w:left w:val="none" w:sz="0" w:space="0" w:color="auto"/>
        <w:bottom w:val="none" w:sz="0" w:space="0" w:color="auto"/>
        <w:right w:val="none" w:sz="0" w:space="0" w:color="auto"/>
      </w:divBdr>
    </w:div>
    <w:div w:id="920062828">
      <w:bodyDiv w:val="1"/>
      <w:marLeft w:val="0"/>
      <w:marRight w:val="0"/>
      <w:marTop w:val="0"/>
      <w:marBottom w:val="0"/>
      <w:divBdr>
        <w:top w:val="none" w:sz="0" w:space="0" w:color="auto"/>
        <w:left w:val="none" w:sz="0" w:space="0" w:color="auto"/>
        <w:bottom w:val="none" w:sz="0" w:space="0" w:color="auto"/>
        <w:right w:val="none" w:sz="0" w:space="0" w:color="auto"/>
      </w:divBdr>
    </w:div>
    <w:div w:id="921179163">
      <w:bodyDiv w:val="1"/>
      <w:marLeft w:val="0"/>
      <w:marRight w:val="0"/>
      <w:marTop w:val="0"/>
      <w:marBottom w:val="0"/>
      <w:divBdr>
        <w:top w:val="none" w:sz="0" w:space="0" w:color="auto"/>
        <w:left w:val="none" w:sz="0" w:space="0" w:color="auto"/>
        <w:bottom w:val="none" w:sz="0" w:space="0" w:color="auto"/>
        <w:right w:val="none" w:sz="0" w:space="0" w:color="auto"/>
      </w:divBdr>
    </w:div>
    <w:div w:id="922222631">
      <w:bodyDiv w:val="1"/>
      <w:marLeft w:val="0"/>
      <w:marRight w:val="0"/>
      <w:marTop w:val="0"/>
      <w:marBottom w:val="0"/>
      <w:divBdr>
        <w:top w:val="none" w:sz="0" w:space="0" w:color="auto"/>
        <w:left w:val="none" w:sz="0" w:space="0" w:color="auto"/>
        <w:bottom w:val="none" w:sz="0" w:space="0" w:color="auto"/>
        <w:right w:val="none" w:sz="0" w:space="0" w:color="auto"/>
      </w:divBdr>
    </w:div>
    <w:div w:id="922299689">
      <w:bodyDiv w:val="1"/>
      <w:marLeft w:val="0"/>
      <w:marRight w:val="0"/>
      <w:marTop w:val="0"/>
      <w:marBottom w:val="0"/>
      <w:divBdr>
        <w:top w:val="none" w:sz="0" w:space="0" w:color="auto"/>
        <w:left w:val="none" w:sz="0" w:space="0" w:color="auto"/>
        <w:bottom w:val="none" w:sz="0" w:space="0" w:color="auto"/>
        <w:right w:val="none" w:sz="0" w:space="0" w:color="auto"/>
      </w:divBdr>
    </w:div>
    <w:div w:id="923101419">
      <w:bodyDiv w:val="1"/>
      <w:marLeft w:val="0"/>
      <w:marRight w:val="0"/>
      <w:marTop w:val="0"/>
      <w:marBottom w:val="0"/>
      <w:divBdr>
        <w:top w:val="none" w:sz="0" w:space="0" w:color="auto"/>
        <w:left w:val="none" w:sz="0" w:space="0" w:color="auto"/>
        <w:bottom w:val="none" w:sz="0" w:space="0" w:color="auto"/>
        <w:right w:val="none" w:sz="0" w:space="0" w:color="auto"/>
      </w:divBdr>
    </w:div>
    <w:div w:id="923951251">
      <w:bodyDiv w:val="1"/>
      <w:marLeft w:val="0"/>
      <w:marRight w:val="0"/>
      <w:marTop w:val="0"/>
      <w:marBottom w:val="0"/>
      <w:divBdr>
        <w:top w:val="none" w:sz="0" w:space="0" w:color="auto"/>
        <w:left w:val="none" w:sz="0" w:space="0" w:color="auto"/>
        <w:bottom w:val="none" w:sz="0" w:space="0" w:color="auto"/>
        <w:right w:val="none" w:sz="0" w:space="0" w:color="auto"/>
      </w:divBdr>
    </w:div>
    <w:div w:id="924923340">
      <w:bodyDiv w:val="1"/>
      <w:marLeft w:val="0"/>
      <w:marRight w:val="0"/>
      <w:marTop w:val="0"/>
      <w:marBottom w:val="0"/>
      <w:divBdr>
        <w:top w:val="none" w:sz="0" w:space="0" w:color="auto"/>
        <w:left w:val="none" w:sz="0" w:space="0" w:color="auto"/>
        <w:bottom w:val="none" w:sz="0" w:space="0" w:color="auto"/>
        <w:right w:val="none" w:sz="0" w:space="0" w:color="auto"/>
      </w:divBdr>
    </w:div>
    <w:div w:id="925461929">
      <w:bodyDiv w:val="1"/>
      <w:marLeft w:val="0"/>
      <w:marRight w:val="0"/>
      <w:marTop w:val="0"/>
      <w:marBottom w:val="0"/>
      <w:divBdr>
        <w:top w:val="none" w:sz="0" w:space="0" w:color="auto"/>
        <w:left w:val="none" w:sz="0" w:space="0" w:color="auto"/>
        <w:bottom w:val="none" w:sz="0" w:space="0" w:color="auto"/>
        <w:right w:val="none" w:sz="0" w:space="0" w:color="auto"/>
      </w:divBdr>
    </w:div>
    <w:div w:id="926351502">
      <w:bodyDiv w:val="1"/>
      <w:marLeft w:val="0"/>
      <w:marRight w:val="0"/>
      <w:marTop w:val="0"/>
      <w:marBottom w:val="0"/>
      <w:divBdr>
        <w:top w:val="none" w:sz="0" w:space="0" w:color="auto"/>
        <w:left w:val="none" w:sz="0" w:space="0" w:color="auto"/>
        <w:bottom w:val="none" w:sz="0" w:space="0" w:color="auto"/>
        <w:right w:val="none" w:sz="0" w:space="0" w:color="auto"/>
      </w:divBdr>
    </w:div>
    <w:div w:id="929239681">
      <w:bodyDiv w:val="1"/>
      <w:marLeft w:val="0"/>
      <w:marRight w:val="0"/>
      <w:marTop w:val="0"/>
      <w:marBottom w:val="0"/>
      <w:divBdr>
        <w:top w:val="none" w:sz="0" w:space="0" w:color="auto"/>
        <w:left w:val="none" w:sz="0" w:space="0" w:color="auto"/>
        <w:bottom w:val="none" w:sz="0" w:space="0" w:color="auto"/>
        <w:right w:val="none" w:sz="0" w:space="0" w:color="auto"/>
      </w:divBdr>
    </w:div>
    <w:div w:id="932472991">
      <w:bodyDiv w:val="1"/>
      <w:marLeft w:val="0"/>
      <w:marRight w:val="0"/>
      <w:marTop w:val="0"/>
      <w:marBottom w:val="0"/>
      <w:divBdr>
        <w:top w:val="none" w:sz="0" w:space="0" w:color="auto"/>
        <w:left w:val="none" w:sz="0" w:space="0" w:color="auto"/>
        <w:bottom w:val="none" w:sz="0" w:space="0" w:color="auto"/>
        <w:right w:val="none" w:sz="0" w:space="0" w:color="auto"/>
      </w:divBdr>
    </w:div>
    <w:div w:id="934094086">
      <w:bodyDiv w:val="1"/>
      <w:marLeft w:val="0"/>
      <w:marRight w:val="0"/>
      <w:marTop w:val="0"/>
      <w:marBottom w:val="0"/>
      <w:divBdr>
        <w:top w:val="none" w:sz="0" w:space="0" w:color="auto"/>
        <w:left w:val="none" w:sz="0" w:space="0" w:color="auto"/>
        <w:bottom w:val="none" w:sz="0" w:space="0" w:color="auto"/>
        <w:right w:val="none" w:sz="0" w:space="0" w:color="auto"/>
      </w:divBdr>
    </w:div>
    <w:div w:id="935676899">
      <w:bodyDiv w:val="1"/>
      <w:marLeft w:val="0"/>
      <w:marRight w:val="0"/>
      <w:marTop w:val="0"/>
      <w:marBottom w:val="0"/>
      <w:divBdr>
        <w:top w:val="none" w:sz="0" w:space="0" w:color="auto"/>
        <w:left w:val="none" w:sz="0" w:space="0" w:color="auto"/>
        <w:bottom w:val="none" w:sz="0" w:space="0" w:color="auto"/>
        <w:right w:val="none" w:sz="0" w:space="0" w:color="auto"/>
      </w:divBdr>
    </w:div>
    <w:div w:id="937324020">
      <w:bodyDiv w:val="1"/>
      <w:marLeft w:val="0"/>
      <w:marRight w:val="0"/>
      <w:marTop w:val="0"/>
      <w:marBottom w:val="0"/>
      <w:divBdr>
        <w:top w:val="none" w:sz="0" w:space="0" w:color="auto"/>
        <w:left w:val="none" w:sz="0" w:space="0" w:color="auto"/>
        <w:bottom w:val="none" w:sz="0" w:space="0" w:color="auto"/>
        <w:right w:val="none" w:sz="0" w:space="0" w:color="auto"/>
      </w:divBdr>
    </w:div>
    <w:div w:id="938175207">
      <w:bodyDiv w:val="1"/>
      <w:marLeft w:val="0"/>
      <w:marRight w:val="0"/>
      <w:marTop w:val="0"/>
      <w:marBottom w:val="0"/>
      <w:divBdr>
        <w:top w:val="none" w:sz="0" w:space="0" w:color="auto"/>
        <w:left w:val="none" w:sz="0" w:space="0" w:color="auto"/>
        <w:bottom w:val="none" w:sz="0" w:space="0" w:color="auto"/>
        <w:right w:val="none" w:sz="0" w:space="0" w:color="auto"/>
      </w:divBdr>
    </w:div>
    <w:div w:id="938686065">
      <w:bodyDiv w:val="1"/>
      <w:marLeft w:val="0"/>
      <w:marRight w:val="0"/>
      <w:marTop w:val="0"/>
      <w:marBottom w:val="0"/>
      <w:divBdr>
        <w:top w:val="none" w:sz="0" w:space="0" w:color="auto"/>
        <w:left w:val="none" w:sz="0" w:space="0" w:color="auto"/>
        <w:bottom w:val="none" w:sz="0" w:space="0" w:color="auto"/>
        <w:right w:val="none" w:sz="0" w:space="0" w:color="auto"/>
      </w:divBdr>
    </w:div>
    <w:div w:id="940381811">
      <w:bodyDiv w:val="1"/>
      <w:marLeft w:val="0"/>
      <w:marRight w:val="0"/>
      <w:marTop w:val="0"/>
      <w:marBottom w:val="0"/>
      <w:divBdr>
        <w:top w:val="none" w:sz="0" w:space="0" w:color="auto"/>
        <w:left w:val="none" w:sz="0" w:space="0" w:color="auto"/>
        <w:bottom w:val="none" w:sz="0" w:space="0" w:color="auto"/>
        <w:right w:val="none" w:sz="0" w:space="0" w:color="auto"/>
      </w:divBdr>
    </w:div>
    <w:div w:id="940457403">
      <w:bodyDiv w:val="1"/>
      <w:marLeft w:val="0"/>
      <w:marRight w:val="0"/>
      <w:marTop w:val="0"/>
      <w:marBottom w:val="0"/>
      <w:divBdr>
        <w:top w:val="none" w:sz="0" w:space="0" w:color="auto"/>
        <w:left w:val="none" w:sz="0" w:space="0" w:color="auto"/>
        <w:bottom w:val="none" w:sz="0" w:space="0" w:color="auto"/>
        <w:right w:val="none" w:sz="0" w:space="0" w:color="auto"/>
      </w:divBdr>
    </w:div>
    <w:div w:id="941109510">
      <w:bodyDiv w:val="1"/>
      <w:marLeft w:val="0"/>
      <w:marRight w:val="0"/>
      <w:marTop w:val="0"/>
      <w:marBottom w:val="0"/>
      <w:divBdr>
        <w:top w:val="none" w:sz="0" w:space="0" w:color="auto"/>
        <w:left w:val="none" w:sz="0" w:space="0" w:color="auto"/>
        <w:bottom w:val="none" w:sz="0" w:space="0" w:color="auto"/>
        <w:right w:val="none" w:sz="0" w:space="0" w:color="auto"/>
      </w:divBdr>
    </w:div>
    <w:div w:id="941493078">
      <w:bodyDiv w:val="1"/>
      <w:marLeft w:val="0"/>
      <w:marRight w:val="0"/>
      <w:marTop w:val="0"/>
      <w:marBottom w:val="0"/>
      <w:divBdr>
        <w:top w:val="none" w:sz="0" w:space="0" w:color="auto"/>
        <w:left w:val="none" w:sz="0" w:space="0" w:color="auto"/>
        <w:bottom w:val="none" w:sz="0" w:space="0" w:color="auto"/>
        <w:right w:val="none" w:sz="0" w:space="0" w:color="auto"/>
      </w:divBdr>
    </w:div>
    <w:div w:id="942301017">
      <w:bodyDiv w:val="1"/>
      <w:marLeft w:val="0"/>
      <w:marRight w:val="0"/>
      <w:marTop w:val="0"/>
      <w:marBottom w:val="0"/>
      <w:divBdr>
        <w:top w:val="none" w:sz="0" w:space="0" w:color="auto"/>
        <w:left w:val="none" w:sz="0" w:space="0" w:color="auto"/>
        <w:bottom w:val="none" w:sz="0" w:space="0" w:color="auto"/>
        <w:right w:val="none" w:sz="0" w:space="0" w:color="auto"/>
      </w:divBdr>
    </w:div>
    <w:div w:id="942806280">
      <w:bodyDiv w:val="1"/>
      <w:marLeft w:val="0"/>
      <w:marRight w:val="0"/>
      <w:marTop w:val="0"/>
      <w:marBottom w:val="0"/>
      <w:divBdr>
        <w:top w:val="none" w:sz="0" w:space="0" w:color="auto"/>
        <w:left w:val="none" w:sz="0" w:space="0" w:color="auto"/>
        <w:bottom w:val="none" w:sz="0" w:space="0" w:color="auto"/>
        <w:right w:val="none" w:sz="0" w:space="0" w:color="auto"/>
      </w:divBdr>
    </w:div>
    <w:div w:id="944309185">
      <w:bodyDiv w:val="1"/>
      <w:marLeft w:val="0"/>
      <w:marRight w:val="0"/>
      <w:marTop w:val="0"/>
      <w:marBottom w:val="0"/>
      <w:divBdr>
        <w:top w:val="none" w:sz="0" w:space="0" w:color="auto"/>
        <w:left w:val="none" w:sz="0" w:space="0" w:color="auto"/>
        <w:bottom w:val="none" w:sz="0" w:space="0" w:color="auto"/>
        <w:right w:val="none" w:sz="0" w:space="0" w:color="auto"/>
      </w:divBdr>
    </w:div>
    <w:div w:id="944919116">
      <w:bodyDiv w:val="1"/>
      <w:marLeft w:val="0"/>
      <w:marRight w:val="0"/>
      <w:marTop w:val="0"/>
      <w:marBottom w:val="0"/>
      <w:divBdr>
        <w:top w:val="none" w:sz="0" w:space="0" w:color="auto"/>
        <w:left w:val="none" w:sz="0" w:space="0" w:color="auto"/>
        <w:bottom w:val="none" w:sz="0" w:space="0" w:color="auto"/>
        <w:right w:val="none" w:sz="0" w:space="0" w:color="auto"/>
      </w:divBdr>
    </w:div>
    <w:div w:id="945161786">
      <w:bodyDiv w:val="1"/>
      <w:marLeft w:val="0"/>
      <w:marRight w:val="0"/>
      <w:marTop w:val="0"/>
      <w:marBottom w:val="0"/>
      <w:divBdr>
        <w:top w:val="none" w:sz="0" w:space="0" w:color="auto"/>
        <w:left w:val="none" w:sz="0" w:space="0" w:color="auto"/>
        <w:bottom w:val="none" w:sz="0" w:space="0" w:color="auto"/>
        <w:right w:val="none" w:sz="0" w:space="0" w:color="auto"/>
      </w:divBdr>
    </w:div>
    <w:div w:id="945306530">
      <w:bodyDiv w:val="1"/>
      <w:marLeft w:val="0"/>
      <w:marRight w:val="0"/>
      <w:marTop w:val="0"/>
      <w:marBottom w:val="0"/>
      <w:divBdr>
        <w:top w:val="none" w:sz="0" w:space="0" w:color="auto"/>
        <w:left w:val="none" w:sz="0" w:space="0" w:color="auto"/>
        <w:bottom w:val="none" w:sz="0" w:space="0" w:color="auto"/>
        <w:right w:val="none" w:sz="0" w:space="0" w:color="auto"/>
      </w:divBdr>
    </w:div>
    <w:div w:id="947270563">
      <w:bodyDiv w:val="1"/>
      <w:marLeft w:val="0"/>
      <w:marRight w:val="0"/>
      <w:marTop w:val="0"/>
      <w:marBottom w:val="0"/>
      <w:divBdr>
        <w:top w:val="none" w:sz="0" w:space="0" w:color="auto"/>
        <w:left w:val="none" w:sz="0" w:space="0" w:color="auto"/>
        <w:bottom w:val="none" w:sz="0" w:space="0" w:color="auto"/>
        <w:right w:val="none" w:sz="0" w:space="0" w:color="auto"/>
      </w:divBdr>
    </w:div>
    <w:div w:id="947348659">
      <w:bodyDiv w:val="1"/>
      <w:marLeft w:val="0"/>
      <w:marRight w:val="0"/>
      <w:marTop w:val="0"/>
      <w:marBottom w:val="0"/>
      <w:divBdr>
        <w:top w:val="none" w:sz="0" w:space="0" w:color="auto"/>
        <w:left w:val="none" w:sz="0" w:space="0" w:color="auto"/>
        <w:bottom w:val="none" w:sz="0" w:space="0" w:color="auto"/>
        <w:right w:val="none" w:sz="0" w:space="0" w:color="auto"/>
      </w:divBdr>
    </w:div>
    <w:div w:id="947854386">
      <w:bodyDiv w:val="1"/>
      <w:marLeft w:val="0"/>
      <w:marRight w:val="0"/>
      <w:marTop w:val="0"/>
      <w:marBottom w:val="0"/>
      <w:divBdr>
        <w:top w:val="none" w:sz="0" w:space="0" w:color="auto"/>
        <w:left w:val="none" w:sz="0" w:space="0" w:color="auto"/>
        <w:bottom w:val="none" w:sz="0" w:space="0" w:color="auto"/>
        <w:right w:val="none" w:sz="0" w:space="0" w:color="auto"/>
      </w:divBdr>
    </w:div>
    <w:div w:id="948270459">
      <w:bodyDiv w:val="1"/>
      <w:marLeft w:val="0"/>
      <w:marRight w:val="0"/>
      <w:marTop w:val="0"/>
      <w:marBottom w:val="0"/>
      <w:divBdr>
        <w:top w:val="none" w:sz="0" w:space="0" w:color="auto"/>
        <w:left w:val="none" w:sz="0" w:space="0" w:color="auto"/>
        <w:bottom w:val="none" w:sz="0" w:space="0" w:color="auto"/>
        <w:right w:val="none" w:sz="0" w:space="0" w:color="auto"/>
      </w:divBdr>
    </w:div>
    <w:div w:id="949583819">
      <w:bodyDiv w:val="1"/>
      <w:marLeft w:val="0"/>
      <w:marRight w:val="0"/>
      <w:marTop w:val="0"/>
      <w:marBottom w:val="0"/>
      <w:divBdr>
        <w:top w:val="none" w:sz="0" w:space="0" w:color="auto"/>
        <w:left w:val="none" w:sz="0" w:space="0" w:color="auto"/>
        <w:bottom w:val="none" w:sz="0" w:space="0" w:color="auto"/>
        <w:right w:val="none" w:sz="0" w:space="0" w:color="auto"/>
      </w:divBdr>
    </w:div>
    <w:div w:id="950627990">
      <w:bodyDiv w:val="1"/>
      <w:marLeft w:val="0"/>
      <w:marRight w:val="0"/>
      <w:marTop w:val="0"/>
      <w:marBottom w:val="0"/>
      <w:divBdr>
        <w:top w:val="none" w:sz="0" w:space="0" w:color="auto"/>
        <w:left w:val="none" w:sz="0" w:space="0" w:color="auto"/>
        <w:bottom w:val="none" w:sz="0" w:space="0" w:color="auto"/>
        <w:right w:val="none" w:sz="0" w:space="0" w:color="auto"/>
      </w:divBdr>
    </w:div>
    <w:div w:id="951590181">
      <w:bodyDiv w:val="1"/>
      <w:marLeft w:val="0"/>
      <w:marRight w:val="0"/>
      <w:marTop w:val="0"/>
      <w:marBottom w:val="0"/>
      <w:divBdr>
        <w:top w:val="none" w:sz="0" w:space="0" w:color="auto"/>
        <w:left w:val="none" w:sz="0" w:space="0" w:color="auto"/>
        <w:bottom w:val="none" w:sz="0" w:space="0" w:color="auto"/>
        <w:right w:val="none" w:sz="0" w:space="0" w:color="auto"/>
      </w:divBdr>
    </w:div>
    <w:div w:id="952902207">
      <w:bodyDiv w:val="1"/>
      <w:marLeft w:val="0"/>
      <w:marRight w:val="0"/>
      <w:marTop w:val="0"/>
      <w:marBottom w:val="0"/>
      <w:divBdr>
        <w:top w:val="none" w:sz="0" w:space="0" w:color="auto"/>
        <w:left w:val="none" w:sz="0" w:space="0" w:color="auto"/>
        <w:bottom w:val="none" w:sz="0" w:space="0" w:color="auto"/>
        <w:right w:val="none" w:sz="0" w:space="0" w:color="auto"/>
      </w:divBdr>
    </w:div>
    <w:div w:id="953752257">
      <w:bodyDiv w:val="1"/>
      <w:marLeft w:val="0"/>
      <w:marRight w:val="0"/>
      <w:marTop w:val="0"/>
      <w:marBottom w:val="0"/>
      <w:divBdr>
        <w:top w:val="none" w:sz="0" w:space="0" w:color="auto"/>
        <w:left w:val="none" w:sz="0" w:space="0" w:color="auto"/>
        <w:bottom w:val="none" w:sz="0" w:space="0" w:color="auto"/>
        <w:right w:val="none" w:sz="0" w:space="0" w:color="auto"/>
      </w:divBdr>
    </w:div>
    <w:div w:id="955136697">
      <w:bodyDiv w:val="1"/>
      <w:marLeft w:val="0"/>
      <w:marRight w:val="0"/>
      <w:marTop w:val="0"/>
      <w:marBottom w:val="0"/>
      <w:divBdr>
        <w:top w:val="none" w:sz="0" w:space="0" w:color="auto"/>
        <w:left w:val="none" w:sz="0" w:space="0" w:color="auto"/>
        <w:bottom w:val="none" w:sz="0" w:space="0" w:color="auto"/>
        <w:right w:val="none" w:sz="0" w:space="0" w:color="auto"/>
      </w:divBdr>
    </w:div>
    <w:div w:id="958680581">
      <w:bodyDiv w:val="1"/>
      <w:marLeft w:val="0"/>
      <w:marRight w:val="0"/>
      <w:marTop w:val="0"/>
      <w:marBottom w:val="0"/>
      <w:divBdr>
        <w:top w:val="none" w:sz="0" w:space="0" w:color="auto"/>
        <w:left w:val="none" w:sz="0" w:space="0" w:color="auto"/>
        <w:bottom w:val="none" w:sz="0" w:space="0" w:color="auto"/>
        <w:right w:val="none" w:sz="0" w:space="0" w:color="auto"/>
      </w:divBdr>
    </w:div>
    <w:div w:id="959341040">
      <w:bodyDiv w:val="1"/>
      <w:marLeft w:val="0"/>
      <w:marRight w:val="0"/>
      <w:marTop w:val="0"/>
      <w:marBottom w:val="0"/>
      <w:divBdr>
        <w:top w:val="none" w:sz="0" w:space="0" w:color="auto"/>
        <w:left w:val="none" w:sz="0" w:space="0" w:color="auto"/>
        <w:bottom w:val="none" w:sz="0" w:space="0" w:color="auto"/>
        <w:right w:val="none" w:sz="0" w:space="0" w:color="auto"/>
      </w:divBdr>
    </w:div>
    <w:div w:id="959921559">
      <w:bodyDiv w:val="1"/>
      <w:marLeft w:val="0"/>
      <w:marRight w:val="0"/>
      <w:marTop w:val="0"/>
      <w:marBottom w:val="0"/>
      <w:divBdr>
        <w:top w:val="none" w:sz="0" w:space="0" w:color="auto"/>
        <w:left w:val="none" w:sz="0" w:space="0" w:color="auto"/>
        <w:bottom w:val="none" w:sz="0" w:space="0" w:color="auto"/>
        <w:right w:val="none" w:sz="0" w:space="0" w:color="auto"/>
      </w:divBdr>
    </w:div>
    <w:div w:id="962030687">
      <w:bodyDiv w:val="1"/>
      <w:marLeft w:val="0"/>
      <w:marRight w:val="0"/>
      <w:marTop w:val="0"/>
      <w:marBottom w:val="0"/>
      <w:divBdr>
        <w:top w:val="none" w:sz="0" w:space="0" w:color="auto"/>
        <w:left w:val="none" w:sz="0" w:space="0" w:color="auto"/>
        <w:bottom w:val="none" w:sz="0" w:space="0" w:color="auto"/>
        <w:right w:val="none" w:sz="0" w:space="0" w:color="auto"/>
      </w:divBdr>
    </w:div>
    <w:div w:id="962735964">
      <w:bodyDiv w:val="1"/>
      <w:marLeft w:val="0"/>
      <w:marRight w:val="0"/>
      <w:marTop w:val="0"/>
      <w:marBottom w:val="0"/>
      <w:divBdr>
        <w:top w:val="none" w:sz="0" w:space="0" w:color="auto"/>
        <w:left w:val="none" w:sz="0" w:space="0" w:color="auto"/>
        <w:bottom w:val="none" w:sz="0" w:space="0" w:color="auto"/>
        <w:right w:val="none" w:sz="0" w:space="0" w:color="auto"/>
      </w:divBdr>
    </w:div>
    <w:div w:id="963081336">
      <w:bodyDiv w:val="1"/>
      <w:marLeft w:val="0"/>
      <w:marRight w:val="0"/>
      <w:marTop w:val="0"/>
      <w:marBottom w:val="0"/>
      <w:divBdr>
        <w:top w:val="none" w:sz="0" w:space="0" w:color="auto"/>
        <w:left w:val="none" w:sz="0" w:space="0" w:color="auto"/>
        <w:bottom w:val="none" w:sz="0" w:space="0" w:color="auto"/>
        <w:right w:val="none" w:sz="0" w:space="0" w:color="auto"/>
      </w:divBdr>
    </w:div>
    <w:div w:id="963344487">
      <w:bodyDiv w:val="1"/>
      <w:marLeft w:val="0"/>
      <w:marRight w:val="0"/>
      <w:marTop w:val="0"/>
      <w:marBottom w:val="0"/>
      <w:divBdr>
        <w:top w:val="none" w:sz="0" w:space="0" w:color="auto"/>
        <w:left w:val="none" w:sz="0" w:space="0" w:color="auto"/>
        <w:bottom w:val="none" w:sz="0" w:space="0" w:color="auto"/>
        <w:right w:val="none" w:sz="0" w:space="0" w:color="auto"/>
      </w:divBdr>
    </w:div>
    <w:div w:id="963848382">
      <w:bodyDiv w:val="1"/>
      <w:marLeft w:val="0"/>
      <w:marRight w:val="0"/>
      <w:marTop w:val="0"/>
      <w:marBottom w:val="0"/>
      <w:divBdr>
        <w:top w:val="none" w:sz="0" w:space="0" w:color="auto"/>
        <w:left w:val="none" w:sz="0" w:space="0" w:color="auto"/>
        <w:bottom w:val="none" w:sz="0" w:space="0" w:color="auto"/>
        <w:right w:val="none" w:sz="0" w:space="0" w:color="auto"/>
      </w:divBdr>
    </w:div>
    <w:div w:id="965164175">
      <w:bodyDiv w:val="1"/>
      <w:marLeft w:val="0"/>
      <w:marRight w:val="0"/>
      <w:marTop w:val="0"/>
      <w:marBottom w:val="0"/>
      <w:divBdr>
        <w:top w:val="none" w:sz="0" w:space="0" w:color="auto"/>
        <w:left w:val="none" w:sz="0" w:space="0" w:color="auto"/>
        <w:bottom w:val="none" w:sz="0" w:space="0" w:color="auto"/>
        <w:right w:val="none" w:sz="0" w:space="0" w:color="auto"/>
      </w:divBdr>
    </w:div>
    <w:div w:id="967322933">
      <w:bodyDiv w:val="1"/>
      <w:marLeft w:val="0"/>
      <w:marRight w:val="0"/>
      <w:marTop w:val="0"/>
      <w:marBottom w:val="0"/>
      <w:divBdr>
        <w:top w:val="none" w:sz="0" w:space="0" w:color="auto"/>
        <w:left w:val="none" w:sz="0" w:space="0" w:color="auto"/>
        <w:bottom w:val="none" w:sz="0" w:space="0" w:color="auto"/>
        <w:right w:val="none" w:sz="0" w:space="0" w:color="auto"/>
      </w:divBdr>
    </w:div>
    <w:div w:id="968046451">
      <w:bodyDiv w:val="1"/>
      <w:marLeft w:val="0"/>
      <w:marRight w:val="0"/>
      <w:marTop w:val="0"/>
      <w:marBottom w:val="0"/>
      <w:divBdr>
        <w:top w:val="none" w:sz="0" w:space="0" w:color="auto"/>
        <w:left w:val="none" w:sz="0" w:space="0" w:color="auto"/>
        <w:bottom w:val="none" w:sz="0" w:space="0" w:color="auto"/>
        <w:right w:val="none" w:sz="0" w:space="0" w:color="auto"/>
      </w:divBdr>
    </w:div>
    <w:div w:id="968366068">
      <w:bodyDiv w:val="1"/>
      <w:marLeft w:val="0"/>
      <w:marRight w:val="0"/>
      <w:marTop w:val="0"/>
      <w:marBottom w:val="0"/>
      <w:divBdr>
        <w:top w:val="none" w:sz="0" w:space="0" w:color="auto"/>
        <w:left w:val="none" w:sz="0" w:space="0" w:color="auto"/>
        <w:bottom w:val="none" w:sz="0" w:space="0" w:color="auto"/>
        <w:right w:val="none" w:sz="0" w:space="0" w:color="auto"/>
      </w:divBdr>
    </w:div>
    <w:div w:id="969096353">
      <w:bodyDiv w:val="1"/>
      <w:marLeft w:val="0"/>
      <w:marRight w:val="0"/>
      <w:marTop w:val="0"/>
      <w:marBottom w:val="0"/>
      <w:divBdr>
        <w:top w:val="none" w:sz="0" w:space="0" w:color="auto"/>
        <w:left w:val="none" w:sz="0" w:space="0" w:color="auto"/>
        <w:bottom w:val="none" w:sz="0" w:space="0" w:color="auto"/>
        <w:right w:val="none" w:sz="0" w:space="0" w:color="auto"/>
      </w:divBdr>
    </w:div>
    <w:div w:id="969896662">
      <w:bodyDiv w:val="1"/>
      <w:marLeft w:val="0"/>
      <w:marRight w:val="0"/>
      <w:marTop w:val="0"/>
      <w:marBottom w:val="0"/>
      <w:divBdr>
        <w:top w:val="none" w:sz="0" w:space="0" w:color="auto"/>
        <w:left w:val="none" w:sz="0" w:space="0" w:color="auto"/>
        <w:bottom w:val="none" w:sz="0" w:space="0" w:color="auto"/>
        <w:right w:val="none" w:sz="0" w:space="0" w:color="auto"/>
      </w:divBdr>
    </w:div>
    <w:div w:id="971209949">
      <w:bodyDiv w:val="1"/>
      <w:marLeft w:val="0"/>
      <w:marRight w:val="0"/>
      <w:marTop w:val="0"/>
      <w:marBottom w:val="0"/>
      <w:divBdr>
        <w:top w:val="none" w:sz="0" w:space="0" w:color="auto"/>
        <w:left w:val="none" w:sz="0" w:space="0" w:color="auto"/>
        <w:bottom w:val="none" w:sz="0" w:space="0" w:color="auto"/>
        <w:right w:val="none" w:sz="0" w:space="0" w:color="auto"/>
      </w:divBdr>
    </w:div>
    <w:div w:id="971595071">
      <w:bodyDiv w:val="1"/>
      <w:marLeft w:val="0"/>
      <w:marRight w:val="0"/>
      <w:marTop w:val="0"/>
      <w:marBottom w:val="0"/>
      <w:divBdr>
        <w:top w:val="none" w:sz="0" w:space="0" w:color="auto"/>
        <w:left w:val="none" w:sz="0" w:space="0" w:color="auto"/>
        <w:bottom w:val="none" w:sz="0" w:space="0" w:color="auto"/>
        <w:right w:val="none" w:sz="0" w:space="0" w:color="auto"/>
      </w:divBdr>
    </w:div>
    <w:div w:id="972170822">
      <w:bodyDiv w:val="1"/>
      <w:marLeft w:val="0"/>
      <w:marRight w:val="0"/>
      <w:marTop w:val="0"/>
      <w:marBottom w:val="0"/>
      <w:divBdr>
        <w:top w:val="none" w:sz="0" w:space="0" w:color="auto"/>
        <w:left w:val="none" w:sz="0" w:space="0" w:color="auto"/>
        <w:bottom w:val="none" w:sz="0" w:space="0" w:color="auto"/>
        <w:right w:val="none" w:sz="0" w:space="0" w:color="auto"/>
      </w:divBdr>
    </w:div>
    <w:div w:id="972171717">
      <w:bodyDiv w:val="1"/>
      <w:marLeft w:val="0"/>
      <w:marRight w:val="0"/>
      <w:marTop w:val="0"/>
      <w:marBottom w:val="0"/>
      <w:divBdr>
        <w:top w:val="none" w:sz="0" w:space="0" w:color="auto"/>
        <w:left w:val="none" w:sz="0" w:space="0" w:color="auto"/>
        <w:bottom w:val="none" w:sz="0" w:space="0" w:color="auto"/>
        <w:right w:val="none" w:sz="0" w:space="0" w:color="auto"/>
      </w:divBdr>
    </w:div>
    <w:div w:id="972636949">
      <w:bodyDiv w:val="1"/>
      <w:marLeft w:val="0"/>
      <w:marRight w:val="0"/>
      <w:marTop w:val="0"/>
      <w:marBottom w:val="0"/>
      <w:divBdr>
        <w:top w:val="none" w:sz="0" w:space="0" w:color="auto"/>
        <w:left w:val="none" w:sz="0" w:space="0" w:color="auto"/>
        <w:bottom w:val="none" w:sz="0" w:space="0" w:color="auto"/>
        <w:right w:val="none" w:sz="0" w:space="0" w:color="auto"/>
      </w:divBdr>
    </w:div>
    <w:div w:id="973756443">
      <w:bodyDiv w:val="1"/>
      <w:marLeft w:val="0"/>
      <w:marRight w:val="0"/>
      <w:marTop w:val="0"/>
      <w:marBottom w:val="0"/>
      <w:divBdr>
        <w:top w:val="none" w:sz="0" w:space="0" w:color="auto"/>
        <w:left w:val="none" w:sz="0" w:space="0" w:color="auto"/>
        <w:bottom w:val="none" w:sz="0" w:space="0" w:color="auto"/>
        <w:right w:val="none" w:sz="0" w:space="0" w:color="auto"/>
      </w:divBdr>
    </w:div>
    <w:div w:id="973757696">
      <w:bodyDiv w:val="1"/>
      <w:marLeft w:val="0"/>
      <w:marRight w:val="0"/>
      <w:marTop w:val="0"/>
      <w:marBottom w:val="0"/>
      <w:divBdr>
        <w:top w:val="none" w:sz="0" w:space="0" w:color="auto"/>
        <w:left w:val="none" w:sz="0" w:space="0" w:color="auto"/>
        <w:bottom w:val="none" w:sz="0" w:space="0" w:color="auto"/>
        <w:right w:val="none" w:sz="0" w:space="0" w:color="auto"/>
      </w:divBdr>
    </w:div>
    <w:div w:id="975528288">
      <w:bodyDiv w:val="1"/>
      <w:marLeft w:val="0"/>
      <w:marRight w:val="0"/>
      <w:marTop w:val="0"/>
      <w:marBottom w:val="0"/>
      <w:divBdr>
        <w:top w:val="none" w:sz="0" w:space="0" w:color="auto"/>
        <w:left w:val="none" w:sz="0" w:space="0" w:color="auto"/>
        <w:bottom w:val="none" w:sz="0" w:space="0" w:color="auto"/>
        <w:right w:val="none" w:sz="0" w:space="0" w:color="auto"/>
      </w:divBdr>
    </w:div>
    <w:div w:id="975717921">
      <w:bodyDiv w:val="1"/>
      <w:marLeft w:val="0"/>
      <w:marRight w:val="0"/>
      <w:marTop w:val="0"/>
      <w:marBottom w:val="0"/>
      <w:divBdr>
        <w:top w:val="none" w:sz="0" w:space="0" w:color="auto"/>
        <w:left w:val="none" w:sz="0" w:space="0" w:color="auto"/>
        <w:bottom w:val="none" w:sz="0" w:space="0" w:color="auto"/>
        <w:right w:val="none" w:sz="0" w:space="0" w:color="auto"/>
      </w:divBdr>
    </w:div>
    <w:div w:id="976372403">
      <w:bodyDiv w:val="1"/>
      <w:marLeft w:val="0"/>
      <w:marRight w:val="0"/>
      <w:marTop w:val="0"/>
      <w:marBottom w:val="0"/>
      <w:divBdr>
        <w:top w:val="none" w:sz="0" w:space="0" w:color="auto"/>
        <w:left w:val="none" w:sz="0" w:space="0" w:color="auto"/>
        <w:bottom w:val="none" w:sz="0" w:space="0" w:color="auto"/>
        <w:right w:val="none" w:sz="0" w:space="0" w:color="auto"/>
      </w:divBdr>
    </w:div>
    <w:div w:id="978387831">
      <w:bodyDiv w:val="1"/>
      <w:marLeft w:val="0"/>
      <w:marRight w:val="0"/>
      <w:marTop w:val="0"/>
      <w:marBottom w:val="0"/>
      <w:divBdr>
        <w:top w:val="none" w:sz="0" w:space="0" w:color="auto"/>
        <w:left w:val="none" w:sz="0" w:space="0" w:color="auto"/>
        <w:bottom w:val="none" w:sz="0" w:space="0" w:color="auto"/>
        <w:right w:val="none" w:sz="0" w:space="0" w:color="auto"/>
      </w:divBdr>
    </w:div>
    <w:div w:id="983581110">
      <w:bodyDiv w:val="1"/>
      <w:marLeft w:val="0"/>
      <w:marRight w:val="0"/>
      <w:marTop w:val="0"/>
      <w:marBottom w:val="0"/>
      <w:divBdr>
        <w:top w:val="none" w:sz="0" w:space="0" w:color="auto"/>
        <w:left w:val="none" w:sz="0" w:space="0" w:color="auto"/>
        <w:bottom w:val="none" w:sz="0" w:space="0" w:color="auto"/>
        <w:right w:val="none" w:sz="0" w:space="0" w:color="auto"/>
      </w:divBdr>
    </w:div>
    <w:div w:id="983776200">
      <w:bodyDiv w:val="1"/>
      <w:marLeft w:val="0"/>
      <w:marRight w:val="0"/>
      <w:marTop w:val="0"/>
      <w:marBottom w:val="0"/>
      <w:divBdr>
        <w:top w:val="none" w:sz="0" w:space="0" w:color="auto"/>
        <w:left w:val="none" w:sz="0" w:space="0" w:color="auto"/>
        <w:bottom w:val="none" w:sz="0" w:space="0" w:color="auto"/>
        <w:right w:val="none" w:sz="0" w:space="0" w:color="auto"/>
      </w:divBdr>
    </w:div>
    <w:div w:id="984047302">
      <w:bodyDiv w:val="1"/>
      <w:marLeft w:val="0"/>
      <w:marRight w:val="0"/>
      <w:marTop w:val="0"/>
      <w:marBottom w:val="0"/>
      <w:divBdr>
        <w:top w:val="none" w:sz="0" w:space="0" w:color="auto"/>
        <w:left w:val="none" w:sz="0" w:space="0" w:color="auto"/>
        <w:bottom w:val="none" w:sz="0" w:space="0" w:color="auto"/>
        <w:right w:val="none" w:sz="0" w:space="0" w:color="auto"/>
      </w:divBdr>
    </w:div>
    <w:div w:id="984622837">
      <w:bodyDiv w:val="1"/>
      <w:marLeft w:val="0"/>
      <w:marRight w:val="0"/>
      <w:marTop w:val="0"/>
      <w:marBottom w:val="0"/>
      <w:divBdr>
        <w:top w:val="none" w:sz="0" w:space="0" w:color="auto"/>
        <w:left w:val="none" w:sz="0" w:space="0" w:color="auto"/>
        <w:bottom w:val="none" w:sz="0" w:space="0" w:color="auto"/>
        <w:right w:val="none" w:sz="0" w:space="0" w:color="auto"/>
      </w:divBdr>
    </w:div>
    <w:div w:id="984745779">
      <w:bodyDiv w:val="1"/>
      <w:marLeft w:val="0"/>
      <w:marRight w:val="0"/>
      <w:marTop w:val="0"/>
      <w:marBottom w:val="0"/>
      <w:divBdr>
        <w:top w:val="none" w:sz="0" w:space="0" w:color="auto"/>
        <w:left w:val="none" w:sz="0" w:space="0" w:color="auto"/>
        <w:bottom w:val="none" w:sz="0" w:space="0" w:color="auto"/>
        <w:right w:val="none" w:sz="0" w:space="0" w:color="auto"/>
      </w:divBdr>
    </w:div>
    <w:div w:id="985091055">
      <w:bodyDiv w:val="1"/>
      <w:marLeft w:val="0"/>
      <w:marRight w:val="0"/>
      <w:marTop w:val="0"/>
      <w:marBottom w:val="0"/>
      <w:divBdr>
        <w:top w:val="none" w:sz="0" w:space="0" w:color="auto"/>
        <w:left w:val="none" w:sz="0" w:space="0" w:color="auto"/>
        <w:bottom w:val="none" w:sz="0" w:space="0" w:color="auto"/>
        <w:right w:val="none" w:sz="0" w:space="0" w:color="auto"/>
      </w:divBdr>
    </w:div>
    <w:div w:id="986125107">
      <w:bodyDiv w:val="1"/>
      <w:marLeft w:val="0"/>
      <w:marRight w:val="0"/>
      <w:marTop w:val="0"/>
      <w:marBottom w:val="0"/>
      <w:divBdr>
        <w:top w:val="none" w:sz="0" w:space="0" w:color="auto"/>
        <w:left w:val="none" w:sz="0" w:space="0" w:color="auto"/>
        <w:bottom w:val="none" w:sz="0" w:space="0" w:color="auto"/>
        <w:right w:val="none" w:sz="0" w:space="0" w:color="auto"/>
      </w:divBdr>
    </w:div>
    <w:div w:id="986855848">
      <w:bodyDiv w:val="1"/>
      <w:marLeft w:val="0"/>
      <w:marRight w:val="0"/>
      <w:marTop w:val="0"/>
      <w:marBottom w:val="0"/>
      <w:divBdr>
        <w:top w:val="none" w:sz="0" w:space="0" w:color="auto"/>
        <w:left w:val="none" w:sz="0" w:space="0" w:color="auto"/>
        <w:bottom w:val="none" w:sz="0" w:space="0" w:color="auto"/>
        <w:right w:val="none" w:sz="0" w:space="0" w:color="auto"/>
      </w:divBdr>
    </w:div>
    <w:div w:id="986860860">
      <w:bodyDiv w:val="1"/>
      <w:marLeft w:val="0"/>
      <w:marRight w:val="0"/>
      <w:marTop w:val="0"/>
      <w:marBottom w:val="0"/>
      <w:divBdr>
        <w:top w:val="none" w:sz="0" w:space="0" w:color="auto"/>
        <w:left w:val="none" w:sz="0" w:space="0" w:color="auto"/>
        <w:bottom w:val="none" w:sz="0" w:space="0" w:color="auto"/>
        <w:right w:val="none" w:sz="0" w:space="0" w:color="auto"/>
      </w:divBdr>
    </w:div>
    <w:div w:id="987517506">
      <w:bodyDiv w:val="1"/>
      <w:marLeft w:val="0"/>
      <w:marRight w:val="0"/>
      <w:marTop w:val="0"/>
      <w:marBottom w:val="0"/>
      <w:divBdr>
        <w:top w:val="none" w:sz="0" w:space="0" w:color="auto"/>
        <w:left w:val="none" w:sz="0" w:space="0" w:color="auto"/>
        <w:bottom w:val="none" w:sz="0" w:space="0" w:color="auto"/>
        <w:right w:val="none" w:sz="0" w:space="0" w:color="auto"/>
      </w:divBdr>
    </w:div>
    <w:div w:id="990213445">
      <w:bodyDiv w:val="1"/>
      <w:marLeft w:val="0"/>
      <w:marRight w:val="0"/>
      <w:marTop w:val="0"/>
      <w:marBottom w:val="0"/>
      <w:divBdr>
        <w:top w:val="none" w:sz="0" w:space="0" w:color="auto"/>
        <w:left w:val="none" w:sz="0" w:space="0" w:color="auto"/>
        <w:bottom w:val="none" w:sz="0" w:space="0" w:color="auto"/>
        <w:right w:val="none" w:sz="0" w:space="0" w:color="auto"/>
      </w:divBdr>
    </w:div>
    <w:div w:id="990253999">
      <w:bodyDiv w:val="1"/>
      <w:marLeft w:val="0"/>
      <w:marRight w:val="0"/>
      <w:marTop w:val="0"/>
      <w:marBottom w:val="0"/>
      <w:divBdr>
        <w:top w:val="none" w:sz="0" w:space="0" w:color="auto"/>
        <w:left w:val="none" w:sz="0" w:space="0" w:color="auto"/>
        <w:bottom w:val="none" w:sz="0" w:space="0" w:color="auto"/>
        <w:right w:val="none" w:sz="0" w:space="0" w:color="auto"/>
      </w:divBdr>
    </w:div>
    <w:div w:id="991059465">
      <w:bodyDiv w:val="1"/>
      <w:marLeft w:val="0"/>
      <w:marRight w:val="0"/>
      <w:marTop w:val="0"/>
      <w:marBottom w:val="0"/>
      <w:divBdr>
        <w:top w:val="none" w:sz="0" w:space="0" w:color="auto"/>
        <w:left w:val="none" w:sz="0" w:space="0" w:color="auto"/>
        <w:bottom w:val="none" w:sz="0" w:space="0" w:color="auto"/>
        <w:right w:val="none" w:sz="0" w:space="0" w:color="auto"/>
      </w:divBdr>
    </w:div>
    <w:div w:id="991375094">
      <w:bodyDiv w:val="1"/>
      <w:marLeft w:val="0"/>
      <w:marRight w:val="0"/>
      <w:marTop w:val="0"/>
      <w:marBottom w:val="0"/>
      <w:divBdr>
        <w:top w:val="none" w:sz="0" w:space="0" w:color="auto"/>
        <w:left w:val="none" w:sz="0" w:space="0" w:color="auto"/>
        <w:bottom w:val="none" w:sz="0" w:space="0" w:color="auto"/>
        <w:right w:val="none" w:sz="0" w:space="0" w:color="auto"/>
      </w:divBdr>
    </w:div>
    <w:div w:id="991449868">
      <w:bodyDiv w:val="1"/>
      <w:marLeft w:val="0"/>
      <w:marRight w:val="0"/>
      <w:marTop w:val="0"/>
      <w:marBottom w:val="0"/>
      <w:divBdr>
        <w:top w:val="none" w:sz="0" w:space="0" w:color="auto"/>
        <w:left w:val="none" w:sz="0" w:space="0" w:color="auto"/>
        <w:bottom w:val="none" w:sz="0" w:space="0" w:color="auto"/>
        <w:right w:val="none" w:sz="0" w:space="0" w:color="auto"/>
      </w:divBdr>
    </w:div>
    <w:div w:id="994143450">
      <w:bodyDiv w:val="1"/>
      <w:marLeft w:val="0"/>
      <w:marRight w:val="0"/>
      <w:marTop w:val="0"/>
      <w:marBottom w:val="0"/>
      <w:divBdr>
        <w:top w:val="none" w:sz="0" w:space="0" w:color="auto"/>
        <w:left w:val="none" w:sz="0" w:space="0" w:color="auto"/>
        <w:bottom w:val="none" w:sz="0" w:space="0" w:color="auto"/>
        <w:right w:val="none" w:sz="0" w:space="0" w:color="auto"/>
      </w:divBdr>
    </w:div>
    <w:div w:id="994185724">
      <w:bodyDiv w:val="1"/>
      <w:marLeft w:val="0"/>
      <w:marRight w:val="0"/>
      <w:marTop w:val="0"/>
      <w:marBottom w:val="0"/>
      <w:divBdr>
        <w:top w:val="none" w:sz="0" w:space="0" w:color="auto"/>
        <w:left w:val="none" w:sz="0" w:space="0" w:color="auto"/>
        <w:bottom w:val="none" w:sz="0" w:space="0" w:color="auto"/>
        <w:right w:val="none" w:sz="0" w:space="0" w:color="auto"/>
      </w:divBdr>
    </w:div>
    <w:div w:id="994723412">
      <w:bodyDiv w:val="1"/>
      <w:marLeft w:val="0"/>
      <w:marRight w:val="0"/>
      <w:marTop w:val="0"/>
      <w:marBottom w:val="0"/>
      <w:divBdr>
        <w:top w:val="none" w:sz="0" w:space="0" w:color="auto"/>
        <w:left w:val="none" w:sz="0" w:space="0" w:color="auto"/>
        <w:bottom w:val="none" w:sz="0" w:space="0" w:color="auto"/>
        <w:right w:val="none" w:sz="0" w:space="0" w:color="auto"/>
      </w:divBdr>
    </w:div>
    <w:div w:id="995181923">
      <w:bodyDiv w:val="1"/>
      <w:marLeft w:val="0"/>
      <w:marRight w:val="0"/>
      <w:marTop w:val="0"/>
      <w:marBottom w:val="0"/>
      <w:divBdr>
        <w:top w:val="none" w:sz="0" w:space="0" w:color="auto"/>
        <w:left w:val="none" w:sz="0" w:space="0" w:color="auto"/>
        <w:bottom w:val="none" w:sz="0" w:space="0" w:color="auto"/>
        <w:right w:val="none" w:sz="0" w:space="0" w:color="auto"/>
      </w:divBdr>
    </w:div>
    <w:div w:id="995188866">
      <w:bodyDiv w:val="1"/>
      <w:marLeft w:val="0"/>
      <w:marRight w:val="0"/>
      <w:marTop w:val="0"/>
      <w:marBottom w:val="0"/>
      <w:divBdr>
        <w:top w:val="none" w:sz="0" w:space="0" w:color="auto"/>
        <w:left w:val="none" w:sz="0" w:space="0" w:color="auto"/>
        <w:bottom w:val="none" w:sz="0" w:space="0" w:color="auto"/>
        <w:right w:val="none" w:sz="0" w:space="0" w:color="auto"/>
      </w:divBdr>
    </w:div>
    <w:div w:id="997419030">
      <w:bodyDiv w:val="1"/>
      <w:marLeft w:val="0"/>
      <w:marRight w:val="0"/>
      <w:marTop w:val="0"/>
      <w:marBottom w:val="0"/>
      <w:divBdr>
        <w:top w:val="none" w:sz="0" w:space="0" w:color="auto"/>
        <w:left w:val="none" w:sz="0" w:space="0" w:color="auto"/>
        <w:bottom w:val="none" w:sz="0" w:space="0" w:color="auto"/>
        <w:right w:val="none" w:sz="0" w:space="0" w:color="auto"/>
      </w:divBdr>
    </w:div>
    <w:div w:id="998389964">
      <w:bodyDiv w:val="1"/>
      <w:marLeft w:val="0"/>
      <w:marRight w:val="0"/>
      <w:marTop w:val="0"/>
      <w:marBottom w:val="0"/>
      <w:divBdr>
        <w:top w:val="none" w:sz="0" w:space="0" w:color="auto"/>
        <w:left w:val="none" w:sz="0" w:space="0" w:color="auto"/>
        <w:bottom w:val="none" w:sz="0" w:space="0" w:color="auto"/>
        <w:right w:val="none" w:sz="0" w:space="0" w:color="auto"/>
      </w:divBdr>
    </w:div>
    <w:div w:id="999501528">
      <w:bodyDiv w:val="1"/>
      <w:marLeft w:val="0"/>
      <w:marRight w:val="0"/>
      <w:marTop w:val="0"/>
      <w:marBottom w:val="0"/>
      <w:divBdr>
        <w:top w:val="none" w:sz="0" w:space="0" w:color="auto"/>
        <w:left w:val="none" w:sz="0" w:space="0" w:color="auto"/>
        <w:bottom w:val="none" w:sz="0" w:space="0" w:color="auto"/>
        <w:right w:val="none" w:sz="0" w:space="0" w:color="auto"/>
      </w:divBdr>
    </w:div>
    <w:div w:id="1000502496">
      <w:bodyDiv w:val="1"/>
      <w:marLeft w:val="0"/>
      <w:marRight w:val="0"/>
      <w:marTop w:val="0"/>
      <w:marBottom w:val="0"/>
      <w:divBdr>
        <w:top w:val="none" w:sz="0" w:space="0" w:color="auto"/>
        <w:left w:val="none" w:sz="0" w:space="0" w:color="auto"/>
        <w:bottom w:val="none" w:sz="0" w:space="0" w:color="auto"/>
        <w:right w:val="none" w:sz="0" w:space="0" w:color="auto"/>
      </w:divBdr>
    </w:div>
    <w:div w:id="1000624583">
      <w:bodyDiv w:val="1"/>
      <w:marLeft w:val="0"/>
      <w:marRight w:val="0"/>
      <w:marTop w:val="0"/>
      <w:marBottom w:val="0"/>
      <w:divBdr>
        <w:top w:val="none" w:sz="0" w:space="0" w:color="auto"/>
        <w:left w:val="none" w:sz="0" w:space="0" w:color="auto"/>
        <w:bottom w:val="none" w:sz="0" w:space="0" w:color="auto"/>
        <w:right w:val="none" w:sz="0" w:space="0" w:color="auto"/>
      </w:divBdr>
    </w:div>
    <w:div w:id="1001927468">
      <w:bodyDiv w:val="1"/>
      <w:marLeft w:val="0"/>
      <w:marRight w:val="0"/>
      <w:marTop w:val="0"/>
      <w:marBottom w:val="0"/>
      <w:divBdr>
        <w:top w:val="none" w:sz="0" w:space="0" w:color="auto"/>
        <w:left w:val="none" w:sz="0" w:space="0" w:color="auto"/>
        <w:bottom w:val="none" w:sz="0" w:space="0" w:color="auto"/>
        <w:right w:val="none" w:sz="0" w:space="0" w:color="auto"/>
      </w:divBdr>
    </w:div>
    <w:div w:id="1002243440">
      <w:bodyDiv w:val="1"/>
      <w:marLeft w:val="0"/>
      <w:marRight w:val="0"/>
      <w:marTop w:val="0"/>
      <w:marBottom w:val="0"/>
      <w:divBdr>
        <w:top w:val="none" w:sz="0" w:space="0" w:color="auto"/>
        <w:left w:val="none" w:sz="0" w:space="0" w:color="auto"/>
        <w:bottom w:val="none" w:sz="0" w:space="0" w:color="auto"/>
        <w:right w:val="none" w:sz="0" w:space="0" w:color="auto"/>
      </w:divBdr>
    </w:div>
    <w:div w:id="1002316071">
      <w:bodyDiv w:val="1"/>
      <w:marLeft w:val="0"/>
      <w:marRight w:val="0"/>
      <w:marTop w:val="0"/>
      <w:marBottom w:val="0"/>
      <w:divBdr>
        <w:top w:val="none" w:sz="0" w:space="0" w:color="auto"/>
        <w:left w:val="none" w:sz="0" w:space="0" w:color="auto"/>
        <w:bottom w:val="none" w:sz="0" w:space="0" w:color="auto"/>
        <w:right w:val="none" w:sz="0" w:space="0" w:color="auto"/>
      </w:divBdr>
    </w:div>
    <w:div w:id="1002900895">
      <w:bodyDiv w:val="1"/>
      <w:marLeft w:val="0"/>
      <w:marRight w:val="0"/>
      <w:marTop w:val="0"/>
      <w:marBottom w:val="0"/>
      <w:divBdr>
        <w:top w:val="none" w:sz="0" w:space="0" w:color="auto"/>
        <w:left w:val="none" w:sz="0" w:space="0" w:color="auto"/>
        <w:bottom w:val="none" w:sz="0" w:space="0" w:color="auto"/>
        <w:right w:val="none" w:sz="0" w:space="0" w:color="auto"/>
      </w:divBdr>
    </w:div>
    <w:div w:id="1003825345">
      <w:bodyDiv w:val="1"/>
      <w:marLeft w:val="0"/>
      <w:marRight w:val="0"/>
      <w:marTop w:val="0"/>
      <w:marBottom w:val="0"/>
      <w:divBdr>
        <w:top w:val="none" w:sz="0" w:space="0" w:color="auto"/>
        <w:left w:val="none" w:sz="0" w:space="0" w:color="auto"/>
        <w:bottom w:val="none" w:sz="0" w:space="0" w:color="auto"/>
        <w:right w:val="none" w:sz="0" w:space="0" w:color="auto"/>
      </w:divBdr>
    </w:div>
    <w:div w:id="1005329586">
      <w:bodyDiv w:val="1"/>
      <w:marLeft w:val="0"/>
      <w:marRight w:val="0"/>
      <w:marTop w:val="0"/>
      <w:marBottom w:val="0"/>
      <w:divBdr>
        <w:top w:val="none" w:sz="0" w:space="0" w:color="auto"/>
        <w:left w:val="none" w:sz="0" w:space="0" w:color="auto"/>
        <w:bottom w:val="none" w:sz="0" w:space="0" w:color="auto"/>
        <w:right w:val="none" w:sz="0" w:space="0" w:color="auto"/>
      </w:divBdr>
    </w:div>
    <w:div w:id="1005934521">
      <w:bodyDiv w:val="1"/>
      <w:marLeft w:val="0"/>
      <w:marRight w:val="0"/>
      <w:marTop w:val="0"/>
      <w:marBottom w:val="0"/>
      <w:divBdr>
        <w:top w:val="none" w:sz="0" w:space="0" w:color="auto"/>
        <w:left w:val="none" w:sz="0" w:space="0" w:color="auto"/>
        <w:bottom w:val="none" w:sz="0" w:space="0" w:color="auto"/>
        <w:right w:val="none" w:sz="0" w:space="0" w:color="auto"/>
      </w:divBdr>
    </w:div>
    <w:div w:id="1006902133">
      <w:bodyDiv w:val="1"/>
      <w:marLeft w:val="0"/>
      <w:marRight w:val="0"/>
      <w:marTop w:val="0"/>
      <w:marBottom w:val="0"/>
      <w:divBdr>
        <w:top w:val="none" w:sz="0" w:space="0" w:color="auto"/>
        <w:left w:val="none" w:sz="0" w:space="0" w:color="auto"/>
        <w:bottom w:val="none" w:sz="0" w:space="0" w:color="auto"/>
        <w:right w:val="none" w:sz="0" w:space="0" w:color="auto"/>
      </w:divBdr>
    </w:div>
    <w:div w:id="1006984638">
      <w:bodyDiv w:val="1"/>
      <w:marLeft w:val="0"/>
      <w:marRight w:val="0"/>
      <w:marTop w:val="0"/>
      <w:marBottom w:val="0"/>
      <w:divBdr>
        <w:top w:val="none" w:sz="0" w:space="0" w:color="auto"/>
        <w:left w:val="none" w:sz="0" w:space="0" w:color="auto"/>
        <w:bottom w:val="none" w:sz="0" w:space="0" w:color="auto"/>
        <w:right w:val="none" w:sz="0" w:space="0" w:color="auto"/>
      </w:divBdr>
    </w:div>
    <w:div w:id="1007102446">
      <w:bodyDiv w:val="1"/>
      <w:marLeft w:val="0"/>
      <w:marRight w:val="0"/>
      <w:marTop w:val="0"/>
      <w:marBottom w:val="0"/>
      <w:divBdr>
        <w:top w:val="none" w:sz="0" w:space="0" w:color="auto"/>
        <w:left w:val="none" w:sz="0" w:space="0" w:color="auto"/>
        <w:bottom w:val="none" w:sz="0" w:space="0" w:color="auto"/>
        <w:right w:val="none" w:sz="0" w:space="0" w:color="auto"/>
      </w:divBdr>
    </w:div>
    <w:div w:id="1007947353">
      <w:bodyDiv w:val="1"/>
      <w:marLeft w:val="0"/>
      <w:marRight w:val="0"/>
      <w:marTop w:val="0"/>
      <w:marBottom w:val="0"/>
      <w:divBdr>
        <w:top w:val="none" w:sz="0" w:space="0" w:color="auto"/>
        <w:left w:val="none" w:sz="0" w:space="0" w:color="auto"/>
        <w:bottom w:val="none" w:sz="0" w:space="0" w:color="auto"/>
        <w:right w:val="none" w:sz="0" w:space="0" w:color="auto"/>
      </w:divBdr>
    </w:div>
    <w:div w:id="1008141555">
      <w:bodyDiv w:val="1"/>
      <w:marLeft w:val="0"/>
      <w:marRight w:val="0"/>
      <w:marTop w:val="0"/>
      <w:marBottom w:val="0"/>
      <w:divBdr>
        <w:top w:val="none" w:sz="0" w:space="0" w:color="auto"/>
        <w:left w:val="none" w:sz="0" w:space="0" w:color="auto"/>
        <w:bottom w:val="none" w:sz="0" w:space="0" w:color="auto"/>
        <w:right w:val="none" w:sz="0" w:space="0" w:color="auto"/>
      </w:divBdr>
    </w:div>
    <w:div w:id="1008291044">
      <w:bodyDiv w:val="1"/>
      <w:marLeft w:val="0"/>
      <w:marRight w:val="0"/>
      <w:marTop w:val="0"/>
      <w:marBottom w:val="0"/>
      <w:divBdr>
        <w:top w:val="none" w:sz="0" w:space="0" w:color="auto"/>
        <w:left w:val="none" w:sz="0" w:space="0" w:color="auto"/>
        <w:bottom w:val="none" w:sz="0" w:space="0" w:color="auto"/>
        <w:right w:val="none" w:sz="0" w:space="0" w:color="auto"/>
      </w:divBdr>
    </w:div>
    <w:div w:id="1009453842">
      <w:bodyDiv w:val="1"/>
      <w:marLeft w:val="0"/>
      <w:marRight w:val="0"/>
      <w:marTop w:val="0"/>
      <w:marBottom w:val="0"/>
      <w:divBdr>
        <w:top w:val="none" w:sz="0" w:space="0" w:color="auto"/>
        <w:left w:val="none" w:sz="0" w:space="0" w:color="auto"/>
        <w:bottom w:val="none" w:sz="0" w:space="0" w:color="auto"/>
        <w:right w:val="none" w:sz="0" w:space="0" w:color="auto"/>
      </w:divBdr>
    </w:div>
    <w:div w:id="1010983970">
      <w:bodyDiv w:val="1"/>
      <w:marLeft w:val="0"/>
      <w:marRight w:val="0"/>
      <w:marTop w:val="0"/>
      <w:marBottom w:val="0"/>
      <w:divBdr>
        <w:top w:val="none" w:sz="0" w:space="0" w:color="auto"/>
        <w:left w:val="none" w:sz="0" w:space="0" w:color="auto"/>
        <w:bottom w:val="none" w:sz="0" w:space="0" w:color="auto"/>
        <w:right w:val="none" w:sz="0" w:space="0" w:color="auto"/>
      </w:divBdr>
    </w:div>
    <w:div w:id="1011025720">
      <w:bodyDiv w:val="1"/>
      <w:marLeft w:val="0"/>
      <w:marRight w:val="0"/>
      <w:marTop w:val="0"/>
      <w:marBottom w:val="0"/>
      <w:divBdr>
        <w:top w:val="none" w:sz="0" w:space="0" w:color="auto"/>
        <w:left w:val="none" w:sz="0" w:space="0" w:color="auto"/>
        <w:bottom w:val="none" w:sz="0" w:space="0" w:color="auto"/>
        <w:right w:val="none" w:sz="0" w:space="0" w:color="auto"/>
      </w:divBdr>
    </w:div>
    <w:div w:id="1012806058">
      <w:bodyDiv w:val="1"/>
      <w:marLeft w:val="0"/>
      <w:marRight w:val="0"/>
      <w:marTop w:val="0"/>
      <w:marBottom w:val="0"/>
      <w:divBdr>
        <w:top w:val="none" w:sz="0" w:space="0" w:color="auto"/>
        <w:left w:val="none" w:sz="0" w:space="0" w:color="auto"/>
        <w:bottom w:val="none" w:sz="0" w:space="0" w:color="auto"/>
        <w:right w:val="none" w:sz="0" w:space="0" w:color="auto"/>
      </w:divBdr>
    </w:div>
    <w:div w:id="1013335149">
      <w:bodyDiv w:val="1"/>
      <w:marLeft w:val="0"/>
      <w:marRight w:val="0"/>
      <w:marTop w:val="0"/>
      <w:marBottom w:val="0"/>
      <w:divBdr>
        <w:top w:val="none" w:sz="0" w:space="0" w:color="auto"/>
        <w:left w:val="none" w:sz="0" w:space="0" w:color="auto"/>
        <w:bottom w:val="none" w:sz="0" w:space="0" w:color="auto"/>
        <w:right w:val="none" w:sz="0" w:space="0" w:color="auto"/>
      </w:divBdr>
    </w:div>
    <w:div w:id="1013801746">
      <w:bodyDiv w:val="1"/>
      <w:marLeft w:val="0"/>
      <w:marRight w:val="0"/>
      <w:marTop w:val="0"/>
      <w:marBottom w:val="0"/>
      <w:divBdr>
        <w:top w:val="none" w:sz="0" w:space="0" w:color="auto"/>
        <w:left w:val="none" w:sz="0" w:space="0" w:color="auto"/>
        <w:bottom w:val="none" w:sz="0" w:space="0" w:color="auto"/>
        <w:right w:val="none" w:sz="0" w:space="0" w:color="auto"/>
      </w:divBdr>
    </w:div>
    <w:div w:id="1015545878">
      <w:bodyDiv w:val="1"/>
      <w:marLeft w:val="0"/>
      <w:marRight w:val="0"/>
      <w:marTop w:val="0"/>
      <w:marBottom w:val="0"/>
      <w:divBdr>
        <w:top w:val="none" w:sz="0" w:space="0" w:color="auto"/>
        <w:left w:val="none" w:sz="0" w:space="0" w:color="auto"/>
        <w:bottom w:val="none" w:sz="0" w:space="0" w:color="auto"/>
        <w:right w:val="none" w:sz="0" w:space="0" w:color="auto"/>
      </w:divBdr>
    </w:div>
    <w:div w:id="1016031267">
      <w:bodyDiv w:val="1"/>
      <w:marLeft w:val="0"/>
      <w:marRight w:val="0"/>
      <w:marTop w:val="0"/>
      <w:marBottom w:val="0"/>
      <w:divBdr>
        <w:top w:val="none" w:sz="0" w:space="0" w:color="auto"/>
        <w:left w:val="none" w:sz="0" w:space="0" w:color="auto"/>
        <w:bottom w:val="none" w:sz="0" w:space="0" w:color="auto"/>
        <w:right w:val="none" w:sz="0" w:space="0" w:color="auto"/>
      </w:divBdr>
    </w:div>
    <w:div w:id="1016927084">
      <w:bodyDiv w:val="1"/>
      <w:marLeft w:val="0"/>
      <w:marRight w:val="0"/>
      <w:marTop w:val="0"/>
      <w:marBottom w:val="0"/>
      <w:divBdr>
        <w:top w:val="none" w:sz="0" w:space="0" w:color="auto"/>
        <w:left w:val="none" w:sz="0" w:space="0" w:color="auto"/>
        <w:bottom w:val="none" w:sz="0" w:space="0" w:color="auto"/>
        <w:right w:val="none" w:sz="0" w:space="0" w:color="auto"/>
      </w:divBdr>
      <w:divsChild>
        <w:div w:id="606352747">
          <w:marLeft w:val="446"/>
          <w:marRight w:val="0"/>
          <w:marTop w:val="240"/>
          <w:marBottom w:val="0"/>
          <w:divBdr>
            <w:top w:val="none" w:sz="0" w:space="0" w:color="auto"/>
            <w:left w:val="none" w:sz="0" w:space="0" w:color="auto"/>
            <w:bottom w:val="none" w:sz="0" w:space="0" w:color="auto"/>
            <w:right w:val="none" w:sz="0" w:space="0" w:color="auto"/>
          </w:divBdr>
        </w:div>
        <w:div w:id="934706208">
          <w:marLeft w:val="446"/>
          <w:marRight w:val="0"/>
          <w:marTop w:val="240"/>
          <w:marBottom w:val="0"/>
          <w:divBdr>
            <w:top w:val="none" w:sz="0" w:space="0" w:color="auto"/>
            <w:left w:val="none" w:sz="0" w:space="0" w:color="auto"/>
            <w:bottom w:val="none" w:sz="0" w:space="0" w:color="auto"/>
            <w:right w:val="none" w:sz="0" w:space="0" w:color="auto"/>
          </w:divBdr>
        </w:div>
        <w:div w:id="820075958">
          <w:marLeft w:val="446"/>
          <w:marRight w:val="0"/>
          <w:marTop w:val="240"/>
          <w:marBottom w:val="0"/>
          <w:divBdr>
            <w:top w:val="none" w:sz="0" w:space="0" w:color="auto"/>
            <w:left w:val="none" w:sz="0" w:space="0" w:color="auto"/>
            <w:bottom w:val="none" w:sz="0" w:space="0" w:color="auto"/>
            <w:right w:val="none" w:sz="0" w:space="0" w:color="auto"/>
          </w:divBdr>
        </w:div>
      </w:divsChild>
    </w:div>
    <w:div w:id="1017274369">
      <w:bodyDiv w:val="1"/>
      <w:marLeft w:val="0"/>
      <w:marRight w:val="0"/>
      <w:marTop w:val="0"/>
      <w:marBottom w:val="0"/>
      <w:divBdr>
        <w:top w:val="none" w:sz="0" w:space="0" w:color="auto"/>
        <w:left w:val="none" w:sz="0" w:space="0" w:color="auto"/>
        <w:bottom w:val="none" w:sz="0" w:space="0" w:color="auto"/>
        <w:right w:val="none" w:sz="0" w:space="0" w:color="auto"/>
      </w:divBdr>
    </w:div>
    <w:div w:id="1017581849">
      <w:bodyDiv w:val="1"/>
      <w:marLeft w:val="0"/>
      <w:marRight w:val="0"/>
      <w:marTop w:val="0"/>
      <w:marBottom w:val="0"/>
      <w:divBdr>
        <w:top w:val="none" w:sz="0" w:space="0" w:color="auto"/>
        <w:left w:val="none" w:sz="0" w:space="0" w:color="auto"/>
        <w:bottom w:val="none" w:sz="0" w:space="0" w:color="auto"/>
        <w:right w:val="none" w:sz="0" w:space="0" w:color="auto"/>
      </w:divBdr>
    </w:div>
    <w:div w:id="1018197372">
      <w:bodyDiv w:val="1"/>
      <w:marLeft w:val="0"/>
      <w:marRight w:val="0"/>
      <w:marTop w:val="0"/>
      <w:marBottom w:val="0"/>
      <w:divBdr>
        <w:top w:val="none" w:sz="0" w:space="0" w:color="auto"/>
        <w:left w:val="none" w:sz="0" w:space="0" w:color="auto"/>
        <w:bottom w:val="none" w:sz="0" w:space="0" w:color="auto"/>
        <w:right w:val="none" w:sz="0" w:space="0" w:color="auto"/>
      </w:divBdr>
    </w:div>
    <w:div w:id="1018310595">
      <w:bodyDiv w:val="1"/>
      <w:marLeft w:val="0"/>
      <w:marRight w:val="0"/>
      <w:marTop w:val="0"/>
      <w:marBottom w:val="0"/>
      <w:divBdr>
        <w:top w:val="none" w:sz="0" w:space="0" w:color="auto"/>
        <w:left w:val="none" w:sz="0" w:space="0" w:color="auto"/>
        <w:bottom w:val="none" w:sz="0" w:space="0" w:color="auto"/>
        <w:right w:val="none" w:sz="0" w:space="0" w:color="auto"/>
      </w:divBdr>
    </w:div>
    <w:div w:id="1019427241">
      <w:bodyDiv w:val="1"/>
      <w:marLeft w:val="0"/>
      <w:marRight w:val="0"/>
      <w:marTop w:val="0"/>
      <w:marBottom w:val="0"/>
      <w:divBdr>
        <w:top w:val="none" w:sz="0" w:space="0" w:color="auto"/>
        <w:left w:val="none" w:sz="0" w:space="0" w:color="auto"/>
        <w:bottom w:val="none" w:sz="0" w:space="0" w:color="auto"/>
        <w:right w:val="none" w:sz="0" w:space="0" w:color="auto"/>
      </w:divBdr>
    </w:div>
    <w:div w:id="1020081505">
      <w:bodyDiv w:val="1"/>
      <w:marLeft w:val="0"/>
      <w:marRight w:val="0"/>
      <w:marTop w:val="0"/>
      <w:marBottom w:val="0"/>
      <w:divBdr>
        <w:top w:val="none" w:sz="0" w:space="0" w:color="auto"/>
        <w:left w:val="none" w:sz="0" w:space="0" w:color="auto"/>
        <w:bottom w:val="none" w:sz="0" w:space="0" w:color="auto"/>
        <w:right w:val="none" w:sz="0" w:space="0" w:color="auto"/>
      </w:divBdr>
    </w:div>
    <w:div w:id="1020350932">
      <w:bodyDiv w:val="1"/>
      <w:marLeft w:val="0"/>
      <w:marRight w:val="0"/>
      <w:marTop w:val="0"/>
      <w:marBottom w:val="0"/>
      <w:divBdr>
        <w:top w:val="none" w:sz="0" w:space="0" w:color="auto"/>
        <w:left w:val="none" w:sz="0" w:space="0" w:color="auto"/>
        <w:bottom w:val="none" w:sz="0" w:space="0" w:color="auto"/>
        <w:right w:val="none" w:sz="0" w:space="0" w:color="auto"/>
      </w:divBdr>
    </w:div>
    <w:div w:id="1021323348">
      <w:bodyDiv w:val="1"/>
      <w:marLeft w:val="0"/>
      <w:marRight w:val="0"/>
      <w:marTop w:val="0"/>
      <w:marBottom w:val="0"/>
      <w:divBdr>
        <w:top w:val="none" w:sz="0" w:space="0" w:color="auto"/>
        <w:left w:val="none" w:sz="0" w:space="0" w:color="auto"/>
        <w:bottom w:val="none" w:sz="0" w:space="0" w:color="auto"/>
        <w:right w:val="none" w:sz="0" w:space="0" w:color="auto"/>
      </w:divBdr>
    </w:div>
    <w:div w:id="1021661627">
      <w:bodyDiv w:val="1"/>
      <w:marLeft w:val="0"/>
      <w:marRight w:val="0"/>
      <w:marTop w:val="0"/>
      <w:marBottom w:val="0"/>
      <w:divBdr>
        <w:top w:val="none" w:sz="0" w:space="0" w:color="auto"/>
        <w:left w:val="none" w:sz="0" w:space="0" w:color="auto"/>
        <w:bottom w:val="none" w:sz="0" w:space="0" w:color="auto"/>
        <w:right w:val="none" w:sz="0" w:space="0" w:color="auto"/>
      </w:divBdr>
    </w:div>
    <w:div w:id="1021708333">
      <w:bodyDiv w:val="1"/>
      <w:marLeft w:val="0"/>
      <w:marRight w:val="0"/>
      <w:marTop w:val="0"/>
      <w:marBottom w:val="0"/>
      <w:divBdr>
        <w:top w:val="none" w:sz="0" w:space="0" w:color="auto"/>
        <w:left w:val="none" w:sz="0" w:space="0" w:color="auto"/>
        <w:bottom w:val="none" w:sz="0" w:space="0" w:color="auto"/>
        <w:right w:val="none" w:sz="0" w:space="0" w:color="auto"/>
      </w:divBdr>
    </w:div>
    <w:div w:id="1023673166">
      <w:bodyDiv w:val="1"/>
      <w:marLeft w:val="0"/>
      <w:marRight w:val="0"/>
      <w:marTop w:val="0"/>
      <w:marBottom w:val="0"/>
      <w:divBdr>
        <w:top w:val="none" w:sz="0" w:space="0" w:color="auto"/>
        <w:left w:val="none" w:sz="0" w:space="0" w:color="auto"/>
        <w:bottom w:val="none" w:sz="0" w:space="0" w:color="auto"/>
        <w:right w:val="none" w:sz="0" w:space="0" w:color="auto"/>
      </w:divBdr>
    </w:div>
    <w:div w:id="1024676310">
      <w:bodyDiv w:val="1"/>
      <w:marLeft w:val="0"/>
      <w:marRight w:val="0"/>
      <w:marTop w:val="0"/>
      <w:marBottom w:val="0"/>
      <w:divBdr>
        <w:top w:val="none" w:sz="0" w:space="0" w:color="auto"/>
        <w:left w:val="none" w:sz="0" w:space="0" w:color="auto"/>
        <w:bottom w:val="none" w:sz="0" w:space="0" w:color="auto"/>
        <w:right w:val="none" w:sz="0" w:space="0" w:color="auto"/>
      </w:divBdr>
    </w:div>
    <w:div w:id="1026642869">
      <w:bodyDiv w:val="1"/>
      <w:marLeft w:val="0"/>
      <w:marRight w:val="0"/>
      <w:marTop w:val="0"/>
      <w:marBottom w:val="0"/>
      <w:divBdr>
        <w:top w:val="none" w:sz="0" w:space="0" w:color="auto"/>
        <w:left w:val="none" w:sz="0" w:space="0" w:color="auto"/>
        <w:bottom w:val="none" w:sz="0" w:space="0" w:color="auto"/>
        <w:right w:val="none" w:sz="0" w:space="0" w:color="auto"/>
      </w:divBdr>
    </w:div>
    <w:div w:id="1027373159">
      <w:bodyDiv w:val="1"/>
      <w:marLeft w:val="0"/>
      <w:marRight w:val="0"/>
      <w:marTop w:val="0"/>
      <w:marBottom w:val="0"/>
      <w:divBdr>
        <w:top w:val="none" w:sz="0" w:space="0" w:color="auto"/>
        <w:left w:val="none" w:sz="0" w:space="0" w:color="auto"/>
        <w:bottom w:val="none" w:sz="0" w:space="0" w:color="auto"/>
        <w:right w:val="none" w:sz="0" w:space="0" w:color="auto"/>
      </w:divBdr>
    </w:div>
    <w:div w:id="1027560338">
      <w:bodyDiv w:val="1"/>
      <w:marLeft w:val="0"/>
      <w:marRight w:val="0"/>
      <w:marTop w:val="0"/>
      <w:marBottom w:val="0"/>
      <w:divBdr>
        <w:top w:val="none" w:sz="0" w:space="0" w:color="auto"/>
        <w:left w:val="none" w:sz="0" w:space="0" w:color="auto"/>
        <w:bottom w:val="none" w:sz="0" w:space="0" w:color="auto"/>
        <w:right w:val="none" w:sz="0" w:space="0" w:color="auto"/>
      </w:divBdr>
    </w:div>
    <w:div w:id="1028608120">
      <w:bodyDiv w:val="1"/>
      <w:marLeft w:val="0"/>
      <w:marRight w:val="0"/>
      <w:marTop w:val="0"/>
      <w:marBottom w:val="0"/>
      <w:divBdr>
        <w:top w:val="none" w:sz="0" w:space="0" w:color="auto"/>
        <w:left w:val="none" w:sz="0" w:space="0" w:color="auto"/>
        <w:bottom w:val="none" w:sz="0" w:space="0" w:color="auto"/>
        <w:right w:val="none" w:sz="0" w:space="0" w:color="auto"/>
      </w:divBdr>
    </w:div>
    <w:div w:id="1029450841">
      <w:bodyDiv w:val="1"/>
      <w:marLeft w:val="0"/>
      <w:marRight w:val="0"/>
      <w:marTop w:val="0"/>
      <w:marBottom w:val="0"/>
      <w:divBdr>
        <w:top w:val="none" w:sz="0" w:space="0" w:color="auto"/>
        <w:left w:val="none" w:sz="0" w:space="0" w:color="auto"/>
        <w:bottom w:val="none" w:sz="0" w:space="0" w:color="auto"/>
        <w:right w:val="none" w:sz="0" w:space="0" w:color="auto"/>
      </w:divBdr>
    </w:div>
    <w:div w:id="1029641233">
      <w:bodyDiv w:val="1"/>
      <w:marLeft w:val="0"/>
      <w:marRight w:val="0"/>
      <w:marTop w:val="0"/>
      <w:marBottom w:val="0"/>
      <w:divBdr>
        <w:top w:val="none" w:sz="0" w:space="0" w:color="auto"/>
        <w:left w:val="none" w:sz="0" w:space="0" w:color="auto"/>
        <w:bottom w:val="none" w:sz="0" w:space="0" w:color="auto"/>
        <w:right w:val="none" w:sz="0" w:space="0" w:color="auto"/>
      </w:divBdr>
    </w:div>
    <w:div w:id="1030453303">
      <w:bodyDiv w:val="1"/>
      <w:marLeft w:val="0"/>
      <w:marRight w:val="0"/>
      <w:marTop w:val="0"/>
      <w:marBottom w:val="0"/>
      <w:divBdr>
        <w:top w:val="none" w:sz="0" w:space="0" w:color="auto"/>
        <w:left w:val="none" w:sz="0" w:space="0" w:color="auto"/>
        <w:bottom w:val="none" w:sz="0" w:space="0" w:color="auto"/>
        <w:right w:val="none" w:sz="0" w:space="0" w:color="auto"/>
      </w:divBdr>
    </w:div>
    <w:div w:id="1030568908">
      <w:bodyDiv w:val="1"/>
      <w:marLeft w:val="0"/>
      <w:marRight w:val="0"/>
      <w:marTop w:val="0"/>
      <w:marBottom w:val="0"/>
      <w:divBdr>
        <w:top w:val="none" w:sz="0" w:space="0" w:color="auto"/>
        <w:left w:val="none" w:sz="0" w:space="0" w:color="auto"/>
        <w:bottom w:val="none" w:sz="0" w:space="0" w:color="auto"/>
        <w:right w:val="none" w:sz="0" w:space="0" w:color="auto"/>
      </w:divBdr>
    </w:div>
    <w:div w:id="1032415107">
      <w:bodyDiv w:val="1"/>
      <w:marLeft w:val="0"/>
      <w:marRight w:val="0"/>
      <w:marTop w:val="0"/>
      <w:marBottom w:val="0"/>
      <w:divBdr>
        <w:top w:val="none" w:sz="0" w:space="0" w:color="auto"/>
        <w:left w:val="none" w:sz="0" w:space="0" w:color="auto"/>
        <w:bottom w:val="none" w:sz="0" w:space="0" w:color="auto"/>
        <w:right w:val="none" w:sz="0" w:space="0" w:color="auto"/>
      </w:divBdr>
      <w:divsChild>
        <w:div w:id="422577250">
          <w:marLeft w:val="0"/>
          <w:marRight w:val="0"/>
          <w:marTop w:val="0"/>
          <w:marBottom w:val="0"/>
          <w:divBdr>
            <w:top w:val="none" w:sz="0" w:space="0" w:color="auto"/>
            <w:left w:val="none" w:sz="0" w:space="0" w:color="auto"/>
            <w:bottom w:val="none" w:sz="0" w:space="0" w:color="auto"/>
            <w:right w:val="none" w:sz="0" w:space="0" w:color="auto"/>
          </w:divBdr>
          <w:divsChild>
            <w:div w:id="1191988006">
              <w:marLeft w:val="0"/>
              <w:marRight w:val="0"/>
              <w:marTop w:val="0"/>
              <w:marBottom w:val="0"/>
              <w:divBdr>
                <w:top w:val="none" w:sz="0" w:space="0" w:color="auto"/>
                <w:left w:val="none" w:sz="0" w:space="0" w:color="auto"/>
                <w:bottom w:val="none" w:sz="0" w:space="0" w:color="auto"/>
                <w:right w:val="none" w:sz="0" w:space="0" w:color="auto"/>
              </w:divBdr>
              <w:divsChild>
                <w:div w:id="217595944">
                  <w:marLeft w:val="0"/>
                  <w:marRight w:val="0"/>
                  <w:marTop w:val="0"/>
                  <w:marBottom w:val="0"/>
                  <w:divBdr>
                    <w:top w:val="none" w:sz="0" w:space="0" w:color="auto"/>
                    <w:left w:val="none" w:sz="0" w:space="0" w:color="auto"/>
                    <w:bottom w:val="none" w:sz="0" w:space="0" w:color="auto"/>
                    <w:right w:val="none" w:sz="0" w:space="0" w:color="auto"/>
                  </w:divBdr>
                  <w:divsChild>
                    <w:div w:id="125639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417598">
      <w:bodyDiv w:val="1"/>
      <w:marLeft w:val="0"/>
      <w:marRight w:val="0"/>
      <w:marTop w:val="0"/>
      <w:marBottom w:val="0"/>
      <w:divBdr>
        <w:top w:val="none" w:sz="0" w:space="0" w:color="auto"/>
        <w:left w:val="none" w:sz="0" w:space="0" w:color="auto"/>
        <w:bottom w:val="none" w:sz="0" w:space="0" w:color="auto"/>
        <w:right w:val="none" w:sz="0" w:space="0" w:color="auto"/>
      </w:divBdr>
    </w:div>
    <w:div w:id="1033111070">
      <w:bodyDiv w:val="1"/>
      <w:marLeft w:val="0"/>
      <w:marRight w:val="0"/>
      <w:marTop w:val="0"/>
      <w:marBottom w:val="0"/>
      <w:divBdr>
        <w:top w:val="none" w:sz="0" w:space="0" w:color="auto"/>
        <w:left w:val="none" w:sz="0" w:space="0" w:color="auto"/>
        <w:bottom w:val="none" w:sz="0" w:space="0" w:color="auto"/>
        <w:right w:val="none" w:sz="0" w:space="0" w:color="auto"/>
      </w:divBdr>
    </w:div>
    <w:div w:id="1033116996">
      <w:bodyDiv w:val="1"/>
      <w:marLeft w:val="0"/>
      <w:marRight w:val="0"/>
      <w:marTop w:val="0"/>
      <w:marBottom w:val="0"/>
      <w:divBdr>
        <w:top w:val="none" w:sz="0" w:space="0" w:color="auto"/>
        <w:left w:val="none" w:sz="0" w:space="0" w:color="auto"/>
        <w:bottom w:val="none" w:sz="0" w:space="0" w:color="auto"/>
        <w:right w:val="none" w:sz="0" w:space="0" w:color="auto"/>
      </w:divBdr>
    </w:div>
    <w:div w:id="1033922778">
      <w:bodyDiv w:val="1"/>
      <w:marLeft w:val="0"/>
      <w:marRight w:val="0"/>
      <w:marTop w:val="0"/>
      <w:marBottom w:val="0"/>
      <w:divBdr>
        <w:top w:val="none" w:sz="0" w:space="0" w:color="auto"/>
        <w:left w:val="none" w:sz="0" w:space="0" w:color="auto"/>
        <w:bottom w:val="none" w:sz="0" w:space="0" w:color="auto"/>
        <w:right w:val="none" w:sz="0" w:space="0" w:color="auto"/>
      </w:divBdr>
    </w:div>
    <w:div w:id="1034118321">
      <w:bodyDiv w:val="1"/>
      <w:marLeft w:val="0"/>
      <w:marRight w:val="0"/>
      <w:marTop w:val="0"/>
      <w:marBottom w:val="0"/>
      <w:divBdr>
        <w:top w:val="none" w:sz="0" w:space="0" w:color="auto"/>
        <w:left w:val="none" w:sz="0" w:space="0" w:color="auto"/>
        <w:bottom w:val="none" w:sz="0" w:space="0" w:color="auto"/>
        <w:right w:val="none" w:sz="0" w:space="0" w:color="auto"/>
      </w:divBdr>
    </w:div>
    <w:div w:id="1035161018">
      <w:bodyDiv w:val="1"/>
      <w:marLeft w:val="0"/>
      <w:marRight w:val="0"/>
      <w:marTop w:val="0"/>
      <w:marBottom w:val="0"/>
      <w:divBdr>
        <w:top w:val="none" w:sz="0" w:space="0" w:color="auto"/>
        <w:left w:val="none" w:sz="0" w:space="0" w:color="auto"/>
        <w:bottom w:val="none" w:sz="0" w:space="0" w:color="auto"/>
        <w:right w:val="none" w:sz="0" w:space="0" w:color="auto"/>
      </w:divBdr>
    </w:div>
    <w:div w:id="1038122848">
      <w:bodyDiv w:val="1"/>
      <w:marLeft w:val="0"/>
      <w:marRight w:val="0"/>
      <w:marTop w:val="0"/>
      <w:marBottom w:val="0"/>
      <w:divBdr>
        <w:top w:val="none" w:sz="0" w:space="0" w:color="auto"/>
        <w:left w:val="none" w:sz="0" w:space="0" w:color="auto"/>
        <w:bottom w:val="none" w:sz="0" w:space="0" w:color="auto"/>
        <w:right w:val="none" w:sz="0" w:space="0" w:color="auto"/>
      </w:divBdr>
    </w:div>
    <w:div w:id="1039089142">
      <w:bodyDiv w:val="1"/>
      <w:marLeft w:val="0"/>
      <w:marRight w:val="0"/>
      <w:marTop w:val="0"/>
      <w:marBottom w:val="0"/>
      <w:divBdr>
        <w:top w:val="none" w:sz="0" w:space="0" w:color="auto"/>
        <w:left w:val="none" w:sz="0" w:space="0" w:color="auto"/>
        <w:bottom w:val="none" w:sz="0" w:space="0" w:color="auto"/>
        <w:right w:val="none" w:sz="0" w:space="0" w:color="auto"/>
      </w:divBdr>
    </w:div>
    <w:div w:id="1039625680">
      <w:bodyDiv w:val="1"/>
      <w:marLeft w:val="0"/>
      <w:marRight w:val="0"/>
      <w:marTop w:val="0"/>
      <w:marBottom w:val="0"/>
      <w:divBdr>
        <w:top w:val="none" w:sz="0" w:space="0" w:color="auto"/>
        <w:left w:val="none" w:sz="0" w:space="0" w:color="auto"/>
        <w:bottom w:val="none" w:sz="0" w:space="0" w:color="auto"/>
        <w:right w:val="none" w:sz="0" w:space="0" w:color="auto"/>
      </w:divBdr>
    </w:div>
    <w:div w:id="1039892160">
      <w:bodyDiv w:val="1"/>
      <w:marLeft w:val="0"/>
      <w:marRight w:val="0"/>
      <w:marTop w:val="0"/>
      <w:marBottom w:val="0"/>
      <w:divBdr>
        <w:top w:val="none" w:sz="0" w:space="0" w:color="auto"/>
        <w:left w:val="none" w:sz="0" w:space="0" w:color="auto"/>
        <w:bottom w:val="none" w:sz="0" w:space="0" w:color="auto"/>
        <w:right w:val="none" w:sz="0" w:space="0" w:color="auto"/>
      </w:divBdr>
    </w:div>
    <w:div w:id="1040208764">
      <w:bodyDiv w:val="1"/>
      <w:marLeft w:val="0"/>
      <w:marRight w:val="0"/>
      <w:marTop w:val="0"/>
      <w:marBottom w:val="0"/>
      <w:divBdr>
        <w:top w:val="none" w:sz="0" w:space="0" w:color="auto"/>
        <w:left w:val="none" w:sz="0" w:space="0" w:color="auto"/>
        <w:bottom w:val="none" w:sz="0" w:space="0" w:color="auto"/>
        <w:right w:val="none" w:sz="0" w:space="0" w:color="auto"/>
      </w:divBdr>
    </w:div>
    <w:div w:id="1043870111">
      <w:bodyDiv w:val="1"/>
      <w:marLeft w:val="0"/>
      <w:marRight w:val="0"/>
      <w:marTop w:val="0"/>
      <w:marBottom w:val="0"/>
      <w:divBdr>
        <w:top w:val="none" w:sz="0" w:space="0" w:color="auto"/>
        <w:left w:val="none" w:sz="0" w:space="0" w:color="auto"/>
        <w:bottom w:val="none" w:sz="0" w:space="0" w:color="auto"/>
        <w:right w:val="none" w:sz="0" w:space="0" w:color="auto"/>
      </w:divBdr>
    </w:div>
    <w:div w:id="1044795350">
      <w:bodyDiv w:val="1"/>
      <w:marLeft w:val="0"/>
      <w:marRight w:val="0"/>
      <w:marTop w:val="0"/>
      <w:marBottom w:val="0"/>
      <w:divBdr>
        <w:top w:val="none" w:sz="0" w:space="0" w:color="auto"/>
        <w:left w:val="none" w:sz="0" w:space="0" w:color="auto"/>
        <w:bottom w:val="none" w:sz="0" w:space="0" w:color="auto"/>
        <w:right w:val="none" w:sz="0" w:space="0" w:color="auto"/>
      </w:divBdr>
    </w:div>
    <w:div w:id="1046024503">
      <w:bodyDiv w:val="1"/>
      <w:marLeft w:val="0"/>
      <w:marRight w:val="0"/>
      <w:marTop w:val="0"/>
      <w:marBottom w:val="0"/>
      <w:divBdr>
        <w:top w:val="none" w:sz="0" w:space="0" w:color="auto"/>
        <w:left w:val="none" w:sz="0" w:space="0" w:color="auto"/>
        <w:bottom w:val="none" w:sz="0" w:space="0" w:color="auto"/>
        <w:right w:val="none" w:sz="0" w:space="0" w:color="auto"/>
      </w:divBdr>
    </w:div>
    <w:div w:id="1047023319">
      <w:bodyDiv w:val="1"/>
      <w:marLeft w:val="0"/>
      <w:marRight w:val="0"/>
      <w:marTop w:val="0"/>
      <w:marBottom w:val="0"/>
      <w:divBdr>
        <w:top w:val="none" w:sz="0" w:space="0" w:color="auto"/>
        <w:left w:val="none" w:sz="0" w:space="0" w:color="auto"/>
        <w:bottom w:val="none" w:sz="0" w:space="0" w:color="auto"/>
        <w:right w:val="none" w:sz="0" w:space="0" w:color="auto"/>
      </w:divBdr>
    </w:div>
    <w:div w:id="1047222101">
      <w:bodyDiv w:val="1"/>
      <w:marLeft w:val="0"/>
      <w:marRight w:val="0"/>
      <w:marTop w:val="0"/>
      <w:marBottom w:val="0"/>
      <w:divBdr>
        <w:top w:val="none" w:sz="0" w:space="0" w:color="auto"/>
        <w:left w:val="none" w:sz="0" w:space="0" w:color="auto"/>
        <w:bottom w:val="none" w:sz="0" w:space="0" w:color="auto"/>
        <w:right w:val="none" w:sz="0" w:space="0" w:color="auto"/>
      </w:divBdr>
    </w:div>
    <w:div w:id="1047993033">
      <w:bodyDiv w:val="1"/>
      <w:marLeft w:val="0"/>
      <w:marRight w:val="0"/>
      <w:marTop w:val="0"/>
      <w:marBottom w:val="0"/>
      <w:divBdr>
        <w:top w:val="none" w:sz="0" w:space="0" w:color="auto"/>
        <w:left w:val="none" w:sz="0" w:space="0" w:color="auto"/>
        <w:bottom w:val="none" w:sz="0" w:space="0" w:color="auto"/>
        <w:right w:val="none" w:sz="0" w:space="0" w:color="auto"/>
      </w:divBdr>
    </w:div>
    <w:div w:id="1048452074">
      <w:bodyDiv w:val="1"/>
      <w:marLeft w:val="0"/>
      <w:marRight w:val="0"/>
      <w:marTop w:val="0"/>
      <w:marBottom w:val="0"/>
      <w:divBdr>
        <w:top w:val="none" w:sz="0" w:space="0" w:color="auto"/>
        <w:left w:val="none" w:sz="0" w:space="0" w:color="auto"/>
        <w:bottom w:val="none" w:sz="0" w:space="0" w:color="auto"/>
        <w:right w:val="none" w:sz="0" w:space="0" w:color="auto"/>
      </w:divBdr>
    </w:div>
    <w:div w:id="1051536390">
      <w:bodyDiv w:val="1"/>
      <w:marLeft w:val="0"/>
      <w:marRight w:val="0"/>
      <w:marTop w:val="0"/>
      <w:marBottom w:val="0"/>
      <w:divBdr>
        <w:top w:val="none" w:sz="0" w:space="0" w:color="auto"/>
        <w:left w:val="none" w:sz="0" w:space="0" w:color="auto"/>
        <w:bottom w:val="none" w:sz="0" w:space="0" w:color="auto"/>
        <w:right w:val="none" w:sz="0" w:space="0" w:color="auto"/>
      </w:divBdr>
    </w:div>
    <w:div w:id="1052656842">
      <w:bodyDiv w:val="1"/>
      <w:marLeft w:val="0"/>
      <w:marRight w:val="0"/>
      <w:marTop w:val="0"/>
      <w:marBottom w:val="0"/>
      <w:divBdr>
        <w:top w:val="none" w:sz="0" w:space="0" w:color="auto"/>
        <w:left w:val="none" w:sz="0" w:space="0" w:color="auto"/>
        <w:bottom w:val="none" w:sz="0" w:space="0" w:color="auto"/>
        <w:right w:val="none" w:sz="0" w:space="0" w:color="auto"/>
      </w:divBdr>
    </w:div>
    <w:div w:id="1053774372">
      <w:bodyDiv w:val="1"/>
      <w:marLeft w:val="0"/>
      <w:marRight w:val="0"/>
      <w:marTop w:val="0"/>
      <w:marBottom w:val="0"/>
      <w:divBdr>
        <w:top w:val="none" w:sz="0" w:space="0" w:color="auto"/>
        <w:left w:val="none" w:sz="0" w:space="0" w:color="auto"/>
        <w:bottom w:val="none" w:sz="0" w:space="0" w:color="auto"/>
        <w:right w:val="none" w:sz="0" w:space="0" w:color="auto"/>
      </w:divBdr>
    </w:div>
    <w:div w:id="1054548526">
      <w:bodyDiv w:val="1"/>
      <w:marLeft w:val="0"/>
      <w:marRight w:val="0"/>
      <w:marTop w:val="0"/>
      <w:marBottom w:val="0"/>
      <w:divBdr>
        <w:top w:val="none" w:sz="0" w:space="0" w:color="auto"/>
        <w:left w:val="none" w:sz="0" w:space="0" w:color="auto"/>
        <w:bottom w:val="none" w:sz="0" w:space="0" w:color="auto"/>
        <w:right w:val="none" w:sz="0" w:space="0" w:color="auto"/>
      </w:divBdr>
    </w:div>
    <w:div w:id="1056705888">
      <w:bodyDiv w:val="1"/>
      <w:marLeft w:val="0"/>
      <w:marRight w:val="0"/>
      <w:marTop w:val="0"/>
      <w:marBottom w:val="0"/>
      <w:divBdr>
        <w:top w:val="none" w:sz="0" w:space="0" w:color="auto"/>
        <w:left w:val="none" w:sz="0" w:space="0" w:color="auto"/>
        <w:bottom w:val="none" w:sz="0" w:space="0" w:color="auto"/>
        <w:right w:val="none" w:sz="0" w:space="0" w:color="auto"/>
      </w:divBdr>
    </w:div>
    <w:div w:id="1058480245">
      <w:bodyDiv w:val="1"/>
      <w:marLeft w:val="0"/>
      <w:marRight w:val="0"/>
      <w:marTop w:val="0"/>
      <w:marBottom w:val="0"/>
      <w:divBdr>
        <w:top w:val="none" w:sz="0" w:space="0" w:color="auto"/>
        <w:left w:val="none" w:sz="0" w:space="0" w:color="auto"/>
        <w:bottom w:val="none" w:sz="0" w:space="0" w:color="auto"/>
        <w:right w:val="none" w:sz="0" w:space="0" w:color="auto"/>
      </w:divBdr>
    </w:div>
    <w:div w:id="1059212909">
      <w:bodyDiv w:val="1"/>
      <w:marLeft w:val="0"/>
      <w:marRight w:val="0"/>
      <w:marTop w:val="0"/>
      <w:marBottom w:val="0"/>
      <w:divBdr>
        <w:top w:val="none" w:sz="0" w:space="0" w:color="auto"/>
        <w:left w:val="none" w:sz="0" w:space="0" w:color="auto"/>
        <w:bottom w:val="none" w:sz="0" w:space="0" w:color="auto"/>
        <w:right w:val="none" w:sz="0" w:space="0" w:color="auto"/>
      </w:divBdr>
    </w:div>
    <w:div w:id="1061294864">
      <w:bodyDiv w:val="1"/>
      <w:marLeft w:val="0"/>
      <w:marRight w:val="0"/>
      <w:marTop w:val="0"/>
      <w:marBottom w:val="0"/>
      <w:divBdr>
        <w:top w:val="none" w:sz="0" w:space="0" w:color="auto"/>
        <w:left w:val="none" w:sz="0" w:space="0" w:color="auto"/>
        <w:bottom w:val="none" w:sz="0" w:space="0" w:color="auto"/>
        <w:right w:val="none" w:sz="0" w:space="0" w:color="auto"/>
      </w:divBdr>
    </w:div>
    <w:div w:id="1062947277">
      <w:bodyDiv w:val="1"/>
      <w:marLeft w:val="0"/>
      <w:marRight w:val="0"/>
      <w:marTop w:val="0"/>
      <w:marBottom w:val="0"/>
      <w:divBdr>
        <w:top w:val="none" w:sz="0" w:space="0" w:color="auto"/>
        <w:left w:val="none" w:sz="0" w:space="0" w:color="auto"/>
        <w:bottom w:val="none" w:sz="0" w:space="0" w:color="auto"/>
        <w:right w:val="none" w:sz="0" w:space="0" w:color="auto"/>
      </w:divBdr>
    </w:div>
    <w:div w:id="1063140792">
      <w:bodyDiv w:val="1"/>
      <w:marLeft w:val="0"/>
      <w:marRight w:val="0"/>
      <w:marTop w:val="0"/>
      <w:marBottom w:val="0"/>
      <w:divBdr>
        <w:top w:val="none" w:sz="0" w:space="0" w:color="auto"/>
        <w:left w:val="none" w:sz="0" w:space="0" w:color="auto"/>
        <w:bottom w:val="none" w:sz="0" w:space="0" w:color="auto"/>
        <w:right w:val="none" w:sz="0" w:space="0" w:color="auto"/>
      </w:divBdr>
    </w:div>
    <w:div w:id="1064062461">
      <w:bodyDiv w:val="1"/>
      <w:marLeft w:val="0"/>
      <w:marRight w:val="0"/>
      <w:marTop w:val="0"/>
      <w:marBottom w:val="0"/>
      <w:divBdr>
        <w:top w:val="none" w:sz="0" w:space="0" w:color="auto"/>
        <w:left w:val="none" w:sz="0" w:space="0" w:color="auto"/>
        <w:bottom w:val="none" w:sz="0" w:space="0" w:color="auto"/>
        <w:right w:val="none" w:sz="0" w:space="0" w:color="auto"/>
      </w:divBdr>
    </w:div>
    <w:div w:id="1064984490">
      <w:bodyDiv w:val="1"/>
      <w:marLeft w:val="0"/>
      <w:marRight w:val="0"/>
      <w:marTop w:val="0"/>
      <w:marBottom w:val="0"/>
      <w:divBdr>
        <w:top w:val="none" w:sz="0" w:space="0" w:color="auto"/>
        <w:left w:val="none" w:sz="0" w:space="0" w:color="auto"/>
        <w:bottom w:val="none" w:sz="0" w:space="0" w:color="auto"/>
        <w:right w:val="none" w:sz="0" w:space="0" w:color="auto"/>
      </w:divBdr>
    </w:div>
    <w:div w:id="1065108403">
      <w:bodyDiv w:val="1"/>
      <w:marLeft w:val="0"/>
      <w:marRight w:val="0"/>
      <w:marTop w:val="0"/>
      <w:marBottom w:val="0"/>
      <w:divBdr>
        <w:top w:val="none" w:sz="0" w:space="0" w:color="auto"/>
        <w:left w:val="none" w:sz="0" w:space="0" w:color="auto"/>
        <w:bottom w:val="none" w:sz="0" w:space="0" w:color="auto"/>
        <w:right w:val="none" w:sz="0" w:space="0" w:color="auto"/>
      </w:divBdr>
    </w:div>
    <w:div w:id="1065181863">
      <w:bodyDiv w:val="1"/>
      <w:marLeft w:val="0"/>
      <w:marRight w:val="0"/>
      <w:marTop w:val="0"/>
      <w:marBottom w:val="0"/>
      <w:divBdr>
        <w:top w:val="none" w:sz="0" w:space="0" w:color="auto"/>
        <w:left w:val="none" w:sz="0" w:space="0" w:color="auto"/>
        <w:bottom w:val="none" w:sz="0" w:space="0" w:color="auto"/>
        <w:right w:val="none" w:sz="0" w:space="0" w:color="auto"/>
      </w:divBdr>
    </w:div>
    <w:div w:id="1065688327">
      <w:bodyDiv w:val="1"/>
      <w:marLeft w:val="0"/>
      <w:marRight w:val="0"/>
      <w:marTop w:val="0"/>
      <w:marBottom w:val="0"/>
      <w:divBdr>
        <w:top w:val="none" w:sz="0" w:space="0" w:color="auto"/>
        <w:left w:val="none" w:sz="0" w:space="0" w:color="auto"/>
        <w:bottom w:val="none" w:sz="0" w:space="0" w:color="auto"/>
        <w:right w:val="none" w:sz="0" w:space="0" w:color="auto"/>
      </w:divBdr>
    </w:div>
    <w:div w:id="1066494448">
      <w:bodyDiv w:val="1"/>
      <w:marLeft w:val="0"/>
      <w:marRight w:val="0"/>
      <w:marTop w:val="0"/>
      <w:marBottom w:val="0"/>
      <w:divBdr>
        <w:top w:val="none" w:sz="0" w:space="0" w:color="auto"/>
        <w:left w:val="none" w:sz="0" w:space="0" w:color="auto"/>
        <w:bottom w:val="none" w:sz="0" w:space="0" w:color="auto"/>
        <w:right w:val="none" w:sz="0" w:space="0" w:color="auto"/>
      </w:divBdr>
    </w:div>
    <w:div w:id="1068842428">
      <w:bodyDiv w:val="1"/>
      <w:marLeft w:val="0"/>
      <w:marRight w:val="0"/>
      <w:marTop w:val="0"/>
      <w:marBottom w:val="0"/>
      <w:divBdr>
        <w:top w:val="none" w:sz="0" w:space="0" w:color="auto"/>
        <w:left w:val="none" w:sz="0" w:space="0" w:color="auto"/>
        <w:bottom w:val="none" w:sz="0" w:space="0" w:color="auto"/>
        <w:right w:val="none" w:sz="0" w:space="0" w:color="auto"/>
      </w:divBdr>
    </w:div>
    <w:div w:id="1069108372">
      <w:bodyDiv w:val="1"/>
      <w:marLeft w:val="0"/>
      <w:marRight w:val="0"/>
      <w:marTop w:val="0"/>
      <w:marBottom w:val="0"/>
      <w:divBdr>
        <w:top w:val="none" w:sz="0" w:space="0" w:color="auto"/>
        <w:left w:val="none" w:sz="0" w:space="0" w:color="auto"/>
        <w:bottom w:val="none" w:sz="0" w:space="0" w:color="auto"/>
        <w:right w:val="none" w:sz="0" w:space="0" w:color="auto"/>
      </w:divBdr>
    </w:div>
    <w:div w:id="1069427113">
      <w:bodyDiv w:val="1"/>
      <w:marLeft w:val="0"/>
      <w:marRight w:val="0"/>
      <w:marTop w:val="0"/>
      <w:marBottom w:val="0"/>
      <w:divBdr>
        <w:top w:val="none" w:sz="0" w:space="0" w:color="auto"/>
        <w:left w:val="none" w:sz="0" w:space="0" w:color="auto"/>
        <w:bottom w:val="none" w:sz="0" w:space="0" w:color="auto"/>
        <w:right w:val="none" w:sz="0" w:space="0" w:color="auto"/>
      </w:divBdr>
    </w:div>
    <w:div w:id="1072119299">
      <w:bodyDiv w:val="1"/>
      <w:marLeft w:val="0"/>
      <w:marRight w:val="0"/>
      <w:marTop w:val="0"/>
      <w:marBottom w:val="0"/>
      <w:divBdr>
        <w:top w:val="none" w:sz="0" w:space="0" w:color="auto"/>
        <w:left w:val="none" w:sz="0" w:space="0" w:color="auto"/>
        <w:bottom w:val="none" w:sz="0" w:space="0" w:color="auto"/>
        <w:right w:val="none" w:sz="0" w:space="0" w:color="auto"/>
      </w:divBdr>
    </w:div>
    <w:div w:id="1072121664">
      <w:bodyDiv w:val="1"/>
      <w:marLeft w:val="0"/>
      <w:marRight w:val="0"/>
      <w:marTop w:val="0"/>
      <w:marBottom w:val="0"/>
      <w:divBdr>
        <w:top w:val="none" w:sz="0" w:space="0" w:color="auto"/>
        <w:left w:val="none" w:sz="0" w:space="0" w:color="auto"/>
        <w:bottom w:val="none" w:sz="0" w:space="0" w:color="auto"/>
        <w:right w:val="none" w:sz="0" w:space="0" w:color="auto"/>
      </w:divBdr>
    </w:div>
    <w:div w:id="1073430298">
      <w:bodyDiv w:val="1"/>
      <w:marLeft w:val="0"/>
      <w:marRight w:val="0"/>
      <w:marTop w:val="0"/>
      <w:marBottom w:val="0"/>
      <w:divBdr>
        <w:top w:val="none" w:sz="0" w:space="0" w:color="auto"/>
        <w:left w:val="none" w:sz="0" w:space="0" w:color="auto"/>
        <w:bottom w:val="none" w:sz="0" w:space="0" w:color="auto"/>
        <w:right w:val="none" w:sz="0" w:space="0" w:color="auto"/>
      </w:divBdr>
    </w:div>
    <w:div w:id="1075585798">
      <w:bodyDiv w:val="1"/>
      <w:marLeft w:val="0"/>
      <w:marRight w:val="0"/>
      <w:marTop w:val="0"/>
      <w:marBottom w:val="0"/>
      <w:divBdr>
        <w:top w:val="none" w:sz="0" w:space="0" w:color="auto"/>
        <w:left w:val="none" w:sz="0" w:space="0" w:color="auto"/>
        <w:bottom w:val="none" w:sz="0" w:space="0" w:color="auto"/>
        <w:right w:val="none" w:sz="0" w:space="0" w:color="auto"/>
      </w:divBdr>
    </w:div>
    <w:div w:id="1075971818">
      <w:bodyDiv w:val="1"/>
      <w:marLeft w:val="0"/>
      <w:marRight w:val="0"/>
      <w:marTop w:val="0"/>
      <w:marBottom w:val="0"/>
      <w:divBdr>
        <w:top w:val="none" w:sz="0" w:space="0" w:color="auto"/>
        <w:left w:val="none" w:sz="0" w:space="0" w:color="auto"/>
        <w:bottom w:val="none" w:sz="0" w:space="0" w:color="auto"/>
        <w:right w:val="none" w:sz="0" w:space="0" w:color="auto"/>
      </w:divBdr>
    </w:div>
    <w:div w:id="1076394280">
      <w:bodyDiv w:val="1"/>
      <w:marLeft w:val="0"/>
      <w:marRight w:val="0"/>
      <w:marTop w:val="0"/>
      <w:marBottom w:val="0"/>
      <w:divBdr>
        <w:top w:val="none" w:sz="0" w:space="0" w:color="auto"/>
        <w:left w:val="none" w:sz="0" w:space="0" w:color="auto"/>
        <w:bottom w:val="none" w:sz="0" w:space="0" w:color="auto"/>
        <w:right w:val="none" w:sz="0" w:space="0" w:color="auto"/>
      </w:divBdr>
    </w:div>
    <w:div w:id="1077050357">
      <w:bodyDiv w:val="1"/>
      <w:marLeft w:val="0"/>
      <w:marRight w:val="0"/>
      <w:marTop w:val="0"/>
      <w:marBottom w:val="0"/>
      <w:divBdr>
        <w:top w:val="none" w:sz="0" w:space="0" w:color="auto"/>
        <w:left w:val="none" w:sz="0" w:space="0" w:color="auto"/>
        <w:bottom w:val="none" w:sz="0" w:space="0" w:color="auto"/>
        <w:right w:val="none" w:sz="0" w:space="0" w:color="auto"/>
      </w:divBdr>
    </w:div>
    <w:div w:id="1079207945">
      <w:bodyDiv w:val="1"/>
      <w:marLeft w:val="0"/>
      <w:marRight w:val="0"/>
      <w:marTop w:val="0"/>
      <w:marBottom w:val="0"/>
      <w:divBdr>
        <w:top w:val="none" w:sz="0" w:space="0" w:color="auto"/>
        <w:left w:val="none" w:sz="0" w:space="0" w:color="auto"/>
        <w:bottom w:val="none" w:sz="0" w:space="0" w:color="auto"/>
        <w:right w:val="none" w:sz="0" w:space="0" w:color="auto"/>
      </w:divBdr>
    </w:div>
    <w:div w:id="1079526331">
      <w:bodyDiv w:val="1"/>
      <w:marLeft w:val="0"/>
      <w:marRight w:val="0"/>
      <w:marTop w:val="0"/>
      <w:marBottom w:val="0"/>
      <w:divBdr>
        <w:top w:val="none" w:sz="0" w:space="0" w:color="auto"/>
        <w:left w:val="none" w:sz="0" w:space="0" w:color="auto"/>
        <w:bottom w:val="none" w:sz="0" w:space="0" w:color="auto"/>
        <w:right w:val="none" w:sz="0" w:space="0" w:color="auto"/>
      </w:divBdr>
    </w:div>
    <w:div w:id="1080709472">
      <w:bodyDiv w:val="1"/>
      <w:marLeft w:val="0"/>
      <w:marRight w:val="0"/>
      <w:marTop w:val="0"/>
      <w:marBottom w:val="0"/>
      <w:divBdr>
        <w:top w:val="none" w:sz="0" w:space="0" w:color="auto"/>
        <w:left w:val="none" w:sz="0" w:space="0" w:color="auto"/>
        <w:bottom w:val="none" w:sz="0" w:space="0" w:color="auto"/>
        <w:right w:val="none" w:sz="0" w:space="0" w:color="auto"/>
      </w:divBdr>
    </w:div>
    <w:div w:id="1082025588">
      <w:bodyDiv w:val="1"/>
      <w:marLeft w:val="0"/>
      <w:marRight w:val="0"/>
      <w:marTop w:val="0"/>
      <w:marBottom w:val="0"/>
      <w:divBdr>
        <w:top w:val="none" w:sz="0" w:space="0" w:color="auto"/>
        <w:left w:val="none" w:sz="0" w:space="0" w:color="auto"/>
        <w:bottom w:val="none" w:sz="0" w:space="0" w:color="auto"/>
        <w:right w:val="none" w:sz="0" w:space="0" w:color="auto"/>
      </w:divBdr>
    </w:div>
    <w:div w:id="1083991394">
      <w:bodyDiv w:val="1"/>
      <w:marLeft w:val="0"/>
      <w:marRight w:val="0"/>
      <w:marTop w:val="0"/>
      <w:marBottom w:val="0"/>
      <w:divBdr>
        <w:top w:val="none" w:sz="0" w:space="0" w:color="auto"/>
        <w:left w:val="none" w:sz="0" w:space="0" w:color="auto"/>
        <w:bottom w:val="none" w:sz="0" w:space="0" w:color="auto"/>
        <w:right w:val="none" w:sz="0" w:space="0" w:color="auto"/>
      </w:divBdr>
    </w:div>
    <w:div w:id="1084062076">
      <w:bodyDiv w:val="1"/>
      <w:marLeft w:val="0"/>
      <w:marRight w:val="0"/>
      <w:marTop w:val="0"/>
      <w:marBottom w:val="0"/>
      <w:divBdr>
        <w:top w:val="none" w:sz="0" w:space="0" w:color="auto"/>
        <w:left w:val="none" w:sz="0" w:space="0" w:color="auto"/>
        <w:bottom w:val="none" w:sz="0" w:space="0" w:color="auto"/>
        <w:right w:val="none" w:sz="0" w:space="0" w:color="auto"/>
      </w:divBdr>
    </w:div>
    <w:div w:id="1084885339">
      <w:bodyDiv w:val="1"/>
      <w:marLeft w:val="0"/>
      <w:marRight w:val="0"/>
      <w:marTop w:val="0"/>
      <w:marBottom w:val="0"/>
      <w:divBdr>
        <w:top w:val="none" w:sz="0" w:space="0" w:color="auto"/>
        <w:left w:val="none" w:sz="0" w:space="0" w:color="auto"/>
        <w:bottom w:val="none" w:sz="0" w:space="0" w:color="auto"/>
        <w:right w:val="none" w:sz="0" w:space="0" w:color="auto"/>
      </w:divBdr>
    </w:div>
    <w:div w:id="1085033372">
      <w:bodyDiv w:val="1"/>
      <w:marLeft w:val="0"/>
      <w:marRight w:val="0"/>
      <w:marTop w:val="0"/>
      <w:marBottom w:val="0"/>
      <w:divBdr>
        <w:top w:val="none" w:sz="0" w:space="0" w:color="auto"/>
        <w:left w:val="none" w:sz="0" w:space="0" w:color="auto"/>
        <w:bottom w:val="none" w:sz="0" w:space="0" w:color="auto"/>
        <w:right w:val="none" w:sz="0" w:space="0" w:color="auto"/>
      </w:divBdr>
    </w:div>
    <w:div w:id="1085106372">
      <w:bodyDiv w:val="1"/>
      <w:marLeft w:val="0"/>
      <w:marRight w:val="0"/>
      <w:marTop w:val="0"/>
      <w:marBottom w:val="0"/>
      <w:divBdr>
        <w:top w:val="none" w:sz="0" w:space="0" w:color="auto"/>
        <w:left w:val="none" w:sz="0" w:space="0" w:color="auto"/>
        <w:bottom w:val="none" w:sz="0" w:space="0" w:color="auto"/>
        <w:right w:val="none" w:sz="0" w:space="0" w:color="auto"/>
      </w:divBdr>
    </w:div>
    <w:div w:id="1085421667">
      <w:bodyDiv w:val="1"/>
      <w:marLeft w:val="0"/>
      <w:marRight w:val="0"/>
      <w:marTop w:val="0"/>
      <w:marBottom w:val="0"/>
      <w:divBdr>
        <w:top w:val="none" w:sz="0" w:space="0" w:color="auto"/>
        <w:left w:val="none" w:sz="0" w:space="0" w:color="auto"/>
        <w:bottom w:val="none" w:sz="0" w:space="0" w:color="auto"/>
        <w:right w:val="none" w:sz="0" w:space="0" w:color="auto"/>
      </w:divBdr>
    </w:div>
    <w:div w:id="1086149109">
      <w:bodyDiv w:val="1"/>
      <w:marLeft w:val="0"/>
      <w:marRight w:val="0"/>
      <w:marTop w:val="0"/>
      <w:marBottom w:val="0"/>
      <w:divBdr>
        <w:top w:val="none" w:sz="0" w:space="0" w:color="auto"/>
        <w:left w:val="none" w:sz="0" w:space="0" w:color="auto"/>
        <w:bottom w:val="none" w:sz="0" w:space="0" w:color="auto"/>
        <w:right w:val="none" w:sz="0" w:space="0" w:color="auto"/>
      </w:divBdr>
    </w:div>
    <w:div w:id="1086923929">
      <w:bodyDiv w:val="1"/>
      <w:marLeft w:val="0"/>
      <w:marRight w:val="0"/>
      <w:marTop w:val="0"/>
      <w:marBottom w:val="0"/>
      <w:divBdr>
        <w:top w:val="none" w:sz="0" w:space="0" w:color="auto"/>
        <w:left w:val="none" w:sz="0" w:space="0" w:color="auto"/>
        <w:bottom w:val="none" w:sz="0" w:space="0" w:color="auto"/>
        <w:right w:val="none" w:sz="0" w:space="0" w:color="auto"/>
      </w:divBdr>
    </w:div>
    <w:div w:id="1089156961">
      <w:bodyDiv w:val="1"/>
      <w:marLeft w:val="0"/>
      <w:marRight w:val="0"/>
      <w:marTop w:val="0"/>
      <w:marBottom w:val="0"/>
      <w:divBdr>
        <w:top w:val="none" w:sz="0" w:space="0" w:color="auto"/>
        <w:left w:val="none" w:sz="0" w:space="0" w:color="auto"/>
        <w:bottom w:val="none" w:sz="0" w:space="0" w:color="auto"/>
        <w:right w:val="none" w:sz="0" w:space="0" w:color="auto"/>
      </w:divBdr>
    </w:div>
    <w:div w:id="1089237076">
      <w:bodyDiv w:val="1"/>
      <w:marLeft w:val="0"/>
      <w:marRight w:val="0"/>
      <w:marTop w:val="0"/>
      <w:marBottom w:val="0"/>
      <w:divBdr>
        <w:top w:val="none" w:sz="0" w:space="0" w:color="auto"/>
        <w:left w:val="none" w:sz="0" w:space="0" w:color="auto"/>
        <w:bottom w:val="none" w:sz="0" w:space="0" w:color="auto"/>
        <w:right w:val="none" w:sz="0" w:space="0" w:color="auto"/>
      </w:divBdr>
    </w:div>
    <w:div w:id="1089427065">
      <w:bodyDiv w:val="1"/>
      <w:marLeft w:val="0"/>
      <w:marRight w:val="0"/>
      <w:marTop w:val="0"/>
      <w:marBottom w:val="0"/>
      <w:divBdr>
        <w:top w:val="none" w:sz="0" w:space="0" w:color="auto"/>
        <w:left w:val="none" w:sz="0" w:space="0" w:color="auto"/>
        <w:bottom w:val="none" w:sz="0" w:space="0" w:color="auto"/>
        <w:right w:val="none" w:sz="0" w:space="0" w:color="auto"/>
      </w:divBdr>
    </w:div>
    <w:div w:id="1090081178">
      <w:bodyDiv w:val="1"/>
      <w:marLeft w:val="0"/>
      <w:marRight w:val="0"/>
      <w:marTop w:val="0"/>
      <w:marBottom w:val="0"/>
      <w:divBdr>
        <w:top w:val="none" w:sz="0" w:space="0" w:color="auto"/>
        <w:left w:val="none" w:sz="0" w:space="0" w:color="auto"/>
        <w:bottom w:val="none" w:sz="0" w:space="0" w:color="auto"/>
        <w:right w:val="none" w:sz="0" w:space="0" w:color="auto"/>
      </w:divBdr>
    </w:div>
    <w:div w:id="1090732358">
      <w:bodyDiv w:val="1"/>
      <w:marLeft w:val="0"/>
      <w:marRight w:val="0"/>
      <w:marTop w:val="0"/>
      <w:marBottom w:val="0"/>
      <w:divBdr>
        <w:top w:val="none" w:sz="0" w:space="0" w:color="auto"/>
        <w:left w:val="none" w:sz="0" w:space="0" w:color="auto"/>
        <w:bottom w:val="none" w:sz="0" w:space="0" w:color="auto"/>
        <w:right w:val="none" w:sz="0" w:space="0" w:color="auto"/>
      </w:divBdr>
    </w:div>
    <w:div w:id="1091321367">
      <w:bodyDiv w:val="1"/>
      <w:marLeft w:val="0"/>
      <w:marRight w:val="0"/>
      <w:marTop w:val="0"/>
      <w:marBottom w:val="0"/>
      <w:divBdr>
        <w:top w:val="none" w:sz="0" w:space="0" w:color="auto"/>
        <w:left w:val="none" w:sz="0" w:space="0" w:color="auto"/>
        <w:bottom w:val="none" w:sz="0" w:space="0" w:color="auto"/>
        <w:right w:val="none" w:sz="0" w:space="0" w:color="auto"/>
      </w:divBdr>
    </w:div>
    <w:div w:id="1093010708">
      <w:bodyDiv w:val="1"/>
      <w:marLeft w:val="0"/>
      <w:marRight w:val="0"/>
      <w:marTop w:val="0"/>
      <w:marBottom w:val="0"/>
      <w:divBdr>
        <w:top w:val="none" w:sz="0" w:space="0" w:color="auto"/>
        <w:left w:val="none" w:sz="0" w:space="0" w:color="auto"/>
        <w:bottom w:val="none" w:sz="0" w:space="0" w:color="auto"/>
        <w:right w:val="none" w:sz="0" w:space="0" w:color="auto"/>
      </w:divBdr>
    </w:div>
    <w:div w:id="1093361793">
      <w:bodyDiv w:val="1"/>
      <w:marLeft w:val="0"/>
      <w:marRight w:val="0"/>
      <w:marTop w:val="0"/>
      <w:marBottom w:val="0"/>
      <w:divBdr>
        <w:top w:val="none" w:sz="0" w:space="0" w:color="auto"/>
        <w:left w:val="none" w:sz="0" w:space="0" w:color="auto"/>
        <w:bottom w:val="none" w:sz="0" w:space="0" w:color="auto"/>
        <w:right w:val="none" w:sz="0" w:space="0" w:color="auto"/>
      </w:divBdr>
    </w:div>
    <w:div w:id="1093547903">
      <w:bodyDiv w:val="1"/>
      <w:marLeft w:val="0"/>
      <w:marRight w:val="0"/>
      <w:marTop w:val="0"/>
      <w:marBottom w:val="0"/>
      <w:divBdr>
        <w:top w:val="none" w:sz="0" w:space="0" w:color="auto"/>
        <w:left w:val="none" w:sz="0" w:space="0" w:color="auto"/>
        <w:bottom w:val="none" w:sz="0" w:space="0" w:color="auto"/>
        <w:right w:val="none" w:sz="0" w:space="0" w:color="auto"/>
      </w:divBdr>
    </w:div>
    <w:div w:id="1093863447">
      <w:bodyDiv w:val="1"/>
      <w:marLeft w:val="0"/>
      <w:marRight w:val="0"/>
      <w:marTop w:val="0"/>
      <w:marBottom w:val="0"/>
      <w:divBdr>
        <w:top w:val="none" w:sz="0" w:space="0" w:color="auto"/>
        <w:left w:val="none" w:sz="0" w:space="0" w:color="auto"/>
        <w:bottom w:val="none" w:sz="0" w:space="0" w:color="auto"/>
        <w:right w:val="none" w:sz="0" w:space="0" w:color="auto"/>
      </w:divBdr>
    </w:div>
    <w:div w:id="1094404385">
      <w:bodyDiv w:val="1"/>
      <w:marLeft w:val="0"/>
      <w:marRight w:val="0"/>
      <w:marTop w:val="0"/>
      <w:marBottom w:val="0"/>
      <w:divBdr>
        <w:top w:val="none" w:sz="0" w:space="0" w:color="auto"/>
        <w:left w:val="none" w:sz="0" w:space="0" w:color="auto"/>
        <w:bottom w:val="none" w:sz="0" w:space="0" w:color="auto"/>
        <w:right w:val="none" w:sz="0" w:space="0" w:color="auto"/>
      </w:divBdr>
    </w:div>
    <w:div w:id="1094782485">
      <w:bodyDiv w:val="1"/>
      <w:marLeft w:val="0"/>
      <w:marRight w:val="0"/>
      <w:marTop w:val="0"/>
      <w:marBottom w:val="0"/>
      <w:divBdr>
        <w:top w:val="none" w:sz="0" w:space="0" w:color="auto"/>
        <w:left w:val="none" w:sz="0" w:space="0" w:color="auto"/>
        <w:bottom w:val="none" w:sz="0" w:space="0" w:color="auto"/>
        <w:right w:val="none" w:sz="0" w:space="0" w:color="auto"/>
      </w:divBdr>
    </w:div>
    <w:div w:id="1096438265">
      <w:bodyDiv w:val="1"/>
      <w:marLeft w:val="0"/>
      <w:marRight w:val="0"/>
      <w:marTop w:val="0"/>
      <w:marBottom w:val="0"/>
      <w:divBdr>
        <w:top w:val="none" w:sz="0" w:space="0" w:color="auto"/>
        <w:left w:val="none" w:sz="0" w:space="0" w:color="auto"/>
        <w:bottom w:val="none" w:sz="0" w:space="0" w:color="auto"/>
        <w:right w:val="none" w:sz="0" w:space="0" w:color="auto"/>
      </w:divBdr>
    </w:div>
    <w:div w:id="1096487657">
      <w:bodyDiv w:val="1"/>
      <w:marLeft w:val="0"/>
      <w:marRight w:val="0"/>
      <w:marTop w:val="0"/>
      <w:marBottom w:val="0"/>
      <w:divBdr>
        <w:top w:val="none" w:sz="0" w:space="0" w:color="auto"/>
        <w:left w:val="none" w:sz="0" w:space="0" w:color="auto"/>
        <w:bottom w:val="none" w:sz="0" w:space="0" w:color="auto"/>
        <w:right w:val="none" w:sz="0" w:space="0" w:color="auto"/>
      </w:divBdr>
    </w:div>
    <w:div w:id="1096755601">
      <w:bodyDiv w:val="1"/>
      <w:marLeft w:val="0"/>
      <w:marRight w:val="0"/>
      <w:marTop w:val="0"/>
      <w:marBottom w:val="0"/>
      <w:divBdr>
        <w:top w:val="none" w:sz="0" w:space="0" w:color="auto"/>
        <w:left w:val="none" w:sz="0" w:space="0" w:color="auto"/>
        <w:bottom w:val="none" w:sz="0" w:space="0" w:color="auto"/>
        <w:right w:val="none" w:sz="0" w:space="0" w:color="auto"/>
      </w:divBdr>
    </w:div>
    <w:div w:id="1098596003">
      <w:bodyDiv w:val="1"/>
      <w:marLeft w:val="0"/>
      <w:marRight w:val="0"/>
      <w:marTop w:val="0"/>
      <w:marBottom w:val="0"/>
      <w:divBdr>
        <w:top w:val="none" w:sz="0" w:space="0" w:color="auto"/>
        <w:left w:val="none" w:sz="0" w:space="0" w:color="auto"/>
        <w:bottom w:val="none" w:sz="0" w:space="0" w:color="auto"/>
        <w:right w:val="none" w:sz="0" w:space="0" w:color="auto"/>
      </w:divBdr>
    </w:div>
    <w:div w:id="1098866469">
      <w:bodyDiv w:val="1"/>
      <w:marLeft w:val="0"/>
      <w:marRight w:val="0"/>
      <w:marTop w:val="0"/>
      <w:marBottom w:val="0"/>
      <w:divBdr>
        <w:top w:val="none" w:sz="0" w:space="0" w:color="auto"/>
        <w:left w:val="none" w:sz="0" w:space="0" w:color="auto"/>
        <w:bottom w:val="none" w:sz="0" w:space="0" w:color="auto"/>
        <w:right w:val="none" w:sz="0" w:space="0" w:color="auto"/>
      </w:divBdr>
    </w:div>
    <w:div w:id="1100221212">
      <w:bodyDiv w:val="1"/>
      <w:marLeft w:val="0"/>
      <w:marRight w:val="0"/>
      <w:marTop w:val="0"/>
      <w:marBottom w:val="0"/>
      <w:divBdr>
        <w:top w:val="none" w:sz="0" w:space="0" w:color="auto"/>
        <w:left w:val="none" w:sz="0" w:space="0" w:color="auto"/>
        <w:bottom w:val="none" w:sz="0" w:space="0" w:color="auto"/>
        <w:right w:val="none" w:sz="0" w:space="0" w:color="auto"/>
      </w:divBdr>
    </w:div>
    <w:div w:id="1101028064">
      <w:bodyDiv w:val="1"/>
      <w:marLeft w:val="0"/>
      <w:marRight w:val="0"/>
      <w:marTop w:val="0"/>
      <w:marBottom w:val="0"/>
      <w:divBdr>
        <w:top w:val="none" w:sz="0" w:space="0" w:color="auto"/>
        <w:left w:val="none" w:sz="0" w:space="0" w:color="auto"/>
        <w:bottom w:val="none" w:sz="0" w:space="0" w:color="auto"/>
        <w:right w:val="none" w:sz="0" w:space="0" w:color="auto"/>
      </w:divBdr>
    </w:div>
    <w:div w:id="1101294936">
      <w:bodyDiv w:val="1"/>
      <w:marLeft w:val="0"/>
      <w:marRight w:val="0"/>
      <w:marTop w:val="0"/>
      <w:marBottom w:val="0"/>
      <w:divBdr>
        <w:top w:val="none" w:sz="0" w:space="0" w:color="auto"/>
        <w:left w:val="none" w:sz="0" w:space="0" w:color="auto"/>
        <w:bottom w:val="none" w:sz="0" w:space="0" w:color="auto"/>
        <w:right w:val="none" w:sz="0" w:space="0" w:color="auto"/>
      </w:divBdr>
    </w:div>
    <w:div w:id="1101411953">
      <w:bodyDiv w:val="1"/>
      <w:marLeft w:val="0"/>
      <w:marRight w:val="0"/>
      <w:marTop w:val="0"/>
      <w:marBottom w:val="0"/>
      <w:divBdr>
        <w:top w:val="none" w:sz="0" w:space="0" w:color="auto"/>
        <w:left w:val="none" w:sz="0" w:space="0" w:color="auto"/>
        <w:bottom w:val="none" w:sz="0" w:space="0" w:color="auto"/>
        <w:right w:val="none" w:sz="0" w:space="0" w:color="auto"/>
      </w:divBdr>
    </w:div>
    <w:div w:id="1101679498">
      <w:bodyDiv w:val="1"/>
      <w:marLeft w:val="0"/>
      <w:marRight w:val="0"/>
      <w:marTop w:val="0"/>
      <w:marBottom w:val="0"/>
      <w:divBdr>
        <w:top w:val="none" w:sz="0" w:space="0" w:color="auto"/>
        <w:left w:val="none" w:sz="0" w:space="0" w:color="auto"/>
        <w:bottom w:val="none" w:sz="0" w:space="0" w:color="auto"/>
        <w:right w:val="none" w:sz="0" w:space="0" w:color="auto"/>
      </w:divBdr>
    </w:div>
    <w:div w:id="1102334581">
      <w:bodyDiv w:val="1"/>
      <w:marLeft w:val="0"/>
      <w:marRight w:val="0"/>
      <w:marTop w:val="0"/>
      <w:marBottom w:val="0"/>
      <w:divBdr>
        <w:top w:val="none" w:sz="0" w:space="0" w:color="auto"/>
        <w:left w:val="none" w:sz="0" w:space="0" w:color="auto"/>
        <w:bottom w:val="none" w:sz="0" w:space="0" w:color="auto"/>
        <w:right w:val="none" w:sz="0" w:space="0" w:color="auto"/>
      </w:divBdr>
    </w:div>
    <w:div w:id="1103651604">
      <w:bodyDiv w:val="1"/>
      <w:marLeft w:val="0"/>
      <w:marRight w:val="0"/>
      <w:marTop w:val="0"/>
      <w:marBottom w:val="0"/>
      <w:divBdr>
        <w:top w:val="none" w:sz="0" w:space="0" w:color="auto"/>
        <w:left w:val="none" w:sz="0" w:space="0" w:color="auto"/>
        <w:bottom w:val="none" w:sz="0" w:space="0" w:color="auto"/>
        <w:right w:val="none" w:sz="0" w:space="0" w:color="auto"/>
      </w:divBdr>
    </w:div>
    <w:div w:id="1104226518">
      <w:bodyDiv w:val="1"/>
      <w:marLeft w:val="0"/>
      <w:marRight w:val="0"/>
      <w:marTop w:val="0"/>
      <w:marBottom w:val="0"/>
      <w:divBdr>
        <w:top w:val="none" w:sz="0" w:space="0" w:color="auto"/>
        <w:left w:val="none" w:sz="0" w:space="0" w:color="auto"/>
        <w:bottom w:val="none" w:sz="0" w:space="0" w:color="auto"/>
        <w:right w:val="none" w:sz="0" w:space="0" w:color="auto"/>
      </w:divBdr>
    </w:div>
    <w:div w:id="1108350116">
      <w:bodyDiv w:val="1"/>
      <w:marLeft w:val="0"/>
      <w:marRight w:val="0"/>
      <w:marTop w:val="0"/>
      <w:marBottom w:val="0"/>
      <w:divBdr>
        <w:top w:val="none" w:sz="0" w:space="0" w:color="auto"/>
        <w:left w:val="none" w:sz="0" w:space="0" w:color="auto"/>
        <w:bottom w:val="none" w:sz="0" w:space="0" w:color="auto"/>
        <w:right w:val="none" w:sz="0" w:space="0" w:color="auto"/>
      </w:divBdr>
    </w:div>
    <w:div w:id="1113088224">
      <w:bodyDiv w:val="1"/>
      <w:marLeft w:val="0"/>
      <w:marRight w:val="0"/>
      <w:marTop w:val="0"/>
      <w:marBottom w:val="0"/>
      <w:divBdr>
        <w:top w:val="none" w:sz="0" w:space="0" w:color="auto"/>
        <w:left w:val="none" w:sz="0" w:space="0" w:color="auto"/>
        <w:bottom w:val="none" w:sz="0" w:space="0" w:color="auto"/>
        <w:right w:val="none" w:sz="0" w:space="0" w:color="auto"/>
      </w:divBdr>
    </w:div>
    <w:div w:id="1113790501">
      <w:bodyDiv w:val="1"/>
      <w:marLeft w:val="0"/>
      <w:marRight w:val="0"/>
      <w:marTop w:val="0"/>
      <w:marBottom w:val="0"/>
      <w:divBdr>
        <w:top w:val="none" w:sz="0" w:space="0" w:color="auto"/>
        <w:left w:val="none" w:sz="0" w:space="0" w:color="auto"/>
        <w:bottom w:val="none" w:sz="0" w:space="0" w:color="auto"/>
        <w:right w:val="none" w:sz="0" w:space="0" w:color="auto"/>
      </w:divBdr>
    </w:div>
    <w:div w:id="1113868758">
      <w:bodyDiv w:val="1"/>
      <w:marLeft w:val="0"/>
      <w:marRight w:val="0"/>
      <w:marTop w:val="0"/>
      <w:marBottom w:val="0"/>
      <w:divBdr>
        <w:top w:val="none" w:sz="0" w:space="0" w:color="auto"/>
        <w:left w:val="none" w:sz="0" w:space="0" w:color="auto"/>
        <w:bottom w:val="none" w:sz="0" w:space="0" w:color="auto"/>
        <w:right w:val="none" w:sz="0" w:space="0" w:color="auto"/>
      </w:divBdr>
    </w:div>
    <w:div w:id="1114708962">
      <w:bodyDiv w:val="1"/>
      <w:marLeft w:val="0"/>
      <w:marRight w:val="0"/>
      <w:marTop w:val="0"/>
      <w:marBottom w:val="0"/>
      <w:divBdr>
        <w:top w:val="none" w:sz="0" w:space="0" w:color="auto"/>
        <w:left w:val="none" w:sz="0" w:space="0" w:color="auto"/>
        <w:bottom w:val="none" w:sz="0" w:space="0" w:color="auto"/>
        <w:right w:val="none" w:sz="0" w:space="0" w:color="auto"/>
      </w:divBdr>
    </w:div>
    <w:div w:id="1115710041">
      <w:bodyDiv w:val="1"/>
      <w:marLeft w:val="0"/>
      <w:marRight w:val="0"/>
      <w:marTop w:val="0"/>
      <w:marBottom w:val="0"/>
      <w:divBdr>
        <w:top w:val="none" w:sz="0" w:space="0" w:color="auto"/>
        <w:left w:val="none" w:sz="0" w:space="0" w:color="auto"/>
        <w:bottom w:val="none" w:sz="0" w:space="0" w:color="auto"/>
        <w:right w:val="none" w:sz="0" w:space="0" w:color="auto"/>
      </w:divBdr>
    </w:div>
    <w:div w:id="1116602531">
      <w:bodyDiv w:val="1"/>
      <w:marLeft w:val="0"/>
      <w:marRight w:val="0"/>
      <w:marTop w:val="0"/>
      <w:marBottom w:val="0"/>
      <w:divBdr>
        <w:top w:val="none" w:sz="0" w:space="0" w:color="auto"/>
        <w:left w:val="none" w:sz="0" w:space="0" w:color="auto"/>
        <w:bottom w:val="none" w:sz="0" w:space="0" w:color="auto"/>
        <w:right w:val="none" w:sz="0" w:space="0" w:color="auto"/>
      </w:divBdr>
    </w:div>
    <w:div w:id="1117062592">
      <w:bodyDiv w:val="1"/>
      <w:marLeft w:val="0"/>
      <w:marRight w:val="0"/>
      <w:marTop w:val="0"/>
      <w:marBottom w:val="0"/>
      <w:divBdr>
        <w:top w:val="none" w:sz="0" w:space="0" w:color="auto"/>
        <w:left w:val="none" w:sz="0" w:space="0" w:color="auto"/>
        <w:bottom w:val="none" w:sz="0" w:space="0" w:color="auto"/>
        <w:right w:val="none" w:sz="0" w:space="0" w:color="auto"/>
      </w:divBdr>
    </w:div>
    <w:div w:id="1117480569">
      <w:bodyDiv w:val="1"/>
      <w:marLeft w:val="0"/>
      <w:marRight w:val="0"/>
      <w:marTop w:val="0"/>
      <w:marBottom w:val="0"/>
      <w:divBdr>
        <w:top w:val="none" w:sz="0" w:space="0" w:color="auto"/>
        <w:left w:val="none" w:sz="0" w:space="0" w:color="auto"/>
        <w:bottom w:val="none" w:sz="0" w:space="0" w:color="auto"/>
        <w:right w:val="none" w:sz="0" w:space="0" w:color="auto"/>
      </w:divBdr>
    </w:div>
    <w:div w:id="1119105134">
      <w:bodyDiv w:val="1"/>
      <w:marLeft w:val="0"/>
      <w:marRight w:val="0"/>
      <w:marTop w:val="0"/>
      <w:marBottom w:val="0"/>
      <w:divBdr>
        <w:top w:val="none" w:sz="0" w:space="0" w:color="auto"/>
        <w:left w:val="none" w:sz="0" w:space="0" w:color="auto"/>
        <w:bottom w:val="none" w:sz="0" w:space="0" w:color="auto"/>
        <w:right w:val="none" w:sz="0" w:space="0" w:color="auto"/>
      </w:divBdr>
    </w:div>
    <w:div w:id="1119759691">
      <w:bodyDiv w:val="1"/>
      <w:marLeft w:val="0"/>
      <w:marRight w:val="0"/>
      <w:marTop w:val="0"/>
      <w:marBottom w:val="0"/>
      <w:divBdr>
        <w:top w:val="none" w:sz="0" w:space="0" w:color="auto"/>
        <w:left w:val="none" w:sz="0" w:space="0" w:color="auto"/>
        <w:bottom w:val="none" w:sz="0" w:space="0" w:color="auto"/>
        <w:right w:val="none" w:sz="0" w:space="0" w:color="auto"/>
      </w:divBdr>
    </w:div>
    <w:div w:id="1121537782">
      <w:bodyDiv w:val="1"/>
      <w:marLeft w:val="0"/>
      <w:marRight w:val="0"/>
      <w:marTop w:val="0"/>
      <w:marBottom w:val="0"/>
      <w:divBdr>
        <w:top w:val="none" w:sz="0" w:space="0" w:color="auto"/>
        <w:left w:val="none" w:sz="0" w:space="0" w:color="auto"/>
        <w:bottom w:val="none" w:sz="0" w:space="0" w:color="auto"/>
        <w:right w:val="none" w:sz="0" w:space="0" w:color="auto"/>
      </w:divBdr>
    </w:div>
    <w:div w:id="1121924331">
      <w:bodyDiv w:val="1"/>
      <w:marLeft w:val="0"/>
      <w:marRight w:val="0"/>
      <w:marTop w:val="0"/>
      <w:marBottom w:val="0"/>
      <w:divBdr>
        <w:top w:val="none" w:sz="0" w:space="0" w:color="auto"/>
        <w:left w:val="none" w:sz="0" w:space="0" w:color="auto"/>
        <w:bottom w:val="none" w:sz="0" w:space="0" w:color="auto"/>
        <w:right w:val="none" w:sz="0" w:space="0" w:color="auto"/>
      </w:divBdr>
    </w:div>
    <w:div w:id="1122459901">
      <w:bodyDiv w:val="1"/>
      <w:marLeft w:val="0"/>
      <w:marRight w:val="0"/>
      <w:marTop w:val="0"/>
      <w:marBottom w:val="0"/>
      <w:divBdr>
        <w:top w:val="none" w:sz="0" w:space="0" w:color="auto"/>
        <w:left w:val="none" w:sz="0" w:space="0" w:color="auto"/>
        <w:bottom w:val="none" w:sz="0" w:space="0" w:color="auto"/>
        <w:right w:val="none" w:sz="0" w:space="0" w:color="auto"/>
      </w:divBdr>
    </w:div>
    <w:div w:id="1123769302">
      <w:bodyDiv w:val="1"/>
      <w:marLeft w:val="0"/>
      <w:marRight w:val="0"/>
      <w:marTop w:val="0"/>
      <w:marBottom w:val="0"/>
      <w:divBdr>
        <w:top w:val="none" w:sz="0" w:space="0" w:color="auto"/>
        <w:left w:val="none" w:sz="0" w:space="0" w:color="auto"/>
        <w:bottom w:val="none" w:sz="0" w:space="0" w:color="auto"/>
        <w:right w:val="none" w:sz="0" w:space="0" w:color="auto"/>
      </w:divBdr>
    </w:div>
    <w:div w:id="1126196835">
      <w:bodyDiv w:val="1"/>
      <w:marLeft w:val="0"/>
      <w:marRight w:val="0"/>
      <w:marTop w:val="0"/>
      <w:marBottom w:val="0"/>
      <w:divBdr>
        <w:top w:val="none" w:sz="0" w:space="0" w:color="auto"/>
        <w:left w:val="none" w:sz="0" w:space="0" w:color="auto"/>
        <w:bottom w:val="none" w:sz="0" w:space="0" w:color="auto"/>
        <w:right w:val="none" w:sz="0" w:space="0" w:color="auto"/>
      </w:divBdr>
    </w:div>
    <w:div w:id="1128356526">
      <w:bodyDiv w:val="1"/>
      <w:marLeft w:val="0"/>
      <w:marRight w:val="0"/>
      <w:marTop w:val="0"/>
      <w:marBottom w:val="0"/>
      <w:divBdr>
        <w:top w:val="none" w:sz="0" w:space="0" w:color="auto"/>
        <w:left w:val="none" w:sz="0" w:space="0" w:color="auto"/>
        <w:bottom w:val="none" w:sz="0" w:space="0" w:color="auto"/>
        <w:right w:val="none" w:sz="0" w:space="0" w:color="auto"/>
      </w:divBdr>
    </w:div>
    <w:div w:id="1130131940">
      <w:bodyDiv w:val="1"/>
      <w:marLeft w:val="0"/>
      <w:marRight w:val="0"/>
      <w:marTop w:val="0"/>
      <w:marBottom w:val="0"/>
      <w:divBdr>
        <w:top w:val="none" w:sz="0" w:space="0" w:color="auto"/>
        <w:left w:val="none" w:sz="0" w:space="0" w:color="auto"/>
        <w:bottom w:val="none" w:sz="0" w:space="0" w:color="auto"/>
        <w:right w:val="none" w:sz="0" w:space="0" w:color="auto"/>
      </w:divBdr>
    </w:div>
    <w:div w:id="1130827952">
      <w:bodyDiv w:val="1"/>
      <w:marLeft w:val="0"/>
      <w:marRight w:val="0"/>
      <w:marTop w:val="0"/>
      <w:marBottom w:val="0"/>
      <w:divBdr>
        <w:top w:val="none" w:sz="0" w:space="0" w:color="auto"/>
        <w:left w:val="none" w:sz="0" w:space="0" w:color="auto"/>
        <w:bottom w:val="none" w:sz="0" w:space="0" w:color="auto"/>
        <w:right w:val="none" w:sz="0" w:space="0" w:color="auto"/>
      </w:divBdr>
    </w:div>
    <w:div w:id="1132870859">
      <w:bodyDiv w:val="1"/>
      <w:marLeft w:val="0"/>
      <w:marRight w:val="0"/>
      <w:marTop w:val="0"/>
      <w:marBottom w:val="0"/>
      <w:divBdr>
        <w:top w:val="none" w:sz="0" w:space="0" w:color="auto"/>
        <w:left w:val="none" w:sz="0" w:space="0" w:color="auto"/>
        <w:bottom w:val="none" w:sz="0" w:space="0" w:color="auto"/>
        <w:right w:val="none" w:sz="0" w:space="0" w:color="auto"/>
      </w:divBdr>
    </w:div>
    <w:div w:id="1133140120">
      <w:bodyDiv w:val="1"/>
      <w:marLeft w:val="0"/>
      <w:marRight w:val="0"/>
      <w:marTop w:val="0"/>
      <w:marBottom w:val="0"/>
      <w:divBdr>
        <w:top w:val="none" w:sz="0" w:space="0" w:color="auto"/>
        <w:left w:val="none" w:sz="0" w:space="0" w:color="auto"/>
        <w:bottom w:val="none" w:sz="0" w:space="0" w:color="auto"/>
        <w:right w:val="none" w:sz="0" w:space="0" w:color="auto"/>
      </w:divBdr>
    </w:div>
    <w:div w:id="1133330246">
      <w:bodyDiv w:val="1"/>
      <w:marLeft w:val="0"/>
      <w:marRight w:val="0"/>
      <w:marTop w:val="0"/>
      <w:marBottom w:val="0"/>
      <w:divBdr>
        <w:top w:val="none" w:sz="0" w:space="0" w:color="auto"/>
        <w:left w:val="none" w:sz="0" w:space="0" w:color="auto"/>
        <w:bottom w:val="none" w:sz="0" w:space="0" w:color="auto"/>
        <w:right w:val="none" w:sz="0" w:space="0" w:color="auto"/>
      </w:divBdr>
    </w:div>
    <w:div w:id="1133795305">
      <w:bodyDiv w:val="1"/>
      <w:marLeft w:val="0"/>
      <w:marRight w:val="0"/>
      <w:marTop w:val="0"/>
      <w:marBottom w:val="0"/>
      <w:divBdr>
        <w:top w:val="none" w:sz="0" w:space="0" w:color="auto"/>
        <w:left w:val="none" w:sz="0" w:space="0" w:color="auto"/>
        <w:bottom w:val="none" w:sz="0" w:space="0" w:color="auto"/>
        <w:right w:val="none" w:sz="0" w:space="0" w:color="auto"/>
      </w:divBdr>
    </w:div>
    <w:div w:id="1135374781">
      <w:bodyDiv w:val="1"/>
      <w:marLeft w:val="0"/>
      <w:marRight w:val="0"/>
      <w:marTop w:val="0"/>
      <w:marBottom w:val="0"/>
      <w:divBdr>
        <w:top w:val="none" w:sz="0" w:space="0" w:color="auto"/>
        <w:left w:val="none" w:sz="0" w:space="0" w:color="auto"/>
        <w:bottom w:val="none" w:sz="0" w:space="0" w:color="auto"/>
        <w:right w:val="none" w:sz="0" w:space="0" w:color="auto"/>
      </w:divBdr>
    </w:div>
    <w:div w:id="1135488616">
      <w:bodyDiv w:val="1"/>
      <w:marLeft w:val="0"/>
      <w:marRight w:val="0"/>
      <w:marTop w:val="0"/>
      <w:marBottom w:val="0"/>
      <w:divBdr>
        <w:top w:val="none" w:sz="0" w:space="0" w:color="auto"/>
        <w:left w:val="none" w:sz="0" w:space="0" w:color="auto"/>
        <w:bottom w:val="none" w:sz="0" w:space="0" w:color="auto"/>
        <w:right w:val="none" w:sz="0" w:space="0" w:color="auto"/>
      </w:divBdr>
    </w:div>
    <w:div w:id="1136876048">
      <w:bodyDiv w:val="1"/>
      <w:marLeft w:val="0"/>
      <w:marRight w:val="0"/>
      <w:marTop w:val="0"/>
      <w:marBottom w:val="0"/>
      <w:divBdr>
        <w:top w:val="none" w:sz="0" w:space="0" w:color="auto"/>
        <w:left w:val="none" w:sz="0" w:space="0" w:color="auto"/>
        <w:bottom w:val="none" w:sz="0" w:space="0" w:color="auto"/>
        <w:right w:val="none" w:sz="0" w:space="0" w:color="auto"/>
      </w:divBdr>
    </w:div>
    <w:div w:id="1137070396">
      <w:bodyDiv w:val="1"/>
      <w:marLeft w:val="0"/>
      <w:marRight w:val="0"/>
      <w:marTop w:val="0"/>
      <w:marBottom w:val="0"/>
      <w:divBdr>
        <w:top w:val="none" w:sz="0" w:space="0" w:color="auto"/>
        <w:left w:val="none" w:sz="0" w:space="0" w:color="auto"/>
        <w:bottom w:val="none" w:sz="0" w:space="0" w:color="auto"/>
        <w:right w:val="none" w:sz="0" w:space="0" w:color="auto"/>
      </w:divBdr>
    </w:div>
    <w:div w:id="1137378635">
      <w:bodyDiv w:val="1"/>
      <w:marLeft w:val="0"/>
      <w:marRight w:val="0"/>
      <w:marTop w:val="0"/>
      <w:marBottom w:val="0"/>
      <w:divBdr>
        <w:top w:val="none" w:sz="0" w:space="0" w:color="auto"/>
        <w:left w:val="none" w:sz="0" w:space="0" w:color="auto"/>
        <w:bottom w:val="none" w:sz="0" w:space="0" w:color="auto"/>
        <w:right w:val="none" w:sz="0" w:space="0" w:color="auto"/>
      </w:divBdr>
    </w:div>
    <w:div w:id="1137651554">
      <w:bodyDiv w:val="1"/>
      <w:marLeft w:val="0"/>
      <w:marRight w:val="0"/>
      <w:marTop w:val="0"/>
      <w:marBottom w:val="0"/>
      <w:divBdr>
        <w:top w:val="none" w:sz="0" w:space="0" w:color="auto"/>
        <w:left w:val="none" w:sz="0" w:space="0" w:color="auto"/>
        <w:bottom w:val="none" w:sz="0" w:space="0" w:color="auto"/>
        <w:right w:val="none" w:sz="0" w:space="0" w:color="auto"/>
      </w:divBdr>
    </w:div>
    <w:div w:id="1137725280">
      <w:bodyDiv w:val="1"/>
      <w:marLeft w:val="0"/>
      <w:marRight w:val="0"/>
      <w:marTop w:val="0"/>
      <w:marBottom w:val="0"/>
      <w:divBdr>
        <w:top w:val="none" w:sz="0" w:space="0" w:color="auto"/>
        <w:left w:val="none" w:sz="0" w:space="0" w:color="auto"/>
        <w:bottom w:val="none" w:sz="0" w:space="0" w:color="auto"/>
        <w:right w:val="none" w:sz="0" w:space="0" w:color="auto"/>
      </w:divBdr>
    </w:div>
    <w:div w:id="1138910906">
      <w:bodyDiv w:val="1"/>
      <w:marLeft w:val="0"/>
      <w:marRight w:val="0"/>
      <w:marTop w:val="0"/>
      <w:marBottom w:val="0"/>
      <w:divBdr>
        <w:top w:val="none" w:sz="0" w:space="0" w:color="auto"/>
        <w:left w:val="none" w:sz="0" w:space="0" w:color="auto"/>
        <w:bottom w:val="none" w:sz="0" w:space="0" w:color="auto"/>
        <w:right w:val="none" w:sz="0" w:space="0" w:color="auto"/>
      </w:divBdr>
    </w:div>
    <w:div w:id="1139762803">
      <w:bodyDiv w:val="1"/>
      <w:marLeft w:val="0"/>
      <w:marRight w:val="0"/>
      <w:marTop w:val="0"/>
      <w:marBottom w:val="0"/>
      <w:divBdr>
        <w:top w:val="none" w:sz="0" w:space="0" w:color="auto"/>
        <w:left w:val="none" w:sz="0" w:space="0" w:color="auto"/>
        <w:bottom w:val="none" w:sz="0" w:space="0" w:color="auto"/>
        <w:right w:val="none" w:sz="0" w:space="0" w:color="auto"/>
      </w:divBdr>
    </w:div>
    <w:div w:id="1140609663">
      <w:bodyDiv w:val="1"/>
      <w:marLeft w:val="0"/>
      <w:marRight w:val="0"/>
      <w:marTop w:val="0"/>
      <w:marBottom w:val="0"/>
      <w:divBdr>
        <w:top w:val="none" w:sz="0" w:space="0" w:color="auto"/>
        <w:left w:val="none" w:sz="0" w:space="0" w:color="auto"/>
        <w:bottom w:val="none" w:sz="0" w:space="0" w:color="auto"/>
        <w:right w:val="none" w:sz="0" w:space="0" w:color="auto"/>
      </w:divBdr>
    </w:div>
    <w:div w:id="1140920093">
      <w:bodyDiv w:val="1"/>
      <w:marLeft w:val="0"/>
      <w:marRight w:val="0"/>
      <w:marTop w:val="0"/>
      <w:marBottom w:val="0"/>
      <w:divBdr>
        <w:top w:val="none" w:sz="0" w:space="0" w:color="auto"/>
        <w:left w:val="none" w:sz="0" w:space="0" w:color="auto"/>
        <w:bottom w:val="none" w:sz="0" w:space="0" w:color="auto"/>
        <w:right w:val="none" w:sz="0" w:space="0" w:color="auto"/>
      </w:divBdr>
    </w:div>
    <w:div w:id="1141579584">
      <w:bodyDiv w:val="1"/>
      <w:marLeft w:val="0"/>
      <w:marRight w:val="0"/>
      <w:marTop w:val="0"/>
      <w:marBottom w:val="0"/>
      <w:divBdr>
        <w:top w:val="none" w:sz="0" w:space="0" w:color="auto"/>
        <w:left w:val="none" w:sz="0" w:space="0" w:color="auto"/>
        <w:bottom w:val="none" w:sz="0" w:space="0" w:color="auto"/>
        <w:right w:val="none" w:sz="0" w:space="0" w:color="auto"/>
      </w:divBdr>
    </w:div>
    <w:div w:id="1142693719">
      <w:bodyDiv w:val="1"/>
      <w:marLeft w:val="0"/>
      <w:marRight w:val="0"/>
      <w:marTop w:val="0"/>
      <w:marBottom w:val="0"/>
      <w:divBdr>
        <w:top w:val="none" w:sz="0" w:space="0" w:color="auto"/>
        <w:left w:val="none" w:sz="0" w:space="0" w:color="auto"/>
        <w:bottom w:val="none" w:sz="0" w:space="0" w:color="auto"/>
        <w:right w:val="none" w:sz="0" w:space="0" w:color="auto"/>
      </w:divBdr>
    </w:div>
    <w:div w:id="1144616418">
      <w:bodyDiv w:val="1"/>
      <w:marLeft w:val="0"/>
      <w:marRight w:val="0"/>
      <w:marTop w:val="0"/>
      <w:marBottom w:val="0"/>
      <w:divBdr>
        <w:top w:val="none" w:sz="0" w:space="0" w:color="auto"/>
        <w:left w:val="none" w:sz="0" w:space="0" w:color="auto"/>
        <w:bottom w:val="none" w:sz="0" w:space="0" w:color="auto"/>
        <w:right w:val="none" w:sz="0" w:space="0" w:color="auto"/>
      </w:divBdr>
    </w:div>
    <w:div w:id="1145899081">
      <w:bodyDiv w:val="1"/>
      <w:marLeft w:val="0"/>
      <w:marRight w:val="0"/>
      <w:marTop w:val="0"/>
      <w:marBottom w:val="0"/>
      <w:divBdr>
        <w:top w:val="none" w:sz="0" w:space="0" w:color="auto"/>
        <w:left w:val="none" w:sz="0" w:space="0" w:color="auto"/>
        <w:bottom w:val="none" w:sz="0" w:space="0" w:color="auto"/>
        <w:right w:val="none" w:sz="0" w:space="0" w:color="auto"/>
      </w:divBdr>
    </w:div>
    <w:div w:id="1146705599">
      <w:bodyDiv w:val="1"/>
      <w:marLeft w:val="0"/>
      <w:marRight w:val="0"/>
      <w:marTop w:val="0"/>
      <w:marBottom w:val="0"/>
      <w:divBdr>
        <w:top w:val="none" w:sz="0" w:space="0" w:color="auto"/>
        <w:left w:val="none" w:sz="0" w:space="0" w:color="auto"/>
        <w:bottom w:val="none" w:sz="0" w:space="0" w:color="auto"/>
        <w:right w:val="none" w:sz="0" w:space="0" w:color="auto"/>
      </w:divBdr>
    </w:div>
    <w:div w:id="1147435535">
      <w:bodyDiv w:val="1"/>
      <w:marLeft w:val="0"/>
      <w:marRight w:val="0"/>
      <w:marTop w:val="0"/>
      <w:marBottom w:val="0"/>
      <w:divBdr>
        <w:top w:val="none" w:sz="0" w:space="0" w:color="auto"/>
        <w:left w:val="none" w:sz="0" w:space="0" w:color="auto"/>
        <w:bottom w:val="none" w:sz="0" w:space="0" w:color="auto"/>
        <w:right w:val="none" w:sz="0" w:space="0" w:color="auto"/>
      </w:divBdr>
    </w:div>
    <w:div w:id="1148084596">
      <w:bodyDiv w:val="1"/>
      <w:marLeft w:val="0"/>
      <w:marRight w:val="0"/>
      <w:marTop w:val="0"/>
      <w:marBottom w:val="0"/>
      <w:divBdr>
        <w:top w:val="none" w:sz="0" w:space="0" w:color="auto"/>
        <w:left w:val="none" w:sz="0" w:space="0" w:color="auto"/>
        <w:bottom w:val="none" w:sz="0" w:space="0" w:color="auto"/>
        <w:right w:val="none" w:sz="0" w:space="0" w:color="auto"/>
      </w:divBdr>
    </w:div>
    <w:div w:id="1150948896">
      <w:bodyDiv w:val="1"/>
      <w:marLeft w:val="0"/>
      <w:marRight w:val="0"/>
      <w:marTop w:val="0"/>
      <w:marBottom w:val="0"/>
      <w:divBdr>
        <w:top w:val="none" w:sz="0" w:space="0" w:color="auto"/>
        <w:left w:val="none" w:sz="0" w:space="0" w:color="auto"/>
        <w:bottom w:val="none" w:sz="0" w:space="0" w:color="auto"/>
        <w:right w:val="none" w:sz="0" w:space="0" w:color="auto"/>
      </w:divBdr>
    </w:div>
    <w:div w:id="1153256496">
      <w:bodyDiv w:val="1"/>
      <w:marLeft w:val="0"/>
      <w:marRight w:val="0"/>
      <w:marTop w:val="0"/>
      <w:marBottom w:val="0"/>
      <w:divBdr>
        <w:top w:val="none" w:sz="0" w:space="0" w:color="auto"/>
        <w:left w:val="none" w:sz="0" w:space="0" w:color="auto"/>
        <w:bottom w:val="none" w:sz="0" w:space="0" w:color="auto"/>
        <w:right w:val="none" w:sz="0" w:space="0" w:color="auto"/>
      </w:divBdr>
    </w:div>
    <w:div w:id="1154758102">
      <w:bodyDiv w:val="1"/>
      <w:marLeft w:val="0"/>
      <w:marRight w:val="0"/>
      <w:marTop w:val="0"/>
      <w:marBottom w:val="0"/>
      <w:divBdr>
        <w:top w:val="none" w:sz="0" w:space="0" w:color="auto"/>
        <w:left w:val="none" w:sz="0" w:space="0" w:color="auto"/>
        <w:bottom w:val="none" w:sz="0" w:space="0" w:color="auto"/>
        <w:right w:val="none" w:sz="0" w:space="0" w:color="auto"/>
      </w:divBdr>
    </w:div>
    <w:div w:id="1155603873">
      <w:bodyDiv w:val="1"/>
      <w:marLeft w:val="0"/>
      <w:marRight w:val="0"/>
      <w:marTop w:val="0"/>
      <w:marBottom w:val="0"/>
      <w:divBdr>
        <w:top w:val="none" w:sz="0" w:space="0" w:color="auto"/>
        <w:left w:val="none" w:sz="0" w:space="0" w:color="auto"/>
        <w:bottom w:val="none" w:sz="0" w:space="0" w:color="auto"/>
        <w:right w:val="none" w:sz="0" w:space="0" w:color="auto"/>
      </w:divBdr>
    </w:div>
    <w:div w:id="1157069494">
      <w:bodyDiv w:val="1"/>
      <w:marLeft w:val="0"/>
      <w:marRight w:val="0"/>
      <w:marTop w:val="0"/>
      <w:marBottom w:val="0"/>
      <w:divBdr>
        <w:top w:val="none" w:sz="0" w:space="0" w:color="auto"/>
        <w:left w:val="none" w:sz="0" w:space="0" w:color="auto"/>
        <w:bottom w:val="none" w:sz="0" w:space="0" w:color="auto"/>
        <w:right w:val="none" w:sz="0" w:space="0" w:color="auto"/>
      </w:divBdr>
    </w:div>
    <w:div w:id="1157576113">
      <w:bodyDiv w:val="1"/>
      <w:marLeft w:val="0"/>
      <w:marRight w:val="0"/>
      <w:marTop w:val="0"/>
      <w:marBottom w:val="0"/>
      <w:divBdr>
        <w:top w:val="none" w:sz="0" w:space="0" w:color="auto"/>
        <w:left w:val="none" w:sz="0" w:space="0" w:color="auto"/>
        <w:bottom w:val="none" w:sz="0" w:space="0" w:color="auto"/>
        <w:right w:val="none" w:sz="0" w:space="0" w:color="auto"/>
      </w:divBdr>
    </w:div>
    <w:div w:id="1158107072">
      <w:bodyDiv w:val="1"/>
      <w:marLeft w:val="0"/>
      <w:marRight w:val="0"/>
      <w:marTop w:val="0"/>
      <w:marBottom w:val="0"/>
      <w:divBdr>
        <w:top w:val="none" w:sz="0" w:space="0" w:color="auto"/>
        <w:left w:val="none" w:sz="0" w:space="0" w:color="auto"/>
        <w:bottom w:val="none" w:sz="0" w:space="0" w:color="auto"/>
        <w:right w:val="none" w:sz="0" w:space="0" w:color="auto"/>
      </w:divBdr>
    </w:div>
    <w:div w:id="1159804386">
      <w:bodyDiv w:val="1"/>
      <w:marLeft w:val="0"/>
      <w:marRight w:val="0"/>
      <w:marTop w:val="0"/>
      <w:marBottom w:val="0"/>
      <w:divBdr>
        <w:top w:val="none" w:sz="0" w:space="0" w:color="auto"/>
        <w:left w:val="none" w:sz="0" w:space="0" w:color="auto"/>
        <w:bottom w:val="none" w:sz="0" w:space="0" w:color="auto"/>
        <w:right w:val="none" w:sz="0" w:space="0" w:color="auto"/>
      </w:divBdr>
    </w:div>
    <w:div w:id="1160654295">
      <w:bodyDiv w:val="1"/>
      <w:marLeft w:val="0"/>
      <w:marRight w:val="0"/>
      <w:marTop w:val="0"/>
      <w:marBottom w:val="0"/>
      <w:divBdr>
        <w:top w:val="none" w:sz="0" w:space="0" w:color="auto"/>
        <w:left w:val="none" w:sz="0" w:space="0" w:color="auto"/>
        <w:bottom w:val="none" w:sz="0" w:space="0" w:color="auto"/>
        <w:right w:val="none" w:sz="0" w:space="0" w:color="auto"/>
      </w:divBdr>
    </w:div>
    <w:div w:id="1160734690">
      <w:bodyDiv w:val="1"/>
      <w:marLeft w:val="0"/>
      <w:marRight w:val="0"/>
      <w:marTop w:val="0"/>
      <w:marBottom w:val="0"/>
      <w:divBdr>
        <w:top w:val="none" w:sz="0" w:space="0" w:color="auto"/>
        <w:left w:val="none" w:sz="0" w:space="0" w:color="auto"/>
        <w:bottom w:val="none" w:sz="0" w:space="0" w:color="auto"/>
        <w:right w:val="none" w:sz="0" w:space="0" w:color="auto"/>
      </w:divBdr>
    </w:div>
    <w:div w:id="1161655606">
      <w:bodyDiv w:val="1"/>
      <w:marLeft w:val="0"/>
      <w:marRight w:val="0"/>
      <w:marTop w:val="0"/>
      <w:marBottom w:val="0"/>
      <w:divBdr>
        <w:top w:val="none" w:sz="0" w:space="0" w:color="auto"/>
        <w:left w:val="none" w:sz="0" w:space="0" w:color="auto"/>
        <w:bottom w:val="none" w:sz="0" w:space="0" w:color="auto"/>
        <w:right w:val="none" w:sz="0" w:space="0" w:color="auto"/>
      </w:divBdr>
    </w:div>
    <w:div w:id="1162620413">
      <w:bodyDiv w:val="1"/>
      <w:marLeft w:val="0"/>
      <w:marRight w:val="0"/>
      <w:marTop w:val="0"/>
      <w:marBottom w:val="0"/>
      <w:divBdr>
        <w:top w:val="none" w:sz="0" w:space="0" w:color="auto"/>
        <w:left w:val="none" w:sz="0" w:space="0" w:color="auto"/>
        <w:bottom w:val="none" w:sz="0" w:space="0" w:color="auto"/>
        <w:right w:val="none" w:sz="0" w:space="0" w:color="auto"/>
      </w:divBdr>
    </w:div>
    <w:div w:id="1163084279">
      <w:bodyDiv w:val="1"/>
      <w:marLeft w:val="0"/>
      <w:marRight w:val="0"/>
      <w:marTop w:val="0"/>
      <w:marBottom w:val="0"/>
      <w:divBdr>
        <w:top w:val="none" w:sz="0" w:space="0" w:color="auto"/>
        <w:left w:val="none" w:sz="0" w:space="0" w:color="auto"/>
        <w:bottom w:val="none" w:sz="0" w:space="0" w:color="auto"/>
        <w:right w:val="none" w:sz="0" w:space="0" w:color="auto"/>
      </w:divBdr>
    </w:div>
    <w:div w:id="1163356697">
      <w:bodyDiv w:val="1"/>
      <w:marLeft w:val="0"/>
      <w:marRight w:val="0"/>
      <w:marTop w:val="0"/>
      <w:marBottom w:val="0"/>
      <w:divBdr>
        <w:top w:val="none" w:sz="0" w:space="0" w:color="auto"/>
        <w:left w:val="none" w:sz="0" w:space="0" w:color="auto"/>
        <w:bottom w:val="none" w:sz="0" w:space="0" w:color="auto"/>
        <w:right w:val="none" w:sz="0" w:space="0" w:color="auto"/>
      </w:divBdr>
    </w:div>
    <w:div w:id="1164857529">
      <w:bodyDiv w:val="1"/>
      <w:marLeft w:val="0"/>
      <w:marRight w:val="0"/>
      <w:marTop w:val="0"/>
      <w:marBottom w:val="0"/>
      <w:divBdr>
        <w:top w:val="none" w:sz="0" w:space="0" w:color="auto"/>
        <w:left w:val="none" w:sz="0" w:space="0" w:color="auto"/>
        <w:bottom w:val="none" w:sz="0" w:space="0" w:color="auto"/>
        <w:right w:val="none" w:sz="0" w:space="0" w:color="auto"/>
      </w:divBdr>
    </w:div>
    <w:div w:id="1166092854">
      <w:bodyDiv w:val="1"/>
      <w:marLeft w:val="0"/>
      <w:marRight w:val="0"/>
      <w:marTop w:val="0"/>
      <w:marBottom w:val="0"/>
      <w:divBdr>
        <w:top w:val="none" w:sz="0" w:space="0" w:color="auto"/>
        <w:left w:val="none" w:sz="0" w:space="0" w:color="auto"/>
        <w:bottom w:val="none" w:sz="0" w:space="0" w:color="auto"/>
        <w:right w:val="none" w:sz="0" w:space="0" w:color="auto"/>
      </w:divBdr>
    </w:div>
    <w:div w:id="1167288420">
      <w:bodyDiv w:val="1"/>
      <w:marLeft w:val="0"/>
      <w:marRight w:val="0"/>
      <w:marTop w:val="0"/>
      <w:marBottom w:val="0"/>
      <w:divBdr>
        <w:top w:val="none" w:sz="0" w:space="0" w:color="auto"/>
        <w:left w:val="none" w:sz="0" w:space="0" w:color="auto"/>
        <w:bottom w:val="none" w:sz="0" w:space="0" w:color="auto"/>
        <w:right w:val="none" w:sz="0" w:space="0" w:color="auto"/>
      </w:divBdr>
    </w:div>
    <w:div w:id="1167405312">
      <w:bodyDiv w:val="1"/>
      <w:marLeft w:val="0"/>
      <w:marRight w:val="0"/>
      <w:marTop w:val="0"/>
      <w:marBottom w:val="0"/>
      <w:divBdr>
        <w:top w:val="none" w:sz="0" w:space="0" w:color="auto"/>
        <w:left w:val="none" w:sz="0" w:space="0" w:color="auto"/>
        <w:bottom w:val="none" w:sz="0" w:space="0" w:color="auto"/>
        <w:right w:val="none" w:sz="0" w:space="0" w:color="auto"/>
      </w:divBdr>
    </w:div>
    <w:div w:id="1168593493">
      <w:bodyDiv w:val="1"/>
      <w:marLeft w:val="0"/>
      <w:marRight w:val="0"/>
      <w:marTop w:val="0"/>
      <w:marBottom w:val="0"/>
      <w:divBdr>
        <w:top w:val="none" w:sz="0" w:space="0" w:color="auto"/>
        <w:left w:val="none" w:sz="0" w:space="0" w:color="auto"/>
        <w:bottom w:val="none" w:sz="0" w:space="0" w:color="auto"/>
        <w:right w:val="none" w:sz="0" w:space="0" w:color="auto"/>
      </w:divBdr>
    </w:div>
    <w:div w:id="1168666836">
      <w:bodyDiv w:val="1"/>
      <w:marLeft w:val="0"/>
      <w:marRight w:val="0"/>
      <w:marTop w:val="0"/>
      <w:marBottom w:val="0"/>
      <w:divBdr>
        <w:top w:val="none" w:sz="0" w:space="0" w:color="auto"/>
        <w:left w:val="none" w:sz="0" w:space="0" w:color="auto"/>
        <w:bottom w:val="none" w:sz="0" w:space="0" w:color="auto"/>
        <w:right w:val="none" w:sz="0" w:space="0" w:color="auto"/>
      </w:divBdr>
    </w:div>
    <w:div w:id="1169178176">
      <w:bodyDiv w:val="1"/>
      <w:marLeft w:val="0"/>
      <w:marRight w:val="0"/>
      <w:marTop w:val="0"/>
      <w:marBottom w:val="0"/>
      <w:divBdr>
        <w:top w:val="none" w:sz="0" w:space="0" w:color="auto"/>
        <w:left w:val="none" w:sz="0" w:space="0" w:color="auto"/>
        <w:bottom w:val="none" w:sz="0" w:space="0" w:color="auto"/>
        <w:right w:val="none" w:sz="0" w:space="0" w:color="auto"/>
      </w:divBdr>
    </w:div>
    <w:div w:id="1171027650">
      <w:bodyDiv w:val="1"/>
      <w:marLeft w:val="0"/>
      <w:marRight w:val="0"/>
      <w:marTop w:val="0"/>
      <w:marBottom w:val="0"/>
      <w:divBdr>
        <w:top w:val="none" w:sz="0" w:space="0" w:color="auto"/>
        <w:left w:val="none" w:sz="0" w:space="0" w:color="auto"/>
        <w:bottom w:val="none" w:sz="0" w:space="0" w:color="auto"/>
        <w:right w:val="none" w:sz="0" w:space="0" w:color="auto"/>
      </w:divBdr>
    </w:div>
    <w:div w:id="1174151629">
      <w:bodyDiv w:val="1"/>
      <w:marLeft w:val="0"/>
      <w:marRight w:val="0"/>
      <w:marTop w:val="0"/>
      <w:marBottom w:val="0"/>
      <w:divBdr>
        <w:top w:val="none" w:sz="0" w:space="0" w:color="auto"/>
        <w:left w:val="none" w:sz="0" w:space="0" w:color="auto"/>
        <w:bottom w:val="none" w:sz="0" w:space="0" w:color="auto"/>
        <w:right w:val="none" w:sz="0" w:space="0" w:color="auto"/>
      </w:divBdr>
    </w:div>
    <w:div w:id="1174416389">
      <w:bodyDiv w:val="1"/>
      <w:marLeft w:val="0"/>
      <w:marRight w:val="0"/>
      <w:marTop w:val="0"/>
      <w:marBottom w:val="0"/>
      <w:divBdr>
        <w:top w:val="none" w:sz="0" w:space="0" w:color="auto"/>
        <w:left w:val="none" w:sz="0" w:space="0" w:color="auto"/>
        <w:bottom w:val="none" w:sz="0" w:space="0" w:color="auto"/>
        <w:right w:val="none" w:sz="0" w:space="0" w:color="auto"/>
      </w:divBdr>
    </w:div>
    <w:div w:id="1174497937">
      <w:bodyDiv w:val="1"/>
      <w:marLeft w:val="0"/>
      <w:marRight w:val="0"/>
      <w:marTop w:val="0"/>
      <w:marBottom w:val="0"/>
      <w:divBdr>
        <w:top w:val="none" w:sz="0" w:space="0" w:color="auto"/>
        <w:left w:val="none" w:sz="0" w:space="0" w:color="auto"/>
        <w:bottom w:val="none" w:sz="0" w:space="0" w:color="auto"/>
        <w:right w:val="none" w:sz="0" w:space="0" w:color="auto"/>
      </w:divBdr>
    </w:div>
    <w:div w:id="1174536539">
      <w:bodyDiv w:val="1"/>
      <w:marLeft w:val="0"/>
      <w:marRight w:val="0"/>
      <w:marTop w:val="0"/>
      <w:marBottom w:val="0"/>
      <w:divBdr>
        <w:top w:val="none" w:sz="0" w:space="0" w:color="auto"/>
        <w:left w:val="none" w:sz="0" w:space="0" w:color="auto"/>
        <w:bottom w:val="none" w:sz="0" w:space="0" w:color="auto"/>
        <w:right w:val="none" w:sz="0" w:space="0" w:color="auto"/>
      </w:divBdr>
    </w:div>
    <w:div w:id="1175875689">
      <w:bodyDiv w:val="1"/>
      <w:marLeft w:val="0"/>
      <w:marRight w:val="0"/>
      <w:marTop w:val="0"/>
      <w:marBottom w:val="0"/>
      <w:divBdr>
        <w:top w:val="none" w:sz="0" w:space="0" w:color="auto"/>
        <w:left w:val="none" w:sz="0" w:space="0" w:color="auto"/>
        <w:bottom w:val="none" w:sz="0" w:space="0" w:color="auto"/>
        <w:right w:val="none" w:sz="0" w:space="0" w:color="auto"/>
      </w:divBdr>
    </w:div>
    <w:div w:id="1176769703">
      <w:bodyDiv w:val="1"/>
      <w:marLeft w:val="0"/>
      <w:marRight w:val="0"/>
      <w:marTop w:val="0"/>
      <w:marBottom w:val="0"/>
      <w:divBdr>
        <w:top w:val="none" w:sz="0" w:space="0" w:color="auto"/>
        <w:left w:val="none" w:sz="0" w:space="0" w:color="auto"/>
        <w:bottom w:val="none" w:sz="0" w:space="0" w:color="auto"/>
        <w:right w:val="none" w:sz="0" w:space="0" w:color="auto"/>
      </w:divBdr>
    </w:div>
    <w:div w:id="1176967059">
      <w:bodyDiv w:val="1"/>
      <w:marLeft w:val="0"/>
      <w:marRight w:val="0"/>
      <w:marTop w:val="0"/>
      <w:marBottom w:val="0"/>
      <w:divBdr>
        <w:top w:val="none" w:sz="0" w:space="0" w:color="auto"/>
        <w:left w:val="none" w:sz="0" w:space="0" w:color="auto"/>
        <w:bottom w:val="none" w:sz="0" w:space="0" w:color="auto"/>
        <w:right w:val="none" w:sz="0" w:space="0" w:color="auto"/>
      </w:divBdr>
    </w:div>
    <w:div w:id="1177428347">
      <w:bodyDiv w:val="1"/>
      <w:marLeft w:val="0"/>
      <w:marRight w:val="0"/>
      <w:marTop w:val="0"/>
      <w:marBottom w:val="0"/>
      <w:divBdr>
        <w:top w:val="none" w:sz="0" w:space="0" w:color="auto"/>
        <w:left w:val="none" w:sz="0" w:space="0" w:color="auto"/>
        <w:bottom w:val="none" w:sz="0" w:space="0" w:color="auto"/>
        <w:right w:val="none" w:sz="0" w:space="0" w:color="auto"/>
      </w:divBdr>
    </w:div>
    <w:div w:id="1178891153">
      <w:bodyDiv w:val="1"/>
      <w:marLeft w:val="0"/>
      <w:marRight w:val="0"/>
      <w:marTop w:val="0"/>
      <w:marBottom w:val="0"/>
      <w:divBdr>
        <w:top w:val="none" w:sz="0" w:space="0" w:color="auto"/>
        <w:left w:val="none" w:sz="0" w:space="0" w:color="auto"/>
        <w:bottom w:val="none" w:sz="0" w:space="0" w:color="auto"/>
        <w:right w:val="none" w:sz="0" w:space="0" w:color="auto"/>
      </w:divBdr>
    </w:div>
    <w:div w:id="1179271356">
      <w:bodyDiv w:val="1"/>
      <w:marLeft w:val="0"/>
      <w:marRight w:val="0"/>
      <w:marTop w:val="0"/>
      <w:marBottom w:val="0"/>
      <w:divBdr>
        <w:top w:val="none" w:sz="0" w:space="0" w:color="auto"/>
        <w:left w:val="none" w:sz="0" w:space="0" w:color="auto"/>
        <w:bottom w:val="none" w:sz="0" w:space="0" w:color="auto"/>
        <w:right w:val="none" w:sz="0" w:space="0" w:color="auto"/>
      </w:divBdr>
    </w:div>
    <w:div w:id="1179735007">
      <w:bodyDiv w:val="1"/>
      <w:marLeft w:val="0"/>
      <w:marRight w:val="0"/>
      <w:marTop w:val="0"/>
      <w:marBottom w:val="0"/>
      <w:divBdr>
        <w:top w:val="none" w:sz="0" w:space="0" w:color="auto"/>
        <w:left w:val="none" w:sz="0" w:space="0" w:color="auto"/>
        <w:bottom w:val="none" w:sz="0" w:space="0" w:color="auto"/>
        <w:right w:val="none" w:sz="0" w:space="0" w:color="auto"/>
      </w:divBdr>
    </w:div>
    <w:div w:id="1181164039">
      <w:bodyDiv w:val="1"/>
      <w:marLeft w:val="0"/>
      <w:marRight w:val="0"/>
      <w:marTop w:val="0"/>
      <w:marBottom w:val="0"/>
      <w:divBdr>
        <w:top w:val="none" w:sz="0" w:space="0" w:color="auto"/>
        <w:left w:val="none" w:sz="0" w:space="0" w:color="auto"/>
        <w:bottom w:val="none" w:sz="0" w:space="0" w:color="auto"/>
        <w:right w:val="none" w:sz="0" w:space="0" w:color="auto"/>
      </w:divBdr>
    </w:div>
    <w:div w:id="1183057219">
      <w:bodyDiv w:val="1"/>
      <w:marLeft w:val="0"/>
      <w:marRight w:val="0"/>
      <w:marTop w:val="0"/>
      <w:marBottom w:val="0"/>
      <w:divBdr>
        <w:top w:val="none" w:sz="0" w:space="0" w:color="auto"/>
        <w:left w:val="none" w:sz="0" w:space="0" w:color="auto"/>
        <w:bottom w:val="none" w:sz="0" w:space="0" w:color="auto"/>
        <w:right w:val="none" w:sz="0" w:space="0" w:color="auto"/>
      </w:divBdr>
    </w:div>
    <w:div w:id="1183545906">
      <w:bodyDiv w:val="1"/>
      <w:marLeft w:val="0"/>
      <w:marRight w:val="0"/>
      <w:marTop w:val="0"/>
      <w:marBottom w:val="0"/>
      <w:divBdr>
        <w:top w:val="none" w:sz="0" w:space="0" w:color="auto"/>
        <w:left w:val="none" w:sz="0" w:space="0" w:color="auto"/>
        <w:bottom w:val="none" w:sz="0" w:space="0" w:color="auto"/>
        <w:right w:val="none" w:sz="0" w:space="0" w:color="auto"/>
      </w:divBdr>
    </w:div>
    <w:div w:id="1184320622">
      <w:bodyDiv w:val="1"/>
      <w:marLeft w:val="0"/>
      <w:marRight w:val="0"/>
      <w:marTop w:val="0"/>
      <w:marBottom w:val="0"/>
      <w:divBdr>
        <w:top w:val="none" w:sz="0" w:space="0" w:color="auto"/>
        <w:left w:val="none" w:sz="0" w:space="0" w:color="auto"/>
        <w:bottom w:val="none" w:sz="0" w:space="0" w:color="auto"/>
        <w:right w:val="none" w:sz="0" w:space="0" w:color="auto"/>
      </w:divBdr>
    </w:div>
    <w:div w:id="1184779644">
      <w:bodyDiv w:val="1"/>
      <w:marLeft w:val="0"/>
      <w:marRight w:val="0"/>
      <w:marTop w:val="0"/>
      <w:marBottom w:val="0"/>
      <w:divBdr>
        <w:top w:val="none" w:sz="0" w:space="0" w:color="auto"/>
        <w:left w:val="none" w:sz="0" w:space="0" w:color="auto"/>
        <w:bottom w:val="none" w:sz="0" w:space="0" w:color="auto"/>
        <w:right w:val="none" w:sz="0" w:space="0" w:color="auto"/>
      </w:divBdr>
    </w:div>
    <w:div w:id="1186023989">
      <w:bodyDiv w:val="1"/>
      <w:marLeft w:val="0"/>
      <w:marRight w:val="0"/>
      <w:marTop w:val="0"/>
      <w:marBottom w:val="0"/>
      <w:divBdr>
        <w:top w:val="none" w:sz="0" w:space="0" w:color="auto"/>
        <w:left w:val="none" w:sz="0" w:space="0" w:color="auto"/>
        <w:bottom w:val="none" w:sz="0" w:space="0" w:color="auto"/>
        <w:right w:val="none" w:sz="0" w:space="0" w:color="auto"/>
      </w:divBdr>
    </w:div>
    <w:div w:id="1188106598">
      <w:bodyDiv w:val="1"/>
      <w:marLeft w:val="0"/>
      <w:marRight w:val="0"/>
      <w:marTop w:val="0"/>
      <w:marBottom w:val="0"/>
      <w:divBdr>
        <w:top w:val="none" w:sz="0" w:space="0" w:color="auto"/>
        <w:left w:val="none" w:sz="0" w:space="0" w:color="auto"/>
        <w:bottom w:val="none" w:sz="0" w:space="0" w:color="auto"/>
        <w:right w:val="none" w:sz="0" w:space="0" w:color="auto"/>
      </w:divBdr>
    </w:div>
    <w:div w:id="1189872265">
      <w:bodyDiv w:val="1"/>
      <w:marLeft w:val="0"/>
      <w:marRight w:val="0"/>
      <w:marTop w:val="0"/>
      <w:marBottom w:val="0"/>
      <w:divBdr>
        <w:top w:val="none" w:sz="0" w:space="0" w:color="auto"/>
        <w:left w:val="none" w:sz="0" w:space="0" w:color="auto"/>
        <w:bottom w:val="none" w:sz="0" w:space="0" w:color="auto"/>
        <w:right w:val="none" w:sz="0" w:space="0" w:color="auto"/>
      </w:divBdr>
    </w:div>
    <w:div w:id="1190873176">
      <w:bodyDiv w:val="1"/>
      <w:marLeft w:val="0"/>
      <w:marRight w:val="0"/>
      <w:marTop w:val="0"/>
      <w:marBottom w:val="0"/>
      <w:divBdr>
        <w:top w:val="none" w:sz="0" w:space="0" w:color="auto"/>
        <w:left w:val="none" w:sz="0" w:space="0" w:color="auto"/>
        <w:bottom w:val="none" w:sz="0" w:space="0" w:color="auto"/>
        <w:right w:val="none" w:sz="0" w:space="0" w:color="auto"/>
      </w:divBdr>
    </w:div>
    <w:div w:id="1193684447">
      <w:bodyDiv w:val="1"/>
      <w:marLeft w:val="0"/>
      <w:marRight w:val="0"/>
      <w:marTop w:val="0"/>
      <w:marBottom w:val="0"/>
      <w:divBdr>
        <w:top w:val="none" w:sz="0" w:space="0" w:color="auto"/>
        <w:left w:val="none" w:sz="0" w:space="0" w:color="auto"/>
        <w:bottom w:val="none" w:sz="0" w:space="0" w:color="auto"/>
        <w:right w:val="none" w:sz="0" w:space="0" w:color="auto"/>
      </w:divBdr>
    </w:div>
    <w:div w:id="1196697430">
      <w:bodyDiv w:val="1"/>
      <w:marLeft w:val="0"/>
      <w:marRight w:val="0"/>
      <w:marTop w:val="0"/>
      <w:marBottom w:val="0"/>
      <w:divBdr>
        <w:top w:val="none" w:sz="0" w:space="0" w:color="auto"/>
        <w:left w:val="none" w:sz="0" w:space="0" w:color="auto"/>
        <w:bottom w:val="none" w:sz="0" w:space="0" w:color="auto"/>
        <w:right w:val="none" w:sz="0" w:space="0" w:color="auto"/>
      </w:divBdr>
    </w:div>
    <w:div w:id="1196894723">
      <w:bodyDiv w:val="1"/>
      <w:marLeft w:val="0"/>
      <w:marRight w:val="0"/>
      <w:marTop w:val="0"/>
      <w:marBottom w:val="0"/>
      <w:divBdr>
        <w:top w:val="none" w:sz="0" w:space="0" w:color="auto"/>
        <w:left w:val="none" w:sz="0" w:space="0" w:color="auto"/>
        <w:bottom w:val="none" w:sz="0" w:space="0" w:color="auto"/>
        <w:right w:val="none" w:sz="0" w:space="0" w:color="auto"/>
      </w:divBdr>
    </w:div>
    <w:div w:id="1198153873">
      <w:bodyDiv w:val="1"/>
      <w:marLeft w:val="0"/>
      <w:marRight w:val="0"/>
      <w:marTop w:val="0"/>
      <w:marBottom w:val="0"/>
      <w:divBdr>
        <w:top w:val="none" w:sz="0" w:space="0" w:color="auto"/>
        <w:left w:val="none" w:sz="0" w:space="0" w:color="auto"/>
        <w:bottom w:val="none" w:sz="0" w:space="0" w:color="auto"/>
        <w:right w:val="none" w:sz="0" w:space="0" w:color="auto"/>
      </w:divBdr>
    </w:div>
    <w:div w:id="1202396743">
      <w:bodyDiv w:val="1"/>
      <w:marLeft w:val="0"/>
      <w:marRight w:val="0"/>
      <w:marTop w:val="0"/>
      <w:marBottom w:val="0"/>
      <w:divBdr>
        <w:top w:val="none" w:sz="0" w:space="0" w:color="auto"/>
        <w:left w:val="none" w:sz="0" w:space="0" w:color="auto"/>
        <w:bottom w:val="none" w:sz="0" w:space="0" w:color="auto"/>
        <w:right w:val="none" w:sz="0" w:space="0" w:color="auto"/>
      </w:divBdr>
    </w:div>
    <w:div w:id="1202592330">
      <w:bodyDiv w:val="1"/>
      <w:marLeft w:val="0"/>
      <w:marRight w:val="0"/>
      <w:marTop w:val="0"/>
      <w:marBottom w:val="0"/>
      <w:divBdr>
        <w:top w:val="none" w:sz="0" w:space="0" w:color="auto"/>
        <w:left w:val="none" w:sz="0" w:space="0" w:color="auto"/>
        <w:bottom w:val="none" w:sz="0" w:space="0" w:color="auto"/>
        <w:right w:val="none" w:sz="0" w:space="0" w:color="auto"/>
      </w:divBdr>
    </w:div>
    <w:div w:id="1203713548">
      <w:bodyDiv w:val="1"/>
      <w:marLeft w:val="0"/>
      <w:marRight w:val="0"/>
      <w:marTop w:val="0"/>
      <w:marBottom w:val="0"/>
      <w:divBdr>
        <w:top w:val="none" w:sz="0" w:space="0" w:color="auto"/>
        <w:left w:val="none" w:sz="0" w:space="0" w:color="auto"/>
        <w:bottom w:val="none" w:sz="0" w:space="0" w:color="auto"/>
        <w:right w:val="none" w:sz="0" w:space="0" w:color="auto"/>
      </w:divBdr>
    </w:div>
    <w:div w:id="1206454576">
      <w:bodyDiv w:val="1"/>
      <w:marLeft w:val="0"/>
      <w:marRight w:val="0"/>
      <w:marTop w:val="0"/>
      <w:marBottom w:val="0"/>
      <w:divBdr>
        <w:top w:val="none" w:sz="0" w:space="0" w:color="auto"/>
        <w:left w:val="none" w:sz="0" w:space="0" w:color="auto"/>
        <w:bottom w:val="none" w:sz="0" w:space="0" w:color="auto"/>
        <w:right w:val="none" w:sz="0" w:space="0" w:color="auto"/>
      </w:divBdr>
    </w:div>
    <w:div w:id="1206914831">
      <w:bodyDiv w:val="1"/>
      <w:marLeft w:val="0"/>
      <w:marRight w:val="0"/>
      <w:marTop w:val="0"/>
      <w:marBottom w:val="0"/>
      <w:divBdr>
        <w:top w:val="none" w:sz="0" w:space="0" w:color="auto"/>
        <w:left w:val="none" w:sz="0" w:space="0" w:color="auto"/>
        <w:bottom w:val="none" w:sz="0" w:space="0" w:color="auto"/>
        <w:right w:val="none" w:sz="0" w:space="0" w:color="auto"/>
      </w:divBdr>
    </w:div>
    <w:div w:id="1207913335">
      <w:bodyDiv w:val="1"/>
      <w:marLeft w:val="0"/>
      <w:marRight w:val="0"/>
      <w:marTop w:val="0"/>
      <w:marBottom w:val="0"/>
      <w:divBdr>
        <w:top w:val="none" w:sz="0" w:space="0" w:color="auto"/>
        <w:left w:val="none" w:sz="0" w:space="0" w:color="auto"/>
        <w:bottom w:val="none" w:sz="0" w:space="0" w:color="auto"/>
        <w:right w:val="none" w:sz="0" w:space="0" w:color="auto"/>
      </w:divBdr>
    </w:div>
    <w:div w:id="1209534489">
      <w:bodyDiv w:val="1"/>
      <w:marLeft w:val="0"/>
      <w:marRight w:val="0"/>
      <w:marTop w:val="0"/>
      <w:marBottom w:val="0"/>
      <w:divBdr>
        <w:top w:val="none" w:sz="0" w:space="0" w:color="auto"/>
        <w:left w:val="none" w:sz="0" w:space="0" w:color="auto"/>
        <w:bottom w:val="none" w:sz="0" w:space="0" w:color="auto"/>
        <w:right w:val="none" w:sz="0" w:space="0" w:color="auto"/>
      </w:divBdr>
    </w:div>
    <w:div w:id="1209605815">
      <w:bodyDiv w:val="1"/>
      <w:marLeft w:val="0"/>
      <w:marRight w:val="0"/>
      <w:marTop w:val="0"/>
      <w:marBottom w:val="0"/>
      <w:divBdr>
        <w:top w:val="none" w:sz="0" w:space="0" w:color="auto"/>
        <w:left w:val="none" w:sz="0" w:space="0" w:color="auto"/>
        <w:bottom w:val="none" w:sz="0" w:space="0" w:color="auto"/>
        <w:right w:val="none" w:sz="0" w:space="0" w:color="auto"/>
      </w:divBdr>
    </w:div>
    <w:div w:id="1210148300">
      <w:bodyDiv w:val="1"/>
      <w:marLeft w:val="0"/>
      <w:marRight w:val="0"/>
      <w:marTop w:val="0"/>
      <w:marBottom w:val="0"/>
      <w:divBdr>
        <w:top w:val="none" w:sz="0" w:space="0" w:color="auto"/>
        <w:left w:val="none" w:sz="0" w:space="0" w:color="auto"/>
        <w:bottom w:val="none" w:sz="0" w:space="0" w:color="auto"/>
        <w:right w:val="none" w:sz="0" w:space="0" w:color="auto"/>
      </w:divBdr>
    </w:div>
    <w:div w:id="1210460141">
      <w:bodyDiv w:val="1"/>
      <w:marLeft w:val="0"/>
      <w:marRight w:val="0"/>
      <w:marTop w:val="0"/>
      <w:marBottom w:val="0"/>
      <w:divBdr>
        <w:top w:val="none" w:sz="0" w:space="0" w:color="auto"/>
        <w:left w:val="none" w:sz="0" w:space="0" w:color="auto"/>
        <w:bottom w:val="none" w:sz="0" w:space="0" w:color="auto"/>
        <w:right w:val="none" w:sz="0" w:space="0" w:color="auto"/>
      </w:divBdr>
    </w:div>
    <w:div w:id="1213156942">
      <w:bodyDiv w:val="1"/>
      <w:marLeft w:val="0"/>
      <w:marRight w:val="0"/>
      <w:marTop w:val="0"/>
      <w:marBottom w:val="0"/>
      <w:divBdr>
        <w:top w:val="none" w:sz="0" w:space="0" w:color="auto"/>
        <w:left w:val="none" w:sz="0" w:space="0" w:color="auto"/>
        <w:bottom w:val="none" w:sz="0" w:space="0" w:color="auto"/>
        <w:right w:val="none" w:sz="0" w:space="0" w:color="auto"/>
      </w:divBdr>
    </w:div>
    <w:div w:id="1213619073">
      <w:bodyDiv w:val="1"/>
      <w:marLeft w:val="0"/>
      <w:marRight w:val="0"/>
      <w:marTop w:val="0"/>
      <w:marBottom w:val="0"/>
      <w:divBdr>
        <w:top w:val="none" w:sz="0" w:space="0" w:color="auto"/>
        <w:left w:val="none" w:sz="0" w:space="0" w:color="auto"/>
        <w:bottom w:val="none" w:sz="0" w:space="0" w:color="auto"/>
        <w:right w:val="none" w:sz="0" w:space="0" w:color="auto"/>
      </w:divBdr>
    </w:div>
    <w:div w:id="1213927067">
      <w:bodyDiv w:val="1"/>
      <w:marLeft w:val="0"/>
      <w:marRight w:val="0"/>
      <w:marTop w:val="0"/>
      <w:marBottom w:val="0"/>
      <w:divBdr>
        <w:top w:val="none" w:sz="0" w:space="0" w:color="auto"/>
        <w:left w:val="none" w:sz="0" w:space="0" w:color="auto"/>
        <w:bottom w:val="none" w:sz="0" w:space="0" w:color="auto"/>
        <w:right w:val="none" w:sz="0" w:space="0" w:color="auto"/>
      </w:divBdr>
    </w:div>
    <w:div w:id="1214199893">
      <w:bodyDiv w:val="1"/>
      <w:marLeft w:val="0"/>
      <w:marRight w:val="0"/>
      <w:marTop w:val="0"/>
      <w:marBottom w:val="0"/>
      <w:divBdr>
        <w:top w:val="none" w:sz="0" w:space="0" w:color="auto"/>
        <w:left w:val="none" w:sz="0" w:space="0" w:color="auto"/>
        <w:bottom w:val="none" w:sz="0" w:space="0" w:color="auto"/>
        <w:right w:val="none" w:sz="0" w:space="0" w:color="auto"/>
      </w:divBdr>
    </w:div>
    <w:div w:id="1215510223">
      <w:bodyDiv w:val="1"/>
      <w:marLeft w:val="0"/>
      <w:marRight w:val="0"/>
      <w:marTop w:val="0"/>
      <w:marBottom w:val="0"/>
      <w:divBdr>
        <w:top w:val="none" w:sz="0" w:space="0" w:color="auto"/>
        <w:left w:val="none" w:sz="0" w:space="0" w:color="auto"/>
        <w:bottom w:val="none" w:sz="0" w:space="0" w:color="auto"/>
        <w:right w:val="none" w:sz="0" w:space="0" w:color="auto"/>
      </w:divBdr>
    </w:div>
    <w:div w:id="1215847394">
      <w:bodyDiv w:val="1"/>
      <w:marLeft w:val="0"/>
      <w:marRight w:val="0"/>
      <w:marTop w:val="0"/>
      <w:marBottom w:val="0"/>
      <w:divBdr>
        <w:top w:val="none" w:sz="0" w:space="0" w:color="auto"/>
        <w:left w:val="none" w:sz="0" w:space="0" w:color="auto"/>
        <w:bottom w:val="none" w:sz="0" w:space="0" w:color="auto"/>
        <w:right w:val="none" w:sz="0" w:space="0" w:color="auto"/>
      </w:divBdr>
    </w:div>
    <w:div w:id="1215963880">
      <w:bodyDiv w:val="1"/>
      <w:marLeft w:val="0"/>
      <w:marRight w:val="0"/>
      <w:marTop w:val="0"/>
      <w:marBottom w:val="0"/>
      <w:divBdr>
        <w:top w:val="none" w:sz="0" w:space="0" w:color="auto"/>
        <w:left w:val="none" w:sz="0" w:space="0" w:color="auto"/>
        <w:bottom w:val="none" w:sz="0" w:space="0" w:color="auto"/>
        <w:right w:val="none" w:sz="0" w:space="0" w:color="auto"/>
      </w:divBdr>
    </w:div>
    <w:div w:id="1216626866">
      <w:bodyDiv w:val="1"/>
      <w:marLeft w:val="0"/>
      <w:marRight w:val="0"/>
      <w:marTop w:val="0"/>
      <w:marBottom w:val="0"/>
      <w:divBdr>
        <w:top w:val="none" w:sz="0" w:space="0" w:color="auto"/>
        <w:left w:val="none" w:sz="0" w:space="0" w:color="auto"/>
        <w:bottom w:val="none" w:sz="0" w:space="0" w:color="auto"/>
        <w:right w:val="none" w:sz="0" w:space="0" w:color="auto"/>
      </w:divBdr>
    </w:div>
    <w:div w:id="1217738657">
      <w:bodyDiv w:val="1"/>
      <w:marLeft w:val="0"/>
      <w:marRight w:val="0"/>
      <w:marTop w:val="0"/>
      <w:marBottom w:val="0"/>
      <w:divBdr>
        <w:top w:val="none" w:sz="0" w:space="0" w:color="auto"/>
        <w:left w:val="none" w:sz="0" w:space="0" w:color="auto"/>
        <w:bottom w:val="none" w:sz="0" w:space="0" w:color="auto"/>
        <w:right w:val="none" w:sz="0" w:space="0" w:color="auto"/>
      </w:divBdr>
    </w:div>
    <w:div w:id="1217817006">
      <w:bodyDiv w:val="1"/>
      <w:marLeft w:val="0"/>
      <w:marRight w:val="0"/>
      <w:marTop w:val="0"/>
      <w:marBottom w:val="0"/>
      <w:divBdr>
        <w:top w:val="none" w:sz="0" w:space="0" w:color="auto"/>
        <w:left w:val="none" w:sz="0" w:space="0" w:color="auto"/>
        <w:bottom w:val="none" w:sz="0" w:space="0" w:color="auto"/>
        <w:right w:val="none" w:sz="0" w:space="0" w:color="auto"/>
      </w:divBdr>
    </w:div>
    <w:div w:id="1218199060">
      <w:bodyDiv w:val="1"/>
      <w:marLeft w:val="0"/>
      <w:marRight w:val="0"/>
      <w:marTop w:val="0"/>
      <w:marBottom w:val="0"/>
      <w:divBdr>
        <w:top w:val="none" w:sz="0" w:space="0" w:color="auto"/>
        <w:left w:val="none" w:sz="0" w:space="0" w:color="auto"/>
        <w:bottom w:val="none" w:sz="0" w:space="0" w:color="auto"/>
        <w:right w:val="none" w:sz="0" w:space="0" w:color="auto"/>
      </w:divBdr>
    </w:div>
    <w:div w:id="1218660578">
      <w:bodyDiv w:val="1"/>
      <w:marLeft w:val="0"/>
      <w:marRight w:val="0"/>
      <w:marTop w:val="0"/>
      <w:marBottom w:val="0"/>
      <w:divBdr>
        <w:top w:val="none" w:sz="0" w:space="0" w:color="auto"/>
        <w:left w:val="none" w:sz="0" w:space="0" w:color="auto"/>
        <w:bottom w:val="none" w:sz="0" w:space="0" w:color="auto"/>
        <w:right w:val="none" w:sz="0" w:space="0" w:color="auto"/>
      </w:divBdr>
    </w:div>
    <w:div w:id="1219854271">
      <w:bodyDiv w:val="1"/>
      <w:marLeft w:val="0"/>
      <w:marRight w:val="0"/>
      <w:marTop w:val="0"/>
      <w:marBottom w:val="0"/>
      <w:divBdr>
        <w:top w:val="none" w:sz="0" w:space="0" w:color="auto"/>
        <w:left w:val="none" w:sz="0" w:space="0" w:color="auto"/>
        <w:bottom w:val="none" w:sz="0" w:space="0" w:color="auto"/>
        <w:right w:val="none" w:sz="0" w:space="0" w:color="auto"/>
      </w:divBdr>
    </w:div>
    <w:div w:id="1219972519">
      <w:bodyDiv w:val="1"/>
      <w:marLeft w:val="0"/>
      <w:marRight w:val="0"/>
      <w:marTop w:val="0"/>
      <w:marBottom w:val="0"/>
      <w:divBdr>
        <w:top w:val="none" w:sz="0" w:space="0" w:color="auto"/>
        <w:left w:val="none" w:sz="0" w:space="0" w:color="auto"/>
        <w:bottom w:val="none" w:sz="0" w:space="0" w:color="auto"/>
        <w:right w:val="none" w:sz="0" w:space="0" w:color="auto"/>
      </w:divBdr>
    </w:div>
    <w:div w:id="1220095708">
      <w:bodyDiv w:val="1"/>
      <w:marLeft w:val="0"/>
      <w:marRight w:val="0"/>
      <w:marTop w:val="0"/>
      <w:marBottom w:val="0"/>
      <w:divBdr>
        <w:top w:val="none" w:sz="0" w:space="0" w:color="auto"/>
        <w:left w:val="none" w:sz="0" w:space="0" w:color="auto"/>
        <w:bottom w:val="none" w:sz="0" w:space="0" w:color="auto"/>
        <w:right w:val="none" w:sz="0" w:space="0" w:color="auto"/>
      </w:divBdr>
    </w:div>
    <w:div w:id="1220433753">
      <w:bodyDiv w:val="1"/>
      <w:marLeft w:val="0"/>
      <w:marRight w:val="0"/>
      <w:marTop w:val="0"/>
      <w:marBottom w:val="0"/>
      <w:divBdr>
        <w:top w:val="none" w:sz="0" w:space="0" w:color="auto"/>
        <w:left w:val="none" w:sz="0" w:space="0" w:color="auto"/>
        <w:bottom w:val="none" w:sz="0" w:space="0" w:color="auto"/>
        <w:right w:val="none" w:sz="0" w:space="0" w:color="auto"/>
      </w:divBdr>
    </w:div>
    <w:div w:id="1221285559">
      <w:bodyDiv w:val="1"/>
      <w:marLeft w:val="0"/>
      <w:marRight w:val="0"/>
      <w:marTop w:val="0"/>
      <w:marBottom w:val="0"/>
      <w:divBdr>
        <w:top w:val="none" w:sz="0" w:space="0" w:color="auto"/>
        <w:left w:val="none" w:sz="0" w:space="0" w:color="auto"/>
        <w:bottom w:val="none" w:sz="0" w:space="0" w:color="auto"/>
        <w:right w:val="none" w:sz="0" w:space="0" w:color="auto"/>
      </w:divBdr>
    </w:div>
    <w:div w:id="1223559787">
      <w:bodyDiv w:val="1"/>
      <w:marLeft w:val="0"/>
      <w:marRight w:val="0"/>
      <w:marTop w:val="0"/>
      <w:marBottom w:val="0"/>
      <w:divBdr>
        <w:top w:val="none" w:sz="0" w:space="0" w:color="auto"/>
        <w:left w:val="none" w:sz="0" w:space="0" w:color="auto"/>
        <w:bottom w:val="none" w:sz="0" w:space="0" w:color="auto"/>
        <w:right w:val="none" w:sz="0" w:space="0" w:color="auto"/>
      </w:divBdr>
    </w:div>
    <w:div w:id="1224489190">
      <w:bodyDiv w:val="1"/>
      <w:marLeft w:val="0"/>
      <w:marRight w:val="0"/>
      <w:marTop w:val="0"/>
      <w:marBottom w:val="0"/>
      <w:divBdr>
        <w:top w:val="none" w:sz="0" w:space="0" w:color="auto"/>
        <w:left w:val="none" w:sz="0" w:space="0" w:color="auto"/>
        <w:bottom w:val="none" w:sz="0" w:space="0" w:color="auto"/>
        <w:right w:val="none" w:sz="0" w:space="0" w:color="auto"/>
      </w:divBdr>
    </w:div>
    <w:div w:id="1225877104">
      <w:bodyDiv w:val="1"/>
      <w:marLeft w:val="0"/>
      <w:marRight w:val="0"/>
      <w:marTop w:val="0"/>
      <w:marBottom w:val="0"/>
      <w:divBdr>
        <w:top w:val="none" w:sz="0" w:space="0" w:color="auto"/>
        <w:left w:val="none" w:sz="0" w:space="0" w:color="auto"/>
        <w:bottom w:val="none" w:sz="0" w:space="0" w:color="auto"/>
        <w:right w:val="none" w:sz="0" w:space="0" w:color="auto"/>
      </w:divBdr>
    </w:div>
    <w:div w:id="1225944408">
      <w:bodyDiv w:val="1"/>
      <w:marLeft w:val="0"/>
      <w:marRight w:val="0"/>
      <w:marTop w:val="0"/>
      <w:marBottom w:val="0"/>
      <w:divBdr>
        <w:top w:val="none" w:sz="0" w:space="0" w:color="auto"/>
        <w:left w:val="none" w:sz="0" w:space="0" w:color="auto"/>
        <w:bottom w:val="none" w:sz="0" w:space="0" w:color="auto"/>
        <w:right w:val="none" w:sz="0" w:space="0" w:color="auto"/>
      </w:divBdr>
    </w:div>
    <w:div w:id="1226646282">
      <w:bodyDiv w:val="1"/>
      <w:marLeft w:val="0"/>
      <w:marRight w:val="0"/>
      <w:marTop w:val="0"/>
      <w:marBottom w:val="0"/>
      <w:divBdr>
        <w:top w:val="none" w:sz="0" w:space="0" w:color="auto"/>
        <w:left w:val="none" w:sz="0" w:space="0" w:color="auto"/>
        <w:bottom w:val="none" w:sz="0" w:space="0" w:color="auto"/>
        <w:right w:val="none" w:sz="0" w:space="0" w:color="auto"/>
      </w:divBdr>
    </w:div>
    <w:div w:id="1232931127">
      <w:bodyDiv w:val="1"/>
      <w:marLeft w:val="0"/>
      <w:marRight w:val="0"/>
      <w:marTop w:val="0"/>
      <w:marBottom w:val="0"/>
      <w:divBdr>
        <w:top w:val="none" w:sz="0" w:space="0" w:color="auto"/>
        <w:left w:val="none" w:sz="0" w:space="0" w:color="auto"/>
        <w:bottom w:val="none" w:sz="0" w:space="0" w:color="auto"/>
        <w:right w:val="none" w:sz="0" w:space="0" w:color="auto"/>
      </w:divBdr>
    </w:div>
    <w:div w:id="1233662713">
      <w:bodyDiv w:val="1"/>
      <w:marLeft w:val="0"/>
      <w:marRight w:val="0"/>
      <w:marTop w:val="0"/>
      <w:marBottom w:val="0"/>
      <w:divBdr>
        <w:top w:val="none" w:sz="0" w:space="0" w:color="auto"/>
        <w:left w:val="none" w:sz="0" w:space="0" w:color="auto"/>
        <w:bottom w:val="none" w:sz="0" w:space="0" w:color="auto"/>
        <w:right w:val="none" w:sz="0" w:space="0" w:color="auto"/>
      </w:divBdr>
    </w:div>
    <w:div w:id="1233734440">
      <w:bodyDiv w:val="1"/>
      <w:marLeft w:val="0"/>
      <w:marRight w:val="0"/>
      <w:marTop w:val="0"/>
      <w:marBottom w:val="0"/>
      <w:divBdr>
        <w:top w:val="none" w:sz="0" w:space="0" w:color="auto"/>
        <w:left w:val="none" w:sz="0" w:space="0" w:color="auto"/>
        <w:bottom w:val="none" w:sz="0" w:space="0" w:color="auto"/>
        <w:right w:val="none" w:sz="0" w:space="0" w:color="auto"/>
      </w:divBdr>
    </w:div>
    <w:div w:id="1233812710">
      <w:bodyDiv w:val="1"/>
      <w:marLeft w:val="0"/>
      <w:marRight w:val="0"/>
      <w:marTop w:val="0"/>
      <w:marBottom w:val="0"/>
      <w:divBdr>
        <w:top w:val="none" w:sz="0" w:space="0" w:color="auto"/>
        <w:left w:val="none" w:sz="0" w:space="0" w:color="auto"/>
        <w:bottom w:val="none" w:sz="0" w:space="0" w:color="auto"/>
        <w:right w:val="none" w:sz="0" w:space="0" w:color="auto"/>
      </w:divBdr>
    </w:div>
    <w:div w:id="1234007029">
      <w:bodyDiv w:val="1"/>
      <w:marLeft w:val="0"/>
      <w:marRight w:val="0"/>
      <w:marTop w:val="0"/>
      <w:marBottom w:val="0"/>
      <w:divBdr>
        <w:top w:val="none" w:sz="0" w:space="0" w:color="auto"/>
        <w:left w:val="none" w:sz="0" w:space="0" w:color="auto"/>
        <w:bottom w:val="none" w:sz="0" w:space="0" w:color="auto"/>
        <w:right w:val="none" w:sz="0" w:space="0" w:color="auto"/>
      </w:divBdr>
    </w:div>
    <w:div w:id="1235513067">
      <w:bodyDiv w:val="1"/>
      <w:marLeft w:val="0"/>
      <w:marRight w:val="0"/>
      <w:marTop w:val="0"/>
      <w:marBottom w:val="0"/>
      <w:divBdr>
        <w:top w:val="none" w:sz="0" w:space="0" w:color="auto"/>
        <w:left w:val="none" w:sz="0" w:space="0" w:color="auto"/>
        <w:bottom w:val="none" w:sz="0" w:space="0" w:color="auto"/>
        <w:right w:val="none" w:sz="0" w:space="0" w:color="auto"/>
      </w:divBdr>
    </w:div>
    <w:div w:id="1236433665">
      <w:bodyDiv w:val="1"/>
      <w:marLeft w:val="0"/>
      <w:marRight w:val="0"/>
      <w:marTop w:val="0"/>
      <w:marBottom w:val="0"/>
      <w:divBdr>
        <w:top w:val="none" w:sz="0" w:space="0" w:color="auto"/>
        <w:left w:val="none" w:sz="0" w:space="0" w:color="auto"/>
        <w:bottom w:val="none" w:sz="0" w:space="0" w:color="auto"/>
        <w:right w:val="none" w:sz="0" w:space="0" w:color="auto"/>
      </w:divBdr>
    </w:div>
    <w:div w:id="1237086274">
      <w:bodyDiv w:val="1"/>
      <w:marLeft w:val="0"/>
      <w:marRight w:val="0"/>
      <w:marTop w:val="0"/>
      <w:marBottom w:val="0"/>
      <w:divBdr>
        <w:top w:val="none" w:sz="0" w:space="0" w:color="auto"/>
        <w:left w:val="none" w:sz="0" w:space="0" w:color="auto"/>
        <w:bottom w:val="none" w:sz="0" w:space="0" w:color="auto"/>
        <w:right w:val="none" w:sz="0" w:space="0" w:color="auto"/>
      </w:divBdr>
    </w:div>
    <w:div w:id="1237591700">
      <w:bodyDiv w:val="1"/>
      <w:marLeft w:val="0"/>
      <w:marRight w:val="0"/>
      <w:marTop w:val="0"/>
      <w:marBottom w:val="0"/>
      <w:divBdr>
        <w:top w:val="none" w:sz="0" w:space="0" w:color="auto"/>
        <w:left w:val="none" w:sz="0" w:space="0" w:color="auto"/>
        <w:bottom w:val="none" w:sz="0" w:space="0" w:color="auto"/>
        <w:right w:val="none" w:sz="0" w:space="0" w:color="auto"/>
      </w:divBdr>
    </w:div>
    <w:div w:id="1238443432">
      <w:bodyDiv w:val="1"/>
      <w:marLeft w:val="0"/>
      <w:marRight w:val="0"/>
      <w:marTop w:val="0"/>
      <w:marBottom w:val="0"/>
      <w:divBdr>
        <w:top w:val="none" w:sz="0" w:space="0" w:color="auto"/>
        <w:left w:val="none" w:sz="0" w:space="0" w:color="auto"/>
        <w:bottom w:val="none" w:sz="0" w:space="0" w:color="auto"/>
        <w:right w:val="none" w:sz="0" w:space="0" w:color="auto"/>
      </w:divBdr>
    </w:div>
    <w:div w:id="1238899687">
      <w:bodyDiv w:val="1"/>
      <w:marLeft w:val="0"/>
      <w:marRight w:val="0"/>
      <w:marTop w:val="0"/>
      <w:marBottom w:val="0"/>
      <w:divBdr>
        <w:top w:val="none" w:sz="0" w:space="0" w:color="auto"/>
        <w:left w:val="none" w:sz="0" w:space="0" w:color="auto"/>
        <w:bottom w:val="none" w:sz="0" w:space="0" w:color="auto"/>
        <w:right w:val="none" w:sz="0" w:space="0" w:color="auto"/>
      </w:divBdr>
    </w:div>
    <w:div w:id="1245260160">
      <w:bodyDiv w:val="1"/>
      <w:marLeft w:val="0"/>
      <w:marRight w:val="0"/>
      <w:marTop w:val="0"/>
      <w:marBottom w:val="0"/>
      <w:divBdr>
        <w:top w:val="none" w:sz="0" w:space="0" w:color="auto"/>
        <w:left w:val="none" w:sz="0" w:space="0" w:color="auto"/>
        <w:bottom w:val="none" w:sz="0" w:space="0" w:color="auto"/>
        <w:right w:val="none" w:sz="0" w:space="0" w:color="auto"/>
      </w:divBdr>
    </w:div>
    <w:div w:id="1246190198">
      <w:bodyDiv w:val="1"/>
      <w:marLeft w:val="0"/>
      <w:marRight w:val="0"/>
      <w:marTop w:val="0"/>
      <w:marBottom w:val="0"/>
      <w:divBdr>
        <w:top w:val="none" w:sz="0" w:space="0" w:color="auto"/>
        <w:left w:val="none" w:sz="0" w:space="0" w:color="auto"/>
        <w:bottom w:val="none" w:sz="0" w:space="0" w:color="auto"/>
        <w:right w:val="none" w:sz="0" w:space="0" w:color="auto"/>
      </w:divBdr>
    </w:div>
    <w:div w:id="1247157229">
      <w:bodyDiv w:val="1"/>
      <w:marLeft w:val="0"/>
      <w:marRight w:val="0"/>
      <w:marTop w:val="0"/>
      <w:marBottom w:val="0"/>
      <w:divBdr>
        <w:top w:val="none" w:sz="0" w:space="0" w:color="auto"/>
        <w:left w:val="none" w:sz="0" w:space="0" w:color="auto"/>
        <w:bottom w:val="none" w:sz="0" w:space="0" w:color="auto"/>
        <w:right w:val="none" w:sz="0" w:space="0" w:color="auto"/>
      </w:divBdr>
    </w:div>
    <w:div w:id="1248341833">
      <w:bodyDiv w:val="1"/>
      <w:marLeft w:val="0"/>
      <w:marRight w:val="0"/>
      <w:marTop w:val="0"/>
      <w:marBottom w:val="0"/>
      <w:divBdr>
        <w:top w:val="none" w:sz="0" w:space="0" w:color="auto"/>
        <w:left w:val="none" w:sz="0" w:space="0" w:color="auto"/>
        <w:bottom w:val="none" w:sz="0" w:space="0" w:color="auto"/>
        <w:right w:val="none" w:sz="0" w:space="0" w:color="auto"/>
      </w:divBdr>
    </w:div>
    <w:div w:id="1249264521">
      <w:bodyDiv w:val="1"/>
      <w:marLeft w:val="0"/>
      <w:marRight w:val="0"/>
      <w:marTop w:val="0"/>
      <w:marBottom w:val="0"/>
      <w:divBdr>
        <w:top w:val="none" w:sz="0" w:space="0" w:color="auto"/>
        <w:left w:val="none" w:sz="0" w:space="0" w:color="auto"/>
        <w:bottom w:val="none" w:sz="0" w:space="0" w:color="auto"/>
        <w:right w:val="none" w:sz="0" w:space="0" w:color="auto"/>
      </w:divBdr>
    </w:div>
    <w:div w:id="1249585125">
      <w:bodyDiv w:val="1"/>
      <w:marLeft w:val="0"/>
      <w:marRight w:val="0"/>
      <w:marTop w:val="0"/>
      <w:marBottom w:val="0"/>
      <w:divBdr>
        <w:top w:val="none" w:sz="0" w:space="0" w:color="auto"/>
        <w:left w:val="none" w:sz="0" w:space="0" w:color="auto"/>
        <w:bottom w:val="none" w:sz="0" w:space="0" w:color="auto"/>
        <w:right w:val="none" w:sz="0" w:space="0" w:color="auto"/>
      </w:divBdr>
    </w:div>
    <w:div w:id="1250893307">
      <w:bodyDiv w:val="1"/>
      <w:marLeft w:val="0"/>
      <w:marRight w:val="0"/>
      <w:marTop w:val="0"/>
      <w:marBottom w:val="0"/>
      <w:divBdr>
        <w:top w:val="none" w:sz="0" w:space="0" w:color="auto"/>
        <w:left w:val="none" w:sz="0" w:space="0" w:color="auto"/>
        <w:bottom w:val="none" w:sz="0" w:space="0" w:color="auto"/>
        <w:right w:val="none" w:sz="0" w:space="0" w:color="auto"/>
      </w:divBdr>
    </w:div>
    <w:div w:id="1251738703">
      <w:bodyDiv w:val="1"/>
      <w:marLeft w:val="0"/>
      <w:marRight w:val="0"/>
      <w:marTop w:val="0"/>
      <w:marBottom w:val="0"/>
      <w:divBdr>
        <w:top w:val="none" w:sz="0" w:space="0" w:color="auto"/>
        <w:left w:val="none" w:sz="0" w:space="0" w:color="auto"/>
        <w:bottom w:val="none" w:sz="0" w:space="0" w:color="auto"/>
        <w:right w:val="none" w:sz="0" w:space="0" w:color="auto"/>
      </w:divBdr>
    </w:div>
    <w:div w:id="1252198664">
      <w:bodyDiv w:val="1"/>
      <w:marLeft w:val="0"/>
      <w:marRight w:val="0"/>
      <w:marTop w:val="0"/>
      <w:marBottom w:val="0"/>
      <w:divBdr>
        <w:top w:val="none" w:sz="0" w:space="0" w:color="auto"/>
        <w:left w:val="none" w:sz="0" w:space="0" w:color="auto"/>
        <w:bottom w:val="none" w:sz="0" w:space="0" w:color="auto"/>
        <w:right w:val="none" w:sz="0" w:space="0" w:color="auto"/>
      </w:divBdr>
    </w:div>
    <w:div w:id="1255939808">
      <w:bodyDiv w:val="1"/>
      <w:marLeft w:val="0"/>
      <w:marRight w:val="0"/>
      <w:marTop w:val="0"/>
      <w:marBottom w:val="0"/>
      <w:divBdr>
        <w:top w:val="none" w:sz="0" w:space="0" w:color="auto"/>
        <w:left w:val="none" w:sz="0" w:space="0" w:color="auto"/>
        <w:bottom w:val="none" w:sz="0" w:space="0" w:color="auto"/>
        <w:right w:val="none" w:sz="0" w:space="0" w:color="auto"/>
      </w:divBdr>
    </w:div>
    <w:div w:id="1258102087">
      <w:bodyDiv w:val="1"/>
      <w:marLeft w:val="0"/>
      <w:marRight w:val="0"/>
      <w:marTop w:val="0"/>
      <w:marBottom w:val="0"/>
      <w:divBdr>
        <w:top w:val="none" w:sz="0" w:space="0" w:color="auto"/>
        <w:left w:val="none" w:sz="0" w:space="0" w:color="auto"/>
        <w:bottom w:val="none" w:sz="0" w:space="0" w:color="auto"/>
        <w:right w:val="none" w:sz="0" w:space="0" w:color="auto"/>
      </w:divBdr>
    </w:div>
    <w:div w:id="1258715825">
      <w:bodyDiv w:val="1"/>
      <w:marLeft w:val="0"/>
      <w:marRight w:val="0"/>
      <w:marTop w:val="0"/>
      <w:marBottom w:val="0"/>
      <w:divBdr>
        <w:top w:val="none" w:sz="0" w:space="0" w:color="auto"/>
        <w:left w:val="none" w:sz="0" w:space="0" w:color="auto"/>
        <w:bottom w:val="none" w:sz="0" w:space="0" w:color="auto"/>
        <w:right w:val="none" w:sz="0" w:space="0" w:color="auto"/>
      </w:divBdr>
    </w:div>
    <w:div w:id="1260480406">
      <w:bodyDiv w:val="1"/>
      <w:marLeft w:val="0"/>
      <w:marRight w:val="0"/>
      <w:marTop w:val="0"/>
      <w:marBottom w:val="0"/>
      <w:divBdr>
        <w:top w:val="none" w:sz="0" w:space="0" w:color="auto"/>
        <w:left w:val="none" w:sz="0" w:space="0" w:color="auto"/>
        <w:bottom w:val="none" w:sz="0" w:space="0" w:color="auto"/>
        <w:right w:val="none" w:sz="0" w:space="0" w:color="auto"/>
      </w:divBdr>
    </w:div>
    <w:div w:id="1261833506">
      <w:bodyDiv w:val="1"/>
      <w:marLeft w:val="0"/>
      <w:marRight w:val="0"/>
      <w:marTop w:val="0"/>
      <w:marBottom w:val="0"/>
      <w:divBdr>
        <w:top w:val="none" w:sz="0" w:space="0" w:color="auto"/>
        <w:left w:val="none" w:sz="0" w:space="0" w:color="auto"/>
        <w:bottom w:val="none" w:sz="0" w:space="0" w:color="auto"/>
        <w:right w:val="none" w:sz="0" w:space="0" w:color="auto"/>
      </w:divBdr>
    </w:div>
    <w:div w:id="1262252904">
      <w:bodyDiv w:val="1"/>
      <w:marLeft w:val="0"/>
      <w:marRight w:val="0"/>
      <w:marTop w:val="0"/>
      <w:marBottom w:val="0"/>
      <w:divBdr>
        <w:top w:val="none" w:sz="0" w:space="0" w:color="auto"/>
        <w:left w:val="none" w:sz="0" w:space="0" w:color="auto"/>
        <w:bottom w:val="none" w:sz="0" w:space="0" w:color="auto"/>
        <w:right w:val="none" w:sz="0" w:space="0" w:color="auto"/>
      </w:divBdr>
    </w:div>
    <w:div w:id="1263605820">
      <w:bodyDiv w:val="1"/>
      <w:marLeft w:val="0"/>
      <w:marRight w:val="0"/>
      <w:marTop w:val="0"/>
      <w:marBottom w:val="0"/>
      <w:divBdr>
        <w:top w:val="none" w:sz="0" w:space="0" w:color="auto"/>
        <w:left w:val="none" w:sz="0" w:space="0" w:color="auto"/>
        <w:bottom w:val="none" w:sz="0" w:space="0" w:color="auto"/>
        <w:right w:val="none" w:sz="0" w:space="0" w:color="auto"/>
      </w:divBdr>
    </w:div>
    <w:div w:id="1263689375">
      <w:bodyDiv w:val="1"/>
      <w:marLeft w:val="0"/>
      <w:marRight w:val="0"/>
      <w:marTop w:val="0"/>
      <w:marBottom w:val="0"/>
      <w:divBdr>
        <w:top w:val="none" w:sz="0" w:space="0" w:color="auto"/>
        <w:left w:val="none" w:sz="0" w:space="0" w:color="auto"/>
        <w:bottom w:val="none" w:sz="0" w:space="0" w:color="auto"/>
        <w:right w:val="none" w:sz="0" w:space="0" w:color="auto"/>
      </w:divBdr>
    </w:div>
    <w:div w:id="1264653961">
      <w:bodyDiv w:val="1"/>
      <w:marLeft w:val="0"/>
      <w:marRight w:val="0"/>
      <w:marTop w:val="0"/>
      <w:marBottom w:val="0"/>
      <w:divBdr>
        <w:top w:val="none" w:sz="0" w:space="0" w:color="auto"/>
        <w:left w:val="none" w:sz="0" w:space="0" w:color="auto"/>
        <w:bottom w:val="none" w:sz="0" w:space="0" w:color="auto"/>
        <w:right w:val="none" w:sz="0" w:space="0" w:color="auto"/>
      </w:divBdr>
    </w:div>
    <w:div w:id="1264875731">
      <w:bodyDiv w:val="1"/>
      <w:marLeft w:val="0"/>
      <w:marRight w:val="0"/>
      <w:marTop w:val="0"/>
      <w:marBottom w:val="0"/>
      <w:divBdr>
        <w:top w:val="none" w:sz="0" w:space="0" w:color="auto"/>
        <w:left w:val="none" w:sz="0" w:space="0" w:color="auto"/>
        <w:bottom w:val="none" w:sz="0" w:space="0" w:color="auto"/>
        <w:right w:val="none" w:sz="0" w:space="0" w:color="auto"/>
      </w:divBdr>
    </w:div>
    <w:div w:id="1265772691">
      <w:bodyDiv w:val="1"/>
      <w:marLeft w:val="0"/>
      <w:marRight w:val="0"/>
      <w:marTop w:val="0"/>
      <w:marBottom w:val="0"/>
      <w:divBdr>
        <w:top w:val="none" w:sz="0" w:space="0" w:color="auto"/>
        <w:left w:val="none" w:sz="0" w:space="0" w:color="auto"/>
        <w:bottom w:val="none" w:sz="0" w:space="0" w:color="auto"/>
        <w:right w:val="none" w:sz="0" w:space="0" w:color="auto"/>
      </w:divBdr>
    </w:div>
    <w:div w:id="1265962972">
      <w:bodyDiv w:val="1"/>
      <w:marLeft w:val="0"/>
      <w:marRight w:val="0"/>
      <w:marTop w:val="0"/>
      <w:marBottom w:val="0"/>
      <w:divBdr>
        <w:top w:val="none" w:sz="0" w:space="0" w:color="auto"/>
        <w:left w:val="none" w:sz="0" w:space="0" w:color="auto"/>
        <w:bottom w:val="none" w:sz="0" w:space="0" w:color="auto"/>
        <w:right w:val="none" w:sz="0" w:space="0" w:color="auto"/>
      </w:divBdr>
    </w:div>
    <w:div w:id="1268346622">
      <w:bodyDiv w:val="1"/>
      <w:marLeft w:val="0"/>
      <w:marRight w:val="0"/>
      <w:marTop w:val="0"/>
      <w:marBottom w:val="0"/>
      <w:divBdr>
        <w:top w:val="none" w:sz="0" w:space="0" w:color="auto"/>
        <w:left w:val="none" w:sz="0" w:space="0" w:color="auto"/>
        <w:bottom w:val="none" w:sz="0" w:space="0" w:color="auto"/>
        <w:right w:val="none" w:sz="0" w:space="0" w:color="auto"/>
      </w:divBdr>
    </w:div>
    <w:div w:id="1270311056">
      <w:bodyDiv w:val="1"/>
      <w:marLeft w:val="0"/>
      <w:marRight w:val="0"/>
      <w:marTop w:val="0"/>
      <w:marBottom w:val="0"/>
      <w:divBdr>
        <w:top w:val="none" w:sz="0" w:space="0" w:color="auto"/>
        <w:left w:val="none" w:sz="0" w:space="0" w:color="auto"/>
        <w:bottom w:val="none" w:sz="0" w:space="0" w:color="auto"/>
        <w:right w:val="none" w:sz="0" w:space="0" w:color="auto"/>
      </w:divBdr>
    </w:div>
    <w:div w:id="1271012746">
      <w:bodyDiv w:val="1"/>
      <w:marLeft w:val="0"/>
      <w:marRight w:val="0"/>
      <w:marTop w:val="0"/>
      <w:marBottom w:val="0"/>
      <w:divBdr>
        <w:top w:val="none" w:sz="0" w:space="0" w:color="auto"/>
        <w:left w:val="none" w:sz="0" w:space="0" w:color="auto"/>
        <w:bottom w:val="none" w:sz="0" w:space="0" w:color="auto"/>
        <w:right w:val="none" w:sz="0" w:space="0" w:color="auto"/>
      </w:divBdr>
    </w:div>
    <w:div w:id="1271165382">
      <w:bodyDiv w:val="1"/>
      <w:marLeft w:val="0"/>
      <w:marRight w:val="0"/>
      <w:marTop w:val="0"/>
      <w:marBottom w:val="0"/>
      <w:divBdr>
        <w:top w:val="none" w:sz="0" w:space="0" w:color="auto"/>
        <w:left w:val="none" w:sz="0" w:space="0" w:color="auto"/>
        <w:bottom w:val="none" w:sz="0" w:space="0" w:color="auto"/>
        <w:right w:val="none" w:sz="0" w:space="0" w:color="auto"/>
      </w:divBdr>
    </w:div>
    <w:div w:id="1271936801">
      <w:bodyDiv w:val="1"/>
      <w:marLeft w:val="0"/>
      <w:marRight w:val="0"/>
      <w:marTop w:val="0"/>
      <w:marBottom w:val="0"/>
      <w:divBdr>
        <w:top w:val="none" w:sz="0" w:space="0" w:color="auto"/>
        <w:left w:val="none" w:sz="0" w:space="0" w:color="auto"/>
        <w:bottom w:val="none" w:sz="0" w:space="0" w:color="auto"/>
        <w:right w:val="none" w:sz="0" w:space="0" w:color="auto"/>
      </w:divBdr>
    </w:div>
    <w:div w:id="1272010349">
      <w:bodyDiv w:val="1"/>
      <w:marLeft w:val="0"/>
      <w:marRight w:val="0"/>
      <w:marTop w:val="0"/>
      <w:marBottom w:val="0"/>
      <w:divBdr>
        <w:top w:val="none" w:sz="0" w:space="0" w:color="auto"/>
        <w:left w:val="none" w:sz="0" w:space="0" w:color="auto"/>
        <w:bottom w:val="none" w:sz="0" w:space="0" w:color="auto"/>
        <w:right w:val="none" w:sz="0" w:space="0" w:color="auto"/>
      </w:divBdr>
    </w:div>
    <w:div w:id="1272012655">
      <w:bodyDiv w:val="1"/>
      <w:marLeft w:val="0"/>
      <w:marRight w:val="0"/>
      <w:marTop w:val="0"/>
      <w:marBottom w:val="0"/>
      <w:divBdr>
        <w:top w:val="none" w:sz="0" w:space="0" w:color="auto"/>
        <w:left w:val="none" w:sz="0" w:space="0" w:color="auto"/>
        <w:bottom w:val="none" w:sz="0" w:space="0" w:color="auto"/>
        <w:right w:val="none" w:sz="0" w:space="0" w:color="auto"/>
      </w:divBdr>
    </w:div>
    <w:div w:id="1272860675">
      <w:bodyDiv w:val="1"/>
      <w:marLeft w:val="0"/>
      <w:marRight w:val="0"/>
      <w:marTop w:val="0"/>
      <w:marBottom w:val="0"/>
      <w:divBdr>
        <w:top w:val="none" w:sz="0" w:space="0" w:color="auto"/>
        <w:left w:val="none" w:sz="0" w:space="0" w:color="auto"/>
        <w:bottom w:val="none" w:sz="0" w:space="0" w:color="auto"/>
        <w:right w:val="none" w:sz="0" w:space="0" w:color="auto"/>
      </w:divBdr>
    </w:div>
    <w:div w:id="1272973511">
      <w:bodyDiv w:val="1"/>
      <w:marLeft w:val="0"/>
      <w:marRight w:val="0"/>
      <w:marTop w:val="0"/>
      <w:marBottom w:val="0"/>
      <w:divBdr>
        <w:top w:val="none" w:sz="0" w:space="0" w:color="auto"/>
        <w:left w:val="none" w:sz="0" w:space="0" w:color="auto"/>
        <w:bottom w:val="none" w:sz="0" w:space="0" w:color="auto"/>
        <w:right w:val="none" w:sz="0" w:space="0" w:color="auto"/>
      </w:divBdr>
    </w:div>
    <w:div w:id="1273706638">
      <w:bodyDiv w:val="1"/>
      <w:marLeft w:val="0"/>
      <w:marRight w:val="0"/>
      <w:marTop w:val="0"/>
      <w:marBottom w:val="0"/>
      <w:divBdr>
        <w:top w:val="none" w:sz="0" w:space="0" w:color="auto"/>
        <w:left w:val="none" w:sz="0" w:space="0" w:color="auto"/>
        <w:bottom w:val="none" w:sz="0" w:space="0" w:color="auto"/>
        <w:right w:val="none" w:sz="0" w:space="0" w:color="auto"/>
      </w:divBdr>
    </w:div>
    <w:div w:id="1274362945">
      <w:bodyDiv w:val="1"/>
      <w:marLeft w:val="0"/>
      <w:marRight w:val="0"/>
      <w:marTop w:val="0"/>
      <w:marBottom w:val="0"/>
      <w:divBdr>
        <w:top w:val="none" w:sz="0" w:space="0" w:color="auto"/>
        <w:left w:val="none" w:sz="0" w:space="0" w:color="auto"/>
        <w:bottom w:val="none" w:sz="0" w:space="0" w:color="auto"/>
        <w:right w:val="none" w:sz="0" w:space="0" w:color="auto"/>
      </w:divBdr>
    </w:div>
    <w:div w:id="1275677569">
      <w:bodyDiv w:val="1"/>
      <w:marLeft w:val="0"/>
      <w:marRight w:val="0"/>
      <w:marTop w:val="0"/>
      <w:marBottom w:val="0"/>
      <w:divBdr>
        <w:top w:val="none" w:sz="0" w:space="0" w:color="auto"/>
        <w:left w:val="none" w:sz="0" w:space="0" w:color="auto"/>
        <w:bottom w:val="none" w:sz="0" w:space="0" w:color="auto"/>
        <w:right w:val="none" w:sz="0" w:space="0" w:color="auto"/>
      </w:divBdr>
    </w:div>
    <w:div w:id="1276912071">
      <w:bodyDiv w:val="1"/>
      <w:marLeft w:val="0"/>
      <w:marRight w:val="0"/>
      <w:marTop w:val="0"/>
      <w:marBottom w:val="0"/>
      <w:divBdr>
        <w:top w:val="none" w:sz="0" w:space="0" w:color="auto"/>
        <w:left w:val="none" w:sz="0" w:space="0" w:color="auto"/>
        <w:bottom w:val="none" w:sz="0" w:space="0" w:color="auto"/>
        <w:right w:val="none" w:sz="0" w:space="0" w:color="auto"/>
      </w:divBdr>
    </w:div>
    <w:div w:id="1278028880">
      <w:bodyDiv w:val="1"/>
      <w:marLeft w:val="0"/>
      <w:marRight w:val="0"/>
      <w:marTop w:val="0"/>
      <w:marBottom w:val="0"/>
      <w:divBdr>
        <w:top w:val="none" w:sz="0" w:space="0" w:color="auto"/>
        <w:left w:val="none" w:sz="0" w:space="0" w:color="auto"/>
        <w:bottom w:val="none" w:sz="0" w:space="0" w:color="auto"/>
        <w:right w:val="none" w:sz="0" w:space="0" w:color="auto"/>
      </w:divBdr>
    </w:div>
    <w:div w:id="1279028615">
      <w:bodyDiv w:val="1"/>
      <w:marLeft w:val="0"/>
      <w:marRight w:val="0"/>
      <w:marTop w:val="0"/>
      <w:marBottom w:val="0"/>
      <w:divBdr>
        <w:top w:val="none" w:sz="0" w:space="0" w:color="auto"/>
        <w:left w:val="none" w:sz="0" w:space="0" w:color="auto"/>
        <w:bottom w:val="none" w:sz="0" w:space="0" w:color="auto"/>
        <w:right w:val="none" w:sz="0" w:space="0" w:color="auto"/>
      </w:divBdr>
    </w:div>
    <w:div w:id="1279868999">
      <w:bodyDiv w:val="1"/>
      <w:marLeft w:val="0"/>
      <w:marRight w:val="0"/>
      <w:marTop w:val="0"/>
      <w:marBottom w:val="0"/>
      <w:divBdr>
        <w:top w:val="none" w:sz="0" w:space="0" w:color="auto"/>
        <w:left w:val="none" w:sz="0" w:space="0" w:color="auto"/>
        <w:bottom w:val="none" w:sz="0" w:space="0" w:color="auto"/>
        <w:right w:val="none" w:sz="0" w:space="0" w:color="auto"/>
      </w:divBdr>
    </w:div>
    <w:div w:id="1280532120">
      <w:bodyDiv w:val="1"/>
      <w:marLeft w:val="0"/>
      <w:marRight w:val="0"/>
      <w:marTop w:val="0"/>
      <w:marBottom w:val="0"/>
      <w:divBdr>
        <w:top w:val="none" w:sz="0" w:space="0" w:color="auto"/>
        <w:left w:val="none" w:sz="0" w:space="0" w:color="auto"/>
        <w:bottom w:val="none" w:sz="0" w:space="0" w:color="auto"/>
        <w:right w:val="none" w:sz="0" w:space="0" w:color="auto"/>
      </w:divBdr>
    </w:div>
    <w:div w:id="1281229954">
      <w:bodyDiv w:val="1"/>
      <w:marLeft w:val="0"/>
      <w:marRight w:val="0"/>
      <w:marTop w:val="0"/>
      <w:marBottom w:val="0"/>
      <w:divBdr>
        <w:top w:val="none" w:sz="0" w:space="0" w:color="auto"/>
        <w:left w:val="none" w:sz="0" w:space="0" w:color="auto"/>
        <w:bottom w:val="none" w:sz="0" w:space="0" w:color="auto"/>
        <w:right w:val="none" w:sz="0" w:space="0" w:color="auto"/>
      </w:divBdr>
    </w:div>
    <w:div w:id="1282029656">
      <w:bodyDiv w:val="1"/>
      <w:marLeft w:val="0"/>
      <w:marRight w:val="0"/>
      <w:marTop w:val="0"/>
      <w:marBottom w:val="0"/>
      <w:divBdr>
        <w:top w:val="none" w:sz="0" w:space="0" w:color="auto"/>
        <w:left w:val="none" w:sz="0" w:space="0" w:color="auto"/>
        <w:bottom w:val="none" w:sz="0" w:space="0" w:color="auto"/>
        <w:right w:val="none" w:sz="0" w:space="0" w:color="auto"/>
      </w:divBdr>
    </w:div>
    <w:div w:id="1282228880">
      <w:bodyDiv w:val="1"/>
      <w:marLeft w:val="0"/>
      <w:marRight w:val="0"/>
      <w:marTop w:val="0"/>
      <w:marBottom w:val="0"/>
      <w:divBdr>
        <w:top w:val="none" w:sz="0" w:space="0" w:color="auto"/>
        <w:left w:val="none" w:sz="0" w:space="0" w:color="auto"/>
        <w:bottom w:val="none" w:sz="0" w:space="0" w:color="auto"/>
        <w:right w:val="none" w:sz="0" w:space="0" w:color="auto"/>
      </w:divBdr>
    </w:div>
    <w:div w:id="1282763966">
      <w:bodyDiv w:val="1"/>
      <w:marLeft w:val="0"/>
      <w:marRight w:val="0"/>
      <w:marTop w:val="0"/>
      <w:marBottom w:val="0"/>
      <w:divBdr>
        <w:top w:val="none" w:sz="0" w:space="0" w:color="auto"/>
        <w:left w:val="none" w:sz="0" w:space="0" w:color="auto"/>
        <w:bottom w:val="none" w:sz="0" w:space="0" w:color="auto"/>
        <w:right w:val="none" w:sz="0" w:space="0" w:color="auto"/>
      </w:divBdr>
    </w:div>
    <w:div w:id="1283220595">
      <w:bodyDiv w:val="1"/>
      <w:marLeft w:val="0"/>
      <w:marRight w:val="0"/>
      <w:marTop w:val="0"/>
      <w:marBottom w:val="0"/>
      <w:divBdr>
        <w:top w:val="none" w:sz="0" w:space="0" w:color="auto"/>
        <w:left w:val="none" w:sz="0" w:space="0" w:color="auto"/>
        <w:bottom w:val="none" w:sz="0" w:space="0" w:color="auto"/>
        <w:right w:val="none" w:sz="0" w:space="0" w:color="auto"/>
      </w:divBdr>
    </w:div>
    <w:div w:id="1284531368">
      <w:bodyDiv w:val="1"/>
      <w:marLeft w:val="0"/>
      <w:marRight w:val="0"/>
      <w:marTop w:val="0"/>
      <w:marBottom w:val="0"/>
      <w:divBdr>
        <w:top w:val="none" w:sz="0" w:space="0" w:color="auto"/>
        <w:left w:val="none" w:sz="0" w:space="0" w:color="auto"/>
        <w:bottom w:val="none" w:sz="0" w:space="0" w:color="auto"/>
        <w:right w:val="none" w:sz="0" w:space="0" w:color="auto"/>
      </w:divBdr>
    </w:div>
    <w:div w:id="1286472826">
      <w:bodyDiv w:val="1"/>
      <w:marLeft w:val="0"/>
      <w:marRight w:val="0"/>
      <w:marTop w:val="0"/>
      <w:marBottom w:val="0"/>
      <w:divBdr>
        <w:top w:val="none" w:sz="0" w:space="0" w:color="auto"/>
        <w:left w:val="none" w:sz="0" w:space="0" w:color="auto"/>
        <w:bottom w:val="none" w:sz="0" w:space="0" w:color="auto"/>
        <w:right w:val="none" w:sz="0" w:space="0" w:color="auto"/>
      </w:divBdr>
    </w:div>
    <w:div w:id="1286962971">
      <w:bodyDiv w:val="1"/>
      <w:marLeft w:val="0"/>
      <w:marRight w:val="0"/>
      <w:marTop w:val="0"/>
      <w:marBottom w:val="0"/>
      <w:divBdr>
        <w:top w:val="none" w:sz="0" w:space="0" w:color="auto"/>
        <w:left w:val="none" w:sz="0" w:space="0" w:color="auto"/>
        <w:bottom w:val="none" w:sz="0" w:space="0" w:color="auto"/>
        <w:right w:val="none" w:sz="0" w:space="0" w:color="auto"/>
      </w:divBdr>
    </w:div>
    <w:div w:id="1288972007">
      <w:bodyDiv w:val="1"/>
      <w:marLeft w:val="0"/>
      <w:marRight w:val="0"/>
      <w:marTop w:val="0"/>
      <w:marBottom w:val="0"/>
      <w:divBdr>
        <w:top w:val="none" w:sz="0" w:space="0" w:color="auto"/>
        <w:left w:val="none" w:sz="0" w:space="0" w:color="auto"/>
        <w:bottom w:val="none" w:sz="0" w:space="0" w:color="auto"/>
        <w:right w:val="none" w:sz="0" w:space="0" w:color="auto"/>
      </w:divBdr>
    </w:div>
    <w:div w:id="1289120024">
      <w:bodyDiv w:val="1"/>
      <w:marLeft w:val="0"/>
      <w:marRight w:val="0"/>
      <w:marTop w:val="0"/>
      <w:marBottom w:val="0"/>
      <w:divBdr>
        <w:top w:val="none" w:sz="0" w:space="0" w:color="auto"/>
        <w:left w:val="none" w:sz="0" w:space="0" w:color="auto"/>
        <w:bottom w:val="none" w:sz="0" w:space="0" w:color="auto"/>
        <w:right w:val="none" w:sz="0" w:space="0" w:color="auto"/>
      </w:divBdr>
    </w:div>
    <w:div w:id="1289318393">
      <w:bodyDiv w:val="1"/>
      <w:marLeft w:val="0"/>
      <w:marRight w:val="0"/>
      <w:marTop w:val="0"/>
      <w:marBottom w:val="0"/>
      <w:divBdr>
        <w:top w:val="none" w:sz="0" w:space="0" w:color="auto"/>
        <w:left w:val="none" w:sz="0" w:space="0" w:color="auto"/>
        <w:bottom w:val="none" w:sz="0" w:space="0" w:color="auto"/>
        <w:right w:val="none" w:sz="0" w:space="0" w:color="auto"/>
      </w:divBdr>
    </w:div>
    <w:div w:id="1292248275">
      <w:bodyDiv w:val="1"/>
      <w:marLeft w:val="0"/>
      <w:marRight w:val="0"/>
      <w:marTop w:val="0"/>
      <w:marBottom w:val="0"/>
      <w:divBdr>
        <w:top w:val="none" w:sz="0" w:space="0" w:color="auto"/>
        <w:left w:val="none" w:sz="0" w:space="0" w:color="auto"/>
        <w:bottom w:val="none" w:sz="0" w:space="0" w:color="auto"/>
        <w:right w:val="none" w:sz="0" w:space="0" w:color="auto"/>
      </w:divBdr>
    </w:div>
    <w:div w:id="1292396218">
      <w:bodyDiv w:val="1"/>
      <w:marLeft w:val="0"/>
      <w:marRight w:val="0"/>
      <w:marTop w:val="0"/>
      <w:marBottom w:val="0"/>
      <w:divBdr>
        <w:top w:val="none" w:sz="0" w:space="0" w:color="auto"/>
        <w:left w:val="none" w:sz="0" w:space="0" w:color="auto"/>
        <w:bottom w:val="none" w:sz="0" w:space="0" w:color="auto"/>
        <w:right w:val="none" w:sz="0" w:space="0" w:color="auto"/>
      </w:divBdr>
    </w:div>
    <w:div w:id="1293054495">
      <w:bodyDiv w:val="1"/>
      <w:marLeft w:val="0"/>
      <w:marRight w:val="0"/>
      <w:marTop w:val="0"/>
      <w:marBottom w:val="0"/>
      <w:divBdr>
        <w:top w:val="none" w:sz="0" w:space="0" w:color="auto"/>
        <w:left w:val="none" w:sz="0" w:space="0" w:color="auto"/>
        <w:bottom w:val="none" w:sz="0" w:space="0" w:color="auto"/>
        <w:right w:val="none" w:sz="0" w:space="0" w:color="auto"/>
      </w:divBdr>
    </w:div>
    <w:div w:id="1293753359">
      <w:bodyDiv w:val="1"/>
      <w:marLeft w:val="0"/>
      <w:marRight w:val="0"/>
      <w:marTop w:val="0"/>
      <w:marBottom w:val="0"/>
      <w:divBdr>
        <w:top w:val="none" w:sz="0" w:space="0" w:color="auto"/>
        <w:left w:val="none" w:sz="0" w:space="0" w:color="auto"/>
        <w:bottom w:val="none" w:sz="0" w:space="0" w:color="auto"/>
        <w:right w:val="none" w:sz="0" w:space="0" w:color="auto"/>
      </w:divBdr>
    </w:div>
    <w:div w:id="1293974527">
      <w:bodyDiv w:val="1"/>
      <w:marLeft w:val="0"/>
      <w:marRight w:val="0"/>
      <w:marTop w:val="0"/>
      <w:marBottom w:val="0"/>
      <w:divBdr>
        <w:top w:val="none" w:sz="0" w:space="0" w:color="auto"/>
        <w:left w:val="none" w:sz="0" w:space="0" w:color="auto"/>
        <w:bottom w:val="none" w:sz="0" w:space="0" w:color="auto"/>
        <w:right w:val="none" w:sz="0" w:space="0" w:color="auto"/>
      </w:divBdr>
    </w:div>
    <w:div w:id="1296526976">
      <w:bodyDiv w:val="1"/>
      <w:marLeft w:val="0"/>
      <w:marRight w:val="0"/>
      <w:marTop w:val="0"/>
      <w:marBottom w:val="0"/>
      <w:divBdr>
        <w:top w:val="none" w:sz="0" w:space="0" w:color="auto"/>
        <w:left w:val="none" w:sz="0" w:space="0" w:color="auto"/>
        <w:bottom w:val="none" w:sz="0" w:space="0" w:color="auto"/>
        <w:right w:val="none" w:sz="0" w:space="0" w:color="auto"/>
      </w:divBdr>
    </w:div>
    <w:div w:id="1299383144">
      <w:bodyDiv w:val="1"/>
      <w:marLeft w:val="0"/>
      <w:marRight w:val="0"/>
      <w:marTop w:val="0"/>
      <w:marBottom w:val="0"/>
      <w:divBdr>
        <w:top w:val="none" w:sz="0" w:space="0" w:color="auto"/>
        <w:left w:val="none" w:sz="0" w:space="0" w:color="auto"/>
        <w:bottom w:val="none" w:sz="0" w:space="0" w:color="auto"/>
        <w:right w:val="none" w:sz="0" w:space="0" w:color="auto"/>
      </w:divBdr>
    </w:div>
    <w:div w:id="1299651963">
      <w:bodyDiv w:val="1"/>
      <w:marLeft w:val="0"/>
      <w:marRight w:val="0"/>
      <w:marTop w:val="0"/>
      <w:marBottom w:val="0"/>
      <w:divBdr>
        <w:top w:val="none" w:sz="0" w:space="0" w:color="auto"/>
        <w:left w:val="none" w:sz="0" w:space="0" w:color="auto"/>
        <w:bottom w:val="none" w:sz="0" w:space="0" w:color="auto"/>
        <w:right w:val="none" w:sz="0" w:space="0" w:color="auto"/>
      </w:divBdr>
    </w:div>
    <w:div w:id="1300306599">
      <w:bodyDiv w:val="1"/>
      <w:marLeft w:val="0"/>
      <w:marRight w:val="0"/>
      <w:marTop w:val="0"/>
      <w:marBottom w:val="0"/>
      <w:divBdr>
        <w:top w:val="none" w:sz="0" w:space="0" w:color="auto"/>
        <w:left w:val="none" w:sz="0" w:space="0" w:color="auto"/>
        <w:bottom w:val="none" w:sz="0" w:space="0" w:color="auto"/>
        <w:right w:val="none" w:sz="0" w:space="0" w:color="auto"/>
      </w:divBdr>
    </w:div>
    <w:div w:id="1301107576">
      <w:bodyDiv w:val="1"/>
      <w:marLeft w:val="0"/>
      <w:marRight w:val="0"/>
      <w:marTop w:val="0"/>
      <w:marBottom w:val="0"/>
      <w:divBdr>
        <w:top w:val="none" w:sz="0" w:space="0" w:color="auto"/>
        <w:left w:val="none" w:sz="0" w:space="0" w:color="auto"/>
        <w:bottom w:val="none" w:sz="0" w:space="0" w:color="auto"/>
        <w:right w:val="none" w:sz="0" w:space="0" w:color="auto"/>
      </w:divBdr>
    </w:div>
    <w:div w:id="1301349658">
      <w:bodyDiv w:val="1"/>
      <w:marLeft w:val="0"/>
      <w:marRight w:val="0"/>
      <w:marTop w:val="0"/>
      <w:marBottom w:val="0"/>
      <w:divBdr>
        <w:top w:val="none" w:sz="0" w:space="0" w:color="auto"/>
        <w:left w:val="none" w:sz="0" w:space="0" w:color="auto"/>
        <w:bottom w:val="none" w:sz="0" w:space="0" w:color="auto"/>
        <w:right w:val="none" w:sz="0" w:space="0" w:color="auto"/>
      </w:divBdr>
    </w:div>
    <w:div w:id="1301494944">
      <w:bodyDiv w:val="1"/>
      <w:marLeft w:val="0"/>
      <w:marRight w:val="0"/>
      <w:marTop w:val="0"/>
      <w:marBottom w:val="0"/>
      <w:divBdr>
        <w:top w:val="none" w:sz="0" w:space="0" w:color="auto"/>
        <w:left w:val="none" w:sz="0" w:space="0" w:color="auto"/>
        <w:bottom w:val="none" w:sz="0" w:space="0" w:color="auto"/>
        <w:right w:val="none" w:sz="0" w:space="0" w:color="auto"/>
      </w:divBdr>
    </w:div>
    <w:div w:id="1301695184">
      <w:bodyDiv w:val="1"/>
      <w:marLeft w:val="0"/>
      <w:marRight w:val="0"/>
      <w:marTop w:val="0"/>
      <w:marBottom w:val="0"/>
      <w:divBdr>
        <w:top w:val="none" w:sz="0" w:space="0" w:color="auto"/>
        <w:left w:val="none" w:sz="0" w:space="0" w:color="auto"/>
        <w:bottom w:val="none" w:sz="0" w:space="0" w:color="auto"/>
        <w:right w:val="none" w:sz="0" w:space="0" w:color="auto"/>
      </w:divBdr>
    </w:div>
    <w:div w:id="1304697410">
      <w:bodyDiv w:val="1"/>
      <w:marLeft w:val="0"/>
      <w:marRight w:val="0"/>
      <w:marTop w:val="0"/>
      <w:marBottom w:val="0"/>
      <w:divBdr>
        <w:top w:val="none" w:sz="0" w:space="0" w:color="auto"/>
        <w:left w:val="none" w:sz="0" w:space="0" w:color="auto"/>
        <w:bottom w:val="none" w:sz="0" w:space="0" w:color="auto"/>
        <w:right w:val="none" w:sz="0" w:space="0" w:color="auto"/>
      </w:divBdr>
    </w:div>
    <w:div w:id="1305351259">
      <w:bodyDiv w:val="1"/>
      <w:marLeft w:val="0"/>
      <w:marRight w:val="0"/>
      <w:marTop w:val="0"/>
      <w:marBottom w:val="0"/>
      <w:divBdr>
        <w:top w:val="none" w:sz="0" w:space="0" w:color="auto"/>
        <w:left w:val="none" w:sz="0" w:space="0" w:color="auto"/>
        <w:bottom w:val="none" w:sz="0" w:space="0" w:color="auto"/>
        <w:right w:val="none" w:sz="0" w:space="0" w:color="auto"/>
      </w:divBdr>
    </w:div>
    <w:div w:id="1305354059">
      <w:bodyDiv w:val="1"/>
      <w:marLeft w:val="0"/>
      <w:marRight w:val="0"/>
      <w:marTop w:val="0"/>
      <w:marBottom w:val="0"/>
      <w:divBdr>
        <w:top w:val="none" w:sz="0" w:space="0" w:color="auto"/>
        <w:left w:val="none" w:sz="0" w:space="0" w:color="auto"/>
        <w:bottom w:val="none" w:sz="0" w:space="0" w:color="auto"/>
        <w:right w:val="none" w:sz="0" w:space="0" w:color="auto"/>
      </w:divBdr>
    </w:div>
    <w:div w:id="1306545266">
      <w:bodyDiv w:val="1"/>
      <w:marLeft w:val="0"/>
      <w:marRight w:val="0"/>
      <w:marTop w:val="0"/>
      <w:marBottom w:val="0"/>
      <w:divBdr>
        <w:top w:val="none" w:sz="0" w:space="0" w:color="auto"/>
        <w:left w:val="none" w:sz="0" w:space="0" w:color="auto"/>
        <w:bottom w:val="none" w:sz="0" w:space="0" w:color="auto"/>
        <w:right w:val="none" w:sz="0" w:space="0" w:color="auto"/>
      </w:divBdr>
    </w:div>
    <w:div w:id="1307010772">
      <w:bodyDiv w:val="1"/>
      <w:marLeft w:val="0"/>
      <w:marRight w:val="0"/>
      <w:marTop w:val="0"/>
      <w:marBottom w:val="0"/>
      <w:divBdr>
        <w:top w:val="none" w:sz="0" w:space="0" w:color="auto"/>
        <w:left w:val="none" w:sz="0" w:space="0" w:color="auto"/>
        <w:bottom w:val="none" w:sz="0" w:space="0" w:color="auto"/>
        <w:right w:val="none" w:sz="0" w:space="0" w:color="auto"/>
      </w:divBdr>
    </w:div>
    <w:div w:id="1307586771">
      <w:bodyDiv w:val="1"/>
      <w:marLeft w:val="0"/>
      <w:marRight w:val="0"/>
      <w:marTop w:val="0"/>
      <w:marBottom w:val="0"/>
      <w:divBdr>
        <w:top w:val="none" w:sz="0" w:space="0" w:color="auto"/>
        <w:left w:val="none" w:sz="0" w:space="0" w:color="auto"/>
        <w:bottom w:val="none" w:sz="0" w:space="0" w:color="auto"/>
        <w:right w:val="none" w:sz="0" w:space="0" w:color="auto"/>
      </w:divBdr>
    </w:div>
    <w:div w:id="1307591880">
      <w:bodyDiv w:val="1"/>
      <w:marLeft w:val="0"/>
      <w:marRight w:val="0"/>
      <w:marTop w:val="0"/>
      <w:marBottom w:val="0"/>
      <w:divBdr>
        <w:top w:val="none" w:sz="0" w:space="0" w:color="auto"/>
        <w:left w:val="none" w:sz="0" w:space="0" w:color="auto"/>
        <w:bottom w:val="none" w:sz="0" w:space="0" w:color="auto"/>
        <w:right w:val="none" w:sz="0" w:space="0" w:color="auto"/>
      </w:divBdr>
    </w:div>
    <w:div w:id="1308052065">
      <w:bodyDiv w:val="1"/>
      <w:marLeft w:val="0"/>
      <w:marRight w:val="0"/>
      <w:marTop w:val="0"/>
      <w:marBottom w:val="0"/>
      <w:divBdr>
        <w:top w:val="none" w:sz="0" w:space="0" w:color="auto"/>
        <w:left w:val="none" w:sz="0" w:space="0" w:color="auto"/>
        <w:bottom w:val="none" w:sz="0" w:space="0" w:color="auto"/>
        <w:right w:val="none" w:sz="0" w:space="0" w:color="auto"/>
      </w:divBdr>
    </w:div>
    <w:div w:id="1308902638">
      <w:bodyDiv w:val="1"/>
      <w:marLeft w:val="0"/>
      <w:marRight w:val="0"/>
      <w:marTop w:val="0"/>
      <w:marBottom w:val="0"/>
      <w:divBdr>
        <w:top w:val="none" w:sz="0" w:space="0" w:color="auto"/>
        <w:left w:val="none" w:sz="0" w:space="0" w:color="auto"/>
        <w:bottom w:val="none" w:sz="0" w:space="0" w:color="auto"/>
        <w:right w:val="none" w:sz="0" w:space="0" w:color="auto"/>
      </w:divBdr>
    </w:div>
    <w:div w:id="1311059817">
      <w:bodyDiv w:val="1"/>
      <w:marLeft w:val="0"/>
      <w:marRight w:val="0"/>
      <w:marTop w:val="0"/>
      <w:marBottom w:val="0"/>
      <w:divBdr>
        <w:top w:val="none" w:sz="0" w:space="0" w:color="auto"/>
        <w:left w:val="none" w:sz="0" w:space="0" w:color="auto"/>
        <w:bottom w:val="none" w:sz="0" w:space="0" w:color="auto"/>
        <w:right w:val="none" w:sz="0" w:space="0" w:color="auto"/>
      </w:divBdr>
    </w:div>
    <w:div w:id="1313438179">
      <w:bodyDiv w:val="1"/>
      <w:marLeft w:val="0"/>
      <w:marRight w:val="0"/>
      <w:marTop w:val="0"/>
      <w:marBottom w:val="0"/>
      <w:divBdr>
        <w:top w:val="none" w:sz="0" w:space="0" w:color="auto"/>
        <w:left w:val="none" w:sz="0" w:space="0" w:color="auto"/>
        <w:bottom w:val="none" w:sz="0" w:space="0" w:color="auto"/>
        <w:right w:val="none" w:sz="0" w:space="0" w:color="auto"/>
      </w:divBdr>
    </w:div>
    <w:div w:id="1314676201">
      <w:bodyDiv w:val="1"/>
      <w:marLeft w:val="0"/>
      <w:marRight w:val="0"/>
      <w:marTop w:val="0"/>
      <w:marBottom w:val="0"/>
      <w:divBdr>
        <w:top w:val="none" w:sz="0" w:space="0" w:color="auto"/>
        <w:left w:val="none" w:sz="0" w:space="0" w:color="auto"/>
        <w:bottom w:val="none" w:sz="0" w:space="0" w:color="auto"/>
        <w:right w:val="none" w:sz="0" w:space="0" w:color="auto"/>
      </w:divBdr>
    </w:div>
    <w:div w:id="1315449851">
      <w:bodyDiv w:val="1"/>
      <w:marLeft w:val="0"/>
      <w:marRight w:val="0"/>
      <w:marTop w:val="0"/>
      <w:marBottom w:val="0"/>
      <w:divBdr>
        <w:top w:val="none" w:sz="0" w:space="0" w:color="auto"/>
        <w:left w:val="none" w:sz="0" w:space="0" w:color="auto"/>
        <w:bottom w:val="none" w:sz="0" w:space="0" w:color="auto"/>
        <w:right w:val="none" w:sz="0" w:space="0" w:color="auto"/>
      </w:divBdr>
    </w:div>
    <w:div w:id="1316299248">
      <w:bodyDiv w:val="1"/>
      <w:marLeft w:val="0"/>
      <w:marRight w:val="0"/>
      <w:marTop w:val="0"/>
      <w:marBottom w:val="0"/>
      <w:divBdr>
        <w:top w:val="none" w:sz="0" w:space="0" w:color="auto"/>
        <w:left w:val="none" w:sz="0" w:space="0" w:color="auto"/>
        <w:bottom w:val="none" w:sz="0" w:space="0" w:color="auto"/>
        <w:right w:val="none" w:sz="0" w:space="0" w:color="auto"/>
      </w:divBdr>
    </w:div>
    <w:div w:id="1318456882">
      <w:bodyDiv w:val="1"/>
      <w:marLeft w:val="0"/>
      <w:marRight w:val="0"/>
      <w:marTop w:val="0"/>
      <w:marBottom w:val="0"/>
      <w:divBdr>
        <w:top w:val="none" w:sz="0" w:space="0" w:color="auto"/>
        <w:left w:val="none" w:sz="0" w:space="0" w:color="auto"/>
        <w:bottom w:val="none" w:sz="0" w:space="0" w:color="auto"/>
        <w:right w:val="none" w:sz="0" w:space="0" w:color="auto"/>
      </w:divBdr>
    </w:div>
    <w:div w:id="1318727437">
      <w:bodyDiv w:val="1"/>
      <w:marLeft w:val="0"/>
      <w:marRight w:val="0"/>
      <w:marTop w:val="0"/>
      <w:marBottom w:val="0"/>
      <w:divBdr>
        <w:top w:val="none" w:sz="0" w:space="0" w:color="auto"/>
        <w:left w:val="none" w:sz="0" w:space="0" w:color="auto"/>
        <w:bottom w:val="none" w:sz="0" w:space="0" w:color="auto"/>
        <w:right w:val="none" w:sz="0" w:space="0" w:color="auto"/>
      </w:divBdr>
    </w:div>
    <w:div w:id="1321271744">
      <w:bodyDiv w:val="1"/>
      <w:marLeft w:val="0"/>
      <w:marRight w:val="0"/>
      <w:marTop w:val="0"/>
      <w:marBottom w:val="0"/>
      <w:divBdr>
        <w:top w:val="none" w:sz="0" w:space="0" w:color="auto"/>
        <w:left w:val="none" w:sz="0" w:space="0" w:color="auto"/>
        <w:bottom w:val="none" w:sz="0" w:space="0" w:color="auto"/>
        <w:right w:val="none" w:sz="0" w:space="0" w:color="auto"/>
      </w:divBdr>
    </w:div>
    <w:div w:id="1321500644">
      <w:bodyDiv w:val="1"/>
      <w:marLeft w:val="0"/>
      <w:marRight w:val="0"/>
      <w:marTop w:val="0"/>
      <w:marBottom w:val="0"/>
      <w:divBdr>
        <w:top w:val="none" w:sz="0" w:space="0" w:color="auto"/>
        <w:left w:val="none" w:sz="0" w:space="0" w:color="auto"/>
        <w:bottom w:val="none" w:sz="0" w:space="0" w:color="auto"/>
        <w:right w:val="none" w:sz="0" w:space="0" w:color="auto"/>
      </w:divBdr>
    </w:div>
    <w:div w:id="1323002035">
      <w:bodyDiv w:val="1"/>
      <w:marLeft w:val="0"/>
      <w:marRight w:val="0"/>
      <w:marTop w:val="0"/>
      <w:marBottom w:val="0"/>
      <w:divBdr>
        <w:top w:val="none" w:sz="0" w:space="0" w:color="auto"/>
        <w:left w:val="none" w:sz="0" w:space="0" w:color="auto"/>
        <w:bottom w:val="none" w:sz="0" w:space="0" w:color="auto"/>
        <w:right w:val="none" w:sz="0" w:space="0" w:color="auto"/>
      </w:divBdr>
      <w:divsChild>
        <w:div w:id="401291170">
          <w:marLeft w:val="0"/>
          <w:marRight w:val="0"/>
          <w:marTop w:val="0"/>
          <w:marBottom w:val="0"/>
          <w:divBdr>
            <w:top w:val="none" w:sz="0" w:space="0" w:color="auto"/>
            <w:left w:val="none" w:sz="0" w:space="0" w:color="auto"/>
            <w:bottom w:val="none" w:sz="0" w:space="0" w:color="auto"/>
            <w:right w:val="none" w:sz="0" w:space="0" w:color="auto"/>
          </w:divBdr>
          <w:divsChild>
            <w:div w:id="1342927030">
              <w:marLeft w:val="0"/>
              <w:marRight w:val="0"/>
              <w:marTop w:val="0"/>
              <w:marBottom w:val="0"/>
              <w:divBdr>
                <w:top w:val="none" w:sz="0" w:space="0" w:color="auto"/>
                <w:left w:val="none" w:sz="0" w:space="0" w:color="auto"/>
                <w:bottom w:val="none" w:sz="0" w:space="0" w:color="auto"/>
                <w:right w:val="none" w:sz="0" w:space="0" w:color="auto"/>
              </w:divBdr>
              <w:divsChild>
                <w:div w:id="17634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774980">
      <w:bodyDiv w:val="1"/>
      <w:marLeft w:val="0"/>
      <w:marRight w:val="0"/>
      <w:marTop w:val="0"/>
      <w:marBottom w:val="0"/>
      <w:divBdr>
        <w:top w:val="none" w:sz="0" w:space="0" w:color="auto"/>
        <w:left w:val="none" w:sz="0" w:space="0" w:color="auto"/>
        <w:bottom w:val="none" w:sz="0" w:space="0" w:color="auto"/>
        <w:right w:val="none" w:sz="0" w:space="0" w:color="auto"/>
      </w:divBdr>
    </w:div>
    <w:div w:id="1324895032">
      <w:bodyDiv w:val="1"/>
      <w:marLeft w:val="0"/>
      <w:marRight w:val="0"/>
      <w:marTop w:val="0"/>
      <w:marBottom w:val="0"/>
      <w:divBdr>
        <w:top w:val="none" w:sz="0" w:space="0" w:color="auto"/>
        <w:left w:val="none" w:sz="0" w:space="0" w:color="auto"/>
        <w:bottom w:val="none" w:sz="0" w:space="0" w:color="auto"/>
        <w:right w:val="none" w:sz="0" w:space="0" w:color="auto"/>
      </w:divBdr>
    </w:div>
    <w:div w:id="1325167205">
      <w:bodyDiv w:val="1"/>
      <w:marLeft w:val="0"/>
      <w:marRight w:val="0"/>
      <w:marTop w:val="0"/>
      <w:marBottom w:val="0"/>
      <w:divBdr>
        <w:top w:val="none" w:sz="0" w:space="0" w:color="auto"/>
        <w:left w:val="none" w:sz="0" w:space="0" w:color="auto"/>
        <w:bottom w:val="none" w:sz="0" w:space="0" w:color="auto"/>
        <w:right w:val="none" w:sz="0" w:space="0" w:color="auto"/>
      </w:divBdr>
    </w:div>
    <w:div w:id="1325354323">
      <w:bodyDiv w:val="1"/>
      <w:marLeft w:val="0"/>
      <w:marRight w:val="0"/>
      <w:marTop w:val="0"/>
      <w:marBottom w:val="0"/>
      <w:divBdr>
        <w:top w:val="none" w:sz="0" w:space="0" w:color="auto"/>
        <w:left w:val="none" w:sz="0" w:space="0" w:color="auto"/>
        <w:bottom w:val="none" w:sz="0" w:space="0" w:color="auto"/>
        <w:right w:val="none" w:sz="0" w:space="0" w:color="auto"/>
      </w:divBdr>
    </w:div>
    <w:div w:id="1326082888">
      <w:bodyDiv w:val="1"/>
      <w:marLeft w:val="0"/>
      <w:marRight w:val="0"/>
      <w:marTop w:val="0"/>
      <w:marBottom w:val="0"/>
      <w:divBdr>
        <w:top w:val="none" w:sz="0" w:space="0" w:color="auto"/>
        <w:left w:val="none" w:sz="0" w:space="0" w:color="auto"/>
        <w:bottom w:val="none" w:sz="0" w:space="0" w:color="auto"/>
        <w:right w:val="none" w:sz="0" w:space="0" w:color="auto"/>
      </w:divBdr>
    </w:div>
    <w:div w:id="1327199869">
      <w:bodyDiv w:val="1"/>
      <w:marLeft w:val="0"/>
      <w:marRight w:val="0"/>
      <w:marTop w:val="0"/>
      <w:marBottom w:val="0"/>
      <w:divBdr>
        <w:top w:val="none" w:sz="0" w:space="0" w:color="auto"/>
        <w:left w:val="none" w:sz="0" w:space="0" w:color="auto"/>
        <w:bottom w:val="none" w:sz="0" w:space="0" w:color="auto"/>
        <w:right w:val="none" w:sz="0" w:space="0" w:color="auto"/>
      </w:divBdr>
    </w:div>
    <w:div w:id="1327200121">
      <w:bodyDiv w:val="1"/>
      <w:marLeft w:val="0"/>
      <w:marRight w:val="0"/>
      <w:marTop w:val="0"/>
      <w:marBottom w:val="0"/>
      <w:divBdr>
        <w:top w:val="none" w:sz="0" w:space="0" w:color="auto"/>
        <w:left w:val="none" w:sz="0" w:space="0" w:color="auto"/>
        <w:bottom w:val="none" w:sz="0" w:space="0" w:color="auto"/>
        <w:right w:val="none" w:sz="0" w:space="0" w:color="auto"/>
      </w:divBdr>
    </w:div>
    <w:div w:id="1327587691">
      <w:bodyDiv w:val="1"/>
      <w:marLeft w:val="0"/>
      <w:marRight w:val="0"/>
      <w:marTop w:val="0"/>
      <w:marBottom w:val="0"/>
      <w:divBdr>
        <w:top w:val="none" w:sz="0" w:space="0" w:color="auto"/>
        <w:left w:val="none" w:sz="0" w:space="0" w:color="auto"/>
        <w:bottom w:val="none" w:sz="0" w:space="0" w:color="auto"/>
        <w:right w:val="none" w:sz="0" w:space="0" w:color="auto"/>
      </w:divBdr>
    </w:div>
    <w:div w:id="1327710625">
      <w:bodyDiv w:val="1"/>
      <w:marLeft w:val="0"/>
      <w:marRight w:val="0"/>
      <w:marTop w:val="0"/>
      <w:marBottom w:val="0"/>
      <w:divBdr>
        <w:top w:val="none" w:sz="0" w:space="0" w:color="auto"/>
        <w:left w:val="none" w:sz="0" w:space="0" w:color="auto"/>
        <w:bottom w:val="none" w:sz="0" w:space="0" w:color="auto"/>
        <w:right w:val="none" w:sz="0" w:space="0" w:color="auto"/>
      </w:divBdr>
    </w:div>
    <w:div w:id="1330059536">
      <w:bodyDiv w:val="1"/>
      <w:marLeft w:val="0"/>
      <w:marRight w:val="0"/>
      <w:marTop w:val="0"/>
      <w:marBottom w:val="0"/>
      <w:divBdr>
        <w:top w:val="none" w:sz="0" w:space="0" w:color="auto"/>
        <w:left w:val="none" w:sz="0" w:space="0" w:color="auto"/>
        <w:bottom w:val="none" w:sz="0" w:space="0" w:color="auto"/>
        <w:right w:val="none" w:sz="0" w:space="0" w:color="auto"/>
      </w:divBdr>
    </w:div>
    <w:div w:id="1330594425">
      <w:bodyDiv w:val="1"/>
      <w:marLeft w:val="0"/>
      <w:marRight w:val="0"/>
      <w:marTop w:val="0"/>
      <w:marBottom w:val="0"/>
      <w:divBdr>
        <w:top w:val="none" w:sz="0" w:space="0" w:color="auto"/>
        <w:left w:val="none" w:sz="0" w:space="0" w:color="auto"/>
        <w:bottom w:val="none" w:sz="0" w:space="0" w:color="auto"/>
        <w:right w:val="none" w:sz="0" w:space="0" w:color="auto"/>
      </w:divBdr>
    </w:div>
    <w:div w:id="1330793447">
      <w:bodyDiv w:val="1"/>
      <w:marLeft w:val="0"/>
      <w:marRight w:val="0"/>
      <w:marTop w:val="0"/>
      <w:marBottom w:val="0"/>
      <w:divBdr>
        <w:top w:val="none" w:sz="0" w:space="0" w:color="auto"/>
        <w:left w:val="none" w:sz="0" w:space="0" w:color="auto"/>
        <w:bottom w:val="none" w:sz="0" w:space="0" w:color="auto"/>
        <w:right w:val="none" w:sz="0" w:space="0" w:color="auto"/>
      </w:divBdr>
    </w:div>
    <w:div w:id="1331521912">
      <w:bodyDiv w:val="1"/>
      <w:marLeft w:val="0"/>
      <w:marRight w:val="0"/>
      <w:marTop w:val="0"/>
      <w:marBottom w:val="0"/>
      <w:divBdr>
        <w:top w:val="none" w:sz="0" w:space="0" w:color="auto"/>
        <w:left w:val="none" w:sz="0" w:space="0" w:color="auto"/>
        <w:bottom w:val="none" w:sz="0" w:space="0" w:color="auto"/>
        <w:right w:val="none" w:sz="0" w:space="0" w:color="auto"/>
      </w:divBdr>
    </w:div>
    <w:div w:id="1333217317">
      <w:bodyDiv w:val="1"/>
      <w:marLeft w:val="0"/>
      <w:marRight w:val="0"/>
      <w:marTop w:val="0"/>
      <w:marBottom w:val="0"/>
      <w:divBdr>
        <w:top w:val="none" w:sz="0" w:space="0" w:color="auto"/>
        <w:left w:val="none" w:sz="0" w:space="0" w:color="auto"/>
        <w:bottom w:val="none" w:sz="0" w:space="0" w:color="auto"/>
        <w:right w:val="none" w:sz="0" w:space="0" w:color="auto"/>
      </w:divBdr>
    </w:div>
    <w:div w:id="1333266286">
      <w:bodyDiv w:val="1"/>
      <w:marLeft w:val="0"/>
      <w:marRight w:val="0"/>
      <w:marTop w:val="0"/>
      <w:marBottom w:val="0"/>
      <w:divBdr>
        <w:top w:val="none" w:sz="0" w:space="0" w:color="auto"/>
        <w:left w:val="none" w:sz="0" w:space="0" w:color="auto"/>
        <w:bottom w:val="none" w:sz="0" w:space="0" w:color="auto"/>
        <w:right w:val="none" w:sz="0" w:space="0" w:color="auto"/>
      </w:divBdr>
    </w:div>
    <w:div w:id="1333336816">
      <w:bodyDiv w:val="1"/>
      <w:marLeft w:val="0"/>
      <w:marRight w:val="0"/>
      <w:marTop w:val="0"/>
      <w:marBottom w:val="0"/>
      <w:divBdr>
        <w:top w:val="none" w:sz="0" w:space="0" w:color="auto"/>
        <w:left w:val="none" w:sz="0" w:space="0" w:color="auto"/>
        <w:bottom w:val="none" w:sz="0" w:space="0" w:color="auto"/>
        <w:right w:val="none" w:sz="0" w:space="0" w:color="auto"/>
      </w:divBdr>
    </w:div>
    <w:div w:id="1333991754">
      <w:bodyDiv w:val="1"/>
      <w:marLeft w:val="0"/>
      <w:marRight w:val="0"/>
      <w:marTop w:val="0"/>
      <w:marBottom w:val="0"/>
      <w:divBdr>
        <w:top w:val="none" w:sz="0" w:space="0" w:color="auto"/>
        <w:left w:val="none" w:sz="0" w:space="0" w:color="auto"/>
        <w:bottom w:val="none" w:sz="0" w:space="0" w:color="auto"/>
        <w:right w:val="none" w:sz="0" w:space="0" w:color="auto"/>
      </w:divBdr>
    </w:div>
    <w:div w:id="1334184357">
      <w:bodyDiv w:val="1"/>
      <w:marLeft w:val="0"/>
      <w:marRight w:val="0"/>
      <w:marTop w:val="0"/>
      <w:marBottom w:val="0"/>
      <w:divBdr>
        <w:top w:val="none" w:sz="0" w:space="0" w:color="auto"/>
        <w:left w:val="none" w:sz="0" w:space="0" w:color="auto"/>
        <w:bottom w:val="none" w:sz="0" w:space="0" w:color="auto"/>
        <w:right w:val="none" w:sz="0" w:space="0" w:color="auto"/>
      </w:divBdr>
    </w:div>
    <w:div w:id="1336227221">
      <w:bodyDiv w:val="1"/>
      <w:marLeft w:val="0"/>
      <w:marRight w:val="0"/>
      <w:marTop w:val="0"/>
      <w:marBottom w:val="0"/>
      <w:divBdr>
        <w:top w:val="none" w:sz="0" w:space="0" w:color="auto"/>
        <w:left w:val="none" w:sz="0" w:space="0" w:color="auto"/>
        <w:bottom w:val="none" w:sz="0" w:space="0" w:color="auto"/>
        <w:right w:val="none" w:sz="0" w:space="0" w:color="auto"/>
      </w:divBdr>
    </w:div>
    <w:div w:id="1336302956">
      <w:bodyDiv w:val="1"/>
      <w:marLeft w:val="0"/>
      <w:marRight w:val="0"/>
      <w:marTop w:val="0"/>
      <w:marBottom w:val="0"/>
      <w:divBdr>
        <w:top w:val="none" w:sz="0" w:space="0" w:color="auto"/>
        <w:left w:val="none" w:sz="0" w:space="0" w:color="auto"/>
        <w:bottom w:val="none" w:sz="0" w:space="0" w:color="auto"/>
        <w:right w:val="none" w:sz="0" w:space="0" w:color="auto"/>
      </w:divBdr>
    </w:div>
    <w:div w:id="1337004696">
      <w:bodyDiv w:val="1"/>
      <w:marLeft w:val="0"/>
      <w:marRight w:val="0"/>
      <w:marTop w:val="0"/>
      <w:marBottom w:val="0"/>
      <w:divBdr>
        <w:top w:val="none" w:sz="0" w:space="0" w:color="auto"/>
        <w:left w:val="none" w:sz="0" w:space="0" w:color="auto"/>
        <w:bottom w:val="none" w:sz="0" w:space="0" w:color="auto"/>
        <w:right w:val="none" w:sz="0" w:space="0" w:color="auto"/>
      </w:divBdr>
    </w:div>
    <w:div w:id="1337460557">
      <w:bodyDiv w:val="1"/>
      <w:marLeft w:val="0"/>
      <w:marRight w:val="0"/>
      <w:marTop w:val="0"/>
      <w:marBottom w:val="0"/>
      <w:divBdr>
        <w:top w:val="none" w:sz="0" w:space="0" w:color="auto"/>
        <w:left w:val="none" w:sz="0" w:space="0" w:color="auto"/>
        <w:bottom w:val="none" w:sz="0" w:space="0" w:color="auto"/>
        <w:right w:val="none" w:sz="0" w:space="0" w:color="auto"/>
      </w:divBdr>
    </w:div>
    <w:div w:id="1338263482">
      <w:bodyDiv w:val="1"/>
      <w:marLeft w:val="0"/>
      <w:marRight w:val="0"/>
      <w:marTop w:val="0"/>
      <w:marBottom w:val="0"/>
      <w:divBdr>
        <w:top w:val="none" w:sz="0" w:space="0" w:color="auto"/>
        <w:left w:val="none" w:sz="0" w:space="0" w:color="auto"/>
        <w:bottom w:val="none" w:sz="0" w:space="0" w:color="auto"/>
        <w:right w:val="none" w:sz="0" w:space="0" w:color="auto"/>
      </w:divBdr>
    </w:div>
    <w:div w:id="1338576451">
      <w:bodyDiv w:val="1"/>
      <w:marLeft w:val="0"/>
      <w:marRight w:val="0"/>
      <w:marTop w:val="0"/>
      <w:marBottom w:val="0"/>
      <w:divBdr>
        <w:top w:val="none" w:sz="0" w:space="0" w:color="auto"/>
        <w:left w:val="none" w:sz="0" w:space="0" w:color="auto"/>
        <w:bottom w:val="none" w:sz="0" w:space="0" w:color="auto"/>
        <w:right w:val="none" w:sz="0" w:space="0" w:color="auto"/>
      </w:divBdr>
    </w:div>
    <w:div w:id="1342051165">
      <w:bodyDiv w:val="1"/>
      <w:marLeft w:val="0"/>
      <w:marRight w:val="0"/>
      <w:marTop w:val="0"/>
      <w:marBottom w:val="0"/>
      <w:divBdr>
        <w:top w:val="none" w:sz="0" w:space="0" w:color="auto"/>
        <w:left w:val="none" w:sz="0" w:space="0" w:color="auto"/>
        <w:bottom w:val="none" w:sz="0" w:space="0" w:color="auto"/>
        <w:right w:val="none" w:sz="0" w:space="0" w:color="auto"/>
      </w:divBdr>
    </w:div>
    <w:div w:id="1342464931">
      <w:bodyDiv w:val="1"/>
      <w:marLeft w:val="0"/>
      <w:marRight w:val="0"/>
      <w:marTop w:val="0"/>
      <w:marBottom w:val="0"/>
      <w:divBdr>
        <w:top w:val="none" w:sz="0" w:space="0" w:color="auto"/>
        <w:left w:val="none" w:sz="0" w:space="0" w:color="auto"/>
        <w:bottom w:val="none" w:sz="0" w:space="0" w:color="auto"/>
        <w:right w:val="none" w:sz="0" w:space="0" w:color="auto"/>
      </w:divBdr>
    </w:div>
    <w:div w:id="1343241229">
      <w:bodyDiv w:val="1"/>
      <w:marLeft w:val="0"/>
      <w:marRight w:val="0"/>
      <w:marTop w:val="0"/>
      <w:marBottom w:val="0"/>
      <w:divBdr>
        <w:top w:val="none" w:sz="0" w:space="0" w:color="auto"/>
        <w:left w:val="none" w:sz="0" w:space="0" w:color="auto"/>
        <w:bottom w:val="none" w:sz="0" w:space="0" w:color="auto"/>
        <w:right w:val="none" w:sz="0" w:space="0" w:color="auto"/>
      </w:divBdr>
    </w:div>
    <w:div w:id="1345129511">
      <w:bodyDiv w:val="1"/>
      <w:marLeft w:val="0"/>
      <w:marRight w:val="0"/>
      <w:marTop w:val="0"/>
      <w:marBottom w:val="0"/>
      <w:divBdr>
        <w:top w:val="none" w:sz="0" w:space="0" w:color="auto"/>
        <w:left w:val="none" w:sz="0" w:space="0" w:color="auto"/>
        <w:bottom w:val="none" w:sz="0" w:space="0" w:color="auto"/>
        <w:right w:val="none" w:sz="0" w:space="0" w:color="auto"/>
      </w:divBdr>
    </w:div>
    <w:div w:id="1347558487">
      <w:bodyDiv w:val="1"/>
      <w:marLeft w:val="0"/>
      <w:marRight w:val="0"/>
      <w:marTop w:val="0"/>
      <w:marBottom w:val="0"/>
      <w:divBdr>
        <w:top w:val="none" w:sz="0" w:space="0" w:color="auto"/>
        <w:left w:val="none" w:sz="0" w:space="0" w:color="auto"/>
        <w:bottom w:val="none" w:sz="0" w:space="0" w:color="auto"/>
        <w:right w:val="none" w:sz="0" w:space="0" w:color="auto"/>
      </w:divBdr>
    </w:div>
    <w:div w:id="1348363727">
      <w:bodyDiv w:val="1"/>
      <w:marLeft w:val="0"/>
      <w:marRight w:val="0"/>
      <w:marTop w:val="0"/>
      <w:marBottom w:val="0"/>
      <w:divBdr>
        <w:top w:val="none" w:sz="0" w:space="0" w:color="auto"/>
        <w:left w:val="none" w:sz="0" w:space="0" w:color="auto"/>
        <w:bottom w:val="none" w:sz="0" w:space="0" w:color="auto"/>
        <w:right w:val="none" w:sz="0" w:space="0" w:color="auto"/>
      </w:divBdr>
    </w:div>
    <w:div w:id="1349674338">
      <w:bodyDiv w:val="1"/>
      <w:marLeft w:val="0"/>
      <w:marRight w:val="0"/>
      <w:marTop w:val="0"/>
      <w:marBottom w:val="0"/>
      <w:divBdr>
        <w:top w:val="none" w:sz="0" w:space="0" w:color="auto"/>
        <w:left w:val="none" w:sz="0" w:space="0" w:color="auto"/>
        <w:bottom w:val="none" w:sz="0" w:space="0" w:color="auto"/>
        <w:right w:val="none" w:sz="0" w:space="0" w:color="auto"/>
      </w:divBdr>
    </w:div>
    <w:div w:id="1350375908">
      <w:bodyDiv w:val="1"/>
      <w:marLeft w:val="0"/>
      <w:marRight w:val="0"/>
      <w:marTop w:val="0"/>
      <w:marBottom w:val="0"/>
      <w:divBdr>
        <w:top w:val="none" w:sz="0" w:space="0" w:color="auto"/>
        <w:left w:val="none" w:sz="0" w:space="0" w:color="auto"/>
        <w:bottom w:val="none" w:sz="0" w:space="0" w:color="auto"/>
        <w:right w:val="none" w:sz="0" w:space="0" w:color="auto"/>
      </w:divBdr>
    </w:div>
    <w:div w:id="1350838097">
      <w:bodyDiv w:val="1"/>
      <w:marLeft w:val="0"/>
      <w:marRight w:val="0"/>
      <w:marTop w:val="0"/>
      <w:marBottom w:val="0"/>
      <w:divBdr>
        <w:top w:val="none" w:sz="0" w:space="0" w:color="auto"/>
        <w:left w:val="none" w:sz="0" w:space="0" w:color="auto"/>
        <w:bottom w:val="none" w:sz="0" w:space="0" w:color="auto"/>
        <w:right w:val="none" w:sz="0" w:space="0" w:color="auto"/>
      </w:divBdr>
    </w:div>
    <w:div w:id="1350913042">
      <w:bodyDiv w:val="1"/>
      <w:marLeft w:val="0"/>
      <w:marRight w:val="0"/>
      <w:marTop w:val="0"/>
      <w:marBottom w:val="0"/>
      <w:divBdr>
        <w:top w:val="none" w:sz="0" w:space="0" w:color="auto"/>
        <w:left w:val="none" w:sz="0" w:space="0" w:color="auto"/>
        <w:bottom w:val="none" w:sz="0" w:space="0" w:color="auto"/>
        <w:right w:val="none" w:sz="0" w:space="0" w:color="auto"/>
      </w:divBdr>
    </w:div>
    <w:div w:id="1352563711">
      <w:bodyDiv w:val="1"/>
      <w:marLeft w:val="0"/>
      <w:marRight w:val="0"/>
      <w:marTop w:val="0"/>
      <w:marBottom w:val="0"/>
      <w:divBdr>
        <w:top w:val="none" w:sz="0" w:space="0" w:color="auto"/>
        <w:left w:val="none" w:sz="0" w:space="0" w:color="auto"/>
        <w:bottom w:val="none" w:sz="0" w:space="0" w:color="auto"/>
        <w:right w:val="none" w:sz="0" w:space="0" w:color="auto"/>
      </w:divBdr>
    </w:div>
    <w:div w:id="1352754838">
      <w:bodyDiv w:val="1"/>
      <w:marLeft w:val="0"/>
      <w:marRight w:val="0"/>
      <w:marTop w:val="0"/>
      <w:marBottom w:val="0"/>
      <w:divBdr>
        <w:top w:val="none" w:sz="0" w:space="0" w:color="auto"/>
        <w:left w:val="none" w:sz="0" w:space="0" w:color="auto"/>
        <w:bottom w:val="none" w:sz="0" w:space="0" w:color="auto"/>
        <w:right w:val="none" w:sz="0" w:space="0" w:color="auto"/>
      </w:divBdr>
    </w:div>
    <w:div w:id="1353265570">
      <w:bodyDiv w:val="1"/>
      <w:marLeft w:val="0"/>
      <w:marRight w:val="0"/>
      <w:marTop w:val="0"/>
      <w:marBottom w:val="0"/>
      <w:divBdr>
        <w:top w:val="none" w:sz="0" w:space="0" w:color="auto"/>
        <w:left w:val="none" w:sz="0" w:space="0" w:color="auto"/>
        <w:bottom w:val="none" w:sz="0" w:space="0" w:color="auto"/>
        <w:right w:val="none" w:sz="0" w:space="0" w:color="auto"/>
      </w:divBdr>
    </w:div>
    <w:div w:id="1353847679">
      <w:bodyDiv w:val="1"/>
      <w:marLeft w:val="0"/>
      <w:marRight w:val="0"/>
      <w:marTop w:val="0"/>
      <w:marBottom w:val="0"/>
      <w:divBdr>
        <w:top w:val="none" w:sz="0" w:space="0" w:color="auto"/>
        <w:left w:val="none" w:sz="0" w:space="0" w:color="auto"/>
        <w:bottom w:val="none" w:sz="0" w:space="0" w:color="auto"/>
        <w:right w:val="none" w:sz="0" w:space="0" w:color="auto"/>
      </w:divBdr>
    </w:div>
    <w:div w:id="1353873035">
      <w:bodyDiv w:val="1"/>
      <w:marLeft w:val="0"/>
      <w:marRight w:val="0"/>
      <w:marTop w:val="0"/>
      <w:marBottom w:val="0"/>
      <w:divBdr>
        <w:top w:val="none" w:sz="0" w:space="0" w:color="auto"/>
        <w:left w:val="none" w:sz="0" w:space="0" w:color="auto"/>
        <w:bottom w:val="none" w:sz="0" w:space="0" w:color="auto"/>
        <w:right w:val="none" w:sz="0" w:space="0" w:color="auto"/>
      </w:divBdr>
    </w:div>
    <w:div w:id="1354771019">
      <w:bodyDiv w:val="1"/>
      <w:marLeft w:val="0"/>
      <w:marRight w:val="0"/>
      <w:marTop w:val="0"/>
      <w:marBottom w:val="0"/>
      <w:divBdr>
        <w:top w:val="none" w:sz="0" w:space="0" w:color="auto"/>
        <w:left w:val="none" w:sz="0" w:space="0" w:color="auto"/>
        <w:bottom w:val="none" w:sz="0" w:space="0" w:color="auto"/>
        <w:right w:val="none" w:sz="0" w:space="0" w:color="auto"/>
      </w:divBdr>
    </w:div>
    <w:div w:id="1357930165">
      <w:bodyDiv w:val="1"/>
      <w:marLeft w:val="0"/>
      <w:marRight w:val="0"/>
      <w:marTop w:val="0"/>
      <w:marBottom w:val="0"/>
      <w:divBdr>
        <w:top w:val="none" w:sz="0" w:space="0" w:color="auto"/>
        <w:left w:val="none" w:sz="0" w:space="0" w:color="auto"/>
        <w:bottom w:val="none" w:sz="0" w:space="0" w:color="auto"/>
        <w:right w:val="none" w:sz="0" w:space="0" w:color="auto"/>
      </w:divBdr>
    </w:div>
    <w:div w:id="1358192763">
      <w:bodyDiv w:val="1"/>
      <w:marLeft w:val="0"/>
      <w:marRight w:val="0"/>
      <w:marTop w:val="0"/>
      <w:marBottom w:val="0"/>
      <w:divBdr>
        <w:top w:val="none" w:sz="0" w:space="0" w:color="auto"/>
        <w:left w:val="none" w:sz="0" w:space="0" w:color="auto"/>
        <w:bottom w:val="none" w:sz="0" w:space="0" w:color="auto"/>
        <w:right w:val="none" w:sz="0" w:space="0" w:color="auto"/>
      </w:divBdr>
    </w:div>
    <w:div w:id="1360928753">
      <w:bodyDiv w:val="1"/>
      <w:marLeft w:val="0"/>
      <w:marRight w:val="0"/>
      <w:marTop w:val="0"/>
      <w:marBottom w:val="0"/>
      <w:divBdr>
        <w:top w:val="none" w:sz="0" w:space="0" w:color="auto"/>
        <w:left w:val="none" w:sz="0" w:space="0" w:color="auto"/>
        <w:bottom w:val="none" w:sz="0" w:space="0" w:color="auto"/>
        <w:right w:val="none" w:sz="0" w:space="0" w:color="auto"/>
      </w:divBdr>
    </w:div>
    <w:div w:id="1361248798">
      <w:bodyDiv w:val="1"/>
      <w:marLeft w:val="0"/>
      <w:marRight w:val="0"/>
      <w:marTop w:val="0"/>
      <w:marBottom w:val="0"/>
      <w:divBdr>
        <w:top w:val="none" w:sz="0" w:space="0" w:color="auto"/>
        <w:left w:val="none" w:sz="0" w:space="0" w:color="auto"/>
        <w:bottom w:val="none" w:sz="0" w:space="0" w:color="auto"/>
        <w:right w:val="none" w:sz="0" w:space="0" w:color="auto"/>
      </w:divBdr>
    </w:div>
    <w:div w:id="1361935642">
      <w:bodyDiv w:val="1"/>
      <w:marLeft w:val="0"/>
      <w:marRight w:val="0"/>
      <w:marTop w:val="0"/>
      <w:marBottom w:val="0"/>
      <w:divBdr>
        <w:top w:val="none" w:sz="0" w:space="0" w:color="auto"/>
        <w:left w:val="none" w:sz="0" w:space="0" w:color="auto"/>
        <w:bottom w:val="none" w:sz="0" w:space="0" w:color="auto"/>
        <w:right w:val="none" w:sz="0" w:space="0" w:color="auto"/>
      </w:divBdr>
    </w:div>
    <w:div w:id="1362053012">
      <w:bodyDiv w:val="1"/>
      <w:marLeft w:val="0"/>
      <w:marRight w:val="0"/>
      <w:marTop w:val="0"/>
      <w:marBottom w:val="0"/>
      <w:divBdr>
        <w:top w:val="none" w:sz="0" w:space="0" w:color="auto"/>
        <w:left w:val="none" w:sz="0" w:space="0" w:color="auto"/>
        <w:bottom w:val="none" w:sz="0" w:space="0" w:color="auto"/>
        <w:right w:val="none" w:sz="0" w:space="0" w:color="auto"/>
      </w:divBdr>
    </w:div>
    <w:div w:id="1362130784">
      <w:bodyDiv w:val="1"/>
      <w:marLeft w:val="0"/>
      <w:marRight w:val="0"/>
      <w:marTop w:val="0"/>
      <w:marBottom w:val="0"/>
      <w:divBdr>
        <w:top w:val="none" w:sz="0" w:space="0" w:color="auto"/>
        <w:left w:val="none" w:sz="0" w:space="0" w:color="auto"/>
        <w:bottom w:val="none" w:sz="0" w:space="0" w:color="auto"/>
        <w:right w:val="none" w:sz="0" w:space="0" w:color="auto"/>
      </w:divBdr>
    </w:div>
    <w:div w:id="1362323695">
      <w:bodyDiv w:val="1"/>
      <w:marLeft w:val="0"/>
      <w:marRight w:val="0"/>
      <w:marTop w:val="0"/>
      <w:marBottom w:val="0"/>
      <w:divBdr>
        <w:top w:val="none" w:sz="0" w:space="0" w:color="auto"/>
        <w:left w:val="none" w:sz="0" w:space="0" w:color="auto"/>
        <w:bottom w:val="none" w:sz="0" w:space="0" w:color="auto"/>
        <w:right w:val="none" w:sz="0" w:space="0" w:color="auto"/>
      </w:divBdr>
    </w:div>
    <w:div w:id="1362707806">
      <w:bodyDiv w:val="1"/>
      <w:marLeft w:val="0"/>
      <w:marRight w:val="0"/>
      <w:marTop w:val="0"/>
      <w:marBottom w:val="0"/>
      <w:divBdr>
        <w:top w:val="none" w:sz="0" w:space="0" w:color="auto"/>
        <w:left w:val="none" w:sz="0" w:space="0" w:color="auto"/>
        <w:bottom w:val="none" w:sz="0" w:space="0" w:color="auto"/>
        <w:right w:val="none" w:sz="0" w:space="0" w:color="auto"/>
      </w:divBdr>
    </w:div>
    <w:div w:id="1365129994">
      <w:bodyDiv w:val="1"/>
      <w:marLeft w:val="0"/>
      <w:marRight w:val="0"/>
      <w:marTop w:val="0"/>
      <w:marBottom w:val="0"/>
      <w:divBdr>
        <w:top w:val="none" w:sz="0" w:space="0" w:color="auto"/>
        <w:left w:val="none" w:sz="0" w:space="0" w:color="auto"/>
        <w:bottom w:val="none" w:sz="0" w:space="0" w:color="auto"/>
        <w:right w:val="none" w:sz="0" w:space="0" w:color="auto"/>
      </w:divBdr>
    </w:div>
    <w:div w:id="1366834772">
      <w:bodyDiv w:val="1"/>
      <w:marLeft w:val="0"/>
      <w:marRight w:val="0"/>
      <w:marTop w:val="0"/>
      <w:marBottom w:val="0"/>
      <w:divBdr>
        <w:top w:val="none" w:sz="0" w:space="0" w:color="auto"/>
        <w:left w:val="none" w:sz="0" w:space="0" w:color="auto"/>
        <w:bottom w:val="none" w:sz="0" w:space="0" w:color="auto"/>
        <w:right w:val="none" w:sz="0" w:space="0" w:color="auto"/>
      </w:divBdr>
    </w:div>
    <w:div w:id="1367101355">
      <w:bodyDiv w:val="1"/>
      <w:marLeft w:val="0"/>
      <w:marRight w:val="0"/>
      <w:marTop w:val="0"/>
      <w:marBottom w:val="0"/>
      <w:divBdr>
        <w:top w:val="none" w:sz="0" w:space="0" w:color="auto"/>
        <w:left w:val="none" w:sz="0" w:space="0" w:color="auto"/>
        <w:bottom w:val="none" w:sz="0" w:space="0" w:color="auto"/>
        <w:right w:val="none" w:sz="0" w:space="0" w:color="auto"/>
      </w:divBdr>
    </w:div>
    <w:div w:id="1367489892">
      <w:bodyDiv w:val="1"/>
      <w:marLeft w:val="0"/>
      <w:marRight w:val="0"/>
      <w:marTop w:val="0"/>
      <w:marBottom w:val="0"/>
      <w:divBdr>
        <w:top w:val="none" w:sz="0" w:space="0" w:color="auto"/>
        <w:left w:val="none" w:sz="0" w:space="0" w:color="auto"/>
        <w:bottom w:val="none" w:sz="0" w:space="0" w:color="auto"/>
        <w:right w:val="none" w:sz="0" w:space="0" w:color="auto"/>
      </w:divBdr>
    </w:div>
    <w:div w:id="1369840756">
      <w:bodyDiv w:val="1"/>
      <w:marLeft w:val="0"/>
      <w:marRight w:val="0"/>
      <w:marTop w:val="0"/>
      <w:marBottom w:val="0"/>
      <w:divBdr>
        <w:top w:val="none" w:sz="0" w:space="0" w:color="auto"/>
        <w:left w:val="none" w:sz="0" w:space="0" w:color="auto"/>
        <w:bottom w:val="none" w:sz="0" w:space="0" w:color="auto"/>
        <w:right w:val="none" w:sz="0" w:space="0" w:color="auto"/>
      </w:divBdr>
    </w:div>
    <w:div w:id="1371763553">
      <w:bodyDiv w:val="1"/>
      <w:marLeft w:val="0"/>
      <w:marRight w:val="0"/>
      <w:marTop w:val="0"/>
      <w:marBottom w:val="0"/>
      <w:divBdr>
        <w:top w:val="none" w:sz="0" w:space="0" w:color="auto"/>
        <w:left w:val="none" w:sz="0" w:space="0" w:color="auto"/>
        <w:bottom w:val="none" w:sz="0" w:space="0" w:color="auto"/>
        <w:right w:val="none" w:sz="0" w:space="0" w:color="auto"/>
      </w:divBdr>
    </w:div>
    <w:div w:id="1372269522">
      <w:bodyDiv w:val="1"/>
      <w:marLeft w:val="0"/>
      <w:marRight w:val="0"/>
      <w:marTop w:val="0"/>
      <w:marBottom w:val="0"/>
      <w:divBdr>
        <w:top w:val="none" w:sz="0" w:space="0" w:color="auto"/>
        <w:left w:val="none" w:sz="0" w:space="0" w:color="auto"/>
        <w:bottom w:val="none" w:sz="0" w:space="0" w:color="auto"/>
        <w:right w:val="none" w:sz="0" w:space="0" w:color="auto"/>
      </w:divBdr>
    </w:div>
    <w:div w:id="1372418122">
      <w:bodyDiv w:val="1"/>
      <w:marLeft w:val="0"/>
      <w:marRight w:val="0"/>
      <w:marTop w:val="0"/>
      <w:marBottom w:val="0"/>
      <w:divBdr>
        <w:top w:val="none" w:sz="0" w:space="0" w:color="auto"/>
        <w:left w:val="none" w:sz="0" w:space="0" w:color="auto"/>
        <w:bottom w:val="none" w:sz="0" w:space="0" w:color="auto"/>
        <w:right w:val="none" w:sz="0" w:space="0" w:color="auto"/>
      </w:divBdr>
    </w:div>
    <w:div w:id="1375232117">
      <w:bodyDiv w:val="1"/>
      <w:marLeft w:val="0"/>
      <w:marRight w:val="0"/>
      <w:marTop w:val="0"/>
      <w:marBottom w:val="0"/>
      <w:divBdr>
        <w:top w:val="none" w:sz="0" w:space="0" w:color="auto"/>
        <w:left w:val="none" w:sz="0" w:space="0" w:color="auto"/>
        <w:bottom w:val="none" w:sz="0" w:space="0" w:color="auto"/>
        <w:right w:val="none" w:sz="0" w:space="0" w:color="auto"/>
      </w:divBdr>
    </w:div>
    <w:div w:id="1375235287">
      <w:bodyDiv w:val="1"/>
      <w:marLeft w:val="0"/>
      <w:marRight w:val="0"/>
      <w:marTop w:val="0"/>
      <w:marBottom w:val="0"/>
      <w:divBdr>
        <w:top w:val="none" w:sz="0" w:space="0" w:color="auto"/>
        <w:left w:val="none" w:sz="0" w:space="0" w:color="auto"/>
        <w:bottom w:val="none" w:sz="0" w:space="0" w:color="auto"/>
        <w:right w:val="none" w:sz="0" w:space="0" w:color="auto"/>
      </w:divBdr>
    </w:div>
    <w:div w:id="1376614044">
      <w:bodyDiv w:val="1"/>
      <w:marLeft w:val="0"/>
      <w:marRight w:val="0"/>
      <w:marTop w:val="0"/>
      <w:marBottom w:val="0"/>
      <w:divBdr>
        <w:top w:val="none" w:sz="0" w:space="0" w:color="auto"/>
        <w:left w:val="none" w:sz="0" w:space="0" w:color="auto"/>
        <w:bottom w:val="none" w:sz="0" w:space="0" w:color="auto"/>
        <w:right w:val="none" w:sz="0" w:space="0" w:color="auto"/>
      </w:divBdr>
    </w:div>
    <w:div w:id="1376808770">
      <w:bodyDiv w:val="1"/>
      <w:marLeft w:val="0"/>
      <w:marRight w:val="0"/>
      <w:marTop w:val="0"/>
      <w:marBottom w:val="0"/>
      <w:divBdr>
        <w:top w:val="none" w:sz="0" w:space="0" w:color="auto"/>
        <w:left w:val="none" w:sz="0" w:space="0" w:color="auto"/>
        <w:bottom w:val="none" w:sz="0" w:space="0" w:color="auto"/>
        <w:right w:val="none" w:sz="0" w:space="0" w:color="auto"/>
      </w:divBdr>
    </w:div>
    <w:div w:id="1379429658">
      <w:bodyDiv w:val="1"/>
      <w:marLeft w:val="0"/>
      <w:marRight w:val="0"/>
      <w:marTop w:val="0"/>
      <w:marBottom w:val="0"/>
      <w:divBdr>
        <w:top w:val="none" w:sz="0" w:space="0" w:color="auto"/>
        <w:left w:val="none" w:sz="0" w:space="0" w:color="auto"/>
        <w:bottom w:val="none" w:sz="0" w:space="0" w:color="auto"/>
        <w:right w:val="none" w:sz="0" w:space="0" w:color="auto"/>
      </w:divBdr>
    </w:div>
    <w:div w:id="1379431092">
      <w:bodyDiv w:val="1"/>
      <w:marLeft w:val="0"/>
      <w:marRight w:val="0"/>
      <w:marTop w:val="0"/>
      <w:marBottom w:val="0"/>
      <w:divBdr>
        <w:top w:val="none" w:sz="0" w:space="0" w:color="auto"/>
        <w:left w:val="none" w:sz="0" w:space="0" w:color="auto"/>
        <w:bottom w:val="none" w:sz="0" w:space="0" w:color="auto"/>
        <w:right w:val="none" w:sz="0" w:space="0" w:color="auto"/>
      </w:divBdr>
    </w:div>
    <w:div w:id="1380668294">
      <w:bodyDiv w:val="1"/>
      <w:marLeft w:val="0"/>
      <w:marRight w:val="0"/>
      <w:marTop w:val="0"/>
      <w:marBottom w:val="0"/>
      <w:divBdr>
        <w:top w:val="none" w:sz="0" w:space="0" w:color="auto"/>
        <w:left w:val="none" w:sz="0" w:space="0" w:color="auto"/>
        <w:bottom w:val="none" w:sz="0" w:space="0" w:color="auto"/>
        <w:right w:val="none" w:sz="0" w:space="0" w:color="auto"/>
      </w:divBdr>
    </w:div>
    <w:div w:id="1381053088">
      <w:bodyDiv w:val="1"/>
      <w:marLeft w:val="0"/>
      <w:marRight w:val="0"/>
      <w:marTop w:val="0"/>
      <w:marBottom w:val="0"/>
      <w:divBdr>
        <w:top w:val="none" w:sz="0" w:space="0" w:color="auto"/>
        <w:left w:val="none" w:sz="0" w:space="0" w:color="auto"/>
        <w:bottom w:val="none" w:sz="0" w:space="0" w:color="auto"/>
        <w:right w:val="none" w:sz="0" w:space="0" w:color="auto"/>
      </w:divBdr>
    </w:div>
    <w:div w:id="1383020120">
      <w:bodyDiv w:val="1"/>
      <w:marLeft w:val="0"/>
      <w:marRight w:val="0"/>
      <w:marTop w:val="0"/>
      <w:marBottom w:val="0"/>
      <w:divBdr>
        <w:top w:val="none" w:sz="0" w:space="0" w:color="auto"/>
        <w:left w:val="none" w:sz="0" w:space="0" w:color="auto"/>
        <w:bottom w:val="none" w:sz="0" w:space="0" w:color="auto"/>
        <w:right w:val="none" w:sz="0" w:space="0" w:color="auto"/>
      </w:divBdr>
    </w:div>
    <w:div w:id="1385372340">
      <w:bodyDiv w:val="1"/>
      <w:marLeft w:val="0"/>
      <w:marRight w:val="0"/>
      <w:marTop w:val="0"/>
      <w:marBottom w:val="0"/>
      <w:divBdr>
        <w:top w:val="none" w:sz="0" w:space="0" w:color="auto"/>
        <w:left w:val="none" w:sz="0" w:space="0" w:color="auto"/>
        <w:bottom w:val="none" w:sz="0" w:space="0" w:color="auto"/>
        <w:right w:val="none" w:sz="0" w:space="0" w:color="auto"/>
      </w:divBdr>
    </w:div>
    <w:div w:id="1387953385">
      <w:bodyDiv w:val="1"/>
      <w:marLeft w:val="0"/>
      <w:marRight w:val="0"/>
      <w:marTop w:val="0"/>
      <w:marBottom w:val="0"/>
      <w:divBdr>
        <w:top w:val="none" w:sz="0" w:space="0" w:color="auto"/>
        <w:left w:val="none" w:sz="0" w:space="0" w:color="auto"/>
        <w:bottom w:val="none" w:sz="0" w:space="0" w:color="auto"/>
        <w:right w:val="none" w:sz="0" w:space="0" w:color="auto"/>
      </w:divBdr>
    </w:div>
    <w:div w:id="1389839782">
      <w:bodyDiv w:val="1"/>
      <w:marLeft w:val="0"/>
      <w:marRight w:val="0"/>
      <w:marTop w:val="0"/>
      <w:marBottom w:val="0"/>
      <w:divBdr>
        <w:top w:val="none" w:sz="0" w:space="0" w:color="auto"/>
        <w:left w:val="none" w:sz="0" w:space="0" w:color="auto"/>
        <w:bottom w:val="none" w:sz="0" w:space="0" w:color="auto"/>
        <w:right w:val="none" w:sz="0" w:space="0" w:color="auto"/>
      </w:divBdr>
    </w:div>
    <w:div w:id="1392341335">
      <w:bodyDiv w:val="1"/>
      <w:marLeft w:val="0"/>
      <w:marRight w:val="0"/>
      <w:marTop w:val="0"/>
      <w:marBottom w:val="0"/>
      <w:divBdr>
        <w:top w:val="none" w:sz="0" w:space="0" w:color="auto"/>
        <w:left w:val="none" w:sz="0" w:space="0" w:color="auto"/>
        <w:bottom w:val="none" w:sz="0" w:space="0" w:color="auto"/>
        <w:right w:val="none" w:sz="0" w:space="0" w:color="auto"/>
      </w:divBdr>
    </w:div>
    <w:div w:id="1392730030">
      <w:bodyDiv w:val="1"/>
      <w:marLeft w:val="0"/>
      <w:marRight w:val="0"/>
      <w:marTop w:val="0"/>
      <w:marBottom w:val="0"/>
      <w:divBdr>
        <w:top w:val="none" w:sz="0" w:space="0" w:color="auto"/>
        <w:left w:val="none" w:sz="0" w:space="0" w:color="auto"/>
        <w:bottom w:val="none" w:sz="0" w:space="0" w:color="auto"/>
        <w:right w:val="none" w:sz="0" w:space="0" w:color="auto"/>
      </w:divBdr>
    </w:div>
    <w:div w:id="1393650430">
      <w:bodyDiv w:val="1"/>
      <w:marLeft w:val="0"/>
      <w:marRight w:val="0"/>
      <w:marTop w:val="0"/>
      <w:marBottom w:val="0"/>
      <w:divBdr>
        <w:top w:val="none" w:sz="0" w:space="0" w:color="auto"/>
        <w:left w:val="none" w:sz="0" w:space="0" w:color="auto"/>
        <w:bottom w:val="none" w:sz="0" w:space="0" w:color="auto"/>
        <w:right w:val="none" w:sz="0" w:space="0" w:color="auto"/>
      </w:divBdr>
    </w:div>
    <w:div w:id="1394503017">
      <w:bodyDiv w:val="1"/>
      <w:marLeft w:val="0"/>
      <w:marRight w:val="0"/>
      <w:marTop w:val="0"/>
      <w:marBottom w:val="0"/>
      <w:divBdr>
        <w:top w:val="none" w:sz="0" w:space="0" w:color="auto"/>
        <w:left w:val="none" w:sz="0" w:space="0" w:color="auto"/>
        <w:bottom w:val="none" w:sz="0" w:space="0" w:color="auto"/>
        <w:right w:val="none" w:sz="0" w:space="0" w:color="auto"/>
      </w:divBdr>
    </w:div>
    <w:div w:id="1395203874">
      <w:bodyDiv w:val="1"/>
      <w:marLeft w:val="0"/>
      <w:marRight w:val="0"/>
      <w:marTop w:val="0"/>
      <w:marBottom w:val="0"/>
      <w:divBdr>
        <w:top w:val="none" w:sz="0" w:space="0" w:color="auto"/>
        <w:left w:val="none" w:sz="0" w:space="0" w:color="auto"/>
        <w:bottom w:val="none" w:sz="0" w:space="0" w:color="auto"/>
        <w:right w:val="none" w:sz="0" w:space="0" w:color="auto"/>
      </w:divBdr>
    </w:div>
    <w:div w:id="1395546246">
      <w:bodyDiv w:val="1"/>
      <w:marLeft w:val="0"/>
      <w:marRight w:val="0"/>
      <w:marTop w:val="0"/>
      <w:marBottom w:val="0"/>
      <w:divBdr>
        <w:top w:val="none" w:sz="0" w:space="0" w:color="auto"/>
        <w:left w:val="none" w:sz="0" w:space="0" w:color="auto"/>
        <w:bottom w:val="none" w:sz="0" w:space="0" w:color="auto"/>
        <w:right w:val="none" w:sz="0" w:space="0" w:color="auto"/>
      </w:divBdr>
    </w:div>
    <w:div w:id="1395591789">
      <w:bodyDiv w:val="1"/>
      <w:marLeft w:val="0"/>
      <w:marRight w:val="0"/>
      <w:marTop w:val="0"/>
      <w:marBottom w:val="0"/>
      <w:divBdr>
        <w:top w:val="none" w:sz="0" w:space="0" w:color="auto"/>
        <w:left w:val="none" w:sz="0" w:space="0" w:color="auto"/>
        <w:bottom w:val="none" w:sz="0" w:space="0" w:color="auto"/>
        <w:right w:val="none" w:sz="0" w:space="0" w:color="auto"/>
      </w:divBdr>
    </w:div>
    <w:div w:id="1397047708">
      <w:bodyDiv w:val="1"/>
      <w:marLeft w:val="0"/>
      <w:marRight w:val="0"/>
      <w:marTop w:val="0"/>
      <w:marBottom w:val="0"/>
      <w:divBdr>
        <w:top w:val="none" w:sz="0" w:space="0" w:color="auto"/>
        <w:left w:val="none" w:sz="0" w:space="0" w:color="auto"/>
        <w:bottom w:val="none" w:sz="0" w:space="0" w:color="auto"/>
        <w:right w:val="none" w:sz="0" w:space="0" w:color="auto"/>
      </w:divBdr>
    </w:div>
    <w:div w:id="1398823490">
      <w:bodyDiv w:val="1"/>
      <w:marLeft w:val="0"/>
      <w:marRight w:val="0"/>
      <w:marTop w:val="0"/>
      <w:marBottom w:val="0"/>
      <w:divBdr>
        <w:top w:val="none" w:sz="0" w:space="0" w:color="auto"/>
        <w:left w:val="none" w:sz="0" w:space="0" w:color="auto"/>
        <w:bottom w:val="none" w:sz="0" w:space="0" w:color="auto"/>
        <w:right w:val="none" w:sz="0" w:space="0" w:color="auto"/>
      </w:divBdr>
    </w:div>
    <w:div w:id="1399938412">
      <w:bodyDiv w:val="1"/>
      <w:marLeft w:val="0"/>
      <w:marRight w:val="0"/>
      <w:marTop w:val="0"/>
      <w:marBottom w:val="0"/>
      <w:divBdr>
        <w:top w:val="none" w:sz="0" w:space="0" w:color="auto"/>
        <w:left w:val="none" w:sz="0" w:space="0" w:color="auto"/>
        <w:bottom w:val="none" w:sz="0" w:space="0" w:color="auto"/>
        <w:right w:val="none" w:sz="0" w:space="0" w:color="auto"/>
      </w:divBdr>
    </w:div>
    <w:div w:id="1402947771">
      <w:bodyDiv w:val="1"/>
      <w:marLeft w:val="0"/>
      <w:marRight w:val="0"/>
      <w:marTop w:val="0"/>
      <w:marBottom w:val="0"/>
      <w:divBdr>
        <w:top w:val="none" w:sz="0" w:space="0" w:color="auto"/>
        <w:left w:val="none" w:sz="0" w:space="0" w:color="auto"/>
        <w:bottom w:val="none" w:sz="0" w:space="0" w:color="auto"/>
        <w:right w:val="none" w:sz="0" w:space="0" w:color="auto"/>
      </w:divBdr>
    </w:div>
    <w:div w:id="1403523195">
      <w:bodyDiv w:val="1"/>
      <w:marLeft w:val="0"/>
      <w:marRight w:val="0"/>
      <w:marTop w:val="0"/>
      <w:marBottom w:val="0"/>
      <w:divBdr>
        <w:top w:val="none" w:sz="0" w:space="0" w:color="auto"/>
        <w:left w:val="none" w:sz="0" w:space="0" w:color="auto"/>
        <w:bottom w:val="none" w:sz="0" w:space="0" w:color="auto"/>
        <w:right w:val="none" w:sz="0" w:space="0" w:color="auto"/>
      </w:divBdr>
    </w:div>
    <w:div w:id="1405645096">
      <w:bodyDiv w:val="1"/>
      <w:marLeft w:val="0"/>
      <w:marRight w:val="0"/>
      <w:marTop w:val="0"/>
      <w:marBottom w:val="0"/>
      <w:divBdr>
        <w:top w:val="none" w:sz="0" w:space="0" w:color="auto"/>
        <w:left w:val="none" w:sz="0" w:space="0" w:color="auto"/>
        <w:bottom w:val="none" w:sz="0" w:space="0" w:color="auto"/>
        <w:right w:val="none" w:sz="0" w:space="0" w:color="auto"/>
      </w:divBdr>
    </w:div>
    <w:div w:id="1406221110">
      <w:bodyDiv w:val="1"/>
      <w:marLeft w:val="0"/>
      <w:marRight w:val="0"/>
      <w:marTop w:val="0"/>
      <w:marBottom w:val="0"/>
      <w:divBdr>
        <w:top w:val="none" w:sz="0" w:space="0" w:color="auto"/>
        <w:left w:val="none" w:sz="0" w:space="0" w:color="auto"/>
        <w:bottom w:val="none" w:sz="0" w:space="0" w:color="auto"/>
        <w:right w:val="none" w:sz="0" w:space="0" w:color="auto"/>
      </w:divBdr>
    </w:div>
    <w:div w:id="1407844760">
      <w:bodyDiv w:val="1"/>
      <w:marLeft w:val="0"/>
      <w:marRight w:val="0"/>
      <w:marTop w:val="0"/>
      <w:marBottom w:val="0"/>
      <w:divBdr>
        <w:top w:val="none" w:sz="0" w:space="0" w:color="auto"/>
        <w:left w:val="none" w:sz="0" w:space="0" w:color="auto"/>
        <w:bottom w:val="none" w:sz="0" w:space="0" w:color="auto"/>
        <w:right w:val="none" w:sz="0" w:space="0" w:color="auto"/>
      </w:divBdr>
    </w:div>
    <w:div w:id="1410813605">
      <w:bodyDiv w:val="1"/>
      <w:marLeft w:val="0"/>
      <w:marRight w:val="0"/>
      <w:marTop w:val="0"/>
      <w:marBottom w:val="0"/>
      <w:divBdr>
        <w:top w:val="none" w:sz="0" w:space="0" w:color="auto"/>
        <w:left w:val="none" w:sz="0" w:space="0" w:color="auto"/>
        <w:bottom w:val="none" w:sz="0" w:space="0" w:color="auto"/>
        <w:right w:val="none" w:sz="0" w:space="0" w:color="auto"/>
      </w:divBdr>
    </w:div>
    <w:div w:id="1411737686">
      <w:bodyDiv w:val="1"/>
      <w:marLeft w:val="0"/>
      <w:marRight w:val="0"/>
      <w:marTop w:val="0"/>
      <w:marBottom w:val="0"/>
      <w:divBdr>
        <w:top w:val="none" w:sz="0" w:space="0" w:color="auto"/>
        <w:left w:val="none" w:sz="0" w:space="0" w:color="auto"/>
        <w:bottom w:val="none" w:sz="0" w:space="0" w:color="auto"/>
        <w:right w:val="none" w:sz="0" w:space="0" w:color="auto"/>
      </w:divBdr>
    </w:div>
    <w:div w:id="1412969589">
      <w:bodyDiv w:val="1"/>
      <w:marLeft w:val="0"/>
      <w:marRight w:val="0"/>
      <w:marTop w:val="0"/>
      <w:marBottom w:val="0"/>
      <w:divBdr>
        <w:top w:val="none" w:sz="0" w:space="0" w:color="auto"/>
        <w:left w:val="none" w:sz="0" w:space="0" w:color="auto"/>
        <w:bottom w:val="none" w:sz="0" w:space="0" w:color="auto"/>
        <w:right w:val="none" w:sz="0" w:space="0" w:color="auto"/>
      </w:divBdr>
    </w:div>
    <w:div w:id="1414276724">
      <w:bodyDiv w:val="1"/>
      <w:marLeft w:val="0"/>
      <w:marRight w:val="0"/>
      <w:marTop w:val="0"/>
      <w:marBottom w:val="0"/>
      <w:divBdr>
        <w:top w:val="none" w:sz="0" w:space="0" w:color="auto"/>
        <w:left w:val="none" w:sz="0" w:space="0" w:color="auto"/>
        <w:bottom w:val="none" w:sz="0" w:space="0" w:color="auto"/>
        <w:right w:val="none" w:sz="0" w:space="0" w:color="auto"/>
      </w:divBdr>
    </w:div>
    <w:div w:id="1415009158">
      <w:bodyDiv w:val="1"/>
      <w:marLeft w:val="0"/>
      <w:marRight w:val="0"/>
      <w:marTop w:val="0"/>
      <w:marBottom w:val="0"/>
      <w:divBdr>
        <w:top w:val="none" w:sz="0" w:space="0" w:color="auto"/>
        <w:left w:val="none" w:sz="0" w:space="0" w:color="auto"/>
        <w:bottom w:val="none" w:sz="0" w:space="0" w:color="auto"/>
        <w:right w:val="none" w:sz="0" w:space="0" w:color="auto"/>
      </w:divBdr>
    </w:div>
    <w:div w:id="1416855458">
      <w:bodyDiv w:val="1"/>
      <w:marLeft w:val="0"/>
      <w:marRight w:val="0"/>
      <w:marTop w:val="0"/>
      <w:marBottom w:val="0"/>
      <w:divBdr>
        <w:top w:val="none" w:sz="0" w:space="0" w:color="auto"/>
        <w:left w:val="none" w:sz="0" w:space="0" w:color="auto"/>
        <w:bottom w:val="none" w:sz="0" w:space="0" w:color="auto"/>
        <w:right w:val="none" w:sz="0" w:space="0" w:color="auto"/>
      </w:divBdr>
    </w:div>
    <w:div w:id="1417634221">
      <w:bodyDiv w:val="1"/>
      <w:marLeft w:val="0"/>
      <w:marRight w:val="0"/>
      <w:marTop w:val="0"/>
      <w:marBottom w:val="0"/>
      <w:divBdr>
        <w:top w:val="none" w:sz="0" w:space="0" w:color="auto"/>
        <w:left w:val="none" w:sz="0" w:space="0" w:color="auto"/>
        <w:bottom w:val="none" w:sz="0" w:space="0" w:color="auto"/>
        <w:right w:val="none" w:sz="0" w:space="0" w:color="auto"/>
      </w:divBdr>
    </w:div>
    <w:div w:id="1419398645">
      <w:bodyDiv w:val="1"/>
      <w:marLeft w:val="0"/>
      <w:marRight w:val="0"/>
      <w:marTop w:val="0"/>
      <w:marBottom w:val="0"/>
      <w:divBdr>
        <w:top w:val="none" w:sz="0" w:space="0" w:color="auto"/>
        <w:left w:val="none" w:sz="0" w:space="0" w:color="auto"/>
        <w:bottom w:val="none" w:sz="0" w:space="0" w:color="auto"/>
        <w:right w:val="none" w:sz="0" w:space="0" w:color="auto"/>
      </w:divBdr>
    </w:div>
    <w:div w:id="1420517732">
      <w:bodyDiv w:val="1"/>
      <w:marLeft w:val="0"/>
      <w:marRight w:val="0"/>
      <w:marTop w:val="0"/>
      <w:marBottom w:val="0"/>
      <w:divBdr>
        <w:top w:val="none" w:sz="0" w:space="0" w:color="auto"/>
        <w:left w:val="none" w:sz="0" w:space="0" w:color="auto"/>
        <w:bottom w:val="none" w:sz="0" w:space="0" w:color="auto"/>
        <w:right w:val="none" w:sz="0" w:space="0" w:color="auto"/>
      </w:divBdr>
    </w:div>
    <w:div w:id="1421638451">
      <w:bodyDiv w:val="1"/>
      <w:marLeft w:val="0"/>
      <w:marRight w:val="0"/>
      <w:marTop w:val="0"/>
      <w:marBottom w:val="0"/>
      <w:divBdr>
        <w:top w:val="none" w:sz="0" w:space="0" w:color="auto"/>
        <w:left w:val="none" w:sz="0" w:space="0" w:color="auto"/>
        <w:bottom w:val="none" w:sz="0" w:space="0" w:color="auto"/>
        <w:right w:val="none" w:sz="0" w:space="0" w:color="auto"/>
      </w:divBdr>
    </w:div>
    <w:div w:id="1421757903">
      <w:bodyDiv w:val="1"/>
      <w:marLeft w:val="0"/>
      <w:marRight w:val="0"/>
      <w:marTop w:val="0"/>
      <w:marBottom w:val="0"/>
      <w:divBdr>
        <w:top w:val="none" w:sz="0" w:space="0" w:color="auto"/>
        <w:left w:val="none" w:sz="0" w:space="0" w:color="auto"/>
        <w:bottom w:val="none" w:sz="0" w:space="0" w:color="auto"/>
        <w:right w:val="none" w:sz="0" w:space="0" w:color="auto"/>
      </w:divBdr>
    </w:div>
    <w:div w:id="1423379641">
      <w:bodyDiv w:val="1"/>
      <w:marLeft w:val="0"/>
      <w:marRight w:val="0"/>
      <w:marTop w:val="0"/>
      <w:marBottom w:val="0"/>
      <w:divBdr>
        <w:top w:val="none" w:sz="0" w:space="0" w:color="auto"/>
        <w:left w:val="none" w:sz="0" w:space="0" w:color="auto"/>
        <w:bottom w:val="none" w:sz="0" w:space="0" w:color="auto"/>
        <w:right w:val="none" w:sz="0" w:space="0" w:color="auto"/>
      </w:divBdr>
    </w:div>
    <w:div w:id="1423447866">
      <w:bodyDiv w:val="1"/>
      <w:marLeft w:val="0"/>
      <w:marRight w:val="0"/>
      <w:marTop w:val="0"/>
      <w:marBottom w:val="0"/>
      <w:divBdr>
        <w:top w:val="none" w:sz="0" w:space="0" w:color="auto"/>
        <w:left w:val="none" w:sz="0" w:space="0" w:color="auto"/>
        <w:bottom w:val="none" w:sz="0" w:space="0" w:color="auto"/>
        <w:right w:val="none" w:sz="0" w:space="0" w:color="auto"/>
      </w:divBdr>
    </w:div>
    <w:div w:id="1424838951">
      <w:bodyDiv w:val="1"/>
      <w:marLeft w:val="0"/>
      <w:marRight w:val="0"/>
      <w:marTop w:val="0"/>
      <w:marBottom w:val="0"/>
      <w:divBdr>
        <w:top w:val="none" w:sz="0" w:space="0" w:color="auto"/>
        <w:left w:val="none" w:sz="0" w:space="0" w:color="auto"/>
        <w:bottom w:val="none" w:sz="0" w:space="0" w:color="auto"/>
        <w:right w:val="none" w:sz="0" w:space="0" w:color="auto"/>
      </w:divBdr>
    </w:div>
    <w:div w:id="1426221883">
      <w:bodyDiv w:val="1"/>
      <w:marLeft w:val="0"/>
      <w:marRight w:val="0"/>
      <w:marTop w:val="0"/>
      <w:marBottom w:val="0"/>
      <w:divBdr>
        <w:top w:val="none" w:sz="0" w:space="0" w:color="auto"/>
        <w:left w:val="none" w:sz="0" w:space="0" w:color="auto"/>
        <w:bottom w:val="none" w:sz="0" w:space="0" w:color="auto"/>
        <w:right w:val="none" w:sz="0" w:space="0" w:color="auto"/>
      </w:divBdr>
    </w:div>
    <w:div w:id="1428504901">
      <w:bodyDiv w:val="1"/>
      <w:marLeft w:val="0"/>
      <w:marRight w:val="0"/>
      <w:marTop w:val="0"/>
      <w:marBottom w:val="0"/>
      <w:divBdr>
        <w:top w:val="none" w:sz="0" w:space="0" w:color="auto"/>
        <w:left w:val="none" w:sz="0" w:space="0" w:color="auto"/>
        <w:bottom w:val="none" w:sz="0" w:space="0" w:color="auto"/>
        <w:right w:val="none" w:sz="0" w:space="0" w:color="auto"/>
      </w:divBdr>
    </w:div>
    <w:div w:id="1428581466">
      <w:bodyDiv w:val="1"/>
      <w:marLeft w:val="0"/>
      <w:marRight w:val="0"/>
      <w:marTop w:val="0"/>
      <w:marBottom w:val="0"/>
      <w:divBdr>
        <w:top w:val="none" w:sz="0" w:space="0" w:color="auto"/>
        <w:left w:val="none" w:sz="0" w:space="0" w:color="auto"/>
        <w:bottom w:val="none" w:sz="0" w:space="0" w:color="auto"/>
        <w:right w:val="none" w:sz="0" w:space="0" w:color="auto"/>
      </w:divBdr>
    </w:div>
    <w:div w:id="1429276563">
      <w:bodyDiv w:val="1"/>
      <w:marLeft w:val="0"/>
      <w:marRight w:val="0"/>
      <w:marTop w:val="0"/>
      <w:marBottom w:val="0"/>
      <w:divBdr>
        <w:top w:val="none" w:sz="0" w:space="0" w:color="auto"/>
        <w:left w:val="none" w:sz="0" w:space="0" w:color="auto"/>
        <w:bottom w:val="none" w:sz="0" w:space="0" w:color="auto"/>
        <w:right w:val="none" w:sz="0" w:space="0" w:color="auto"/>
      </w:divBdr>
    </w:div>
    <w:div w:id="1429538901">
      <w:bodyDiv w:val="1"/>
      <w:marLeft w:val="0"/>
      <w:marRight w:val="0"/>
      <w:marTop w:val="0"/>
      <w:marBottom w:val="0"/>
      <w:divBdr>
        <w:top w:val="none" w:sz="0" w:space="0" w:color="auto"/>
        <w:left w:val="none" w:sz="0" w:space="0" w:color="auto"/>
        <w:bottom w:val="none" w:sz="0" w:space="0" w:color="auto"/>
        <w:right w:val="none" w:sz="0" w:space="0" w:color="auto"/>
      </w:divBdr>
    </w:div>
    <w:div w:id="1429740409">
      <w:bodyDiv w:val="1"/>
      <w:marLeft w:val="0"/>
      <w:marRight w:val="0"/>
      <w:marTop w:val="0"/>
      <w:marBottom w:val="0"/>
      <w:divBdr>
        <w:top w:val="none" w:sz="0" w:space="0" w:color="auto"/>
        <w:left w:val="none" w:sz="0" w:space="0" w:color="auto"/>
        <w:bottom w:val="none" w:sz="0" w:space="0" w:color="auto"/>
        <w:right w:val="none" w:sz="0" w:space="0" w:color="auto"/>
      </w:divBdr>
    </w:div>
    <w:div w:id="1430396702">
      <w:bodyDiv w:val="1"/>
      <w:marLeft w:val="0"/>
      <w:marRight w:val="0"/>
      <w:marTop w:val="0"/>
      <w:marBottom w:val="0"/>
      <w:divBdr>
        <w:top w:val="none" w:sz="0" w:space="0" w:color="auto"/>
        <w:left w:val="none" w:sz="0" w:space="0" w:color="auto"/>
        <w:bottom w:val="none" w:sz="0" w:space="0" w:color="auto"/>
        <w:right w:val="none" w:sz="0" w:space="0" w:color="auto"/>
      </w:divBdr>
    </w:div>
    <w:div w:id="1431050505">
      <w:bodyDiv w:val="1"/>
      <w:marLeft w:val="0"/>
      <w:marRight w:val="0"/>
      <w:marTop w:val="0"/>
      <w:marBottom w:val="0"/>
      <w:divBdr>
        <w:top w:val="none" w:sz="0" w:space="0" w:color="auto"/>
        <w:left w:val="none" w:sz="0" w:space="0" w:color="auto"/>
        <w:bottom w:val="none" w:sz="0" w:space="0" w:color="auto"/>
        <w:right w:val="none" w:sz="0" w:space="0" w:color="auto"/>
      </w:divBdr>
    </w:div>
    <w:div w:id="1432240807">
      <w:bodyDiv w:val="1"/>
      <w:marLeft w:val="0"/>
      <w:marRight w:val="0"/>
      <w:marTop w:val="0"/>
      <w:marBottom w:val="0"/>
      <w:divBdr>
        <w:top w:val="none" w:sz="0" w:space="0" w:color="auto"/>
        <w:left w:val="none" w:sz="0" w:space="0" w:color="auto"/>
        <w:bottom w:val="none" w:sz="0" w:space="0" w:color="auto"/>
        <w:right w:val="none" w:sz="0" w:space="0" w:color="auto"/>
      </w:divBdr>
    </w:div>
    <w:div w:id="1432505258">
      <w:bodyDiv w:val="1"/>
      <w:marLeft w:val="0"/>
      <w:marRight w:val="0"/>
      <w:marTop w:val="0"/>
      <w:marBottom w:val="0"/>
      <w:divBdr>
        <w:top w:val="none" w:sz="0" w:space="0" w:color="auto"/>
        <w:left w:val="none" w:sz="0" w:space="0" w:color="auto"/>
        <w:bottom w:val="none" w:sz="0" w:space="0" w:color="auto"/>
        <w:right w:val="none" w:sz="0" w:space="0" w:color="auto"/>
      </w:divBdr>
    </w:div>
    <w:div w:id="1432583711">
      <w:bodyDiv w:val="1"/>
      <w:marLeft w:val="0"/>
      <w:marRight w:val="0"/>
      <w:marTop w:val="0"/>
      <w:marBottom w:val="0"/>
      <w:divBdr>
        <w:top w:val="none" w:sz="0" w:space="0" w:color="auto"/>
        <w:left w:val="none" w:sz="0" w:space="0" w:color="auto"/>
        <w:bottom w:val="none" w:sz="0" w:space="0" w:color="auto"/>
        <w:right w:val="none" w:sz="0" w:space="0" w:color="auto"/>
      </w:divBdr>
    </w:div>
    <w:div w:id="1432816263">
      <w:bodyDiv w:val="1"/>
      <w:marLeft w:val="0"/>
      <w:marRight w:val="0"/>
      <w:marTop w:val="0"/>
      <w:marBottom w:val="0"/>
      <w:divBdr>
        <w:top w:val="none" w:sz="0" w:space="0" w:color="auto"/>
        <w:left w:val="none" w:sz="0" w:space="0" w:color="auto"/>
        <w:bottom w:val="none" w:sz="0" w:space="0" w:color="auto"/>
        <w:right w:val="none" w:sz="0" w:space="0" w:color="auto"/>
      </w:divBdr>
    </w:div>
    <w:div w:id="1433285580">
      <w:bodyDiv w:val="1"/>
      <w:marLeft w:val="0"/>
      <w:marRight w:val="0"/>
      <w:marTop w:val="0"/>
      <w:marBottom w:val="0"/>
      <w:divBdr>
        <w:top w:val="none" w:sz="0" w:space="0" w:color="auto"/>
        <w:left w:val="none" w:sz="0" w:space="0" w:color="auto"/>
        <w:bottom w:val="none" w:sz="0" w:space="0" w:color="auto"/>
        <w:right w:val="none" w:sz="0" w:space="0" w:color="auto"/>
      </w:divBdr>
    </w:div>
    <w:div w:id="1434981648">
      <w:bodyDiv w:val="1"/>
      <w:marLeft w:val="0"/>
      <w:marRight w:val="0"/>
      <w:marTop w:val="0"/>
      <w:marBottom w:val="0"/>
      <w:divBdr>
        <w:top w:val="none" w:sz="0" w:space="0" w:color="auto"/>
        <w:left w:val="none" w:sz="0" w:space="0" w:color="auto"/>
        <w:bottom w:val="none" w:sz="0" w:space="0" w:color="auto"/>
        <w:right w:val="none" w:sz="0" w:space="0" w:color="auto"/>
      </w:divBdr>
    </w:div>
    <w:div w:id="1435516608">
      <w:bodyDiv w:val="1"/>
      <w:marLeft w:val="0"/>
      <w:marRight w:val="0"/>
      <w:marTop w:val="0"/>
      <w:marBottom w:val="0"/>
      <w:divBdr>
        <w:top w:val="none" w:sz="0" w:space="0" w:color="auto"/>
        <w:left w:val="none" w:sz="0" w:space="0" w:color="auto"/>
        <w:bottom w:val="none" w:sz="0" w:space="0" w:color="auto"/>
        <w:right w:val="none" w:sz="0" w:space="0" w:color="auto"/>
      </w:divBdr>
    </w:div>
    <w:div w:id="1438331225">
      <w:bodyDiv w:val="1"/>
      <w:marLeft w:val="0"/>
      <w:marRight w:val="0"/>
      <w:marTop w:val="0"/>
      <w:marBottom w:val="0"/>
      <w:divBdr>
        <w:top w:val="none" w:sz="0" w:space="0" w:color="auto"/>
        <w:left w:val="none" w:sz="0" w:space="0" w:color="auto"/>
        <w:bottom w:val="none" w:sz="0" w:space="0" w:color="auto"/>
        <w:right w:val="none" w:sz="0" w:space="0" w:color="auto"/>
      </w:divBdr>
    </w:div>
    <w:div w:id="1441559805">
      <w:bodyDiv w:val="1"/>
      <w:marLeft w:val="0"/>
      <w:marRight w:val="0"/>
      <w:marTop w:val="0"/>
      <w:marBottom w:val="0"/>
      <w:divBdr>
        <w:top w:val="none" w:sz="0" w:space="0" w:color="auto"/>
        <w:left w:val="none" w:sz="0" w:space="0" w:color="auto"/>
        <w:bottom w:val="none" w:sz="0" w:space="0" w:color="auto"/>
        <w:right w:val="none" w:sz="0" w:space="0" w:color="auto"/>
      </w:divBdr>
    </w:div>
    <w:div w:id="1443304743">
      <w:bodyDiv w:val="1"/>
      <w:marLeft w:val="0"/>
      <w:marRight w:val="0"/>
      <w:marTop w:val="0"/>
      <w:marBottom w:val="0"/>
      <w:divBdr>
        <w:top w:val="none" w:sz="0" w:space="0" w:color="auto"/>
        <w:left w:val="none" w:sz="0" w:space="0" w:color="auto"/>
        <w:bottom w:val="none" w:sz="0" w:space="0" w:color="auto"/>
        <w:right w:val="none" w:sz="0" w:space="0" w:color="auto"/>
      </w:divBdr>
    </w:div>
    <w:div w:id="1444226224">
      <w:bodyDiv w:val="1"/>
      <w:marLeft w:val="0"/>
      <w:marRight w:val="0"/>
      <w:marTop w:val="0"/>
      <w:marBottom w:val="0"/>
      <w:divBdr>
        <w:top w:val="none" w:sz="0" w:space="0" w:color="auto"/>
        <w:left w:val="none" w:sz="0" w:space="0" w:color="auto"/>
        <w:bottom w:val="none" w:sz="0" w:space="0" w:color="auto"/>
        <w:right w:val="none" w:sz="0" w:space="0" w:color="auto"/>
      </w:divBdr>
    </w:div>
    <w:div w:id="1445032751">
      <w:bodyDiv w:val="1"/>
      <w:marLeft w:val="0"/>
      <w:marRight w:val="0"/>
      <w:marTop w:val="0"/>
      <w:marBottom w:val="0"/>
      <w:divBdr>
        <w:top w:val="none" w:sz="0" w:space="0" w:color="auto"/>
        <w:left w:val="none" w:sz="0" w:space="0" w:color="auto"/>
        <w:bottom w:val="none" w:sz="0" w:space="0" w:color="auto"/>
        <w:right w:val="none" w:sz="0" w:space="0" w:color="auto"/>
      </w:divBdr>
    </w:div>
    <w:div w:id="1446194629">
      <w:bodyDiv w:val="1"/>
      <w:marLeft w:val="0"/>
      <w:marRight w:val="0"/>
      <w:marTop w:val="0"/>
      <w:marBottom w:val="0"/>
      <w:divBdr>
        <w:top w:val="none" w:sz="0" w:space="0" w:color="auto"/>
        <w:left w:val="none" w:sz="0" w:space="0" w:color="auto"/>
        <w:bottom w:val="none" w:sz="0" w:space="0" w:color="auto"/>
        <w:right w:val="none" w:sz="0" w:space="0" w:color="auto"/>
      </w:divBdr>
    </w:div>
    <w:div w:id="1446267506">
      <w:bodyDiv w:val="1"/>
      <w:marLeft w:val="0"/>
      <w:marRight w:val="0"/>
      <w:marTop w:val="0"/>
      <w:marBottom w:val="0"/>
      <w:divBdr>
        <w:top w:val="none" w:sz="0" w:space="0" w:color="auto"/>
        <w:left w:val="none" w:sz="0" w:space="0" w:color="auto"/>
        <w:bottom w:val="none" w:sz="0" w:space="0" w:color="auto"/>
        <w:right w:val="none" w:sz="0" w:space="0" w:color="auto"/>
      </w:divBdr>
    </w:div>
    <w:div w:id="1446461568">
      <w:bodyDiv w:val="1"/>
      <w:marLeft w:val="0"/>
      <w:marRight w:val="0"/>
      <w:marTop w:val="0"/>
      <w:marBottom w:val="0"/>
      <w:divBdr>
        <w:top w:val="none" w:sz="0" w:space="0" w:color="auto"/>
        <w:left w:val="none" w:sz="0" w:space="0" w:color="auto"/>
        <w:bottom w:val="none" w:sz="0" w:space="0" w:color="auto"/>
        <w:right w:val="none" w:sz="0" w:space="0" w:color="auto"/>
      </w:divBdr>
    </w:div>
    <w:div w:id="1446466041">
      <w:bodyDiv w:val="1"/>
      <w:marLeft w:val="0"/>
      <w:marRight w:val="0"/>
      <w:marTop w:val="0"/>
      <w:marBottom w:val="0"/>
      <w:divBdr>
        <w:top w:val="none" w:sz="0" w:space="0" w:color="auto"/>
        <w:left w:val="none" w:sz="0" w:space="0" w:color="auto"/>
        <w:bottom w:val="none" w:sz="0" w:space="0" w:color="auto"/>
        <w:right w:val="none" w:sz="0" w:space="0" w:color="auto"/>
      </w:divBdr>
    </w:div>
    <w:div w:id="1446539526">
      <w:bodyDiv w:val="1"/>
      <w:marLeft w:val="0"/>
      <w:marRight w:val="0"/>
      <w:marTop w:val="0"/>
      <w:marBottom w:val="0"/>
      <w:divBdr>
        <w:top w:val="none" w:sz="0" w:space="0" w:color="auto"/>
        <w:left w:val="none" w:sz="0" w:space="0" w:color="auto"/>
        <w:bottom w:val="none" w:sz="0" w:space="0" w:color="auto"/>
        <w:right w:val="none" w:sz="0" w:space="0" w:color="auto"/>
      </w:divBdr>
    </w:div>
    <w:div w:id="1447311523">
      <w:bodyDiv w:val="1"/>
      <w:marLeft w:val="0"/>
      <w:marRight w:val="0"/>
      <w:marTop w:val="0"/>
      <w:marBottom w:val="0"/>
      <w:divBdr>
        <w:top w:val="none" w:sz="0" w:space="0" w:color="auto"/>
        <w:left w:val="none" w:sz="0" w:space="0" w:color="auto"/>
        <w:bottom w:val="none" w:sz="0" w:space="0" w:color="auto"/>
        <w:right w:val="none" w:sz="0" w:space="0" w:color="auto"/>
      </w:divBdr>
    </w:div>
    <w:div w:id="1448311263">
      <w:bodyDiv w:val="1"/>
      <w:marLeft w:val="0"/>
      <w:marRight w:val="0"/>
      <w:marTop w:val="0"/>
      <w:marBottom w:val="0"/>
      <w:divBdr>
        <w:top w:val="none" w:sz="0" w:space="0" w:color="auto"/>
        <w:left w:val="none" w:sz="0" w:space="0" w:color="auto"/>
        <w:bottom w:val="none" w:sz="0" w:space="0" w:color="auto"/>
        <w:right w:val="none" w:sz="0" w:space="0" w:color="auto"/>
      </w:divBdr>
    </w:div>
    <w:div w:id="1448886914">
      <w:bodyDiv w:val="1"/>
      <w:marLeft w:val="0"/>
      <w:marRight w:val="0"/>
      <w:marTop w:val="0"/>
      <w:marBottom w:val="0"/>
      <w:divBdr>
        <w:top w:val="none" w:sz="0" w:space="0" w:color="auto"/>
        <w:left w:val="none" w:sz="0" w:space="0" w:color="auto"/>
        <w:bottom w:val="none" w:sz="0" w:space="0" w:color="auto"/>
        <w:right w:val="none" w:sz="0" w:space="0" w:color="auto"/>
      </w:divBdr>
    </w:div>
    <w:div w:id="1450540649">
      <w:bodyDiv w:val="1"/>
      <w:marLeft w:val="0"/>
      <w:marRight w:val="0"/>
      <w:marTop w:val="0"/>
      <w:marBottom w:val="0"/>
      <w:divBdr>
        <w:top w:val="none" w:sz="0" w:space="0" w:color="auto"/>
        <w:left w:val="none" w:sz="0" w:space="0" w:color="auto"/>
        <w:bottom w:val="none" w:sz="0" w:space="0" w:color="auto"/>
        <w:right w:val="none" w:sz="0" w:space="0" w:color="auto"/>
      </w:divBdr>
    </w:div>
    <w:div w:id="1452940967">
      <w:bodyDiv w:val="1"/>
      <w:marLeft w:val="0"/>
      <w:marRight w:val="0"/>
      <w:marTop w:val="0"/>
      <w:marBottom w:val="0"/>
      <w:divBdr>
        <w:top w:val="none" w:sz="0" w:space="0" w:color="auto"/>
        <w:left w:val="none" w:sz="0" w:space="0" w:color="auto"/>
        <w:bottom w:val="none" w:sz="0" w:space="0" w:color="auto"/>
        <w:right w:val="none" w:sz="0" w:space="0" w:color="auto"/>
      </w:divBdr>
    </w:div>
    <w:div w:id="1453787477">
      <w:bodyDiv w:val="1"/>
      <w:marLeft w:val="0"/>
      <w:marRight w:val="0"/>
      <w:marTop w:val="0"/>
      <w:marBottom w:val="0"/>
      <w:divBdr>
        <w:top w:val="none" w:sz="0" w:space="0" w:color="auto"/>
        <w:left w:val="none" w:sz="0" w:space="0" w:color="auto"/>
        <w:bottom w:val="none" w:sz="0" w:space="0" w:color="auto"/>
        <w:right w:val="none" w:sz="0" w:space="0" w:color="auto"/>
      </w:divBdr>
    </w:div>
    <w:div w:id="1454133187">
      <w:bodyDiv w:val="1"/>
      <w:marLeft w:val="0"/>
      <w:marRight w:val="0"/>
      <w:marTop w:val="0"/>
      <w:marBottom w:val="0"/>
      <w:divBdr>
        <w:top w:val="none" w:sz="0" w:space="0" w:color="auto"/>
        <w:left w:val="none" w:sz="0" w:space="0" w:color="auto"/>
        <w:bottom w:val="none" w:sz="0" w:space="0" w:color="auto"/>
        <w:right w:val="none" w:sz="0" w:space="0" w:color="auto"/>
      </w:divBdr>
    </w:div>
    <w:div w:id="1455716169">
      <w:bodyDiv w:val="1"/>
      <w:marLeft w:val="0"/>
      <w:marRight w:val="0"/>
      <w:marTop w:val="0"/>
      <w:marBottom w:val="0"/>
      <w:divBdr>
        <w:top w:val="none" w:sz="0" w:space="0" w:color="auto"/>
        <w:left w:val="none" w:sz="0" w:space="0" w:color="auto"/>
        <w:bottom w:val="none" w:sz="0" w:space="0" w:color="auto"/>
        <w:right w:val="none" w:sz="0" w:space="0" w:color="auto"/>
      </w:divBdr>
    </w:div>
    <w:div w:id="1458987012">
      <w:bodyDiv w:val="1"/>
      <w:marLeft w:val="0"/>
      <w:marRight w:val="0"/>
      <w:marTop w:val="0"/>
      <w:marBottom w:val="0"/>
      <w:divBdr>
        <w:top w:val="none" w:sz="0" w:space="0" w:color="auto"/>
        <w:left w:val="none" w:sz="0" w:space="0" w:color="auto"/>
        <w:bottom w:val="none" w:sz="0" w:space="0" w:color="auto"/>
        <w:right w:val="none" w:sz="0" w:space="0" w:color="auto"/>
      </w:divBdr>
    </w:div>
    <w:div w:id="1461915628">
      <w:bodyDiv w:val="1"/>
      <w:marLeft w:val="0"/>
      <w:marRight w:val="0"/>
      <w:marTop w:val="0"/>
      <w:marBottom w:val="0"/>
      <w:divBdr>
        <w:top w:val="none" w:sz="0" w:space="0" w:color="auto"/>
        <w:left w:val="none" w:sz="0" w:space="0" w:color="auto"/>
        <w:bottom w:val="none" w:sz="0" w:space="0" w:color="auto"/>
        <w:right w:val="none" w:sz="0" w:space="0" w:color="auto"/>
      </w:divBdr>
    </w:div>
    <w:div w:id="1465081650">
      <w:bodyDiv w:val="1"/>
      <w:marLeft w:val="0"/>
      <w:marRight w:val="0"/>
      <w:marTop w:val="0"/>
      <w:marBottom w:val="0"/>
      <w:divBdr>
        <w:top w:val="none" w:sz="0" w:space="0" w:color="auto"/>
        <w:left w:val="none" w:sz="0" w:space="0" w:color="auto"/>
        <w:bottom w:val="none" w:sz="0" w:space="0" w:color="auto"/>
        <w:right w:val="none" w:sz="0" w:space="0" w:color="auto"/>
      </w:divBdr>
    </w:div>
    <w:div w:id="1465199297">
      <w:bodyDiv w:val="1"/>
      <w:marLeft w:val="0"/>
      <w:marRight w:val="0"/>
      <w:marTop w:val="0"/>
      <w:marBottom w:val="0"/>
      <w:divBdr>
        <w:top w:val="none" w:sz="0" w:space="0" w:color="auto"/>
        <w:left w:val="none" w:sz="0" w:space="0" w:color="auto"/>
        <w:bottom w:val="none" w:sz="0" w:space="0" w:color="auto"/>
        <w:right w:val="none" w:sz="0" w:space="0" w:color="auto"/>
      </w:divBdr>
    </w:div>
    <w:div w:id="1465853134">
      <w:bodyDiv w:val="1"/>
      <w:marLeft w:val="0"/>
      <w:marRight w:val="0"/>
      <w:marTop w:val="0"/>
      <w:marBottom w:val="0"/>
      <w:divBdr>
        <w:top w:val="none" w:sz="0" w:space="0" w:color="auto"/>
        <w:left w:val="none" w:sz="0" w:space="0" w:color="auto"/>
        <w:bottom w:val="none" w:sz="0" w:space="0" w:color="auto"/>
        <w:right w:val="none" w:sz="0" w:space="0" w:color="auto"/>
      </w:divBdr>
    </w:div>
    <w:div w:id="1466002078">
      <w:bodyDiv w:val="1"/>
      <w:marLeft w:val="0"/>
      <w:marRight w:val="0"/>
      <w:marTop w:val="0"/>
      <w:marBottom w:val="0"/>
      <w:divBdr>
        <w:top w:val="none" w:sz="0" w:space="0" w:color="auto"/>
        <w:left w:val="none" w:sz="0" w:space="0" w:color="auto"/>
        <w:bottom w:val="none" w:sz="0" w:space="0" w:color="auto"/>
        <w:right w:val="none" w:sz="0" w:space="0" w:color="auto"/>
      </w:divBdr>
    </w:div>
    <w:div w:id="1469859723">
      <w:bodyDiv w:val="1"/>
      <w:marLeft w:val="0"/>
      <w:marRight w:val="0"/>
      <w:marTop w:val="0"/>
      <w:marBottom w:val="0"/>
      <w:divBdr>
        <w:top w:val="none" w:sz="0" w:space="0" w:color="auto"/>
        <w:left w:val="none" w:sz="0" w:space="0" w:color="auto"/>
        <w:bottom w:val="none" w:sz="0" w:space="0" w:color="auto"/>
        <w:right w:val="none" w:sz="0" w:space="0" w:color="auto"/>
      </w:divBdr>
    </w:div>
    <w:div w:id="1472207328">
      <w:bodyDiv w:val="1"/>
      <w:marLeft w:val="0"/>
      <w:marRight w:val="0"/>
      <w:marTop w:val="0"/>
      <w:marBottom w:val="0"/>
      <w:divBdr>
        <w:top w:val="none" w:sz="0" w:space="0" w:color="auto"/>
        <w:left w:val="none" w:sz="0" w:space="0" w:color="auto"/>
        <w:bottom w:val="none" w:sz="0" w:space="0" w:color="auto"/>
        <w:right w:val="none" w:sz="0" w:space="0" w:color="auto"/>
      </w:divBdr>
    </w:div>
    <w:div w:id="1472362309">
      <w:bodyDiv w:val="1"/>
      <w:marLeft w:val="0"/>
      <w:marRight w:val="0"/>
      <w:marTop w:val="0"/>
      <w:marBottom w:val="0"/>
      <w:divBdr>
        <w:top w:val="none" w:sz="0" w:space="0" w:color="auto"/>
        <w:left w:val="none" w:sz="0" w:space="0" w:color="auto"/>
        <w:bottom w:val="none" w:sz="0" w:space="0" w:color="auto"/>
        <w:right w:val="none" w:sz="0" w:space="0" w:color="auto"/>
      </w:divBdr>
    </w:div>
    <w:div w:id="1472745542">
      <w:bodyDiv w:val="1"/>
      <w:marLeft w:val="0"/>
      <w:marRight w:val="0"/>
      <w:marTop w:val="0"/>
      <w:marBottom w:val="0"/>
      <w:divBdr>
        <w:top w:val="none" w:sz="0" w:space="0" w:color="auto"/>
        <w:left w:val="none" w:sz="0" w:space="0" w:color="auto"/>
        <w:bottom w:val="none" w:sz="0" w:space="0" w:color="auto"/>
        <w:right w:val="none" w:sz="0" w:space="0" w:color="auto"/>
      </w:divBdr>
    </w:div>
    <w:div w:id="1473055317">
      <w:bodyDiv w:val="1"/>
      <w:marLeft w:val="0"/>
      <w:marRight w:val="0"/>
      <w:marTop w:val="0"/>
      <w:marBottom w:val="0"/>
      <w:divBdr>
        <w:top w:val="none" w:sz="0" w:space="0" w:color="auto"/>
        <w:left w:val="none" w:sz="0" w:space="0" w:color="auto"/>
        <w:bottom w:val="none" w:sz="0" w:space="0" w:color="auto"/>
        <w:right w:val="none" w:sz="0" w:space="0" w:color="auto"/>
      </w:divBdr>
    </w:div>
    <w:div w:id="1474174800">
      <w:bodyDiv w:val="1"/>
      <w:marLeft w:val="0"/>
      <w:marRight w:val="0"/>
      <w:marTop w:val="0"/>
      <w:marBottom w:val="0"/>
      <w:divBdr>
        <w:top w:val="none" w:sz="0" w:space="0" w:color="auto"/>
        <w:left w:val="none" w:sz="0" w:space="0" w:color="auto"/>
        <w:bottom w:val="none" w:sz="0" w:space="0" w:color="auto"/>
        <w:right w:val="none" w:sz="0" w:space="0" w:color="auto"/>
      </w:divBdr>
    </w:div>
    <w:div w:id="1475023404">
      <w:bodyDiv w:val="1"/>
      <w:marLeft w:val="0"/>
      <w:marRight w:val="0"/>
      <w:marTop w:val="0"/>
      <w:marBottom w:val="0"/>
      <w:divBdr>
        <w:top w:val="none" w:sz="0" w:space="0" w:color="auto"/>
        <w:left w:val="none" w:sz="0" w:space="0" w:color="auto"/>
        <w:bottom w:val="none" w:sz="0" w:space="0" w:color="auto"/>
        <w:right w:val="none" w:sz="0" w:space="0" w:color="auto"/>
      </w:divBdr>
    </w:div>
    <w:div w:id="1475176848">
      <w:bodyDiv w:val="1"/>
      <w:marLeft w:val="0"/>
      <w:marRight w:val="0"/>
      <w:marTop w:val="0"/>
      <w:marBottom w:val="0"/>
      <w:divBdr>
        <w:top w:val="none" w:sz="0" w:space="0" w:color="auto"/>
        <w:left w:val="none" w:sz="0" w:space="0" w:color="auto"/>
        <w:bottom w:val="none" w:sz="0" w:space="0" w:color="auto"/>
        <w:right w:val="none" w:sz="0" w:space="0" w:color="auto"/>
      </w:divBdr>
    </w:div>
    <w:div w:id="1475416674">
      <w:bodyDiv w:val="1"/>
      <w:marLeft w:val="0"/>
      <w:marRight w:val="0"/>
      <w:marTop w:val="0"/>
      <w:marBottom w:val="0"/>
      <w:divBdr>
        <w:top w:val="none" w:sz="0" w:space="0" w:color="auto"/>
        <w:left w:val="none" w:sz="0" w:space="0" w:color="auto"/>
        <w:bottom w:val="none" w:sz="0" w:space="0" w:color="auto"/>
        <w:right w:val="none" w:sz="0" w:space="0" w:color="auto"/>
      </w:divBdr>
    </w:div>
    <w:div w:id="1476415350">
      <w:bodyDiv w:val="1"/>
      <w:marLeft w:val="0"/>
      <w:marRight w:val="0"/>
      <w:marTop w:val="0"/>
      <w:marBottom w:val="0"/>
      <w:divBdr>
        <w:top w:val="none" w:sz="0" w:space="0" w:color="auto"/>
        <w:left w:val="none" w:sz="0" w:space="0" w:color="auto"/>
        <w:bottom w:val="none" w:sz="0" w:space="0" w:color="auto"/>
        <w:right w:val="none" w:sz="0" w:space="0" w:color="auto"/>
      </w:divBdr>
    </w:div>
    <w:div w:id="1477264668">
      <w:bodyDiv w:val="1"/>
      <w:marLeft w:val="0"/>
      <w:marRight w:val="0"/>
      <w:marTop w:val="0"/>
      <w:marBottom w:val="0"/>
      <w:divBdr>
        <w:top w:val="none" w:sz="0" w:space="0" w:color="auto"/>
        <w:left w:val="none" w:sz="0" w:space="0" w:color="auto"/>
        <w:bottom w:val="none" w:sz="0" w:space="0" w:color="auto"/>
        <w:right w:val="none" w:sz="0" w:space="0" w:color="auto"/>
      </w:divBdr>
    </w:div>
    <w:div w:id="1477919602">
      <w:bodyDiv w:val="1"/>
      <w:marLeft w:val="0"/>
      <w:marRight w:val="0"/>
      <w:marTop w:val="0"/>
      <w:marBottom w:val="0"/>
      <w:divBdr>
        <w:top w:val="none" w:sz="0" w:space="0" w:color="auto"/>
        <w:left w:val="none" w:sz="0" w:space="0" w:color="auto"/>
        <w:bottom w:val="none" w:sz="0" w:space="0" w:color="auto"/>
        <w:right w:val="none" w:sz="0" w:space="0" w:color="auto"/>
      </w:divBdr>
    </w:div>
    <w:div w:id="1478643918">
      <w:bodyDiv w:val="1"/>
      <w:marLeft w:val="0"/>
      <w:marRight w:val="0"/>
      <w:marTop w:val="0"/>
      <w:marBottom w:val="0"/>
      <w:divBdr>
        <w:top w:val="none" w:sz="0" w:space="0" w:color="auto"/>
        <w:left w:val="none" w:sz="0" w:space="0" w:color="auto"/>
        <w:bottom w:val="none" w:sz="0" w:space="0" w:color="auto"/>
        <w:right w:val="none" w:sz="0" w:space="0" w:color="auto"/>
      </w:divBdr>
    </w:div>
    <w:div w:id="1478957008">
      <w:bodyDiv w:val="1"/>
      <w:marLeft w:val="0"/>
      <w:marRight w:val="0"/>
      <w:marTop w:val="0"/>
      <w:marBottom w:val="0"/>
      <w:divBdr>
        <w:top w:val="none" w:sz="0" w:space="0" w:color="auto"/>
        <w:left w:val="none" w:sz="0" w:space="0" w:color="auto"/>
        <w:bottom w:val="none" w:sz="0" w:space="0" w:color="auto"/>
        <w:right w:val="none" w:sz="0" w:space="0" w:color="auto"/>
      </w:divBdr>
    </w:div>
    <w:div w:id="1479229200">
      <w:bodyDiv w:val="1"/>
      <w:marLeft w:val="0"/>
      <w:marRight w:val="0"/>
      <w:marTop w:val="0"/>
      <w:marBottom w:val="0"/>
      <w:divBdr>
        <w:top w:val="none" w:sz="0" w:space="0" w:color="auto"/>
        <w:left w:val="none" w:sz="0" w:space="0" w:color="auto"/>
        <w:bottom w:val="none" w:sz="0" w:space="0" w:color="auto"/>
        <w:right w:val="none" w:sz="0" w:space="0" w:color="auto"/>
      </w:divBdr>
    </w:div>
    <w:div w:id="1484933135">
      <w:bodyDiv w:val="1"/>
      <w:marLeft w:val="0"/>
      <w:marRight w:val="0"/>
      <w:marTop w:val="0"/>
      <w:marBottom w:val="0"/>
      <w:divBdr>
        <w:top w:val="none" w:sz="0" w:space="0" w:color="auto"/>
        <w:left w:val="none" w:sz="0" w:space="0" w:color="auto"/>
        <w:bottom w:val="none" w:sz="0" w:space="0" w:color="auto"/>
        <w:right w:val="none" w:sz="0" w:space="0" w:color="auto"/>
      </w:divBdr>
    </w:div>
    <w:div w:id="1485506676">
      <w:bodyDiv w:val="1"/>
      <w:marLeft w:val="0"/>
      <w:marRight w:val="0"/>
      <w:marTop w:val="0"/>
      <w:marBottom w:val="0"/>
      <w:divBdr>
        <w:top w:val="none" w:sz="0" w:space="0" w:color="auto"/>
        <w:left w:val="none" w:sz="0" w:space="0" w:color="auto"/>
        <w:bottom w:val="none" w:sz="0" w:space="0" w:color="auto"/>
        <w:right w:val="none" w:sz="0" w:space="0" w:color="auto"/>
      </w:divBdr>
    </w:div>
    <w:div w:id="1486311599">
      <w:bodyDiv w:val="1"/>
      <w:marLeft w:val="0"/>
      <w:marRight w:val="0"/>
      <w:marTop w:val="0"/>
      <w:marBottom w:val="0"/>
      <w:divBdr>
        <w:top w:val="none" w:sz="0" w:space="0" w:color="auto"/>
        <w:left w:val="none" w:sz="0" w:space="0" w:color="auto"/>
        <w:bottom w:val="none" w:sz="0" w:space="0" w:color="auto"/>
        <w:right w:val="none" w:sz="0" w:space="0" w:color="auto"/>
      </w:divBdr>
    </w:div>
    <w:div w:id="1488590619">
      <w:bodyDiv w:val="1"/>
      <w:marLeft w:val="0"/>
      <w:marRight w:val="0"/>
      <w:marTop w:val="0"/>
      <w:marBottom w:val="0"/>
      <w:divBdr>
        <w:top w:val="none" w:sz="0" w:space="0" w:color="auto"/>
        <w:left w:val="none" w:sz="0" w:space="0" w:color="auto"/>
        <w:bottom w:val="none" w:sz="0" w:space="0" w:color="auto"/>
        <w:right w:val="none" w:sz="0" w:space="0" w:color="auto"/>
      </w:divBdr>
    </w:div>
    <w:div w:id="1490638174">
      <w:bodyDiv w:val="1"/>
      <w:marLeft w:val="0"/>
      <w:marRight w:val="0"/>
      <w:marTop w:val="0"/>
      <w:marBottom w:val="0"/>
      <w:divBdr>
        <w:top w:val="none" w:sz="0" w:space="0" w:color="auto"/>
        <w:left w:val="none" w:sz="0" w:space="0" w:color="auto"/>
        <w:bottom w:val="none" w:sz="0" w:space="0" w:color="auto"/>
        <w:right w:val="none" w:sz="0" w:space="0" w:color="auto"/>
      </w:divBdr>
    </w:div>
    <w:div w:id="1491869856">
      <w:bodyDiv w:val="1"/>
      <w:marLeft w:val="0"/>
      <w:marRight w:val="0"/>
      <w:marTop w:val="0"/>
      <w:marBottom w:val="0"/>
      <w:divBdr>
        <w:top w:val="none" w:sz="0" w:space="0" w:color="auto"/>
        <w:left w:val="none" w:sz="0" w:space="0" w:color="auto"/>
        <w:bottom w:val="none" w:sz="0" w:space="0" w:color="auto"/>
        <w:right w:val="none" w:sz="0" w:space="0" w:color="auto"/>
      </w:divBdr>
    </w:div>
    <w:div w:id="1493177412">
      <w:bodyDiv w:val="1"/>
      <w:marLeft w:val="0"/>
      <w:marRight w:val="0"/>
      <w:marTop w:val="0"/>
      <w:marBottom w:val="0"/>
      <w:divBdr>
        <w:top w:val="none" w:sz="0" w:space="0" w:color="auto"/>
        <w:left w:val="none" w:sz="0" w:space="0" w:color="auto"/>
        <w:bottom w:val="none" w:sz="0" w:space="0" w:color="auto"/>
        <w:right w:val="none" w:sz="0" w:space="0" w:color="auto"/>
      </w:divBdr>
    </w:div>
    <w:div w:id="1493368872">
      <w:bodyDiv w:val="1"/>
      <w:marLeft w:val="0"/>
      <w:marRight w:val="0"/>
      <w:marTop w:val="0"/>
      <w:marBottom w:val="0"/>
      <w:divBdr>
        <w:top w:val="none" w:sz="0" w:space="0" w:color="auto"/>
        <w:left w:val="none" w:sz="0" w:space="0" w:color="auto"/>
        <w:bottom w:val="none" w:sz="0" w:space="0" w:color="auto"/>
        <w:right w:val="none" w:sz="0" w:space="0" w:color="auto"/>
      </w:divBdr>
    </w:div>
    <w:div w:id="1493571275">
      <w:bodyDiv w:val="1"/>
      <w:marLeft w:val="0"/>
      <w:marRight w:val="0"/>
      <w:marTop w:val="0"/>
      <w:marBottom w:val="0"/>
      <w:divBdr>
        <w:top w:val="none" w:sz="0" w:space="0" w:color="auto"/>
        <w:left w:val="none" w:sz="0" w:space="0" w:color="auto"/>
        <w:bottom w:val="none" w:sz="0" w:space="0" w:color="auto"/>
        <w:right w:val="none" w:sz="0" w:space="0" w:color="auto"/>
      </w:divBdr>
    </w:div>
    <w:div w:id="1495487164">
      <w:bodyDiv w:val="1"/>
      <w:marLeft w:val="0"/>
      <w:marRight w:val="0"/>
      <w:marTop w:val="0"/>
      <w:marBottom w:val="0"/>
      <w:divBdr>
        <w:top w:val="none" w:sz="0" w:space="0" w:color="auto"/>
        <w:left w:val="none" w:sz="0" w:space="0" w:color="auto"/>
        <w:bottom w:val="none" w:sz="0" w:space="0" w:color="auto"/>
        <w:right w:val="none" w:sz="0" w:space="0" w:color="auto"/>
      </w:divBdr>
    </w:div>
    <w:div w:id="1496645658">
      <w:bodyDiv w:val="1"/>
      <w:marLeft w:val="0"/>
      <w:marRight w:val="0"/>
      <w:marTop w:val="0"/>
      <w:marBottom w:val="0"/>
      <w:divBdr>
        <w:top w:val="none" w:sz="0" w:space="0" w:color="auto"/>
        <w:left w:val="none" w:sz="0" w:space="0" w:color="auto"/>
        <w:bottom w:val="none" w:sz="0" w:space="0" w:color="auto"/>
        <w:right w:val="none" w:sz="0" w:space="0" w:color="auto"/>
      </w:divBdr>
    </w:div>
    <w:div w:id="1497333683">
      <w:bodyDiv w:val="1"/>
      <w:marLeft w:val="0"/>
      <w:marRight w:val="0"/>
      <w:marTop w:val="0"/>
      <w:marBottom w:val="0"/>
      <w:divBdr>
        <w:top w:val="none" w:sz="0" w:space="0" w:color="auto"/>
        <w:left w:val="none" w:sz="0" w:space="0" w:color="auto"/>
        <w:bottom w:val="none" w:sz="0" w:space="0" w:color="auto"/>
        <w:right w:val="none" w:sz="0" w:space="0" w:color="auto"/>
      </w:divBdr>
    </w:div>
    <w:div w:id="1499273682">
      <w:bodyDiv w:val="1"/>
      <w:marLeft w:val="0"/>
      <w:marRight w:val="0"/>
      <w:marTop w:val="0"/>
      <w:marBottom w:val="0"/>
      <w:divBdr>
        <w:top w:val="none" w:sz="0" w:space="0" w:color="auto"/>
        <w:left w:val="none" w:sz="0" w:space="0" w:color="auto"/>
        <w:bottom w:val="none" w:sz="0" w:space="0" w:color="auto"/>
        <w:right w:val="none" w:sz="0" w:space="0" w:color="auto"/>
      </w:divBdr>
    </w:div>
    <w:div w:id="1499612888">
      <w:bodyDiv w:val="1"/>
      <w:marLeft w:val="0"/>
      <w:marRight w:val="0"/>
      <w:marTop w:val="0"/>
      <w:marBottom w:val="0"/>
      <w:divBdr>
        <w:top w:val="none" w:sz="0" w:space="0" w:color="auto"/>
        <w:left w:val="none" w:sz="0" w:space="0" w:color="auto"/>
        <w:bottom w:val="none" w:sz="0" w:space="0" w:color="auto"/>
        <w:right w:val="none" w:sz="0" w:space="0" w:color="auto"/>
      </w:divBdr>
    </w:div>
    <w:div w:id="1500930032">
      <w:bodyDiv w:val="1"/>
      <w:marLeft w:val="0"/>
      <w:marRight w:val="0"/>
      <w:marTop w:val="0"/>
      <w:marBottom w:val="0"/>
      <w:divBdr>
        <w:top w:val="none" w:sz="0" w:space="0" w:color="auto"/>
        <w:left w:val="none" w:sz="0" w:space="0" w:color="auto"/>
        <w:bottom w:val="none" w:sz="0" w:space="0" w:color="auto"/>
        <w:right w:val="none" w:sz="0" w:space="0" w:color="auto"/>
      </w:divBdr>
    </w:div>
    <w:div w:id="1500997883">
      <w:bodyDiv w:val="1"/>
      <w:marLeft w:val="0"/>
      <w:marRight w:val="0"/>
      <w:marTop w:val="0"/>
      <w:marBottom w:val="0"/>
      <w:divBdr>
        <w:top w:val="none" w:sz="0" w:space="0" w:color="auto"/>
        <w:left w:val="none" w:sz="0" w:space="0" w:color="auto"/>
        <w:bottom w:val="none" w:sz="0" w:space="0" w:color="auto"/>
        <w:right w:val="none" w:sz="0" w:space="0" w:color="auto"/>
      </w:divBdr>
    </w:div>
    <w:div w:id="1502814326">
      <w:bodyDiv w:val="1"/>
      <w:marLeft w:val="0"/>
      <w:marRight w:val="0"/>
      <w:marTop w:val="0"/>
      <w:marBottom w:val="0"/>
      <w:divBdr>
        <w:top w:val="none" w:sz="0" w:space="0" w:color="auto"/>
        <w:left w:val="none" w:sz="0" w:space="0" w:color="auto"/>
        <w:bottom w:val="none" w:sz="0" w:space="0" w:color="auto"/>
        <w:right w:val="none" w:sz="0" w:space="0" w:color="auto"/>
      </w:divBdr>
    </w:div>
    <w:div w:id="1503619808">
      <w:bodyDiv w:val="1"/>
      <w:marLeft w:val="0"/>
      <w:marRight w:val="0"/>
      <w:marTop w:val="0"/>
      <w:marBottom w:val="0"/>
      <w:divBdr>
        <w:top w:val="none" w:sz="0" w:space="0" w:color="auto"/>
        <w:left w:val="none" w:sz="0" w:space="0" w:color="auto"/>
        <w:bottom w:val="none" w:sz="0" w:space="0" w:color="auto"/>
        <w:right w:val="none" w:sz="0" w:space="0" w:color="auto"/>
      </w:divBdr>
    </w:div>
    <w:div w:id="1504273197">
      <w:bodyDiv w:val="1"/>
      <w:marLeft w:val="0"/>
      <w:marRight w:val="0"/>
      <w:marTop w:val="0"/>
      <w:marBottom w:val="0"/>
      <w:divBdr>
        <w:top w:val="none" w:sz="0" w:space="0" w:color="auto"/>
        <w:left w:val="none" w:sz="0" w:space="0" w:color="auto"/>
        <w:bottom w:val="none" w:sz="0" w:space="0" w:color="auto"/>
        <w:right w:val="none" w:sz="0" w:space="0" w:color="auto"/>
      </w:divBdr>
    </w:div>
    <w:div w:id="1504274556">
      <w:bodyDiv w:val="1"/>
      <w:marLeft w:val="0"/>
      <w:marRight w:val="0"/>
      <w:marTop w:val="0"/>
      <w:marBottom w:val="0"/>
      <w:divBdr>
        <w:top w:val="none" w:sz="0" w:space="0" w:color="auto"/>
        <w:left w:val="none" w:sz="0" w:space="0" w:color="auto"/>
        <w:bottom w:val="none" w:sz="0" w:space="0" w:color="auto"/>
        <w:right w:val="none" w:sz="0" w:space="0" w:color="auto"/>
      </w:divBdr>
    </w:div>
    <w:div w:id="1505709386">
      <w:bodyDiv w:val="1"/>
      <w:marLeft w:val="0"/>
      <w:marRight w:val="0"/>
      <w:marTop w:val="0"/>
      <w:marBottom w:val="0"/>
      <w:divBdr>
        <w:top w:val="none" w:sz="0" w:space="0" w:color="auto"/>
        <w:left w:val="none" w:sz="0" w:space="0" w:color="auto"/>
        <w:bottom w:val="none" w:sz="0" w:space="0" w:color="auto"/>
        <w:right w:val="none" w:sz="0" w:space="0" w:color="auto"/>
      </w:divBdr>
    </w:div>
    <w:div w:id="1505782362">
      <w:bodyDiv w:val="1"/>
      <w:marLeft w:val="0"/>
      <w:marRight w:val="0"/>
      <w:marTop w:val="0"/>
      <w:marBottom w:val="0"/>
      <w:divBdr>
        <w:top w:val="none" w:sz="0" w:space="0" w:color="auto"/>
        <w:left w:val="none" w:sz="0" w:space="0" w:color="auto"/>
        <w:bottom w:val="none" w:sz="0" w:space="0" w:color="auto"/>
        <w:right w:val="none" w:sz="0" w:space="0" w:color="auto"/>
      </w:divBdr>
    </w:div>
    <w:div w:id="1505976710">
      <w:bodyDiv w:val="1"/>
      <w:marLeft w:val="0"/>
      <w:marRight w:val="0"/>
      <w:marTop w:val="0"/>
      <w:marBottom w:val="0"/>
      <w:divBdr>
        <w:top w:val="none" w:sz="0" w:space="0" w:color="auto"/>
        <w:left w:val="none" w:sz="0" w:space="0" w:color="auto"/>
        <w:bottom w:val="none" w:sz="0" w:space="0" w:color="auto"/>
        <w:right w:val="none" w:sz="0" w:space="0" w:color="auto"/>
      </w:divBdr>
    </w:div>
    <w:div w:id="1506359729">
      <w:bodyDiv w:val="1"/>
      <w:marLeft w:val="0"/>
      <w:marRight w:val="0"/>
      <w:marTop w:val="0"/>
      <w:marBottom w:val="0"/>
      <w:divBdr>
        <w:top w:val="none" w:sz="0" w:space="0" w:color="auto"/>
        <w:left w:val="none" w:sz="0" w:space="0" w:color="auto"/>
        <w:bottom w:val="none" w:sz="0" w:space="0" w:color="auto"/>
        <w:right w:val="none" w:sz="0" w:space="0" w:color="auto"/>
      </w:divBdr>
    </w:div>
    <w:div w:id="1506438233">
      <w:bodyDiv w:val="1"/>
      <w:marLeft w:val="0"/>
      <w:marRight w:val="0"/>
      <w:marTop w:val="0"/>
      <w:marBottom w:val="0"/>
      <w:divBdr>
        <w:top w:val="none" w:sz="0" w:space="0" w:color="auto"/>
        <w:left w:val="none" w:sz="0" w:space="0" w:color="auto"/>
        <w:bottom w:val="none" w:sz="0" w:space="0" w:color="auto"/>
        <w:right w:val="none" w:sz="0" w:space="0" w:color="auto"/>
      </w:divBdr>
    </w:div>
    <w:div w:id="1506700102">
      <w:bodyDiv w:val="1"/>
      <w:marLeft w:val="0"/>
      <w:marRight w:val="0"/>
      <w:marTop w:val="0"/>
      <w:marBottom w:val="0"/>
      <w:divBdr>
        <w:top w:val="none" w:sz="0" w:space="0" w:color="auto"/>
        <w:left w:val="none" w:sz="0" w:space="0" w:color="auto"/>
        <w:bottom w:val="none" w:sz="0" w:space="0" w:color="auto"/>
        <w:right w:val="none" w:sz="0" w:space="0" w:color="auto"/>
      </w:divBdr>
    </w:div>
    <w:div w:id="1506742919">
      <w:bodyDiv w:val="1"/>
      <w:marLeft w:val="0"/>
      <w:marRight w:val="0"/>
      <w:marTop w:val="0"/>
      <w:marBottom w:val="0"/>
      <w:divBdr>
        <w:top w:val="none" w:sz="0" w:space="0" w:color="auto"/>
        <w:left w:val="none" w:sz="0" w:space="0" w:color="auto"/>
        <w:bottom w:val="none" w:sz="0" w:space="0" w:color="auto"/>
        <w:right w:val="none" w:sz="0" w:space="0" w:color="auto"/>
      </w:divBdr>
    </w:div>
    <w:div w:id="1507479367">
      <w:bodyDiv w:val="1"/>
      <w:marLeft w:val="0"/>
      <w:marRight w:val="0"/>
      <w:marTop w:val="0"/>
      <w:marBottom w:val="0"/>
      <w:divBdr>
        <w:top w:val="none" w:sz="0" w:space="0" w:color="auto"/>
        <w:left w:val="none" w:sz="0" w:space="0" w:color="auto"/>
        <w:bottom w:val="none" w:sz="0" w:space="0" w:color="auto"/>
        <w:right w:val="none" w:sz="0" w:space="0" w:color="auto"/>
      </w:divBdr>
    </w:div>
    <w:div w:id="1507599512">
      <w:bodyDiv w:val="1"/>
      <w:marLeft w:val="0"/>
      <w:marRight w:val="0"/>
      <w:marTop w:val="0"/>
      <w:marBottom w:val="0"/>
      <w:divBdr>
        <w:top w:val="none" w:sz="0" w:space="0" w:color="auto"/>
        <w:left w:val="none" w:sz="0" w:space="0" w:color="auto"/>
        <w:bottom w:val="none" w:sz="0" w:space="0" w:color="auto"/>
        <w:right w:val="none" w:sz="0" w:space="0" w:color="auto"/>
      </w:divBdr>
    </w:div>
    <w:div w:id="1509322171">
      <w:bodyDiv w:val="1"/>
      <w:marLeft w:val="0"/>
      <w:marRight w:val="0"/>
      <w:marTop w:val="0"/>
      <w:marBottom w:val="0"/>
      <w:divBdr>
        <w:top w:val="none" w:sz="0" w:space="0" w:color="auto"/>
        <w:left w:val="none" w:sz="0" w:space="0" w:color="auto"/>
        <w:bottom w:val="none" w:sz="0" w:space="0" w:color="auto"/>
        <w:right w:val="none" w:sz="0" w:space="0" w:color="auto"/>
      </w:divBdr>
    </w:div>
    <w:div w:id="1510951398">
      <w:bodyDiv w:val="1"/>
      <w:marLeft w:val="0"/>
      <w:marRight w:val="0"/>
      <w:marTop w:val="0"/>
      <w:marBottom w:val="0"/>
      <w:divBdr>
        <w:top w:val="none" w:sz="0" w:space="0" w:color="auto"/>
        <w:left w:val="none" w:sz="0" w:space="0" w:color="auto"/>
        <w:bottom w:val="none" w:sz="0" w:space="0" w:color="auto"/>
        <w:right w:val="none" w:sz="0" w:space="0" w:color="auto"/>
      </w:divBdr>
    </w:div>
    <w:div w:id="1511916779">
      <w:bodyDiv w:val="1"/>
      <w:marLeft w:val="0"/>
      <w:marRight w:val="0"/>
      <w:marTop w:val="0"/>
      <w:marBottom w:val="0"/>
      <w:divBdr>
        <w:top w:val="none" w:sz="0" w:space="0" w:color="auto"/>
        <w:left w:val="none" w:sz="0" w:space="0" w:color="auto"/>
        <w:bottom w:val="none" w:sz="0" w:space="0" w:color="auto"/>
        <w:right w:val="none" w:sz="0" w:space="0" w:color="auto"/>
      </w:divBdr>
    </w:div>
    <w:div w:id="1513832500">
      <w:bodyDiv w:val="1"/>
      <w:marLeft w:val="0"/>
      <w:marRight w:val="0"/>
      <w:marTop w:val="0"/>
      <w:marBottom w:val="0"/>
      <w:divBdr>
        <w:top w:val="none" w:sz="0" w:space="0" w:color="auto"/>
        <w:left w:val="none" w:sz="0" w:space="0" w:color="auto"/>
        <w:bottom w:val="none" w:sz="0" w:space="0" w:color="auto"/>
        <w:right w:val="none" w:sz="0" w:space="0" w:color="auto"/>
      </w:divBdr>
    </w:div>
    <w:div w:id="1514372790">
      <w:bodyDiv w:val="1"/>
      <w:marLeft w:val="0"/>
      <w:marRight w:val="0"/>
      <w:marTop w:val="0"/>
      <w:marBottom w:val="0"/>
      <w:divBdr>
        <w:top w:val="none" w:sz="0" w:space="0" w:color="auto"/>
        <w:left w:val="none" w:sz="0" w:space="0" w:color="auto"/>
        <w:bottom w:val="none" w:sz="0" w:space="0" w:color="auto"/>
        <w:right w:val="none" w:sz="0" w:space="0" w:color="auto"/>
      </w:divBdr>
    </w:div>
    <w:div w:id="1516265246">
      <w:bodyDiv w:val="1"/>
      <w:marLeft w:val="0"/>
      <w:marRight w:val="0"/>
      <w:marTop w:val="0"/>
      <w:marBottom w:val="0"/>
      <w:divBdr>
        <w:top w:val="none" w:sz="0" w:space="0" w:color="auto"/>
        <w:left w:val="none" w:sz="0" w:space="0" w:color="auto"/>
        <w:bottom w:val="none" w:sz="0" w:space="0" w:color="auto"/>
        <w:right w:val="none" w:sz="0" w:space="0" w:color="auto"/>
      </w:divBdr>
    </w:div>
    <w:div w:id="1516265443">
      <w:bodyDiv w:val="1"/>
      <w:marLeft w:val="0"/>
      <w:marRight w:val="0"/>
      <w:marTop w:val="0"/>
      <w:marBottom w:val="0"/>
      <w:divBdr>
        <w:top w:val="none" w:sz="0" w:space="0" w:color="auto"/>
        <w:left w:val="none" w:sz="0" w:space="0" w:color="auto"/>
        <w:bottom w:val="none" w:sz="0" w:space="0" w:color="auto"/>
        <w:right w:val="none" w:sz="0" w:space="0" w:color="auto"/>
      </w:divBdr>
    </w:div>
    <w:div w:id="1517843398">
      <w:bodyDiv w:val="1"/>
      <w:marLeft w:val="0"/>
      <w:marRight w:val="0"/>
      <w:marTop w:val="0"/>
      <w:marBottom w:val="0"/>
      <w:divBdr>
        <w:top w:val="none" w:sz="0" w:space="0" w:color="auto"/>
        <w:left w:val="none" w:sz="0" w:space="0" w:color="auto"/>
        <w:bottom w:val="none" w:sz="0" w:space="0" w:color="auto"/>
        <w:right w:val="none" w:sz="0" w:space="0" w:color="auto"/>
      </w:divBdr>
    </w:div>
    <w:div w:id="1518272662">
      <w:bodyDiv w:val="1"/>
      <w:marLeft w:val="0"/>
      <w:marRight w:val="0"/>
      <w:marTop w:val="0"/>
      <w:marBottom w:val="0"/>
      <w:divBdr>
        <w:top w:val="none" w:sz="0" w:space="0" w:color="auto"/>
        <w:left w:val="none" w:sz="0" w:space="0" w:color="auto"/>
        <w:bottom w:val="none" w:sz="0" w:space="0" w:color="auto"/>
        <w:right w:val="none" w:sz="0" w:space="0" w:color="auto"/>
      </w:divBdr>
    </w:div>
    <w:div w:id="1518353643">
      <w:bodyDiv w:val="1"/>
      <w:marLeft w:val="0"/>
      <w:marRight w:val="0"/>
      <w:marTop w:val="0"/>
      <w:marBottom w:val="0"/>
      <w:divBdr>
        <w:top w:val="none" w:sz="0" w:space="0" w:color="auto"/>
        <w:left w:val="none" w:sz="0" w:space="0" w:color="auto"/>
        <w:bottom w:val="none" w:sz="0" w:space="0" w:color="auto"/>
        <w:right w:val="none" w:sz="0" w:space="0" w:color="auto"/>
      </w:divBdr>
    </w:div>
    <w:div w:id="1519543162">
      <w:bodyDiv w:val="1"/>
      <w:marLeft w:val="0"/>
      <w:marRight w:val="0"/>
      <w:marTop w:val="0"/>
      <w:marBottom w:val="0"/>
      <w:divBdr>
        <w:top w:val="none" w:sz="0" w:space="0" w:color="auto"/>
        <w:left w:val="none" w:sz="0" w:space="0" w:color="auto"/>
        <w:bottom w:val="none" w:sz="0" w:space="0" w:color="auto"/>
        <w:right w:val="none" w:sz="0" w:space="0" w:color="auto"/>
      </w:divBdr>
    </w:div>
    <w:div w:id="1520318592">
      <w:bodyDiv w:val="1"/>
      <w:marLeft w:val="0"/>
      <w:marRight w:val="0"/>
      <w:marTop w:val="0"/>
      <w:marBottom w:val="0"/>
      <w:divBdr>
        <w:top w:val="none" w:sz="0" w:space="0" w:color="auto"/>
        <w:left w:val="none" w:sz="0" w:space="0" w:color="auto"/>
        <w:bottom w:val="none" w:sz="0" w:space="0" w:color="auto"/>
        <w:right w:val="none" w:sz="0" w:space="0" w:color="auto"/>
      </w:divBdr>
    </w:div>
    <w:div w:id="1520465528">
      <w:bodyDiv w:val="1"/>
      <w:marLeft w:val="0"/>
      <w:marRight w:val="0"/>
      <w:marTop w:val="0"/>
      <w:marBottom w:val="0"/>
      <w:divBdr>
        <w:top w:val="none" w:sz="0" w:space="0" w:color="auto"/>
        <w:left w:val="none" w:sz="0" w:space="0" w:color="auto"/>
        <w:bottom w:val="none" w:sz="0" w:space="0" w:color="auto"/>
        <w:right w:val="none" w:sz="0" w:space="0" w:color="auto"/>
      </w:divBdr>
    </w:div>
    <w:div w:id="1521511709">
      <w:bodyDiv w:val="1"/>
      <w:marLeft w:val="0"/>
      <w:marRight w:val="0"/>
      <w:marTop w:val="0"/>
      <w:marBottom w:val="0"/>
      <w:divBdr>
        <w:top w:val="none" w:sz="0" w:space="0" w:color="auto"/>
        <w:left w:val="none" w:sz="0" w:space="0" w:color="auto"/>
        <w:bottom w:val="none" w:sz="0" w:space="0" w:color="auto"/>
        <w:right w:val="none" w:sz="0" w:space="0" w:color="auto"/>
      </w:divBdr>
    </w:div>
    <w:div w:id="1521627896">
      <w:bodyDiv w:val="1"/>
      <w:marLeft w:val="0"/>
      <w:marRight w:val="0"/>
      <w:marTop w:val="0"/>
      <w:marBottom w:val="0"/>
      <w:divBdr>
        <w:top w:val="none" w:sz="0" w:space="0" w:color="auto"/>
        <w:left w:val="none" w:sz="0" w:space="0" w:color="auto"/>
        <w:bottom w:val="none" w:sz="0" w:space="0" w:color="auto"/>
        <w:right w:val="none" w:sz="0" w:space="0" w:color="auto"/>
      </w:divBdr>
    </w:div>
    <w:div w:id="1521702368">
      <w:bodyDiv w:val="1"/>
      <w:marLeft w:val="0"/>
      <w:marRight w:val="0"/>
      <w:marTop w:val="0"/>
      <w:marBottom w:val="0"/>
      <w:divBdr>
        <w:top w:val="none" w:sz="0" w:space="0" w:color="auto"/>
        <w:left w:val="none" w:sz="0" w:space="0" w:color="auto"/>
        <w:bottom w:val="none" w:sz="0" w:space="0" w:color="auto"/>
        <w:right w:val="none" w:sz="0" w:space="0" w:color="auto"/>
      </w:divBdr>
    </w:div>
    <w:div w:id="1521969473">
      <w:bodyDiv w:val="1"/>
      <w:marLeft w:val="0"/>
      <w:marRight w:val="0"/>
      <w:marTop w:val="0"/>
      <w:marBottom w:val="0"/>
      <w:divBdr>
        <w:top w:val="none" w:sz="0" w:space="0" w:color="auto"/>
        <w:left w:val="none" w:sz="0" w:space="0" w:color="auto"/>
        <w:bottom w:val="none" w:sz="0" w:space="0" w:color="auto"/>
        <w:right w:val="none" w:sz="0" w:space="0" w:color="auto"/>
      </w:divBdr>
    </w:div>
    <w:div w:id="1525747791">
      <w:bodyDiv w:val="1"/>
      <w:marLeft w:val="0"/>
      <w:marRight w:val="0"/>
      <w:marTop w:val="0"/>
      <w:marBottom w:val="0"/>
      <w:divBdr>
        <w:top w:val="none" w:sz="0" w:space="0" w:color="auto"/>
        <w:left w:val="none" w:sz="0" w:space="0" w:color="auto"/>
        <w:bottom w:val="none" w:sz="0" w:space="0" w:color="auto"/>
        <w:right w:val="none" w:sz="0" w:space="0" w:color="auto"/>
      </w:divBdr>
    </w:div>
    <w:div w:id="1526138340">
      <w:bodyDiv w:val="1"/>
      <w:marLeft w:val="0"/>
      <w:marRight w:val="0"/>
      <w:marTop w:val="0"/>
      <w:marBottom w:val="0"/>
      <w:divBdr>
        <w:top w:val="none" w:sz="0" w:space="0" w:color="auto"/>
        <w:left w:val="none" w:sz="0" w:space="0" w:color="auto"/>
        <w:bottom w:val="none" w:sz="0" w:space="0" w:color="auto"/>
        <w:right w:val="none" w:sz="0" w:space="0" w:color="auto"/>
      </w:divBdr>
    </w:div>
    <w:div w:id="1526403714">
      <w:bodyDiv w:val="1"/>
      <w:marLeft w:val="0"/>
      <w:marRight w:val="0"/>
      <w:marTop w:val="0"/>
      <w:marBottom w:val="0"/>
      <w:divBdr>
        <w:top w:val="none" w:sz="0" w:space="0" w:color="auto"/>
        <w:left w:val="none" w:sz="0" w:space="0" w:color="auto"/>
        <w:bottom w:val="none" w:sz="0" w:space="0" w:color="auto"/>
        <w:right w:val="none" w:sz="0" w:space="0" w:color="auto"/>
      </w:divBdr>
    </w:div>
    <w:div w:id="1528249234">
      <w:bodyDiv w:val="1"/>
      <w:marLeft w:val="0"/>
      <w:marRight w:val="0"/>
      <w:marTop w:val="0"/>
      <w:marBottom w:val="0"/>
      <w:divBdr>
        <w:top w:val="none" w:sz="0" w:space="0" w:color="auto"/>
        <w:left w:val="none" w:sz="0" w:space="0" w:color="auto"/>
        <w:bottom w:val="none" w:sz="0" w:space="0" w:color="auto"/>
        <w:right w:val="none" w:sz="0" w:space="0" w:color="auto"/>
      </w:divBdr>
    </w:div>
    <w:div w:id="1528253148">
      <w:bodyDiv w:val="1"/>
      <w:marLeft w:val="0"/>
      <w:marRight w:val="0"/>
      <w:marTop w:val="0"/>
      <w:marBottom w:val="0"/>
      <w:divBdr>
        <w:top w:val="none" w:sz="0" w:space="0" w:color="auto"/>
        <w:left w:val="none" w:sz="0" w:space="0" w:color="auto"/>
        <w:bottom w:val="none" w:sz="0" w:space="0" w:color="auto"/>
        <w:right w:val="none" w:sz="0" w:space="0" w:color="auto"/>
      </w:divBdr>
    </w:div>
    <w:div w:id="1528833995">
      <w:bodyDiv w:val="1"/>
      <w:marLeft w:val="0"/>
      <w:marRight w:val="0"/>
      <w:marTop w:val="0"/>
      <w:marBottom w:val="0"/>
      <w:divBdr>
        <w:top w:val="none" w:sz="0" w:space="0" w:color="auto"/>
        <w:left w:val="none" w:sz="0" w:space="0" w:color="auto"/>
        <w:bottom w:val="none" w:sz="0" w:space="0" w:color="auto"/>
        <w:right w:val="none" w:sz="0" w:space="0" w:color="auto"/>
      </w:divBdr>
    </w:div>
    <w:div w:id="1530341031">
      <w:bodyDiv w:val="1"/>
      <w:marLeft w:val="0"/>
      <w:marRight w:val="0"/>
      <w:marTop w:val="0"/>
      <w:marBottom w:val="0"/>
      <w:divBdr>
        <w:top w:val="none" w:sz="0" w:space="0" w:color="auto"/>
        <w:left w:val="none" w:sz="0" w:space="0" w:color="auto"/>
        <w:bottom w:val="none" w:sz="0" w:space="0" w:color="auto"/>
        <w:right w:val="none" w:sz="0" w:space="0" w:color="auto"/>
      </w:divBdr>
    </w:div>
    <w:div w:id="1531187178">
      <w:bodyDiv w:val="1"/>
      <w:marLeft w:val="0"/>
      <w:marRight w:val="0"/>
      <w:marTop w:val="0"/>
      <w:marBottom w:val="0"/>
      <w:divBdr>
        <w:top w:val="none" w:sz="0" w:space="0" w:color="auto"/>
        <w:left w:val="none" w:sz="0" w:space="0" w:color="auto"/>
        <w:bottom w:val="none" w:sz="0" w:space="0" w:color="auto"/>
        <w:right w:val="none" w:sz="0" w:space="0" w:color="auto"/>
      </w:divBdr>
    </w:div>
    <w:div w:id="1531332896">
      <w:bodyDiv w:val="1"/>
      <w:marLeft w:val="0"/>
      <w:marRight w:val="0"/>
      <w:marTop w:val="0"/>
      <w:marBottom w:val="0"/>
      <w:divBdr>
        <w:top w:val="none" w:sz="0" w:space="0" w:color="auto"/>
        <w:left w:val="none" w:sz="0" w:space="0" w:color="auto"/>
        <w:bottom w:val="none" w:sz="0" w:space="0" w:color="auto"/>
        <w:right w:val="none" w:sz="0" w:space="0" w:color="auto"/>
      </w:divBdr>
    </w:div>
    <w:div w:id="1532767493">
      <w:bodyDiv w:val="1"/>
      <w:marLeft w:val="0"/>
      <w:marRight w:val="0"/>
      <w:marTop w:val="0"/>
      <w:marBottom w:val="0"/>
      <w:divBdr>
        <w:top w:val="none" w:sz="0" w:space="0" w:color="auto"/>
        <w:left w:val="none" w:sz="0" w:space="0" w:color="auto"/>
        <w:bottom w:val="none" w:sz="0" w:space="0" w:color="auto"/>
        <w:right w:val="none" w:sz="0" w:space="0" w:color="auto"/>
      </w:divBdr>
    </w:div>
    <w:div w:id="1532958785">
      <w:bodyDiv w:val="1"/>
      <w:marLeft w:val="0"/>
      <w:marRight w:val="0"/>
      <w:marTop w:val="0"/>
      <w:marBottom w:val="0"/>
      <w:divBdr>
        <w:top w:val="none" w:sz="0" w:space="0" w:color="auto"/>
        <w:left w:val="none" w:sz="0" w:space="0" w:color="auto"/>
        <w:bottom w:val="none" w:sz="0" w:space="0" w:color="auto"/>
        <w:right w:val="none" w:sz="0" w:space="0" w:color="auto"/>
      </w:divBdr>
    </w:div>
    <w:div w:id="1534227890">
      <w:bodyDiv w:val="1"/>
      <w:marLeft w:val="0"/>
      <w:marRight w:val="0"/>
      <w:marTop w:val="0"/>
      <w:marBottom w:val="0"/>
      <w:divBdr>
        <w:top w:val="none" w:sz="0" w:space="0" w:color="auto"/>
        <w:left w:val="none" w:sz="0" w:space="0" w:color="auto"/>
        <w:bottom w:val="none" w:sz="0" w:space="0" w:color="auto"/>
        <w:right w:val="none" w:sz="0" w:space="0" w:color="auto"/>
      </w:divBdr>
    </w:div>
    <w:div w:id="1535729148">
      <w:bodyDiv w:val="1"/>
      <w:marLeft w:val="0"/>
      <w:marRight w:val="0"/>
      <w:marTop w:val="0"/>
      <w:marBottom w:val="0"/>
      <w:divBdr>
        <w:top w:val="none" w:sz="0" w:space="0" w:color="auto"/>
        <w:left w:val="none" w:sz="0" w:space="0" w:color="auto"/>
        <w:bottom w:val="none" w:sz="0" w:space="0" w:color="auto"/>
        <w:right w:val="none" w:sz="0" w:space="0" w:color="auto"/>
      </w:divBdr>
    </w:div>
    <w:div w:id="1535970267">
      <w:bodyDiv w:val="1"/>
      <w:marLeft w:val="0"/>
      <w:marRight w:val="0"/>
      <w:marTop w:val="0"/>
      <w:marBottom w:val="0"/>
      <w:divBdr>
        <w:top w:val="none" w:sz="0" w:space="0" w:color="auto"/>
        <w:left w:val="none" w:sz="0" w:space="0" w:color="auto"/>
        <w:bottom w:val="none" w:sz="0" w:space="0" w:color="auto"/>
        <w:right w:val="none" w:sz="0" w:space="0" w:color="auto"/>
      </w:divBdr>
    </w:div>
    <w:div w:id="1536305653">
      <w:bodyDiv w:val="1"/>
      <w:marLeft w:val="0"/>
      <w:marRight w:val="0"/>
      <w:marTop w:val="0"/>
      <w:marBottom w:val="0"/>
      <w:divBdr>
        <w:top w:val="none" w:sz="0" w:space="0" w:color="auto"/>
        <w:left w:val="none" w:sz="0" w:space="0" w:color="auto"/>
        <w:bottom w:val="none" w:sz="0" w:space="0" w:color="auto"/>
        <w:right w:val="none" w:sz="0" w:space="0" w:color="auto"/>
      </w:divBdr>
    </w:div>
    <w:div w:id="1537036692">
      <w:bodyDiv w:val="1"/>
      <w:marLeft w:val="0"/>
      <w:marRight w:val="0"/>
      <w:marTop w:val="0"/>
      <w:marBottom w:val="0"/>
      <w:divBdr>
        <w:top w:val="none" w:sz="0" w:space="0" w:color="auto"/>
        <w:left w:val="none" w:sz="0" w:space="0" w:color="auto"/>
        <w:bottom w:val="none" w:sz="0" w:space="0" w:color="auto"/>
        <w:right w:val="none" w:sz="0" w:space="0" w:color="auto"/>
      </w:divBdr>
    </w:div>
    <w:div w:id="1537278857">
      <w:bodyDiv w:val="1"/>
      <w:marLeft w:val="0"/>
      <w:marRight w:val="0"/>
      <w:marTop w:val="0"/>
      <w:marBottom w:val="0"/>
      <w:divBdr>
        <w:top w:val="none" w:sz="0" w:space="0" w:color="auto"/>
        <w:left w:val="none" w:sz="0" w:space="0" w:color="auto"/>
        <w:bottom w:val="none" w:sz="0" w:space="0" w:color="auto"/>
        <w:right w:val="none" w:sz="0" w:space="0" w:color="auto"/>
      </w:divBdr>
    </w:div>
    <w:div w:id="1538196374">
      <w:bodyDiv w:val="1"/>
      <w:marLeft w:val="0"/>
      <w:marRight w:val="0"/>
      <w:marTop w:val="0"/>
      <w:marBottom w:val="0"/>
      <w:divBdr>
        <w:top w:val="none" w:sz="0" w:space="0" w:color="auto"/>
        <w:left w:val="none" w:sz="0" w:space="0" w:color="auto"/>
        <w:bottom w:val="none" w:sz="0" w:space="0" w:color="auto"/>
        <w:right w:val="none" w:sz="0" w:space="0" w:color="auto"/>
      </w:divBdr>
    </w:div>
    <w:div w:id="1538931753">
      <w:bodyDiv w:val="1"/>
      <w:marLeft w:val="0"/>
      <w:marRight w:val="0"/>
      <w:marTop w:val="0"/>
      <w:marBottom w:val="0"/>
      <w:divBdr>
        <w:top w:val="none" w:sz="0" w:space="0" w:color="auto"/>
        <w:left w:val="none" w:sz="0" w:space="0" w:color="auto"/>
        <w:bottom w:val="none" w:sz="0" w:space="0" w:color="auto"/>
        <w:right w:val="none" w:sz="0" w:space="0" w:color="auto"/>
      </w:divBdr>
    </w:div>
    <w:div w:id="1542208869">
      <w:bodyDiv w:val="1"/>
      <w:marLeft w:val="0"/>
      <w:marRight w:val="0"/>
      <w:marTop w:val="0"/>
      <w:marBottom w:val="0"/>
      <w:divBdr>
        <w:top w:val="none" w:sz="0" w:space="0" w:color="auto"/>
        <w:left w:val="none" w:sz="0" w:space="0" w:color="auto"/>
        <w:bottom w:val="none" w:sz="0" w:space="0" w:color="auto"/>
        <w:right w:val="none" w:sz="0" w:space="0" w:color="auto"/>
      </w:divBdr>
    </w:div>
    <w:div w:id="1543058219">
      <w:bodyDiv w:val="1"/>
      <w:marLeft w:val="0"/>
      <w:marRight w:val="0"/>
      <w:marTop w:val="0"/>
      <w:marBottom w:val="0"/>
      <w:divBdr>
        <w:top w:val="none" w:sz="0" w:space="0" w:color="auto"/>
        <w:left w:val="none" w:sz="0" w:space="0" w:color="auto"/>
        <w:bottom w:val="none" w:sz="0" w:space="0" w:color="auto"/>
        <w:right w:val="none" w:sz="0" w:space="0" w:color="auto"/>
      </w:divBdr>
    </w:div>
    <w:div w:id="1543636180">
      <w:bodyDiv w:val="1"/>
      <w:marLeft w:val="0"/>
      <w:marRight w:val="0"/>
      <w:marTop w:val="0"/>
      <w:marBottom w:val="0"/>
      <w:divBdr>
        <w:top w:val="none" w:sz="0" w:space="0" w:color="auto"/>
        <w:left w:val="none" w:sz="0" w:space="0" w:color="auto"/>
        <w:bottom w:val="none" w:sz="0" w:space="0" w:color="auto"/>
        <w:right w:val="none" w:sz="0" w:space="0" w:color="auto"/>
      </w:divBdr>
    </w:div>
    <w:div w:id="1545756467">
      <w:bodyDiv w:val="1"/>
      <w:marLeft w:val="0"/>
      <w:marRight w:val="0"/>
      <w:marTop w:val="0"/>
      <w:marBottom w:val="0"/>
      <w:divBdr>
        <w:top w:val="none" w:sz="0" w:space="0" w:color="auto"/>
        <w:left w:val="none" w:sz="0" w:space="0" w:color="auto"/>
        <w:bottom w:val="none" w:sz="0" w:space="0" w:color="auto"/>
        <w:right w:val="none" w:sz="0" w:space="0" w:color="auto"/>
      </w:divBdr>
    </w:div>
    <w:div w:id="1545872430">
      <w:bodyDiv w:val="1"/>
      <w:marLeft w:val="0"/>
      <w:marRight w:val="0"/>
      <w:marTop w:val="0"/>
      <w:marBottom w:val="0"/>
      <w:divBdr>
        <w:top w:val="none" w:sz="0" w:space="0" w:color="auto"/>
        <w:left w:val="none" w:sz="0" w:space="0" w:color="auto"/>
        <w:bottom w:val="none" w:sz="0" w:space="0" w:color="auto"/>
        <w:right w:val="none" w:sz="0" w:space="0" w:color="auto"/>
      </w:divBdr>
    </w:div>
    <w:div w:id="1547060028">
      <w:bodyDiv w:val="1"/>
      <w:marLeft w:val="0"/>
      <w:marRight w:val="0"/>
      <w:marTop w:val="0"/>
      <w:marBottom w:val="0"/>
      <w:divBdr>
        <w:top w:val="none" w:sz="0" w:space="0" w:color="auto"/>
        <w:left w:val="none" w:sz="0" w:space="0" w:color="auto"/>
        <w:bottom w:val="none" w:sz="0" w:space="0" w:color="auto"/>
        <w:right w:val="none" w:sz="0" w:space="0" w:color="auto"/>
      </w:divBdr>
    </w:div>
    <w:div w:id="1547067164">
      <w:bodyDiv w:val="1"/>
      <w:marLeft w:val="0"/>
      <w:marRight w:val="0"/>
      <w:marTop w:val="0"/>
      <w:marBottom w:val="0"/>
      <w:divBdr>
        <w:top w:val="none" w:sz="0" w:space="0" w:color="auto"/>
        <w:left w:val="none" w:sz="0" w:space="0" w:color="auto"/>
        <w:bottom w:val="none" w:sz="0" w:space="0" w:color="auto"/>
        <w:right w:val="none" w:sz="0" w:space="0" w:color="auto"/>
      </w:divBdr>
    </w:div>
    <w:div w:id="1547253002">
      <w:bodyDiv w:val="1"/>
      <w:marLeft w:val="0"/>
      <w:marRight w:val="0"/>
      <w:marTop w:val="0"/>
      <w:marBottom w:val="0"/>
      <w:divBdr>
        <w:top w:val="none" w:sz="0" w:space="0" w:color="auto"/>
        <w:left w:val="none" w:sz="0" w:space="0" w:color="auto"/>
        <w:bottom w:val="none" w:sz="0" w:space="0" w:color="auto"/>
        <w:right w:val="none" w:sz="0" w:space="0" w:color="auto"/>
      </w:divBdr>
    </w:div>
    <w:div w:id="1549880707">
      <w:bodyDiv w:val="1"/>
      <w:marLeft w:val="0"/>
      <w:marRight w:val="0"/>
      <w:marTop w:val="0"/>
      <w:marBottom w:val="0"/>
      <w:divBdr>
        <w:top w:val="none" w:sz="0" w:space="0" w:color="auto"/>
        <w:left w:val="none" w:sz="0" w:space="0" w:color="auto"/>
        <w:bottom w:val="none" w:sz="0" w:space="0" w:color="auto"/>
        <w:right w:val="none" w:sz="0" w:space="0" w:color="auto"/>
      </w:divBdr>
    </w:div>
    <w:div w:id="1549956695">
      <w:bodyDiv w:val="1"/>
      <w:marLeft w:val="0"/>
      <w:marRight w:val="0"/>
      <w:marTop w:val="0"/>
      <w:marBottom w:val="0"/>
      <w:divBdr>
        <w:top w:val="none" w:sz="0" w:space="0" w:color="auto"/>
        <w:left w:val="none" w:sz="0" w:space="0" w:color="auto"/>
        <w:bottom w:val="none" w:sz="0" w:space="0" w:color="auto"/>
        <w:right w:val="none" w:sz="0" w:space="0" w:color="auto"/>
      </w:divBdr>
    </w:div>
    <w:div w:id="1550070817">
      <w:bodyDiv w:val="1"/>
      <w:marLeft w:val="0"/>
      <w:marRight w:val="0"/>
      <w:marTop w:val="0"/>
      <w:marBottom w:val="0"/>
      <w:divBdr>
        <w:top w:val="none" w:sz="0" w:space="0" w:color="auto"/>
        <w:left w:val="none" w:sz="0" w:space="0" w:color="auto"/>
        <w:bottom w:val="none" w:sz="0" w:space="0" w:color="auto"/>
        <w:right w:val="none" w:sz="0" w:space="0" w:color="auto"/>
      </w:divBdr>
    </w:div>
    <w:div w:id="1550266078">
      <w:bodyDiv w:val="1"/>
      <w:marLeft w:val="0"/>
      <w:marRight w:val="0"/>
      <w:marTop w:val="0"/>
      <w:marBottom w:val="0"/>
      <w:divBdr>
        <w:top w:val="none" w:sz="0" w:space="0" w:color="auto"/>
        <w:left w:val="none" w:sz="0" w:space="0" w:color="auto"/>
        <w:bottom w:val="none" w:sz="0" w:space="0" w:color="auto"/>
        <w:right w:val="none" w:sz="0" w:space="0" w:color="auto"/>
      </w:divBdr>
    </w:div>
    <w:div w:id="1550336764">
      <w:bodyDiv w:val="1"/>
      <w:marLeft w:val="0"/>
      <w:marRight w:val="0"/>
      <w:marTop w:val="0"/>
      <w:marBottom w:val="0"/>
      <w:divBdr>
        <w:top w:val="none" w:sz="0" w:space="0" w:color="auto"/>
        <w:left w:val="none" w:sz="0" w:space="0" w:color="auto"/>
        <w:bottom w:val="none" w:sz="0" w:space="0" w:color="auto"/>
        <w:right w:val="none" w:sz="0" w:space="0" w:color="auto"/>
      </w:divBdr>
    </w:div>
    <w:div w:id="1551069108">
      <w:bodyDiv w:val="1"/>
      <w:marLeft w:val="0"/>
      <w:marRight w:val="0"/>
      <w:marTop w:val="0"/>
      <w:marBottom w:val="0"/>
      <w:divBdr>
        <w:top w:val="none" w:sz="0" w:space="0" w:color="auto"/>
        <w:left w:val="none" w:sz="0" w:space="0" w:color="auto"/>
        <w:bottom w:val="none" w:sz="0" w:space="0" w:color="auto"/>
        <w:right w:val="none" w:sz="0" w:space="0" w:color="auto"/>
      </w:divBdr>
    </w:div>
    <w:div w:id="1551769591">
      <w:bodyDiv w:val="1"/>
      <w:marLeft w:val="0"/>
      <w:marRight w:val="0"/>
      <w:marTop w:val="0"/>
      <w:marBottom w:val="0"/>
      <w:divBdr>
        <w:top w:val="none" w:sz="0" w:space="0" w:color="auto"/>
        <w:left w:val="none" w:sz="0" w:space="0" w:color="auto"/>
        <w:bottom w:val="none" w:sz="0" w:space="0" w:color="auto"/>
        <w:right w:val="none" w:sz="0" w:space="0" w:color="auto"/>
      </w:divBdr>
    </w:div>
    <w:div w:id="1551918656">
      <w:bodyDiv w:val="1"/>
      <w:marLeft w:val="0"/>
      <w:marRight w:val="0"/>
      <w:marTop w:val="0"/>
      <w:marBottom w:val="0"/>
      <w:divBdr>
        <w:top w:val="none" w:sz="0" w:space="0" w:color="auto"/>
        <w:left w:val="none" w:sz="0" w:space="0" w:color="auto"/>
        <w:bottom w:val="none" w:sz="0" w:space="0" w:color="auto"/>
        <w:right w:val="none" w:sz="0" w:space="0" w:color="auto"/>
      </w:divBdr>
    </w:div>
    <w:div w:id="1552233330">
      <w:bodyDiv w:val="1"/>
      <w:marLeft w:val="0"/>
      <w:marRight w:val="0"/>
      <w:marTop w:val="0"/>
      <w:marBottom w:val="0"/>
      <w:divBdr>
        <w:top w:val="none" w:sz="0" w:space="0" w:color="auto"/>
        <w:left w:val="none" w:sz="0" w:space="0" w:color="auto"/>
        <w:bottom w:val="none" w:sz="0" w:space="0" w:color="auto"/>
        <w:right w:val="none" w:sz="0" w:space="0" w:color="auto"/>
      </w:divBdr>
    </w:div>
    <w:div w:id="1554072627">
      <w:bodyDiv w:val="1"/>
      <w:marLeft w:val="0"/>
      <w:marRight w:val="0"/>
      <w:marTop w:val="0"/>
      <w:marBottom w:val="0"/>
      <w:divBdr>
        <w:top w:val="none" w:sz="0" w:space="0" w:color="auto"/>
        <w:left w:val="none" w:sz="0" w:space="0" w:color="auto"/>
        <w:bottom w:val="none" w:sz="0" w:space="0" w:color="auto"/>
        <w:right w:val="none" w:sz="0" w:space="0" w:color="auto"/>
      </w:divBdr>
    </w:div>
    <w:div w:id="1554534773">
      <w:bodyDiv w:val="1"/>
      <w:marLeft w:val="0"/>
      <w:marRight w:val="0"/>
      <w:marTop w:val="0"/>
      <w:marBottom w:val="0"/>
      <w:divBdr>
        <w:top w:val="none" w:sz="0" w:space="0" w:color="auto"/>
        <w:left w:val="none" w:sz="0" w:space="0" w:color="auto"/>
        <w:bottom w:val="none" w:sz="0" w:space="0" w:color="auto"/>
        <w:right w:val="none" w:sz="0" w:space="0" w:color="auto"/>
      </w:divBdr>
    </w:div>
    <w:div w:id="1554542063">
      <w:bodyDiv w:val="1"/>
      <w:marLeft w:val="0"/>
      <w:marRight w:val="0"/>
      <w:marTop w:val="0"/>
      <w:marBottom w:val="0"/>
      <w:divBdr>
        <w:top w:val="none" w:sz="0" w:space="0" w:color="auto"/>
        <w:left w:val="none" w:sz="0" w:space="0" w:color="auto"/>
        <w:bottom w:val="none" w:sz="0" w:space="0" w:color="auto"/>
        <w:right w:val="none" w:sz="0" w:space="0" w:color="auto"/>
      </w:divBdr>
    </w:div>
    <w:div w:id="1554582941">
      <w:bodyDiv w:val="1"/>
      <w:marLeft w:val="0"/>
      <w:marRight w:val="0"/>
      <w:marTop w:val="0"/>
      <w:marBottom w:val="0"/>
      <w:divBdr>
        <w:top w:val="none" w:sz="0" w:space="0" w:color="auto"/>
        <w:left w:val="none" w:sz="0" w:space="0" w:color="auto"/>
        <w:bottom w:val="none" w:sz="0" w:space="0" w:color="auto"/>
        <w:right w:val="none" w:sz="0" w:space="0" w:color="auto"/>
      </w:divBdr>
    </w:div>
    <w:div w:id="1554660457">
      <w:bodyDiv w:val="1"/>
      <w:marLeft w:val="0"/>
      <w:marRight w:val="0"/>
      <w:marTop w:val="0"/>
      <w:marBottom w:val="0"/>
      <w:divBdr>
        <w:top w:val="none" w:sz="0" w:space="0" w:color="auto"/>
        <w:left w:val="none" w:sz="0" w:space="0" w:color="auto"/>
        <w:bottom w:val="none" w:sz="0" w:space="0" w:color="auto"/>
        <w:right w:val="none" w:sz="0" w:space="0" w:color="auto"/>
      </w:divBdr>
    </w:div>
    <w:div w:id="1555896194">
      <w:bodyDiv w:val="1"/>
      <w:marLeft w:val="0"/>
      <w:marRight w:val="0"/>
      <w:marTop w:val="0"/>
      <w:marBottom w:val="0"/>
      <w:divBdr>
        <w:top w:val="none" w:sz="0" w:space="0" w:color="auto"/>
        <w:left w:val="none" w:sz="0" w:space="0" w:color="auto"/>
        <w:bottom w:val="none" w:sz="0" w:space="0" w:color="auto"/>
        <w:right w:val="none" w:sz="0" w:space="0" w:color="auto"/>
      </w:divBdr>
    </w:div>
    <w:div w:id="1557009748">
      <w:bodyDiv w:val="1"/>
      <w:marLeft w:val="0"/>
      <w:marRight w:val="0"/>
      <w:marTop w:val="0"/>
      <w:marBottom w:val="0"/>
      <w:divBdr>
        <w:top w:val="none" w:sz="0" w:space="0" w:color="auto"/>
        <w:left w:val="none" w:sz="0" w:space="0" w:color="auto"/>
        <w:bottom w:val="none" w:sz="0" w:space="0" w:color="auto"/>
        <w:right w:val="none" w:sz="0" w:space="0" w:color="auto"/>
      </w:divBdr>
    </w:div>
    <w:div w:id="1557164392">
      <w:bodyDiv w:val="1"/>
      <w:marLeft w:val="0"/>
      <w:marRight w:val="0"/>
      <w:marTop w:val="0"/>
      <w:marBottom w:val="0"/>
      <w:divBdr>
        <w:top w:val="none" w:sz="0" w:space="0" w:color="auto"/>
        <w:left w:val="none" w:sz="0" w:space="0" w:color="auto"/>
        <w:bottom w:val="none" w:sz="0" w:space="0" w:color="auto"/>
        <w:right w:val="none" w:sz="0" w:space="0" w:color="auto"/>
      </w:divBdr>
    </w:div>
    <w:div w:id="1561937701">
      <w:bodyDiv w:val="1"/>
      <w:marLeft w:val="0"/>
      <w:marRight w:val="0"/>
      <w:marTop w:val="0"/>
      <w:marBottom w:val="0"/>
      <w:divBdr>
        <w:top w:val="none" w:sz="0" w:space="0" w:color="auto"/>
        <w:left w:val="none" w:sz="0" w:space="0" w:color="auto"/>
        <w:bottom w:val="none" w:sz="0" w:space="0" w:color="auto"/>
        <w:right w:val="none" w:sz="0" w:space="0" w:color="auto"/>
      </w:divBdr>
    </w:div>
    <w:div w:id="1563523477">
      <w:bodyDiv w:val="1"/>
      <w:marLeft w:val="0"/>
      <w:marRight w:val="0"/>
      <w:marTop w:val="0"/>
      <w:marBottom w:val="0"/>
      <w:divBdr>
        <w:top w:val="none" w:sz="0" w:space="0" w:color="auto"/>
        <w:left w:val="none" w:sz="0" w:space="0" w:color="auto"/>
        <w:bottom w:val="none" w:sz="0" w:space="0" w:color="auto"/>
        <w:right w:val="none" w:sz="0" w:space="0" w:color="auto"/>
      </w:divBdr>
    </w:div>
    <w:div w:id="1564440796">
      <w:bodyDiv w:val="1"/>
      <w:marLeft w:val="0"/>
      <w:marRight w:val="0"/>
      <w:marTop w:val="0"/>
      <w:marBottom w:val="0"/>
      <w:divBdr>
        <w:top w:val="none" w:sz="0" w:space="0" w:color="auto"/>
        <w:left w:val="none" w:sz="0" w:space="0" w:color="auto"/>
        <w:bottom w:val="none" w:sz="0" w:space="0" w:color="auto"/>
        <w:right w:val="none" w:sz="0" w:space="0" w:color="auto"/>
      </w:divBdr>
    </w:div>
    <w:div w:id="1565867761">
      <w:bodyDiv w:val="1"/>
      <w:marLeft w:val="0"/>
      <w:marRight w:val="0"/>
      <w:marTop w:val="0"/>
      <w:marBottom w:val="0"/>
      <w:divBdr>
        <w:top w:val="none" w:sz="0" w:space="0" w:color="auto"/>
        <w:left w:val="none" w:sz="0" w:space="0" w:color="auto"/>
        <w:bottom w:val="none" w:sz="0" w:space="0" w:color="auto"/>
        <w:right w:val="none" w:sz="0" w:space="0" w:color="auto"/>
      </w:divBdr>
    </w:div>
    <w:div w:id="1566141306">
      <w:bodyDiv w:val="1"/>
      <w:marLeft w:val="0"/>
      <w:marRight w:val="0"/>
      <w:marTop w:val="0"/>
      <w:marBottom w:val="0"/>
      <w:divBdr>
        <w:top w:val="none" w:sz="0" w:space="0" w:color="auto"/>
        <w:left w:val="none" w:sz="0" w:space="0" w:color="auto"/>
        <w:bottom w:val="none" w:sz="0" w:space="0" w:color="auto"/>
        <w:right w:val="none" w:sz="0" w:space="0" w:color="auto"/>
      </w:divBdr>
    </w:div>
    <w:div w:id="1567302015">
      <w:bodyDiv w:val="1"/>
      <w:marLeft w:val="0"/>
      <w:marRight w:val="0"/>
      <w:marTop w:val="0"/>
      <w:marBottom w:val="0"/>
      <w:divBdr>
        <w:top w:val="none" w:sz="0" w:space="0" w:color="auto"/>
        <w:left w:val="none" w:sz="0" w:space="0" w:color="auto"/>
        <w:bottom w:val="none" w:sz="0" w:space="0" w:color="auto"/>
        <w:right w:val="none" w:sz="0" w:space="0" w:color="auto"/>
      </w:divBdr>
    </w:div>
    <w:div w:id="1567494316">
      <w:bodyDiv w:val="1"/>
      <w:marLeft w:val="0"/>
      <w:marRight w:val="0"/>
      <w:marTop w:val="0"/>
      <w:marBottom w:val="0"/>
      <w:divBdr>
        <w:top w:val="none" w:sz="0" w:space="0" w:color="auto"/>
        <w:left w:val="none" w:sz="0" w:space="0" w:color="auto"/>
        <w:bottom w:val="none" w:sz="0" w:space="0" w:color="auto"/>
        <w:right w:val="none" w:sz="0" w:space="0" w:color="auto"/>
      </w:divBdr>
    </w:div>
    <w:div w:id="1567686960">
      <w:bodyDiv w:val="1"/>
      <w:marLeft w:val="0"/>
      <w:marRight w:val="0"/>
      <w:marTop w:val="0"/>
      <w:marBottom w:val="0"/>
      <w:divBdr>
        <w:top w:val="none" w:sz="0" w:space="0" w:color="auto"/>
        <w:left w:val="none" w:sz="0" w:space="0" w:color="auto"/>
        <w:bottom w:val="none" w:sz="0" w:space="0" w:color="auto"/>
        <w:right w:val="none" w:sz="0" w:space="0" w:color="auto"/>
      </w:divBdr>
    </w:div>
    <w:div w:id="1568220464">
      <w:bodyDiv w:val="1"/>
      <w:marLeft w:val="0"/>
      <w:marRight w:val="0"/>
      <w:marTop w:val="0"/>
      <w:marBottom w:val="0"/>
      <w:divBdr>
        <w:top w:val="none" w:sz="0" w:space="0" w:color="auto"/>
        <w:left w:val="none" w:sz="0" w:space="0" w:color="auto"/>
        <w:bottom w:val="none" w:sz="0" w:space="0" w:color="auto"/>
        <w:right w:val="none" w:sz="0" w:space="0" w:color="auto"/>
      </w:divBdr>
    </w:div>
    <w:div w:id="1569027025">
      <w:bodyDiv w:val="1"/>
      <w:marLeft w:val="0"/>
      <w:marRight w:val="0"/>
      <w:marTop w:val="0"/>
      <w:marBottom w:val="0"/>
      <w:divBdr>
        <w:top w:val="none" w:sz="0" w:space="0" w:color="auto"/>
        <w:left w:val="none" w:sz="0" w:space="0" w:color="auto"/>
        <w:bottom w:val="none" w:sz="0" w:space="0" w:color="auto"/>
        <w:right w:val="none" w:sz="0" w:space="0" w:color="auto"/>
      </w:divBdr>
    </w:div>
    <w:div w:id="1569880598">
      <w:bodyDiv w:val="1"/>
      <w:marLeft w:val="0"/>
      <w:marRight w:val="0"/>
      <w:marTop w:val="0"/>
      <w:marBottom w:val="0"/>
      <w:divBdr>
        <w:top w:val="none" w:sz="0" w:space="0" w:color="auto"/>
        <w:left w:val="none" w:sz="0" w:space="0" w:color="auto"/>
        <w:bottom w:val="none" w:sz="0" w:space="0" w:color="auto"/>
        <w:right w:val="none" w:sz="0" w:space="0" w:color="auto"/>
      </w:divBdr>
    </w:div>
    <w:div w:id="1570505889">
      <w:bodyDiv w:val="1"/>
      <w:marLeft w:val="0"/>
      <w:marRight w:val="0"/>
      <w:marTop w:val="0"/>
      <w:marBottom w:val="0"/>
      <w:divBdr>
        <w:top w:val="none" w:sz="0" w:space="0" w:color="auto"/>
        <w:left w:val="none" w:sz="0" w:space="0" w:color="auto"/>
        <w:bottom w:val="none" w:sz="0" w:space="0" w:color="auto"/>
        <w:right w:val="none" w:sz="0" w:space="0" w:color="auto"/>
      </w:divBdr>
    </w:div>
    <w:div w:id="1571161222">
      <w:bodyDiv w:val="1"/>
      <w:marLeft w:val="0"/>
      <w:marRight w:val="0"/>
      <w:marTop w:val="0"/>
      <w:marBottom w:val="0"/>
      <w:divBdr>
        <w:top w:val="none" w:sz="0" w:space="0" w:color="auto"/>
        <w:left w:val="none" w:sz="0" w:space="0" w:color="auto"/>
        <w:bottom w:val="none" w:sz="0" w:space="0" w:color="auto"/>
        <w:right w:val="none" w:sz="0" w:space="0" w:color="auto"/>
      </w:divBdr>
    </w:div>
    <w:div w:id="1571425446">
      <w:bodyDiv w:val="1"/>
      <w:marLeft w:val="0"/>
      <w:marRight w:val="0"/>
      <w:marTop w:val="0"/>
      <w:marBottom w:val="0"/>
      <w:divBdr>
        <w:top w:val="none" w:sz="0" w:space="0" w:color="auto"/>
        <w:left w:val="none" w:sz="0" w:space="0" w:color="auto"/>
        <w:bottom w:val="none" w:sz="0" w:space="0" w:color="auto"/>
        <w:right w:val="none" w:sz="0" w:space="0" w:color="auto"/>
      </w:divBdr>
    </w:div>
    <w:div w:id="1571964439">
      <w:bodyDiv w:val="1"/>
      <w:marLeft w:val="0"/>
      <w:marRight w:val="0"/>
      <w:marTop w:val="0"/>
      <w:marBottom w:val="0"/>
      <w:divBdr>
        <w:top w:val="none" w:sz="0" w:space="0" w:color="auto"/>
        <w:left w:val="none" w:sz="0" w:space="0" w:color="auto"/>
        <w:bottom w:val="none" w:sz="0" w:space="0" w:color="auto"/>
        <w:right w:val="none" w:sz="0" w:space="0" w:color="auto"/>
      </w:divBdr>
    </w:div>
    <w:div w:id="1572541174">
      <w:bodyDiv w:val="1"/>
      <w:marLeft w:val="0"/>
      <w:marRight w:val="0"/>
      <w:marTop w:val="0"/>
      <w:marBottom w:val="0"/>
      <w:divBdr>
        <w:top w:val="none" w:sz="0" w:space="0" w:color="auto"/>
        <w:left w:val="none" w:sz="0" w:space="0" w:color="auto"/>
        <w:bottom w:val="none" w:sz="0" w:space="0" w:color="auto"/>
        <w:right w:val="none" w:sz="0" w:space="0" w:color="auto"/>
      </w:divBdr>
    </w:div>
    <w:div w:id="1573005513">
      <w:bodyDiv w:val="1"/>
      <w:marLeft w:val="0"/>
      <w:marRight w:val="0"/>
      <w:marTop w:val="0"/>
      <w:marBottom w:val="0"/>
      <w:divBdr>
        <w:top w:val="none" w:sz="0" w:space="0" w:color="auto"/>
        <w:left w:val="none" w:sz="0" w:space="0" w:color="auto"/>
        <w:bottom w:val="none" w:sz="0" w:space="0" w:color="auto"/>
        <w:right w:val="none" w:sz="0" w:space="0" w:color="auto"/>
      </w:divBdr>
    </w:div>
    <w:div w:id="1574001497">
      <w:bodyDiv w:val="1"/>
      <w:marLeft w:val="0"/>
      <w:marRight w:val="0"/>
      <w:marTop w:val="0"/>
      <w:marBottom w:val="0"/>
      <w:divBdr>
        <w:top w:val="none" w:sz="0" w:space="0" w:color="auto"/>
        <w:left w:val="none" w:sz="0" w:space="0" w:color="auto"/>
        <w:bottom w:val="none" w:sz="0" w:space="0" w:color="auto"/>
        <w:right w:val="none" w:sz="0" w:space="0" w:color="auto"/>
      </w:divBdr>
    </w:div>
    <w:div w:id="1575319016">
      <w:bodyDiv w:val="1"/>
      <w:marLeft w:val="0"/>
      <w:marRight w:val="0"/>
      <w:marTop w:val="0"/>
      <w:marBottom w:val="0"/>
      <w:divBdr>
        <w:top w:val="none" w:sz="0" w:space="0" w:color="auto"/>
        <w:left w:val="none" w:sz="0" w:space="0" w:color="auto"/>
        <w:bottom w:val="none" w:sz="0" w:space="0" w:color="auto"/>
        <w:right w:val="none" w:sz="0" w:space="0" w:color="auto"/>
      </w:divBdr>
    </w:div>
    <w:div w:id="1575622573">
      <w:bodyDiv w:val="1"/>
      <w:marLeft w:val="0"/>
      <w:marRight w:val="0"/>
      <w:marTop w:val="0"/>
      <w:marBottom w:val="0"/>
      <w:divBdr>
        <w:top w:val="none" w:sz="0" w:space="0" w:color="auto"/>
        <w:left w:val="none" w:sz="0" w:space="0" w:color="auto"/>
        <w:bottom w:val="none" w:sz="0" w:space="0" w:color="auto"/>
        <w:right w:val="none" w:sz="0" w:space="0" w:color="auto"/>
      </w:divBdr>
    </w:div>
    <w:div w:id="1576234129">
      <w:bodyDiv w:val="1"/>
      <w:marLeft w:val="0"/>
      <w:marRight w:val="0"/>
      <w:marTop w:val="0"/>
      <w:marBottom w:val="0"/>
      <w:divBdr>
        <w:top w:val="none" w:sz="0" w:space="0" w:color="auto"/>
        <w:left w:val="none" w:sz="0" w:space="0" w:color="auto"/>
        <w:bottom w:val="none" w:sz="0" w:space="0" w:color="auto"/>
        <w:right w:val="none" w:sz="0" w:space="0" w:color="auto"/>
      </w:divBdr>
    </w:div>
    <w:div w:id="1577208504">
      <w:bodyDiv w:val="1"/>
      <w:marLeft w:val="0"/>
      <w:marRight w:val="0"/>
      <w:marTop w:val="0"/>
      <w:marBottom w:val="0"/>
      <w:divBdr>
        <w:top w:val="none" w:sz="0" w:space="0" w:color="auto"/>
        <w:left w:val="none" w:sz="0" w:space="0" w:color="auto"/>
        <w:bottom w:val="none" w:sz="0" w:space="0" w:color="auto"/>
        <w:right w:val="none" w:sz="0" w:space="0" w:color="auto"/>
      </w:divBdr>
    </w:div>
    <w:div w:id="1577393502">
      <w:bodyDiv w:val="1"/>
      <w:marLeft w:val="0"/>
      <w:marRight w:val="0"/>
      <w:marTop w:val="0"/>
      <w:marBottom w:val="0"/>
      <w:divBdr>
        <w:top w:val="none" w:sz="0" w:space="0" w:color="auto"/>
        <w:left w:val="none" w:sz="0" w:space="0" w:color="auto"/>
        <w:bottom w:val="none" w:sz="0" w:space="0" w:color="auto"/>
        <w:right w:val="none" w:sz="0" w:space="0" w:color="auto"/>
      </w:divBdr>
    </w:div>
    <w:div w:id="1578781563">
      <w:bodyDiv w:val="1"/>
      <w:marLeft w:val="0"/>
      <w:marRight w:val="0"/>
      <w:marTop w:val="0"/>
      <w:marBottom w:val="0"/>
      <w:divBdr>
        <w:top w:val="none" w:sz="0" w:space="0" w:color="auto"/>
        <w:left w:val="none" w:sz="0" w:space="0" w:color="auto"/>
        <w:bottom w:val="none" w:sz="0" w:space="0" w:color="auto"/>
        <w:right w:val="none" w:sz="0" w:space="0" w:color="auto"/>
      </w:divBdr>
    </w:div>
    <w:div w:id="1578854770">
      <w:bodyDiv w:val="1"/>
      <w:marLeft w:val="0"/>
      <w:marRight w:val="0"/>
      <w:marTop w:val="0"/>
      <w:marBottom w:val="0"/>
      <w:divBdr>
        <w:top w:val="none" w:sz="0" w:space="0" w:color="auto"/>
        <w:left w:val="none" w:sz="0" w:space="0" w:color="auto"/>
        <w:bottom w:val="none" w:sz="0" w:space="0" w:color="auto"/>
        <w:right w:val="none" w:sz="0" w:space="0" w:color="auto"/>
      </w:divBdr>
    </w:div>
    <w:div w:id="1579099665">
      <w:bodyDiv w:val="1"/>
      <w:marLeft w:val="0"/>
      <w:marRight w:val="0"/>
      <w:marTop w:val="0"/>
      <w:marBottom w:val="0"/>
      <w:divBdr>
        <w:top w:val="none" w:sz="0" w:space="0" w:color="auto"/>
        <w:left w:val="none" w:sz="0" w:space="0" w:color="auto"/>
        <w:bottom w:val="none" w:sz="0" w:space="0" w:color="auto"/>
        <w:right w:val="none" w:sz="0" w:space="0" w:color="auto"/>
      </w:divBdr>
    </w:div>
    <w:div w:id="1579244336">
      <w:bodyDiv w:val="1"/>
      <w:marLeft w:val="0"/>
      <w:marRight w:val="0"/>
      <w:marTop w:val="0"/>
      <w:marBottom w:val="0"/>
      <w:divBdr>
        <w:top w:val="none" w:sz="0" w:space="0" w:color="auto"/>
        <w:left w:val="none" w:sz="0" w:space="0" w:color="auto"/>
        <w:bottom w:val="none" w:sz="0" w:space="0" w:color="auto"/>
        <w:right w:val="none" w:sz="0" w:space="0" w:color="auto"/>
      </w:divBdr>
    </w:div>
    <w:div w:id="1580675861">
      <w:bodyDiv w:val="1"/>
      <w:marLeft w:val="0"/>
      <w:marRight w:val="0"/>
      <w:marTop w:val="0"/>
      <w:marBottom w:val="0"/>
      <w:divBdr>
        <w:top w:val="none" w:sz="0" w:space="0" w:color="auto"/>
        <w:left w:val="none" w:sz="0" w:space="0" w:color="auto"/>
        <w:bottom w:val="none" w:sz="0" w:space="0" w:color="auto"/>
        <w:right w:val="none" w:sz="0" w:space="0" w:color="auto"/>
      </w:divBdr>
    </w:div>
    <w:div w:id="1581017955">
      <w:bodyDiv w:val="1"/>
      <w:marLeft w:val="0"/>
      <w:marRight w:val="0"/>
      <w:marTop w:val="0"/>
      <w:marBottom w:val="0"/>
      <w:divBdr>
        <w:top w:val="none" w:sz="0" w:space="0" w:color="auto"/>
        <w:left w:val="none" w:sz="0" w:space="0" w:color="auto"/>
        <w:bottom w:val="none" w:sz="0" w:space="0" w:color="auto"/>
        <w:right w:val="none" w:sz="0" w:space="0" w:color="auto"/>
      </w:divBdr>
    </w:div>
    <w:div w:id="1581863284">
      <w:bodyDiv w:val="1"/>
      <w:marLeft w:val="0"/>
      <w:marRight w:val="0"/>
      <w:marTop w:val="0"/>
      <w:marBottom w:val="0"/>
      <w:divBdr>
        <w:top w:val="none" w:sz="0" w:space="0" w:color="auto"/>
        <w:left w:val="none" w:sz="0" w:space="0" w:color="auto"/>
        <w:bottom w:val="none" w:sz="0" w:space="0" w:color="auto"/>
        <w:right w:val="none" w:sz="0" w:space="0" w:color="auto"/>
      </w:divBdr>
    </w:div>
    <w:div w:id="1582643086">
      <w:bodyDiv w:val="1"/>
      <w:marLeft w:val="0"/>
      <w:marRight w:val="0"/>
      <w:marTop w:val="0"/>
      <w:marBottom w:val="0"/>
      <w:divBdr>
        <w:top w:val="none" w:sz="0" w:space="0" w:color="auto"/>
        <w:left w:val="none" w:sz="0" w:space="0" w:color="auto"/>
        <w:bottom w:val="none" w:sz="0" w:space="0" w:color="auto"/>
        <w:right w:val="none" w:sz="0" w:space="0" w:color="auto"/>
      </w:divBdr>
    </w:div>
    <w:div w:id="1586185527">
      <w:bodyDiv w:val="1"/>
      <w:marLeft w:val="0"/>
      <w:marRight w:val="0"/>
      <w:marTop w:val="0"/>
      <w:marBottom w:val="0"/>
      <w:divBdr>
        <w:top w:val="none" w:sz="0" w:space="0" w:color="auto"/>
        <w:left w:val="none" w:sz="0" w:space="0" w:color="auto"/>
        <w:bottom w:val="none" w:sz="0" w:space="0" w:color="auto"/>
        <w:right w:val="none" w:sz="0" w:space="0" w:color="auto"/>
      </w:divBdr>
    </w:div>
    <w:div w:id="1587298573">
      <w:bodyDiv w:val="1"/>
      <w:marLeft w:val="0"/>
      <w:marRight w:val="0"/>
      <w:marTop w:val="0"/>
      <w:marBottom w:val="0"/>
      <w:divBdr>
        <w:top w:val="none" w:sz="0" w:space="0" w:color="auto"/>
        <w:left w:val="none" w:sz="0" w:space="0" w:color="auto"/>
        <w:bottom w:val="none" w:sz="0" w:space="0" w:color="auto"/>
        <w:right w:val="none" w:sz="0" w:space="0" w:color="auto"/>
      </w:divBdr>
    </w:div>
    <w:div w:id="1589079634">
      <w:bodyDiv w:val="1"/>
      <w:marLeft w:val="0"/>
      <w:marRight w:val="0"/>
      <w:marTop w:val="0"/>
      <w:marBottom w:val="0"/>
      <w:divBdr>
        <w:top w:val="none" w:sz="0" w:space="0" w:color="auto"/>
        <w:left w:val="none" w:sz="0" w:space="0" w:color="auto"/>
        <w:bottom w:val="none" w:sz="0" w:space="0" w:color="auto"/>
        <w:right w:val="none" w:sz="0" w:space="0" w:color="auto"/>
      </w:divBdr>
    </w:div>
    <w:div w:id="1591231694">
      <w:bodyDiv w:val="1"/>
      <w:marLeft w:val="0"/>
      <w:marRight w:val="0"/>
      <w:marTop w:val="0"/>
      <w:marBottom w:val="0"/>
      <w:divBdr>
        <w:top w:val="none" w:sz="0" w:space="0" w:color="auto"/>
        <w:left w:val="none" w:sz="0" w:space="0" w:color="auto"/>
        <w:bottom w:val="none" w:sz="0" w:space="0" w:color="auto"/>
        <w:right w:val="none" w:sz="0" w:space="0" w:color="auto"/>
      </w:divBdr>
    </w:div>
    <w:div w:id="1592204594">
      <w:bodyDiv w:val="1"/>
      <w:marLeft w:val="0"/>
      <w:marRight w:val="0"/>
      <w:marTop w:val="0"/>
      <w:marBottom w:val="0"/>
      <w:divBdr>
        <w:top w:val="none" w:sz="0" w:space="0" w:color="auto"/>
        <w:left w:val="none" w:sz="0" w:space="0" w:color="auto"/>
        <w:bottom w:val="none" w:sz="0" w:space="0" w:color="auto"/>
        <w:right w:val="none" w:sz="0" w:space="0" w:color="auto"/>
      </w:divBdr>
    </w:div>
    <w:div w:id="1592276588">
      <w:bodyDiv w:val="1"/>
      <w:marLeft w:val="0"/>
      <w:marRight w:val="0"/>
      <w:marTop w:val="0"/>
      <w:marBottom w:val="0"/>
      <w:divBdr>
        <w:top w:val="none" w:sz="0" w:space="0" w:color="auto"/>
        <w:left w:val="none" w:sz="0" w:space="0" w:color="auto"/>
        <w:bottom w:val="none" w:sz="0" w:space="0" w:color="auto"/>
        <w:right w:val="none" w:sz="0" w:space="0" w:color="auto"/>
      </w:divBdr>
    </w:div>
    <w:div w:id="1592661826">
      <w:bodyDiv w:val="1"/>
      <w:marLeft w:val="0"/>
      <w:marRight w:val="0"/>
      <w:marTop w:val="0"/>
      <w:marBottom w:val="0"/>
      <w:divBdr>
        <w:top w:val="none" w:sz="0" w:space="0" w:color="auto"/>
        <w:left w:val="none" w:sz="0" w:space="0" w:color="auto"/>
        <w:bottom w:val="none" w:sz="0" w:space="0" w:color="auto"/>
        <w:right w:val="none" w:sz="0" w:space="0" w:color="auto"/>
      </w:divBdr>
    </w:div>
    <w:div w:id="1595280026">
      <w:bodyDiv w:val="1"/>
      <w:marLeft w:val="0"/>
      <w:marRight w:val="0"/>
      <w:marTop w:val="0"/>
      <w:marBottom w:val="0"/>
      <w:divBdr>
        <w:top w:val="none" w:sz="0" w:space="0" w:color="auto"/>
        <w:left w:val="none" w:sz="0" w:space="0" w:color="auto"/>
        <w:bottom w:val="none" w:sz="0" w:space="0" w:color="auto"/>
        <w:right w:val="none" w:sz="0" w:space="0" w:color="auto"/>
      </w:divBdr>
    </w:div>
    <w:div w:id="1595474674">
      <w:bodyDiv w:val="1"/>
      <w:marLeft w:val="0"/>
      <w:marRight w:val="0"/>
      <w:marTop w:val="0"/>
      <w:marBottom w:val="0"/>
      <w:divBdr>
        <w:top w:val="none" w:sz="0" w:space="0" w:color="auto"/>
        <w:left w:val="none" w:sz="0" w:space="0" w:color="auto"/>
        <w:bottom w:val="none" w:sz="0" w:space="0" w:color="auto"/>
        <w:right w:val="none" w:sz="0" w:space="0" w:color="auto"/>
      </w:divBdr>
    </w:div>
    <w:div w:id="1596404771">
      <w:bodyDiv w:val="1"/>
      <w:marLeft w:val="0"/>
      <w:marRight w:val="0"/>
      <w:marTop w:val="0"/>
      <w:marBottom w:val="0"/>
      <w:divBdr>
        <w:top w:val="none" w:sz="0" w:space="0" w:color="auto"/>
        <w:left w:val="none" w:sz="0" w:space="0" w:color="auto"/>
        <w:bottom w:val="none" w:sz="0" w:space="0" w:color="auto"/>
        <w:right w:val="none" w:sz="0" w:space="0" w:color="auto"/>
      </w:divBdr>
    </w:div>
    <w:div w:id="1597471560">
      <w:bodyDiv w:val="1"/>
      <w:marLeft w:val="0"/>
      <w:marRight w:val="0"/>
      <w:marTop w:val="0"/>
      <w:marBottom w:val="0"/>
      <w:divBdr>
        <w:top w:val="none" w:sz="0" w:space="0" w:color="auto"/>
        <w:left w:val="none" w:sz="0" w:space="0" w:color="auto"/>
        <w:bottom w:val="none" w:sz="0" w:space="0" w:color="auto"/>
        <w:right w:val="none" w:sz="0" w:space="0" w:color="auto"/>
      </w:divBdr>
    </w:div>
    <w:div w:id="1599362795">
      <w:bodyDiv w:val="1"/>
      <w:marLeft w:val="0"/>
      <w:marRight w:val="0"/>
      <w:marTop w:val="0"/>
      <w:marBottom w:val="0"/>
      <w:divBdr>
        <w:top w:val="none" w:sz="0" w:space="0" w:color="auto"/>
        <w:left w:val="none" w:sz="0" w:space="0" w:color="auto"/>
        <w:bottom w:val="none" w:sz="0" w:space="0" w:color="auto"/>
        <w:right w:val="none" w:sz="0" w:space="0" w:color="auto"/>
      </w:divBdr>
    </w:div>
    <w:div w:id="1600987338">
      <w:bodyDiv w:val="1"/>
      <w:marLeft w:val="0"/>
      <w:marRight w:val="0"/>
      <w:marTop w:val="0"/>
      <w:marBottom w:val="0"/>
      <w:divBdr>
        <w:top w:val="none" w:sz="0" w:space="0" w:color="auto"/>
        <w:left w:val="none" w:sz="0" w:space="0" w:color="auto"/>
        <w:bottom w:val="none" w:sz="0" w:space="0" w:color="auto"/>
        <w:right w:val="none" w:sz="0" w:space="0" w:color="auto"/>
      </w:divBdr>
    </w:div>
    <w:div w:id="1604413689">
      <w:bodyDiv w:val="1"/>
      <w:marLeft w:val="0"/>
      <w:marRight w:val="0"/>
      <w:marTop w:val="0"/>
      <w:marBottom w:val="0"/>
      <w:divBdr>
        <w:top w:val="none" w:sz="0" w:space="0" w:color="auto"/>
        <w:left w:val="none" w:sz="0" w:space="0" w:color="auto"/>
        <w:bottom w:val="none" w:sz="0" w:space="0" w:color="auto"/>
        <w:right w:val="none" w:sz="0" w:space="0" w:color="auto"/>
      </w:divBdr>
    </w:div>
    <w:div w:id="1604797052">
      <w:bodyDiv w:val="1"/>
      <w:marLeft w:val="0"/>
      <w:marRight w:val="0"/>
      <w:marTop w:val="0"/>
      <w:marBottom w:val="0"/>
      <w:divBdr>
        <w:top w:val="none" w:sz="0" w:space="0" w:color="auto"/>
        <w:left w:val="none" w:sz="0" w:space="0" w:color="auto"/>
        <w:bottom w:val="none" w:sz="0" w:space="0" w:color="auto"/>
        <w:right w:val="none" w:sz="0" w:space="0" w:color="auto"/>
      </w:divBdr>
    </w:div>
    <w:div w:id="1604802857">
      <w:bodyDiv w:val="1"/>
      <w:marLeft w:val="0"/>
      <w:marRight w:val="0"/>
      <w:marTop w:val="0"/>
      <w:marBottom w:val="0"/>
      <w:divBdr>
        <w:top w:val="none" w:sz="0" w:space="0" w:color="auto"/>
        <w:left w:val="none" w:sz="0" w:space="0" w:color="auto"/>
        <w:bottom w:val="none" w:sz="0" w:space="0" w:color="auto"/>
        <w:right w:val="none" w:sz="0" w:space="0" w:color="auto"/>
      </w:divBdr>
    </w:div>
    <w:div w:id="1605454930">
      <w:bodyDiv w:val="1"/>
      <w:marLeft w:val="0"/>
      <w:marRight w:val="0"/>
      <w:marTop w:val="0"/>
      <w:marBottom w:val="0"/>
      <w:divBdr>
        <w:top w:val="none" w:sz="0" w:space="0" w:color="auto"/>
        <w:left w:val="none" w:sz="0" w:space="0" w:color="auto"/>
        <w:bottom w:val="none" w:sz="0" w:space="0" w:color="auto"/>
        <w:right w:val="none" w:sz="0" w:space="0" w:color="auto"/>
      </w:divBdr>
    </w:div>
    <w:div w:id="1605575952">
      <w:bodyDiv w:val="1"/>
      <w:marLeft w:val="0"/>
      <w:marRight w:val="0"/>
      <w:marTop w:val="0"/>
      <w:marBottom w:val="0"/>
      <w:divBdr>
        <w:top w:val="none" w:sz="0" w:space="0" w:color="auto"/>
        <w:left w:val="none" w:sz="0" w:space="0" w:color="auto"/>
        <w:bottom w:val="none" w:sz="0" w:space="0" w:color="auto"/>
        <w:right w:val="none" w:sz="0" w:space="0" w:color="auto"/>
      </w:divBdr>
    </w:div>
    <w:div w:id="1605645603">
      <w:bodyDiv w:val="1"/>
      <w:marLeft w:val="0"/>
      <w:marRight w:val="0"/>
      <w:marTop w:val="0"/>
      <w:marBottom w:val="0"/>
      <w:divBdr>
        <w:top w:val="none" w:sz="0" w:space="0" w:color="auto"/>
        <w:left w:val="none" w:sz="0" w:space="0" w:color="auto"/>
        <w:bottom w:val="none" w:sz="0" w:space="0" w:color="auto"/>
        <w:right w:val="none" w:sz="0" w:space="0" w:color="auto"/>
      </w:divBdr>
    </w:div>
    <w:div w:id="1606771178">
      <w:bodyDiv w:val="1"/>
      <w:marLeft w:val="0"/>
      <w:marRight w:val="0"/>
      <w:marTop w:val="0"/>
      <w:marBottom w:val="0"/>
      <w:divBdr>
        <w:top w:val="none" w:sz="0" w:space="0" w:color="auto"/>
        <w:left w:val="none" w:sz="0" w:space="0" w:color="auto"/>
        <w:bottom w:val="none" w:sz="0" w:space="0" w:color="auto"/>
        <w:right w:val="none" w:sz="0" w:space="0" w:color="auto"/>
      </w:divBdr>
    </w:div>
    <w:div w:id="1607347802">
      <w:bodyDiv w:val="1"/>
      <w:marLeft w:val="0"/>
      <w:marRight w:val="0"/>
      <w:marTop w:val="0"/>
      <w:marBottom w:val="0"/>
      <w:divBdr>
        <w:top w:val="none" w:sz="0" w:space="0" w:color="auto"/>
        <w:left w:val="none" w:sz="0" w:space="0" w:color="auto"/>
        <w:bottom w:val="none" w:sz="0" w:space="0" w:color="auto"/>
        <w:right w:val="none" w:sz="0" w:space="0" w:color="auto"/>
      </w:divBdr>
    </w:div>
    <w:div w:id="1607498040">
      <w:bodyDiv w:val="1"/>
      <w:marLeft w:val="0"/>
      <w:marRight w:val="0"/>
      <w:marTop w:val="0"/>
      <w:marBottom w:val="0"/>
      <w:divBdr>
        <w:top w:val="none" w:sz="0" w:space="0" w:color="auto"/>
        <w:left w:val="none" w:sz="0" w:space="0" w:color="auto"/>
        <w:bottom w:val="none" w:sz="0" w:space="0" w:color="auto"/>
        <w:right w:val="none" w:sz="0" w:space="0" w:color="auto"/>
      </w:divBdr>
    </w:div>
    <w:div w:id="1610970458">
      <w:bodyDiv w:val="1"/>
      <w:marLeft w:val="0"/>
      <w:marRight w:val="0"/>
      <w:marTop w:val="0"/>
      <w:marBottom w:val="0"/>
      <w:divBdr>
        <w:top w:val="none" w:sz="0" w:space="0" w:color="auto"/>
        <w:left w:val="none" w:sz="0" w:space="0" w:color="auto"/>
        <w:bottom w:val="none" w:sz="0" w:space="0" w:color="auto"/>
        <w:right w:val="none" w:sz="0" w:space="0" w:color="auto"/>
      </w:divBdr>
    </w:div>
    <w:div w:id="1611812616">
      <w:bodyDiv w:val="1"/>
      <w:marLeft w:val="0"/>
      <w:marRight w:val="0"/>
      <w:marTop w:val="0"/>
      <w:marBottom w:val="0"/>
      <w:divBdr>
        <w:top w:val="none" w:sz="0" w:space="0" w:color="auto"/>
        <w:left w:val="none" w:sz="0" w:space="0" w:color="auto"/>
        <w:bottom w:val="none" w:sz="0" w:space="0" w:color="auto"/>
        <w:right w:val="none" w:sz="0" w:space="0" w:color="auto"/>
      </w:divBdr>
    </w:div>
    <w:div w:id="1612467417">
      <w:bodyDiv w:val="1"/>
      <w:marLeft w:val="0"/>
      <w:marRight w:val="0"/>
      <w:marTop w:val="0"/>
      <w:marBottom w:val="0"/>
      <w:divBdr>
        <w:top w:val="none" w:sz="0" w:space="0" w:color="auto"/>
        <w:left w:val="none" w:sz="0" w:space="0" w:color="auto"/>
        <w:bottom w:val="none" w:sz="0" w:space="0" w:color="auto"/>
        <w:right w:val="none" w:sz="0" w:space="0" w:color="auto"/>
      </w:divBdr>
    </w:div>
    <w:div w:id="1612584882">
      <w:bodyDiv w:val="1"/>
      <w:marLeft w:val="0"/>
      <w:marRight w:val="0"/>
      <w:marTop w:val="0"/>
      <w:marBottom w:val="0"/>
      <w:divBdr>
        <w:top w:val="none" w:sz="0" w:space="0" w:color="auto"/>
        <w:left w:val="none" w:sz="0" w:space="0" w:color="auto"/>
        <w:bottom w:val="none" w:sz="0" w:space="0" w:color="auto"/>
        <w:right w:val="none" w:sz="0" w:space="0" w:color="auto"/>
      </w:divBdr>
    </w:div>
    <w:div w:id="1613635020">
      <w:bodyDiv w:val="1"/>
      <w:marLeft w:val="0"/>
      <w:marRight w:val="0"/>
      <w:marTop w:val="0"/>
      <w:marBottom w:val="0"/>
      <w:divBdr>
        <w:top w:val="none" w:sz="0" w:space="0" w:color="auto"/>
        <w:left w:val="none" w:sz="0" w:space="0" w:color="auto"/>
        <w:bottom w:val="none" w:sz="0" w:space="0" w:color="auto"/>
        <w:right w:val="none" w:sz="0" w:space="0" w:color="auto"/>
      </w:divBdr>
    </w:div>
    <w:div w:id="1614241785">
      <w:bodyDiv w:val="1"/>
      <w:marLeft w:val="0"/>
      <w:marRight w:val="0"/>
      <w:marTop w:val="0"/>
      <w:marBottom w:val="0"/>
      <w:divBdr>
        <w:top w:val="none" w:sz="0" w:space="0" w:color="auto"/>
        <w:left w:val="none" w:sz="0" w:space="0" w:color="auto"/>
        <w:bottom w:val="none" w:sz="0" w:space="0" w:color="auto"/>
        <w:right w:val="none" w:sz="0" w:space="0" w:color="auto"/>
      </w:divBdr>
    </w:div>
    <w:div w:id="1614550657">
      <w:bodyDiv w:val="1"/>
      <w:marLeft w:val="0"/>
      <w:marRight w:val="0"/>
      <w:marTop w:val="0"/>
      <w:marBottom w:val="0"/>
      <w:divBdr>
        <w:top w:val="none" w:sz="0" w:space="0" w:color="auto"/>
        <w:left w:val="none" w:sz="0" w:space="0" w:color="auto"/>
        <w:bottom w:val="none" w:sz="0" w:space="0" w:color="auto"/>
        <w:right w:val="none" w:sz="0" w:space="0" w:color="auto"/>
      </w:divBdr>
    </w:div>
    <w:div w:id="1616331965">
      <w:bodyDiv w:val="1"/>
      <w:marLeft w:val="0"/>
      <w:marRight w:val="0"/>
      <w:marTop w:val="0"/>
      <w:marBottom w:val="0"/>
      <w:divBdr>
        <w:top w:val="none" w:sz="0" w:space="0" w:color="auto"/>
        <w:left w:val="none" w:sz="0" w:space="0" w:color="auto"/>
        <w:bottom w:val="none" w:sz="0" w:space="0" w:color="auto"/>
        <w:right w:val="none" w:sz="0" w:space="0" w:color="auto"/>
      </w:divBdr>
      <w:divsChild>
        <w:div w:id="1263143148">
          <w:marLeft w:val="0"/>
          <w:marRight w:val="0"/>
          <w:marTop w:val="0"/>
          <w:marBottom w:val="0"/>
          <w:divBdr>
            <w:top w:val="none" w:sz="0" w:space="0" w:color="auto"/>
            <w:left w:val="none" w:sz="0" w:space="0" w:color="auto"/>
            <w:bottom w:val="none" w:sz="0" w:space="0" w:color="auto"/>
            <w:right w:val="none" w:sz="0" w:space="0" w:color="auto"/>
          </w:divBdr>
          <w:divsChild>
            <w:div w:id="180376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061778">
      <w:bodyDiv w:val="1"/>
      <w:marLeft w:val="0"/>
      <w:marRight w:val="0"/>
      <w:marTop w:val="0"/>
      <w:marBottom w:val="0"/>
      <w:divBdr>
        <w:top w:val="none" w:sz="0" w:space="0" w:color="auto"/>
        <w:left w:val="none" w:sz="0" w:space="0" w:color="auto"/>
        <w:bottom w:val="none" w:sz="0" w:space="0" w:color="auto"/>
        <w:right w:val="none" w:sz="0" w:space="0" w:color="auto"/>
      </w:divBdr>
    </w:div>
    <w:div w:id="1617173689">
      <w:bodyDiv w:val="1"/>
      <w:marLeft w:val="0"/>
      <w:marRight w:val="0"/>
      <w:marTop w:val="0"/>
      <w:marBottom w:val="0"/>
      <w:divBdr>
        <w:top w:val="none" w:sz="0" w:space="0" w:color="auto"/>
        <w:left w:val="none" w:sz="0" w:space="0" w:color="auto"/>
        <w:bottom w:val="none" w:sz="0" w:space="0" w:color="auto"/>
        <w:right w:val="none" w:sz="0" w:space="0" w:color="auto"/>
      </w:divBdr>
    </w:div>
    <w:div w:id="1617642523">
      <w:bodyDiv w:val="1"/>
      <w:marLeft w:val="0"/>
      <w:marRight w:val="0"/>
      <w:marTop w:val="0"/>
      <w:marBottom w:val="0"/>
      <w:divBdr>
        <w:top w:val="none" w:sz="0" w:space="0" w:color="auto"/>
        <w:left w:val="none" w:sz="0" w:space="0" w:color="auto"/>
        <w:bottom w:val="none" w:sz="0" w:space="0" w:color="auto"/>
        <w:right w:val="none" w:sz="0" w:space="0" w:color="auto"/>
      </w:divBdr>
    </w:div>
    <w:div w:id="1618095684">
      <w:bodyDiv w:val="1"/>
      <w:marLeft w:val="0"/>
      <w:marRight w:val="0"/>
      <w:marTop w:val="0"/>
      <w:marBottom w:val="0"/>
      <w:divBdr>
        <w:top w:val="none" w:sz="0" w:space="0" w:color="auto"/>
        <w:left w:val="none" w:sz="0" w:space="0" w:color="auto"/>
        <w:bottom w:val="none" w:sz="0" w:space="0" w:color="auto"/>
        <w:right w:val="none" w:sz="0" w:space="0" w:color="auto"/>
      </w:divBdr>
    </w:div>
    <w:div w:id="1618364401">
      <w:bodyDiv w:val="1"/>
      <w:marLeft w:val="0"/>
      <w:marRight w:val="0"/>
      <w:marTop w:val="0"/>
      <w:marBottom w:val="0"/>
      <w:divBdr>
        <w:top w:val="none" w:sz="0" w:space="0" w:color="auto"/>
        <w:left w:val="none" w:sz="0" w:space="0" w:color="auto"/>
        <w:bottom w:val="none" w:sz="0" w:space="0" w:color="auto"/>
        <w:right w:val="none" w:sz="0" w:space="0" w:color="auto"/>
      </w:divBdr>
    </w:div>
    <w:div w:id="1619527411">
      <w:bodyDiv w:val="1"/>
      <w:marLeft w:val="0"/>
      <w:marRight w:val="0"/>
      <w:marTop w:val="0"/>
      <w:marBottom w:val="0"/>
      <w:divBdr>
        <w:top w:val="none" w:sz="0" w:space="0" w:color="auto"/>
        <w:left w:val="none" w:sz="0" w:space="0" w:color="auto"/>
        <w:bottom w:val="none" w:sz="0" w:space="0" w:color="auto"/>
        <w:right w:val="none" w:sz="0" w:space="0" w:color="auto"/>
      </w:divBdr>
    </w:div>
    <w:div w:id="1621565838">
      <w:bodyDiv w:val="1"/>
      <w:marLeft w:val="0"/>
      <w:marRight w:val="0"/>
      <w:marTop w:val="0"/>
      <w:marBottom w:val="0"/>
      <w:divBdr>
        <w:top w:val="none" w:sz="0" w:space="0" w:color="auto"/>
        <w:left w:val="none" w:sz="0" w:space="0" w:color="auto"/>
        <w:bottom w:val="none" w:sz="0" w:space="0" w:color="auto"/>
        <w:right w:val="none" w:sz="0" w:space="0" w:color="auto"/>
      </w:divBdr>
    </w:div>
    <w:div w:id="1623074955">
      <w:bodyDiv w:val="1"/>
      <w:marLeft w:val="0"/>
      <w:marRight w:val="0"/>
      <w:marTop w:val="0"/>
      <w:marBottom w:val="0"/>
      <w:divBdr>
        <w:top w:val="none" w:sz="0" w:space="0" w:color="auto"/>
        <w:left w:val="none" w:sz="0" w:space="0" w:color="auto"/>
        <w:bottom w:val="none" w:sz="0" w:space="0" w:color="auto"/>
        <w:right w:val="none" w:sz="0" w:space="0" w:color="auto"/>
      </w:divBdr>
    </w:div>
    <w:div w:id="1626235838">
      <w:bodyDiv w:val="1"/>
      <w:marLeft w:val="0"/>
      <w:marRight w:val="0"/>
      <w:marTop w:val="0"/>
      <w:marBottom w:val="0"/>
      <w:divBdr>
        <w:top w:val="none" w:sz="0" w:space="0" w:color="auto"/>
        <w:left w:val="none" w:sz="0" w:space="0" w:color="auto"/>
        <w:bottom w:val="none" w:sz="0" w:space="0" w:color="auto"/>
        <w:right w:val="none" w:sz="0" w:space="0" w:color="auto"/>
      </w:divBdr>
    </w:div>
    <w:div w:id="1626618827">
      <w:bodyDiv w:val="1"/>
      <w:marLeft w:val="0"/>
      <w:marRight w:val="0"/>
      <w:marTop w:val="0"/>
      <w:marBottom w:val="0"/>
      <w:divBdr>
        <w:top w:val="none" w:sz="0" w:space="0" w:color="auto"/>
        <w:left w:val="none" w:sz="0" w:space="0" w:color="auto"/>
        <w:bottom w:val="none" w:sz="0" w:space="0" w:color="auto"/>
        <w:right w:val="none" w:sz="0" w:space="0" w:color="auto"/>
      </w:divBdr>
    </w:div>
    <w:div w:id="1628587940">
      <w:bodyDiv w:val="1"/>
      <w:marLeft w:val="0"/>
      <w:marRight w:val="0"/>
      <w:marTop w:val="0"/>
      <w:marBottom w:val="0"/>
      <w:divBdr>
        <w:top w:val="none" w:sz="0" w:space="0" w:color="auto"/>
        <w:left w:val="none" w:sz="0" w:space="0" w:color="auto"/>
        <w:bottom w:val="none" w:sz="0" w:space="0" w:color="auto"/>
        <w:right w:val="none" w:sz="0" w:space="0" w:color="auto"/>
      </w:divBdr>
    </w:div>
    <w:div w:id="1628655815">
      <w:bodyDiv w:val="1"/>
      <w:marLeft w:val="0"/>
      <w:marRight w:val="0"/>
      <w:marTop w:val="0"/>
      <w:marBottom w:val="0"/>
      <w:divBdr>
        <w:top w:val="none" w:sz="0" w:space="0" w:color="auto"/>
        <w:left w:val="none" w:sz="0" w:space="0" w:color="auto"/>
        <w:bottom w:val="none" w:sz="0" w:space="0" w:color="auto"/>
        <w:right w:val="none" w:sz="0" w:space="0" w:color="auto"/>
      </w:divBdr>
    </w:div>
    <w:div w:id="1631014447">
      <w:bodyDiv w:val="1"/>
      <w:marLeft w:val="0"/>
      <w:marRight w:val="0"/>
      <w:marTop w:val="0"/>
      <w:marBottom w:val="0"/>
      <w:divBdr>
        <w:top w:val="none" w:sz="0" w:space="0" w:color="auto"/>
        <w:left w:val="none" w:sz="0" w:space="0" w:color="auto"/>
        <w:bottom w:val="none" w:sz="0" w:space="0" w:color="auto"/>
        <w:right w:val="none" w:sz="0" w:space="0" w:color="auto"/>
      </w:divBdr>
    </w:div>
    <w:div w:id="1631471477">
      <w:bodyDiv w:val="1"/>
      <w:marLeft w:val="0"/>
      <w:marRight w:val="0"/>
      <w:marTop w:val="0"/>
      <w:marBottom w:val="0"/>
      <w:divBdr>
        <w:top w:val="none" w:sz="0" w:space="0" w:color="auto"/>
        <w:left w:val="none" w:sz="0" w:space="0" w:color="auto"/>
        <w:bottom w:val="none" w:sz="0" w:space="0" w:color="auto"/>
        <w:right w:val="none" w:sz="0" w:space="0" w:color="auto"/>
      </w:divBdr>
    </w:div>
    <w:div w:id="1632786670">
      <w:bodyDiv w:val="1"/>
      <w:marLeft w:val="0"/>
      <w:marRight w:val="0"/>
      <w:marTop w:val="0"/>
      <w:marBottom w:val="0"/>
      <w:divBdr>
        <w:top w:val="none" w:sz="0" w:space="0" w:color="auto"/>
        <w:left w:val="none" w:sz="0" w:space="0" w:color="auto"/>
        <w:bottom w:val="none" w:sz="0" w:space="0" w:color="auto"/>
        <w:right w:val="none" w:sz="0" w:space="0" w:color="auto"/>
      </w:divBdr>
    </w:div>
    <w:div w:id="1633100351">
      <w:bodyDiv w:val="1"/>
      <w:marLeft w:val="0"/>
      <w:marRight w:val="0"/>
      <w:marTop w:val="0"/>
      <w:marBottom w:val="0"/>
      <w:divBdr>
        <w:top w:val="none" w:sz="0" w:space="0" w:color="auto"/>
        <w:left w:val="none" w:sz="0" w:space="0" w:color="auto"/>
        <w:bottom w:val="none" w:sz="0" w:space="0" w:color="auto"/>
        <w:right w:val="none" w:sz="0" w:space="0" w:color="auto"/>
      </w:divBdr>
    </w:div>
    <w:div w:id="1633632311">
      <w:bodyDiv w:val="1"/>
      <w:marLeft w:val="0"/>
      <w:marRight w:val="0"/>
      <w:marTop w:val="0"/>
      <w:marBottom w:val="0"/>
      <w:divBdr>
        <w:top w:val="none" w:sz="0" w:space="0" w:color="auto"/>
        <w:left w:val="none" w:sz="0" w:space="0" w:color="auto"/>
        <w:bottom w:val="none" w:sz="0" w:space="0" w:color="auto"/>
        <w:right w:val="none" w:sz="0" w:space="0" w:color="auto"/>
      </w:divBdr>
    </w:div>
    <w:div w:id="1633943908">
      <w:bodyDiv w:val="1"/>
      <w:marLeft w:val="0"/>
      <w:marRight w:val="0"/>
      <w:marTop w:val="0"/>
      <w:marBottom w:val="0"/>
      <w:divBdr>
        <w:top w:val="none" w:sz="0" w:space="0" w:color="auto"/>
        <w:left w:val="none" w:sz="0" w:space="0" w:color="auto"/>
        <w:bottom w:val="none" w:sz="0" w:space="0" w:color="auto"/>
        <w:right w:val="none" w:sz="0" w:space="0" w:color="auto"/>
      </w:divBdr>
    </w:div>
    <w:div w:id="1634094236">
      <w:bodyDiv w:val="1"/>
      <w:marLeft w:val="0"/>
      <w:marRight w:val="0"/>
      <w:marTop w:val="0"/>
      <w:marBottom w:val="0"/>
      <w:divBdr>
        <w:top w:val="none" w:sz="0" w:space="0" w:color="auto"/>
        <w:left w:val="none" w:sz="0" w:space="0" w:color="auto"/>
        <w:bottom w:val="none" w:sz="0" w:space="0" w:color="auto"/>
        <w:right w:val="none" w:sz="0" w:space="0" w:color="auto"/>
      </w:divBdr>
    </w:div>
    <w:div w:id="1634172701">
      <w:bodyDiv w:val="1"/>
      <w:marLeft w:val="0"/>
      <w:marRight w:val="0"/>
      <w:marTop w:val="0"/>
      <w:marBottom w:val="0"/>
      <w:divBdr>
        <w:top w:val="none" w:sz="0" w:space="0" w:color="auto"/>
        <w:left w:val="none" w:sz="0" w:space="0" w:color="auto"/>
        <w:bottom w:val="none" w:sz="0" w:space="0" w:color="auto"/>
        <w:right w:val="none" w:sz="0" w:space="0" w:color="auto"/>
      </w:divBdr>
    </w:div>
    <w:div w:id="1635212012">
      <w:bodyDiv w:val="1"/>
      <w:marLeft w:val="0"/>
      <w:marRight w:val="0"/>
      <w:marTop w:val="0"/>
      <w:marBottom w:val="0"/>
      <w:divBdr>
        <w:top w:val="none" w:sz="0" w:space="0" w:color="auto"/>
        <w:left w:val="none" w:sz="0" w:space="0" w:color="auto"/>
        <w:bottom w:val="none" w:sz="0" w:space="0" w:color="auto"/>
        <w:right w:val="none" w:sz="0" w:space="0" w:color="auto"/>
      </w:divBdr>
    </w:div>
    <w:div w:id="1636137808">
      <w:bodyDiv w:val="1"/>
      <w:marLeft w:val="0"/>
      <w:marRight w:val="0"/>
      <w:marTop w:val="0"/>
      <w:marBottom w:val="0"/>
      <w:divBdr>
        <w:top w:val="none" w:sz="0" w:space="0" w:color="auto"/>
        <w:left w:val="none" w:sz="0" w:space="0" w:color="auto"/>
        <w:bottom w:val="none" w:sz="0" w:space="0" w:color="auto"/>
        <w:right w:val="none" w:sz="0" w:space="0" w:color="auto"/>
      </w:divBdr>
    </w:div>
    <w:div w:id="1637636457">
      <w:bodyDiv w:val="1"/>
      <w:marLeft w:val="0"/>
      <w:marRight w:val="0"/>
      <w:marTop w:val="0"/>
      <w:marBottom w:val="0"/>
      <w:divBdr>
        <w:top w:val="none" w:sz="0" w:space="0" w:color="auto"/>
        <w:left w:val="none" w:sz="0" w:space="0" w:color="auto"/>
        <w:bottom w:val="none" w:sz="0" w:space="0" w:color="auto"/>
        <w:right w:val="none" w:sz="0" w:space="0" w:color="auto"/>
      </w:divBdr>
    </w:div>
    <w:div w:id="1639144991">
      <w:bodyDiv w:val="1"/>
      <w:marLeft w:val="0"/>
      <w:marRight w:val="0"/>
      <w:marTop w:val="0"/>
      <w:marBottom w:val="0"/>
      <w:divBdr>
        <w:top w:val="none" w:sz="0" w:space="0" w:color="auto"/>
        <w:left w:val="none" w:sz="0" w:space="0" w:color="auto"/>
        <w:bottom w:val="none" w:sz="0" w:space="0" w:color="auto"/>
        <w:right w:val="none" w:sz="0" w:space="0" w:color="auto"/>
      </w:divBdr>
    </w:div>
    <w:div w:id="1639652460">
      <w:bodyDiv w:val="1"/>
      <w:marLeft w:val="0"/>
      <w:marRight w:val="0"/>
      <w:marTop w:val="0"/>
      <w:marBottom w:val="0"/>
      <w:divBdr>
        <w:top w:val="none" w:sz="0" w:space="0" w:color="auto"/>
        <w:left w:val="none" w:sz="0" w:space="0" w:color="auto"/>
        <w:bottom w:val="none" w:sz="0" w:space="0" w:color="auto"/>
        <w:right w:val="none" w:sz="0" w:space="0" w:color="auto"/>
      </w:divBdr>
    </w:div>
    <w:div w:id="1640695478">
      <w:bodyDiv w:val="1"/>
      <w:marLeft w:val="0"/>
      <w:marRight w:val="0"/>
      <w:marTop w:val="0"/>
      <w:marBottom w:val="0"/>
      <w:divBdr>
        <w:top w:val="none" w:sz="0" w:space="0" w:color="auto"/>
        <w:left w:val="none" w:sz="0" w:space="0" w:color="auto"/>
        <w:bottom w:val="none" w:sz="0" w:space="0" w:color="auto"/>
        <w:right w:val="none" w:sz="0" w:space="0" w:color="auto"/>
      </w:divBdr>
    </w:div>
    <w:div w:id="1642034954">
      <w:bodyDiv w:val="1"/>
      <w:marLeft w:val="0"/>
      <w:marRight w:val="0"/>
      <w:marTop w:val="0"/>
      <w:marBottom w:val="0"/>
      <w:divBdr>
        <w:top w:val="none" w:sz="0" w:space="0" w:color="auto"/>
        <w:left w:val="none" w:sz="0" w:space="0" w:color="auto"/>
        <w:bottom w:val="none" w:sz="0" w:space="0" w:color="auto"/>
        <w:right w:val="none" w:sz="0" w:space="0" w:color="auto"/>
      </w:divBdr>
    </w:div>
    <w:div w:id="1642350075">
      <w:bodyDiv w:val="1"/>
      <w:marLeft w:val="0"/>
      <w:marRight w:val="0"/>
      <w:marTop w:val="0"/>
      <w:marBottom w:val="0"/>
      <w:divBdr>
        <w:top w:val="none" w:sz="0" w:space="0" w:color="auto"/>
        <w:left w:val="none" w:sz="0" w:space="0" w:color="auto"/>
        <w:bottom w:val="none" w:sz="0" w:space="0" w:color="auto"/>
        <w:right w:val="none" w:sz="0" w:space="0" w:color="auto"/>
      </w:divBdr>
    </w:div>
    <w:div w:id="1642421230">
      <w:bodyDiv w:val="1"/>
      <w:marLeft w:val="0"/>
      <w:marRight w:val="0"/>
      <w:marTop w:val="0"/>
      <w:marBottom w:val="0"/>
      <w:divBdr>
        <w:top w:val="none" w:sz="0" w:space="0" w:color="auto"/>
        <w:left w:val="none" w:sz="0" w:space="0" w:color="auto"/>
        <w:bottom w:val="none" w:sz="0" w:space="0" w:color="auto"/>
        <w:right w:val="none" w:sz="0" w:space="0" w:color="auto"/>
      </w:divBdr>
    </w:div>
    <w:div w:id="1642733538">
      <w:bodyDiv w:val="1"/>
      <w:marLeft w:val="0"/>
      <w:marRight w:val="0"/>
      <w:marTop w:val="0"/>
      <w:marBottom w:val="0"/>
      <w:divBdr>
        <w:top w:val="none" w:sz="0" w:space="0" w:color="auto"/>
        <w:left w:val="none" w:sz="0" w:space="0" w:color="auto"/>
        <w:bottom w:val="none" w:sz="0" w:space="0" w:color="auto"/>
        <w:right w:val="none" w:sz="0" w:space="0" w:color="auto"/>
      </w:divBdr>
    </w:div>
    <w:div w:id="1644041253">
      <w:bodyDiv w:val="1"/>
      <w:marLeft w:val="0"/>
      <w:marRight w:val="0"/>
      <w:marTop w:val="0"/>
      <w:marBottom w:val="0"/>
      <w:divBdr>
        <w:top w:val="none" w:sz="0" w:space="0" w:color="auto"/>
        <w:left w:val="none" w:sz="0" w:space="0" w:color="auto"/>
        <w:bottom w:val="none" w:sz="0" w:space="0" w:color="auto"/>
        <w:right w:val="none" w:sz="0" w:space="0" w:color="auto"/>
      </w:divBdr>
    </w:div>
    <w:div w:id="1644500884">
      <w:bodyDiv w:val="1"/>
      <w:marLeft w:val="0"/>
      <w:marRight w:val="0"/>
      <w:marTop w:val="0"/>
      <w:marBottom w:val="0"/>
      <w:divBdr>
        <w:top w:val="none" w:sz="0" w:space="0" w:color="auto"/>
        <w:left w:val="none" w:sz="0" w:space="0" w:color="auto"/>
        <w:bottom w:val="none" w:sz="0" w:space="0" w:color="auto"/>
        <w:right w:val="none" w:sz="0" w:space="0" w:color="auto"/>
      </w:divBdr>
    </w:div>
    <w:div w:id="1646087613">
      <w:bodyDiv w:val="1"/>
      <w:marLeft w:val="0"/>
      <w:marRight w:val="0"/>
      <w:marTop w:val="0"/>
      <w:marBottom w:val="0"/>
      <w:divBdr>
        <w:top w:val="none" w:sz="0" w:space="0" w:color="auto"/>
        <w:left w:val="none" w:sz="0" w:space="0" w:color="auto"/>
        <w:bottom w:val="none" w:sz="0" w:space="0" w:color="auto"/>
        <w:right w:val="none" w:sz="0" w:space="0" w:color="auto"/>
      </w:divBdr>
    </w:div>
    <w:div w:id="1647512851">
      <w:bodyDiv w:val="1"/>
      <w:marLeft w:val="0"/>
      <w:marRight w:val="0"/>
      <w:marTop w:val="0"/>
      <w:marBottom w:val="0"/>
      <w:divBdr>
        <w:top w:val="none" w:sz="0" w:space="0" w:color="auto"/>
        <w:left w:val="none" w:sz="0" w:space="0" w:color="auto"/>
        <w:bottom w:val="none" w:sz="0" w:space="0" w:color="auto"/>
        <w:right w:val="none" w:sz="0" w:space="0" w:color="auto"/>
      </w:divBdr>
    </w:div>
    <w:div w:id="1648391483">
      <w:bodyDiv w:val="1"/>
      <w:marLeft w:val="0"/>
      <w:marRight w:val="0"/>
      <w:marTop w:val="0"/>
      <w:marBottom w:val="0"/>
      <w:divBdr>
        <w:top w:val="none" w:sz="0" w:space="0" w:color="auto"/>
        <w:left w:val="none" w:sz="0" w:space="0" w:color="auto"/>
        <w:bottom w:val="none" w:sz="0" w:space="0" w:color="auto"/>
        <w:right w:val="none" w:sz="0" w:space="0" w:color="auto"/>
      </w:divBdr>
    </w:div>
    <w:div w:id="1649046758">
      <w:bodyDiv w:val="1"/>
      <w:marLeft w:val="0"/>
      <w:marRight w:val="0"/>
      <w:marTop w:val="0"/>
      <w:marBottom w:val="0"/>
      <w:divBdr>
        <w:top w:val="none" w:sz="0" w:space="0" w:color="auto"/>
        <w:left w:val="none" w:sz="0" w:space="0" w:color="auto"/>
        <w:bottom w:val="none" w:sz="0" w:space="0" w:color="auto"/>
        <w:right w:val="none" w:sz="0" w:space="0" w:color="auto"/>
      </w:divBdr>
    </w:div>
    <w:div w:id="1649089002">
      <w:bodyDiv w:val="1"/>
      <w:marLeft w:val="0"/>
      <w:marRight w:val="0"/>
      <w:marTop w:val="0"/>
      <w:marBottom w:val="0"/>
      <w:divBdr>
        <w:top w:val="none" w:sz="0" w:space="0" w:color="auto"/>
        <w:left w:val="none" w:sz="0" w:space="0" w:color="auto"/>
        <w:bottom w:val="none" w:sz="0" w:space="0" w:color="auto"/>
        <w:right w:val="none" w:sz="0" w:space="0" w:color="auto"/>
      </w:divBdr>
    </w:div>
    <w:div w:id="1649745888">
      <w:bodyDiv w:val="1"/>
      <w:marLeft w:val="0"/>
      <w:marRight w:val="0"/>
      <w:marTop w:val="0"/>
      <w:marBottom w:val="0"/>
      <w:divBdr>
        <w:top w:val="none" w:sz="0" w:space="0" w:color="auto"/>
        <w:left w:val="none" w:sz="0" w:space="0" w:color="auto"/>
        <w:bottom w:val="none" w:sz="0" w:space="0" w:color="auto"/>
        <w:right w:val="none" w:sz="0" w:space="0" w:color="auto"/>
      </w:divBdr>
    </w:div>
    <w:div w:id="1649935777">
      <w:bodyDiv w:val="1"/>
      <w:marLeft w:val="0"/>
      <w:marRight w:val="0"/>
      <w:marTop w:val="0"/>
      <w:marBottom w:val="0"/>
      <w:divBdr>
        <w:top w:val="none" w:sz="0" w:space="0" w:color="auto"/>
        <w:left w:val="none" w:sz="0" w:space="0" w:color="auto"/>
        <w:bottom w:val="none" w:sz="0" w:space="0" w:color="auto"/>
        <w:right w:val="none" w:sz="0" w:space="0" w:color="auto"/>
      </w:divBdr>
    </w:div>
    <w:div w:id="1650671009">
      <w:bodyDiv w:val="1"/>
      <w:marLeft w:val="0"/>
      <w:marRight w:val="0"/>
      <w:marTop w:val="0"/>
      <w:marBottom w:val="0"/>
      <w:divBdr>
        <w:top w:val="none" w:sz="0" w:space="0" w:color="auto"/>
        <w:left w:val="none" w:sz="0" w:space="0" w:color="auto"/>
        <w:bottom w:val="none" w:sz="0" w:space="0" w:color="auto"/>
        <w:right w:val="none" w:sz="0" w:space="0" w:color="auto"/>
      </w:divBdr>
    </w:div>
    <w:div w:id="1651717224">
      <w:bodyDiv w:val="1"/>
      <w:marLeft w:val="0"/>
      <w:marRight w:val="0"/>
      <w:marTop w:val="0"/>
      <w:marBottom w:val="0"/>
      <w:divBdr>
        <w:top w:val="none" w:sz="0" w:space="0" w:color="auto"/>
        <w:left w:val="none" w:sz="0" w:space="0" w:color="auto"/>
        <w:bottom w:val="none" w:sz="0" w:space="0" w:color="auto"/>
        <w:right w:val="none" w:sz="0" w:space="0" w:color="auto"/>
      </w:divBdr>
    </w:div>
    <w:div w:id="1655258024">
      <w:bodyDiv w:val="1"/>
      <w:marLeft w:val="0"/>
      <w:marRight w:val="0"/>
      <w:marTop w:val="0"/>
      <w:marBottom w:val="0"/>
      <w:divBdr>
        <w:top w:val="none" w:sz="0" w:space="0" w:color="auto"/>
        <w:left w:val="none" w:sz="0" w:space="0" w:color="auto"/>
        <w:bottom w:val="none" w:sz="0" w:space="0" w:color="auto"/>
        <w:right w:val="none" w:sz="0" w:space="0" w:color="auto"/>
      </w:divBdr>
    </w:div>
    <w:div w:id="1655330526">
      <w:bodyDiv w:val="1"/>
      <w:marLeft w:val="0"/>
      <w:marRight w:val="0"/>
      <w:marTop w:val="0"/>
      <w:marBottom w:val="0"/>
      <w:divBdr>
        <w:top w:val="none" w:sz="0" w:space="0" w:color="auto"/>
        <w:left w:val="none" w:sz="0" w:space="0" w:color="auto"/>
        <w:bottom w:val="none" w:sz="0" w:space="0" w:color="auto"/>
        <w:right w:val="none" w:sz="0" w:space="0" w:color="auto"/>
      </w:divBdr>
    </w:div>
    <w:div w:id="1658731947">
      <w:bodyDiv w:val="1"/>
      <w:marLeft w:val="0"/>
      <w:marRight w:val="0"/>
      <w:marTop w:val="0"/>
      <w:marBottom w:val="0"/>
      <w:divBdr>
        <w:top w:val="none" w:sz="0" w:space="0" w:color="auto"/>
        <w:left w:val="none" w:sz="0" w:space="0" w:color="auto"/>
        <w:bottom w:val="none" w:sz="0" w:space="0" w:color="auto"/>
        <w:right w:val="none" w:sz="0" w:space="0" w:color="auto"/>
      </w:divBdr>
    </w:div>
    <w:div w:id="1662276687">
      <w:bodyDiv w:val="1"/>
      <w:marLeft w:val="0"/>
      <w:marRight w:val="0"/>
      <w:marTop w:val="0"/>
      <w:marBottom w:val="0"/>
      <w:divBdr>
        <w:top w:val="none" w:sz="0" w:space="0" w:color="auto"/>
        <w:left w:val="none" w:sz="0" w:space="0" w:color="auto"/>
        <w:bottom w:val="none" w:sz="0" w:space="0" w:color="auto"/>
        <w:right w:val="none" w:sz="0" w:space="0" w:color="auto"/>
      </w:divBdr>
    </w:div>
    <w:div w:id="1664046792">
      <w:bodyDiv w:val="1"/>
      <w:marLeft w:val="0"/>
      <w:marRight w:val="0"/>
      <w:marTop w:val="0"/>
      <w:marBottom w:val="0"/>
      <w:divBdr>
        <w:top w:val="none" w:sz="0" w:space="0" w:color="auto"/>
        <w:left w:val="none" w:sz="0" w:space="0" w:color="auto"/>
        <w:bottom w:val="none" w:sz="0" w:space="0" w:color="auto"/>
        <w:right w:val="none" w:sz="0" w:space="0" w:color="auto"/>
      </w:divBdr>
    </w:div>
    <w:div w:id="1664240824">
      <w:bodyDiv w:val="1"/>
      <w:marLeft w:val="0"/>
      <w:marRight w:val="0"/>
      <w:marTop w:val="0"/>
      <w:marBottom w:val="0"/>
      <w:divBdr>
        <w:top w:val="none" w:sz="0" w:space="0" w:color="auto"/>
        <w:left w:val="none" w:sz="0" w:space="0" w:color="auto"/>
        <w:bottom w:val="none" w:sz="0" w:space="0" w:color="auto"/>
        <w:right w:val="none" w:sz="0" w:space="0" w:color="auto"/>
      </w:divBdr>
    </w:div>
    <w:div w:id="1665934052">
      <w:bodyDiv w:val="1"/>
      <w:marLeft w:val="0"/>
      <w:marRight w:val="0"/>
      <w:marTop w:val="0"/>
      <w:marBottom w:val="0"/>
      <w:divBdr>
        <w:top w:val="none" w:sz="0" w:space="0" w:color="auto"/>
        <w:left w:val="none" w:sz="0" w:space="0" w:color="auto"/>
        <w:bottom w:val="none" w:sz="0" w:space="0" w:color="auto"/>
        <w:right w:val="none" w:sz="0" w:space="0" w:color="auto"/>
      </w:divBdr>
    </w:div>
    <w:div w:id="1667780850">
      <w:bodyDiv w:val="1"/>
      <w:marLeft w:val="0"/>
      <w:marRight w:val="0"/>
      <w:marTop w:val="0"/>
      <w:marBottom w:val="0"/>
      <w:divBdr>
        <w:top w:val="none" w:sz="0" w:space="0" w:color="auto"/>
        <w:left w:val="none" w:sz="0" w:space="0" w:color="auto"/>
        <w:bottom w:val="none" w:sz="0" w:space="0" w:color="auto"/>
        <w:right w:val="none" w:sz="0" w:space="0" w:color="auto"/>
      </w:divBdr>
    </w:div>
    <w:div w:id="1667902141">
      <w:bodyDiv w:val="1"/>
      <w:marLeft w:val="0"/>
      <w:marRight w:val="0"/>
      <w:marTop w:val="0"/>
      <w:marBottom w:val="0"/>
      <w:divBdr>
        <w:top w:val="none" w:sz="0" w:space="0" w:color="auto"/>
        <w:left w:val="none" w:sz="0" w:space="0" w:color="auto"/>
        <w:bottom w:val="none" w:sz="0" w:space="0" w:color="auto"/>
        <w:right w:val="none" w:sz="0" w:space="0" w:color="auto"/>
      </w:divBdr>
    </w:div>
    <w:div w:id="1668358264">
      <w:bodyDiv w:val="1"/>
      <w:marLeft w:val="0"/>
      <w:marRight w:val="0"/>
      <w:marTop w:val="0"/>
      <w:marBottom w:val="0"/>
      <w:divBdr>
        <w:top w:val="none" w:sz="0" w:space="0" w:color="auto"/>
        <w:left w:val="none" w:sz="0" w:space="0" w:color="auto"/>
        <w:bottom w:val="none" w:sz="0" w:space="0" w:color="auto"/>
        <w:right w:val="none" w:sz="0" w:space="0" w:color="auto"/>
      </w:divBdr>
    </w:div>
    <w:div w:id="1668703507">
      <w:bodyDiv w:val="1"/>
      <w:marLeft w:val="0"/>
      <w:marRight w:val="0"/>
      <w:marTop w:val="0"/>
      <w:marBottom w:val="0"/>
      <w:divBdr>
        <w:top w:val="none" w:sz="0" w:space="0" w:color="auto"/>
        <w:left w:val="none" w:sz="0" w:space="0" w:color="auto"/>
        <w:bottom w:val="none" w:sz="0" w:space="0" w:color="auto"/>
        <w:right w:val="none" w:sz="0" w:space="0" w:color="auto"/>
      </w:divBdr>
    </w:div>
    <w:div w:id="1669476907">
      <w:bodyDiv w:val="1"/>
      <w:marLeft w:val="0"/>
      <w:marRight w:val="0"/>
      <w:marTop w:val="0"/>
      <w:marBottom w:val="0"/>
      <w:divBdr>
        <w:top w:val="none" w:sz="0" w:space="0" w:color="auto"/>
        <w:left w:val="none" w:sz="0" w:space="0" w:color="auto"/>
        <w:bottom w:val="none" w:sz="0" w:space="0" w:color="auto"/>
        <w:right w:val="none" w:sz="0" w:space="0" w:color="auto"/>
      </w:divBdr>
    </w:div>
    <w:div w:id="1671130963">
      <w:bodyDiv w:val="1"/>
      <w:marLeft w:val="0"/>
      <w:marRight w:val="0"/>
      <w:marTop w:val="0"/>
      <w:marBottom w:val="0"/>
      <w:divBdr>
        <w:top w:val="none" w:sz="0" w:space="0" w:color="auto"/>
        <w:left w:val="none" w:sz="0" w:space="0" w:color="auto"/>
        <w:bottom w:val="none" w:sz="0" w:space="0" w:color="auto"/>
        <w:right w:val="none" w:sz="0" w:space="0" w:color="auto"/>
      </w:divBdr>
    </w:div>
    <w:div w:id="1671567417">
      <w:bodyDiv w:val="1"/>
      <w:marLeft w:val="0"/>
      <w:marRight w:val="0"/>
      <w:marTop w:val="0"/>
      <w:marBottom w:val="0"/>
      <w:divBdr>
        <w:top w:val="none" w:sz="0" w:space="0" w:color="auto"/>
        <w:left w:val="none" w:sz="0" w:space="0" w:color="auto"/>
        <w:bottom w:val="none" w:sz="0" w:space="0" w:color="auto"/>
        <w:right w:val="none" w:sz="0" w:space="0" w:color="auto"/>
      </w:divBdr>
    </w:div>
    <w:div w:id="1673333226">
      <w:bodyDiv w:val="1"/>
      <w:marLeft w:val="0"/>
      <w:marRight w:val="0"/>
      <w:marTop w:val="0"/>
      <w:marBottom w:val="0"/>
      <w:divBdr>
        <w:top w:val="none" w:sz="0" w:space="0" w:color="auto"/>
        <w:left w:val="none" w:sz="0" w:space="0" w:color="auto"/>
        <w:bottom w:val="none" w:sz="0" w:space="0" w:color="auto"/>
        <w:right w:val="none" w:sz="0" w:space="0" w:color="auto"/>
      </w:divBdr>
    </w:div>
    <w:div w:id="1673486486">
      <w:bodyDiv w:val="1"/>
      <w:marLeft w:val="0"/>
      <w:marRight w:val="0"/>
      <w:marTop w:val="0"/>
      <w:marBottom w:val="0"/>
      <w:divBdr>
        <w:top w:val="none" w:sz="0" w:space="0" w:color="auto"/>
        <w:left w:val="none" w:sz="0" w:space="0" w:color="auto"/>
        <w:bottom w:val="none" w:sz="0" w:space="0" w:color="auto"/>
        <w:right w:val="none" w:sz="0" w:space="0" w:color="auto"/>
      </w:divBdr>
    </w:div>
    <w:div w:id="1673604251">
      <w:bodyDiv w:val="1"/>
      <w:marLeft w:val="0"/>
      <w:marRight w:val="0"/>
      <w:marTop w:val="0"/>
      <w:marBottom w:val="0"/>
      <w:divBdr>
        <w:top w:val="none" w:sz="0" w:space="0" w:color="auto"/>
        <w:left w:val="none" w:sz="0" w:space="0" w:color="auto"/>
        <w:bottom w:val="none" w:sz="0" w:space="0" w:color="auto"/>
        <w:right w:val="none" w:sz="0" w:space="0" w:color="auto"/>
      </w:divBdr>
    </w:div>
    <w:div w:id="1674332936">
      <w:bodyDiv w:val="1"/>
      <w:marLeft w:val="0"/>
      <w:marRight w:val="0"/>
      <w:marTop w:val="0"/>
      <w:marBottom w:val="0"/>
      <w:divBdr>
        <w:top w:val="none" w:sz="0" w:space="0" w:color="auto"/>
        <w:left w:val="none" w:sz="0" w:space="0" w:color="auto"/>
        <w:bottom w:val="none" w:sz="0" w:space="0" w:color="auto"/>
        <w:right w:val="none" w:sz="0" w:space="0" w:color="auto"/>
      </w:divBdr>
    </w:div>
    <w:div w:id="1674915818">
      <w:bodyDiv w:val="1"/>
      <w:marLeft w:val="0"/>
      <w:marRight w:val="0"/>
      <w:marTop w:val="0"/>
      <w:marBottom w:val="0"/>
      <w:divBdr>
        <w:top w:val="none" w:sz="0" w:space="0" w:color="auto"/>
        <w:left w:val="none" w:sz="0" w:space="0" w:color="auto"/>
        <w:bottom w:val="none" w:sz="0" w:space="0" w:color="auto"/>
        <w:right w:val="none" w:sz="0" w:space="0" w:color="auto"/>
      </w:divBdr>
    </w:div>
    <w:div w:id="1675719819">
      <w:bodyDiv w:val="1"/>
      <w:marLeft w:val="0"/>
      <w:marRight w:val="0"/>
      <w:marTop w:val="0"/>
      <w:marBottom w:val="0"/>
      <w:divBdr>
        <w:top w:val="none" w:sz="0" w:space="0" w:color="auto"/>
        <w:left w:val="none" w:sz="0" w:space="0" w:color="auto"/>
        <w:bottom w:val="none" w:sz="0" w:space="0" w:color="auto"/>
        <w:right w:val="none" w:sz="0" w:space="0" w:color="auto"/>
      </w:divBdr>
    </w:div>
    <w:div w:id="1676110265">
      <w:bodyDiv w:val="1"/>
      <w:marLeft w:val="0"/>
      <w:marRight w:val="0"/>
      <w:marTop w:val="0"/>
      <w:marBottom w:val="0"/>
      <w:divBdr>
        <w:top w:val="none" w:sz="0" w:space="0" w:color="auto"/>
        <w:left w:val="none" w:sz="0" w:space="0" w:color="auto"/>
        <w:bottom w:val="none" w:sz="0" w:space="0" w:color="auto"/>
        <w:right w:val="none" w:sz="0" w:space="0" w:color="auto"/>
      </w:divBdr>
    </w:div>
    <w:div w:id="1678146085">
      <w:bodyDiv w:val="1"/>
      <w:marLeft w:val="0"/>
      <w:marRight w:val="0"/>
      <w:marTop w:val="0"/>
      <w:marBottom w:val="0"/>
      <w:divBdr>
        <w:top w:val="none" w:sz="0" w:space="0" w:color="auto"/>
        <w:left w:val="none" w:sz="0" w:space="0" w:color="auto"/>
        <w:bottom w:val="none" w:sz="0" w:space="0" w:color="auto"/>
        <w:right w:val="none" w:sz="0" w:space="0" w:color="auto"/>
      </w:divBdr>
    </w:div>
    <w:div w:id="1679773706">
      <w:bodyDiv w:val="1"/>
      <w:marLeft w:val="0"/>
      <w:marRight w:val="0"/>
      <w:marTop w:val="0"/>
      <w:marBottom w:val="0"/>
      <w:divBdr>
        <w:top w:val="none" w:sz="0" w:space="0" w:color="auto"/>
        <w:left w:val="none" w:sz="0" w:space="0" w:color="auto"/>
        <w:bottom w:val="none" w:sz="0" w:space="0" w:color="auto"/>
        <w:right w:val="none" w:sz="0" w:space="0" w:color="auto"/>
      </w:divBdr>
    </w:div>
    <w:div w:id="1679847103">
      <w:bodyDiv w:val="1"/>
      <w:marLeft w:val="0"/>
      <w:marRight w:val="0"/>
      <w:marTop w:val="0"/>
      <w:marBottom w:val="0"/>
      <w:divBdr>
        <w:top w:val="none" w:sz="0" w:space="0" w:color="auto"/>
        <w:left w:val="none" w:sz="0" w:space="0" w:color="auto"/>
        <w:bottom w:val="none" w:sz="0" w:space="0" w:color="auto"/>
        <w:right w:val="none" w:sz="0" w:space="0" w:color="auto"/>
      </w:divBdr>
    </w:div>
    <w:div w:id="1681423852">
      <w:bodyDiv w:val="1"/>
      <w:marLeft w:val="0"/>
      <w:marRight w:val="0"/>
      <w:marTop w:val="0"/>
      <w:marBottom w:val="0"/>
      <w:divBdr>
        <w:top w:val="none" w:sz="0" w:space="0" w:color="auto"/>
        <w:left w:val="none" w:sz="0" w:space="0" w:color="auto"/>
        <w:bottom w:val="none" w:sz="0" w:space="0" w:color="auto"/>
        <w:right w:val="none" w:sz="0" w:space="0" w:color="auto"/>
      </w:divBdr>
    </w:div>
    <w:div w:id="1682508502">
      <w:bodyDiv w:val="1"/>
      <w:marLeft w:val="0"/>
      <w:marRight w:val="0"/>
      <w:marTop w:val="0"/>
      <w:marBottom w:val="0"/>
      <w:divBdr>
        <w:top w:val="none" w:sz="0" w:space="0" w:color="auto"/>
        <w:left w:val="none" w:sz="0" w:space="0" w:color="auto"/>
        <w:bottom w:val="none" w:sz="0" w:space="0" w:color="auto"/>
        <w:right w:val="none" w:sz="0" w:space="0" w:color="auto"/>
      </w:divBdr>
    </w:div>
    <w:div w:id="1682659119">
      <w:bodyDiv w:val="1"/>
      <w:marLeft w:val="0"/>
      <w:marRight w:val="0"/>
      <w:marTop w:val="0"/>
      <w:marBottom w:val="0"/>
      <w:divBdr>
        <w:top w:val="none" w:sz="0" w:space="0" w:color="auto"/>
        <w:left w:val="none" w:sz="0" w:space="0" w:color="auto"/>
        <w:bottom w:val="none" w:sz="0" w:space="0" w:color="auto"/>
        <w:right w:val="none" w:sz="0" w:space="0" w:color="auto"/>
      </w:divBdr>
    </w:div>
    <w:div w:id="1682853361">
      <w:bodyDiv w:val="1"/>
      <w:marLeft w:val="0"/>
      <w:marRight w:val="0"/>
      <w:marTop w:val="0"/>
      <w:marBottom w:val="0"/>
      <w:divBdr>
        <w:top w:val="none" w:sz="0" w:space="0" w:color="auto"/>
        <w:left w:val="none" w:sz="0" w:space="0" w:color="auto"/>
        <w:bottom w:val="none" w:sz="0" w:space="0" w:color="auto"/>
        <w:right w:val="none" w:sz="0" w:space="0" w:color="auto"/>
      </w:divBdr>
    </w:div>
    <w:div w:id="1684237384">
      <w:bodyDiv w:val="1"/>
      <w:marLeft w:val="0"/>
      <w:marRight w:val="0"/>
      <w:marTop w:val="0"/>
      <w:marBottom w:val="0"/>
      <w:divBdr>
        <w:top w:val="none" w:sz="0" w:space="0" w:color="auto"/>
        <w:left w:val="none" w:sz="0" w:space="0" w:color="auto"/>
        <w:bottom w:val="none" w:sz="0" w:space="0" w:color="auto"/>
        <w:right w:val="none" w:sz="0" w:space="0" w:color="auto"/>
      </w:divBdr>
    </w:div>
    <w:div w:id="1684547034">
      <w:bodyDiv w:val="1"/>
      <w:marLeft w:val="0"/>
      <w:marRight w:val="0"/>
      <w:marTop w:val="0"/>
      <w:marBottom w:val="0"/>
      <w:divBdr>
        <w:top w:val="none" w:sz="0" w:space="0" w:color="auto"/>
        <w:left w:val="none" w:sz="0" w:space="0" w:color="auto"/>
        <w:bottom w:val="none" w:sz="0" w:space="0" w:color="auto"/>
        <w:right w:val="none" w:sz="0" w:space="0" w:color="auto"/>
      </w:divBdr>
    </w:div>
    <w:div w:id="1684935171">
      <w:bodyDiv w:val="1"/>
      <w:marLeft w:val="0"/>
      <w:marRight w:val="0"/>
      <w:marTop w:val="0"/>
      <w:marBottom w:val="0"/>
      <w:divBdr>
        <w:top w:val="none" w:sz="0" w:space="0" w:color="auto"/>
        <w:left w:val="none" w:sz="0" w:space="0" w:color="auto"/>
        <w:bottom w:val="none" w:sz="0" w:space="0" w:color="auto"/>
        <w:right w:val="none" w:sz="0" w:space="0" w:color="auto"/>
      </w:divBdr>
    </w:div>
    <w:div w:id="1686512293">
      <w:bodyDiv w:val="1"/>
      <w:marLeft w:val="0"/>
      <w:marRight w:val="0"/>
      <w:marTop w:val="0"/>
      <w:marBottom w:val="0"/>
      <w:divBdr>
        <w:top w:val="none" w:sz="0" w:space="0" w:color="auto"/>
        <w:left w:val="none" w:sz="0" w:space="0" w:color="auto"/>
        <w:bottom w:val="none" w:sz="0" w:space="0" w:color="auto"/>
        <w:right w:val="none" w:sz="0" w:space="0" w:color="auto"/>
      </w:divBdr>
    </w:div>
    <w:div w:id="1687366165">
      <w:bodyDiv w:val="1"/>
      <w:marLeft w:val="0"/>
      <w:marRight w:val="0"/>
      <w:marTop w:val="0"/>
      <w:marBottom w:val="0"/>
      <w:divBdr>
        <w:top w:val="none" w:sz="0" w:space="0" w:color="auto"/>
        <w:left w:val="none" w:sz="0" w:space="0" w:color="auto"/>
        <w:bottom w:val="none" w:sz="0" w:space="0" w:color="auto"/>
        <w:right w:val="none" w:sz="0" w:space="0" w:color="auto"/>
      </w:divBdr>
    </w:div>
    <w:div w:id="1687635490">
      <w:bodyDiv w:val="1"/>
      <w:marLeft w:val="0"/>
      <w:marRight w:val="0"/>
      <w:marTop w:val="0"/>
      <w:marBottom w:val="0"/>
      <w:divBdr>
        <w:top w:val="none" w:sz="0" w:space="0" w:color="auto"/>
        <w:left w:val="none" w:sz="0" w:space="0" w:color="auto"/>
        <w:bottom w:val="none" w:sz="0" w:space="0" w:color="auto"/>
        <w:right w:val="none" w:sz="0" w:space="0" w:color="auto"/>
      </w:divBdr>
    </w:div>
    <w:div w:id="1688554078">
      <w:bodyDiv w:val="1"/>
      <w:marLeft w:val="0"/>
      <w:marRight w:val="0"/>
      <w:marTop w:val="0"/>
      <w:marBottom w:val="0"/>
      <w:divBdr>
        <w:top w:val="none" w:sz="0" w:space="0" w:color="auto"/>
        <w:left w:val="none" w:sz="0" w:space="0" w:color="auto"/>
        <w:bottom w:val="none" w:sz="0" w:space="0" w:color="auto"/>
        <w:right w:val="none" w:sz="0" w:space="0" w:color="auto"/>
      </w:divBdr>
    </w:div>
    <w:div w:id="1688823674">
      <w:bodyDiv w:val="1"/>
      <w:marLeft w:val="0"/>
      <w:marRight w:val="0"/>
      <w:marTop w:val="0"/>
      <w:marBottom w:val="0"/>
      <w:divBdr>
        <w:top w:val="none" w:sz="0" w:space="0" w:color="auto"/>
        <w:left w:val="none" w:sz="0" w:space="0" w:color="auto"/>
        <w:bottom w:val="none" w:sz="0" w:space="0" w:color="auto"/>
        <w:right w:val="none" w:sz="0" w:space="0" w:color="auto"/>
      </w:divBdr>
    </w:div>
    <w:div w:id="1688866728">
      <w:bodyDiv w:val="1"/>
      <w:marLeft w:val="0"/>
      <w:marRight w:val="0"/>
      <w:marTop w:val="0"/>
      <w:marBottom w:val="0"/>
      <w:divBdr>
        <w:top w:val="none" w:sz="0" w:space="0" w:color="auto"/>
        <w:left w:val="none" w:sz="0" w:space="0" w:color="auto"/>
        <w:bottom w:val="none" w:sz="0" w:space="0" w:color="auto"/>
        <w:right w:val="none" w:sz="0" w:space="0" w:color="auto"/>
      </w:divBdr>
    </w:div>
    <w:div w:id="1689066862">
      <w:bodyDiv w:val="1"/>
      <w:marLeft w:val="0"/>
      <w:marRight w:val="0"/>
      <w:marTop w:val="0"/>
      <w:marBottom w:val="0"/>
      <w:divBdr>
        <w:top w:val="none" w:sz="0" w:space="0" w:color="auto"/>
        <w:left w:val="none" w:sz="0" w:space="0" w:color="auto"/>
        <w:bottom w:val="none" w:sz="0" w:space="0" w:color="auto"/>
        <w:right w:val="none" w:sz="0" w:space="0" w:color="auto"/>
      </w:divBdr>
    </w:div>
    <w:div w:id="1690183314">
      <w:bodyDiv w:val="1"/>
      <w:marLeft w:val="0"/>
      <w:marRight w:val="0"/>
      <w:marTop w:val="0"/>
      <w:marBottom w:val="0"/>
      <w:divBdr>
        <w:top w:val="none" w:sz="0" w:space="0" w:color="auto"/>
        <w:left w:val="none" w:sz="0" w:space="0" w:color="auto"/>
        <w:bottom w:val="none" w:sz="0" w:space="0" w:color="auto"/>
        <w:right w:val="none" w:sz="0" w:space="0" w:color="auto"/>
      </w:divBdr>
    </w:div>
    <w:div w:id="1690595204">
      <w:bodyDiv w:val="1"/>
      <w:marLeft w:val="0"/>
      <w:marRight w:val="0"/>
      <w:marTop w:val="0"/>
      <w:marBottom w:val="0"/>
      <w:divBdr>
        <w:top w:val="none" w:sz="0" w:space="0" w:color="auto"/>
        <w:left w:val="none" w:sz="0" w:space="0" w:color="auto"/>
        <w:bottom w:val="none" w:sz="0" w:space="0" w:color="auto"/>
        <w:right w:val="none" w:sz="0" w:space="0" w:color="auto"/>
      </w:divBdr>
    </w:div>
    <w:div w:id="1690834776">
      <w:bodyDiv w:val="1"/>
      <w:marLeft w:val="0"/>
      <w:marRight w:val="0"/>
      <w:marTop w:val="0"/>
      <w:marBottom w:val="0"/>
      <w:divBdr>
        <w:top w:val="none" w:sz="0" w:space="0" w:color="auto"/>
        <w:left w:val="none" w:sz="0" w:space="0" w:color="auto"/>
        <w:bottom w:val="none" w:sz="0" w:space="0" w:color="auto"/>
        <w:right w:val="none" w:sz="0" w:space="0" w:color="auto"/>
      </w:divBdr>
    </w:div>
    <w:div w:id="1692219756">
      <w:bodyDiv w:val="1"/>
      <w:marLeft w:val="0"/>
      <w:marRight w:val="0"/>
      <w:marTop w:val="0"/>
      <w:marBottom w:val="0"/>
      <w:divBdr>
        <w:top w:val="none" w:sz="0" w:space="0" w:color="auto"/>
        <w:left w:val="none" w:sz="0" w:space="0" w:color="auto"/>
        <w:bottom w:val="none" w:sz="0" w:space="0" w:color="auto"/>
        <w:right w:val="none" w:sz="0" w:space="0" w:color="auto"/>
      </w:divBdr>
    </w:div>
    <w:div w:id="1692878223">
      <w:bodyDiv w:val="1"/>
      <w:marLeft w:val="0"/>
      <w:marRight w:val="0"/>
      <w:marTop w:val="0"/>
      <w:marBottom w:val="0"/>
      <w:divBdr>
        <w:top w:val="none" w:sz="0" w:space="0" w:color="auto"/>
        <w:left w:val="none" w:sz="0" w:space="0" w:color="auto"/>
        <w:bottom w:val="none" w:sz="0" w:space="0" w:color="auto"/>
        <w:right w:val="none" w:sz="0" w:space="0" w:color="auto"/>
      </w:divBdr>
    </w:div>
    <w:div w:id="1693533078">
      <w:bodyDiv w:val="1"/>
      <w:marLeft w:val="0"/>
      <w:marRight w:val="0"/>
      <w:marTop w:val="0"/>
      <w:marBottom w:val="0"/>
      <w:divBdr>
        <w:top w:val="none" w:sz="0" w:space="0" w:color="auto"/>
        <w:left w:val="none" w:sz="0" w:space="0" w:color="auto"/>
        <w:bottom w:val="none" w:sz="0" w:space="0" w:color="auto"/>
        <w:right w:val="none" w:sz="0" w:space="0" w:color="auto"/>
      </w:divBdr>
    </w:div>
    <w:div w:id="1694067932">
      <w:bodyDiv w:val="1"/>
      <w:marLeft w:val="0"/>
      <w:marRight w:val="0"/>
      <w:marTop w:val="0"/>
      <w:marBottom w:val="0"/>
      <w:divBdr>
        <w:top w:val="none" w:sz="0" w:space="0" w:color="auto"/>
        <w:left w:val="none" w:sz="0" w:space="0" w:color="auto"/>
        <w:bottom w:val="none" w:sz="0" w:space="0" w:color="auto"/>
        <w:right w:val="none" w:sz="0" w:space="0" w:color="auto"/>
      </w:divBdr>
    </w:div>
    <w:div w:id="1694771208">
      <w:bodyDiv w:val="1"/>
      <w:marLeft w:val="0"/>
      <w:marRight w:val="0"/>
      <w:marTop w:val="0"/>
      <w:marBottom w:val="0"/>
      <w:divBdr>
        <w:top w:val="none" w:sz="0" w:space="0" w:color="auto"/>
        <w:left w:val="none" w:sz="0" w:space="0" w:color="auto"/>
        <w:bottom w:val="none" w:sz="0" w:space="0" w:color="auto"/>
        <w:right w:val="none" w:sz="0" w:space="0" w:color="auto"/>
      </w:divBdr>
    </w:div>
    <w:div w:id="1695810921">
      <w:bodyDiv w:val="1"/>
      <w:marLeft w:val="0"/>
      <w:marRight w:val="0"/>
      <w:marTop w:val="0"/>
      <w:marBottom w:val="0"/>
      <w:divBdr>
        <w:top w:val="none" w:sz="0" w:space="0" w:color="auto"/>
        <w:left w:val="none" w:sz="0" w:space="0" w:color="auto"/>
        <w:bottom w:val="none" w:sz="0" w:space="0" w:color="auto"/>
        <w:right w:val="none" w:sz="0" w:space="0" w:color="auto"/>
      </w:divBdr>
    </w:div>
    <w:div w:id="1696348411">
      <w:bodyDiv w:val="1"/>
      <w:marLeft w:val="0"/>
      <w:marRight w:val="0"/>
      <w:marTop w:val="0"/>
      <w:marBottom w:val="0"/>
      <w:divBdr>
        <w:top w:val="none" w:sz="0" w:space="0" w:color="auto"/>
        <w:left w:val="none" w:sz="0" w:space="0" w:color="auto"/>
        <w:bottom w:val="none" w:sz="0" w:space="0" w:color="auto"/>
        <w:right w:val="none" w:sz="0" w:space="0" w:color="auto"/>
      </w:divBdr>
    </w:div>
    <w:div w:id="1696728438">
      <w:bodyDiv w:val="1"/>
      <w:marLeft w:val="0"/>
      <w:marRight w:val="0"/>
      <w:marTop w:val="0"/>
      <w:marBottom w:val="0"/>
      <w:divBdr>
        <w:top w:val="none" w:sz="0" w:space="0" w:color="auto"/>
        <w:left w:val="none" w:sz="0" w:space="0" w:color="auto"/>
        <w:bottom w:val="none" w:sz="0" w:space="0" w:color="auto"/>
        <w:right w:val="none" w:sz="0" w:space="0" w:color="auto"/>
      </w:divBdr>
    </w:div>
    <w:div w:id="1697732830">
      <w:bodyDiv w:val="1"/>
      <w:marLeft w:val="0"/>
      <w:marRight w:val="0"/>
      <w:marTop w:val="0"/>
      <w:marBottom w:val="0"/>
      <w:divBdr>
        <w:top w:val="none" w:sz="0" w:space="0" w:color="auto"/>
        <w:left w:val="none" w:sz="0" w:space="0" w:color="auto"/>
        <w:bottom w:val="none" w:sz="0" w:space="0" w:color="auto"/>
        <w:right w:val="none" w:sz="0" w:space="0" w:color="auto"/>
      </w:divBdr>
    </w:div>
    <w:div w:id="1698314179">
      <w:bodyDiv w:val="1"/>
      <w:marLeft w:val="0"/>
      <w:marRight w:val="0"/>
      <w:marTop w:val="0"/>
      <w:marBottom w:val="0"/>
      <w:divBdr>
        <w:top w:val="none" w:sz="0" w:space="0" w:color="auto"/>
        <w:left w:val="none" w:sz="0" w:space="0" w:color="auto"/>
        <w:bottom w:val="none" w:sz="0" w:space="0" w:color="auto"/>
        <w:right w:val="none" w:sz="0" w:space="0" w:color="auto"/>
      </w:divBdr>
    </w:div>
    <w:div w:id="1698845316">
      <w:bodyDiv w:val="1"/>
      <w:marLeft w:val="0"/>
      <w:marRight w:val="0"/>
      <w:marTop w:val="0"/>
      <w:marBottom w:val="0"/>
      <w:divBdr>
        <w:top w:val="none" w:sz="0" w:space="0" w:color="auto"/>
        <w:left w:val="none" w:sz="0" w:space="0" w:color="auto"/>
        <w:bottom w:val="none" w:sz="0" w:space="0" w:color="auto"/>
        <w:right w:val="none" w:sz="0" w:space="0" w:color="auto"/>
      </w:divBdr>
    </w:div>
    <w:div w:id="1699043703">
      <w:bodyDiv w:val="1"/>
      <w:marLeft w:val="0"/>
      <w:marRight w:val="0"/>
      <w:marTop w:val="0"/>
      <w:marBottom w:val="0"/>
      <w:divBdr>
        <w:top w:val="none" w:sz="0" w:space="0" w:color="auto"/>
        <w:left w:val="none" w:sz="0" w:space="0" w:color="auto"/>
        <w:bottom w:val="none" w:sz="0" w:space="0" w:color="auto"/>
        <w:right w:val="none" w:sz="0" w:space="0" w:color="auto"/>
      </w:divBdr>
    </w:div>
    <w:div w:id="1699811512">
      <w:bodyDiv w:val="1"/>
      <w:marLeft w:val="0"/>
      <w:marRight w:val="0"/>
      <w:marTop w:val="0"/>
      <w:marBottom w:val="0"/>
      <w:divBdr>
        <w:top w:val="none" w:sz="0" w:space="0" w:color="auto"/>
        <w:left w:val="none" w:sz="0" w:space="0" w:color="auto"/>
        <w:bottom w:val="none" w:sz="0" w:space="0" w:color="auto"/>
        <w:right w:val="none" w:sz="0" w:space="0" w:color="auto"/>
      </w:divBdr>
    </w:div>
    <w:div w:id="1701592881">
      <w:bodyDiv w:val="1"/>
      <w:marLeft w:val="0"/>
      <w:marRight w:val="0"/>
      <w:marTop w:val="0"/>
      <w:marBottom w:val="0"/>
      <w:divBdr>
        <w:top w:val="none" w:sz="0" w:space="0" w:color="auto"/>
        <w:left w:val="none" w:sz="0" w:space="0" w:color="auto"/>
        <w:bottom w:val="none" w:sz="0" w:space="0" w:color="auto"/>
        <w:right w:val="none" w:sz="0" w:space="0" w:color="auto"/>
      </w:divBdr>
    </w:div>
    <w:div w:id="1702626722">
      <w:bodyDiv w:val="1"/>
      <w:marLeft w:val="0"/>
      <w:marRight w:val="0"/>
      <w:marTop w:val="0"/>
      <w:marBottom w:val="0"/>
      <w:divBdr>
        <w:top w:val="none" w:sz="0" w:space="0" w:color="auto"/>
        <w:left w:val="none" w:sz="0" w:space="0" w:color="auto"/>
        <w:bottom w:val="none" w:sz="0" w:space="0" w:color="auto"/>
        <w:right w:val="none" w:sz="0" w:space="0" w:color="auto"/>
      </w:divBdr>
    </w:div>
    <w:div w:id="1704477665">
      <w:bodyDiv w:val="1"/>
      <w:marLeft w:val="0"/>
      <w:marRight w:val="0"/>
      <w:marTop w:val="0"/>
      <w:marBottom w:val="0"/>
      <w:divBdr>
        <w:top w:val="none" w:sz="0" w:space="0" w:color="auto"/>
        <w:left w:val="none" w:sz="0" w:space="0" w:color="auto"/>
        <w:bottom w:val="none" w:sz="0" w:space="0" w:color="auto"/>
        <w:right w:val="none" w:sz="0" w:space="0" w:color="auto"/>
      </w:divBdr>
    </w:div>
    <w:div w:id="1705445998">
      <w:bodyDiv w:val="1"/>
      <w:marLeft w:val="0"/>
      <w:marRight w:val="0"/>
      <w:marTop w:val="0"/>
      <w:marBottom w:val="0"/>
      <w:divBdr>
        <w:top w:val="none" w:sz="0" w:space="0" w:color="auto"/>
        <w:left w:val="none" w:sz="0" w:space="0" w:color="auto"/>
        <w:bottom w:val="none" w:sz="0" w:space="0" w:color="auto"/>
        <w:right w:val="none" w:sz="0" w:space="0" w:color="auto"/>
      </w:divBdr>
    </w:div>
    <w:div w:id="1706634354">
      <w:bodyDiv w:val="1"/>
      <w:marLeft w:val="0"/>
      <w:marRight w:val="0"/>
      <w:marTop w:val="0"/>
      <w:marBottom w:val="0"/>
      <w:divBdr>
        <w:top w:val="none" w:sz="0" w:space="0" w:color="auto"/>
        <w:left w:val="none" w:sz="0" w:space="0" w:color="auto"/>
        <w:bottom w:val="none" w:sz="0" w:space="0" w:color="auto"/>
        <w:right w:val="none" w:sz="0" w:space="0" w:color="auto"/>
      </w:divBdr>
    </w:div>
    <w:div w:id="1707363823">
      <w:bodyDiv w:val="1"/>
      <w:marLeft w:val="0"/>
      <w:marRight w:val="0"/>
      <w:marTop w:val="0"/>
      <w:marBottom w:val="0"/>
      <w:divBdr>
        <w:top w:val="none" w:sz="0" w:space="0" w:color="auto"/>
        <w:left w:val="none" w:sz="0" w:space="0" w:color="auto"/>
        <w:bottom w:val="none" w:sz="0" w:space="0" w:color="auto"/>
        <w:right w:val="none" w:sz="0" w:space="0" w:color="auto"/>
      </w:divBdr>
    </w:div>
    <w:div w:id="1708291194">
      <w:bodyDiv w:val="1"/>
      <w:marLeft w:val="0"/>
      <w:marRight w:val="0"/>
      <w:marTop w:val="0"/>
      <w:marBottom w:val="0"/>
      <w:divBdr>
        <w:top w:val="none" w:sz="0" w:space="0" w:color="auto"/>
        <w:left w:val="none" w:sz="0" w:space="0" w:color="auto"/>
        <w:bottom w:val="none" w:sz="0" w:space="0" w:color="auto"/>
        <w:right w:val="none" w:sz="0" w:space="0" w:color="auto"/>
      </w:divBdr>
    </w:div>
    <w:div w:id="1708680184">
      <w:bodyDiv w:val="1"/>
      <w:marLeft w:val="0"/>
      <w:marRight w:val="0"/>
      <w:marTop w:val="0"/>
      <w:marBottom w:val="0"/>
      <w:divBdr>
        <w:top w:val="none" w:sz="0" w:space="0" w:color="auto"/>
        <w:left w:val="none" w:sz="0" w:space="0" w:color="auto"/>
        <w:bottom w:val="none" w:sz="0" w:space="0" w:color="auto"/>
        <w:right w:val="none" w:sz="0" w:space="0" w:color="auto"/>
      </w:divBdr>
    </w:div>
    <w:div w:id="1708869472">
      <w:bodyDiv w:val="1"/>
      <w:marLeft w:val="0"/>
      <w:marRight w:val="0"/>
      <w:marTop w:val="0"/>
      <w:marBottom w:val="0"/>
      <w:divBdr>
        <w:top w:val="none" w:sz="0" w:space="0" w:color="auto"/>
        <w:left w:val="none" w:sz="0" w:space="0" w:color="auto"/>
        <w:bottom w:val="none" w:sz="0" w:space="0" w:color="auto"/>
        <w:right w:val="none" w:sz="0" w:space="0" w:color="auto"/>
      </w:divBdr>
    </w:div>
    <w:div w:id="1709795488">
      <w:bodyDiv w:val="1"/>
      <w:marLeft w:val="0"/>
      <w:marRight w:val="0"/>
      <w:marTop w:val="0"/>
      <w:marBottom w:val="0"/>
      <w:divBdr>
        <w:top w:val="none" w:sz="0" w:space="0" w:color="auto"/>
        <w:left w:val="none" w:sz="0" w:space="0" w:color="auto"/>
        <w:bottom w:val="none" w:sz="0" w:space="0" w:color="auto"/>
        <w:right w:val="none" w:sz="0" w:space="0" w:color="auto"/>
      </w:divBdr>
    </w:div>
    <w:div w:id="1710566906">
      <w:bodyDiv w:val="1"/>
      <w:marLeft w:val="0"/>
      <w:marRight w:val="0"/>
      <w:marTop w:val="0"/>
      <w:marBottom w:val="0"/>
      <w:divBdr>
        <w:top w:val="none" w:sz="0" w:space="0" w:color="auto"/>
        <w:left w:val="none" w:sz="0" w:space="0" w:color="auto"/>
        <w:bottom w:val="none" w:sz="0" w:space="0" w:color="auto"/>
        <w:right w:val="none" w:sz="0" w:space="0" w:color="auto"/>
      </w:divBdr>
      <w:divsChild>
        <w:div w:id="250314240">
          <w:marLeft w:val="0"/>
          <w:marRight w:val="0"/>
          <w:marTop w:val="0"/>
          <w:marBottom w:val="0"/>
          <w:divBdr>
            <w:top w:val="none" w:sz="0" w:space="0" w:color="auto"/>
            <w:left w:val="none" w:sz="0" w:space="0" w:color="auto"/>
            <w:bottom w:val="none" w:sz="0" w:space="0" w:color="auto"/>
            <w:right w:val="none" w:sz="0" w:space="0" w:color="auto"/>
          </w:divBdr>
          <w:divsChild>
            <w:div w:id="211493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96366">
      <w:bodyDiv w:val="1"/>
      <w:marLeft w:val="0"/>
      <w:marRight w:val="0"/>
      <w:marTop w:val="0"/>
      <w:marBottom w:val="0"/>
      <w:divBdr>
        <w:top w:val="none" w:sz="0" w:space="0" w:color="auto"/>
        <w:left w:val="none" w:sz="0" w:space="0" w:color="auto"/>
        <w:bottom w:val="none" w:sz="0" w:space="0" w:color="auto"/>
        <w:right w:val="none" w:sz="0" w:space="0" w:color="auto"/>
      </w:divBdr>
    </w:div>
    <w:div w:id="1712538280">
      <w:bodyDiv w:val="1"/>
      <w:marLeft w:val="0"/>
      <w:marRight w:val="0"/>
      <w:marTop w:val="0"/>
      <w:marBottom w:val="0"/>
      <w:divBdr>
        <w:top w:val="none" w:sz="0" w:space="0" w:color="auto"/>
        <w:left w:val="none" w:sz="0" w:space="0" w:color="auto"/>
        <w:bottom w:val="none" w:sz="0" w:space="0" w:color="auto"/>
        <w:right w:val="none" w:sz="0" w:space="0" w:color="auto"/>
      </w:divBdr>
    </w:div>
    <w:div w:id="1712684033">
      <w:bodyDiv w:val="1"/>
      <w:marLeft w:val="0"/>
      <w:marRight w:val="0"/>
      <w:marTop w:val="0"/>
      <w:marBottom w:val="0"/>
      <w:divBdr>
        <w:top w:val="none" w:sz="0" w:space="0" w:color="auto"/>
        <w:left w:val="none" w:sz="0" w:space="0" w:color="auto"/>
        <w:bottom w:val="none" w:sz="0" w:space="0" w:color="auto"/>
        <w:right w:val="none" w:sz="0" w:space="0" w:color="auto"/>
      </w:divBdr>
    </w:div>
    <w:div w:id="1713846220">
      <w:bodyDiv w:val="1"/>
      <w:marLeft w:val="0"/>
      <w:marRight w:val="0"/>
      <w:marTop w:val="0"/>
      <w:marBottom w:val="0"/>
      <w:divBdr>
        <w:top w:val="none" w:sz="0" w:space="0" w:color="auto"/>
        <w:left w:val="none" w:sz="0" w:space="0" w:color="auto"/>
        <w:bottom w:val="none" w:sz="0" w:space="0" w:color="auto"/>
        <w:right w:val="none" w:sz="0" w:space="0" w:color="auto"/>
      </w:divBdr>
    </w:div>
    <w:div w:id="1715694113">
      <w:bodyDiv w:val="1"/>
      <w:marLeft w:val="0"/>
      <w:marRight w:val="0"/>
      <w:marTop w:val="0"/>
      <w:marBottom w:val="0"/>
      <w:divBdr>
        <w:top w:val="none" w:sz="0" w:space="0" w:color="auto"/>
        <w:left w:val="none" w:sz="0" w:space="0" w:color="auto"/>
        <w:bottom w:val="none" w:sz="0" w:space="0" w:color="auto"/>
        <w:right w:val="none" w:sz="0" w:space="0" w:color="auto"/>
      </w:divBdr>
    </w:div>
    <w:div w:id="1716199788">
      <w:bodyDiv w:val="1"/>
      <w:marLeft w:val="0"/>
      <w:marRight w:val="0"/>
      <w:marTop w:val="0"/>
      <w:marBottom w:val="0"/>
      <w:divBdr>
        <w:top w:val="none" w:sz="0" w:space="0" w:color="auto"/>
        <w:left w:val="none" w:sz="0" w:space="0" w:color="auto"/>
        <w:bottom w:val="none" w:sz="0" w:space="0" w:color="auto"/>
        <w:right w:val="none" w:sz="0" w:space="0" w:color="auto"/>
      </w:divBdr>
    </w:div>
    <w:div w:id="1717001068">
      <w:bodyDiv w:val="1"/>
      <w:marLeft w:val="0"/>
      <w:marRight w:val="0"/>
      <w:marTop w:val="0"/>
      <w:marBottom w:val="0"/>
      <w:divBdr>
        <w:top w:val="none" w:sz="0" w:space="0" w:color="auto"/>
        <w:left w:val="none" w:sz="0" w:space="0" w:color="auto"/>
        <w:bottom w:val="none" w:sz="0" w:space="0" w:color="auto"/>
        <w:right w:val="none" w:sz="0" w:space="0" w:color="auto"/>
      </w:divBdr>
    </w:div>
    <w:div w:id="1717508185">
      <w:bodyDiv w:val="1"/>
      <w:marLeft w:val="0"/>
      <w:marRight w:val="0"/>
      <w:marTop w:val="0"/>
      <w:marBottom w:val="0"/>
      <w:divBdr>
        <w:top w:val="none" w:sz="0" w:space="0" w:color="auto"/>
        <w:left w:val="none" w:sz="0" w:space="0" w:color="auto"/>
        <w:bottom w:val="none" w:sz="0" w:space="0" w:color="auto"/>
        <w:right w:val="none" w:sz="0" w:space="0" w:color="auto"/>
      </w:divBdr>
    </w:div>
    <w:div w:id="1718502498">
      <w:bodyDiv w:val="1"/>
      <w:marLeft w:val="0"/>
      <w:marRight w:val="0"/>
      <w:marTop w:val="0"/>
      <w:marBottom w:val="0"/>
      <w:divBdr>
        <w:top w:val="none" w:sz="0" w:space="0" w:color="auto"/>
        <w:left w:val="none" w:sz="0" w:space="0" w:color="auto"/>
        <w:bottom w:val="none" w:sz="0" w:space="0" w:color="auto"/>
        <w:right w:val="none" w:sz="0" w:space="0" w:color="auto"/>
      </w:divBdr>
    </w:div>
    <w:div w:id="1718779618">
      <w:bodyDiv w:val="1"/>
      <w:marLeft w:val="0"/>
      <w:marRight w:val="0"/>
      <w:marTop w:val="0"/>
      <w:marBottom w:val="0"/>
      <w:divBdr>
        <w:top w:val="none" w:sz="0" w:space="0" w:color="auto"/>
        <w:left w:val="none" w:sz="0" w:space="0" w:color="auto"/>
        <w:bottom w:val="none" w:sz="0" w:space="0" w:color="auto"/>
        <w:right w:val="none" w:sz="0" w:space="0" w:color="auto"/>
      </w:divBdr>
      <w:divsChild>
        <w:div w:id="1459641099">
          <w:marLeft w:val="0"/>
          <w:marRight w:val="0"/>
          <w:marTop w:val="0"/>
          <w:marBottom w:val="0"/>
          <w:divBdr>
            <w:top w:val="none" w:sz="0" w:space="0" w:color="auto"/>
            <w:left w:val="none" w:sz="0" w:space="0" w:color="auto"/>
            <w:bottom w:val="none" w:sz="0" w:space="0" w:color="auto"/>
            <w:right w:val="none" w:sz="0" w:space="0" w:color="auto"/>
          </w:divBdr>
          <w:divsChild>
            <w:div w:id="1269317482">
              <w:marLeft w:val="0"/>
              <w:marRight w:val="0"/>
              <w:marTop w:val="0"/>
              <w:marBottom w:val="0"/>
              <w:divBdr>
                <w:top w:val="none" w:sz="0" w:space="0" w:color="auto"/>
                <w:left w:val="none" w:sz="0" w:space="0" w:color="auto"/>
                <w:bottom w:val="none" w:sz="0" w:space="0" w:color="auto"/>
                <w:right w:val="none" w:sz="0" w:space="0" w:color="auto"/>
              </w:divBdr>
              <w:divsChild>
                <w:div w:id="87720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22970">
      <w:bodyDiv w:val="1"/>
      <w:marLeft w:val="0"/>
      <w:marRight w:val="0"/>
      <w:marTop w:val="0"/>
      <w:marBottom w:val="0"/>
      <w:divBdr>
        <w:top w:val="none" w:sz="0" w:space="0" w:color="auto"/>
        <w:left w:val="none" w:sz="0" w:space="0" w:color="auto"/>
        <w:bottom w:val="none" w:sz="0" w:space="0" w:color="auto"/>
        <w:right w:val="none" w:sz="0" w:space="0" w:color="auto"/>
      </w:divBdr>
    </w:div>
    <w:div w:id="1719546253">
      <w:bodyDiv w:val="1"/>
      <w:marLeft w:val="0"/>
      <w:marRight w:val="0"/>
      <w:marTop w:val="0"/>
      <w:marBottom w:val="0"/>
      <w:divBdr>
        <w:top w:val="none" w:sz="0" w:space="0" w:color="auto"/>
        <w:left w:val="none" w:sz="0" w:space="0" w:color="auto"/>
        <w:bottom w:val="none" w:sz="0" w:space="0" w:color="auto"/>
        <w:right w:val="none" w:sz="0" w:space="0" w:color="auto"/>
      </w:divBdr>
      <w:divsChild>
        <w:div w:id="984966958">
          <w:marLeft w:val="0"/>
          <w:marRight w:val="0"/>
          <w:marTop w:val="0"/>
          <w:marBottom w:val="0"/>
          <w:divBdr>
            <w:top w:val="none" w:sz="0" w:space="0" w:color="auto"/>
            <w:left w:val="none" w:sz="0" w:space="0" w:color="auto"/>
            <w:bottom w:val="none" w:sz="0" w:space="0" w:color="auto"/>
            <w:right w:val="none" w:sz="0" w:space="0" w:color="auto"/>
          </w:divBdr>
          <w:divsChild>
            <w:div w:id="498346125">
              <w:marLeft w:val="0"/>
              <w:marRight w:val="0"/>
              <w:marTop w:val="0"/>
              <w:marBottom w:val="0"/>
              <w:divBdr>
                <w:top w:val="none" w:sz="0" w:space="0" w:color="auto"/>
                <w:left w:val="none" w:sz="0" w:space="0" w:color="auto"/>
                <w:bottom w:val="none" w:sz="0" w:space="0" w:color="auto"/>
                <w:right w:val="none" w:sz="0" w:space="0" w:color="auto"/>
              </w:divBdr>
              <w:divsChild>
                <w:div w:id="3753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398396">
      <w:bodyDiv w:val="1"/>
      <w:marLeft w:val="0"/>
      <w:marRight w:val="0"/>
      <w:marTop w:val="0"/>
      <w:marBottom w:val="0"/>
      <w:divBdr>
        <w:top w:val="none" w:sz="0" w:space="0" w:color="auto"/>
        <w:left w:val="none" w:sz="0" w:space="0" w:color="auto"/>
        <w:bottom w:val="none" w:sz="0" w:space="0" w:color="auto"/>
        <w:right w:val="none" w:sz="0" w:space="0" w:color="auto"/>
      </w:divBdr>
    </w:div>
    <w:div w:id="1720788860">
      <w:bodyDiv w:val="1"/>
      <w:marLeft w:val="0"/>
      <w:marRight w:val="0"/>
      <w:marTop w:val="0"/>
      <w:marBottom w:val="0"/>
      <w:divBdr>
        <w:top w:val="none" w:sz="0" w:space="0" w:color="auto"/>
        <w:left w:val="none" w:sz="0" w:space="0" w:color="auto"/>
        <w:bottom w:val="none" w:sz="0" w:space="0" w:color="auto"/>
        <w:right w:val="none" w:sz="0" w:space="0" w:color="auto"/>
      </w:divBdr>
    </w:div>
    <w:div w:id="1722753790">
      <w:bodyDiv w:val="1"/>
      <w:marLeft w:val="0"/>
      <w:marRight w:val="0"/>
      <w:marTop w:val="0"/>
      <w:marBottom w:val="0"/>
      <w:divBdr>
        <w:top w:val="none" w:sz="0" w:space="0" w:color="auto"/>
        <w:left w:val="none" w:sz="0" w:space="0" w:color="auto"/>
        <w:bottom w:val="none" w:sz="0" w:space="0" w:color="auto"/>
        <w:right w:val="none" w:sz="0" w:space="0" w:color="auto"/>
      </w:divBdr>
    </w:div>
    <w:div w:id="1723089943">
      <w:bodyDiv w:val="1"/>
      <w:marLeft w:val="0"/>
      <w:marRight w:val="0"/>
      <w:marTop w:val="0"/>
      <w:marBottom w:val="0"/>
      <w:divBdr>
        <w:top w:val="none" w:sz="0" w:space="0" w:color="auto"/>
        <w:left w:val="none" w:sz="0" w:space="0" w:color="auto"/>
        <w:bottom w:val="none" w:sz="0" w:space="0" w:color="auto"/>
        <w:right w:val="none" w:sz="0" w:space="0" w:color="auto"/>
      </w:divBdr>
    </w:div>
    <w:div w:id="1724794821">
      <w:bodyDiv w:val="1"/>
      <w:marLeft w:val="0"/>
      <w:marRight w:val="0"/>
      <w:marTop w:val="0"/>
      <w:marBottom w:val="0"/>
      <w:divBdr>
        <w:top w:val="none" w:sz="0" w:space="0" w:color="auto"/>
        <w:left w:val="none" w:sz="0" w:space="0" w:color="auto"/>
        <w:bottom w:val="none" w:sz="0" w:space="0" w:color="auto"/>
        <w:right w:val="none" w:sz="0" w:space="0" w:color="auto"/>
      </w:divBdr>
    </w:div>
    <w:div w:id="1724984917">
      <w:bodyDiv w:val="1"/>
      <w:marLeft w:val="0"/>
      <w:marRight w:val="0"/>
      <w:marTop w:val="0"/>
      <w:marBottom w:val="0"/>
      <w:divBdr>
        <w:top w:val="none" w:sz="0" w:space="0" w:color="auto"/>
        <w:left w:val="none" w:sz="0" w:space="0" w:color="auto"/>
        <w:bottom w:val="none" w:sz="0" w:space="0" w:color="auto"/>
        <w:right w:val="none" w:sz="0" w:space="0" w:color="auto"/>
      </w:divBdr>
    </w:div>
    <w:div w:id="1726487646">
      <w:bodyDiv w:val="1"/>
      <w:marLeft w:val="0"/>
      <w:marRight w:val="0"/>
      <w:marTop w:val="0"/>
      <w:marBottom w:val="0"/>
      <w:divBdr>
        <w:top w:val="none" w:sz="0" w:space="0" w:color="auto"/>
        <w:left w:val="none" w:sz="0" w:space="0" w:color="auto"/>
        <w:bottom w:val="none" w:sz="0" w:space="0" w:color="auto"/>
        <w:right w:val="none" w:sz="0" w:space="0" w:color="auto"/>
      </w:divBdr>
    </w:div>
    <w:div w:id="1727726807">
      <w:bodyDiv w:val="1"/>
      <w:marLeft w:val="0"/>
      <w:marRight w:val="0"/>
      <w:marTop w:val="0"/>
      <w:marBottom w:val="0"/>
      <w:divBdr>
        <w:top w:val="none" w:sz="0" w:space="0" w:color="auto"/>
        <w:left w:val="none" w:sz="0" w:space="0" w:color="auto"/>
        <w:bottom w:val="none" w:sz="0" w:space="0" w:color="auto"/>
        <w:right w:val="none" w:sz="0" w:space="0" w:color="auto"/>
      </w:divBdr>
    </w:div>
    <w:div w:id="1734353747">
      <w:bodyDiv w:val="1"/>
      <w:marLeft w:val="0"/>
      <w:marRight w:val="0"/>
      <w:marTop w:val="0"/>
      <w:marBottom w:val="0"/>
      <w:divBdr>
        <w:top w:val="none" w:sz="0" w:space="0" w:color="auto"/>
        <w:left w:val="none" w:sz="0" w:space="0" w:color="auto"/>
        <w:bottom w:val="none" w:sz="0" w:space="0" w:color="auto"/>
        <w:right w:val="none" w:sz="0" w:space="0" w:color="auto"/>
      </w:divBdr>
    </w:div>
    <w:div w:id="1735010601">
      <w:bodyDiv w:val="1"/>
      <w:marLeft w:val="0"/>
      <w:marRight w:val="0"/>
      <w:marTop w:val="0"/>
      <w:marBottom w:val="0"/>
      <w:divBdr>
        <w:top w:val="none" w:sz="0" w:space="0" w:color="auto"/>
        <w:left w:val="none" w:sz="0" w:space="0" w:color="auto"/>
        <w:bottom w:val="none" w:sz="0" w:space="0" w:color="auto"/>
        <w:right w:val="none" w:sz="0" w:space="0" w:color="auto"/>
      </w:divBdr>
    </w:div>
    <w:div w:id="1736126202">
      <w:bodyDiv w:val="1"/>
      <w:marLeft w:val="0"/>
      <w:marRight w:val="0"/>
      <w:marTop w:val="0"/>
      <w:marBottom w:val="0"/>
      <w:divBdr>
        <w:top w:val="none" w:sz="0" w:space="0" w:color="auto"/>
        <w:left w:val="none" w:sz="0" w:space="0" w:color="auto"/>
        <w:bottom w:val="none" w:sz="0" w:space="0" w:color="auto"/>
        <w:right w:val="none" w:sz="0" w:space="0" w:color="auto"/>
      </w:divBdr>
    </w:div>
    <w:div w:id="1737124052">
      <w:bodyDiv w:val="1"/>
      <w:marLeft w:val="0"/>
      <w:marRight w:val="0"/>
      <w:marTop w:val="0"/>
      <w:marBottom w:val="0"/>
      <w:divBdr>
        <w:top w:val="none" w:sz="0" w:space="0" w:color="auto"/>
        <w:left w:val="none" w:sz="0" w:space="0" w:color="auto"/>
        <w:bottom w:val="none" w:sz="0" w:space="0" w:color="auto"/>
        <w:right w:val="none" w:sz="0" w:space="0" w:color="auto"/>
      </w:divBdr>
    </w:div>
    <w:div w:id="1737556802">
      <w:bodyDiv w:val="1"/>
      <w:marLeft w:val="0"/>
      <w:marRight w:val="0"/>
      <w:marTop w:val="0"/>
      <w:marBottom w:val="0"/>
      <w:divBdr>
        <w:top w:val="none" w:sz="0" w:space="0" w:color="auto"/>
        <w:left w:val="none" w:sz="0" w:space="0" w:color="auto"/>
        <w:bottom w:val="none" w:sz="0" w:space="0" w:color="auto"/>
        <w:right w:val="none" w:sz="0" w:space="0" w:color="auto"/>
      </w:divBdr>
    </w:div>
    <w:div w:id="1737701587">
      <w:bodyDiv w:val="1"/>
      <w:marLeft w:val="0"/>
      <w:marRight w:val="0"/>
      <w:marTop w:val="0"/>
      <w:marBottom w:val="0"/>
      <w:divBdr>
        <w:top w:val="none" w:sz="0" w:space="0" w:color="auto"/>
        <w:left w:val="none" w:sz="0" w:space="0" w:color="auto"/>
        <w:bottom w:val="none" w:sz="0" w:space="0" w:color="auto"/>
        <w:right w:val="none" w:sz="0" w:space="0" w:color="auto"/>
      </w:divBdr>
    </w:div>
    <w:div w:id="1738430598">
      <w:bodyDiv w:val="1"/>
      <w:marLeft w:val="0"/>
      <w:marRight w:val="0"/>
      <w:marTop w:val="0"/>
      <w:marBottom w:val="0"/>
      <w:divBdr>
        <w:top w:val="none" w:sz="0" w:space="0" w:color="auto"/>
        <w:left w:val="none" w:sz="0" w:space="0" w:color="auto"/>
        <w:bottom w:val="none" w:sz="0" w:space="0" w:color="auto"/>
        <w:right w:val="none" w:sz="0" w:space="0" w:color="auto"/>
      </w:divBdr>
    </w:div>
    <w:div w:id="1739132072">
      <w:bodyDiv w:val="1"/>
      <w:marLeft w:val="0"/>
      <w:marRight w:val="0"/>
      <w:marTop w:val="0"/>
      <w:marBottom w:val="0"/>
      <w:divBdr>
        <w:top w:val="none" w:sz="0" w:space="0" w:color="auto"/>
        <w:left w:val="none" w:sz="0" w:space="0" w:color="auto"/>
        <w:bottom w:val="none" w:sz="0" w:space="0" w:color="auto"/>
        <w:right w:val="none" w:sz="0" w:space="0" w:color="auto"/>
      </w:divBdr>
    </w:div>
    <w:div w:id="1740325046">
      <w:bodyDiv w:val="1"/>
      <w:marLeft w:val="0"/>
      <w:marRight w:val="0"/>
      <w:marTop w:val="0"/>
      <w:marBottom w:val="0"/>
      <w:divBdr>
        <w:top w:val="none" w:sz="0" w:space="0" w:color="auto"/>
        <w:left w:val="none" w:sz="0" w:space="0" w:color="auto"/>
        <w:bottom w:val="none" w:sz="0" w:space="0" w:color="auto"/>
        <w:right w:val="none" w:sz="0" w:space="0" w:color="auto"/>
      </w:divBdr>
    </w:div>
    <w:div w:id="1740981306">
      <w:bodyDiv w:val="1"/>
      <w:marLeft w:val="0"/>
      <w:marRight w:val="0"/>
      <w:marTop w:val="0"/>
      <w:marBottom w:val="0"/>
      <w:divBdr>
        <w:top w:val="none" w:sz="0" w:space="0" w:color="auto"/>
        <w:left w:val="none" w:sz="0" w:space="0" w:color="auto"/>
        <w:bottom w:val="none" w:sz="0" w:space="0" w:color="auto"/>
        <w:right w:val="none" w:sz="0" w:space="0" w:color="auto"/>
      </w:divBdr>
    </w:div>
    <w:div w:id="1742286579">
      <w:bodyDiv w:val="1"/>
      <w:marLeft w:val="0"/>
      <w:marRight w:val="0"/>
      <w:marTop w:val="0"/>
      <w:marBottom w:val="0"/>
      <w:divBdr>
        <w:top w:val="none" w:sz="0" w:space="0" w:color="auto"/>
        <w:left w:val="none" w:sz="0" w:space="0" w:color="auto"/>
        <w:bottom w:val="none" w:sz="0" w:space="0" w:color="auto"/>
        <w:right w:val="none" w:sz="0" w:space="0" w:color="auto"/>
      </w:divBdr>
    </w:div>
    <w:div w:id="1743259522">
      <w:bodyDiv w:val="1"/>
      <w:marLeft w:val="0"/>
      <w:marRight w:val="0"/>
      <w:marTop w:val="0"/>
      <w:marBottom w:val="0"/>
      <w:divBdr>
        <w:top w:val="none" w:sz="0" w:space="0" w:color="auto"/>
        <w:left w:val="none" w:sz="0" w:space="0" w:color="auto"/>
        <w:bottom w:val="none" w:sz="0" w:space="0" w:color="auto"/>
        <w:right w:val="none" w:sz="0" w:space="0" w:color="auto"/>
      </w:divBdr>
    </w:div>
    <w:div w:id="1743334723">
      <w:bodyDiv w:val="1"/>
      <w:marLeft w:val="0"/>
      <w:marRight w:val="0"/>
      <w:marTop w:val="0"/>
      <w:marBottom w:val="0"/>
      <w:divBdr>
        <w:top w:val="none" w:sz="0" w:space="0" w:color="auto"/>
        <w:left w:val="none" w:sz="0" w:space="0" w:color="auto"/>
        <w:bottom w:val="none" w:sz="0" w:space="0" w:color="auto"/>
        <w:right w:val="none" w:sz="0" w:space="0" w:color="auto"/>
      </w:divBdr>
    </w:div>
    <w:div w:id="1744571151">
      <w:bodyDiv w:val="1"/>
      <w:marLeft w:val="0"/>
      <w:marRight w:val="0"/>
      <w:marTop w:val="0"/>
      <w:marBottom w:val="0"/>
      <w:divBdr>
        <w:top w:val="none" w:sz="0" w:space="0" w:color="auto"/>
        <w:left w:val="none" w:sz="0" w:space="0" w:color="auto"/>
        <w:bottom w:val="none" w:sz="0" w:space="0" w:color="auto"/>
        <w:right w:val="none" w:sz="0" w:space="0" w:color="auto"/>
      </w:divBdr>
    </w:div>
    <w:div w:id="1745571305">
      <w:bodyDiv w:val="1"/>
      <w:marLeft w:val="0"/>
      <w:marRight w:val="0"/>
      <w:marTop w:val="0"/>
      <w:marBottom w:val="0"/>
      <w:divBdr>
        <w:top w:val="none" w:sz="0" w:space="0" w:color="auto"/>
        <w:left w:val="none" w:sz="0" w:space="0" w:color="auto"/>
        <w:bottom w:val="none" w:sz="0" w:space="0" w:color="auto"/>
        <w:right w:val="none" w:sz="0" w:space="0" w:color="auto"/>
      </w:divBdr>
    </w:div>
    <w:div w:id="1746296890">
      <w:bodyDiv w:val="1"/>
      <w:marLeft w:val="0"/>
      <w:marRight w:val="0"/>
      <w:marTop w:val="0"/>
      <w:marBottom w:val="0"/>
      <w:divBdr>
        <w:top w:val="none" w:sz="0" w:space="0" w:color="auto"/>
        <w:left w:val="none" w:sz="0" w:space="0" w:color="auto"/>
        <w:bottom w:val="none" w:sz="0" w:space="0" w:color="auto"/>
        <w:right w:val="none" w:sz="0" w:space="0" w:color="auto"/>
      </w:divBdr>
    </w:div>
    <w:div w:id="1746414195">
      <w:bodyDiv w:val="1"/>
      <w:marLeft w:val="0"/>
      <w:marRight w:val="0"/>
      <w:marTop w:val="0"/>
      <w:marBottom w:val="0"/>
      <w:divBdr>
        <w:top w:val="none" w:sz="0" w:space="0" w:color="auto"/>
        <w:left w:val="none" w:sz="0" w:space="0" w:color="auto"/>
        <w:bottom w:val="none" w:sz="0" w:space="0" w:color="auto"/>
        <w:right w:val="none" w:sz="0" w:space="0" w:color="auto"/>
      </w:divBdr>
    </w:div>
    <w:div w:id="1746881165">
      <w:bodyDiv w:val="1"/>
      <w:marLeft w:val="0"/>
      <w:marRight w:val="0"/>
      <w:marTop w:val="0"/>
      <w:marBottom w:val="0"/>
      <w:divBdr>
        <w:top w:val="none" w:sz="0" w:space="0" w:color="auto"/>
        <w:left w:val="none" w:sz="0" w:space="0" w:color="auto"/>
        <w:bottom w:val="none" w:sz="0" w:space="0" w:color="auto"/>
        <w:right w:val="none" w:sz="0" w:space="0" w:color="auto"/>
      </w:divBdr>
    </w:div>
    <w:div w:id="1747605862">
      <w:bodyDiv w:val="1"/>
      <w:marLeft w:val="0"/>
      <w:marRight w:val="0"/>
      <w:marTop w:val="0"/>
      <w:marBottom w:val="0"/>
      <w:divBdr>
        <w:top w:val="none" w:sz="0" w:space="0" w:color="auto"/>
        <w:left w:val="none" w:sz="0" w:space="0" w:color="auto"/>
        <w:bottom w:val="none" w:sz="0" w:space="0" w:color="auto"/>
        <w:right w:val="none" w:sz="0" w:space="0" w:color="auto"/>
      </w:divBdr>
    </w:div>
    <w:div w:id="1747995432">
      <w:bodyDiv w:val="1"/>
      <w:marLeft w:val="0"/>
      <w:marRight w:val="0"/>
      <w:marTop w:val="0"/>
      <w:marBottom w:val="0"/>
      <w:divBdr>
        <w:top w:val="none" w:sz="0" w:space="0" w:color="auto"/>
        <w:left w:val="none" w:sz="0" w:space="0" w:color="auto"/>
        <w:bottom w:val="none" w:sz="0" w:space="0" w:color="auto"/>
        <w:right w:val="none" w:sz="0" w:space="0" w:color="auto"/>
      </w:divBdr>
    </w:div>
    <w:div w:id="1748109795">
      <w:bodyDiv w:val="1"/>
      <w:marLeft w:val="0"/>
      <w:marRight w:val="0"/>
      <w:marTop w:val="0"/>
      <w:marBottom w:val="0"/>
      <w:divBdr>
        <w:top w:val="none" w:sz="0" w:space="0" w:color="auto"/>
        <w:left w:val="none" w:sz="0" w:space="0" w:color="auto"/>
        <w:bottom w:val="none" w:sz="0" w:space="0" w:color="auto"/>
        <w:right w:val="none" w:sz="0" w:space="0" w:color="auto"/>
      </w:divBdr>
    </w:div>
    <w:div w:id="1748574116">
      <w:bodyDiv w:val="1"/>
      <w:marLeft w:val="0"/>
      <w:marRight w:val="0"/>
      <w:marTop w:val="0"/>
      <w:marBottom w:val="0"/>
      <w:divBdr>
        <w:top w:val="none" w:sz="0" w:space="0" w:color="auto"/>
        <w:left w:val="none" w:sz="0" w:space="0" w:color="auto"/>
        <w:bottom w:val="none" w:sz="0" w:space="0" w:color="auto"/>
        <w:right w:val="none" w:sz="0" w:space="0" w:color="auto"/>
      </w:divBdr>
    </w:div>
    <w:div w:id="1749695979">
      <w:bodyDiv w:val="1"/>
      <w:marLeft w:val="0"/>
      <w:marRight w:val="0"/>
      <w:marTop w:val="0"/>
      <w:marBottom w:val="0"/>
      <w:divBdr>
        <w:top w:val="none" w:sz="0" w:space="0" w:color="auto"/>
        <w:left w:val="none" w:sz="0" w:space="0" w:color="auto"/>
        <w:bottom w:val="none" w:sz="0" w:space="0" w:color="auto"/>
        <w:right w:val="none" w:sz="0" w:space="0" w:color="auto"/>
      </w:divBdr>
    </w:div>
    <w:div w:id="1753694484">
      <w:bodyDiv w:val="1"/>
      <w:marLeft w:val="0"/>
      <w:marRight w:val="0"/>
      <w:marTop w:val="0"/>
      <w:marBottom w:val="0"/>
      <w:divBdr>
        <w:top w:val="none" w:sz="0" w:space="0" w:color="auto"/>
        <w:left w:val="none" w:sz="0" w:space="0" w:color="auto"/>
        <w:bottom w:val="none" w:sz="0" w:space="0" w:color="auto"/>
        <w:right w:val="none" w:sz="0" w:space="0" w:color="auto"/>
      </w:divBdr>
    </w:div>
    <w:div w:id="1753964625">
      <w:bodyDiv w:val="1"/>
      <w:marLeft w:val="0"/>
      <w:marRight w:val="0"/>
      <w:marTop w:val="0"/>
      <w:marBottom w:val="0"/>
      <w:divBdr>
        <w:top w:val="none" w:sz="0" w:space="0" w:color="auto"/>
        <w:left w:val="none" w:sz="0" w:space="0" w:color="auto"/>
        <w:bottom w:val="none" w:sz="0" w:space="0" w:color="auto"/>
        <w:right w:val="none" w:sz="0" w:space="0" w:color="auto"/>
      </w:divBdr>
    </w:div>
    <w:div w:id="1755976674">
      <w:bodyDiv w:val="1"/>
      <w:marLeft w:val="0"/>
      <w:marRight w:val="0"/>
      <w:marTop w:val="0"/>
      <w:marBottom w:val="0"/>
      <w:divBdr>
        <w:top w:val="none" w:sz="0" w:space="0" w:color="auto"/>
        <w:left w:val="none" w:sz="0" w:space="0" w:color="auto"/>
        <w:bottom w:val="none" w:sz="0" w:space="0" w:color="auto"/>
        <w:right w:val="none" w:sz="0" w:space="0" w:color="auto"/>
      </w:divBdr>
    </w:div>
    <w:div w:id="1757088307">
      <w:bodyDiv w:val="1"/>
      <w:marLeft w:val="0"/>
      <w:marRight w:val="0"/>
      <w:marTop w:val="0"/>
      <w:marBottom w:val="0"/>
      <w:divBdr>
        <w:top w:val="none" w:sz="0" w:space="0" w:color="auto"/>
        <w:left w:val="none" w:sz="0" w:space="0" w:color="auto"/>
        <w:bottom w:val="none" w:sz="0" w:space="0" w:color="auto"/>
        <w:right w:val="none" w:sz="0" w:space="0" w:color="auto"/>
      </w:divBdr>
    </w:div>
    <w:div w:id="1759524292">
      <w:bodyDiv w:val="1"/>
      <w:marLeft w:val="0"/>
      <w:marRight w:val="0"/>
      <w:marTop w:val="0"/>
      <w:marBottom w:val="0"/>
      <w:divBdr>
        <w:top w:val="none" w:sz="0" w:space="0" w:color="auto"/>
        <w:left w:val="none" w:sz="0" w:space="0" w:color="auto"/>
        <w:bottom w:val="none" w:sz="0" w:space="0" w:color="auto"/>
        <w:right w:val="none" w:sz="0" w:space="0" w:color="auto"/>
      </w:divBdr>
    </w:div>
    <w:div w:id="1759910498">
      <w:bodyDiv w:val="1"/>
      <w:marLeft w:val="0"/>
      <w:marRight w:val="0"/>
      <w:marTop w:val="0"/>
      <w:marBottom w:val="0"/>
      <w:divBdr>
        <w:top w:val="none" w:sz="0" w:space="0" w:color="auto"/>
        <w:left w:val="none" w:sz="0" w:space="0" w:color="auto"/>
        <w:bottom w:val="none" w:sz="0" w:space="0" w:color="auto"/>
        <w:right w:val="none" w:sz="0" w:space="0" w:color="auto"/>
      </w:divBdr>
    </w:div>
    <w:div w:id="1760786108">
      <w:bodyDiv w:val="1"/>
      <w:marLeft w:val="0"/>
      <w:marRight w:val="0"/>
      <w:marTop w:val="0"/>
      <w:marBottom w:val="0"/>
      <w:divBdr>
        <w:top w:val="none" w:sz="0" w:space="0" w:color="auto"/>
        <w:left w:val="none" w:sz="0" w:space="0" w:color="auto"/>
        <w:bottom w:val="none" w:sz="0" w:space="0" w:color="auto"/>
        <w:right w:val="none" w:sz="0" w:space="0" w:color="auto"/>
      </w:divBdr>
    </w:div>
    <w:div w:id="1760788295">
      <w:bodyDiv w:val="1"/>
      <w:marLeft w:val="0"/>
      <w:marRight w:val="0"/>
      <w:marTop w:val="0"/>
      <w:marBottom w:val="0"/>
      <w:divBdr>
        <w:top w:val="none" w:sz="0" w:space="0" w:color="auto"/>
        <w:left w:val="none" w:sz="0" w:space="0" w:color="auto"/>
        <w:bottom w:val="none" w:sz="0" w:space="0" w:color="auto"/>
        <w:right w:val="none" w:sz="0" w:space="0" w:color="auto"/>
      </w:divBdr>
    </w:div>
    <w:div w:id="1761876677">
      <w:bodyDiv w:val="1"/>
      <w:marLeft w:val="0"/>
      <w:marRight w:val="0"/>
      <w:marTop w:val="0"/>
      <w:marBottom w:val="0"/>
      <w:divBdr>
        <w:top w:val="none" w:sz="0" w:space="0" w:color="auto"/>
        <w:left w:val="none" w:sz="0" w:space="0" w:color="auto"/>
        <w:bottom w:val="none" w:sz="0" w:space="0" w:color="auto"/>
        <w:right w:val="none" w:sz="0" w:space="0" w:color="auto"/>
      </w:divBdr>
    </w:div>
    <w:div w:id="1762606339">
      <w:bodyDiv w:val="1"/>
      <w:marLeft w:val="0"/>
      <w:marRight w:val="0"/>
      <w:marTop w:val="0"/>
      <w:marBottom w:val="0"/>
      <w:divBdr>
        <w:top w:val="none" w:sz="0" w:space="0" w:color="auto"/>
        <w:left w:val="none" w:sz="0" w:space="0" w:color="auto"/>
        <w:bottom w:val="none" w:sz="0" w:space="0" w:color="auto"/>
        <w:right w:val="none" w:sz="0" w:space="0" w:color="auto"/>
      </w:divBdr>
    </w:div>
    <w:div w:id="1764523574">
      <w:bodyDiv w:val="1"/>
      <w:marLeft w:val="0"/>
      <w:marRight w:val="0"/>
      <w:marTop w:val="0"/>
      <w:marBottom w:val="0"/>
      <w:divBdr>
        <w:top w:val="none" w:sz="0" w:space="0" w:color="auto"/>
        <w:left w:val="none" w:sz="0" w:space="0" w:color="auto"/>
        <w:bottom w:val="none" w:sz="0" w:space="0" w:color="auto"/>
        <w:right w:val="none" w:sz="0" w:space="0" w:color="auto"/>
      </w:divBdr>
    </w:div>
    <w:div w:id="1765374805">
      <w:bodyDiv w:val="1"/>
      <w:marLeft w:val="0"/>
      <w:marRight w:val="0"/>
      <w:marTop w:val="0"/>
      <w:marBottom w:val="0"/>
      <w:divBdr>
        <w:top w:val="none" w:sz="0" w:space="0" w:color="auto"/>
        <w:left w:val="none" w:sz="0" w:space="0" w:color="auto"/>
        <w:bottom w:val="none" w:sz="0" w:space="0" w:color="auto"/>
        <w:right w:val="none" w:sz="0" w:space="0" w:color="auto"/>
      </w:divBdr>
    </w:div>
    <w:div w:id="1765568677">
      <w:bodyDiv w:val="1"/>
      <w:marLeft w:val="0"/>
      <w:marRight w:val="0"/>
      <w:marTop w:val="0"/>
      <w:marBottom w:val="0"/>
      <w:divBdr>
        <w:top w:val="none" w:sz="0" w:space="0" w:color="auto"/>
        <w:left w:val="none" w:sz="0" w:space="0" w:color="auto"/>
        <w:bottom w:val="none" w:sz="0" w:space="0" w:color="auto"/>
        <w:right w:val="none" w:sz="0" w:space="0" w:color="auto"/>
      </w:divBdr>
    </w:div>
    <w:div w:id="1765761420">
      <w:bodyDiv w:val="1"/>
      <w:marLeft w:val="0"/>
      <w:marRight w:val="0"/>
      <w:marTop w:val="0"/>
      <w:marBottom w:val="0"/>
      <w:divBdr>
        <w:top w:val="none" w:sz="0" w:space="0" w:color="auto"/>
        <w:left w:val="none" w:sz="0" w:space="0" w:color="auto"/>
        <w:bottom w:val="none" w:sz="0" w:space="0" w:color="auto"/>
        <w:right w:val="none" w:sz="0" w:space="0" w:color="auto"/>
      </w:divBdr>
    </w:div>
    <w:div w:id="1767723056">
      <w:bodyDiv w:val="1"/>
      <w:marLeft w:val="0"/>
      <w:marRight w:val="0"/>
      <w:marTop w:val="0"/>
      <w:marBottom w:val="0"/>
      <w:divBdr>
        <w:top w:val="none" w:sz="0" w:space="0" w:color="auto"/>
        <w:left w:val="none" w:sz="0" w:space="0" w:color="auto"/>
        <w:bottom w:val="none" w:sz="0" w:space="0" w:color="auto"/>
        <w:right w:val="none" w:sz="0" w:space="0" w:color="auto"/>
      </w:divBdr>
    </w:div>
    <w:div w:id="1769276577">
      <w:bodyDiv w:val="1"/>
      <w:marLeft w:val="0"/>
      <w:marRight w:val="0"/>
      <w:marTop w:val="0"/>
      <w:marBottom w:val="0"/>
      <w:divBdr>
        <w:top w:val="none" w:sz="0" w:space="0" w:color="auto"/>
        <w:left w:val="none" w:sz="0" w:space="0" w:color="auto"/>
        <w:bottom w:val="none" w:sz="0" w:space="0" w:color="auto"/>
        <w:right w:val="none" w:sz="0" w:space="0" w:color="auto"/>
      </w:divBdr>
    </w:div>
    <w:div w:id="1770344053">
      <w:bodyDiv w:val="1"/>
      <w:marLeft w:val="0"/>
      <w:marRight w:val="0"/>
      <w:marTop w:val="0"/>
      <w:marBottom w:val="0"/>
      <w:divBdr>
        <w:top w:val="none" w:sz="0" w:space="0" w:color="auto"/>
        <w:left w:val="none" w:sz="0" w:space="0" w:color="auto"/>
        <w:bottom w:val="none" w:sz="0" w:space="0" w:color="auto"/>
        <w:right w:val="none" w:sz="0" w:space="0" w:color="auto"/>
      </w:divBdr>
    </w:div>
    <w:div w:id="1771199030">
      <w:bodyDiv w:val="1"/>
      <w:marLeft w:val="0"/>
      <w:marRight w:val="0"/>
      <w:marTop w:val="0"/>
      <w:marBottom w:val="0"/>
      <w:divBdr>
        <w:top w:val="none" w:sz="0" w:space="0" w:color="auto"/>
        <w:left w:val="none" w:sz="0" w:space="0" w:color="auto"/>
        <w:bottom w:val="none" w:sz="0" w:space="0" w:color="auto"/>
        <w:right w:val="none" w:sz="0" w:space="0" w:color="auto"/>
      </w:divBdr>
    </w:div>
    <w:div w:id="1772818556">
      <w:bodyDiv w:val="1"/>
      <w:marLeft w:val="0"/>
      <w:marRight w:val="0"/>
      <w:marTop w:val="0"/>
      <w:marBottom w:val="0"/>
      <w:divBdr>
        <w:top w:val="none" w:sz="0" w:space="0" w:color="auto"/>
        <w:left w:val="none" w:sz="0" w:space="0" w:color="auto"/>
        <w:bottom w:val="none" w:sz="0" w:space="0" w:color="auto"/>
        <w:right w:val="none" w:sz="0" w:space="0" w:color="auto"/>
      </w:divBdr>
    </w:div>
    <w:div w:id="1772973811">
      <w:bodyDiv w:val="1"/>
      <w:marLeft w:val="0"/>
      <w:marRight w:val="0"/>
      <w:marTop w:val="0"/>
      <w:marBottom w:val="0"/>
      <w:divBdr>
        <w:top w:val="none" w:sz="0" w:space="0" w:color="auto"/>
        <w:left w:val="none" w:sz="0" w:space="0" w:color="auto"/>
        <w:bottom w:val="none" w:sz="0" w:space="0" w:color="auto"/>
        <w:right w:val="none" w:sz="0" w:space="0" w:color="auto"/>
      </w:divBdr>
    </w:div>
    <w:div w:id="1773470874">
      <w:bodyDiv w:val="1"/>
      <w:marLeft w:val="0"/>
      <w:marRight w:val="0"/>
      <w:marTop w:val="0"/>
      <w:marBottom w:val="0"/>
      <w:divBdr>
        <w:top w:val="none" w:sz="0" w:space="0" w:color="auto"/>
        <w:left w:val="none" w:sz="0" w:space="0" w:color="auto"/>
        <w:bottom w:val="none" w:sz="0" w:space="0" w:color="auto"/>
        <w:right w:val="none" w:sz="0" w:space="0" w:color="auto"/>
      </w:divBdr>
    </w:div>
    <w:div w:id="1775007373">
      <w:bodyDiv w:val="1"/>
      <w:marLeft w:val="0"/>
      <w:marRight w:val="0"/>
      <w:marTop w:val="0"/>
      <w:marBottom w:val="0"/>
      <w:divBdr>
        <w:top w:val="none" w:sz="0" w:space="0" w:color="auto"/>
        <w:left w:val="none" w:sz="0" w:space="0" w:color="auto"/>
        <w:bottom w:val="none" w:sz="0" w:space="0" w:color="auto"/>
        <w:right w:val="none" w:sz="0" w:space="0" w:color="auto"/>
      </w:divBdr>
    </w:div>
    <w:div w:id="1775323279">
      <w:bodyDiv w:val="1"/>
      <w:marLeft w:val="0"/>
      <w:marRight w:val="0"/>
      <w:marTop w:val="0"/>
      <w:marBottom w:val="0"/>
      <w:divBdr>
        <w:top w:val="none" w:sz="0" w:space="0" w:color="auto"/>
        <w:left w:val="none" w:sz="0" w:space="0" w:color="auto"/>
        <w:bottom w:val="none" w:sz="0" w:space="0" w:color="auto"/>
        <w:right w:val="none" w:sz="0" w:space="0" w:color="auto"/>
      </w:divBdr>
    </w:div>
    <w:div w:id="1776246363">
      <w:bodyDiv w:val="1"/>
      <w:marLeft w:val="0"/>
      <w:marRight w:val="0"/>
      <w:marTop w:val="0"/>
      <w:marBottom w:val="0"/>
      <w:divBdr>
        <w:top w:val="none" w:sz="0" w:space="0" w:color="auto"/>
        <w:left w:val="none" w:sz="0" w:space="0" w:color="auto"/>
        <w:bottom w:val="none" w:sz="0" w:space="0" w:color="auto"/>
        <w:right w:val="none" w:sz="0" w:space="0" w:color="auto"/>
      </w:divBdr>
    </w:div>
    <w:div w:id="1778057864">
      <w:bodyDiv w:val="1"/>
      <w:marLeft w:val="0"/>
      <w:marRight w:val="0"/>
      <w:marTop w:val="0"/>
      <w:marBottom w:val="0"/>
      <w:divBdr>
        <w:top w:val="none" w:sz="0" w:space="0" w:color="auto"/>
        <w:left w:val="none" w:sz="0" w:space="0" w:color="auto"/>
        <w:bottom w:val="none" w:sz="0" w:space="0" w:color="auto"/>
        <w:right w:val="none" w:sz="0" w:space="0" w:color="auto"/>
      </w:divBdr>
    </w:div>
    <w:div w:id="1778285360">
      <w:bodyDiv w:val="1"/>
      <w:marLeft w:val="0"/>
      <w:marRight w:val="0"/>
      <w:marTop w:val="0"/>
      <w:marBottom w:val="0"/>
      <w:divBdr>
        <w:top w:val="none" w:sz="0" w:space="0" w:color="auto"/>
        <w:left w:val="none" w:sz="0" w:space="0" w:color="auto"/>
        <w:bottom w:val="none" w:sz="0" w:space="0" w:color="auto"/>
        <w:right w:val="none" w:sz="0" w:space="0" w:color="auto"/>
      </w:divBdr>
    </w:div>
    <w:div w:id="1779063881">
      <w:bodyDiv w:val="1"/>
      <w:marLeft w:val="0"/>
      <w:marRight w:val="0"/>
      <w:marTop w:val="0"/>
      <w:marBottom w:val="0"/>
      <w:divBdr>
        <w:top w:val="none" w:sz="0" w:space="0" w:color="auto"/>
        <w:left w:val="none" w:sz="0" w:space="0" w:color="auto"/>
        <w:bottom w:val="none" w:sz="0" w:space="0" w:color="auto"/>
        <w:right w:val="none" w:sz="0" w:space="0" w:color="auto"/>
      </w:divBdr>
    </w:div>
    <w:div w:id="1779786499">
      <w:bodyDiv w:val="1"/>
      <w:marLeft w:val="0"/>
      <w:marRight w:val="0"/>
      <w:marTop w:val="0"/>
      <w:marBottom w:val="0"/>
      <w:divBdr>
        <w:top w:val="none" w:sz="0" w:space="0" w:color="auto"/>
        <w:left w:val="none" w:sz="0" w:space="0" w:color="auto"/>
        <w:bottom w:val="none" w:sz="0" w:space="0" w:color="auto"/>
        <w:right w:val="none" w:sz="0" w:space="0" w:color="auto"/>
      </w:divBdr>
    </w:div>
    <w:div w:id="1781416406">
      <w:bodyDiv w:val="1"/>
      <w:marLeft w:val="0"/>
      <w:marRight w:val="0"/>
      <w:marTop w:val="0"/>
      <w:marBottom w:val="0"/>
      <w:divBdr>
        <w:top w:val="none" w:sz="0" w:space="0" w:color="auto"/>
        <w:left w:val="none" w:sz="0" w:space="0" w:color="auto"/>
        <w:bottom w:val="none" w:sz="0" w:space="0" w:color="auto"/>
        <w:right w:val="none" w:sz="0" w:space="0" w:color="auto"/>
      </w:divBdr>
    </w:div>
    <w:div w:id="1782801661">
      <w:bodyDiv w:val="1"/>
      <w:marLeft w:val="0"/>
      <w:marRight w:val="0"/>
      <w:marTop w:val="0"/>
      <w:marBottom w:val="0"/>
      <w:divBdr>
        <w:top w:val="none" w:sz="0" w:space="0" w:color="auto"/>
        <w:left w:val="none" w:sz="0" w:space="0" w:color="auto"/>
        <w:bottom w:val="none" w:sz="0" w:space="0" w:color="auto"/>
        <w:right w:val="none" w:sz="0" w:space="0" w:color="auto"/>
      </w:divBdr>
    </w:div>
    <w:div w:id="1782996498">
      <w:bodyDiv w:val="1"/>
      <w:marLeft w:val="0"/>
      <w:marRight w:val="0"/>
      <w:marTop w:val="0"/>
      <w:marBottom w:val="0"/>
      <w:divBdr>
        <w:top w:val="none" w:sz="0" w:space="0" w:color="auto"/>
        <w:left w:val="none" w:sz="0" w:space="0" w:color="auto"/>
        <w:bottom w:val="none" w:sz="0" w:space="0" w:color="auto"/>
        <w:right w:val="none" w:sz="0" w:space="0" w:color="auto"/>
      </w:divBdr>
    </w:div>
    <w:div w:id="1783063629">
      <w:bodyDiv w:val="1"/>
      <w:marLeft w:val="0"/>
      <w:marRight w:val="0"/>
      <w:marTop w:val="0"/>
      <w:marBottom w:val="0"/>
      <w:divBdr>
        <w:top w:val="none" w:sz="0" w:space="0" w:color="auto"/>
        <w:left w:val="none" w:sz="0" w:space="0" w:color="auto"/>
        <w:bottom w:val="none" w:sz="0" w:space="0" w:color="auto"/>
        <w:right w:val="none" w:sz="0" w:space="0" w:color="auto"/>
      </w:divBdr>
    </w:div>
    <w:div w:id="1785424617">
      <w:bodyDiv w:val="1"/>
      <w:marLeft w:val="0"/>
      <w:marRight w:val="0"/>
      <w:marTop w:val="0"/>
      <w:marBottom w:val="0"/>
      <w:divBdr>
        <w:top w:val="none" w:sz="0" w:space="0" w:color="auto"/>
        <w:left w:val="none" w:sz="0" w:space="0" w:color="auto"/>
        <w:bottom w:val="none" w:sz="0" w:space="0" w:color="auto"/>
        <w:right w:val="none" w:sz="0" w:space="0" w:color="auto"/>
      </w:divBdr>
    </w:div>
    <w:div w:id="1786072578">
      <w:bodyDiv w:val="1"/>
      <w:marLeft w:val="0"/>
      <w:marRight w:val="0"/>
      <w:marTop w:val="0"/>
      <w:marBottom w:val="0"/>
      <w:divBdr>
        <w:top w:val="none" w:sz="0" w:space="0" w:color="auto"/>
        <w:left w:val="none" w:sz="0" w:space="0" w:color="auto"/>
        <w:bottom w:val="none" w:sz="0" w:space="0" w:color="auto"/>
        <w:right w:val="none" w:sz="0" w:space="0" w:color="auto"/>
      </w:divBdr>
    </w:div>
    <w:div w:id="1786191871">
      <w:bodyDiv w:val="1"/>
      <w:marLeft w:val="0"/>
      <w:marRight w:val="0"/>
      <w:marTop w:val="0"/>
      <w:marBottom w:val="0"/>
      <w:divBdr>
        <w:top w:val="none" w:sz="0" w:space="0" w:color="auto"/>
        <w:left w:val="none" w:sz="0" w:space="0" w:color="auto"/>
        <w:bottom w:val="none" w:sz="0" w:space="0" w:color="auto"/>
        <w:right w:val="none" w:sz="0" w:space="0" w:color="auto"/>
      </w:divBdr>
    </w:div>
    <w:div w:id="1786777766">
      <w:bodyDiv w:val="1"/>
      <w:marLeft w:val="0"/>
      <w:marRight w:val="0"/>
      <w:marTop w:val="0"/>
      <w:marBottom w:val="0"/>
      <w:divBdr>
        <w:top w:val="none" w:sz="0" w:space="0" w:color="auto"/>
        <w:left w:val="none" w:sz="0" w:space="0" w:color="auto"/>
        <w:bottom w:val="none" w:sz="0" w:space="0" w:color="auto"/>
        <w:right w:val="none" w:sz="0" w:space="0" w:color="auto"/>
      </w:divBdr>
    </w:div>
    <w:div w:id="1789466161">
      <w:bodyDiv w:val="1"/>
      <w:marLeft w:val="0"/>
      <w:marRight w:val="0"/>
      <w:marTop w:val="0"/>
      <w:marBottom w:val="0"/>
      <w:divBdr>
        <w:top w:val="none" w:sz="0" w:space="0" w:color="auto"/>
        <w:left w:val="none" w:sz="0" w:space="0" w:color="auto"/>
        <w:bottom w:val="none" w:sz="0" w:space="0" w:color="auto"/>
        <w:right w:val="none" w:sz="0" w:space="0" w:color="auto"/>
      </w:divBdr>
    </w:div>
    <w:div w:id="1789545958">
      <w:bodyDiv w:val="1"/>
      <w:marLeft w:val="0"/>
      <w:marRight w:val="0"/>
      <w:marTop w:val="0"/>
      <w:marBottom w:val="0"/>
      <w:divBdr>
        <w:top w:val="none" w:sz="0" w:space="0" w:color="auto"/>
        <w:left w:val="none" w:sz="0" w:space="0" w:color="auto"/>
        <w:bottom w:val="none" w:sz="0" w:space="0" w:color="auto"/>
        <w:right w:val="none" w:sz="0" w:space="0" w:color="auto"/>
      </w:divBdr>
    </w:div>
    <w:div w:id="1791901275">
      <w:bodyDiv w:val="1"/>
      <w:marLeft w:val="0"/>
      <w:marRight w:val="0"/>
      <w:marTop w:val="0"/>
      <w:marBottom w:val="0"/>
      <w:divBdr>
        <w:top w:val="none" w:sz="0" w:space="0" w:color="auto"/>
        <w:left w:val="none" w:sz="0" w:space="0" w:color="auto"/>
        <w:bottom w:val="none" w:sz="0" w:space="0" w:color="auto"/>
        <w:right w:val="none" w:sz="0" w:space="0" w:color="auto"/>
      </w:divBdr>
    </w:div>
    <w:div w:id="1793358117">
      <w:bodyDiv w:val="1"/>
      <w:marLeft w:val="0"/>
      <w:marRight w:val="0"/>
      <w:marTop w:val="0"/>
      <w:marBottom w:val="0"/>
      <w:divBdr>
        <w:top w:val="none" w:sz="0" w:space="0" w:color="auto"/>
        <w:left w:val="none" w:sz="0" w:space="0" w:color="auto"/>
        <w:bottom w:val="none" w:sz="0" w:space="0" w:color="auto"/>
        <w:right w:val="none" w:sz="0" w:space="0" w:color="auto"/>
      </w:divBdr>
    </w:div>
    <w:div w:id="1795708595">
      <w:bodyDiv w:val="1"/>
      <w:marLeft w:val="0"/>
      <w:marRight w:val="0"/>
      <w:marTop w:val="0"/>
      <w:marBottom w:val="0"/>
      <w:divBdr>
        <w:top w:val="none" w:sz="0" w:space="0" w:color="auto"/>
        <w:left w:val="none" w:sz="0" w:space="0" w:color="auto"/>
        <w:bottom w:val="none" w:sz="0" w:space="0" w:color="auto"/>
        <w:right w:val="none" w:sz="0" w:space="0" w:color="auto"/>
      </w:divBdr>
    </w:div>
    <w:div w:id="1796096056">
      <w:bodyDiv w:val="1"/>
      <w:marLeft w:val="0"/>
      <w:marRight w:val="0"/>
      <w:marTop w:val="0"/>
      <w:marBottom w:val="0"/>
      <w:divBdr>
        <w:top w:val="none" w:sz="0" w:space="0" w:color="auto"/>
        <w:left w:val="none" w:sz="0" w:space="0" w:color="auto"/>
        <w:bottom w:val="none" w:sz="0" w:space="0" w:color="auto"/>
        <w:right w:val="none" w:sz="0" w:space="0" w:color="auto"/>
      </w:divBdr>
    </w:div>
    <w:div w:id="1796674914">
      <w:bodyDiv w:val="1"/>
      <w:marLeft w:val="0"/>
      <w:marRight w:val="0"/>
      <w:marTop w:val="0"/>
      <w:marBottom w:val="0"/>
      <w:divBdr>
        <w:top w:val="none" w:sz="0" w:space="0" w:color="auto"/>
        <w:left w:val="none" w:sz="0" w:space="0" w:color="auto"/>
        <w:bottom w:val="none" w:sz="0" w:space="0" w:color="auto"/>
        <w:right w:val="none" w:sz="0" w:space="0" w:color="auto"/>
      </w:divBdr>
    </w:div>
    <w:div w:id="1796756389">
      <w:bodyDiv w:val="1"/>
      <w:marLeft w:val="0"/>
      <w:marRight w:val="0"/>
      <w:marTop w:val="0"/>
      <w:marBottom w:val="0"/>
      <w:divBdr>
        <w:top w:val="none" w:sz="0" w:space="0" w:color="auto"/>
        <w:left w:val="none" w:sz="0" w:space="0" w:color="auto"/>
        <w:bottom w:val="none" w:sz="0" w:space="0" w:color="auto"/>
        <w:right w:val="none" w:sz="0" w:space="0" w:color="auto"/>
      </w:divBdr>
    </w:div>
    <w:div w:id="1797991924">
      <w:bodyDiv w:val="1"/>
      <w:marLeft w:val="0"/>
      <w:marRight w:val="0"/>
      <w:marTop w:val="0"/>
      <w:marBottom w:val="0"/>
      <w:divBdr>
        <w:top w:val="none" w:sz="0" w:space="0" w:color="auto"/>
        <w:left w:val="none" w:sz="0" w:space="0" w:color="auto"/>
        <w:bottom w:val="none" w:sz="0" w:space="0" w:color="auto"/>
        <w:right w:val="none" w:sz="0" w:space="0" w:color="auto"/>
      </w:divBdr>
    </w:div>
    <w:div w:id="1798521687">
      <w:bodyDiv w:val="1"/>
      <w:marLeft w:val="0"/>
      <w:marRight w:val="0"/>
      <w:marTop w:val="0"/>
      <w:marBottom w:val="0"/>
      <w:divBdr>
        <w:top w:val="none" w:sz="0" w:space="0" w:color="auto"/>
        <w:left w:val="none" w:sz="0" w:space="0" w:color="auto"/>
        <w:bottom w:val="none" w:sz="0" w:space="0" w:color="auto"/>
        <w:right w:val="none" w:sz="0" w:space="0" w:color="auto"/>
      </w:divBdr>
    </w:div>
    <w:div w:id="1800561859">
      <w:bodyDiv w:val="1"/>
      <w:marLeft w:val="0"/>
      <w:marRight w:val="0"/>
      <w:marTop w:val="0"/>
      <w:marBottom w:val="0"/>
      <w:divBdr>
        <w:top w:val="none" w:sz="0" w:space="0" w:color="auto"/>
        <w:left w:val="none" w:sz="0" w:space="0" w:color="auto"/>
        <w:bottom w:val="none" w:sz="0" w:space="0" w:color="auto"/>
        <w:right w:val="none" w:sz="0" w:space="0" w:color="auto"/>
      </w:divBdr>
    </w:div>
    <w:div w:id="1800805619">
      <w:bodyDiv w:val="1"/>
      <w:marLeft w:val="0"/>
      <w:marRight w:val="0"/>
      <w:marTop w:val="0"/>
      <w:marBottom w:val="0"/>
      <w:divBdr>
        <w:top w:val="none" w:sz="0" w:space="0" w:color="auto"/>
        <w:left w:val="none" w:sz="0" w:space="0" w:color="auto"/>
        <w:bottom w:val="none" w:sz="0" w:space="0" w:color="auto"/>
        <w:right w:val="none" w:sz="0" w:space="0" w:color="auto"/>
      </w:divBdr>
    </w:div>
    <w:div w:id="1801071262">
      <w:bodyDiv w:val="1"/>
      <w:marLeft w:val="0"/>
      <w:marRight w:val="0"/>
      <w:marTop w:val="0"/>
      <w:marBottom w:val="0"/>
      <w:divBdr>
        <w:top w:val="none" w:sz="0" w:space="0" w:color="auto"/>
        <w:left w:val="none" w:sz="0" w:space="0" w:color="auto"/>
        <w:bottom w:val="none" w:sz="0" w:space="0" w:color="auto"/>
        <w:right w:val="none" w:sz="0" w:space="0" w:color="auto"/>
      </w:divBdr>
    </w:div>
    <w:div w:id="1802307683">
      <w:bodyDiv w:val="1"/>
      <w:marLeft w:val="0"/>
      <w:marRight w:val="0"/>
      <w:marTop w:val="0"/>
      <w:marBottom w:val="0"/>
      <w:divBdr>
        <w:top w:val="none" w:sz="0" w:space="0" w:color="auto"/>
        <w:left w:val="none" w:sz="0" w:space="0" w:color="auto"/>
        <w:bottom w:val="none" w:sz="0" w:space="0" w:color="auto"/>
        <w:right w:val="none" w:sz="0" w:space="0" w:color="auto"/>
      </w:divBdr>
      <w:divsChild>
        <w:div w:id="1864442949">
          <w:marLeft w:val="0"/>
          <w:marRight w:val="0"/>
          <w:marTop w:val="0"/>
          <w:marBottom w:val="0"/>
          <w:divBdr>
            <w:top w:val="none" w:sz="0" w:space="0" w:color="auto"/>
            <w:left w:val="none" w:sz="0" w:space="0" w:color="auto"/>
            <w:bottom w:val="none" w:sz="0" w:space="0" w:color="auto"/>
            <w:right w:val="none" w:sz="0" w:space="0" w:color="auto"/>
          </w:divBdr>
          <w:divsChild>
            <w:div w:id="1398553527">
              <w:marLeft w:val="0"/>
              <w:marRight w:val="0"/>
              <w:marTop w:val="0"/>
              <w:marBottom w:val="0"/>
              <w:divBdr>
                <w:top w:val="none" w:sz="0" w:space="0" w:color="auto"/>
                <w:left w:val="none" w:sz="0" w:space="0" w:color="auto"/>
                <w:bottom w:val="none" w:sz="0" w:space="0" w:color="auto"/>
                <w:right w:val="none" w:sz="0" w:space="0" w:color="auto"/>
              </w:divBdr>
              <w:divsChild>
                <w:div w:id="136375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308292">
      <w:bodyDiv w:val="1"/>
      <w:marLeft w:val="0"/>
      <w:marRight w:val="0"/>
      <w:marTop w:val="0"/>
      <w:marBottom w:val="0"/>
      <w:divBdr>
        <w:top w:val="none" w:sz="0" w:space="0" w:color="auto"/>
        <w:left w:val="none" w:sz="0" w:space="0" w:color="auto"/>
        <w:bottom w:val="none" w:sz="0" w:space="0" w:color="auto"/>
        <w:right w:val="none" w:sz="0" w:space="0" w:color="auto"/>
      </w:divBdr>
    </w:div>
    <w:div w:id="1803382518">
      <w:bodyDiv w:val="1"/>
      <w:marLeft w:val="0"/>
      <w:marRight w:val="0"/>
      <w:marTop w:val="0"/>
      <w:marBottom w:val="0"/>
      <w:divBdr>
        <w:top w:val="none" w:sz="0" w:space="0" w:color="auto"/>
        <w:left w:val="none" w:sz="0" w:space="0" w:color="auto"/>
        <w:bottom w:val="none" w:sz="0" w:space="0" w:color="auto"/>
        <w:right w:val="none" w:sz="0" w:space="0" w:color="auto"/>
      </w:divBdr>
    </w:div>
    <w:div w:id="1803887085">
      <w:bodyDiv w:val="1"/>
      <w:marLeft w:val="0"/>
      <w:marRight w:val="0"/>
      <w:marTop w:val="0"/>
      <w:marBottom w:val="0"/>
      <w:divBdr>
        <w:top w:val="none" w:sz="0" w:space="0" w:color="auto"/>
        <w:left w:val="none" w:sz="0" w:space="0" w:color="auto"/>
        <w:bottom w:val="none" w:sz="0" w:space="0" w:color="auto"/>
        <w:right w:val="none" w:sz="0" w:space="0" w:color="auto"/>
      </w:divBdr>
    </w:div>
    <w:div w:id="1804276433">
      <w:bodyDiv w:val="1"/>
      <w:marLeft w:val="0"/>
      <w:marRight w:val="0"/>
      <w:marTop w:val="0"/>
      <w:marBottom w:val="0"/>
      <w:divBdr>
        <w:top w:val="none" w:sz="0" w:space="0" w:color="auto"/>
        <w:left w:val="none" w:sz="0" w:space="0" w:color="auto"/>
        <w:bottom w:val="none" w:sz="0" w:space="0" w:color="auto"/>
        <w:right w:val="none" w:sz="0" w:space="0" w:color="auto"/>
      </w:divBdr>
    </w:div>
    <w:div w:id="1804540523">
      <w:bodyDiv w:val="1"/>
      <w:marLeft w:val="0"/>
      <w:marRight w:val="0"/>
      <w:marTop w:val="0"/>
      <w:marBottom w:val="0"/>
      <w:divBdr>
        <w:top w:val="none" w:sz="0" w:space="0" w:color="auto"/>
        <w:left w:val="none" w:sz="0" w:space="0" w:color="auto"/>
        <w:bottom w:val="none" w:sz="0" w:space="0" w:color="auto"/>
        <w:right w:val="none" w:sz="0" w:space="0" w:color="auto"/>
      </w:divBdr>
    </w:div>
    <w:div w:id="1804805652">
      <w:bodyDiv w:val="1"/>
      <w:marLeft w:val="0"/>
      <w:marRight w:val="0"/>
      <w:marTop w:val="0"/>
      <w:marBottom w:val="0"/>
      <w:divBdr>
        <w:top w:val="none" w:sz="0" w:space="0" w:color="auto"/>
        <w:left w:val="none" w:sz="0" w:space="0" w:color="auto"/>
        <w:bottom w:val="none" w:sz="0" w:space="0" w:color="auto"/>
        <w:right w:val="none" w:sz="0" w:space="0" w:color="auto"/>
      </w:divBdr>
    </w:div>
    <w:div w:id="1805779366">
      <w:bodyDiv w:val="1"/>
      <w:marLeft w:val="0"/>
      <w:marRight w:val="0"/>
      <w:marTop w:val="0"/>
      <w:marBottom w:val="0"/>
      <w:divBdr>
        <w:top w:val="none" w:sz="0" w:space="0" w:color="auto"/>
        <w:left w:val="none" w:sz="0" w:space="0" w:color="auto"/>
        <w:bottom w:val="none" w:sz="0" w:space="0" w:color="auto"/>
        <w:right w:val="none" w:sz="0" w:space="0" w:color="auto"/>
      </w:divBdr>
    </w:div>
    <w:div w:id="1808814260">
      <w:bodyDiv w:val="1"/>
      <w:marLeft w:val="0"/>
      <w:marRight w:val="0"/>
      <w:marTop w:val="0"/>
      <w:marBottom w:val="0"/>
      <w:divBdr>
        <w:top w:val="none" w:sz="0" w:space="0" w:color="auto"/>
        <w:left w:val="none" w:sz="0" w:space="0" w:color="auto"/>
        <w:bottom w:val="none" w:sz="0" w:space="0" w:color="auto"/>
        <w:right w:val="none" w:sz="0" w:space="0" w:color="auto"/>
      </w:divBdr>
    </w:div>
    <w:div w:id="1808935673">
      <w:bodyDiv w:val="1"/>
      <w:marLeft w:val="0"/>
      <w:marRight w:val="0"/>
      <w:marTop w:val="0"/>
      <w:marBottom w:val="0"/>
      <w:divBdr>
        <w:top w:val="none" w:sz="0" w:space="0" w:color="auto"/>
        <w:left w:val="none" w:sz="0" w:space="0" w:color="auto"/>
        <w:bottom w:val="none" w:sz="0" w:space="0" w:color="auto"/>
        <w:right w:val="none" w:sz="0" w:space="0" w:color="auto"/>
      </w:divBdr>
    </w:div>
    <w:div w:id="1813671876">
      <w:bodyDiv w:val="1"/>
      <w:marLeft w:val="0"/>
      <w:marRight w:val="0"/>
      <w:marTop w:val="0"/>
      <w:marBottom w:val="0"/>
      <w:divBdr>
        <w:top w:val="none" w:sz="0" w:space="0" w:color="auto"/>
        <w:left w:val="none" w:sz="0" w:space="0" w:color="auto"/>
        <w:bottom w:val="none" w:sz="0" w:space="0" w:color="auto"/>
        <w:right w:val="none" w:sz="0" w:space="0" w:color="auto"/>
      </w:divBdr>
    </w:div>
    <w:div w:id="1814324807">
      <w:bodyDiv w:val="1"/>
      <w:marLeft w:val="0"/>
      <w:marRight w:val="0"/>
      <w:marTop w:val="0"/>
      <w:marBottom w:val="0"/>
      <w:divBdr>
        <w:top w:val="none" w:sz="0" w:space="0" w:color="auto"/>
        <w:left w:val="none" w:sz="0" w:space="0" w:color="auto"/>
        <w:bottom w:val="none" w:sz="0" w:space="0" w:color="auto"/>
        <w:right w:val="none" w:sz="0" w:space="0" w:color="auto"/>
      </w:divBdr>
    </w:div>
    <w:div w:id="1815373251">
      <w:bodyDiv w:val="1"/>
      <w:marLeft w:val="0"/>
      <w:marRight w:val="0"/>
      <w:marTop w:val="0"/>
      <w:marBottom w:val="0"/>
      <w:divBdr>
        <w:top w:val="none" w:sz="0" w:space="0" w:color="auto"/>
        <w:left w:val="none" w:sz="0" w:space="0" w:color="auto"/>
        <w:bottom w:val="none" w:sz="0" w:space="0" w:color="auto"/>
        <w:right w:val="none" w:sz="0" w:space="0" w:color="auto"/>
      </w:divBdr>
    </w:div>
    <w:div w:id="1815755154">
      <w:bodyDiv w:val="1"/>
      <w:marLeft w:val="0"/>
      <w:marRight w:val="0"/>
      <w:marTop w:val="0"/>
      <w:marBottom w:val="0"/>
      <w:divBdr>
        <w:top w:val="none" w:sz="0" w:space="0" w:color="auto"/>
        <w:left w:val="none" w:sz="0" w:space="0" w:color="auto"/>
        <w:bottom w:val="none" w:sz="0" w:space="0" w:color="auto"/>
        <w:right w:val="none" w:sz="0" w:space="0" w:color="auto"/>
      </w:divBdr>
    </w:div>
    <w:div w:id="1816868196">
      <w:bodyDiv w:val="1"/>
      <w:marLeft w:val="0"/>
      <w:marRight w:val="0"/>
      <w:marTop w:val="0"/>
      <w:marBottom w:val="0"/>
      <w:divBdr>
        <w:top w:val="none" w:sz="0" w:space="0" w:color="auto"/>
        <w:left w:val="none" w:sz="0" w:space="0" w:color="auto"/>
        <w:bottom w:val="none" w:sz="0" w:space="0" w:color="auto"/>
        <w:right w:val="none" w:sz="0" w:space="0" w:color="auto"/>
      </w:divBdr>
    </w:div>
    <w:div w:id="1816871733">
      <w:bodyDiv w:val="1"/>
      <w:marLeft w:val="0"/>
      <w:marRight w:val="0"/>
      <w:marTop w:val="0"/>
      <w:marBottom w:val="0"/>
      <w:divBdr>
        <w:top w:val="none" w:sz="0" w:space="0" w:color="auto"/>
        <w:left w:val="none" w:sz="0" w:space="0" w:color="auto"/>
        <w:bottom w:val="none" w:sz="0" w:space="0" w:color="auto"/>
        <w:right w:val="none" w:sz="0" w:space="0" w:color="auto"/>
      </w:divBdr>
    </w:div>
    <w:div w:id="1818766493">
      <w:bodyDiv w:val="1"/>
      <w:marLeft w:val="0"/>
      <w:marRight w:val="0"/>
      <w:marTop w:val="0"/>
      <w:marBottom w:val="0"/>
      <w:divBdr>
        <w:top w:val="none" w:sz="0" w:space="0" w:color="auto"/>
        <w:left w:val="none" w:sz="0" w:space="0" w:color="auto"/>
        <w:bottom w:val="none" w:sz="0" w:space="0" w:color="auto"/>
        <w:right w:val="none" w:sz="0" w:space="0" w:color="auto"/>
      </w:divBdr>
    </w:div>
    <w:div w:id="1818836539">
      <w:bodyDiv w:val="1"/>
      <w:marLeft w:val="0"/>
      <w:marRight w:val="0"/>
      <w:marTop w:val="0"/>
      <w:marBottom w:val="0"/>
      <w:divBdr>
        <w:top w:val="none" w:sz="0" w:space="0" w:color="auto"/>
        <w:left w:val="none" w:sz="0" w:space="0" w:color="auto"/>
        <w:bottom w:val="none" w:sz="0" w:space="0" w:color="auto"/>
        <w:right w:val="none" w:sz="0" w:space="0" w:color="auto"/>
      </w:divBdr>
    </w:div>
    <w:div w:id="1819688000">
      <w:bodyDiv w:val="1"/>
      <w:marLeft w:val="0"/>
      <w:marRight w:val="0"/>
      <w:marTop w:val="0"/>
      <w:marBottom w:val="0"/>
      <w:divBdr>
        <w:top w:val="none" w:sz="0" w:space="0" w:color="auto"/>
        <w:left w:val="none" w:sz="0" w:space="0" w:color="auto"/>
        <w:bottom w:val="none" w:sz="0" w:space="0" w:color="auto"/>
        <w:right w:val="none" w:sz="0" w:space="0" w:color="auto"/>
      </w:divBdr>
    </w:div>
    <w:div w:id="1820540340">
      <w:bodyDiv w:val="1"/>
      <w:marLeft w:val="0"/>
      <w:marRight w:val="0"/>
      <w:marTop w:val="0"/>
      <w:marBottom w:val="0"/>
      <w:divBdr>
        <w:top w:val="none" w:sz="0" w:space="0" w:color="auto"/>
        <w:left w:val="none" w:sz="0" w:space="0" w:color="auto"/>
        <w:bottom w:val="none" w:sz="0" w:space="0" w:color="auto"/>
        <w:right w:val="none" w:sz="0" w:space="0" w:color="auto"/>
      </w:divBdr>
    </w:div>
    <w:div w:id="1820614361">
      <w:bodyDiv w:val="1"/>
      <w:marLeft w:val="0"/>
      <w:marRight w:val="0"/>
      <w:marTop w:val="0"/>
      <w:marBottom w:val="0"/>
      <w:divBdr>
        <w:top w:val="none" w:sz="0" w:space="0" w:color="auto"/>
        <w:left w:val="none" w:sz="0" w:space="0" w:color="auto"/>
        <w:bottom w:val="none" w:sz="0" w:space="0" w:color="auto"/>
        <w:right w:val="none" w:sz="0" w:space="0" w:color="auto"/>
      </w:divBdr>
    </w:div>
    <w:div w:id="1821266429">
      <w:bodyDiv w:val="1"/>
      <w:marLeft w:val="0"/>
      <w:marRight w:val="0"/>
      <w:marTop w:val="0"/>
      <w:marBottom w:val="0"/>
      <w:divBdr>
        <w:top w:val="none" w:sz="0" w:space="0" w:color="auto"/>
        <w:left w:val="none" w:sz="0" w:space="0" w:color="auto"/>
        <w:bottom w:val="none" w:sz="0" w:space="0" w:color="auto"/>
        <w:right w:val="none" w:sz="0" w:space="0" w:color="auto"/>
      </w:divBdr>
    </w:div>
    <w:div w:id="1822035391">
      <w:bodyDiv w:val="1"/>
      <w:marLeft w:val="0"/>
      <w:marRight w:val="0"/>
      <w:marTop w:val="0"/>
      <w:marBottom w:val="0"/>
      <w:divBdr>
        <w:top w:val="none" w:sz="0" w:space="0" w:color="auto"/>
        <w:left w:val="none" w:sz="0" w:space="0" w:color="auto"/>
        <w:bottom w:val="none" w:sz="0" w:space="0" w:color="auto"/>
        <w:right w:val="none" w:sz="0" w:space="0" w:color="auto"/>
      </w:divBdr>
    </w:div>
    <w:div w:id="1822116438">
      <w:bodyDiv w:val="1"/>
      <w:marLeft w:val="0"/>
      <w:marRight w:val="0"/>
      <w:marTop w:val="0"/>
      <w:marBottom w:val="0"/>
      <w:divBdr>
        <w:top w:val="none" w:sz="0" w:space="0" w:color="auto"/>
        <w:left w:val="none" w:sz="0" w:space="0" w:color="auto"/>
        <w:bottom w:val="none" w:sz="0" w:space="0" w:color="auto"/>
        <w:right w:val="none" w:sz="0" w:space="0" w:color="auto"/>
      </w:divBdr>
    </w:div>
    <w:div w:id="1822849249">
      <w:bodyDiv w:val="1"/>
      <w:marLeft w:val="0"/>
      <w:marRight w:val="0"/>
      <w:marTop w:val="0"/>
      <w:marBottom w:val="0"/>
      <w:divBdr>
        <w:top w:val="none" w:sz="0" w:space="0" w:color="auto"/>
        <w:left w:val="none" w:sz="0" w:space="0" w:color="auto"/>
        <w:bottom w:val="none" w:sz="0" w:space="0" w:color="auto"/>
        <w:right w:val="none" w:sz="0" w:space="0" w:color="auto"/>
      </w:divBdr>
    </w:div>
    <w:div w:id="1822849485">
      <w:bodyDiv w:val="1"/>
      <w:marLeft w:val="0"/>
      <w:marRight w:val="0"/>
      <w:marTop w:val="0"/>
      <w:marBottom w:val="0"/>
      <w:divBdr>
        <w:top w:val="none" w:sz="0" w:space="0" w:color="auto"/>
        <w:left w:val="none" w:sz="0" w:space="0" w:color="auto"/>
        <w:bottom w:val="none" w:sz="0" w:space="0" w:color="auto"/>
        <w:right w:val="none" w:sz="0" w:space="0" w:color="auto"/>
      </w:divBdr>
    </w:div>
    <w:div w:id="1823614829">
      <w:bodyDiv w:val="1"/>
      <w:marLeft w:val="0"/>
      <w:marRight w:val="0"/>
      <w:marTop w:val="0"/>
      <w:marBottom w:val="0"/>
      <w:divBdr>
        <w:top w:val="none" w:sz="0" w:space="0" w:color="auto"/>
        <w:left w:val="none" w:sz="0" w:space="0" w:color="auto"/>
        <w:bottom w:val="none" w:sz="0" w:space="0" w:color="auto"/>
        <w:right w:val="none" w:sz="0" w:space="0" w:color="auto"/>
      </w:divBdr>
    </w:div>
    <w:div w:id="1824079645">
      <w:bodyDiv w:val="1"/>
      <w:marLeft w:val="0"/>
      <w:marRight w:val="0"/>
      <w:marTop w:val="0"/>
      <w:marBottom w:val="0"/>
      <w:divBdr>
        <w:top w:val="none" w:sz="0" w:space="0" w:color="auto"/>
        <w:left w:val="none" w:sz="0" w:space="0" w:color="auto"/>
        <w:bottom w:val="none" w:sz="0" w:space="0" w:color="auto"/>
        <w:right w:val="none" w:sz="0" w:space="0" w:color="auto"/>
      </w:divBdr>
    </w:div>
    <w:div w:id="1825704725">
      <w:bodyDiv w:val="1"/>
      <w:marLeft w:val="0"/>
      <w:marRight w:val="0"/>
      <w:marTop w:val="0"/>
      <w:marBottom w:val="0"/>
      <w:divBdr>
        <w:top w:val="none" w:sz="0" w:space="0" w:color="auto"/>
        <w:left w:val="none" w:sz="0" w:space="0" w:color="auto"/>
        <w:bottom w:val="none" w:sz="0" w:space="0" w:color="auto"/>
        <w:right w:val="none" w:sz="0" w:space="0" w:color="auto"/>
      </w:divBdr>
    </w:div>
    <w:div w:id="1825850688">
      <w:bodyDiv w:val="1"/>
      <w:marLeft w:val="0"/>
      <w:marRight w:val="0"/>
      <w:marTop w:val="0"/>
      <w:marBottom w:val="0"/>
      <w:divBdr>
        <w:top w:val="none" w:sz="0" w:space="0" w:color="auto"/>
        <w:left w:val="none" w:sz="0" w:space="0" w:color="auto"/>
        <w:bottom w:val="none" w:sz="0" w:space="0" w:color="auto"/>
        <w:right w:val="none" w:sz="0" w:space="0" w:color="auto"/>
      </w:divBdr>
    </w:div>
    <w:div w:id="1826124227">
      <w:bodyDiv w:val="1"/>
      <w:marLeft w:val="0"/>
      <w:marRight w:val="0"/>
      <w:marTop w:val="0"/>
      <w:marBottom w:val="0"/>
      <w:divBdr>
        <w:top w:val="none" w:sz="0" w:space="0" w:color="auto"/>
        <w:left w:val="none" w:sz="0" w:space="0" w:color="auto"/>
        <w:bottom w:val="none" w:sz="0" w:space="0" w:color="auto"/>
        <w:right w:val="none" w:sz="0" w:space="0" w:color="auto"/>
      </w:divBdr>
    </w:div>
    <w:div w:id="1827476485">
      <w:bodyDiv w:val="1"/>
      <w:marLeft w:val="0"/>
      <w:marRight w:val="0"/>
      <w:marTop w:val="0"/>
      <w:marBottom w:val="0"/>
      <w:divBdr>
        <w:top w:val="none" w:sz="0" w:space="0" w:color="auto"/>
        <w:left w:val="none" w:sz="0" w:space="0" w:color="auto"/>
        <w:bottom w:val="none" w:sz="0" w:space="0" w:color="auto"/>
        <w:right w:val="none" w:sz="0" w:space="0" w:color="auto"/>
      </w:divBdr>
    </w:div>
    <w:div w:id="1829250441">
      <w:bodyDiv w:val="1"/>
      <w:marLeft w:val="0"/>
      <w:marRight w:val="0"/>
      <w:marTop w:val="0"/>
      <w:marBottom w:val="0"/>
      <w:divBdr>
        <w:top w:val="none" w:sz="0" w:space="0" w:color="auto"/>
        <w:left w:val="none" w:sz="0" w:space="0" w:color="auto"/>
        <w:bottom w:val="none" w:sz="0" w:space="0" w:color="auto"/>
        <w:right w:val="none" w:sz="0" w:space="0" w:color="auto"/>
      </w:divBdr>
    </w:div>
    <w:div w:id="1829519741">
      <w:bodyDiv w:val="1"/>
      <w:marLeft w:val="0"/>
      <w:marRight w:val="0"/>
      <w:marTop w:val="0"/>
      <w:marBottom w:val="0"/>
      <w:divBdr>
        <w:top w:val="none" w:sz="0" w:space="0" w:color="auto"/>
        <w:left w:val="none" w:sz="0" w:space="0" w:color="auto"/>
        <w:bottom w:val="none" w:sz="0" w:space="0" w:color="auto"/>
        <w:right w:val="none" w:sz="0" w:space="0" w:color="auto"/>
      </w:divBdr>
    </w:div>
    <w:div w:id="1833182116">
      <w:bodyDiv w:val="1"/>
      <w:marLeft w:val="0"/>
      <w:marRight w:val="0"/>
      <w:marTop w:val="0"/>
      <w:marBottom w:val="0"/>
      <w:divBdr>
        <w:top w:val="none" w:sz="0" w:space="0" w:color="auto"/>
        <w:left w:val="none" w:sz="0" w:space="0" w:color="auto"/>
        <w:bottom w:val="none" w:sz="0" w:space="0" w:color="auto"/>
        <w:right w:val="none" w:sz="0" w:space="0" w:color="auto"/>
      </w:divBdr>
    </w:div>
    <w:div w:id="1833253232">
      <w:bodyDiv w:val="1"/>
      <w:marLeft w:val="0"/>
      <w:marRight w:val="0"/>
      <w:marTop w:val="0"/>
      <w:marBottom w:val="0"/>
      <w:divBdr>
        <w:top w:val="none" w:sz="0" w:space="0" w:color="auto"/>
        <w:left w:val="none" w:sz="0" w:space="0" w:color="auto"/>
        <w:bottom w:val="none" w:sz="0" w:space="0" w:color="auto"/>
        <w:right w:val="none" w:sz="0" w:space="0" w:color="auto"/>
      </w:divBdr>
    </w:div>
    <w:div w:id="1834760149">
      <w:bodyDiv w:val="1"/>
      <w:marLeft w:val="0"/>
      <w:marRight w:val="0"/>
      <w:marTop w:val="0"/>
      <w:marBottom w:val="0"/>
      <w:divBdr>
        <w:top w:val="none" w:sz="0" w:space="0" w:color="auto"/>
        <w:left w:val="none" w:sz="0" w:space="0" w:color="auto"/>
        <w:bottom w:val="none" w:sz="0" w:space="0" w:color="auto"/>
        <w:right w:val="none" w:sz="0" w:space="0" w:color="auto"/>
      </w:divBdr>
    </w:div>
    <w:div w:id="1835804001">
      <w:bodyDiv w:val="1"/>
      <w:marLeft w:val="0"/>
      <w:marRight w:val="0"/>
      <w:marTop w:val="0"/>
      <w:marBottom w:val="0"/>
      <w:divBdr>
        <w:top w:val="none" w:sz="0" w:space="0" w:color="auto"/>
        <w:left w:val="none" w:sz="0" w:space="0" w:color="auto"/>
        <w:bottom w:val="none" w:sz="0" w:space="0" w:color="auto"/>
        <w:right w:val="none" w:sz="0" w:space="0" w:color="auto"/>
      </w:divBdr>
    </w:div>
    <w:div w:id="1837067081">
      <w:bodyDiv w:val="1"/>
      <w:marLeft w:val="0"/>
      <w:marRight w:val="0"/>
      <w:marTop w:val="0"/>
      <w:marBottom w:val="0"/>
      <w:divBdr>
        <w:top w:val="none" w:sz="0" w:space="0" w:color="auto"/>
        <w:left w:val="none" w:sz="0" w:space="0" w:color="auto"/>
        <w:bottom w:val="none" w:sz="0" w:space="0" w:color="auto"/>
        <w:right w:val="none" w:sz="0" w:space="0" w:color="auto"/>
      </w:divBdr>
    </w:div>
    <w:div w:id="1837183144">
      <w:bodyDiv w:val="1"/>
      <w:marLeft w:val="0"/>
      <w:marRight w:val="0"/>
      <w:marTop w:val="0"/>
      <w:marBottom w:val="0"/>
      <w:divBdr>
        <w:top w:val="none" w:sz="0" w:space="0" w:color="auto"/>
        <w:left w:val="none" w:sz="0" w:space="0" w:color="auto"/>
        <w:bottom w:val="none" w:sz="0" w:space="0" w:color="auto"/>
        <w:right w:val="none" w:sz="0" w:space="0" w:color="auto"/>
      </w:divBdr>
    </w:div>
    <w:div w:id="1839034236">
      <w:bodyDiv w:val="1"/>
      <w:marLeft w:val="0"/>
      <w:marRight w:val="0"/>
      <w:marTop w:val="0"/>
      <w:marBottom w:val="0"/>
      <w:divBdr>
        <w:top w:val="none" w:sz="0" w:space="0" w:color="auto"/>
        <w:left w:val="none" w:sz="0" w:space="0" w:color="auto"/>
        <w:bottom w:val="none" w:sz="0" w:space="0" w:color="auto"/>
        <w:right w:val="none" w:sz="0" w:space="0" w:color="auto"/>
      </w:divBdr>
    </w:div>
    <w:div w:id="1841845939">
      <w:bodyDiv w:val="1"/>
      <w:marLeft w:val="0"/>
      <w:marRight w:val="0"/>
      <w:marTop w:val="0"/>
      <w:marBottom w:val="0"/>
      <w:divBdr>
        <w:top w:val="none" w:sz="0" w:space="0" w:color="auto"/>
        <w:left w:val="none" w:sz="0" w:space="0" w:color="auto"/>
        <w:bottom w:val="none" w:sz="0" w:space="0" w:color="auto"/>
        <w:right w:val="none" w:sz="0" w:space="0" w:color="auto"/>
      </w:divBdr>
    </w:div>
    <w:div w:id="1842432261">
      <w:bodyDiv w:val="1"/>
      <w:marLeft w:val="0"/>
      <w:marRight w:val="0"/>
      <w:marTop w:val="0"/>
      <w:marBottom w:val="0"/>
      <w:divBdr>
        <w:top w:val="none" w:sz="0" w:space="0" w:color="auto"/>
        <w:left w:val="none" w:sz="0" w:space="0" w:color="auto"/>
        <w:bottom w:val="none" w:sz="0" w:space="0" w:color="auto"/>
        <w:right w:val="none" w:sz="0" w:space="0" w:color="auto"/>
      </w:divBdr>
    </w:div>
    <w:div w:id="1845826609">
      <w:bodyDiv w:val="1"/>
      <w:marLeft w:val="0"/>
      <w:marRight w:val="0"/>
      <w:marTop w:val="0"/>
      <w:marBottom w:val="0"/>
      <w:divBdr>
        <w:top w:val="none" w:sz="0" w:space="0" w:color="auto"/>
        <w:left w:val="none" w:sz="0" w:space="0" w:color="auto"/>
        <w:bottom w:val="none" w:sz="0" w:space="0" w:color="auto"/>
        <w:right w:val="none" w:sz="0" w:space="0" w:color="auto"/>
      </w:divBdr>
    </w:div>
    <w:div w:id="1846894648">
      <w:bodyDiv w:val="1"/>
      <w:marLeft w:val="0"/>
      <w:marRight w:val="0"/>
      <w:marTop w:val="0"/>
      <w:marBottom w:val="0"/>
      <w:divBdr>
        <w:top w:val="none" w:sz="0" w:space="0" w:color="auto"/>
        <w:left w:val="none" w:sz="0" w:space="0" w:color="auto"/>
        <w:bottom w:val="none" w:sz="0" w:space="0" w:color="auto"/>
        <w:right w:val="none" w:sz="0" w:space="0" w:color="auto"/>
      </w:divBdr>
    </w:div>
    <w:div w:id="1847090970">
      <w:bodyDiv w:val="1"/>
      <w:marLeft w:val="0"/>
      <w:marRight w:val="0"/>
      <w:marTop w:val="0"/>
      <w:marBottom w:val="0"/>
      <w:divBdr>
        <w:top w:val="none" w:sz="0" w:space="0" w:color="auto"/>
        <w:left w:val="none" w:sz="0" w:space="0" w:color="auto"/>
        <w:bottom w:val="none" w:sz="0" w:space="0" w:color="auto"/>
        <w:right w:val="none" w:sz="0" w:space="0" w:color="auto"/>
      </w:divBdr>
    </w:div>
    <w:div w:id="1847591412">
      <w:bodyDiv w:val="1"/>
      <w:marLeft w:val="0"/>
      <w:marRight w:val="0"/>
      <w:marTop w:val="0"/>
      <w:marBottom w:val="0"/>
      <w:divBdr>
        <w:top w:val="none" w:sz="0" w:space="0" w:color="auto"/>
        <w:left w:val="none" w:sz="0" w:space="0" w:color="auto"/>
        <w:bottom w:val="none" w:sz="0" w:space="0" w:color="auto"/>
        <w:right w:val="none" w:sz="0" w:space="0" w:color="auto"/>
      </w:divBdr>
    </w:div>
    <w:div w:id="1847670768">
      <w:bodyDiv w:val="1"/>
      <w:marLeft w:val="0"/>
      <w:marRight w:val="0"/>
      <w:marTop w:val="0"/>
      <w:marBottom w:val="0"/>
      <w:divBdr>
        <w:top w:val="none" w:sz="0" w:space="0" w:color="auto"/>
        <w:left w:val="none" w:sz="0" w:space="0" w:color="auto"/>
        <w:bottom w:val="none" w:sz="0" w:space="0" w:color="auto"/>
        <w:right w:val="none" w:sz="0" w:space="0" w:color="auto"/>
      </w:divBdr>
    </w:div>
    <w:div w:id="1852143370">
      <w:bodyDiv w:val="1"/>
      <w:marLeft w:val="0"/>
      <w:marRight w:val="0"/>
      <w:marTop w:val="0"/>
      <w:marBottom w:val="0"/>
      <w:divBdr>
        <w:top w:val="none" w:sz="0" w:space="0" w:color="auto"/>
        <w:left w:val="none" w:sz="0" w:space="0" w:color="auto"/>
        <w:bottom w:val="none" w:sz="0" w:space="0" w:color="auto"/>
        <w:right w:val="none" w:sz="0" w:space="0" w:color="auto"/>
      </w:divBdr>
    </w:div>
    <w:div w:id="1853184477">
      <w:bodyDiv w:val="1"/>
      <w:marLeft w:val="0"/>
      <w:marRight w:val="0"/>
      <w:marTop w:val="0"/>
      <w:marBottom w:val="0"/>
      <w:divBdr>
        <w:top w:val="none" w:sz="0" w:space="0" w:color="auto"/>
        <w:left w:val="none" w:sz="0" w:space="0" w:color="auto"/>
        <w:bottom w:val="none" w:sz="0" w:space="0" w:color="auto"/>
        <w:right w:val="none" w:sz="0" w:space="0" w:color="auto"/>
      </w:divBdr>
    </w:div>
    <w:div w:id="1854147108">
      <w:bodyDiv w:val="1"/>
      <w:marLeft w:val="0"/>
      <w:marRight w:val="0"/>
      <w:marTop w:val="0"/>
      <w:marBottom w:val="0"/>
      <w:divBdr>
        <w:top w:val="none" w:sz="0" w:space="0" w:color="auto"/>
        <w:left w:val="none" w:sz="0" w:space="0" w:color="auto"/>
        <w:bottom w:val="none" w:sz="0" w:space="0" w:color="auto"/>
        <w:right w:val="none" w:sz="0" w:space="0" w:color="auto"/>
      </w:divBdr>
    </w:div>
    <w:div w:id="1854412493">
      <w:bodyDiv w:val="1"/>
      <w:marLeft w:val="0"/>
      <w:marRight w:val="0"/>
      <w:marTop w:val="0"/>
      <w:marBottom w:val="0"/>
      <w:divBdr>
        <w:top w:val="none" w:sz="0" w:space="0" w:color="auto"/>
        <w:left w:val="none" w:sz="0" w:space="0" w:color="auto"/>
        <w:bottom w:val="none" w:sz="0" w:space="0" w:color="auto"/>
        <w:right w:val="none" w:sz="0" w:space="0" w:color="auto"/>
      </w:divBdr>
    </w:div>
    <w:div w:id="1854757593">
      <w:bodyDiv w:val="1"/>
      <w:marLeft w:val="0"/>
      <w:marRight w:val="0"/>
      <w:marTop w:val="0"/>
      <w:marBottom w:val="0"/>
      <w:divBdr>
        <w:top w:val="none" w:sz="0" w:space="0" w:color="auto"/>
        <w:left w:val="none" w:sz="0" w:space="0" w:color="auto"/>
        <w:bottom w:val="none" w:sz="0" w:space="0" w:color="auto"/>
        <w:right w:val="none" w:sz="0" w:space="0" w:color="auto"/>
      </w:divBdr>
    </w:div>
    <w:div w:id="1855193381">
      <w:bodyDiv w:val="1"/>
      <w:marLeft w:val="0"/>
      <w:marRight w:val="0"/>
      <w:marTop w:val="0"/>
      <w:marBottom w:val="0"/>
      <w:divBdr>
        <w:top w:val="none" w:sz="0" w:space="0" w:color="auto"/>
        <w:left w:val="none" w:sz="0" w:space="0" w:color="auto"/>
        <w:bottom w:val="none" w:sz="0" w:space="0" w:color="auto"/>
        <w:right w:val="none" w:sz="0" w:space="0" w:color="auto"/>
      </w:divBdr>
    </w:div>
    <w:div w:id="1855218327">
      <w:bodyDiv w:val="1"/>
      <w:marLeft w:val="0"/>
      <w:marRight w:val="0"/>
      <w:marTop w:val="0"/>
      <w:marBottom w:val="0"/>
      <w:divBdr>
        <w:top w:val="none" w:sz="0" w:space="0" w:color="auto"/>
        <w:left w:val="none" w:sz="0" w:space="0" w:color="auto"/>
        <w:bottom w:val="none" w:sz="0" w:space="0" w:color="auto"/>
        <w:right w:val="none" w:sz="0" w:space="0" w:color="auto"/>
      </w:divBdr>
    </w:div>
    <w:div w:id="1855529956">
      <w:bodyDiv w:val="1"/>
      <w:marLeft w:val="0"/>
      <w:marRight w:val="0"/>
      <w:marTop w:val="0"/>
      <w:marBottom w:val="0"/>
      <w:divBdr>
        <w:top w:val="none" w:sz="0" w:space="0" w:color="auto"/>
        <w:left w:val="none" w:sz="0" w:space="0" w:color="auto"/>
        <w:bottom w:val="none" w:sz="0" w:space="0" w:color="auto"/>
        <w:right w:val="none" w:sz="0" w:space="0" w:color="auto"/>
      </w:divBdr>
    </w:div>
    <w:div w:id="1855683010">
      <w:bodyDiv w:val="1"/>
      <w:marLeft w:val="0"/>
      <w:marRight w:val="0"/>
      <w:marTop w:val="0"/>
      <w:marBottom w:val="0"/>
      <w:divBdr>
        <w:top w:val="none" w:sz="0" w:space="0" w:color="auto"/>
        <w:left w:val="none" w:sz="0" w:space="0" w:color="auto"/>
        <w:bottom w:val="none" w:sz="0" w:space="0" w:color="auto"/>
        <w:right w:val="none" w:sz="0" w:space="0" w:color="auto"/>
      </w:divBdr>
    </w:div>
    <w:div w:id="1855807043">
      <w:bodyDiv w:val="1"/>
      <w:marLeft w:val="0"/>
      <w:marRight w:val="0"/>
      <w:marTop w:val="0"/>
      <w:marBottom w:val="0"/>
      <w:divBdr>
        <w:top w:val="none" w:sz="0" w:space="0" w:color="auto"/>
        <w:left w:val="none" w:sz="0" w:space="0" w:color="auto"/>
        <w:bottom w:val="none" w:sz="0" w:space="0" w:color="auto"/>
        <w:right w:val="none" w:sz="0" w:space="0" w:color="auto"/>
      </w:divBdr>
    </w:div>
    <w:div w:id="1856118154">
      <w:bodyDiv w:val="1"/>
      <w:marLeft w:val="0"/>
      <w:marRight w:val="0"/>
      <w:marTop w:val="0"/>
      <w:marBottom w:val="0"/>
      <w:divBdr>
        <w:top w:val="none" w:sz="0" w:space="0" w:color="auto"/>
        <w:left w:val="none" w:sz="0" w:space="0" w:color="auto"/>
        <w:bottom w:val="none" w:sz="0" w:space="0" w:color="auto"/>
        <w:right w:val="none" w:sz="0" w:space="0" w:color="auto"/>
      </w:divBdr>
    </w:div>
    <w:div w:id="1856841318">
      <w:bodyDiv w:val="1"/>
      <w:marLeft w:val="0"/>
      <w:marRight w:val="0"/>
      <w:marTop w:val="0"/>
      <w:marBottom w:val="0"/>
      <w:divBdr>
        <w:top w:val="none" w:sz="0" w:space="0" w:color="auto"/>
        <w:left w:val="none" w:sz="0" w:space="0" w:color="auto"/>
        <w:bottom w:val="none" w:sz="0" w:space="0" w:color="auto"/>
        <w:right w:val="none" w:sz="0" w:space="0" w:color="auto"/>
      </w:divBdr>
    </w:div>
    <w:div w:id="1857306138">
      <w:bodyDiv w:val="1"/>
      <w:marLeft w:val="0"/>
      <w:marRight w:val="0"/>
      <w:marTop w:val="0"/>
      <w:marBottom w:val="0"/>
      <w:divBdr>
        <w:top w:val="none" w:sz="0" w:space="0" w:color="auto"/>
        <w:left w:val="none" w:sz="0" w:space="0" w:color="auto"/>
        <w:bottom w:val="none" w:sz="0" w:space="0" w:color="auto"/>
        <w:right w:val="none" w:sz="0" w:space="0" w:color="auto"/>
      </w:divBdr>
    </w:div>
    <w:div w:id="1859271708">
      <w:bodyDiv w:val="1"/>
      <w:marLeft w:val="0"/>
      <w:marRight w:val="0"/>
      <w:marTop w:val="0"/>
      <w:marBottom w:val="0"/>
      <w:divBdr>
        <w:top w:val="none" w:sz="0" w:space="0" w:color="auto"/>
        <w:left w:val="none" w:sz="0" w:space="0" w:color="auto"/>
        <w:bottom w:val="none" w:sz="0" w:space="0" w:color="auto"/>
        <w:right w:val="none" w:sz="0" w:space="0" w:color="auto"/>
      </w:divBdr>
    </w:div>
    <w:div w:id="1860923303">
      <w:bodyDiv w:val="1"/>
      <w:marLeft w:val="0"/>
      <w:marRight w:val="0"/>
      <w:marTop w:val="0"/>
      <w:marBottom w:val="0"/>
      <w:divBdr>
        <w:top w:val="none" w:sz="0" w:space="0" w:color="auto"/>
        <w:left w:val="none" w:sz="0" w:space="0" w:color="auto"/>
        <w:bottom w:val="none" w:sz="0" w:space="0" w:color="auto"/>
        <w:right w:val="none" w:sz="0" w:space="0" w:color="auto"/>
      </w:divBdr>
    </w:div>
    <w:div w:id="1862234076">
      <w:bodyDiv w:val="1"/>
      <w:marLeft w:val="0"/>
      <w:marRight w:val="0"/>
      <w:marTop w:val="0"/>
      <w:marBottom w:val="0"/>
      <w:divBdr>
        <w:top w:val="none" w:sz="0" w:space="0" w:color="auto"/>
        <w:left w:val="none" w:sz="0" w:space="0" w:color="auto"/>
        <w:bottom w:val="none" w:sz="0" w:space="0" w:color="auto"/>
        <w:right w:val="none" w:sz="0" w:space="0" w:color="auto"/>
      </w:divBdr>
    </w:div>
    <w:div w:id="1862738612">
      <w:bodyDiv w:val="1"/>
      <w:marLeft w:val="0"/>
      <w:marRight w:val="0"/>
      <w:marTop w:val="0"/>
      <w:marBottom w:val="0"/>
      <w:divBdr>
        <w:top w:val="none" w:sz="0" w:space="0" w:color="auto"/>
        <w:left w:val="none" w:sz="0" w:space="0" w:color="auto"/>
        <w:bottom w:val="none" w:sz="0" w:space="0" w:color="auto"/>
        <w:right w:val="none" w:sz="0" w:space="0" w:color="auto"/>
      </w:divBdr>
    </w:div>
    <w:div w:id="1863057731">
      <w:bodyDiv w:val="1"/>
      <w:marLeft w:val="0"/>
      <w:marRight w:val="0"/>
      <w:marTop w:val="0"/>
      <w:marBottom w:val="0"/>
      <w:divBdr>
        <w:top w:val="none" w:sz="0" w:space="0" w:color="auto"/>
        <w:left w:val="none" w:sz="0" w:space="0" w:color="auto"/>
        <w:bottom w:val="none" w:sz="0" w:space="0" w:color="auto"/>
        <w:right w:val="none" w:sz="0" w:space="0" w:color="auto"/>
      </w:divBdr>
    </w:div>
    <w:div w:id="1863086130">
      <w:bodyDiv w:val="1"/>
      <w:marLeft w:val="0"/>
      <w:marRight w:val="0"/>
      <w:marTop w:val="0"/>
      <w:marBottom w:val="0"/>
      <w:divBdr>
        <w:top w:val="none" w:sz="0" w:space="0" w:color="auto"/>
        <w:left w:val="none" w:sz="0" w:space="0" w:color="auto"/>
        <w:bottom w:val="none" w:sz="0" w:space="0" w:color="auto"/>
        <w:right w:val="none" w:sz="0" w:space="0" w:color="auto"/>
      </w:divBdr>
    </w:div>
    <w:div w:id="1864434946">
      <w:bodyDiv w:val="1"/>
      <w:marLeft w:val="0"/>
      <w:marRight w:val="0"/>
      <w:marTop w:val="0"/>
      <w:marBottom w:val="0"/>
      <w:divBdr>
        <w:top w:val="none" w:sz="0" w:space="0" w:color="auto"/>
        <w:left w:val="none" w:sz="0" w:space="0" w:color="auto"/>
        <w:bottom w:val="none" w:sz="0" w:space="0" w:color="auto"/>
        <w:right w:val="none" w:sz="0" w:space="0" w:color="auto"/>
      </w:divBdr>
    </w:div>
    <w:div w:id="1864703778">
      <w:bodyDiv w:val="1"/>
      <w:marLeft w:val="0"/>
      <w:marRight w:val="0"/>
      <w:marTop w:val="0"/>
      <w:marBottom w:val="0"/>
      <w:divBdr>
        <w:top w:val="none" w:sz="0" w:space="0" w:color="auto"/>
        <w:left w:val="none" w:sz="0" w:space="0" w:color="auto"/>
        <w:bottom w:val="none" w:sz="0" w:space="0" w:color="auto"/>
        <w:right w:val="none" w:sz="0" w:space="0" w:color="auto"/>
      </w:divBdr>
    </w:div>
    <w:div w:id="1864710856">
      <w:bodyDiv w:val="1"/>
      <w:marLeft w:val="0"/>
      <w:marRight w:val="0"/>
      <w:marTop w:val="0"/>
      <w:marBottom w:val="0"/>
      <w:divBdr>
        <w:top w:val="none" w:sz="0" w:space="0" w:color="auto"/>
        <w:left w:val="none" w:sz="0" w:space="0" w:color="auto"/>
        <w:bottom w:val="none" w:sz="0" w:space="0" w:color="auto"/>
        <w:right w:val="none" w:sz="0" w:space="0" w:color="auto"/>
      </w:divBdr>
    </w:div>
    <w:div w:id="1865941786">
      <w:bodyDiv w:val="1"/>
      <w:marLeft w:val="0"/>
      <w:marRight w:val="0"/>
      <w:marTop w:val="0"/>
      <w:marBottom w:val="0"/>
      <w:divBdr>
        <w:top w:val="none" w:sz="0" w:space="0" w:color="auto"/>
        <w:left w:val="none" w:sz="0" w:space="0" w:color="auto"/>
        <w:bottom w:val="none" w:sz="0" w:space="0" w:color="auto"/>
        <w:right w:val="none" w:sz="0" w:space="0" w:color="auto"/>
      </w:divBdr>
    </w:div>
    <w:div w:id="1868177199">
      <w:bodyDiv w:val="1"/>
      <w:marLeft w:val="0"/>
      <w:marRight w:val="0"/>
      <w:marTop w:val="0"/>
      <w:marBottom w:val="0"/>
      <w:divBdr>
        <w:top w:val="none" w:sz="0" w:space="0" w:color="auto"/>
        <w:left w:val="none" w:sz="0" w:space="0" w:color="auto"/>
        <w:bottom w:val="none" w:sz="0" w:space="0" w:color="auto"/>
        <w:right w:val="none" w:sz="0" w:space="0" w:color="auto"/>
      </w:divBdr>
    </w:div>
    <w:div w:id="1868836088">
      <w:bodyDiv w:val="1"/>
      <w:marLeft w:val="0"/>
      <w:marRight w:val="0"/>
      <w:marTop w:val="0"/>
      <w:marBottom w:val="0"/>
      <w:divBdr>
        <w:top w:val="none" w:sz="0" w:space="0" w:color="auto"/>
        <w:left w:val="none" w:sz="0" w:space="0" w:color="auto"/>
        <w:bottom w:val="none" w:sz="0" w:space="0" w:color="auto"/>
        <w:right w:val="none" w:sz="0" w:space="0" w:color="auto"/>
      </w:divBdr>
    </w:div>
    <w:div w:id="1870679160">
      <w:bodyDiv w:val="1"/>
      <w:marLeft w:val="0"/>
      <w:marRight w:val="0"/>
      <w:marTop w:val="0"/>
      <w:marBottom w:val="0"/>
      <w:divBdr>
        <w:top w:val="none" w:sz="0" w:space="0" w:color="auto"/>
        <w:left w:val="none" w:sz="0" w:space="0" w:color="auto"/>
        <w:bottom w:val="none" w:sz="0" w:space="0" w:color="auto"/>
        <w:right w:val="none" w:sz="0" w:space="0" w:color="auto"/>
      </w:divBdr>
    </w:div>
    <w:div w:id="1872067561">
      <w:bodyDiv w:val="1"/>
      <w:marLeft w:val="0"/>
      <w:marRight w:val="0"/>
      <w:marTop w:val="0"/>
      <w:marBottom w:val="0"/>
      <w:divBdr>
        <w:top w:val="none" w:sz="0" w:space="0" w:color="auto"/>
        <w:left w:val="none" w:sz="0" w:space="0" w:color="auto"/>
        <w:bottom w:val="none" w:sz="0" w:space="0" w:color="auto"/>
        <w:right w:val="none" w:sz="0" w:space="0" w:color="auto"/>
      </w:divBdr>
    </w:div>
    <w:div w:id="1872761306">
      <w:bodyDiv w:val="1"/>
      <w:marLeft w:val="0"/>
      <w:marRight w:val="0"/>
      <w:marTop w:val="0"/>
      <w:marBottom w:val="0"/>
      <w:divBdr>
        <w:top w:val="none" w:sz="0" w:space="0" w:color="auto"/>
        <w:left w:val="none" w:sz="0" w:space="0" w:color="auto"/>
        <w:bottom w:val="none" w:sz="0" w:space="0" w:color="auto"/>
        <w:right w:val="none" w:sz="0" w:space="0" w:color="auto"/>
      </w:divBdr>
    </w:div>
    <w:div w:id="1873767034">
      <w:bodyDiv w:val="1"/>
      <w:marLeft w:val="0"/>
      <w:marRight w:val="0"/>
      <w:marTop w:val="0"/>
      <w:marBottom w:val="0"/>
      <w:divBdr>
        <w:top w:val="none" w:sz="0" w:space="0" w:color="auto"/>
        <w:left w:val="none" w:sz="0" w:space="0" w:color="auto"/>
        <w:bottom w:val="none" w:sz="0" w:space="0" w:color="auto"/>
        <w:right w:val="none" w:sz="0" w:space="0" w:color="auto"/>
      </w:divBdr>
    </w:div>
    <w:div w:id="1874153852">
      <w:bodyDiv w:val="1"/>
      <w:marLeft w:val="0"/>
      <w:marRight w:val="0"/>
      <w:marTop w:val="0"/>
      <w:marBottom w:val="0"/>
      <w:divBdr>
        <w:top w:val="none" w:sz="0" w:space="0" w:color="auto"/>
        <w:left w:val="none" w:sz="0" w:space="0" w:color="auto"/>
        <w:bottom w:val="none" w:sz="0" w:space="0" w:color="auto"/>
        <w:right w:val="none" w:sz="0" w:space="0" w:color="auto"/>
      </w:divBdr>
    </w:div>
    <w:div w:id="1874415203">
      <w:bodyDiv w:val="1"/>
      <w:marLeft w:val="0"/>
      <w:marRight w:val="0"/>
      <w:marTop w:val="0"/>
      <w:marBottom w:val="0"/>
      <w:divBdr>
        <w:top w:val="none" w:sz="0" w:space="0" w:color="auto"/>
        <w:left w:val="none" w:sz="0" w:space="0" w:color="auto"/>
        <w:bottom w:val="none" w:sz="0" w:space="0" w:color="auto"/>
        <w:right w:val="none" w:sz="0" w:space="0" w:color="auto"/>
      </w:divBdr>
    </w:div>
    <w:div w:id="1875800538">
      <w:bodyDiv w:val="1"/>
      <w:marLeft w:val="0"/>
      <w:marRight w:val="0"/>
      <w:marTop w:val="0"/>
      <w:marBottom w:val="0"/>
      <w:divBdr>
        <w:top w:val="none" w:sz="0" w:space="0" w:color="auto"/>
        <w:left w:val="none" w:sz="0" w:space="0" w:color="auto"/>
        <w:bottom w:val="none" w:sz="0" w:space="0" w:color="auto"/>
        <w:right w:val="none" w:sz="0" w:space="0" w:color="auto"/>
      </w:divBdr>
    </w:div>
    <w:div w:id="1879663868">
      <w:bodyDiv w:val="1"/>
      <w:marLeft w:val="0"/>
      <w:marRight w:val="0"/>
      <w:marTop w:val="0"/>
      <w:marBottom w:val="0"/>
      <w:divBdr>
        <w:top w:val="none" w:sz="0" w:space="0" w:color="auto"/>
        <w:left w:val="none" w:sz="0" w:space="0" w:color="auto"/>
        <w:bottom w:val="none" w:sz="0" w:space="0" w:color="auto"/>
        <w:right w:val="none" w:sz="0" w:space="0" w:color="auto"/>
      </w:divBdr>
    </w:div>
    <w:div w:id="1880430495">
      <w:bodyDiv w:val="1"/>
      <w:marLeft w:val="0"/>
      <w:marRight w:val="0"/>
      <w:marTop w:val="0"/>
      <w:marBottom w:val="0"/>
      <w:divBdr>
        <w:top w:val="none" w:sz="0" w:space="0" w:color="auto"/>
        <w:left w:val="none" w:sz="0" w:space="0" w:color="auto"/>
        <w:bottom w:val="none" w:sz="0" w:space="0" w:color="auto"/>
        <w:right w:val="none" w:sz="0" w:space="0" w:color="auto"/>
      </w:divBdr>
    </w:div>
    <w:div w:id="1880775264">
      <w:bodyDiv w:val="1"/>
      <w:marLeft w:val="0"/>
      <w:marRight w:val="0"/>
      <w:marTop w:val="0"/>
      <w:marBottom w:val="0"/>
      <w:divBdr>
        <w:top w:val="none" w:sz="0" w:space="0" w:color="auto"/>
        <w:left w:val="none" w:sz="0" w:space="0" w:color="auto"/>
        <w:bottom w:val="none" w:sz="0" w:space="0" w:color="auto"/>
        <w:right w:val="none" w:sz="0" w:space="0" w:color="auto"/>
      </w:divBdr>
    </w:div>
    <w:div w:id="1881044509">
      <w:bodyDiv w:val="1"/>
      <w:marLeft w:val="0"/>
      <w:marRight w:val="0"/>
      <w:marTop w:val="0"/>
      <w:marBottom w:val="0"/>
      <w:divBdr>
        <w:top w:val="none" w:sz="0" w:space="0" w:color="auto"/>
        <w:left w:val="none" w:sz="0" w:space="0" w:color="auto"/>
        <w:bottom w:val="none" w:sz="0" w:space="0" w:color="auto"/>
        <w:right w:val="none" w:sz="0" w:space="0" w:color="auto"/>
      </w:divBdr>
    </w:div>
    <w:div w:id="1884563499">
      <w:bodyDiv w:val="1"/>
      <w:marLeft w:val="0"/>
      <w:marRight w:val="0"/>
      <w:marTop w:val="0"/>
      <w:marBottom w:val="0"/>
      <w:divBdr>
        <w:top w:val="none" w:sz="0" w:space="0" w:color="auto"/>
        <w:left w:val="none" w:sz="0" w:space="0" w:color="auto"/>
        <w:bottom w:val="none" w:sz="0" w:space="0" w:color="auto"/>
        <w:right w:val="none" w:sz="0" w:space="0" w:color="auto"/>
      </w:divBdr>
    </w:div>
    <w:div w:id="1887177287">
      <w:bodyDiv w:val="1"/>
      <w:marLeft w:val="0"/>
      <w:marRight w:val="0"/>
      <w:marTop w:val="0"/>
      <w:marBottom w:val="0"/>
      <w:divBdr>
        <w:top w:val="none" w:sz="0" w:space="0" w:color="auto"/>
        <w:left w:val="none" w:sz="0" w:space="0" w:color="auto"/>
        <w:bottom w:val="none" w:sz="0" w:space="0" w:color="auto"/>
        <w:right w:val="none" w:sz="0" w:space="0" w:color="auto"/>
      </w:divBdr>
    </w:div>
    <w:div w:id="1887834937">
      <w:bodyDiv w:val="1"/>
      <w:marLeft w:val="0"/>
      <w:marRight w:val="0"/>
      <w:marTop w:val="0"/>
      <w:marBottom w:val="0"/>
      <w:divBdr>
        <w:top w:val="none" w:sz="0" w:space="0" w:color="auto"/>
        <w:left w:val="none" w:sz="0" w:space="0" w:color="auto"/>
        <w:bottom w:val="none" w:sz="0" w:space="0" w:color="auto"/>
        <w:right w:val="none" w:sz="0" w:space="0" w:color="auto"/>
      </w:divBdr>
    </w:div>
    <w:div w:id="1889028904">
      <w:bodyDiv w:val="1"/>
      <w:marLeft w:val="0"/>
      <w:marRight w:val="0"/>
      <w:marTop w:val="0"/>
      <w:marBottom w:val="0"/>
      <w:divBdr>
        <w:top w:val="none" w:sz="0" w:space="0" w:color="auto"/>
        <w:left w:val="none" w:sz="0" w:space="0" w:color="auto"/>
        <w:bottom w:val="none" w:sz="0" w:space="0" w:color="auto"/>
        <w:right w:val="none" w:sz="0" w:space="0" w:color="auto"/>
      </w:divBdr>
    </w:div>
    <w:div w:id="1889102045">
      <w:bodyDiv w:val="1"/>
      <w:marLeft w:val="0"/>
      <w:marRight w:val="0"/>
      <w:marTop w:val="0"/>
      <w:marBottom w:val="0"/>
      <w:divBdr>
        <w:top w:val="none" w:sz="0" w:space="0" w:color="auto"/>
        <w:left w:val="none" w:sz="0" w:space="0" w:color="auto"/>
        <w:bottom w:val="none" w:sz="0" w:space="0" w:color="auto"/>
        <w:right w:val="none" w:sz="0" w:space="0" w:color="auto"/>
      </w:divBdr>
    </w:div>
    <w:div w:id="1891526329">
      <w:bodyDiv w:val="1"/>
      <w:marLeft w:val="0"/>
      <w:marRight w:val="0"/>
      <w:marTop w:val="0"/>
      <w:marBottom w:val="0"/>
      <w:divBdr>
        <w:top w:val="none" w:sz="0" w:space="0" w:color="auto"/>
        <w:left w:val="none" w:sz="0" w:space="0" w:color="auto"/>
        <w:bottom w:val="none" w:sz="0" w:space="0" w:color="auto"/>
        <w:right w:val="none" w:sz="0" w:space="0" w:color="auto"/>
      </w:divBdr>
    </w:div>
    <w:div w:id="1891918226">
      <w:bodyDiv w:val="1"/>
      <w:marLeft w:val="0"/>
      <w:marRight w:val="0"/>
      <w:marTop w:val="0"/>
      <w:marBottom w:val="0"/>
      <w:divBdr>
        <w:top w:val="none" w:sz="0" w:space="0" w:color="auto"/>
        <w:left w:val="none" w:sz="0" w:space="0" w:color="auto"/>
        <w:bottom w:val="none" w:sz="0" w:space="0" w:color="auto"/>
        <w:right w:val="none" w:sz="0" w:space="0" w:color="auto"/>
      </w:divBdr>
    </w:div>
    <w:div w:id="1893735279">
      <w:bodyDiv w:val="1"/>
      <w:marLeft w:val="0"/>
      <w:marRight w:val="0"/>
      <w:marTop w:val="0"/>
      <w:marBottom w:val="0"/>
      <w:divBdr>
        <w:top w:val="none" w:sz="0" w:space="0" w:color="auto"/>
        <w:left w:val="none" w:sz="0" w:space="0" w:color="auto"/>
        <w:bottom w:val="none" w:sz="0" w:space="0" w:color="auto"/>
        <w:right w:val="none" w:sz="0" w:space="0" w:color="auto"/>
      </w:divBdr>
    </w:div>
    <w:div w:id="1895583157">
      <w:bodyDiv w:val="1"/>
      <w:marLeft w:val="0"/>
      <w:marRight w:val="0"/>
      <w:marTop w:val="0"/>
      <w:marBottom w:val="0"/>
      <w:divBdr>
        <w:top w:val="none" w:sz="0" w:space="0" w:color="auto"/>
        <w:left w:val="none" w:sz="0" w:space="0" w:color="auto"/>
        <w:bottom w:val="none" w:sz="0" w:space="0" w:color="auto"/>
        <w:right w:val="none" w:sz="0" w:space="0" w:color="auto"/>
      </w:divBdr>
    </w:div>
    <w:div w:id="1895658030">
      <w:bodyDiv w:val="1"/>
      <w:marLeft w:val="0"/>
      <w:marRight w:val="0"/>
      <w:marTop w:val="0"/>
      <w:marBottom w:val="0"/>
      <w:divBdr>
        <w:top w:val="none" w:sz="0" w:space="0" w:color="auto"/>
        <w:left w:val="none" w:sz="0" w:space="0" w:color="auto"/>
        <w:bottom w:val="none" w:sz="0" w:space="0" w:color="auto"/>
        <w:right w:val="none" w:sz="0" w:space="0" w:color="auto"/>
      </w:divBdr>
    </w:div>
    <w:div w:id="1896156145">
      <w:bodyDiv w:val="1"/>
      <w:marLeft w:val="0"/>
      <w:marRight w:val="0"/>
      <w:marTop w:val="0"/>
      <w:marBottom w:val="0"/>
      <w:divBdr>
        <w:top w:val="none" w:sz="0" w:space="0" w:color="auto"/>
        <w:left w:val="none" w:sz="0" w:space="0" w:color="auto"/>
        <w:bottom w:val="none" w:sz="0" w:space="0" w:color="auto"/>
        <w:right w:val="none" w:sz="0" w:space="0" w:color="auto"/>
      </w:divBdr>
    </w:div>
    <w:div w:id="1896575678">
      <w:bodyDiv w:val="1"/>
      <w:marLeft w:val="0"/>
      <w:marRight w:val="0"/>
      <w:marTop w:val="0"/>
      <w:marBottom w:val="0"/>
      <w:divBdr>
        <w:top w:val="none" w:sz="0" w:space="0" w:color="auto"/>
        <w:left w:val="none" w:sz="0" w:space="0" w:color="auto"/>
        <w:bottom w:val="none" w:sz="0" w:space="0" w:color="auto"/>
        <w:right w:val="none" w:sz="0" w:space="0" w:color="auto"/>
      </w:divBdr>
    </w:div>
    <w:div w:id="1896888579">
      <w:bodyDiv w:val="1"/>
      <w:marLeft w:val="0"/>
      <w:marRight w:val="0"/>
      <w:marTop w:val="0"/>
      <w:marBottom w:val="0"/>
      <w:divBdr>
        <w:top w:val="none" w:sz="0" w:space="0" w:color="auto"/>
        <w:left w:val="none" w:sz="0" w:space="0" w:color="auto"/>
        <w:bottom w:val="none" w:sz="0" w:space="0" w:color="auto"/>
        <w:right w:val="none" w:sz="0" w:space="0" w:color="auto"/>
      </w:divBdr>
    </w:div>
    <w:div w:id="1900510744">
      <w:bodyDiv w:val="1"/>
      <w:marLeft w:val="0"/>
      <w:marRight w:val="0"/>
      <w:marTop w:val="0"/>
      <w:marBottom w:val="0"/>
      <w:divBdr>
        <w:top w:val="none" w:sz="0" w:space="0" w:color="auto"/>
        <w:left w:val="none" w:sz="0" w:space="0" w:color="auto"/>
        <w:bottom w:val="none" w:sz="0" w:space="0" w:color="auto"/>
        <w:right w:val="none" w:sz="0" w:space="0" w:color="auto"/>
      </w:divBdr>
    </w:div>
    <w:div w:id="1901206659">
      <w:bodyDiv w:val="1"/>
      <w:marLeft w:val="0"/>
      <w:marRight w:val="0"/>
      <w:marTop w:val="0"/>
      <w:marBottom w:val="0"/>
      <w:divBdr>
        <w:top w:val="none" w:sz="0" w:space="0" w:color="auto"/>
        <w:left w:val="none" w:sz="0" w:space="0" w:color="auto"/>
        <w:bottom w:val="none" w:sz="0" w:space="0" w:color="auto"/>
        <w:right w:val="none" w:sz="0" w:space="0" w:color="auto"/>
      </w:divBdr>
    </w:div>
    <w:div w:id="1902209894">
      <w:bodyDiv w:val="1"/>
      <w:marLeft w:val="0"/>
      <w:marRight w:val="0"/>
      <w:marTop w:val="0"/>
      <w:marBottom w:val="0"/>
      <w:divBdr>
        <w:top w:val="none" w:sz="0" w:space="0" w:color="auto"/>
        <w:left w:val="none" w:sz="0" w:space="0" w:color="auto"/>
        <w:bottom w:val="none" w:sz="0" w:space="0" w:color="auto"/>
        <w:right w:val="none" w:sz="0" w:space="0" w:color="auto"/>
      </w:divBdr>
    </w:div>
    <w:div w:id="1903101738">
      <w:bodyDiv w:val="1"/>
      <w:marLeft w:val="0"/>
      <w:marRight w:val="0"/>
      <w:marTop w:val="0"/>
      <w:marBottom w:val="0"/>
      <w:divBdr>
        <w:top w:val="none" w:sz="0" w:space="0" w:color="auto"/>
        <w:left w:val="none" w:sz="0" w:space="0" w:color="auto"/>
        <w:bottom w:val="none" w:sz="0" w:space="0" w:color="auto"/>
        <w:right w:val="none" w:sz="0" w:space="0" w:color="auto"/>
      </w:divBdr>
    </w:div>
    <w:div w:id="1904289067">
      <w:bodyDiv w:val="1"/>
      <w:marLeft w:val="0"/>
      <w:marRight w:val="0"/>
      <w:marTop w:val="0"/>
      <w:marBottom w:val="0"/>
      <w:divBdr>
        <w:top w:val="none" w:sz="0" w:space="0" w:color="auto"/>
        <w:left w:val="none" w:sz="0" w:space="0" w:color="auto"/>
        <w:bottom w:val="none" w:sz="0" w:space="0" w:color="auto"/>
        <w:right w:val="none" w:sz="0" w:space="0" w:color="auto"/>
      </w:divBdr>
    </w:div>
    <w:div w:id="1906647298">
      <w:bodyDiv w:val="1"/>
      <w:marLeft w:val="0"/>
      <w:marRight w:val="0"/>
      <w:marTop w:val="0"/>
      <w:marBottom w:val="0"/>
      <w:divBdr>
        <w:top w:val="none" w:sz="0" w:space="0" w:color="auto"/>
        <w:left w:val="none" w:sz="0" w:space="0" w:color="auto"/>
        <w:bottom w:val="none" w:sz="0" w:space="0" w:color="auto"/>
        <w:right w:val="none" w:sz="0" w:space="0" w:color="auto"/>
      </w:divBdr>
    </w:div>
    <w:div w:id="1907063843">
      <w:bodyDiv w:val="1"/>
      <w:marLeft w:val="0"/>
      <w:marRight w:val="0"/>
      <w:marTop w:val="0"/>
      <w:marBottom w:val="0"/>
      <w:divBdr>
        <w:top w:val="none" w:sz="0" w:space="0" w:color="auto"/>
        <w:left w:val="none" w:sz="0" w:space="0" w:color="auto"/>
        <w:bottom w:val="none" w:sz="0" w:space="0" w:color="auto"/>
        <w:right w:val="none" w:sz="0" w:space="0" w:color="auto"/>
      </w:divBdr>
    </w:div>
    <w:div w:id="1911428353">
      <w:bodyDiv w:val="1"/>
      <w:marLeft w:val="0"/>
      <w:marRight w:val="0"/>
      <w:marTop w:val="0"/>
      <w:marBottom w:val="0"/>
      <w:divBdr>
        <w:top w:val="none" w:sz="0" w:space="0" w:color="auto"/>
        <w:left w:val="none" w:sz="0" w:space="0" w:color="auto"/>
        <w:bottom w:val="none" w:sz="0" w:space="0" w:color="auto"/>
        <w:right w:val="none" w:sz="0" w:space="0" w:color="auto"/>
      </w:divBdr>
    </w:div>
    <w:div w:id="1913655655">
      <w:bodyDiv w:val="1"/>
      <w:marLeft w:val="0"/>
      <w:marRight w:val="0"/>
      <w:marTop w:val="0"/>
      <w:marBottom w:val="0"/>
      <w:divBdr>
        <w:top w:val="none" w:sz="0" w:space="0" w:color="auto"/>
        <w:left w:val="none" w:sz="0" w:space="0" w:color="auto"/>
        <w:bottom w:val="none" w:sz="0" w:space="0" w:color="auto"/>
        <w:right w:val="none" w:sz="0" w:space="0" w:color="auto"/>
      </w:divBdr>
    </w:div>
    <w:div w:id="1914899137">
      <w:bodyDiv w:val="1"/>
      <w:marLeft w:val="0"/>
      <w:marRight w:val="0"/>
      <w:marTop w:val="0"/>
      <w:marBottom w:val="0"/>
      <w:divBdr>
        <w:top w:val="none" w:sz="0" w:space="0" w:color="auto"/>
        <w:left w:val="none" w:sz="0" w:space="0" w:color="auto"/>
        <w:bottom w:val="none" w:sz="0" w:space="0" w:color="auto"/>
        <w:right w:val="none" w:sz="0" w:space="0" w:color="auto"/>
      </w:divBdr>
    </w:div>
    <w:div w:id="1914968339">
      <w:bodyDiv w:val="1"/>
      <w:marLeft w:val="0"/>
      <w:marRight w:val="0"/>
      <w:marTop w:val="0"/>
      <w:marBottom w:val="0"/>
      <w:divBdr>
        <w:top w:val="none" w:sz="0" w:space="0" w:color="auto"/>
        <w:left w:val="none" w:sz="0" w:space="0" w:color="auto"/>
        <w:bottom w:val="none" w:sz="0" w:space="0" w:color="auto"/>
        <w:right w:val="none" w:sz="0" w:space="0" w:color="auto"/>
      </w:divBdr>
    </w:div>
    <w:div w:id="1917082164">
      <w:bodyDiv w:val="1"/>
      <w:marLeft w:val="0"/>
      <w:marRight w:val="0"/>
      <w:marTop w:val="0"/>
      <w:marBottom w:val="0"/>
      <w:divBdr>
        <w:top w:val="none" w:sz="0" w:space="0" w:color="auto"/>
        <w:left w:val="none" w:sz="0" w:space="0" w:color="auto"/>
        <w:bottom w:val="none" w:sz="0" w:space="0" w:color="auto"/>
        <w:right w:val="none" w:sz="0" w:space="0" w:color="auto"/>
      </w:divBdr>
    </w:div>
    <w:div w:id="1917468726">
      <w:bodyDiv w:val="1"/>
      <w:marLeft w:val="0"/>
      <w:marRight w:val="0"/>
      <w:marTop w:val="0"/>
      <w:marBottom w:val="0"/>
      <w:divBdr>
        <w:top w:val="none" w:sz="0" w:space="0" w:color="auto"/>
        <w:left w:val="none" w:sz="0" w:space="0" w:color="auto"/>
        <w:bottom w:val="none" w:sz="0" w:space="0" w:color="auto"/>
        <w:right w:val="none" w:sz="0" w:space="0" w:color="auto"/>
      </w:divBdr>
    </w:div>
    <w:div w:id="1917737563">
      <w:bodyDiv w:val="1"/>
      <w:marLeft w:val="0"/>
      <w:marRight w:val="0"/>
      <w:marTop w:val="0"/>
      <w:marBottom w:val="0"/>
      <w:divBdr>
        <w:top w:val="none" w:sz="0" w:space="0" w:color="auto"/>
        <w:left w:val="none" w:sz="0" w:space="0" w:color="auto"/>
        <w:bottom w:val="none" w:sz="0" w:space="0" w:color="auto"/>
        <w:right w:val="none" w:sz="0" w:space="0" w:color="auto"/>
      </w:divBdr>
    </w:div>
    <w:div w:id="1917862615">
      <w:bodyDiv w:val="1"/>
      <w:marLeft w:val="0"/>
      <w:marRight w:val="0"/>
      <w:marTop w:val="0"/>
      <w:marBottom w:val="0"/>
      <w:divBdr>
        <w:top w:val="none" w:sz="0" w:space="0" w:color="auto"/>
        <w:left w:val="none" w:sz="0" w:space="0" w:color="auto"/>
        <w:bottom w:val="none" w:sz="0" w:space="0" w:color="auto"/>
        <w:right w:val="none" w:sz="0" w:space="0" w:color="auto"/>
      </w:divBdr>
    </w:div>
    <w:div w:id="1919051900">
      <w:bodyDiv w:val="1"/>
      <w:marLeft w:val="0"/>
      <w:marRight w:val="0"/>
      <w:marTop w:val="0"/>
      <w:marBottom w:val="0"/>
      <w:divBdr>
        <w:top w:val="none" w:sz="0" w:space="0" w:color="auto"/>
        <w:left w:val="none" w:sz="0" w:space="0" w:color="auto"/>
        <w:bottom w:val="none" w:sz="0" w:space="0" w:color="auto"/>
        <w:right w:val="none" w:sz="0" w:space="0" w:color="auto"/>
      </w:divBdr>
    </w:div>
    <w:div w:id="1921403894">
      <w:bodyDiv w:val="1"/>
      <w:marLeft w:val="0"/>
      <w:marRight w:val="0"/>
      <w:marTop w:val="0"/>
      <w:marBottom w:val="0"/>
      <w:divBdr>
        <w:top w:val="none" w:sz="0" w:space="0" w:color="auto"/>
        <w:left w:val="none" w:sz="0" w:space="0" w:color="auto"/>
        <w:bottom w:val="none" w:sz="0" w:space="0" w:color="auto"/>
        <w:right w:val="none" w:sz="0" w:space="0" w:color="auto"/>
      </w:divBdr>
    </w:div>
    <w:div w:id="1922326754">
      <w:bodyDiv w:val="1"/>
      <w:marLeft w:val="0"/>
      <w:marRight w:val="0"/>
      <w:marTop w:val="0"/>
      <w:marBottom w:val="0"/>
      <w:divBdr>
        <w:top w:val="none" w:sz="0" w:space="0" w:color="auto"/>
        <w:left w:val="none" w:sz="0" w:space="0" w:color="auto"/>
        <w:bottom w:val="none" w:sz="0" w:space="0" w:color="auto"/>
        <w:right w:val="none" w:sz="0" w:space="0" w:color="auto"/>
      </w:divBdr>
    </w:div>
    <w:div w:id="1922568187">
      <w:bodyDiv w:val="1"/>
      <w:marLeft w:val="0"/>
      <w:marRight w:val="0"/>
      <w:marTop w:val="0"/>
      <w:marBottom w:val="0"/>
      <w:divBdr>
        <w:top w:val="none" w:sz="0" w:space="0" w:color="auto"/>
        <w:left w:val="none" w:sz="0" w:space="0" w:color="auto"/>
        <w:bottom w:val="none" w:sz="0" w:space="0" w:color="auto"/>
        <w:right w:val="none" w:sz="0" w:space="0" w:color="auto"/>
      </w:divBdr>
    </w:div>
    <w:div w:id="1923180400">
      <w:bodyDiv w:val="1"/>
      <w:marLeft w:val="0"/>
      <w:marRight w:val="0"/>
      <w:marTop w:val="0"/>
      <w:marBottom w:val="0"/>
      <w:divBdr>
        <w:top w:val="none" w:sz="0" w:space="0" w:color="auto"/>
        <w:left w:val="none" w:sz="0" w:space="0" w:color="auto"/>
        <w:bottom w:val="none" w:sz="0" w:space="0" w:color="auto"/>
        <w:right w:val="none" w:sz="0" w:space="0" w:color="auto"/>
      </w:divBdr>
    </w:div>
    <w:div w:id="1924410851">
      <w:bodyDiv w:val="1"/>
      <w:marLeft w:val="0"/>
      <w:marRight w:val="0"/>
      <w:marTop w:val="0"/>
      <w:marBottom w:val="0"/>
      <w:divBdr>
        <w:top w:val="none" w:sz="0" w:space="0" w:color="auto"/>
        <w:left w:val="none" w:sz="0" w:space="0" w:color="auto"/>
        <w:bottom w:val="none" w:sz="0" w:space="0" w:color="auto"/>
        <w:right w:val="none" w:sz="0" w:space="0" w:color="auto"/>
      </w:divBdr>
    </w:div>
    <w:div w:id="1925333643">
      <w:bodyDiv w:val="1"/>
      <w:marLeft w:val="0"/>
      <w:marRight w:val="0"/>
      <w:marTop w:val="0"/>
      <w:marBottom w:val="0"/>
      <w:divBdr>
        <w:top w:val="none" w:sz="0" w:space="0" w:color="auto"/>
        <w:left w:val="none" w:sz="0" w:space="0" w:color="auto"/>
        <w:bottom w:val="none" w:sz="0" w:space="0" w:color="auto"/>
        <w:right w:val="none" w:sz="0" w:space="0" w:color="auto"/>
      </w:divBdr>
    </w:div>
    <w:div w:id="1925449601">
      <w:bodyDiv w:val="1"/>
      <w:marLeft w:val="0"/>
      <w:marRight w:val="0"/>
      <w:marTop w:val="0"/>
      <w:marBottom w:val="0"/>
      <w:divBdr>
        <w:top w:val="none" w:sz="0" w:space="0" w:color="auto"/>
        <w:left w:val="none" w:sz="0" w:space="0" w:color="auto"/>
        <w:bottom w:val="none" w:sz="0" w:space="0" w:color="auto"/>
        <w:right w:val="none" w:sz="0" w:space="0" w:color="auto"/>
      </w:divBdr>
    </w:div>
    <w:div w:id="1925649343">
      <w:bodyDiv w:val="1"/>
      <w:marLeft w:val="0"/>
      <w:marRight w:val="0"/>
      <w:marTop w:val="0"/>
      <w:marBottom w:val="0"/>
      <w:divBdr>
        <w:top w:val="none" w:sz="0" w:space="0" w:color="auto"/>
        <w:left w:val="none" w:sz="0" w:space="0" w:color="auto"/>
        <w:bottom w:val="none" w:sz="0" w:space="0" w:color="auto"/>
        <w:right w:val="none" w:sz="0" w:space="0" w:color="auto"/>
      </w:divBdr>
    </w:div>
    <w:div w:id="1926526828">
      <w:bodyDiv w:val="1"/>
      <w:marLeft w:val="0"/>
      <w:marRight w:val="0"/>
      <w:marTop w:val="0"/>
      <w:marBottom w:val="0"/>
      <w:divBdr>
        <w:top w:val="none" w:sz="0" w:space="0" w:color="auto"/>
        <w:left w:val="none" w:sz="0" w:space="0" w:color="auto"/>
        <w:bottom w:val="none" w:sz="0" w:space="0" w:color="auto"/>
        <w:right w:val="none" w:sz="0" w:space="0" w:color="auto"/>
      </w:divBdr>
    </w:div>
    <w:div w:id="1930768915">
      <w:bodyDiv w:val="1"/>
      <w:marLeft w:val="0"/>
      <w:marRight w:val="0"/>
      <w:marTop w:val="0"/>
      <w:marBottom w:val="0"/>
      <w:divBdr>
        <w:top w:val="none" w:sz="0" w:space="0" w:color="auto"/>
        <w:left w:val="none" w:sz="0" w:space="0" w:color="auto"/>
        <w:bottom w:val="none" w:sz="0" w:space="0" w:color="auto"/>
        <w:right w:val="none" w:sz="0" w:space="0" w:color="auto"/>
      </w:divBdr>
    </w:div>
    <w:div w:id="1932543152">
      <w:bodyDiv w:val="1"/>
      <w:marLeft w:val="0"/>
      <w:marRight w:val="0"/>
      <w:marTop w:val="0"/>
      <w:marBottom w:val="0"/>
      <w:divBdr>
        <w:top w:val="none" w:sz="0" w:space="0" w:color="auto"/>
        <w:left w:val="none" w:sz="0" w:space="0" w:color="auto"/>
        <w:bottom w:val="none" w:sz="0" w:space="0" w:color="auto"/>
        <w:right w:val="none" w:sz="0" w:space="0" w:color="auto"/>
      </w:divBdr>
    </w:div>
    <w:div w:id="1933586243">
      <w:bodyDiv w:val="1"/>
      <w:marLeft w:val="0"/>
      <w:marRight w:val="0"/>
      <w:marTop w:val="0"/>
      <w:marBottom w:val="0"/>
      <w:divBdr>
        <w:top w:val="none" w:sz="0" w:space="0" w:color="auto"/>
        <w:left w:val="none" w:sz="0" w:space="0" w:color="auto"/>
        <w:bottom w:val="none" w:sz="0" w:space="0" w:color="auto"/>
        <w:right w:val="none" w:sz="0" w:space="0" w:color="auto"/>
      </w:divBdr>
    </w:div>
    <w:div w:id="1933850842">
      <w:bodyDiv w:val="1"/>
      <w:marLeft w:val="0"/>
      <w:marRight w:val="0"/>
      <w:marTop w:val="0"/>
      <w:marBottom w:val="0"/>
      <w:divBdr>
        <w:top w:val="none" w:sz="0" w:space="0" w:color="auto"/>
        <w:left w:val="none" w:sz="0" w:space="0" w:color="auto"/>
        <w:bottom w:val="none" w:sz="0" w:space="0" w:color="auto"/>
        <w:right w:val="none" w:sz="0" w:space="0" w:color="auto"/>
      </w:divBdr>
    </w:div>
    <w:div w:id="1934506173">
      <w:bodyDiv w:val="1"/>
      <w:marLeft w:val="0"/>
      <w:marRight w:val="0"/>
      <w:marTop w:val="0"/>
      <w:marBottom w:val="0"/>
      <w:divBdr>
        <w:top w:val="none" w:sz="0" w:space="0" w:color="auto"/>
        <w:left w:val="none" w:sz="0" w:space="0" w:color="auto"/>
        <w:bottom w:val="none" w:sz="0" w:space="0" w:color="auto"/>
        <w:right w:val="none" w:sz="0" w:space="0" w:color="auto"/>
      </w:divBdr>
    </w:div>
    <w:div w:id="1935018485">
      <w:bodyDiv w:val="1"/>
      <w:marLeft w:val="0"/>
      <w:marRight w:val="0"/>
      <w:marTop w:val="0"/>
      <w:marBottom w:val="0"/>
      <w:divBdr>
        <w:top w:val="none" w:sz="0" w:space="0" w:color="auto"/>
        <w:left w:val="none" w:sz="0" w:space="0" w:color="auto"/>
        <w:bottom w:val="none" w:sz="0" w:space="0" w:color="auto"/>
        <w:right w:val="none" w:sz="0" w:space="0" w:color="auto"/>
      </w:divBdr>
    </w:div>
    <w:div w:id="1936356971">
      <w:bodyDiv w:val="1"/>
      <w:marLeft w:val="0"/>
      <w:marRight w:val="0"/>
      <w:marTop w:val="0"/>
      <w:marBottom w:val="0"/>
      <w:divBdr>
        <w:top w:val="none" w:sz="0" w:space="0" w:color="auto"/>
        <w:left w:val="none" w:sz="0" w:space="0" w:color="auto"/>
        <w:bottom w:val="none" w:sz="0" w:space="0" w:color="auto"/>
        <w:right w:val="none" w:sz="0" w:space="0" w:color="auto"/>
      </w:divBdr>
    </w:div>
    <w:div w:id="1936744100">
      <w:bodyDiv w:val="1"/>
      <w:marLeft w:val="0"/>
      <w:marRight w:val="0"/>
      <w:marTop w:val="0"/>
      <w:marBottom w:val="0"/>
      <w:divBdr>
        <w:top w:val="none" w:sz="0" w:space="0" w:color="auto"/>
        <w:left w:val="none" w:sz="0" w:space="0" w:color="auto"/>
        <w:bottom w:val="none" w:sz="0" w:space="0" w:color="auto"/>
        <w:right w:val="none" w:sz="0" w:space="0" w:color="auto"/>
      </w:divBdr>
    </w:div>
    <w:div w:id="1937858685">
      <w:bodyDiv w:val="1"/>
      <w:marLeft w:val="0"/>
      <w:marRight w:val="0"/>
      <w:marTop w:val="0"/>
      <w:marBottom w:val="0"/>
      <w:divBdr>
        <w:top w:val="none" w:sz="0" w:space="0" w:color="auto"/>
        <w:left w:val="none" w:sz="0" w:space="0" w:color="auto"/>
        <w:bottom w:val="none" w:sz="0" w:space="0" w:color="auto"/>
        <w:right w:val="none" w:sz="0" w:space="0" w:color="auto"/>
      </w:divBdr>
    </w:div>
    <w:div w:id="1938369240">
      <w:bodyDiv w:val="1"/>
      <w:marLeft w:val="0"/>
      <w:marRight w:val="0"/>
      <w:marTop w:val="0"/>
      <w:marBottom w:val="0"/>
      <w:divBdr>
        <w:top w:val="none" w:sz="0" w:space="0" w:color="auto"/>
        <w:left w:val="none" w:sz="0" w:space="0" w:color="auto"/>
        <w:bottom w:val="none" w:sz="0" w:space="0" w:color="auto"/>
        <w:right w:val="none" w:sz="0" w:space="0" w:color="auto"/>
      </w:divBdr>
    </w:div>
    <w:div w:id="1940481326">
      <w:bodyDiv w:val="1"/>
      <w:marLeft w:val="0"/>
      <w:marRight w:val="0"/>
      <w:marTop w:val="0"/>
      <w:marBottom w:val="0"/>
      <w:divBdr>
        <w:top w:val="none" w:sz="0" w:space="0" w:color="auto"/>
        <w:left w:val="none" w:sz="0" w:space="0" w:color="auto"/>
        <w:bottom w:val="none" w:sz="0" w:space="0" w:color="auto"/>
        <w:right w:val="none" w:sz="0" w:space="0" w:color="auto"/>
      </w:divBdr>
    </w:div>
    <w:div w:id="1940794991">
      <w:bodyDiv w:val="1"/>
      <w:marLeft w:val="0"/>
      <w:marRight w:val="0"/>
      <w:marTop w:val="0"/>
      <w:marBottom w:val="0"/>
      <w:divBdr>
        <w:top w:val="none" w:sz="0" w:space="0" w:color="auto"/>
        <w:left w:val="none" w:sz="0" w:space="0" w:color="auto"/>
        <w:bottom w:val="none" w:sz="0" w:space="0" w:color="auto"/>
        <w:right w:val="none" w:sz="0" w:space="0" w:color="auto"/>
      </w:divBdr>
    </w:div>
    <w:div w:id="1943024922">
      <w:bodyDiv w:val="1"/>
      <w:marLeft w:val="0"/>
      <w:marRight w:val="0"/>
      <w:marTop w:val="0"/>
      <w:marBottom w:val="0"/>
      <w:divBdr>
        <w:top w:val="none" w:sz="0" w:space="0" w:color="auto"/>
        <w:left w:val="none" w:sz="0" w:space="0" w:color="auto"/>
        <w:bottom w:val="none" w:sz="0" w:space="0" w:color="auto"/>
        <w:right w:val="none" w:sz="0" w:space="0" w:color="auto"/>
      </w:divBdr>
    </w:div>
    <w:div w:id="1943220555">
      <w:bodyDiv w:val="1"/>
      <w:marLeft w:val="0"/>
      <w:marRight w:val="0"/>
      <w:marTop w:val="0"/>
      <w:marBottom w:val="0"/>
      <w:divBdr>
        <w:top w:val="none" w:sz="0" w:space="0" w:color="auto"/>
        <w:left w:val="none" w:sz="0" w:space="0" w:color="auto"/>
        <w:bottom w:val="none" w:sz="0" w:space="0" w:color="auto"/>
        <w:right w:val="none" w:sz="0" w:space="0" w:color="auto"/>
      </w:divBdr>
    </w:div>
    <w:div w:id="1946499132">
      <w:bodyDiv w:val="1"/>
      <w:marLeft w:val="0"/>
      <w:marRight w:val="0"/>
      <w:marTop w:val="0"/>
      <w:marBottom w:val="0"/>
      <w:divBdr>
        <w:top w:val="none" w:sz="0" w:space="0" w:color="auto"/>
        <w:left w:val="none" w:sz="0" w:space="0" w:color="auto"/>
        <w:bottom w:val="none" w:sz="0" w:space="0" w:color="auto"/>
        <w:right w:val="none" w:sz="0" w:space="0" w:color="auto"/>
      </w:divBdr>
    </w:div>
    <w:div w:id="1947232752">
      <w:bodyDiv w:val="1"/>
      <w:marLeft w:val="0"/>
      <w:marRight w:val="0"/>
      <w:marTop w:val="0"/>
      <w:marBottom w:val="0"/>
      <w:divBdr>
        <w:top w:val="none" w:sz="0" w:space="0" w:color="auto"/>
        <w:left w:val="none" w:sz="0" w:space="0" w:color="auto"/>
        <w:bottom w:val="none" w:sz="0" w:space="0" w:color="auto"/>
        <w:right w:val="none" w:sz="0" w:space="0" w:color="auto"/>
      </w:divBdr>
    </w:div>
    <w:div w:id="1948266588">
      <w:bodyDiv w:val="1"/>
      <w:marLeft w:val="0"/>
      <w:marRight w:val="0"/>
      <w:marTop w:val="0"/>
      <w:marBottom w:val="0"/>
      <w:divBdr>
        <w:top w:val="none" w:sz="0" w:space="0" w:color="auto"/>
        <w:left w:val="none" w:sz="0" w:space="0" w:color="auto"/>
        <w:bottom w:val="none" w:sz="0" w:space="0" w:color="auto"/>
        <w:right w:val="none" w:sz="0" w:space="0" w:color="auto"/>
      </w:divBdr>
    </w:div>
    <w:div w:id="1949702330">
      <w:bodyDiv w:val="1"/>
      <w:marLeft w:val="0"/>
      <w:marRight w:val="0"/>
      <w:marTop w:val="0"/>
      <w:marBottom w:val="0"/>
      <w:divBdr>
        <w:top w:val="none" w:sz="0" w:space="0" w:color="auto"/>
        <w:left w:val="none" w:sz="0" w:space="0" w:color="auto"/>
        <w:bottom w:val="none" w:sz="0" w:space="0" w:color="auto"/>
        <w:right w:val="none" w:sz="0" w:space="0" w:color="auto"/>
      </w:divBdr>
    </w:div>
    <w:div w:id="1949850942">
      <w:bodyDiv w:val="1"/>
      <w:marLeft w:val="0"/>
      <w:marRight w:val="0"/>
      <w:marTop w:val="0"/>
      <w:marBottom w:val="0"/>
      <w:divBdr>
        <w:top w:val="none" w:sz="0" w:space="0" w:color="auto"/>
        <w:left w:val="none" w:sz="0" w:space="0" w:color="auto"/>
        <w:bottom w:val="none" w:sz="0" w:space="0" w:color="auto"/>
        <w:right w:val="none" w:sz="0" w:space="0" w:color="auto"/>
      </w:divBdr>
    </w:div>
    <w:div w:id="1950089986">
      <w:bodyDiv w:val="1"/>
      <w:marLeft w:val="0"/>
      <w:marRight w:val="0"/>
      <w:marTop w:val="0"/>
      <w:marBottom w:val="0"/>
      <w:divBdr>
        <w:top w:val="none" w:sz="0" w:space="0" w:color="auto"/>
        <w:left w:val="none" w:sz="0" w:space="0" w:color="auto"/>
        <w:bottom w:val="none" w:sz="0" w:space="0" w:color="auto"/>
        <w:right w:val="none" w:sz="0" w:space="0" w:color="auto"/>
      </w:divBdr>
    </w:div>
    <w:div w:id="1952006288">
      <w:bodyDiv w:val="1"/>
      <w:marLeft w:val="0"/>
      <w:marRight w:val="0"/>
      <w:marTop w:val="0"/>
      <w:marBottom w:val="0"/>
      <w:divBdr>
        <w:top w:val="none" w:sz="0" w:space="0" w:color="auto"/>
        <w:left w:val="none" w:sz="0" w:space="0" w:color="auto"/>
        <w:bottom w:val="none" w:sz="0" w:space="0" w:color="auto"/>
        <w:right w:val="none" w:sz="0" w:space="0" w:color="auto"/>
      </w:divBdr>
    </w:div>
    <w:div w:id="1952125321">
      <w:bodyDiv w:val="1"/>
      <w:marLeft w:val="0"/>
      <w:marRight w:val="0"/>
      <w:marTop w:val="0"/>
      <w:marBottom w:val="0"/>
      <w:divBdr>
        <w:top w:val="none" w:sz="0" w:space="0" w:color="auto"/>
        <w:left w:val="none" w:sz="0" w:space="0" w:color="auto"/>
        <w:bottom w:val="none" w:sz="0" w:space="0" w:color="auto"/>
        <w:right w:val="none" w:sz="0" w:space="0" w:color="auto"/>
      </w:divBdr>
    </w:div>
    <w:div w:id="1952855733">
      <w:bodyDiv w:val="1"/>
      <w:marLeft w:val="0"/>
      <w:marRight w:val="0"/>
      <w:marTop w:val="0"/>
      <w:marBottom w:val="0"/>
      <w:divBdr>
        <w:top w:val="none" w:sz="0" w:space="0" w:color="auto"/>
        <w:left w:val="none" w:sz="0" w:space="0" w:color="auto"/>
        <w:bottom w:val="none" w:sz="0" w:space="0" w:color="auto"/>
        <w:right w:val="none" w:sz="0" w:space="0" w:color="auto"/>
      </w:divBdr>
    </w:div>
    <w:div w:id="1955013274">
      <w:bodyDiv w:val="1"/>
      <w:marLeft w:val="0"/>
      <w:marRight w:val="0"/>
      <w:marTop w:val="0"/>
      <w:marBottom w:val="0"/>
      <w:divBdr>
        <w:top w:val="none" w:sz="0" w:space="0" w:color="auto"/>
        <w:left w:val="none" w:sz="0" w:space="0" w:color="auto"/>
        <w:bottom w:val="none" w:sz="0" w:space="0" w:color="auto"/>
        <w:right w:val="none" w:sz="0" w:space="0" w:color="auto"/>
      </w:divBdr>
    </w:div>
    <w:div w:id="1955668432">
      <w:bodyDiv w:val="1"/>
      <w:marLeft w:val="0"/>
      <w:marRight w:val="0"/>
      <w:marTop w:val="0"/>
      <w:marBottom w:val="0"/>
      <w:divBdr>
        <w:top w:val="none" w:sz="0" w:space="0" w:color="auto"/>
        <w:left w:val="none" w:sz="0" w:space="0" w:color="auto"/>
        <w:bottom w:val="none" w:sz="0" w:space="0" w:color="auto"/>
        <w:right w:val="none" w:sz="0" w:space="0" w:color="auto"/>
      </w:divBdr>
    </w:div>
    <w:div w:id="1955869697">
      <w:bodyDiv w:val="1"/>
      <w:marLeft w:val="0"/>
      <w:marRight w:val="0"/>
      <w:marTop w:val="0"/>
      <w:marBottom w:val="0"/>
      <w:divBdr>
        <w:top w:val="none" w:sz="0" w:space="0" w:color="auto"/>
        <w:left w:val="none" w:sz="0" w:space="0" w:color="auto"/>
        <w:bottom w:val="none" w:sz="0" w:space="0" w:color="auto"/>
        <w:right w:val="none" w:sz="0" w:space="0" w:color="auto"/>
      </w:divBdr>
    </w:div>
    <w:div w:id="1959792331">
      <w:bodyDiv w:val="1"/>
      <w:marLeft w:val="0"/>
      <w:marRight w:val="0"/>
      <w:marTop w:val="0"/>
      <w:marBottom w:val="0"/>
      <w:divBdr>
        <w:top w:val="none" w:sz="0" w:space="0" w:color="auto"/>
        <w:left w:val="none" w:sz="0" w:space="0" w:color="auto"/>
        <w:bottom w:val="none" w:sz="0" w:space="0" w:color="auto"/>
        <w:right w:val="none" w:sz="0" w:space="0" w:color="auto"/>
      </w:divBdr>
    </w:div>
    <w:div w:id="1960531593">
      <w:bodyDiv w:val="1"/>
      <w:marLeft w:val="0"/>
      <w:marRight w:val="0"/>
      <w:marTop w:val="0"/>
      <w:marBottom w:val="0"/>
      <w:divBdr>
        <w:top w:val="none" w:sz="0" w:space="0" w:color="auto"/>
        <w:left w:val="none" w:sz="0" w:space="0" w:color="auto"/>
        <w:bottom w:val="none" w:sz="0" w:space="0" w:color="auto"/>
        <w:right w:val="none" w:sz="0" w:space="0" w:color="auto"/>
      </w:divBdr>
    </w:div>
    <w:div w:id="1962492421">
      <w:bodyDiv w:val="1"/>
      <w:marLeft w:val="0"/>
      <w:marRight w:val="0"/>
      <w:marTop w:val="0"/>
      <w:marBottom w:val="0"/>
      <w:divBdr>
        <w:top w:val="none" w:sz="0" w:space="0" w:color="auto"/>
        <w:left w:val="none" w:sz="0" w:space="0" w:color="auto"/>
        <w:bottom w:val="none" w:sz="0" w:space="0" w:color="auto"/>
        <w:right w:val="none" w:sz="0" w:space="0" w:color="auto"/>
      </w:divBdr>
    </w:div>
    <w:div w:id="1962690377">
      <w:bodyDiv w:val="1"/>
      <w:marLeft w:val="0"/>
      <w:marRight w:val="0"/>
      <w:marTop w:val="0"/>
      <w:marBottom w:val="0"/>
      <w:divBdr>
        <w:top w:val="none" w:sz="0" w:space="0" w:color="auto"/>
        <w:left w:val="none" w:sz="0" w:space="0" w:color="auto"/>
        <w:bottom w:val="none" w:sz="0" w:space="0" w:color="auto"/>
        <w:right w:val="none" w:sz="0" w:space="0" w:color="auto"/>
      </w:divBdr>
    </w:div>
    <w:div w:id="1963263445">
      <w:bodyDiv w:val="1"/>
      <w:marLeft w:val="0"/>
      <w:marRight w:val="0"/>
      <w:marTop w:val="0"/>
      <w:marBottom w:val="0"/>
      <w:divBdr>
        <w:top w:val="none" w:sz="0" w:space="0" w:color="auto"/>
        <w:left w:val="none" w:sz="0" w:space="0" w:color="auto"/>
        <w:bottom w:val="none" w:sz="0" w:space="0" w:color="auto"/>
        <w:right w:val="none" w:sz="0" w:space="0" w:color="auto"/>
      </w:divBdr>
    </w:div>
    <w:div w:id="1964069617">
      <w:bodyDiv w:val="1"/>
      <w:marLeft w:val="0"/>
      <w:marRight w:val="0"/>
      <w:marTop w:val="0"/>
      <w:marBottom w:val="0"/>
      <w:divBdr>
        <w:top w:val="none" w:sz="0" w:space="0" w:color="auto"/>
        <w:left w:val="none" w:sz="0" w:space="0" w:color="auto"/>
        <w:bottom w:val="none" w:sz="0" w:space="0" w:color="auto"/>
        <w:right w:val="none" w:sz="0" w:space="0" w:color="auto"/>
      </w:divBdr>
    </w:div>
    <w:div w:id="1964460959">
      <w:bodyDiv w:val="1"/>
      <w:marLeft w:val="0"/>
      <w:marRight w:val="0"/>
      <w:marTop w:val="0"/>
      <w:marBottom w:val="0"/>
      <w:divBdr>
        <w:top w:val="none" w:sz="0" w:space="0" w:color="auto"/>
        <w:left w:val="none" w:sz="0" w:space="0" w:color="auto"/>
        <w:bottom w:val="none" w:sz="0" w:space="0" w:color="auto"/>
        <w:right w:val="none" w:sz="0" w:space="0" w:color="auto"/>
      </w:divBdr>
    </w:div>
    <w:div w:id="1964967911">
      <w:bodyDiv w:val="1"/>
      <w:marLeft w:val="0"/>
      <w:marRight w:val="0"/>
      <w:marTop w:val="0"/>
      <w:marBottom w:val="0"/>
      <w:divBdr>
        <w:top w:val="none" w:sz="0" w:space="0" w:color="auto"/>
        <w:left w:val="none" w:sz="0" w:space="0" w:color="auto"/>
        <w:bottom w:val="none" w:sz="0" w:space="0" w:color="auto"/>
        <w:right w:val="none" w:sz="0" w:space="0" w:color="auto"/>
      </w:divBdr>
    </w:div>
    <w:div w:id="1966542668">
      <w:bodyDiv w:val="1"/>
      <w:marLeft w:val="0"/>
      <w:marRight w:val="0"/>
      <w:marTop w:val="0"/>
      <w:marBottom w:val="0"/>
      <w:divBdr>
        <w:top w:val="none" w:sz="0" w:space="0" w:color="auto"/>
        <w:left w:val="none" w:sz="0" w:space="0" w:color="auto"/>
        <w:bottom w:val="none" w:sz="0" w:space="0" w:color="auto"/>
        <w:right w:val="none" w:sz="0" w:space="0" w:color="auto"/>
      </w:divBdr>
    </w:div>
    <w:div w:id="1967195198">
      <w:bodyDiv w:val="1"/>
      <w:marLeft w:val="0"/>
      <w:marRight w:val="0"/>
      <w:marTop w:val="0"/>
      <w:marBottom w:val="0"/>
      <w:divBdr>
        <w:top w:val="none" w:sz="0" w:space="0" w:color="auto"/>
        <w:left w:val="none" w:sz="0" w:space="0" w:color="auto"/>
        <w:bottom w:val="none" w:sz="0" w:space="0" w:color="auto"/>
        <w:right w:val="none" w:sz="0" w:space="0" w:color="auto"/>
      </w:divBdr>
    </w:div>
    <w:div w:id="1967539755">
      <w:bodyDiv w:val="1"/>
      <w:marLeft w:val="0"/>
      <w:marRight w:val="0"/>
      <w:marTop w:val="0"/>
      <w:marBottom w:val="0"/>
      <w:divBdr>
        <w:top w:val="none" w:sz="0" w:space="0" w:color="auto"/>
        <w:left w:val="none" w:sz="0" w:space="0" w:color="auto"/>
        <w:bottom w:val="none" w:sz="0" w:space="0" w:color="auto"/>
        <w:right w:val="none" w:sz="0" w:space="0" w:color="auto"/>
      </w:divBdr>
    </w:div>
    <w:div w:id="1968274265">
      <w:bodyDiv w:val="1"/>
      <w:marLeft w:val="0"/>
      <w:marRight w:val="0"/>
      <w:marTop w:val="0"/>
      <w:marBottom w:val="0"/>
      <w:divBdr>
        <w:top w:val="none" w:sz="0" w:space="0" w:color="auto"/>
        <w:left w:val="none" w:sz="0" w:space="0" w:color="auto"/>
        <w:bottom w:val="none" w:sz="0" w:space="0" w:color="auto"/>
        <w:right w:val="none" w:sz="0" w:space="0" w:color="auto"/>
      </w:divBdr>
    </w:div>
    <w:div w:id="1971787476">
      <w:bodyDiv w:val="1"/>
      <w:marLeft w:val="0"/>
      <w:marRight w:val="0"/>
      <w:marTop w:val="0"/>
      <w:marBottom w:val="0"/>
      <w:divBdr>
        <w:top w:val="none" w:sz="0" w:space="0" w:color="auto"/>
        <w:left w:val="none" w:sz="0" w:space="0" w:color="auto"/>
        <w:bottom w:val="none" w:sz="0" w:space="0" w:color="auto"/>
        <w:right w:val="none" w:sz="0" w:space="0" w:color="auto"/>
      </w:divBdr>
    </w:div>
    <w:div w:id="1972707172">
      <w:bodyDiv w:val="1"/>
      <w:marLeft w:val="0"/>
      <w:marRight w:val="0"/>
      <w:marTop w:val="0"/>
      <w:marBottom w:val="0"/>
      <w:divBdr>
        <w:top w:val="none" w:sz="0" w:space="0" w:color="auto"/>
        <w:left w:val="none" w:sz="0" w:space="0" w:color="auto"/>
        <w:bottom w:val="none" w:sz="0" w:space="0" w:color="auto"/>
        <w:right w:val="none" w:sz="0" w:space="0" w:color="auto"/>
      </w:divBdr>
    </w:div>
    <w:div w:id="1972860655">
      <w:bodyDiv w:val="1"/>
      <w:marLeft w:val="0"/>
      <w:marRight w:val="0"/>
      <w:marTop w:val="0"/>
      <w:marBottom w:val="0"/>
      <w:divBdr>
        <w:top w:val="none" w:sz="0" w:space="0" w:color="auto"/>
        <w:left w:val="none" w:sz="0" w:space="0" w:color="auto"/>
        <w:bottom w:val="none" w:sz="0" w:space="0" w:color="auto"/>
        <w:right w:val="none" w:sz="0" w:space="0" w:color="auto"/>
      </w:divBdr>
    </w:div>
    <w:div w:id="1973514241">
      <w:bodyDiv w:val="1"/>
      <w:marLeft w:val="0"/>
      <w:marRight w:val="0"/>
      <w:marTop w:val="0"/>
      <w:marBottom w:val="0"/>
      <w:divBdr>
        <w:top w:val="none" w:sz="0" w:space="0" w:color="auto"/>
        <w:left w:val="none" w:sz="0" w:space="0" w:color="auto"/>
        <w:bottom w:val="none" w:sz="0" w:space="0" w:color="auto"/>
        <w:right w:val="none" w:sz="0" w:space="0" w:color="auto"/>
      </w:divBdr>
    </w:div>
    <w:div w:id="1974409460">
      <w:bodyDiv w:val="1"/>
      <w:marLeft w:val="0"/>
      <w:marRight w:val="0"/>
      <w:marTop w:val="0"/>
      <w:marBottom w:val="0"/>
      <w:divBdr>
        <w:top w:val="none" w:sz="0" w:space="0" w:color="auto"/>
        <w:left w:val="none" w:sz="0" w:space="0" w:color="auto"/>
        <w:bottom w:val="none" w:sz="0" w:space="0" w:color="auto"/>
        <w:right w:val="none" w:sz="0" w:space="0" w:color="auto"/>
      </w:divBdr>
    </w:div>
    <w:div w:id="1975986683">
      <w:bodyDiv w:val="1"/>
      <w:marLeft w:val="0"/>
      <w:marRight w:val="0"/>
      <w:marTop w:val="0"/>
      <w:marBottom w:val="0"/>
      <w:divBdr>
        <w:top w:val="none" w:sz="0" w:space="0" w:color="auto"/>
        <w:left w:val="none" w:sz="0" w:space="0" w:color="auto"/>
        <w:bottom w:val="none" w:sz="0" w:space="0" w:color="auto"/>
        <w:right w:val="none" w:sz="0" w:space="0" w:color="auto"/>
      </w:divBdr>
    </w:div>
    <w:div w:id="1976324684">
      <w:bodyDiv w:val="1"/>
      <w:marLeft w:val="0"/>
      <w:marRight w:val="0"/>
      <w:marTop w:val="0"/>
      <w:marBottom w:val="0"/>
      <w:divBdr>
        <w:top w:val="none" w:sz="0" w:space="0" w:color="auto"/>
        <w:left w:val="none" w:sz="0" w:space="0" w:color="auto"/>
        <w:bottom w:val="none" w:sz="0" w:space="0" w:color="auto"/>
        <w:right w:val="none" w:sz="0" w:space="0" w:color="auto"/>
      </w:divBdr>
    </w:div>
    <w:div w:id="1978417161">
      <w:bodyDiv w:val="1"/>
      <w:marLeft w:val="0"/>
      <w:marRight w:val="0"/>
      <w:marTop w:val="0"/>
      <w:marBottom w:val="0"/>
      <w:divBdr>
        <w:top w:val="none" w:sz="0" w:space="0" w:color="auto"/>
        <w:left w:val="none" w:sz="0" w:space="0" w:color="auto"/>
        <w:bottom w:val="none" w:sz="0" w:space="0" w:color="auto"/>
        <w:right w:val="none" w:sz="0" w:space="0" w:color="auto"/>
      </w:divBdr>
    </w:div>
    <w:div w:id="1978874991">
      <w:bodyDiv w:val="1"/>
      <w:marLeft w:val="0"/>
      <w:marRight w:val="0"/>
      <w:marTop w:val="0"/>
      <w:marBottom w:val="0"/>
      <w:divBdr>
        <w:top w:val="none" w:sz="0" w:space="0" w:color="auto"/>
        <w:left w:val="none" w:sz="0" w:space="0" w:color="auto"/>
        <w:bottom w:val="none" w:sz="0" w:space="0" w:color="auto"/>
        <w:right w:val="none" w:sz="0" w:space="0" w:color="auto"/>
      </w:divBdr>
    </w:div>
    <w:div w:id="1979726483">
      <w:bodyDiv w:val="1"/>
      <w:marLeft w:val="0"/>
      <w:marRight w:val="0"/>
      <w:marTop w:val="0"/>
      <w:marBottom w:val="0"/>
      <w:divBdr>
        <w:top w:val="none" w:sz="0" w:space="0" w:color="auto"/>
        <w:left w:val="none" w:sz="0" w:space="0" w:color="auto"/>
        <w:bottom w:val="none" w:sz="0" w:space="0" w:color="auto"/>
        <w:right w:val="none" w:sz="0" w:space="0" w:color="auto"/>
      </w:divBdr>
    </w:div>
    <w:div w:id="1979991664">
      <w:bodyDiv w:val="1"/>
      <w:marLeft w:val="0"/>
      <w:marRight w:val="0"/>
      <w:marTop w:val="0"/>
      <w:marBottom w:val="0"/>
      <w:divBdr>
        <w:top w:val="none" w:sz="0" w:space="0" w:color="auto"/>
        <w:left w:val="none" w:sz="0" w:space="0" w:color="auto"/>
        <w:bottom w:val="none" w:sz="0" w:space="0" w:color="auto"/>
        <w:right w:val="none" w:sz="0" w:space="0" w:color="auto"/>
      </w:divBdr>
    </w:div>
    <w:div w:id="1980988973">
      <w:bodyDiv w:val="1"/>
      <w:marLeft w:val="0"/>
      <w:marRight w:val="0"/>
      <w:marTop w:val="0"/>
      <w:marBottom w:val="0"/>
      <w:divBdr>
        <w:top w:val="none" w:sz="0" w:space="0" w:color="auto"/>
        <w:left w:val="none" w:sz="0" w:space="0" w:color="auto"/>
        <w:bottom w:val="none" w:sz="0" w:space="0" w:color="auto"/>
        <w:right w:val="none" w:sz="0" w:space="0" w:color="auto"/>
      </w:divBdr>
    </w:div>
    <w:div w:id="1981307588">
      <w:bodyDiv w:val="1"/>
      <w:marLeft w:val="0"/>
      <w:marRight w:val="0"/>
      <w:marTop w:val="0"/>
      <w:marBottom w:val="0"/>
      <w:divBdr>
        <w:top w:val="none" w:sz="0" w:space="0" w:color="auto"/>
        <w:left w:val="none" w:sz="0" w:space="0" w:color="auto"/>
        <w:bottom w:val="none" w:sz="0" w:space="0" w:color="auto"/>
        <w:right w:val="none" w:sz="0" w:space="0" w:color="auto"/>
      </w:divBdr>
    </w:div>
    <w:div w:id="1981376688">
      <w:bodyDiv w:val="1"/>
      <w:marLeft w:val="0"/>
      <w:marRight w:val="0"/>
      <w:marTop w:val="0"/>
      <w:marBottom w:val="0"/>
      <w:divBdr>
        <w:top w:val="none" w:sz="0" w:space="0" w:color="auto"/>
        <w:left w:val="none" w:sz="0" w:space="0" w:color="auto"/>
        <w:bottom w:val="none" w:sz="0" w:space="0" w:color="auto"/>
        <w:right w:val="none" w:sz="0" w:space="0" w:color="auto"/>
      </w:divBdr>
    </w:div>
    <w:div w:id="1981378835">
      <w:bodyDiv w:val="1"/>
      <w:marLeft w:val="0"/>
      <w:marRight w:val="0"/>
      <w:marTop w:val="0"/>
      <w:marBottom w:val="0"/>
      <w:divBdr>
        <w:top w:val="none" w:sz="0" w:space="0" w:color="auto"/>
        <w:left w:val="none" w:sz="0" w:space="0" w:color="auto"/>
        <w:bottom w:val="none" w:sz="0" w:space="0" w:color="auto"/>
        <w:right w:val="none" w:sz="0" w:space="0" w:color="auto"/>
      </w:divBdr>
    </w:div>
    <w:div w:id="1984115362">
      <w:bodyDiv w:val="1"/>
      <w:marLeft w:val="0"/>
      <w:marRight w:val="0"/>
      <w:marTop w:val="0"/>
      <w:marBottom w:val="0"/>
      <w:divBdr>
        <w:top w:val="none" w:sz="0" w:space="0" w:color="auto"/>
        <w:left w:val="none" w:sz="0" w:space="0" w:color="auto"/>
        <w:bottom w:val="none" w:sz="0" w:space="0" w:color="auto"/>
        <w:right w:val="none" w:sz="0" w:space="0" w:color="auto"/>
      </w:divBdr>
    </w:div>
    <w:div w:id="1984851620">
      <w:bodyDiv w:val="1"/>
      <w:marLeft w:val="0"/>
      <w:marRight w:val="0"/>
      <w:marTop w:val="0"/>
      <w:marBottom w:val="0"/>
      <w:divBdr>
        <w:top w:val="none" w:sz="0" w:space="0" w:color="auto"/>
        <w:left w:val="none" w:sz="0" w:space="0" w:color="auto"/>
        <w:bottom w:val="none" w:sz="0" w:space="0" w:color="auto"/>
        <w:right w:val="none" w:sz="0" w:space="0" w:color="auto"/>
      </w:divBdr>
    </w:div>
    <w:div w:id="1986621111">
      <w:bodyDiv w:val="1"/>
      <w:marLeft w:val="0"/>
      <w:marRight w:val="0"/>
      <w:marTop w:val="0"/>
      <w:marBottom w:val="0"/>
      <w:divBdr>
        <w:top w:val="none" w:sz="0" w:space="0" w:color="auto"/>
        <w:left w:val="none" w:sz="0" w:space="0" w:color="auto"/>
        <w:bottom w:val="none" w:sz="0" w:space="0" w:color="auto"/>
        <w:right w:val="none" w:sz="0" w:space="0" w:color="auto"/>
      </w:divBdr>
    </w:div>
    <w:div w:id="1986737566">
      <w:bodyDiv w:val="1"/>
      <w:marLeft w:val="0"/>
      <w:marRight w:val="0"/>
      <w:marTop w:val="0"/>
      <w:marBottom w:val="0"/>
      <w:divBdr>
        <w:top w:val="none" w:sz="0" w:space="0" w:color="auto"/>
        <w:left w:val="none" w:sz="0" w:space="0" w:color="auto"/>
        <w:bottom w:val="none" w:sz="0" w:space="0" w:color="auto"/>
        <w:right w:val="none" w:sz="0" w:space="0" w:color="auto"/>
      </w:divBdr>
    </w:div>
    <w:div w:id="1987010811">
      <w:bodyDiv w:val="1"/>
      <w:marLeft w:val="0"/>
      <w:marRight w:val="0"/>
      <w:marTop w:val="0"/>
      <w:marBottom w:val="0"/>
      <w:divBdr>
        <w:top w:val="none" w:sz="0" w:space="0" w:color="auto"/>
        <w:left w:val="none" w:sz="0" w:space="0" w:color="auto"/>
        <w:bottom w:val="none" w:sz="0" w:space="0" w:color="auto"/>
        <w:right w:val="none" w:sz="0" w:space="0" w:color="auto"/>
      </w:divBdr>
    </w:div>
    <w:div w:id="1991247227">
      <w:bodyDiv w:val="1"/>
      <w:marLeft w:val="0"/>
      <w:marRight w:val="0"/>
      <w:marTop w:val="0"/>
      <w:marBottom w:val="0"/>
      <w:divBdr>
        <w:top w:val="none" w:sz="0" w:space="0" w:color="auto"/>
        <w:left w:val="none" w:sz="0" w:space="0" w:color="auto"/>
        <w:bottom w:val="none" w:sz="0" w:space="0" w:color="auto"/>
        <w:right w:val="none" w:sz="0" w:space="0" w:color="auto"/>
      </w:divBdr>
    </w:div>
    <w:div w:id="1991399073">
      <w:bodyDiv w:val="1"/>
      <w:marLeft w:val="0"/>
      <w:marRight w:val="0"/>
      <w:marTop w:val="0"/>
      <w:marBottom w:val="0"/>
      <w:divBdr>
        <w:top w:val="none" w:sz="0" w:space="0" w:color="auto"/>
        <w:left w:val="none" w:sz="0" w:space="0" w:color="auto"/>
        <w:bottom w:val="none" w:sz="0" w:space="0" w:color="auto"/>
        <w:right w:val="none" w:sz="0" w:space="0" w:color="auto"/>
      </w:divBdr>
    </w:div>
    <w:div w:id="1991403519">
      <w:bodyDiv w:val="1"/>
      <w:marLeft w:val="0"/>
      <w:marRight w:val="0"/>
      <w:marTop w:val="0"/>
      <w:marBottom w:val="0"/>
      <w:divBdr>
        <w:top w:val="none" w:sz="0" w:space="0" w:color="auto"/>
        <w:left w:val="none" w:sz="0" w:space="0" w:color="auto"/>
        <w:bottom w:val="none" w:sz="0" w:space="0" w:color="auto"/>
        <w:right w:val="none" w:sz="0" w:space="0" w:color="auto"/>
      </w:divBdr>
    </w:div>
    <w:div w:id="1992252963">
      <w:bodyDiv w:val="1"/>
      <w:marLeft w:val="0"/>
      <w:marRight w:val="0"/>
      <w:marTop w:val="0"/>
      <w:marBottom w:val="0"/>
      <w:divBdr>
        <w:top w:val="none" w:sz="0" w:space="0" w:color="auto"/>
        <w:left w:val="none" w:sz="0" w:space="0" w:color="auto"/>
        <w:bottom w:val="none" w:sz="0" w:space="0" w:color="auto"/>
        <w:right w:val="none" w:sz="0" w:space="0" w:color="auto"/>
      </w:divBdr>
    </w:div>
    <w:div w:id="1992367367">
      <w:bodyDiv w:val="1"/>
      <w:marLeft w:val="0"/>
      <w:marRight w:val="0"/>
      <w:marTop w:val="0"/>
      <w:marBottom w:val="0"/>
      <w:divBdr>
        <w:top w:val="none" w:sz="0" w:space="0" w:color="auto"/>
        <w:left w:val="none" w:sz="0" w:space="0" w:color="auto"/>
        <w:bottom w:val="none" w:sz="0" w:space="0" w:color="auto"/>
        <w:right w:val="none" w:sz="0" w:space="0" w:color="auto"/>
      </w:divBdr>
    </w:div>
    <w:div w:id="1993409630">
      <w:bodyDiv w:val="1"/>
      <w:marLeft w:val="0"/>
      <w:marRight w:val="0"/>
      <w:marTop w:val="0"/>
      <w:marBottom w:val="0"/>
      <w:divBdr>
        <w:top w:val="none" w:sz="0" w:space="0" w:color="auto"/>
        <w:left w:val="none" w:sz="0" w:space="0" w:color="auto"/>
        <w:bottom w:val="none" w:sz="0" w:space="0" w:color="auto"/>
        <w:right w:val="none" w:sz="0" w:space="0" w:color="auto"/>
      </w:divBdr>
    </w:div>
    <w:div w:id="1994790351">
      <w:bodyDiv w:val="1"/>
      <w:marLeft w:val="0"/>
      <w:marRight w:val="0"/>
      <w:marTop w:val="0"/>
      <w:marBottom w:val="0"/>
      <w:divBdr>
        <w:top w:val="none" w:sz="0" w:space="0" w:color="auto"/>
        <w:left w:val="none" w:sz="0" w:space="0" w:color="auto"/>
        <w:bottom w:val="none" w:sz="0" w:space="0" w:color="auto"/>
        <w:right w:val="none" w:sz="0" w:space="0" w:color="auto"/>
      </w:divBdr>
    </w:div>
    <w:div w:id="1994991336">
      <w:bodyDiv w:val="1"/>
      <w:marLeft w:val="0"/>
      <w:marRight w:val="0"/>
      <w:marTop w:val="0"/>
      <w:marBottom w:val="0"/>
      <w:divBdr>
        <w:top w:val="none" w:sz="0" w:space="0" w:color="auto"/>
        <w:left w:val="none" w:sz="0" w:space="0" w:color="auto"/>
        <w:bottom w:val="none" w:sz="0" w:space="0" w:color="auto"/>
        <w:right w:val="none" w:sz="0" w:space="0" w:color="auto"/>
      </w:divBdr>
    </w:div>
    <w:div w:id="1995835886">
      <w:bodyDiv w:val="1"/>
      <w:marLeft w:val="0"/>
      <w:marRight w:val="0"/>
      <w:marTop w:val="0"/>
      <w:marBottom w:val="0"/>
      <w:divBdr>
        <w:top w:val="none" w:sz="0" w:space="0" w:color="auto"/>
        <w:left w:val="none" w:sz="0" w:space="0" w:color="auto"/>
        <w:bottom w:val="none" w:sz="0" w:space="0" w:color="auto"/>
        <w:right w:val="none" w:sz="0" w:space="0" w:color="auto"/>
      </w:divBdr>
    </w:div>
    <w:div w:id="1996642344">
      <w:bodyDiv w:val="1"/>
      <w:marLeft w:val="0"/>
      <w:marRight w:val="0"/>
      <w:marTop w:val="0"/>
      <w:marBottom w:val="0"/>
      <w:divBdr>
        <w:top w:val="none" w:sz="0" w:space="0" w:color="auto"/>
        <w:left w:val="none" w:sz="0" w:space="0" w:color="auto"/>
        <w:bottom w:val="none" w:sz="0" w:space="0" w:color="auto"/>
        <w:right w:val="none" w:sz="0" w:space="0" w:color="auto"/>
      </w:divBdr>
    </w:div>
    <w:div w:id="1998921244">
      <w:bodyDiv w:val="1"/>
      <w:marLeft w:val="0"/>
      <w:marRight w:val="0"/>
      <w:marTop w:val="0"/>
      <w:marBottom w:val="0"/>
      <w:divBdr>
        <w:top w:val="none" w:sz="0" w:space="0" w:color="auto"/>
        <w:left w:val="none" w:sz="0" w:space="0" w:color="auto"/>
        <w:bottom w:val="none" w:sz="0" w:space="0" w:color="auto"/>
        <w:right w:val="none" w:sz="0" w:space="0" w:color="auto"/>
      </w:divBdr>
    </w:div>
    <w:div w:id="2001496443">
      <w:bodyDiv w:val="1"/>
      <w:marLeft w:val="0"/>
      <w:marRight w:val="0"/>
      <w:marTop w:val="0"/>
      <w:marBottom w:val="0"/>
      <w:divBdr>
        <w:top w:val="none" w:sz="0" w:space="0" w:color="auto"/>
        <w:left w:val="none" w:sz="0" w:space="0" w:color="auto"/>
        <w:bottom w:val="none" w:sz="0" w:space="0" w:color="auto"/>
        <w:right w:val="none" w:sz="0" w:space="0" w:color="auto"/>
      </w:divBdr>
    </w:div>
    <w:div w:id="2001688994">
      <w:bodyDiv w:val="1"/>
      <w:marLeft w:val="0"/>
      <w:marRight w:val="0"/>
      <w:marTop w:val="0"/>
      <w:marBottom w:val="0"/>
      <w:divBdr>
        <w:top w:val="none" w:sz="0" w:space="0" w:color="auto"/>
        <w:left w:val="none" w:sz="0" w:space="0" w:color="auto"/>
        <w:bottom w:val="none" w:sz="0" w:space="0" w:color="auto"/>
        <w:right w:val="none" w:sz="0" w:space="0" w:color="auto"/>
      </w:divBdr>
    </w:div>
    <w:div w:id="2001887567">
      <w:bodyDiv w:val="1"/>
      <w:marLeft w:val="0"/>
      <w:marRight w:val="0"/>
      <w:marTop w:val="0"/>
      <w:marBottom w:val="0"/>
      <w:divBdr>
        <w:top w:val="none" w:sz="0" w:space="0" w:color="auto"/>
        <w:left w:val="none" w:sz="0" w:space="0" w:color="auto"/>
        <w:bottom w:val="none" w:sz="0" w:space="0" w:color="auto"/>
        <w:right w:val="none" w:sz="0" w:space="0" w:color="auto"/>
      </w:divBdr>
    </w:div>
    <w:div w:id="2001887961">
      <w:bodyDiv w:val="1"/>
      <w:marLeft w:val="0"/>
      <w:marRight w:val="0"/>
      <w:marTop w:val="0"/>
      <w:marBottom w:val="0"/>
      <w:divBdr>
        <w:top w:val="none" w:sz="0" w:space="0" w:color="auto"/>
        <w:left w:val="none" w:sz="0" w:space="0" w:color="auto"/>
        <w:bottom w:val="none" w:sz="0" w:space="0" w:color="auto"/>
        <w:right w:val="none" w:sz="0" w:space="0" w:color="auto"/>
      </w:divBdr>
    </w:div>
    <w:div w:id="2003700827">
      <w:bodyDiv w:val="1"/>
      <w:marLeft w:val="0"/>
      <w:marRight w:val="0"/>
      <w:marTop w:val="0"/>
      <w:marBottom w:val="0"/>
      <w:divBdr>
        <w:top w:val="none" w:sz="0" w:space="0" w:color="auto"/>
        <w:left w:val="none" w:sz="0" w:space="0" w:color="auto"/>
        <w:bottom w:val="none" w:sz="0" w:space="0" w:color="auto"/>
        <w:right w:val="none" w:sz="0" w:space="0" w:color="auto"/>
      </w:divBdr>
    </w:div>
    <w:div w:id="2003967140">
      <w:bodyDiv w:val="1"/>
      <w:marLeft w:val="0"/>
      <w:marRight w:val="0"/>
      <w:marTop w:val="0"/>
      <w:marBottom w:val="0"/>
      <w:divBdr>
        <w:top w:val="none" w:sz="0" w:space="0" w:color="auto"/>
        <w:left w:val="none" w:sz="0" w:space="0" w:color="auto"/>
        <w:bottom w:val="none" w:sz="0" w:space="0" w:color="auto"/>
        <w:right w:val="none" w:sz="0" w:space="0" w:color="auto"/>
      </w:divBdr>
    </w:div>
    <w:div w:id="2005206084">
      <w:bodyDiv w:val="1"/>
      <w:marLeft w:val="0"/>
      <w:marRight w:val="0"/>
      <w:marTop w:val="0"/>
      <w:marBottom w:val="0"/>
      <w:divBdr>
        <w:top w:val="none" w:sz="0" w:space="0" w:color="auto"/>
        <w:left w:val="none" w:sz="0" w:space="0" w:color="auto"/>
        <w:bottom w:val="none" w:sz="0" w:space="0" w:color="auto"/>
        <w:right w:val="none" w:sz="0" w:space="0" w:color="auto"/>
      </w:divBdr>
    </w:div>
    <w:div w:id="2005283323">
      <w:bodyDiv w:val="1"/>
      <w:marLeft w:val="0"/>
      <w:marRight w:val="0"/>
      <w:marTop w:val="0"/>
      <w:marBottom w:val="0"/>
      <w:divBdr>
        <w:top w:val="none" w:sz="0" w:space="0" w:color="auto"/>
        <w:left w:val="none" w:sz="0" w:space="0" w:color="auto"/>
        <w:bottom w:val="none" w:sz="0" w:space="0" w:color="auto"/>
        <w:right w:val="none" w:sz="0" w:space="0" w:color="auto"/>
      </w:divBdr>
    </w:div>
    <w:div w:id="2010056859">
      <w:bodyDiv w:val="1"/>
      <w:marLeft w:val="0"/>
      <w:marRight w:val="0"/>
      <w:marTop w:val="0"/>
      <w:marBottom w:val="0"/>
      <w:divBdr>
        <w:top w:val="none" w:sz="0" w:space="0" w:color="auto"/>
        <w:left w:val="none" w:sz="0" w:space="0" w:color="auto"/>
        <w:bottom w:val="none" w:sz="0" w:space="0" w:color="auto"/>
        <w:right w:val="none" w:sz="0" w:space="0" w:color="auto"/>
      </w:divBdr>
    </w:div>
    <w:div w:id="2010597340">
      <w:bodyDiv w:val="1"/>
      <w:marLeft w:val="0"/>
      <w:marRight w:val="0"/>
      <w:marTop w:val="0"/>
      <w:marBottom w:val="0"/>
      <w:divBdr>
        <w:top w:val="none" w:sz="0" w:space="0" w:color="auto"/>
        <w:left w:val="none" w:sz="0" w:space="0" w:color="auto"/>
        <w:bottom w:val="none" w:sz="0" w:space="0" w:color="auto"/>
        <w:right w:val="none" w:sz="0" w:space="0" w:color="auto"/>
      </w:divBdr>
    </w:div>
    <w:div w:id="2010910947">
      <w:bodyDiv w:val="1"/>
      <w:marLeft w:val="0"/>
      <w:marRight w:val="0"/>
      <w:marTop w:val="0"/>
      <w:marBottom w:val="0"/>
      <w:divBdr>
        <w:top w:val="none" w:sz="0" w:space="0" w:color="auto"/>
        <w:left w:val="none" w:sz="0" w:space="0" w:color="auto"/>
        <w:bottom w:val="none" w:sz="0" w:space="0" w:color="auto"/>
        <w:right w:val="none" w:sz="0" w:space="0" w:color="auto"/>
      </w:divBdr>
    </w:div>
    <w:div w:id="2011566811">
      <w:bodyDiv w:val="1"/>
      <w:marLeft w:val="0"/>
      <w:marRight w:val="0"/>
      <w:marTop w:val="0"/>
      <w:marBottom w:val="0"/>
      <w:divBdr>
        <w:top w:val="none" w:sz="0" w:space="0" w:color="auto"/>
        <w:left w:val="none" w:sz="0" w:space="0" w:color="auto"/>
        <w:bottom w:val="none" w:sz="0" w:space="0" w:color="auto"/>
        <w:right w:val="none" w:sz="0" w:space="0" w:color="auto"/>
      </w:divBdr>
    </w:div>
    <w:div w:id="2011833201">
      <w:bodyDiv w:val="1"/>
      <w:marLeft w:val="0"/>
      <w:marRight w:val="0"/>
      <w:marTop w:val="0"/>
      <w:marBottom w:val="0"/>
      <w:divBdr>
        <w:top w:val="none" w:sz="0" w:space="0" w:color="auto"/>
        <w:left w:val="none" w:sz="0" w:space="0" w:color="auto"/>
        <w:bottom w:val="none" w:sz="0" w:space="0" w:color="auto"/>
        <w:right w:val="none" w:sz="0" w:space="0" w:color="auto"/>
      </w:divBdr>
    </w:div>
    <w:div w:id="2012103597">
      <w:bodyDiv w:val="1"/>
      <w:marLeft w:val="0"/>
      <w:marRight w:val="0"/>
      <w:marTop w:val="0"/>
      <w:marBottom w:val="0"/>
      <w:divBdr>
        <w:top w:val="none" w:sz="0" w:space="0" w:color="auto"/>
        <w:left w:val="none" w:sz="0" w:space="0" w:color="auto"/>
        <w:bottom w:val="none" w:sz="0" w:space="0" w:color="auto"/>
        <w:right w:val="none" w:sz="0" w:space="0" w:color="auto"/>
      </w:divBdr>
    </w:div>
    <w:div w:id="2012491971">
      <w:bodyDiv w:val="1"/>
      <w:marLeft w:val="0"/>
      <w:marRight w:val="0"/>
      <w:marTop w:val="0"/>
      <w:marBottom w:val="0"/>
      <w:divBdr>
        <w:top w:val="none" w:sz="0" w:space="0" w:color="auto"/>
        <w:left w:val="none" w:sz="0" w:space="0" w:color="auto"/>
        <w:bottom w:val="none" w:sz="0" w:space="0" w:color="auto"/>
        <w:right w:val="none" w:sz="0" w:space="0" w:color="auto"/>
      </w:divBdr>
    </w:div>
    <w:div w:id="2015263443">
      <w:bodyDiv w:val="1"/>
      <w:marLeft w:val="0"/>
      <w:marRight w:val="0"/>
      <w:marTop w:val="0"/>
      <w:marBottom w:val="0"/>
      <w:divBdr>
        <w:top w:val="none" w:sz="0" w:space="0" w:color="auto"/>
        <w:left w:val="none" w:sz="0" w:space="0" w:color="auto"/>
        <w:bottom w:val="none" w:sz="0" w:space="0" w:color="auto"/>
        <w:right w:val="none" w:sz="0" w:space="0" w:color="auto"/>
      </w:divBdr>
    </w:div>
    <w:div w:id="2015565688">
      <w:bodyDiv w:val="1"/>
      <w:marLeft w:val="0"/>
      <w:marRight w:val="0"/>
      <w:marTop w:val="0"/>
      <w:marBottom w:val="0"/>
      <w:divBdr>
        <w:top w:val="none" w:sz="0" w:space="0" w:color="auto"/>
        <w:left w:val="none" w:sz="0" w:space="0" w:color="auto"/>
        <w:bottom w:val="none" w:sz="0" w:space="0" w:color="auto"/>
        <w:right w:val="none" w:sz="0" w:space="0" w:color="auto"/>
      </w:divBdr>
    </w:div>
    <w:div w:id="2017734175">
      <w:bodyDiv w:val="1"/>
      <w:marLeft w:val="0"/>
      <w:marRight w:val="0"/>
      <w:marTop w:val="0"/>
      <w:marBottom w:val="0"/>
      <w:divBdr>
        <w:top w:val="none" w:sz="0" w:space="0" w:color="auto"/>
        <w:left w:val="none" w:sz="0" w:space="0" w:color="auto"/>
        <w:bottom w:val="none" w:sz="0" w:space="0" w:color="auto"/>
        <w:right w:val="none" w:sz="0" w:space="0" w:color="auto"/>
      </w:divBdr>
    </w:div>
    <w:div w:id="2020809275">
      <w:bodyDiv w:val="1"/>
      <w:marLeft w:val="0"/>
      <w:marRight w:val="0"/>
      <w:marTop w:val="0"/>
      <w:marBottom w:val="0"/>
      <w:divBdr>
        <w:top w:val="none" w:sz="0" w:space="0" w:color="auto"/>
        <w:left w:val="none" w:sz="0" w:space="0" w:color="auto"/>
        <w:bottom w:val="none" w:sz="0" w:space="0" w:color="auto"/>
        <w:right w:val="none" w:sz="0" w:space="0" w:color="auto"/>
      </w:divBdr>
    </w:div>
    <w:div w:id="2021543114">
      <w:bodyDiv w:val="1"/>
      <w:marLeft w:val="0"/>
      <w:marRight w:val="0"/>
      <w:marTop w:val="0"/>
      <w:marBottom w:val="0"/>
      <w:divBdr>
        <w:top w:val="none" w:sz="0" w:space="0" w:color="auto"/>
        <w:left w:val="none" w:sz="0" w:space="0" w:color="auto"/>
        <w:bottom w:val="none" w:sz="0" w:space="0" w:color="auto"/>
        <w:right w:val="none" w:sz="0" w:space="0" w:color="auto"/>
      </w:divBdr>
    </w:div>
    <w:div w:id="2022001947">
      <w:bodyDiv w:val="1"/>
      <w:marLeft w:val="0"/>
      <w:marRight w:val="0"/>
      <w:marTop w:val="0"/>
      <w:marBottom w:val="0"/>
      <w:divBdr>
        <w:top w:val="none" w:sz="0" w:space="0" w:color="auto"/>
        <w:left w:val="none" w:sz="0" w:space="0" w:color="auto"/>
        <w:bottom w:val="none" w:sz="0" w:space="0" w:color="auto"/>
        <w:right w:val="none" w:sz="0" w:space="0" w:color="auto"/>
      </w:divBdr>
    </w:div>
    <w:div w:id="2022203011">
      <w:bodyDiv w:val="1"/>
      <w:marLeft w:val="0"/>
      <w:marRight w:val="0"/>
      <w:marTop w:val="0"/>
      <w:marBottom w:val="0"/>
      <w:divBdr>
        <w:top w:val="none" w:sz="0" w:space="0" w:color="auto"/>
        <w:left w:val="none" w:sz="0" w:space="0" w:color="auto"/>
        <w:bottom w:val="none" w:sz="0" w:space="0" w:color="auto"/>
        <w:right w:val="none" w:sz="0" w:space="0" w:color="auto"/>
      </w:divBdr>
    </w:div>
    <w:div w:id="2022782719">
      <w:bodyDiv w:val="1"/>
      <w:marLeft w:val="0"/>
      <w:marRight w:val="0"/>
      <w:marTop w:val="0"/>
      <w:marBottom w:val="0"/>
      <w:divBdr>
        <w:top w:val="none" w:sz="0" w:space="0" w:color="auto"/>
        <w:left w:val="none" w:sz="0" w:space="0" w:color="auto"/>
        <w:bottom w:val="none" w:sz="0" w:space="0" w:color="auto"/>
        <w:right w:val="none" w:sz="0" w:space="0" w:color="auto"/>
      </w:divBdr>
    </w:div>
    <w:div w:id="2023506532">
      <w:bodyDiv w:val="1"/>
      <w:marLeft w:val="0"/>
      <w:marRight w:val="0"/>
      <w:marTop w:val="0"/>
      <w:marBottom w:val="0"/>
      <w:divBdr>
        <w:top w:val="none" w:sz="0" w:space="0" w:color="auto"/>
        <w:left w:val="none" w:sz="0" w:space="0" w:color="auto"/>
        <w:bottom w:val="none" w:sz="0" w:space="0" w:color="auto"/>
        <w:right w:val="none" w:sz="0" w:space="0" w:color="auto"/>
      </w:divBdr>
    </w:div>
    <w:div w:id="2023974005">
      <w:bodyDiv w:val="1"/>
      <w:marLeft w:val="0"/>
      <w:marRight w:val="0"/>
      <w:marTop w:val="0"/>
      <w:marBottom w:val="0"/>
      <w:divBdr>
        <w:top w:val="none" w:sz="0" w:space="0" w:color="auto"/>
        <w:left w:val="none" w:sz="0" w:space="0" w:color="auto"/>
        <w:bottom w:val="none" w:sz="0" w:space="0" w:color="auto"/>
        <w:right w:val="none" w:sz="0" w:space="0" w:color="auto"/>
      </w:divBdr>
    </w:div>
    <w:div w:id="2025009666">
      <w:bodyDiv w:val="1"/>
      <w:marLeft w:val="0"/>
      <w:marRight w:val="0"/>
      <w:marTop w:val="0"/>
      <w:marBottom w:val="0"/>
      <w:divBdr>
        <w:top w:val="none" w:sz="0" w:space="0" w:color="auto"/>
        <w:left w:val="none" w:sz="0" w:space="0" w:color="auto"/>
        <w:bottom w:val="none" w:sz="0" w:space="0" w:color="auto"/>
        <w:right w:val="none" w:sz="0" w:space="0" w:color="auto"/>
      </w:divBdr>
    </w:div>
    <w:div w:id="2025477495">
      <w:bodyDiv w:val="1"/>
      <w:marLeft w:val="0"/>
      <w:marRight w:val="0"/>
      <w:marTop w:val="0"/>
      <w:marBottom w:val="0"/>
      <w:divBdr>
        <w:top w:val="none" w:sz="0" w:space="0" w:color="auto"/>
        <w:left w:val="none" w:sz="0" w:space="0" w:color="auto"/>
        <w:bottom w:val="none" w:sz="0" w:space="0" w:color="auto"/>
        <w:right w:val="none" w:sz="0" w:space="0" w:color="auto"/>
      </w:divBdr>
    </w:div>
    <w:div w:id="2030056792">
      <w:bodyDiv w:val="1"/>
      <w:marLeft w:val="0"/>
      <w:marRight w:val="0"/>
      <w:marTop w:val="0"/>
      <w:marBottom w:val="0"/>
      <w:divBdr>
        <w:top w:val="none" w:sz="0" w:space="0" w:color="auto"/>
        <w:left w:val="none" w:sz="0" w:space="0" w:color="auto"/>
        <w:bottom w:val="none" w:sz="0" w:space="0" w:color="auto"/>
        <w:right w:val="none" w:sz="0" w:space="0" w:color="auto"/>
      </w:divBdr>
    </w:div>
    <w:div w:id="2030520105">
      <w:bodyDiv w:val="1"/>
      <w:marLeft w:val="0"/>
      <w:marRight w:val="0"/>
      <w:marTop w:val="0"/>
      <w:marBottom w:val="0"/>
      <w:divBdr>
        <w:top w:val="none" w:sz="0" w:space="0" w:color="auto"/>
        <w:left w:val="none" w:sz="0" w:space="0" w:color="auto"/>
        <w:bottom w:val="none" w:sz="0" w:space="0" w:color="auto"/>
        <w:right w:val="none" w:sz="0" w:space="0" w:color="auto"/>
      </w:divBdr>
    </w:div>
    <w:div w:id="2032342019">
      <w:bodyDiv w:val="1"/>
      <w:marLeft w:val="0"/>
      <w:marRight w:val="0"/>
      <w:marTop w:val="0"/>
      <w:marBottom w:val="0"/>
      <w:divBdr>
        <w:top w:val="none" w:sz="0" w:space="0" w:color="auto"/>
        <w:left w:val="none" w:sz="0" w:space="0" w:color="auto"/>
        <w:bottom w:val="none" w:sz="0" w:space="0" w:color="auto"/>
        <w:right w:val="none" w:sz="0" w:space="0" w:color="auto"/>
      </w:divBdr>
    </w:div>
    <w:div w:id="2032604135">
      <w:bodyDiv w:val="1"/>
      <w:marLeft w:val="0"/>
      <w:marRight w:val="0"/>
      <w:marTop w:val="0"/>
      <w:marBottom w:val="0"/>
      <w:divBdr>
        <w:top w:val="none" w:sz="0" w:space="0" w:color="auto"/>
        <w:left w:val="none" w:sz="0" w:space="0" w:color="auto"/>
        <w:bottom w:val="none" w:sz="0" w:space="0" w:color="auto"/>
        <w:right w:val="none" w:sz="0" w:space="0" w:color="auto"/>
      </w:divBdr>
    </w:div>
    <w:div w:id="2032877900">
      <w:bodyDiv w:val="1"/>
      <w:marLeft w:val="0"/>
      <w:marRight w:val="0"/>
      <w:marTop w:val="0"/>
      <w:marBottom w:val="0"/>
      <w:divBdr>
        <w:top w:val="none" w:sz="0" w:space="0" w:color="auto"/>
        <w:left w:val="none" w:sz="0" w:space="0" w:color="auto"/>
        <w:bottom w:val="none" w:sz="0" w:space="0" w:color="auto"/>
        <w:right w:val="none" w:sz="0" w:space="0" w:color="auto"/>
      </w:divBdr>
    </w:div>
    <w:div w:id="2033533404">
      <w:bodyDiv w:val="1"/>
      <w:marLeft w:val="0"/>
      <w:marRight w:val="0"/>
      <w:marTop w:val="0"/>
      <w:marBottom w:val="0"/>
      <w:divBdr>
        <w:top w:val="none" w:sz="0" w:space="0" w:color="auto"/>
        <w:left w:val="none" w:sz="0" w:space="0" w:color="auto"/>
        <w:bottom w:val="none" w:sz="0" w:space="0" w:color="auto"/>
        <w:right w:val="none" w:sz="0" w:space="0" w:color="auto"/>
      </w:divBdr>
    </w:div>
    <w:div w:id="2034063783">
      <w:bodyDiv w:val="1"/>
      <w:marLeft w:val="0"/>
      <w:marRight w:val="0"/>
      <w:marTop w:val="0"/>
      <w:marBottom w:val="0"/>
      <w:divBdr>
        <w:top w:val="none" w:sz="0" w:space="0" w:color="auto"/>
        <w:left w:val="none" w:sz="0" w:space="0" w:color="auto"/>
        <w:bottom w:val="none" w:sz="0" w:space="0" w:color="auto"/>
        <w:right w:val="none" w:sz="0" w:space="0" w:color="auto"/>
      </w:divBdr>
    </w:div>
    <w:div w:id="2037153417">
      <w:bodyDiv w:val="1"/>
      <w:marLeft w:val="0"/>
      <w:marRight w:val="0"/>
      <w:marTop w:val="0"/>
      <w:marBottom w:val="0"/>
      <w:divBdr>
        <w:top w:val="none" w:sz="0" w:space="0" w:color="auto"/>
        <w:left w:val="none" w:sz="0" w:space="0" w:color="auto"/>
        <w:bottom w:val="none" w:sz="0" w:space="0" w:color="auto"/>
        <w:right w:val="none" w:sz="0" w:space="0" w:color="auto"/>
      </w:divBdr>
    </w:div>
    <w:div w:id="2039812401">
      <w:bodyDiv w:val="1"/>
      <w:marLeft w:val="0"/>
      <w:marRight w:val="0"/>
      <w:marTop w:val="0"/>
      <w:marBottom w:val="0"/>
      <w:divBdr>
        <w:top w:val="none" w:sz="0" w:space="0" w:color="auto"/>
        <w:left w:val="none" w:sz="0" w:space="0" w:color="auto"/>
        <w:bottom w:val="none" w:sz="0" w:space="0" w:color="auto"/>
        <w:right w:val="none" w:sz="0" w:space="0" w:color="auto"/>
      </w:divBdr>
    </w:div>
    <w:div w:id="2039813236">
      <w:bodyDiv w:val="1"/>
      <w:marLeft w:val="0"/>
      <w:marRight w:val="0"/>
      <w:marTop w:val="0"/>
      <w:marBottom w:val="0"/>
      <w:divBdr>
        <w:top w:val="none" w:sz="0" w:space="0" w:color="auto"/>
        <w:left w:val="none" w:sz="0" w:space="0" w:color="auto"/>
        <w:bottom w:val="none" w:sz="0" w:space="0" w:color="auto"/>
        <w:right w:val="none" w:sz="0" w:space="0" w:color="auto"/>
      </w:divBdr>
    </w:div>
    <w:div w:id="2041347125">
      <w:bodyDiv w:val="1"/>
      <w:marLeft w:val="0"/>
      <w:marRight w:val="0"/>
      <w:marTop w:val="0"/>
      <w:marBottom w:val="0"/>
      <w:divBdr>
        <w:top w:val="none" w:sz="0" w:space="0" w:color="auto"/>
        <w:left w:val="none" w:sz="0" w:space="0" w:color="auto"/>
        <w:bottom w:val="none" w:sz="0" w:space="0" w:color="auto"/>
        <w:right w:val="none" w:sz="0" w:space="0" w:color="auto"/>
      </w:divBdr>
    </w:div>
    <w:div w:id="2041590237">
      <w:bodyDiv w:val="1"/>
      <w:marLeft w:val="0"/>
      <w:marRight w:val="0"/>
      <w:marTop w:val="0"/>
      <w:marBottom w:val="0"/>
      <w:divBdr>
        <w:top w:val="none" w:sz="0" w:space="0" w:color="auto"/>
        <w:left w:val="none" w:sz="0" w:space="0" w:color="auto"/>
        <w:bottom w:val="none" w:sz="0" w:space="0" w:color="auto"/>
        <w:right w:val="none" w:sz="0" w:space="0" w:color="auto"/>
      </w:divBdr>
    </w:div>
    <w:div w:id="2041733756">
      <w:bodyDiv w:val="1"/>
      <w:marLeft w:val="0"/>
      <w:marRight w:val="0"/>
      <w:marTop w:val="0"/>
      <w:marBottom w:val="0"/>
      <w:divBdr>
        <w:top w:val="none" w:sz="0" w:space="0" w:color="auto"/>
        <w:left w:val="none" w:sz="0" w:space="0" w:color="auto"/>
        <w:bottom w:val="none" w:sz="0" w:space="0" w:color="auto"/>
        <w:right w:val="none" w:sz="0" w:space="0" w:color="auto"/>
      </w:divBdr>
    </w:div>
    <w:div w:id="2044287450">
      <w:bodyDiv w:val="1"/>
      <w:marLeft w:val="0"/>
      <w:marRight w:val="0"/>
      <w:marTop w:val="0"/>
      <w:marBottom w:val="0"/>
      <w:divBdr>
        <w:top w:val="none" w:sz="0" w:space="0" w:color="auto"/>
        <w:left w:val="none" w:sz="0" w:space="0" w:color="auto"/>
        <w:bottom w:val="none" w:sz="0" w:space="0" w:color="auto"/>
        <w:right w:val="none" w:sz="0" w:space="0" w:color="auto"/>
      </w:divBdr>
    </w:div>
    <w:div w:id="2045983515">
      <w:bodyDiv w:val="1"/>
      <w:marLeft w:val="0"/>
      <w:marRight w:val="0"/>
      <w:marTop w:val="0"/>
      <w:marBottom w:val="0"/>
      <w:divBdr>
        <w:top w:val="none" w:sz="0" w:space="0" w:color="auto"/>
        <w:left w:val="none" w:sz="0" w:space="0" w:color="auto"/>
        <w:bottom w:val="none" w:sz="0" w:space="0" w:color="auto"/>
        <w:right w:val="none" w:sz="0" w:space="0" w:color="auto"/>
      </w:divBdr>
    </w:div>
    <w:div w:id="2046171354">
      <w:bodyDiv w:val="1"/>
      <w:marLeft w:val="0"/>
      <w:marRight w:val="0"/>
      <w:marTop w:val="0"/>
      <w:marBottom w:val="0"/>
      <w:divBdr>
        <w:top w:val="none" w:sz="0" w:space="0" w:color="auto"/>
        <w:left w:val="none" w:sz="0" w:space="0" w:color="auto"/>
        <w:bottom w:val="none" w:sz="0" w:space="0" w:color="auto"/>
        <w:right w:val="none" w:sz="0" w:space="0" w:color="auto"/>
      </w:divBdr>
    </w:div>
    <w:div w:id="2046757332">
      <w:bodyDiv w:val="1"/>
      <w:marLeft w:val="0"/>
      <w:marRight w:val="0"/>
      <w:marTop w:val="0"/>
      <w:marBottom w:val="0"/>
      <w:divBdr>
        <w:top w:val="none" w:sz="0" w:space="0" w:color="auto"/>
        <w:left w:val="none" w:sz="0" w:space="0" w:color="auto"/>
        <w:bottom w:val="none" w:sz="0" w:space="0" w:color="auto"/>
        <w:right w:val="none" w:sz="0" w:space="0" w:color="auto"/>
      </w:divBdr>
    </w:div>
    <w:div w:id="2047095665">
      <w:bodyDiv w:val="1"/>
      <w:marLeft w:val="0"/>
      <w:marRight w:val="0"/>
      <w:marTop w:val="0"/>
      <w:marBottom w:val="0"/>
      <w:divBdr>
        <w:top w:val="none" w:sz="0" w:space="0" w:color="auto"/>
        <w:left w:val="none" w:sz="0" w:space="0" w:color="auto"/>
        <w:bottom w:val="none" w:sz="0" w:space="0" w:color="auto"/>
        <w:right w:val="none" w:sz="0" w:space="0" w:color="auto"/>
      </w:divBdr>
    </w:div>
    <w:div w:id="2050180934">
      <w:bodyDiv w:val="1"/>
      <w:marLeft w:val="0"/>
      <w:marRight w:val="0"/>
      <w:marTop w:val="0"/>
      <w:marBottom w:val="0"/>
      <w:divBdr>
        <w:top w:val="none" w:sz="0" w:space="0" w:color="auto"/>
        <w:left w:val="none" w:sz="0" w:space="0" w:color="auto"/>
        <w:bottom w:val="none" w:sz="0" w:space="0" w:color="auto"/>
        <w:right w:val="none" w:sz="0" w:space="0" w:color="auto"/>
      </w:divBdr>
    </w:div>
    <w:div w:id="2051416837">
      <w:bodyDiv w:val="1"/>
      <w:marLeft w:val="0"/>
      <w:marRight w:val="0"/>
      <w:marTop w:val="0"/>
      <w:marBottom w:val="0"/>
      <w:divBdr>
        <w:top w:val="none" w:sz="0" w:space="0" w:color="auto"/>
        <w:left w:val="none" w:sz="0" w:space="0" w:color="auto"/>
        <w:bottom w:val="none" w:sz="0" w:space="0" w:color="auto"/>
        <w:right w:val="none" w:sz="0" w:space="0" w:color="auto"/>
      </w:divBdr>
    </w:div>
    <w:div w:id="2052610793">
      <w:bodyDiv w:val="1"/>
      <w:marLeft w:val="0"/>
      <w:marRight w:val="0"/>
      <w:marTop w:val="0"/>
      <w:marBottom w:val="0"/>
      <w:divBdr>
        <w:top w:val="none" w:sz="0" w:space="0" w:color="auto"/>
        <w:left w:val="none" w:sz="0" w:space="0" w:color="auto"/>
        <w:bottom w:val="none" w:sz="0" w:space="0" w:color="auto"/>
        <w:right w:val="none" w:sz="0" w:space="0" w:color="auto"/>
      </w:divBdr>
    </w:div>
    <w:div w:id="2052610805">
      <w:bodyDiv w:val="1"/>
      <w:marLeft w:val="0"/>
      <w:marRight w:val="0"/>
      <w:marTop w:val="0"/>
      <w:marBottom w:val="0"/>
      <w:divBdr>
        <w:top w:val="none" w:sz="0" w:space="0" w:color="auto"/>
        <w:left w:val="none" w:sz="0" w:space="0" w:color="auto"/>
        <w:bottom w:val="none" w:sz="0" w:space="0" w:color="auto"/>
        <w:right w:val="none" w:sz="0" w:space="0" w:color="auto"/>
      </w:divBdr>
    </w:div>
    <w:div w:id="2052725178">
      <w:bodyDiv w:val="1"/>
      <w:marLeft w:val="0"/>
      <w:marRight w:val="0"/>
      <w:marTop w:val="0"/>
      <w:marBottom w:val="0"/>
      <w:divBdr>
        <w:top w:val="none" w:sz="0" w:space="0" w:color="auto"/>
        <w:left w:val="none" w:sz="0" w:space="0" w:color="auto"/>
        <w:bottom w:val="none" w:sz="0" w:space="0" w:color="auto"/>
        <w:right w:val="none" w:sz="0" w:space="0" w:color="auto"/>
      </w:divBdr>
    </w:div>
    <w:div w:id="2052917710">
      <w:bodyDiv w:val="1"/>
      <w:marLeft w:val="0"/>
      <w:marRight w:val="0"/>
      <w:marTop w:val="0"/>
      <w:marBottom w:val="0"/>
      <w:divBdr>
        <w:top w:val="none" w:sz="0" w:space="0" w:color="auto"/>
        <w:left w:val="none" w:sz="0" w:space="0" w:color="auto"/>
        <w:bottom w:val="none" w:sz="0" w:space="0" w:color="auto"/>
        <w:right w:val="none" w:sz="0" w:space="0" w:color="auto"/>
      </w:divBdr>
    </w:div>
    <w:div w:id="2053536466">
      <w:bodyDiv w:val="1"/>
      <w:marLeft w:val="0"/>
      <w:marRight w:val="0"/>
      <w:marTop w:val="0"/>
      <w:marBottom w:val="0"/>
      <w:divBdr>
        <w:top w:val="none" w:sz="0" w:space="0" w:color="auto"/>
        <w:left w:val="none" w:sz="0" w:space="0" w:color="auto"/>
        <w:bottom w:val="none" w:sz="0" w:space="0" w:color="auto"/>
        <w:right w:val="none" w:sz="0" w:space="0" w:color="auto"/>
      </w:divBdr>
    </w:div>
    <w:div w:id="2054771076">
      <w:bodyDiv w:val="1"/>
      <w:marLeft w:val="0"/>
      <w:marRight w:val="0"/>
      <w:marTop w:val="0"/>
      <w:marBottom w:val="0"/>
      <w:divBdr>
        <w:top w:val="none" w:sz="0" w:space="0" w:color="auto"/>
        <w:left w:val="none" w:sz="0" w:space="0" w:color="auto"/>
        <w:bottom w:val="none" w:sz="0" w:space="0" w:color="auto"/>
        <w:right w:val="none" w:sz="0" w:space="0" w:color="auto"/>
      </w:divBdr>
    </w:div>
    <w:div w:id="2055039149">
      <w:bodyDiv w:val="1"/>
      <w:marLeft w:val="0"/>
      <w:marRight w:val="0"/>
      <w:marTop w:val="0"/>
      <w:marBottom w:val="0"/>
      <w:divBdr>
        <w:top w:val="none" w:sz="0" w:space="0" w:color="auto"/>
        <w:left w:val="none" w:sz="0" w:space="0" w:color="auto"/>
        <w:bottom w:val="none" w:sz="0" w:space="0" w:color="auto"/>
        <w:right w:val="none" w:sz="0" w:space="0" w:color="auto"/>
      </w:divBdr>
    </w:div>
    <w:div w:id="2056469492">
      <w:bodyDiv w:val="1"/>
      <w:marLeft w:val="0"/>
      <w:marRight w:val="0"/>
      <w:marTop w:val="0"/>
      <w:marBottom w:val="0"/>
      <w:divBdr>
        <w:top w:val="none" w:sz="0" w:space="0" w:color="auto"/>
        <w:left w:val="none" w:sz="0" w:space="0" w:color="auto"/>
        <w:bottom w:val="none" w:sz="0" w:space="0" w:color="auto"/>
        <w:right w:val="none" w:sz="0" w:space="0" w:color="auto"/>
      </w:divBdr>
    </w:div>
    <w:div w:id="2057388548">
      <w:bodyDiv w:val="1"/>
      <w:marLeft w:val="0"/>
      <w:marRight w:val="0"/>
      <w:marTop w:val="0"/>
      <w:marBottom w:val="0"/>
      <w:divBdr>
        <w:top w:val="none" w:sz="0" w:space="0" w:color="auto"/>
        <w:left w:val="none" w:sz="0" w:space="0" w:color="auto"/>
        <w:bottom w:val="none" w:sz="0" w:space="0" w:color="auto"/>
        <w:right w:val="none" w:sz="0" w:space="0" w:color="auto"/>
      </w:divBdr>
    </w:div>
    <w:div w:id="2058627119">
      <w:bodyDiv w:val="1"/>
      <w:marLeft w:val="0"/>
      <w:marRight w:val="0"/>
      <w:marTop w:val="0"/>
      <w:marBottom w:val="0"/>
      <w:divBdr>
        <w:top w:val="none" w:sz="0" w:space="0" w:color="auto"/>
        <w:left w:val="none" w:sz="0" w:space="0" w:color="auto"/>
        <w:bottom w:val="none" w:sz="0" w:space="0" w:color="auto"/>
        <w:right w:val="none" w:sz="0" w:space="0" w:color="auto"/>
      </w:divBdr>
    </w:div>
    <w:div w:id="2059474725">
      <w:bodyDiv w:val="1"/>
      <w:marLeft w:val="0"/>
      <w:marRight w:val="0"/>
      <w:marTop w:val="0"/>
      <w:marBottom w:val="0"/>
      <w:divBdr>
        <w:top w:val="none" w:sz="0" w:space="0" w:color="auto"/>
        <w:left w:val="none" w:sz="0" w:space="0" w:color="auto"/>
        <w:bottom w:val="none" w:sz="0" w:space="0" w:color="auto"/>
        <w:right w:val="none" w:sz="0" w:space="0" w:color="auto"/>
      </w:divBdr>
    </w:div>
    <w:div w:id="2060737070">
      <w:bodyDiv w:val="1"/>
      <w:marLeft w:val="0"/>
      <w:marRight w:val="0"/>
      <w:marTop w:val="0"/>
      <w:marBottom w:val="0"/>
      <w:divBdr>
        <w:top w:val="none" w:sz="0" w:space="0" w:color="auto"/>
        <w:left w:val="none" w:sz="0" w:space="0" w:color="auto"/>
        <w:bottom w:val="none" w:sz="0" w:space="0" w:color="auto"/>
        <w:right w:val="none" w:sz="0" w:space="0" w:color="auto"/>
      </w:divBdr>
    </w:div>
    <w:div w:id="2061242366">
      <w:bodyDiv w:val="1"/>
      <w:marLeft w:val="0"/>
      <w:marRight w:val="0"/>
      <w:marTop w:val="0"/>
      <w:marBottom w:val="0"/>
      <w:divBdr>
        <w:top w:val="none" w:sz="0" w:space="0" w:color="auto"/>
        <w:left w:val="none" w:sz="0" w:space="0" w:color="auto"/>
        <w:bottom w:val="none" w:sz="0" w:space="0" w:color="auto"/>
        <w:right w:val="none" w:sz="0" w:space="0" w:color="auto"/>
      </w:divBdr>
    </w:div>
    <w:div w:id="2061325374">
      <w:bodyDiv w:val="1"/>
      <w:marLeft w:val="0"/>
      <w:marRight w:val="0"/>
      <w:marTop w:val="0"/>
      <w:marBottom w:val="0"/>
      <w:divBdr>
        <w:top w:val="none" w:sz="0" w:space="0" w:color="auto"/>
        <w:left w:val="none" w:sz="0" w:space="0" w:color="auto"/>
        <w:bottom w:val="none" w:sz="0" w:space="0" w:color="auto"/>
        <w:right w:val="none" w:sz="0" w:space="0" w:color="auto"/>
      </w:divBdr>
    </w:div>
    <w:div w:id="2062097462">
      <w:bodyDiv w:val="1"/>
      <w:marLeft w:val="0"/>
      <w:marRight w:val="0"/>
      <w:marTop w:val="0"/>
      <w:marBottom w:val="0"/>
      <w:divBdr>
        <w:top w:val="none" w:sz="0" w:space="0" w:color="auto"/>
        <w:left w:val="none" w:sz="0" w:space="0" w:color="auto"/>
        <w:bottom w:val="none" w:sz="0" w:space="0" w:color="auto"/>
        <w:right w:val="none" w:sz="0" w:space="0" w:color="auto"/>
      </w:divBdr>
    </w:div>
    <w:div w:id="2063214094">
      <w:bodyDiv w:val="1"/>
      <w:marLeft w:val="0"/>
      <w:marRight w:val="0"/>
      <w:marTop w:val="0"/>
      <w:marBottom w:val="0"/>
      <w:divBdr>
        <w:top w:val="none" w:sz="0" w:space="0" w:color="auto"/>
        <w:left w:val="none" w:sz="0" w:space="0" w:color="auto"/>
        <w:bottom w:val="none" w:sz="0" w:space="0" w:color="auto"/>
        <w:right w:val="none" w:sz="0" w:space="0" w:color="auto"/>
      </w:divBdr>
    </w:div>
    <w:div w:id="2066219369">
      <w:bodyDiv w:val="1"/>
      <w:marLeft w:val="0"/>
      <w:marRight w:val="0"/>
      <w:marTop w:val="0"/>
      <w:marBottom w:val="0"/>
      <w:divBdr>
        <w:top w:val="none" w:sz="0" w:space="0" w:color="auto"/>
        <w:left w:val="none" w:sz="0" w:space="0" w:color="auto"/>
        <w:bottom w:val="none" w:sz="0" w:space="0" w:color="auto"/>
        <w:right w:val="none" w:sz="0" w:space="0" w:color="auto"/>
      </w:divBdr>
    </w:div>
    <w:div w:id="2066948787">
      <w:bodyDiv w:val="1"/>
      <w:marLeft w:val="0"/>
      <w:marRight w:val="0"/>
      <w:marTop w:val="0"/>
      <w:marBottom w:val="0"/>
      <w:divBdr>
        <w:top w:val="none" w:sz="0" w:space="0" w:color="auto"/>
        <w:left w:val="none" w:sz="0" w:space="0" w:color="auto"/>
        <w:bottom w:val="none" w:sz="0" w:space="0" w:color="auto"/>
        <w:right w:val="none" w:sz="0" w:space="0" w:color="auto"/>
      </w:divBdr>
    </w:div>
    <w:div w:id="2067802472">
      <w:bodyDiv w:val="1"/>
      <w:marLeft w:val="0"/>
      <w:marRight w:val="0"/>
      <w:marTop w:val="0"/>
      <w:marBottom w:val="0"/>
      <w:divBdr>
        <w:top w:val="none" w:sz="0" w:space="0" w:color="auto"/>
        <w:left w:val="none" w:sz="0" w:space="0" w:color="auto"/>
        <w:bottom w:val="none" w:sz="0" w:space="0" w:color="auto"/>
        <w:right w:val="none" w:sz="0" w:space="0" w:color="auto"/>
      </w:divBdr>
    </w:div>
    <w:div w:id="2068992610">
      <w:bodyDiv w:val="1"/>
      <w:marLeft w:val="0"/>
      <w:marRight w:val="0"/>
      <w:marTop w:val="0"/>
      <w:marBottom w:val="0"/>
      <w:divBdr>
        <w:top w:val="none" w:sz="0" w:space="0" w:color="auto"/>
        <w:left w:val="none" w:sz="0" w:space="0" w:color="auto"/>
        <w:bottom w:val="none" w:sz="0" w:space="0" w:color="auto"/>
        <w:right w:val="none" w:sz="0" w:space="0" w:color="auto"/>
      </w:divBdr>
    </w:div>
    <w:div w:id="2069525744">
      <w:bodyDiv w:val="1"/>
      <w:marLeft w:val="0"/>
      <w:marRight w:val="0"/>
      <w:marTop w:val="0"/>
      <w:marBottom w:val="0"/>
      <w:divBdr>
        <w:top w:val="none" w:sz="0" w:space="0" w:color="auto"/>
        <w:left w:val="none" w:sz="0" w:space="0" w:color="auto"/>
        <w:bottom w:val="none" w:sz="0" w:space="0" w:color="auto"/>
        <w:right w:val="none" w:sz="0" w:space="0" w:color="auto"/>
      </w:divBdr>
    </w:div>
    <w:div w:id="2071614444">
      <w:bodyDiv w:val="1"/>
      <w:marLeft w:val="0"/>
      <w:marRight w:val="0"/>
      <w:marTop w:val="0"/>
      <w:marBottom w:val="0"/>
      <w:divBdr>
        <w:top w:val="none" w:sz="0" w:space="0" w:color="auto"/>
        <w:left w:val="none" w:sz="0" w:space="0" w:color="auto"/>
        <w:bottom w:val="none" w:sz="0" w:space="0" w:color="auto"/>
        <w:right w:val="none" w:sz="0" w:space="0" w:color="auto"/>
      </w:divBdr>
    </w:div>
    <w:div w:id="2072532452">
      <w:bodyDiv w:val="1"/>
      <w:marLeft w:val="0"/>
      <w:marRight w:val="0"/>
      <w:marTop w:val="0"/>
      <w:marBottom w:val="0"/>
      <w:divBdr>
        <w:top w:val="none" w:sz="0" w:space="0" w:color="auto"/>
        <w:left w:val="none" w:sz="0" w:space="0" w:color="auto"/>
        <w:bottom w:val="none" w:sz="0" w:space="0" w:color="auto"/>
        <w:right w:val="none" w:sz="0" w:space="0" w:color="auto"/>
      </w:divBdr>
    </w:div>
    <w:div w:id="2075618782">
      <w:bodyDiv w:val="1"/>
      <w:marLeft w:val="0"/>
      <w:marRight w:val="0"/>
      <w:marTop w:val="0"/>
      <w:marBottom w:val="0"/>
      <w:divBdr>
        <w:top w:val="none" w:sz="0" w:space="0" w:color="auto"/>
        <w:left w:val="none" w:sz="0" w:space="0" w:color="auto"/>
        <w:bottom w:val="none" w:sz="0" w:space="0" w:color="auto"/>
        <w:right w:val="none" w:sz="0" w:space="0" w:color="auto"/>
      </w:divBdr>
    </w:div>
    <w:div w:id="2076010180">
      <w:bodyDiv w:val="1"/>
      <w:marLeft w:val="0"/>
      <w:marRight w:val="0"/>
      <w:marTop w:val="0"/>
      <w:marBottom w:val="0"/>
      <w:divBdr>
        <w:top w:val="none" w:sz="0" w:space="0" w:color="auto"/>
        <w:left w:val="none" w:sz="0" w:space="0" w:color="auto"/>
        <w:bottom w:val="none" w:sz="0" w:space="0" w:color="auto"/>
        <w:right w:val="none" w:sz="0" w:space="0" w:color="auto"/>
      </w:divBdr>
    </w:div>
    <w:div w:id="2076664343">
      <w:bodyDiv w:val="1"/>
      <w:marLeft w:val="0"/>
      <w:marRight w:val="0"/>
      <w:marTop w:val="0"/>
      <w:marBottom w:val="0"/>
      <w:divBdr>
        <w:top w:val="none" w:sz="0" w:space="0" w:color="auto"/>
        <w:left w:val="none" w:sz="0" w:space="0" w:color="auto"/>
        <w:bottom w:val="none" w:sz="0" w:space="0" w:color="auto"/>
        <w:right w:val="none" w:sz="0" w:space="0" w:color="auto"/>
      </w:divBdr>
    </w:div>
    <w:div w:id="2077892883">
      <w:bodyDiv w:val="1"/>
      <w:marLeft w:val="0"/>
      <w:marRight w:val="0"/>
      <w:marTop w:val="0"/>
      <w:marBottom w:val="0"/>
      <w:divBdr>
        <w:top w:val="none" w:sz="0" w:space="0" w:color="auto"/>
        <w:left w:val="none" w:sz="0" w:space="0" w:color="auto"/>
        <w:bottom w:val="none" w:sz="0" w:space="0" w:color="auto"/>
        <w:right w:val="none" w:sz="0" w:space="0" w:color="auto"/>
      </w:divBdr>
    </w:div>
    <w:div w:id="2078166891">
      <w:bodyDiv w:val="1"/>
      <w:marLeft w:val="0"/>
      <w:marRight w:val="0"/>
      <w:marTop w:val="0"/>
      <w:marBottom w:val="0"/>
      <w:divBdr>
        <w:top w:val="none" w:sz="0" w:space="0" w:color="auto"/>
        <w:left w:val="none" w:sz="0" w:space="0" w:color="auto"/>
        <w:bottom w:val="none" w:sz="0" w:space="0" w:color="auto"/>
        <w:right w:val="none" w:sz="0" w:space="0" w:color="auto"/>
      </w:divBdr>
    </w:div>
    <w:div w:id="2079741850">
      <w:bodyDiv w:val="1"/>
      <w:marLeft w:val="0"/>
      <w:marRight w:val="0"/>
      <w:marTop w:val="0"/>
      <w:marBottom w:val="0"/>
      <w:divBdr>
        <w:top w:val="none" w:sz="0" w:space="0" w:color="auto"/>
        <w:left w:val="none" w:sz="0" w:space="0" w:color="auto"/>
        <w:bottom w:val="none" w:sz="0" w:space="0" w:color="auto"/>
        <w:right w:val="none" w:sz="0" w:space="0" w:color="auto"/>
      </w:divBdr>
    </w:div>
    <w:div w:id="2080783403">
      <w:bodyDiv w:val="1"/>
      <w:marLeft w:val="0"/>
      <w:marRight w:val="0"/>
      <w:marTop w:val="0"/>
      <w:marBottom w:val="0"/>
      <w:divBdr>
        <w:top w:val="none" w:sz="0" w:space="0" w:color="auto"/>
        <w:left w:val="none" w:sz="0" w:space="0" w:color="auto"/>
        <w:bottom w:val="none" w:sz="0" w:space="0" w:color="auto"/>
        <w:right w:val="none" w:sz="0" w:space="0" w:color="auto"/>
      </w:divBdr>
    </w:div>
    <w:div w:id="2080975159">
      <w:bodyDiv w:val="1"/>
      <w:marLeft w:val="0"/>
      <w:marRight w:val="0"/>
      <w:marTop w:val="0"/>
      <w:marBottom w:val="0"/>
      <w:divBdr>
        <w:top w:val="none" w:sz="0" w:space="0" w:color="auto"/>
        <w:left w:val="none" w:sz="0" w:space="0" w:color="auto"/>
        <w:bottom w:val="none" w:sz="0" w:space="0" w:color="auto"/>
        <w:right w:val="none" w:sz="0" w:space="0" w:color="auto"/>
      </w:divBdr>
    </w:div>
    <w:div w:id="2082483564">
      <w:bodyDiv w:val="1"/>
      <w:marLeft w:val="0"/>
      <w:marRight w:val="0"/>
      <w:marTop w:val="0"/>
      <w:marBottom w:val="0"/>
      <w:divBdr>
        <w:top w:val="none" w:sz="0" w:space="0" w:color="auto"/>
        <w:left w:val="none" w:sz="0" w:space="0" w:color="auto"/>
        <w:bottom w:val="none" w:sz="0" w:space="0" w:color="auto"/>
        <w:right w:val="none" w:sz="0" w:space="0" w:color="auto"/>
      </w:divBdr>
    </w:div>
    <w:div w:id="2084375642">
      <w:bodyDiv w:val="1"/>
      <w:marLeft w:val="0"/>
      <w:marRight w:val="0"/>
      <w:marTop w:val="0"/>
      <w:marBottom w:val="0"/>
      <w:divBdr>
        <w:top w:val="none" w:sz="0" w:space="0" w:color="auto"/>
        <w:left w:val="none" w:sz="0" w:space="0" w:color="auto"/>
        <w:bottom w:val="none" w:sz="0" w:space="0" w:color="auto"/>
        <w:right w:val="none" w:sz="0" w:space="0" w:color="auto"/>
      </w:divBdr>
    </w:div>
    <w:div w:id="2085060390">
      <w:bodyDiv w:val="1"/>
      <w:marLeft w:val="0"/>
      <w:marRight w:val="0"/>
      <w:marTop w:val="0"/>
      <w:marBottom w:val="0"/>
      <w:divBdr>
        <w:top w:val="none" w:sz="0" w:space="0" w:color="auto"/>
        <w:left w:val="none" w:sz="0" w:space="0" w:color="auto"/>
        <w:bottom w:val="none" w:sz="0" w:space="0" w:color="auto"/>
        <w:right w:val="none" w:sz="0" w:space="0" w:color="auto"/>
      </w:divBdr>
    </w:div>
    <w:div w:id="2085301381">
      <w:bodyDiv w:val="1"/>
      <w:marLeft w:val="0"/>
      <w:marRight w:val="0"/>
      <w:marTop w:val="0"/>
      <w:marBottom w:val="0"/>
      <w:divBdr>
        <w:top w:val="none" w:sz="0" w:space="0" w:color="auto"/>
        <w:left w:val="none" w:sz="0" w:space="0" w:color="auto"/>
        <w:bottom w:val="none" w:sz="0" w:space="0" w:color="auto"/>
        <w:right w:val="none" w:sz="0" w:space="0" w:color="auto"/>
      </w:divBdr>
    </w:div>
    <w:div w:id="2085756061">
      <w:bodyDiv w:val="1"/>
      <w:marLeft w:val="0"/>
      <w:marRight w:val="0"/>
      <w:marTop w:val="0"/>
      <w:marBottom w:val="0"/>
      <w:divBdr>
        <w:top w:val="none" w:sz="0" w:space="0" w:color="auto"/>
        <w:left w:val="none" w:sz="0" w:space="0" w:color="auto"/>
        <w:bottom w:val="none" w:sz="0" w:space="0" w:color="auto"/>
        <w:right w:val="none" w:sz="0" w:space="0" w:color="auto"/>
      </w:divBdr>
    </w:div>
    <w:div w:id="2085757263">
      <w:bodyDiv w:val="1"/>
      <w:marLeft w:val="0"/>
      <w:marRight w:val="0"/>
      <w:marTop w:val="0"/>
      <w:marBottom w:val="0"/>
      <w:divBdr>
        <w:top w:val="none" w:sz="0" w:space="0" w:color="auto"/>
        <w:left w:val="none" w:sz="0" w:space="0" w:color="auto"/>
        <w:bottom w:val="none" w:sz="0" w:space="0" w:color="auto"/>
        <w:right w:val="none" w:sz="0" w:space="0" w:color="auto"/>
      </w:divBdr>
    </w:div>
    <w:div w:id="2086221720">
      <w:bodyDiv w:val="1"/>
      <w:marLeft w:val="0"/>
      <w:marRight w:val="0"/>
      <w:marTop w:val="0"/>
      <w:marBottom w:val="0"/>
      <w:divBdr>
        <w:top w:val="none" w:sz="0" w:space="0" w:color="auto"/>
        <w:left w:val="none" w:sz="0" w:space="0" w:color="auto"/>
        <w:bottom w:val="none" w:sz="0" w:space="0" w:color="auto"/>
        <w:right w:val="none" w:sz="0" w:space="0" w:color="auto"/>
      </w:divBdr>
    </w:div>
    <w:div w:id="2086417354">
      <w:bodyDiv w:val="1"/>
      <w:marLeft w:val="0"/>
      <w:marRight w:val="0"/>
      <w:marTop w:val="0"/>
      <w:marBottom w:val="0"/>
      <w:divBdr>
        <w:top w:val="none" w:sz="0" w:space="0" w:color="auto"/>
        <w:left w:val="none" w:sz="0" w:space="0" w:color="auto"/>
        <w:bottom w:val="none" w:sz="0" w:space="0" w:color="auto"/>
        <w:right w:val="none" w:sz="0" w:space="0" w:color="auto"/>
      </w:divBdr>
    </w:div>
    <w:div w:id="2086876834">
      <w:bodyDiv w:val="1"/>
      <w:marLeft w:val="0"/>
      <w:marRight w:val="0"/>
      <w:marTop w:val="0"/>
      <w:marBottom w:val="0"/>
      <w:divBdr>
        <w:top w:val="none" w:sz="0" w:space="0" w:color="auto"/>
        <w:left w:val="none" w:sz="0" w:space="0" w:color="auto"/>
        <w:bottom w:val="none" w:sz="0" w:space="0" w:color="auto"/>
        <w:right w:val="none" w:sz="0" w:space="0" w:color="auto"/>
      </w:divBdr>
    </w:div>
    <w:div w:id="2091151973">
      <w:bodyDiv w:val="1"/>
      <w:marLeft w:val="0"/>
      <w:marRight w:val="0"/>
      <w:marTop w:val="0"/>
      <w:marBottom w:val="0"/>
      <w:divBdr>
        <w:top w:val="none" w:sz="0" w:space="0" w:color="auto"/>
        <w:left w:val="none" w:sz="0" w:space="0" w:color="auto"/>
        <w:bottom w:val="none" w:sz="0" w:space="0" w:color="auto"/>
        <w:right w:val="none" w:sz="0" w:space="0" w:color="auto"/>
      </w:divBdr>
    </w:div>
    <w:div w:id="2091199193">
      <w:bodyDiv w:val="1"/>
      <w:marLeft w:val="0"/>
      <w:marRight w:val="0"/>
      <w:marTop w:val="0"/>
      <w:marBottom w:val="0"/>
      <w:divBdr>
        <w:top w:val="none" w:sz="0" w:space="0" w:color="auto"/>
        <w:left w:val="none" w:sz="0" w:space="0" w:color="auto"/>
        <w:bottom w:val="none" w:sz="0" w:space="0" w:color="auto"/>
        <w:right w:val="none" w:sz="0" w:space="0" w:color="auto"/>
      </w:divBdr>
    </w:div>
    <w:div w:id="2091655234">
      <w:bodyDiv w:val="1"/>
      <w:marLeft w:val="0"/>
      <w:marRight w:val="0"/>
      <w:marTop w:val="0"/>
      <w:marBottom w:val="0"/>
      <w:divBdr>
        <w:top w:val="none" w:sz="0" w:space="0" w:color="auto"/>
        <w:left w:val="none" w:sz="0" w:space="0" w:color="auto"/>
        <w:bottom w:val="none" w:sz="0" w:space="0" w:color="auto"/>
        <w:right w:val="none" w:sz="0" w:space="0" w:color="auto"/>
      </w:divBdr>
    </w:div>
    <w:div w:id="2093354295">
      <w:bodyDiv w:val="1"/>
      <w:marLeft w:val="0"/>
      <w:marRight w:val="0"/>
      <w:marTop w:val="0"/>
      <w:marBottom w:val="0"/>
      <w:divBdr>
        <w:top w:val="none" w:sz="0" w:space="0" w:color="auto"/>
        <w:left w:val="none" w:sz="0" w:space="0" w:color="auto"/>
        <w:bottom w:val="none" w:sz="0" w:space="0" w:color="auto"/>
        <w:right w:val="none" w:sz="0" w:space="0" w:color="auto"/>
      </w:divBdr>
    </w:div>
    <w:div w:id="2093578392">
      <w:bodyDiv w:val="1"/>
      <w:marLeft w:val="0"/>
      <w:marRight w:val="0"/>
      <w:marTop w:val="0"/>
      <w:marBottom w:val="0"/>
      <w:divBdr>
        <w:top w:val="none" w:sz="0" w:space="0" w:color="auto"/>
        <w:left w:val="none" w:sz="0" w:space="0" w:color="auto"/>
        <w:bottom w:val="none" w:sz="0" w:space="0" w:color="auto"/>
        <w:right w:val="none" w:sz="0" w:space="0" w:color="auto"/>
      </w:divBdr>
    </w:div>
    <w:div w:id="2094472852">
      <w:bodyDiv w:val="1"/>
      <w:marLeft w:val="0"/>
      <w:marRight w:val="0"/>
      <w:marTop w:val="0"/>
      <w:marBottom w:val="0"/>
      <w:divBdr>
        <w:top w:val="none" w:sz="0" w:space="0" w:color="auto"/>
        <w:left w:val="none" w:sz="0" w:space="0" w:color="auto"/>
        <w:bottom w:val="none" w:sz="0" w:space="0" w:color="auto"/>
        <w:right w:val="none" w:sz="0" w:space="0" w:color="auto"/>
      </w:divBdr>
    </w:div>
    <w:div w:id="2100330024">
      <w:bodyDiv w:val="1"/>
      <w:marLeft w:val="0"/>
      <w:marRight w:val="0"/>
      <w:marTop w:val="0"/>
      <w:marBottom w:val="0"/>
      <w:divBdr>
        <w:top w:val="none" w:sz="0" w:space="0" w:color="auto"/>
        <w:left w:val="none" w:sz="0" w:space="0" w:color="auto"/>
        <w:bottom w:val="none" w:sz="0" w:space="0" w:color="auto"/>
        <w:right w:val="none" w:sz="0" w:space="0" w:color="auto"/>
      </w:divBdr>
    </w:div>
    <w:div w:id="2100520054">
      <w:bodyDiv w:val="1"/>
      <w:marLeft w:val="0"/>
      <w:marRight w:val="0"/>
      <w:marTop w:val="0"/>
      <w:marBottom w:val="0"/>
      <w:divBdr>
        <w:top w:val="none" w:sz="0" w:space="0" w:color="auto"/>
        <w:left w:val="none" w:sz="0" w:space="0" w:color="auto"/>
        <w:bottom w:val="none" w:sz="0" w:space="0" w:color="auto"/>
        <w:right w:val="none" w:sz="0" w:space="0" w:color="auto"/>
      </w:divBdr>
    </w:div>
    <w:div w:id="2100565802">
      <w:bodyDiv w:val="1"/>
      <w:marLeft w:val="0"/>
      <w:marRight w:val="0"/>
      <w:marTop w:val="0"/>
      <w:marBottom w:val="0"/>
      <w:divBdr>
        <w:top w:val="none" w:sz="0" w:space="0" w:color="auto"/>
        <w:left w:val="none" w:sz="0" w:space="0" w:color="auto"/>
        <w:bottom w:val="none" w:sz="0" w:space="0" w:color="auto"/>
        <w:right w:val="none" w:sz="0" w:space="0" w:color="auto"/>
      </w:divBdr>
    </w:div>
    <w:div w:id="2101560827">
      <w:bodyDiv w:val="1"/>
      <w:marLeft w:val="0"/>
      <w:marRight w:val="0"/>
      <w:marTop w:val="0"/>
      <w:marBottom w:val="0"/>
      <w:divBdr>
        <w:top w:val="none" w:sz="0" w:space="0" w:color="auto"/>
        <w:left w:val="none" w:sz="0" w:space="0" w:color="auto"/>
        <w:bottom w:val="none" w:sz="0" w:space="0" w:color="auto"/>
        <w:right w:val="none" w:sz="0" w:space="0" w:color="auto"/>
      </w:divBdr>
    </w:div>
    <w:div w:id="2104261811">
      <w:bodyDiv w:val="1"/>
      <w:marLeft w:val="0"/>
      <w:marRight w:val="0"/>
      <w:marTop w:val="0"/>
      <w:marBottom w:val="0"/>
      <w:divBdr>
        <w:top w:val="none" w:sz="0" w:space="0" w:color="auto"/>
        <w:left w:val="none" w:sz="0" w:space="0" w:color="auto"/>
        <w:bottom w:val="none" w:sz="0" w:space="0" w:color="auto"/>
        <w:right w:val="none" w:sz="0" w:space="0" w:color="auto"/>
      </w:divBdr>
    </w:div>
    <w:div w:id="2104648610">
      <w:bodyDiv w:val="1"/>
      <w:marLeft w:val="0"/>
      <w:marRight w:val="0"/>
      <w:marTop w:val="0"/>
      <w:marBottom w:val="0"/>
      <w:divBdr>
        <w:top w:val="none" w:sz="0" w:space="0" w:color="auto"/>
        <w:left w:val="none" w:sz="0" w:space="0" w:color="auto"/>
        <w:bottom w:val="none" w:sz="0" w:space="0" w:color="auto"/>
        <w:right w:val="none" w:sz="0" w:space="0" w:color="auto"/>
      </w:divBdr>
    </w:div>
    <w:div w:id="2105806860">
      <w:bodyDiv w:val="1"/>
      <w:marLeft w:val="0"/>
      <w:marRight w:val="0"/>
      <w:marTop w:val="0"/>
      <w:marBottom w:val="0"/>
      <w:divBdr>
        <w:top w:val="none" w:sz="0" w:space="0" w:color="auto"/>
        <w:left w:val="none" w:sz="0" w:space="0" w:color="auto"/>
        <w:bottom w:val="none" w:sz="0" w:space="0" w:color="auto"/>
        <w:right w:val="none" w:sz="0" w:space="0" w:color="auto"/>
      </w:divBdr>
    </w:div>
    <w:div w:id="2106341243">
      <w:bodyDiv w:val="1"/>
      <w:marLeft w:val="0"/>
      <w:marRight w:val="0"/>
      <w:marTop w:val="0"/>
      <w:marBottom w:val="0"/>
      <w:divBdr>
        <w:top w:val="none" w:sz="0" w:space="0" w:color="auto"/>
        <w:left w:val="none" w:sz="0" w:space="0" w:color="auto"/>
        <w:bottom w:val="none" w:sz="0" w:space="0" w:color="auto"/>
        <w:right w:val="none" w:sz="0" w:space="0" w:color="auto"/>
      </w:divBdr>
    </w:div>
    <w:div w:id="2106342003">
      <w:bodyDiv w:val="1"/>
      <w:marLeft w:val="0"/>
      <w:marRight w:val="0"/>
      <w:marTop w:val="0"/>
      <w:marBottom w:val="0"/>
      <w:divBdr>
        <w:top w:val="none" w:sz="0" w:space="0" w:color="auto"/>
        <w:left w:val="none" w:sz="0" w:space="0" w:color="auto"/>
        <w:bottom w:val="none" w:sz="0" w:space="0" w:color="auto"/>
        <w:right w:val="none" w:sz="0" w:space="0" w:color="auto"/>
      </w:divBdr>
    </w:div>
    <w:div w:id="2107457353">
      <w:bodyDiv w:val="1"/>
      <w:marLeft w:val="0"/>
      <w:marRight w:val="0"/>
      <w:marTop w:val="0"/>
      <w:marBottom w:val="0"/>
      <w:divBdr>
        <w:top w:val="none" w:sz="0" w:space="0" w:color="auto"/>
        <w:left w:val="none" w:sz="0" w:space="0" w:color="auto"/>
        <w:bottom w:val="none" w:sz="0" w:space="0" w:color="auto"/>
        <w:right w:val="none" w:sz="0" w:space="0" w:color="auto"/>
      </w:divBdr>
    </w:div>
    <w:div w:id="2109883572">
      <w:bodyDiv w:val="1"/>
      <w:marLeft w:val="0"/>
      <w:marRight w:val="0"/>
      <w:marTop w:val="0"/>
      <w:marBottom w:val="0"/>
      <w:divBdr>
        <w:top w:val="none" w:sz="0" w:space="0" w:color="auto"/>
        <w:left w:val="none" w:sz="0" w:space="0" w:color="auto"/>
        <w:bottom w:val="none" w:sz="0" w:space="0" w:color="auto"/>
        <w:right w:val="none" w:sz="0" w:space="0" w:color="auto"/>
      </w:divBdr>
    </w:div>
    <w:div w:id="2110272660">
      <w:bodyDiv w:val="1"/>
      <w:marLeft w:val="0"/>
      <w:marRight w:val="0"/>
      <w:marTop w:val="0"/>
      <w:marBottom w:val="0"/>
      <w:divBdr>
        <w:top w:val="none" w:sz="0" w:space="0" w:color="auto"/>
        <w:left w:val="none" w:sz="0" w:space="0" w:color="auto"/>
        <w:bottom w:val="none" w:sz="0" w:space="0" w:color="auto"/>
        <w:right w:val="none" w:sz="0" w:space="0" w:color="auto"/>
      </w:divBdr>
    </w:div>
    <w:div w:id="2112161093">
      <w:bodyDiv w:val="1"/>
      <w:marLeft w:val="0"/>
      <w:marRight w:val="0"/>
      <w:marTop w:val="0"/>
      <w:marBottom w:val="0"/>
      <w:divBdr>
        <w:top w:val="none" w:sz="0" w:space="0" w:color="auto"/>
        <w:left w:val="none" w:sz="0" w:space="0" w:color="auto"/>
        <w:bottom w:val="none" w:sz="0" w:space="0" w:color="auto"/>
        <w:right w:val="none" w:sz="0" w:space="0" w:color="auto"/>
      </w:divBdr>
    </w:div>
    <w:div w:id="2112583615">
      <w:bodyDiv w:val="1"/>
      <w:marLeft w:val="0"/>
      <w:marRight w:val="0"/>
      <w:marTop w:val="0"/>
      <w:marBottom w:val="0"/>
      <w:divBdr>
        <w:top w:val="none" w:sz="0" w:space="0" w:color="auto"/>
        <w:left w:val="none" w:sz="0" w:space="0" w:color="auto"/>
        <w:bottom w:val="none" w:sz="0" w:space="0" w:color="auto"/>
        <w:right w:val="none" w:sz="0" w:space="0" w:color="auto"/>
      </w:divBdr>
    </w:div>
    <w:div w:id="2118325461">
      <w:bodyDiv w:val="1"/>
      <w:marLeft w:val="0"/>
      <w:marRight w:val="0"/>
      <w:marTop w:val="0"/>
      <w:marBottom w:val="0"/>
      <w:divBdr>
        <w:top w:val="none" w:sz="0" w:space="0" w:color="auto"/>
        <w:left w:val="none" w:sz="0" w:space="0" w:color="auto"/>
        <w:bottom w:val="none" w:sz="0" w:space="0" w:color="auto"/>
        <w:right w:val="none" w:sz="0" w:space="0" w:color="auto"/>
      </w:divBdr>
    </w:div>
    <w:div w:id="2120248081">
      <w:bodyDiv w:val="1"/>
      <w:marLeft w:val="0"/>
      <w:marRight w:val="0"/>
      <w:marTop w:val="0"/>
      <w:marBottom w:val="0"/>
      <w:divBdr>
        <w:top w:val="none" w:sz="0" w:space="0" w:color="auto"/>
        <w:left w:val="none" w:sz="0" w:space="0" w:color="auto"/>
        <w:bottom w:val="none" w:sz="0" w:space="0" w:color="auto"/>
        <w:right w:val="none" w:sz="0" w:space="0" w:color="auto"/>
      </w:divBdr>
    </w:div>
    <w:div w:id="2123070347">
      <w:bodyDiv w:val="1"/>
      <w:marLeft w:val="0"/>
      <w:marRight w:val="0"/>
      <w:marTop w:val="0"/>
      <w:marBottom w:val="0"/>
      <w:divBdr>
        <w:top w:val="none" w:sz="0" w:space="0" w:color="auto"/>
        <w:left w:val="none" w:sz="0" w:space="0" w:color="auto"/>
        <w:bottom w:val="none" w:sz="0" w:space="0" w:color="auto"/>
        <w:right w:val="none" w:sz="0" w:space="0" w:color="auto"/>
      </w:divBdr>
    </w:div>
    <w:div w:id="2125298311">
      <w:bodyDiv w:val="1"/>
      <w:marLeft w:val="0"/>
      <w:marRight w:val="0"/>
      <w:marTop w:val="0"/>
      <w:marBottom w:val="0"/>
      <w:divBdr>
        <w:top w:val="none" w:sz="0" w:space="0" w:color="auto"/>
        <w:left w:val="none" w:sz="0" w:space="0" w:color="auto"/>
        <w:bottom w:val="none" w:sz="0" w:space="0" w:color="auto"/>
        <w:right w:val="none" w:sz="0" w:space="0" w:color="auto"/>
      </w:divBdr>
    </w:div>
    <w:div w:id="2126995827">
      <w:bodyDiv w:val="1"/>
      <w:marLeft w:val="0"/>
      <w:marRight w:val="0"/>
      <w:marTop w:val="0"/>
      <w:marBottom w:val="0"/>
      <w:divBdr>
        <w:top w:val="none" w:sz="0" w:space="0" w:color="auto"/>
        <w:left w:val="none" w:sz="0" w:space="0" w:color="auto"/>
        <w:bottom w:val="none" w:sz="0" w:space="0" w:color="auto"/>
        <w:right w:val="none" w:sz="0" w:space="0" w:color="auto"/>
      </w:divBdr>
    </w:div>
    <w:div w:id="2128573803">
      <w:bodyDiv w:val="1"/>
      <w:marLeft w:val="0"/>
      <w:marRight w:val="0"/>
      <w:marTop w:val="0"/>
      <w:marBottom w:val="0"/>
      <w:divBdr>
        <w:top w:val="none" w:sz="0" w:space="0" w:color="auto"/>
        <w:left w:val="none" w:sz="0" w:space="0" w:color="auto"/>
        <w:bottom w:val="none" w:sz="0" w:space="0" w:color="auto"/>
        <w:right w:val="none" w:sz="0" w:space="0" w:color="auto"/>
      </w:divBdr>
    </w:div>
    <w:div w:id="2131392910">
      <w:bodyDiv w:val="1"/>
      <w:marLeft w:val="0"/>
      <w:marRight w:val="0"/>
      <w:marTop w:val="0"/>
      <w:marBottom w:val="0"/>
      <w:divBdr>
        <w:top w:val="none" w:sz="0" w:space="0" w:color="auto"/>
        <w:left w:val="none" w:sz="0" w:space="0" w:color="auto"/>
        <w:bottom w:val="none" w:sz="0" w:space="0" w:color="auto"/>
        <w:right w:val="none" w:sz="0" w:space="0" w:color="auto"/>
      </w:divBdr>
    </w:div>
    <w:div w:id="2131587969">
      <w:bodyDiv w:val="1"/>
      <w:marLeft w:val="0"/>
      <w:marRight w:val="0"/>
      <w:marTop w:val="0"/>
      <w:marBottom w:val="0"/>
      <w:divBdr>
        <w:top w:val="none" w:sz="0" w:space="0" w:color="auto"/>
        <w:left w:val="none" w:sz="0" w:space="0" w:color="auto"/>
        <w:bottom w:val="none" w:sz="0" w:space="0" w:color="auto"/>
        <w:right w:val="none" w:sz="0" w:space="0" w:color="auto"/>
      </w:divBdr>
    </w:div>
    <w:div w:id="2133208239">
      <w:bodyDiv w:val="1"/>
      <w:marLeft w:val="0"/>
      <w:marRight w:val="0"/>
      <w:marTop w:val="0"/>
      <w:marBottom w:val="0"/>
      <w:divBdr>
        <w:top w:val="none" w:sz="0" w:space="0" w:color="auto"/>
        <w:left w:val="none" w:sz="0" w:space="0" w:color="auto"/>
        <w:bottom w:val="none" w:sz="0" w:space="0" w:color="auto"/>
        <w:right w:val="none" w:sz="0" w:space="0" w:color="auto"/>
      </w:divBdr>
    </w:div>
    <w:div w:id="2133282280">
      <w:bodyDiv w:val="1"/>
      <w:marLeft w:val="0"/>
      <w:marRight w:val="0"/>
      <w:marTop w:val="0"/>
      <w:marBottom w:val="0"/>
      <w:divBdr>
        <w:top w:val="none" w:sz="0" w:space="0" w:color="auto"/>
        <w:left w:val="none" w:sz="0" w:space="0" w:color="auto"/>
        <w:bottom w:val="none" w:sz="0" w:space="0" w:color="auto"/>
        <w:right w:val="none" w:sz="0" w:space="0" w:color="auto"/>
      </w:divBdr>
    </w:div>
    <w:div w:id="2134253548">
      <w:bodyDiv w:val="1"/>
      <w:marLeft w:val="0"/>
      <w:marRight w:val="0"/>
      <w:marTop w:val="0"/>
      <w:marBottom w:val="0"/>
      <w:divBdr>
        <w:top w:val="none" w:sz="0" w:space="0" w:color="auto"/>
        <w:left w:val="none" w:sz="0" w:space="0" w:color="auto"/>
        <w:bottom w:val="none" w:sz="0" w:space="0" w:color="auto"/>
        <w:right w:val="none" w:sz="0" w:space="0" w:color="auto"/>
      </w:divBdr>
    </w:div>
    <w:div w:id="2135099508">
      <w:bodyDiv w:val="1"/>
      <w:marLeft w:val="0"/>
      <w:marRight w:val="0"/>
      <w:marTop w:val="0"/>
      <w:marBottom w:val="0"/>
      <w:divBdr>
        <w:top w:val="none" w:sz="0" w:space="0" w:color="auto"/>
        <w:left w:val="none" w:sz="0" w:space="0" w:color="auto"/>
        <w:bottom w:val="none" w:sz="0" w:space="0" w:color="auto"/>
        <w:right w:val="none" w:sz="0" w:space="0" w:color="auto"/>
      </w:divBdr>
    </w:div>
    <w:div w:id="2135294553">
      <w:bodyDiv w:val="1"/>
      <w:marLeft w:val="0"/>
      <w:marRight w:val="0"/>
      <w:marTop w:val="0"/>
      <w:marBottom w:val="0"/>
      <w:divBdr>
        <w:top w:val="none" w:sz="0" w:space="0" w:color="auto"/>
        <w:left w:val="none" w:sz="0" w:space="0" w:color="auto"/>
        <w:bottom w:val="none" w:sz="0" w:space="0" w:color="auto"/>
        <w:right w:val="none" w:sz="0" w:space="0" w:color="auto"/>
      </w:divBdr>
    </w:div>
    <w:div w:id="2136174525">
      <w:bodyDiv w:val="1"/>
      <w:marLeft w:val="0"/>
      <w:marRight w:val="0"/>
      <w:marTop w:val="0"/>
      <w:marBottom w:val="0"/>
      <w:divBdr>
        <w:top w:val="none" w:sz="0" w:space="0" w:color="auto"/>
        <w:left w:val="none" w:sz="0" w:space="0" w:color="auto"/>
        <w:bottom w:val="none" w:sz="0" w:space="0" w:color="auto"/>
        <w:right w:val="none" w:sz="0" w:space="0" w:color="auto"/>
      </w:divBdr>
    </w:div>
    <w:div w:id="2136559869">
      <w:bodyDiv w:val="1"/>
      <w:marLeft w:val="0"/>
      <w:marRight w:val="0"/>
      <w:marTop w:val="0"/>
      <w:marBottom w:val="0"/>
      <w:divBdr>
        <w:top w:val="none" w:sz="0" w:space="0" w:color="auto"/>
        <w:left w:val="none" w:sz="0" w:space="0" w:color="auto"/>
        <w:bottom w:val="none" w:sz="0" w:space="0" w:color="auto"/>
        <w:right w:val="none" w:sz="0" w:space="0" w:color="auto"/>
      </w:divBdr>
    </w:div>
    <w:div w:id="2138523169">
      <w:bodyDiv w:val="1"/>
      <w:marLeft w:val="0"/>
      <w:marRight w:val="0"/>
      <w:marTop w:val="0"/>
      <w:marBottom w:val="0"/>
      <w:divBdr>
        <w:top w:val="none" w:sz="0" w:space="0" w:color="auto"/>
        <w:left w:val="none" w:sz="0" w:space="0" w:color="auto"/>
        <w:bottom w:val="none" w:sz="0" w:space="0" w:color="auto"/>
        <w:right w:val="none" w:sz="0" w:space="0" w:color="auto"/>
      </w:divBdr>
    </w:div>
    <w:div w:id="2138600494">
      <w:bodyDiv w:val="1"/>
      <w:marLeft w:val="0"/>
      <w:marRight w:val="0"/>
      <w:marTop w:val="0"/>
      <w:marBottom w:val="0"/>
      <w:divBdr>
        <w:top w:val="none" w:sz="0" w:space="0" w:color="auto"/>
        <w:left w:val="none" w:sz="0" w:space="0" w:color="auto"/>
        <w:bottom w:val="none" w:sz="0" w:space="0" w:color="auto"/>
        <w:right w:val="none" w:sz="0" w:space="0" w:color="auto"/>
      </w:divBdr>
    </w:div>
    <w:div w:id="2138714232">
      <w:bodyDiv w:val="1"/>
      <w:marLeft w:val="0"/>
      <w:marRight w:val="0"/>
      <w:marTop w:val="0"/>
      <w:marBottom w:val="0"/>
      <w:divBdr>
        <w:top w:val="none" w:sz="0" w:space="0" w:color="auto"/>
        <w:left w:val="none" w:sz="0" w:space="0" w:color="auto"/>
        <w:bottom w:val="none" w:sz="0" w:space="0" w:color="auto"/>
        <w:right w:val="none" w:sz="0" w:space="0" w:color="auto"/>
      </w:divBdr>
    </w:div>
    <w:div w:id="2139182317">
      <w:bodyDiv w:val="1"/>
      <w:marLeft w:val="0"/>
      <w:marRight w:val="0"/>
      <w:marTop w:val="0"/>
      <w:marBottom w:val="0"/>
      <w:divBdr>
        <w:top w:val="none" w:sz="0" w:space="0" w:color="auto"/>
        <w:left w:val="none" w:sz="0" w:space="0" w:color="auto"/>
        <w:bottom w:val="none" w:sz="0" w:space="0" w:color="auto"/>
        <w:right w:val="none" w:sz="0" w:space="0" w:color="auto"/>
      </w:divBdr>
    </w:div>
    <w:div w:id="2139299594">
      <w:bodyDiv w:val="1"/>
      <w:marLeft w:val="0"/>
      <w:marRight w:val="0"/>
      <w:marTop w:val="0"/>
      <w:marBottom w:val="0"/>
      <w:divBdr>
        <w:top w:val="none" w:sz="0" w:space="0" w:color="auto"/>
        <w:left w:val="none" w:sz="0" w:space="0" w:color="auto"/>
        <w:bottom w:val="none" w:sz="0" w:space="0" w:color="auto"/>
        <w:right w:val="none" w:sz="0" w:space="0" w:color="auto"/>
      </w:divBdr>
    </w:div>
    <w:div w:id="2139563526">
      <w:bodyDiv w:val="1"/>
      <w:marLeft w:val="0"/>
      <w:marRight w:val="0"/>
      <w:marTop w:val="0"/>
      <w:marBottom w:val="0"/>
      <w:divBdr>
        <w:top w:val="none" w:sz="0" w:space="0" w:color="auto"/>
        <w:left w:val="none" w:sz="0" w:space="0" w:color="auto"/>
        <w:bottom w:val="none" w:sz="0" w:space="0" w:color="auto"/>
        <w:right w:val="none" w:sz="0" w:space="0" w:color="auto"/>
      </w:divBdr>
    </w:div>
    <w:div w:id="2141530869">
      <w:bodyDiv w:val="1"/>
      <w:marLeft w:val="0"/>
      <w:marRight w:val="0"/>
      <w:marTop w:val="0"/>
      <w:marBottom w:val="0"/>
      <w:divBdr>
        <w:top w:val="none" w:sz="0" w:space="0" w:color="auto"/>
        <w:left w:val="none" w:sz="0" w:space="0" w:color="auto"/>
        <w:bottom w:val="none" w:sz="0" w:space="0" w:color="auto"/>
        <w:right w:val="none" w:sz="0" w:space="0" w:color="auto"/>
      </w:divBdr>
    </w:div>
    <w:div w:id="2143159025">
      <w:bodyDiv w:val="1"/>
      <w:marLeft w:val="0"/>
      <w:marRight w:val="0"/>
      <w:marTop w:val="0"/>
      <w:marBottom w:val="0"/>
      <w:divBdr>
        <w:top w:val="none" w:sz="0" w:space="0" w:color="auto"/>
        <w:left w:val="none" w:sz="0" w:space="0" w:color="auto"/>
        <w:bottom w:val="none" w:sz="0" w:space="0" w:color="auto"/>
        <w:right w:val="none" w:sz="0" w:space="0" w:color="auto"/>
      </w:divBdr>
    </w:div>
    <w:div w:id="2144886614">
      <w:bodyDiv w:val="1"/>
      <w:marLeft w:val="0"/>
      <w:marRight w:val="0"/>
      <w:marTop w:val="0"/>
      <w:marBottom w:val="0"/>
      <w:divBdr>
        <w:top w:val="none" w:sz="0" w:space="0" w:color="auto"/>
        <w:left w:val="none" w:sz="0" w:space="0" w:color="auto"/>
        <w:bottom w:val="none" w:sz="0" w:space="0" w:color="auto"/>
        <w:right w:val="none" w:sz="0" w:space="0" w:color="auto"/>
      </w:divBdr>
    </w:div>
    <w:div w:id="2145151779">
      <w:bodyDiv w:val="1"/>
      <w:marLeft w:val="0"/>
      <w:marRight w:val="0"/>
      <w:marTop w:val="0"/>
      <w:marBottom w:val="0"/>
      <w:divBdr>
        <w:top w:val="none" w:sz="0" w:space="0" w:color="auto"/>
        <w:left w:val="none" w:sz="0" w:space="0" w:color="auto"/>
        <w:bottom w:val="none" w:sz="0" w:space="0" w:color="auto"/>
        <w:right w:val="none" w:sz="0" w:space="0" w:color="auto"/>
      </w:divBdr>
    </w:div>
    <w:div w:id="2145193541">
      <w:bodyDiv w:val="1"/>
      <w:marLeft w:val="0"/>
      <w:marRight w:val="0"/>
      <w:marTop w:val="0"/>
      <w:marBottom w:val="0"/>
      <w:divBdr>
        <w:top w:val="none" w:sz="0" w:space="0" w:color="auto"/>
        <w:left w:val="none" w:sz="0" w:space="0" w:color="auto"/>
        <w:bottom w:val="none" w:sz="0" w:space="0" w:color="auto"/>
        <w:right w:val="none" w:sz="0" w:space="0" w:color="auto"/>
      </w:divBdr>
    </w:div>
    <w:div w:id="214538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42" Type="http://schemas.openxmlformats.org/officeDocument/2006/relationships/hyperlink" Target="file:///C:\Users\Shaun%20Kilbane\OneDrive%20-%20University%20of%20Wales%20Trinity%20Saint%20David\Level%206\Major%20Project\8.%20Work%20Done%20&amp;%20WIP\Major%20Project%20(M6X00417).docx" TargetMode="External"/><Relationship Id="rId47" Type="http://schemas.openxmlformats.org/officeDocument/2006/relationships/hyperlink" Target="file:///C:\Users\Shaun%20Kilbane\OneDrive%20-%20University%20of%20Wales%20Trinity%20Saint%20David\Level%206\Major%20Project\8.%20Work%20Done%20&amp;%20WIP\Major%20Project%20(M6X00417).docx" TargetMode="External"/><Relationship Id="rId63" Type="http://schemas.openxmlformats.org/officeDocument/2006/relationships/hyperlink" Target="file:///C:\Users\Shaun%20Kilbane\OneDrive%20-%20University%20of%20Wales%20Trinity%20Saint%20David\Level%206\Major%20Project\8.%20Work%20Done%20&amp;%20WIP\Major%20Project%20(M6X00417).docx" TargetMode="External"/><Relationship Id="rId68" Type="http://schemas.openxmlformats.org/officeDocument/2006/relationships/hyperlink" Target="file:///C:\Users\Shaun%20Kilbane\OneDrive%20-%20University%20of%20Wales%20Trinity%20Saint%20David\Level%206\Major%20Project\8.%20Work%20Done%20&amp;%20WIP\Major%20Project%20(M6X00417).docx" TargetMode="External"/><Relationship Id="rId84" Type="http://schemas.openxmlformats.org/officeDocument/2006/relationships/image" Target="media/image43.png"/><Relationship Id="rId89" Type="http://schemas.openxmlformats.org/officeDocument/2006/relationships/image" Target="media/image48.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07" Type="http://schemas.openxmlformats.org/officeDocument/2006/relationships/footer" Target="footer1.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file:///C:\Users\Shaun%20Kilbane\OneDrive%20-%20University%20of%20Wales%20Trinity%20Saint%20David\Level%206\Major%20Project\8.%20Work%20Done%20&amp;%20WIP\Major%20Project%20(M6X00417).docx" TargetMode="External"/><Relationship Id="rId53" Type="http://schemas.openxmlformats.org/officeDocument/2006/relationships/hyperlink" Target="file:///C:\Users\Shaun%20Kilbane\OneDrive%20-%20University%20of%20Wales%20Trinity%20Saint%20David\Level%206\Major%20Project\8.%20Work%20Done%20&amp;%20WIP\Major%20Project%20(M6X00417).docx" TargetMode="External"/><Relationship Id="rId58" Type="http://schemas.openxmlformats.org/officeDocument/2006/relationships/hyperlink" Target="file:///C:\Users\Shaun%20Kilbane\OneDrive%20-%20University%20of%20Wales%20Trinity%20Saint%20David\Level%206\Major%20Project\8.%20Work%20Done%20&amp;%20WIP\Major%20Project%20(M6X00417).docx" TargetMode="External"/><Relationship Id="rId66" Type="http://schemas.openxmlformats.org/officeDocument/2006/relationships/hyperlink" Target="file:///C:\Users\Shaun%20Kilbane\OneDrive%20-%20University%20of%20Wales%20Trinity%20Saint%20David\Level%206\Major%20Project\8.%20Work%20Done%20&amp;%20WIP\Major%20Project%20(M6X00417).docx" TargetMode="External"/><Relationship Id="rId74" Type="http://schemas.openxmlformats.org/officeDocument/2006/relationships/image" Target="media/image33.png"/><Relationship Id="rId79" Type="http://schemas.openxmlformats.org/officeDocument/2006/relationships/image" Target="media/image38.png"/><Relationship Id="rId87" Type="http://schemas.openxmlformats.org/officeDocument/2006/relationships/image" Target="media/image46.png"/><Relationship Id="rId102" Type="http://schemas.openxmlformats.org/officeDocument/2006/relationships/image" Target="media/image61.png"/><Relationship Id="rId110"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file:///C:\Users\Shaun%20Kilbane\OneDrive%20-%20University%20of%20Wales%20Trinity%20Saint%20David\Level%206\Major%20Project\8.%20Work%20Done%20&amp;%20WIP\Major%20Project%20(M6X00417).docx" TargetMode="External"/><Relationship Id="rId82" Type="http://schemas.openxmlformats.org/officeDocument/2006/relationships/image" Target="media/image41.png"/><Relationship Id="rId90" Type="http://schemas.openxmlformats.org/officeDocument/2006/relationships/image" Target="media/image49.png"/><Relationship Id="rId95"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file:///C:\Users\Shaun%20Kilbane\OneDrive%20-%20University%20of%20Wales%20Trinity%20Saint%20David\Level%206\Major%20Project\8.%20Work%20Done%20&amp;%20WIP\Major%20Project%20(M6X00417).docx" TargetMode="External"/><Relationship Id="rId48" Type="http://schemas.openxmlformats.org/officeDocument/2006/relationships/hyperlink" Target="file:///C:\Users\Shaun%20Kilbane\OneDrive%20-%20University%20of%20Wales%20Trinity%20Saint%20David\Level%206\Major%20Project\8.%20Work%20Done%20&amp;%20WIP\Major%20Project%20(M6X00417).docx" TargetMode="External"/><Relationship Id="rId56" Type="http://schemas.openxmlformats.org/officeDocument/2006/relationships/hyperlink" Target="file:///C:\Users\Shaun%20Kilbane\OneDrive%20-%20University%20of%20Wales%20Trinity%20Saint%20David\Level%206\Major%20Project\8.%20Work%20Done%20&amp;%20WIP\Major%20Project%20(M6X00417).docx" TargetMode="External"/><Relationship Id="rId64" Type="http://schemas.openxmlformats.org/officeDocument/2006/relationships/hyperlink" Target="file:///C:\Users\Shaun%20Kilbane\OneDrive%20-%20University%20of%20Wales%20Trinity%20Saint%20David\Level%206\Major%20Project\8.%20Work%20Done%20&amp;%20WIP\Major%20Project%20(M6X00417).docx" TargetMode="External"/><Relationship Id="rId69" Type="http://schemas.openxmlformats.org/officeDocument/2006/relationships/hyperlink" Target="file:///C:\Users\Shaun%20Kilbane\OneDrive%20-%20University%20of%20Wales%20Trinity%20Saint%20David\Level%206\Major%20Project\8.%20Work%20Done%20&amp;%20WIP\Major%20Project%20(M6X00417).docx" TargetMode="External"/><Relationship Id="rId77" Type="http://schemas.openxmlformats.org/officeDocument/2006/relationships/image" Target="media/image36.png"/><Relationship Id="rId100" Type="http://schemas.openxmlformats.org/officeDocument/2006/relationships/image" Target="media/image59.png"/><Relationship Id="rId105" Type="http://schemas.openxmlformats.org/officeDocument/2006/relationships/image" Target="media/image64.png"/><Relationship Id="rId8" Type="http://schemas.openxmlformats.org/officeDocument/2006/relationships/image" Target="media/image1.png"/><Relationship Id="rId51" Type="http://schemas.openxmlformats.org/officeDocument/2006/relationships/hyperlink" Target="file:///C:\Users\Shaun%20Kilbane\OneDrive%20-%20University%20of%20Wales%20Trinity%20Saint%20David\Level%206\Major%20Project\8.%20Work%20Done%20&amp;%20WIP\Major%20Project%20(M6X00417).docx" TargetMode="External"/><Relationship Id="rId72" Type="http://schemas.openxmlformats.org/officeDocument/2006/relationships/hyperlink" Target="file:///C:\Users\Shaun%20Kilbane\OneDrive%20-%20University%20of%20Wales%20Trinity%20Saint%20David\Level%206\Major%20Project\8.%20Work%20Done%20&amp;%20WIP\Major%20Project%20(M6X00417).docx" TargetMode="External"/><Relationship Id="rId80" Type="http://schemas.openxmlformats.org/officeDocument/2006/relationships/image" Target="media/image39.png"/><Relationship Id="rId85" Type="http://schemas.openxmlformats.org/officeDocument/2006/relationships/image" Target="media/image44.png"/><Relationship Id="rId93" Type="http://schemas.openxmlformats.org/officeDocument/2006/relationships/image" Target="media/image52.png"/><Relationship Id="rId98" Type="http://schemas.openxmlformats.org/officeDocument/2006/relationships/image" Target="media/image5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file:///C:\Users\Shaun%20Kilbane\OneDrive%20-%20University%20of%20Wales%20Trinity%20Saint%20David\Level%206\Major%20Project\8.%20Work%20Done%20&amp;%20WIP\Major%20Project%20(M6X00417).docx" TargetMode="External"/><Relationship Id="rId59" Type="http://schemas.openxmlformats.org/officeDocument/2006/relationships/hyperlink" Target="file:///C:\Users\Shaun%20Kilbane\OneDrive%20-%20University%20of%20Wales%20Trinity%20Saint%20David\Level%206\Major%20Project\8.%20Work%20Done%20&amp;%20WIP\Major%20Project%20(M6X00417).docx" TargetMode="External"/><Relationship Id="rId67" Type="http://schemas.openxmlformats.org/officeDocument/2006/relationships/hyperlink" Target="file:///C:\Users\Shaun%20Kilbane\OneDrive%20-%20University%20of%20Wales%20Trinity%20Saint%20David\Level%206\Major%20Project\8.%20Work%20Done%20&amp;%20WIP\Major%20Project%20(M6X00417).docx" TargetMode="External"/><Relationship Id="rId103" Type="http://schemas.openxmlformats.org/officeDocument/2006/relationships/image" Target="media/image62.png"/><Relationship Id="rId108"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chart" Target="charts/chart1.xml"/><Relationship Id="rId54" Type="http://schemas.openxmlformats.org/officeDocument/2006/relationships/hyperlink" Target="file:///C:\Users\Shaun%20Kilbane\OneDrive%20-%20University%20of%20Wales%20Trinity%20Saint%20David\Level%206\Major%20Project\8.%20Work%20Done%20&amp;%20WIP\Major%20Project%20(M6X00417).docx" TargetMode="External"/><Relationship Id="rId62" Type="http://schemas.openxmlformats.org/officeDocument/2006/relationships/hyperlink" Target="file:///C:\Users\Shaun%20Kilbane\OneDrive%20-%20University%20of%20Wales%20Trinity%20Saint%20David\Level%206\Major%20Project\8.%20Work%20Done%20&amp;%20WIP\Major%20Project%20(M6X00417).docx" TargetMode="External"/><Relationship Id="rId70" Type="http://schemas.openxmlformats.org/officeDocument/2006/relationships/hyperlink" Target="file:///C:\Users\Shaun%20Kilbane\OneDrive%20-%20University%20of%20Wales%20Trinity%20Saint%20David\Level%206\Major%20Project\8.%20Work%20Done%20&amp;%20WIP\Major%20Project%20(M6X00417).docx" TargetMode="External"/><Relationship Id="rId75" Type="http://schemas.openxmlformats.org/officeDocument/2006/relationships/image" Target="media/image34.png"/><Relationship Id="rId83" Type="http://schemas.openxmlformats.org/officeDocument/2006/relationships/image" Target="media/image42.png"/><Relationship Id="rId88" Type="http://schemas.openxmlformats.org/officeDocument/2006/relationships/image" Target="media/image47.png"/><Relationship Id="rId91" Type="http://schemas.openxmlformats.org/officeDocument/2006/relationships/image" Target="media/image50.png"/><Relationship Id="rId96"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cid:1721d4aa43e4e76ce574" TargetMode="External"/><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file:///C:\Users\Shaun%20Kilbane\OneDrive%20-%20University%20of%20Wales%20Trinity%20Saint%20David\Level%206\Major%20Project\8.%20Work%20Done%20&amp;%20WIP\Major%20Project%20(M6X00417).docx" TargetMode="External"/><Relationship Id="rId57" Type="http://schemas.openxmlformats.org/officeDocument/2006/relationships/hyperlink" Target="file:///C:\Users\Shaun%20Kilbane\OneDrive%20-%20University%20of%20Wales%20Trinity%20Saint%20David\Level%206\Major%20Project\8.%20Work%20Done%20&amp;%20WIP\Major%20Project%20(M6X00417).docx" TargetMode="External"/><Relationship Id="rId106"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hyperlink" Target="file:///C:\Users\Shaun%20Kilbane\OneDrive%20-%20University%20of%20Wales%20Trinity%20Saint%20David\Level%206\Major%20Project\8.%20Work%20Done%20&amp;%20WIP\Major%20Project%20(M6X00417).docx" TargetMode="External"/><Relationship Id="rId52" Type="http://schemas.openxmlformats.org/officeDocument/2006/relationships/hyperlink" Target="file:///C:\Users\Shaun%20Kilbane\OneDrive%20-%20University%20of%20Wales%20Trinity%20Saint%20David\Level%206\Major%20Project\8.%20Work%20Done%20&amp;%20WIP\Major%20Project%20(M6X00417).docx" TargetMode="External"/><Relationship Id="rId60" Type="http://schemas.openxmlformats.org/officeDocument/2006/relationships/hyperlink" Target="file:///C:\Users\Shaun%20Kilbane\OneDrive%20-%20University%20of%20Wales%20Trinity%20Saint%20David\Level%206\Major%20Project\8.%20Work%20Done%20&amp;%20WIP\Major%20Project%20(M6X00417).docx" TargetMode="External"/><Relationship Id="rId65" Type="http://schemas.openxmlformats.org/officeDocument/2006/relationships/hyperlink" Target="file:///C:\Users\Shaun%20Kilbane\OneDrive%20-%20University%20of%20Wales%20Trinity%20Saint%20David\Level%206\Major%20Project\8.%20Work%20Done%20&amp;%20WIP\Major%20Project%20(M6X00417).docx" TargetMode="External"/><Relationship Id="rId73" Type="http://schemas.openxmlformats.org/officeDocument/2006/relationships/hyperlink" Target="file:///C:\Users\Shaun%20Kilbane\OneDrive%20-%20University%20of%20Wales%20Trinity%20Saint%20David\Level%206\Major%20Project\8.%20Work%20Done%20&amp;%20WIP\Major%20Project%20(M6X00417).docx" TargetMode="External"/><Relationship Id="rId78" Type="http://schemas.openxmlformats.org/officeDocument/2006/relationships/image" Target="media/image37.png"/><Relationship Id="rId81" Type="http://schemas.openxmlformats.org/officeDocument/2006/relationships/image" Target="media/image40.png"/><Relationship Id="rId86" Type="http://schemas.openxmlformats.org/officeDocument/2006/relationships/image" Target="media/image45.png"/><Relationship Id="rId94" Type="http://schemas.openxmlformats.org/officeDocument/2006/relationships/image" Target="media/image53.png"/><Relationship Id="rId99" Type="http://schemas.openxmlformats.org/officeDocument/2006/relationships/image" Target="media/image58.png"/><Relationship Id="rId101" Type="http://schemas.openxmlformats.org/officeDocument/2006/relationships/image" Target="media/image6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fontTable" Target="fontTable.xml"/><Relationship Id="rId34" Type="http://schemas.openxmlformats.org/officeDocument/2006/relationships/image" Target="media/image26.png"/><Relationship Id="rId50" Type="http://schemas.openxmlformats.org/officeDocument/2006/relationships/hyperlink" Target="file:///C:\Users\Shaun%20Kilbane\OneDrive%20-%20University%20of%20Wales%20Trinity%20Saint%20David\Level%206\Major%20Project\8.%20Work%20Done%20&amp;%20WIP\Major%20Project%20(M6X00417).docx" TargetMode="External"/><Relationship Id="rId55" Type="http://schemas.openxmlformats.org/officeDocument/2006/relationships/hyperlink" Target="file:///C:\Users\Shaun%20Kilbane\OneDrive%20-%20University%20of%20Wales%20Trinity%20Saint%20David\Level%206\Major%20Project\8.%20Work%20Done%20&amp;%20WIP\Major%20Project%20(M6X00417).docx" TargetMode="External"/><Relationship Id="rId76" Type="http://schemas.openxmlformats.org/officeDocument/2006/relationships/image" Target="media/image35.png"/><Relationship Id="rId97" Type="http://schemas.openxmlformats.org/officeDocument/2006/relationships/image" Target="media/image56.png"/><Relationship Id="rId104"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hyperlink" Target="file:///C:\Users\Shaun%20Kilbane\OneDrive%20-%20University%20of%20Wales%20Trinity%20Saint%20David\Level%206\Major%20Project\8.%20Work%20Done%20&amp;%20WIP\Major%20Project%20(M6X00417).docx" TargetMode="External"/><Relationship Id="rId92" Type="http://schemas.openxmlformats.org/officeDocument/2006/relationships/image" Target="media/image51.png"/></Relationships>
</file>

<file path=word/_rels/footer2.xml.rels><?xml version="1.0" encoding="UTF-8" standalone="yes"?>
<Relationships xmlns="http://schemas.openxmlformats.org/package/2006/relationships"><Relationship Id="rId2" Type="http://schemas.openxmlformats.org/officeDocument/2006/relationships/image" Target="media/image65.jpeg"/><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solidFill>
                  <a:schemeClr val="tx1">
                    <a:lumMod val="85000"/>
                    <a:lumOff val="15000"/>
                  </a:schemeClr>
                </a:solidFill>
              </a:rPr>
              <a:t>NCR Record - PCU Assy.</a:t>
            </a:r>
          </a:p>
          <a:p>
            <a:pPr>
              <a:defRPr/>
            </a:pPr>
            <a:r>
              <a:rPr lang="en-GB" sz="1400">
                <a:solidFill>
                  <a:schemeClr val="tx1">
                    <a:lumMod val="85000"/>
                    <a:lumOff val="15000"/>
                  </a:schemeClr>
                </a:solidFill>
              </a:rPr>
              <a:t>(2016 - 2019)</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Sheet1!$B$3</c:f>
              <c:strCache>
                <c:ptCount val="1"/>
                <c:pt idx="0">
                  <c:v>Assembly error - Out of tolrance</c:v>
                </c:pt>
              </c:strCache>
            </c:strRef>
          </c:tx>
          <c:spPr>
            <a:solidFill>
              <a:schemeClr val="accent1">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Sheet1!$C$3:$O$3</c:f>
              <c:numCache>
                <c:formatCode>General</c:formatCode>
                <c:ptCount val="13"/>
                <c:pt idx="0">
                  <c:v>8</c:v>
                </c:pt>
                <c:pt idx="1">
                  <c:v>5</c:v>
                </c:pt>
                <c:pt idx="2">
                  <c:v>0</c:v>
                </c:pt>
                <c:pt idx="3">
                  <c:v>3</c:v>
                </c:pt>
                <c:pt idx="4">
                  <c:v>1</c:v>
                </c:pt>
                <c:pt idx="5">
                  <c:v>0</c:v>
                </c:pt>
                <c:pt idx="6">
                  <c:v>21</c:v>
                </c:pt>
                <c:pt idx="7">
                  <c:v>4</c:v>
                </c:pt>
                <c:pt idx="8">
                  <c:v>1</c:v>
                </c:pt>
                <c:pt idx="9">
                  <c:v>0</c:v>
                </c:pt>
                <c:pt idx="10">
                  <c:v>0</c:v>
                </c:pt>
                <c:pt idx="11">
                  <c:v>7</c:v>
                </c:pt>
                <c:pt idx="12">
                  <c:v>4</c:v>
                </c:pt>
              </c:numCache>
            </c:numRef>
          </c:val>
          <c:extLst>
            <c:ext xmlns:c16="http://schemas.microsoft.com/office/drawing/2014/chart" uri="{C3380CC4-5D6E-409C-BE32-E72D297353CC}">
              <c16:uniqueId val="{00000000-4CE7-4ECE-8604-D1525C725A5E}"/>
            </c:ext>
          </c:extLst>
        </c:ser>
        <c:ser>
          <c:idx val="1"/>
          <c:order val="1"/>
          <c:tx>
            <c:strRef>
              <c:f>Sheet1!$B$4</c:f>
              <c:strCache>
                <c:ptCount val="1"/>
                <c:pt idx="0">
                  <c:v>Assembly error - Positional</c:v>
                </c:pt>
              </c:strCache>
            </c:strRef>
          </c:tx>
          <c:spPr>
            <a:solidFill>
              <a:schemeClr val="accent2">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Sheet1!$C$4:$O$4</c:f>
              <c:numCache>
                <c:formatCode>General</c:formatCode>
                <c:ptCount val="13"/>
                <c:pt idx="0">
                  <c:v>6</c:v>
                </c:pt>
                <c:pt idx="1">
                  <c:v>3</c:v>
                </c:pt>
                <c:pt idx="2">
                  <c:v>0</c:v>
                </c:pt>
                <c:pt idx="3">
                  <c:v>4</c:v>
                </c:pt>
                <c:pt idx="4">
                  <c:v>1</c:v>
                </c:pt>
                <c:pt idx="5">
                  <c:v>0</c:v>
                </c:pt>
                <c:pt idx="6">
                  <c:v>14</c:v>
                </c:pt>
                <c:pt idx="7">
                  <c:v>2</c:v>
                </c:pt>
                <c:pt idx="8">
                  <c:v>2</c:v>
                </c:pt>
                <c:pt idx="9">
                  <c:v>0</c:v>
                </c:pt>
                <c:pt idx="10">
                  <c:v>0</c:v>
                </c:pt>
                <c:pt idx="11">
                  <c:v>6</c:v>
                </c:pt>
                <c:pt idx="12">
                  <c:v>2</c:v>
                </c:pt>
              </c:numCache>
            </c:numRef>
          </c:val>
          <c:extLst>
            <c:ext xmlns:c16="http://schemas.microsoft.com/office/drawing/2014/chart" uri="{C3380CC4-5D6E-409C-BE32-E72D297353CC}">
              <c16:uniqueId val="{00000001-4CE7-4ECE-8604-D1525C725A5E}"/>
            </c:ext>
          </c:extLst>
        </c:ser>
        <c:ser>
          <c:idx val="2"/>
          <c:order val="2"/>
          <c:tx>
            <c:strRef>
              <c:f>Sheet1!$B$5</c:f>
              <c:strCache>
                <c:ptCount val="1"/>
                <c:pt idx="0">
                  <c:v>Assembly error - Orientation</c:v>
                </c:pt>
              </c:strCache>
            </c:strRef>
          </c:tx>
          <c:spPr>
            <a:solidFill>
              <a:schemeClr val="accent3">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Sheet1!$C$5:$O$5</c:f>
              <c:numCache>
                <c:formatCode>General</c:formatCode>
                <c:ptCount val="13"/>
                <c:pt idx="0">
                  <c:v>2</c:v>
                </c:pt>
                <c:pt idx="1">
                  <c:v>0</c:v>
                </c:pt>
                <c:pt idx="2">
                  <c:v>0</c:v>
                </c:pt>
                <c:pt idx="3">
                  <c:v>0</c:v>
                </c:pt>
                <c:pt idx="4">
                  <c:v>0</c:v>
                </c:pt>
                <c:pt idx="5">
                  <c:v>0</c:v>
                </c:pt>
                <c:pt idx="6">
                  <c:v>9</c:v>
                </c:pt>
                <c:pt idx="7">
                  <c:v>0</c:v>
                </c:pt>
                <c:pt idx="8">
                  <c:v>1</c:v>
                </c:pt>
                <c:pt idx="9">
                  <c:v>0</c:v>
                </c:pt>
                <c:pt idx="10">
                  <c:v>0</c:v>
                </c:pt>
                <c:pt idx="11">
                  <c:v>0</c:v>
                </c:pt>
                <c:pt idx="12">
                  <c:v>0</c:v>
                </c:pt>
              </c:numCache>
            </c:numRef>
          </c:val>
          <c:extLst>
            <c:ext xmlns:c16="http://schemas.microsoft.com/office/drawing/2014/chart" uri="{C3380CC4-5D6E-409C-BE32-E72D297353CC}">
              <c16:uniqueId val="{00000002-4CE7-4ECE-8604-D1525C725A5E}"/>
            </c:ext>
          </c:extLst>
        </c:ser>
        <c:ser>
          <c:idx val="3"/>
          <c:order val="3"/>
          <c:tx>
            <c:strRef>
              <c:f>Sheet1!$B$6</c:f>
              <c:strCache>
                <c:ptCount val="1"/>
                <c:pt idx="0">
                  <c:v>Damage - Adhesive stain</c:v>
                </c:pt>
              </c:strCache>
            </c:strRef>
          </c:tx>
          <c:spPr>
            <a:solidFill>
              <a:schemeClr val="accent4">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Sheet1!$C$6:$O$6</c:f>
              <c:numCache>
                <c:formatCode>General</c:formatCode>
                <c:ptCount val="13"/>
                <c:pt idx="0">
                  <c:v>3</c:v>
                </c:pt>
                <c:pt idx="1">
                  <c:v>2</c:v>
                </c:pt>
                <c:pt idx="2">
                  <c:v>0</c:v>
                </c:pt>
                <c:pt idx="3">
                  <c:v>1</c:v>
                </c:pt>
                <c:pt idx="4">
                  <c:v>0</c:v>
                </c:pt>
                <c:pt idx="5">
                  <c:v>0</c:v>
                </c:pt>
                <c:pt idx="6">
                  <c:v>13</c:v>
                </c:pt>
                <c:pt idx="7">
                  <c:v>1</c:v>
                </c:pt>
                <c:pt idx="8">
                  <c:v>0</c:v>
                </c:pt>
                <c:pt idx="9">
                  <c:v>0</c:v>
                </c:pt>
                <c:pt idx="10">
                  <c:v>0</c:v>
                </c:pt>
                <c:pt idx="11">
                  <c:v>1</c:v>
                </c:pt>
                <c:pt idx="12">
                  <c:v>0</c:v>
                </c:pt>
              </c:numCache>
            </c:numRef>
          </c:val>
          <c:extLst>
            <c:ext xmlns:c16="http://schemas.microsoft.com/office/drawing/2014/chart" uri="{C3380CC4-5D6E-409C-BE32-E72D297353CC}">
              <c16:uniqueId val="{00000003-4CE7-4ECE-8604-D1525C725A5E}"/>
            </c:ext>
          </c:extLst>
        </c:ser>
        <c:ser>
          <c:idx val="4"/>
          <c:order val="4"/>
          <c:tx>
            <c:strRef>
              <c:f>Sheet1!$B$7</c:f>
              <c:strCache>
                <c:ptCount val="1"/>
                <c:pt idx="0">
                  <c:v>Damage - Dent/scratch</c:v>
                </c:pt>
              </c:strCache>
            </c:strRef>
          </c:tx>
          <c:spPr>
            <a:solidFill>
              <a:schemeClr val="accent5">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Sheet1!$C$7:$O$7</c:f>
              <c:numCache>
                <c:formatCode>General</c:formatCode>
                <c:ptCount val="13"/>
                <c:pt idx="0">
                  <c:v>2</c:v>
                </c:pt>
                <c:pt idx="1">
                  <c:v>0</c:v>
                </c:pt>
                <c:pt idx="2">
                  <c:v>0</c:v>
                </c:pt>
                <c:pt idx="3">
                  <c:v>4</c:v>
                </c:pt>
                <c:pt idx="4">
                  <c:v>2</c:v>
                </c:pt>
                <c:pt idx="5">
                  <c:v>0</c:v>
                </c:pt>
                <c:pt idx="6">
                  <c:v>3</c:v>
                </c:pt>
                <c:pt idx="7">
                  <c:v>1</c:v>
                </c:pt>
                <c:pt idx="8">
                  <c:v>0</c:v>
                </c:pt>
                <c:pt idx="9">
                  <c:v>0</c:v>
                </c:pt>
                <c:pt idx="10">
                  <c:v>0</c:v>
                </c:pt>
                <c:pt idx="11">
                  <c:v>0</c:v>
                </c:pt>
                <c:pt idx="12">
                  <c:v>2</c:v>
                </c:pt>
              </c:numCache>
            </c:numRef>
          </c:val>
          <c:extLst>
            <c:ext xmlns:c16="http://schemas.microsoft.com/office/drawing/2014/chart" uri="{C3380CC4-5D6E-409C-BE32-E72D297353CC}">
              <c16:uniqueId val="{00000004-4CE7-4ECE-8604-D1525C725A5E}"/>
            </c:ext>
          </c:extLst>
        </c:ser>
        <c:ser>
          <c:idx val="5"/>
          <c:order val="5"/>
          <c:tx>
            <c:strRef>
              <c:f>Sheet1!$B$8</c:f>
              <c:strCache>
                <c:ptCount val="1"/>
                <c:pt idx="0">
                  <c:v>Damage - Functional</c:v>
                </c:pt>
              </c:strCache>
            </c:strRef>
          </c:tx>
          <c:spPr>
            <a:solidFill>
              <a:schemeClr val="accent6">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Sheet1!$C$8:$O$8</c:f>
              <c:numCache>
                <c:formatCode>General</c:formatCode>
                <c:ptCount val="13"/>
                <c:pt idx="0">
                  <c:v>1</c:v>
                </c:pt>
                <c:pt idx="1">
                  <c:v>0</c:v>
                </c:pt>
                <c:pt idx="2">
                  <c:v>0</c:v>
                </c:pt>
                <c:pt idx="3">
                  <c:v>1</c:v>
                </c:pt>
                <c:pt idx="4">
                  <c:v>0</c:v>
                </c:pt>
                <c:pt idx="5">
                  <c:v>0</c:v>
                </c:pt>
                <c:pt idx="6">
                  <c:v>0</c:v>
                </c:pt>
                <c:pt idx="7">
                  <c:v>0</c:v>
                </c:pt>
                <c:pt idx="8">
                  <c:v>1</c:v>
                </c:pt>
                <c:pt idx="9">
                  <c:v>0</c:v>
                </c:pt>
                <c:pt idx="10">
                  <c:v>0</c:v>
                </c:pt>
                <c:pt idx="11">
                  <c:v>1</c:v>
                </c:pt>
                <c:pt idx="12">
                  <c:v>0</c:v>
                </c:pt>
              </c:numCache>
            </c:numRef>
          </c:val>
          <c:extLst>
            <c:ext xmlns:c16="http://schemas.microsoft.com/office/drawing/2014/chart" uri="{C3380CC4-5D6E-409C-BE32-E72D297353CC}">
              <c16:uniqueId val="{00000005-4CE7-4ECE-8604-D1525C725A5E}"/>
            </c:ext>
          </c:extLst>
        </c:ser>
        <c:ser>
          <c:idx val="6"/>
          <c:order val="6"/>
          <c:tx>
            <c:strRef>
              <c:f>Sheet1!$B$9</c:f>
              <c:strCache>
                <c:ptCount val="1"/>
                <c:pt idx="0">
                  <c:v>Part shortage</c:v>
                </c:pt>
              </c:strCache>
            </c:strRef>
          </c:tx>
          <c:spPr>
            <a:solidFill>
              <a:schemeClr val="accent1">
                <a:lumMod val="60000"/>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Sheet1!$C$9:$O$9</c:f>
              <c:numCache>
                <c:formatCode>General</c:formatCode>
                <c:ptCount val="13"/>
                <c:pt idx="0">
                  <c:v>0</c:v>
                </c:pt>
                <c:pt idx="1">
                  <c:v>0</c:v>
                </c:pt>
                <c:pt idx="2">
                  <c:v>0</c:v>
                </c:pt>
                <c:pt idx="3">
                  <c:v>3</c:v>
                </c:pt>
                <c:pt idx="4">
                  <c:v>0</c:v>
                </c:pt>
                <c:pt idx="5">
                  <c:v>0</c:v>
                </c:pt>
                <c:pt idx="6">
                  <c:v>0</c:v>
                </c:pt>
                <c:pt idx="7">
                  <c:v>1</c:v>
                </c:pt>
                <c:pt idx="8">
                  <c:v>0</c:v>
                </c:pt>
                <c:pt idx="9">
                  <c:v>0</c:v>
                </c:pt>
                <c:pt idx="10">
                  <c:v>0</c:v>
                </c:pt>
                <c:pt idx="11">
                  <c:v>0</c:v>
                </c:pt>
                <c:pt idx="12">
                  <c:v>0</c:v>
                </c:pt>
              </c:numCache>
            </c:numRef>
          </c:val>
          <c:extLst>
            <c:ext xmlns:c16="http://schemas.microsoft.com/office/drawing/2014/chart" uri="{C3380CC4-5D6E-409C-BE32-E72D297353CC}">
              <c16:uniqueId val="{00000006-4CE7-4ECE-8604-D1525C725A5E}"/>
            </c:ext>
          </c:extLst>
        </c:ser>
        <c:ser>
          <c:idx val="7"/>
          <c:order val="7"/>
          <c:tx>
            <c:strRef>
              <c:f>Sheet1!$B$10</c:f>
              <c:strCache>
                <c:ptCount val="1"/>
                <c:pt idx="0">
                  <c:v>Wrong hand item</c:v>
                </c:pt>
              </c:strCache>
            </c:strRef>
          </c:tx>
          <c:spPr>
            <a:solidFill>
              <a:schemeClr val="accent2">
                <a:lumMod val="60000"/>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Sheet1!$C$10:$O$10</c:f>
              <c:numCache>
                <c:formatCode>General</c:formatCode>
                <c:ptCount val="13"/>
                <c:pt idx="0">
                  <c:v>0</c:v>
                </c:pt>
                <c:pt idx="1">
                  <c:v>0</c:v>
                </c:pt>
                <c:pt idx="2">
                  <c:v>0</c:v>
                </c:pt>
                <c:pt idx="3">
                  <c:v>2</c:v>
                </c:pt>
                <c:pt idx="4">
                  <c:v>0</c:v>
                </c:pt>
                <c:pt idx="5">
                  <c:v>0</c:v>
                </c:pt>
                <c:pt idx="6">
                  <c:v>0</c:v>
                </c:pt>
                <c:pt idx="7">
                  <c:v>5</c:v>
                </c:pt>
                <c:pt idx="8">
                  <c:v>0</c:v>
                </c:pt>
                <c:pt idx="9">
                  <c:v>0</c:v>
                </c:pt>
                <c:pt idx="10">
                  <c:v>0</c:v>
                </c:pt>
                <c:pt idx="11">
                  <c:v>0</c:v>
                </c:pt>
                <c:pt idx="12">
                  <c:v>0</c:v>
                </c:pt>
              </c:numCache>
            </c:numRef>
          </c:val>
          <c:extLst>
            <c:ext xmlns:c16="http://schemas.microsoft.com/office/drawing/2014/chart" uri="{C3380CC4-5D6E-409C-BE32-E72D297353CC}">
              <c16:uniqueId val="{00000007-4CE7-4ECE-8604-D1525C725A5E}"/>
            </c:ext>
          </c:extLst>
        </c:ser>
        <c:ser>
          <c:idx val="8"/>
          <c:order val="8"/>
          <c:tx>
            <c:strRef>
              <c:f>Sheet1!$B$11</c:f>
              <c:strCache>
                <c:ptCount val="1"/>
                <c:pt idx="0">
                  <c:v>Wrong kitting</c:v>
                </c:pt>
              </c:strCache>
            </c:strRef>
          </c:tx>
          <c:spPr>
            <a:solidFill>
              <a:schemeClr val="accent3">
                <a:lumMod val="60000"/>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Sheet1!$C$11:$O$11</c:f>
              <c:numCache>
                <c:formatCode>General</c:formatCode>
                <c:ptCount val="13"/>
                <c:pt idx="0">
                  <c:v>1</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8-4CE7-4ECE-8604-D1525C725A5E}"/>
            </c:ext>
          </c:extLst>
        </c:ser>
        <c:ser>
          <c:idx val="9"/>
          <c:order val="9"/>
          <c:tx>
            <c:strRef>
              <c:f>Sheet1!$B$12</c:f>
              <c:strCache>
                <c:ptCount val="1"/>
                <c:pt idx="0">
                  <c:v>Lower level part incomplete</c:v>
                </c:pt>
              </c:strCache>
            </c:strRef>
          </c:tx>
          <c:spPr>
            <a:solidFill>
              <a:schemeClr val="accent4">
                <a:lumMod val="60000"/>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Sheet1!$C$12:$O$12</c:f>
              <c:numCache>
                <c:formatCode>General</c:formatCode>
                <c:ptCount val="13"/>
                <c:pt idx="0">
                  <c:v>2</c:v>
                </c:pt>
                <c:pt idx="1">
                  <c:v>0</c:v>
                </c:pt>
                <c:pt idx="2">
                  <c:v>0</c:v>
                </c:pt>
                <c:pt idx="3">
                  <c:v>0</c:v>
                </c:pt>
                <c:pt idx="4">
                  <c:v>0</c:v>
                </c:pt>
                <c:pt idx="5">
                  <c:v>0</c:v>
                </c:pt>
                <c:pt idx="6">
                  <c:v>0</c:v>
                </c:pt>
                <c:pt idx="7">
                  <c:v>3</c:v>
                </c:pt>
                <c:pt idx="8">
                  <c:v>0</c:v>
                </c:pt>
                <c:pt idx="9">
                  <c:v>0</c:v>
                </c:pt>
                <c:pt idx="10">
                  <c:v>0</c:v>
                </c:pt>
                <c:pt idx="11">
                  <c:v>0</c:v>
                </c:pt>
                <c:pt idx="12">
                  <c:v>0</c:v>
                </c:pt>
              </c:numCache>
            </c:numRef>
          </c:val>
          <c:extLst>
            <c:ext xmlns:c16="http://schemas.microsoft.com/office/drawing/2014/chart" uri="{C3380CC4-5D6E-409C-BE32-E72D297353CC}">
              <c16:uniqueId val="{00000009-4CE7-4ECE-8604-D1525C725A5E}"/>
            </c:ext>
          </c:extLst>
        </c:ser>
        <c:ser>
          <c:idx val="10"/>
          <c:order val="10"/>
          <c:tx>
            <c:strRef>
              <c:f>Sheet1!$B$13</c:f>
              <c:strCache>
                <c:ptCount val="1"/>
                <c:pt idx="0">
                  <c:v>Lower level part damaged</c:v>
                </c:pt>
              </c:strCache>
            </c:strRef>
          </c:tx>
          <c:spPr>
            <a:solidFill>
              <a:schemeClr val="accent5">
                <a:lumMod val="60000"/>
                <a:alpha val="70000"/>
              </a:schemeClr>
            </a:solidFill>
            <a:ln>
              <a:noFill/>
            </a:ln>
            <a:effectLst/>
          </c:spPr>
          <c:invertIfNegative val="0"/>
          <c:cat>
            <c:strRef>
              <c:f>Sheet1!$C$2:$O$2</c:f>
              <c:strCache>
                <c:ptCount val="13"/>
                <c:pt idx="0">
                  <c:v>Q4</c:v>
                </c:pt>
                <c:pt idx="1">
                  <c:v>Q1</c:v>
                </c:pt>
                <c:pt idx="2">
                  <c:v>Q2</c:v>
                </c:pt>
                <c:pt idx="3">
                  <c:v>Q3</c:v>
                </c:pt>
                <c:pt idx="4">
                  <c:v>Q4</c:v>
                </c:pt>
                <c:pt idx="5">
                  <c:v>Q1</c:v>
                </c:pt>
                <c:pt idx="6">
                  <c:v>Q2</c:v>
                </c:pt>
                <c:pt idx="7">
                  <c:v>Q3</c:v>
                </c:pt>
                <c:pt idx="8">
                  <c:v>Q4</c:v>
                </c:pt>
                <c:pt idx="9">
                  <c:v>Q1</c:v>
                </c:pt>
                <c:pt idx="10">
                  <c:v>Q2</c:v>
                </c:pt>
                <c:pt idx="11">
                  <c:v>Q3</c:v>
                </c:pt>
                <c:pt idx="12">
                  <c:v>Q4</c:v>
                </c:pt>
              </c:strCache>
            </c:strRef>
          </c:cat>
          <c:val>
            <c:numRef>
              <c:f>Sheet1!$C$13:$O$13</c:f>
              <c:numCache>
                <c:formatCode>General</c:formatCode>
                <c:ptCount val="13"/>
                <c:pt idx="0">
                  <c:v>0</c:v>
                </c:pt>
                <c:pt idx="1">
                  <c:v>0</c:v>
                </c:pt>
                <c:pt idx="2">
                  <c:v>0</c:v>
                </c:pt>
                <c:pt idx="3">
                  <c:v>0</c:v>
                </c:pt>
                <c:pt idx="4">
                  <c:v>0</c:v>
                </c:pt>
                <c:pt idx="5">
                  <c:v>0</c:v>
                </c:pt>
                <c:pt idx="6">
                  <c:v>0</c:v>
                </c:pt>
                <c:pt idx="7">
                  <c:v>0</c:v>
                </c:pt>
                <c:pt idx="8">
                  <c:v>1</c:v>
                </c:pt>
                <c:pt idx="9">
                  <c:v>0</c:v>
                </c:pt>
                <c:pt idx="10">
                  <c:v>0</c:v>
                </c:pt>
                <c:pt idx="11">
                  <c:v>0</c:v>
                </c:pt>
                <c:pt idx="12">
                  <c:v>0</c:v>
                </c:pt>
              </c:numCache>
            </c:numRef>
          </c:val>
          <c:extLst>
            <c:ext xmlns:c16="http://schemas.microsoft.com/office/drawing/2014/chart" uri="{C3380CC4-5D6E-409C-BE32-E72D297353CC}">
              <c16:uniqueId val="{0000000A-4CE7-4ECE-8604-D1525C725A5E}"/>
            </c:ext>
          </c:extLst>
        </c:ser>
        <c:dLbls>
          <c:showLegendKey val="0"/>
          <c:showVal val="0"/>
          <c:showCatName val="0"/>
          <c:showSerName val="0"/>
          <c:showPercent val="0"/>
          <c:showBubbleSize val="0"/>
        </c:dLbls>
        <c:gapWidth val="80"/>
        <c:overlap val="25"/>
        <c:axId val="724355920"/>
        <c:axId val="724353360"/>
      </c:barChart>
      <c:catAx>
        <c:axId val="724355920"/>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724353360"/>
        <c:crosses val="autoZero"/>
        <c:auto val="1"/>
        <c:lblAlgn val="ctr"/>
        <c:lblOffset val="100"/>
        <c:noMultiLvlLbl val="0"/>
      </c:catAx>
      <c:valAx>
        <c:axId val="72435336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724355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75000"/>
          <a:lumOff val="2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Lou19</b:Tag>
    <b:SourceType>InternetSite</b:SourceType>
    <b:Guid>{E1CBC392-AC83-4E73-B667-427934E8325D}</b:Guid>
    <b:Title>About Additive Manufacturing</b:Title>
    <b:Year>2019</b:Year>
    <b:YearAccessed>2019</b:YearAccessed>
    <b:MonthAccessed>October</b:MonthAccessed>
    <b:DayAccessed>30</b:DayAccessed>
    <b:URL>https://www.lboro.ac.uk/research/amrg/about/the7categoriesofadditivemanufacturing/directedenergydeposition/</b:URL>
    <b:Author>
      <b:Author>
        <b:Corporate>Loughborough University</b:Corporate>
      </b:Author>
    </b:Author>
    <b:RefOrder>11</b:RefOrder>
  </b:Source>
  <b:Source>
    <b:Tag>Geb11</b:Tag>
    <b:SourceType>Book</b:SourceType>
    <b:Guid>{52921069-5CAD-405B-B026-28FA7989B59D}</b:Guid>
    <b:Title>Understanding additive manufacturing</b:Title>
    <b:Year>2011</b:Year>
    <b:City>Munich</b:City>
    <b:Publisher>Hanser</b:Publisher>
    <b:Edition>1</b:Edition>
    <b:Author>
      <b:Author>
        <b:NameList>
          <b:Person>
            <b:Last>Gebhardt</b:Last>
            <b:First>Andreas</b:First>
          </b:Person>
        </b:NameList>
      </b:Author>
    </b:Author>
    <b:RefOrder>12</b:RefOrder>
  </b:Source>
  <b:Source>
    <b:Tag>Kil17</b:Tag>
    <b:SourceType>Book</b:SourceType>
    <b:Guid>{CF908C88-8224-4C14-AC4E-B3B2F9267376}</b:Guid>
    <b:Title>Additive manufacturing - Design, methods &amp; processes</b:Title>
    <b:Year>2017</b:Year>
    <b:City>Danvers</b:City>
    <b:Publisher>Taylor &amp; Francis</b:Publisher>
    <b:Author>
      <b:Author>
        <b:NameList>
          <b:Person>
            <b:Last>Killi</b:Last>
            <b:First>Steinar</b:First>
          </b:Person>
        </b:NameList>
      </b:Author>
    </b:Author>
    <b:RefOrder>6</b:RefOrder>
  </b:Source>
  <b:Source>
    <b:Tag>Guo13</b:Tag>
    <b:SourceType>JournalArticle</b:SourceType>
    <b:Guid>{3358D988-B57F-44A0-A26C-1D402D54870F}</b:Guid>
    <b:Title>Additive manufacturing: technology, applications and research needs</b:Title>
    <b:Year>2013</b:Year>
    <b:JournalName>Front. Mech. Eng.</b:JournalName>
    <b:Pages>215-243</b:Pages>
    <b:Volume>III</b:Volume>
    <b:Issue>8</b:Issue>
    <b:Author>
      <b:Author>
        <b:NameList>
          <b:Person>
            <b:Last>Guo</b:Last>
            <b:First>Nannan</b:First>
          </b:Person>
          <b:Person>
            <b:Last>Leu</b:Last>
            <b:Middle>C</b:Middle>
            <b:First>Ming</b:First>
          </b:Person>
        </b:NameList>
      </b:Author>
    </b:Author>
    <b:RefOrder>13</b:RefOrder>
  </b:Source>
  <b:Source>
    <b:Tag>Kum16</b:Tag>
    <b:SourceType>JournalArticle</b:SourceType>
    <b:Guid>{BB3E92FC-0F2C-455D-BC67-9D18AB04F36D}</b:Guid>
    <b:Title>Post Processing Methods used to Improve Surface Finish of Products which are Manufactured by Additive Manufacturing Technologies: A Review</b:Title>
    <b:JournalName>Journal of the institute of engineers</b:JournalName>
    <b:Year>2016</b:Year>
    <b:Pages>481-487</b:Pages>
    <b:Volume>IV</b:Volume>
    <b:Issue>99</b:Issue>
    <b:Author>
      <b:Author>
        <b:NameList>
          <b:Person>
            <b:Last>Kumhar</b:Last>
            <b:Middle>N</b:Middle>
            <b:First>N</b:First>
          </b:Person>
          <b:Person>
            <b:Last>Mulay</b:Last>
            <b:Middle>V</b:Middle>
            <b:First>A</b:First>
          </b:Person>
        </b:NameList>
      </b:Author>
    </b:Author>
    <b:RefOrder>16</b:RefOrder>
  </b:Source>
  <b:Source>
    <b:Tag>Kuo13</b:Tag>
    <b:SourceType>JournalArticle</b:SourceType>
    <b:Guid>{FD93EE11-B352-49DF-AEDA-89B24D0D61AA}</b:Guid>
    <b:Title>“Post Processing Methods used to Improve Surface Finish of Products which are Manufactured by Additive Manufacturing Technologies: A Review,”</b:Title>
    <b:JournalName>“Post Processing Methods used to Improve Surface Finish of Products which are Manufactured by Additive Manufacturing Technologies: A Review,”</b:JournalName>
    <b:Year>2013</b:Year>
    <b:Pages>465-470</b:Pages>
    <b:Volume>XX</b:Volume>
    <b:Issue>1</b:Issue>
    <b:Author>
      <b:Author>
        <b:NameList>
          <b:Person>
            <b:Last>Kuo</b:Last>
            <b:First>Chil-Chyuan</b:First>
          </b:Person>
          <b:Person>
            <b:Last>Su</b:Last>
            <b:First>Sheng-Jie</b:First>
          </b:Person>
        </b:NameList>
      </b:Author>
    </b:Author>
    <b:RefOrder>17</b:RefOrder>
  </b:Source>
  <b:Source>
    <b:Tag>Gib15</b:Tag>
    <b:SourceType>Book</b:SourceType>
    <b:Guid>{709EAD66-50C7-469C-B172-95975B3BE5F8}</b:Guid>
    <b:Title>Addiive manufacturing technologies</b:Title>
    <b:Year>2015</b:Year>
    <b:City>Louisville</b:City>
    <b:Publisher>Springer</b:Publisher>
    <b:Edition>2nd</b:Edition>
    <b:Author>
      <b:Author>
        <b:NameList>
          <b:Person>
            <b:Last>Gibson</b:Last>
            <b:First>Ian</b:First>
          </b:Person>
          <b:Person>
            <b:Last>Rosen</b:Last>
            <b:First>David</b:First>
          </b:Person>
          <b:Person>
            <b:Last>Strucker</b:Last>
            <b:First>Brent</b:First>
          </b:Person>
        </b:NameList>
      </b:Author>
    </b:Author>
    <b:RefOrder>14</b:RefOrder>
  </b:Source>
  <b:Source>
    <b:Tag>Chu17</b:Tag>
    <b:SourceType>Book</b:SourceType>
    <b:Guid>{36801EA0-AF35-4E83-8C14-EB867A718847}</b:Guid>
    <b:Title>Standards, quality, control and measurement sciences in 3D printing and additive manufacturing</b:Title>
    <b:Year>2017</b:Year>
    <b:City>London</b:City>
    <b:Publisher>Elsevier</b:Publisher>
    <b:Edition>1st</b:Edition>
    <b:Author>
      <b:Author>
        <b:NameList>
          <b:Person>
            <b:Last>Chua</b:Last>
            <b:Middle>Kai</b:Middle>
            <b:First>Chee</b:First>
          </b:Person>
          <b:Person>
            <b:Last>Wong</b:Last>
            <b:Middle>How</b:Middle>
            <b:First>Chee</b:First>
          </b:Person>
          <b:Person>
            <b:Last>Yeong</b:Last>
            <b:Middle>Yee</b:Middle>
            <b:First>Wai</b:First>
          </b:Person>
        </b:NameList>
      </b:Author>
    </b:Author>
    <b:RefOrder>18</b:RefOrder>
  </b:Source>
  <b:Source>
    <b:Tag>Bra17</b:Tag>
    <b:SourceType>Book</b:SourceType>
    <b:Guid>{D562511D-C13C-4498-A3E8-687243AC99B4}</b:Guid>
    <b:Title>Laser additive manufacturing - Materials, design, technologies &amp; applications</b:Title>
    <b:Year>2017</b:Year>
    <b:City>Duxford</b:City>
    <b:Publisher>Wodhead publishing</b:Publisher>
    <b:Edition>1st</b:Edition>
    <b:Author>
      <b:Author>
        <b:NameList>
          <b:Person>
            <b:Last>Brandt</b:Last>
            <b:First>Milan</b:First>
          </b:Person>
        </b:NameList>
      </b:Author>
    </b:Author>
    <b:RefOrder>15</b:RefOrder>
  </b:Source>
  <b:Source>
    <b:Tag>Bon16</b:Tag>
    <b:SourceType>Book</b:SourceType>
    <b:Guid>{782DA6F4-AAA1-47A9-A74A-9C368A02F66E}</b:Guid>
    <b:Title>The first snap-fit handbook - Creating and managing attachments for plastic parts</b:Title>
    <b:Year>2016</b:Year>
    <b:City>Munich</b:City>
    <b:Publisher>Hanser</b:Publisher>
    <b:Edition>3rd</b:Edition>
    <b:Author>
      <b:Author>
        <b:NameList>
          <b:Person>
            <b:Last>Bonenberger</b:Last>
            <b:Middle>R</b:Middle>
            <b:First>Paul</b:First>
          </b:Person>
        </b:NameList>
      </b:Author>
    </b:Author>
    <b:RefOrder>19</b:RefOrder>
  </b:Source>
  <b:Source>
    <b:Tag>Goo16</b:Tag>
    <b:SourceType>Book</b:SourceType>
    <b:Guid>{84AC293D-507C-48CB-BC73-A02DC1B21AFE}</b:Guid>
    <b:Title>Design and manufacture of plastic components for multifunctionality - Structural composites, injection molding &amp; 3D printing</b:Title>
    <b:Year>2016</b:Year>
    <b:City>Oxford</b:City>
    <b:Publisher>William Andrew</b:Publisher>
    <b:Edition>1st</b:Edition>
    <b:Author>
      <b:Author>
        <b:NameList>
          <b:Person>
            <b:Last>Goodship</b:Last>
            <b:First>Vanessa</b:First>
          </b:Person>
          <b:Person>
            <b:Last>Middleton</b:Last>
            <b:First>Bethany</b:First>
          </b:Person>
          <b:Person>
            <b:Last>Cherrington</b:Last>
            <b:First>Ruth</b:First>
          </b:Person>
        </b:NameList>
      </b:Author>
    </b:Author>
    <b:RefOrder>20</b:RefOrder>
  </b:Source>
  <b:Source>
    <b:Tag>Die19</b:Tag>
    <b:SourceType>Book</b:SourceType>
    <b:Guid>{F65D811B-9960-4893-B706-8054B674514A}</b:Guid>
    <b:Title>A practical guide to design for additive manufacturing</b:Title>
    <b:Year>2019</b:Year>
    <b:City>Gateway East</b:City>
    <b:Publisher>Springer</b:Publisher>
    <b:Edition>1st</b:Edition>
    <b:Author>
      <b:Author>
        <b:NameList>
          <b:Person>
            <b:Last>Diegel</b:Last>
            <b:First>Olaf</b:First>
          </b:Person>
          <b:Person>
            <b:Last>Nordin</b:Last>
            <b:First>Axel</b:First>
          </b:Person>
          <b:Person>
            <b:Last>Motte</b:Last>
            <b:First>Damien</b:First>
          </b:Person>
        </b:NameList>
      </b:Author>
    </b:Author>
    <b:RefOrder>5</b:RefOrder>
  </b:Source>
  <b:Source>
    <b:Tag>Pss17</b:Tag>
    <b:SourceType>Book</b:SourceType>
    <b:Guid>{466755B5-EFB8-4563-BE4F-53384B9264CA}</b:Guid>
    <b:Title>The lean product design and development journey - A practical review</b:Title>
    <b:Year>2017</b:Year>
    <b:City>Cham</b:City>
    <b:Publisher>Springer</b:Publisher>
    <b:Edition>1st</b:Edition>
    <b:Author>
      <b:Author>
        <b:NameList>
          <b:Person>
            <b:Last>Pssoa</b:Last>
            <b:Middle>Vinicius</b:Middle>
            <b:First>Marcus</b:First>
          </b:Person>
          <b:Person>
            <b:Last>Trabasso</b:Last>
            <b:Middle>Gonzaga</b:Middle>
            <b:First>Luis</b:First>
          </b:Person>
        </b:NameList>
      </b:Author>
    </b:Author>
    <b:RefOrder>21</b:RefOrder>
  </b:Source>
  <b:Source>
    <b:Tag>TSS16</b:Tag>
    <b:SourceType>Book</b:SourceType>
    <b:Guid>{3F9DA2CB-D8C8-EF4E-A657-22AEBC29EB40}</b:Guid>
    <b:Title>Additive Manufacturing - Innovations, Advances and Applications</b:Title>
    <b:Year>2016</b:Year>
    <b:Author>
      <b:Author>
        <b:NameList>
          <b:Person>
            <b:Last>Srinivatsan</b:Last>
            <b:Middle>S</b:Middle>
            <b:First>T</b:First>
          </b:Person>
          <b:Person>
            <b:Last>Sudarshan</b:Last>
            <b:Middle>S</b:Middle>
            <b:First>T</b:First>
          </b:Person>
        </b:NameList>
      </b:Author>
    </b:Author>
    <b:City>New York</b:City>
    <b:Publisher>Taylor &amp; Francis Group</b:Publisher>
    <b:RefOrder>22</b:RefOrder>
  </b:Source>
  <b:Source>
    <b:Tag>Kum19</b:Tag>
    <b:SourceType>Book</b:SourceType>
    <b:Guid>{0C3577E2-3F0F-E147-A4B4-3B22E8AB10A4}</b:Guid>
    <b:Title>3D Printing and Additive Manufacturing Technologies</b:Title>
    <b:City>Gateway East</b:City>
    <b:Publisher>Springer Nature Singapore</b:Publisher>
    <b:Year>2019</b:Year>
    <b:Author>
      <b:Author>
        <b:NameList>
          <b:Person>
            <b:Last>Kumar</b:Last>
            <b:Middle>J</b:Middle>
            <b:First>L</b:First>
          </b:Person>
          <b:Person>
            <b:Last>Padney</b:Last>
            <b:Middle>M</b:Middle>
            <b:First>P</b:First>
          </b:Person>
          <b:Person>
            <b:Last>Wimpsey</b:Last>
            <b:Middle>I</b:Middle>
            <b:First>D</b:First>
          </b:Person>
        </b:NameList>
      </b:Author>
    </b:Author>
    <b:RefOrder>23</b:RefOrder>
  </b:Source>
  <b:Source>
    <b:Tag>Sri16</b:Tag>
    <b:SourceType>Book</b:SourceType>
    <b:Guid>{5E6A1829-7DBB-4117-B2E6-1180D1155C48}</b:Guid>
    <b:Title>Additive Manufacturing - Innovations, Advances and Applications</b:Title>
    <b:Year>2016</b:Year>
    <b:City>New York</b:City>
    <b:Publisher>Taylor &amp; Francis Group</b:Publisher>
    <b:Author>
      <b:Author>
        <b:NameList>
          <b:Person>
            <b:Last>Srinivasan</b:Last>
            <b:Middle>S</b:Middle>
            <b:First>T</b:First>
          </b:Person>
          <b:Person>
            <b:Last>Sudarshan</b:Last>
            <b:Middle>S</b:Middle>
            <b:First>T</b:First>
          </b:Person>
        </b:NameList>
      </b:Author>
    </b:Author>
    <b:RefOrder>4</b:RefOrder>
  </b:Source>
  <b:Source>
    <b:Tag>Yan18</b:Tag>
    <b:SourceType>Book</b:SourceType>
    <b:Guid>{F3CDEC48-D76C-4593-9367-09DF7FB0A648}</b:Guid>
    <b:Title>Additive Manufacturing: The Technology, Materials, Design and Production.</b:Title>
    <b:Year>2017</b:Year>
    <b:City>Cham</b:City>
    <b:Publisher>Springer International Publishing</b:Publisher>
    <b:Author>
      <b:Author>
        <b:NameList>
          <b:Person>
            <b:Last>Yang</b:Last>
            <b:First>L</b:First>
          </b:Person>
          <b:Person>
            <b:Last>Hsu</b:Last>
            <b:First>K</b:First>
          </b:Person>
          <b:Person>
            <b:Last>Boughman</b:Last>
            <b:First>B</b:First>
          </b:Person>
          <b:Person>
            <b:Last>Godfrey</b:Last>
            <b:First>D</b:First>
          </b:Person>
          <b:Person>
            <b:Last>Medina</b:Last>
            <b:First>F</b:First>
          </b:Person>
          <b:Person>
            <b:Last>Menon</b:Last>
            <b:First>M</b:First>
          </b:Person>
          <b:Person>
            <b:Last>Wiener</b:Last>
            <b:First>S</b:First>
          </b:Person>
        </b:NameList>
      </b:Author>
    </b:Author>
    <b:RefOrder>3</b:RefOrder>
  </b:Source>
  <b:Source>
    <b:Tag>Atz12</b:Tag>
    <b:SourceType>JournalArticle</b:SourceType>
    <b:Guid>{676153DD-FA8D-446C-8D87-3B42D21173BA}</b:Guid>
    <b:Title>Economics of additive manufacturing for end-usable metal parts</b:Title>
    <b:JournalName>International Journal of Advanced Manufacturing Technology</b:JournalName>
    <b:Year>2012</b:Year>
    <b:Pages>1147-1155</b:Pages>
    <b:Volume>I</b:Volume>
    <b:Issue>62</b:Issue>
    <b:Author>
      <b:Author>
        <b:NameList>
          <b:Person>
            <b:Last>Atzeni</b:Last>
            <b:First>Eleonora</b:First>
          </b:Person>
          <b:Person>
            <b:Last>Salmi</b:Last>
            <b:First>Alessandro</b:First>
          </b:Person>
        </b:NameList>
      </b:Author>
    </b:Author>
    <b:RefOrder>7</b:RefOrder>
  </b:Source>
  <b:Source>
    <b:Tag>Ben091</b:Tag>
    <b:SourceType>Book</b:SourceType>
    <b:Guid>{6CDD9334-82C4-4823-A2E2-A4A0EE27F06D}</b:Guid>
    <b:Title>Corrosion control in the aerospace industry</b:Title>
    <b:Year>2009</b:Year>
    <b:City>Cambridge</b:City>
    <b:Publisher>Woodhead Publishing</b:Publisher>
    <b:Author>
      <b:Author>
        <b:NameList>
          <b:Person>
            <b:Last>Benavides</b:Last>
            <b:First>Samuel</b:First>
          </b:Person>
        </b:NameList>
      </b:Author>
    </b:Author>
    <b:RefOrder>8</b:RefOrder>
  </b:Source>
  <b:Source>
    <b:Tag>Geb16</b:Tag>
    <b:SourceType>Book</b:SourceType>
    <b:Guid>{D8998D6A-D2F0-4C76-965C-293AF815BD03}</b:Guid>
    <b:Title>Additive Manufacturing - 3D Printing for Prototyping and Manufacturing</b:Title>
    <b:Year>2016</b:Year>
    <b:City>Munich</b:City>
    <b:Publisher>Hanser Publications</b:Publisher>
    <b:Author>
      <b:Author>
        <b:NameList>
          <b:Person>
            <b:Last>Gebhardt</b:Last>
            <b:First>Andreas</b:First>
          </b:Person>
          <b:Person>
            <b:Last>Hotter</b:Last>
            <b:First>Jan-Steffen</b:First>
          </b:Person>
        </b:NameList>
      </b:Author>
    </b:Author>
    <b:RefOrder>2</b:RefOrder>
  </b:Source>
  <b:Source>
    <b:Tag>Vac20</b:Tag>
    <b:SourceType>Book</b:SourceType>
    <b:Guid>{D70A2153-29F6-4C72-9D86-6ECC1C10D7B9}</b:Guid>
    <b:Title>Corrosion Processes: Sensing, Monitoring, Data Analytics, Prevention/Protection, Diagnosis/Prognosis and Maintenance Strategies</b:Title>
    <b:Year>2020</b:Year>
    <b:City>Cham</b:City>
    <b:Publisher>Springer</b:Publisher>
    <b:Author>
      <b:Author>
        <b:NameList>
          <b:Person>
            <b:Last>Vachtsevanos</b:Last>
            <b:First>George</b:First>
          </b:Person>
          <b:Person>
            <b:Last>Natarajan</b:Last>
            <b:Middle>A</b:Middle>
            <b:First>K</b:First>
          </b:Person>
          <b:Person>
            <b:Last>Rajamani</b:Last>
            <b:First>Ravi</b:First>
          </b:Person>
          <b:Person>
            <b:Last>Sanborn</b:Last>
            <b:First>Peter</b:First>
          </b:Person>
        </b:NameList>
      </b:Author>
    </b:Author>
    <b:RefOrder>9</b:RefOrder>
  </b:Source>
  <b:Source>
    <b:Tag>Mas14</b:Tag>
    <b:SourceType>Book</b:SourceType>
    <b:Guid>{D4C14BBD-D11C-4FAC-A7A1-42330F4BA3B8}</b:Guid>
    <b:Title>The Lean Design Guidebook - Everything Your Development Team Needs To Slash Manufacturing Costs</b:Title>
    <b:Year>2014</b:Year>
    <b:City>Northridge</b:City>
    <b:Publisher>Technology Perspectives</b:Publisher>
    <b:Author>
      <b:Author>
        <b:NameList>
          <b:Person>
            <b:Last>Mascitelli</b:Last>
            <b:First>Ron</b:First>
          </b:Person>
        </b:NameList>
      </b:Author>
    </b:Author>
    <b:RefOrder>24</b:RefOrder>
  </b:Source>
  <b:Source>
    <b:Tag>Hed15</b:Tag>
    <b:SourceType>InternetSite</b:SourceType>
    <b:Guid>{21111BFF-047E-42A9-8449-19A7C8BC5690}</b:Guid>
    <b:Title>3D printing Makes Product Development Faster and Cheaper</b:Title>
    <b:Year>2015</b:Year>
    <b:ProductionCompany>Sculteo</b:ProductionCompany>
    <b:Month>June</b:Month>
    <b:Day>11</b:Day>
    <b:YearAccessed>2020</b:YearAccessed>
    <b:MonthAccessed>February</b:MonthAccessed>
    <b:DayAccessed>5</b:DayAccessed>
    <b:URL>https://www.sculpteo.com/blog/2015/06/11/3d-printing-aides-product-development/</b:URL>
    <b:Author>
      <b:Author>
        <b:NameList>
          <b:Person>
            <b:Last>Hedstrom</b:Last>
            <b:First>Jess</b:First>
          </b:Person>
        </b:NameList>
      </b:Author>
    </b:Author>
    <b:RefOrder>25</b:RefOrder>
  </b:Source>
  <b:Source>
    <b:Tag>Nad16</b:Tag>
    <b:SourceType>InternetSite</b:SourceType>
    <b:Guid>{6AFA215F-F504-4375-83B7-97E44D2F65AF}</b:Guid>
    <b:Title>When is 3D Printing the best solution for production?</b:Title>
    <b:ProductionCompany>Sculpteo</b:ProductionCompany>
    <b:Year>2016</b:Year>
    <b:Month>May</b:Month>
    <b:Day>25</b:Day>
    <b:YearAccessed>2020</b:YearAccessed>
    <b:MonthAccessed>February</b:MonthAccessed>
    <b:DayAccessed>6</b:DayAccessed>
    <b:URL>https://www.sculpteo.com/blog/2016/05/25/when-is-3d-printing-the-best-solution-for-production/</b:URL>
    <b:Author>
      <b:Author>
        <b:NameList>
          <b:Person>
            <b:Last>Nadin</b:Last>
            <b:First>Felix</b:First>
          </b:Person>
        </b:NameList>
      </b:Author>
    </b:Author>
    <b:RefOrder>26</b:RefOrder>
  </b:Source>
  <b:Source>
    <b:Tag>Bus17</b:Tag>
    <b:SourceType>JournalArticle</b:SourceType>
    <b:Guid>{EDB1439D-C985-43A5-8F12-27057C2A9A38}</b:Guid>
    <b:Title>A review of Additive Manufacturing technology and Cost Estimation techniques for the defence sector</b:Title>
    <b:Year>2017</b:Year>
    <b:JournalName>CIRP Journal of Manufacturing Science and Technology</b:JournalName>
    <b:Pages>117-128</b:Pages>
    <b:Volume>19</b:Volume>
    <b:Issue>1</b:Issue>
    <b:Author>
      <b:Author>
        <b:NameList>
          <b:Person>
            <b:Last>Busachi</b:Last>
            <b:First>A</b:First>
          </b:Person>
          <b:Person>
            <b:Last>Erkoyuncu</b:Last>
            <b:First>J</b:First>
          </b:Person>
          <b:Person>
            <b:Last>Colegrove</b:Last>
            <b:First>P</b:First>
          </b:Person>
          <b:Person>
            <b:Last>Martina</b:Last>
            <b:First>F</b:First>
          </b:Person>
          <b:Person>
            <b:Last>Watts</b:Last>
            <b:First>C</b:First>
          </b:Person>
          <b:Person>
            <b:Last>Drake</b:Last>
            <b:First>R</b:First>
          </b:Person>
        </b:NameList>
      </b:Author>
    </b:Author>
    <b:RefOrder>27</b:RefOrder>
  </b:Source>
  <b:Source>
    <b:Tag>Adm19</b:Tag>
    <b:SourceType>InternetSite</b:SourceType>
    <b:Guid>{50E117BA-F5F5-429F-AFA0-F33F89035FC0}</b:Guid>
    <b:Title>3D Printing Vs Injection Molding</b:Title>
    <b:Year>2019</b:Year>
    <b:ProductionCompany>PROTO21</b:ProductionCompany>
    <b:Month>December</b:Month>
    <b:Day>19</b:Day>
    <b:YearAccessed>2020</b:YearAccessed>
    <b:MonthAccessed>February</b:MonthAccessed>
    <b:DayAccessed>24</b:DayAccessed>
    <b:URL>https://www.proto21.ae/3d-printing-vs-injection-molding/</b:URL>
    <b:Author>
      <b:Author>
        <b:Corporate>Admin (PROTO21)</b:Corporate>
      </b:Author>
    </b:Author>
    <b:RefOrder>28</b:RefOrder>
  </b:Source>
  <b:Source>
    <b:Tag>Fro19</b:Tag>
    <b:SourceType>Book</b:SourceType>
    <b:Guid>{88574C63-1F54-4512-8F0B-1A561291FC1D}</b:Guid>
    <b:Title>dditive Manufacturing for the Aerospace Industry</b:Title>
    <b:Year>2019</b:Year>
    <b:Author>
      <b:Author>
        <b:NameList>
          <b:Person>
            <b:Last>Froyes</b:Last>
            <b:First>Francis</b:First>
          </b:Person>
          <b:Person>
            <b:Last>Boyer</b:Last>
            <b:First>Rodney</b:First>
          </b:Person>
        </b:NameList>
      </b:Author>
    </b:Author>
    <b:City>Berkeley</b:City>
    <b:Publisher>Elsevier</b:Publisher>
    <b:RefOrder>10</b:RefOrder>
  </b:Source>
  <b:Source>
    <b:Tag>Imp19</b:Tag>
    <b:SourceType>Misc</b:SourceType>
    <b:Guid>{817BF80E-F64E-4266-8738-BB6C5B035E06}</b:Guid>
    <b:Title>Control of ALM Parts Manufacture - FFF Ultem 9085 CG</b:Title>
    <b:Year>2019</b:Year>
    <b:City>Newport</b:City>
    <b:Publisher>Safran Seats GB Limited</b:Publisher>
    <b:Author>
      <b:Author>
        <b:NameList>
          <b:Person>
            <b:Last>Imperiale</b:Last>
            <b:First>V</b:First>
          </b:Person>
        </b:NameList>
      </b:Author>
    </b:Author>
    <b:RefOrder>1</b:RefOrder>
  </b:Source>
</b:Sources>
</file>

<file path=customXml/itemProps1.xml><?xml version="1.0" encoding="utf-8"?>
<ds:datastoreItem xmlns:ds="http://schemas.openxmlformats.org/officeDocument/2006/customXml" ds:itemID="{8E9103EC-2BD3-4109-9B34-7F51E0C5E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11519</TotalTime>
  <Pages>85</Pages>
  <Words>11632</Words>
  <Characters>66303</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Zodiac Seats UK</Company>
  <LinksUpToDate>false</LinksUpToDate>
  <CharactersWithSpaces>77780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Shaun Kilbane (1705015)</dc:creator>
  <cp:lastModifiedBy>Shaun Kilbane (1705015)</cp:lastModifiedBy>
  <cp:revision>1766</cp:revision>
  <cp:lastPrinted>2020-01-26T12:13:00Z</cp:lastPrinted>
  <dcterms:created xsi:type="dcterms:W3CDTF">2020-02-14T18:00:00Z</dcterms:created>
  <dcterms:modified xsi:type="dcterms:W3CDTF">2020-05-22T15:20:00Z</dcterms:modified>
</cp:coreProperties>
</file>