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0" distR="0">
            <wp:extent cx="2571750" cy="889297"/>
            <wp:effectExtent b="0" l="0" r="0" t="0"/>
            <wp:docPr id="105475896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571750" cy="889297"/>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BSc Professional Investigation 2025/2026</w:t>
      </w:r>
    </w:p>
    <w:p w:rsidR="00000000" w:rsidDel="00000000" w:rsidP="00000000" w:rsidRDefault="00000000" w:rsidRPr="00000000" w14:paraId="00000005">
      <w:pPr>
        <w:ind w:right="237"/>
        <w:rPr>
          <w:rFonts w:ascii="Arial" w:cs="Arial" w:eastAsia="Arial" w:hAnsi="Arial"/>
          <w:color w:val="000000"/>
          <w:sz w:val="28"/>
          <w:szCs w:val="28"/>
        </w:rPr>
      </w:pPr>
      <w:r w:rsidDel="00000000" w:rsidR="00000000" w:rsidRPr="00000000">
        <w:rPr>
          <w:rFonts w:ascii="Arial" w:cs="Arial" w:eastAsia="Arial" w:hAnsi="Arial"/>
          <w:color w:val="000000"/>
          <w:sz w:val="28"/>
          <w:szCs w:val="28"/>
          <w:rtl w:val="0"/>
        </w:rPr>
        <w:t xml:space="preserve">Level 6 - 40 Credits</w:t>
      </w:r>
    </w:p>
    <w:p w:rsidR="00000000" w:rsidDel="00000000" w:rsidP="00000000" w:rsidRDefault="00000000" w:rsidRPr="00000000" w14:paraId="00000006">
      <w:pPr>
        <w:ind w:right="237"/>
        <w:rPr>
          <w:rFonts w:ascii="Arial" w:cs="Arial" w:eastAsia="Arial" w:hAnsi="Arial"/>
          <w:b w:val="1"/>
          <w:color w:val="000000"/>
          <w:sz w:val="28"/>
          <w:szCs w:val="28"/>
        </w:rPr>
      </w:pPr>
      <w:r w:rsidDel="00000000" w:rsidR="00000000" w:rsidRPr="00000000">
        <w:rPr>
          <w:rtl w:val="0"/>
        </w:rPr>
      </w:r>
    </w:p>
    <w:p w:rsidR="00000000" w:rsidDel="00000000" w:rsidP="00000000" w:rsidRDefault="00000000" w:rsidRPr="00000000" w14:paraId="00000007">
      <w:pPr>
        <w:ind w:right="237"/>
        <w:rPr>
          <w:rFonts w:ascii="Arial" w:cs="Arial" w:eastAsia="Arial" w:hAnsi="Arial"/>
          <w:b w:val="1"/>
          <w:color w:val="000000"/>
          <w:sz w:val="28"/>
          <w:szCs w:val="28"/>
        </w:rPr>
      </w:pPr>
      <w:r w:rsidDel="00000000" w:rsidR="00000000" w:rsidRPr="00000000">
        <w:rPr>
          <w:rtl w:val="0"/>
        </w:rPr>
      </w:r>
    </w:p>
    <w:p w:rsidR="00000000" w:rsidDel="00000000" w:rsidP="00000000" w:rsidRDefault="00000000" w:rsidRPr="00000000" w14:paraId="00000008">
      <w:pPr>
        <w:ind w:right="237"/>
        <w:rPr>
          <w:rFonts w:ascii="Arial" w:cs="Arial" w:eastAsia="Arial" w:hAnsi="Arial"/>
          <w:color w:val="000000"/>
          <w:sz w:val="28"/>
          <w:szCs w:val="28"/>
        </w:rPr>
      </w:pPr>
      <w:r w:rsidDel="00000000" w:rsidR="00000000" w:rsidRPr="00000000">
        <w:rPr>
          <w:rFonts w:ascii="Arial" w:cs="Arial" w:eastAsia="Arial" w:hAnsi="Arial"/>
          <w:color w:val="000000"/>
          <w:sz w:val="28"/>
          <w:szCs w:val="28"/>
          <w:rtl w:val="0"/>
        </w:rPr>
        <w:t xml:space="preserve">Workbook title: Competency Based Workbook 1</w:t>
      </w:r>
    </w:p>
    <w:p w:rsidR="00000000" w:rsidDel="00000000" w:rsidP="00000000" w:rsidRDefault="00000000" w:rsidRPr="00000000" w14:paraId="00000009">
      <w:pPr>
        <w:ind w:right="237"/>
        <w:rPr>
          <w:rFonts w:ascii="Arial" w:cs="Arial" w:eastAsia="Arial" w:hAnsi="Arial"/>
          <w:b w:val="1"/>
          <w:color w:val="000000"/>
          <w:sz w:val="28"/>
          <w:szCs w:val="28"/>
        </w:rPr>
      </w:pPr>
      <w:r w:rsidDel="00000000" w:rsidR="00000000" w:rsidRPr="00000000">
        <w:rPr>
          <w:rFonts w:ascii="Arial" w:cs="Arial" w:eastAsia="Arial" w:hAnsi="Arial"/>
          <w:b w:val="1"/>
          <w:sz w:val="28"/>
          <w:szCs w:val="28"/>
          <w:rtl w:val="0"/>
        </w:rPr>
        <w:t xml:space="preserve">Module BMPI6001D – Investigation in the Workplace</w:t>
      </w:r>
      <w:r w:rsidDel="00000000" w:rsidR="00000000" w:rsidRPr="00000000">
        <w:rPr>
          <w:rtl w:val="0"/>
        </w:rPr>
      </w:r>
    </w:p>
    <w:p w:rsidR="00000000" w:rsidDel="00000000" w:rsidP="00000000" w:rsidRDefault="00000000" w:rsidRPr="00000000" w14:paraId="0000000A">
      <w:pPr>
        <w:ind w:right="237"/>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B">
      <w:pPr>
        <w:ind w:right="237"/>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C">
      <w:pPr>
        <w:ind w:right="237"/>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D">
      <w:pPr>
        <w:pBdr>
          <w:top w:color="000000" w:space="4" w:sz="4" w:val="single"/>
          <w:left w:color="000000" w:space="4" w:sz="4" w:val="single"/>
          <w:bottom w:color="000000" w:space="4" w:sz="4" w:val="single"/>
          <w:right w:color="000000" w:space="4" w:sz="4" w:val="single"/>
        </w:pBdr>
        <w:rPr>
          <w:rFonts w:ascii="Arial" w:cs="Arial" w:eastAsia="Arial" w:hAnsi="Arial"/>
          <w:sz w:val="36"/>
          <w:szCs w:val="36"/>
        </w:rPr>
      </w:pPr>
      <w:r w:rsidDel="00000000" w:rsidR="00000000" w:rsidRPr="00000000">
        <w:rPr>
          <w:rFonts w:ascii="Arial" w:cs="Arial" w:eastAsia="Arial" w:hAnsi="Arial"/>
          <w:b w:val="1"/>
          <w:sz w:val="28"/>
          <w:szCs w:val="28"/>
          <w:rtl w:val="0"/>
        </w:rPr>
        <w:t xml:space="preserve">Submission Deadline 23:59hrs on 15 January 2026</w:t>
      </w:r>
      <w:r w:rsidDel="00000000" w:rsidR="00000000" w:rsidRPr="00000000">
        <w:rPr>
          <w:rtl w:val="0"/>
        </w:rPr>
      </w:r>
    </w:p>
    <w:p w:rsidR="00000000" w:rsidDel="00000000" w:rsidP="00000000" w:rsidRDefault="00000000" w:rsidRPr="00000000" w14:paraId="0000000E">
      <w:pPr>
        <w:rPr>
          <w:rFonts w:ascii="Arial" w:cs="Arial" w:eastAsia="Arial" w:hAnsi="Arial"/>
          <w:sz w:val="36"/>
          <w:szCs w:val="36"/>
        </w:rPr>
      </w:pPr>
      <w:r w:rsidDel="00000000" w:rsidR="00000000" w:rsidRPr="00000000">
        <w:rPr>
          <w:rtl w:val="0"/>
        </w:rPr>
      </w:r>
    </w:p>
    <w:p w:rsidR="00000000" w:rsidDel="00000000" w:rsidP="00000000" w:rsidRDefault="00000000" w:rsidRPr="00000000" w14:paraId="0000000F">
      <w:pPr>
        <w:rPr>
          <w:rFonts w:ascii="Arial" w:cs="Arial" w:eastAsia="Arial" w:hAnsi="Arial"/>
          <w:sz w:val="36"/>
          <w:szCs w:val="36"/>
        </w:rPr>
      </w:pPr>
      <w:r w:rsidDel="00000000" w:rsidR="00000000" w:rsidRPr="00000000">
        <w:rPr>
          <w:rFonts w:ascii="Arial" w:cs="Arial" w:eastAsia="Arial" w:hAnsi="Arial"/>
          <w:sz w:val="28"/>
          <w:szCs w:val="28"/>
          <w:rtl w:val="0"/>
        </w:rPr>
        <w:t xml:space="preserve">Student name______________________________________________</w:t>
      </w:r>
      <w:r w:rsidDel="00000000" w:rsidR="00000000" w:rsidRPr="00000000">
        <w:rPr>
          <w:rtl w:val="0"/>
        </w:rPr>
      </w:r>
    </w:p>
    <w:p w:rsidR="00000000" w:rsidDel="00000000" w:rsidP="00000000" w:rsidRDefault="00000000" w:rsidRPr="00000000" w14:paraId="00000010">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1">
      <w:pPr>
        <w:rPr>
          <w:rFonts w:ascii="Arial" w:cs="Arial" w:eastAsia="Arial" w:hAnsi="Arial"/>
          <w:sz w:val="28"/>
          <w:szCs w:val="28"/>
        </w:rPr>
      </w:pPr>
      <w:r w:rsidDel="00000000" w:rsidR="00000000" w:rsidRPr="00000000">
        <w:rPr>
          <w:rFonts w:ascii="Arial" w:cs="Arial" w:eastAsia="Arial" w:hAnsi="Arial"/>
          <w:sz w:val="28"/>
          <w:szCs w:val="28"/>
          <w:rtl w:val="0"/>
        </w:rPr>
        <w:t xml:space="preserve">Student number____________________________________________</w:t>
      </w:r>
    </w:p>
    <w:p w:rsidR="00000000" w:rsidDel="00000000" w:rsidP="00000000" w:rsidRDefault="00000000" w:rsidRPr="00000000" w14:paraId="00000012">
      <w:pPr>
        <w:rPr>
          <w:rFonts w:ascii="Arial" w:cs="Arial" w:eastAsia="Arial" w:hAnsi="Arial"/>
          <w:sz w:val="36"/>
          <w:szCs w:val="36"/>
        </w:rPr>
      </w:pPr>
      <w:r w:rsidDel="00000000" w:rsidR="00000000" w:rsidRPr="00000000">
        <w:rPr>
          <w:rtl w:val="0"/>
        </w:rPr>
      </w:r>
    </w:p>
    <w:p w:rsidR="00000000" w:rsidDel="00000000" w:rsidP="00000000" w:rsidRDefault="00000000" w:rsidRPr="00000000" w14:paraId="00000013">
      <w:pPr>
        <w:rPr>
          <w:rFonts w:ascii="Arial" w:cs="Arial" w:eastAsia="Arial" w:hAnsi="Arial"/>
          <w:sz w:val="36"/>
          <w:szCs w:val="36"/>
        </w:rPr>
      </w:pPr>
      <w:r w:rsidDel="00000000" w:rsidR="00000000" w:rsidRPr="00000000">
        <w:rPr>
          <w:rtl w:val="0"/>
        </w:rPr>
      </w:r>
    </w:p>
    <w:p w:rsidR="00000000" w:rsidDel="00000000" w:rsidP="00000000" w:rsidRDefault="00000000" w:rsidRPr="00000000" w14:paraId="00000014">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5">
      <w:pPr>
        <w:ind w:right="237"/>
        <w:rPr>
          <w:rFonts w:ascii="Arial" w:cs="Arial" w:eastAsia="Arial" w:hAnsi="Arial"/>
          <w:b w:val="1"/>
          <w:i w:val="1"/>
          <w:color w:val="000000"/>
          <w:sz w:val="24"/>
          <w:szCs w:val="24"/>
        </w:rPr>
      </w:pPr>
      <w:r w:rsidDel="00000000" w:rsidR="00000000" w:rsidRPr="00000000">
        <w:rPr>
          <w:rFonts w:ascii="Arial" w:cs="Arial" w:eastAsia="Arial" w:hAnsi="Arial"/>
          <w:b w:val="1"/>
          <w:i w:val="1"/>
          <w:color w:val="000000"/>
          <w:sz w:val="24"/>
          <w:szCs w:val="24"/>
          <w:rtl w:val="0"/>
        </w:rPr>
        <w:t xml:space="preserve">Institute of Management &amp; Health.</w:t>
      </w:r>
    </w:p>
    <w:p w:rsidR="00000000" w:rsidDel="00000000" w:rsidP="00000000" w:rsidRDefault="00000000" w:rsidRPr="00000000" w14:paraId="00000016">
      <w:pPr>
        <w:ind w:right="237"/>
        <w:rPr>
          <w:rFonts w:ascii="Arial" w:cs="Arial" w:eastAsia="Arial" w:hAnsi="Arial"/>
          <w:b w:val="1"/>
          <w:i w:val="1"/>
          <w:color w:val="000000"/>
          <w:sz w:val="24"/>
          <w:szCs w:val="24"/>
        </w:rPr>
      </w:pPr>
      <w:r w:rsidDel="00000000" w:rsidR="00000000" w:rsidRPr="00000000">
        <w:rPr>
          <w:rFonts w:ascii="Arial" w:cs="Arial" w:eastAsia="Arial" w:hAnsi="Arial"/>
          <w:b w:val="1"/>
          <w:i w:val="1"/>
          <w:color w:val="000000"/>
          <w:sz w:val="24"/>
          <w:szCs w:val="24"/>
          <w:rtl w:val="0"/>
        </w:rPr>
        <w:t xml:space="preserve">Law, Criminology &amp; Policing</w:t>
      </w:r>
    </w:p>
    <w:p w:rsidR="00000000" w:rsidDel="00000000" w:rsidP="00000000" w:rsidRDefault="00000000" w:rsidRPr="00000000" w14:paraId="00000017">
      <w:pPr>
        <w:ind w:right="237"/>
        <w:rPr>
          <w:rFonts w:ascii="Arial" w:cs="Arial" w:eastAsia="Arial" w:hAnsi="Arial"/>
          <w:b w:val="1"/>
          <w:i w:val="1"/>
          <w:color w:val="000000"/>
          <w:sz w:val="24"/>
          <w:szCs w:val="24"/>
        </w:rPr>
      </w:pPr>
      <w:r w:rsidDel="00000000" w:rsidR="00000000" w:rsidRPr="00000000">
        <w:rPr>
          <w:rFonts w:ascii="Arial" w:cs="Arial" w:eastAsia="Arial" w:hAnsi="Arial"/>
          <w:b w:val="1"/>
          <w:i w:val="1"/>
          <w:color w:val="000000"/>
          <w:sz w:val="24"/>
          <w:szCs w:val="24"/>
          <w:rtl w:val="0"/>
        </w:rPr>
        <w:t xml:space="preserve">2023/2024</w:t>
      </w:r>
    </w:p>
    <w:p w:rsidR="00000000" w:rsidDel="00000000" w:rsidP="00000000" w:rsidRDefault="00000000" w:rsidRPr="00000000" w14:paraId="00000018">
      <w:pPr>
        <w:ind w:right="237"/>
        <w:rPr>
          <w:rFonts w:ascii="Arial" w:cs="Arial" w:eastAsia="Arial" w:hAnsi="Arial"/>
          <w:b w:val="1"/>
          <w:i w:val="1"/>
          <w:color w:val="000000"/>
          <w:sz w:val="24"/>
          <w:szCs w:val="24"/>
        </w:rPr>
      </w:pPr>
      <w:r w:rsidDel="00000000" w:rsidR="00000000" w:rsidRPr="00000000">
        <w:rPr>
          <w:rtl w:val="0"/>
        </w:rPr>
      </w:r>
    </w:p>
    <w:p w:rsidR="00000000" w:rsidDel="00000000" w:rsidP="00000000" w:rsidRDefault="00000000" w:rsidRPr="00000000" w14:paraId="00000019">
      <w:pPr>
        <w:ind w:right="237"/>
        <w:jc w:val="center"/>
        <w:rPr>
          <w:rFonts w:ascii="Arial" w:cs="Arial" w:eastAsia="Arial" w:hAnsi="Arial"/>
          <w:color w:val="000000"/>
          <w:sz w:val="28"/>
          <w:szCs w:val="28"/>
        </w:rPr>
      </w:pPr>
      <w:r w:rsidDel="00000000" w:rsidR="00000000" w:rsidRPr="00000000">
        <w:rPr>
          <w:rFonts w:ascii="Arial" w:cs="Arial" w:eastAsia="Arial" w:hAnsi="Arial"/>
          <w:b w:val="1"/>
          <w:color w:val="000000"/>
          <w:sz w:val="28"/>
          <w:szCs w:val="28"/>
          <w:rtl w:val="0"/>
        </w:rPr>
        <w:t xml:space="preserve">Workbook Guidance</w:t>
      </w:r>
      <w:r w:rsidDel="00000000" w:rsidR="00000000" w:rsidRPr="00000000">
        <w:rPr>
          <w:rtl w:val="0"/>
        </w:rPr>
      </w:r>
    </w:p>
    <w:p w:rsidR="00000000" w:rsidDel="00000000" w:rsidP="00000000" w:rsidRDefault="00000000" w:rsidRPr="00000000" w14:paraId="0000001A">
      <w:pPr>
        <w:ind w:right="237"/>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Please read these notes carefully. They provide essential information in relation to your assessment. The documents you will use in developing your workbook are on the following pages.</w:t>
      </w:r>
    </w:p>
    <w:p w:rsidR="00000000" w:rsidDel="00000000" w:rsidP="00000000" w:rsidRDefault="00000000" w:rsidRPr="00000000" w14:paraId="0000001B">
      <w:pPr>
        <w:ind w:right="237"/>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What is the workbook for?</w:t>
      </w:r>
      <w:r w:rsidDel="00000000" w:rsidR="00000000" w:rsidRPr="00000000">
        <w:rPr>
          <w:rtl w:val="0"/>
        </w:rPr>
      </w:r>
    </w:p>
    <w:p w:rsidR="00000000" w:rsidDel="00000000" w:rsidP="00000000" w:rsidRDefault="00000000" w:rsidRPr="00000000" w14:paraId="0000001C">
      <w:pPr>
        <w:ind w:right="237"/>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purpose of this workbook is to enable learners to demonstrate and provide evidence of how they meet the learning outcomes for the </w:t>
      </w:r>
      <w:r w:rsidDel="00000000" w:rsidR="00000000" w:rsidRPr="00000000">
        <w:rPr>
          <w:rFonts w:ascii="Arial" w:cs="Arial" w:eastAsia="Arial" w:hAnsi="Arial"/>
          <w:b w:val="1"/>
          <w:i w:val="1"/>
          <w:color w:val="000000"/>
          <w:sz w:val="24"/>
          <w:szCs w:val="24"/>
          <w:rtl w:val="0"/>
        </w:rPr>
        <w:t xml:space="preserve">BSc Professional Investigation.</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i w:val="1"/>
          <w:color w:val="000000"/>
          <w:sz w:val="24"/>
          <w:szCs w:val="24"/>
          <w:u w:val="single"/>
          <w:rtl w:val="0"/>
        </w:rPr>
        <w:t xml:space="preserve">You are being asked to outline your experiential learning based upon your theoretical understanding in a range of operational situations.</w:t>
      </w:r>
      <w:r w:rsidDel="00000000" w:rsidR="00000000" w:rsidRPr="00000000">
        <w:rPr>
          <w:rFonts w:ascii="Arial" w:cs="Arial" w:eastAsia="Arial" w:hAnsi="Arial"/>
          <w:color w:val="000000"/>
          <w:sz w:val="24"/>
          <w:szCs w:val="24"/>
          <w:rtl w:val="0"/>
        </w:rPr>
        <w:t xml:space="preserve"> </w:t>
      </w:r>
    </w:p>
    <w:p w:rsidR="00000000" w:rsidDel="00000000" w:rsidP="00000000" w:rsidRDefault="00000000" w:rsidRPr="00000000" w14:paraId="0000001D">
      <w:pPr>
        <w:ind w:right="237"/>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How should the workbook be presented?</w:t>
      </w:r>
      <w:r w:rsidDel="00000000" w:rsidR="00000000" w:rsidRPr="00000000">
        <w:rPr>
          <w:rtl w:val="0"/>
        </w:rPr>
      </w:r>
    </w:p>
    <w:p w:rsidR="00000000" w:rsidDel="00000000" w:rsidP="00000000" w:rsidRDefault="00000000" w:rsidRPr="00000000" w14:paraId="0000001E">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Blank electronic copies of this workbook can be found on Moodle. You may submit your assignment on this document or on a word document clearly highlighting the task being addressed.</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color w:val="000000"/>
          <w:sz w:val="24"/>
          <w:szCs w:val="24"/>
          <w:rtl w:val="0"/>
        </w:rPr>
        <w:t xml:space="preserve">You must submit your assessment document electronically once completed, therefore it is important that you save your work regularly and upload the final typed version through Turnitin on Moodle. </w:t>
      </w:r>
    </w:p>
    <w:p w:rsidR="00000000" w:rsidDel="00000000" w:rsidP="00000000" w:rsidRDefault="00000000" w:rsidRPr="00000000" w14:paraId="0000001F">
      <w:pPr>
        <w:jc w:val="both"/>
        <w:rPr>
          <w:rFonts w:ascii="Arial" w:cs="Arial" w:eastAsia="Arial" w:hAnsi="Arial"/>
          <w:sz w:val="24"/>
          <w:szCs w:val="24"/>
        </w:rPr>
      </w:pPr>
      <w:r w:rsidDel="00000000" w:rsidR="00000000" w:rsidRPr="00000000">
        <w:rPr>
          <w:rFonts w:ascii="Arial" w:cs="Arial" w:eastAsia="Arial" w:hAnsi="Arial"/>
          <w:b w:val="1"/>
          <w:color w:val="000000"/>
          <w:sz w:val="24"/>
          <w:szCs w:val="24"/>
          <w:rtl w:val="0"/>
        </w:rPr>
        <w:t xml:space="preserve">The word count policy</w:t>
      </w:r>
      <w:r w:rsidDel="00000000" w:rsidR="00000000" w:rsidRPr="00000000">
        <w:rPr>
          <w:rFonts w:ascii="Arial" w:cs="Arial" w:eastAsia="Arial" w:hAnsi="Arial"/>
          <w:color w:val="000000"/>
          <w:sz w:val="24"/>
          <w:szCs w:val="24"/>
          <w:rtl w:val="0"/>
        </w:rPr>
        <w:t xml:space="preserve"> can be found in chapter 7 of the Academic Quality Handbook under section 7.7 (this applies to presenting work above and under the specified word count).  A wordcount is however provided in each section of the workbook. In total the word count for this assignment is 10,000 (ten thousand) +/-10% (maximum of 1100 words).</w:t>
      </w:r>
      <w:r w:rsidDel="00000000" w:rsidR="00000000" w:rsidRPr="00000000">
        <w:rPr>
          <w:rtl w:val="0"/>
        </w:rPr>
      </w:r>
    </w:p>
    <w:p w:rsidR="00000000" w:rsidDel="00000000" w:rsidP="00000000" w:rsidRDefault="00000000" w:rsidRPr="00000000" w14:paraId="00000020">
      <w:pPr>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hyperlink r:id="rId8">
        <w:r w:rsidDel="00000000" w:rsidR="00000000" w:rsidRPr="00000000">
          <w:rPr>
            <w:rFonts w:ascii="Arial" w:cs="Arial" w:eastAsia="Arial" w:hAnsi="Arial"/>
            <w:color w:val="0563c1"/>
            <w:sz w:val="20"/>
            <w:szCs w:val="20"/>
            <w:u w:val="single"/>
            <w:rtl w:val="0"/>
          </w:rPr>
          <w:t xml:space="preserve">https://www.uwtsd.ac.uk/media/uwtsd-website/content-assets/documents/academic-office/aqh-chapters/chapters---en/Chapter_07_Assessment_Taught_Programmes_Pages_72-79-UPDATED-05-11-2019.pdf</w:t>
        </w:r>
      </w:hyperlink>
      <w:r w:rsidDel="00000000" w:rsidR="00000000" w:rsidRPr="00000000">
        <w:rPr>
          <w:rFonts w:ascii="Arial" w:cs="Arial" w:eastAsia="Arial" w:hAnsi="Arial"/>
          <w:color w:val="0000ff"/>
          <w:sz w:val="20"/>
          <w:szCs w:val="20"/>
          <w:u w:val="single"/>
          <w:rtl w:val="0"/>
        </w:rPr>
        <w:t xml:space="preserve">) </w:t>
      </w:r>
      <w:r w:rsidDel="00000000" w:rsidR="00000000" w:rsidRPr="00000000">
        <w:rPr>
          <w:rtl w:val="0"/>
        </w:rPr>
      </w:r>
    </w:p>
    <w:p w:rsidR="00000000" w:rsidDel="00000000" w:rsidP="00000000" w:rsidRDefault="00000000" w:rsidRPr="00000000" w14:paraId="00000021">
      <w:pPr>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Reflective practice</w:t>
      </w:r>
      <w:r w:rsidDel="00000000" w:rsidR="00000000" w:rsidRPr="00000000">
        <w:rPr>
          <w:rFonts w:ascii="Arial" w:cs="Arial" w:eastAsia="Arial" w:hAnsi="Arial"/>
          <w:color w:val="000000"/>
          <w:sz w:val="24"/>
          <w:szCs w:val="24"/>
          <w:rtl w:val="0"/>
        </w:rPr>
        <w:t xml:space="preserv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00000000" w:rsidDel="00000000" w:rsidP="00000000" w:rsidRDefault="00000000" w:rsidRPr="00000000" w14:paraId="00000022">
      <w:pPr>
        <w:jc w:val="both"/>
        <w:rPr>
          <w:rFonts w:ascii="Arial" w:cs="Arial" w:eastAsia="Arial" w:hAnsi="Arial"/>
          <w:color w:val="000000"/>
          <w:sz w:val="20"/>
          <w:szCs w:val="20"/>
        </w:rPr>
      </w:pPr>
      <w:hyperlink r:id="rId9">
        <w:r w:rsidDel="00000000" w:rsidR="00000000" w:rsidRPr="00000000">
          <w:rPr>
            <w:rFonts w:ascii="Arial" w:cs="Arial" w:eastAsia="Arial" w:hAnsi="Arial"/>
            <w:color w:val="0563c1"/>
            <w:sz w:val="20"/>
            <w:szCs w:val="20"/>
            <w:u w:val="single"/>
            <w:rtl w:val="0"/>
          </w:rPr>
          <w:t xml:space="preserve">https://moodle.uwtsd.ac.uk/pluginfile.php/298870/mod_resource/content/1/Reflective%20Practice%20for%20Policing%20Students%20-%20Selina%20Copley%20Chapter5.pdf.</w:t>
        </w:r>
      </w:hyperlink>
      <w:r w:rsidDel="00000000" w:rsidR="00000000" w:rsidRPr="00000000">
        <w:rPr>
          <w:rtl w:val="0"/>
        </w:rPr>
      </w:r>
    </w:p>
    <w:p w:rsidR="00000000" w:rsidDel="00000000" w:rsidP="00000000" w:rsidRDefault="00000000" w:rsidRPr="00000000" w14:paraId="00000023">
      <w:pPr>
        <w:jc w:val="both"/>
        <w:rPr>
          <w:rFonts w:ascii="Arial" w:cs="Arial" w:eastAsia="Arial" w:hAnsi="Arial"/>
          <w:sz w:val="20"/>
          <w:szCs w:val="20"/>
        </w:rPr>
      </w:pPr>
      <w:r w:rsidDel="00000000" w:rsidR="00000000" w:rsidRPr="00000000">
        <w:rPr>
          <w:rFonts w:ascii="Arial" w:cs="Arial" w:eastAsia="Arial" w:hAnsi="Arial"/>
          <w:color w:val="000000"/>
          <w:sz w:val="24"/>
          <w:szCs w:val="24"/>
          <w:rtl w:val="0"/>
        </w:rPr>
        <w:t xml:space="preserve">This publication is available via the UWTSD online library</w:t>
      </w:r>
      <w:r w:rsidDel="00000000" w:rsidR="00000000" w:rsidRPr="00000000">
        <w:rPr>
          <w:rtl w:val="0"/>
        </w:rPr>
      </w:r>
    </w:p>
    <w:p w:rsidR="00000000" w:rsidDel="00000000" w:rsidP="00000000" w:rsidRDefault="00000000" w:rsidRPr="00000000" w14:paraId="00000024">
      <w:pPr>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How is the workbook assessed?</w:t>
      </w:r>
      <w:r w:rsidDel="00000000" w:rsidR="00000000" w:rsidRPr="00000000">
        <w:rPr>
          <w:rtl w:val="0"/>
        </w:rPr>
      </w:r>
    </w:p>
    <w:p w:rsidR="00000000" w:rsidDel="00000000" w:rsidP="00000000" w:rsidRDefault="00000000" w:rsidRPr="00000000" w14:paraId="00000025">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Advice and support about the completion of this workbook is available to you and will be provided during your lessons. However, please contact your tutor with any questions or queries you may have if you are unsure.</w:t>
      </w:r>
    </w:p>
    <w:p w:rsidR="00000000" w:rsidDel="00000000" w:rsidP="00000000" w:rsidRDefault="00000000" w:rsidRPr="00000000" w14:paraId="00000026">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Key dates for the workbook submissions can be located within Module in the ‘Welcome ‘tile.</w:t>
      </w:r>
    </w:p>
    <w:p w:rsidR="00000000" w:rsidDel="00000000" w:rsidP="00000000" w:rsidRDefault="00000000" w:rsidRPr="00000000" w14:paraId="00000027">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Once submitted your workbook will be assessed and marked independently. You will be provided with individual feedback once the work has been marked.</w:t>
      </w:r>
    </w:p>
    <w:p w:rsidR="00000000" w:rsidDel="00000000" w:rsidP="00000000" w:rsidRDefault="00000000" w:rsidRPr="00000000" w14:paraId="00000028">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29">
      <w:pPr>
        <w:ind w:right="237"/>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Confidentiality</w:t>
      </w:r>
      <w:r w:rsidDel="00000000" w:rsidR="00000000" w:rsidRPr="00000000">
        <w:rPr>
          <w:rtl w:val="0"/>
        </w:rPr>
      </w:r>
    </w:p>
    <w:p w:rsidR="00000000" w:rsidDel="00000000" w:rsidP="00000000" w:rsidRDefault="00000000" w:rsidRPr="00000000" w14:paraId="0000002A">
      <w:pPr>
        <w:ind w:right="237"/>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It is important that no individual can be identified either directly or indirectly from the information in the workbook. You must therefore:</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237"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Adhere to guidance in the Candidate Handbook about confidentiality.</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237"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Not identify individuals including witnesses, victims, or offenders by name.</w:t>
      </w:r>
    </w:p>
    <w:p w:rsidR="00000000" w:rsidDel="00000000" w:rsidP="00000000" w:rsidRDefault="00000000" w:rsidRPr="00000000" w14:paraId="000000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237"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00000000" w:rsidDel="00000000" w:rsidP="00000000" w:rsidRDefault="00000000" w:rsidRPr="00000000" w14:paraId="0000002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237"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Take personal responsibility for adhering to confidentiality rules. </w:t>
      </w:r>
    </w:p>
    <w:p w:rsidR="00000000" w:rsidDel="00000000" w:rsidP="00000000" w:rsidRDefault="00000000" w:rsidRPr="00000000" w14:paraId="000000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237"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Not include any dates of any incidents or anything that specifically identifies an actual incident.</w:t>
      </w:r>
    </w:p>
    <w:p w:rsidR="00000000" w:rsidDel="00000000" w:rsidP="00000000" w:rsidRDefault="00000000" w:rsidRPr="00000000" w14:paraId="00000030">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1">
      <w:pPr>
        <w:ind w:right="237"/>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NOTE:</w:t>
      </w:r>
      <w:r w:rsidDel="00000000" w:rsidR="00000000" w:rsidRPr="00000000">
        <w:rPr>
          <w:rtl w:val="0"/>
        </w:rPr>
      </w:r>
    </w:p>
    <w:p w:rsidR="00000000" w:rsidDel="00000000" w:rsidP="00000000" w:rsidRDefault="00000000" w:rsidRPr="00000000" w14:paraId="00000032">
      <w:pPr>
        <w:ind w:right="237"/>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Your workbook will be submitted electronically via Turnitin on Moodle. Guidance on this is in the student handbook and within Moodle.</w:t>
      </w:r>
    </w:p>
    <w:p w:rsidR="00000000" w:rsidDel="00000000" w:rsidP="00000000" w:rsidRDefault="00000000" w:rsidRPr="00000000" w14:paraId="00000033">
      <w:pPr>
        <w:ind w:right="237"/>
        <w:jc w:val="both"/>
        <w:rPr>
          <w:rFonts w:ascii="Arial" w:cs="Arial" w:eastAsia="Arial" w:hAnsi="Arial"/>
          <w:color w:val="000000"/>
          <w:sz w:val="24"/>
          <w:szCs w:val="24"/>
        </w:rPr>
      </w:pPr>
      <w:r w:rsidDel="00000000" w:rsidR="00000000" w:rsidRPr="00000000">
        <w:rPr>
          <w:rFonts w:ascii="Arial" w:cs="Arial" w:eastAsia="Arial" w:hAnsi="Arial"/>
          <w:b w:val="1"/>
          <w:i w:val="1"/>
          <w:color w:val="000000"/>
          <w:sz w:val="24"/>
          <w:szCs w:val="24"/>
          <w:rtl w:val="0"/>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particularly important. </w:t>
      </w:r>
      <w:r w:rsidDel="00000000" w:rsidR="00000000" w:rsidRPr="00000000">
        <w:rPr>
          <w:rtl w:val="0"/>
        </w:rPr>
      </w:r>
    </w:p>
    <w:p w:rsidR="00000000" w:rsidDel="00000000" w:rsidP="00000000" w:rsidRDefault="00000000" w:rsidRPr="00000000" w14:paraId="00000034">
      <w:pPr>
        <w:ind w:left="360" w:right="237"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5">
      <w:pPr>
        <w:ind w:right="237"/>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Marking Criteria</w:t>
      </w:r>
      <w:r w:rsidDel="00000000" w:rsidR="00000000" w:rsidRPr="00000000">
        <w:rPr>
          <w:rtl w:val="0"/>
        </w:rPr>
      </w:r>
    </w:p>
    <w:p w:rsidR="00000000" w:rsidDel="00000000" w:rsidP="00000000" w:rsidRDefault="00000000" w:rsidRPr="00000000" w14:paraId="00000036">
      <w:pPr>
        <w:ind w:right="237"/>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This workbook will be marked against the generic Level 6 Marking criteria – a copy of which can be found on Moodle.</w:t>
      </w:r>
    </w:p>
    <w:p w:rsidR="00000000" w:rsidDel="00000000" w:rsidP="00000000" w:rsidRDefault="00000000" w:rsidRPr="00000000" w14:paraId="00000037">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8">
      <w:pPr>
        <w:spacing w:after="20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39">
      <w:pPr>
        <w:spacing w:after="20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3A">
      <w:pPr>
        <w:spacing w:after="20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3B">
      <w:pPr>
        <w:spacing w:after="20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3C">
      <w:pPr>
        <w:spacing w:after="20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3D">
      <w:pPr>
        <w:spacing w:after="20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3E">
      <w:pPr>
        <w:spacing w:after="20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3F">
      <w:pPr>
        <w:spacing w:after="20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40">
      <w:pPr>
        <w:spacing w:after="20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120" w:line="240" w:lineRule="auto"/>
        <w:ind w:left="76"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Module Aim(s)</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76"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enable learners to independently study the leading-edge knowledge in professional investigation that has relevance to their workplace practice and their personal development.</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76"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Module Learning outcome(s):</w:t>
      </w:r>
    </w:p>
    <w:p w:rsidR="00000000" w:rsidDel="00000000" w:rsidP="00000000" w:rsidRDefault="00000000" w:rsidRPr="00000000" w14:paraId="00000044">
      <w:pPr>
        <w:rPr>
          <w:rFonts w:ascii="Arial" w:cs="Arial" w:eastAsia="Arial" w:hAnsi="Arial"/>
          <w:color w:val="000000"/>
        </w:rPr>
      </w:pPr>
      <w:r w:rsidDel="00000000" w:rsidR="00000000" w:rsidRPr="00000000">
        <w:rPr>
          <w:rFonts w:ascii="Arial" w:cs="Arial" w:eastAsia="Arial" w:hAnsi="Arial"/>
          <w:color w:val="000000"/>
          <w:rtl w:val="0"/>
        </w:rPr>
        <w:t xml:space="preserve"> Upon the successful completion of this module, the student should be able to:</w:t>
      </w:r>
    </w:p>
    <w:p w:rsidR="00000000" w:rsidDel="00000000" w:rsidP="00000000" w:rsidRDefault="00000000" w:rsidRPr="00000000" w14:paraId="0000004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14" w:right="0" w:hanging="357"/>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formulate and implement a personal independent study programme to further enhance the development of their professional investigative practice, and critically reflect on their learning experience as required for continuing professional development;</w:t>
      </w:r>
    </w:p>
    <w:p w:rsidR="00000000" w:rsidDel="00000000" w:rsidP="00000000" w:rsidRDefault="00000000" w:rsidRPr="00000000" w14:paraId="0000004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14" w:right="0" w:hanging="357"/>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demonstrate conceptual and critical thinking, analysis, synthesis and evaluation of assumptions, abstract concepts and data (that may be incomplete) and communicate their conclusions clearly to specialist and non-specialist audiences;</w:t>
      </w:r>
    </w:p>
    <w:p w:rsidR="00000000" w:rsidDel="00000000" w:rsidP="00000000" w:rsidRDefault="00000000" w:rsidRPr="00000000" w14:paraId="0000004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14" w:right="0" w:hanging="357"/>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deploy accurately established techniques of analysis and enquiry relating to investigative practice to review, consolidate, extend and apply their knowledge and understanding, and to initiate and carry out investigations;</w:t>
      </w:r>
    </w:p>
    <w:p w:rsidR="00000000" w:rsidDel="00000000" w:rsidP="00000000" w:rsidRDefault="00000000" w:rsidRPr="00000000" w14:paraId="0000004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14" w:right="0" w:hanging="357"/>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demonstrate a systematic understanding of techniques applicable to their own research or advanced investigative practice;</w:t>
      </w:r>
    </w:p>
    <w:p w:rsidR="00000000" w:rsidDel="00000000" w:rsidP="00000000" w:rsidRDefault="00000000" w:rsidRPr="00000000" w14:paraId="0000004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14" w:right="0" w:hanging="357"/>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research, and critically analyse current theories and methodologies relevant to their specified area of study, and critically evaluate the actual and/or potential impact of applying the learning acquired to their professional investigative practice.</w:t>
      </w:r>
    </w:p>
    <w:p w:rsidR="00000000" w:rsidDel="00000000" w:rsidP="00000000" w:rsidRDefault="00000000" w:rsidRPr="00000000" w14:paraId="0000004A">
      <w:pPr>
        <w:spacing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4B">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Content of workbook:</w:t>
      </w:r>
    </w:p>
    <w:p w:rsidR="00000000" w:rsidDel="00000000" w:rsidP="00000000" w:rsidRDefault="00000000" w:rsidRPr="00000000" w14:paraId="0000004C">
      <w:pPr>
        <w:rPr>
          <w:rFonts w:ascii="Arial" w:cs="Arial" w:eastAsia="Arial" w:hAnsi="Arial"/>
          <w:b w:val="1"/>
          <w:sz w:val="28"/>
          <w:szCs w:val="28"/>
        </w:rPr>
      </w:pPr>
      <w:r w:rsidDel="00000000" w:rsidR="00000000" w:rsidRPr="00000000">
        <w:rPr>
          <w:rtl w:val="0"/>
        </w:rPr>
      </w:r>
    </w:p>
    <w:tbl>
      <w:tblPr>
        <w:tblStyle w:val="Table1"/>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3005"/>
        <w:gridCol w:w="3005"/>
        <w:gridCol w:w="3005"/>
        <w:tblGridChange w:id="0">
          <w:tblGrid>
            <w:gridCol w:w="3005"/>
            <w:gridCol w:w="3005"/>
            <w:gridCol w:w="3005"/>
          </w:tblGrid>
        </w:tblGridChange>
      </w:tblGrid>
      <w:tr>
        <w:trPr>
          <w:cantSplit w:val="0"/>
          <w:tblHeader w:val="0"/>
        </w:trPr>
        <w:tc>
          <w:tcPr>
            <w:shd w:fill="1e8bcd" w:val="clear"/>
          </w:tcPr>
          <w:p w:rsidR="00000000" w:rsidDel="00000000" w:rsidP="00000000" w:rsidRDefault="00000000" w:rsidRPr="00000000" w14:paraId="0000004D">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Task Number</w:t>
            </w:r>
          </w:p>
        </w:tc>
        <w:tc>
          <w:tcPr>
            <w:shd w:fill="1e8bcd" w:val="clear"/>
          </w:tcPr>
          <w:p w:rsidR="00000000" w:rsidDel="00000000" w:rsidP="00000000" w:rsidRDefault="00000000" w:rsidRPr="00000000" w14:paraId="0000004E">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Area Assessed</w:t>
            </w:r>
          </w:p>
        </w:tc>
        <w:tc>
          <w:tcPr>
            <w:shd w:fill="1e8bcd" w:val="clear"/>
          </w:tcPr>
          <w:p w:rsidR="00000000" w:rsidDel="00000000" w:rsidP="00000000" w:rsidRDefault="00000000" w:rsidRPr="00000000" w14:paraId="0000004F">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Word Count</w:t>
            </w:r>
          </w:p>
          <w:p w:rsidR="00000000" w:rsidDel="00000000" w:rsidP="00000000" w:rsidRDefault="00000000" w:rsidRPr="00000000" w14:paraId="00000050">
            <w:pPr>
              <w:jc w:val="center"/>
              <w:rPr>
                <w:rFonts w:ascii="Arial" w:cs="Arial" w:eastAsia="Arial" w:hAnsi="Arial"/>
                <w:b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51">
            <w:pPr>
              <w:rPr>
                <w:rFonts w:ascii="Arial" w:cs="Arial" w:eastAsia="Arial" w:hAnsi="Arial"/>
                <w:sz w:val="24"/>
                <w:szCs w:val="24"/>
              </w:rPr>
            </w:pPr>
            <w:r w:rsidDel="00000000" w:rsidR="00000000" w:rsidRPr="00000000">
              <w:rPr>
                <w:rFonts w:ascii="Arial" w:cs="Arial" w:eastAsia="Arial" w:hAnsi="Arial"/>
                <w:sz w:val="24"/>
                <w:szCs w:val="24"/>
                <w:rtl w:val="0"/>
              </w:rPr>
              <w:t xml:space="preserve">Task 1</w:t>
            </w:r>
          </w:p>
        </w:tc>
        <w:tc>
          <w:tcPr/>
          <w:p w:rsidR="00000000" w:rsidDel="00000000" w:rsidP="00000000" w:rsidRDefault="00000000" w:rsidRPr="00000000" w14:paraId="00000052">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Personal development - Reflection</w:t>
            </w:r>
          </w:p>
        </w:tc>
        <w:tc>
          <w:tcPr/>
          <w:p w:rsidR="00000000" w:rsidDel="00000000" w:rsidP="00000000" w:rsidRDefault="00000000" w:rsidRPr="00000000" w14:paraId="0000005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2000</w:t>
            </w:r>
          </w:p>
        </w:tc>
      </w:tr>
      <w:tr>
        <w:trPr>
          <w:cantSplit w:val="0"/>
          <w:tblHeader w:val="0"/>
        </w:trPr>
        <w:tc>
          <w:tcPr/>
          <w:p w:rsidR="00000000" w:rsidDel="00000000" w:rsidP="00000000" w:rsidRDefault="00000000" w:rsidRPr="00000000" w14:paraId="00000054">
            <w:pPr>
              <w:rPr>
                <w:rFonts w:ascii="Arial" w:cs="Arial" w:eastAsia="Arial" w:hAnsi="Arial"/>
                <w:sz w:val="24"/>
                <w:szCs w:val="24"/>
              </w:rPr>
            </w:pPr>
            <w:r w:rsidDel="00000000" w:rsidR="00000000" w:rsidRPr="00000000">
              <w:rPr>
                <w:rFonts w:ascii="Arial" w:cs="Arial" w:eastAsia="Arial" w:hAnsi="Arial"/>
                <w:sz w:val="24"/>
                <w:szCs w:val="24"/>
                <w:rtl w:val="0"/>
              </w:rPr>
              <w:t xml:space="preserve">Task 2</w:t>
            </w:r>
          </w:p>
        </w:tc>
        <w:tc>
          <w:tcPr/>
          <w:p w:rsidR="00000000" w:rsidDel="00000000" w:rsidP="00000000" w:rsidRDefault="00000000" w:rsidRPr="00000000" w14:paraId="00000055">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Investigation challenges</w:t>
            </w:r>
          </w:p>
        </w:tc>
        <w:tc>
          <w:tcPr/>
          <w:p w:rsidR="00000000" w:rsidDel="00000000" w:rsidP="00000000" w:rsidRDefault="00000000" w:rsidRPr="00000000" w14:paraId="00000056">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2000</w:t>
            </w:r>
          </w:p>
        </w:tc>
      </w:tr>
      <w:tr>
        <w:trPr>
          <w:cantSplit w:val="0"/>
          <w:tblHeader w:val="0"/>
        </w:trPr>
        <w:tc>
          <w:tcPr/>
          <w:p w:rsidR="00000000" w:rsidDel="00000000" w:rsidP="00000000" w:rsidRDefault="00000000" w:rsidRPr="00000000" w14:paraId="00000057">
            <w:pPr>
              <w:rPr>
                <w:rFonts w:ascii="Arial" w:cs="Arial" w:eastAsia="Arial" w:hAnsi="Arial"/>
                <w:sz w:val="24"/>
                <w:szCs w:val="24"/>
              </w:rPr>
            </w:pPr>
            <w:r w:rsidDel="00000000" w:rsidR="00000000" w:rsidRPr="00000000">
              <w:rPr>
                <w:rFonts w:ascii="Arial" w:cs="Arial" w:eastAsia="Arial" w:hAnsi="Arial"/>
                <w:sz w:val="24"/>
                <w:szCs w:val="24"/>
                <w:rtl w:val="0"/>
              </w:rPr>
              <w:t xml:space="preserve">Task 3</w:t>
            </w:r>
          </w:p>
        </w:tc>
        <w:tc>
          <w:tcPr/>
          <w:p w:rsidR="00000000" w:rsidDel="00000000" w:rsidP="00000000" w:rsidRDefault="00000000" w:rsidRPr="00000000" w14:paraId="00000058">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Investigation techniques</w:t>
            </w:r>
          </w:p>
        </w:tc>
        <w:tc>
          <w:tcPr/>
          <w:p w:rsidR="00000000" w:rsidDel="00000000" w:rsidP="00000000" w:rsidRDefault="00000000" w:rsidRPr="00000000" w14:paraId="0000005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2000</w:t>
            </w:r>
          </w:p>
        </w:tc>
      </w:tr>
      <w:tr>
        <w:trPr>
          <w:cantSplit w:val="0"/>
          <w:tblHeader w:val="0"/>
        </w:trPr>
        <w:tc>
          <w:tcPr/>
          <w:p w:rsidR="00000000" w:rsidDel="00000000" w:rsidP="00000000" w:rsidRDefault="00000000" w:rsidRPr="00000000" w14:paraId="0000005A">
            <w:pPr>
              <w:rPr>
                <w:rFonts w:ascii="Arial" w:cs="Arial" w:eastAsia="Arial" w:hAnsi="Arial"/>
                <w:sz w:val="24"/>
                <w:szCs w:val="24"/>
              </w:rPr>
            </w:pPr>
            <w:r w:rsidDel="00000000" w:rsidR="00000000" w:rsidRPr="00000000">
              <w:rPr>
                <w:rFonts w:ascii="Arial" w:cs="Arial" w:eastAsia="Arial" w:hAnsi="Arial"/>
                <w:sz w:val="24"/>
                <w:szCs w:val="24"/>
                <w:rtl w:val="0"/>
              </w:rPr>
              <w:t xml:space="preserve">Task 4</w:t>
            </w:r>
          </w:p>
        </w:tc>
        <w:tc>
          <w:tcPr/>
          <w:p w:rsidR="00000000" w:rsidDel="00000000" w:rsidP="00000000" w:rsidRDefault="00000000" w:rsidRPr="00000000" w14:paraId="0000005B">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Investigation methodology and theory</w:t>
            </w:r>
          </w:p>
        </w:tc>
        <w:tc>
          <w:tcPr/>
          <w:p w:rsidR="00000000" w:rsidDel="00000000" w:rsidP="00000000" w:rsidRDefault="00000000" w:rsidRPr="00000000" w14:paraId="0000005C">
            <w:pPr>
              <w:spacing w:after="160" w:line="259"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2000</w:t>
            </w:r>
          </w:p>
        </w:tc>
      </w:tr>
      <w:tr>
        <w:trPr>
          <w:cantSplit w:val="0"/>
          <w:trHeight w:val="660" w:hRule="atLeast"/>
          <w:tblHeader w:val="0"/>
        </w:trPr>
        <w:tc>
          <w:tcPr/>
          <w:p w:rsidR="00000000" w:rsidDel="00000000" w:rsidP="00000000" w:rsidRDefault="00000000" w:rsidRPr="00000000" w14:paraId="0000005D">
            <w:pPr>
              <w:rPr>
                <w:rFonts w:ascii="Arial" w:cs="Arial" w:eastAsia="Arial" w:hAnsi="Arial"/>
                <w:sz w:val="24"/>
                <w:szCs w:val="24"/>
              </w:rPr>
            </w:pPr>
            <w:r w:rsidDel="00000000" w:rsidR="00000000" w:rsidRPr="00000000">
              <w:rPr>
                <w:rFonts w:ascii="Arial" w:cs="Arial" w:eastAsia="Arial" w:hAnsi="Arial"/>
                <w:sz w:val="24"/>
                <w:szCs w:val="24"/>
                <w:rtl w:val="0"/>
              </w:rPr>
              <w:t xml:space="preserve">Task 5</w:t>
            </w:r>
          </w:p>
        </w:tc>
        <w:tc>
          <w:tcPr/>
          <w:p w:rsidR="00000000" w:rsidDel="00000000" w:rsidP="00000000" w:rsidRDefault="00000000" w:rsidRPr="00000000" w14:paraId="0000005E">
            <w:pPr>
              <w:rPr>
                <w:rFonts w:ascii="Arial" w:cs="Arial" w:eastAsia="Arial" w:hAnsi="Arial"/>
                <w:sz w:val="24"/>
                <w:szCs w:val="24"/>
              </w:rPr>
            </w:pPr>
            <w:r w:rsidDel="00000000" w:rsidR="00000000" w:rsidRPr="00000000">
              <w:rPr>
                <w:rFonts w:ascii="Arial" w:cs="Arial" w:eastAsia="Arial" w:hAnsi="Arial"/>
                <w:b w:val="1"/>
                <w:color w:val="000000"/>
                <w:sz w:val="24"/>
                <w:szCs w:val="24"/>
                <w:rtl w:val="0"/>
              </w:rPr>
              <w:t xml:space="preserve">Personal study/learning plan</w:t>
            </w:r>
            <w:r w:rsidDel="00000000" w:rsidR="00000000" w:rsidRPr="00000000">
              <w:rPr>
                <w:rtl w:val="0"/>
              </w:rPr>
            </w:r>
          </w:p>
        </w:tc>
        <w:tc>
          <w:tcPr/>
          <w:p w:rsidR="00000000" w:rsidDel="00000000" w:rsidP="00000000" w:rsidRDefault="00000000" w:rsidRPr="00000000" w14:paraId="0000005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2000</w:t>
            </w:r>
          </w:p>
        </w:tc>
      </w:tr>
      <w:tr>
        <w:trPr>
          <w:cantSplit w:val="0"/>
          <w:tblHeader w:val="0"/>
        </w:trPr>
        <w:tc>
          <w:tcPr/>
          <w:p w:rsidR="00000000" w:rsidDel="00000000" w:rsidP="00000000" w:rsidRDefault="00000000" w:rsidRPr="00000000" w14:paraId="00000060">
            <w:pPr>
              <w:rPr>
                <w:rFonts w:ascii="Arial" w:cs="Arial" w:eastAsia="Arial" w:hAnsi="Arial"/>
                <w:sz w:val="24"/>
                <w:szCs w:val="24"/>
              </w:rPr>
            </w:pPr>
            <w:r w:rsidDel="00000000" w:rsidR="00000000" w:rsidRPr="00000000">
              <w:rPr>
                <w:rFonts w:ascii="Arial" w:cs="Arial" w:eastAsia="Arial" w:hAnsi="Arial"/>
                <w:sz w:val="24"/>
                <w:szCs w:val="24"/>
                <w:rtl w:val="0"/>
              </w:rPr>
              <w:t xml:space="preserve">Task 6.</w:t>
            </w:r>
          </w:p>
        </w:tc>
        <w:tc>
          <w:tcPr/>
          <w:p w:rsidR="00000000" w:rsidDel="00000000" w:rsidP="00000000" w:rsidRDefault="00000000" w:rsidRPr="00000000" w14:paraId="00000061">
            <w:pP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Bibliography/Reference list</w:t>
            </w:r>
          </w:p>
          <w:p w:rsidR="00000000" w:rsidDel="00000000" w:rsidP="00000000" w:rsidRDefault="00000000" w:rsidRPr="00000000" w14:paraId="00000062">
            <w:pPr>
              <w:jc w:val="center"/>
              <w:rPr>
                <w:rFonts w:ascii="Arial" w:cs="Arial" w:eastAsia="Arial" w:hAnsi="Arial"/>
                <w:b w:val="1"/>
                <w:color w:val="000000"/>
                <w:sz w:val="24"/>
                <w:szCs w:val="24"/>
              </w:rPr>
            </w:pPr>
            <w:r w:rsidDel="00000000" w:rsidR="00000000" w:rsidRPr="00000000">
              <w:rPr>
                <w:rtl w:val="0"/>
              </w:rPr>
            </w:r>
          </w:p>
        </w:tc>
        <w:tc>
          <w:tcPr/>
          <w:p w:rsidR="00000000" w:rsidDel="00000000" w:rsidP="00000000" w:rsidRDefault="00000000" w:rsidRPr="00000000" w14:paraId="00000063">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Not included in the word count.</w:t>
            </w:r>
          </w:p>
        </w:tc>
      </w:tr>
    </w:tbl>
    <w:p w:rsidR="00000000" w:rsidDel="00000000" w:rsidP="00000000" w:rsidRDefault="00000000" w:rsidRPr="00000000" w14:paraId="00000064">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65">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66">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67">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68">
      <w:pPr>
        <w:rPr>
          <w:rFonts w:ascii="Calibri" w:cs="Calibri" w:eastAsia="Calibri" w:hAnsi="Calibri"/>
          <w:i w:val="1"/>
        </w:rPr>
      </w:pPr>
      <w:r w:rsidDel="00000000" w:rsidR="00000000" w:rsidRPr="00000000">
        <w:rPr>
          <w:rFonts w:ascii="Arial" w:cs="Arial" w:eastAsia="Arial" w:hAnsi="Arial"/>
          <w:b w:val="1"/>
          <w:i w:val="1"/>
          <w:sz w:val="24"/>
          <w:szCs w:val="24"/>
          <w:rtl w:val="0"/>
        </w:rPr>
        <w:t xml:space="preserve">Task </w:t>
      </w:r>
      <w:r w:rsidDel="00000000" w:rsidR="00000000" w:rsidRPr="00000000">
        <w:rPr>
          <w:rFonts w:ascii="Arial" w:cs="Arial" w:eastAsia="Arial" w:hAnsi="Arial"/>
          <w:b w:val="1"/>
          <w:i w:val="1"/>
          <w:color w:val="000000"/>
          <w:sz w:val="24"/>
          <w:szCs w:val="24"/>
          <w:rtl w:val="0"/>
        </w:rPr>
        <w:t xml:space="preserve">1: Reflection &amp; Personal Development</w:t>
      </w:r>
      <w:r w:rsidDel="00000000" w:rsidR="00000000" w:rsidRPr="00000000">
        <w:rPr>
          <w:rtl w:val="0"/>
        </w:rPr>
      </w:r>
    </w:p>
    <w:tbl>
      <w:tblPr>
        <w:tblStyle w:val="Table2"/>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9015"/>
        <w:tblGridChange w:id="0">
          <w:tblGrid>
            <w:gridCol w:w="9015"/>
          </w:tblGrid>
        </w:tblGridChange>
      </w:tblGrid>
      <w:tr>
        <w:trPr>
          <w:cantSplit w:val="0"/>
          <w:tblHeader w:val="0"/>
        </w:trPr>
        <w:tc>
          <w:tcPr/>
          <w:p w:rsidR="00000000" w:rsidDel="00000000" w:rsidP="00000000" w:rsidRDefault="00000000" w:rsidRPr="00000000" w14:paraId="00000069">
            <w:pPr>
              <w:rPr>
                <w:rFonts w:ascii="Arial" w:cs="Arial" w:eastAsia="Arial" w:hAnsi="Arial"/>
                <w:i w:val="1"/>
                <w:sz w:val="24"/>
                <w:szCs w:val="24"/>
              </w:rPr>
            </w:pPr>
            <w:r w:rsidDel="00000000" w:rsidR="00000000" w:rsidRPr="00000000">
              <w:rPr>
                <w:rFonts w:ascii="Arial" w:cs="Arial" w:eastAsia="Arial" w:hAnsi="Arial"/>
                <w:sz w:val="24"/>
                <w:szCs w:val="24"/>
                <w:rtl w:val="0"/>
              </w:rPr>
              <w:t xml:space="preserve">1a Using principles of reflection, critically evaluate your policing career focussing specifically on the last twelve (12) months. (e</w:t>
            </w:r>
            <w:r w:rsidDel="00000000" w:rsidR="00000000" w:rsidRPr="00000000">
              <w:rPr>
                <w:rFonts w:ascii="Arial" w:cs="Arial" w:eastAsia="Arial" w:hAnsi="Arial"/>
                <w:i w:val="1"/>
                <w:sz w:val="24"/>
                <w:szCs w:val="24"/>
                <w:rtl w:val="0"/>
              </w:rPr>
              <w:t xml:space="preserve">.g., skills development, academic achievements, CPD, training, promotion, specialisation, etc.). </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rFonts w:ascii="Arial" w:cs="Arial" w:eastAsia="Arial" w:hAnsi="Arial"/>
                <w:sz w:val="24"/>
                <w:szCs w:val="24"/>
              </w:rPr>
            </w:pPr>
            <w:r w:rsidDel="00000000" w:rsidR="00000000" w:rsidRPr="00000000">
              <w:rPr>
                <w:rFonts w:ascii="Arial" w:cs="Arial" w:eastAsia="Arial" w:hAnsi="Arial"/>
                <w:sz w:val="24"/>
                <w:szCs w:val="24"/>
                <w:rtl w:val="0"/>
              </w:rPr>
              <w:t xml:space="preserve">1b. Discuss the importance of continuous professional development in achieving organisation objectives and the relevance of reflective practice in professional development. </w:t>
            </w:r>
          </w:p>
          <w:p w:rsidR="00000000" w:rsidDel="00000000" w:rsidP="00000000" w:rsidRDefault="00000000" w:rsidRPr="00000000" w14:paraId="0000006C">
            <w:pPr>
              <w:rPr>
                <w:rFonts w:ascii="Arial" w:cs="Arial" w:eastAsia="Arial" w:hAnsi="Arial"/>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rFonts w:ascii="Calibri" w:cs="Calibri" w:eastAsia="Calibri" w:hAnsi="Calibri"/>
              </w:rPr>
            </w:pPr>
            <w:r w:rsidDel="00000000" w:rsidR="00000000" w:rsidRPr="00000000">
              <w:rPr>
                <w:rFonts w:ascii="Arial" w:cs="Arial" w:eastAsia="Arial" w:hAnsi="Arial"/>
                <w:b w:val="1"/>
                <w:color w:val="000000"/>
                <w:sz w:val="24"/>
                <w:szCs w:val="24"/>
                <w:rtl w:val="0"/>
              </w:rPr>
              <w:t xml:space="preserve">2000 words </w:t>
            </w:r>
            <w:r w:rsidDel="00000000" w:rsidR="00000000" w:rsidRPr="00000000">
              <w:rPr>
                <w:rFonts w:ascii="Arial" w:cs="Arial" w:eastAsia="Arial" w:hAnsi="Arial"/>
                <w:i w:val="1"/>
                <w:color w:val="000000"/>
                <w:sz w:val="24"/>
                <w:szCs w:val="24"/>
                <w:rtl w:val="0"/>
              </w:rPr>
              <w:t xml:space="preserve">(+/- 10%: include your actual word count at the end of each section)</w:t>
            </w: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tc>
      </w:tr>
    </w:tbl>
    <w:p w:rsidR="00000000" w:rsidDel="00000000" w:rsidP="00000000" w:rsidRDefault="00000000" w:rsidRPr="00000000" w14:paraId="00000071">
      <w:pPr>
        <w:ind w:left="3600" w:right="107" w:firstLine="720"/>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72">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3">
      <w:pPr>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Task 2: Investigation Challenges</w:t>
      </w:r>
    </w:p>
    <w:p w:rsidR="00000000" w:rsidDel="00000000" w:rsidP="00000000" w:rsidRDefault="00000000" w:rsidRPr="00000000" w14:paraId="00000074">
      <w:pPr>
        <w:rPr>
          <w:rFonts w:ascii="Arial" w:cs="Arial" w:eastAsia="Arial" w:hAnsi="Arial"/>
          <w:sz w:val="24"/>
          <w:szCs w:val="24"/>
        </w:rPr>
      </w:pPr>
      <w:r w:rsidDel="00000000" w:rsidR="00000000" w:rsidRPr="00000000">
        <w:rPr>
          <w:rFonts w:ascii="Arial" w:cs="Arial" w:eastAsia="Arial" w:hAnsi="Arial"/>
          <w:sz w:val="24"/>
          <w:szCs w:val="24"/>
          <w:rtl w:val="0"/>
        </w:rPr>
        <w:t xml:space="preserve">You must choose a serious and complex investigation in which you played a significant role and reflect upon what happened. </w:t>
      </w:r>
    </w:p>
    <w:tbl>
      <w:tblPr>
        <w:tblStyle w:val="Table3"/>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9015"/>
        <w:tblGridChange w:id="0">
          <w:tblGrid>
            <w:gridCol w:w="9015"/>
          </w:tblGrid>
        </w:tblGridChange>
      </w:tblGrid>
      <w:tr>
        <w:trPr>
          <w:cantSplit w:val="0"/>
          <w:tblHeader w:val="0"/>
        </w:trPr>
        <w:tc>
          <w:tcPr/>
          <w:p w:rsidR="00000000" w:rsidDel="00000000" w:rsidP="00000000" w:rsidRDefault="00000000" w:rsidRPr="00000000" w14:paraId="00000075">
            <w:pPr>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76">
            <w:pPr>
              <w:ind w:right="237"/>
              <w:jc w:val="both"/>
              <w:rPr>
                <w:rFonts w:ascii="Arial" w:cs="Arial" w:eastAsia="Arial" w:hAnsi="Arial"/>
                <w:sz w:val="24"/>
                <w:szCs w:val="24"/>
              </w:rPr>
            </w:pPr>
            <w:r w:rsidDel="00000000" w:rsidR="00000000" w:rsidRPr="00000000">
              <w:rPr>
                <w:rFonts w:ascii="Arial" w:cs="Arial" w:eastAsia="Arial" w:hAnsi="Arial"/>
                <w:b w:val="1"/>
                <w:color w:val="000000"/>
                <w:sz w:val="24"/>
                <w:szCs w:val="24"/>
                <w:rtl w:val="0"/>
              </w:rPr>
              <w:t xml:space="preserve">2a. Give a brief description</w:t>
            </w:r>
            <w:r w:rsidDel="00000000" w:rsidR="00000000" w:rsidRPr="00000000">
              <w:rPr>
                <w:rFonts w:ascii="Arial" w:cs="Arial" w:eastAsia="Arial" w:hAnsi="Arial"/>
                <w:color w:val="000000"/>
                <w:sz w:val="24"/>
                <w:szCs w:val="24"/>
                <w:rtl w:val="0"/>
              </w:rPr>
              <w:t xml:space="preserve"> of the investigation including social and legislative contexts and any relevant cultural, ethnicity and language issues. </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77">
            <w:pPr>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78">
            <w:pP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2b </w:t>
            </w:r>
            <w:r w:rsidDel="00000000" w:rsidR="00000000" w:rsidRPr="00000000">
              <w:rPr>
                <w:rFonts w:ascii="Arial" w:cs="Arial" w:eastAsia="Arial" w:hAnsi="Arial"/>
                <w:color w:val="000000"/>
                <w:sz w:val="24"/>
                <w:szCs w:val="24"/>
                <w:rtl w:val="0"/>
              </w:rPr>
              <w:t xml:space="preserve">Critically evaluate</w:t>
            </w:r>
            <w:r w:rsidDel="00000000" w:rsidR="00000000" w:rsidRPr="00000000">
              <w:rPr>
                <w:rFonts w:ascii="Arial" w:cs="Arial" w:eastAsia="Arial" w:hAnsi="Arial"/>
                <w:b w:val="1"/>
                <w:color w:val="000000"/>
                <w:sz w:val="24"/>
                <w:szCs w:val="24"/>
                <w:rtl w:val="0"/>
              </w:rPr>
              <w:t xml:space="preserve"> </w:t>
            </w:r>
            <w:r w:rsidDel="00000000" w:rsidR="00000000" w:rsidRPr="00000000">
              <w:rPr>
                <w:rFonts w:ascii="Arial" w:cs="Arial" w:eastAsia="Arial" w:hAnsi="Arial"/>
                <w:color w:val="000000"/>
                <w:sz w:val="24"/>
                <w:szCs w:val="24"/>
                <w:rtl w:val="0"/>
              </w:rPr>
              <w:t xml:space="preserve">the challenges associated with the investigation and the actions you took to effectively deal with such challenges.</w:t>
            </w:r>
          </w:p>
          <w:p w:rsidR="00000000" w:rsidDel="00000000" w:rsidP="00000000" w:rsidRDefault="00000000" w:rsidRPr="00000000" w14:paraId="00000079">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7A">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2b. Critically reflect on your thinking, analysis, evaluation of any assumptions or generalisations that had an impact on how you dealt with the investigation and/or how you communicated your conclusions to others (e.g. senior officers, specialist and non-specialist investigators/departments etc.).</w:t>
            </w:r>
          </w:p>
          <w:p w:rsidR="00000000" w:rsidDel="00000000" w:rsidP="00000000" w:rsidRDefault="00000000" w:rsidRPr="00000000" w14:paraId="0000007B">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7C">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7D">
            <w:pPr>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7E">
            <w:pPr>
              <w:rPr>
                <w:rFonts w:ascii="Arial" w:cs="Arial" w:eastAsia="Arial" w:hAnsi="Arial"/>
                <w:sz w:val="24"/>
                <w:szCs w:val="24"/>
              </w:rPr>
            </w:pPr>
            <w:r w:rsidDel="00000000" w:rsidR="00000000" w:rsidRPr="00000000">
              <w:rPr>
                <w:rFonts w:ascii="Arial" w:cs="Arial" w:eastAsia="Arial" w:hAnsi="Arial"/>
                <w:b w:val="1"/>
                <w:color w:val="000000"/>
                <w:sz w:val="24"/>
                <w:szCs w:val="24"/>
                <w:rtl w:val="0"/>
              </w:rPr>
              <w:t xml:space="preserve">2000 words</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i w:val="1"/>
                <w:color w:val="000000"/>
                <w:sz w:val="24"/>
                <w:szCs w:val="24"/>
                <w:rtl w:val="0"/>
              </w:rPr>
              <w:t xml:space="preserve">(+/- 10%: include your actual word count at the end of each section)</w:t>
            </w:r>
            <w:r w:rsidDel="00000000" w:rsidR="00000000" w:rsidRPr="00000000">
              <w:rPr>
                <w:rtl w:val="0"/>
              </w:rPr>
            </w:r>
          </w:p>
          <w:p w:rsidR="00000000" w:rsidDel="00000000" w:rsidP="00000000" w:rsidRDefault="00000000" w:rsidRPr="00000000" w14:paraId="0000007F">
            <w:pPr>
              <w:rPr>
                <w:rFonts w:ascii="Arial" w:cs="Arial" w:eastAsia="Arial" w:hAnsi="Arial"/>
                <w:b w:val="1"/>
                <w:color w:val="000000"/>
                <w:sz w:val="24"/>
                <w:szCs w:val="24"/>
              </w:rPr>
            </w:pPr>
            <w:r w:rsidDel="00000000" w:rsidR="00000000" w:rsidRPr="00000000">
              <w:rPr>
                <w:rtl w:val="0"/>
              </w:rPr>
            </w:r>
          </w:p>
        </w:tc>
      </w:tr>
    </w:tbl>
    <w:p w:rsidR="00000000" w:rsidDel="00000000" w:rsidP="00000000" w:rsidRDefault="00000000" w:rsidRPr="00000000" w14:paraId="00000080">
      <w:pPr>
        <w:ind w:left="3600" w:right="107"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81">
      <w:pPr>
        <w:ind w:left="2880" w:right="107"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82">
      <w:pPr>
        <w:ind w:left="2880" w:right="107"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83">
      <w:pPr>
        <w:ind w:left="2880" w:right="107"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84">
      <w:pPr>
        <w:ind w:left="2880" w:right="107"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85">
      <w:pPr>
        <w:ind w:left="2880" w:right="107"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86">
      <w:pPr>
        <w:ind w:left="2880" w:right="107"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87">
      <w:pPr>
        <w:ind w:left="2880" w:right="107" w:firstLine="0"/>
        <w:jc w:val="both"/>
        <w:rPr>
          <w:rFonts w:ascii="Arial" w:cs="Arial" w:eastAsia="Arial" w:hAnsi="Arial"/>
          <w:b w:val="1"/>
          <w:i w:val="1"/>
          <w:color w:val="000000"/>
          <w:sz w:val="24"/>
          <w:szCs w:val="24"/>
        </w:rPr>
      </w:pPr>
      <w:r w:rsidDel="00000000" w:rsidR="00000000" w:rsidRPr="00000000">
        <w:rPr>
          <w:rtl w:val="0"/>
        </w:rPr>
      </w:r>
    </w:p>
    <w:p w:rsidR="00000000" w:rsidDel="00000000" w:rsidP="00000000" w:rsidRDefault="00000000" w:rsidRPr="00000000" w14:paraId="00000088">
      <w:pPr>
        <w:ind w:right="107"/>
        <w:jc w:val="both"/>
        <w:rPr>
          <w:rFonts w:ascii="Arial" w:cs="Arial" w:eastAsia="Arial" w:hAnsi="Arial"/>
          <w:b w:val="1"/>
          <w:i w:val="1"/>
          <w:color w:val="000000"/>
          <w:sz w:val="24"/>
          <w:szCs w:val="24"/>
        </w:rPr>
      </w:pPr>
      <w:r w:rsidDel="00000000" w:rsidR="00000000" w:rsidRPr="00000000">
        <w:rPr>
          <w:rFonts w:ascii="Arial" w:cs="Arial" w:eastAsia="Arial" w:hAnsi="Arial"/>
          <w:b w:val="1"/>
          <w:i w:val="1"/>
          <w:color w:val="000000"/>
          <w:sz w:val="24"/>
          <w:szCs w:val="24"/>
          <w:rtl w:val="0"/>
        </w:rPr>
        <w:t xml:space="preserve">Task 3: Investigation Techniques</w:t>
      </w:r>
    </w:p>
    <w:p w:rsidR="00000000" w:rsidDel="00000000" w:rsidP="00000000" w:rsidRDefault="00000000" w:rsidRPr="00000000" w14:paraId="00000089">
      <w:pPr>
        <w:ind w:right="107"/>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You must choose a serious and complex criminal investigation in which you played a significant role in providing a response. </w:t>
      </w:r>
    </w:p>
    <w:tbl>
      <w:tblPr>
        <w:tblStyle w:val="Table4"/>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9015"/>
        <w:tblGridChange w:id="0">
          <w:tblGrid>
            <w:gridCol w:w="9015"/>
          </w:tblGrid>
        </w:tblGridChange>
      </w:tblGrid>
      <w:tr>
        <w:trPr>
          <w:cantSplit w:val="0"/>
          <w:tblHeader w:val="0"/>
        </w:trPr>
        <w:tc>
          <w:tcPr/>
          <w:p w:rsidR="00000000" w:rsidDel="00000000" w:rsidP="00000000" w:rsidRDefault="00000000" w:rsidRPr="00000000" w14:paraId="0000008A">
            <w:pPr>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8B">
            <w:pPr>
              <w:ind w:right="237"/>
              <w:jc w:val="both"/>
              <w:rPr>
                <w:rFonts w:ascii="Arial" w:cs="Arial" w:eastAsia="Arial" w:hAnsi="Arial"/>
                <w:sz w:val="24"/>
                <w:szCs w:val="24"/>
              </w:rPr>
            </w:pPr>
            <w:r w:rsidDel="00000000" w:rsidR="00000000" w:rsidRPr="00000000">
              <w:rPr>
                <w:rFonts w:ascii="Arial" w:cs="Arial" w:eastAsia="Arial" w:hAnsi="Arial"/>
                <w:b w:val="1"/>
                <w:color w:val="000000"/>
                <w:sz w:val="24"/>
                <w:szCs w:val="24"/>
                <w:rtl w:val="0"/>
              </w:rPr>
              <w:t xml:space="preserve">3a. Give a brief description</w:t>
            </w:r>
            <w:r w:rsidDel="00000000" w:rsidR="00000000" w:rsidRPr="00000000">
              <w:rPr>
                <w:rFonts w:ascii="Arial" w:cs="Arial" w:eastAsia="Arial" w:hAnsi="Arial"/>
                <w:color w:val="000000"/>
                <w:sz w:val="24"/>
                <w:szCs w:val="24"/>
                <w:rtl w:val="0"/>
              </w:rPr>
              <w:t xml:space="preserve"> of the incident including social and legislative contexts and any relevant cultural, ethnicity and language issues. </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8C">
            <w:pPr>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8D">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3b. Outline the established techniques used to progress the investigation. </w:t>
            </w:r>
          </w:p>
          <w:p w:rsidR="00000000" w:rsidDel="00000000" w:rsidP="00000000" w:rsidRDefault="00000000" w:rsidRPr="00000000" w14:paraId="0000008E">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8F">
            <w:pPr>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3c. Critically explore the use of each investigative technique that you applied to the investigation and demonstrate your understanding of their use</w:t>
            </w:r>
            <w:r w:rsidDel="00000000" w:rsidR="00000000" w:rsidRPr="00000000">
              <w:rPr>
                <w:rtl w:val="0"/>
              </w:rPr>
            </w:r>
          </w:p>
          <w:p w:rsidR="00000000" w:rsidDel="00000000" w:rsidP="00000000" w:rsidRDefault="00000000" w:rsidRPr="00000000" w14:paraId="00000090">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1">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3c. Critically evaluate how you applied specific legislation and/or powers to the investigation. </w:t>
            </w:r>
          </w:p>
          <w:p w:rsidR="00000000" w:rsidDel="00000000" w:rsidP="00000000" w:rsidRDefault="00000000" w:rsidRPr="00000000" w14:paraId="00000092">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3">
            <w:pPr>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94">
            <w:pPr>
              <w:rPr>
                <w:rFonts w:ascii="Arial" w:cs="Arial" w:eastAsia="Arial" w:hAnsi="Arial"/>
                <w:sz w:val="24"/>
                <w:szCs w:val="24"/>
              </w:rPr>
            </w:pPr>
            <w:r w:rsidDel="00000000" w:rsidR="00000000" w:rsidRPr="00000000">
              <w:rPr>
                <w:rFonts w:ascii="Arial" w:cs="Arial" w:eastAsia="Arial" w:hAnsi="Arial"/>
                <w:b w:val="1"/>
                <w:color w:val="000000"/>
                <w:sz w:val="24"/>
                <w:szCs w:val="24"/>
                <w:rtl w:val="0"/>
              </w:rPr>
              <w:t xml:space="preserve">2000 words</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i w:val="1"/>
                <w:color w:val="000000"/>
                <w:sz w:val="24"/>
                <w:szCs w:val="24"/>
                <w:rtl w:val="0"/>
              </w:rPr>
              <w:t xml:space="preserve">(+/- 10%: include your actual word count at the end of each section)</w:t>
            </w:r>
            <w:r w:rsidDel="00000000" w:rsidR="00000000" w:rsidRPr="00000000">
              <w:rPr>
                <w:rtl w:val="0"/>
              </w:rPr>
            </w:r>
          </w:p>
          <w:p w:rsidR="00000000" w:rsidDel="00000000" w:rsidP="00000000" w:rsidRDefault="00000000" w:rsidRPr="00000000" w14:paraId="00000095">
            <w:pPr>
              <w:rPr>
                <w:rFonts w:ascii="Arial" w:cs="Arial" w:eastAsia="Arial" w:hAnsi="Arial"/>
                <w:b w:val="1"/>
                <w:color w:val="000000"/>
                <w:sz w:val="24"/>
                <w:szCs w:val="24"/>
              </w:rPr>
            </w:pPr>
            <w:r w:rsidDel="00000000" w:rsidR="00000000" w:rsidRPr="00000000">
              <w:rPr>
                <w:rtl w:val="0"/>
              </w:rPr>
            </w:r>
          </w:p>
        </w:tc>
      </w:tr>
    </w:tbl>
    <w:p w:rsidR="00000000" w:rsidDel="00000000" w:rsidP="00000000" w:rsidRDefault="00000000" w:rsidRPr="00000000" w14:paraId="00000096">
      <w:pPr>
        <w:ind w:left="3600" w:right="107" w:firstLine="72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97">
      <w:pPr>
        <w:ind w:right="10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98">
      <w:pPr>
        <w:ind w:right="10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99">
      <w:pPr>
        <w:ind w:right="107"/>
        <w:jc w:val="both"/>
        <w:rPr>
          <w:rFonts w:ascii="Arial" w:cs="Arial" w:eastAsia="Arial" w:hAnsi="Arial"/>
          <w:b w:val="1"/>
          <w:i w:val="1"/>
          <w:color w:val="000000"/>
          <w:sz w:val="24"/>
          <w:szCs w:val="24"/>
        </w:rPr>
      </w:pPr>
      <w:r w:rsidDel="00000000" w:rsidR="00000000" w:rsidRPr="00000000">
        <w:rPr>
          <w:rFonts w:ascii="Arial" w:cs="Arial" w:eastAsia="Arial" w:hAnsi="Arial"/>
          <w:b w:val="1"/>
          <w:i w:val="1"/>
          <w:color w:val="000000"/>
          <w:sz w:val="24"/>
          <w:szCs w:val="24"/>
          <w:rtl w:val="0"/>
        </w:rPr>
        <w:t xml:space="preserve">Task 4: Investigation Methodology &amp; Theory</w:t>
      </w:r>
    </w:p>
    <w:tbl>
      <w:tblPr>
        <w:tblStyle w:val="Table5"/>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9015"/>
        <w:tblGridChange w:id="0">
          <w:tblGrid>
            <w:gridCol w:w="9015"/>
          </w:tblGrid>
        </w:tblGridChange>
      </w:tblGrid>
      <w:tr>
        <w:trPr>
          <w:cantSplit w:val="0"/>
          <w:tblHeader w:val="0"/>
        </w:trPr>
        <w:tc>
          <w:tcPr/>
          <w:p w:rsidR="00000000" w:rsidDel="00000000" w:rsidP="00000000" w:rsidRDefault="00000000" w:rsidRPr="00000000" w14:paraId="0000009A">
            <w:pPr>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9B">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4a. Research and critically analyse current theories and methodologies relevant to your own specified area of investigation (</w:t>
            </w:r>
            <w:r w:rsidDel="00000000" w:rsidR="00000000" w:rsidRPr="00000000">
              <w:rPr>
                <w:rFonts w:ascii="Arial" w:cs="Arial" w:eastAsia="Arial" w:hAnsi="Arial"/>
                <w:i w:val="1"/>
                <w:color w:val="000000"/>
                <w:sz w:val="24"/>
                <w:szCs w:val="24"/>
                <w:rtl w:val="0"/>
              </w:rPr>
              <w:t xml:space="preserve">e.g., use of specialist interviewing techniques, crime scene management, NDM, intelligence etc.)</w:t>
            </w:r>
            <w:r w:rsidDel="00000000" w:rsidR="00000000" w:rsidRPr="00000000">
              <w:rPr>
                <w:rFonts w:ascii="Arial" w:cs="Arial" w:eastAsia="Arial" w:hAnsi="Arial"/>
                <w:color w:val="000000"/>
                <w:sz w:val="24"/>
                <w:szCs w:val="24"/>
                <w:rtl w:val="0"/>
              </w:rPr>
              <w:t xml:space="preserve">. </w:t>
            </w:r>
          </w:p>
          <w:p w:rsidR="00000000" w:rsidDel="00000000" w:rsidP="00000000" w:rsidRDefault="00000000" w:rsidRPr="00000000" w14:paraId="0000009C">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D">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4b. Evaluate the importance of applying skills, knowledge and experience to reach appropriate investigative outcomes. </w:t>
            </w:r>
          </w:p>
          <w:p w:rsidR="00000000" w:rsidDel="00000000" w:rsidP="00000000" w:rsidRDefault="00000000" w:rsidRPr="00000000" w14:paraId="0000009E">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F">
            <w:pPr>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A0">
            <w:pPr>
              <w:rPr>
                <w:rFonts w:ascii="Arial" w:cs="Arial" w:eastAsia="Arial" w:hAnsi="Arial"/>
                <w:sz w:val="24"/>
                <w:szCs w:val="24"/>
              </w:rPr>
            </w:pPr>
            <w:r w:rsidDel="00000000" w:rsidR="00000000" w:rsidRPr="00000000">
              <w:rPr>
                <w:rFonts w:ascii="Arial" w:cs="Arial" w:eastAsia="Arial" w:hAnsi="Arial"/>
                <w:b w:val="1"/>
                <w:color w:val="000000"/>
                <w:sz w:val="24"/>
                <w:szCs w:val="24"/>
                <w:rtl w:val="0"/>
              </w:rPr>
              <w:t xml:space="preserve">2000 words</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i w:val="1"/>
                <w:color w:val="000000"/>
                <w:sz w:val="24"/>
                <w:szCs w:val="24"/>
                <w:rtl w:val="0"/>
              </w:rPr>
              <w:t xml:space="preserve">(+/- 10%: include your actual word count at the end of each section)</w:t>
            </w:r>
            <w:r w:rsidDel="00000000" w:rsidR="00000000" w:rsidRPr="00000000">
              <w:rPr>
                <w:rtl w:val="0"/>
              </w:rPr>
            </w:r>
          </w:p>
          <w:p w:rsidR="00000000" w:rsidDel="00000000" w:rsidP="00000000" w:rsidRDefault="00000000" w:rsidRPr="00000000" w14:paraId="000000A1">
            <w:pPr>
              <w:rPr>
                <w:rFonts w:ascii="Arial" w:cs="Arial" w:eastAsia="Arial" w:hAnsi="Arial"/>
                <w:b w:val="1"/>
                <w:color w:val="000000"/>
                <w:sz w:val="24"/>
                <w:szCs w:val="24"/>
              </w:rPr>
            </w:pPr>
            <w:r w:rsidDel="00000000" w:rsidR="00000000" w:rsidRPr="00000000">
              <w:rPr>
                <w:rtl w:val="0"/>
              </w:rPr>
            </w:r>
          </w:p>
        </w:tc>
      </w:tr>
    </w:tbl>
    <w:p w:rsidR="00000000" w:rsidDel="00000000" w:rsidP="00000000" w:rsidRDefault="00000000" w:rsidRPr="00000000" w14:paraId="000000A2">
      <w:pPr>
        <w:ind w:left="2880" w:right="107"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A3">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A4">
      <w:pPr>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A5">
      <w:pPr>
        <w:ind w:left="3600" w:right="107" w:firstLine="72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A6">
      <w:pPr>
        <w:ind w:left="3600" w:right="107" w:firstLine="72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A7">
      <w:pPr>
        <w:ind w:left="3600" w:right="107" w:firstLine="72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A8">
      <w:pPr>
        <w:ind w:left="720" w:right="107"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A9">
      <w:pPr>
        <w:ind w:right="107"/>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AA">
      <w:pPr>
        <w:ind w:right="107"/>
        <w:jc w:val="both"/>
        <w:rPr>
          <w:rFonts w:ascii="Arial" w:cs="Arial" w:eastAsia="Arial" w:hAnsi="Arial"/>
          <w:i w:val="1"/>
          <w:color w:val="000000"/>
          <w:sz w:val="24"/>
          <w:szCs w:val="24"/>
        </w:rPr>
      </w:pPr>
      <w:r w:rsidDel="00000000" w:rsidR="00000000" w:rsidRPr="00000000">
        <w:rPr>
          <w:rFonts w:ascii="Arial" w:cs="Arial" w:eastAsia="Arial" w:hAnsi="Arial"/>
          <w:b w:val="1"/>
          <w:i w:val="1"/>
          <w:color w:val="000000"/>
          <w:sz w:val="24"/>
          <w:szCs w:val="24"/>
          <w:rtl w:val="0"/>
        </w:rPr>
        <w:t xml:space="preserve">Task 5: Personal Development Plan (PDP)</w:t>
      </w:r>
      <w:r w:rsidDel="00000000" w:rsidR="00000000" w:rsidRPr="00000000">
        <w:rPr>
          <w:rtl w:val="0"/>
        </w:rPr>
      </w:r>
    </w:p>
    <w:p w:rsidR="00000000" w:rsidDel="00000000" w:rsidP="00000000" w:rsidRDefault="00000000" w:rsidRPr="00000000" w14:paraId="000000AB">
      <w:pPr>
        <w:ind w:right="10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AC">
      <w:pPr>
        <w:rPr>
          <w:rFonts w:ascii="Arial" w:cs="Arial" w:eastAsia="Arial" w:hAnsi="Arial"/>
          <w:sz w:val="24"/>
          <w:szCs w:val="24"/>
        </w:rPr>
      </w:pPr>
      <w:r w:rsidDel="00000000" w:rsidR="00000000" w:rsidRPr="00000000">
        <w:rPr>
          <w:rFonts w:ascii="Arial" w:cs="Arial" w:eastAsia="Arial" w:hAnsi="Arial"/>
          <w:b w:val="1"/>
          <w:i w:val="1"/>
          <w:color w:val="000000"/>
          <w:sz w:val="24"/>
          <w:szCs w:val="24"/>
          <w:rtl w:val="0"/>
        </w:rPr>
        <w:t xml:space="preserve">As part of your reflective process, please use this table to identify the next steps for your personal/professional development. Aim to identify a maximum of four (4) areas of development that are personal to you and your investigative practice for the next 12-18months.</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AD">
      <w:pPr>
        <w:ind w:right="107"/>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 </w:t>
      </w:r>
      <w:r w:rsidDel="00000000" w:rsidR="00000000" w:rsidRPr="00000000">
        <w:rPr>
          <w:rFonts w:ascii="Arial" w:cs="Arial" w:eastAsia="Arial" w:hAnsi="Arial"/>
          <w:color w:val="000000"/>
          <w:sz w:val="24"/>
          <w:szCs w:val="24"/>
          <w:rtl w:val="0"/>
        </w:rPr>
        <w:t xml:space="preserve">Consider using ‘SMART’ as part of your answer. </w:t>
      </w:r>
    </w:p>
    <w:p w:rsidR="00000000" w:rsidDel="00000000" w:rsidP="00000000" w:rsidRDefault="00000000" w:rsidRPr="00000000" w14:paraId="000000AE">
      <w:pPr>
        <w:ind w:right="10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AF">
      <w:pPr>
        <w:ind w:right="107"/>
        <w:jc w:val="both"/>
        <w:rPr>
          <w:rFonts w:ascii="Arial" w:cs="Arial" w:eastAsia="Arial" w:hAnsi="Arial"/>
          <w:color w:val="000000"/>
          <w:sz w:val="24"/>
          <w:szCs w:val="24"/>
        </w:rPr>
      </w:pPr>
      <w:r w:rsidDel="00000000" w:rsidR="00000000" w:rsidRPr="00000000">
        <w:rPr>
          <w:rFonts w:ascii="Arial" w:cs="Arial" w:eastAsia="Arial" w:hAnsi="Arial"/>
          <w:b w:val="1"/>
          <w:i w:val="1"/>
          <w:color w:val="000000"/>
          <w:sz w:val="24"/>
          <w:szCs w:val="24"/>
          <w:rtl w:val="0"/>
        </w:rPr>
        <w:t xml:space="preserve">NOTE: This is equivalent to 2000 words </w:t>
      </w:r>
      <w:r w:rsidDel="00000000" w:rsidR="00000000" w:rsidRPr="00000000">
        <w:rPr>
          <w:rFonts w:ascii="Arial" w:cs="Arial" w:eastAsia="Arial" w:hAnsi="Arial"/>
          <w:i w:val="1"/>
          <w:color w:val="000000"/>
          <w:sz w:val="24"/>
          <w:szCs w:val="24"/>
          <w:rtl w:val="0"/>
        </w:rPr>
        <w:t xml:space="preserve">towards the overall wordcount, please note t</w:t>
      </w:r>
      <w:r w:rsidDel="00000000" w:rsidR="00000000" w:rsidRPr="00000000">
        <w:rPr>
          <w:rFonts w:ascii="Arial" w:cs="Arial" w:eastAsia="Arial" w:hAnsi="Arial"/>
          <w:i w:val="1"/>
          <w:color w:val="000000"/>
          <w:sz w:val="24"/>
          <w:szCs w:val="24"/>
          <w:u w:val="single"/>
          <w:rtl w:val="0"/>
        </w:rPr>
        <w:t xml:space="preserve">his is not the actual number of words used</w:t>
      </w:r>
      <w:r w:rsidDel="00000000" w:rsidR="00000000" w:rsidRPr="00000000">
        <w:rPr>
          <w:rFonts w:ascii="Arial" w:cs="Arial" w:eastAsia="Arial" w:hAnsi="Arial"/>
          <w:i w:val="1"/>
          <w:color w:val="000000"/>
          <w:sz w:val="24"/>
          <w:szCs w:val="24"/>
          <w:rtl w:val="0"/>
        </w:rPr>
        <w:t xml:space="preserve"> in completing the table, the count reflects the thought and research behind it.</w:t>
      </w:r>
      <w:r w:rsidDel="00000000" w:rsidR="00000000" w:rsidRPr="00000000">
        <w:rPr>
          <w:rtl w:val="0"/>
        </w:rPr>
      </w:r>
    </w:p>
    <w:p w:rsidR="00000000" w:rsidDel="00000000" w:rsidP="00000000" w:rsidRDefault="00000000" w:rsidRPr="00000000" w14:paraId="000000B0">
      <w:pPr>
        <w:ind w:right="107"/>
        <w:jc w:val="both"/>
        <w:rPr>
          <w:rFonts w:ascii="Arial" w:cs="Arial" w:eastAsia="Arial" w:hAnsi="Arial"/>
          <w:color w:val="000000"/>
          <w:sz w:val="24"/>
          <w:szCs w:val="24"/>
        </w:rPr>
      </w:pPr>
      <w:r w:rsidDel="00000000" w:rsidR="00000000" w:rsidRPr="00000000">
        <w:rPr>
          <w:rtl w:val="0"/>
        </w:rPr>
      </w:r>
    </w:p>
    <w:tbl>
      <w:tblPr>
        <w:tblStyle w:val="Table6"/>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254"/>
        <w:gridCol w:w="2254"/>
        <w:gridCol w:w="2254"/>
        <w:gridCol w:w="2254"/>
        <w:tblGridChange w:id="0">
          <w:tblGrid>
            <w:gridCol w:w="2254"/>
            <w:gridCol w:w="2254"/>
            <w:gridCol w:w="2254"/>
            <w:gridCol w:w="2254"/>
          </w:tblGrid>
        </w:tblGridChange>
      </w:tblGrid>
      <w:tr>
        <w:trPr>
          <w:cantSplit w:val="0"/>
          <w:tblHeader w:val="0"/>
        </w:trPr>
        <w:tc>
          <w:tcPr>
            <w:shd w:fill="1e8bcd" w:val="clear"/>
          </w:tcPr>
          <w:p w:rsidR="00000000" w:rsidDel="00000000" w:rsidP="00000000" w:rsidRDefault="00000000" w:rsidRPr="00000000" w14:paraId="000000B1">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Area of Development</w:t>
            </w:r>
          </w:p>
        </w:tc>
        <w:tc>
          <w:tcPr>
            <w:shd w:fill="1e8bcd" w:val="clear"/>
          </w:tcPr>
          <w:p w:rsidR="00000000" w:rsidDel="00000000" w:rsidP="00000000" w:rsidRDefault="00000000" w:rsidRPr="00000000" w14:paraId="000000B2">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How it will be achieved </w:t>
            </w:r>
          </w:p>
        </w:tc>
        <w:tc>
          <w:tcPr>
            <w:shd w:fill="1e8bcd" w:val="clear"/>
          </w:tcPr>
          <w:p w:rsidR="00000000" w:rsidDel="00000000" w:rsidP="00000000" w:rsidRDefault="00000000" w:rsidRPr="00000000" w14:paraId="000000B3">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Who can provide support?</w:t>
            </w:r>
          </w:p>
        </w:tc>
        <w:tc>
          <w:tcPr>
            <w:shd w:fill="1e8bcd" w:val="clear"/>
          </w:tcPr>
          <w:p w:rsidR="00000000" w:rsidDel="00000000" w:rsidP="00000000" w:rsidRDefault="00000000" w:rsidRPr="00000000" w14:paraId="000000B4">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Timeline</w:t>
            </w:r>
          </w:p>
        </w:tc>
      </w:tr>
      <w:tr>
        <w:trPr>
          <w:cantSplit w:val="0"/>
          <w:tblHeader w:val="0"/>
        </w:trPr>
        <w:tc>
          <w:tcPr/>
          <w:p w:rsidR="00000000" w:rsidDel="00000000" w:rsidP="00000000" w:rsidRDefault="00000000" w:rsidRPr="00000000" w14:paraId="000000B5">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B6">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B7">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B8">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B9">
            <w:pPr>
              <w:rPr>
                <w:rFonts w:ascii="Arial" w:cs="Arial" w:eastAsia="Arial" w:hAnsi="Arial"/>
                <w:b w:val="1"/>
                <w:sz w:val="28"/>
                <w:szCs w:val="28"/>
              </w:rPr>
            </w:pPr>
            <w:r w:rsidDel="00000000" w:rsidR="00000000" w:rsidRPr="00000000">
              <w:rPr>
                <w:rtl w:val="0"/>
              </w:rPr>
            </w:r>
          </w:p>
        </w:tc>
        <w:tc>
          <w:tcPr/>
          <w:p w:rsidR="00000000" w:rsidDel="00000000" w:rsidP="00000000" w:rsidRDefault="00000000" w:rsidRPr="00000000" w14:paraId="000000BA">
            <w:pPr>
              <w:rPr>
                <w:rFonts w:ascii="Arial" w:cs="Arial" w:eastAsia="Arial" w:hAnsi="Arial"/>
                <w:b w:val="1"/>
                <w:sz w:val="28"/>
                <w:szCs w:val="28"/>
              </w:rPr>
            </w:pPr>
            <w:r w:rsidDel="00000000" w:rsidR="00000000" w:rsidRPr="00000000">
              <w:rPr>
                <w:rtl w:val="0"/>
              </w:rPr>
            </w:r>
          </w:p>
        </w:tc>
        <w:tc>
          <w:tcPr/>
          <w:p w:rsidR="00000000" w:rsidDel="00000000" w:rsidP="00000000" w:rsidRDefault="00000000" w:rsidRPr="00000000" w14:paraId="000000BB">
            <w:pPr>
              <w:rPr>
                <w:rFonts w:ascii="Arial" w:cs="Arial" w:eastAsia="Arial" w:hAnsi="Arial"/>
                <w:b w:val="1"/>
                <w:sz w:val="28"/>
                <w:szCs w:val="28"/>
              </w:rPr>
            </w:pPr>
            <w:r w:rsidDel="00000000" w:rsidR="00000000" w:rsidRPr="00000000">
              <w:rPr>
                <w:rtl w:val="0"/>
              </w:rPr>
            </w:r>
          </w:p>
        </w:tc>
        <w:tc>
          <w:tcPr/>
          <w:p w:rsidR="00000000" w:rsidDel="00000000" w:rsidP="00000000" w:rsidRDefault="00000000" w:rsidRPr="00000000" w14:paraId="000000BC">
            <w:pPr>
              <w:rPr>
                <w:rFonts w:ascii="Arial" w:cs="Arial" w:eastAsia="Arial" w:hAnsi="Arial"/>
                <w:b w:val="1"/>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BD">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BE">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BF">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C0">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C1">
            <w:pPr>
              <w:rPr>
                <w:rFonts w:ascii="Arial" w:cs="Arial" w:eastAsia="Arial" w:hAnsi="Arial"/>
                <w:b w:val="1"/>
                <w:sz w:val="28"/>
                <w:szCs w:val="28"/>
              </w:rPr>
            </w:pPr>
            <w:r w:rsidDel="00000000" w:rsidR="00000000" w:rsidRPr="00000000">
              <w:rPr>
                <w:rtl w:val="0"/>
              </w:rPr>
            </w:r>
          </w:p>
        </w:tc>
        <w:tc>
          <w:tcPr/>
          <w:p w:rsidR="00000000" w:rsidDel="00000000" w:rsidP="00000000" w:rsidRDefault="00000000" w:rsidRPr="00000000" w14:paraId="000000C2">
            <w:pPr>
              <w:rPr>
                <w:rFonts w:ascii="Arial" w:cs="Arial" w:eastAsia="Arial" w:hAnsi="Arial"/>
                <w:b w:val="1"/>
                <w:sz w:val="28"/>
                <w:szCs w:val="28"/>
              </w:rPr>
            </w:pPr>
            <w:r w:rsidDel="00000000" w:rsidR="00000000" w:rsidRPr="00000000">
              <w:rPr>
                <w:rtl w:val="0"/>
              </w:rPr>
            </w:r>
          </w:p>
        </w:tc>
        <w:tc>
          <w:tcPr/>
          <w:p w:rsidR="00000000" w:rsidDel="00000000" w:rsidP="00000000" w:rsidRDefault="00000000" w:rsidRPr="00000000" w14:paraId="000000C3">
            <w:pPr>
              <w:rPr>
                <w:rFonts w:ascii="Arial" w:cs="Arial" w:eastAsia="Arial" w:hAnsi="Arial"/>
                <w:b w:val="1"/>
                <w:sz w:val="28"/>
                <w:szCs w:val="28"/>
              </w:rPr>
            </w:pPr>
            <w:r w:rsidDel="00000000" w:rsidR="00000000" w:rsidRPr="00000000">
              <w:rPr>
                <w:rtl w:val="0"/>
              </w:rPr>
            </w:r>
          </w:p>
        </w:tc>
        <w:tc>
          <w:tcPr/>
          <w:p w:rsidR="00000000" w:rsidDel="00000000" w:rsidP="00000000" w:rsidRDefault="00000000" w:rsidRPr="00000000" w14:paraId="000000C4">
            <w:pPr>
              <w:rPr>
                <w:rFonts w:ascii="Arial" w:cs="Arial" w:eastAsia="Arial" w:hAnsi="Arial"/>
                <w:b w:val="1"/>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C5">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C6">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C7">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C8">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C9">
            <w:pPr>
              <w:rPr>
                <w:rFonts w:ascii="Arial" w:cs="Arial" w:eastAsia="Arial" w:hAnsi="Arial"/>
                <w:b w:val="1"/>
                <w:sz w:val="28"/>
                <w:szCs w:val="28"/>
              </w:rPr>
            </w:pPr>
            <w:r w:rsidDel="00000000" w:rsidR="00000000" w:rsidRPr="00000000">
              <w:rPr>
                <w:rtl w:val="0"/>
              </w:rPr>
            </w:r>
          </w:p>
        </w:tc>
        <w:tc>
          <w:tcPr/>
          <w:p w:rsidR="00000000" w:rsidDel="00000000" w:rsidP="00000000" w:rsidRDefault="00000000" w:rsidRPr="00000000" w14:paraId="000000CA">
            <w:pPr>
              <w:rPr>
                <w:rFonts w:ascii="Arial" w:cs="Arial" w:eastAsia="Arial" w:hAnsi="Arial"/>
                <w:b w:val="1"/>
                <w:sz w:val="28"/>
                <w:szCs w:val="28"/>
              </w:rPr>
            </w:pPr>
            <w:r w:rsidDel="00000000" w:rsidR="00000000" w:rsidRPr="00000000">
              <w:rPr>
                <w:rtl w:val="0"/>
              </w:rPr>
            </w:r>
          </w:p>
        </w:tc>
        <w:tc>
          <w:tcPr/>
          <w:p w:rsidR="00000000" w:rsidDel="00000000" w:rsidP="00000000" w:rsidRDefault="00000000" w:rsidRPr="00000000" w14:paraId="000000CB">
            <w:pPr>
              <w:rPr>
                <w:rFonts w:ascii="Arial" w:cs="Arial" w:eastAsia="Arial" w:hAnsi="Arial"/>
                <w:b w:val="1"/>
                <w:sz w:val="28"/>
                <w:szCs w:val="28"/>
              </w:rPr>
            </w:pPr>
            <w:r w:rsidDel="00000000" w:rsidR="00000000" w:rsidRPr="00000000">
              <w:rPr>
                <w:rtl w:val="0"/>
              </w:rPr>
            </w:r>
          </w:p>
        </w:tc>
        <w:tc>
          <w:tcPr/>
          <w:p w:rsidR="00000000" w:rsidDel="00000000" w:rsidP="00000000" w:rsidRDefault="00000000" w:rsidRPr="00000000" w14:paraId="000000CC">
            <w:pPr>
              <w:rPr>
                <w:rFonts w:ascii="Arial" w:cs="Arial" w:eastAsia="Arial" w:hAnsi="Arial"/>
                <w:b w:val="1"/>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CD">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CE">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CF">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D0">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D1">
            <w:pPr>
              <w:rPr>
                <w:rFonts w:ascii="Arial" w:cs="Arial" w:eastAsia="Arial" w:hAnsi="Arial"/>
                <w:b w:val="1"/>
                <w:sz w:val="28"/>
                <w:szCs w:val="28"/>
              </w:rPr>
            </w:pPr>
            <w:r w:rsidDel="00000000" w:rsidR="00000000" w:rsidRPr="00000000">
              <w:rPr>
                <w:rtl w:val="0"/>
              </w:rPr>
            </w:r>
          </w:p>
        </w:tc>
        <w:tc>
          <w:tcPr/>
          <w:p w:rsidR="00000000" w:rsidDel="00000000" w:rsidP="00000000" w:rsidRDefault="00000000" w:rsidRPr="00000000" w14:paraId="000000D2">
            <w:pPr>
              <w:rPr>
                <w:rFonts w:ascii="Arial" w:cs="Arial" w:eastAsia="Arial" w:hAnsi="Arial"/>
                <w:b w:val="1"/>
                <w:sz w:val="28"/>
                <w:szCs w:val="28"/>
              </w:rPr>
            </w:pPr>
            <w:r w:rsidDel="00000000" w:rsidR="00000000" w:rsidRPr="00000000">
              <w:rPr>
                <w:rtl w:val="0"/>
              </w:rPr>
            </w:r>
          </w:p>
        </w:tc>
        <w:tc>
          <w:tcPr/>
          <w:p w:rsidR="00000000" w:rsidDel="00000000" w:rsidP="00000000" w:rsidRDefault="00000000" w:rsidRPr="00000000" w14:paraId="000000D3">
            <w:pPr>
              <w:rPr>
                <w:rFonts w:ascii="Arial" w:cs="Arial" w:eastAsia="Arial" w:hAnsi="Arial"/>
                <w:b w:val="1"/>
                <w:sz w:val="28"/>
                <w:szCs w:val="28"/>
              </w:rPr>
            </w:pPr>
            <w:r w:rsidDel="00000000" w:rsidR="00000000" w:rsidRPr="00000000">
              <w:rPr>
                <w:rtl w:val="0"/>
              </w:rPr>
            </w:r>
          </w:p>
        </w:tc>
        <w:tc>
          <w:tcPr/>
          <w:p w:rsidR="00000000" w:rsidDel="00000000" w:rsidP="00000000" w:rsidRDefault="00000000" w:rsidRPr="00000000" w14:paraId="000000D4">
            <w:pPr>
              <w:rPr>
                <w:rFonts w:ascii="Arial" w:cs="Arial" w:eastAsia="Arial" w:hAnsi="Arial"/>
                <w:b w:val="1"/>
                <w:sz w:val="28"/>
                <w:szCs w:val="28"/>
              </w:rPr>
            </w:pPr>
            <w:r w:rsidDel="00000000" w:rsidR="00000000" w:rsidRPr="00000000">
              <w:rPr>
                <w:rtl w:val="0"/>
              </w:rPr>
            </w:r>
          </w:p>
        </w:tc>
      </w:tr>
    </w:tbl>
    <w:p w:rsidR="00000000" w:rsidDel="00000000" w:rsidP="00000000" w:rsidRDefault="00000000" w:rsidRPr="00000000" w14:paraId="000000D5">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D6">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D7">
      <w:pPr>
        <w:spacing w:after="60" w:before="240" w:lineRule="auto"/>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D8">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D9">
      <w:pPr>
        <w:spacing w:after="60" w:before="240" w:lineRule="auto"/>
        <w:ind w:right="237"/>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Task 6 – Bibliography/Reference list</w:t>
      </w:r>
    </w:p>
    <w:p w:rsidR="00000000" w:rsidDel="00000000" w:rsidP="00000000" w:rsidRDefault="00000000" w:rsidRPr="00000000" w14:paraId="000000DA">
      <w:pPr>
        <w:spacing w:after="60" w:before="240" w:lineRule="auto"/>
        <w:ind w:right="237"/>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bibliography/reference list should only include sources referenced within the workbook using the Harvard referencing system. Information about referencing in written assignments and how to avoid plagiarism can be found on Moodle and will be provided in your lesson. It is important that you are aware of the importance of ensuring that the work submitted is your original work.</w:t>
      </w:r>
    </w:p>
    <w:p w:rsidR="00000000" w:rsidDel="00000000" w:rsidP="00000000" w:rsidRDefault="00000000" w:rsidRPr="00000000" w14:paraId="000000DB">
      <w:pPr>
        <w:spacing w:after="60" w:before="240" w:lineRule="auto"/>
        <w:ind w:right="237"/>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If you are unsure, it is important that you seek guidance.</w:t>
      </w:r>
    </w:p>
    <w:p w:rsidR="00000000" w:rsidDel="00000000" w:rsidP="00000000" w:rsidRDefault="00000000" w:rsidRPr="00000000" w14:paraId="000000DC">
      <w:pPr>
        <w:spacing w:after="60" w:before="240" w:lineRule="auto"/>
        <w:ind w:right="237"/>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Harvard Refencing Guide Link: </w:t>
      </w:r>
    </w:p>
    <w:p w:rsidR="00000000" w:rsidDel="00000000" w:rsidP="00000000" w:rsidRDefault="00000000" w:rsidRPr="00000000" w14:paraId="000000DD">
      <w:pPr>
        <w:spacing w:after="60" w:before="240" w:lineRule="auto"/>
        <w:ind w:right="237"/>
        <w:jc w:val="both"/>
        <w:rPr>
          <w:rFonts w:ascii="Arial" w:cs="Arial" w:eastAsia="Arial" w:hAnsi="Arial"/>
          <w:sz w:val="24"/>
          <w:szCs w:val="24"/>
        </w:rPr>
      </w:pPr>
      <w:hyperlink r:id="rId10">
        <w:r w:rsidDel="00000000" w:rsidR="00000000" w:rsidRPr="00000000">
          <w:rPr>
            <w:rFonts w:ascii="Calibri" w:cs="Calibri" w:eastAsia="Calibri" w:hAnsi="Calibri"/>
            <w:color w:val="0563c1"/>
            <w:sz w:val="24"/>
            <w:szCs w:val="24"/>
            <w:u w:val="single"/>
            <w:rtl w:val="0"/>
          </w:rPr>
          <w:t xml:space="preserve">https://moodle.uwtsd.ac.uk/pluginfile.php/324905/mod_resource/content/1/Harvard%20Referencing%20GUide.pdf</w:t>
        </w:r>
      </w:hyperlink>
      <w:r w:rsidDel="00000000" w:rsidR="00000000" w:rsidRPr="00000000">
        <w:rPr>
          <w:rtl w:val="0"/>
        </w:rPr>
      </w:r>
    </w:p>
    <w:p w:rsidR="00000000" w:rsidDel="00000000" w:rsidP="00000000" w:rsidRDefault="00000000" w:rsidRPr="00000000" w14:paraId="000000DE">
      <w:pPr>
        <w:spacing w:after="60" w:before="240" w:lineRule="auto"/>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DF">
      <w:pPr>
        <w:spacing w:after="60" w:before="240" w:lineRule="auto"/>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E0">
      <w:pPr>
        <w:spacing w:after="60" w:before="240" w:lineRule="auto"/>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E1">
      <w:pPr>
        <w:spacing w:after="60" w:before="240" w:lineRule="auto"/>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E2">
      <w:pPr>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E3">
      <w:pPr>
        <w:spacing w:after="60" w:before="240" w:lineRule="auto"/>
        <w:ind w:right="23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E4">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E5">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E6">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E7">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E8">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E9">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EA">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EB">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EC">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ED">
      <w:pPr>
        <w:pStyle w:val="Heading2"/>
        <w:spacing w:after="160" w:before="0" w:lineRule="auto"/>
        <w:ind w:right="220"/>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Use of Generative AI in Assessment</w:t>
      </w:r>
      <w:r w:rsidDel="00000000" w:rsidR="00000000" w:rsidRPr="00000000">
        <w:rPr>
          <w:rtl w:val="0"/>
        </w:rPr>
      </w:r>
    </w:p>
    <w:p w:rsidR="00000000" w:rsidDel="00000000" w:rsidP="00000000" w:rsidRDefault="00000000" w:rsidRPr="00000000" w14:paraId="000000EE">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(Lecturer to indicate Yes or Not against each element)</w:t>
      </w:r>
    </w:p>
    <w:p w:rsidR="00000000" w:rsidDel="00000000" w:rsidP="00000000" w:rsidRDefault="00000000" w:rsidRPr="00000000" w14:paraId="000000EF">
      <w:pPr>
        <w:spacing w:after="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 </w:t>
      </w:r>
    </w:p>
    <w:tbl>
      <w:tblPr>
        <w:tblStyle w:val="Table7"/>
        <w:tblW w:w="8340.0" w:type="dxa"/>
        <w:jc w:val="left"/>
        <w:tblInd w:w="600.0" w:type="dxa"/>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400"/>
      </w:tblPr>
      <w:tblGrid>
        <w:gridCol w:w="2175"/>
        <w:gridCol w:w="4905"/>
        <w:gridCol w:w="1260"/>
        <w:tblGridChange w:id="0">
          <w:tblGrid>
            <w:gridCol w:w="2175"/>
            <w:gridCol w:w="4905"/>
            <w:gridCol w:w="1260"/>
          </w:tblGrid>
        </w:tblGridChange>
      </w:tblGrid>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105.0" w:type="dxa"/>
              <w:right w:w="105.0" w:type="dxa"/>
            </w:tcMar>
          </w:tcPr>
          <w:p w:rsidR="00000000" w:rsidDel="00000000" w:rsidP="00000000" w:rsidRDefault="00000000" w:rsidRPr="00000000" w14:paraId="000000F0">
            <w:pPr>
              <w:spacing w:line="257" w:lineRule="auto"/>
              <w:rPr>
                <w:rFonts w:ascii="Arial" w:cs="Arial" w:eastAsia="Arial" w:hAnsi="Arial"/>
              </w:rPr>
            </w:pPr>
            <w:r w:rsidDel="00000000" w:rsidR="00000000" w:rsidRPr="00000000">
              <w:rPr>
                <w:rFonts w:ascii="Arial" w:cs="Arial" w:eastAsia="Arial" w:hAnsi="Arial"/>
                <w:rtl w:val="0"/>
              </w:rPr>
              <w:t xml:space="preserve">RESEARCH</w:t>
            </w:r>
          </w:p>
        </w:tc>
        <w:tc>
          <w:tcPr>
            <w:tcBorders>
              <w:top w:color="000000" w:space="0" w:sz="6" w:val="single"/>
              <w:left w:color="000000" w:space="0" w:sz="6" w:val="single"/>
              <w:bottom w:color="000000" w:space="0" w:sz="6" w:val="single"/>
              <w:right w:color="000000" w:space="0" w:sz="6" w:val="single"/>
            </w:tcBorders>
            <w:tcMar>
              <w:left w:w="105.0" w:type="dxa"/>
              <w:right w:w="105.0" w:type="dxa"/>
            </w:tcMar>
          </w:tcPr>
          <w:p w:rsidR="00000000" w:rsidDel="00000000" w:rsidP="00000000" w:rsidRDefault="00000000" w:rsidRPr="00000000" w14:paraId="000000F1">
            <w:pPr>
              <w:spacing w:line="257" w:lineRule="auto"/>
              <w:rPr>
                <w:rFonts w:ascii="Arial" w:cs="Arial" w:eastAsia="Arial" w:hAnsi="Arial"/>
              </w:rPr>
            </w:pPr>
            <w:r w:rsidDel="00000000" w:rsidR="00000000" w:rsidRPr="00000000">
              <w:rPr>
                <w:rFonts w:ascii="Arial" w:cs="Arial" w:eastAsia="Arial" w:hAnsi="Arial"/>
                <w:rtl w:val="0"/>
              </w:rPr>
              <w:t xml:space="preserve">For this assessment, you can use Generative AI to support you in research, including searching for bibliography, using tools to summarise, compare and interrogate materials.</w:t>
            </w:r>
          </w:p>
        </w:tc>
        <w:tc>
          <w:tcPr>
            <w:tcBorders>
              <w:top w:color="000000" w:space="0" w:sz="6" w:val="single"/>
              <w:left w:color="000000" w:space="0" w:sz="6" w:val="single"/>
              <w:bottom w:color="000000" w:space="0" w:sz="6" w:val="single"/>
              <w:right w:color="000000" w:space="0" w:sz="6" w:val="single"/>
            </w:tcBorders>
            <w:tcMar>
              <w:left w:w="105.0" w:type="dxa"/>
              <w:right w:w="105.0" w:type="dxa"/>
            </w:tcMar>
          </w:tcPr>
          <w:p w:rsidR="00000000" w:rsidDel="00000000" w:rsidP="00000000" w:rsidRDefault="00000000" w:rsidRPr="00000000" w14:paraId="000000F2">
            <w:pPr>
              <w:rPr>
                <w:rFonts w:ascii="MS Gothic" w:cs="MS Gothic" w:eastAsia="MS Gothic" w:hAnsi="MS Gothic"/>
              </w:rPr>
            </w:pPr>
            <w:r w:rsidDel="00000000" w:rsidR="00000000" w:rsidRPr="00000000">
              <w:rPr>
                <w:rFonts w:ascii="Arial" w:cs="Arial" w:eastAsia="Arial" w:hAnsi="Arial"/>
                <w:rtl w:val="0"/>
              </w:rPr>
              <w:t xml:space="preserve">Yes </w:t>
            </w:r>
            <w:r w:rsidDel="00000000" w:rsidR="00000000" w:rsidRPr="00000000">
              <w:rPr>
                <w:rFonts w:ascii="MS Gothic" w:cs="MS Gothic" w:eastAsia="MS Gothic" w:hAnsi="MS Gothic"/>
                <w:rtl w:val="0"/>
              </w:rPr>
              <w:t xml:space="preserve">☒</w:t>
            </w:r>
          </w:p>
          <w:p w:rsidR="00000000" w:rsidDel="00000000" w:rsidP="00000000" w:rsidRDefault="00000000" w:rsidRPr="00000000" w14:paraId="000000F3">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F4">
            <w:pPr>
              <w:rPr>
                <w:rFonts w:ascii="MS Gothic" w:cs="MS Gothic" w:eastAsia="MS Gothic" w:hAnsi="MS Gothic"/>
              </w:rPr>
            </w:pPr>
            <w:r w:rsidDel="00000000" w:rsidR="00000000" w:rsidRPr="00000000">
              <w:rPr>
                <w:rFonts w:ascii="Arial" w:cs="Arial" w:eastAsia="Arial" w:hAnsi="Arial"/>
                <w:rtl w:val="0"/>
              </w:rPr>
              <w:t xml:space="preserve">No  </w:t>
            </w:r>
            <w:r w:rsidDel="00000000" w:rsidR="00000000" w:rsidRPr="00000000">
              <w:rPr>
                <w:rFonts w:ascii="MS Gothic" w:cs="MS Gothic" w:eastAsia="MS Gothic" w:hAnsi="MS Gothic"/>
                <w:rtl w:val="0"/>
              </w:rPr>
              <w:t xml:space="preserv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105.0" w:type="dxa"/>
              <w:right w:w="105.0" w:type="dxa"/>
            </w:tcMar>
          </w:tcPr>
          <w:p w:rsidR="00000000" w:rsidDel="00000000" w:rsidP="00000000" w:rsidRDefault="00000000" w:rsidRPr="00000000" w14:paraId="000000F5">
            <w:pPr>
              <w:spacing w:line="257" w:lineRule="auto"/>
              <w:rPr>
                <w:rFonts w:ascii="Arial" w:cs="Arial" w:eastAsia="Arial" w:hAnsi="Arial"/>
              </w:rPr>
            </w:pPr>
            <w:r w:rsidDel="00000000" w:rsidR="00000000" w:rsidRPr="00000000">
              <w:rPr>
                <w:rFonts w:ascii="Arial" w:cs="Arial" w:eastAsia="Arial" w:hAnsi="Arial"/>
                <w:rtl w:val="0"/>
              </w:rPr>
              <w:t xml:space="preserve">STRUCTURE</w:t>
            </w:r>
          </w:p>
        </w:tc>
        <w:tc>
          <w:tcPr>
            <w:tcBorders>
              <w:top w:color="000000" w:space="0" w:sz="6" w:val="single"/>
              <w:left w:color="000000" w:space="0" w:sz="6" w:val="single"/>
              <w:bottom w:color="000000" w:space="0" w:sz="6" w:val="single"/>
              <w:right w:color="000000" w:space="0" w:sz="6" w:val="single"/>
            </w:tcBorders>
            <w:tcMar>
              <w:left w:w="105.0" w:type="dxa"/>
              <w:right w:w="105.0" w:type="dxa"/>
            </w:tcMar>
          </w:tcPr>
          <w:p w:rsidR="00000000" w:rsidDel="00000000" w:rsidP="00000000" w:rsidRDefault="00000000" w:rsidRPr="00000000" w14:paraId="000000F6">
            <w:pPr>
              <w:spacing w:line="257" w:lineRule="auto"/>
              <w:rPr>
                <w:rFonts w:ascii="Arial" w:cs="Arial" w:eastAsia="Arial" w:hAnsi="Arial"/>
              </w:rPr>
            </w:pPr>
            <w:r w:rsidDel="00000000" w:rsidR="00000000" w:rsidRPr="00000000">
              <w:rPr>
                <w:rFonts w:ascii="Arial" w:cs="Arial" w:eastAsia="Arial" w:hAnsi="Arial"/>
                <w:rtl w:val="0"/>
              </w:rPr>
              <w:t xml:space="preserve">For this assessment, you can use Generative AI to support you in structuring your submission, including creating a draft argument structure, identifying parts and headings, etc.</w:t>
            </w:r>
          </w:p>
        </w:tc>
        <w:tc>
          <w:tcPr>
            <w:tcBorders>
              <w:top w:color="000000" w:space="0" w:sz="6" w:val="single"/>
              <w:left w:color="000000" w:space="0" w:sz="6" w:val="single"/>
              <w:bottom w:color="000000" w:space="0" w:sz="6" w:val="single"/>
              <w:right w:color="000000" w:space="0" w:sz="6" w:val="single"/>
            </w:tcBorders>
            <w:tcMar>
              <w:left w:w="105.0" w:type="dxa"/>
              <w:right w:w="105.0" w:type="dxa"/>
            </w:tcMar>
          </w:tcPr>
          <w:p w:rsidR="00000000" w:rsidDel="00000000" w:rsidP="00000000" w:rsidRDefault="00000000" w:rsidRPr="00000000" w14:paraId="000000F7">
            <w:pPr>
              <w:rPr>
                <w:rFonts w:ascii="MS Gothic" w:cs="MS Gothic" w:eastAsia="MS Gothic" w:hAnsi="MS Gothic"/>
              </w:rPr>
            </w:pPr>
            <w:r w:rsidDel="00000000" w:rsidR="00000000" w:rsidRPr="00000000">
              <w:rPr>
                <w:rFonts w:ascii="Arial" w:cs="Arial" w:eastAsia="Arial" w:hAnsi="Arial"/>
                <w:rtl w:val="0"/>
              </w:rPr>
              <w:t xml:space="preserve">Yes </w:t>
            </w:r>
            <w:r w:rsidDel="00000000" w:rsidR="00000000" w:rsidRPr="00000000">
              <w:rPr>
                <w:rFonts w:ascii="MS Gothic" w:cs="MS Gothic" w:eastAsia="MS Gothic" w:hAnsi="MS Gothic"/>
                <w:rtl w:val="0"/>
              </w:rPr>
              <w:t xml:space="preserve">☒</w:t>
            </w:r>
          </w:p>
          <w:p w:rsidR="00000000" w:rsidDel="00000000" w:rsidP="00000000" w:rsidRDefault="00000000" w:rsidRPr="00000000" w14:paraId="000000F8">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F9">
            <w:pPr>
              <w:rPr>
                <w:rFonts w:ascii="MS Gothic" w:cs="MS Gothic" w:eastAsia="MS Gothic" w:hAnsi="MS Gothic"/>
              </w:rPr>
            </w:pPr>
            <w:r w:rsidDel="00000000" w:rsidR="00000000" w:rsidRPr="00000000">
              <w:rPr>
                <w:rFonts w:ascii="Arial" w:cs="Arial" w:eastAsia="Arial" w:hAnsi="Arial"/>
                <w:rtl w:val="0"/>
              </w:rPr>
              <w:t xml:space="preserve">No  </w:t>
            </w:r>
            <w:r w:rsidDel="00000000" w:rsidR="00000000" w:rsidRPr="00000000">
              <w:rPr>
                <w:rFonts w:ascii="MS Gothic" w:cs="MS Gothic" w:eastAsia="MS Gothic" w:hAnsi="MS Gothic"/>
                <w:rtl w:val="0"/>
              </w:rPr>
              <w:t xml:space="preserv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105.0" w:type="dxa"/>
              <w:right w:w="105.0" w:type="dxa"/>
            </w:tcMar>
          </w:tcPr>
          <w:p w:rsidR="00000000" w:rsidDel="00000000" w:rsidP="00000000" w:rsidRDefault="00000000" w:rsidRPr="00000000" w14:paraId="000000FA">
            <w:pPr>
              <w:spacing w:line="257" w:lineRule="auto"/>
              <w:rPr>
                <w:rFonts w:ascii="Arial" w:cs="Arial" w:eastAsia="Arial" w:hAnsi="Arial"/>
              </w:rPr>
            </w:pPr>
            <w:r w:rsidDel="00000000" w:rsidR="00000000" w:rsidRPr="00000000">
              <w:rPr>
                <w:rFonts w:ascii="Arial" w:cs="Arial" w:eastAsia="Arial" w:hAnsi="Arial"/>
                <w:rtl w:val="0"/>
              </w:rPr>
              <w:t xml:space="preserve">PROOFREADING</w:t>
            </w:r>
          </w:p>
        </w:tc>
        <w:tc>
          <w:tcPr>
            <w:tcBorders>
              <w:top w:color="000000" w:space="0" w:sz="6" w:val="single"/>
              <w:left w:color="000000" w:space="0" w:sz="6" w:val="single"/>
              <w:bottom w:color="000000" w:space="0" w:sz="6" w:val="single"/>
              <w:right w:color="000000" w:space="0" w:sz="6" w:val="single"/>
            </w:tcBorders>
            <w:tcMar>
              <w:left w:w="105.0" w:type="dxa"/>
              <w:right w:w="105.0" w:type="dxa"/>
            </w:tcMar>
          </w:tcPr>
          <w:p w:rsidR="00000000" w:rsidDel="00000000" w:rsidP="00000000" w:rsidRDefault="00000000" w:rsidRPr="00000000" w14:paraId="000000FB">
            <w:pPr>
              <w:spacing w:line="257" w:lineRule="auto"/>
              <w:rPr>
                <w:rFonts w:ascii="Arial" w:cs="Arial" w:eastAsia="Arial" w:hAnsi="Arial"/>
              </w:rPr>
            </w:pPr>
            <w:r w:rsidDel="00000000" w:rsidR="00000000" w:rsidRPr="00000000">
              <w:rPr>
                <w:rFonts w:ascii="Arial" w:cs="Arial" w:eastAsia="Arial" w:hAnsi="Arial"/>
                <w:rtl w:val="0"/>
              </w:rPr>
              <w:t xml:space="preserve">For this assessment, you can use Generative AI to check your own text/creation for grammatical and syntactical mistakes, including rephrasing of your own work within specific standards.</w:t>
            </w:r>
          </w:p>
        </w:tc>
        <w:tc>
          <w:tcPr>
            <w:tcBorders>
              <w:top w:color="000000" w:space="0" w:sz="6" w:val="single"/>
              <w:left w:color="000000" w:space="0" w:sz="6" w:val="single"/>
              <w:bottom w:color="000000" w:space="0" w:sz="6" w:val="single"/>
              <w:right w:color="000000" w:space="0" w:sz="6" w:val="single"/>
            </w:tcBorders>
            <w:tcMar>
              <w:left w:w="105.0" w:type="dxa"/>
              <w:right w:w="105.0" w:type="dxa"/>
            </w:tcMar>
          </w:tcPr>
          <w:p w:rsidR="00000000" w:rsidDel="00000000" w:rsidP="00000000" w:rsidRDefault="00000000" w:rsidRPr="00000000" w14:paraId="000000FC">
            <w:pPr>
              <w:rPr>
                <w:rFonts w:ascii="MS Gothic" w:cs="MS Gothic" w:eastAsia="MS Gothic" w:hAnsi="MS Gothic"/>
              </w:rPr>
            </w:pPr>
            <w:r w:rsidDel="00000000" w:rsidR="00000000" w:rsidRPr="00000000">
              <w:rPr>
                <w:rFonts w:ascii="Arial" w:cs="Arial" w:eastAsia="Arial" w:hAnsi="Arial"/>
                <w:rtl w:val="0"/>
              </w:rPr>
              <w:t xml:space="preserve">Yes </w:t>
            </w:r>
            <w:r w:rsidDel="00000000" w:rsidR="00000000" w:rsidRPr="00000000">
              <w:rPr>
                <w:rFonts w:ascii="MS Gothic" w:cs="MS Gothic" w:eastAsia="MS Gothic" w:hAnsi="MS Gothic"/>
                <w:rtl w:val="0"/>
              </w:rPr>
              <w:t xml:space="preserve">☒</w:t>
            </w:r>
          </w:p>
          <w:p w:rsidR="00000000" w:rsidDel="00000000" w:rsidP="00000000" w:rsidRDefault="00000000" w:rsidRPr="00000000" w14:paraId="000000FD">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FE">
            <w:pPr>
              <w:rPr>
                <w:rFonts w:ascii="MS Gothic" w:cs="MS Gothic" w:eastAsia="MS Gothic" w:hAnsi="MS Gothic"/>
              </w:rPr>
            </w:pPr>
            <w:r w:rsidDel="00000000" w:rsidR="00000000" w:rsidRPr="00000000">
              <w:rPr>
                <w:rFonts w:ascii="Arial" w:cs="Arial" w:eastAsia="Arial" w:hAnsi="Arial"/>
                <w:rtl w:val="0"/>
              </w:rPr>
              <w:t xml:space="preserve">No  </w:t>
            </w:r>
            <w:r w:rsidDel="00000000" w:rsidR="00000000" w:rsidRPr="00000000">
              <w:rPr>
                <w:rFonts w:ascii="MS Gothic" w:cs="MS Gothic" w:eastAsia="MS Gothic" w:hAnsi="MS Gothic"/>
                <w:rtl w:val="0"/>
              </w:rPr>
              <w:t xml:space="preserv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105.0" w:type="dxa"/>
              <w:right w:w="105.0" w:type="dxa"/>
            </w:tcMar>
          </w:tcPr>
          <w:p w:rsidR="00000000" w:rsidDel="00000000" w:rsidP="00000000" w:rsidRDefault="00000000" w:rsidRPr="00000000" w14:paraId="000000FF">
            <w:pPr>
              <w:spacing w:line="257" w:lineRule="auto"/>
              <w:rPr>
                <w:rFonts w:ascii="Arial" w:cs="Arial" w:eastAsia="Arial" w:hAnsi="Arial"/>
              </w:rPr>
            </w:pPr>
            <w:r w:rsidDel="00000000" w:rsidR="00000000" w:rsidRPr="00000000">
              <w:rPr>
                <w:rFonts w:ascii="Arial" w:cs="Arial" w:eastAsia="Arial" w:hAnsi="Arial"/>
                <w:rtl w:val="0"/>
              </w:rPr>
              <w:t xml:space="preserve">WRITING</w:t>
            </w:r>
          </w:p>
        </w:tc>
        <w:tc>
          <w:tcPr>
            <w:tcBorders>
              <w:top w:color="000000" w:space="0" w:sz="6" w:val="single"/>
              <w:left w:color="000000" w:space="0" w:sz="6" w:val="single"/>
              <w:bottom w:color="000000" w:space="0" w:sz="6" w:val="single"/>
              <w:right w:color="000000" w:space="0" w:sz="6" w:val="single"/>
            </w:tcBorders>
            <w:tcMar>
              <w:left w:w="105.0" w:type="dxa"/>
              <w:right w:w="105.0" w:type="dxa"/>
            </w:tcMar>
          </w:tcPr>
          <w:p w:rsidR="00000000" w:rsidDel="00000000" w:rsidP="00000000" w:rsidRDefault="00000000" w:rsidRPr="00000000" w14:paraId="00000100">
            <w:pPr>
              <w:spacing w:line="257" w:lineRule="auto"/>
              <w:rPr>
                <w:rFonts w:ascii="Arial" w:cs="Arial" w:eastAsia="Arial" w:hAnsi="Arial"/>
              </w:rPr>
            </w:pPr>
            <w:r w:rsidDel="00000000" w:rsidR="00000000" w:rsidRPr="00000000">
              <w:rPr>
                <w:rFonts w:ascii="Arial" w:cs="Arial" w:eastAsia="Arial" w:hAnsi="Arial"/>
                <w:rtl w:val="0"/>
              </w:rPr>
              <w:t xml:space="preserve">For this assessment, you can use Generative AI to create text for submission.</w:t>
            </w:r>
          </w:p>
        </w:tc>
        <w:tc>
          <w:tcPr>
            <w:tcBorders>
              <w:top w:color="000000" w:space="0" w:sz="6" w:val="single"/>
              <w:left w:color="000000" w:space="0" w:sz="6" w:val="single"/>
              <w:bottom w:color="000000" w:space="0" w:sz="6" w:val="single"/>
              <w:right w:color="000000" w:space="0" w:sz="6" w:val="single"/>
            </w:tcBorders>
            <w:tcMar>
              <w:left w:w="105.0" w:type="dxa"/>
              <w:right w:w="105.0" w:type="dxa"/>
            </w:tcMar>
          </w:tcPr>
          <w:p w:rsidR="00000000" w:rsidDel="00000000" w:rsidP="00000000" w:rsidRDefault="00000000" w:rsidRPr="00000000" w14:paraId="00000101">
            <w:pPr>
              <w:rPr>
                <w:rFonts w:ascii="MS Gothic" w:cs="MS Gothic" w:eastAsia="MS Gothic" w:hAnsi="MS Gothic"/>
              </w:rPr>
            </w:pPr>
            <w:r w:rsidDel="00000000" w:rsidR="00000000" w:rsidRPr="00000000">
              <w:rPr>
                <w:rFonts w:ascii="Arial" w:cs="Arial" w:eastAsia="Arial" w:hAnsi="Arial"/>
                <w:rtl w:val="0"/>
              </w:rPr>
              <w:t xml:space="preserve">Yes </w:t>
            </w:r>
            <w:r w:rsidDel="00000000" w:rsidR="00000000" w:rsidRPr="00000000">
              <w:rPr>
                <w:rFonts w:ascii="MS Gothic" w:cs="MS Gothic" w:eastAsia="MS Gothic" w:hAnsi="MS Gothic"/>
                <w:rtl w:val="0"/>
              </w:rPr>
              <w:t xml:space="preserve">☐</w:t>
            </w:r>
          </w:p>
          <w:p w:rsidR="00000000" w:rsidDel="00000000" w:rsidP="00000000" w:rsidRDefault="00000000" w:rsidRPr="00000000" w14:paraId="00000102">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103">
            <w:pPr>
              <w:rPr>
                <w:rFonts w:ascii="Arial" w:cs="Arial" w:eastAsia="Arial" w:hAnsi="Arial"/>
              </w:rPr>
            </w:pPr>
            <w:r w:rsidDel="00000000" w:rsidR="00000000" w:rsidRPr="00000000">
              <w:rPr>
                <w:rFonts w:ascii="Arial" w:cs="Arial" w:eastAsia="Arial" w:hAnsi="Arial"/>
                <w:rtl w:val="0"/>
              </w:rPr>
              <w:t xml:space="preserve">No  </w:t>
            </w:r>
            <w:r w:rsidDel="00000000" w:rsidR="00000000" w:rsidRPr="00000000">
              <w:rPr>
                <w:rFonts w:ascii="Arial" w:cs="Arial" w:eastAsia="Arial" w:hAnsi="Arial"/>
                <w:b w:val="1"/>
                <w:rtl w:val="0"/>
              </w:rPr>
              <w:t xml:space="preserve">X</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105.0" w:type="dxa"/>
              <w:right w:w="105.0" w:type="dxa"/>
            </w:tcMar>
          </w:tcPr>
          <w:p w:rsidR="00000000" w:rsidDel="00000000" w:rsidP="00000000" w:rsidRDefault="00000000" w:rsidRPr="00000000" w14:paraId="00000104">
            <w:pPr>
              <w:spacing w:line="257" w:lineRule="auto"/>
              <w:rPr>
                <w:rFonts w:ascii="Arial" w:cs="Arial" w:eastAsia="Arial" w:hAnsi="Arial"/>
              </w:rPr>
            </w:pPr>
            <w:r w:rsidDel="00000000" w:rsidR="00000000" w:rsidRPr="00000000">
              <w:rPr>
                <w:rFonts w:ascii="Arial" w:cs="Arial" w:eastAsia="Arial" w:hAnsi="Arial"/>
                <w:rtl w:val="0"/>
              </w:rPr>
              <w:t xml:space="preserve">CREATIVE</w:t>
            </w:r>
          </w:p>
        </w:tc>
        <w:tc>
          <w:tcPr>
            <w:tcBorders>
              <w:top w:color="000000" w:space="0" w:sz="6" w:val="single"/>
              <w:left w:color="000000" w:space="0" w:sz="6" w:val="single"/>
              <w:bottom w:color="000000" w:space="0" w:sz="6" w:val="single"/>
              <w:right w:color="000000" w:space="0" w:sz="6" w:val="single"/>
            </w:tcBorders>
            <w:tcMar>
              <w:left w:w="105.0" w:type="dxa"/>
              <w:right w:w="105.0" w:type="dxa"/>
            </w:tcMar>
          </w:tcPr>
          <w:p w:rsidR="00000000" w:rsidDel="00000000" w:rsidP="00000000" w:rsidRDefault="00000000" w:rsidRPr="00000000" w14:paraId="00000105">
            <w:pPr>
              <w:spacing w:line="257" w:lineRule="auto"/>
              <w:rPr>
                <w:rFonts w:ascii="Arial" w:cs="Arial" w:eastAsia="Arial" w:hAnsi="Arial"/>
              </w:rPr>
            </w:pPr>
            <w:r w:rsidDel="00000000" w:rsidR="00000000" w:rsidRPr="00000000">
              <w:rPr>
                <w:rFonts w:ascii="Arial" w:cs="Arial" w:eastAsia="Arial" w:hAnsi="Arial"/>
                <w:rtl w:val="0"/>
              </w:rPr>
              <w:t xml:space="preserve">For this assessment, you can use Generative AI to create creative materials, such as images.</w:t>
            </w:r>
          </w:p>
        </w:tc>
        <w:tc>
          <w:tcPr>
            <w:tcBorders>
              <w:top w:color="000000" w:space="0" w:sz="6" w:val="single"/>
              <w:left w:color="000000" w:space="0" w:sz="6" w:val="single"/>
              <w:bottom w:color="000000" w:space="0" w:sz="6" w:val="single"/>
              <w:right w:color="000000" w:space="0" w:sz="6" w:val="single"/>
            </w:tcBorders>
            <w:tcMar>
              <w:left w:w="105.0" w:type="dxa"/>
              <w:right w:w="105.0" w:type="dxa"/>
            </w:tcMar>
          </w:tcPr>
          <w:p w:rsidR="00000000" w:rsidDel="00000000" w:rsidP="00000000" w:rsidRDefault="00000000" w:rsidRPr="00000000" w14:paraId="00000106">
            <w:pPr>
              <w:rPr>
                <w:rFonts w:ascii="MS Gothic" w:cs="MS Gothic" w:eastAsia="MS Gothic" w:hAnsi="MS Gothic"/>
              </w:rPr>
            </w:pPr>
            <w:r w:rsidDel="00000000" w:rsidR="00000000" w:rsidRPr="00000000">
              <w:rPr>
                <w:rFonts w:ascii="Arial" w:cs="Arial" w:eastAsia="Arial" w:hAnsi="Arial"/>
                <w:rtl w:val="0"/>
              </w:rPr>
              <w:t xml:space="preserve">Yes </w:t>
            </w:r>
            <w:r w:rsidDel="00000000" w:rsidR="00000000" w:rsidRPr="00000000">
              <w:rPr>
                <w:rFonts w:ascii="MS Gothic" w:cs="MS Gothic" w:eastAsia="MS Gothic" w:hAnsi="MS Gothic"/>
                <w:rtl w:val="0"/>
              </w:rPr>
              <w:t xml:space="preserve">☒</w:t>
            </w:r>
          </w:p>
          <w:p w:rsidR="00000000" w:rsidDel="00000000" w:rsidP="00000000" w:rsidRDefault="00000000" w:rsidRPr="00000000" w14:paraId="00000107">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108">
            <w:pPr>
              <w:rPr>
                <w:rFonts w:ascii="MS Gothic" w:cs="MS Gothic" w:eastAsia="MS Gothic" w:hAnsi="MS Gothic"/>
              </w:rPr>
            </w:pPr>
            <w:r w:rsidDel="00000000" w:rsidR="00000000" w:rsidRPr="00000000">
              <w:rPr>
                <w:rFonts w:ascii="Arial" w:cs="Arial" w:eastAsia="Arial" w:hAnsi="Arial"/>
                <w:rtl w:val="0"/>
              </w:rPr>
              <w:t xml:space="preserve">No  </w:t>
            </w:r>
            <w:r w:rsidDel="00000000" w:rsidR="00000000" w:rsidRPr="00000000">
              <w:rPr>
                <w:rFonts w:ascii="MS Gothic" w:cs="MS Gothic" w:eastAsia="MS Gothic" w:hAnsi="MS Gothic"/>
                <w:rtl w:val="0"/>
              </w:rPr>
              <w:t xml:space="preserv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105.0" w:type="dxa"/>
              <w:right w:w="105.0" w:type="dxa"/>
            </w:tcMar>
          </w:tcPr>
          <w:p w:rsidR="00000000" w:rsidDel="00000000" w:rsidP="00000000" w:rsidRDefault="00000000" w:rsidRPr="00000000" w14:paraId="00000109">
            <w:pPr>
              <w:spacing w:line="257" w:lineRule="auto"/>
              <w:rPr>
                <w:rFonts w:ascii="Arial" w:cs="Arial" w:eastAsia="Arial" w:hAnsi="Arial"/>
              </w:rPr>
            </w:pPr>
            <w:r w:rsidDel="00000000" w:rsidR="00000000" w:rsidRPr="00000000">
              <w:rPr>
                <w:rFonts w:ascii="Arial" w:cs="Arial" w:eastAsia="Arial" w:hAnsi="Arial"/>
                <w:rtl w:val="0"/>
              </w:rPr>
              <w:t xml:space="preserve">PROGRAMING</w:t>
            </w:r>
          </w:p>
        </w:tc>
        <w:tc>
          <w:tcPr>
            <w:tcBorders>
              <w:top w:color="000000" w:space="0" w:sz="6" w:val="single"/>
              <w:left w:color="000000" w:space="0" w:sz="6" w:val="single"/>
              <w:bottom w:color="000000" w:space="0" w:sz="6" w:val="single"/>
              <w:right w:color="000000" w:space="0" w:sz="6" w:val="single"/>
            </w:tcBorders>
            <w:tcMar>
              <w:left w:w="105.0" w:type="dxa"/>
              <w:right w:w="105.0" w:type="dxa"/>
            </w:tcMar>
          </w:tcPr>
          <w:p w:rsidR="00000000" w:rsidDel="00000000" w:rsidP="00000000" w:rsidRDefault="00000000" w:rsidRPr="00000000" w14:paraId="0000010A">
            <w:pPr>
              <w:spacing w:line="257" w:lineRule="auto"/>
              <w:rPr>
                <w:rFonts w:ascii="Arial" w:cs="Arial" w:eastAsia="Arial" w:hAnsi="Arial"/>
              </w:rPr>
            </w:pPr>
            <w:r w:rsidDel="00000000" w:rsidR="00000000" w:rsidRPr="00000000">
              <w:rPr>
                <w:rFonts w:ascii="Arial" w:cs="Arial" w:eastAsia="Arial" w:hAnsi="Arial"/>
                <w:rtl w:val="0"/>
              </w:rPr>
              <w:t xml:space="preserve">For this assessment, you can use Generative AI to create and check code.</w:t>
            </w:r>
          </w:p>
        </w:tc>
        <w:tc>
          <w:tcPr>
            <w:tcBorders>
              <w:top w:color="000000" w:space="0" w:sz="6" w:val="single"/>
              <w:left w:color="000000" w:space="0" w:sz="6" w:val="single"/>
              <w:bottom w:color="000000" w:space="0" w:sz="6" w:val="single"/>
              <w:right w:color="000000" w:space="0" w:sz="6" w:val="single"/>
            </w:tcBorders>
            <w:tcMar>
              <w:left w:w="105.0" w:type="dxa"/>
              <w:right w:w="105.0" w:type="dxa"/>
            </w:tcMar>
          </w:tcPr>
          <w:p w:rsidR="00000000" w:rsidDel="00000000" w:rsidP="00000000" w:rsidRDefault="00000000" w:rsidRPr="00000000" w14:paraId="0000010B">
            <w:pPr>
              <w:rPr>
                <w:rFonts w:ascii="MS Gothic" w:cs="MS Gothic" w:eastAsia="MS Gothic" w:hAnsi="MS Gothic"/>
              </w:rPr>
            </w:pPr>
            <w:r w:rsidDel="00000000" w:rsidR="00000000" w:rsidRPr="00000000">
              <w:rPr>
                <w:rFonts w:ascii="Arial" w:cs="Arial" w:eastAsia="Arial" w:hAnsi="Arial"/>
                <w:rtl w:val="0"/>
              </w:rPr>
              <w:t xml:space="preserve">Yes </w:t>
            </w:r>
            <w:r w:rsidDel="00000000" w:rsidR="00000000" w:rsidRPr="00000000">
              <w:rPr>
                <w:rFonts w:ascii="MS Gothic" w:cs="MS Gothic" w:eastAsia="MS Gothic" w:hAnsi="MS Gothic"/>
                <w:rtl w:val="0"/>
              </w:rPr>
              <w:t xml:space="preserve">☒</w:t>
            </w:r>
          </w:p>
          <w:p w:rsidR="00000000" w:rsidDel="00000000" w:rsidP="00000000" w:rsidRDefault="00000000" w:rsidRPr="00000000" w14:paraId="0000010C">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10D">
            <w:pPr>
              <w:rPr>
                <w:rFonts w:ascii="MS Gothic" w:cs="MS Gothic" w:eastAsia="MS Gothic" w:hAnsi="MS Gothic"/>
              </w:rPr>
            </w:pPr>
            <w:r w:rsidDel="00000000" w:rsidR="00000000" w:rsidRPr="00000000">
              <w:rPr>
                <w:rFonts w:ascii="Arial" w:cs="Arial" w:eastAsia="Arial" w:hAnsi="Arial"/>
                <w:rtl w:val="0"/>
              </w:rPr>
              <w:t xml:space="preserve">No  </w:t>
            </w:r>
            <w:r w:rsidDel="00000000" w:rsidR="00000000" w:rsidRPr="00000000">
              <w:rPr>
                <w:rFonts w:ascii="MS Gothic" w:cs="MS Gothic" w:eastAsia="MS Gothic" w:hAnsi="MS Gothic"/>
                <w:rtl w:val="0"/>
              </w:rPr>
              <w:t xml:space="preserv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105.0" w:type="dxa"/>
              <w:right w:w="105.0" w:type="dxa"/>
            </w:tcMar>
          </w:tcPr>
          <w:p w:rsidR="00000000" w:rsidDel="00000000" w:rsidP="00000000" w:rsidRDefault="00000000" w:rsidRPr="00000000" w14:paraId="0000010E">
            <w:pPr>
              <w:spacing w:line="257" w:lineRule="auto"/>
              <w:rPr>
                <w:rFonts w:ascii="Arial" w:cs="Arial" w:eastAsia="Arial" w:hAnsi="Arial"/>
              </w:rPr>
            </w:pPr>
            <w:r w:rsidDel="00000000" w:rsidR="00000000" w:rsidRPr="00000000">
              <w:rPr>
                <w:rFonts w:ascii="Arial" w:cs="Arial" w:eastAsia="Arial" w:hAnsi="Arial"/>
                <w:rtl w:val="0"/>
              </w:rPr>
              <w:t xml:space="preserve">NONE</w:t>
            </w:r>
          </w:p>
        </w:tc>
        <w:tc>
          <w:tcPr>
            <w:tcBorders>
              <w:top w:color="000000" w:space="0" w:sz="6" w:val="single"/>
              <w:left w:color="000000" w:space="0" w:sz="6" w:val="single"/>
              <w:bottom w:color="000000" w:space="0" w:sz="6" w:val="single"/>
              <w:right w:color="000000" w:space="0" w:sz="6" w:val="single"/>
            </w:tcBorders>
            <w:tcMar>
              <w:left w:w="105.0" w:type="dxa"/>
              <w:right w:w="105.0" w:type="dxa"/>
            </w:tcMar>
          </w:tcPr>
          <w:p w:rsidR="00000000" w:rsidDel="00000000" w:rsidP="00000000" w:rsidRDefault="00000000" w:rsidRPr="00000000" w14:paraId="0000010F">
            <w:pPr>
              <w:spacing w:line="257" w:lineRule="auto"/>
              <w:rPr>
                <w:rFonts w:ascii="Arial" w:cs="Arial" w:eastAsia="Arial" w:hAnsi="Arial"/>
              </w:rPr>
            </w:pPr>
            <w:r w:rsidDel="00000000" w:rsidR="00000000" w:rsidRPr="00000000">
              <w:rPr>
                <w:rFonts w:ascii="Arial" w:cs="Arial" w:eastAsia="Arial" w:hAnsi="Arial"/>
                <w:rtl w:val="0"/>
              </w:rPr>
              <w:t xml:space="preserve">For this assessment, you are not allowed to use </w:t>
            </w:r>
            <w:r w:rsidDel="00000000" w:rsidR="00000000" w:rsidRPr="00000000">
              <w:rPr>
                <w:rFonts w:ascii="Arial" w:cs="Arial" w:eastAsia="Arial" w:hAnsi="Arial"/>
                <w:b w:val="1"/>
                <w:rtl w:val="0"/>
              </w:rPr>
              <w:t xml:space="preserve">any</w:t>
            </w:r>
            <w:r w:rsidDel="00000000" w:rsidR="00000000" w:rsidRPr="00000000">
              <w:rPr>
                <w:rFonts w:ascii="Arial" w:cs="Arial" w:eastAsia="Arial" w:hAnsi="Arial"/>
                <w:rtl w:val="0"/>
              </w:rPr>
              <w:t xml:space="preserve"> type of Generative AI support. This includes research support, structure support, writing/proofreading support and creative support.</w:t>
            </w:r>
          </w:p>
        </w:tc>
        <w:tc>
          <w:tcPr>
            <w:tcBorders>
              <w:top w:color="000000" w:space="0" w:sz="6" w:val="single"/>
              <w:left w:color="000000" w:space="0" w:sz="6" w:val="single"/>
              <w:bottom w:color="000000" w:space="0" w:sz="6" w:val="single"/>
              <w:right w:color="000000" w:space="0" w:sz="6" w:val="single"/>
            </w:tcBorders>
            <w:tcMar>
              <w:left w:w="105.0" w:type="dxa"/>
              <w:right w:w="105.0" w:type="dxa"/>
            </w:tcMar>
          </w:tcPr>
          <w:p w:rsidR="00000000" w:rsidDel="00000000" w:rsidP="00000000" w:rsidRDefault="00000000" w:rsidRPr="00000000" w14:paraId="00000110">
            <w:pPr>
              <w:rPr>
                <w:rFonts w:ascii="MS Gothic" w:cs="MS Gothic" w:eastAsia="MS Gothic" w:hAnsi="MS Gothic"/>
              </w:rPr>
            </w:pPr>
            <w:r w:rsidDel="00000000" w:rsidR="00000000" w:rsidRPr="00000000">
              <w:rPr>
                <w:rFonts w:ascii="Arial" w:cs="Arial" w:eastAsia="Arial" w:hAnsi="Arial"/>
                <w:rtl w:val="0"/>
              </w:rPr>
              <w:t xml:space="preserve">Yes </w:t>
            </w:r>
            <w:r w:rsidDel="00000000" w:rsidR="00000000" w:rsidRPr="00000000">
              <w:rPr>
                <w:rFonts w:ascii="MS Gothic" w:cs="MS Gothic" w:eastAsia="MS Gothic" w:hAnsi="MS Gothic"/>
                <w:rtl w:val="0"/>
              </w:rPr>
              <w:t xml:space="preserve">☐</w:t>
            </w:r>
          </w:p>
          <w:p w:rsidR="00000000" w:rsidDel="00000000" w:rsidP="00000000" w:rsidRDefault="00000000" w:rsidRPr="00000000" w14:paraId="00000111">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112">
            <w:pPr>
              <w:rPr>
                <w:rFonts w:ascii="Arial" w:cs="Arial" w:eastAsia="Arial" w:hAnsi="Arial"/>
              </w:rPr>
            </w:pPr>
            <w:r w:rsidDel="00000000" w:rsidR="00000000" w:rsidRPr="00000000">
              <w:rPr>
                <w:rFonts w:ascii="Arial" w:cs="Arial" w:eastAsia="Arial" w:hAnsi="Arial"/>
                <w:rtl w:val="0"/>
              </w:rPr>
              <w:t xml:space="preserve">No X</w:t>
            </w:r>
          </w:p>
        </w:tc>
      </w:tr>
    </w:tbl>
    <w:p w:rsidR="00000000" w:rsidDel="00000000" w:rsidP="00000000" w:rsidRDefault="00000000" w:rsidRPr="00000000" w14:paraId="00000113">
      <w:pPr>
        <w:spacing w:after="0" w:lineRule="auto"/>
        <w:ind w:left="720"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14">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15">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How to Acknowledge your use of AI</w:t>
      </w:r>
    </w:p>
    <w:p w:rsidR="00000000" w:rsidDel="00000000" w:rsidP="00000000" w:rsidRDefault="00000000" w:rsidRPr="00000000" w14:paraId="00000116">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This guidance is for students and staff to support the integration of AI tools in assessment.</w:t>
      </w:r>
    </w:p>
    <w:p w:rsidR="00000000" w:rsidDel="00000000" w:rsidP="00000000" w:rsidRDefault="00000000" w:rsidRPr="00000000" w14:paraId="00000117">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This guidance will provide you with the necessary information on how to acknowledge your use of AI in any assessment.</w:t>
      </w:r>
    </w:p>
    <w:p w:rsidR="00000000" w:rsidDel="00000000" w:rsidP="00000000" w:rsidRDefault="00000000" w:rsidRPr="00000000" w14:paraId="00000118">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Important: Students are expected to keep drafts of their work, including notes, etc., before and after the use of any AI tool. Students will be expected to produce these drafts and materials as necessary.</w:t>
      </w:r>
    </w:p>
    <w:p w:rsidR="00000000" w:rsidDel="00000000" w:rsidP="00000000" w:rsidRDefault="00000000" w:rsidRPr="00000000" w14:paraId="00000119">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You are expected to use this acknowledgement format for all allowable uses of AI.</w:t>
      </w:r>
    </w:p>
    <w:p w:rsidR="00000000" w:rsidDel="00000000" w:rsidP="00000000" w:rsidRDefault="00000000" w:rsidRPr="00000000" w14:paraId="0000011A">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You are expected to include this acknowledgement in a separate page at the beginning of your submission.</w:t>
      </w:r>
    </w:p>
    <w:p w:rsidR="00000000" w:rsidDel="00000000" w:rsidP="00000000" w:rsidRDefault="00000000" w:rsidRPr="00000000" w14:paraId="0000011B">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Basic Acknowledgement format of AI tool use</w:t>
      </w:r>
    </w:p>
    <w:p w:rsidR="00000000" w:rsidDel="00000000" w:rsidP="00000000" w:rsidRDefault="00000000" w:rsidRPr="00000000" w14:paraId="0000011C">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I acknowledge the use of [AI Tool] [(AI Tool url)] on [Date] to [Purpose my work]. I used the prompt(s):</w:t>
      </w:r>
    </w:p>
    <w:p w:rsidR="00000000" w:rsidDel="00000000" w:rsidP="00000000" w:rsidRDefault="00000000" w:rsidRPr="00000000" w14:paraId="0000011D">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1. [Prompt]</w:t>
      </w:r>
    </w:p>
    <w:p w:rsidR="00000000" w:rsidDel="00000000" w:rsidP="00000000" w:rsidRDefault="00000000" w:rsidRPr="00000000" w14:paraId="0000011E">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2. [Prompt]</w:t>
      </w:r>
    </w:p>
    <w:p w:rsidR="00000000" w:rsidDel="00000000" w:rsidP="00000000" w:rsidRDefault="00000000" w:rsidRPr="00000000" w14:paraId="0000011F">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3. [Prompt]</w:t>
      </w:r>
    </w:p>
    <w:p w:rsidR="00000000" w:rsidDel="00000000" w:rsidP="00000000" w:rsidRDefault="00000000" w:rsidRPr="00000000" w14:paraId="00000120">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I confirm that I have not presented any AI generated text as my own work. I confirm I have copies of my drafts, notes, and other resources I used before, and after the use of AI tools which I may be asked to provide in evidence.</w:t>
      </w:r>
    </w:p>
    <w:p w:rsidR="00000000" w:rsidDel="00000000" w:rsidP="00000000" w:rsidRDefault="00000000" w:rsidRPr="00000000" w14:paraId="00000121">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Example 1: I acknowledge the use of Grammarly (https://www.grammarly.com/) on 10 February 2024 to check my work using the prompt(s):</w:t>
      </w:r>
    </w:p>
    <w:p w:rsidR="00000000" w:rsidDel="00000000" w:rsidP="00000000" w:rsidRDefault="00000000" w:rsidRPr="00000000" w14:paraId="00000122">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1. Please check the following text for readability, grammar and syntax.</w:t>
      </w:r>
    </w:p>
    <w:p w:rsidR="00000000" w:rsidDel="00000000" w:rsidP="00000000" w:rsidRDefault="00000000" w:rsidRPr="00000000" w14:paraId="00000123">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I confirm that I have not presented any AI generated text as my own work. I confirm I have copies of my drafts, notes, and other resources I used before, and after the use of AI tools which I may be asked to provide in evidence.</w:t>
      </w:r>
    </w:p>
    <w:p w:rsidR="00000000" w:rsidDel="00000000" w:rsidP="00000000" w:rsidRDefault="00000000" w:rsidRPr="00000000" w14:paraId="00000124">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Example 2: I acknowledge the use of SciSpace (https://typeset.io/) on 7 March 2024 to support my research using the prompt(s):</w:t>
      </w:r>
    </w:p>
    <w:p w:rsidR="00000000" w:rsidDel="00000000" w:rsidP="00000000" w:rsidRDefault="00000000" w:rsidRPr="00000000" w14:paraId="00000125">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1. Please provide me with materials on the biology of the liver.</w:t>
      </w:r>
    </w:p>
    <w:p w:rsidR="00000000" w:rsidDel="00000000" w:rsidP="00000000" w:rsidRDefault="00000000" w:rsidRPr="00000000" w14:paraId="00000126">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2. Please provide me with materials on liver cells.</w:t>
      </w:r>
    </w:p>
    <w:p w:rsidR="00000000" w:rsidDel="00000000" w:rsidP="00000000" w:rsidRDefault="00000000" w:rsidRPr="00000000" w14:paraId="00000127">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I confirm that I have not presented any AI generated text as my own work. I confirm I have copies of my drafts, notes, and other resources I used before, and after the use of AI tools which I may be asked to provide in evidence.</w:t>
      </w:r>
    </w:p>
    <w:p w:rsidR="00000000" w:rsidDel="00000000" w:rsidP="00000000" w:rsidRDefault="00000000" w:rsidRPr="00000000" w14:paraId="00000128">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Example 3: I acknowledge the use of ChatGPT (https://chatgpt.com/) on 13 April 2024 to write my notes into submission format using the prompt(s):</w:t>
      </w:r>
    </w:p>
    <w:p w:rsidR="00000000" w:rsidDel="00000000" w:rsidP="00000000" w:rsidRDefault="00000000" w:rsidRPr="00000000" w14:paraId="00000129">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1. Please write up these bullet points as an essay paragraph at university level.</w:t>
      </w:r>
    </w:p>
    <w:p w:rsidR="00000000" w:rsidDel="00000000" w:rsidP="00000000" w:rsidRDefault="00000000" w:rsidRPr="00000000" w14:paraId="0000012A">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I confirm that I have not presented any AI generated text as my own work. I confirm I have copies of my drafts, notes, and other resources I used before, and after the use of AI tools which I may be asked to provide in evidence.</w:t>
      </w:r>
    </w:p>
    <w:p w:rsidR="00000000" w:rsidDel="00000000" w:rsidP="00000000" w:rsidRDefault="00000000" w:rsidRPr="00000000" w14:paraId="0000012B">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Acknowledgement of the use of multiple AI tools</w:t>
      </w:r>
    </w:p>
    <w:p w:rsidR="00000000" w:rsidDel="00000000" w:rsidP="00000000" w:rsidRDefault="00000000" w:rsidRPr="00000000" w14:paraId="0000012C">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If you have used multiple AI tools, then you need to include an acknowledgement for each tool you used.</w:t>
      </w:r>
    </w:p>
    <w:p w:rsidR="00000000" w:rsidDel="00000000" w:rsidP="00000000" w:rsidRDefault="00000000" w:rsidRPr="00000000" w14:paraId="0000012D">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Example 4: I acknowledge the use of SciSpace (https://typeset.io/) on 28 June 2024 to support my research using the prompt(s):</w:t>
      </w:r>
    </w:p>
    <w:p w:rsidR="00000000" w:rsidDel="00000000" w:rsidP="00000000" w:rsidRDefault="00000000" w:rsidRPr="00000000" w14:paraId="0000012E">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1. Please provide me with materials on the American Civil War.</w:t>
      </w:r>
    </w:p>
    <w:p w:rsidR="00000000" w:rsidDel="00000000" w:rsidP="00000000" w:rsidRDefault="00000000" w:rsidRPr="00000000" w14:paraId="0000012F">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2. Please provide me with materials on the reception of Gone with the Wind.</w:t>
      </w:r>
    </w:p>
    <w:p w:rsidR="00000000" w:rsidDel="00000000" w:rsidP="00000000" w:rsidRDefault="00000000" w:rsidRPr="00000000" w14:paraId="00000130">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I confirm that I have not presented any AI generated text as my own work. I confirm I have copies of my drafts, notes, and other resources I used before, and after the use of AI tools which I may be asked to provide in evidence</w:t>
      </w:r>
    </w:p>
    <w:p w:rsidR="00000000" w:rsidDel="00000000" w:rsidP="00000000" w:rsidRDefault="00000000" w:rsidRPr="00000000" w14:paraId="00000131">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I acknowledge the use of Adobe Express (https://www.adobe.com/express/) on 24 June 2024 to edit photographic material:</w:t>
      </w:r>
    </w:p>
    <w:p w:rsidR="00000000" w:rsidDel="00000000" w:rsidP="00000000" w:rsidRDefault="00000000" w:rsidRPr="00000000" w14:paraId="00000132">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1. Remove background from Figure 1.</w:t>
      </w:r>
    </w:p>
    <w:p w:rsidR="00000000" w:rsidDel="00000000" w:rsidP="00000000" w:rsidRDefault="00000000" w:rsidRPr="00000000" w14:paraId="00000133">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I confirm that I have not presented any AI generated materials as my own work. I confirm I have copies of my drafts, notes, and other resources I used before, and after the use of AI tools which I may be asked to provide in evidence.</w:t>
      </w:r>
    </w:p>
    <w:p w:rsidR="00000000" w:rsidDel="00000000" w:rsidP="00000000" w:rsidRDefault="00000000" w:rsidRPr="00000000" w14:paraId="00000134">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If you have not used AI tools</w:t>
      </w:r>
    </w:p>
    <w:p w:rsidR="00000000" w:rsidDel="00000000" w:rsidP="00000000" w:rsidRDefault="00000000" w:rsidRPr="00000000" w14:paraId="00000135">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If you have not used AI tools, whether because it is not allowed or because you have chosen not to use AI tools at all, you need to include the following acknowledgement.</w:t>
      </w:r>
    </w:p>
    <w:p w:rsidR="00000000" w:rsidDel="00000000" w:rsidP="00000000" w:rsidRDefault="00000000" w:rsidRPr="00000000" w14:paraId="00000136">
      <w:pPr>
        <w:spacing w:after="240" w:befor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0000000" w:rsidDel="00000000" w:rsidP="00000000" w:rsidRDefault="00000000" w:rsidRPr="00000000" w14:paraId="00000137">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38">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39">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3A">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3B">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3C">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3D">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3E">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3F">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40">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Notes</w:t>
      </w:r>
    </w:p>
    <w:sectPr>
      <w:headerReference r:id="rId11" w:type="default"/>
      <w:footerReference r:id="rId12"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MS Gothic"/>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9"/>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 </w:t>
          </w:r>
        </w:p>
      </w:tc>
      <w:tc>
        <w:tcPr/>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8"/>
        <w:szCs w:val="28"/>
      </w:rPr>
    </w:pPr>
    <w:r w:rsidDel="00000000" w:rsidR="00000000" w:rsidRPr="00000000">
      <w:rPr>
        <w:rtl w:val="0"/>
      </w:rPr>
    </w:r>
  </w:p>
  <w:tbl>
    <w:tblPr>
      <w:tblStyle w:val="Table8"/>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ullet" w:customStyle="1">
    <w:name w:val="bullet"/>
    <w:basedOn w:val="Normal"/>
    <w:link w:val="bulletChar"/>
    <w:rsid w:val="7336895D"/>
    <w:pPr>
      <w:spacing w:after="0" w:before="120"/>
      <w:ind w:left="1004" w:hanging="284"/>
      <w:jc w:val="both"/>
    </w:pPr>
    <w:rPr>
      <w:rFonts w:ascii="Times New Roman" w:cs="Times New Roman" w:eastAsia="Times New Roman" w:hAnsi="Times New Roman"/>
      <w:sz w:val="24"/>
      <w:szCs w:val="24"/>
      <w:lang w:eastAsia="en-GB"/>
    </w:rPr>
  </w:style>
  <w:style w:type="character" w:styleId="bulletChar" w:customStyle="1">
    <w:name w:val="bullet Char"/>
    <w:basedOn w:val="DefaultParagraphFont"/>
    <w:link w:val="bullet"/>
    <w:rsid w:val="7336895D"/>
    <w:rPr>
      <w:rFonts w:ascii="Times New Roman" w:cs="Times New Roman" w:eastAsia="Times New Roman" w:hAnsi="Times New Roman"/>
      <w:sz w:val="24"/>
      <w:szCs w:val="24"/>
      <w:lang w:eastAsia="en-GB"/>
    </w:rPr>
  </w:style>
  <w:style w:type="table" w:styleId="TableGrid">
    <w:name w:val="Table Grid"/>
    <w:basedOn w:val="TableNormal"/>
    <w:uiPriority w:val="59"/>
    <w:rsid w:val="00FB4123"/>
    <w:pPr>
      <w:spacing w:after="0" w:line="240" w:lineRule="auto"/>
    </w:p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character" w:styleId="Hyperlink">
    <w:name w:val="Hyperlink"/>
    <w:basedOn w:val="DefaultParagraphFont"/>
    <w:uiPriority w:val="99"/>
    <w:unhideWhenUsed w:val="1"/>
    <w:rPr>
      <w:color w:val="0563c1" w:themeColor="hyperlink"/>
      <w:u w:val="single"/>
    </w:rPr>
  </w:style>
  <w:style w:type="paragraph" w:styleId="ListParagraph">
    <w:name w:val="List Paragraph"/>
    <w:basedOn w:val="Normal"/>
    <w:uiPriority w:val="34"/>
    <w:qFormat w:val="1"/>
    <w:pPr>
      <w:ind w:left="720"/>
      <w:contextualSpacing w:val="1"/>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val="1"/>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val="1"/>
    <w:pPr>
      <w:tabs>
        <w:tab w:val="center" w:pos="4680"/>
        <w:tab w:val="right" w:pos="9360"/>
      </w:tabs>
      <w:spacing w:after="0" w:line="240" w:lineRule="auto"/>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s://moodle.uwtsd.ac.uk/pluginfile.php/324905/mod_resource/content/1/Harvard%20Referencing%20GUide.pdf" TargetMode="External"/><Relationship Id="rId12" Type="http://schemas.openxmlformats.org/officeDocument/2006/relationships/footer" Target="footer1.xml"/><Relationship Id="rId9" Type="http://schemas.openxmlformats.org/officeDocument/2006/relationships/hyperlink" Target="https://moodle.uwtsd.ac.uk/pluginfile.php/298870/mod_resource/content/1/Reflective%20Practice%20for%20Policing%20Students%20-%20Selina%20Copley%20Chapter5.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jzh2et4EC1Cn9aDy6ehBDmMLQA==">CgMxLjA4AHIhMUI1R1lWdEJRX3FqSEFKNHJuWXlHbXJGUDMyTDctQjRN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2022-09-20T12:53:00Z</dcterms:created>
  <dc:creator>Kelly Andrews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0x010100F0F2E926444BD2459876A95BFCA12C43</vt:lpwstr>
  </property>
</Properties>
</file>