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5E0BC" w14:textId="77777777" w:rsidR="009E06CF" w:rsidRDefault="009E06CF" w:rsidP="00F82482">
      <w:pPr>
        <w:pStyle w:val="Heading1"/>
        <w:jc w:val="center"/>
        <w:rPr>
          <w:rFonts w:ascii="Times New Roman" w:hAnsi="Times New Roman" w:cs="Times New Roman"/>
          <w:b/>
          <w:bCs/>
          <w:color w:val="auto"/>
        </w:rPr>
      </w:pPr>
    </w:p>
    <w:p w14:paraId="7DDF61BF" w14:textId="77777777" w:rsidR="009E06CF" w:rsidRDefault="009E06CF" w:rsidP="00F82482">
      <w:pPr>
        <w:pStyle w:val="Heading1"/>
        <w:jc w:val="center"/>
        <w:rPr>
          <w:rFonts w:ascii="Times New Roman" w:hAnsi="Times New Roman" w:cs="Times New Roman"/>
          <w:b/>
          <w:bCs/>
          <w:color w:val="auto"/>
        </w:rPr>
      </w:pPr>
    </w:p>
    <w:p w14:paraId="439A6D16" w14:textId="77777777" w:rsidR="009E06CF" w:rsidRDefault="009E06CF" w:rsidP="00F82482">
      <w:pPr>
        <w:pStyle w:val="Heading1"/>
        <w:jc w:val="center"/>
        <w:rPr>
          <w:rFonts w:ascii="Times New Roman" w:hAnsi="Times New Roman" w:cs="Times New Roman"/>
          <w:b/>
          <w:bCs/>
          <w:color w:val="auto"/>
        </w:rPr>
      </w:pPr>
    </w:p>
    <w:p w14:paraId="406BB59A" w14:textId="77777777" w:rsidR="009E06CF" w:rsidRDefault="009E06CF" w:rsidP="00F82482">
      <w:pPr>
        <w:pStyle w:val="Heading1"/>
        <w:jc w:val="center"/>
        <w:rPr>
          <w:rFonts w:ascii="Times New Roman" w:hAnsi="Times New Roman" w:cs="Times New Roman"/>
          <w:b/>
          <w:bCs/>
          <w:color w:val="auto"/>
        </w:rPr>
      </w:pPr>
    </w:p>
    <w:p w14:paraId="6F89F2D8" w14:textId="77777777" w:rsidR="009E06CF" w:rsidRDefault="009E06CF" w:rsidP="00F82482">
      <w:pPr>
        <w:pStyle w:val="Heading1"/>
        <w:jc w:val="center"/>
        <w:rPr>
          <w:rFonts w:ascii="Times New Roman" w:hAnsi="Times New Roman" w:cs="Times New Roman"/>
          <w:b/>
          <w:bCs/>
          <w:color w:val="auto"/>
        </w:rPr>
      </w:pPr>
    </w:p>
    <w:p w14:paraId="4220115F" w14:textId="65DF97A6" w:rsidR="009E06CF" w:rsidRPr="00CB7EFC" w:rsidRDefault="009E06CF" w:rsidP="00CB7EFC">
      <w:pPr>
        <w:pStyle w:val="Title"/>
        <w:jc w:val="center"/>
        <w:rPr>
          <w:rFonts w:ascii="Times New Roman" w:hAnsi="Times New Roman" w:cs="Times New Roman"/>
        </w:rPr>
      </w:pPr>
      <w:r w:rsidRPr="00CB7EFC">
        <w:rPr>
          <w:rFonts w:ascii="Times New Roman" w:hAnsi="Times New Roman" w:cs="Times New Roman"/>
        </w:rPr>
        <w:t>The Becket Dispute: Collateral Damage from the Time of Anarchy</w:t>
      </w:r>
    </w:p>
    <w:p w14:paraId="4DC99571" w14:textId="4976FD98" w:rsidR="00CB7EFC" w:rsidRPr="00CB7EFC" w:rsidRDefault="00CB7EFC" w:rsidP="00CB7EFC">
      <w:pPr>
        <w:rPr>
          <w:rFonts w:ascii="Times New Roman" w:hAnsi="Times New Roman" w:cs="Times New Roman"/>
        </w:rPr>
      </w:pPr>
    </w:p>
    <w:p w14:paraId="74EB9F7C" w14:textId="0E524E23" w:rsidR="00CB7EFC" w:rsidRPr="00CB7EFC" w:rsidRDefault="00CB7EFC" w:rsidP="00CB7EFC">
      <w:pPr>
        <w:rPr>
          <w:rFonts w:ascii="Times New Roman" w:hAnsi="Times New Roman" w:cs="Times New Roman"/>
        </w:rPr>
      </w:pPr>
    </w:p>
    <w:p w14:paraId="068C5262" w14:textId="4E26A24C" w:rsidR="00CB7EFC" w:rsidRPr="00CB7EFC" w:rsidRDefault="00CB7EFC" w:rsidP="00CB7EFC">
      <w:pPr>
        <w:jc w:val="center"/>
        <w:rPr>
          <w:rFonts w:ascii="Times New Roman" w:hAnsi="Times New Roman" w:cs="Times New Roman"/>
        </w:rPr>
      </w:pPr>
      <w:r w:rsidRPr="00CB7EFC">
        <w:rPr>
          <w:rFonts w:ascii="Times New Roman" w:hAnsi="Times New Roman" w:cs="Times New Roman"/>
        </w:rPr>
        <w:t>Thomas Becket</w:t>
      </w:r>
    </w:p>
    <w:p w14:paraId="723CA979" w14:textId="3B2D15E0" w:rsidR="00CB7EFC" w:rsidRPr="00CB7EFC" w:rsidRDefault="00CB7EFC" w:rsidP="00CB7EFC">
      <w:pPr>
        <w:jc w:val="center"/>
        <w:rPr>
          <w:rFonts w:ascii="Times New Roman" w:hAnsi="Times New Roman" w:cs="Times New Roman"/>
        </w:rPr>
      </w:pPr>
      <w:r w:rsidRPr="00CB7EFC">
        <w:rPr>
          <w:rFonts w:ascii="Times New Roman" w:hAnsi="Times New Roman" w:cs="Times New Roman"/>
        </w:rPr>
        <w:t>HPMS7006</w:t>
      </w:r>
    </w:p>
    <w:p w14:paraId="4BAD0B2A" w14:textId="60BCB7B3" w:rsidR="00CB7EFC" w:rsidRPr="00CB7EFC" w:rsidRDefault="00CB7EFC" w:rsidP="00CB7EFC">
      <w:pPr>
        <w:jc w:val="center"/>
        <w:rPr>
          <w:rFonts w:ascii="Times New Roman" w:hAnsi="Times New Roman" w:cs="Times New Roman"/>
        </w:rPr>
      </w:pPr>
      <w:r w:rsidRPr="00CB7EFC">
        <w:rPr>
          <w:rFonts w:ascii="Times New Roman" w:hAnsi="Times New Roman" w:cs="Times New Roman"/>
        </w:rPr>
        <w:t>Linda Royer</w:t>
      </w:r>
    </w:p>
    <w:p w14:paraId="42E0302F" w14:textId="7B851CBC" w:rsidR="00CB7EFC" w:rsidRDefault="00CB7EFC" w:rsidP="00CB7EFC">
      <w:pPr>
        <w:jc w:val="center"/>
        <w:rPr>
          <w:rFonts w:ascii="Times New Roman" w:hAnsi="Times New Roman" w:cs="Times New Roman"/>
        </w:rPr>
      </w:pPr>
      <w:r w:rsidRPr="00CB7EFC">
        <w:rPr>
          <w:rFonts w:ascii="Times New Roman" w:hAnsi="Times New Roman" w:cs="Times New Roman"/>
        </w:rPr>
        <w:t>April 2023</w:t>
      </w:r>
    </w:p>
    <w:p w14:paraId="3CAC5D38" w14:textId="3B81102D" w:rsidR="00CB7EFC" w:rsidRDefault="00CB7EFC" w:rsidP="00CB7EFC">
      <w:pPr>
        <w:jc w:val="center"/>
        <w:rPr>
          <w:rFonts w:ascii="Times New Roman" w:hAnsi="Times New Roman" w:cs="Times New Roman"/>
        </w:rPr>
      </w:pPr>
    </w:p>
    <w:p w14:paraId="6156583A" w14:textId="488386A8" w:rsidR="00CB7EFC" w:rsidRDefault="00CB7EFC" w:rsidP="00CB7EFC">
      <w:pPr>
        <w:jc w:val="center"/>
        <w:rPr>
          <w:rFonts w:ascii="Times New Roman" w:hAnsi="Times New Roman" w:cs="Times New Roman"/>
        </w:rPr>
      </w:pPr>
    </w:p>
    <w:p w14:paraId="78D1AFD9" w14:textId="1F54095A" w:rsidR="00CB7EFC" w:rsidRDefault="00CB7EFC" w:rsidP="00CB7EFC">
      <w:pPr>
        <w:jc w:val="center"/>
        <w:rPr>
          <w:rFonts w:ascii="Times New Roman" w:hAnsi="Times New Roman" w:cs="Times New Roman"/>
        </w:rPr>
      </w:pPr>
    </w:p>
    <w:p w14:paraId="75F77C5C" w14:textId="326ADE3E" w:rsidR="00CB7EFC" w:rsidRDefault="00CB7EFC" w:rsidP="00CB7EFC">
      <w:pPr>
        <w:jc w:val="center"/>
        <w:rPr>
          <w:rFonts w:ascii="Times New Roman" w:hAnsi="Times New Roman" w:cs="Times New Roman"/>
        </w:rPr>
      </w:pPr>
    </w:p>
    <w:p w14:paraId="48DCBE13" w14:textId="5774B8AA" w:rsidR="00CB7EFC" w:rsidRDefault="00CB7EFC" w:rsidP="00CB7EFC">
      <w:pPr>
        <w:jc w:val="center"/>
        <w:rPr>
          <w:rFonts w:ascii="Times New Roman" w:hAnsi="Times New Roman" w:cs="Times New Roman"/>
        </w:rPr>
      </w:pPr>
    </w:p>
    <w:p w14:paraId="33DD42D3" w14:textId="4A59762A" w:rsidR="00CB7EFC" w:rsidRDefault="00CB7EFC" w:rsidP="00CB7EFC">
      <w:pPr>
        <w:jc w:val="center"/>
        <w:rPr>
          <w:rFonts w:ascii="Times New Roman" w:hAnsi="Times New Roman" w:cs="Times New Roman"/>
        </w:rPr>
      </w:pPr>
    </w:p>
    <w:p w14:paraId="6516F71B" w14:textId="3D12BC72" w:rsidR="00CB7EFC" w:rsidRDefault="00CB7EFC" w:rsidP="00CB7EFC">
      <w:pPr>
        <w:jc w:val="center"/>
        <w:rPr>
          <w:rFonts w:ascii="Times New Roman" w:hAnsi="Times New Roman" w:cs="Times New Roman"/>
        </w:rPr>
      </w:pPr>
    </w:p>
    <w:p w14:paraId="12D44200" w14:textId="73F4B2A5" w:rsidR="00CB7EFC" w:rsidRDefault="00CB7EFC" w:rsidP="00CB7EFC">
      <w:pPr>
        <w:jc w:val="center"/>
        <w:rPr>
          <w:rFonts w:ascii="Times New Roman" w:hAnsi="Times New Roman" w:cs="Times New Roman"/>
        </w:rPr>
      </w:pPr>
    </w:p>
    <w:p w14:paraId="0D764A12" w14:textId="0E045E32" w:rsidR="00CB7EFC" w:rsidRDefault="00CB7EFC" w:rsidP="00CB7EFC">
      <w:pPr>
        <w:jc w:val="center"/>
        <w:rPr>
          <w:rFonts w:ascii="Times New Roman" w:hAnsi="Times New Roman" w:cs="Times New Roman"/>
        </w:rPr>
      </w:pPr>
    </w:p>
    <w:p w14:paraId="589E6CD8" w14:textId="50C27BA6" w:rsidR="00CB7EFC" w:rsidRDefault="00CB7EFC" w:rsidP="00CB7EFC">
      <w:pPr>
        <w:jc w:val="center"/>
        <w:rPr>
          <w:rFonts w:ascii="Times New Roman" w:hAnsi="Times New Roman" w:cs="Times New Roman"/>
        </w:rPr>
      </w:pPr>
    </w:p>
    <w:p w14:paraId="500E7FB2" w14:textId="77777777" w:rsidR="00CB7EFC" w:rsidRDefault="00CB7EFC" w:rsidP="00CB7EFC">
      <w:pPr>
        <w:jc w:val="center"/>
        <w:rPr>
          <w:rFonts w:ascii="Times New Roman" w:hAnsi="Times New Roman" w:cs="Times New Roman"/>
        </w:rPr>
      </w:pPr>
    </w:p>
    <w:p w14:paraId="292AED04" w14:textId="77777777" w:rsidR="00CB7EFC" w:rsidRDefault="00CB7EFC" w:rsidP="00F82482">
      <w:pPr>
        <w:pStyle w:val="Heading1"/>
        <w:jc w:val="center"/>
        <w:rPr>
          <w:rFonts w:ascii="Times New Roman" w:hAnsi="Times New Roman" w:cs="Times New Roman"/>
          <w:b/>
          <w:bCs/>
          <w:color w:val="auto"/>
        </w:rPr>
      </w:pPr>
    </w:p>
    <w:p w14:paraId="6D949C83" w14:textId="5745BB2F" w:rsidR="006B72BD" w:rsidRPr="0027090E" w:rsidRDefault="00CB7EFC" w:rsidP="00F82482">
      <w:pPr>
        <w:pStyle w:val="Heading1"/>
        <w:jc w:val="center"/>
        <w:rPr>
          <w:rFonts w:ascii="Times New Roman" w:hAnsi="Times New Roman" w:cs="Times New Roman"/>
          <w:b/>
          <w:bCs/>
          <w:color w:val="auto"/>
        </w:rPr>
      </w:pPr>
      <w:r>
        <w:rPr>
          <w:rFonts w:ascii="Times New Roman" w:hAnsi="Times New Roman" w:cs="Times New Roman"/>
          <w:b/>
          <w:bCs/>
          <w:color w:val="auto"/>
        </w:rPr>
        <w:t>T</w:t>
      </w:r>
      <w:r w:rsidR="006B72BD" w:rsidRPr="0027090E">
        <w:rPr>
          <w:rFonts w:ascii="Times New Roman" w:hAnsi="Times New Roman" w:cs="Times New Roman"/>
          <w:b/>
          <w:bCs/>
          <w:color w:val="auto"/>
        </w:rPr>
        <w:t>he Becket Dispute: Collateral Damage from the Time of Anarchy</w:t>
      </w:r>
    </w:p>
    <w:p w14:paraId="150E797D" w14:textId="77777777" w:rsidR="00F82482" w:rsidRPr="00F82482" w:rsidRDefault="00F82482" w:rsidP="00F82482"/>
    <w:p w14:paraId="0257C71A" w14:textId="6AF26516" w:rsidR="000D3678" w:rsidRPr="00FB3784" w:rsidRDefault="009A78D6" w:rsidP="00FD4EB1">
      <w:pPr>
        <w:spacing w:line="480" w:lineRule="auto"/>
        <w:ind w:firstLine="720"/>
        <w:rPr>
          <w:rFonts w:ascii="Times New Roman" w:hAnsi="Times New Roman" w:cs="Times New Roman"/>
          <w:sz w:val="24"/>
          <w:szCs w:val="24"/>
        </w:rPr>
      </w:pPr>
      <w:r w:rsidRPr="00FB3784">
        <w:rPr>
          <w:rFonts w:ascii="Times New Roman" w:hAnsi="Times New Roman" w:cs="Times New Roman"/>
          <w:sz w:val="24"/>
          <w:szCs w:val="24"/>
        </w:rPr>
        <w:t xml:space="preserve">The </w:t>
      </w:r>
      <w:r w:rsidR="001648A8">
        <w:rPr>
          <w:rFonts w:ascii="Times New Roman" w:hAnsi="Times New Roman" w:cs="Times New Roman"/>
          <w:sz w:val="24"/>
          <w:szCs w:val="24"/>
        </w:rPr>
        <w:t xml:space="preserve">dispute </w:t>
      </w:r>
      <w:r w:rsidRPr="00FB3784">
        <w:rPr>
          <w:rFonts w:ascii="Times New Roman" w:hAnsi="Times New Roman" w:cs="Times New Roman"/>
          <w:sz w:val="24"/>
          <w:szCs w:val="24"/>
        </w:rPr>
        <w:t xml:space="preserve">between </w:t>
      </w:r>
      <w:r w:rsidR="00C26A19">
        <w:rPr>
          <w:rFonts w:ascii="Times New Roman" w:hAnsi="Times New Roman" w:cs="Times New Roman"/>
          <w:sz w:val="24"/>
          <w:szCs w:val="24"/>
        </w:rPr>
        <w:t xml:space="preserve">King </w:t>
      </w:r>
      <w:r w:rsidR="000F62C5" w:rsidRPr="00FB3784">
        <w:rPr>
          <w:rFonts w:ascii="Times New Roman" w:hAnsi="Times New Roman" w:cs="Times New Roman"/>
          <w:sz w:val="24"/>
          <w:szCs w:val="24"/>
        </w:rPr>
        <w:t xml:space="preserve">Henry II and </w:t>
      </w:r>
      <w:r w:rsidR="00F65D0C">
        <w:rPr>
          <w:rFonts w:ascii="Times New Roman" w:hAnsi="Times New Roman" w:cs="Times New Roman"/>
          <w:sz w:val="24"/>
          <w:szCs w:val="24"/>
        </w:rPr>
        <w:t xml:space="preserve">Archbishop </w:t>
      </w:r>
      <w:r w:rsidR="000F62C5" w:rsidRPr="00FB3784">
        <w:rPr>
          <w:rFonts w:ascii="Times New Roman" w:hAnsi="Times New Roman" w:cs="Times New Roman"/>
          <w:sz w:val="24"/>
          <w:szCs w:val="24"/>
        </w:rPr>
        <w:t>Thomas Becket</w:t>
      </w:r>
      <w:r w:rsidR="00F65D0C">
        <w:rPr>
          <w:rFonts w:ascii="Times New Roman" w:hAnsi="Times New Roman" w:cs="Times New Roman"/>
          <w:sz w:val="24"/>
          <w:szCs w:val="24"/>
        </w:rPr>
        <w:t xml:space="preserve"> of Canterbury</w:t>
      </w:r>
      <w:r w:rsidR="00FD4EB1">
        <w:rPr>
          <w:rFonts w:ascii="Times New Roman" w:hAnsi="Times New Roman" w:cs="Times New Roman"/>
          <w:sz w:val="24"/>
          <w:szCs w:val="24"/>
        </w:rPr>
        <w:t>, which ultimately ended in Becket’s brutal murder,</w:t>
      </w:r>
      <w:r w:rsidR="000F62C5" w:rsidRPr="00FB3784">
        <w:rPr>
          <w:rFonts w:ascii="Times New Roman" w:hAnsi="Times New Roman" w:cs="Times New Roman"/>
          <w:sz w:val="24"/>
          <w:szCs w:val="24"/>
        </w:rPr>
        <w:t xml:space="preserve"> stems from </w:t>
      </w:r>
      <w:r w:rsidR="009223E7">
        <w:rPr>
          <w:rFonts w:ascii="Times New Roman" w:hAnsi="Times New Roman" w:cs="Times New Roman"/>
          <w:sz w:val="24"/>
          <w:szCs w:val="24"/>
        </w:rPr>
        <w:t>multiple</w:t>
      </w:r>
      <w:r w:rsidR="000F62C5" w:rsidRPr="00FB3784">
        <w:rPr>
          <w:rFonts w:ascii="Times New Roman" w:hAnsi="Times New Roman" w:cs="Times New Roman"/>
          <w:sz w:val="24"/>
          <w:szCs w:val="24"/>
        </w:rPr>
        <w:t xml:space="preserve"> explanations</w:t>
      </w:r>
      <w:r w:rsidR="00FD4EB1">
        <w:rPr>
          <w:rFonts w:ascii="Times New Roman" w:hAnsi="Times New Roman" w:cs="Times New Roman"/>
          <w:sz w:val="24"/>
          <w:szCs w:val="24"/>
        </w:rPr>
        <w:t>. However, to begin to</w:t>
      </w:r>
      <w:r w:rsidR="000F62C5" w:rsidRPr="00FB3784">
        <w:rPr>
          <w:rFonts w:ascii="Times New Roman" w:hAnsi="Times New Roman" w:cs="Times New Roman"/>
          <w:sz w:val="24"/>
          <w:szCs w:val="24"/>
        </w:rPr>
        <w:t xml:space="preserve"> understand</w:t>
      </w:r>
      <w:r w:rsidR="00FD4EB1">
        <w:rPr>
          <w:rFonts w:ascii="Times New Roman" w:hAnsi="Times New Roman" w:cs="Times New Roman"/>
          <w:sz w:val="24"/>
          <w:szCs w:val="24"/>
        </w:rPr>
        <w:t xml:space="preserve"> this historical quarrel, it </w:t>
      </w:r>
      <w:r w:rsidR="00B17D3E">
        <w:rPr>
          <w:rFonts w:ascii="Times New Roman" w:hAnsi="Times New Roman" w:cs="Times New Roman"/>
          <w:sz w:val="24"/>
          <w:szCs w:val="24"/>
        </w:rPr>
        <w:t>must</w:t>
      </w:r>
      <w:r w:rsidR="00FD4EB1">
        <w:rPr>
          <w:rFonts w:ascii="Times New Roman" w:hAnsi="Times New Roman" w:cs="Times New Roman"/>
          <w:sz w:val="24"/>
          <w:szCs w:val="24"/>
        </w:rPr>
        <w:t xml:space="preserve"> be put into</w:t>
      </w:r>
      <w:r w:rsidR="000F62C5" w:rsidRPr="00FB3784">
        <w:rPr>
          <w:rFonts w:ascii="Times New Roman" w:hAnsi="Times New Roman" w:cs="Times New Roman"/>
          <w:sz w:val="24"/>
          <w:szCs w:val="24"/>
        </w:rPr>
        <w:t xml:space="preserve"> in its historical context. To do this, one must look at how the battle space was prepared; </w:t>
      </w:r>
      <w:r w:rsidR="00B17D3E">
        <w:rPr>
          <w:rFonts w:ascii="Times New Roman" w:hAnsi="Times New Roman" w:cs="Times New Roman"/>
          <w:sz w:val="24"/>
          <w:szCs w:val="24"/>
        </w:rPr>
        <w:t>thus,</w:t>
      </w:r>
      <w:r w:rsidR="00545BFE" w:rsidRPr="00FB3784">
        <w:rPr>
          <w:rFonts w:ascii="Times New Roman" w:hAnsi="Times New Roman" w:cs="Times New Roman"/>
          <w:sz w:val="24"/>
          <w:szCs w:val="24"/>
        </w:rPr>
        <w:t xml:space="preserve"> we need to go back to the reign of King Stephen. </w:t>
      </w:r>
      <w:r w:rsidR="00B17D3E">
        <w:rPr>
          <w:rFonts w:ascii="Times New Roman" w:hAnsi="Times New Roman" w:cs="Times New Roman"/>
          <w:sz w:val="24"/>
          <w:szCs w:val="24"/>
        </w:rPr>
        <w:t xml:space="preserve">When Henry I, the grandfather of Henry died, there was a question of succession. His successor, King </w:t>
      </w:r>
      <w:r w:rsidR="001E59F5">
        <w:rPr>
          <w:rFonts w:ascii="Times New Roman" w:hAnsi="Times New Roman" w:cs="Times New Roman"/>
          <w:sz w:val="24"/>
          <w:szCs w:val="24"/>
        </w:rPr>
        <w:t>Stephen</w:t>
      </w:r>
      <w:r w:rsidR="00B17D3E">
        <w:rPr>
          <w:rFonts w:ascii="Times New Roman" w:hAnsi="Times New Roman" w:cs="Times New Roman"/>
          <w:sz w:val="24"/>
          <w:szCs w:val="24"/>
        </w:rPr>
        <w:t xml:space="preserve">’s </w:t>
      </w:r>
      <w:r w:rsidR="001E59F5">
        <w:rPr>
          <w:rFonts w:ascii="Times New Roman" w:hAnsi="Times New Roman" w:cs="Times New Roman"/>
          <w:sz w:val="24"/>
          <w:szCs w:val="24"/>
        </w:rPr>
        <w:t xml:space="preserve">reign was contested from the start, leading to a civil war. This time of upheaval and chaos was the legacy that Henry inherited when he was coronated. </w:t>
      </w:r>
      <w:r w:rsidR="00F65D0C">
        <w:rPr>
          <w:rFonts w:ascii="Times New Roman" w:hAnsi="Times New Roman" w:cs="Times New Roman"/>
          <w:sz w:val="24"/>
          <w:szCs w:val="24"/>
        </w:rPr>
        <w:t xml:space="preserve">One </w:t>
      </w:r>
      <w:r w:rsidR="00C26A19">
        <w:rPr>
          <w:rFonts w:ascii="Times New Roman" w:hAnsi="Times New Roman" w:cs="Times New Roman"/>
          <w:sz w:val="24"/>
          <w:szCs w:val="24"/>
        </w:rPr>
        <w:t xml:space="preserve">can imagine, the impact what participating in the </w:t>
      </w:r>
      <w:r w:rsidR="00F65D0C">
        <w:rPr>
          <w:rFonts w:ascii="Times New Roman" w:hAnsi="Times New Roman" w:cs="Times New Roman"/>
          <w:sz w:val="24"/>
          <w:szCs w:val="24"/>
        </w:rPr>
        <w:t>Civi</w:t>
      </w:r>
      <w:r w:rsidR="00C26A19">
        <w:rPr>
          <w:rFonts w:ascii="Times New Roman" w:hAnsi="Times New Roman" w:cs="Times New Roman"/>
          <w:sz w:val="24"/>
          <w:szCs w:val="24"/>
        </w:rPr>
        <w:t xml:space="preserve">l War had on Henry’s psyche as </w:t>
      </w:r>
      <w:r w:rsidR="00F65D0C">
        <w:rPr>
          <w:rFonts w:ascii="Times New Roman" w:hAnsi="Times New Roman" w:cs="Times New Roman"/>
          <w:sz w:val="24"/>
          <w:szCs w:val="24"/>
        </w:rPr>
        <w:t>he watched his mother l</w:t>
      </w:r>
      <w:r w:rsidR="00C26A19">
        <w:rPr>
          <w:rFonts w:ascii="Times New Roman" w:hAnsi="Times New Roman" w:cs="Times New Roman"/>
          <w:sz w:val="24"/>
          <w:szCs w:val="24"/>
        </w:rPr>
        <w:t xml:space="preserve">ose her claim to the throne, </w:t>
      </w:r>
      <w:r w:rsidR="00F65D0C">
        <w:rPr>
          <w:rFonts w:ascii="Times New Roman" w:hAnsi="Times New Roman" w:cs="Times New Roman"/>
          <w:sz w:val="24"/>
          <w:szCs w:val="24"/>
        </w:rPr>
        <w:t>fought in the war himself</w:t>
      </w:r>
      <w:r w:rsidR="00C26A19">
        <w:rPr>
          <w:rFonts w:ascii="Times New Roman" w:hAnsi="Times New Roman" w:cs="Times New Roman"/>
          <w:sz w:val="24"/>
          <w:szCs w:val="24"/>
        </w:rPr>
        <w:t xml:space="preserve">, and witnessed firsthand </w:t>
      </w:r>
      <w:r w:rsidR="00F65D0C">
        <w:rPr>
          <w:rFonts w:ascii="Times New Roman" w:hAnsi="Times New Roman" w:cs="Times New Roman"/>
          <w:sz w:val="24"/>
          <w:szCs w:val="24"/>
        </w:rPr>
        <w:t xml:space="preserve">the repercussions of being a weak king. </w:t>
      </w:r>
      <w:proofErr w:type="gramStart"/>
      <w:r w:rsidR="00164FE9">
        <w:rPr>
          <w:rFonts w:ascii="Times New Roman" w:hAnsi="Times New Roman" w:cs="Times New Roman"/>
          <w:sz w:val="24"/>
          <w:szCs w:val="24"/>
        </w:rPr>
        <w:t>So</w:t>
      </w:r>
      <w:proofErr w:type="gramEnd"/>
      <w:r w:rsidR="00164FE9">
        <w:rPr>
          <w:rFonts w:ascii="Times New Roman" w:hAnsi="Times New Roman" w:cs="Times New Roman"/>
          <w:sz w:val="24"/>
          <w:szCs w:val="24"/>
        </w:rPr>
        <w:t xml:space="preserve"> it is no surprise that when Henry took the throne, his priority was to reestablish royal authority.  </w:t>
      </w:r>
      <w:r w:rsidR="00F82482">
        <w:rPr>
          <w:rFonts w:ascii="Times New Roman" w:hAnsi="Times New Roman" w:cs="Times New Roman"/>
          <w:sz w:val="24"/>
          <w:szCs w:val="24"/>
        </w:rPr>
        <w:t>A</w:t>
      </w:r>
      <w:r w:rsidR="00164FE9">
        <w:rPr>
          <w:rFonts w:ascii="Times New Roman" w:hAnsi="Times New Roman" w:cs="Times New Roman"/>
          <w:sz w:val="24"/>
          <w:szCs w:val="24"/>
        </w:rPr>
        <w:t>uthority</w:t>
      </w:r>
      <w:r w:rsidR="00F82482">
        <w:rPr>
          <w:rFonts w:ascii="Times New Roman" w:hAnsi="Times New Roman" w:cs="Times New Roman"/>
          <w:sz w:val="24"/>
          <w:szCs w:val="24"/>
        </w:rPr>
        <w:t xml:space="preserve"> </w:t>
      </w:r>
      <w:r w:rsidR="004D2715">
        <w:rPr>
          <w:rFonts w:ascii="Times New Roman" w:hAnsi="Times New Roman" w:cs="Times New Roman"/>
          <w:sz w:val="24"/>
          <w:szCs w:val="24"/>
        </w:rPr>
        <w:t>that extended</w:t>
      </w:r>
      <w:r w:rsidR="00164FE9">
        <w:rPr>
          <w:rFonts w:ascii="Times New Roman" w:hAnsi="Times New Roman" w:cs="Times New Roman"/>
          <w:sz w:val="24"/>
          <w:szCs w:val="24"/>
        </w:rPr>
        <w:t xml:space="preserve"> to the Church as well</w:t>
      </w:r>
      <w:r w:rsidR="00F82482">
        <w:rPr>
          <w:rFonts w:ascii="Times New Roman" w:hAnsi="Times New Roman" w:cs="Times New Roman"/>
          <w:sz w:val="24"/>
          <w:szCs w:val="24"/>
        </w:rPr>
        <w:t xml:space="preserve">, </w:t>
      </w:r>
      <w:r w:rsidR="00164FE9">
        <w:rPr>
          <w:rFonts w:ascii="Times New Roman" w:hAnsi="Times New Roman" w:cs="Times New Roman"/>
          <w:sz w:val="24"/>
          <w:szCs w:val="24"/>
        </w:rPr>
        <w:t xml:space="preserve">as it </w:t>
      </w:r>
      <w:r w:rsidR="002C5A03">
        <w:rPr>
          <w:rFonts w:ascii="Times New Roman" w:hAnsi="Times New Roman" w:cs="Times New Roman"/>
          <w:sz w:val="24"/>
          <w:szCs w:val="24"/>
        </w:rPr>
        <w:t>was undergoing a reform movement</w:t>
      </w:r>
      <w:r w:rsidR="00F65D0C">
        <w:rPr>
          <w:rFonts w:ascii="Times New Roman" w:hAnsi="Times New Roman" w:cs="Times New Roman"/>
          <w:sz w:val="24"/>
          <w:szCs w:val="24"/>
        </w:rPr>
        <w:t xml:space="preserve"> that pul</w:t>
      </w:r>
      <w:r w:rsidR="00164FE9">
        <w:rPr>
          <w:rFonts w:ascii="Times New Roman" w:hAnsi="Times New Roman" w:cs="Times New Roman"/>
          <w:sz w:val="24"/>
          <w:szCs w:val="24"/>
        </w:rPr>
        <w:t>led it away from the royal yoke. Assisting Henry II in this challenge was Becket</w:t>
      </w:r>
      <w:r w:rsidR="00F82482">
        <w:rPr>
          <w:rFonts w:ascii="Times New Roman" w:hAnsi="Times New Roman" w:cs="Times New Roman"/>
          <w:sz w:val="24"/>
          <w:szCs w:val="24"/>
        </w:rPr>
        <w:t>; he was</w:t>
      </w:r>
      <w:r w:rsidR="00164FE9">
        <w:rPr>
          <w:rFonts w:ascii="Times New Roman" w:hAnsi="Times New Roman" w:cs="Times New Roman"/>
          <w:sz w:val="24"/>
          <w:szCs w:val="24"/>
        </w:rPr>
        <w:t xml:space="preserve"> </w:t>
      </w:r>
      <w:r w:rsidR="00C05828">
        <w:rPr>
          <w:rFonts w:ascii="Times New Roman" w:hAnsi="Times New Roman" w:cs="Times New Roman"/>
          <w:sz w:val="24"/>
          <w:szCs w:val="24"/>
        </w:rPr>
        <w:t>Henry’s agent</w:t>
      </w:r>
      <w:r w:rsidR="00111178">
        <w:rPr>
          <w:rFonts w:ascii="Times New Roman" w:hAnsi="Times New Roman" w:cs="Times New Roman"/>
          <w:sz w:val="24"/>
          <w:szCs w:val="24"/>
        </w:rPr>
        <w:t xml:space="preserve"> of change</w:t>
      </w:r>
      <w:r w:rsidR="00770F34">
        <w:rPr>
          <w:rFonts w:ascii="Times New Roman" w:hAnsi="Times New Roman" w:cs="Times New Roman"/>
          <w:sz w:val="24"/>
          <w:szCs w:val="24"/>
        </w:rPr>
        <w:t xml:space="preserve"> </w:t>
      </w:r>
      <w:r w:rsidR="00F65D0C">
        <w:rPr>
          <w:rFonts w:ascii="Times New Roman" w:hAnsi="Times New Roman" w:cs="Times New Roman"/>
          <w:sz w:val="24"/>
          <w:szCs w:val="24"/>
        </w:rPr>
        <w:t>in the early years of his reign,</w:t>
      </w:r>
      <w:r w:rsidR="00770F34">
        <w:rPr>
          <w:rFonts w:ascii="Times New Roman" w:hAnsi="Times New Roman" w:cs="Times New Roman"/>
          <w:sz w:val="24"/>
          <w:szCs w:val="24"/>
        </w:rPr>
        <w:t xml:space="preserve"> </w:t>
      </w:r>
      <w:r w:rsidR="00111178">
        <w:rPr>
          <w:rFonts w:ascii="Times New Roman" w:hAnsi="Times New Roman" w:cs="Times New Roman"/>
          <w:sz w:val="24"/>
          <w:szCs w:val="24"/>
        </w:rPr>
        <w:t>until his</w:t>
      </w:r>
      <w:r w:rsidR="00770F34">
        <w:rPr>
          <w:rFonts w:ascii="Times New Roman" w:hAnsi="Times New Roman" w:cs="Times New Roman"/>
          <w:sz w:val="24"/>
          <w:szCs w:val="24"/>
        </w:rPr>
        <w:t xml:space="preserve"> fateful</w:t>
      </w:r>
      <w:r w:rsidR="00111178">
        <w:rPr>
          <w:rFonts w:ascii="Times New Roman" w:hAnsi="Times New Roman" w:cs="Times New Roman"/>
          <w:sz w:val="24"/>
          <w:szCs w:val="24"/>
        </w:rPr>
        <w:t xml:space="preserve"> appointment as Archbishop of Canterbury</w:t>
      </w:r>
      <w:r w:rsidR="00770F34">
        <w:rPr>
          <w:rFonts w:ascii="Times New Roman" w:hAnsi="Times New Roman" w:cs="Times New Roman"/>
          <w:sz w:val="24"/>
          <w:szCs w:val="24"/>
        </w:rPr>
        <w:t>.</w:t>
      </w:r>
      <w:r w:rsidR="00111178">
        <w:rPr>
          <w:rFonts w:ascii="Times New Roman" w:hAnsi="Times New Roman" w:cs="Times New Roman"/>
          <w:sz w:val="24"/>
          <w:szCs w:val="24"/>
        </w:rPr>
        <w:t xml:space="preserve"> </w:t>
      </w:r>
      <w:r w:rsidR="0080424B" w:rsidRPr="00FB3784">
        <w:rPr>
          <w:rFonts w:ascii="Times New Roman" w:hAnsi="Times New Roman" w:cs="Times New Roman"/>
          <w:sz w:val="24"/>
          <w:szCs w:val="24"/>
        </w:rPr>
        <w:t xml:space="preserve"> This paper will examine the </w:t>
      </w:r>
      <w:r w:rsidR="00751E5D">
        <w:rPr>
          <w:rFonts w:ascii="Times New Roman" w:hAnsi="Times New Roman" w:cs="Times New Roman"/>
          <w:sz w:val="24"/>
          <w:szCs w:val="24"/>
        </w:rPr>
        <w:t>ramifications</w:t>
      </w:r>
      <w:r w:rsidR="0080424B" w:rsidRPr="00FB3784">
        <w:rPr>
          <w:rFonts w:ascii="Times New Roman" w:hAnsi="Times New Roman" w:cs="Times New Roman"/>
          <w:sz w:val="24"/>
          <w:szCs w:val="24"/>
        </w:rPr>
        <w:t xml:space="preserve"> of the legacy of King Stephen </w:t>
      </w:r>
      <w:r w:rsidR="007C0F35" w:rsidRPr="00FB3784">
        <w:rPr>
          <w:rFonts w:ascii="Times New Roman" w:hAnsi="Times New Roman" w:cs="Times New Roman"/>
          <w:sz w:val="24"/>
          <w:szCs w:val="24"/>
        </w:rPr>
        <w:t xml:space="preserve">as it </w:t>
      </w:r>
      <w:r w:rsidR="00F65D0C">
        <w:rPr>
          <w:rFonts w:ascii="Times New Roman" w:hAnsi="Times New Roman" w:cs="Times New Roman"/>
          <w:sz w:val="24"/>
          <w:szCs w:val="24"/>
        </w:rPr>
        <w:t>puts into context</w:t>
      </w:r>
      <w:r w:rsidR="002C5A03">
        <w:rPr>
          <w:rFonts w:ascii="Times New Roman" w:hAnsi="Times New Roman" w:cs="Times New Roman"/>
          <w:sz w:val="24"/>
          <w:szCs w:val="24"/>
        </w:rPr>
        <w:t xml:space="preserve"> </w:t>
      </w:r>
      <w:r w:rsidR="00E75A95" w:rsidRPr="00FB3784">
        <w:rPr>
          <w:rFonts w:ascii="Times New Roman" w:hAnsi="Times New Roman" w:cs="Times New Roman"/>
          <w:sz w:val="24"/>
          <w:szCs w:val="24"/>
        </w:rPr>
        <w:t xml:space="preserve">the </w:t>
      </w:r>
      <w:r w:rsidR="009223E7">
        <w:rPr>
          <w:rFonts w:ascii="Times New Roman" w:hAnsi="Times New Roman" w:cs="Times New Roman"/>
          <w:sz w:val="24"/>
          <w:szCs w:val="24"/>
        </w:rPr>
        <w:t>conflict</w:t>
      </w:r>
      <w:r w:rsidR="00E75A95" w:rsidRPr="00FB3784">
        <w:rPr>
          <w:rFonts w:ascii="Times New Roman" w:hAnsi="Times New Roman" w:cs="Times New Roman"/>
          <w:sz w:val="24"/>
          <w:szCs w:val="24"/>
        </w:rPr>
        <w:t xml:space="preserve"> between Henry and </w:t>
      </w:r>
      <w:r w:rsidR="00B35E80" w:rsidRPr="00FB3784">
        <w:rPr>
          <w:rFonts w:ascii="Times New Roman" w:hAnsi="Times New Roman" w:cs="Times New Roman"/>
          <w:sz w:val="24"/>
          <w:szCs w:val="24"/>
        </w:rPr>
        <w:t>Becket</w:t>
      </w:r>
      <w:r w:rsidR="00AB772F">
        <w:rPr>
          <w:rFonts w:ascii="Times New Roman" w:hAnsi="Times New Roman" w:cs="Times New Roman"/>
          <w:sz w:val="24"/>
          <w:szCs w:val="24"/>
        </w:rPr>
        <w:t>.</w:t>
      </w:r>
    </w:p>
    <w:p w14:paraId="000D765A" w14:textId="384281BA" w:rsidR="00C51142" w:rsidRPr="00FB3784" w:rsidRDefault="000D3678" w:rsidP="00FB3784">
      <w:pPr>
        <w:spacing w:line="480" w:lineRule="auto"/>
        <w:rPr>
          <w:rFonts w:ascii="Times New Roman" w:hAnsi="Times New Roman" w:cs="Times New Roman"/>
          <w:b/>
          <w:sz w:val="24"/>
          <w:szCs w:val="24"/>
        </w:rPr>
      </w:pPr>
      <w:r w:rsidRPr="00FB3784">
        <w:rPr>
          <w:rFonts w:ascii="Times New Roman" w:hAnsi="Times New Roman" w:cs="Times New Roman"/>
          <w:b/>
          <w:sz w:val="24"/>
          <w:szCs w:val="24"/>
        </w:rPr>
        <w:t>The Time of Anarchy</w:t>
      </w:r>
    </w:p>
    <w:p w14:paraId="0688AF7F" w14:textId="3EED2EE5" w:rsidR="00531235" w:rsidRDefault="00C51142" w:rsidP="002C3067">
      <w:pPr>
        <w:spacing w:line="480" w:lineRule="auto"/>
        <w:ind w:firstLine="720"/>
        <w:rPr>
          <w:rFonts w:ascii="Times New Roman" w:hAnsi="Times New Roman" w:cs="Times New Roman"/>
          <w:color w:val="061824"/>
          <w:spacing w:val="-2"/>
          <w:sz w:val="24"/>
          <w:szCs w:val="24"/>
          <w:shd w:val="clear" w:color="auto" w:fill="F9F9F9"/>
        </w:rPr>
      </w:pPr>
      <w:r w:rsidRPr="00FB3784">
        <w:rPr>
          <w:rFonts w:ascii="Times New Roman" w:hAnsi="Times New Roman" w:cs="Times New Roman"/>
          <w:color w:val="202122"/>
          <w:sz w:val="24"/>
          <w:szCs w:val="24"/>
          <w:shd w:val="clear" w:color="auto" w:fill="FFFFFF"/>
        </w:rPr>
        <w:t xml:space="preserve">The death of King Henry </w:t>
      </w:r>
      <w:r w:rsidR="00017D25" w:rsidRPr="00FB3784">
        <w:rPr>
          <w:rFonts w:ascii="Times New Roman" w:hAnsi="Times New Roman" w:cs="Times New Roman"/>
          <w:color w:val="202122"/>
          <w:sz w:val="24"/>
          <w:szCs w:val="24"/>
          <w:shd w:val="clear" w:color="auto" w:fill="FFFFFF"/>
        </w:rPr>
        <w:t>I in 1135 resulted in a war of s</w:t>
      </w:r>
      <w:r w:rsidRPr="00FB3784">
        <w:rPr>
          <w:rFonts w:ascii="Times New Roman" w:hAnsi="Times New Roman" w:cs="Times New Roman"/>
          <w:color w:val="202122"/>
          <w:sz w:val="24"/>
          <w:szCs w:val="24"/>
          <w:shd w:val="clear" w:color="auto" w:fill="FFFFFF"/>
        </w:rPr>
        <w:t xml:space="preserve">uccession between his daughter, </w:t>
      </w:r>
      <w:r w:rsidR="00017D25" w:rsidRPr="00FB3784">
        <w:rPr>
          <w:rFonts w:ascii="Times New Roman" w:hAnsi="Times New Roman" w:cs="Times New Roman"/>
          <w:color w:val="202122"/>
          <w:sz w:val="24"/>
          <w:szCs w:val="24"/>
          <w:shd w:val="clear" w:color="auto" w:fill="FFFFFF"/>
        </w:rPr>
        <w:t xml:space="preserve">the Empress </w:t>
      </w:r>
      <w:r w:rsidRPr="00FB3784">
        <w:rPr>
          <w:rFonts w:ascii="Times New Roman" w:hAnsi="Times New Roman" w:cs="Times New Roman"/>
          <w:color w:val="202122"/>
          <w:sz w:val="24"/>
          <w:szCs w:val="24"/>
          <w:shd w:val="clear" w:color="auto" w:fill="FFFFFF"/>
        </w:rPr>
        <w:t xml:space="preserve">Matilda and his </w:t>
      </w:r>
      <w:r w:rsidR="00017D25" w:rsidRPr="00FB3784">
        <w:rPr>
          <w:rFonts w:ascii="Times New Roman" w:hAnsi="Times New Roman" w:cs="Times New Roman"/>
          <w:color w:val="202122"/>
          <w:sz w:val="24"/>
          <w:szCs w:val="24"/>
          <w:shd w:val="clear" w:color="auto" w:fill="FFFFFF"/>
        </w:rPr>
        <w:t>nephew Stephen of Blois. The 12</w:t>
      </w:r>
      <w:r w:rsidR="00017D25" w:rsidRPr="00FB3784">
        <w:rPr>
          <w:rFonts w:ascii="Times New Roman" w:hAnsi="Times New Roman" w:cs="Times New Roman"/>
          <w:color w:val="202122"/>
          <w:sz w:val="24"/>
          <w:szCs w:val="24"/>
          <w:shd w:val="clear" w:color="auto" w:fill="FFFFFF"/>
          <w:vertAlign w:val="superscript"/>
        </w:rPr>
        <w:t>th</w:t>
      </w:r>
      <w:r w:rsidR="00017D25" w:rsidRPr="00FB3784">
        <w:rPr>
          <w:rFonts w:ascii="Times New Roman" w:hAnsi="Times New Roman" w:cs="Times New Roman"/>
          <w:color w:val="202122"/>
          <w:sz w:val="24"/>
          <w:szCs w:val="24"/>
          <w:shd w:val="clear" w:color="auto" w:fill="FFFFFF"/>
        </w:rPr>
        <w:t xml:space="preserve"> century history </w:t>
      </w:r>
      <w:proofErr w:type="spellStart"/>
      <w:r w:rsidR="00017D25" w:rsidRPr="00FB3784">
        <w:rPr>
          <w:rFonts w:ascii="Times New Roman" w:hAnsi="Times New Roman" w:cs="Times New Roman"/>
          <w:i/>
          <w:color w:val="202122"/>
          <w:sz w:val="24"/>
          <w:szCs w:val="24"/>
          <w:shd w:val="clear" w:color="auto" w:fill="FFFFFF"/>
        </w:rPr>
        <w:t>Gesta</w:t>
      </w:r>
      <w:proofErr w:type="spellEnd"/>
      <w:r w:rsidR="00017D25" w:rsidRPr="00FB3784">
        <w:rPr>
          <w:rFonts w:ascii="Times New Roman" w:hAnsi="Times New Roman" w:cs="Times New Roman"/>
          <w:i/>
          <w:color w:val="202122"/>
          <w:sz w:val="24"/>
          <w:szCs w:val="24"/>
          <w:shd w:val="clear" w:color="auto" w:fill="FFFFFF"/>
        </w:rPr>
        <w:t xml:space="preserve"> Stephani</w:t>
      </w:r>
      <w:r w:rsidR="00017D25" w:rsidRPr="00FB3784">
        <w:rPr>
          <w:rFonts w:ascii="Times New Roman" w:hAnsi="Times New Roman" w:cs="Times New Roman"/>
          <w:color w:val="202122"/>
          <w:sz w:val="24"/>
          <w:szCs w:val="24"/>
          <w:shd w:val="clear" w:color="auto" w:fill="FFFFFF"/>
        </w:rPr>
        <w:t xml:space="preserve"> </w:t>
      </w:r>
      <w:r w:rsidR="00FB3784" w:rsidRPr="00FB3784">
        <w:rPr>
          <w:rFonts w:ascii="Times New Roman" w:hAnsi="Times New Roman" w:cs="Times New Roman"/>
          <w:color w:val="202122"/>
          <w:sz w:val="24"/>
          <w:szCs w:val="24"/>
          <w:shd w:val="clear" w:color="auto" w:fill="FFFFFF"/>
        </w:rPr>
        <w:t xml:space="preserve">reveals just how brutal this almost two decade period in English history was. The anonymous </w:t>
      </w:r>
      <w:r w:rsidR="00FB3784">
        <w:rPr>
          <w:rFonts w:ascii="Times New Roman" w:hAnsi="Times New Roman" w:cs="Times New Roman"/>
          <w:color w:val="202122"/>
          <w:sz w:val="24"/>
          <w:szCs w:val="24"/>
          <w:shd w:val="clear" w:color="auto" w:fill="FFFFFF"/>
        </w:rPr>
        <w:t xml:space="preserve">author of </w:t>
      </w:r>
      <w:proofErr w:type="spellStart"/>
      <w:r w:rsidR="00FB3784">
        <w:rPr>
          <w:rFonts w:ascii="Times New Roman" w:hAnsi="Times New Roman" w:cs="Times New Roman"/>
          <w:i/>
          <w:color w:val="202122"/>
          <w:sz w:val="24"/>
          <w:szCs w:val="24"/>
          <w:shd w:val="clear" w:color="auto" w:fill="FFFFFF"/>
        </w:rPr>
        <w:t>Gesta</w:t>
      </w:r>
      <w:proofErr w:type="spellEnd"/>
      <w:r w:rsidR="00FB3784">
        <w:rPr>
          <w:rFonts w:ascii="Times New Roman" w:hAnsi="Times New Roman" w:cs="Times New Roman"/>
          <w:i/>
          <w:color w:val="202122"/>
          <w:sz w:val="24"/>
          <w:szCs w:val="24"/>
          <w:shd w:val="clear" w:color="auto" w:fill="FFFFFF"/>
        </w:rPr>
        <w:t xml:space="preserve"> </w:t>
      </w:r>
      <w:r w:rsidR="00FB3784">
        <w:rPr>
          <w:rFonts w:ascii="Times New Roman" w:hAnsi="Times New Roman" w:cs="Times New Roman"/>
          <w:color w:val="202122"/>
          <w:sz w:val="24"/>
          <w:szCs w:val="24"/>
          <w:shd w:val="clear" w:color="auto" w:fill="FFFFFF"/>
        </w:rPr>
        <w:t xml:space="preserve">tells us that </w:t>
      </w:r>
      <w:r w:rsidRPr="00FB3784">
        <w:rPr>
          <w:rFonts w:ascii="Times New Roman" w:hAnsi="Times New Roman" w:cs="Times New Roman"/>
          <w:color w:val="061824"/>
          <w:spacing w:val="-2"/>
          <w:sz w:val="24"/>
          <w:szCs w:val="24"/>
          <w:shd w:val="clear" w:color="auto" w:fill="F9F9F9"/>
        </w:rPr>
        <w:t xml:space="preserve"> “England, formerly the seat of justice, the habitation of peace, the height of piety, the mirror of religion, became thereafter a home of perversity, a haunt of strife, a training-ground of disorder, and a teacher of every kind of rebellion”</w:t>
      </w:r>
      <w:sdt>
        <w:sdtPr>
          <w:rPr>
            <w:rFonts w:ascii="Times New Roman" w:hAnsi="Times New Roman" w:cs="Times New Roman"/>
            <w:color w:val="061824"/>
            <w:spacing w:val="-2"/>
            <w:sz w:val="24"/>
            <w:szCs w:val="24"/>
            <w:shd w:val="clear" w:color="auto" w:fill="F9F9F9"/>
          </w:rPr>
          <w:id w:val="-864983805"/>
          <w:citation/>
        </w:sdtPr>
        <w:sdtContent>
          <w:r w:rsidR="002C5A03">
            <w:rPr>
              <w:rFonts w:ascii="Times New Roman" w:hAnsi="Times New Roman" w:cs="Times New Roman"/>
              <w:color w:val="061824"/>
              <w:spacing w:val="-2"/>
              <w:sz w:val="24"/>
              <w:szCs w:val="24"/>
              <w:shd w:val="clear" w:color="auto" w:fill="F9F9F9"/>
            </w:rPr>
            <w:fldChar w:fldCharType="begin"/>
          </w:r>
          <w:r w:rsidR="003D0FCE">
            <w:rPr>
              <w:rFonts w:ascii="Times New Roman" w:hAnsi="Times New Roman" w:cs="Times New Roman"/>
              <w:color w:val="061824"/>
              <w:spacing w:val="-2"/>
              <w:sz w:val="24"/>
              <w:szCs w:val="24"/>
              <w:shd w:val="clear" w:color="auto" w:fill="F9F9F9"/>
            </w:rPr>
            <w:instrText xml:space="preserve">CITATION Dal08 \p 224 \l 1033 </w:instrText>
          </w:r>
          <w:r w:rsidR="002C5A03">
            <w:rPr>
              <w:rFonts w:ascii="Times New Roman" w:hAnsi="Times New Roman" w:cs="Times New Roman"/>
              <w:color w:val="061824"/>
              <w:spacing w:val="-2"/>
              <w:sz w:val="24"/>
              <w:szCs w:val="24"/>
              <w:shd w:val="clear" w:color="auto" w:fill="F9F9F9"/>
            </w:rPr>
            <w:fldChar w:fldCharType="separate"/>
          </w:r>
          <w:r w:rsidR="003D0FCE">
            <w:rPr>
              <w:rFonts w:ascii="Times New Roman" w:hAnsi="Times New Roman" w:cs="Times New Roman"/>
              <w:noProof/>
              <w:color w:val="061824"/>
              <w:spacing w:val="-2"/>
              <w:sz w:val="24"/>
              <w:szCs w:val="24"/>
              <w:shd w:val="clear" w:color="auto" w:fill="F9F9F9"/>
            </w:rPr>
            <w:t xml:space="preserve"> </w:t>
          </w:r>
          <w:r w:rsidR="003D0FCE" w:rsidRPr="003D0FCE">
            <w:rPr>
              <w:rFonts w:ascii="Times New Roman" w:hAnsi="Times New Roman" w:cs="Times New Roman"/>
              <w:noProof/>
              <w:color w:val="061824"/>
              <w:spacing w:val="-2"/>
              <w:sz w:val="24"/>
              <w:szCs w:val="24"/>
              <w:shd w:val="clear" w:color="auto" w:fill="F9F9F9"/>
            </w:rPr>
            <w:t>(Dalton, 2008, p. 224)</w:t>
          </w:r>
          <w:r w:rsidR="002C5A03">
            <w:rPr>
              <w:rFonts w:ascii="Times New Roman" w:hAnsi="Times New Roman" w:cs="Times New Roman"/>
              <w:color w:val="061824"/>
              <w:spacing w:val="-2"/>
              <w:sz w:val="24"/>
              <w:szCs w:val="24"/>
              <w:shd w:val="clear" w:color="auto" w:fill="F9F9F9"/>
            </w:rPr>
            <w:fldChar w:fldCharType="end"/>
          </w:r>
        </w:sdtContent>
      </w:sdt>
      <w:r w:rsidR="003D0FCE">
        <w:rPr>
          <w:rFonts w:ascii="Times New Roman" w:hAnsi="Times New Roman" w:cs="Times New Roman"/>
          <w:color w:val="061824"/>
          <w:spacing w:val="-2"/>
          <w:sz w:val="24"/>
          <w:szCs w:val="24"/>
          <w:shd w:val="clear" w:color="auto" w:fill="F9F9F9"/>
        </w:rPr>
        <w:t xml:space="preserve">  </w:t>
      </w:r>
      <w:r w:rsidRPr="00FB3784">
        <w:rPr>
          <w:rFonts w:ascii="Times New Roman" w:hAnsi="Times New Roman" w:cs="Times New Roman"/>
          <w:color w:val="061824"/>
          <w:spacing w:val="-2"/>
          <w:sz w:val="24"/>
          <w:szCs w:val="24"/>
          <w:shd w:val="clear" w:color="auto" w:fill="F9F9F9"/>
        </w:rPr>
        <w:t>T</w:t>
      </w:r>
      <w:r w:rsidR="00531235">
        <w:rPr>
          <w:rFonts w:ascii="Times New Roman" w:hAnsi="Times New Roman" w:cs="Times New Roman"/>
          <w:color w:val="061824"/>
          <w:spacing w:val="-2"/>
          <w:sz w:val="24"/>
          <w:szCs w:val="24"/>
          <w:shd w:val="clear" w:color="auto" w:fill="F9F9F9"/>
        </w:rPr>
        <w:t>he Anglo Saxon Chronicle bleakly refers to this time when</w:t>
      </w:r>
      <w:r w:rsidR="00531235" w:rsidRPr="00531235">
        <w:rPr>
          <w:rFonts w:ascii="Times New Roman" w:hAnsi="Times New Roman" w:cs="Times New Roman"/>
          <w:color w:val="061824"/>
          <w:spacing w:val="-2"/>
          <w:sz w:val="24"/>
          <w:szCs w:val="24"/>
          <w:shd w:val="clear" w:color="auto" w:fill="F9F9F9"/>
        </w:rPr>
        <w:t xml:space="preserve"> </w:t>
      </w:r>
      <w:r w:rsidR="00531235">
        <w:rPr>
          <w:rFonts w:ascii="Times New Roman" w:hAnsi="Times New Roman" w:cs="Times New Roman"/>
          <w:color w:val="061824"/>
          <w:spacing w:val="-2"/>
          <w:sz w:val="24"/>
          <w:szCs w:val="24"/>
          <w:shd w:val="clear" w:color="auto" w:fill="F9F9F9"/>
        </w:rPr>
        <w:t>“</w:t>
      </w:r>
      <w:r w:rsidR="00531235" w:rsidRPr="00531235">
        <w:rPr>
          <w:rFonts w:ascii="Times New Roman" w:hAnsi="Times New Roman" w:cs="Times New Roman"/>
          <w:color w:val="061824"/>
          <w:spacing w:val="-2"/>
          <w:sz w:val="24"/>
          <w:szCs w:val="24"/>
          <w:shd w:val="clear" w:color="auto" w:fill="F9F9F9"/>
        </w:rPr>
        <w:t>men said openly t</w:t>
      </w:r>
      <w:r w:rsidR="00531235">
        <w:rPr>
          <w:rFonts w:ascii="Times New Roman" w:hAnsi="Times New Roman" w:cs="Times New Roman"/>
          <w:color w:val="061824"/>
          <w:spacing w:val="-2"/>
          <w:sz w:val="24"/>
          <w:szCs w:val="24"/>
          <w:shd w:val="clear" w:color="auto" w:fill="F9F9F9"/>
        </w:rPr>
        <w:t>hat Christ and His saints slept”. It paints a picture of misery and chaos:</w:t>
      </w:r>
    </w:p>
    <w:p w14:paraId="2B264741" w14:textId="595138BB" w:rsidR="000D3678" w:rsidRDefault="002C3067" w:rsidP="002C3067">
      <w:pPr>
        <w:spacing w:after="0" w:line="240" w:lineRule="auto"/>
        <w:ind w:left="720" w:right="720"/>
        <w:rPr>
          <w:rFonts w:ascii="Times New Roman" w:hAnsi="Times New Roman" w:cs="Times New Roman"/>
          <w:color w:val="061824"/>
          <w:spacing w:val="-2"/>
          <w:sz w:val="24"/>
          <w:szCs w:val="24"/>
          <w:shd w:val="clear" w:color="auto" w:fill="F9F9F9"/>
        </w:rPr>
      </w:pPr>
      <w:r>
        <w:rPr>
          <w:rFonts w:ascii="Times New Roman" w:hAnsi="Times New Roman" w:cs="Times New Roman"/>
          <w:color w:val="061824"/>
          <w:spacing w:val="-2"/>
          <w:sz w:val="24"/>
          <w:szCs w:val="24"/>
          <w:shd w:val="clear" w:color="auto" w:fill="F9F9F9"/>
        </w:rPr>
        <w:t>W</w:t>
      </w:r>
      <w:r w:rsidR="00531235">
        <w:rPr>
          <w:rFonts w:ascii="Times New Roman" w:hAnsi="Times New Roman" w:cs="Times New Roman"/>
          <w:color w:val="061824"/>
          <w:spacing w:val="-2"/>
          <w:sz w:val="24"/>
          <w:szCs w:val="24"/>
          <w:shd w:val="clear" w:color="auto" w:fill="F9F9F9"/>
        </w:rPr>
        <w:t>h</w:t>
      </w:r>
      <w:r w:rsidR="00531235" w:rsidRPr="00531235">
        <w:rPr>
          <w:rFonts w:ascii="Times New Roman" w:hAnsi="Times New Roman" w:cs="Times New Roman"/>
          <w:color w:val="061824"/>
          <w:spacing w:val="-2"/>
          <w:sz w:val="24"/>
          <w:szCs w:val="24"/>
          <w:shd w:val="clear" w:color="auto" w:fill="F9F9F9"/>
        </w:rPr>
        <w:t xml:space="preserve">en the traitors saw that Stephen was a </w:t>
      </w:r>
      <w:proofErr w:type="spellStart"/>
      <w:r w:rsidR="00531235" w:rsidRPr="00531235">
        <w:rPr>
          <w:rFonts w:ascii="Times New Roman" w:hAnsi="Times New Roman" w:cs="Times New Roman"/>
          <w:color w:val="061824"/>
          <w:spacing w:val="-2"/>
          <w:sz w:val="24"/>
          <w:szCs w:val="24"/>
          <w:shd w:val="clear" w:color="auto" w:fill="F9F9F9"/>
        </w:rPr>
        <w:t>good-humoured</w:t>
      </w:r>
      <w:proofErr w:type="spellEnd"/>
      <w:r w:rsidR="00531235" w:rsidRPr="00531235">
        <w:rPr>
          <w:rFonts w:ascii="Times New Roman" w:hAnsi="Times New Roman" w:cs="Times New Roman"/>
          <w:color w:val="061824"/>
          <w:spacing w:val="-2"/>
          <w:sz w:val="24"/>
          <w:szCs w:val="24"/>
          <w:shd w:val="clear" w:color="auto" w:fill="F9F9F9"/>
        </w:rPr>
        <w:t xml:space="preserve">, kindly, and easy-going man who inflicted no punishment, then they committed all manner of horrible crimes…For every great man built him castles and held them against the king; and they filled the whole land with these castles. They sorely burdened the unhappy people of the country with forced </w:t>
      </w:r>
      <w:proofErr w:type="spellStart"/>
      <w:r w:rsidR="00531235" w:rsidRPr="00531235">
        <w:rPr>
          <w:rFonts w:ascii="Times New Roman" w:hAnsi="Times New Roman" w:cs="Times New Roman"/>
          <w:color w:val="061824"/>
          <w:spacing w:val="-2"/>
          <w:sz w:val="24"/>
          <w:szCs w:val="24"/>
          <w:shd w:val="clear" w:color="auto" w:fill="F9F9F9"/>
        </w:rPr>
        <w:t>labour</w:t>
      </w:r>
      <w:proofErr w:type="spellEnd"/>
      <w:r w:rsidR="00531235" w:rsidRPr="00531235">
        <w:rPr>
          <w:rFonts w:ascii="Times New Roman" w:hAnsi="Times New Roman" w:cs="Times New Roman"/>
          <w:color w:val="061824"/>
          <w:spacing w:val="-2"/>
          <w:sz w:val="24"/>
          <w:szCs w:val="24"/>
          <w:shd w:val="clear" w:color="auto" w:fill="F9F9F9"/>
        </w:rPr>
        <w:t xml:space="preserve"> on the castles; and when the castles were built, they filled them up with devils and wicked men. By night and by day they seized those whom they believed to have any wealth, whether they were men or women; and in order to get their gold and silver, they put them into prison and tortured them with unspeakable tortures.</w:t>
      </w:r>
      <w:sdt>
        <w:sdtPr>
          <w:rPr>
            <w:rFonts w:ascii="Times New Roman" w:hAnsi="Times New Roman" w:cs="Times New Roman"/>
            <w:color w:val="061824"/>
            <w:spacing w:val="-2"/>
            <w:sz w:val="24"/>
            <w:szCs w:val="24"/>
            <w:shd w:val="clear" w:color="auto" w:fill="F9F9F9"/>
          </w:rPr>
          <w:id w:val="1082802939"/>
          <w:citation/>
        </w:sdtPr>
        <w:sdtContent>
          <w:r>
            <w:rPr>
              <w:rFonts w:ascii="Times New Roman" w:hAnsi="Times New Roman" w:cs="Times New Roman"/>
              <w:color w:val="061824"/>
              <w:spacing w:val="-2"/>
              <w:sz w:val="24"/>
              <w:szCs w:val="24"/>
              <w:shd w:val="clear" w:color="auto" w:fill="F9F9F9"/>
            </w:rPr>
            <w:fldChar w:fldCharType="begin"/>
          </w:r>
          <w:r>
            <w:rPr>
              <w:rFonts w:ascii="Times New Roman" w:hAnsi="Times New Roman" w:cs="Times New Roman"/>
              <w:color w:val="061824"/>
              <w:spacing w:val="-2"/>
              <w:sz w:val="24"/>
              <w:szCs w:val="24"/>
              <w:shd w:val="clear" w:color="auto" w:fill="F9F9F9"/>
            </w:rPr>
            <w:instrText xml:space="preserve"> CITATION The \l 1033 </w:instrText>
          </w:r>
          <w:r>
            <w:rPr>
              <w:rFonts w:ascii="Times New Roman" w:hAnsi="Times New Roman" w:cs="Times New Roman"/>
              <w:color w:val="061824"/>
              <w:spacing w:val="-2"/>
              <w:sz w:val="24"/>
              <w:szCs w:val="24"/>
              <w:shd w:val="clear" w:color="auto" w:fill="F9F9F9"/>
            </w:rPr>
            <w:fldChar w:fldCharType="separate"/>
          </w:r>
          <w:r w:rsidRPr="002C3067">
            <w:rPr>
              <w:rFonts w:ascii="Times New Roman" w:hAnsi="Times New Roman" w:cs="Times New Roman"/>
              <w:noProof/>
              <w:color w:val="061824"/>
              <w:spacing w:val="-2"/>
              <w:sz w:val="24"/>
              <w:szCs w:val="24"/>
              <w:shd w:val="clear" w:color="auto" w:fill="F9F9F9"/>
            </w:rPr>
            <w:t>(Anon., n.d.)</w:t>
          </w:r>
          <w:r>
            <w:rPr>
              <w:rFonts w:ascii="Times New Roman" w:hAnsi="Times New Roman" w:cs="Times New Roman"/>
              <w:color w:val="061824"/>
              <w:spacing w:val="-2"/>
              <w:sz w:val="24"/>
              <w:szCs w:val="24"/>
              <w:shd w:val="clear" w:color="auto" w:fill="F9F9F9"/>
            </w:rPr>
            <w:fldChar w:fldCharType="end"/>
          </w:r>
        </w:sdtContent>
      </w:sdt>
    </w:p>
    <w:p w14:paraId="1BFA3348" w14:textId="0B754670" w:rsidR="002C3067" w:rsidRDefault="002C3067" w:rsidP="002C3067">
      <w:pPr>
        <w:spacing w:after="0" w:line="240" w:lineRule="auto"/>
        <w:ind w:left="720" w:right="720"/>
        <w:rPr>
          <w:rFonts w:ascii="Times New Roman" w:hAnsi="Times New Roman" w:cs="Times New Roman"/>
          <w:color w:val="061824"/>
          <w:spacing w:val="-2"/>
          <w:sz w:val="24"/>
          <w:szCs w:val="24"/>
          <w:shd w:val="clear" w:color="auto" w:fill="F9F9F9"/>
        </w:rPr>
      </w:pPr>
    </w:p>
    <w:p w14:paraId="2D1BE418" w14:textId="7FAEE8B4" w:rsidR="002C3067" w:rsidRDefault="002C3067" w:rsidP="002C3067">
      <w:pPr>
        <w:spacing w:after="0" w:line="240" w:lineRule="auto"/>
        <w:ind w:left="720" w:right="720"/>
        <w:rPr>
          <w:rFonts w:ascii="Times New Roman" w:hAnsi="Times New Roman" w:cs="Times New Roman"/>
          <w:color w:val="061824"/>
          <w:spacing w:val="-2"/>
          <w:sz w:val="24"/>
          <w:szCs w:val="24"/>
          <w:shd w:val="clear" w:color="auto" w:fill="F9F9F9"/>
        </w:rPr>
      </w:pPr>
      <w:r>
        <w:rPr>
          <w:rFonts w:ascii="Times New Roman" w:hAnsi="Times New Roman" w:cs="Times New Roman"/>
          <w:color w:val="061824"/>
          <w:spacing w:val="-2"/>
          <w:sz w:val="24"/>
          <w:szCs w:val="24"/>
          <w:shd w:val="clear" w:color="auto" w:fill="F9F9F9"/>
        </w:rPr>
        <w:tab/>
      </w:r>
    </w:p>
    <w:p w14:paraId="34772F19" w14:textId="31901597" w:rsidR="006960D2" w:rsidRPr="006960D2" w:rsidRDefault="006960D2" w:rsidP="006960D2">
      <w:pPr>
        <w:spacing w:line="480" w:lineRule="auto"/>
        <w:ind w:firstLine="720"/>
        <w:rPr>
          <w:rFonts w:ascii="Times New Roman" w:hAnsi="Times New Roman" w:cs="Times New Roman"/>
          <w:color w:val="232323"/>
          <w:sz w:val="24"/>
          <w:szCs w:val="24"/>
        </w:rPr>
      </w:pPr>
      <w:r w:rsidRPr="006960D2">
        <w:rPr>
          <w:rFonts w:ascii="Times New Roman" w:hAnsi="Times New Roman" w:cs="Times New Roman"/>
          <w:sz w:val="24"/>
          <w:szCs w:val="24"/>
        </w:rPr>
        <w:t xml:space="preserve">King Stephen was a weak </w:t>
      </w:r>
      <w:r>
        <w:rPr>
          <w:rFonts w:ascii="Times New Roman" w:hAnsi="Times New Roman" w:cs="Times New Roman"/>
          <w:sz w:val="24"/>
          <w:szCs w:val="24"/>
        </w:rPr>
        <w:t xml:space="preserve">and disputed </w:t>
      </w:r>
      <w:r w:rsidRPr="006960D2">
        <w:rPr>
          <w:rFonts w:ascii="Times New Roman" w:hAnsi="Times New Roman" w:cs="Times New Roman"/>
          <w:sz w:val="24"/>
          <w:szCs w:val="24"/>
        </w:rPr>
        <w:t>king. He was not only having to deal with the challenge to his authority by Matilda, but he was also indecisive</w:t>
      </w:r>
      <w:r w:rsidR="009B3049">
        <w:rPr>
          <w:rFonts w:ascii="Times New Roman" w:hAnsi="Times New Roman" w:cs="Times New Roman"/>
          <w:sz w:val="24"/>
          <w:szCs w:val="24"/>
        </w:rPr>
        <w:t>,</w:t>
      </w:r>
      <w:r w:rsidRPr="006960D2">
        <w:rPr>
          <w:rFonts w:ascii="Times New Roman" w:hAnsi="Times New Roman" w:cs="Times New Roman"/>
          <w:sz w:val="24"/>
          <w:szCs w:val="24"/>
        </w:rPr>
        <w:t xml:space="preserve"> </w:t>
      </w:r>
      <w:r>
        <w:rPr>
          <w:rFonts w:ascii="Times New Roman" w:hAnsi="Times New Roman" w:cs="Times New Roman"/>
          <w:sz w:val="24"/>
          <w:szCs w:val="24"/>
        </w:rPr>
        <w:t xml:space="preserve">allowing the </w:t>
      </w:r>
      <w:r w:rsidRPr="006960D2">
        <w:rPr>
          <w:rFonts w:ascii="Times New Roman" w:hAnsi="Times New Roman" w:cs="Times New Roman"/>
          <w:sz w:val="24"/>
          <w:szCs w:val="24"/>
        </w:rPr>
        <w:t>nobility took great advantage of his meekness</w:t>
      </w:r>
      <w:sdt>
        <w:sdtPr>
          <w:rPr>
            <w:rFonts w:ascii="Times New Roman" w:hAnsi="Times New Roman" w:cs="Times New Roman"/>
            <w:sz w:val="24"/>
            <w:szCs w:val="24"/>
          </w:rPr>
          <w:id w:val="-1262215257"/>
          <w:citation/>
        </w:sdtPr>
        <w:sdtContent>
          <w:r w:rsidR="007C7577">
            <w:rPr>
              <w:rFonts w:ascii="Times New Roman" w:hAnsi="Times New Roman" w:cs="Times New Roman"/>
              <w:sz w:val="24"/>
              <w:szCs w:val="24"/>
            </w:rPr>
            <w:fldChar w:fldCharType="begin"/>
          </w:r>
          <w:r w:rsidR="007C7577">
            <w:rPr>
              <w:rFonts w:ascii="Times New Roman" w:hAnsi="Times New Roman" w:cs="Times New Roman"/>
              <w:sz w:val="24"/>
              <w:szCs w:val="24"/>
            </w:rPr>
            <w:instrText xml:space="preserve">CITATION Dav22 \p 127 \l 1033 </w:instrText>
          </w:r>
          <w:r w:rsidR="007C7577">
            <w:rPr>
              <w:rFonts w:ascii="Times New Roman" w:hAnsi="Times New Roman" w:cs="Times New Roman"/>
              <w:sz w:val="24"/>
              <w:szCs w:val="24"/>
            </w:rPr>
            <w:fldChar w:fldCharType="separate"/>
          </w:r>
          <w:r w:rsidR="007C7577">
            <w:rPr>
              <w:rFonts w:ascii="Times New Roman" w:hAnsi="Times New Roman" w:cs="Times New Roman"/>
              <w:noProof/>
              <w:sz w:val="24"/>
              <w:szCs w:val="24"/>
            </w:rPr>
            <w:t xml:space="preserve"> </w:t>
          </w:r>
          <w:r w:rsidR="007C7577" w:rsidRPr="007C7577">
            <w:rPr>
              <w:rFonts w:ascii="Times New Roman" w:hAnsi="Times New Roman" w:cs="Times New Roman"/>
              <w:noProof/>
              <w:sz w:val="24"/>
              <w:szCs w:val="24"/>
            </w:rPr>
            <w:t>(Davis, 2022, p. 127)</w:t>
          </w:r>
          <w:r w:rsidR="007C7577">
            <w:rPr>
              <w:rFonts w:ascii="Times New Roman" w:hAnsi="Times New Roman" w:cs="Times New Roman"/>
              <w:sz w:val="24"/>
              <w:szCs w:val="24"/>
            </w:rPr>
            <w:fldChar w:fldCharType="end"/>
          </w:r>
        </w:sdtContent>
      </w:sdt>
      <w:r w:rsidRPr="006960D2">
        <w:rPr>
          <w:rFonts w:ascii="Times New Roman" w:hAnsi="Times New Roman" w:cs="Times New Roman"/>
          <w:sz w:val="24"/>
          <w:szCs w:val="24"/>
        </w:rPr>
        <w:t xml:space="preserve"> This lack of firm and steady leadership lead England down the path of chaos. Nobles</w:t>
      </w:r>
      <w:r w:rsidR="00164FE9">
        <w:rPr>
          <w:rFonts w:ascii="Times New Roman" w:hAnsi="Times New Roman" w:cs="Times New Roman"/>
          <w:sz w:val="24"/>
          <w:szCs w:val="24"/>
        </w:rPr>
        <w:t xml:space="preserve">, took advantage of </w:t>
      </w:r>
      <w:proofErr w:type="gramStart"/>
      <w:r w:rsidR="00164FE9">
        <w:rPr>
          <w:rFonts w:ascii="Times New Roman" w:hAnsi="Times New Roman" w:cs="Times New Roman"/>
          <w:sz w:val="24"/>
          <w:szCs w:val="24"/>
        </w:rPr>
        <w:t xml:space="preserve">this </w:t>
      </w:r>
      <w:r w:rsidR="00D10F47">
        <w:rPr>
          <w:rFonts w:ascii="Times New Roman" w:hAnsi="Times New Roman" w:cs="Times New Roman"/>
          <w:sz w:val="24"/>
          <w:szCs w:val="24"/>
        </w:rPr>
        <w:t xml:space="preserve"> and</w:t>
      </w:r>
      <w:proofErr w:type="gramEnd"/>
      <w:r w:rsidR="009B3049">
        <w:rPr>
          <w:rFonts w:ascii="Times New Roman" w:hAnsi="Times New Roman" w:cs="Times New Roman"/>
          <w:sz w:val="24"/>
          <w:szCs w:val="24"/>
        </w:rPr>
        <w:t xml:space="preserve"> c</w:t>
      </w:r>
      <w:r w:rsidRPr="006960D2">
        <w:rPr>
          <w:rFonts w:ascii="Times New Roman" w:hAnsi="Times New Roman" w:cs="Times New Roman"/>
          <w:sz w:val="24"/>
          <w:szCs w:val="24"/>
        </w:rPr>
        <w:t>reat</w:t>
      </w:r>
      <w:r w:rsidR="009B3049">
        <w:rPr>
          <w:rFonts w:ascii="Times New Roman" w:hAnsi="Times New Roman" w:cs="Times New Roman"/>
          <w:sz w:val="24"/>
          <w:szCs w:val="24"/>
        </w:rPr>
        <w:t xml:space="preserve">ed </w:t>
      </w:r>
      <w:r w:rsidR="00164FE9">
        <w:rPr>
          <w:rFonts w:ascii="Times New Roman" w:hAnsi="Times New Roman" w:cs="Times New Roman"/>
          <w:sz w:val="24"/>
          <w:szCs w:val="24"/>
        </w:rPr>
        <w:t xml:space="preserve">little kingdoms sometimes even acting as tyrants over </w:t>
      </w:r>
      <w:r w:rsidR="00164FE9" w:rsidRPr="006960D2">
        <w:rPr>
          <w:rFonts w:ascii="Times New Roman" w:hAnsi="Times New Roman" w:cs="Times New Roman"/>
          <w:sz w:val="24"/>
          <w:szCs w:val="24"/>
        </w:rPr>
        <w:t>the</w:t>
      </w:r>
      <w:r w:rsidRPr="006960D2">
        <w:rPr>
          <w:rFonts w:ascii="Times New Roman" w:hAnsi="Times New Roman" w:cs="Times New Roman"/>
          <w:sz w:val="24"/>
          <w:szCs w:val="24"/>
        </w:rPr>
        <w:t xml:space="preserve"> local populations</w:t>
      </w:r>
      <w:r w:rsidR="009B3049">
        <w:rPr>
          <w:rFonts w:ascii="Times New Roman" w:hAnsi="Times New Roman" w:cs="Times New Roman"/>
          <w:sz w:val="24"/>
          <w:szCs w:val="24"/>
        </w:rPr>
        <w:t>, who had little recourse.</w:t>
      </w:r>
      <w:r w:rsidRPr="006960D2">
        <w:rPr>
          <w:rFonts w:ascii="Times New Roman" w:hAnsi="Times New Roman" w:cs="Times New Roman"/>
          <w:sz w:val="24"/>
          <w:szCs w:val="24"/>
        </w:rPr>
        <w:t xml:space="preserve">  This led to great social upheaval,</w:t>
      </w:r>
      <w:r>
        <w:rPr>
          <w:rFonts w:ascii="Times New Roman" w:hAnsi="Times New Roman" w:cs="Times New Roman"/>
          <w:sz w:val="24"/>
          <w:szCs w:val="24"/>
        </w:rPr>
        <w:t xml:space="preserve"> </w:t>
      </w:r>
      <w:r w:rsidR="009B3049">
        <w:rPr>
          <w:rFonts w:ascii="Times New Roman" w:hAnsi="Times New Roman" w:cs="Times New Roman"/>
          <w:sz w:val="24"/>
          <w:szCs w:val="24"/>
        </w:rPr>
        <w:t>the</w:t>
      </w:r>
      <w:r w:rsidRPr="006960D2">
        <w:rPr>
          <w:rFonts w:ascii="Times New Roman" w:hAnsi="Times New Roman" w:cs="Times New Roman"/>
          <w:sz w:val="24"/>
          <w:szCs w:val="24"/>
        </w:rPr>
        <w:t xml:space="preserve"> </w:t>
      </w:r>
      <w:proofErr w:type="gramStart"/>
      <w:r w:rsidRPr="006960D2">
        <w:rPr>
          <w:rFonts w:ascii="Times New Roman" w:hAnsi="Times New Roman" w:cs="Times New Roman"/>
          <w:sz w:val="24"/>
          <w:szCs w:val="24"/>
        </w:rPr>
        <w:t>Anglo Saxon</w:t>
      </w:r>
      <w:proofErr w:type="gramEnd"/>
      <w:r w:rsidRPr="006960D2">
        <w:rPr>
          <w:rFonts w:ascii="Times New Roman" w:hAnsi="Times New Roman" w:cs="Times New Roman"/>
          <w:sz w:val="24"/>
          <w:szCs w:val="24"/>
        </w:rPr>
        <w:t xml:space="preserve"> Chronicles </w:t>
      </w:r>
      <w:r w:rsidR="00C05828">
        <w:rPr>
          <w:rFonts w:ascii="Times New Roman" w:hAnsi="Times New Roman" w:cs="Times New Roman"/>
          <w:sz w:val="24"/>
          <w:szCs w:val="24"/>
        </w:rPr>
        <w:t>further says</w:t>
      </w:r>
      <w:r w:rsidRPr="006960D2">
        <w:rPr>
          <w:rFonts w:ascii="Times New Roman" w:hAnsi="Times New Roman" w:cs="Times New Roman"/>
          <w:sz w:val="24"/>
          <w:szCs w:val="24"/>
        </w:rPr>
        <w:t>:</w:t>
      </w:r>
      <w:r>
        <w:rPr>
          <w:rFonts w:ascii="Times New Roman" w:hAnsi="Times New Roman" w:cs="Times New Roman"/>
          <w:sz w:val="24"/>
          <w:szCs w:val="24"/>
        </w:rPr>
        <w:t xml:space="preserve"> “</w:t>
      </w:r>
      <w:r w:rsidRPr="006960D2">
        <w:rPr>
          <w:rFonts w:ascii="Times New Roman" w:hAnsi="Times New Roman" w:cs="Times New Roman"/>
          <w:color w:val="232323"/>
          <w:sz w:val="24"/>
          <w:szCs w:val="24"/>
        </w:rPr>
        <w:t>In the days of this King there was nothing but strife, evil and robbery, for quickly the great men who were traitors rose against him.</w:t>
      </w:r>
      <w:r>
        <w:rPr>
          <w:rFonts w:ascii="Times New Roman" w:hAnsi="Times New Roman" w:cs="Times New Roman"/>
          <w:color w:val="232323"/>
          <w:sz w:val="24"/>
          <w:szCs w:val="24"/>
        </w:rPr>
        <w:t>”</w:t>
      </w:r>
    </w:p>
    <w:p w14:paraId="5E4ED4E4" w14:textId="76F99E79" w:rsidR="006960D2" w:rsidRDefault="006960D2" w:rsidP="006960D2">
      <w:pPr>
        <w:spacing w:line="480" w:lineRule="auto"/>
        <w:ind w:firstLine="720"/>
        <w:rPr>
          <w:rFonts w:ascii="Times New Roman" w:hAnsi="Times New Roman" w:cs="Times New Roman"/>
          <w:color w:val="232323"/>
          <w:sz w:val="24"/>
          <w:szCs w:val="24"/>
        </w:rPr>
      </w:pPr>
      <w:r w:rsidRPr="006960D2">
        <w:rPr>
          <w:rFonts w:ascii="Times New Roman" w:hAnsi="Times New Roman" w:cs="Times New Roman"/>
          <w:color w:val="232323"/>
          <w:sz w:val="24"/>
          <w:szCs w:val="24"/>
        </w:rPr>
        <w:t>There were no decisive battles during the early years of the civil wars</w:t>
      </w:r>
      <w:r>
        <w:rPr>
          <w:rFonts w:ascii="Times New Roman" w:hAnsi="Times New Roman" w:cs="Times New Roman"/>
          <w:color w:val="232323"/>
          <w:sz w:val="24"/>
          <w:szCs w:val="24"/>
        </w:rPr>
        <w:t xml:space="preserve">, it </w:t>
      </w:r>
      <w:r w:rsidR="007C7577">
        <w:rPr>
          <w:rFonts w:ascii="Times New Roman" w:hAnsi="Times New Roman" w:cs="Times New Roman"/>
          <w:color w:val="232323"/>
          <w:sz w:val="24"/>
          <w:szCs w:val="24"/>
        </w:rPr>
        <w:t xml:space="preserve">became </w:t>
      </w:r>
      <w:r>
        <w:rPr>
          <w:rFonts w:ascii="Times New Roman" w:hAnsi="Times New Roman" w:cs="Times New Roman"/>
          <w:color w:val="232323"/>
          <w:sz w:val="24"/>
          <w:szCs w:val="24"/>
        </w:rPr>
        <w:t>a protracted affair</w:t>
      </w:r>
      <w:r w:rsidR="007C7577">
        <w:rPr>
          <w:rFonts w:ascii="Times New Roman" w:hAnsi="Times New Roman" w:cs="Times New Roman"/>
          <w:color w:val="232323"/>
          <w:sz w:val="24"/>
          <w:szCs w:val="24"/>
        </w:rPr>
        <w:t>,</w:t>
      </w:r>
      <w:r>
        <w:rPr>
          <w:rFonts w:ascii="Times New Roman" w:hAnsi="Times New Roman" w:cs="Times New Roman"/>
          <w:color w:val="232323"/>
          <w:sz w:val="24"/>
          <w:szCs w:val="24"/>
        </w:rPr>
        <w:t xml:space="preserve"> costing li</w:t>
      </w:r>
      <w:r w:rsidR="007C7577">
        <w:rPr>
          <w:rFonts w:ascii="Times New Roman" w:hAnsi="Times New Roman" w:cs="Times New Roman"/>
          <w:color w:val="232323"/>
          <w:sz w:val="24"/>
          <w:szCs w:val="24"/>
        </w:rPr>
        <w:t>fe</w:t>
      </w:r>
      <w:r>
        <w:rPr>
          <w:rFonts w:ascii="Times New Roman" w:hAnsi="Times New Roman" w:cs="Times New Roman"/>
          <w:color w:val="232323"/>
          <w:sz w:val="24"/>
          <w:szCs w:val="24"/>
        </w:rPr>
        <w:t xml:space="preserve"> and treasure.</w:t>
      </w:r>
      <w:r w:rsidRPr="006960D2">
        <w:rPr>
          <w:rFonts w:ascii="Times New Roman" w:hAnsi="Times New Roman" w:cs="Times New Roman"/>
          <w:color w:val="232323"/>
          <w:sz w:val="24"/>
          <w:szCs w:val="24"/>
        </w:rPr>
        <w:t xml:space="preserve"> Tactics included </w:t>
      </w:r>
      <w:r>
        <w:rPr>
          <w:rFonts w:ascii="Times New Roman" w:hAnsi="Times New Roman" w:cs="Times New Roman"/>
          <w:color w:val="232323"/>
          <w:sz w:val="24"/>
          <w:szCs w:val="24"/>
        </w:rPr>
        <w:t>sie</w:t>
      </w:r>
      <w:r w:rsidRPr="006960D2">
        <w:rPr>
          <w:rFonts w:ascii="Times New Roman" w:hAnsi="Times New Roman" w:cs="Times New Roman"/>
          <w:color w:val="232323"/>
          <w:sz w:val="24"/>
          <w:szCs w:val="24"/>
        </w:rPr>
        <w:t xml:space="preserve">ge </w:t>
      </w:r>
      <w:r w:rsidR="003D0FCE" w:rsidRPr="006960D2">
        <w:rPr>
          <w:rFonts w:ascii="Times New Roman" w:hAnsi="Times New Roman" w:cs="Times New Roman"/>
          <w:color w:val="232323"/>
          <w:sz w:val="24"/>
          <w:szCs w:val="24"/>
        </w:rPr>
        <w:t>warfare,</w:t>
      </w:r>
      <w:r w:rsidRPr="006960D2">
        <w:rPr>
          <w:rFonts w:ascii="Times New Roman" w:hAnsi="Times New Roman" w:cs="Times New Roman"/>
          <w:color w:val="232323"/>
          <w:sz w:val="24"/>
          <w:szCs w:val="24"/>
        </w:rPr>
        <w:t xml:space="preserve"> raids and small skirmishes using mercenaries which devastated the land</w:t>
      </w:r>
      <w:r w:rsidR="00164FE9">
        <w:rPr>
          <w:rFonts w:ascii="Times New Roman" w:hAnsi="Times New Roman" w:cs="Times New Roman"/>
          <w:color w:val="232323"/>
          <w:sz w:val="24"/>
          <w:szCs w:val="24"/>
        </w:rPr>
        <w:t xml:space="preserve"> in which the brutalized peasantry were</w:t>
      </w:r>
      <w:r w:rsidRPr="006960D2">
        <w:rPr>
          <w:rFonts w:ascii="Times New Roman" w:hAnsi="Times New Roman" w:cs="Times New Roman"/>
          <w:color w:val="232323"/>
          <w:sz w:val="24"/>
          <w:szCs w:val="24"/>
        </w:rPr>
        <w:t xml:space="preserve"> caught in the middle. As the war raged on, rebel barons acquired greater power to fill the vacuum left by the disputed throne.  Eventually, Matilda had her </w:t>
      </w:r>
      <w:r w:rsidR="00164FE9">
        <w:rPr>
          <w:rFonts w:ascii="Times New Roman" w:hAnsi="Times New Roman" w:cs="Times New Roman"/>
          <w:color w:val="232323"/>
          <w:sz w:val="24"/>
          <w:szCs w:val="24"/>
        </w:rPr>
        <w:t xml:space="preserve">young </w:t>
      </w:r>
      <w:r w:rsidRPr="006960D2">
        <w:rPr>
          <w:rFonts w:ascii="Times New Roman" w:hAnsi="Times New Roman" w:cs="Times New Roman"/>
          <w:color w:val="232323"/>
          <w:sz w:val="24"/>
          <w:szCs w:val="24"/>
        </w:rPr>
        <w:t xml:space="preserve">son, Henry Fitz Empress (Henry II) join her in the fighting.  Though Stephen tried to </w:t>
      </w:r>
      <w:r w:rsidR="007C7577">
        <w:rPr>
          <w:rFonts w:ascii="Times New Roman" w:hAnsi="Times New Roman" w:cs="Times New Roman"/>
          <w:color w:val="232323"/>
          <w:sz w:val="24"/>
          <w:szCs w:val="24"/>
        </w:rPr>
        <w:t>make</w:t>
      </w:r>
      <w:r w:rsidRPr="006960D2">
        <w:rPr>
          <w:rFonts w:ascii="Times New Roman" w:hAnsi="Times New Roman" w:cs="Times New Roman"/>
          <w:color w:val="232323"/>
          <w:sz w:val="24"/>
          <w:szCs w:val="24"/>
        </w:rPr>
        <w:t xml:space="preserve"> his son Eustace </w:t>
      </w:r>
      <w:r w:rsidR="007C7577">
        <w:rPr>
          <w:rFonts w:ascii="Times New Roman" w:hAnsi="Times New Roman" w:cs="Times New Roman"/>
          <w:color w:val="232323"/>
          <w:sz w:val="24"/>
          <w:szCs w:val="24"/>
        </w:rPr>
        <w:t>his successor,</w:t>
      </w:r>
      <w:r w:rsidRPr="006960D2">
        <w:rPr>
          <w:rFonts w:ascii="Times New Roman" w:hAnsi="Times New Roman" w:cs="Times New Roman"/>
          <w:color w:val="232323"/>
          <w:sz w:val="24"/>
          <w:szCs w:val="24"/>
        </w:rPr>
        <w:t xml:space="preserve"> many nobles and </w:t>
      </w:r>
      <w:r w:rsidR="00164FE9">
        <w:rPr>
          <w:rFonts w:ascii="Times New Roman" w:hAnsi="Times New Roman" w:cs="Times New Roman"/>
          <w:color w:val="232323"/>
          <w:sz w:val="24"/>
          <w:szCs w:val="24"/>
        </w:rPr>
        <w:t>barons did not agree to this. Finally, at</w:t>
      </w:r>
      <w:r w:rsidRPr="006960D2">
        <w:rPr>
          <w:rFonts w:ascii="Times New Roman" w:hAnsi="Times New Roman" w:cs="Times New Roman"/>
          <w:color w:val="232323"/>
          <w:sz w:val="24"/>
          <w:szCs w:val="24"/>
        </w:rPr>
        <w:t xml:space="preserve"> the siege of Wallingford was about to turn into </w:t>
      </w:r>
      <w:r w:rsidR="004B68BF">
        <w:rPr>
          <w:rFonts w:ascii="Times New Roman" w:hAnsi="Times New Roman" w:cs="Times New Roman"/>
          <w:color w:val="232323"/>
          <w:sz w:val="24"/>
          <w:szCs w:val="24"/>
        </w:rPr>
        <w:t>major</w:t>
      </w:r>
      <w:r w:rsidRPr="006960D2">
        <w:rPr>
          <w:rFonts w:ascii="Times New Roman" w:hAnsi="Times New Roman" w:cs="Times New Roman"/>
          <w:color w:val="232323"/>
          <w:sz w:val="24"/>
          <w:szCs w:val="24"/>
        </w:rPr>
        <w:t xml:space="preserve"> battle in 1153, a peace was brokered by the Church resulting in the Treaty of Wallingford, that stipulated Henry would succeed Stephen. Stephen died a year later, and Henry inherited a throne over a </w:t>
      </w:r>
      <w:r w:rsidR="007C7577">
        <w:rPr>
          <w:rFonts w:ascii="Times New Roman" w:hAnsi="Times New Roman" w:cs="Times New Roman"/>
          <w:color w:val="232323"/>
          <w:sz w:val="24"/>
          <w:szCs w:val="24"/>
        </w:rPr>
        <w:t xml:space="preserve">ravaged </w:t>
      </w:r>
      <w:r w:rsidRPr="006960D2">
        <w:rPr>
          <w:rFonts w:ascii="Times New Roman" w:hAnsi="Times New Roman" w:cs="Times New Roman"/>
          <w:color w:val="232323"/>
          <w:sz w:val="24"/>
          <w:szCs w:val="24"/>
        </w:rPr>
        <w:t>land and a nobility</w:t>
      </w:r>
      <w:r w:rsidR="004B68BF">
        <w:rPr>
          <w:rFonts w:ascii="Times New Roman" w:hAnsi="Times New Roman" w:cs="Times New Roman"/>
          <w:color w:val="232323"/>
          <w:sz w:val="24"/>
          <w:szCs w:val="24"/>
        </w:rPr>
        <w:t xml:space="preserve"> and Church</w:t>
      </w:r>
      <w:r w:rsidRPr="006960D2">
        <w:rPr>
          <w:rFonts w:ascii="Times New Roman" w:hAnsi="Times New Roman" w:cs="Times New Roman"/>
          <w:color w:val="232323"/>
          <w:sz w:val="24"/>
          <w:szCs w:val="24"/>
        </w:rPr>
        <w:t xml:space="preserve"> that had been </w:t>
      </w:r>
      <w:r w:rsidR="004B68BF">
        <w:rPr>
          <w:rFonts w:ascii="Times New Roman" w:hAnsi="Times New Roman" w:cs="Times New Roman"/>
          <w:color w:val="232323"/>
          <w:sz w:val="24"/>
          <w:szCs w:val="24"/>
        </w:rPr>
        <w:t>unrestrained</w:t>
      </w:r>
      <w:r w:rsidRPr="006960D2">
        <w:rPr>
          <w:rFonts w:ascii="Times New Roman" w:hAnsi="Times New Roman" w:cs="Times New Roman"/>
          <w:color w:val="232323"/>
          <w:sz w:val="24"/>
          <w:szCs w:val="24"/>
        </w:rPr>
        <w:t xml:space="preserve"> for the last decade.</w:t>
      </w:r>
    </w:p>
    <w:p w14:paraId="39174942" w14:textId="77457D81" w:rsidR="00D078FE" w:rsidRPr="009F2111" w:rsidRDefault="00D10F47" w:rsidP="00D078FE">
      <w:pPr>
        <w:spacing w:line="480" w:lineRule="auto"/>
        <w:rPr>
          <w:rFonts w:ascii="Times New Roman" w:hAnsi="Times New Roman" w:cs="Times New Roman"/>
          <w:b/>
          <w:bCs/>
          <w:color w:val="232323"/>
          <w:sz w:val="24"/>
          <w:szCs w:val="24"/>
        </w:rPr>
      </w:pPr>
      <w:r>
        <w:rPr>
          <w:rFonts w:ascii="Times New Roman" w:hAnsi="Times New Roman" w:cs="Times New Roman"/>
          <w:b/>
          <w:bCs/>
          <w:color w:val="232323"/>
          <w:sz w:val="24"/>
          <w:szCs w:val="24"/>
        </w:rPr>
        <w:t>The Nobility a</w:t>
      </w:r>
      <w:r w:rsidR="00293135">
        <w:rPr>
          <w:rFonts w:ascii="Times New Roman" w:hAnsi="Times New Roman" w:cs="Times New Roman"/>
          <w:b/>
          <w:bCs/>
          <w:color w:val="232323"/>
          <w:sz w:val="24"/>
          <w:szCs w:val="24"/>
        </w:rPr>
        <w:t>nd Church Take Advantage o</w:t>
      </w:r>
      <w:r w:rsidR="00DA26AC">
        <w:rPr>
          <w:rFonts w:ascii="Times New Roman" w:hAnsi="Times New Roman" w:cs="Times New Roman"/>
          <w:b/>
          <w:bCs/>
          <w:color w:val="232323"/>
          <w:sz w:val="24"/>
          <w:szCs w:val="24"/>
        </w:rPr>
        <w:t xml:space="preserve">f </w:t>
      </w:r>
      <w:r w:rsidR="00293135">
        <w:rPr>
          <w:rFonts w:ascii="Times New Roman" w:hAnsi="Times New Roman" w:cs="Times New Roman"/>
          <w:b/>
          <w:bCs/>
          <w:color w:val="232323"/>
          <w:sz w:val="24"/>
          <w:szCs w:val="24"/>
        </w:rPr>
        <w:t>t</w:t>
      </w:r>
      <w:r w:rsidR="00DA26AC">
        <w:rPr>
          <w:rFonts w:ascii="Times New Roman" w:hAnsi="Times New Roman" w:cs="Times New Roman"/>
          <w:b/>
          <w:bCs/>
          <w:color w:val="232323"/>
          <w:sz w:val="24"/>
          <w:szCs w:val="24"/>
        </w:rPr>
        <w:t>he Chaos</w:t>
      </w:r>
    </w:p>
    <w:p w14:paraId="23EC527D" w14:textId="105C77E3" w:rsidR="006960D2" w:rsidRPr="006960D2" w:rsidRDefault="006960D2" w:rsidP="006960D2">
      <w:pPr>
        <w:spacing w:line="480" w:lineRule="auto"/>
        <w:ind w:firstLine="720"/>
        <w:rPr>
          <w:rFonts w:ascii="Times New Roman" w:hAnsi="Times New Roman" w:cs="Times New Roman"/>
          <w:sz w:val="24"/>
          <w:szCs w:val="24"/>
        </w:rPr>
      </w:pPr>
      <w:r w:rsidRPr="006960D2">
        <w:rPr>
          <w:rFonts w:ascii="Times New Roman" w:hAnsi="Times New Roman" w:cs="Times New Roman"/>
          <w:sz w:val="24"/>
          <w:szCs w:val="24"/>
        </w:rPr>
        <w:t>Besides the usual devastation that war brings, there were other factors that contributed to England</w:t>
      </w:r>
      <w:r>
        <w:rPr>
          <w:rFonts w:ascii="Times New Roman" w:hAnsi="Times New Roman" w:cs="Times New Roman"/>
          <w:sz w:val="24"/>
          <w:szCs w:val="24"/>
        </w:rPr>
        <w:t>’s</w:t>
      </w:r>
      <w:r w:rsidRPr="006960D2">
        <w:rPr>
          <w:rFonts w:ascii="Times New Roman" w:hAnsi="Times New Roman" w:cs="Times New Roman"/>
          <w:sz w:val="24"/>
          <w:szCs w:val="24"/>
        </w:rPr>
        <w:t xml:space="preserve"> upheaval. </w:t>
      </w:r>
      <w:r>
        <w:rPr>
          <w:rFonts w:ascii="Times New Roman" w:hAnsi="Times New Roman" w:cs="Times New Roman"/>
          <w:sz w:val="24"/>
          <w:szCs w:val="24"/>
        </w:rPr>
        <w:t>B</w:t>
      </w:r>
      <w:r w:rsidRPr="006960D2">
        <w:rPr>
          <w:rFonts w:ascii="Times New Roman" w:hAnsi="Times New Roman" w:cs="Times New Roman"/>
          <w:sz w:val="24"/>
          <w:szCs w:val="24"/>
        </w:rPr>
        <w:t>arons and nobles often switched allegiances depending on who was winning</w:t>
      </w:r>
      <w:r w:rsidR="00D10F47">
        <w:rPr>
          <w:rFonts w:ascii="Times New Roman" w:hAnsi="Times New Roman" w:cs="Times New Roman"/>
          <w:sz w:val="24"/>
          <w:szCs w:val="24"/>
        </w:rPr>
        <w:t>. The</w:t>
      </w:r>
      <w:r w:rsidR="00293135">
        <w:rPr>
          <w:rFonts w:ascii="Times New Roman" w:hAnsi="Times New Roman" w:cs="Times New Roman"/>
          <w:sz w:val="24"/>
          <w:szCs w:val="24"/>
        </w:rPr>
        <w:t>y</w:t>
      </w:r>
      <w:r w:rsidR="004B68BF">
        <w:rPr>
          <w:rFonts w:ascii="Times New Roman" w:hAnsi="Times New Roman" w:cs="Times New Roman"/>
          <w:sz w:val="24"/>
          <w:szCs w:val="24"/>
        </w:rPr>
        <w:t xml:space="preserve"> </w:t>
      </w:r>
      <w:r w:rsidR="00D10F47">
        <w:rPr>
          <w:rFonts w:ascii="Times New Roman" w:hAnsi="Times New Roman" w:cs="Times New Roman"/>
          <w:sz w:val="24"/>
          <w:szCs w:val="24"/>
        </w:rPr>
        <w:t xml:space="preserve">went on a building spree and erected </w:t>
      </w:r>
      <w:r w:rsidR="004B68BF">
        <w:rPr>
          <w:rFonts w:ascii="Times New Roman" w:hAnsi="Times New Roman" w:cs="Times New Roman"/>
          <w:sz w:val="24"/>
          <w:szCs w:val="24"/>
        </w:rPr>
        <w:t>unlicensed</w:t>
      </w:r>
      <w:r w:rsidRPr="006960D2">
        <w:rPr>
          <w:rFonts w:ascii="Times New Roman" w:hAnsi="Times New Roman" w:cs="Times New Roman"/>
          <w:sz w:val="24"/>
          <w:szCs w:val="24"/>
        </w:rPr>
        <w:t xml:space="preserve"> castle</w:t>
      </w:r>
      <w:r w:rsidR="00D10F47">
        <w:rPr>
          <w:rFonts w:ascii="Times New Roman" w:hAnsi="Times New Roman" w:cs="Times New Roman"/>
          <w:sz w:val="24"/>
          <w:szCs w:val="24"/>
        </w:rPr>
        <w:t xml:space="preserve">s with fortressed city </w:t>
      </w:r>
      <w:r w:rsidR="00293135">
        <w:rPr>
          <w:rFonts w:ascii="Times New Roman" w:hAnsi="Times New Roman" w:cs="Times New Roman"/>
          <w:sz w:val="24"/>
          <w:szCs w:val="24"/>
        </w:rPr>
        <w:t>walls</w:t>
      </w:r>
      <w:r w:rsidR="00293135" w:rsidRPr="006960D2">
        <w:rPr>
          <w:rFonts w:ascii="Times New Roman" w:hAnsi="Times New Roman" w:cs="Times New Roman"/>
          <w:sz w:val="24"/>
          <w:szCs w:val="24"/>
        </w:rPr>
        <w:t>,</w:t>
      </w:r>
      <w:r w:rsidR="00D10F47">
        <w:rPr>
          <w:rFonts w:ascii="Times New Roman" w:hAnsi="Times New Roman" w:cs="Times New Roman"/>
          <w:sz w:val="24"/>
          <w:szCs w:val="24"/>
        </w:rPr>
        <w:t xml:space="preserve"> </w:t>
      </w:r>
      <w:r w:rsidR="00293135">
        <w:rPr>
          <w:rFonts w:ascii="Times New Roman" w:hAnsi="Times New Roman" w:cs="Times New Roman"/>
          <w:sz w:val="24"/>
          <w:szCs w:val="24"/>
        </w:rPr>
        <w:t xml:space="preserve">sometimes </w:t>
      </w:r>
      <w:r w:rsidR="00D10F47">
        <w:rPr>
          <w:rFonts w:ascii="Times New Roman" w:hAnsi="Times New Roman" w:cs="Times New Roman"/>
          <w:sz w:val="24"/>
          <w:szCs w:val="24"/>
        </w:rPr>
        <w:t>behaving like tyrants answerable to no one. Some</w:t>
      </w:r>
      <w:r>
        <w:rPr>
          <w:rFonts w:ascii="Times New Roman" w:hAnsi="Times New Roman" w:cs="Times New Roman"/>
          <w:sz w:val="24"/>
          <w:szCs w:val="24"/>
        </w:rPr>
        <w:t xml:space="preserve"> </w:t>
      </w:r>
      <w:r w:rsidR="004B68BF">
        <w:rPr>
          <w:rFonts w:ascii="Times New Roman" w:hAnsi="Times New Roman" w:cs="Times New Roman"/>
          <w:sz w:val="24"/>
          <w:szCs w:val="24"/>
        </w:rPr>
        <w:t>even going</w:t>
      </w:r>
      <w:r w:rsidRPr="006960D2">
        <w:rPr>
          <w:rFonts w:ascii="Times New Roman" w:hAnsi="Times New Roman" w:cs="Times New Roman"/>
          <w:sz w:val="24"/>
          <w:szCs w:val="24"/>
        </w:rPr>
        <w:t xml:space="preserve"> so far as to mint their own coins</w:t>
      </w:r>
      <w:sdt>
        <w:sdtPr>
          <w:rPr>
            <w:rFonts w:ascii="Times New Roman" w:hAnsi="Times New Roman" w:cs="Times New Roman"/>
            <w:sz w:val="24"/>
            <w:szCs w:val="24"/>
          </w:rPr>
          <w:id w:val="453991286"/>
          <w:citation/>
        </w:sdtPr>
        <w:sdtContent>
          <w:r w:rsidR="004B68BF">
            <w:rPr>
              <w:rFonts w:ascii="Times New Roman" w:hAnsi="Times New Roman" w:cs="Times New Roman"/>
              <w:sz w:val="24"/>
              <w:szCs w:val="24"/>
            </w:rPr>
            <w:fldChar w:fldCharType="begin"/>
          </w:r>
          <w:r w:rsidR="004B68BF">
            <w:rPr>
              <w:rFonts w:ascii="Times New Roman" w:hAnsi="Times New Roman" w:cs="Times New Roman"/>
              <w:sz w:val="24"/>
              <w:szCs w:val="24"/>
            </w:rPr>
            <w:instrText xml:space="preserve">CITATION War73 \p 58 \l 1033 </w:instrText>
          </w:r>
          <w:r w:rsidR="004B68BF">
            <w:rPr>
              <w:rFonts w:ascii="Times New Roman" w:hAnsi="Times New Roman" w:cs="Times New Roman"/>
              <w:sz w:val="24"/>
              <w:szCs w:val="24"/>
            </w:rPr>
            <w:fldChar w:fldCharType="separate"/>
          </w:r>
          <w:r w:rsidR="004B68BF">
            <w:rPr>
              <w:rFonts w:ascii="Times New Roman" w:hAnsi="Times New Roman" w:cs="Times New Roman"/>
              <w:noProof/>
              <w:sz w:val="24"/>
              <w:szCs w:val="24"/>
            </w:rPr>
            <w:t xml:space="preserve"> </w:t>
          </w:r>
          <w:r w:rsidR="004B68BF" w:rsidRPr="004B68BF">
            <w:rPr>
              <w:rFonts w:ascii="Times New Roman" w:hAnsi="Times New Roman" w:cs="Times New Roman"/>
              <w:noProof/>
              <w:sz w:val="24"/>
              <w:szCs w:val="24"/>
            </w:rPr>
            <w:t>(Warren, 1973, p. 58)</w:t>
          </w:r>
          <w:r w:rsidR="004B68BF">
            <w:rPr>
              <w:rFonts w:ascii="Times New Roman" w:hAnsi="Times New Roman" w:cs="Times New Roman"/>
              <w:sz w:val="24"/>
              <w:szCs w:val="24"/>
            </w:rPr>
            <w:fldChar w:fldCharType="end"/>
          </w:r>
        </w:sdtContent>
      </w:sdt>
      <w:r w:rsidRPr="006960D2">
        <w:rPr>
          <w:rFonts w:ascii="Times New Roman" w:hAnsi="Times New Roman" w:cs="Times New Roman"/>
          <w:sz w:val="24"/>
          <w:szCs w:val="24"/>
        </w:rPr>
        <w:t>. Concurrently, there was a slow shift in the demograph</w:t>
      </w:r>
      <w:r>
        <w:rPr>
          <w:rFonts w:ascii="Times New Roman" w:hAnsi="Times New Roman" w:cs="Times New Roman"/>
          <w:sz w:val="24"/>
          <w:szCs w:val="24"/>
        </w:rPr>
        <w:t>ic landscape</w:t>
      </w:r>
      <w:r w:rsidRPr="006960D2">
        <w:rPr>
          <w:rFonts w:ascii="Times New Roman" w:hAnsi="Times New Roman" w:cs="Times New Roman"/>
          <w:sz w:val="24"/>
          <w:szCs w:val="24"/>
        </w:rPr>
        <w:t xml:space="preserve"> of England, the manorial system was still in place but beg</w:t>
      </w:r>
      <w:r>
        <w:rPr>
          <w:rFonts w:ascii="Times New Roman" w:hAnsi="Times New Roman" w:cs="Times New Roman"/>
          <w:sz w:val="24"/>
          <w:szCs w:val="24"/>
        </w:rPr>
        <w:t>un</w:t>
      </w:r>
      <w:r w:rsidRPr="006960D2">
        <w:rPr>
          <w:rFonts w:ascii="Times New Roman" w:hAnsi="Times New Roman" w:cs="Times New Roman"/>
          <w:sz w:val="24"/>
          <w:szCs w:val="24"/>
        </w:rPr>
        <w:t xml:space="preserve"> to wane as rent tenures grew. Towns </w:t>
      </w:r>
      <w:r>
        <w:rPr>
          <w:rFonts w:ascii="Times New Roman" w:hAnsi="Times New Roman" w:cs="Times New Roman"/>
          <w:sz w:val="24"/>
          <w:szCs w:val="24"/>
        </w:rPr>
        <w:t xml:space="preserve">increased in size and importance </w:t>
      </w:r>
      <w:r w:rsidRPr="006960D2">
        <w:rPr>
          <w:rFonts w:ascii="Times New Roman" w:hAnsi="Times New Roman" w:cs="Times New Roman"/>
          <w:sz w:val="24"/>
          <w:szCs w:val="24"/>
        </w:rPr>
        <w:t>as trade picked up, usually based on charters with a significant nod to self-rule a</w:t>
      </w:r>
      <w:r w:rsidR="004B68BF">
        <w:rPr>
          <w:rFonts w:ascii="Times New Roman" w:hAnsi="Times New Roman" w:cs="Times New Roman"/>
          <w:sz w:val="24"/>
          <w:szCs w:val="24"/>
        </w:rPr>
        <w:t xml:space="preserve">nd a system of </w:t>
      </w:r>
      <w:r w:rsidRPr="006960D2">
        <w:rPr>
          <w:rFonts w:ascii="Times New Roman" w:hAnsi="Times New Roman" w:cs="Times New Roman"/>
          <w:sz w:val="24"/>
          <w:szCs w:val="24"/>
        </w:rPr>
        <w:t>communal arrangements</w:t>
      </w:r>
      <w:r w:rsidR="004B68BF">
        <w:rPr>
          <w:rFonts w:ascii="Times New Roman" w:hAnsi="Times New Roman" w:cs="Times New Roman"/>
          <w:sz w:val="24"/>
          <w:szCs w:val="24"/>
        </w:rPr>
        <w:t xml:space="preserve"> giving them semi-autonomy.</w:t>
      </w:r>
    </w:p>
    <w:p w14:paraId="31181446" w14:textId="0673EB5D" w:rsidR="005F10A2" w:rsidRPr="006960D2" w:rsidRDefault="004B68BF" w:rsidP="00071805">
      <w:pPr>
        <w:spacing w:line="480" w:lineRule="auto"/>
        <w:ind w:firstLine="720"/>
        <w:rPr>
          <w:rFonts w:ascii="Times New Roman" w:hAnsi="Times New Roman" w:cs="Times New Roman"/>
          <w:sz w:val="24"/>
          <w:szCs w:val="24"/>
        </w:rPr>
      </w:pPr>
      <w:r>
        <w:rPr>
          <w:rFonts w:ascii="Times New Roman" w:hAnsi="Times New Roman" w:cs="Times New Roman"/>
          <w:sz w:val="24"/>
          <w:szCs w:val="24"/>
        </w:rPr>
        <w:t>Additionally, s</w:t>
      </w:r>
      <w:r w:rsidR="00E9282A">
        <w:rPr>
          <w:rFonts w:ascii="Times New Roman" w:hAnsi="Times New Roman" w:cs="Times New Roman"/>
          <w:sz w:val="24"/>
          <w:szCs w:val="24"/>
        </w:rPr>
        <w:t>tarting around</w:t>
      </w:r>
      <w:r w:rsidR="00071805" w:rsidRPr="00071805">
        <w:rPr>
          <w:rFonts w:ascii="Times New Roman" w:hAnsi="Times New Roman" w:cs="Times New Roman"/>
          <w:sz w:val="24"/>
          <w:szCs w:val="24"/>
        </w:rPr>
        <w:t xml:space="preserve"> 1100 there </w:t>
      </w:r>
      <w:r w:rsidR="00E9282A">
        <w:rPr>
          <w:rFonts w:ascii="Times New Roman" w:hAnsi="Times New Roman" w:cs="Times New Roman"/>
          <w:sz w:val="24"/>
          <w:szCs w:val="24"/>
        </w:rPr>
        <w:t>were</w:t>
      </w:r>
      <w:r w:rsidR="00071805" w:rsidRPr="00071805">
        <w:rPr>
          <w:rFonts w:ascii="Times New Roman" w:hAnsi="Times New Roman" w:cs="Times New Roman"/>
          <w:sz w:val="24"/>
          <w:szCs w:val="24"/>
        </w:rPr>
        <w:t xml:space="preserve"> significant change</w:t>
      </w:r>
      <w:r w:rsidR="00677E20">
        <w:rPr>
          <w:rFonts w:ascii="Times New Roman" w:hAnsi="Times New Roman" w:cs="Times New Roman"/>
          <w:sz w:val="24"/>
          <w:szCs w:val="24"/>
        </w:rPr>
        <w:t>s</w:t>
      </w:r>
      <w:r w:rsidR="00071805" w:rsidRPr="00071805">
        <w:rPr>
          <w:rFonts w:ascii="Times New Roman" w:hAnsi="Times New Roman" w:cs="Times New Roman"/>
          <w:sz w:val="24"/>
          <w:szCs w:val="24"/>
        </w:rPr>
        <w:t xml:space="preserve"> in the English Church that </w:t>
      </w:r>
      <w:r w:rsidR="00E9282A">
        <w:rPr>
          <w:rFonts w:ascii="Times New Roman" w:hAnsi="Times New Roman" w:cs="Times New Roman"/>
          <w:sz w:val="24"/>
          <w:szCs w:val="24"/>
        </w:rPr>
        <w:t>was part of a wider</w:t>
      </w:r>
      <w:r w:rsidR="00071805" w:rsidRPr="00071805">
        <w:rPr>
          <w:rFonts w:ascii="Times New Roman" w:hAnsi="Times New Roman" w:cs="Times New Roman"/>
          <w:sz w:val="24"/>
          <w:szCs w:val="24"/>
        </w:rPr>
        <w:t xml:space="preserve"> European trend. The </w:t>
      </w:r>
      <w:r w:rsidR="00E9282A" w:rsidRPr="00071805">
        <w:rPr>
          <w:rFonts w:ascii="Times New Roman" w:hAnsi="Times New Roman" w:cs="Times New Roman"/>
          <w:sz w:val="24"/>
          <w:szCs w:val="24"/>
        </w:rPr>
        <w:t>power</w:t>
      </w:r>
      <w:r w:rsidR="00071805" w:rsidRPr="00071805">
        <w:rPr>
          <w:rFonts w:ascii="Times New Roman" w:hAnsi="Times New Roman" w:cs="Times New Roman"/>
          <w:sz w:val="24"/>
          <w:szCs w:val="24"/>
        </w:rPr>
        <w:t xml:space="preserve"> of rulers to control the appointment of bishops had been </w:t>
      </w:r>
      <w:r w:rsidR="002965FE">
        <w:rPr>
          <w:rFonts w:ascii="Times New Roman" w:hAnsi="Times New Roman" w:cs="Times New Roman"/>
          <w:sz w:val="24"/>
          <w:szCs w:val="24"/>
        </w:rPr>
        <w:t xml:space="preserve">eroding across </w:t>
      </w:r>
      <w:r w:rsidR="00071805" w:rsidRPr="00071805">
        <w:rPr>
          <w:rFonts w:ascii="Times New Roman" w:hAnsi="Times New Roman" w:cs="Times New Roman"/>
          <w:sz w:val="24"/>
          <w:szCs w:val="24"/>
        </w:rPr>
        <w:t>Europe and England elections</w:t>
      </w:r>
      <w:r w:rsidR="002965FE">
        <w:rPr>
          <w:rFonts w:ascii="Times New Roman" w:hAnsi="Times New Roman" w:cs="Times New Roman"/>
          <w:sz w:val="24"/>
          <w:szCs w:val="24"/>
        </w:rPr>
        <w:t xml:space="preserve"> were no exception. They</w:t>
      </w:r>
      <w:r w:rsidR="00071805" w:rsidRPr="00071805">
        <w:rPr>
          <w:rFonts w:ascii="Times New Roman" w:hAnsi="Times New Roman" w:cs="Times New Roman"/>
          <w:sz w:val="24"/>
          <w:szCs w:val="24"/>
        </w:rPr>
        <w:t xml:space="preserve"> had become increasingly free of overt royal </w:t>
      </w:r>
      <w:r w:rsidR="00CA2992" w:rsidRPr="00071805">
        <w:rPr>
          <w:rFonts w:ascii="Times New Roman" w:hAnsi="Times New Roman" w:cs="Times New Roman"/>
          <w:sz w:val="24"/>
          <w:szCs w:val="24"/>
        </w:rPr>
        <w:t>involvement</w:t>
      </w:r>
      <w:r w:rsidR="00CA2992">
        <w:rPr>
          <w:rFonts w:ascii="Times New Roman" w:hAnsi="Times New Roman" w:cs="Times New Roman"/>
          <w:sz w:val="24"/>
          <w:szCs w:val="24"/>
        </w:rPr>
        <w:t>, simultaneously t</w:t>
      </w:r>
      <w:r w:rsidR="00071805" w:rsidRPr="00071805">
        <w:rPr>
          <w:rFonts w:ascii="Times New Roman" w:hAnsi="Times New Roman" w:cs="Times New Roman"/>
          <w:sz w:val="24"/>
          <w:szCs w:val="24"/>
        </w:rPr>
        <w:t>here had been a growth in Church canon law, and the increasing dissemination of Gratian’s decretals (</w:t>
      </w:r>
      <w:r w:rsidR="003351B2">
        <w:rPr>
          <w:rFonts w:ascii="Times New Roman" w:hAnsi="Times New Roman" w:cs="Times New Roman"/>
          <w:sz w:val="24"/>
          <w:szCs w:val="24"/>
        </w:rPr>
        <w:t>a collection of the canon and papal decrees)</w:t>
      </w:r>
      <w:r w:rsidR="00071805" w:rsidRPr="00071805">
        <w:rPr>
          <w:rFonts w:ascii="Times New Roman" w:hAnsi="Times New Roman" w:cs="Times New Roman"/>
          <w:sz w:val="24"/>
          <w:szCs w:val="24"/>
        </w:rPr>
        <w:t xml:space="preserve">. </w:t>
      </w:r>
      <w:r w:rsidR="0034591A">
        <w:rPr>
          <w:rFonts w:ascii="Times New Roman" w:hAnsi="Times New Roman" w:cs="Times New Roman"/>
          <w:sz w:val="24"/>
          <w:szCs w:val="24"/>
        </w:rPr>
        <w:t>M</w:t>
      </w:r>
      <w:r w:rsidR="00071805" w:rsidRPr="00071805">
        <w:rPr>
          <w:rFonts w:ascii="Times New Roman" w:hAnsi="Times New Roman" w:cs="Times New Roman"/>
          <w:sz w:val="24"/>
          <w:szCs w:val="24"/>
        </w:rPr>
        <w:t xml:space="preserve">onasteries and </w:t>
      </w:r>
      <w:r w:rsidR="002A5942">
        <w:rPr>
          <w:rFonts w:ascii="Times New Roman" w:hAnsi="Times New Roman" w:cs="Times New Roman"/>
          <w:sz w:val="24"/>
          <w:szCs w:val="24"/>
        </w:rPr>
        <w:t xml:space="preserve">their </w:t>
      </w:r>
      <w:r w:rsidR="00071805" w:rsidRPr="00071805">
        <w:rPr>
          <w:rFonts w:ascii="Times New Roman" w:hAnsi="Times New Roman" w:cs="Times New Roman"/>
          <w:sz w:val="24"/>
          <w:szCs w:val="24"/>
        </w:rPr>
        <w:t>monastic orders</w:t>
      </w:r>
      <w:r w:rsidR="0034591A">
        <w:rPr>
          <w:rFonts w:ascii="Times New Roman" w:hAnsi="Times New Roman" w:cs="Times New Roman"/>
          <w:sz w:val="24"/>
          <w:szCs w:val="24"/>
        </w:rPr>
        <w:t xml:space="preserve"> were growing and spreading</w:t>
      </w:r>
      <w:r>
        <w:rPr>
          <w:rFonts w:ascii="Times New Roman" w:hAnsi="Times New Roman" w:cs="Times New Roman"/>
          <w:sz w:val="24"/>
          <w:szCs w:val="24"/>
        </w:rPr>
        <w:t>,</w:t>
      </w:r>
      <w:r w:rsidR="0034591A">
        <w:rPr>
          <w:rFonts w:ascii="Times New Roman" w:hAnsi="Times New Roman" w:cs="Times New Roman"/>
          <w:sz w:val="24"/>
          <w:szCs w:val="24"/>
        </w:rPr>
        <w:t xml:space="preserve"> beginning with the </w:t>
      </w:r>
      <w:r w:rsidR="00071805" w:rsidRPr="00071805">
        <w:rPr>
          <w:rFonts w:ascii="Times New Roman" w:hAnsi="Times New Roman" w:cs="Times New Roman"/>
          <w:sz w:val="24"/>
          <w:szCs w:val="24"/>
        </w:rPr>
        <w:t xml:space="preserve">Cluniac and </w:t>
      </w:r>
      <w:proofErr w:type="spellStart"/>
      <w:r w:rsidR="00071805" w:rsidRPr="00071805">
        <w:rPr>
          <w:rFonts w:ascii="Times New Roman" w:hAnsi="Times New Roman" w:cs="Times New Roman"/>
          <w:sz w:val="24"/>
          <w:szCs w:val="24"/>
        </w:rPr>
        <w:t>Savigniac</w:t>
      </w:r>
      <w:proofErr w:type="spellEnd"/>
      <w:r w:rsidR="00071805" w:rsidRPr="00071805">
        <w:rPr>
          <w:rFonts w:ascii="Times New Roman" w:hAnsi="Times New Roman" w:cs="Times New Roman"/>
          <w:sz w:val="24"/>
          <w:szCs w:val="24"/>
        </w:rPr>
        <w:t xml:space="preserve"> monastic </w:t>
      </w:r>
      <w:r w:rsidR="005F10A2" w:rsidRPr="00071805">
        <w:rPr>
          <w:rFonts w:ascii="Times New Roman" w:hAnsi="Times New Roman" w:cs="Times New Roman"/>
          <w:sz w:val="24"/>
          <w:szCs w:val="24"/>
        </w:rPr>
        <w:t>orders</w:t>
      </w:r>
      <w:r>
        <w:rPr>
          <w:rFonts w:ascii="Times New Roman" w:hAnsi="Times New Roman" w:cs="Times New Roman"/>
          <w:sz w:val="24"/>
          <w:szCs w:val="24"/>
        </w:rPr>
        <w:t xml:space="preserve">. It was </w:t>
      </w:r>
      <w:r w:rsidR="00071805" w:rsidRPr="00071805">
        <w:rPr>
          <w:rFonts w:ascii="Times New Roman" w:hAnsi="Times New Roman" w:cs="Times New Roman"/>
          <w:sz w:val="24"/>
          <w:szCs w:val="24"/>
        </w:rPr>
        <w:t>the Cistercians</w:t>
      </w:r>
      <w:r>
        <w:rPr>
          <w:rFonts w:ascii="Times New Roman" w:hAnsi="Times New Roman" w:cs="Times New Roman"/>
          <w:sz w:val="24"/>
          <w:szCs w:val="24"/>
        </w:rPr>
        <w:t>, however, who became</w:t>
      </w:r>
      <w:r w:rsidR="006B751F">
        <w:rPr>
          <w:rFonts w:ascii="Times New Roman" w:hAnsi="Times New Roman" w:cs="Times New Roman"/>
          <w:sz w:val="24"/>
          <w:szCs w:val="24"/>
        </w:rPr>
        <w:t xml:space="preserve"> the powerhouse. This growth in both canon law and monastic orders resulted in </w:t>
      </w:r>
      <w:r w:rsidR="00071805" w:rsidRPr="00071805">
        <w:rPr>
          <w:rFonts w:ascii="Times New Roman" w:hAnsi="Times New Roman" w:cs="Times New Roman"/>
          <w:sz w:val="24"/>
          <w:szCs w:val="24"/>
        </w:rPr>
        <w:t>intellectual and religious revival</w:t>
      </w:r>
      <w:r w:rsidR="00806638">
        <w:rPr>
          <w:rFonts w:ascii="Times New Roman" w:hAnsi="Times New Roman" w:cs="Times New Roman"/>
          <w:sz w:val="24"/>
          <w:szCs w:val="24"/>
        </w:rPr>
        <w:t xml:space="preserve"> across Europe and Britain.  As Church independence grew, it became an institution that could challenge civil authority and set up parallel communities</w:t>
      </w:r>
      <w:r w:rsidR="00F82482">
        <w:rPr>
          <w:rFonts w:ascii="Times New Roman" w:hAnsi="Times New Roman" w:cs="Times New Roman"/>
          <w:sz w:val="24"/>
          <w:szCs w:val="24"/>
        </w:rPr>
        <w:t xml:space="preserve"> thereby </w:t>
      </w:r>
      <w:r w:rsidR="00806638">
        <w:rPr>
          <w:rFonts w:ascii="Times New Roman" w:hAnsi="Times New Roman" w:cs="Times New Roman"/>
          <w:sz w:val="24"/>
          <w:szCs w:val="24"/>
        </w:rPr>
        <w:t xml:space="preserve">evading civil law and judicial actions. </w:t>
      </w:r>
      <w:r w:rsidR="009F2111">
        <w:rPr>
          <w:rFonts w:ascii="Times New Roman" w:hAnsi="Times New Roman" w:cs="Times New Roman"/>
          <w:sz w:val="24"/>
          <w:szCs w:val="24"/>
        </w:rPr>
        <w:t>Stephen</w:t>
      </w:r>
      <w:r w:rsidR="00D10F47">
        <w:rPr>
          <w:rFonts w:ascii="Times New Roman" w:hAnsi="Times New Roman" w:cs="Times New Roman"/>
          <w:sz w:val="24"/>
          <w:szCs w:val="24"/>
        </w:rPr>
        <w:t xml:space="preserve">, who already had some quarrels with the </w:t>
      </w:r>
      <w:r w:rsidR="00293135">
        <w:rPr>
          <w:rFonts w:ascii="Times New Roman" w:hAnsi="Times New Roman" w:cs="Times New Roman"/>
          <w:sz w:val="24"/>
          <w:szCs w:val="24"/>
        </w:rPr>
        <w:t>Church</w:t>
      </w:r>
      <w:r w:rsidR="00D10F47">
        <w:rPr>
          <w:rFonts w:ascii="Times New Roman" w:hAnsi="Times New Roman" w:cs="Times New Roman"/>
          <w:sz w:val="24"/>
          <w:szCs w:val="24"/>
        </w:rPr>
        <w:t>, was consumed by the Civil War and did little to check</w:t>
      </w:r>
      <w:r w:rsidR="00806638">
        <w:rPr>
          <w:rFonts w:ascii="Times New Roman" w:hAnsi="Times New Roman" w:cs="Times New Roman"/>
          <w:sz w:val="24"/>
          <w:szCs w:val="24"/>
        </w:rPr>
        <w:t xml:space="preserve"> the Church</w:t>
      </w:r>
      <w:r>
        <w:rPr>
          <w:rFonts w:ascii="Times New Roman" w:hAnsi="Times New Roman" w:cs="Times New Roman"/>
          <w:sz w:val="24"/>
          <w:szCs w:val="24"/>
        </w:rPr>
        <w:t>. H</w:t>
      </w:r>
      <w:r w:rsidR="00806638">
        <w:rPr>
          <w:rFonts w:ascii="Times New Roman" w:hAnsi="Times New Roman" w:cs="Times New Roman"/>
          <w:sz w:val="24"/>
          <w:szCs w:val="24"/>
        </w:rPr>
        <w:t>owever, once Henry took the throne things would change</w:t>
      </w:r>
      <w:r w:rsidR="005F10A2">
        <w:rPr>
          <w:rFonts w:ascii="Times New Roman" w:hAnsi="Times New Roman" w:cs="Times New Roman"/>
          <w:sz w:val="24"/>
          <w:szCs w:val="24"/>
        </w:rPr>
        <w:t xml:space="preserve"> and</w:t>
      </w:r>
      <w:r w:rsidR="00D10F47">
        <w:rPr>
          <w:rFonts w:ascii="Times New Roman" w:hAnsi="Times New Roman" w:cs="Times New Roman"/>
          <w:sz w:val="24"/>
          <w:szCs w:val="24"/>
        </w:rPr>
        <w:t xml:space="preserve"> reassertion of influence was on the forefront of Henrys task list.</w:t>
      </w:r>
    </w:p>
    <w:p w14:paraId="77B674DE" w14:textId="04B27573" w:rsidR="009F2111" w:rsidRPr="009F2111" w:rsidRDefault="00DA26AC" w:rsidP="009F2111">
      <w:pPr>
        <w:spacing w:line="480" w:lineRule="auto"/>
        <w:rPr>
          <w:rFonts w:ascii="Times New Roman" w:hAnsi="Times New Roman" w:cs="Times New Roman"/>
          <w:b/>
          <w:bCs/>
          <w:sz w:val="24"/>
          <w:szCs w:val="24"/>
        </w:rPr>
      </w:pPr>
      <w:r w:rsidRPr="009F2111">
        <w:rPr>
          <w:rFonts w:ascii="Times New Roman" w:hAnsi="Times New Roman" w:cs="Times New Roman"/>
          <w:b/>
          <w:bCs/>
          <w:sz w:val="24"/>
          <w:szCs w:val="24"/>
        </w:rPr>
        <w:t>Henry Takes the Reins</w:t>
      </w:r>
    </w:p>
    <w:p w14:paraId="6B77E66B" w14:textId="40904DE3" w:rsidR="006960D2" w:rsidRDefault="006960D2" w:rsidP="005F10A2">
      <w:pPr>
        <w:spacing w:line="480" w:lineRule="auto"/>
        <w:ind w:firstLine="720"/>
        <w:rPr>
          <w:rFonts w:ascii="Times New Roman" w:hAnsi="Times New Roman" w:cs="Times New Roman"/>
          <w:sz w:val="24"/>
          <w:szCs w:val="24"/>
        </w:rPr>
      </w:pPr>
      <w:r w:rsidRPr="006960D2">
        <w:rPr>
          <w:rFonts w:ascii="Times New Roman" w:hAnsi="Times New Roman" w:cs="Times New Roman"/>
          <w:sz w:val="24"/>
          <w:szCs w:val="24"/>
        </w:rPr>
        <w:t>Theobald of Bec, the Archbishop of Canterbury</w:t>
      </w:r>
      <w:r w:rsidR="00721017">
        <w:rPr>
          <w:rFonts w:ascii="Times New Roman" w:hAnsi="Times New Roman" w:cs="Times New Roman"/>
          <w:sz w:val="24"/>
          <w:szCs w:val="24"/>
        </w:rPr>
        <w:t xml:space="preserve"> was much involved in settling the</w:t>
      </w:r>
      <w:r w:rsidR="00B17D3E">
        <w:rPr>
          <w:rFonts w:ascii="Times New Roman" w:hAnsi="Times New Roman" w:cs="Times New Roman"/>
          <w:sz w:val="24"/>
          <w:szCs w:val="24"/>
        </w:rPr>
        <w:t xml:space="preserve"> long dynastic</w:t>
      </w:r>
      <w:r w:rsidR="00721017">
        <w:rPr>
          <w:rFonts w:ascii="Times New Roman" w:hAnsi="Times New Roman" w:cs="Times New Roman"/>
          <w:sz w:val="24"/>
          <w:szCs w:val="24"/>
        </w:rPr>
        <w:t xml:space="preserve"> war, realizing the Henry’s star was ri</w:t>
      </w:r>
      <w:r w:rsidR="00B17D3E">
        <w:rPr>
          <w:rFonts w:ascii="Times New Roman" w:hAnsi="Times New Roman" w:cs="Times New Roman"/>
          <w:sz w:val="24"/>
          <w:szCs w:val="24"/>
        </w:rPr>
        <w:t>s</w:t>
      </w:r>
      <w:r w:rsidR="00721017">
        <w:rPr>
          <w:rFonts w:ascii="Times New Roman" w:hAnsi="Times New Roman" w:cs="Times New Roman"/>
          <w:sz w:val="24"/>
          <w:szCs w:val="24"/>
        </w:rPr>
        <w:t>ing,</w:t>
      </w:r>
      <w:r w:rsidR="005F10A2">
        <w:rPr>
          <w:rFonts w:ascii="Times New Roman" w:hAnsi="Times New Roman" w:cs="Times New Roman"/>
          <w:sz w:val="24"/>
          <w:szCs w:val="24"/>
        </w:rPr>
        <w:t xml:space="preserve"> </w:t>
      </w:r>
      <w:r w:rsidRPr="006960D2">
        <w:rPr>
          <w:rFonts w:ascii="Times New Roman" w:hAnsi="Times New Roman" w:cs="Times New Roman"/>
          <w:sz w:val="24"/>
          <w:szCs w:val="24"/>
        </w:rPr>
        <w:t>supported the Angevin successio</w:t>
      </w:r>
      <w:r w:rsidR="005F10A2">
        <w:rPr>
          <w:rFonts w:ascii="Times New Roman" w:hAnsi="Times New Roman" w:cs="Times New Roman"/>
          <w:sz w:val="24"/>
          <w:szCs w:val="24"/>
        </w:rPr>
        <w:t>n. T</w:t>
      </w:r>
      <w:r w:rsidRPr="006960D2">
        <w:rPr>
          <w:rFonts w:ascii="Times New Roman" w:hAnsi="Times New Roman" w:cs="Times New Roman"/>
          <w:sz w:val="24"/>
          <w:szCs w:val="24"/>
        </w:rPr>
        <w:t xml:space="preserve">he English Church </w:t>
      </w:r>
      <w:r w:rsidR="005F10A2">
        <w:rPr>
          <w:rFonts w:ascii="Times New Roman" w:hAnsi="Times New Roman" w:cs="Times New Roman"/>
          <w:sz w:val="24"/>
          <w:szCs w:val="24"/>
        </w:rPr>
        <w:t xml:space="preserve">became a willing </w:t>
      </w:r>
      <w:r w:rsidRPr="006960D2">
        <w:rPr>
          <w:rFonts w:ascii="Times New Roman" w:hAnsi="Times New Roman" w:cs="Times New Roman"/>
          <w:sz w:val="24"/>
          <w:szCs w:val="24"/>
        </w:rPr>
        <w:t>partner of Henry</w:t>
      </w:r>
      <w:r w:rsidR="00721017">
        <w:rPr>
          <w:rFonts w:ascii="Times New Roman" w:hAnsi="Times New Roman" w:cs="Times New Roman"/>
          <w:sz w:val="24"/>
          <w:szCs w:val="24"/>
        </w:rPr>
        <w:t>,</w:t>
      </w:r>
      <w:r w:rsidR="005F10A2">
        <w:rPr>
          <w:rFonts w:ascii="Times New Roman" w:hAnsi="Times New Roman" w:cs="Times New Roman"/>
          <w:sz w:val="24"/>
          <w:szCs w:val="24"/>
        </w:rPr>
        <w:t xml:space="preserve"> which was an about face as it had </w:t>
      </w:r>
      <w:r w:rsidR="005F10A2" w:rsidRPr="005F10A2">
        <w:rPr>
          <w:rFonts w:ascii="Times New Roman" w:hAnsi="Times New Roman" w:cs="Times New Roman"/>
          <w:sz w:val="24"/>
          <w:szCs w:val="24"/>
        </w:rPr>
        <w:t xml:space="preserve">previously backed Stephen’s </w:t>
      </w:r>
      <w:r w:rsidR="004B68BF">
        <w:rPr>
          <w:rFonts w:ascii="Times New Roman" w:hAnsi="Times New Roman" w:cs="Times New Roman"/>
          <w:sz w:val="24"/>
          <w:szCs w:val="24"/>
        </w:rPr>
        <w:t>claim to the throne</w:t>
      </w:r>
      <w:r w:rsidR="005F10A2" w:rsidRPr="005F10A2">
        <w:rPr>
          <w:rFonts w:ascii="Times New Roman" w:hAnsi="Times New Roman" w:cs="Times New Roman"/>
          <w:sz w:val="24"/>
          <w:szCs w:val="24"/>
        </w:rPr>
        <w:t xml:space="preserve"> in 1135. </w:t>
      </w:r>
      <w:r w:rsidR="00EC35BC">
        <w:rPr>
          <w:rFonts w:ascii="Times New Roman" w:hAnsi="Times New Roman" w:cs="Times New Roman"/>
          <w:sz w:val="24"/>
          <w:szCs w:val="24"/>
        </w:rPr>
        <w:t xml:space="preserve"> The reform movement resulted in </w:t>
      </w:r>
      <w:r w:rsidR="00845030">
        <w:rPr>
          <w:rFonts w:ascii="Times New Roman" w:hAnsi="Times New Roman" w:cs="Times New Roman"/>
          <w:sz w:val="24"/>
          <w:szCs w:val="24"/>
        </w:rPr>
        <w:t>a growth</w:t>
      </w:r>
      <w:r w:rsidRPr="006960D2">
        <w:rPr>
          <w:rFonts w:ascii="Times New Roman" w:hAnsi="Times New Roman" w:cs="Times New Roman"/>
          <w:sz w:val="24"/>
          <w:szCs w:val="24"/>
        </w:rPr>
        <w:t xml:space="preserve"> in power and influence </w:t>
      </w:r>
      <w:r w:rsidR="00EC35BC">
        <w:rPr>
          <w:rFonts w:ascii="Times New Roman" w:hAnsi="Times New Roman" w:cs="Times New Roman"/>
          <w:sz w:val="24"/>
          <w:szCs w:val="24"/>
        </w:rPr>
        <w:t xml:space="preserve">at the expense of </w:t>
      </w:r>
      <w:r w:rsidRPr="006960D2">
        <w:rPr>
          <w:rFonts w:ascii="Times New Roman" w:hAnsi="Times New Roman" w:cs="Times New Roman"/>
          <w:sz w:val="24"/>
          <w:szCs w:val="24"/>
        </w:rPr>
        <w:t>royal authority during Stephen’s reign</w:t>
      </w:r>
      <w:r w:rsidR="00845030">
        <w:rPr>
          <w:rFonts w:ascii="Times New Roman" w:hAnsi="Times New Roman" w:cs="Times New Roman"/>
          <w:sz w:val="24"/>
          <w:szCs w:val="24"/>
        </w:rPr>
        <w:t xml:space="preserve">, bypassing </w:t>
      </w:r>
      <w:r w:rsidR="007415E3" w:rsidRPr="007415E3">
        <w:rPr>
          <w:rFonts w:ascii="Times New Roman" w:hAnsi="Times New Roman" w:cs="Times New Roman"/>
          <w:sz w:val="24"/>
          <w:szCs w:val="24"/>
        </w:rPr>
        <w:t xml:space="preserve">many of the </w:t>
      </w:r>
      <w:r w:rsidR="00845030">
        <w:rPr>
          <w:rFonts w:ascii="Times New Roman" w:hAnsi="Times New Roman" w:cs="Times New Roman"/>
          <w:sz w:val="24"/>
          <w:szCs w:val="24"/>
        </w:rPr>
        <w:t xml:space="preserve">established </w:t>
      </w:r>
      <w:r w:rsidR="007415E3" w:rsidRPr="007415E3">
        <w:rPr>
          <w:rFonts w:ascii="Times New Roman" w:hAnsi="Times New Roman" w:cs="Times New Roman"/>
          <w:sz w:val="24"/>
          <w:szCs w:val="24"/>
        </w:rPr>
        <w:t xml:space="preserve">customs that the Norman kings had </w:t>
      </w:r>
      <w:r w:rsidR="007415E3">
        <w:rPr>
          <w:rFonts w:ascii="Times New Roman" w:hAnsi="Times New Roman" w:cs="Times New Roman"/>
          <w:sz w:val="24"/>
          <w:szCs w:val="24"/>
        </w:rPr>
        <w:t xml:space="preserve">wielded over it. </w:t>
      </w:r>
      <w:r w:rsidR="00845030">
        <w:rPr>
          <w:rFonts w:ascii="Times New Roman" w:hAnsi="Times New Roman" w:cs="Times New Roman"/>
          <w:sz w:val="24"/>
          <w:szCs w:val="24"/>
        </w:rPr>
        <w:t xml:space="preserve">The </w:t>
      </w:r>
      <w:r w:rsidR="007415E3" w:rsidRPr="007415E3">
        <w:rPr>
          <w:rFonts w:ascii="Times New Roman" w:hAnsi="Times New Roman" w:cs="Times New Roman"/>
          <w:sz w:val="24"/>
          <w:szCs w:val="24"/>
        </w:rPr>
        <w:t xml:space="preserve">Church </w:t>
      </w:r>
      <w:r w:rsidR="00845030">
        <w:rPr>
          <w:rFonts w:ascii="Times New Roman" w:hAnsi="Times New Roman" w:cs="Times New Roman"/>
          <w:sz w:val="24"/>
          <w:szCs w:val="24"/>
        </w:rPr>
        <w:t xml:space="preserve">started to </w:t>
      </w:r>
      <w:r w:rsidR="007415E3" w:rsidRPr="007415E3">
        <w:rPr>
          <w:rFonts w:ascii="Times New Roman" w:hAnsi="Times New Roman" w:cs="Times New Roman"/>
          <w:sz w:val="24"/>
          <w:szCs w:val="24"/>
        </w:rPr>
        <w:t>elect bishops without reference</w:t>
      </w:r>
      <w:r w:rsidR="004B68BF">
        <w:rPr>
          <w:rFonts w:ascii="Times New Roman" w:hAnsi="Times New Roman" w:cs="Times New Roman"/>
          <w:sz w:val="24"/>
          <w:szCs w:val="24"/>
        </w:rPr>
        <w:t xml:space="preserve"> or consultation with</w:t>
      </w:r>
      <w:r w:rsidR="007415E3" w:rsidRPr="007415E3">
        <w:rPr>
          <w:rFonts w:ascii="Times New Roman" w:hAnsi="Times New Roman" w:cs="Times New Roman"/>
          <w:sz w:val="24"/>
          <w:szCs w:val="24"/>
        </w:rPr>
        <w:t xml:space="preserve"> the king. Given the importance of such positions to the governmen</w:t>
      </w:r>
      <w:r w:rsidR="00845030">
        <w:rPr>
          <w:rFonts w:ascii="Times New Roman" w:hAnsi="Times New Roman" w:cs="Times New Roman"/>
          <w:sz w:val="24"/>
          <w:szCs w:val="24"/>
        </w:rPr>
        <w:t>t of the country, this could</w:t>
      </w:r>
      <w:r w:rsidR="007415E3" w:rsidRPr="007415E3">
        <w:rPr>
          <w:rFonts w:ascii="Times New Roman" w:hAnsi="Times New Roman" w:cs="Times New Roman"/>
          <w:sz w:val="24"/>
          <w:szCs w:val="24"/>
        </w:rPr>
        <w:t xml:space="preserve"> undermine royal authorit</w:t>
      </w:r>
      <w:r w:rsidR="007415E3">
        <w:rPr>
          <w:rFonts w:ascii="Times New Roman" w:hAnsi="Times New Roman" w:cs="Times New Roman"/>
          <w:sz w:val="24"/>
          <w:szCs w:val="24"/>
        </w:rPr>
        <w:t>y.</w:t>
      </w:r>
      <w:r w:rsidR="00721017">
        <w:rPr>
          <w:rFonts w:ascii="Times New Roman" w:hAnsi="Times New Roman" w:cs="Times New Roman"/>
          <w:sz w:val="24"/>
          <w:szCs w:val="24"/>
        </w:rPr>
        <w:t xml:space="preserve"> </w:t>
      </w:r>
      <w:r w:rsidR="00845030">
        <w:rPr>
          <w:rFonts w:ascii="Times New Roman" w:hAnsi="Times New Roman" w:cs="Times New Roman"/>
          <w:sz w:val="24"/>
          <w:szCs w:val="24"/>
        </w:rPr>
        <w:t xml:space="preserve">However, when </w:t>
      </w:r>
      <w:r w:rsidR="00721017">
        <w:rPr>
          <w:rFonts w:ascii="Times New Roman" w:hAnsi="Times New Roman" w:cs="Times New Roman"/>
          <w:sz w:val="24"/>
          <w:szCs w:val="24"/>
        </w:rPr>
        <w:t>Henry was crowned at Westminster by Theobald on 19 December 1154, the stage for a new church state relationship</w:t>
      </w:r>
      <w:r w:rsidR="004B68BF">
        <w:rPr>
          <w:rFonts w:ascii="Times New Roman" w:hAnsi="Times New Roman" w:cs="Times New Roman"/>
          <w:sz w:val="24"/>
          <w:szCs w:val="24"/>
        </w:rPr>
        <w:t xml:space="preserve"> was set.</w:t>
      </w:r>
    </w:p>
    <w:p w14:paraId="33A7885E" w14:textId="2ADC17BD" w:rsidR="000E2E3A" w:rsidRDefault="007415E3" w:rsidP="005F10A2">
      <w:pPr>
        <w:spacing w:line="480" w:lineRule="auto"/>
        <w:ind w:firstLine="720"/>
        <w:rPr>
          <w:rFonts w:ascii="Times New Roman" w:hAnsi="Times New Roman" w:cs="Times New Roman"/>
          <w:sz w:val="24"/>
          <w:szCs w:val="24"/>
        </w:rPr>
      </w:pPr>
      <w:r>
        <w:rPr>
          <w:rFonts w:ascii="Times New Roman" w:hAnsi="Times New Roman" w:cs="Times New Roman"/>
          <w:sz w:val="24"/>
          <w:szCs w:val="24"/>
        </w:rPr>
        <w:t>It was not only the Church, that took advantage of a distracted monarch, t</w:t>
      </w:r>
      <w:r w:rsidRPr="007415E3">
        <w:rPr>
          <w:rFonts w:ascii="Times New Roman" w:hAnsi="Times New Roman" w:cs="Times New Roman"/>
          <w:sz w:val="24"/>
          <w:szCs w:val="24"/>
        </w:rPr>
        <w:t xml:space="preserve">he exchequer system, had been undermined </w:t>
      </w:r>
      <w:r w:rsidR="000405A7">
        <w:rPr>
          <w:rFonts w:ascii="Times New Roman" w:hAnsi="Times New Roman" w:cs="Times New Roman"/>
          <w:sz w:val="24"/>
          <w:szCs w:val="24"/>
        </w:rPr>
        <w:t>as well.</w:t>
      </w:r>
      <w:r w:rsidRPr="007415E3">
        <w:rPr>
          <w:rFonts w:ascii="Times New Roman" w:hAnsi="Times New Roman" w:cs="Times New Roman"/>
          <w:sz w:val="24"/>
          <w:szCs w:val="24"/>
        </w:rPr>
        <w:t xml:space="preserve"> This was of great significance as the ability of the central g</w:t>
      </w:r>
      <w:r w:rsidR="000F4077">
        <w:rPr>
          <w:rFonts w:ascii="Times New Roman" w:hAnsi="Times New Roman" w:cs="Times New Roman"/>
          <w:sz w:val="24"/>
          <w:szCs w:val="24"/>
        </w:rPr>
        <w:t>overnment to tax the kingdom, and keep records</w:t>
      </w:r>
      <w:r w:rsidRPr="007415E3">
        <w:rPr>
          <w:rFonts w:ascii="Times New Roman" w:hAnsi="Times New Roman" w:cs="Times New Roman"/>
          <w:sz w:val="24"/>
          <w:szCs w:val="24"/>
        </w:rPr>
        <w:t xml:space="preserve"> in the pipe </w:t>
      </w:r>
      <w:proofErr w:type="gramStart"/>
      <w:r w:rsidRPr="007415E3">
        <w:rPr>
          <w:rFonts w:ascii="Times New Roman" w:hAnsi="Times New Roman" w:cs="Times New Roman"/>
          <w:sz w:val="24"/>
          <w:szCs w:val="24"/>
        </w:rPr>
        <w:t>rolls,</w:t>
      </w:r>
      <w:r w:rsidR="000E2E3A">
        <w:rPr>
          <w:rFonts w:ascii="Times New Roman" w:hAnsi="Times New Roman" w:cs="Times New Roman"/>
          <w:sz w:val="24"/>
          <w:szCs w:val="24"/>
        </w:rPr>
        <w:t>-</w:t>
      </w:r>
      <w:proofErr w:type="gramEnd"/>
      <w:r w:rsidR="000E2E3A">
        <w:rPr>
          <w:rFonts w:ascii="Times New Roman" w:hAnsi="Times New Roman" w:cs="Times New Roman"/>
          <w:sz w:val="24"/>
          <w:szCs w:val="24"/>
        </w:rPr>
        <w:t xml:space="preserve"> royal audits</w:t>
      </w:r>
      <w:r w:rsidR="000F4077">
        <w:rPr>
          <w:rFonts w:ascii="Times New Roman" w:hAnsi="Times New Roman" w:cs="Times New Roman"/>
          <w:sz w:val="24"/>
          <w:szCs w:val="24"/>
        </w:rPr>
        <w:t>) was crucial</w:t>
      </w:r>
      <w:r w:rsidRPr="007415E3">
        <w:rPr>
          <w:rFonts w:ascii="Times New Roman" w:hAnsi="Times New Roman" w:cs="Times New Roman"/>
          <w:sz w:val="24"/>
          <w:szCs w:val="24"/>
        </w:rPr>
        <w:t xml:space="preserve"> to royal authority and the ability of the king to keep the nobility in place. The justice-in-</w:t>
      </w:r>
      <w:proofErr w:type="spellStart"/>
      <w:r w:rsidRPr="007415E3">
        <w:rPr>
          <w:rFonts w:ascii="Times New Roman" w:hAnsi="Times New Roman" w:cs="Times New Roman"/>
          <w:sz w:val="24"/>
          <w:szCs w:val="24"/>
        </w:rPr>
        <w:t>eyre</w:t>
      </w:r>
      <w:proofErr w:type="spellEnd"/>
      <w:r w:rsidRPr="007415E3">
        <w:rPr>
          <w:rFonts w:ascii="Times New Roman" w:hAnsi="Times New Roman" w:cs="Times New Roman"/>
          <w:sz w:val="24"/>
          <w:szCs w:val="24"/>
        </w:rPr>
        <w:t xml:space="preserve"> system</w:t>
      </w:r>
      <w:r w:rsidR="000E2E3A">
        <w:rPr>
          <w:rFonts w:ascii="Times New Roman" w:hAnsi="Times New Roman" w:cs="Times New Roman"/>
          <w:sz w:val="24"/>
          <w:szCs w:val="24"/>
        </w:rPr>
        <w:t xml:space="preserve">, </w:t>
      </w:r>
      <w:r w:rsidRPr="007415E3">
        <w:rPr>
          <w:rFonts w:ascii="Times New Roman" w:hAnsi="Times New Roman" w:cs="Times New Roman"/>
          <w:sz w:val="24"/>
          <w:szCs w:val="24"/>
        </w:rPr>
        <w:t>developed by Henry I</w:t>
      </w:r>
      <w:r w:rsidR="006A5747">
        <w:rPr>
          <w:rFonts w:ascii="Times New Roman" w:hAnsi="Times New Roman" w:cs="Times New Roman"/>
          <w:sz w:val="24"/>
          <w:szCs w:val="24"/>
        </w:rPr>
        <w:t xml:space="preserve"> as</w:t>
      </w:r>
      <w:r w:rsidR="000F4077">
        <w:rPr>
          <w:rFonts w:ascii="Times New Roman" w:hAnsi="Times New Roman" w:cs="Times New Roman"/>
          <w:sz w:val="24"/>
          <w:szCs w:val="24"/>
        </w:rPr>
        <w:t xml:space="preserve"> a</w:t>
      </w:r>
      <w:r w:rsidR="000E2E3A">
        <w:rPr>
          <w:rFonts w:ascii="Times New Roman" w:hAnsi="Times New Roman" w:cs="Times New Roman"/>
          <w:sz w:val="24"/>
          <w:szCs w:val="24"/>
        </w:rPr>
        <w:t xml:space="preserve"> program of royal visitations for checking up on governance,</w:t>
      </w:r>
      <w:r w:rsidRPr="007415E3">
        <w:rPr>
          <w:rFonts w:ascii="Times New Roman" w:hAnsi="Times New Roman" w:cs="Times New Roman"/>
          <w:sz w:val="24"/>
          <w:szCs w:val="24"/>
        </w:rPr>
        <w:t xml:space="preserve"> ha</w:t>
      </w:r>
      <w:r w:rsidR="000F4077">
        <w:rPr>
          <w:rFonts w:ascii="Times New Roman" w:hAnsi="Times New Roman" w:cs="Times New Roman"/>
          <w:sz w:val="24"/>
          <w:szCs w:val="24"/>
        </w:rPr>
        <w:t xml:space="preserve">d also broken down. The promise </w:t>
      </w:r>
      <w:r w:rsidRPr="007415E3">
        <w:rPr>
          <w:rFonts w:ascii="Times New Roman" w:hAnsi="Times New Roman" w:cs="Times New Roman"/>
          <w:sz w:val="24"/>
          <w:szCs w:val="24"/>
        </w:rPr>
        <w:t xml:space="preserve">to provide justice was a </w:t>
      </w:r>
      <w:r w:rsidR="000E2E3A">
        <w:rPr>
          <w:rFonts w:ascii="Times New Roman" w:hAnsi="Times New Roman" w:cs="Times New Roman"/>
          <w:sz w:val="24"/>
          <w:szCs w:val="24"/>
        </w:rPr>
        <w:t>prominent feature</w:t>
      </w:r>
      <w:r w:rsidRPr="007415E3">
        <w:rPr>
          <w:rFonts w:ascii="Times New Roman" w:hAnsi="Times New Roman" w:cs="Times New Roman"/>
          <w:sz w:val="24"/>
          <w:szCs w:val="24"/>
        </w:rPr>
        <w:t xml:space="preserve"> in the coronation oaths </w:t>
      </w:r>
      <w:r w:rsidR="000E2E3A">
        <w:rPr>
          <w:rFonts w:ascii="Times New Roman" w:hAnsi="Times New Roman" w:cs="Times New Roman"/>
          <w:sz w:val="24"/>
          <w:szCs w:val="24"/>
        </w:rPr>
        <w:t xml:space="preserve">took by </w:t>
      </w:r>
      <w:r w:rsidRPr="007415E3">
        <w:rPr>
          <w:rFonts w:ascii="Times New Roman" w:hAnsi="Times New Roman" w:cs="Times New Roman"/>
          <w:sz w:val="24"/>
          <w:szCs w:val="24"/>
        </w:rPr>
        <w:t>English kings and the r</w:t>
      </w:r>
      <w:r w:rsidR="000E2E3A">
        <w:rPr>
          <w:rFonts w:ascii="Times New Roman" w:hAnsi="Times New Roman" w:cs="Times New Roman"/>
          <w:sz w:val="24"/>
          <w:szCs w:val="24"/>
        </w:rPr>
        <w:t xml:space="preserve">isk of having to rely </w:t>
      </w:r>
      <w:r w:rsidRPr="007415E3">
        <w:rPr>
          <w:rFonts w:ascii="Times New Roman" w:hAnsi="Times New Roman" w:cs="Times New Roman"/>
          <w:sz w:val="24"/>
          <w:szCs w:val="24"/>
        </w:rPr>
        <w:t>on local of</w:t>
      </w:r>
      <w:r w:rsidR="000E2E3A">
        <w:rPr>
          <w:rFonts w:ascii="Times New Roman" w:hAnsi="Times New Roman" w:cs="Times New Roman"/>
          <w:sz w:val="24"/>
          <w:szCs w:val="24"/>
        </w:rPr>
        <w:t>f</w:t>
      </w:r>
      <w:r w:rsidRPr="007415E3">
        <w:rPr>
          <w:rFonts w:ascii="Times New Roman" w:hAnsi="Times New Roman" w:cs="Times New Roman"/>
          <w:sz w:val="24"/>
          <w:szCs w:val="24"/>
        </w:rPr>
        <w:t>icials was that they could easily be swayed</w:t>
      </w:r>
      <w:r w:rsidR="000E2E3A">
        <w:rPr>
          <w:rFonts w:ascii="Times New Roman" w:hAnsi="Times New Roman" w:cs="Times New Roman"/>
          <w:sz w:val="24"/>
          <w:szCs w:val="24"/>
        </w:rPr>
        <w:t xml:space="preserve"> and/or bribed</w:t>
      </w:r>
      <w:r w:rsidRPr="007415E3">
        <w:rPr>
          <w:rFonts w:ascii="Times New Roman" w:hAnsi="Times New Roman" w:cs="Times New Roman"/>
          <w:sz w:val="24"/>
          <w:szCs w:val="24"/>
        </w:rPr>
        <w:t xml:space="preserve"> by local barons. </w:t>
      </w:r>
      <w:r w:rsidR="006A5747">
        <w:rPr>
          <w:rFonts w:ascii="Times New Roman" w:hAnsi="Times New Roman" w:cs="Times New Roman"/>
          <w:sz w:val="24"/>
          <w:szCs w:val="24"/>
        </w:rPr>
        <w:t xml:space="preserve"> </w:t>
      </w:r>
      <w:r w:rsidRPr="007415E3">
        <w:rPr>
          <w:rFonts w:ascii="Times New Roman" w:hAnsi="Times New Roman" w:cs="Times New Roman"/>
          <w:sz w:val="24"/>
          <w:szCs w:val="24"/>
        </w:rPr>
        <w:t>This</w:t>
      </w:r>
      <w:r w:rsidR="000E2E3A">
        <w:rPr>
          <w:rFonts w:ascii="Times New Roman" w:hAnsi="Times New Roman" w:cs="Times New Roman"/>
          <w:sz w:val="24"/>
          <w:szCs w:val="24"/>
        </w:rPr>
        <w:t xml:space="preserve"> allowed for</w:t>
      </w:r>
      <w:r w:rsidRPr="007415E3">
        <w:rPr>
          <w:rFonts w:ascii="Times New Roman" w:hAnsi="Times New Roman" w:cs="Times New Roman"/>
          <w:sz w:val="24"/>
          <w:szCs w:val="24"/>
        </w:rPr>
        <w:t xml:space="preserve"> the creation</w:t>
      </w:r>
      <w:r w:rsidR="000F4077">
        <w:rPr>
          <w:rFonts w:ascii="Times New Roman" w:hAnsi="Times New Roman" w:cs="Times New Roman"/>
          <w:sz w:val="24"/>
          <w:szCs w:val="24"/>
        </w:rPr>
        <w:t xml:space="preserve"> of areas where the king’s writ, the formal written order/instructions via the chancery, did not</w:t>
      </w:r>
      <w:r w:rsidRPr="007415E3">
        <w:rPr>
          <w:rFonts w:ascii="Times New Roman" w:hAnsi="Times New Roman" w:cs="Times New Roman"/>
          <w:sz w:val="24"/>
          <w:szCs w:val="24"/>
        </w:rPr>
        <w:t xml:space="preserve"> run</w:t>
      </w:r>
      <w:r w:rsidR="000F4077">
        <w:rPr>
          <w:rFonts w:ascii="Times New Roman" w:hAnsi="Times New Roman" w:cs="Times New Roman"/>
          <w:sz w:val="24"/>
          <w:szCs w:val="24"/>
        </w:rPr>
        <w:t xml:space="preserve"> </w:t>
      </w:r>
      <w:proofErr w:type="gramStart"/>
      <w:r w:rsidR="000F4077">
        <w:rPr>
          <w:rFonts w:ascii="Times New Roman" w:hAnsi="Times New Roman" w:cs="Times New Roman"/>
          <w:sz w:val="24"/>
          <w:szCs w:val="24"/>
        </w:rPr>
        <w:t xml:space="preserve">in </w:t>
      </w:r>
      <w:r w:rsidRPr="007415E3">
        <w:rPr>
          <w:rFonts w:ascii="Times New Roman" w:hAnsi="Times New Roman" w:cs="Times New Roman"/>
          <w:sz w:val="24"/>
          <w:szCs w:val="24"/>
        </w:rPr>
        <w:t xml:space="preserve"> vast</w:t>
      </w:r>
      <w:proofErr w:type="gramEnd"/>
      <w:r w:rsidRPr="007415E3">
        <w:rPr>
          <w:rFonts w:ascii="Times New Roman" w:hAnsi="Times New Roman" w:cs="Times New Roman"/>
          <w:sz w:val="24"/>
          <w:szCs w:val="24"/>
        </w:rPr>
        <w:t xml:space="preserve"> swathes of western and northern England during Stephen’s reign</w:t>
      </w:r>
      <w:sdt>
        <w:sdtPr>
          <w:rPr>
            <w:rFonts w:ascii="Times New Roman" w:hAnsi="Times New Roman" w:cs="Times New Roman"/>
            <w:sz w:val="24"/>
            <w:szCs w:val="24"/>
          </w:rPr>
          <w:id w:val="1478026164"/>
          <w:citation/>
        </w:sdtPr>
        <w:sdtContent>
          <w:r w:rsidR="006A5747">
            <w:rPr>
              <w:rFonts w:ascii="Times New Roman" w:hAnsi="Times New Roman" w:cs="Times New Roman"/>
              <w:sz w:val="24"/>
              <w:szCs w:val="24"/>
            </w:rPr>
            <w:fldChar w:fldCharType="begin"/>
          </w:r>
          <w:r w:rsidR="006A5747">
            <w:rPr>
              <w:rFonts w:ascii="Times New Roman" w:hAnsi="Times New Roman" w:cs="Times New Roman"/>
              <w:sz w:val="24"/>
              <w:szCs w:val="24"/>
            </w:rPr>
            <w:instrText xml:space="preserve">CITATION Eva16 \p 3 \l 1033 </w:instrText>
          </w:r>
          <w:r w:rsidR="006A5747">
            <w:rPr>
              <w:rFonts w:ascii="Times New Roman" w:hAnsi="Times New Roman" w:cs="Times New Roman"/>
              <w:sz w:val="24"/>
              <w:szCs w:val="24"/>
            </w:rPr>
            <w:fldChar w:fldCharType="separate"/>
          </w:r>
          <w:r w:rsidR="006A5747">
            <w:rPr>
              <w:rFonts w:ascii="Times New Roman" w:hAnsi="Times New Roman" w:cs="Times New Roman"/>
              <w:noProof/>
              <w:sz w:val="24"/>
              <w:szCs w:val="24"/>
            </w:rPr>
            <w:t xml:space="preserve"> </w:t>
          </w:r>
          <w:r w:rsidR="006A5747" w:rsidRPr="006A5747">
            <w:rPr>
              <w:rFonts w:ascii="Times New Roman" w:hAnsi="Times New Roman" w:cs="Times New Roman"/>
              <w:noProof/>
              <w:sz w:val="24"/>
              <w:szCs w:val="24"/>
            </w:rPr>
            <w:t>(Evans, 2016, p. 3)</w:t>
          </w:r>
          <w:r w:rsidR="006A5747">
            <w:rPr>
              <w:rFonts w:ascii="Times New Roman" w:hAnsi="Times New Roman" w:cs="Times New Roman"/>
              <w:sz w:val="24"/>
              <w:szCs w:val="24"/>
            </w:rPr>
            <w:fldChar w:fldCharType="end"/>
          </w:r>
        </w:sdtContent>
      </w:sdt>
      <w:r w:rsidRPr="007415E3">
        <w:rPr>
          <w:rFonts w:ascii="Times New Roman" w:hAnsi="Times New Roman" w:cs="Times New Roman"/>
          <w:sz w:val="24"/>
          <w:szCs w:val="24"/>
        </w:rPr>
        <w:t xml:space="preserve">. </w:t>
      </w:r>
    </w:p>
    <w:p w14:paraId="1C51922D" w14:textId="14AFCC8C" w:rsidR="007B620E" w:rsidRDefault="000E2E3A" w:rsidP="005E3BC7">
      <w:pPr>
        <w:spacing w:line="480" w:lineRule="auto"/>
        <w:ind w:firstLine="720"/>
        <w:rPr>
          <w:rFonts w:ascii="Times New Roman" w:hAnsi="Times New Roman" w:cs="Times New Roman"/>
          <w:sz w:val="24"/>
          <w:szCs w:val="24"/>
        </w:rPr>
      </w:pPr>
      <w:r w:rsidRPr="007415E3">
        <w:rPr>
          <w:rFonts w:ascii="Times New Roman" w:hAnsi="Times New Roman" w:cs="Times New Roman"/>
          <w:sz w:val="24"/>
          <w:szCs w:val="24"/>
        </w:rPr>
        <w:t>Sheriff’s</w:t>
      </w:r>
      <w:r w:rsidR="007415E3" w:rsidRPr="007415E3">
        <w:rPr>
          <w:rFonts w:ascii="Times New Roman" w:hAnsi="Times New Roman" w:cs="Times New Roman"/>
          <w:sz w:val="24"/>
          <w:szCs w:val="24"/>
        </w:rPr>
        <w:t xml:space="preserve"> </w:t>
      </w:r>
      <w:r w:rsidR="00D632EC">
        <w:rPr>
          <w:rFonts w:ascii="Times New Roman" w:hAnsi="Times New Roman" w:cs="Times New Roman"/>
          <w:sz w:val="24"/>
          <w:szCs w:val="24"/>
        </w:rPr>
        <w:t>being the</w:t>
      </w:r>
      <w:r w:rsidR="007415E3" w:rsidRPr="007415E3">
        <w:rPr>
          <w:rFonts w:ascii="Times New Roman" w:hAnsi="Times New Roman" w:cs="Times New Roman"/>
          <w:sz w:val="24"/>
          <w:szCs w:val="24"/>
        </w:rPr>
        <w:t xml:space="preserve"> king’s representatives in the English shires</w:t>
      </w:r>
      <w:r w:rsidR="00D632EC">
        <w:rPr>
          <w:rFonts w:ascii="Times New Roman" w:hAnsi="Times New Roman" w:cs="Times New Roman"/>
          <w:sz w:val="24"/>
          <w:szCs w:val="24"/>
        </w:rPr>
        <w:t>,</w:t>
      </w:r>
      <w:r w:rsidR="007415E3" w:rsidRPr="007415E3">
        <w:rPr>
          <w:rFonts w:ascii="Times New Roman" w:hAnsi="Times New Roman" w:cs="Times New Roman"/>
          <w:sz w:val="24"/>
          <w:szCs w:val="24"/>
        </w:rPr>
        <w:t xml:space="preserve"> represented roya</w:t>
      </w:r>
      <w:r w:rsidR="000F4077">
        <w:rPr>
          <w:rFonts w:ascii="Times New Roman" w:hAnsi="Times New Roman" w:cs="Times New Roman"/>
          <w:sz w:val="24"/>
          <w:szCs w:val="24"/>
        </w:rPr>
        <w:t xml:space="preserve">l authority in their jurisdiction. </w:t>
      </w:r>
      <w:r w:rsidR="007415E3" w:rsidRPr="007415E3">
        <w:rPr>
          <w:rFonts w:ascii="Times New Roman" w:hAnsi="Times New Roman" w:cs="Times New Roman"/>
          <w:sz w:val="24"/>
          <w:szCs w:val="24"/>
        </w:rPr>
        <w:t xml:space="preserve">Henry I </w:t>
      </w:r>
      <w:r w:rsidR="005E3BC7">
        <w:rPr>
          <w:rFonts w:ascii="Times New Roman" w:hAnsi="Times New Roman" w:cs="Times New Roman"/>
          <w:sz w:val="24"/>
          <w:szCs w:val="24"/>
        </w:rPr>
        <w:t xml:space="preserve">was </w:t>
      </w:r>
      <w:r w:rsidR="007415E3" w:rsidRPr="007415E3">
        <w:rPr>
          <w:rFonts w:ascii="Times New Roman" w:hAnsi="Times New Roman" w:cs="Times New Roman"/>
          <w:sz w:val="24"/>
          <w:szCs w:val="24"/>
        </w:rPr>
        <w:t>careful to control their appointment</w:t>
      </w:r>
      <w:r w:rsidR="005E3BC7">
        <w:rPr>
          <w:rFonts w:ascii="Times New Roman" w:hAnsi="Times New Roman" w:cs="Times New Roman"/>
          <w:sz w:val="24"/>
          <w:szCs w:val="24"/>
        </w:rPr>
        <w:t>s</w:t>
      </w:r>
      <w:r w:rsidR="00D632EC">
        <w:rPr>
          <w:rFonts w:ascii="Times New Roman" w:hAnsi="Times New Roman" w:cs="Times New Roman"/>
          <w:sz w:val="24"/>
          <w:szCs w:val="24"/>
        </w:rPr>
        <w:t>, but again, under Stephen</w:t>
      </w:r>
      <w:r w:rsidR="005E3BC7">
        <w:rPr>
          <w:rFonts w:ascii="Times New Roman" w:hAnsi="Times New Roman" w:cs="Times New Roman"/>
          <w:sz w:val="24"/>
          <w:szCs w:val="24"/>
        </w:rPr>
        <w:t xml:space="preserve"> this control</w:t>
      </w:r>
      <w:r w:rsidR="00C75B10">
        <w:rPr>
          <w:rFonts w:ascii="Times New Roman" w:hAnsi="Times New Roman" w:cs="Times New Roman"/>
          <w:sz w:val="24"/>
          <w:szCs w:val="24"/>
        </w:rPr>
        <w:t xml:space="preserve"> had</w:t>
      </w:r>
      <w:r w:rsidR="005E3BC7">
        <w:rPr>
          <w:rFonts w:ascii="Times New Roman" w:hAnsi="Times New Roman" w:cs="Times New Roman"/>
          <w:sz w:val="24"/>
          <w:szCs w:val="24"/>
        </w:rPr>
        <w:t xml:space="preserve"> </w:t>
      </w:r>
      <w:r w:rsidR="006A5747">
        <w:rPr>
          <w:rFonts w:ascii="Times New Roman" w:hAnsi="Times New Roman" w:cs="Times New Roman"/>
          <w:sz w:val="24"/>
          <w:szCs w:val="24"/>
        </w:rPr>
        <w:t>diminished,</w:t>
      </w:r>
      <w:r w:rsidR="005E3BC7">
        <w:rPr>
          <w:rFonts w:ascii="Times New Roman" w:hAnsi="Times New Roman" w:cs="Times New Roman"/>
          <w:sz w:val="24"/>
          <w:szCs w:val="24"/>
        </w:rPr>
        <w:t xml:space="preserve"> and </w:t>
      </w:r>
      <w:r w:rsidR="00D632EC">
        <w:rPr>
          <w:rFonts w:ascii="Times New Roman" w:hAnsi="Times New Roman" w:cs="Times New Roman"/>
          <w:sz w:val="24"/>
          <w:szCs w:val="24"/>
        </w:rPr>
        <w:t>some</w:t>
      </w:r>
      <w:r w:rsidR="00C75B10">
        <w:rPr>
          <w:rFonts w:ascii="Times New Roman" w:hAnsi="Times New Roman" w:cs="Times New Roman"/>
          <w:sz w:val="24"/>
          <w:szCs w:val="24"/>
        </w:rPr>
        <w:t xml:space="preserve"> </w:t>
      </w:r>
      <w:r w:rsidR="00AA5625">
        <w:rPr>
          <w:rFonts w:ascii="Times New Roman" w:hAnsi="Times New Roman" w:cs="Times New Roman"/>
          <w:sz w:val="24"/>
          <w:szCs w:val="24"/>
        </w:rPr>
        <w:t>were on the verge of becoming</w:t>
      </w:r>
      <w:r w:rsidR="00D632EC">
        <w:rPr>
          <w:rFonts w:ascii="Times New Roman" w:hAnsi="Times New Roman" w:cs="Times New Roman"/>
          <w:sz w:val="24"/>
          <w:szCs w:val="24"/>
        </w:rPr>
        <w:t xml:space="preserve"> hereditary positions of </w:t>
      </w:r>
      <w:r w:rsidR="00AA5625">
        <w:rPr>
          <w:rFonts w:ascii="Times New Roman" w:hAnsi="Times New Roman" w:cs="Times New Roman"/>
          <w:sz w:val="24"/>
          <w:szCs w:val="24"/>
        </w:rPr>
        <w:t>the nobility,</w:t>
      </w:r>
      <w:r w:rsidR="00D632EC">
        <w:rPr>
          <w:rFonts w:ascii="Times New Roman" w:hAnsi="Times New Roman" w:cs="Times New Roman"/>
          <w:sz w:val="24"/>
          <w:szCs w:val="24"/>
        </w:rPr>
        <w:t xml:space="preserve"> by</w:t>
      </w:r>
      <w:r w:rsidR="005E3BC7">
        <w:rPr>
          <w:rFonts w:ascii="Times New Roman" w:hAnsi="Times New Roman" w:cs="Times New Roman"/>
          <w:sz w:val="24"/>
          <w:szCs w:val="24"/>
        </w:rPr>
        <w:t>-</w:t>
      </w:r>
      <w:r w:rsidR="00D632EC">
        <w:rPr>
          <w:rFonts w:ascii="Times New Roman" w:hAnsi="Times New Roman" w:cs="Times New Roman"/>
          <w:sz w:val="24"/>
          <w:szCs w:val="24"/>
        </w:rPr>
        <w:t xml:space="preserve">passing </w:t>
      </w:r>
      <w:r w:rsidR="006A5747">
        <w:rPr>
          <w:rFonts w:ascii="Times New Roman" w:hAnsi="Times New Roman" w:cs="Times New Roman"/>
          <w:sz w:val="24"/>
          <w:szCs w:val="24"/>
        </w:rPr>
        <w:t>r</w:t>
      </w:r>
      <w:r w:rsidR="00D632EC">
        <w:rPr>
          <w:rFonts w:ascii="Times New Roman" w:hAnsi="Times New Roman" w:cs="Times New Roman"/>
          <w:sz w:val="24"/>
          <w:szCs w:val="24"/>
        </w:rPr>
        <w:t>oyal appointment.</w:t>
      </w:r>
      <w:r w:rsidR="007415E3" w:rsidRPr="007415E3">
        <w:rPr>
          <w:rFonts w:ascii="Times New Roman" w:hAnsi="Times New Roman" w:cs="Times New Roman"/>
          <w:sz w:val="24"/>
          <w:szCs w:val="24"/>
        </w:rPr>
        <w:t xml:space="preserve"> Many of the barons had installed </w:t>
      </w:r>
      <w:r w:rsidR="00D632EC" w:rsidRPr="007415E3">
        <w:rPr>
          <w:rFonts w:ascii="Times New Roman" w:hAnsi="Times New Roman" w:cs="Times New Roman"/>
          <w:sz w:val="24"/>
          <w:szCs w:val="24"/>
        </w:rPr>
        <w:t>sheriffs</w:t>
      </w:r>
      <w:r w:rsidR="007415E3" w:rsidRPr="007415E3">
        <w:rPr>
          <w:rFonts w:ascii="Times New Roman" w:hAnsi="Times New Roman" w:cs="Times New Roman"/>
          <w:sz w:val="24"/>
          <w:szCs w:val="24"/>
        </w:rPr>
        <w:t xml:space="preserve"> local </w:t>
      </w:r>
      <w:r w:rsidR="00AA5625">
        <w:rPr>
          <w:rFonts w:ascii="Times New Roman" w:hAnsi="Times New Roman" w:cs="Times New Roman"/>
          <w:sz w:val="24"/>
          <w:szCs w:val="24"/>
        </w:rPr>
        <w:t>and loyal to them, undermining royal authority.</w:t>
      </w:r>
      <w:r w:rsidR="005E3BC7" w:rsidRPr="005E3BC7">
        <w:rPr>
          <w:rFonts w:ascii="Times New Roman" w:hAnsi="Times New Roman" w:cs="Times New Roman"/>
          <w:sz w:val="24"/>
          <w:szCs w:val="24"/>
        </w:rPr>
        <w:t xml:space="preserve"> The </w:t>
      </w:r>
      <w:r w:rsidR="00AA5625" w:rsidRPr="005E3BC7">
        <w:rPr>
          <w:rFonts w:ascii="Times New Roman" w:hAnsi="Times New Roman" w:cs="Times New Roman"/>
          <w:sz w:val="24"/>
          <w:szCs w:val="24"/>
        </w:rPr>
        <w:t>she</w:t>
      </w:r>
      <w:r w:rsidR="00AA5625">
        <w:rPr>
          <w:rFonts w:ascii="Times New Roman" w:hAnsi="Times New Roman" w:cs="Times New Roman"/>
          <w:sz w:val="24"/>
          <w:szCs w:val="24"/>
        </w:rPr>
        <w:t>r</w:t>
      </w:r>
      <w:r w:rsidR="00AA5625" w:rsidRPr="005E3BC7">
        <w:rPr>
          <w:rFonts w:ascii="Times New Roman" w:hAnsi="Times New Roman" w:cs="Times New Roman"/>
          <w:sz w:val="24"/>
          <w:szCs w:val="24"/>
        </w:rPr>
        <w:t>iffs</w:t>
      </w:r>
      <w:r w:rsidR="005E3BC7" w:rsidRPr="005E3BC7">
        <w:rPr>
          <w:rFonts w:ascii="Times New Roman" w:hAnsi="Times New Roman" w:cs="Times New Roman"/>
          <w:sz w:val="24"/>
          <w:szCs w:val="24"/>
        </w:rPr>
        <w:t xml:space="preserve"> had financial as well as judicial functions within shire communities and were o</w:t>
      </w:r>
      <w:r w:rsidR="005E3BC7">
        <w:rPr>
          <w:rFonts w:ascii="Times New Roman" w:hAnsi="Times New Roman" w:cs="Times New Roman"/>
          <w:sz w:val="24"/>
          <w:szCs w:val="24"/>
        </w:rPr>
        <w:t>ft</w:t>
      </w:r>
      <w:r w:rsidR="005E3BC7" w:rsidRPr="005E3BC7">
        <w:rPr>
          <w:rFonts w:ascii="Times New Roman" w:hAnsi="Times New Roman" w:cs="Times New Roman"/>
          <w:sz w:val="24"/>
          <w:szCs w:val="24"/>
        </w:rPr>
        <w:t xml:space="preserve">en the recipients of writs bearing royal instructions. It was, therefore, essential that the </w:t>
      </w:r>
      <w:r w:rsidR="00AA5625" w:rsidRPr="005E3BC7">
        <w:rPr>
          <w:rFonts w:ascii="Times New Roman" w:hAnsi="Times New Roman" w:cs="Times New Roman"/>
          <w:sz w:val="24"/>
          <w:szCs w:val="24"/>
        </w:rPr>
        <w:t>sheriffs</w:t>
      </w:r>
      <w:r w:rsidR="005E3BC7" w:rsidRPr="005E3BC7">
        <w:rPr>
          <w:rFonts w:ascii="Times New Roman" w:hAnsi="Times New Roman" w:cs="Times New Roman"/>
          <w:sz w:val="24"/>
          <w:szCs w:val="24"/>
        </w:rPr>
        <w:t xml:space="preserve"> were men who were trusted by the king. </w:t>
      </w:r>
      <w:r w:rsidR="00C75B10">
        <w:rPr>
          <w:rFonts w:ascii="Times New Roman" w:hAnsi="Times New Roman" w:cs="Times New Roman"/>
          <w:sz w:val="24"/>
          <w:szCs w:val="24"/>
        </w:rPr>
        <w:t xml:space="preserve">In 1155, </w:t>
      </w:r>
      <w:r w:rsidR="005E3BC7" w:rsidRPr="005E3BC7">
        <w:rPr>
          <w:rFonts w:ascii="Times New Roman" w:hAnsi="Times New Roman" w:cs="Times New Roman"/>
          <w:sz w:val="24"/>
          <w:szCs w:val="24"/>
        </w:rPr>
        <w:t>Henr</w:t>
      </w:r>
      <w:r w:rsidR="00C05828">
        <w:rPr>
          <w:rFonts w:ascii="Times New Roman" w:hAnsi="Times New Roman" w:cs="Times New Roman"/>
          <w:sz w:val="24"/>
          <w:szCs w:val="24"/>
        </w:rPr>
        <w:t>y</w:t>
      </w:r>
      <w:r w:rsidR="006A5747">
        <w:rPr>
          <w:rFonts w:ascii="Times New Roman" w:hAnsi="Times New Roman" w:cs="Times New Roman"/>
          <w:sz w:val="24"/>
          <w:szCs w:val="24"/>
        </w:rPr>
        <w:t>,</w:t>
      </w:r>
      <w:r w:rsidR="005E3BC7" w:rsidRPr="005E3BC7">
        <w:rPr>
          <w:rFonts w:ascii="Times New Roman" w:hAnsi="Times New Roman" w:cs="Times New Roman"/>
          <w:sz w:val="24"/>
          <w:szCs w:val="24"/>
        </w:rPr>
        <w:t xml:space="preserve"> </w:t>
      </w:r>
      <w:r w:rsidR="00AA5625">
        <w:rPr>
          <w:rFonts w:ascii="Times New Roman" w:hAnsi="Times New Roman" w:cs="Times New Roman"/>
          <w:sz w:val="24"/>
          <w:szCs w:val="24"/>
        </w:rPr>
        <w:t xml:space="preserve">to </w:t>
      </w:r>
      <w:r w:rsidR="005E3BC7" w:rsidRPr="005E3BC7">
        <w:rPr>
          <w:rFonts w:ascii="Times New Roman" w:hAnsi="Times New Roman" w:cs="Times New Roman"/>
          <w:sz w:val="24"/>
          <w:szCs w:val="24"/>
        </w:rPr>
        <w:t xml:space="preserve">prevent the position of </w:t>
      </w:r>
      <w:r w:rsidR="009F2111" w:rsidRPr="005E3BC7">
        <w:rPr>
          <w:rFonts w:ascii="Times New Roman" w:hAnsi="Times New Roman" w:cs="Times New Roman"/>
          <w:sz w:val="24"/>
          <w:szCs w:val="24"/>
        </w:rPr>
        <w:t>she</w:t>
      </w:r>
      <w:r w:rsidR="009F2111">
        <w:rPr>
          <w:rFonts w:ascii="Times New Roman" w:hAnsi="Times New Roman" w:cs="Times New Roman"/>
          <w:sz w:val="24"/>
          <w:szCs w:val="24"/>
        </w:rPr>
        <w:t>r</w:t>
      </w:r>
      <w:r w:rsidR="009F2111" w:rsidRPr="005E3BC7">
        <w:rPr>
          <w:rFonts w:ascii="Times New Roman" w:hAnsi="Times New Roman" w:cs="Times New Roman"/>
          <w:sz w:val="24"/>
          <w:szCs w:val="24"/>
        </w:rPr>
        <w:t>iff</w:t>
      </w:r>
      <w:r w:rsidR="005E3BC7" w:rsidRPr="005E3BC7">
        <w:rPr>
          <w:rFonts w:ascii="Times New Roman" w:hAnsi="Times New Roman" w:cs="Times New Roman"/>
          <w:sz w:val="24"/>
          <w:szCs w:val="24"/>
        </w:rPr>
        <w:t xml:space="preserve"> becoming hereditary or concentrated in the hands of a few of the nobility</w:t>
      </w:r>
      <w:r w:rsidR="006A5747">
        <w:rPr>
          <w:rFonts w:ascii="Times New Roman" w:hAnsi="Times New Roman" w:cs="Times New Roman"/>
          <w:sz w:val="24"/>
          <w:szCs w:val="24"/>
        </w:rPr>
        <w:t>,</w:t>
      </w:r>
      <w:r w:rsidR="00C75B10">
        <w:rPr>
          <w:rFonts w:ascii="Times New Roman" w:hAnsi="Times New Roman" w:cs="Times New Roman"/>
          <w:sz w:val="24"/>
          <w:szCs w:val="24"/>
        </w:rPr>
        <w:t xml:space="preserve"> </w:t>
      </w:r>
      <w:r w:rsidR="005E3BC7" w:rsidRPr="005E3BC7">
        <w:rPr>
          <w:rFonts w:ascii="Times New Roman" w:hAnsi="Times New Roman" w:cs="Times New Roman"/>
          <w:sz w:val="24"/>
          <w:szCs w:val="24"/>
        </w:rPr>
        <w:t xml:space="preserve">dismissed approximately two-thirds of the </w:t>
      </w:r>
      <w:r w:rsidR="00C75B10" w:rsidRPr="005E3BC7">
        <w:rPr>
          <w:rFonts w:ascii="Times New Roman" w:hAnsi="Times New Roman" w:cs="Times New Roman"/>
          <w:sz w:val="24"/>
          <w:szCs w:val="24"/>
        </w:rPr>
        <w:t>sheriffs</w:t>
      </w:r>
      <w:r w:rsidR="005E3BC7" w:rsidRPr="005E3BC7">
        <w:rPr>
          <w:rFonts w:ascii="Times New Roman" w:hAnsi="Times New Roman" w:cs="Times New Roman"/>
          <w:sz w:val="24"/>
          <w:szCs w:val="24"/>
        </w:rPr>
        <w:t xml:space="preserve"> he had inherited and replaced them with trusted supporters. </w:t>
      </w:r>
      <w:r w:rsidR="00B72F80">
        <w:rPr>
          <w:rFonts w:ascii="Times New Roman" w:hAnsi="Times New Roman" w:cs="Times New Roman"/>
          <w:sz w:val="24"/>
          <w:szCs w:val="24"/>
        </w:rPr>
        <w:t>In 1163,</w:t>
      </w:r>
      <w:r w:rsidR="006A5747">
        <w:rPr>
          <w:rFonts w:ascii="Times New Roman" w:hAnsi="Times New Roman" w:cs="Times New Roman"/>
          <w:sz w:val="24"/>
          <w:szCs w:val="24"/>
        </w:rPr>
        <w:t xml:space="preserve"> Henry would transfer the Sheriff’s </w:t>
      </w:r>
      <w:proofErr w:type="gramStart"/>
      <w:r w:rsidR="006A5747">
        <w:rPr>
          <w:rFonts w:ascii="Times New Roman" w:hAnsi="Times New Roman" w:cs="Times New Roman"/>
          <w:sz w:val="24"/>
          <w:szCs w:val="24"/>
        </w:rPr>
        <w:t>aid</w:t>
      </w:r>
      <w:r w:rsidR="00D43CA5">
        <w:rPr>
          <w:rFonts w:ascii="Times New Roman" w:hAnsi="Times New Roman" w:cs="Times New Roman"/>
          <w:sz w:val="24"/>
          <w:szCs w:val="24"/>
        </w:rPr>
        <w:t>,</w:t>
      </w:r>
      <w:r w:rsidR="006A5747">
        <w:rPr>
          <w:rFonts w:ascii="Times New Roman" w:hAnsi="Times New Roman" w:cs="Times New Roman"/>
          <w:sz w:val="24"/>
          <w:szCs w:val="24"/>
        </w:rPr>
        <w:t>-</w:t>
      </w:r>
      <w:proofErr w:type="gramEnd"/>
      <w:r w:rsidR="006A5747">
        <w:rPr>
          <w:rFonts w:ascii="Times New Roman" w:hAnsi="Times New Roman" w:cs="Times New Roman"/>
          <w:sz w:val="24"/>
          <w:szCs w:val="24"/>
        </w:rPr>
        <w:t>a two shilling tax on the landlord</w:t>
      </w:r>
      <w:r w:rsidR="00D43CA5">
        <w:rPr>
          <w:rFonts w:ascii="Times New Roman" w:hAnsi="Times New Roman" w:cs="Times New Roman"/>
          <w:sz w:val="24"/>
          <w:szCs w:val="24"/>
        </w:rPr>
        <w:t xml:space="preserve">, </w:t>
      </w:r>
      <w:r w:rsidR="006A5747">
        <w:rPr>
          <w:rFonts w:ascii="Times New Roman" w:hAnsi="Times New Roman" w:cs="Times New Roman"/>
          <w:sz w:val="24"/>
          <w:szCs w:val="24"/>
        </w:rPr>
        <w:t xml:space="preserve">to the </w:t>
      </w:r>
      <w:r w:rsidR="00B72F80">
        <w:rPr>
          <w:rFonts w:ascii="Times New Roman" w:hAnsi="Times New Roman" w:cs="Times New Roman"/>
          <w:sz w:val="24"/>
          <w:szCs w:val="24"/>
        </w:rPr>
        <w:t>R</w:t>
      </w:r>
      <w:r w:rsidR="006A5747">
        <w:rPr>
          <w:rFonts w:ascii="Times New Roman" w:hAnsi="Times New Roman" w:cs="Times New Roman"/>
          <w:sz w:val="24"/>
          <w:szCs w:val="24"/>
        </w:rPr>
        <w:t xml:space="preserve">oyal </w:t>
      </w:r>
      <w:r w:rsidR="00B72F80">
        <w:rPr>
          <w:rFonts w:ascii="Times New Roman" w:hAnsi="Times New Roman" w:cs="Times New Roman"/>
          <w:sz w:val="24"/>
          <w:szCs w:val="24"/>
        </w:rPr>
        <w:t>E</w:t>
      </w:r>
      <w:r w:rsidR="006A5747">
        <w:rPr>
          <w:rFonts w:ascii="Times New Roman" w:hAnsi="Times New Roman" w:cs="Times New Roman"/>
          <w:sz w:val="24"/>
          <w:szCs w:val="24"/>
        </w:rPr>
        <w:t>xchequer instead of going to the local coffers.</w:t>
      </w:r>
      <w:r w:rsidR="00D43CA5">
        <w:rPr>
          <w:rFonts w:ascii="Times New Roman" w:hAnsi="Times New Roman" w:cs="Times New Roman"/>
          <w:sz w:val="24"/>
          <w:szCs w:val="24"/>
        </w:rPr>
        <w:t xml:space="preserve"> Of note, </w:t>
      </w:r>
      <w:r w:rsidR="006A5747">
        <w:rPr>
          <w:rFonts w:ascii="Times New Roman" w:hAnsi="Times New Roman" w:cs="Times New Roman"/>
          <w:sz w:val="24"/>
          <w:szCs w:val="24"/>
        </w:rPr>
        <w:t>Becket, who was then Archbishop of Canterbury publicly opposed this idea</w:t>
      </w:r>
      <w:r w:rsidR="00B72F80">
        <w:rPr>
          <w:rFonts w:ascii="Times New Roman" w:hAnsi="Times New Roman" w:cs="Times New Roman"/>
          <w:sz w:val="24"/>
          <w:szCs w:val="24"/>
        </w:rPr>
        <w:t>, refusing to pay the Canterbury Estates’ obligations into the Excheque</w:t>
      </w:r>
      <w:r w:rsidR="00D43CA5">
        <w:rPr>
          <w:rFonts w:ascii="Times New Roman" w:hAnsi="Times New Roman" w:cs="Times New Roman"/>
          <w:sz w:val="24"/>
          <w:szCs w:val="24"/>
        </w:rPr>
        <w:t>r</w:t>
      </w:r>
      <w:r w:rsidR="00B72F80">
        <w:rPr>
          <w:rFonts w:ascii="Times New Roman" w:hAnsi="Times New Roman" w:cs="Times New Roman"/>
          <w:sz w:val="24"/>
          <w:szCs w:val="24"/>
        </w:rPr>
        <w:t>.</w:t>
      </w:r>
      <w:sdt>
        <w:sdtPr>
          <w:rPr>
            <w:rFonts w:ascii="Times New Roman" w:hAnsi="Times New Roman" w:cs="Times New Roman"/>
            <w:sz w:val="24"/>
            <w:szCs w:val="24"/>
          </w:rPr>
          <w:id w:val="-774715983"/>
          <w:citation/>
        </w:sdtPr>
        <w:sdtContent>
          <w:r w:rsidR="00B72F80">
            <w:rPr>
              <w:rFonts w:ascii="Times New Roman" w:hAnsi="Times New Roman" w:cs="Times New Roman"/>
              <w:sz w:val="24"/>
              <w:szCs w:val="24"/>
            </w:rPr>
            <w:fldChar w:fldCharType="begin"/>
          </w:r>
          <w:r w:rsidR="00B72F80">
            <w:rPr>
              <w:rFonts w:ascii="Times New Roman" w:hAnsi="Times New Roman" w:cs="Times New Roman"/>
              <w:sz w:val="24"/>
              <w:szCs w:val="24"/>
            </w:rPr>
            <w:instrText xml:space="preserve">CITATION Dug04 \p 38 \l 1033 </w:instrText>
          </w:r>
          <w:r w:rsidR="00B72F80">
            <w:rPr>
              <w:rFonts w:ascii="Times New Roman" w:hAnsi="Times New Roman" w:cs="Times New Roman"/>
              <w:sz w:val="24"/>
              <w:szCs w:val="24"/>
            </w:rPr>
            <w:fldChar w:fldCharType="separate"/>
          </w:r>
          <w:r w:rsidR="00B72F80">
            <w:rPr>
              <w:rFonts w:ascii="Times New Roman" w:hAnsi="Times New Roman" w:cs="Times New Roman"/>
              <w:noProof/>
              <w:sz w:val="24"/>
              <w:szCs w:val="24"/>
            </w:rPr>
            <w:t xml:space="preserve"> </w:t>
          </w:r>
          <w:r w:rsidR="00B72F80" w:rsidRPr="00B72F80">
            <w:rPr>
              <w:rFonts w:ascii="Times New Roman" w:hAnsi="Times New Roman" w:cs="Times New Roman"/>
              <w:noProof/>
              <w:sz w:val="24"/>
              <w:szCs w:val="24"/>
            </w:rPr>
            <w:t>(Duggan, 2004, p. 38)</w:t>
          </w:r>
          <w:r w:rsidR="00B72F80">
            <w:rPr>
              <w:rFonts w:ascii="Times New Roman" w:hAnsi="Times New Roman" w:cs="Times New Roman"/>
              <w:sz w:val="24"/>
              <w:szCs w:val="24"/>
            </w:rPr>
            <w:fldChar w:fldCharType="end"/>
          </w:r>
        </w:sdtContent>
      </w:sdt>
      <w:r w:rsidR="00D43CA5">
        <w:rPr>
          <w:rFonts w:ascii="Times New Roman" w:hAnsi="Times New Roman" w:cs="Times New Roman"/>
          <w:sz w:val="24"/>
          <w:szCs w:val="24"/>
        </w:rPr>
        <w:t>.</w:t>
      </w:r>
    </w:p>
    <w:p w14:paraId="400AF46E" w14:textId="4B913167" w:rsidR="009F2111" w:rsidRPr="009F2111" w:rsidRDefault="00D43CA5" w:rsidP="009F2111">
      <w:pPr>
        <w:spacing w:line="480" w:lineRule="auto"/>
        <w:rPr>
          <w:rFonts w:ascii="Times New Roman" w:hAnsi="Times New Roman" w:cs="Times New Roman"/>
          <w:b/>
          <w:bCs/>
          <w:sz w:val="24"/>
          <w:szCs w:val="24"/>
        </w:rPr>
      </w:pPr>
      <w:r>
        <w:rPr>
          <w:rFonts w:ascii="Times New Roman" w:hAnsi="Times New Roman" w:cs="Times New Roman"/>
          <w:b/>
          <w:bCs/>
          <w:sz w:val="24"/>
          <w:szCs w:val="24"/>
        </w:rPr>
        <w:t>Thomas Becket a</w:t>
      </w:r>
      <w:r w:rsidR="00DA26AC">
        <w:rPr>
          <w:rFonts w:ascii="Times New Roman" w:hAnsi="Times New Roman" w:cs="Times New Roman"/>
          <w:b/>
          <w:bCs/>
          <w:sz w:val="24"/>
          <w:szCs w:val="24"/>
        </w:rPr>
        <w:t>s Chancellor Enforcer</w:t>
      </w:r>
    </w:p>
    <w:p w14:paraId="628DE7B1" w14:textId="4CB0A21F" w:rsidR="00777DB2" w:rsidRDefault="005E3BC7" w:rsidP="005E3BC7">
      <w:pPr>
        <w:spacing w:line="480" w:lineRule="auto"/>
        <w:ind w:firstLine="720"/>
        <w:rPr>
          <w:rFonts w:ascii="Times New Roman" w:hAnsi="Times New Roman" w:cs="Times New Roman"/>
          <w:sz w:val="24"/>
          <w:szCs w:val="24"/>
        </w:rPr>
      </w:pPr>
      <w:r w:rsidRPr="005E3BC7">
        <w:rPr>
          <w:rFonts w:ascii="Times New Roman" w:hAnsi="Times New Roman" w:cs="Times New Roman"/>
          <w:sz w:val="24"/>
          <w:szCs w:val="24"/>
        </w:rPr>
        <w:t xml:space="preserve">Another vitally important institution regarding law and justice was the Chancery. This was the writing </w:t>
      </w:r>
      <w:r w:rsidR="007B620E" w:rsidRPr="005E3BC7">
        <w:rPr>
          <w:rFonts w:ascii="Times New Roman" w:hAnsi="Times New Roman" w:cs="Times New Roman"/>
          <w:sz w:val="24"/>
          <w:szCs w:val="24"/>
        </w:rPr>
        <w:t>office</w:t>
      </w:r>
      <w:r w:rsidRPr="005E3BC7">
        <w:rPr>
          <w:rFonts w:ascii="Times New Roman" w:hAnsi="Times New Roman" w:cs="Times New Roman"/>
          <w:sz w:val="24"/>
          <w:szCs w:val="24"/>
        </w:rPr>
        <w:t xml:space="preserve"> that was originally part of the king’s household but had developed increasingly into a fixed part of central government. The Chancery, run by the chancellor, issued </w:t>
      </w:r>
      <w:r w:rsidR="00D43CA5">
        <w:rPr>
          <w:rFonts w:ascii="Times New Roman" w:hAnsi="Times New Roman" w:cs="Times New Roman"/>
          <w:sz w:val="24"/>
          <w:szCs w:val="24"/>
        </w:rPr>
        <w:t xml:space="preserve">the aforementioned </w:t>
      </w:r>
      <w:r w:rsidRPr="005E3BC7">
        <w:rPr>
          <w:rFonts w:ascii="Times New Roman" w:hAnsi="Times New Roman" w:cs="Times New Roman"/>
          <w:sz w:val="24"/>
          <w:szCs w:val="24"/>
        </w:rPr>
        <w:t>writs</w:t>
      </w:r>
      <w:r w:rsidR="007B620E">
        <w:rPr>
          <w:rFonts w:ascii="Times New Roman" w:hAnsi="Times New Roman" w:cs="Times New Roman"/>
          <w:sz w:val="24"/>
          <w:szCs w:val="24"/>
        </w:rPr>
        <w:t xml:space="preserve"> </w:t>
      </w:r>
      <w:r w:rsidR="00942CA7">
        <w:rPr>
          <w:rFonts w:ascii="Times New Roman" w:hAnsi="Times New Roman" w:cs="Times New Roman"/>
          <w:sz w:val="24"/>
          <w:szCs w:val="24"/>
        </w:rPr>
        <w:t>which gave</w:t>
      </w:r>
      <w:r w:rsidR="007B620E">
        <w:rPr>
          <w:rFonts w:ascii="Times New Roman" w:hAnsi="Times New Roman" w:cs="Times New Roman"/>
          <w:sz w:val="24"/>
          <w:szCs w:val="24"/>
        </w:rPr>
        <w:t xml:space="preserve"> the authority to </w:t>
      </w:r>
      <w:r w:rsidRPr="005E3BC7">
        <w:rPr>
          <w:rFonts w:ascii="Times New Roman" w:hAnsi="Times New Roman" w:cs="Times New Roman"/>
          <w:sz w:val="24"/>
          <w:szCs w:val="24"/>
        </w:rPr>
        <w:t xml:space="preserve">the recipient to do justice in a particular case. </w:t>
      </w:r>
      <w:r w:rsidR="007B620E">
        <w:rPr>
          <w:rFonts w:ascii="Times New Roman" w:hAnsi="Times New Roman" w:cs="Times New Roman"/>
          <w:sz w:val="24"/>
          <w:szCs w:val="24"/>
        </w:rPr>
        <w:t xml:space="preserve">Early on in his reign, in </w:t>
      </w:r>
      <w:r w:rsidR="00777DB2" w:rsidRPr="005E3BC7">
        <w:rPr>
          <w:rFonts w:ascii="Times New Roman" w:hAnsi="Times New Roman" w:cs="Times New Roman"/>
          <w:sz w:val="24"/>
          <w:szCs w:val="24"/>
        </w:rPr>
        <w:t>1155</w:t>
      </w:r>
      <w:r w:rsidR="00777DB2">
        <w:rPr>
          <w:rFonts w:ascii="Times New Roman" w:hAnsi="Times New Roman" w:cs="Times New Roman"/>
          <w:sz w:val="24"/>
          <w:szCs w:val="24"/>
        </w:rPr>
        <w:t xml:space="preserve">, </w:t>
      </w:r>
      <w:r w:rsidR="00777DB2" w:rsidRPr="005E3BC7">
        <w:rPr>
          <w:rFonts w:ascii="Times New Roman" w:hAnsi="Times New Roman" w:cs="Times New Roman"/>
          <w:sz w:val="24"/>
          <w:szCs w:val="24"/>
        </w:rPr>
        <w:t>Henry</w:t>
      </w:r>
      <w:r w:rsidR="00942CA7">
        <w:rPr>
          <w:rFonts w:ascii="Times New Roman" w:hAnsi="Times New Roman" w:cs="Times New Roman"/>
          <w:sz w:val="24"/>
          <w:szCs w:val="24"/>
        </w:rPr>
        <w:t>,</w:t>
      </w:r>
      <w:r w:rsidRPr="005E3BC7">
        <w:rPr>
          <w:rFonts w:ascii="Times New Roman" w:hAnsi="Times New Roman" w:cs="Times New Roman"/>
          <w:sz w:val="24"/>
          <w:szCs w:val="24"/>
        </w:rPr>
        <w:t xml:space="preserve"> </w:t>
      </w:r>
      <w:r w:rsidR="00721017">
        <w:rPr>
          <w:rFonts w:ascii="Times New Roman" w:hAnsi="Times New Roman" w:cs="Times New Roman"/>
          <w:sz w:val="24"/>
          <w:szCs w:val="24"/>
        </w:rPr>
        <w:t>upon the recommendation of Archbishop Theobald, appointed</w:t>
      </w:r>
      <w:r w:rsidRPr="005E3BC7">
        <w:rPr>
          <w:rFonts w:ascii="Times New Roman" w:hAnsi="Times New Roman" w:cs="Times New Roman"/>
          <w:sz w:val="24"/>
          <w:szCs w:val="24"/>
        </w:rPr>
        <w:t xml:space="preserve"> </w:t>
      </w:r>
      <w:r w:rsidR="007911A0">
        <w:rPr>
          <w:rFonts w:ascii="Times New Roman" w:hAnsi="Times New Roman" w:cs="Times New Roman"/>
          <w:sz w:val="24"/>
          <w:szCs w:val="24"/>
        </w:rPr>
        <w:t>Theobald’s protégé,</w:t>
      </w:r>
      <w:r w:rsidR="00A83F60">
        <w:rPr>
          <w:rFonts w:ascii="Times New Roman" w:hAnsi="Times New Roman" w:cs="Times New Roman"/>
          <w:sz w:val="24"/>
          <w:szCs w:val="24"/>
        </w:rPr>
        <w:t xml:space="preserve"> </w:t>
      </w:r>
      <w:r w:rsidRPr="005E3BC7">
        <w:rPr>
          <w:rFonts w:ascii="Times New Roman" w:hAnsi="Times New Roman" w:cs="Times New Roman"/>
          <w:sz w:val="24"/>
          <w:szCs w:val="24"/>
        </w:rPr>
        <w:t>Thomas Becket</w:t>
      </w:r>
      <w:r w:rsidR="007911A0">
        <w:rPr>
          <w:rFonts w:ascii="Times New Roman" w:hAnsi="Times New Roman" w:cs="Times New Roman"/>
          <w:sz w:val="24"/>
          <w:szCs w:val="24"/>
        </w:rPr>
        <w:t>,</w:t>
      </w:r>
      <w:r w:rsidRPr="005E3BC7">
        <w:rPr>
          <w:rFonts w:ascii="Times New Roman" w:hAnsi="Times New Roman" w:cs="Times New Roman"/>
          <w:sz w:val="24"/>
          <w:szCs w:val="24"/>
        </w:rPr>
        <w:t xml:space="preserve"> as </w:t>
      </w:r>
      <w:r w:rsidR="00D43CA5">
        <w:rPr>
          <w:rFonts w:ascii="Times New Roman" w:hAnsi="Times New Roman" w:cs="Times New Roman"/>
          <w:sz w:val="24"/>
          <w:szCs w:val="24"/>
        </w:rPr>
        <w:t>c</w:t>
      </w:r>
      <w:r w:rsidRPr="005E3BC7">
        <w:rPr>
          <w:rFonts w:ascii="Times New Roman" w:hAnsi="Times New Roman" w:cs="Times New Roman"/>
          <w:sz w:val="24"/>
          <w:szCs w:val="24"/>
        </w:rPr>
        <w:t>hancellor.</w:t>
      </w:r>
      <w:r w:rsidR="007911A0" w:rsidRPr="007911A0">
        <w:rPr>
          <w:rFonts w:ascii="Times New Roman" w:hAnsi="Times New Roman" w:cs="Times New Roman"/>
          <w:sz w:val="24"/>
          <w:szCs w:val="24"/>
        </w:rPr>
        <w:t xml:space="preserve"> Theobald hoped to secure more influence with the king through Becke</w:t>
      </w:r>
      <w:r w:rsidR="007911A0">
        <w:rPr>
          <w:rFonts w:ascii="Times New Roman" w:hAnsi="Times New Roman" w:cs="Times New Roman"/>
          <w:sz w:val="24"/>
          <w:szCs w:val="24"/>
        </w:rPr>
        <w:t>t</w:t>
      </w:r>
      <w:sdt>
        <w:sdtPr>
          <w:rPr>
            <w:rFonts w:ascii="Times New Roman" w:hAnsi="Times New Roman" w:cs="Times New Roman"/>
            <w:sz w:val="24"/>
            <w:szCs w:val="24"/>
          </w:rPr>
          <w:id w:val="1505156872"/>
          <w:citation/>
        </w:sdtPr>
        <w:sdtContent>
          <w:r w:rsidR="007911A0">
            <w:rPr>
              <w:rFonts w:ascii="Times New Roman" w:hAnsi="Times New Roman" w:cs="Times New Roman"/>
              <w:sz w:val="24"/>
              <w:szCs w:val="24"/>
            </w:rPr>
            <w:fldChar w:fldCharType="begin"/>
          </w:r>
          <w:r w:rsidR="007911A0">
            <w:rPr>
              <w:rFonts w:ascii="Times New Roman" w:hAnsi="Times New Roman" w:cs="Times New Roman"/>
              <w:sz w:val="24"/>
              <w:szCs w:val="24"/>
            </w:rPr>
            <w:instrText xml:space="preserve">CITATION Bar02 \p 50 \l 1033 </w:instrText>
          </w:r>
          <w:r w:rsidR="007911A0">
            <w:rPr>
              <w:rFonts w:ascii="Times New Roman" w:hAnsi="Times New Roman" w:cs="Times New Roman"/>
              <w:sz w:val="24"/>
              <w:szCs w:val="24"/>
            </w:rPr>
            <w:fldChar w:fldCharType="separate"/>
          </w:r>
          <w:r w:rsidR="007911A0">
            <w:rPr>
              <w:rFonts w:ascii="Times New Roman" w:hAnsi="Times New Roman" w:cs="Times New Roman"/>
              <w:noProof/>
              <w:sz w:val="24"/>
              <w:szCs w:val="24"/>
            </w:rPr>
            <w:t xml:space="preserve"> </w:t>
          </w:r>
          <w:r w:rsidR="007911A0" w:rsidRPr="007911A0">
            <w:rPr>
              <w:rFonts w:ascii="Times New Roman" w:hAnsi="Times New Roman" w:cs="Times New Roman"/>
              <w:noProof/>
              <w:sz w:val="24"/>
              <w:szCs w:val="24"/>
            </w:rPr>
            <w:t>(Barlow, 2002, p. 50)</w:t>
          </w:r>
          <w:r w:rsidR="007911A0">
            <w:rPr>
              <w:rFonts w:ascii="Times New Roman" w:hAnsi="Times New Roman" w:cs="Times New Roman"/>
              <w:sz w:val="24"/>
              <w:szCs w:val="24"/>
            </w:rPr>
            <w:fldChar w:fldCharType="end"/>
          </w:r>
        </w:sdtContent>
      </w:sdt>
      <w:r w:rsidR="00A83F60">
        <w:rPr>
          <w:rFonts w:ascii="Times New Roman" w:hAnsi="Times New Roman" w:cs="Times New Roman"/>
          <w:sz w:val="24"/>
          <w:szCs w:val="24"/>
        </w:rPr>
        <w:t>. From serving Theobald for nine years, Becket had experience conducting business at the highest levels in the Latin Church. The young king and Becket</w:t>
      </w:r>
      <w:r w:rsidR="00D43CA5">
        <w:rPr>
          <w:rFonts w:ascii="Times New Roman" w:hAnsi="Times New Roman" w:cs="Times New Roman"/>
          <w:sz w:val="24"/>
          <w:szCs w:val="24"/>
        </w:rPr>
        <w:t xml:space="preserve"> were like minded and</w:t>
      </w:r>
      <w:r w:rsidR="00A83F60">
        <w:rPr>
          <w:rFonts w:ascii="Times New Roman" w:hAnsi="Times New Roman" w:cs="Times New Roman"/>
          <w:sz w:val="24"/>
          <w:szCs w:val="24"/>
        </w:rPr>
        <w:t xml:space="preserve"> hit it off immediately</w:t>
      </w:r>
      <w:sdt>
        <w:sdtPr>
          <w:rPr>
            <w:rFonts w:ascii="Times New Roman" w:hAnsi="Times New Roman" w:cs="Times New Roman"/>
            <w:sz w:val="24"/>
            <w:szCs w:val="24"/>
          </w:rPr>
          <w:id w:val="-536970636"/>
          <w:citation/>
        </w:sdtPr>
        <w:sdtContent>
          <w:r w:rsidR="00A83F60">
            <w:rPr>
              <w:rFonts w:ascii="Times New Roman" w:hAnsi="Times New Roman" w:cs="Times New Roman"/>
              <w:sz w:val="24"/>
              <w:szCs w:val="24"/>
            </w:rPr>
            <w:fldChar w:fldCharType="begin"/>
          </w:r>
          <w:r w:rsidR="00A83F60">
            <w:rPr>
              <w:rFonts w:ascii="Times New Roman" w:hAnsi="Times New Roman" w:cs="Times New Roman"/>
              <w:sz w:val="24"/>
              <w:szCs w:val="24"/>
            </w:rPr>
            <w:instrText xml:space="preserve">CITATION Dug04 \p 17 \l 1033 </w:instrText>
          </w:r>
          <w:r w:rsidR="00A83F60">
            <w:rPr>
              <w:rFonts w:ascii="Times New Roman" w:hAnsi="Times New Roman" w:cs="Times New Roman"/>
              <w:sz w:val="24"/>
              <w:szCs w:val="24"/>
            </w:rPr>
            <w:fldChar w:fldCharType="separate"/>
          </w:r>
          <w:r w:rsidR="00A83F60">
            <w:rPr>
              <w:rFonts w:ascii="Times New Roman" w:hAnsi="Times New Roman" w:cs="Times New Roman"/>
              <w:noProof/>
              <w:sz w:val="24"/>
              <w:szCs w:val="24"/>
            </w:rPr>
            <w:t xml:space="preserve"> </w:t>
          </w:r>
          <w:r w:rsidR="00A83F60" w:rsidRPr="00A83F60">
            <w:rPr>
              <w:rFonts w:ascii="Times New Roman" w:hAnsi="Times New Roman" w:cs="Times New Roman"/>
              <w:noProof/>
              <w:sz w:val="24"/>
              <w:szCs w:val="24"/>
            </w:rPr>
            <w:t>(Duggan, 2004, p. 17)</w:t>
          </w:r>
          <w:r w:rsidR="00A83F60">
            <w:rPr>
              <w:rFonts w:ascii="Times New Roman" w:hAnsi="Times New Roman" w:cs="Times New Roman"/>
              <w:sz w:val="24"/>
              <w:szCs w:val="24"/>
            </w:rPr>
            <w:fldChar w:fldCharType="end"/>
          </w:r>
        </w:sdtContent>
      </w:sdt>
      <w:r w:rsidR="00A83F60">
        <w:rPr>
          <w:rFonts w:ascii="Times New Roman" w:hAnsi="Times New Roman" w:cs="Times New Roman"/>
          <w:sz w:val="24"/>
          <w:szCs w:val="24"/>
        </w:rPr>
        <w:t>.</w:t>
      </w:r>
    </w:p>
    <w:p w14:paraId="721CA6FD" w14:textId="3B63DE18" w:rsidR="00B9038D" w:rsidRDefault="00777DB2" w:rsidP="005E3BC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These were the “good years” for Henry and Becket. </w:t>
      </w:r>
      <w:r w:rsidR="00721017">
        <w:rPr>
          <w:rFonts w:ascii="Times New Roman" w:hAnsi="Times New Roman" w:cs="Times New Roman"/>
          <w:sz w:val="24"/>
          <w:szCs w:val="24"/>
        </w:rPr>
        <w:t>He was in the king’s company, apart from brief missions out of court from Christmas 1154 until May 1162, when Henry dispatched him from Normandy to England to be elected as Archbishop of Canterbury</w:t>
      </w:r>
      <w:sdt>
        <w:sdtPr>
          <w:rPr>
            <w:rFonts w:ascii="Times New Roman" w:hAnsi="Times New Roman" w:cs="Times New Roman"/>
            <w:sz w:val="24"/>
            <w:szCs w:val="24"/>
          </w:rPr>
          <w:id w:val="1193345516"/>
          <w:citation/>
        </w:sdtPr>
        <w:sdtContent>
          <w:r w:rsidR="00721017">
            <w:rPr>
              <w:rFonts w:ascii="Times New Roman" w:hAnsi="Times New Roman" w:cs="Times New Roman"/>
              <w:sz w:val="24"/>
              <w:szCs w:val="24"/>
            </w:rPr>
            <w:fldChar w:fldCharType="begin"/>
          </w:r>
          <w:r w:rsidR="0034136D">
            <w:rPr>
              <w:rFonts w:ascii="Times New Roman" w:hAnsi="Times New Roman" w:cs="Times New Roman"/>
              <w:sz w:val="24"/>
              <w:szCs w:val="24"/>
            </w:rPr>
            <w:instrText xml:space="preserve">CITATION Bar02 \p 58 \l 1033 </w:instrText>
          </w:r>
          <w:r w:rsidR="00721017">
            <w:rPr>
              <w:rFonts w:ascii="Times New Roman" w:hAnsi="Times New Roman" w:cs="Times New Roman"/>
              <w:sz w:val="24"/>
              <w:szCs w:val="24"/>
            </w:rPr>
            <w:fldChar w:fldCharType="separate"/>
          </w:r>
          <w:r w:rsidR="0034136D">
            <w:rPr>
              <w:rFonts w:ascii="Times New Roman" w:hAnsi="Times New Roman" w:cs="Times New Roman"/>
              <w:noProof/>
              <w:sz w:val="24"/>
              <w:szCs w:val="24"/>
            </w:rPr>
            <w:t xml:space="preserve"> </w:t>
          </w:r>
          <w:r w:rsidR="0034136D" w:rsidRPr="0034136D">
            <w:rPr>
              <w:rFonts w:ascii="Times New Roman" w:hAnsi="Times New Roman" w:cs="Times New Roman"/>
              <w:noProof/>
              <w:sz w:val="24"/>
              <w:szCs w:val="24"/>
            </w:rPr>
            <w:t>(Barlow, 2002, p. 58)</w:t>
          </w:r>
          <w:r w:rsidR="00721017">
            <w:rPr>
              <w:rFonts w:ascii="Times New Roman" w:hAnsi="Times New Roman" w:cs="Times New Roman"/>
              <w:sz w:val="24"/>
              <w:szCs w:val="24"/>
            </w:rPr>
            <w:fldChar w:fldCharType="end"/>
          </w:r>
        </w:sdtContent>
      </w:sdt>
      <w:r w:rsidR="00A83F60">
        <w:rPr>
          <w:rFonts w:ascii="Times New Roman" w:hAnsi="Times New Roman" w:cs="Times New Roman"/>
          <w:sz w:val="24"/>
          <w:szCs w:val="24"/>
        </w:rPr>
        <w:t xml:space="preserve">. </w:t>
      </w:r>
      <w:r>
        <w:rPr>
          <w:rFonts w:ascii="Times New Roman" w:hAnsi="Times New Roman" w:cs="Times New Roman"/>
          <w:sz w:val="24"/>
          <w:szCs w:val="24"/>
        </w:rPr>
        <w:t>Their relationship blossomed as Becket became Henry’s trusted agent in all things.</w:t>
      </w:r>
      <w:r w:rsidR="00B9038D">
        <w:rPr>
          <w:rFonts w:ascii="Times New Roman" w:hAnsi="Times New Roman" w:cs="Times New Roman"/>
          <w:sz w:val="24"/>
          <w:szCs w:val="24"/>
        </w:rPr>
        <w:t xml:space="preserve"> He was a member of the king</w:t>
      </w:r>
      <w:r w:rsidR="005F4EE6">
        <w:rPr>
          <w:rFonts w:ascii="Times New Roman" w:hAnsi="Times New Roman" w:cs="Times New Roman"/>
          <w:sz w:val="24"/>
          <w:szCs w:val="24"/>
        </w:rPr>
        <w:t>’</w:t>
      </w:r>
      <w:r w:rsidR="00B9038D">
        <w:rPr>
          <w:rFonts w:ascii="Times New Roman" w:hAnsi="Times New Roman" w:cs="Times New Roman"/>
          <w:sz w:val="24"/>
          <w:szCs w:val="24"/>
        </w:rPr>
        <w:t>s council, attending meetings and being part of Henry’s entourage. He was the “most familiar” of the</w:t>
      </w:r>
      <w:r w:rsidR="002E0707">
        <w:rPr>
          <w:rFonts w:ascii="Times New Roman" w:hAnsi="Times New Roman" w:cs="Times New Roman"/>
          <w:sz w:val="24"/>
          <w:szCs w:val="24"/>
        </w:rPr>
        <w:t xml:space="preserve"> </w:t>
      </w:r>
      <w:proofErr w:type="spellStart"/>
      <w:r w:rsidR="00B9038D">
        <w:rPr>
          <w:rFonts w:ascii="Times New Roman" w:hAnsi="Times New Roman" w:cs="Times New Roman"/>
          <w:sz w:val="24"/>
          <w:szCs w:val="24"/>
        </w:rPr>
        <w:t>familiar</w:t>
      </w:r>
      <w:r w:rsidR="00D22DAD">
        <w:rPr>
          <w:rFonts w:ascii="Times New Roman" w:hAnsi="Times New Roman" w:cs="Times New Roman"/>
          <w:sz w:val="24"/>
          <w:szCs w:val="24"/>
        </w:rPr>
        <w:t>e</w:t>
      </w:r>
      <w:r w:rsidR="00B9038D">
        <w:rPr>
          <w:rFonts w:ascii="Times New Roman" w:hAnsi="Times New Roman" w:cs="Times New Roman"/>
          <w:sz w:val="24"/>
          <w:szCs w:val="24"/>
        </w:rPr>
        <w:t>s</w:t>
      </w:r>
      <w:proofErr w:type="spellEnd"/>
      <w:r w:rsidR="00B9038D">
        <w:rPr>
          <w:rFonts w:ascii="Times New Roman" w:hAnsi="Times New Roman" w:cs="Times New Roman"/>
          <w:sz w:val="24"/>
          <w:szCs w:val="24"/>
        </w:rPr>
        <w:t xml:space="preserve">, </w:t>
      </w:r>
      <w:r w:rsidR="00D22DAD">
        <w:rPr>
          <w:rFonts w:ascii="Times New Roman" w:hAnsi="Times New Roman" w:cs="Times New Roman"/>
          <w:sz w:val="24"/>
          <w:szCs w:val="24"/>
        </w:rPr>
        <w:t xml:space="preserve">(the king’s intimate counselors), </w:t>
      </w:r>
      <w:r w:rsidR="00B9038D">
        <w:rPr>
          <w:rFonts w:ascii="Times New Roman" w:hAnsi="Times New Roman" w:cs="Times New Roman"/>
          <w:sz w:val="24"/>
          <w:szCs w:val="24"/>
        </w:rPr>
        <w:t>the closest to the king</w:t>
      </w:r>
      <w:r w:rsidR="00A83F60">
        <w:rPr>
          <w:rFonts w:ascii="Times New Roman" w:hAnsi="Times New Roman" w:cs="Times New Roman"/>
          <w:sz w:val="24"/>
          <w:szCs w:val="24"/>
        </w:rPr>
        <w:t>, in fact “second to the king”</w:t>
      </w:r>
      <w:sdt>
        <w:sdtPr>
          <w:rPr>
            <w:rFonts w:ascii="Times New Roman" w:hAnsi="Times New Roman" w:cs="Times New Roman"/>
            <w:sz w:val="24"/>
            <w:szCs w:val="24"/>
          </w:rPr>
          <w:id w:val="1355459049"/>
          <w:citation/>
        </w:sdtPr>
        <w:sdtContent>
          <w:r w:rsidR="00D22DAD">
            <w:rPr>
              <w:rFonts w:ascii="Times New Roman" w:hAnsi="Times New Roman" w:cs="Times New Roman"/>
              <w:sz w:val="24"/>
              <w:szCs w:val="24"/>
            </w:rPr>
            <w:fldChar w:fldCharType="begin"/>
          </w:r>
          <w:r w:rsidR="00D22DAD">
            <w:rPr>
              <w:rFonts w:ascii="Times New Roman" w:hAnsi="Times New Roman" w:cs="Times New Roman"/>
              <w:sz w:val="24"/>
              <w:szCs w:val="24"/>
            </w:rPr>
            <w:instrText xml:space="preserve">CITATION War73 \p 93 \l 1033 </w:instrText>
          </w:r>
          <w:r w:rsidR="00D22DAD">
            <w:rPr>
              <w:rFonts w:ascii="Times New Roman" w:hAnsi="Times New Roman" w:cs="Times New Roman"/>
              <w:sz w:val="24"/>
              <w:szCs w:val="24"/>
            </w:rPr>
            <w:fldChar w:fldCharType="separate"/>
          </w:r>
          <w:r w:rsidR="00D22DAD">
            <w:rPr>
              <w:rFonts w:ascii="Times New Roman" w:hAnsi="Times New Roman" w:cs="Times New Roman"/>
              <w:noProof/>
              <w:sz w:val="24"/>
              <w:szCs w:val="24"/>
            </w:rPr>
            <w:t xml:space="preserve"> </w:t>
          </w:r>
          <w:r w:rsidR="00D22DAD" w:rsidRPr="00D22DAD">
            <w:rPr>
              <w:rFonts w:ascii="Times New Roman" w:hAnsi="Times New Roman" w:cs="Times New Roman"/>
              <w:noProof/>
              <w:sz w:val="24"/>
              <w:szCs w:val="24"/>
            </w:rPr>
            <w:t>(Warren, 1973, p. 93)</w:t>
          </w:r>
          <w:r w:rsidR="00D22DAD">
            <w:rPr>
              <w:rFonts w:ascii="Times New Roman" w:hAnsi="Times New Roman" w:cs="Times New Roman"/>
              <w:sz w:val="24"/>
              <w:szCs w:val="24"/>
            </w:rPr>
            <w:fldChar w:fldCharType="end"/>
          </w:r>
        </w:sdtContent>
      </w:sdt>
      <w:r w:rsidR="002E0707">
        <w:rPr>
          <w:rFonts w:ascii="Times New Roman" w:hAnsi="Times New Roman" w:cs="Times New Roman"/>
          <w:sz w:val="24"/>
          <w:szCs w:val="24"/>
        </w:rPr>
        <w:t xml:space="preserve">. </w:t>
      </w:r>
      <w:r w:rsidR="00B9038D">
        <w:rPr>
          <w:rFonts w:ascii="Times New Roman" w:hAnsi="Times New Roman" w:cs="Times New Roman"/>
          <w:sz w:val="24"/>
          <w:szCs w:val="24"/>
        </w:rPr>
        <w:t xml:space="preserve">In financial matters, </w:t>
      </w:r>
      <w:r w:rsidR="002E0707">
        <w:rPr>
          <w:rFonts w:ascii="Times New Roman" w:hAnsi="Times New Roman" w:cs="Times New Roman"/>
          <w:sz w:val="24"/>
          <w:szCs w:val="24"/>
        </w:rPr>
        <w:t xml:space="preserve">Becket </w:t>
      </w:r>
      <w:r w:rsidR="00B9038D">
        <w:rPr>
          <w:rFonts w:ascii="Times New Roman" w:hAnsi="Times New Roman" w:cs="Times New Roman"/>
          <w:sz w:val="24"/>
          <w:szCs w:val="24"/>
        </w:rPr>
        <w:t>he was</w:t>
      </w:r>
      <w:r w:rsidR="00D43CA5">
        <w:rPr>
          <w:rFonts w:ascii="Times New Roman" w:hAnsi="Times New Roman" w:cs="Times New Roman"/>
          <w:sz w:val="24"/>
          <w:szCs w:val="24"/>
        </w:rPr>
        <w:t xml:space="preserve"> </w:t>
      </w:r>
      <w:proofErr w:type="gramStart"/>
      <w:r w:rsidR="00D43CA5">
        <w:rPr>
          <w:rFonts w:ascii="Times New Roman" w:hAnsi="Times New Roman" w:cs="Times New Roman"/>
          <w:sz w:val="24"/>
          <w:szCs w:val="24"/>
        </w:rPr>
        <w:t xml:space="preserve">given </w:t>
      </w:r>
      <w:r w:rsidR="00B9038D">
        <w:rPr>
          <w:rFonts w:ascii="Times New Roman" w:hAnsi="Times New Roman" w:cs="Times New Roman"/>
          <w:sz w:val="24"/>
          <w:szCs w:val="24"/>
        </w:rPr>
        <w:t xml:space="preserve"> freedom</w:t>
      </w:r>
      <w:proofErr w:type="gramEnd"/>
      <w:r w:rsidR="00B9038D">
        <w:rPr>
          <w:rFonts w:ascii="Times New Roman" w:hAnsi="Times New Roman" w:cs="Times New Roman"/>
          <w:sz w:val="24"/>
          <w:szCs w:val="24"/>
        </w:rPr>
        <w:t xml:space="preserve"> </w:t>
      </w:r>
      <w:r w:rsidR="00A83F60">
        <w:rPr>
          <w:rFonts w:ascii="Times New Roman" w:hAnsi="Times New Roman" w:cs="Times New Roman"/>
          <w:sz w:val="24"/>
          <w:szCs w:val="24"/>
        </w:rPr>
        <w:t>from</w:t>
      </w:r>
      <w:r w:rsidR="00B9038D">
        <w:rPr>
          <w:rFonts w:ascii="Times New Roman" w:hAnsi="Times New Roman" w:cs="Times New Roman"/>
          <w:sz w:val="24"/>
          <w:szCs w:val="24"/>
        </w:rPr>
        <w:t xml:space="preserve"> account, an arrangement that would come back to haunt </w:t>
      </w:r>
      <w:r w:rsidR="002E0707">
        <w:rPr>
          <w:rFonts w:ascii="Times New Roman" w:hAnsi="Times New Roman" w:cs="Times New Roman"/>
          <w:sz w:val="24"/>
          <w:szCs w:val="24"/>
        </w:rPr>
        <w:t>him</w:t>
      </w:r>
      <w:r w:rsidR="00A83F60">
        <w:rPr>
          <w:rFonts w:ascii="Times New Roman" w:hAnsi="Times New Roman" w:cs="Times New Roman"/>
          <w:sz w:val="24"/>
          <w:szCs w:val="24"/>
        </w:rPr>
        <w:t xml:space="preserve"> when accusations of embezzlement would be made against him  at the court in Northampton.</w:t>
      </w:r>
    </w:p>
    <w:p w14:paraId="20872E41" w14:textId="49731C27" w:rsidR="00B9038D" w:rsidRDefault="00D43CA5" w:rsidP="005E3BC7">
      <w:pPr>
        <w:spacing w:line="480" w:lineRule="auto"/>
        <w:ind w:firstLine="720"/>
        <w:rPr>
          <w:rFonts w:ascii="Times New Roman" w:hAnsi="Times New Roman" w:cs="Times New Roman"/>
          <w:sz w:val="24"/>
          <w:szCs w:val="24"/>
        </w:rPr>
      </w:pPr>
      <w:r>
        <w:rPr>
          <w:rFonts w:ascii="Times New Roman" w:hAnsi="Times New Roman" w:cs="Times New Roman"/>
          <w:sz w:val="24"/>
          <w:szCs w:val="24"/>
        </w:rPr>
        <w:t>Not surprisingly, d</w:t>
      </w:r>
      <w:r w:rsidR="00B9038D">
        <w:rPr>
          <w:rFonts w:ascii="Times New Roman" w:hAnsi="Times New Roman" w:cs="Times New Roman"/>
          <w:sz w:val="24"/>
          <w:szCs w:val="24"/>
        </w:rPr>
        <w:t xml:space="preserve">uring Stephen’s reign, </w:t>
      </w:r>
      <w:r w:rsidR="00EE2931">
        <w:rPr>
          <w:rFonts w:ascii="Times New Roman" w:hAnsi="Times New Roman" w:cs="Times New Roman"/>
          <w:sz w:val="24"/>
          <w:szCs w:val="24"/>
        </w:rPr>
        <w:t>b</w:t>
      </w:r>
      <w:r w:rsidR="00B9038D" w:rsidRPr="00B9038D">
        <w:rPr>
          <w:rFonts w:ascii="Times New Roman" w:hAnsi="Times New Roman" w:cs="Times New Roman"/>
          <w:sz w:val="24"/>
          <w:szCs w:val="24"/>
        </w:rPr>
        <w:t xml:space="preserve">arons had encroached on the royal </w:t>
      </w:r>
      <w:r w:rsidR="00BE41E9" w:rsidRPr="00B9038D">
        <w:rPr>
          <w:rFonts w:ascii="Times New Roman" w:hAnsi="Times New Roman" w:cs="Times New Roman"/>
          <w:sz w:val="24"/>
          <w:szCs w:val="24"/>
        </w:rPr>
        <w:t>land</w:t>
      </w:r>
      <w:r w:rsidR="00BE41E9">
        <w:rPr>
          <w:rFonts w:ascii="Times New Roman" w:hAnsi="Times New Roman" w:cs="Times New Roman"/>
          <w:sz w:val="24"/>
          <w:szCs w:val="24"/>
        </w:rPr>
        <w:t>s</w:t>
      </w:r>
      <w:r w:rsidR="00EE2931">
        <w:rPr>
          <w:rFonts w:ascii="Times New Roman" w:hAnsi="Times New Roman" w:cs="Times New Roman"/>
          <w:sz w:val="24"/>
          <w:szCs w:val="24"/>
        </w:rPr>
        <w:t xml:space="preserve"> all over England. </w:t>
      </w:r>
      <w:r>
        <w:rPr>
          <w:rFonts w:ascii="Times New Roman" w:hAnsi="Times New Roman" w:cs="Times New Roman"/>
          <w:sz w:val="24"/>
          <w:szCs w:val="24"/>
        </w:rPr>
        <w:t>Henry</w:t>
      </w:r>
      <w:r w:rsidR="00C05828">
        <w:rPr>
          <w:rFonts w:ascii="Times New Roman" w:hAnsi="Times New Roman" w:cs="Times New Roman"/>
          <w:sz w:val="24"/>
          <w:szCs w:val="24"/>
        </w:rPr>
        <w:t xml:space="preserve"> </w:t>
      </w:r>
      <w:r>
        <w:rPr>
          <w:rFonts w:ascii="Times New Roman" w:hAnsi="Times New Roman" w:cs="Times New Roman"/>
          <w:sz w:val="24"/>
          <w:szCs w:val="24"/>
        </w:rPr>
        <w:t>started his restoration of authority campaign by targeting the many castles</w:t>
      </w:r>
      <w:r w:rsidR="00B9038D" w:rsidRPr="00B9038D">
        <w:rPr>
          <w:rFonts w:ascii="Times New Roman" w:hAnsi="Times New Roman" w:cs="Times New Roman"/>
          <w:sz w:val="24"/>
          <w:szCs w:val="24"/>
        </w:rPr>
        <w:t xml:space="preserve"> built without royal consent (known as adulterine castles) and powerful barons including William of </w:t>
      </w:r>
      <w:proofErr w:type="spellStart"/>
      <w:r w:rsidR="00B9038D" w:rsidRPr="00B9038D">
        <w:rPr>
          <w:rFonts w:ascii="Times New Roman" w:hAnsi="Times New Roman" w:cs="Times New Roman"/>
          <w:sz w:val="24"/>
          <w:szCs w:val="24"/>
        </w:rPr>
        <w:t>Aumale</w:t>
      </w:r>
      <w:proofErr w:type="spellEnd"/>
      <w:r w:rsidR="00B9038D" w:rsidRPr="00B9038D">
        <w:rPr>
          <w:rFonts w:ascii="Times New Roman" w:hAnsi="Times New Roman" w:cs="Times New Roman"/>
          <w:sz w:val="24"/>
          <w:szCs w:val="24"/>
        </w:rPr>
        <w:t>, Roger of Hereford and Hugh Mortimer</w:t>
      </w:r>
      <w:r w:rsidR="0014587C">
        <w:rPr>
          <w:rFonts w:ascii="Times New Roman" w:hAnsi="Times New Roman" w:cs="Times New Roman"/>
          <w:sz w:val="24"/>
          <w:szCs w:val="24"/>
        </w:rPr>
        <w:t xml:space="preserve"> who</w:t>
      </w:r>
      <w:r w:rsidR="00B9038D" w:rsidRPr="00B9038D">
        <w:rPr>
          <w:rFonts w:ascii="Times New Roman" w:hAnsi="Times New Roman" w:cs="Times New Roman"/>
          <w:sz w:val="24"/>
          <w:szCs w:val="24"/>
        </w:rPr>
        <w:t xml:space="preserve"> initially refused to surrender them to Henry II. Owain Gwynedd was at the height of his power in North Wales</w:t>
      </w:r>
      <w:r w:rsidR="00EE2931">
        <w:rPr>
          <w:rFonts w:ascii="Times New Roman" w:hAnsi="Times New Roman" w:cs="Times New Roman"/>
          <w:sz w:val="24"/>
          <w:szCs w:val="24"/>
        </w:rPr>
        <w:t xml:space="preserve"> and causing headaches for Henry</w:t>
      </w:r>
      <w:r w:rsidR="002B2A6A">
        <w:rPr>
          <w:rFonts w:ascii="Times New Roman" w:hAnsi="Times New Roman" w:cs="Times New Roman"/>
          <w:sz w:val="24"/>
          <w:szCs w:val="24"/>
        </w:rPr>
        <w:t xml:space="preserve"> as well</w:t>
      </w:r>
      <w:sdt>
        <w:sdtPr>
          <w:rPr>
            <w:rFonts w:ascii="Times New Roman" w:hAnsi="Times New Roman" w:cs="Times New Roman"/>
            <w:sz w:val="24"/>
            <w:szCs w:val="24"/>
          </w:rPr>
          <w:id w:val="1634370994"/>
          <w:citation/>
        </w:sdtPr>
        <w:sdtContent>
          <w:r w:rsidR="002B2A6A">
            <w:rPr>
              <w:rFonts w:ascii="Times New Roman" w:hAnsi="Times New Roman" w:cs="Times New Roman"/>
              <w:sz w:val="24"/>
              <w:szCs w:val="24"/>
            </w:rPr>
            <w:fldChar w:fldCharType="begin"/>
          </w:r>
          <w:r w:rsidR="002B2A6A">
            <w:rPr>
              <w:rFonts w:ascii="Times New Roman" w:hAnsi="Times New Roman" w:cs="Times New Roman"/>
              <w:sz w:val="24"/>
              <w:szCs w:val="24"/>
            </w:rPr>
            <w:instrText xml:space="preserve"> CITATION Eva16 \l 1033 </w:instrText>
          </w:r>
          <w:r w:rsidR="002B2A6A">
            <w:rPr>
              <w:rFonts w:ascii="Times New Roman" w:hAnsi="Times New Roman" w:cs="Times New Roman"/>
              <w:sz w:val="24"/>
              <w:szCs w:val="24"/>
            </w:rPr>
            <w:fldChar w:fldCharType="separate"/>
          </w:r>
          <w:r w:rsidR="002B2A6A">
            <w:rPr>
              <w:rFonts w:ascii="Times New Roman" w:hAnsi="Times New Roman" w:cs="Times New Roman"/>
              <w:noProof/>
              <w:sz w:val="24"/>
              <w:szCs w:val="24"/>
            </w:rPr>
            <w:t xml:space="preserve"> </w:t>
          </w:r>
          <w:r w:rsidR="002B2A6A" w:rsidRPr="002B2A6A">
            <w:rPr>
              <w:rFonts w:ascii="Times New Roman" w:hAnsi="Times New Roman" w:cs="Times New Roman"/>
              <w:noProof/>
              <w:sz w:val="24"/>
              <w:szCs w:val="24"/>
            </w:rPr>
            <w:t>(Evans, 2016)</w:t>
          </w:r>
          <w:r w:rsidR="002B2A6A">
            <w:rPr>
              <w:rFonts w:ascii="Times New Roman" w:hAnsi="Times New Roman" w:cs="Times New Roman"/>
              <w:sz w:val="24"/>
              <w:szCs w:val="24"/>
            </w:rPr>
            <w:fldChar w:fldCharType="end"/>
          </w:r>
        </w:sdtContent>
      </w:sdt>
      <w:r w:rsidR="002B2A6A">
        <w:rPr>
          <w:rFonts w:ascii="Times New Roman" w:hAnsi="Times New Roman" w:cs="Times New Roman"/>
          <w:sz w:val="24"/>
          <w:szCs w:val="24"/>
        </w:rPr>
        <w:t>.</w:t>
      </w:r>
      <w:r w:rsidR="00EE2931">
        <w:rPr>
          <w:rFonts w:ascii="Times New Roman" w:hAnsi="Times New Roman" w:cs="Times New Roman"/>
          <w:sz w:val="24"/>
          <w:szCs w:val="24"/>
        </w:rPr>
        <w:t xml:space="preserve"> </w:t>
      </w:r>
      <w:r w:rsidR="002B2A6A">
        <w:rPr>
          <w:rFonts w:ascii="Times New Roman" w:hAnsi="Times New Roman" w:cs="Times New Roman"/>
          <w:sz w:val="24"/>
          <w:szCs w:val="24"/>
        </w:rPr>
        <w:t xml:space="preserve"> </w:t>
      </w:r>
      <w:r w:rsidR="0014587C">
        <w:rPr>
          <w:rFonts w:ascii="Times New Roman" w:hAnsi="Times New Roman" w:cs="Times New Roman"/>
          <w:sz w:val="24"/>
          <w:szCs w:val="24"/>
        </w:rPr>
        <w:t xml:space="preserve">Thomas accompanied Henry on his </w:t>
      </w:r>
      <w:r>
        <w:rPr>
          <w:rFonts w:ascii="Times New Roman" w:hAnsi="Times New Roman" w:cs="Times New Roman"/>
          <w:sz w:val="24"/>
          <w:szCs w:val="24"/>
        </w:rPr>
        <w:t>fight</w:t>
      </w:r>
      <w:r w:rsidR="0014587C">
        <w:rPr>
          <w:rFonts w:ascii="Times New Roman" w:hAnsi="Times New Roman" w:cs="Times New Roman"/>
          <w:sz w:val="24"/>
          <w:szCs w:val="24"/>
        </w:rPr>
        <w:t xml:space="preserve"> against these dissident northern a</w:t>
      </w:r>
      <w:r w:rsidR="002B2A6A">
        <w:rPr>
          <w:rFonts w:ascii="Times New Roman" w:hAnsi="Times New Roman" w:cs="Times New Roman"/>
          <w:sz w:val="24"/>
          <w:szCs w:val="24"/>
        </w:rPr>
        <w:t>nd Welsh marcher baron</w:t>
      </w:r>
      <w:r w:rsidR="0014587C">
        <w:rPr>
          <w:rFonts w:ascii="Times New Roman" w:hAnsi="Times New Roman" w:cs="Times New Roman"/>
          <w:sz w:val="24"/>
          <w:szCs w:val="24"/>
        </w:rPr>
        <w:t>, raising castles</w:t>
      </w:r>
      <w:r w:rsidR="005F4EE6">
        <w:rPr>
          <w:rFonts w:ascii="Times New Roman" w:hAnsi="Times New Roman" w:cs="Times New Roman"/>
          <w:sz w:val="24"/>
          <w:szCs w:val="24"/>
        </w:rPr>
        <w:t xml:space="preserve">, </w:t>
      </w:r>
      <w:r w:rsidR="00BE41E9">
        <w:rPr>
          <w:rFonts w:ascii="Times New Roman" w:hAnsi="Times New Roman" w:cs="Times New Roman"/>
          <w:sz w:val="24"/>
          <w:szCs w:val="24"/>
        </w:rPr>
        <w:t xml:space="preserve">hearing and assisting royal </w:t>
      </w:r>
      <w:r w:rsidR="00EE2931">
        <w:rPr>
          <w:rFonts w:ascii="Times New Roman" w:hAnsi="Times New Roman" w:cs="Times New Roman"/>
          <w:sz w:val="24"/>
          <w:szCs w:val="24"/>
        </w:rPr>
        <w:t>justiciars</w:t>
      </w:r>
      <w:r w:rsidR="00BA0337">
        <w:rPr>
          <w:rFonts w:ascii="Times New Roman" w:hAnsi="Times New Roman" w:cs="Times New Roman"/>
          <w:sz w:val="24"/>
          <w:szCs w:val="24"/>
        </w:rPr>
        <w:t xml:space="preserve"> and aiding Henry in</w:t>
      </w:r>
      <w:r w:rsidR="002B2A6A">
        <w:rPr>
          <w:rFonts w:ascii="Times New Roman" w:hAnsi="Times New Roman" w:cs="Times New Roman"/>
          <w:sz w:val="24"/>
          <w:szCs w:val="24"/>
        </w:rPr>
        <w:t xml:space="preserve"> various capacities.</w:t>
      </w:r>
      <w:r w:rsidR="00813404">
        <w:rPr>
          <w:rFonts w:ascii="Times New Roman" w:hAnsi="Times New Roman" w:cs="Times New Roman"/>
          <w:sz w:val="24"/>
          <w:szCs w:val="24"/>
        </w:rPr>
        <w:t xml:space="preserve"> “The king was young masterful and energetic. He ruled by force and fear, and Thomas the Chancellor, who travelled with him throughout his dominion, became the principal agent of that policy of recuperation”</w:t>
      </w:r>
      <w:sdt>
        <w:sdtPr>
          <w:rPr>
            <w:rFonts w:ascii="Times New Roman" w:hAnsi="Times New Roman" w:cs="Times New Roman"/>
            <w:sz w:val="24"/>
            <w:szCs w:val="24"/>
          </w:rPr>
          <w:id w:val="2073772019"/>
          <w:citation/>
        </w:sdtPr>
        <w:sdtContent>
          <w:r w:rsidR="00813404">
            <w:rPr>
              <w:rFonts w:ascii="Times New Roman" w:hAnsi="Times New Roman" w:cs="Times New Roman"/>
              <w:sz w:val="24"/>
              <w:szCs w:val="24"/>
            </w:rPr>
            <w:fldChar w:fldCharType="begin"/>
          </w:r>
          <w:r w:rsidR="00813404">
            <w:rPr>
              <w:rFonts w:ascii="Times New Roman" w:hAnsi="Times New Roman" w:cs="Times New Roman"/>
              <w:sz w:val="24"/>
              <w:szCs w:val="24"/>
            </w:rPr>
            <w:instrText xml:space="preserve">CITATION Dug04 \p 18 \l 1033 </w:instrText>
          </w:r>
          <w:r w:rsidR="00813404">
            <w:rPr>
              <w:rFonts w:ascii="Times New Roman" w:hAnsi="Times New Roman" w:cs="Times New Roman"/>
              <w:sz w:val="24"/>
              <w:szCs w:val="24"/>
            </w:rPr>
            <w:fldChar w:fldCharType="separate"/>
          </w:r>
          <w:r w:rsidR="00813404">
            <w:rPr>
              <w:rFonts w:ascii="Times New Roman" w:hAnsi="Times New Roman" w:cs="Times New Roman"/>
              <w:noProof/>
              <w:sz w:val="24"/>
              <w:szCs w:val="24"/>
            </w:rPr>
            <w:t xml:space="preserve"> </w:t>
          </w:r>
          <w:r w:rsidR="00813404" w:rsidRPr="00813404">
            <w:rPr>
              <w:rFonts w:ascii="Times New Roman" w:hAnsi="Times New Roman" w:cs="Times New Roman"/>
              <w:noProof/>
              <w:sz w:val="24"/>
              <w:szCs w:val="24"/>
            </w:rPr>
            <w:t>(Duggan, 2004, p. 18)</w:t>
          </w:r>
          <w:r w:rsidR="00813404">
            <w:rPr>
              <w:rFonts w:ascii="Times New Roman" w:hAnsi="Times New Roman" w:cs="Times New Roman"/>
              <w:sz w:val="24"/>
              <w:szCs w:val="24"/>
            </w:rPr>
            <w:fldChar w:fldCharType="end"/>
          </w:r>
        </w:sdtContent>
      </w:sdt>
      <w:r w:rsidR="00813404">
        <w:rPr>
          <w:rFonts w:ascii="Times New Roman" w:hAnsi="Times New Roman" w:cs="Times New Roman"/>
          <w:sz w:val="24"/>
          <w:szCs w:val="24"/>
        </w:rPr>
        <w:t>.</w:t>
      </w:r>
    </w:p>
    <w:p w14:paraId="695ABB60" w14:textId="4E726574" w:rsidR="006F3C30" w:rsidRDefault="002B2A6A" w:rsidP="005E3BC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 </w:t>
      </w:r>
      <w:r w:rsidR="00941513">
        <w:rPr>
          <w:rFonts w:ascii="Times New Roman" w:hAnsi="Times New Roman" w:cs="Times New Roman"/>
          <w:sz w:val="24"/>
          <w:szCs w:val="24"/>
        </w:rPr>
        <w:t>noteworthy</w:t>
      </w:r>
      <w:r>
        <w:rPr>
          <w:rFonts w:ascii="Times New Roman" w:hAnsi="Times New Roman" w:cs="Times New Roman"/>
          <w:sz w:val="24"/>
          <w:szCs w:val="24"/>
        </w:rPr>
        <w:t xml:space="preserve"> </w:t>
      </w:r>
      <w:r w:rsidR="00D22DAD">
        <w:rPr>
          <w:rFonts w:ascii="Times New Roman" w:hAnsi="Times New Roman" w:cs="Times New Roman"/>
          <w:sz w:val="24"/>
          <w:szCs w:val="24"/>
        </w:rPr>
        <w:t>jurisdiction case</w:t>
      </w:r>
      <w:r w:rsidR="0012610C">
        <w:rPr>
          <w:rFonts w:ascii="Times New Roman" w:hAnsi="Times New Roman" w:cs="Times New Roman"/>
          <w:sz w:val="24"/>
          <w:szCs w:val="24"/>
        </w:rPr>
        <w:t xml:space="preserve"> </w:t>
      </w:r>
      <w:r w:rsidR="006F3C30">
        <w:rPr>
          <w:rFonts w:ascii="Times New Roman" w:hAnsi="Times New Roman" w:cs="Times New Roman"/>
          <w:sz w:val="24"/>
          <w:szCs w:val="24"/>
        </w:rPr>
        <w:t xml:space="preserve">that </w:t>
      </w:r>
      <w:r w:rsidR="003A1EA4">
        <w:rPr>
          <w:rFonts w:ascii="Times New Roman" w:hAnsi="Times New Roman" w:cs="Times New Roman"/>
          <w:sz w:val="24"/>
          <w:szCs w:val="24"/>
        </w:rPr>
        <w:t xml:space="preserve">illustrates </w:t>
      </w:r>
      <w:r w:rsidR="00941513">
        <w:rPr>
          <w:rFonts w:ascii="Times New Roman" w:hAnsi="Times New Roman" w:cs="Times New Roman"/>
          <w:sz w:val="24"/>
          <w:szCs w:val="24"/>
        </w:rPr>
        <w:t xml:space="preserve">the </w:t>
      </w:r>
      <w:proofErr w:type="gramStart"/>
      <w:r w:rsidR="00941513">
        <w:rPr>
          <w:rFonts w:ascii="Times New Roman" w:hAnsi="Times New Roman" w:cs="Times New Roman"/>
          <w:sz w:val="24"/>
          <w:szCs w:val="24"/>
        </w:rPr>
        <w:t>state of affairs</w:t>
      </w:r>
      <w:proofErr w:type="gramEnd"/>
      <w:r w:rsidR="00941513">
        <w:rPr>
          <w:rFonts w:ascii="Times New Roman" w:hAnsi="Times New Roman" w:cs="Times New Roman"/>
          <w:sz w:val="24"/>
          <w:szCs w:val="24"/>
        </w:rPr>
        <w:t xml:space="preserve"> in Henry’s kingdom, </w:t>
      </w:r>
      <w:r w:rsidR="00A164D6">
        <w:rPr>
          <w:rFonts w:ascii="Times New Roman" w:hAnsi="Times New Roman" w:cs="Times New Roman"/>
          <w:sz w:val="24"/>
          <w:szCs w:val="24"/>
        </w:rPr>
        <w:t>is</w:t>
      </w:r>
      <w:r w:rsidR="006F3C30">
        <w:rPr>
          <w:rFonts w:ascii="Times New Roman" w:hAnsi="Times New Roman" w:cs="Times New Roman"/>
          <w:sz w:val="24"/>
          <w:szCs w:val="24"/>
        </w:rPr>
        <w:t xml:space="preserve"> the abbey of Battle v the bishop of Chichester in 1157. </w:t>
      </w:r>
      <w:r w:rsidR="00B120DD" w:rsidRPr="00B120DD">
        <w:rPr>
          <w:rFonts w:ascii="Times New Roman" w:hAnsi="Times New Roman" w:cs="Times New Roman"/>
          <w:sz w:val="24"/>
          <w:szCs w:val="24"/>
        </w:rPr>
        <w:t> </w:t>
      </w:r>
      <w:r w:rsidR="00F969CB">
        <w:rPr>
          <w:rFonts w:ascii="Times New Roman" w:hAnsi="Times New Roman" w:cs="Times New Roman"/>
          <w:sz w:val="24"/>
          <w:szCs w:val="24"/>
        </w:rPr>
        <w:t>Th</w:t>
      </w:r>
      <w:r w:rsidR="00B120DD" w:rsidRPr="00B120DD">
        <w:rPr>
          <w:rFonts w:ascii="Times New Roman" w:hAnsi="Times New Roman" w:cs="Times New Roman"/>
          <w:sz w:val="24"/>
          <w:szCs w:val="24"/>
        </w:rPr>
        <w:t>e twelfth century, bishops, when attempting to establish orderly diocesan government, came up against claims of exemption from their jurisdiction</w:t>
      </w:r>
      <w:r w:rsidR="004209CC">
        <w:rPr>
          <w:rFonts w:ascii="Times New Roman" w:hAnsi="Times New Roman" w:cs="Times New Roman"/>
          <w:sz w:val="24"/>
          <w:szCs w:val="24"/>
        </w:rPr>
        <w:t xml:space="preserve"> by the monastic orders that had been </w:t>
      </w:r>
      <w:r w:rsidR="00E64D13">
        <w:rPr>
          <w:rFonts w:ascii="Times New Roman" w:hAnsi="Times New Roman" w:cs="Times New Roman"/>
          <w:sz w:val="24"/>
          <w:szCs w:val="24"/>
        </w:rPr>
        <w:t>spreading across Britain</w:t>
      </w:r>
      <w:r w:rsidR="004209CC">
        <w:rPr>
          <w:rFonts w:ascii="Times New Roman" w:hAnsi="Times New Roman" w:cs="Times New Roman"/>
          <w:sz w:val="24"/>
          <w:szCs w:val="24"/>
        </w:rPr>
        <w:t xml:space="preserve"> for the last century. </w:t>
      </w:r>
      <w:r w:rsidR="00104FA1">
        <w:rPr>
          <w:rFonts w:ascii="Times New Roman" w:hAnsi="Times New Roman" w:cs="Times New Roman"/>
          <w:sz w:val="24"/>
          <w:szCs w:val="24"/>
        </w:rPr>
        <w:t xml:space="preserve">Bishop Hilary of Chichester was </w:t>
      </w:r>
      <w:r w:rsidR="004959F6">
        <w:rPr>
          <w:rFonts w:ascii="Times New Roman" w:hAnsi="Times New Roman" w:cs="Times New Roman"/>
          <w:sz w:val="24"/>
          <w:szCs w:val="24"/>
        </w:rPr>
        <w:t xml:space="preserve">trying to break </w:t>
      </w:r>
      <w:r w:rsidR="00DF1A0C">
        <w:rPr>
          <w:rFonts w:ascii="Times New Roman" w:hAnsi="Times New Roman" w:cs="Times New Roman"/>
          <w:sz w:val="24"/>
          <w:szCs w:val="24"/>
        </w:rPr>
        <w:t xml:space="preserve">one of these claims </w:t>
      </w:r>
      <w:r w:rsidR="00D226A9">
        <w:rPr>
          <w:rFonts w:ascii="Times New Roman" w:hAnsi="Times New Roman" w:cs="Times New Roman"/>
          <w:sz w:val="24"/>
          <w:szCs w:val="24"/>
        </w:rPr>
        <w:t>of</w:t>
      </w:r>
      <w:r w:rsidR="004959F6">
        <w:rPr>
          <w:rFonts w:ascii="Times New Roman" w:hAnsi="Times New Roman" w:cs="Times New Roman"/>
          <w:sz w:val="24"/>
          <w:szCs w:val="24"/>
        </w:rPr>
        <w:t xml:space="preserve"> exemption</w:t>
      </w:r>
      <w:r w:rsidR="001F2105">
        <w:rPr>
          <w:rFonts w:ascii="Times New Roman" w:hAnsi="Times New Roman" w:cs="Times New Roman"/>
          <w:sz w:val="24"/>
          <w:szCs w:val="24"/>
        </w:rPr>
        <w:t>.</w:t>
      </w:r>
      <w:r w:rsidR="00D226A9">
        <w:rPr>
          <w:rFonts w:ascii="Times New Roman" w:hAnsi="Times New Roman" w:cs="Times New Roman"/>
          <w:sz w:val="24"/>
          <w:szCs w:val="24"/>
        </w:rPr>
        <w:t xml:space="preserve"> </w:t>
      </w:r>
      <w:r w:rsidR="00DF1A0C">
        <w:rPr>
          <w:rFonts w:ascii="Times New Roman" w:hAnsi="Times New Roman" w:cs="Times New Roman"/>
          <w:sz w:val="24"/>
          <w:szCs w:val="24"/>
        </w:rPr>
        <w:t>Battle</w:t>
      </w:r>
      <w:r w:rsidR="002C3436">
        <w:rPr>
          <w:rFonts w:ascii="Times New Roman" w:hAnsi="Times New Roman" w:cs="Times New Roman"/>
          <w:sz w:val="24"/>
          <w:szCs w:val="24"/>
        </w:rPr>
        <w:t xml:space="preserve"> abbey had never received a papal exemption but was operating under its royal foundation by William the Conqueror as a propriety church of the king</w:t>
      </w:r>
      <w:r w:rsidR="00D226A9">
        <w:rPr>
          <w:rFonts w:ascii="Times New Roman" w:hAnsi="Times New Roman" w:cs="Times New Roman"/>
          <w:sz w:val="24"/>
          <w:szCs w:val="24"/>
        </w:rPr>
        <w:t>, meaning it was independent of the Chichester Diocese.</w:t>
      </w:r>
      <w:r w:rsidR="002C3436">
        <w:rPr>
          <w:rFonts w:ascii="Times New Roman" w:hAnsi="Times New Roman" w:cs="Times New Roman"/>
          <w:sz w:val="24"/>
          <w:szCs w:val="24"/>
        </w:rPr>
        <w:t xml:space="preserve"> The abbot of Battle Abbey had been operating under this exemption during the reign King Stephe</w:t>
      </w:r>
      <w:r w:rsidR="0012610C">
        <w:rPr>
          <w:rFonts w:ascii="Times New Roman" w:hAnsi="Times New Roman" w:cs="Times New Roman"/>
          <w:sz w:val="24"/>
          <w:szCs w:val="24"/>
        </w:rPr>
        <w:t>n, but when Stephen died, Hilary excommunicated the abbot</w:t>
      </w:r>
      <w:r w:rsidR="00D43CA5">
        <w:rPr>
          <w:rFonts w:ascii="Times New Roman" w:hAnsi="Times New Roman" w:cs="Times New Roman"/>
          <w:sz w:val="24"/>
          <w:szCs w:val="24"/>
        </w:rPr>
        <w:t xml:space="preserve"> and took control of the Abbey. The abbot appealed to the Pope, wh</w:t>
      </w:r>
      <w:r w:rsidR="00E07E37">
        <w:rPr>
          <w:rFonts w:ascii="Times New Roman" w:hAnsi="Times New Roman" w:cs="Times New Roman"/>
          <w:sz w:val="24"/>
          <w:szCs w:val="24"/>
        </w:rPr>
        <w:t xml:space="preserve">o ruled in the </w:t>
      </w:r>
      <w:proofErr w:type="spellStart"/>
      <w:r w:rsidR="00E07E37">
        <w:rPr>
          <w:rFonts w:ascii="Times New Roman" w:hAnsi="Times New Roman" w:cs="Times New Roman"/>
          <w:sz w:val="24"/>
          <w:szCs w:val="24"/>
        </w:rPr>
        <w:t>favour</w:t>
      </w:r>
      <w:proofErr w:type="spellEnd"/>
      <w:r w:rsidR="00E07E37">
        <w:rPr>
          <w:rFonts w:ascii="Times New Roman" w:hAnsi="Times New Roman" w:cs="Times New Roman"/>
          <w:sz w:val="24"/>
          <w:szCs w:val="24"/>
        </w:rPr>
        <w:t xml:space="preserve"> of Hilary, thus the Abbey remained under Chichester Dioceses </w:t>
      </w:r>
      <w:sdt>
        <w:sdtPr>
          <w:rPr>
            <w:rFonts w:ascii="Times New Roman" w:hAnsi="Times New Roman" w:cs="Times New Roman"/>
            <w:sz w:val="24"/>
            <w:szCs w:val="24"/>
          </w:rPr>
          <w:id w:val="587205631"/>
          <w:citation/>
        </w:sdtPr>
        <w:sdtContent>
          <w:r w:rsidR="005F4EE6">
            <w:rPr>
              <w:rFonts w:ascii="Times New Roman" w:hAnsi="Times New Roman" w:cs="Times New Roman"/>
              <w:sz w:val="24"/>
              <w:szCs w:val="24"/>
            </w:rPr>
            <w:fldChar w:fldCharType="begin"/>
          </w:r>
          <w:r w:rsidR="005F4EE6">
            <w:rPr>
              <w:rFonts w:ascii="Times New Roman" w:hAnsi="Times New Roman" w:cs="Times New Roman"/>
              <w:sz w:val="24"/>
              <w:szCs w:val="24"/>
            </w:rPr>
            <w:instrText xml:space="preserve">CITATION Kno97 \p 62 \l 1033 </w:instrText>
          </w:r>
          <w:r w:rsidR="005F4EE6">
            <w:rPr>
              <w:rFonts w:ascii="Times New Roman" w:hAnsi="Times New Roman" w:cs="Times New Roman"/>
              <w:sz w:val="24"/>
              <w:szCs w:val="24"/>
            </w:rPr>
            <w:fldChar w:fldCharType="separate"/>
          </w:r>
          <w:r w:rsidR="005F4EE6">
            <w:rPr>
              <w:rFonts w:ascii="Times New Roman" w:hAnsi="Times New Roman" w:cs="Times New Roman"/>
              <w:noProof/>
              <w:sz w:val="24"/>
              <w:szCs w:val="24"/>
            </w:rPr>
            <w:t xml:space="preserve"> </w:t>
          </w:r>
          <w:r w:rsidR="005F4EE6" w:rsidRPr="005F4EE6">
            <w:rPr>
              <w:rFonts w:ascii="Times New Roman" w:hAnsi="Times New Roman" w:cs="Times New Roman"/>
              <w:noProof/>
              <w:sz w:val="24"/>
              <w:szCs w:val="24"/>
            </w:rPr>
            <w:t>(Knowles, 2002, p. 62)</w:t>
          </w:r>
          <w:r w:rsidR="005F4EE6">
            <w:rPr>
              <w:rFonts w:ascii="Times New Roman" w:hAnsi="Times New Roman" w:cs="Times New Roman"/>
              <w:sz w:val="24"/>
              <w:szCs w:val="24"/>
            </w:rPr>
            <w:fldChar w:fldCharType="end"/>
          </w:r>
        </w:sdtContent>
      </w:sdt>
      <w:r w:rsidR="00813404">
        <w:rPr>
          <w:rFonts w:ascii="Times New Roman" w:hAnsi="Times New Roman" w:cs="Times New Roman"/>
          <w:sz w:val="24"/>
          <w:szCs w:val="24"/>
        </w:rPr>
        <w:t xml:space="preserve">. </w:t>
      </w:r>
      <w:r w:rsidR="0012610C">
        <w:rPr>
          <w:rFonts w:ascii="Times New Roman" w:hAnsi="Times New Roman" w:cs="Times New Roman"/>
          <w:sz w:val="24"/>
          <w:szCs w:val="24"/>
        </w:rPr>
        <w:t xml:space="preserve">But in 1157, the new abbot, who was brother to the chief </w:t>
      </w:r>
      <w:proofErr w:type="spellStart"/>
      <w:r w:rsidR="0012610C">
        <w:rPr>
          <w:rFonts w:ascii="Times New Roman" w:hAnsi="Times New Roman" w:cs="Times New Roman"/>
          <w:sz w:val="24"/>
          <w:szCs w:val="24"/>
        </w:rPr>
        <w:t>Justicar</w:t>
      </w:r>
      <w:proofErr w:type="spellEnd"/>
      <w:r w:rsidR="00E64D13">
        <w:rPr>
          <w:rFonts w:ascii="Times New Roman" w:hAnsi="Times New Roman" w:cs="Times New Roman"/>
          <w:sz w:val="24"/>
          <w:szCs w:val="24"/>
        </w:rPr>
        <w:t>, Richard de Lucy,</w:t>
      </w:r>
      <w:r w:rsidR="0012610C">
        <w:rPr>
          <w:rFonts w:ascii="Times New Roman" w:hAnsi="Times New Roman" w:cs="Times New Roman"/>
          <w:sz w:val="24"/>
          <w:szCs w:val="24"/>
        </w:rPr>
        <w:t xml:space="preserve"> took the case before Henry</w:t>
      </w:r>
      <w:r w:rsidR="00C05828">
        <w:rPr>
          <w:rFonts w:ascii="Times New Roman" w:hAnsi="Times New Roman" w:cs="Times New Roman"/>
          <w:sz w:val="24"/>
          <w:szCs w:val="24"/>
        </w:rPr>
        <w:t>.</w:t>
      </w:r>
      <w:r w:rsidR="0012610C">
        <w:rPr>
          <w:rFonts w:ascii="Times New Roman" w:hAnsi="Times New Roman" w:cs="Times New Roman"/>
          <w:sz w:val="24"/>
          <w:szCs w:val="24"/>
        </w:rPr>
        <w:t xml:space="preserve"> A council was held in Colchester</w:t>
      </w:r>
      <w:r w:rsidR="00D226A9">
        <w:rPr>
          <w:rFonts w:ascii="Times New Roman" w:hAnsi="Times New Roman" w:cs="Times New Roman"/>
          <w:sz w:val="24"/>
          <w:szCs w:val="24"/>
        </w:rPr>
        <w:t xml:space="preserve"> to settle the matter.</w:t>
      </w:r>
      <w:r w:rsidR="0012610C">
        <w:rPr>
          <w:rFonts w:ascii="Times New Roman" w:hAnsi="Times New Roman" w:cs="Times New Roman"/>
          <w:sz w:val="24"/>
          <w:szCs w:val="24"/>
        </w:rPr>
        <w:t xml:space="preserve"> </w:t>
      </w:r>
      <w:r w:rsidR="0012610C" w:rsidRPr="0012610C">
        <w:rPr>
          <w:rFonts w:ascii="Times New Roman" w:hAnsi="Times New Roman" w:cs="Times New Roman"/>
          <w:sz w:val="24"/>
          <w:szCs w:val="24"/>
        </w:rPr>
        <w:t>Hilary argued that only a papal privilege could exempt a monastery from episcopal oversight and that</w:t>
      </w:r>
      <w:r w:rsidR="006F64D2">
        <w:rPr>
          <w:rFonts w:ascii="Times New Roman" w:hAnsi="Times New Roman" w:cs="Times New Roman"/>
          <w:sz w:val="24"/>
          <w:szCs w:val="24"/>
        </w:rPr>
        <w:t xml:space="preserve"> was not granted to the abbey</w:t>
      </w:r>
      <w:sdt>
        <w:sdtPr>
          <w:rPr>
            <w:rFonts w:ascii="Times New Roman" w:hAnsi="Times New Roman" w:cs="Times New Roman"/>
            <w:sz w:val="24"/>
            <w:szCs w:val="24"/>
          </w:rPr>
          <w:id w:val="1900634302"/>
          <w:citation/>
        </w:sdtPr>
        <w:sdtContent>
          <w:r w:rsidR="006F64D2">
            <w:rPr>
              <w:rFonts w:ascii="Times New Roman" w:hAnsi="Times New Roman" w:cs="Times New Roman"/>
              <w:sz w:val="24"/>
              <w:szCs w:val="24"/>
            </w:rPr>
            <w:fldChar w:fldCharType="begin"/>
          </w:r>
          <w:r w:rsidR="006F64D2">
            <w:rPr>
              <w:rFonts w:ascii="Times New Roman" w:hAnsi="Times New Roman" w:cs="Times New Roman"/>
              <w:sz w:val="24"/>
              <w:szCs w:val="24"/>
              <w:vertAlign w:val="superscript"/>
            </w:rPr>
            <w:instrText xml:space="preserve">CITATION Kno66 \p 589 \l 1033 </w:instrText>
          </w:r>
          <w:r w:rsidR="006F64D2">
            <w:rPr>
              <w:rFonts w:ascii="Times New Roman" w:hAnsi="Times New Roman" w:cs="Times New Roman"/>
              <w:sz w:val="24"/>
              <w:szCs w:val="24"/>
            </w:rPr>
            <w:fldChar w:fldCharType="separate"/>
          </w:r>
          <w:r w:rsidR="006F64D2">
            <w:rPr>
              <w:rFonts w:ascii="Times New Roman" w:hAnsi="Times New Roman" w:cs="Times New Roman"/>
              <w:noProof/>
              <w:sz w:val="24"/>
              <w:szCs w:val="24"/>
              <w:vertAlign w:val="superscript"/>
            </w:rPr>
            <w:t xml:space="preserve"> </w:t>
          </w:r>
          <w:r w:rsidR="006F64D2" w:rsidRPr="006F64D2">
            <w:rPr>
              <w:rFonts w:ascii="Times New Roman" w:hAnsi="Times New Roman" w:cs="Times New Roman"/>
              <w:noProof/>
              <w:sz w:val="24"/>
              <w:szCs w:val="24"/>
            </w:rPr>
            <w:t>(Knowles, 1966, p. 589)</w:t>
          </w:r>
          <w:r w:rsidR="006F64D2">
            <w:rPr>
              <w:rFonts w:ascii="Times New Roman" w:hAnsi="Times New Roman" w:cs="Times New Roman"/>
              <w:sz w:val="24"/>
              <w:szCs w:val="24"/>
            </w:rPr>
            <w:fldChar w:fldCharType="end"/>
          </w:r>
        </w:sdtContent>
      </w:sdt>
      <w:r w:rsidR="006F64D2" w:rsidRPr="0012610C">
        <w:rPr>
          <w:rFonts w:ascii="Times New Roman" w:hAnsi="Times New Roman" w:cs="Times New Roman"/>
          <w:sz w:val="24"/>
          <w:szCs w:val="24"/>
        </w:rPr>
        <w:t xml:space="preserve"> </w:t>
      </w:r>
      <w:r w:rsidR="00813404">
        <w:rPr>
          <w:rFonts w:ascii="Times New Roman" w:hAnsi="Times New Roman" w:cs="Times New Roman"/>
          <w:sz w:val="24"/>
          <w:szCs w:val="24"/>
        </w:rPr>
        <w:t xml:space="preserve">. </w:t>
      </w:r>
      <w:r w:rsidR="0012610C" w:rsidRPr="0012610C">
        <w:rPr>
          <w:rFonts w:ascii="Times New Roman" w:hAnsi="Times New Roman" w:cs="Times New Roman"/>
          <w:sz w:val="24"/>
          <w:szCs w:val="24"/>
        </w:rPr>
        <w:t xml:space="preserve">Hilary </w:t>
      </w:r>
      <w:r w:rsidR="0012610C">
        <w:rPr>
          <w:rFonts w:ascii="Times New Roman" w:hAnsi="Times New Roman" w:cs="Times New Roman"/>
          <w:sz w:val="24"/>
          <w:szCs w:val="24"/>
        </w:rPr>
        <w:t>claimed</w:t>
      </w:r>
      <w:r w:rsidR="0012610C" w:rsidRPr="0012610C">
        <w:rPr>
          <w:rFonts w:ascii="Times New Roman" w:hAnsi="Times New Roman" w:cs="Times New Roman"/>
          <w:sz w:val="24"/>
          <w:szCs w:val="24"/>
        </w:rPr>
        <w:t xml:space="preserve"> that no king could grant such an exemption unless they had a </w:t>
      </w:r>
      <w:r w:rsidR="00D226A9" w:rsidRPr="0012610C">
        <w:rPr>
          <w:rFonts w:ascii="Times New Roman" w:hAnsi="Times New Roman" w:cs="Times New Roman"/>
          <w:sz w:val="24"/>
          <w:szCs w:val="24"/>
        </w:rPr>
        <w:t>license</w:t>
      </w:r>
      <w:r w:rsidR="0012610C" w:rsidRPr="0012610C">
        <w:rPr>
          <w:rFonts w:ascii="Times New Roman" w:hAnsi="Times New Roman" w:cs="Times New Roman"/>
          <w:sz w:val="24"/>
          <w:szCs w:val="24"/>
        </w:rPr>
        <w:t xml:space="preserve"> from the papacy</w:t>
      </w:r>
      <w:r w:rsidR="006F64D2">
        <w:rPr>
          <w:rFonts w:ascii="Times New Roman" w:hAnsi="Times New Roman" w:cs="Times New Roman"/>
          <w:sz w:val="24"/>
          <w:szCs w:val="24"/>
        </w:rPr>
        <w:t>.</w:t>
      </w:r>
      <w:sdt>
        <w:sdtPr>
          <w:rPr>
            <w:rFonts w:ascii="Times New Roman" w:hAnsi="Times New Roman" w:cs="Times New Roman"/>
            <w:sz w:val="24"/>
            <w:szCs w:val="24"/>
          </w:rPr>
          <w:id w:val="2144470840"/>
          <w:citation/>
        </w:sdtPr>
        <w:sdtContent>
          <w:r w:rsidR="006F64D2">
            <w:rPr>
              <w:rFonts w:ascii="Times New Roman" w:hAnsi="Times New Roman" w:cs="Times New Roman"/>
              <w:sz w:val="24"/>
              <w:szCs w:val="24"/>
            </w:rPr>
            <w:fldChar w:fldCharType="begin"/>
          </w:r>
          <w:r w:rsidR="003D2C3D">
            <w:rPr>
              <w:rFonts w:ascii="Times New Roman" w:hAnsi="Times New Roman" w:cs="Times New Roman"/>
              <w:sz w:val="24"/>
              <w:szCs w:val="24"/>
            </w:rPr>
            <w:instrText xml:space="preserve">CITATION Hen23 \p 209 \l 1033 </w:instrText>
          </w:r>
          <w:r w:rsidR="006F64D2">
            <w:rPr>
              <w:rFonts w:ascii="Times New Roman" w:hAnsi="Times New Roman" w:cs="Times New Roman"/>
              <w:sz w:val="24"/>
              <w:szCs w:val="24"/>
            </w:rPr>
            <w:fldChar w:fldCharType="separate"/>
          </w:r>
          <w:r w:rsidR="003D2C3D">
            <w:rPr>
              <w:rFonts w:ascii="Times New Roman" w:hAnsi="Times New Roman" w:cs="Times New Roman"/>
              <w:noProof/>
              <w:sz w:val="24"/>
              <w:szCs w:val="24"/>
            </w:rPr>
            <w:t xml:space="preserve"> </w:t>
          </w:r>
          <w:r w:rsidR="003D2C3D" w:rsidRPr="003D2C3D">
            <w:rPr>
              <w:rFonts w:ascii="Times New Roman" w:hAnsi="Times New Roman" w:cs="Times New Roman"/>
              <w:noProof/>
              <w:sz w:val="24"/>
              <w:szCs w:val="24"/>
            </w:rPr>
            <w:t>(Mayr-Harting, 1963, p. 209)</w:t>
          </w:r>
          <w:r w:rsidR="006F64D2">
            <w:rPr>
              <w:rFonts w:ascii="Times New Roman" w:hAnsi="Times New Roman" w:cs="Times New Roman"/>
              <w:sz w:val="24"/>
              <w:szCs w:val="24"/>
            </w:rPr>
            <w:fldChar w:fldCharType="end"/>
          </w:r>
        </w:sdtContent>
      </w:sdt>
      <w:r w:rsidR="006F64D2">
        <w:rPr>
          <w:rFonts w:ascii="Times New Roman" w:hAnsi="Times New Roman" w:cs="Times New Roman"/>
          <w:sz w:val="24"/>
          <w:szCs w:val="24"/>
        </w:rPr>
        <w:t xml:space="preserve"> </w:t>
      </w:r>
      <w:r w:rsidR="0012610C" w:rsidRPr="0012610C">
        <w:rPr>
          <w:rFonts w:ascii="Times New Roman" w:hAnsi="Times New Roman" w:cs="Times New Roman"/>
          <w:sz w:val="24"/>
          <w:szCs w:val="24"/>
        </w:rPr>
        <w:t xml:space="preserve"> Henry </w:t>
      </w:r>
      <w:r w:rsidR="006F64D2">
        <w:rPr>
          <w:rFonts w:ascii="Times New Roman" w:hAnsi="Times New Roman" w:cs="Times New Roman"/>
          <w:sz w:val="24"/>
          <w:szCs w:val="24"/>
        </w:rPr>
        <w:t>though his reasoning</w:t>
      </w:r>
      <w:r w:rsidR="00DF1A0C">
        <w:rPr>
          <w:rFonts w:ascii="Times New Roman" w:hAnsi="Times New Roman" w:cs="Times New Roman"/>
          <w:sz w:val="24"/>
          <w:szCs w:val="24"/>
        </w:rPr>
        <w:t xml:space="preserve"> hindered</w:t>
      </w:r>
      <w:r w:rsidR="0012610C" w:rsidRPr="0012610C">
        <w:rPr>
          <w:rFonts w:ascii="Times New Roman" w:hAnsi="Times New Roman" w:cs="Times New Roman"/>
          <w:sz w:val="24"/>
          <w:szCs w:val="24"/>
        </w:rPr>
        <w:t xml:space="preserve"> his royal </w:t>
      </w:r>
      <w:r w:rsidR="00E07E37">
        <w:rPr>
          <w:rFonts w:ascii="Times New Roman" w:hAnsi="Times New Roman" w:cs="Times New Roman"/>
          <w:sz w:val="24"/>
          <w:szCs w:val="24"/>
        </w:rPr>
        <w:t xml:space="preserve">authority. </w:t>
      </w:r>
      <w:r w:rsidR="003D2C3D">
        <w:rPr>
          <w:rFonts w:ascii="Times New Roman" w:hAnsi="Times New Roman" w:cs="Times New Roman"/>
          <w:sz w:val="24"/>
          <w:szCs w:val="24"/>
        </w:rPr>
        <w:t xml:space="preserve"> </w:t>
      </w:r>
      <w:r w:rsidR="00E07E37">
        <w:rPr>
          <w:rFonts w:ascii="Times New Roman" w:hAnsi="Times New Roman" w:cs="Times New Roman"/>
          <w:sz w:val="24"/>
          <w:szCs w:val="24"/>
        </w:rPr>
        <w:t>Becket argued his case and</w:t>
      </w:r>
      <w:r w:rsidR="003D2C3D">
        <w:rPr>
          <w:rFonts w:ascii="Times New Roman" w:hAnsi="Times New Roman" w:cs="Times New Roman"/>
          <w:sz w:val="24"/>
          <w:szCs w:val="24"/>
        </w:rPr>
        <w:t xml:space="preserve"> was Hi</w:t>
      </w:r>
      <w:r w:rsidR="0012610C" w:rsidRPr="0012610C">
        <w:rPr>
          <w:rFonts w:ascii="Times New Roman" w:hAnsi="Times New Roman" w:cs="Times New Roman"/>
          <w:sz w:val="24"/>
          <w:szCs w:val="24"/>
        </w:rPr>
        <w:t xml:space="preserve">lary's </w:t>
      </w:r>
      <w:r w:rsidR="003D2C3D">
        <w:rPr>
          <w:rFonts w:ascii="Times New Roman" w:hAnsi="Times New Roman" w:cs="Times New Roman"/>
          <w:sz w:val="24"/>
          <w:szCs w:val="24"/>
        </w:rPr>
        <w:t>main</w:t>
      </w:r>
      <w:r w:rsidR="0012610C" w:rsidRPr="0012610C">
        <w:rPr>
          <w:rFonts w:ascii="Times New Roman" w:hAnsi="Times New Roman" w:cs="Times New Roman"/>
          <w:sz w:val="24"/>
          <w:szCs w:val="24"/>
        </w:rPr>
        <w:t xml:space="preserve"> opponents at this </w:t>
      </w:r>
      <w:r w:rsidR="0012610C">
        <w:rPr>
          <w:rFonts w:ascii="Times New Roman" w:hAnsi="Times New Roman" w:cs="Times New Roman"/>
          <w:sz w:val="24"/>
          <w:szCs w:val="24"/>
        </w:rPr>
        <w:t>council.</w:t>
      </w:r>
      <w:r w:rsidR="003D2C3D">
        <w:rPr>
          <w:rFonts w:ascii="Times New Roman" w:hAnsi="Times New Roman" w:cs="Times New Roman"/>
          <w:sz w:val="24"/>
          <w:szCs w:val="24"/>
        </w:rPr>
        <w:t xml:space="preserve">  This may have been the moment that the seed was planted in Henry</w:t>
      </w:r>
      <w:r w:rsidR="00941513">
        <w:rPr>
          <w:rFonts w:ascii="Times New Roman" w:hAnsi="Times New Roman" w:cs="Times New Roman"/>
          <w:sz w:val="24"/>
          <w:szCs w:val="24"/>
        </w:rPr>
        <w:t>’s mind</w:t>
      </w:r>
      <w:r w:rsidR="003D2C3D">
        <w:rPr>
          <w:rFonts w:ascii="Times New Roman" w:hAnsi="Times New Roman" w:cs="Times New Roman"/>
          <w:sz w:val="24"/>
          <w:szCs w:val="24"/>
        </w:rPr>
        <w:t>, for Becket to become the next Archbishop</w:t>
      </w:r>
      <w:r w:rsidR="00813404">
        <w:rPr>
          <w:rFonts w:ascii="Times New Roman" w:hAnsi="Times New Roman" w:cs="Times New Roman"/>
          <w:sz w:val="24"/>
          <w:szCs w:val="24"/>
        </w:rPr>
        <w:t xml:space="preserve"> of Canterbury</w:t>
      </w:r>
      <w:r w:rsidR="003D2C3D">
        <w:rPr>
          <w:rFonts w:ascii="Times New Roman" w:hAnsi="Times New Roman" w:cs="Times New Roman"/>
          <w:sz w:val="24"/>
          <w:szCs w:val="24"/>
        </w:rPr>
        <w:t xml:space="preserve"> when the time came.</w:t>
      </w:r>
    </w:p>
    <w:p w14:paraId="0E645D2A" w14:textId="7CD85588" w:rsidR="00941513" w:rsidRDefault="00B9038D" w:rsidP="005E3BC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E07E37">
        <w:rPr>
          <w:rFonts w:ascii="Times New Roman" w:hAnsi="Times New Roman" w:cs="Times New Roman"/>
          <w:sz w:val="24"/>
          <w:szCs w:val="24"/>
        </w:rPr>
        <w:t>It was under Henry I that the</w:t>
      </w:r>
      <w:r w:rsidR="005E3BC7" w:rsidRPr="005E3BC7">
        <w:rPr>
          <w:rFonts w:ascii="Times New Roman" w:hAnsi="Times New Roman" w:cs="Times New Roman"/>
          <w:sz w:val="24"/>
          <w:szCs w:val="24"/>
        </w:rPr>
        <w:t xml:space="preserve"> country was divided up into circuits made up of shires. Groups of justices toured each shire on their circuit to hear legal cases</w:t>
      </w:r>
      <w:r w:rsidR="00941513">
        <w:rPr>
          <w:rFonts w:ascii="Times New Roman" w:hAnsi="Times New Roman" w:cs="Times New Roman"/>
          <w:sz w:val="24"/>
          <w:szCs w:val="24"/>
        </w:rPr>
        <w:t xml:space="preserve"> known as </w:t>
      </w:r>
      <w:r w:rsidR="005E3BC7" w:rsidRPr="005E3BC7">
        <w:rPr>
          <w:rFonts w:ascii="Times New Roman" w:hAnsi="Times New Roman" w:cs="Times New Roman"/>
          <w:sz w:val="24"/>
          <w:szCs w:val="24"/>
        </w:rPr>
        <w:t xml:space="preserve">an </w:t>
      </w:r>
      <w:proofErr w:type="spellStart"/>
      <w:r w:rsidR="005E3BC7" w:rsidRPr="005E3BC7">
        <w:rPr>
          <w:rFonts w:ascii="Times New Roman" w:hAnsi="Times New Roman" w:cs="Times New Roman"/>
          <w:sz w:val="24"/>
          <w:szCs w:val="24"/>
        </w:rPr>
        <w:t>eyre</w:t>
      </w:r>
      <w:proofErr w:type="spellEnd"/>
      <w:r w:rsidR="005E3BC7" w:rsidRPr="005E3BC7">
        <w:rPr>
          <w:rFonts w:ascii="Times New Roman" w:hAnsi="Times New Roman" w:cs="Times New Roman"/>
          <w:sz w:val="24"/>
          <w:szCs w:val="24"/>
        </w:rPr>
        <w:t xml:space="preserve"> and therefore it was known as the ‘justice-in-</w:t>
      </w:r>
      <w:proofErr w:type="spellStart"/>
      <w:r w:rsidR="005E3BC7" w:rsidRPr="005E3BC7">
        <w:rPr>
          <w:rFonts w:ascii="Times New Roman" w:hAnsi="Times New Roman" w:cs="Times New Roman"/>
          <w:sz w:val="24"/>
          <w:szCs w:val="24"/>
        </w:rPr>
        <w:t>eyre</w:t>
      </w:r>
      <w:proofErr w:type="spellEnd"/>
      <w:r w:rsidR="005E3BC7" w:rsidRPr="005E3BC7">
        <w:rPr>
          <w:rFonts w:ascii="Times New Roman" w:hAnsi="Times New Roman" w:cs="Times New Roman"/>
          <w:sz w:val="24"/>
          <w:szCs w:val="24"/>
        </w:rPr>
        <w:t xml:space="preserve">’ system. This system </w:t>
      </w:r>
      <w:r w:rsidR="00CC1DB0">
        <w:rPr>
          <w:rFonts w:ascii="Times New Roman" w:hAnsi="Times New Roman" w:cs="Times New Roman"/>
          <w:sz w:val="24"/>
          <w:szCs w:val="24"/>
        </w:rPr>
        <w:t>was</w:t>
      </w:r>
      <w:r w:rsidR="005843B8">
        <w:rPr>
          <w:rFonts w:ascii="Times New Roman" w:hAnsi="Times New Roman" w:cs="Times New Roman"/>
          <w:sz w:val="24"/>
          <w:szCs w:val="24"/>
        </w:rPr>
        <w:t xml:space="preserve"> meant</w:t>
      </w:r>
      <w:r w:rsidR="00CC1DB0">
        <w:rPr>
          <w:rFonts w:ascii="Times New Roman" w:hAnsi="Times New Roman" w:cs="Times New Roman"/>
          <w:sz w:val="24"/>
          <w:szCs w:val="24"/>
        </w:rPr>
        <w:t xml:space="preserve"> to install </w:t>
      </w:r>
      <w:r w:rsidR="005E3BC7" w:rsidRPr="005E3BC7">
        <w:rPr>
          <w:rFonts w:ascii="Times New Roman" w:hAnsi="Times New Roman" w:cs="Times New Roman"/>
          <w:sz w:val="24"/>
          <w:szCs w:val="24"/>
        </w:rPr>
        <w:t>royal authority</w:t>
      </w:r>
      <w:r w:rsidR="00CC1DB0">
        <w:rPr>
          <w:rFonts w:ascii="Times New Roman" w:hAnsi="Times New Roman" w:cs="Times New Roman"/>
          <w:sz w:val="24"/>
          <w:szCs w:val="24"/>
        </w:rPr>
        <w:t xml:space="preserve"> and</w:t>
      </w:r>
      <w:r w:rsidR="005E3BC7" w:rsidRPr="005E3BC7">
        <w:rPr>
          <w:rFonts w:ascii="Times New Roman" w:hAnsi="Times New Roman" w:cs="Times New Roman"/>
          <w:sz w:val="24"/>
          <w:szCs w:val="24"/>
        </w:rPr>
        <w:t xml:space="preserve"> standardi</w:t>
      </w:r>
      <w:r w:rsidR="00CC1DB0">
        <w:rPr>
          <w:rFonts w:ascii="Times New Roman" w:hAnsi="Times New Roman" w:cs="Times New Roman"/>
          <w:sz w:val="24"/>
          <w:szCs w:val="24"/>
        </w:rPr>
        <w:t>ze</w:t>
      </w:r>
      <w:r w:rsidR="005E3BC7" w:rsidRPr="005E3BC7">
        <w:rPr>
          <w:rFonts w:ascii="Times New Roman" w:hAnsi="Times New Roman" w:cs="Times New Roman"/>
          <w:sz w:val="24"/>
          <w:szCs w:val="24"/>
        </w:rPr>
        <w:t xml:space="preserve"> justice according to a </w:t>
      </w:r>
      <w:r w:rsidR="00CC1DB0" w:rsidRPr="005E3BC7">
        <w:rPr>
          <w:rFonts w:ascii="Times New Roman" w:hAnsi="Times New Roman" w:cs="Times New Roman"/>
          <w:sz w:val="24"/>
          <w:szCs w:val="24"/>
        </w:rPr>
        <w:t>centralized</w:t>
      </w:r>
      <w:r w:rsidR="005E3BC7" w:rsidRPr="005E3BC7">
        <w:rPr>
          <w:rFonts w:ascii="Times New Roman" w:hAnsi="Times New Roman" w:cs="Times New Roman"/>
          <w:sz w:val="24"/>
          <w:szCs w:val="24"/>
        </w:rPr>
        <w:t xml:space="preserve"> system rather than relying on local </w:t>
      </w:r>
      <w:r w:rsidR="00CC1DB0" w:rsidRPr="005E3BC7">
        <w:rPr>
          <w:rFonts w:ascii="Times New Roman" w:hAnsi="Times New Roman" w:cs="Times New Roman"/>
          <w:sz w:val="24"/>
          <w:szCs w:val="24"/>
        </w:rPr>
        <w:t>officials</w:t>
      </w:r>
      <w:r w:rsidR="00941513">
        <w:rPr>
          <w:rFonts w:ascii="Times New Roman" w:hAnsi="Times New Roman" w:cs="Times New Roman"/>
          <w:sz w:val="24"/>
          <w:szCs w:val="24"/>
        </w:rPr>
        <w:t>, operating autonomously and</w:t>
      </w:r>
      <w:r w:rsidR="005E3BC7" w:rsidRPr="005E3BC7">
        <w:rPr>
          <w:rFonts w:ascii="Times New Roman" w:hAnsi="Times New Roman" w:cs="Times New Roman"/>
          <w:sz w:val="24"/>
          <w:szCs w:val="24"/>
        </w:rPr>
        <w:t xml:space="preserve"> </w:t>
      </w:r>
      <w:r w:rsidR="00CC1DB0">
        <w:rPr>
          <w:rFonts w:ascii="Times New Roman" w:hAnsi="Times New Roman" w:cs="Times New Roman"/>
          <w:sz w:val="24"/>
          <w:szCs w:val="24"/>
        </w:rPr>
        <w:t xml:space="preserve">who were susceptible to the pressures and influence of local barons. </w:t>
      </w:r>
      <w:r w:rsidR="005E3BC7" w:rsidRPr="005E3BC7">
        <w:rPr>
          <w:rFonts w:ascii="Times New Roman" w:hAnsi="Times New Roman" w:cs="Times New Roman"/>
          <w:sz w:val="24"/>
          <w:szCs w:val="24"/>
        </w:rPr>
        <w:t>In 1166</w:t>
      </w:r>
      <w:r w:rsidR="00941513">
        <w:rPr>
          <w:rFonts w:ascii="Times New Roman" w:hAnsi="Times New Roman" w:cs="Times New Roman"/>
          <w:sz w:val="24"/>
          <w:szCs w:val="24"/>
        </w:rPr>
        <w:t xml:space="preserve">, </w:t>
      </w:r>
      <w:r w:rsidR="005E3BC7" w:rsidRPr="005E3BC7">
        <w:rPr>
          <w:rFonts w:ascii="Times New Roman" w:hAnsi="Times New Roman" w:cs="Times New Roman"/>
          <w:sz w:val="24"/>
          <w:szCs w:val="24"/>
        </w:rPr>
        <w:t>Henry</w:t>
      </w:r>
      <w:r w:rsidR="00C05828">
        <w:rPr>
          <w:rFonts w:ascii="Times New Roman" w:hAnsi="Times New Roman" w:cs="Times New Roman"/>
          <w:sz w:val="24"/>
          <w:szCs w:val="24"/>
        </w:rPr>
        <w:t xml:space="preserve"> </w:t>
      </w:r>
      <w:r w:rsidR="005E3BC7" w:rsidRPr="005E3BC7">
        <w:rPr>
          <w:rFonts w:ascii="Times New Roman" w:hAnsi="Times New Roman" w:cs="Times New Roman"/>
          <w:sz w:val="24"/>
          <w:szCs w:val="24"/>
        </w:rPr>
        <w:t>went further than Henry I had done</w:t>
      </w:r>
      <w:r w:rsidR="00941513">
        <w:rPr>
          <w:rFonts w:ascii="Times New Roman" w:hAnsi="Times New Roman" w:cs="Times New Roman"/>
          <w:sz w:val="24"/>
          <w:szCs w:val="24"/>
        </w:rPr>
        <w:t xml:space="preserve"> by issuing t</w:t>
      </w:r>
      <w:r w:rsidR="005E3BC7" w:rsidRPr="005E3BC7">
        <w:rPr>
          <w:rFonts w:ascii="Times New Roman" w:hAnsi="Times New Roman" w:cs="Times New Roman"/>
          <w:sz w:val="24"/>
          <w:szCs w:val="24"/>
        </w:rPr>
        <w:t xml:space="preserve">he Assize of Clarendon </w:t>
      </w:r>
      <w:r w:rsidR="00941513">
        <w:rPr>
          <w:rFonts w:ascii="Times New Roman" w:hAnsi="Times New Roman" w:cs="Times New Roman"/>
          <w:sz w:val="24"/>
          <w:szCs w:val="24"/>
        </w:rPr>
        <w:t>Act, that would begin</w:t>
      </w:r>
      <w:r w:rsidR="005E3BC7" w:rsidRPr="005E3BC7">
        <w:rPr>
          <w:rFonts w:ascii="Times New Roman" w:hAnsi="Times New Roman" w:cs="Times New Roman"/>
          <w:sz w:val="24"/>
          <w:szCs w:val="24"/>
        </w:rPr>
        <w:t xml:space="preserve"> to transform English law.</w:t>
      </w:r>
      <w:r w:rsidR="00E07E37">
        <w:rPr>
          <w:rFonts w:ascii="Times New Roman" w:hAnsi="Times New Roman" w:cs="Times New Roman"/>
          <w:sz w:val="24"/>
          <w:szCs w:val="24"/>
        </w:rPr>
        <w:t xml:space="preserve"> It allowed for cases concerning </w:t>
      </w:r>
      <w:r w:rsidR="005E3BC7" w:rsidRPr="005E3BC7">
        <w:rPr>
          <w:rFonts w:ascii="Times New Roman" w:hAnsi="Times New Roman" w:cs="Times New Roman"/>
          <w:sz w:val="24"/>
          <w:szCs w:val="24"/>
        </w:rPr>
        <w:t>criminal law</w:t>
      </w:r>
      <w:r w:rsidR="00E07E37">
        <w:rPr>
          <w:rFonts w:ascii="Times New Roman" w:hAnsi="Times New Roman" w:cs="Times New Roman"/>
          <w:sz w:val="24"/>
          <w:szCs w:val="24"/>
        </w:rPr>
        <w:t xml:space="preserve"> to cross jurisdictions and esta</w:t>
      </w:r>
      <w:r w:rsidR="005E3BC7" w:rsidRPr="005E3BC7">
        <w:rPr>
          <w:rFonts w:ascii="Times New Roman" w:hAnsi="Times New Roman" w:cs="Times New Roman"/>
          <w:sz w:val="24"/>
          <w:szCs w:val="24"/>
        </w:rPr>
        <w:t>blished hunts</w:t>
      </w:r>
      <w:r w:rsidR="00941513">
        <w:rPr>
          <w:rFonts w:ascii="Times New Roman" w:hAnsi="Times New Roman" w:cs="Times New Roman"/>
          <w:sz w:val="24"/>
          <w:szCs w:val="24"/>
        </w:rPr>
        <w:t xml:space="preserve"> which crossed boundary lines</w:t>
      </w:r>
      <w:r w:rsidR="005E3BC7" w:rsidRPr="005E3BC7">
        <w:rPr>
          <w:rFonts w:ascii="Times New Roman" w:hAnsi="Times New Roman" w:cs="Times New Roman"/>
          <w:sz w:val="24"/>
          <w:szCs w:val="24"/>
        </w:rPr>
        <w:t xml:space="preserve"> for criminals, </w:t>
      </w:r>
      <w:r w:rsidR="00941513">
        <w:rPr>
          <w:rFonts w:ascii="Times New Roman" w:hAnsi="Times New Roman" w:cs="Times New Roman"/>
          <w:sz w:val="24"/>
          <w:szCs w:val="24"/>
        </w:rPr>
        <w:t xml:space="preserve">such </w:t>
      </w:r>
      <w:r w:rsidR="005E3BC7" w:rsidRPr="005E3BC7">
        <w:rPr>
          <w:rFonts w:ascii="Times New Roman" w:hAnsi="Times New Roman" w:cs="Times New Roman"/>
          <w:sz w:val="24"/>
          <w:szCs w:val="24"/>
        </w:rPr>
        <w:t xml:space="preserve">as robbers, murderers, thieves </w:t>
      </w:r>
      <w:r w:rsidR="00941513">
        <w:rPr>
          <w:rFonts w:ascii="Times New Roman" w:hAnsi="Times New Roman" w:cs="Times New Roman"/>
          <w:sz w:val="24"/>
          <w:szCs w:val="24"/>
        </w:rPr>
        <w:t xml:space="preserve">or those who </w:t>
      </w:r>
      <w:proofErr w:type="spellStart"/>
      <w:r w:rsidR="00941513">
        <w:rPr>
          <w:rFonts w:ascii="Times New Roman" w:hAnsi="Times New Roman" w:cs="Times New Roman"/>
          <w:sz w:val="24"/>
          <w:szCs w:val="24"/>
        </w:rPr>
        <w:t>harboured</w:t>
      </w:r>
      <w:proofErr w:type="spellEnd"/>
      <w:r w:rsidR="005E3BC7" w:rsidRPr="005E3BC7">
        <w:rPr>
          <w:rFonts w:ascii="Times New Roman" w:hAnsi="Times New Roman" w:cs="Times New Roman"/>
          <w:sz w:val="24"/>
          <w:szCs w:val="24"/>
        </w:rPr>
        <w:t xml:space="preserve"> criminals. T</w:t>
      </w:r>
      <w:r w:rsidR="00941513">
        <w:rPr>
          <w:rFonts w:ascii="Times New Roman" w:hAnsi="Times New Roman" w:cs="Times New Roman"/>
          <w:sz w:val="24"/>
          <w:szCs w:val="24"/>
        </w:rPr>
        <w:t>o aid in tracking down suspects, the</w:t>
      </w:r>
      <w:r w:rsidR="00E07E37">
        <w:rPr>
          <w:rFonts w:ascii="Times New Roman" w:hAnsi="Times New Roman" w:cs="Times New Roman"/>
          <w:sz w:val="24"/>
          <w:szCs w:val="24"/>
        </w:rPr>
        <w:t xml:space="preserve"> power of nobles to exclude</w:t>
      </w:r>
      <w:r w:rsidR="005E3BC7" w:rsidRPr="005E3BC7">
        <w:rPr>
          <w:rFonts w:ascii="Times New Roman" w:hAnsi="Times New Roman" w:cs="Times New Roman"/>
          <w:sz w:val="24"/>
          <w:szCs w:val="24"/>
        </w:rPr>
        <w:t xml:space="preserve"> the </w:t>
      </w:r>
      <w:r w:rsidR="009B3049" w:rsidRPr="005E3BC7">
        <w:rPr>
          <w:rFonts w:ascii="Times New Roman" w:hAnsi="Times New Roman" w:cs="Times New Roman"/>
          <w:sz w:val="24"/>
          <w:szCs w:val="24"/>
        </w:rPr>
        <w:t>sheriff</w:t>
      </w:r>
      <w:r w:rsidR="009B3049">
        <w:rPr>
          <w:rFonts w:ascii="Times New Roman" w:hAnsi="Times New Roman" w:cs="Times New Roman"/>
          <w:sz w:val="24"/>
          <w:szCs w:val="24"/>
        </w:rPr>
        <w:t xml:space="preserve">s </w:t>
      </w:r>
      <w:r w:rsidR="005E3BC7" w:rsidRPr="005E3BC7">
        <w:rPr>
          <w:rFonts w:ascii="Times New Roman" w:hAnsi="Times New Roman" w:cs="Times New Roman"/>
          <w:sz w:val="24"/>
          <w:szCs w:val="24"/>
        </w:rPr>
        <w:t>from their properties was removed</w:t>
      </w:r>
      <w:r w:rsidR="00941513">
        <w:rPr>
          <w:rFonts w:ascii="Times New Roman" w:hAnsi="Times New Roman" w:cs="Times New Roman"/>
          <w:sz w:val="24"/>
          <w:szCs w:val="24"/>
        </w:rPr>
        <w:t>.</w:t>
      </w:r>
      <w:r w:rsidR="00E07E37">
        <w:rPr>
          <w:rFonts w:ascii="Times New Roman" w:hAnsi="Times New Roman" w:cs="Times New Roman"/>
          <w:sz w:val="24"/>
          <w:szCs w:val="24"/>
        </w:rPr>
        <w:t xml:space="preserve"> Thus, the </w:t>
      </w:r>
      <w:r w:rsidR="009B3049">
        <w:rPr>
          <w:rFonts w:ascii="Times New Roman" w:hAnsi="Times New Roman" w:cs="Times New Roman"/>
          <w:sz w:val="24"/>
          <w:szCs w:val="24"/>
        </w:rPr>
        <w:t>king was not doing justice</w:t>
      </w:r>
      <w:r w:rsidR="00941513">
        <w:rPr>
          <w:rFonts w:ascii="Times New Roman" w:hAnsi="Times New Roman" w:cs="Times New Roman"/>
          <w:sz w:val="24"/>
          <w:szCs w:val="24"/>
        </w:rPr>
        <w:t xml:space="preserve"> personally</w:t>
      </w:r>
      <w:r w:rsidR="009B3049">
        <w:rPr>
          <w:rFonts w:ascii="Times New Roman" w:hAnsi="Times New Roman" w:cs="Times New Roman"/>
          <w:sz w:val="24"/>
          <w:szCs w:val="24"/>
        </w:rPr>
        <w:t xml:space="preserve">; </w:t>
      </w:r>
      <w:r w:rsidR="00941513">
        <w:rPr>
          <w:rFonts w:ascii="Times New Roman" w:hAnsi="Times New Roman" w:cs="Times New Roman"/>
          <w:sz w:val="24"/>
          <w:szCs w:val="24"/>
        </w:rPr>
        <w:t xml:space="preserve">rather, </w:t>
      </w:r>
      <w:r w:rsidR="009B3049">
        <w:rPr>
          <w:rFonts w:ascii="Times New Roman" w:hAnsi="Times New Roman" w:cs="Times New Roman"/>
          <w:sz w:val="24"/>
          <w:szCs w:val="24"/>
        </w:rPr>
        <w:t>he was discharging his duty by ensuring that else did it. It was not the intervention of the king’s court but the intervention of the king by means of executive order</w:t>
      </w:r>
      <w:sdt>
        <w:sdtPr>
          <w:rPr>
            <w:rFonts w:ascii="Times New Roman" w:hAnsi="Times New Roman" w:cs="Times New Roman"/>
            <w:sz w:val="24"/>
            <w:szCs w:val="24"/>
          </w:rPr>
          <w:id w:val="1306579400"/>
          <w:citation/>
        </w:sdtPr>
        <w:sdtContent>
          <w:r w:rsidR="009B3049">
            <w:rPr>
              <w:rFonts w:ascii="Times New Roman" w:hAnsi="Times New Roman" w:cs="Times New Roman"/>
              <w:sz w:val="24"/>
              <w:szCs w:val="24"/>
            </w:rPr>
            <w:fldChar w:fldCharType="begin"/>
          </w:r>
          <w:r w:rsidR="009B3049">
            <w:rPr>
              <w:rFonts w:ascii="Times New Roman" w:hAnsi="Times New Roman" w:cs="Times New Roman"/>
              <w:sz w:val="24"/>
              <w:szCs w:val="24"/>
            </w:rPr>
            <w:instrText xml:space="preserve">CITATION War73 \p 373 \l 1033 </w:instrText>
          </w:r>
          <w:r w:rsidR="009B3049">
            <w:rPr>
              <w:rFonts w:ascii="Times New Roman" w:hAnsi="Times New Roman" w:cs="Times New Roman"/>
              <w:sz w:val="24"/>
              <w:szCs w:val="24"/>
            </w:rPr>
            <w:fldChar w:fldCharType="separate"/>
          </w:r>
          <w:r w:rsidR="009B3049">
            <w:rPr>
              <w:rFonts w:ascii="Times New Roman" w:hAnsi="Times New Roman" w:cs="Times New Roman"/>
              <w:noProof/>
              <w:sz w:val="24"/>
              <w:szCs w:val="24"/>
            </w:rPr>
            <w:t xml:space="preserve"> </w:t>
          </w:r>
          <w:r w:rsidR="009B3049" w:rsidRPr="009B3049">
            <w:rPr>
              <w:rFonts w:ascii="Times New Roman" w:hAnsi="Times New Roman" w:cs="Times New Roman"/>
              <w:noProof/>
              <w:sz w:val="24"/>
              <w:szCs w:val="24"/>
            </w:rPr>
            <w:t>(Warren, 1973, p. 373)</w:t>
          </w:r>
          <w:r w:rsidR="009B3049">
            <w:rPr>
              <w:rFonts w:ascii="Times New Roman" w:hAnsi="Times New Roman" w:cs="Times New Roman"/>
              <w:sz w:val="24"/>
              <w:szCs w:val="24"/>
            </w:rPr>
            <w:fldChar w:fldCharType="end"/>
          </w:r>
        </w:sdtContent>
      </w:sdt>
      <w:r w:rsidR="009B3049">
        <w:rPr>
          <w:rFonts w:ascii="Times New Roman" w:hAnsi="Times New Roman" w:cs="Times New Roman"/>
          <w:sz w:val="24"/>
          <w:szCs w:val="24"/>
        </w:rPr>
        <w:t>.</w:t>
      </w:r>
      <w:r w:rsidR="007911A0">
        <w:rPr>
          <w:rFonts w:ascii="Times New Roman" w:hAnsi="Times New Roman" w:cs="Times New Roman"/>
          <w:sz w:val="24"/>
          <w:szCs w:val="24"/>
        </w:rPr>
        <w:t xml:space="preserve"> </w:t>
      </w:r>
    </w:p>
    <w:p w14:paraId="021A0736" w14:textId="185133F3" w:rsidR="002C3067" w:rsidRDefault="00941513" w:rsidP="005E3BC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A83F60">
        <w:rPr>
          <w:rFonts w:ascii="Times New Roman" w:hAnsi="Times New Roman" w:cs="Times New Roman"/>
          <w:sz w:val="24"/>
          <w:szCs w:val="24"/>
        </w:rPr>
        <w:t>Becket</w:t>
      </w:r>
      <w:r w:rsidR="00E07E37">
        <w:rPr>
          <w:rFonts w:ascii="Times New Roman" w:hAnsi="Times New Roman" w:cs="Times New Roman"/>
          <w:sz w:val="24"/>
          <w:szCs w:val="24"/>
        </w:rPr>
        <w:t xml:space="preserve"> assisted Henry with his</w:t>
      </w:r>
      <w:r w:rsidR="007911A0">
        <w:rPr>
          <w:rFonts w:ascii="Times New Roman" w:hAnsi="Times New Roman" w:cs="Times New Roman"/>
          <w:sz w:val="24"/>
          <w:szCs w:val="24"/>
        </w:rPr>
        <w:t xml:space="preserve"> pacification of England</w:t>
      </w:r>
      <w:r w:rsidR="00374845">
        <w:rPr>
          <w:rFonts w:ascii="Times New Roman" w:hAnsi="Times New Roman" w:cs="Times New Roman"/>
          <w:sz w:val="24"/>
          <w:szCs w:val="24"/>
        </w:rPr>
        <w:t>.</w:t>
      </w:r>
      <w:r w:rsidR="001B1D1E">
        <w:rPr>
          <w:rFonts w:ascii="Times New Roman" w:hAnsi="Times New Roman" w:cs="Times New Roman"/>
          <w:sz w:val="24"/>
          <w:szCs w:val="24"/>
        </w:rPr>
        <w:t xml:space="preserve"> William </w:t>
      </w:r>
      <w:proofErr w:type="spellStart"/>
      <w:r w:rsidR="001B1D1E">
        <w:rPr>
          <w:rFonts w:ascii="Times New Roman" w:hAnsi="Times New Roman" w:cs="Times New Roman"/>
          <w:sz w:val="24"/>
          <w:szCs w:val="24"/>
        </w:rPr>
        <w:t>Fit</w:t>
      </w:r>
      <w:r w:rsidR="0043381E">
        <w:rPr>
          <w:rFonts w:ascii="Times New Roman" w:hAnsi="Times New Roman" w:cs="Times New Roman"/>
          <w:sz w:val="24"/>
          <w:szCs w:val="24"/>
        </w:rPr>
        <w:t>zste</w:t>
      </w:r>
      <w:r w:rsidR="001B1D1E">
        <w:rPr>
          <w:rFonts w:ascii="Times New Roman" w:hAnsi="Times New Roman" w:cs="Times New Roman"/>
          <w:sz w:val="24"/>
          <w:szCs w:val="24"/>
        </w:rPr>
        <w:t>ph</w:t>
      </w:r>
      <w:r w:rsidR="0043381E">
        <w:rPr>
          <w:rFonts w:ascii="Times New Roman" w:hAnsi="Times New Roman" w:cs="Times New Roman"/>
          <w:sz w:val="24"/>
          <w:szCs w:val="24"/>
        </w:rPr>
        <w:t>e</w:t>
      </w:r>
      <w:r w:rsidR="001B1D1E">
        <w:rPr>
          <w:rFonts w:ascii="Times New Roman" w:hAnsi="Times New Roman" w:cs="Times New Roman"/>
          <w:sz w:val="24"/>
          <w:szCs w:val="24"/>
        </w:rPr>
        <w:t>n</w:t>
      </w:r>
      <w:proofErr w:type="spellEnd"/>
      <w:r w:rsidR="0043381E">
        <w:rPr>
          <w:rFonts w:ascii="Times New Roman" w:hAnsi="Times New Roman" w:cs="Times New Roman"/>
          <w:sz w:val="24"/>
          <w:szCs w:val="24"/>
        </w:rPr>
        <w:t xml:space="preserve">, </w:t>
      </w:r>
      <w:r w:rsidR="001B1D1E">
        <w:rPr>
          <w:rFonts w:ascii="Times New Roman" w:hAnsi="Times New Roman" w:cs="Times New Roman"/>
          <w:sz w:val="24"/>
          <w:szCs w:val="24"/>
        </w:rPr>
        <w:t xml:space="preserve">a cleric and personal </w:t>
      </w:r>
      <w:r w:rsidR="0043381E">
        <w:rPr>
          <w:rFonts w:ascii="Times New Roman" w:hAnsi="Times New Roman" w:cs="Times New Roman"/>
          <w:sz w:val="24"/>
          <w:szCs w:val="24"/>
        </w:rPr>
        <w:t>household</w:t>
      </w:r>
      <w:r w:rsidR="001B1D1E">
        <w:rPr>
          <w:rFonts w:ascii="Times New Roman" w:hAnsi="Times New Roman" w:cs="Times New Roman"/>
          <w:sz w:val="24"/>
          <w:szCs w:val="24"/>
        </w:rPr>
        <w:t xml:space="preserve"> clerk for Becket </w:t>
      </w:r>
      <w:r w:rsidR="00E07E37">
        <w:rPr>
          <w:rFonts w:ascii="Times New Roman" w:hAnsi="Times New Roman" w:cs="Times New Roman"/>
          <w:sz w:val="24"/>
          <w:szCs w:val="24"/>
        </w:rPr>
        <w:t xml:space="preserve">described their relationship </w:t>
      </w:r>
      <w:r>
        <w:rPr>
          <w:rFonts w:ascii="Times New Roman" w:hAnsi="Times New Roman" w:cs="Times New Roman"/>
          <w:sz w:val="24"/>
          <w:szCs w:val="24"/>
        </w:rPr>
        <w:t>as thus</w:t>
      </w:r>
      <w:r w:rsidR="001B1D1E">
        <w:rPr>
          <w:rFonts w:ascii="Times New Roman" w:hAnsi="Times New Roman" w:cs="Times New Roman"/>
          <w:sz w:val="24"/>
          <w:szCs w:val="24"/>
        </w:rPr>
        <w:t>:</w:t>
      </w:r>
    </w:p>
    <w:p w14:paraId="6A3BCD80" w14:textId="6A456D39" w:rsidR="001B1D1E" w:rsidRDefault="001B1D1E" w:rsidP="001B1D1E">
      <w:pPr>
        <w:spacing w:after="0" w:line="240" w:lineRule="auto"/>
        <w:ind w:left="720" w:right="720"/>
        <w:jc w:val="both"/>
        <w:rPr>
          <w:rFonts w:ascii="Times New Roman" w:hAnsi="Times New Roman" w:cs="Times New Roman"/>
          <w:sz w:val="24"/>
          <w:szCs w:val="24"/>
        </w:rPr>
      </w:pPr>
      <w:r w:rsidRPr="001B1D1E">
        <w:rPr>
          <w:rFonts w:ascii="Times New Roman" w:hAnsi="Times New Roman" w:cs="Times New Roman"/>
          <w:sz w:val="24"/>
          <w:szCs w:val="24"/>
        </w:rPr>
        <w:t>A</w:t>
      </w:r>
      <w:r w:rsidR="0043381E">
        <w:rPr>
          <w:rFonts w:ascii="Times New Roman" w:hAnsi="Times New Roman" w:cs="Times New Roman"/>
          <w:sz w:val="24"/>
          <w:szCs w:val="24"/>
        </w:rPr>
        <w:t>f</w:t>
      </w:r>
      <w:r w:rsidRPr="001B1D1E">
        <w:rPr>
          <w:rFonts w:ascii="Times New Roman" w:hAnsi="Times New Roman" w:cs="Times New Roman"/>
          <w:sz w:val="24"/>
          <w:szCs w:val="24"/>
        </w:rPr>
        <w:t xml:space="preserve">ter Henry II had been crowned king of England Thomas was made the king’s chancellor in preference to all others. Being a man of diligence and industry, and experienced in many and great </w:t>
      </w:r>
      <w:proofErr w:type="spellStart"/>
      <w:r w:rsidRPr="001B1D1E">
        <w:rPr>
          <w:rFonts w:ascii="Times New Roman" w:hAnsi="Times New Roman" w:cs="Times New Roman"/>
          <w:sz w:val="24"/>
          <w:szCs w:val="24"/>
        </w:rPr>
        <w:t>afairs</w:t>
      </w:r>
      <w:proofErr w:type="spellEnd"/>
      <w:r w:rsidRPr="001B1D1E">
        <w:rPr>
          <w:rFonts w:ascii="Times New Roman" w:hAnsi="Times New Roman" w:cs="Times New Roman"/>
          <w:sz w:val="24"/>
          <w:szCs w:val="24"/>
        </w:rPr>
        <w:t xml:space="preserve">, he discharged the onerous duties and obligations of his </w:t>
      </w:r>
      <w:proofErr w:type="spellStart"/>
      <w:r w:rsidRPr="001B1D1E">
        <w:rPr>
          <w:rFonts w:ascii="Times New Roman" w:hAnsi="Times New Roman" w:cs="Times New Roman"/>
          <w:sz w:val="24"/>
          <w:szCs w:val="24"/>
        </w:rPr>
        <w:t>ofice</w:t>
      </w:r>
      <w:proofErr w:type="spellEnd"/>
      <w:r w:rsidRPr="001B1D1E">
        <w:rPr>
          <w:rFonts w:ascii="Times New Roman" w:hAnsi="Times New Roman" w:cs="Times New Roman"/>
          <w:sz w:val="24"/>
          <w:szCs w:val="24"/>
        </w:rPr>
        <w:t xml:space="preserve"> to the praise of God and the well-being of the whole realm ... Through the energy and counsel of the chancellor and the wholehearted co-operation of the clergy, earls and barons, this noble realm of England enjoyed, as it were, a second springtime. Holy Church was respected; vacant bishoprics and abbacies were bestowed upon honest clerks without simony; the king, by </w:t>
      </w:r>
      <w:proofErr w:type="spellStart"/>
      <w:r w:rsidRPr="001B1D1E">
        <w:rPr>
          <w:rFonts w:ascii="Times New Roman" w:hAnsi="Times New Roman" w:cs="Times New Roman"/>
          <w:sz w:val="24"/>
          <w:szCs w:val="24"/>
        </w:rPr>
        <w:t>favour</w:t>
      </w:r>
      <w:proofErr w:type="spellEnd"/>
      <w:r w:rsidRPr="001B1D1E">
        <w:rPr>
          <w:rFonts w:ascii="Times New Roman" w:hAnsi="Times New Roman" w:cs="Times New Roman"/>
          <w:sz w:val="24"/>
          <w:szCs w:val="24"/>
        </w:rPr>
        <w:t xml:space="preserve"> of God, prospered in all his undertakings, the realm of England increased in riches.</w:t>
      </w:r>
      <w:sdt>
        <w:sdtPr>
          <w:rPr>
            <w:rFonts w:ascii="Times New Roman" w:hAnsi="Times New Roman" w:cs="Times New Roman"/>
            <w:sz w:val="24"/>
            <w:szCs w:val="24"/>
          </w:rPr>
          <w:id w:val="-2018386571"/>
          <w:citation/>
        </w:sdtPr>
        <w:sdtContent>
          <w:r>
            <w:rPr>
              <w:rFonts w:ascii="Times New Roman" w:hAnsi="Times New Roman" w:cs="Times New Roman"/>
              <w:sz w:val="24"/>
              <w:szCs w:val="24"/>
            </w:rPr>
            <w:fldChar w:fldCharType="begin"/>
          </w:r>
          <w:r w:rsidR="00FC0DC6">
            <w:rPr>
              <w:rFonts w:ascii="Times New Roman" w:hAnsi="Times New Roman" w:cs="Times New Roman"/>
              <w:sz w:val="24"/>
              <w:szCs w:val="24"/>
            </w:rPr>
            <w:instrText xml:space="preserve">CITATION Sta06 \l 1033 </w:instrText>
          </w:r>
          <w:r>
            <w:rPr>
              <w:rFonts w:ascii="Times New Roman" w:hAnsi="Times New Roman" w:cs="Times New Roman"/>
              <w:sz w:val="24"/>
              <w:szCs w:val="24"/>
            </w:rPr>
            <w:fldChar w:fldCharType="separate"/>
          </w:r>
          <w:r w:rsidR="00FC0DC6">
            <w:rPr>
              <w:rFonts w:ascii="Times New Roman" w:hAnsi="Times New Roman" w:cs="Times New Roman"/>
              <w:noProof/>
              <w:sz w:val="24"/>
              <w:szCs w:val="24"/>
            </w:rPr>
            <w:t xml:space="preserve"> </w:t>
          </w:r>
          <w:r w:rsidR="00FC0DC6" w:rsidRPr="00FC0DC6">
            <w:rPr>
              <w:rFonts w:ascii="Times New Roman" w:hAnsi="Times New Roman" w:cs="Times New Roman"/>
              <w:noProof/>
              <w:sz w:val="24"/>
              <w:szCs w:val="24"/>
            </w:rPr>
            <w:t>(Fitzstephen, 2006)</w:t>
          </w:r>
          <w:r>
            <w:rPr>
              <w:rFonts w:ascii="Times New Roman" w:hAnsi="Times New Roman" w:cs="Times New Roman"/>
              <w:sz w:val="24"/>
              <w:szCs w:val="24"/>
            </w:rPr>
            <w:fldChar w:fldCharType="end"/>
          </w:r>
        </w:sdtContent>
      </w:sdt>
    </w:p>
    <w:p w14:paraId="540FC7DE" w14:textId="77777777" w:rsidR="001B1D1E" w:rsidRDefault="001B1D1E" w:rsidP="005E3BC7">
      <w:pPr>
        <w:spacing w:line="480" w:lineRule="auto"/>
        <w:ind w:firstLine="720"/>
        <w:rPr>
          <w:rFonts w:ascii="Times New Roman" w:hAnsi="Times New Roman" w:cs="Times New Roman"/>
          <w:sz w:val="24"/>
          <w:szCs w:val="24"/>
        </w:rPr>
      </w:pPr>
    </w:p>
    <w:p w14:paraId="29DBE1C9" w14:textId="1B56345B" w:rsidR="005F4EE6" w:rsidRDefault="009D5B0C" w:rsidP="006B0E1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 </w:t>
      </w:r>
      <w:r w:rsidR="007B693B" w:rsidRPr="007B693B">
        <w:rPr>
          <w:rFonts w:ascii="Times New Roman" w:hAnsi="Times New Roman" w:cs="Times New Roman"/>
          <w:sz w:val="24"/>
          <w:szCs w:val="24"/>
        </w:rPr>
        <w:t>Henry</w:t>
      </w:r>
      <w:r w:rsidR="00B61E89">
        <w:rPr>
          <w:rFonts w:ascii="Times New Roman" w:hAnsi="Times New Roman" w:cs="Times New Roman"/>
          <w:sz w:val="24"/>
          <w:szCs w:val="24"/>
        </w:rPr>
        <w:t xml:space="preserve"> </w:t>
      </w:r>
      <w:r>
        <w:rPr>
          <w:rFonts w:ascii="Times New Roman" w:hAnsi="Times New Roman" w:cs="Times New Roman"/>
          <w:sz w:val="24"/>
          <w:szCs w:val="24"/>
        </w:rPr>
        <w:t xml:space="preserve">was shoring up his authority </w:t>
      </w:r>
      <w:r w:rsidR="00A457EB">
        <w:rPr>
          <w:rFonts w:ascii="Times New Roman" w:hAnsi="Times New Roman" w:cs="Times New Roman"/>
          <w:sz w:val="24"/>
          <w:szCs w:val="24"/>
        </w:rPr>
        <w:t xml:space="preserve">over </w:t>
      </w:r>
      <w:r>
        <w:rPr>
          <w:rFonts w:ascii="Times New Roman" w:hAnsi="Times New Roman" w:cs="Times New Roman"/>
          <w:sz w:val="24"/>
          <w:szCs w:val="24"/>
        </w:rPr>
        <w:t xml:space="preserve">the once embattled and fractured kingdom, he also wanted to get more control over </w:t>
      </w:r>
      <w:r w:rsidR="007B693B" w:rsidRPr="007B693B">
        <w:rPr>
          <w:rFonts w:ascii="Times New Roman" w:hAnsi="Times New Roman" w:cs="Times New Roman"/>
          <w:sz w:val="24"/>
          <w:szCs w:val="24"/>
        </w:rPr>
        <w:t>the English Church. The Church</w:t>
      </w:r>
      <w:r>
        <w:rPr>
          <w:rFonts w:ascii="Times New Roman" w:hAnsi="Times New Roman" w:cs="Times New Roman"/>
          <w:sz w:val="24"/>
          <w:szCs w:val="24"/>
        </w:rPr>
        <w:t xml:space="preserve"> played a central role </w:t>
      </w:r>
      <w:r w:rsidR="007B693B" w:rsidRPr="007B693B">
        <w:rPr>
          <w:rFonts w:ascii="Times New Roman" w:hAnsi="Times New Roman" w:cs="Times New Roman"/>
          <w:sz w:val="24"/>
          <w:szCs w:val="24"/>
        </w:rPr>
        <w:t xml:space="preserve">in </w:t>
      </w:r>
      <w:r w:rsidR="00A457EB">
        <w:rPr>
          <w:rFonts w:ascii="Times New Roman" w:hAnsi="Times New Roman" w:cs="Times New Roman"/>
          <w:sz w:val="24"/>
          <w:szCs w:val="24"/>
        </w:rPr>
        <w:t xml:space="preserve">medieval </w:t>
      </w:r>
      <w:r w:rsidR="007B693B" w:rsidRPr="007B693B">
        <w:rPr>
          <w:rFonts w:ascii="Times New Roman" w:hAnsi="Times New Roman" w:cs="Times New Roman"/>
          <w:sz w:val="24"/>
          <w:szCs w:val="24"/>
        </w:rPr>
        <w:t>English society</w:t>
      </w:r>
      <w:r w:rsidR="00A457EB">
        <w:rPr>
          <w:rFonts w:ascii="Times New Roman" w:hAnsi="Times New Roman" w:cs="Times New Roman"/>
          <w:sz w:val="24"/>
          <w:szCs w:val="24"/>
        </w:rPr>
        <w:t xml:space="preserve"> in both religious a </w:t>
      </w:r>
      <w:r w:rsidR="00A83F60">
        <w:rPr>
          <w:rFonts w:ascii="Times New Roman" w:hAnsi="Times New Roman" w:cs="Times New Roman"/>
          <w:sz w:val="24"/>
          <w:szCs w:val="24"/>
        </w:rPr>
        <w:t>secular affairs</w:t>
      </w:r>
      <w:r w:rsidR="00A457EB">
        <w:rPr>
          <w:rFonts w:ascii="Times New Roman" w:hAnsi="Times New Roman" w:cs="Times New Roman"/>
          <w:sz w:val="24"/>
          <w:szCs w:val="24"/>
        </w:rPr>
        <w:t>.</w:t>
      </w:r>
      <w:r w:rsidR="007B693B" w:rsidRPr="007B693B">
        <w:rPr>
          <w:rFonts w:ascii="Times New Roman" w:hAnsi="Times New Roman" w:cs="Times New Roman"/>
          <w:sz w:val="24"/>
          <w:szCs w:val="24"/>
        </w:rPr>
        <w:t xml:space="preserve"> </w:t>
      </w:r>
      <w:r>
        <w:rPr>
          <w:rFonts w:ascii="Times New Roman" w:hAnsi="Times New Roman" w:cs="Times New Roman"/>
          <w:sz w:val="24"/>
          <w:szCs w:val="24"/>
        </w:rPr>
        <w:t xml:space="preserve">Since literacy was uncommon and most members </w:t>
      </w:r>
      <w:r w:rsidR="007B693B" w:rsidRPr="007B693B">
        <w:rPr>
          <w:rFonts w:ascii="Times New Roman" w:hAnsi="Times New Roman" w:cs="Times New Roman"/>
          <w:sz w:val="24"/>
          <w:szCs w:val="24"/>
        </w:rPr>
        <w:t>of the clergy</w:t>
      </w:r>
      <w:r>
        <w:rPr>
          <w:rFonts w:ascii="Times New Roman" w:hAnsi="Times New Roman" w:cs="Times New Roman"/>
          <w:sz w:val="24"/>
          <w:szCs w:val="24"/>
        </w:rPr>
        <w:t xml:space="preserve"> could read and write</w:t>
      </w:r>
      <w:r w:rsidR="005521AF">
        <w:rPr>
          <w:rFonts w:ascii="Times New Roman" w:hAnsi="Times New Roman" w:cs="Times New Roman"/>
          <w:sz w:val="24"/>
          <w:szCs w:val="24"/>
        </w:rPr>
        <w:t xml:space="preserve">, </w:t>
      </w:r>
      <w:r w:rsidR="00657C21">
        <w:rPr>
          <w:rFonts w:ascii="Times New Roman" w:hAnsi="Times New Roman" w:cs="Times New Roman"/>
          <w:sz w:val="24"/>
          <w:szCs w:val="24"/>
        </w:rPr>
        <w:t>they were employed</w:t>
      </w:r>
      <w:r w:rsidR="007B693B" w:rsidRPr="007B693B">
        <w:rPr>
          <w:rFonts w:ascii="Times New Roman" w:hAnsi="Times New Roman" w:cs="Times New Roman"/>
          <w:sz w:val="24"/>
          <w:szCs w:val="24"/>
        </w:rPr>
        <w:t xml:space="preserve"> in all levels of</w:t>
      </w:r>
      <w:r w:rsidR="005521AF">
        <w:rPr>
          <w:rFonts w:ascii="Times New Roman" w:hAnsi="Times New Roman" w:cs="Times New Roman"/>
          <w:sz w:val="24"/>
          <w:szCs w:val="24"/>
        </w:rPr>
        <w:t xml:space="preserve"> government</w:t>
      </w:r>
      <w:r w:rsidR="007B693B" w:rsidRPr="007B693B">
        <w:rPr>
          <w:rFonts w:ascii="Times New Roman" w:hAnsi="Times New Roman" w:cs="Times New Roman"/>
          <w:sz w:val="24"/>
          <w:szCs w:val="24"/>
        </w:rPr>
        <w:t xml:space="preserve"> administration, especially the key departments of the chancery and the exchequer. </w:t>
      </w:r>
      <w:r w:rsidR="00657C21">
        <w:rPr>
          <w:rFonts w:ascii="Times New Roman" w:hAnsi="Times New Roman" w:cs="Times New Roman"/>
          <w:sz w:val="24"/>
          <w:szCs w:val="24"/>
        </w:rPr>
        <w:t xml:space="preserve"> </w:t>
      </w:r>
      <w:r w:rsidR="00A457EB">
        <w:rPr>
          <w:rFonts w:ascii="Times New Roman" w:hAnsi="Times New Roman" w:cs="Times New Roman"/>
          <w:sz w:val="24"/>
          <w:szCs w:val="24"/>
        </w:rPr>
        <w:t xml:space="preserve">As discussed, </w:t>
      </w:r>
      <w:r w:rsidR="00657C21">
        <w:rPr>
          <w:rFonts w:ascii="Times New Roman" w:hAnsi="Times New Roman" w:cs="Times New Roman"/>
          <w:sz w:val="24"/>
          <w:szCs w:val="24"/>
        </w:rPr>
        <w:t>Henry</w:t>
      </w:r>
      <w:r w:rsidR="00A457EB">
        <w:rPr>
          <w:rFonts w:ascii="Times New Roman" w:hAnsi="Times New Roman" w:cs="Times New Roman"/>
          <w:sz w:val="24"/>
          <w:szCs w:val="24"/>
        </w:rPr>
        <w:t xml:space="preserve"> II</w:t>
      </w:r>
      <w:r w:rsidR="008B65F0">
        <w:rPr>
          <w:rFonts w:ascii="Times New Roman" w:hAnsi="Times New Roman" w:cs="Times New Roman"/>
          <w:sz w:val="24"/>
          <w:szCs w:val="24"/>
        </w:rPr>
        <w:t xml:space="preserve"> was working toward a centralized royal</w:t>
      </w:r>
      <w:r w:rsidR="00657C21">
        <w:rPr>
          <w:rFonts w:ascii="Times New Roman" w:hAnsi="Times New Roman" w:cs="Times New Roman"/>
          <w:sz w:val="24"/>
          <w:szCs w:val="24"/>
        </w:rPr>
        <w:t>, one where he could trust the administration of his kingdom to trusted agents</w:t>
      </w:r>
      <w:r w:rsidR="00E65CDD">
        <w:rPr>
          <w:rFonts w:ascii="Times New Roman" w:hAnsi="Times New Roman" w:cs="Times New Roman"/>
          <w:sz w:val="24"/>
          <w:szCs w:val="24"/>
        </w:rPr>
        <w:t>. M</w:t>
      </w:r>
      <w:r w:rsidR="00AC1599">
        <w:rPr>
          <w:rFonts w:ascii="Times New Roman" w:hAnsi="Times New Roman" w:cs="Times New Roman"/>
          <w:sz w:val="24"/>
          <w:szCs w:val="24"/>
        </w:rPr>
        <w:t>any posts were held by m</w:t>
      </w:r>
      <w:r w:rsidR="00657C21">
        <w:rPr>
          <w:rFonts w:ascii="Times New Roman" w:hAnsi="Times New Roman" w:cs="Times New Roman"/>
          <w:sz w:val="24"/>
          <w:szCs w:val="24"/>
        </w:rPr>
        <w:t xml:space="preserve">embers </w:t>
      </w:r>
      <w:r w:rsidR="007B693B" w:rsidRPr="007B693B">
        <w:rPr>
          <w:rFonts w:ascii="Times New Roman" w:hAnsi="Times New Roman" w:cs="Times New Roman"/>
          <w:sz w:val="24"/>
          <w:szCs w:val="24"/>
        </w:rPr>
        <w:t>of the clergy</w:t>
      </w:r>
      <w:r w:rsidR="00E65CDD">
        <w:rPr>
          <w:rFonts w:ascii="Times New Roman" w:hAnsi="Times New Roman" w:cs="Times New Roman"/>
          <w:sz w:val="24"/>
          <w:szCs w:val="24"/>
        </w:rPr>
        <w:t xml:space="preserve"> and</w:t>
      </w:r>
      <w:r w:rsidR="00AC1599">
        <w:rPr>
          <w:rFonts w:ascii="Times New Roman" w:hAnsi="Times New Roman" w:cs="Times New Roman"/>
          <w:sz w:val="24"/>
          <w:szCs w:val="24"/>
        </w:rPr>
        <w:t xml:space="preserve"> of th</w:t>
      </w:r>
      <w:r w:rsidR="006B0E1B">
        <w:rPr>
          <w:rFonts w:ascii="Times New Roman" w:hAnsi="Times New Roman" w:cs="Times New Roman"/>
          <w:sz w:val="24"/>
          <w:szCs w:val="24"/>
        </w:rPr>
        <w:t>em</w:t>
      </w:r>
      <w:r w:rsidR="00AC1599">
        <w:rPr>
          <w:rFonts w:ascii="Times New Roman" w:hAnsi="Times New Roman" w:cs="Times New Roman"/>
          <w:sz w:val="24"/>
          <w:szCs w:val="24"/>
        </w:rPr>
        <w:t>, most were</w:t>
      </w:r>
      <w:r w:rsidR="00B61E89">
        <w:rPr>
          <w:rFonts w:ascii="Times New Roman" w:hAnsi="Times New Roman" w:cs="Times New Roman"/>
          <w:sz w:val="24"/>
          <w:szCs w:val="24"/>
        </w:rPr>
        <w:t xml:space="preserve"> bishops and abbots</w:t>
      </w:r>
      <w:r w:rsidR="00AC1599">
        <w:rPr>
          <w:rFonts w:ascii="Times New Roman" w:hAnsi="Times New Roman" w:cs="Times New Roman"/>
          <w:sz w:val="24"/>
          <w:szCs w:val="24"/>
        </w:rPr>
        <w:t>. The clerics</w:t>
      </w:r>
      <w:r w:rsidR="00B61E89">
        <w:rPr>
          <w:rFonts w:ascii="Times New Roman" w:hAnsi="Times New Roman" w:cs="Times New Roman"/>
          <w:sz w:val="24"/>
          <w:szCs w:val="24"/>
        </w:rPr>
        <w:t xml:space="preserve"> were</w:t>
      </w:r>
      <w:r w:rsidR="007B693B" w:rsidRPr="007B693B">
        <w:rPr>
          <w:rFonts w:ascii="Times New Roman" w:hAnsi="Times New Roman" w:cs="Times New Roman"/>
          <w:sz w:val="24"/>
          <w:szCs w:val="24"/>
        </w:rPr>
        <w:t xml:space="preserve"> major landholder</w:t>
      </w:r>
      <w:r w:rsidR="00B61E89">
        <w:rPr>
          <w:rFonts w:ascii="Times New Roman" w:hAnsi="Times New Roman" w:cs="Times New Roman"/>
          <w:sz w:val="24"/>
          <w:szCs w:val="24"/>
        </w:rPr>
        <w:t>s</w:t>
      </w:r>
      <w:r w:rsidR="007B693B" w:rsidRPr="007B693B">
        <w:rPr>
          <w:rFonts w:ascii="Times New Roman" w:hAnsi="Times New Roman" w:cs="Times New Roman"/>
          <w:sz w:val="24"/>
          <w:szCs w:val="24"/>
        </w:rPr>
        <w:t xml:space="preserve"> since the Norman Conques</w:t>
      </w:r>
      <w:r w:rsidR="00AC1599">
        <w:rPr>
          <w:rFonts w:ascii="Times New Roman" w:hAnsi="Times New Roman" w:cs="Times New Roman"/>
          <w:sz w:val="24"/>
          <w:szCs w:val="24"/>
        </w:rPr>
        <w:t>t and behaved and were treated just like barons.</w:t>
      </w:r>
      <w:r w:rsidR="007B693B" w:rsidRPr="007B693B">
        <w:rPr>
          <w:rFonts w:ascii="Times New Roman" w:hAnsi="Times New Roman" w:cs="Times New Roman"/>
          <w:sz w:val="24"/>
          <w:szCs w:val="24"/>
        </w:rPr>
        <w:t xml:space="preserve"> </w:t>
      </w:r>
      <w:r w:rsidR="00B61E89">
        <w:rPr>
          <w:rFonts w:ascii="Times New Roman" w:hAnsi="Times New Roman" w:cs="Times New Roman"/>
          <w:sz w:val="24"/>
          <w:szCs w:val="24"/>
        </w:rPr>
        <w:t>Additionally</w:t>
      </w:r>
      <w:r w:rsidR="00F35116">
        <w:rPr>
          <w:rFonts w:ascii="Times New Roman" w:hAnsi="Times New Roman" w:cs="Times New Roman"/>
          <w:sz w:val="24"/>
          <w:szCs w:val="24"/>
        </w:rPr>
        <w:t>,</w:t>
      </w:r>
      <w:r w:rsidR="00B61E89">
        <w:rPr>
          <w:rFonts w:ascii="Times New Roman" w:hAnsi="Times New Roman" w:cs="Times New Roman"/>
          <w:sz w:val="24"/>
          <w:szCs w:val="24"/>
        </w:rPr>
        <w:t xml:space="preserve"> they</w:t>
      </w:r>
      <w:r w:rsidR="007B693B" w:rsidRPr="007B693B">
        <w:rPr>
          <w:rFonts w:ascii="Times New Roman" w:hAnsi="Times New Roman" w:cs="Times New Roman"/>
          <w:sz w:val="24"/>
          <w:szCs w:val="24"/>
        </w:rPr>
        <w:t xml:space="preserve"> acted as judges in the courts</w:t>
      </w:r>
      <w:r w:rsidR="00AC1599">
        <w:rPr>
          <w:rFonts w:ascii="Times New Roman" w:hAnsi="Times New Roman" w:cs="Times New Roman"/>
          <w:sz w:val="24"/>
          <w:szCs w:val="24"/>
        </w:rPr>
        <w:t xml:space="preserve">, local or traveling. </w:t>
      </w:r>
      <w:r w:rsidR="00A9456F">
        <w:rPr>
          <w:rFonts w:ascii="Times New Roman" w:hAnsi="Times New Roman" w:cs="Times New Roman"/>
          <w:sz w:val="24"/>
          <w:szCs w:val="24"/>
        </w:rPr>
        <w:t>Th</w:t>
      </w:r>
      <w:r w:rsidR="006B0E1B">
        <w:rPr>
          <w:rFonts w:ascii="Times New Roman" w:hAnsi="Times New Roman" w:cs="Times New Roman"/>
          <w:sz w:val="24"/>
          <w:szCs w:val="24"/>
        </w:rPr>
        <w:t>e men who filled these posts needed to be loyal and capable of handling</w:t>
      </w:r>
      <w:r w:rsidR="007B693B" w:rsidRPr="007B693B">
        <w:rPr>
          <w:rFonts w:ascii="Times New Roman" w:hAnsi="Times New Roman" w:cs="Times New Roman"/>
          <w:sz w:val="24"/>
          <w:szCs w:val="24"/>
        </w:rPr>
        <w:t xml:space="preserve"> administrative and political functions</w:t>
      </w:r>
      <w:r w:rsidR="00F35116">
        <w:rPr>
          <w:rFonts w:ascii="Times New Roman" w:hAnsi="Times New Roman" w:cs="Times New Roman"/>
          <w:sz w:val="24"/>
          <w:szCs w:val="24"/>
        </w:rPr>
        <w:t>.</w:t>
      </w:r>
      <w:r w:rsidR="00E65CDD">
        <w:rPr>
          <w:rFonts w:ascii="Times New Roman" w:hAnsi="Times New Roman" w:cs="Times New Roman"/>
          <w:sz w:val="24"/>
          <w:szCs w:val="24"/>
        </w:rPr>
        <w:t xml:space="preserve"> </w:t>
      </w:r>
      <w:r w:rsidR="00D22DAD">
        <w:rPr>
          <w:rFonts w:ascii="Times New Roman" w:hAnsi="Times New Roman" w:cs="Times New Roman"/>
          <w:sz w:val="24"/>
          <w:szCs w:val="24"/>
        </w:rPr>
        <w:t xml:space="preserve">Since the Church was integral </w:t>
      </w:r>
      <w:r w:rsidR="00A9456F">
        <w:rPr>
          <w:rFonts w:ascii="Times New Roman" w:hAnsi="Times New Roman" w:cs="Times New Roman"/>
          <w:sz w:val="24"/>
          <w:szCs w:val="24"/>
        </w:rPr>
        <w:t xml:space="preserve">in the secular as well as episcopal </w:t>
      </w:r>
      <w:proofErr w:type="gramStart"/>
      <w:r w:rsidR="00A9456F">
        <w:rPr>
          <w:rFonts w:ascii="Times New Roman" w:hAnsi="Times New Roman" w:cs="Times New Roman"/>
          <w:sz w:val="24"/>
          <w:szCs w:val="24"/>
        </w:rPr>
        <w:t xml:space="preserve">arena, </w:t>
      </w:r>
      <w:r w:rsidR="00D22DAD">
        <w:rPr>
          <w:rFonts w:ascii="Times New Roman" w:hAnsi="Times New Roman" w:cs="Times New Roman"/>
          <w:sz w:val="24"/>
          <w:szCs w:val="24"/>
        </w:rPr>
        <w:t xml:space="preserve"> </w:t>
      </w:r>
      <w:r w:rsidR="007B693B" w:rsidRPr="007B693B">
        <w:rPr>
          <w:rFonts w:ascii="Times New Roman" w:hAnsi="Times New Roman" w:cs="Times New Roman"/>
          <w:sz w:val="24"/>
          <w:szCs w:val="24"/>
        </w:rPr>
        <w:t>Henry</w:t>
      </w:r>
      <w:proofErr w:type="gramEnd"/>
      <w:r w:rsidR="00F35116">
        <w:rPr>
          <w:rFonts w:ascii="Times New Roman" w:hAnsi="Times New Roman" w:cs="Times New Roman"/>
          <w:sz w:val="24"/>
          <w:szCs w:val="24"/>
        </w:rPr>
        <w:t xml:space="preserve"> II</w:t>
      </w:r>
      <w:r w:rsidR="00D22DAD">
        <w:rPr>
          <w:rFonts w:ascii="Times New Roman" w:hAnsi="Times New Roman" w:cs="Times New Roman"/>
          <w:sz w:val="24"/>
          <w:szCs w:val="24"/>
        </w:rPr>
        <w:t xml:space="preserve"> </w:t>
      </w:r>
      <w:r w:rsidR="00F35116">
        <w:rPr>
          <w:rFonts w:ascii="Times New Roman" w:hAnsi="Times New Roman" w:cs="Times New Roman"/>
          <w:sz w:val="24"/>
          <w:szCs w:val="24"/>
        </w:rPr>
        <w:t>had a</w:t>
      </w:r>
      <w:r w:rsidR="00E65CDD">
        <w:rPr>
          <w:rFonts w:ascii="Times New Roman" w:hAnsi="Times New Roman" w:cs="Times New Roman"/>
          <w:sz w:val="24"/>
          <w:szCs w:val="24"/>
        </w:rPr>
        <w:t xml:space="preserve"> huge</w:t>
      </w:r>
      <w:r w:rsidR="00F35116">
        <w:rPr>
          <w:rFonts w:ascii="Times New Roman" w:hAnsi="Times New Roman" w:cs="Times New Roman"/>
          <w:sz w:val="24"/>
          <w:szCs w:val="24"/>
        </w:rPr>
        <w:t xml:space="preserve"> stake in </w:t>
      </w:r>
      <w:r w:rsidR="007B693B" w:rsidRPr="007B693B">
        <w:rPr>
          <w:rFonts w:ascii="Times New Roman" w:hAnsi="Times New Roman" w:cs="Times New Roman"/>
          <w:sz w:val="24"/>
          <w:szCs w:val="24"/>
        </w:rPr>
        <w:t xml:space="preserve">the appointment of these </w:t>
      </w:r>
      <w:r w:rsidR="00253584">
        <w:rPr>
          <w:rFonts w:ascii="Times New Roman" w:hAnsi="Times New Roman" w:cs="Times New Roman"/>
          <w:sz w:val="24"/>
          <w:szCs w:val="24"/>
        </w:rPr>
        <w:t>clerical positions</w:t>
      </w:r>
      <w:r w:rsidR="006B0E1B">
        <w:rPr>
          <w:rFonts w:ascii="Times New Roman" w:hAnsi="Times New Roman" w:cs="Times New Roman"/>
          <w:sz w:val="24"/>
          <w:szCs w:val="24"/>
        </w:rPr>
        <w:t>.</w:t>
      </w:r>
      <w:r w:rsidR="007B693B" w:rsidRPr="007B693B">
        <w:rPr>
          <w:rFonts w:ascii="Times New Roman" w:hAnsi="Times New Roman" w:cs="Times New Roman"/>
          <w:sz w:val="24"/>
          <w:szCs w:val="24"/>
        </w:rPr>
        <w:t xml:space="preserve"> </w:t>
      </w:r>
    </w:p>
    <w:p w14:paraId="40C6A370" w14:textId="2C0583E7" w:rsidR="007B693B" w:rsidRDefault="00253584" w:rsidP="005E3BC7">
      <w:pPr>
        <w:spacing w:line="480" w:lineRule="auto"/>
        <w:ind w:firstLine="720"/>
        <w:rPr>
          <w:rFonts w:ascii="Times New Roman" w:hAnsi="Times New Roman" w:cs="Times New Roman"/>
          <w:sz w:val="24"/>
          <w:szCs w:val="24"/>
        </w:rPr>
      </w:pPr>
      <w:r>
        <w:rPr>
          <w:rFonts w:ascii="Times New Roman" w:hAnsi="Times New Roman" w:cs="Times New Roman"/>
          <w:sz w:val="24"/>
          <w:szCs w:val="24"/>
        </w:rPr>
        <w:t>Unfortunately, he was up against</w:t>
      </w:r>
      <w:r w:rsidR="00A9456F">
        <w:rPr>
          <w:rFonts w:ascii="Times New Roman" w:hAnsi="Times New Roman" w:cs="Times New Roman"/>
          <w:sz w:val="24"/>
          <w:szCs w:val="24"/>
        </w:rPr>
        <w:t xml:space="preserve"> that</w:t>
      </w:r>
      <w:r w:rsidR="007B693B" w:rsidRPr="007B693B">
        <w:rPr>
          <w:rFonts w:ascii="Times New Roman" w:hAnsi="Times New Roman" w:cs="Times New Roman"/>
          <w:sz w:val="24"/>
          <w:szCs w:val="24"/>
        </w:rPr>
        <w:t xml:space="preserve"> </w:t>
      </w:r>
      <w:r w:rsidR="00A83F60">
        <w:rPr>
          <w:rFonts w:ascii="Times New Roman" w:hAnsi="Times New Roman" w:cs="Times New Roman"/>
          <w:sz w:val="24"/>
          <w:szCs w:val="24"/>
        </w:rPr>
        <w:t xml:space="preserve">reform </w:t>
      </w:r>
      <w:r w:rsidR="007B693B" w:rsidRPr="007B693B">
        <w:rPr>
          <w:rFonts w:ascii="Times New Roman" w:hAnsi="Times New Roman" w:cs="Times New Roman"/>
          <w:sz w:val="24"/>
          <w:szCs w:val="24"/>
        </w:rPr>
        <w:t>movement within the European Church to limit the influence of secular rulers in the election of bishops and abbots</w:t>
      </w:r>
      <w:sdt>
        <w:sdtPr>
          <w:rPr>
            <w:rFonts w:ascii="Times New Roman" w:hAnsi="Times New Roman" w:cs="Times New Roman"/>
            <w:sz w:val="24"/>
            <w:szCs w:val="24"/>
          </w:rPr>
          <w:id w:val="-1965876373"/>
          <w:citation/>
        </w:sdtPr>
        <w:sdtContent>
          <w:r w:rsidR="0057360B">
            <w:rPr>
              <w:rFonts w:ascii="Times New Roman" w:hAnsi="Times New Roman" w:cs="Times New Roman"/>
              <w:sz w:val="24"/>
              <w:szCs w:val="24"/>
            </w:rPr>
            <w:fldChar w:fldCharType="begin"/>
          </w:r>
          <w:r w:rsidR="0057360B">
            <w:rPr>
              <w:rFonts w:ascii="Times New Roman" w:hAnsi="Times New Roman" w:cs="Times New Roman"/>
              <w:sz w:val="24"/>
              <w:szCs w:val="24"/>
            </w:rPr>
            <w:instrText xml:space="preserve">CITATION War73 \p 421 \l 1033 </w:instrText>
          </w:r>
          <w:r w:rsidR="0057360B">
            <w:rPr>
              <w:rFonts w:ascii="Times New Roman" w:hAnsi="Times New Roman" w:cs="Times New Roman"/>
              <w:sz w:val="24"/>
              <w:szCs w:val="24"/>
            </w:rPr>
            <w:fldChar w:fldCharType="separate"/>
          </w:r>
          <w:r w:rsidR="0057360B">
            <w:rPr>
              <w:rFonts w:ascii="Times New Roman" w:hAnsi="Times New Roman" w:cs="Times New Roman"/>
              <w:noProof/>
              <w:sz w:val="24"/>
              <w:szCs w:val="24"/>
            </w:rPr>
            <w:t xml:space="preserve"> </w:t>
          </w:r>
          <w:r w:rsidR="0057360B" w:rsidRPr="0057360B">
            <w:rPr>
              <w:rFonts w:ascii="Times New Roman" w:hAnsi="Times New Roman" w:cs="Times New Roman"/>
              <w:noProof/>
              <w:sz w:val="24"/>
              <w:szCs w:val="24"/>
            </w:rPr>
            <w:t>(Warren, 1973, p. 421)</w:t>
          </w:r>
          <w:r w:rsidR="0057360B">
            <w:rPr>
              <w:rFonts w:ascii="Times New Roman" w:hAnsi="Times New Roman" w:cs="Times New Roman"/>
              <w:sz w:val="24"/>
              <w:szCs w:val="24"/>
            </w:rPr>
            <w:fldChar w:fldCharType="end"/>
          </w:r>
        </w:sdtContent>
      </w:sdt>
      <w:r w:rsidR="007B693B" w:rsidRPr="007B693B">
        <w:rPr>
          <w:rFonts w:ascii="Times New Roman" w:hAnsi="Times New Roman" w:cs="Times New Roman"/>
          <w:sz w:val="24"/>
          <w:szCs w:val="24"/>
        </w:rPr>
        <w:t xml:space="preserve"> </w:t>
      </w:r>
      <w:r w:rsidR="00707710">
        <w:rPr>
          <w:rFonts w:ascii="Times New Roman" w:hAnsi="Times New Roman" w:cs="Times New Roman"/>
          <w:sz w:val="24"/>
          <w:szCs w:val="24"/>
        </w:rPr>
        <w:t xml:space="preserve">. </w:t>
      </w:r>
      <w:r>
        <w:rPr>
          <w:rFonts w:ascii="Times New Roman" w:hAnsi="Times New Roman" w:cs="Times New Roman"/>
          <w:sz w:val="24"/>
          <w:szCs w:val="24"/>
        </w:rPr>
        <w:t xml:space="preserve">Of note, the </w:t>
      </w:r>
      <w:r w:rsidR="007B693B" w:rsidRPr="007B693B">
        <w:rPr>
          <w:rFonts w:ascii="Times New Roman" w:hAnsi="Times New Roman" w:cs="Times New Roman"/>
          <w:sz w:val="24"/>
          <w:szCs w:val="24"/>
        </w:rPr>
        <w:t xml:space="preserve">Church had played an important role in securing Henry II’s own accession to the throne. Pope Innocent II had </w:t>
      </w:r>
      <w:r>
        <w:rPr>
          <w:rFonts w:ascii="Times New Roman" w:hAnsi="Times New Roman" w:cs="Times New Roman"/>
          <w:sz w:val="24"/>
          <w:szCs w:val="24"/>
        </w:rPr>
        <w:t>supported</w:t>
      </w:r>
      <w:r w:rsidR="007B693B" w:rsidRPr="007B693B">
        <w:rPr>
          <w:rFonts w:ascii="Times New Roman" w:hAnsi="Times New Roman" w:cs="Times New Roman"/>
          <w:sz w:val="24"/>
          <w:szCs w:val="24"/>
        </w:rPr>
        <w:t xml:space="preserve"> Stephen’s claim to the throne</w:t>
      </w:r>
      <w:r w:rsidR="00F35116">
        <w:rPr>
          <w:rFonts w:ascii="Times New Roman" w:hAnsi="Times New Roman" w:cs="Times New Roman"/>
          <w:sz w:val="24"/>
          <w:szCs w:val="24"/>
        </w:rPr>
        <w:t xml:space="preserve"> against </w:t>
      </w:r>
      <w:proofErr w:type="spellStart"/>
      <w:r w:rsidR="00881C2B">
        <w:rPr>
          <w:rFonts w:ascii="Times New Roman" w:hAnsi="Times New Roman" w:cs="Times New Roman"/>
          <w:sz w:val="24"/>
          <w:szCs w:val="24"/>
        </w:rPr>
        <w:t>Matlilda</w:t>
      </w:r>
      <w:proofErr w:type="spellEnd"/>
      <w:r w:rsidR="00881C2B">
        <w:rPr>
          <w:rFonts w:ascii="Times New Roman" w:hAnsi="Times New Roman" w:cs="Times New Roman"/>
          <w:sz w:val="24"/>
          <w:szCs w:val="24"/>
        </w:rPr>
        <w:t xml:space="preserve"> and</w:t>
      </w:r>
      <w:r w:rsidR="007B693B" w:rsidRPr="007B693B">
        <w:rPr>
          <w:rFonts w:ascii="Times New Roman" w:hAnsi="Times New Roman" w:cs="Times New Roman"/>
          <w:sz w:val="24"/>
          <w:szCs w:val="24"/>
        </w:rPr>
        <w:t xml:space="preserve"> </w:t>
      </w:r>
      <w:r w:rsidR="00F35116">
        <w:rPr>
          <w:rFonts w:ascii="Times New Roman" w:hAnsi="Times New Roman" w:cs="Times New Roman"/>
          <w:sz w:val="24"/>
          <w:szCs w:val="24"/>
        </w:rPr>
        <w:t>was a major factor</w:t>
      </w:r>
      <w:r w:rsidR="00A9456F">
        <w:rPr>
          <w:rFonts w:ascii="Times New Roman" w:hAnsi="Times New Roman" w:cs="Times New Roman"/>
          <w:sz w:val="24"/>
          <w:szCs w:val="24"/>
        </w:rPr>
        <w:t xml:space="preserve"> in granting Stephen’s</w:t>
      </w:r>
      <w:r w:rsidR="007B693B" w:rsidRPr="007B693B">
        <w:rPr>
          <w:rFonts w:ascii="Times New Roman" w:hAnsi="Times New Roman" w:cs="Times New Roman"/>
          <w:sz w:val="24"/>
          <w:szCs w:val="24"/>
        </w:rPr>
        <w:t xml:space="preserve"> legitimacy</w:t>
      </w:r>
      <w:r w:rsidR="00F35116">
        <w:rPr>
          <w:rFonts w:ascii="Times New Roman" w:hAnsi="Times New Roman" w:cs="Times New Roman"/>
          <w:sz w:val="24"/>
          <w:szCs w:val="24"/>
        </w:rPr>
        <w:t>. But after Innocent II died</w:t>
      </w:r>
      <w:r w:rsidR="00A9456F">
        <w:rPr>
          <w:rFonts w:ascii="Times New Roman" w:hAnsi="Times New Roman" w:cs="Times New Roman"/>
          <w:sz w:val="24"/>
          <w:szCs w:val="24"/>
        </w:rPr>
        <w:t>,</w:t>
      </w:r>
      <w:r w:rsidR="00F35116">
        <w:rPr>
          <w:rFonts w:ascii="Times New Roman" w:hAnsi="Times New Roman" w:cs="Times New Roman"/>
          <w:sz w:val="24"/>
          <w:szCs w:val="24"/>
        </w:rPr>
        <w:t xml:space="preserve"> b</w:t>
      </w:r>
      <w:r w:rsidR="007B693B" w:rsidRPr="007B693B">
        <w:rPr>
          <w:rFonts w:ascii="Times New Roman" w:hAnsi="Times New Roman" w:cs="Times New Roman"/>
          <w:sz w:val="24"/>
          <w:szCs w:val="24"/>
        </w:rPr>
        <w:t>oth the papacy a</w:t>
      </w:r>
      <w:r w:rsidR="00A9456F">
        <w:rPr>
          <w:rFonts w:ascii="Times New Roman" w:hAnsi="Times New Roman" w:cs="Times New Roman"/>
          <w:sz w:val="24"/>
          <w:szCs w:val="24"/>
        </w:rPr>
        <w:t>nd the English Church became</w:t>
      </w:r>
      <w:r w:rsidR="007B693B" w:rsidRPr="007B693B">
        <w:rPr>
          <w:rFonts w:ascii="Times New Roman" w:hAnsi="Times New Roman" w:cs="Times New Roman"/>
          <w:sz w:val="24"/>
          <w:szCs w:val="24"/>
        </w:rPr>
        <w:t xml:space="preserve"> increasingly hostile to Stephen and his family</w:t>
      </w:r>
      <w:r w:rsidR="00D60516">
        <w:rPr>
          <w:rFonts w:ascii="Times New Roman" w:hAnsi="Times New Roman" w:cs="Times New Roman"/>
          <w:sz w:val="24"/>
          <w:szCs w:val="24"/>
        </w:rPr>
        <w:t xml:space="preserve"> and switched their support to the Angevin</w:t>
      </w:r>
      <w:r w:rsidR="00A9456F">
        <w:rPr>
          <w:rFonts w:ascii="Times New Roman" w:hAnsi="Times New Roman" w:cs="Times New Roman"/>
          <w:sz w:val="24"/>
          <w:szCs w:val="24"/>
        </w:rPr>
        <w:t xml:space="preserve">s </w:t>
      </w:r>
      <w:sdt>
        <w:sdtPr>
          <w:rPr>
            <w:rFonts w:ascii="Times New Roman" w:hAnsi="Times New Roman" w:cs="Times New Roman"/>
            <w:sz w:val="24"/>
            <w:szCs w:val="24"/>
          </w:rPr>
          <w:id w:val="23524298"/>
          <w:citation/>
        </w:sdtPr>
        <w:sdtContent>
          <w:r w:rsidR="0057360B">
            <w:rPr>
              <w:rFonts w:ascii="Times New Roman" w:hAnsi="Times New Roman" w:cs="Times New Roman"/>
              <w:sz w:val="24"/>
              <w:szCs w:val="24"/>
            </w:rPr>
            <w:fldChar w:fldCharType="begin"/>
          </w:r>
          <w:r w:rsidR="0057360B">
            <w:rPr>
              <w:rFonts w:ascii="Times New Roman" w:hAnsi="Times New Roman" w:cs="Times New Roman"/>
              <w:sz w:val="24"/>
              <w:szCs w:val="24"/>
            </w:rPr>
            <w:instrText xml:space="preserve">CITATION Kno97 \p 50 \l 1033 </w:instrText>
          </w:r>
          <w:r w:rsidR="0057360B">
            <w:rPr>
              <w:rFonts w:ascii="Times New Roman" w:hAnsi="Times New Roman" w:cs="Times New Roman"/>
              <w:sz w:val="24"/>
              <w:szCs w:val="24"/>
            </w:rPr>
            <w:fldChar w:fldCharType="separate"/>
          </w:r>
          <w:r w:rsidR="0057360B">
            <w:rPr>
              <w:rFonts w:ascii="Times New Roman" w:hAnsi="Times New Roman" w:cs="Times New Roman"/>
              <w:noProof/>
              <w:sz w:val="24"/>
              <w:szCs w:val="24"/>
            </w:rPr>
            <w:t xml:space="preserve"> </w:t>
          </w:r>
          <w:r w:rsidR="0057360B" w:rsidRPr="0057360B">
            <w:rPr>
              <w:rFonts w:ascii="Times New Roman" w:hAnsi="Times New Roman" w:cs="Times New Roman"/>
              <w:noProof/>
              <w:sz w:val="24"/>
              <w:szCs w:val="24"/>
            </w:rPr>
            <w:t>(Knowles, 2002, p. 50)</w:t>
          </w:r>
          <w:r w:rsidR="0057360B">
            <w:rPr>
              <w:rFonts w:ascii="Times New Roman" w:hAnsi="Times New Roman" w:cs="Times New Roman"/>
              <w:sz w:val="24"/>
              <w:szCs w:val="24"/>
            </w:rPr>
            <w:fldChar w:fldCharType="end"/>
          </w:r>
        </w:sdtContent>
      </w:sdt>
      <w:r w:rsidR="007B693B" w:rsidRPr="007B693B">
        <w:rPr>
          <w:rFonts w:ascii="Times New Roman" w:hAnsi="Times New Roman" w:cs="Times New Roman"/>
          <w:sz w:val="24"/>
          <w:szCs w:val="24"/>
        </w:rPr>
        <w:t xml:space="preserve"> </w:t>
      </w:r>
      <w:r w:rsidR="00A9456F">
        <w:rPr>
          <w:rFonts w:ascii="Times New Roman" w:hAnsi="Times New Roman" w:cs="Times New Roman"/>
          <w:sz w:val="24"/>
          <w:szCs w:val="24"/>
        </w:rPr>
        <w:t xml:space="preserve">. </w:t>
      </w:r>
      <w:r w:rsidR="007B693B" w:rsidRPr="007B693B">
        <w:rPr>
          <w:rFonts w:ascii="Times New Roman" w:hAnsi="Times New Roman" w:cs="Times New Roman"/>
          <w:sz w:val="24"/>
          <w:szCs w:val="24"/>
        </w:rPr>
        <w:t>Archbi</w:t>
      </w:r>
      <w:r w:rsidR="00391F18">
        <w:rPr>
          <w:rFonts w:ascii="Times New Roman" w:hAnsi="Times New Roman" w:cs="Times New Roman"/>
          <w:sz w:val="24"/>
          <w:szCs w:val="24"/>
        </w:rPr>
        <w:t xml:space="preserve">shop Theobald </w:t>
      </w:r>
      <w:r w:rsidR="007B693B" w:rsidRPr="007B693B">
        <w:rPr>
          <w:rFonts w:ascii="Times New Roman" w:hAnsi="Times New Roman" w:cs="Times New Roman"/>
          <w:sz w:val="24"/>
          <w:szCs w:val="24"/>
        </w:rPr>
        <w:t>refused to crown Stephen’s son Eustace as his successor in 1152</w:t>
      </w:r>
      <w:r>
        <w:rPr>
          <w:rFonts w:ascii="Times New Roman" w:hAnsi="Times New Roman" w:cs="Times New Roman"/>
          <w:sz w:val="24"/>
          <w:szCs w:val="24"/>
        </w:rPr>
        <w:t xml:space="preserve"> and wa</w:t>
      </w:r>
      <w:r w:rsidR="00D60516">
        <w:rPr>
          <w:rFonts w:ascii="Times New Roman" w:hAnsi="Times New Roman" w:cs="Times New Roman"/>
          <w:sz w:val="24"/>
          <w:szCs w:val="24"/>
        </w:rPr>
        <w:t>s</w:t>
      </w:r>
      <w:r>
        <w:rPr>
          <w:rFonts w:ascii="Times New Roman" w:hAnsi="Times New Roman" w:cs="Times New Roman"/>
          <w:sz w:val="24"/>
          <w:szCs w:val="24"/>
        </w:rPr>
        <w:t xml:space="preserve"> subsequently exiled. </w:t>
      </w:r>
      <w:r w:rsidR="00D60516">
        <w:rPr>
          <w:rFonts w:ascii="Times New Roman" w:hAnsi="Times New Roman" w:cs="Times New Roman"/>
          <w:sz w:val="24"/>
          <w:szCs w:val="24"/>
        </w:rPr>
        <w:t xml:space="preserve">Though the Church was instrumental in </w:t>
      </w:r>
      <w:r w:rsidR="007B693B" w:rsidRPr="007B693B">
        <w:rPr>
          <w:rFonts w:ascii="Times New Roman" w:hAnsi="Times New Roman" w:cs="Times New Roman"/>
          <w:sz w:val="24"/>
          <w:szCs w:val="24"/>
        </w:rPr>
        <w:t>Henry</w:t>
      </w:r>
      <w:r w:rsidR="00D60516">
        <w:rPr>
          <w:rFonts w:ascii="Times New Roman" w:hAnsi="Times New Roman" w:cs="Times New Roman"/>
          <w:sz w:val="24"/>
          <w:szCs w:val="24"/>
        </w:rPr>
        <w:t xml:space="preserve"> II’s succession, he</w:t>
      </w:r>
      <w:r w:rsidR="007B693B" w:rsidRPr="007B693B">
        <w:rPr>
          <w:rFonts w:ascii="Times New Roman" w:hAnsi="Times New Roman" w:cs="Times New Roman"/>
          <w:sz w:val="24"/>
          <w:szCs w:val="24"/>
        </w:rPr>
        <w:t xml:space="preserve"> was also </w:t>
      </w:r>
      <w:r w:rsidR="00BA0337" w:rsidRPr="007B693B">
        <w:rPr>
          <w:rFonts w:ascii="Times New Roman" w:hAnsi="Times New Roman" w:cs="Times New Roman"/>
          <w:sz w:val="24"/>
          <w:szCs w:val="24"/>
        </w:rPr>
        <w:t xml:space="preserve">aware </w:t>
      </w:r>
      <w:r w:rsidR="00BA0337">
        <w:rPr>
          <w:rFonts w:ascii="Times New Roman" w:hAnsi="Times New Roman" w:cs="Times New Roman"/>
          <w:sz w:val="24"/>
          <w:szCs w:val="24"/>
        </w:rPr>
        <w:t>of how much it h</w:t>
      </w:r>
      <w:r w:rsidR="007B693B" w:rsidRPr="007B693B">
        <w:rPr>
          <w:rFonts w:ascii="Times New Roman" w:hAnsi="Times New Roman" w:cs="Times New Roman"/>
          <w:sz w:val="24"/>
          <w:szCs w:val="24"/>
        </w:rPr>
        <w:t xml:space="preserve">ad become more independent during Stephen’s reign than it had been when his grandfather, Henry I, </w:t>
      </w:r>
      <w:r w:rsidR="0057360B">
        <w:rPr>
          <w:rFonts w:ascii="Times New Roman" w:hAnsi="Times New Roman" w:cs="Times New Roman"/>
          <w:sz w:val="24"/>
          <w:szCs w:val="24"/>
        </w:rPr>
        <w:t>sat on the throne.</w:t>
      </w:r>
      <w:r w:rsidR="00881C2B">
        <w:rPr>
          <w:rFonts w:ascii="Times New Roman" w:hAnsi="Times New Roman" w:cs="Times New Roman"/>
          <w:sz w:val="24"/>
          <w:szCs w:val="24"/>
        </w:rPr>
        <w:t xml:space="preserve"> </w:t>
      </w:r>
      <w:r w:rsidR="002A3047">
        <w:rPr>
          <w:rFonts w:ascii="Times New Roman" w:hAnsi="Times New Roman" w:cs="Times New Roman"/>
          <w:sz w:val="24"/>
          <w:szCs w:val="24"/>
        </w:rPr>
        <w:t>Because r</w:t>
      </w:r>
      <w:r w:rsidR="007B693B" w:rsidRPr="007B693B">
        <w:rPr>
          <w:rFonts w:ascii="Times New Roman" w:hAnsi="Times New Roman" w:cs="Times New Roman"/>
          <w:sz w:val="24"/>
          <w:szCs w:val="24"/>
        </w:rPr>
        <w:t>oyal authority had been much diminished</w:t>
      </w:r>
      <w:r w:rsidR="00DA200D">
        <w:rPr>
          <w:rFonts w:ascii="Times New Roman" w:hAnsi="Times New Roman" w:cs="Times New Roman"/>
          <w:sz w:val="24"/>
          <w:szCs w:val="24"/>
        </w:rPr>
        <w:t xml:space="preserve"> </w:t>
      </w:r>
      <w:r w:rsidR="00881C2B">
        <w:rPr>
          <w:rFonts w:ascii="Times New Roman" w:hAnsi="Times New Roman" w:cs="Times New Roman"/>
          <w:sz w:val="24"/>
          <w:szCs w:val="24"/>
        </w:rPr>
        <w:t>during the time of Anarch</w:t>
      </w:r>
      <w:r w:rsidR="00BA0337">
        <w:rPr>
          <w:rFonts w:ascii="Times New Roman" w:hAnsi="Times New Roman" w:cs="Times New Roman"/>
          <w:sz w:val="24"/>
          <w:szCs w:val="24"/>
        </w:rPr>
        <w:t>y</w:t>
      </w:r>
      <w:r w:rsidR="00881C2B">
        <w:rPr>
          <w:rFonts w:ascii="Times New Roman" w:hAnsi="Times New Roman" w:cs="Times New Roman"/>
          <w:sz w:val="24"/>
          <w:szCs w:val="24"/>
        </w:rPr>
        <w:t xml:space="preserve">, </w:t>
      </w:r>
      <w:r w:rsidR="00DA200D">
        <w:rPr>
          <w:rFonts w:ascii="Times New Roman" w:hAnsi="Times New Roman" w:cs="Times New Roman"/>
          <w:sz w:val="24"/>
          <w:szCs w:val="24"/>
        </w:rPr>
        <w:t>t</w:t>
      </w:r>
      <w:r w:rsidR="007B693B" w:rsidRPr="007B693B">
        <w:rPr>
          <w:rFonts w:ascii="Times New Roman" w:hAnsi="Times New Roman" w:cs="Times New Roman"/>
          <w:sz w:val="24"/>
          <w:szCs w:val="24"/>
        </w:rPr>
        <w:t>he Church</w:t>
      </w:r>
      <w:r w:rsidR="00881C2B">
        <w:rPr>
          <w:rFonts w:ascii="Times New Roman" w:hAnsi="Times New Roman" w:cs="Times New Roman"/>
          <w:sz w:val="24"/>
          <w:szCs w:val="24"/>
        </w:rPr>
        <w:t xml:space="preserve"> stepped in</w:t>
      </w:r>
      <w:r w:rsidR="007B693B" w:rsidRPr="007B693B">
        <w:rPr>
          <w:rFonts w:ascii="Times New Roman" w:hAnsi="Times New Roman" w:cs="Times New Roman"/>
          <w:sz w:val="24"/>
          <w:szCs w:val="24"/>
        </w:rPr>
        <w:t xml:space="preserve">to the vacuum </w:t>
      </w:r>
      <w:r w:rsidR="002A3047">
        <w:rPr>
          <w:rFonts w:ascii="Times New Roman" w:hAnsi="Times New Roman" w:cs="Times New Roman"/>
          <w:sz w:val="24"/>
          <w:szCs w:val="24"/>
        </w:rPr>
        <w:t>to provide stability and direction</w:t>
      </w:r>
      <w:r w:rsidR="007B693B" w:rsidRPr="007B693B">
        <w:rPr>
          <w:rFonts w:ascii="Times New Roman" w:hAnsi="Times New Roman" w:cs="Times New Roman"/>
          <w:sz w:val="24"/>
          <w:szCs w:val="24"/>
        </w:rPr>
        <w:t>. It had also been le</w:t>
      </w:r>
      <w:r w:rsidR="002A3047">
        <w:rPr>
          <w:rFonts w:ascii="Times New Roman" w:hAnsi="Times New Roman" w:cs="Times New Roman"/>
          <w:sz w:val="24"/>
          <w:szCs w:val="24"/>
        </w:rPr>
        <w:t>ft</w:t>
      </w:r>
      <w:r w:rsidR="007B693B" w:rsidRPr="007B693B">
        <w:rPr>
          <w:rFonts w:ascii="Times New Roman" w:hAnsi="Times New Roman" w:cs="Times New Roman"/>
          <w:sz w:val="24"/>
          <w:szCs w:val="24"/>
        </w:rPr>
        <w:t xml:space="preserve"> alone </w:t>
      </w:r>
      <w:r w:rsidR="00EF0761">
        <w:rPr>
          <w:rFonts w:ascii="Times New Roman" w:hAnsi="Times New Roman" w:cs="Times New Roman"/>
          <w:sz w:val="24"/>
          <w:szCs w:val="24"/>
        </w:rPr>
        <w:t>to act independently of</w:t>
      </w:r>
      <w:r w:rsidR="007B693B" w:rsidRPr="007B693B">
        <w:rPr>
          <w:rFonts w:ascii="Times New Roman" w:hAnsi="Times New Roman" w:cs="Times New Roman"/>
          <w:sz w:val="24"/>
          <w:szCs w:val="24"/>
        </w:rPr>
        <w:t xml:space="preserve"> </w:t>
      </w:r>
      <w:r w:rsidR="002A3047">
        <w:rPr>
          <w:rFonts w:ascii="Times New Roman" w:hAnsi="Times New Roman" w:cs="Times New Roman"/>
          <w:sz w:val="24"/>
          <w:szCs w:val="24"/>
        </w:rPr>
        <w:t xml:space="preserve">many of </w:t>
      </w:r>
      <w:r w:rsidR="007B693B" w:rsidRPr="007B693B">
        <w:rPr>
          <w:rFonts w:ascii="Times New Roman" w:hAnsi="Times New Roman" w:cs="Times New Roman"/>
          <w:sz w:val="24"/>
          <w:szCs w:val="24"/>
        </w:rPr>
        <w:t xml:space="preserve">the </w:t>
      </w:r>
      <w:r w:rsidR="00284C83">
        <w:rPr>
          <w:rFonts w:ascii="Times New Roman" w:hAnsi="Times New Roman" w:cs="Times New Roman"/>
          <w:sz w:val="24"/>
          <w:szCs w:val="24"/>
        </w:rPr>
        <w:t>C</w:t>
      </w:r>
      <w:r w:rsidR="007B693B" w:rsidRPr="007B693B">
        <w:rPr>
          <w:rFonts w:ascii="Times New Roman" w:hAnsi="Times New Roman" w:cs="Times New Roman"/>
          <w:sz w:val="24"/>
          <w:szCs w:val="24"/>
        </w:rPr>
        <w:t xml:space="preserve">ustoms that the Norman kings had </w:t>
      </w:r>
      <w:r w:rsidR="00EF0761">
        <w:rPr>
          <w:rFonts w:ascii="Times New Roman" w:hAnsi="Times New Roman" w:cs="Times New Roman"/>
          <w:sz w:val="24"/>
          <w:szCs w:val="24"/>
        </w:rPr>
        <w:t>maintained</w:t>
      </w:r>
      <w:r w:rsidR="007B693B" w:rsidRPr="007B693B">
        <w:rPr>
          <w:rFonts w:ascii="Times New Roman" w:hAnsi="Times New Roman" w:cs="Times New Roman"/>
          <w:sz w:val="24"/>
          <w:szCs w:val="24"/>
        </w:rPr>
        <w:t xml:space="preserve"> to assert their authority over it</w:t>
      </w:r>
      <w:r w:rsidR="00EF0761">
        <w:rPr>
          <w:rFonts w:ascii="Times New Roman" w:hAnsi="Times New Roman" w:cs="Times New Roman"/>
          <w:sz w:val="24"/>
          <w:szCs w:val="24"/>
        </w:rPr>
        <w:t>.</w:t>
      </w:r>
      <w:r w:rsidR="00DA200D">
        <w:rPr>
          <w:rFonts w:ascii="Times New Roman" w:hAnsi="Times New Roman" w:cs="Times New Roman"/>
          <w:sz w:val="24"/>
          <w:szCs w:val="24"/>
        </w:rPr>
        <w:t xml:space="preserve"> </w:t>
      </w:r>
      <w:r w:rsidR="007B693B" w:rsidRPr="007B693B">
        <w:rPr>
          <w:rFonts w:ascii="Times New Roman" w:hAnsi="Times New Roman" w:cs="Times New Roman"/>
          <w:sz w:val="24"/>
          <w:szCs w:val="24"/>
        </w:rPr>
        <w:t>Royal controls o</w:t>
      </w:r>
      <w:r w:rsidR="002A3047">
        <w:rPr>
          <w:rFonts w:ascii="Times New Roman" w:hAnsi="Times New Roman" w:cs="Times New Roman"/>
          <w:sz w:val="24"/>
          <w:szCs w:val="24"/>
        </w:rPr>
        <w:t>ver</w:t>
      </w:r>
      <w:r w:rsidR="007B693B" w:rsidRPr="007B693B">
        <w:rPr>
          <w:rFonts w:ascii="Times New Roman" w:hAnsi="Times New Roman" w:cs="Times New Roman"/>
          <w:sz w:val="24"/>
          <w:szCs w:val="24"/>
        </w:rPr>
        <w:t xml:space="preserve"> access for papal legates and communications with Rome had been relaxed and English bishops increasingly attended Church councils</w:t>
      </w:r>
      <w:r w:rsidR="00EF0761">
        <w:rPr>
          <w:rFonts w:ascii="Times New Roman" w:hAnsi="Times New Roman" w:cs="Times New Roman"/>
          <w:sz w:val="24"/>
          <w:szCs w:val="24"/>
        </w:rPr>
        <w:t xml:space="preserve"> without asking for permission.</w:t>
      </w:r>
    </w:p>
    <w:p w14:paraId="58D1694E" w14:textId="22CDEF30" w:rsidR="009A78D6" w:rsidRDefault="00765070" w:rsidP="00B76BCB">
      <w:pPr>
        <w:spacing w:line="480" w:lineRule="auto"/>
        <w:ind w:firstLine="720"/>
        <w:rPr>
          <w:rFonts w:ascii="Times New Roman" w:hAnsi="Times New Roman" w:cs="Times New Roman"/>
          <w:sz w:val="24"/>
          <w:szCs w:val="24"/>
        </w:rPr>
      </w:pPr>
      <w:r w:rsidRPr="00765070">
        <w:rPr>
          <w:rFonts w:ascii="Times New Roman" w:hAnsi="Times New Roman" w:cs="Times New Roman"/>
          <w:sz w:val="24"/>
          <w:szCs w:val="24"/>
        </w:rPr>
        <w:t xml:space="preserve">The reform movement </w:t>
      </w:r>
      <w:r w:rsidR="00EE2931" w:rsidRPr="00765070">
        <w:rPr>
          <w:rFonts w:ascii="Times New Roman" w:hAnsi="Times New Roman" w:cs="Times New Roman"/>
          <w:sz w:val="24"/>
          <w:szCs w:val="24"/>
        </w:rPr>
        <w:t>also demanded</w:t>
      </w:r>
      <w:r w:rsidRPr="00765070">
        <w:rPr>
          <w:rFonts w:ascii="Times New Roman" w:hAnsi="Times New Roman" w:cs="Times New Roman"/>
          <w:sz w:val="24"/>
          <w:szCs w:val="24"/>
        </w:rPr>
        <w:t xml:space="preserve"> that the election of bishops be free of secular</w:t>
      </w:r>
      <w:r>
        <w:rPr>
          <w:rFonts w:ascii="Times New Roman" w:hAnsi="Times New Roman" w:cs="Times New Roman"/>
          <w:sz w:val="24"/>
          <w:szCs w:val="24"/>
        </w:rPr>
        <w:t xml:space="preserve"> input.</w:t>
      </w:r>
      <w:r w:rsidRPr="00765070">
        <w:rPr>
          <w:rFonts w:ascii="Times New Roman" w:hAnsi="Times New Roman" w:cs="Times New Roman"/>
          <w:sz w:val="24"/>
          <w:szCs w:val="24"/>
        </w:rPr>
        <w:t xml:space="preserve"> Henry II regarded these developments as damaging to his royal authority</w:t>
      </w:r>
      <w:r w:rsidR="00EE2931">
        <w:rPr>
          <w:rFonts w:ascii="Times New Roman" w:hAnsi="Times New Roman" w:cs="Times New Roman"/>
          <w:sz w:val="24"/>
          <w:szCs w:val="24"/>
        </w:rPr>
        <w:t>.</w:t>
      </w:r>
      <w:r w:rsidRPr="00765070">
        <w:rPr>
          <w:rFonts w:ascii="Times New Roman" w:hAnsi="Times New Roman" w:cs="Times New Roman"/>
          <w:sz w:val="24"/>
          <w:szCs w:val="24"/>
        </w:rPr>
        <w:t xml:space="preserve"> </w:t>
      </w:r>
      <w:r w:rsidR="00EE2931">
        <w:rPr>
          <w:rFonts w:ascii="Times New Roman" w:hAnsi="Times New Roman" w:cs="Times New Roman"/>
          <w:sz w:val="24"/>
          <w:szCs w:val="24"/>
        </w:rPr>
        <w:t>A</w:t>
      </w:r>
      <w:r w:rsidRPr="00765070">
        <w:rPr>
          <w:rFonts w:ascii="Times New Roman" w:hAnsi="Times New Roman" w:cs="Times New Roman"/>
          <w:sz w:val="24"/>
          <w:szCs w:val="24"/>
        </w:rPr>
        <w:t>s in so many other areas, he was determined to restore the authority that he believed his grandfather, Henry I, had enjoyed over the English Church.</w:t>
      </w:r>
    </w:p>
    <w:p w14:paraId="515DB78A" w14:textId="37FCA5B9" w:rsidR="009F2111" w:rsidRPr="009F2111" w:rsidRDefault="00DA26AC" w:rsidP="009F2111">
      <w:pPr>
        <w:spacing w:line="480" w:lineRule="auto"/>
        <w:rPr>
          <w:rFonts w:ascii="Times New Roman" w:hAnsi="Times New Roman" w:cs="Times New Roman"/>
          <w:b/>
          <w:bCs/>
          <w:sz w:val="24"/>
          <w:szCs w:val="24"/>
        </w:rPr>
      </w:pPr>
      <w:r w:rsidRPr="009F2111">
        <w:rPr>
          <w:rFonts w:ascii="Times New Roman" w:hAnsi="Times New Roman" w:cs="Times New Roman"/>
          <w:b/>
          <w:bCs/>
          <w:sz w:val="24"/>
          <w:szCs w:val="24"/>
        </w:rPr>
        <w:t>Thomas Becket As Archbishop Archenemy</w:t>
      </w:r>
    </w:p>
    <w:p w14:paraId="7023675F" w14:textId="58B123D7" w:rsidR="007421D5" w:rsidRDefault="00B76BCB" w:rsidP="00B76BC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Archbishop Theobald died in 1161 and it took Henry a year to choose a </w:t>
      </w:r>
      <w:r w:rsidR="007C7577">
        <w:rPr>
          <w:rFonts w:ascii="Times New Roman" w:hAnsi="Times New Roman" w:cs="Times New Roman"/>
          <w:sz w:val="24"/>
          <w:szCs w:val="24"/>
        </w:rPr>
        <w:t>s</w:t>
      </w:r>
      <w:r>
        <w:rPr>
          <w:rFonts w:ascii="Times New Roman" w:hAnsi="Times New Roman" w:cs="Times New Roman"/>
          <w:sz w:val="24"/>
          <w:szCs w:val="24"/>
        </w:rPr>
        <w:t>uccessor</w:t>
      </w:r>
      <w:r w:rsidR="007C7577">
        <w:rPr>
          <w:rFonts w:ascii="Times New Roman" w:hAnsi="Times New Roman" w:cs="Times New Roman"/>
          <w:sz w:val="24"/>
          <w:szCs w:val="24"/>
        </w:rPr>
        <w:t>.</w:t>
      </w:r>
      <w:r>
        <w:rPr>
          <w:rFonts w:ascii="Times New Roman" w:hAnsi="Times New Roman" w:cs="Times New Roman"/>
          <w:sz w:val="24"/>
          <w:szCs w:val="24"/>
        </w:rPr>
        <w:t xml:space="preserve"> Becket </w:t>
      </w:r>
      <w:r w:rsidR="007C7577">
        <w:rPr>
          <w:rFonts w:ascii="Times New Roman" w:hAnsi="Times New Roman" w:cs="Times New Roman"/>
          <w:sz w:val="24"/>
          <w:szCs w:val="24"/>
        </w:rPr>
        <w:t xml:space="preserve">took advantage of this time and </w:t>
      </w:r>
      <w:r>
        <w:rPr>
          <w:rFonts w:ascii="Times New Roman" w:hAnsi="Times New Roman" w:cs="Times New Roman"/>
          <w:sz w:val="24"/>
          <w:szCs w:val="24"/>
        </w:rPr>
        <w:t>had diverted the revenues of the vacant archbishopric into the royal treasury. It was well known that Becket was Henry’s choice</w:t>
      </w:r>
      <w:sdt>
        <w:sdtPr>
          <w:rPr>
            <w:rFonts w:ascii="Times New Roman" w:hAnsi="Times New Roman" w:cs="Times New Roman"/>
            <w:sz w:val="24"/>
            <w:szCs w:val="24"/>
          </w:rPr>
          <w:id w:val="1984423696"/>
          <w:citation/>
        </w:sdtPr>
        <w:sdtContent>
          <w:r w:rsidR="00860B8C">
            <w:rPr>
              <w:rFonts w:ascii="Times New Roman" w:hAnsi="Times New Roman" w:cs="Times New Roman"/>
              <w:sz w:val="24"/>
              <w:szCs w:val="24"/>
            </w:rPr>
            <w:fldChar w:fldCharType="begin"/>
          </w:r>
          <w:r w:rsidR="00860B8C">
            <w:rPr>
              <w:rFonts w:ascii="Times New Roman" w:hAnsi="Times New Roman" w:cs="Times New Roman"/>
              <w:sz w:val="24"/>
              <w:szCs w:val="24"/>
            </w:rPr>
            <w:instrText xml:space="preserve">CITATION Guy12 \p 142 \l 1033 </w:instrText>
          </w:r>
          <w:r w:rsidR="00860B8C">
            <w:rPr>
              <w:rFonts w:ascii="Times New Roman" w:hAnsi="Times New Roman" w:cs="Times New Roman"/>
              <w:sz w:val="24"/>
              <w:szCs w:val="24"/>
            </w:rPr>
            <w:fldChar w:fldCharType="separate"/>
          </w:r>
          <w:r w:rsidR="00860B8C">
            <w:rPr>
              <w:rFonts w:ascii="Times New Roman" w:hAnsi="Times New Roman" w:cs="Times New Roman"/>
              <w:noProof/>
              <w:sz w:val="24"/>
              <w:szCs w:val="24"/>
            </w:rPr>
            <w:t xml:space="preserve"> </w:t>
          </w:r>
          <w:r w:rsidR="00860B8C" w:rsidRPr="00860B8C">
            <w:rPr>
              <w:rFonts w:ascii="Times New Roman" w:hAnsi="Times New Roman" w:cs="Times New Roman"/>
              <w:noProof/>
              <w:sz w:val="24"/>
              <w:szCs w:val="24"/>
            </w:rPr>
            <w:t>(Guy, 2012, p. 142)</w:t>
          </w:r>
          <w:r w:rsidR="00860B8C">
            <w:rPr>
              <w:rFonts w:ascii="Times New Roman" w:hAnsi="Times New Roman" w:cs="Times New Roman"/>
              <w:sz w:val="24"/>
              <w:szCs w:val="24"/>
            </w:rPr>
            <w:fldChar w:fldCharType="end"/>
          </w:r>
        </w:sdtContent>
      </w:sdt>
      <w:r w:rsidR="00A93ABA">
        <w:rPr>
          <w:rFonts w:ascii="Times New Roman" w:hAnsi="Times New Roman" w:cs="Times New Roman"/>
          <w:sz w:val="24"/>
          <w:szCs w:val="24"/>
        </w:rPr>
        <w:t xml:space="preserve">. </w:t>
      </w:r>
      <w:r w:rsidR="006F2CFD">
        <w:rPr>
          <w:rFonts w:ascii="Times New Roman" w:hAnsi="Times New Roman" w:cs="Times New Roman"/>
          <w:sz w:val="24"/>
          <w:szCs w:val="24"/>
        </w:rPr>
        <w:t xml:space="preserve">Prior Robert of </w:t>
      </w:r>
      <w:proofErr w:type="spellStart"/>
      <w:r w:rsidR="006F2CFD">
        <w:rPr>
          <w:rFonts w:ascii="Times New Roman" w:hAnsi="Times New Roman" w:cs="Times New Roman"/>
          <w:sz w:val="24"/>
          <w:szCs w:val="24"/>
        </w:rPr>
        <w:t>Crickdale</w:t>
      </w:r>
      <w:proofErr w:type="spellEnd"/>
      <w:r w:rsidR="006F2CFD">
        <w:rPr>
          <w:rFonts w:ascii="Times New Roman" w:hAnsi="Times New Roman" w:cs="Times New Roman"/>
          <w:sz w:val="24"/>
          <w:szCs w:val="24"/>
        </w:rPr>
        <w:t xml:space="preserve"> observed that Henry strove to make Thomas Archbishop “because he trusted him beyond all men to aid his heirs to the throne, in case he himself should be no more’</w:t>
      </w:r>
      <w:sdt>
        <w:sdtPr>
          <w:rPr>
            <w:rFonts w:ascii="Times New Roman" w:hAnsi="Times New Roman" w:cs="Times New Roman"/>
            <w:sz w:val="24"/>
            <w:szCs w:val="24"/>
          </w:rPr>
          <w:id w:val="1366095788"/>
          <w:citation/>
        </w:sdtPr>
        <w:sdtContent>
          <w:r w:rsidR="00424E12">
            <w:rPr>
              <w:rFonts w:ascii="Times New Roman" w:hAnsi="Times New Roman" w:cs="Times New Roman"/>
              <w:sz w:val="24"/>
              <w:szCs w:val="24"/>
            </w:rPr>
            <w:fldChar w:fldCharType="begin"/>
          </w:r>
          <w:r w:rsidR="007421D5">
            <w:rPr>
              <w:rFonts w:ascii="Times New Roman" w:hAnsi="Times New Roman" w:cs="Times New Roman"/>
              <w:sz w:val="24"/>
              <w:szCs w:val="24"/>
            </w:rPr>
            <w:instrText xml:space="preserve">CITATION Sta02 \l 1033 </w:instrText>
          </w:r>
          <w:r w:rsidR="00424E12">
            <w:rPr>
              <w:rFonts w:ascii="Times New Roman" w:hAnsi="Times New Roman" w:cs="Times New Roman"/>
              <w:sz w:val="24"/>
              <w:szCs w:val="24"/>
            </w:rPr>
            <w:fldChar w:fldCharType="separate"/>
          </w:r>
          <w:r w:rsidR="007421D5">
            <w:rPr>
              <w:rFonts w:ascii="Times New Roman" w:hAnsi="Times New Roman" w:cs="Times New Roman"/>
              <w:noProof/>
              <w:sz w:val="24"/>
              <w:szCs w:val="24"/>
            </w:rPr>
            <w:t xml:space="preserve"> </w:t>
          </w:r>
          <w:r w:rsidR="007421D5" w:rsidRPr="007421D5">
            <w:rPr>
              <w:rFonts w:ascii="Times New Roman" w:hAnsi="Times New Roman" w:cs="Times New Roman"/>
              <w:noProof/>
              <w:sz w:val="24"/>
              <w:szCs w:val="24"/>
            </w:rPr>
            <w:t>(Staunton, 2001)</w:t>
          </w:r>
          <w:r w:rsidR="00424E12">
            <w:rPr>
              <w:rFonts w:ascii="Times New Roman" w:hAnsi="Times New Roman" w:cs="Times New Roman"/>
              <w:sz w:val="24"/>
              <w:szCs w:val="24"/>
            </w:rPr>
            <w:fldChar w:fldCharType="end"/>
          </w:r>
        </w:sdtContent>
      </w:sdt>
      <w:r w:rsidR="006F2CFD">
        <w:rPr>
          <w:rFonts w:ascii="Times New Roman" w:hAnsi="Times New Roman" w:cs="Times New Roman"/>
          <w:sz w:val="24"/>
          <w:szCs w:val="24"/>
        </w:rPr>
        <w:t xml:space="preserve">.” </w:t>
      </w:r>
      <w:r w:rsidR="007421D5">
        <w:rPr>
          <w:rFonts w:ascii="Times New Roman" w:hAnsi="Times New Roman" w:cs="Times New Roman"/>
          <w:sz w:val="24"/>
          <w:szCs w:val="24"/>
        </w:rPr>
        <w:t>Becket was reticent to accept the position, John of Salisbury</w:t>
      </w:r>
      <w:r w:rsidR="007C7577">
        <w:rPr>
          <w:rFonts w:ascii="Times New Roman" w:hAnsi="Times New Roman" w:cs="Times New Roman"/>
          <w:sz w:val="24"/>
          <w:szCs w:val="24"/>
        </w:rPr>
        <w:t>, a cleric and friend of Becket says that</w:t>
      </w:r>
      <w:r w:rsidR="007421D5">
        <w:rPr>
          <w:rFonts w:ascii="Times New Roman" w:hAnsi="Times New Roman" w:cs="Times New Roman"/>
          <w:sz w:val="24"/>
          <w:szCs w:val="24"/>
        </w:rPr>
        <w:t xml:space="preserve"> he refused the position at first. ‘Being a man of great experience and well accustomed to </w:t>
      </w:r>
      <w:r w:rsidR="00C51C5F">
        <w:rPr>
          <w:rFonts w:ascii="Times New Roman" w:hAnsi="Times New Roman" w:cs="Times New Roman"/>
          <w:sz w:val="24"/>
          <w:szCs w:val="24"/>
        </w:rPr>
        <w:t>measure the future, he had carefully considered the dangers of so great a charge, for by long familiarity he had learned what the burden and honor of that office comprised”</w:t>
      </w:r>
      <w:sdt>
        <w:sdtPr>
          <w:rPr>
            <w:rFonts w:ascii="Times New Roman" w:hAnsi="Times New Roman" w:cs="Times New Roman"/>
            <w:sz w:val="24"/>
            <w:szCs w:val="24"/>
          </w:rPr>
          <w:id w:val="-281815872"/>
          <w:citation/>
        </w:sdtPr>
        <w:sdtContent>
          <w:r w:rsidR="00C51C5F">
            <w:rPr>
              <w:rFonts w:ascii="Times New Roman" w:hAnsi="Times New Roman" w:cs="Times New Roman"/>
              <w:sz w:val="24"/>
              <w:szCs w:val="24"/>
            </w:rPr>
            <w:fldChar w:fldCharType="begin"/>
          </w:r>
          <w:r w:rsidR="00C51C5F">
            <w:rPr>
              <w:rFonts w:ascii="Times New Roman" w:hAnsi="Times New Roman" w:cs="Times New Roman"/>
              <w:sz w:val="24"/>
              <w:szCs w:val="24"/>
            </w:rPr>
            <w:instrText xml:space="preserve">CITATION Guy12 \p 146 \l 1033 </w:instrText>
          </w:r>
          <w:r w:rsidR="00C51C5F">
            <w:rPr>
              <w:rFonts w:ascii="Times New Roman" w:hAnsi="Times New Roman" w:cs="Times New Roman"/>
              <w:sz w:val="24"/>
              <w:szCs w:val="24"/>
            </w:rPr>
            <w:fldChar w:fldCharType="separate"/>
          </w:r>
          <w:r w:rsidR="00C51C5F">
            <w:rPr>
              <w:rFonts w:ascii="Times New Roman" w:hAnsi="Times New Roman" w:cs="Times New Roman"/>
              <w:noProof/>
              <w:sz w:val="24"/>
              <w:szCs w:val="24"/>
            </w:rPr>
            <w:t xml:space="preserve"> </w:t>
          </w:r>
          <w:r w:rsidR="00C51C5F" w:rsidRPr="00C51C5F">
            <w:rPr>
              <w:rFonts w:ascii="Times New Roman" w:hAnsi="Times New Roman" w:cs="Times New Roman"/>
              <w:noProof/>
              <w:sz w:val="24"/>
              <w:szCs w:val="24"/>
            </w:rPr>
            <w:t>(Guy, 2012, p. 146)</w:t>
          </w:r>
          <w:r w:rsidR="00C51C5F">
            <w:rPr>
              <w:rFonts w:ascii="Times New Roman" w:hAnsi="Times New Roman" w:cs="Times New Roman"/>
              <w:sz w:val="24"/>
              <w:szCs w:val="24"/>
            </w:rPr>
            <w:fldChar w:fldCharType="end"/>
          </w:r>
        </w:sdtContent>
      </w:sdt>
      <w:r w:rsidR="00C51C5F">
        <w:rPr>
          <w:rFonts w:ascii="Times New Roman" w:hAnsi="Times New Roman" w:cs="Times New Roman"/>
          <w:sz w:val="24"/>
          <w:szCs w:val="24"/>
        </w:rPr>
        <w:t xml:space="preserve">. Having served Archbishop Theobald for almost a decade during Stephen’s reign, he saw </w:t>
      </w:r>
      <w:r w:rsidR="007C7577">
        <w:rPr>
          <w:rFonts w:ascii="Times New Roman" w:hAnsi="Times New Roman" w:cs="Times New Roman"/>
          <w:sz w:val="24"/>
          <w:szCs w:val="24"/>
        </w:rPr>
        <w:t>how</w:t>
      </w:r>
      <w:r w:rsidR="00C51C5F">
        <w:rPr>
          <w:rFonts w:ascii="Times New Roman" w:hAnsi="Times New Roman" w:cs="Times New Roman"/>
          <w:sz w:val="24"/>
          <w:szCs w:val="24"/>
        </w:rPr>
        <w:t xml:space="preserve"> the Archbishop was drawn into political affairs more than ever before, seeing Theob</w:t>
      </w:r>
      <w:r w:rsidR="006E255A">
        <w:rPr>
          <w:rFonts w:ascii="Times New Roman" w:hAnsi="Times New Roman" w:cs="Times New Roman"/>
          <w:sz w:val="24"/>
          <w:szCs w:val="24"/>
        </w:rPr>
        <w:t xml:space="preserve">ald </w:t>
      </w:r>
      <w:r w:rsidR="00C51C5F">
        <w:rPr>
          <w:rFonts w:ascii="Times New Roman" w:hAnsi="Times New Roman" w:cs="Times New Roman"/>
          <w:sz w:val="24"/>
          <w:szCs w:val="24"/>
        </w:rPr>
        <w:t>pose as protector of the church, even as the king’s reign degenerated into tyranny</w:t>
      </w:r>
      <w:sdt>
        <w:sdtPr>
          <w:rPr>
            <w:rFonts w:ascii="Times New Roman" w:hAnsi="Times New Roman" w:cs="Times New Roman"/>
            <w:sz w:val="24"/>
            <w:szCs w:val="24"/>
          </w:rPr>
          <w:id w:val="558904916"/>
          <w:citation/>
        </w:sdtPr>
        <w:sdtContent>
          <w:r w:rsidR="00C51C5F">
            <w:rPr>
              <w:rFonts w:ascii="Times New Roman" w:hAnsi="Times New Roman" w:cs="Times New Roman"/>
              <w:sz w:val="24"/>
              <w:szCs w:val="24"/>
            </w:rPr>
            <w:fldChar w:fldCharType="begin"/>
          </w:r>
          <w:r w:rsidR="00C51C5F">
            <w:rPr>
              <w:rFonts w:ascii="Times New Roman" w:hAnsi="Times New Roman" w:cs="Times New Roman"/>
              <w:sz w:val="24"/>
              <w:szCs w:val="24"/>
            </w:rPr>
            <w:instrText xml:space="preserve">CITATION Guy12 \p 147 \l 1033 </w:instrText>
          </w:r>
          <w:r w:rsidR="00C51C5F">
            <w:rPr>
              <w:rFonts w:ascii="Times New Roman" w:hAnsi="Times New Roman" w:cs="Times New Roman"/>
              <w:sz w:val="24"/>
              <w:szCs w:val="24"/>
            </w:rPr>
            <w:fldChar w:fldCharType="separate"/>
          </w:r>
          <w:r w:rsidR="00C51C5F">
            <w:rPr>
              <w:rFonts w:ascii="Times New Roman" w:hAnsi="Times New Roman" w:cs="Times New Roman"/>
              <w:noProof/>
              <w:sz w:val="24"/>
              <w:szCs w:val="24"/>
            </w:rPr>
            <w:t xml:space="preserve"> </w:t>
          </w:r>
          <w:r w:rsidR="00C51C5F" w:rsidRPr="00C51C5F">
            <w:rPr>
              <w:rFonts w:ascii="Times New Roman" w:hAnsi="Times New Roman" w:cs="Times New Roman"/>
              <w:noProof/>
              <w:sz w:val="24"/>
              <w:szCs w:val="24"/>
            </w:rPr>
            <w:t>(Guy, 2012, p. 147)</w:t>
          </w:r>
          <w:r w:rsidR="00C51C5F">
            <w:rPr>
              <w:rFonts w:ascii="Times New Roman" w:hAnsi="Times New Roman" w:cs="Times New Roman"/>
              <w:sz w:val="24"/>
              <w:szCs w:val="24"/>
            </w:rPr>
            <w:fldChar w:fldCharType="end"/>
          </w:r>
        </w:sdtContent>
      </w:sdt>
      <w:r w:rsidR="006E255A">
        <w:rPr>
          <w:rFonts w:ascii="Times New Roman" w:hAnsi="Times New Roman" w:cs="Times New Roman"/>
          <w:sz w:val="24"/>
          <w:szCs w:val="24"/>
        </w:rPr>
        <w:t>. According to John of Salisbury, Becket,</w:t>
      </w:r>
      <w:r w:rsidR="00F82482">
        <w:rPr>
          <w:rFonts w:ascii="Times New Roman" w:hAnsi="Times New Roman" w:cs="Times New Roman"/>
          <w:sz w:val="24"/>
          <w:szCs w:val="24"/>
        </w:rPr>
        <w:t xml:space="preserve"> because of his service as </w:t>
      </w:r>
      <w:proofErr w:type="spellStart"/>
      <w:r w:rsidR="00F82482">
        <w:rPr>
          <w:rFonts w:ascii="Times New Roman" w:hAnsi="Times New Roman" w:cs="Times New Roman"/>
          <w:sz w:val="24"/>
          <w:szCs w:val="24"/>
        </w:rPr>
        <w:t>Chancelor</w:t>
      </w:r>
      <w:proofErr w:type="spellEnd"/>
      <w:r w:rsidR="006E255A">
        <w:rPr>
          <w:rFonts w:ascii="Times New Roman" w:hAnsi="Times New Roman" w:cs="Times New Roman"/>
          <w:sz w:val="24"/>
          <w:szCs w:val="24"/>
        </w:rPr>
        <w:t xml:space="preserve"> started to fear him</w:t>
      </w:r>
      <w:r w:rsidR="00F82482">
        <w:rPr>
          <w:rFonts w:ascii="Times New Roman" w:hAnsi="Times New Roman" w:cs="Times New Roman"/>
          <w:sz w:val="24"/>
          <w:szCs w:val="24"/>
        </w:rPr>
        <w:t>(Henry),</w:t>
      </w:r>
      <w:r w:rsidR="006E255A">
        <w:rPr>
          <w:rFonts w:ascii="Times New Roman" w:hAnsi="Times New Roman" w:cs="Times New Roman"/>
          <w:sz w:val="24"/>
          <w:szCs w:val="24"/>
        </w:rPr>
        <w:t xml:space="preserve"> but had to choose between God and King, “for he could not cleave to God and at the same time obey </w:t>
      </w:r>
      <w:proofErr w:type="spellStart"/>
      <w:r w:rsidR="006E255A">
        <w:rPr>
          <w:rFonts w:ascii="Times New Roman" w:hAnsi="Times New Roman" w:cs="Times New Roman"/>
          <w:sz w:val="24"/>
          <w:szCs w:val="24"/>
        </w:rPr>
        <w:t>th</w:t>
      </w:r>
      <w:proofErr w:type="spellEnd"/>
      <w:r w:rsidR="006E255A">
        <w:rPr>
          <w:rFonts w:ascii="Times New Roman" w:hAnsi="Times New Roman" w:cs="Times New Roman"/>
          <w:sz w:val="24"/>
          <w:szCs w:val="24"/>
        </w:rPr>
        <w:t xml:space="preserve"> King’s will, or give precedence to the laws of the saints without making an enemy of the kin</w:t>
      </w:r>
      <w:r w:rsidR="00FC0DC6">
        <w:rPr>
          <w:rFonts w:ascii="Times New Roman" w:hAnsi="Times New Roman" w:cs="Times New Roman"/>
          <w:sz w:val="24"/>
          <w:szCs w:val="24"/>
        </w:rPr>
        <w:t xml:space="preserve">g” </w:t>
      </w:r>
      <w:sdt>
        <w:sdtPr>
          <w:rPr>
            <w:rFonts w:ascii="Times New Roman" w:hAnsi="Times New Roman" w:cs="Times New Roman"/>
            <w:sz w:val="24"/>
            <w:szCs w:val="24"/>
          </w:rPr>
          <w:id w:val="-1994018756"/>
          <w:citation/>
        </w:sdtPr>
        <w:sdtContent>
          <w:r w:rsidR="00350D6E">
            <w:rPr>
              <w:rFonts w:ascii="Times New Roman" w:hAnsi="Times New Roman" w:cs="Times New Roman"/>
              <w:sz w:val="24"/>
              <w:szCs w:val="24"/>
            </w:rPr>
            <w:fldChar w:fldCharType="begin"/>
          </w:r>
          <w:r w:rsidR="00350D6E">
            <w:rPr>
              <w:rFonts w:ascii="Times New Roman" w:hAnsi="Times New Roman" w:cs="Times New Roman"/>
              <w:sz w:val="24"/>
              <w:szCs w:val="24"/>
            </w:rPr>
            <w:instrText xml:space="preserve">CITATION Guy12 \p 145 \l 1033 </w:instrText>
          </w:r>
          <w:r w:rsidR="00350D6E">
            <w:rPr>
              <w:rFonts w:ascii="Times New Roman" w:hAnsi="Times New Roman" w:cs="Times New Roman"/>
              <w:sz w:val="24"/>
              <w:szCs w:val="24"/>
            </w:rPr>
            <w:fldChar w:fldCharType="separate"/>
          </w:r>
          <w:r w:rsidR="00350D6E" w:rsidRPr="00350D6E">
            <w:rPr>
              <w:rFonts w:ascii="Times New Roman" w:hAnsi="Times New Roman" w:cs="Times New Roman"/>
              <w:noProof/>
              <w:sz w:val="24"/>
              <w:szCs w:val="24"/>
            </w:rPr>
            <w:t>(Guy, 2012, p. 145)</w:t>
          </w:r>
          <w:r w:rsidR="00350D6E">
            <w:rPr>
              <w:rFonts w:ascii="Times New Roman" w:hAnsi="Times New Roman" w:cs="Times New Roman"/>
              <w:sz w:val="24"/>
              <w:szCs w:val="24"/>
            </w:rPr>
            <w:fldChar w:fldCharType="end"/>
          </w:r>
        </w:sdtContent>
      </w:sdt>
      <w:r w:rsidR="007C7577">
        <w:rPr>
          <w:rFonts w:ascii="Times New Roman" w:hAnsi="Times New Roman" w:cs="Times New Roman"/>
          <w:sz w:val="24"/>
          <w:szCs w:val="24"/>
        </w:rPr>
        <w:t>.</w:t>
      </w:r>
      <w:r w:rsidR="00350D6E">
        <w:rPr>
          <w:rFonts w:ascii="Times New Roman" w:hAnsi="Times New Roman" w:cs="Times New Roman"/>
          <w:sz w:val="24"/>
          <w:szCs w:val="24"/>
        </w:rPr>
        <w:t xml:space="preserve"> </w:t>
      </w:r>
      <w:r w:rsidR="00F82482">
        <w:rPr>
          <w:rFonts w:ascii="Times New Roman" w:hAnsi="Times New Roman" w:cs="Times New Roman"/>
          <w:sz w:val="24"/>
          <w:szCs w:val="24"/>
        </w:rPr>
        <w:t>Ultimately</w:t>
      </w:r>
      <w:r w:rsidR="00FC0DC6">
        <w:rPr>
          <w:rFonts w:ascii="Times New Roman" w:hAnsi="Times New Roman" w:cs="Times New Roman"/>
          <w:sz w:val="24"/>
          <w:szCs w:val="24"/>
        </w:rPr>
        <w:t xml:space="preserve"> Becket accept</w:t>
      </w:r>
      <w:r w:rsidR="00A83F60">
        <w:rPr>
          <w:rFonts w:ascii="Times New Roman" w:hAnsi="Times New Roman" w:cs="Times New Roman"/>
          <w:sz w:val="24"/>
          <w:szCs w:val="24"/>
        </w:rPr>
        <w:t xml:space="preserve">ed </w:t>
      </w:r>
      <w:r w:rsidR="00FC0DC6">
        <w:rPr>
          <w:rFonts w:ascii="Times New Roman" w:hAnsi="Times New Roman" w:cs="Times New Roman"/>
          <w:sz w:val="24"/>
          <w:szCs w:val="24"/>
        </w:rPr>
        <w:t xml:space="preserve">the </w:t>
      </w:r>
      <w:r w:rsidR="00F82482">
        <w:rPr>
          <w:rFonts w:ascii="Times New Roman" w:hAnsi="Times New Roman" w:cs="Times New Roman"/>
          <w:sz w:val="24"/>
          <w:szCs w:val="24"/>
        </w:rPr>
        <w:t>position,</w:t>
      </w:r>
      <w:r w:rsidR="00FC0DC6">
        <w:rPr>
          <w:rFonts w:ascii="Times New Roman" w:hAnsi="Times New Roman" w:cs="Times New Roman"/>
          <w:sz w:val="24"/>
          <w:szCs w:val="24"/>
        </w:rPr>
        <w:t xml:space="preserve"> and his election was ratified in 1162.</w:t>
      </w:r>
    </w:p>
    <w:p w14:paraId="418EBD84" w14:textId="524BDD07" w:rsidR="00B76BCB" w:rsidRDefault="00A93ABA" w:rsidP="00B76BCB">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original intention was the Becket would be dual hatted, he would keep his post as Chancellor and simultaneously serve as the Archbishop of Canterbury, so that he would act as de facto viceroy for England and Wales while Henry dealt with affairs on the continent</w:t>
      </w:r>
      <w:sdt>
        <w:sdtPr>
          <w:rPr>
            <w:rFonts w:ascii="Times New Roman" w:hAnsi="Times New Roman" w:cs="Times New Roman"/>
            <w:sz w:val="24"/>
            <w:szCs w:val="24"/>
          </w:rPr>
          <w:id w:val="1589497914"/>
          <w:citation/>
        </w:sdtPr>
        <w:sdtContent>
          <w:r>
            <w:rPr>
              <w:rFonts w:ascii="Times New Roman" w:hAnsi="Times New Roman" w:cs="Times New Roman"/>
              <w:sz w:val="24"/>
              <w:szCs w:val="24"/>
            </w:rPr>
            <w:fldChar w:fldCharType="begin"/>
          </w:r>
          <w:r w:rsidR="006F2CFD">
            <w:rPr>
              <w:rFonts w:ascii="Times New Roman" w:hAnsi="Times New Roman" w:cs="Times New Roman"/>
              <w:sz w:val="24"/>
              <w:szCs w:val="24"/>
            </w:rPr>
            <w:instrText xml:space="preserve">CITATION Guy12 \p 144 \l 1033 </w:instrText>
          </w:r>
          <w:r>
            <w:rPr>
              <w:rFonts w:ascii="Times New Roman" w:hAnsi="Times New Roman" w:cs="Times New Roman"/>
              <w:sz w:val="24"/>
              <w:szCs w:val="24"/>
            </w:rPr>
            <w:fldChar w:fldCharType="separate"/>
          </w:r>
          <w:r w:rsidR="006F2CFD">
            <w:rPr>
              <w:rFonts w:ascii="Times New Roman" w:hAnsi="Times New Roman" w:cs="Times New Roman"/>
              <w:noProof/>
              <w:sz w:val="24"/>
              <w:szCs w:val="24"/>
            </w:rPr>
            <w:t xml:space="preserve"> </w:t>
          </w:r>
          <w:r w:rsidR="006F2CFD" w:rsidRPr="006F2CFD">
            <w:rPr>
              <w:rFonts w:ascii="Times New Roman" w:hAnsi="Times New Roman" w:cs="Times New Roman"/>
              <w:noProof/>
              <w:sz w:val="24"/>
              <w:szCs w:val="24"/>
            </w:rPr>
            <w:t>(Guy, 2012, p. 144)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F82482">
        <w:rPr>
          <w:rFonts w:ascii="Times New Roman" w:hAnsi="Times New Roman" w:cs="Times New Roman"/>
          <w:sz w:val="24"/>
          <w:szCs w:val="24"/>
        </w:rPr>
        <w:t xml:space="preserve">. </w:t>
      </w:r>
      <w:r>
        <w:rPr>
          <w:rFonts w:ascii="Times New Roman" w:hAnsi="Times New Roman" w:cs="Times New Roman"/>
          <w:sz w:val="24"/>
          <w:szCs w:val="24"/>
        </w:rPr>
        <w:t xml:space="preserve">Becket, to Henry’s chagrin, resigned as Chancellor, </w:t>
      </w:r>
      <w:r w:rsidR="00350D6E">
        <w:rPr>
          <w:rFonts w:ascii="Times New Roman" w:hAnsi="Times New Roman" w:cs="Times New Roman"/>
          <w:sz w:val="24"/>
          <w:szCs w:val="24"/>
        </w:rPr>
        <w:t>and threw himself whole heartedly into his role as Archbishop of Canterbury.</w:t>
      </w:r>
    </w:p>
    <w:p w14:paraId="77596020" w14:textId="47974021" w:rsidR="00271A80" w:rsidRDefault="006B6BAC" w:rsidP="00B76BC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brings us back to </w:t>
      </w:r>
      <w:r w:rsidR="007C1F15">
        <w:rPr>
          <w:rFonts w:ascii="Times New Roman" w:hAnsi="Times New Roman" w:cs="Times New Roman"/>
          <w:sz w:val="24"/>
          <w:szCs w:val="24"/>
        </w:rPr>
        <w:t>theme</w:t>
      </w:r>
      <w:r>
        <w:rPr>
          <w:rFonts w:ascii="Times New Roman" w:hAnsi="Times New Roman" w:cs="Times New Roman"/>
          <w:sz w:val="24"/>
          <w:szCs w:val="24"/>
        </w:rPr>
        <w:t xml:space="preserve"> of Henry</w:t>
      </w:r>
      <w:r w:rsidR="005843B8">
        <w:rPr>
          <w:rFonts w:ascii="Times New Roman" w:hAnsi="Times New Roman" w:cs="Times New Roman"/>
          <w:sz w:val="24"/>
          <w:szCs w:val="24"/>
        </w:rPr>
        <w:t xml:space="preserve"> </w:t>
      </w:r>
      <w:r>
        <w:rPr>
          <w:rFonts w:ascii="Times New Roman" w:hAnsi="Times New Roman" w:cs="Times New Roman"/>
          <w:sz w:val="24"/>
          <w:szCs w:val="24"/>
        </w:rPr>
        <w:t xml:space="preserve">and his commitment to </w:t>
      </w:r>
      <w:r w:rsidR="007C1F15">
        <w:rPr>
          <w:rFonts w:ascii="Times New Roman" w:hAnsi="Times New Roman" w:cs="Times New Roman"/>
          <w:sz w:val="24"/>
          <w:szCs w:val="24"/>
        </w:rPr>
        <w:t>reestablishing</w:t>
      </w:r>
      <w:r w:rsidRPr="006B6BAC">
        <w:rPr>
          <w:rFonts w:ascii="Times New Roman" w:hAnsi="Times New Roman" w:cs="Times New Roman"/>
          <w:sz w:val="24"/>
          <w:szCs w:val="24"/>
        </w:rPr>
        <w:t xml:space="preserve"> justice</w:t>
      </w:r>
      <w:r>
        <w:rPr>
          <w:rFonts w:ascii="Times New Roman" w:hAnsi="Times New Roman" w:cs="Times New Roman"/>
          <w:sz w:val="24"/>
          <w:szCs w:val="24"/>
        </w:rPr>
        <w:t>.</w:t>
      </w:r>
      <w:r w:rsidR="007C1F15">
        <w:rPr>
          <w:rFonts w:ascii="Times New Roman" w:hAnsi="Times New Roman" w:cs="Times New Roman"/>
          <w:sz w:val="24"/>
          <w:szCs w:val="24"/>
        </w:rPr>
        <w:t xml:space="preserve"> </w:t>
      </w:r>
      <w:r>
        <w:rPr>
          <w:rFonts w:ascii="Times New Roman" w:hAnsi="Times New Roman" w:cs="Times New Roman"/>
          <w:sz w:val="24"/>
          <w:szCs w:val="24"/>
        </w:rPr>
        <w:t>His reforms of the legal process bled into the affairs of the Church. The Church had been exempt f</w:t>
      </w:r>
      <w:r w:rsidRPr="006B6BAC">
        <w:rPr>
          <w:rFonts w:ascii="Times New Roman" w:hAnsi="Times New Roman" w:cs="Times New Roman"/>
          <w:sz w:val="24"/>
          <w:szCs w:val="24"/>
        </w:rPr>
        <w:t xml:space="preserve">rom the changes because matters involving members of the clergy </w:t>
      </w:r>
      <w:r>
        <w:rPr>
          <w:rFonts w:ascii="Times New Roman" w:hAnsi="Times New Roman" w:cs="Times New Roman"/>
          <w:sz w:val="24"/>
          <w:szCs w:val="24"/>
        </w:rPr>
        <w:t>were</w:t>
      </w:r>
      <w:r w:rsidRPr="006B6BAC">
        <w:rPr>
          <w:rFonts w:ascii="Times New Roman" w:hAnsi="Times New Roman" w:cs="Times New Roman"/>
          <w:sz w:val="24"/>
          <w:szCs w:val="24"/>
        </w:rPr>
        <w:t xml:space="preserve"> referred to ecclesiastical courts</w:t>
      </w:r>
      <w:r w:rsidR="00A83690">
        <w:rPr>
          <w:rFonts w:ascii="Times New Roman" w:hAnsi="Times New Roman" w:cs="Times New Roman"/>
          <w:sz w:val="24"/>
          <w:szCs w:val="24"/>
        </w:rPr>
        <w:t xml:space="preserve"> which was problematic as t</w:t>
      </w:r>
      <w:r w:rsidRPr="006B6BAC">
        <w:rPr>
          <w:rFonts w:ascii="Times New Roman" w:hAnsi="Times New Roman" w:cs="Times New Roman"/>
          <w:sz w:val="24"/>
          <w:szCs w:val="24"/>
        </w:rPr>
        <w:t xml:space="preserve">hese courts were much more lenient than the king’s own courts. This therefore created </w:t>
      </w:r>
      <w:r w:rsidR="002B4042" w:rsidRPr="006B6BAC">
        <w:rPr>
          <w:rFonts w:ascii="Times New Roman" w:hAnsi="Times New Roman" w:cs="Times New Roman"/>
          <w:sz w:val="24"/>
          <w:szCs w:val="24"/>
        </w:rPr>
        <w:t>resentment,</w:t>
      </w:r>
      <w:r w:rsidRPr="006B6BAC">
        <w:rPr>
          <w:rFonts w:ascii="Times New Roman" w:hAnsi="Times New Roman" w:cs="Times New Roman"/>
          <w:sz w:val="24"/>
          <w:szCs w:val="24"/>
        </w:rPr>
        <w:t xml:space="preserve"> </w:t>
      </w:r>
      <w:r w:rsidR="00B17D3E" w:rsidRPr="006B6BAC">
        <w:rPr>
          <w:rFonts w:ascii="Times New Roman" w:hAnsi="Times New Roman" w:cs="Times New Roman"/>
          <w:sz w:val="24"/>
          <w:szCs w:val="24"/>
        </w:rPr>
        <w:t>and, in many cases,</w:t>
      </w:r>
      <w:r w:rsidRPr="006B6BAC">
        <w:rPr>
          <w:rFonts w:ascii="Times New Roman" w:hAnsi="Times New Roman" w:cs="Times New Roman"/>
          <w:sz w:val="24"/>
          <w:szCs w:val="24"/>
        </w:rPr>
        <w:t xml:space="preserve"> the leniency of the ecclesiastical courts caused a scandal</w:t>
      </w:r>
      <w:r w:rsidR="00A83690">
        <w:rPr>
          <w:rFonts w:ascii="Times New Roman" w:hAnsi="Times New Roman" w:cs="Times New Roman"/>
          <w:sz w:val="24"/>
          <w:szCs w:val="24"/>
        </w:rPr>
        <w:t xml:space="preserve"> </w:t>
      </w:r>
      <w:sdt>
        <w:sdtPr>
          <w:rPr>
            <w:rFonts w:ascii="Times New Roman" w:hAnsi="Times New Roman" w:cs="Times New Roman"/>
            <w:sz w:val="24"/>
            <w:szCs w:val="24"/>
          </w:rPr>
          <w:id w:val="-1768995661"/>
          <w:citation/>
        </w:sdtPr>
        <w:sdtContent>
          <w:r w:rsidR="00A83690">
            <w:rPr>
              <w:rFonts w:ascii="Times New Roman" w:hAnsi="Times New Roman" w:cs="Times New Roman"/>
              <w:sz w:val="24"/>
              <w:szCs w:val="24"/>
            </w:rPr>
            <w:fldChar w:fldCharType="begin"/>
          </w:r>
          <w:r w:rsidR="00F82EB1">
            <w:rPr>
              <w:rFonts w:ascii="Times New Roman" w:hAnsi="Times New Roman" w:cs="Times New Roman"/>
              <w:sz w:val="24"/>
              <w:szCs w:val="24"/>
            </w:rPr>
            <w:instrText xml:space="preserve">CITATION Eva16 \p 5 \l 1033 </w:instrText>
          </w:r>
          <w:r w:rsidR="00A83690">
            <w:rPr>
              <w:rFonts w:ascii="Times New Roman" w:hAnsi="Times New Roman" w:cs="Times New Roman"/>
              <w:sz w:val="24"/>
              <w:szCs w:val="24"/>
            </w:rPr>
            <w:fldChar w:fldCharType="separate"/>
          </w:r>
          <w:r w:rsidR="00F82EB1" w:rsidRPr="00F82EB1">
            <w:rPr>
              <w:rFonts w:ascii="Times New Roman" w:hAnsi="Times New Roman" w:cs="Times New Roman"/>
              <w:noProof/>
              <w:sz w:val="24"/>
              <w:szCs w:val="24"/>
            </w:rPr>
            <w:t>(Evans, 2016, p. 5)</w:t>
          </w:r>
          <w:r w:rsidR="00A83690">
            <w:rPr>
              <w:rFonts w:ascii="Times New Roman" w:hAnsi="Times New Roman" w:cs="Times New Roman"/>
              <w:sz w:val="24"/>
              <w:szCs w:val="24"/>
            </w:rPr>
            <w:fldChar w:fldCharType="end"/>
          </w:r>
        </w:sdtContent>
      </w:sdt>
      <w:r w:rsidR="00F82482">
        <w:rPr>
          <w:rFonts w:ascii="Times New Roman" w:hAnsi="Times New Roman" w:cs="Times New Roman"/>
          <w:sz w:val="24"/>
          <w:szCs w:val="24"/>
        </w:rPr>
        <w:t>.</w:t>
      </w:r>
      <w:r w:rsidR="002B4042">
        <w:rPr>
          <w:rFonts w:ascii="Times New Roman" w:hAnsi="Times New Roman" w:cs="Times New Roman"/>
          <w:sz w:val="24"/>
          <w:szCs w:val="24"/>
        </w:rPr>
        <w:t xml:space="preserve">  By placing Becket in the role of Archbishop of Canterbury, he was hoping</w:t>
      </w:r>
      <w:r w:rsidR="00DA26AC">
        <w:rPr>
          <w:rFonts w:ascii="Times New Roman" w:hAnsi="Times New Roman" w:cs="Times New Roman"/>
          <w:sz w:val="24"/>
          <w:szCs w:val="24"/>
        </w:rPr>
        <w:t xml:space="preserve"> to</w:t>
      </w:r>
      <w:r w:rsidR="002B4042">
        <w:rPr>
          <w:rFonts w:ascii="Times New Roman" w:hAnsi="Times New Roman" w:cs="Times New Roman"/>
          <w:sz w:val="24"/>
          <w:szCs w:val="24"/>
        </w:rPr>
        <w:t xml:space="preserve"> </w:t>
      </w:r>
      <w:r w:rsidR="00F82482">
        <w:rPr>
          <w:rFonts w:ascii="Times New Roman" w:hAnsi="Times New Roman" w:cs="Times New Roman"/>
          <w:sz w:val="24"/>
          <w:szCs w:val="24"/>
        </w:rPr>
        <w:t>remedy</w:t>
      </w:r>
      <w:r w:rsidR="002B4042">
        <w:rPr>
          <w:rFonts w:ascii="Times New Roman" w:hAnsi="Times New Roman" w:cs="Times New Roman"/>
          <w:sz w:val="24"/>
          <w:szCs w:val="24"/>
        </w:rPr>
        <w:t xml:space="preserve"> this </w:t>
      </w:r>
      <w:r w:rsidR="002C5A03">
        <w:rPr>
          <w:rFonts w:ascii="Times New Roman" w:hAnsi="Times New Roman" w:cs="Times New Roman"/>
          <w:sz w:val="24"/>
          <w:szCs w:val="24"/>
        </w:rPr>
        <w:t xml:space="preserve">and gain even more </w:t>
      </w:r>
      <w:r w:rsidR="002B4042">
        <w:rPr>
          <w:rFonts w:ascii="Times New Roman" w:hAnsi="Times New Roman" w:cs="Times New Roman"/>
          <w:sz w:val="24"/>
          <w:szCs w:val="24"/>
        </w:rPr>
        <w:t>influence in ecclesiastical affairs.</w:t>
      </w:r>
    </w:p>
    <w:p w14:paraId="76BF88BB" w14:textId="76B539C2" w:rsidR="00621BCC" w:rsidRDefault="00F65D0C" w:rsidP="00B76BC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To Henry’s dismay, Becket wasn’t as pliable as Archbishop, as he was Chancellor. </w:t>
      </w:r>
      <w:r w:rsidR="006B6BAC" w:rsidRPr="006B6BAC">
        <w:rPr>
          <w:rFonts w:ascii="Times New Roman" w:hAnsi="Times New Roman" w:cs="Times New Roman"/>
          <w:sz w:val="24"/>
          <w:szCs w:val="24"/>
        </w:rPr>
        <w:t>By 1163 at least three cases attracted the king’s personal attention</w:t>
      </w:r>
      <w:r>
        <w:rPr>
          <w:rFonts w:ascii="Times New Roman" w:hAnsi="Times New Roman" w:cs="Times New Roman"/>
          <w:sz w:val="24"/>
          <w:szCs w:val="24"/>
        </w:rPr>
        <w:t>,</w:t>
      </w:r>
      <w:r w:rsidR="006B6BAC" w:rsidRPr="006B6BAC">
        <w:rPr>
          <w:rFonts w:ascii="Times New Roman" w:hAnsi="Times New Roman" w:cs="Times New Roman"/>
          <w:sz w:val="24"/>
          <w:szCs w:val="24"/>
        </w:rPr>
        <w:t xml:space="preserve"> and he was not satisfied with the Church’s </w:t>
      </w:r>
      <w:r w:rsidR="00271A80">
        <w:rPr>
          <w:rFonts w:ascii="Times New Roman" w:hAnsi="Times New Roman" w:cs="Times New Roman"/>
          <w:sz w:val="24"/>
          <w:szCs w:val="24"/>
        </w:rPr>
        <w:t xml:space="preserve">handling of them. </w:t>
      </w:r>
      <w:r w:rsidR="006B6BAC" w:rsidRPr="006B6BAC">
        <w:rPr>
          <w:rFonts w:ascii="Times New Roman" w:hAnsi="Times New Roman" w:cs="Times New Roman"/>
          <w:sz w:val="24"/>
          <w:szCs w:val="24"/>
        </w:rPr>
        <w:t xml:space="preserve"> In Salisbury</w:t>
      </w:r>
      <w:r w:rsidR="00271A80">
        <w:rPr>
          <w:rFonts w:ascii="Times New Roman" w:hAnsi="Times New Roman" w:cs="Times New Roman"/>
          <w:sz w:val="24"/>
          <w:szCs w:val="24"/>
        </w:rPr>
        <w:t>,</w:t>
      </w:r>
      <w:r w:rsidR="006B6BAC" w:rsidRPr="006B6BAC">
        <w:rPr>
          <w:rFonts w:ascii="Times New Roman" w:hAnsi="Times New Roman" w:cs="Times New Roman"/>
          <w:sz w:val="24"/>
          <w:szCs w:val="24"/>
        </w:rPr>
        <w:t xml:space="preserve"> a priest accused of murder denied his guilt but was unable to establish his innocence. In response, Becket announced that sentences of death or mutilation would no longer be carried out by Church courts within the ecclesiastical province of Canterbury (which was most of England). The of</w:t>
      </w:r>
      <w:r w:rsidR="002B4042">
        <w:rPr>
          <w:rFonts w:ascii="Times New Roman" w:hAnsi="Times New Roman" w:cs="Times New Roman"/>
          <w:sz w:val="24"/>
          <w:szCs w:val="24"/>
        </w:rPr>
        <w:t>f</w:t>
      </w:r>
      <w:r w:rsidR="006B6BAC" w:rsidRPr="006B6BAC">
        <w:rPr>
          <w:rFonts w:ascii="Times New Roman" w:hAnsi="Times New Roman" w:cs="Times New Roman"/>
          <w:sz w:val="24"/>
          <w:szCs w:val="24"/>
        </w:rPr>
        <w:t>ending priest merely had his benefices removed and was imprisoned in a monastery.</w:t>
      </w:r>
      <w:sdt>
        <w:sdtPr>
          <w:rPr>
            <w:rFonts w:ascii="Times New Roman" w:hAnsi="Times New Roman" w:cs="Times New Roman"/>
            <w:sz w:val="24"/>
            <w:szCs w:val="24"/>
          </w:rPr>
          <w:id w:val="-179511729"/>
          <w:citation/>
        </w:sdtPr>
        <w:sdtContent>
          <w:r w:rsidR="00EE2931">
            <w:rPr>
              <w:rFonts w:ascii="Times New Roman" w:hAnsi="Times New Roman" w:cs="Times New Roman"/>
              <w:sz w:val="24"/>
              <w:szCs w:val="24"/>
            </w:rPr>
            <w:fldChar w:fldCharType="begin"/>
          </w:r>
          <w:r w:rsidR="00EE2931">
            <w:rPr>
              <w:rFonts w:ascii="Times New Roman" w:hAnsi="Times New Roman" w:cs="Times New Roman"/>
              <w:sz w:val="24"/>
              <w:szCs w:val="24"/>
            </w:rPr>
            <w:instrText xml:space="preserve">CITATION Eva16 \p 12 \l 1033 </w:instrText>
          </w:r>
          <w:r w:rsidR="00EE2931">
            <w:rPr>
              <w:rFonts w:ascii="Times New Roman" w:hAnsi="Times New Roman" w:cs="Times New Roman"/>
              <w:sz w:val="24"/>
              <w:szCs w:val="24"/>
            </w:rPr>
            <w:fldChar w:fldCharType="separate"/>
          </w:r>
          <w:r w:rsidR="00EE2931">
            <w:rPr>
              <w:rFonts w:ascii="Times New Roman" w:hAnsi="Times New Roman" w:cs="Times New Roman"/>
              <w:noProof/>
              <w:sz w:val="24"/>
              <w:szCs w:val="24"/>
            </w:rPr>
            <w:t xml:space="preserve"> </w:t>
          </w:r>
          <w:r w:rsidR="00EE2931" w:rsidRPr="00EE2931">
            <w:rPr>
              <w:rFonts w:ascii="Times New Roman" w:hAnsi="Times New Roman" w:cs="Times New Roman"/>
              <w:noProof/>
              <w:sz w:val="24"/>
              <w:szCs w:val="24"/>
            </w:rPr>
            <w:t>(Evans, 2016, p. 12)</w:t>
          </w:r>
          <w:r w:rsidR="00EE2931">
            <w:rPr>
              <w:rFonts w:ascii="Times New Roman" w:hAnsi="Times New Roman" w:cs="Times New Roman"/>
              <w:sz w:val="24"/>
              <w:szCs w:val="24"/>
            </w:rPr>
            <w:fldChar w:fldCharType="end"/>
          </w:r>
        </w:sdtContent>
      </w:sdt>
      <w:r w:rsidR="00EE2931">
        <w:rPr>
          <w:rFonts w:ascii="Times New Roman" w:hAnsi="Times New Roman" w:cs="Times New Roman"/>
          <w:sz w:val="24"/>
          <w:szCs w:val="24"/>
        </w:rPr>
        <w:t>.</w:t>
      </w:r>
      <w:r w:rsidR="006B6BAC" w:rsidRPr="006B6BAC">
        <w:rPr>
          <w:rFonts w:ascii="Times New Roman" w:hAnsi="Times New Roman" w:cs="Times New Roman"/>
          <w:sz w:val="24"/>
          <w:szCs w:val="24"/>
        </w:rPr>
        <w:t xml:space="preserve"> The </w:t>
      </w:r>
      <w:r w:rsidR="00BA1F31" w:rsidRPr="006B6BAC">
        <w:rPr>
          <w:rFonts w:ascii="Times New Roman" w:hAnsi="Times New Roman" w:cs="Times New Roman"/>
          <w:sz w:val="24"/>
          <w:szCs w:val="24"/>
        </w:rPr>
        <w:t>archbishop</w:t>
      </w:r>
      <w:r w:rsidR="006B6BAC" w:rsidRPr="006B6BAC">
        <w:rPr>
          <w:rFonts w:ascii="Times New Roman" w:hAnsi="Times New Roman" w:cs="Times New Roman"/>
          <w:sz w:val="24"/>
          <w:szCs w:val="24"/>
        </w:rPr>
        <w:t xml:space="preserve"> prevented a clerk from Worcester, who had been accused of killing a man in order to rape his daughter, from being tried in a royal court. </w:t>
      </w:r>
      <w:r w:rsidR="00EE2931">
        <w:rPr>
          <w:rFonts w:ascii="Times New Roman" w:hAnsi="Times New Roman" w:cs="Times New Roman"/>
          <w:sz w:val="24"/>
          <w:szCs w:val="24"/>
        </w:rPr>
        <w:t xml:space="preserve">To make matters worse, </w:t>
      </w:r>
      <w:r w:rsidR="006B6BAC" w:rsidRPr="006B6BAC">
        <w:rPr>
          <w:rFonts w:ascii="Times New Roman" w:hAnsi="Times New Roman" w:cs="Times New Roman"/>
          <w:sz w:val="24"/>
          <w:szCs w:val="24"/>
        </w:rPr>
        <w:t>he had him put in the bishop’s</w:t>
      </w:r>
      <w:r w:rsidR="00EE2931">
        <w:rPr>
          <w:rFonts w:ascii="Times New Roman" w:hAnsi="Times New Roman" w:cs="Times New Roman"/>
          <w:sz w:val="24"/>
          <w:szCs w:val="24"/>
        </w:rPr>
        <w:t xml:space="preserve"> prison </w:t>
      </w:r>
      <w:r w:rsidR="00EE2931" w:rsidRPr="00EE2931">
        <w:rPr>
          <w:rFonts w:ascii="Times New Roman" w:hAnsi="Times New Roman" w:cs="Times New Roman"/>
          <w:sz w:val="24"/>
          <w:szCs w:val="24"/>
        </w:rPr>
        <w:t xml:space="preserve">so that the royal judges could not get hold of him. Becket also protected a clerk who </w:t>
      </w:r>
      <w:r w:rsidR="00621BCC">
        <w:rPr>
          <w:rFonts w:ascii="Times New Roman" w:hAnsi="Times New Roman" w:cs="Times New Roman"/>
          <w:sz w:val="24"/>
          <w:szCs w:val="24"/>
        </w:rPr>
        <w:t>was</w:t>
      </w:r>
      <w:r w:rsidR="00EE2931" w:rsidRPr="00EE2931">
        <w:rPr>
          <w:rFonts w:ascii="Times New Roman" w:hAnsi="Times New Roman" w:cs="Times New Roman"/>
          <w:sz w:val="24"/>
          <w:szCs w:val="24"/>
        </w:rPr>
        <w:t xml:space="preserve"> arrested for stealing a silver chalice from his o</w:t>
      </w:r>
      <w:r w:rsidR="00EE2931">
        <w:rPr>
          <w:rFonts w:ascii="Times New Roman" w:hAnsi="Times New Roman" w:cs="Times New Roman"/>
          <w:sz w:val="24"/>
          <w:szCs w:val="24"/>
        </w:rPr>
        <w:t>ld</w:t>
      </w:r>
      <w:r w:rsidR="00EE2931" w:rsidRPr="00EE2931">
        <w:rPr>
          <w:rFonts w:ascii="Times New Roman" w:hAnsi="Times New Roman" w:cs="Times New Roman"/>
          <w:sz w:val="24"/>
          <w:szCs w:val="24"/>
        </w:rPr>
        <w:t xml:space="preserve"> church, St Mary</w:t>
      </w:r>
      <w:r w:rsidR="00EE2931">
        <w:rPr>
          <w:rFonts w:ascii="Times New Roman" w:hAnsi="Times New Roman" w:cs="Times New Roman"/>
          <w:sz w:val="24"/>
          <w:szCs w:val="24"/>
        </w:rPr>
        <w:t xml:space="preserve"> </w:t>
      </w:r>
      <w:r w:rsidR="00EE2931" w:rsidRPr="00EE2931">
        <w:rPr>
          <w:rFonts w:ascii="Times New Roman" w:hAnsi="Times New Roman" w:cs="Times New Roman"/>
          <w:sz w:val="24"/>
          <w:szCs w:val="24"/>
        </w:rPr>
        <w:t>le-Bow</w:t>
      </w:r>
      <w:r w:rsidR="00EE2931">
        <w:rPr>
          <w:rFonts w:ascii="Times New Roman" w:hAnsi="Times New Roman" w:cs="Times New Roman"/>
          <w:sz w:val="24"/>
          <w:szCs w:val="24"/>
        </w:rPr>
        <w:t xml:space="preserve"> in </w:t>
      </w:r>
      <w:r w:rsidR="00EE2931" w:rsidRPr="00EE2931">
        <w:rPr>
          <w:rFonts w:ascii="Times New Roman" w:hAnsi="Times New Roman" w:cs="Times New Roman"/>
          <w:sz w:val="24"/>
          <w:szCs w:val="24"/>
        </w:rPr>
        <w:t xml:space="preserve">London. He did agree to the branding of the </w:t>
      </w:r>
      <w:r w:rsidR="00621BCC" w:rsidRPr="00EE2931">
        <w:rPr>
          <w:rFonts w:ascii="Times New Roman" w:hAnsi="Times New Roman" w:cs="Times New Roman"/>
          <w:sz w:val="24"/>
          <w:szCs w:val="24"/>
        </w:rPr>
        <w:t>o</w:t>
      </w:r>
      <w:r w:rsidR="00621BCC">
        <w:rPr>
          <w:rFonts w:ascii="Times New Roman" w:hAnsi="Times New Roman" w:cs="Times New Roman"/>
          <w:sz w:val="24"/>
          <w:szCs w:val="24"/>
        </w:rPr>
        <w:t>f</w:t>
      </w:r>
      <w:r w:rsidR="00621BCC" w:rsidRPr="00EE2931">
        <w:rPr>
          <w:rFonts w:ascii="Times New Roman" w:hAnsi="Times New Roman" w:cs="Times New Roman"/>
          <w:sz w:val="24"/>
          <w:szCs w:val="24"/>
        </w:rPr>
        <w:t>fender,</w:t>
      </w:r>
      <w:r w:rsidR="00EE2931" w:rsidRPr="00EE2931">
        <w:rPr>
          <w:rFonts w:ascii="Times New Roman" w:hAnsi="Times New Roman" w:cs="Times New Roman"/>
          <w:sz w:val="24"/>
          <w:szCs w:val="24"/>
        </w:rPr>
        <w:t xml:space="preserve"> but this only partially appeased the angry king</w:t>
      </w:r>
      <w:sdt>
        <w:sdtPr>
          <w:rPr>
            <w:rFonts w:ascii="Times New Roman" w:hAnsi="Times New Roman" w:cs="Times New Roman"/>
            <w:sz w:val="24"/>
            <w:szCs w:val="24"/>
          </w:rPr>
          <w:id w:val="-1293276523"/>
          <w:citation/>
        </w:sdtPr>
        <w:sdtContent>
          <w:r w:rsidR="004D0590">
            <w:rPr>
              <w:rFonts w:ascii="Times New Roman" w:hAnsi="Times New Roman" w:cs="Times New Roman"/>
              <w:sz w:val="24"/>
              <w:szCs w:val="24"/>
            </w:rPr>
            <w:fldChar w:fldCharType="begin"/>
          </w:r>
          <w:r w:rsidR="004D0590">
            <w:rPr>
              <w:rFonts w:ascii="Times New Roman" w:hAnsi="Times New Roman" w:cs="Times New Roman"/>
              <w:sz w:val="24"/>
              <w:szCs w:val="24"/>
            </w:rPr>
            <w:instrText xml:space="preserve">CITATION Lei12 \p 7 \l 1033 </w:instrText>
          </w:r>
          <w:r w:rsidR="004D0590">
            <w:rPr>
              <w:rFonts w:ascii="Times New Roman" w:hAnsi="Times New Roman" w:cs="Times New Roman"/>
              <w:sz w:val="24"/>
              <w:szCs w:val="24"/>
            </w:rPr>
            <w:fldChar w:fldCharType="separate"/>
          </w:r>
          <w:r w:rsidR="004D0590">
            <w:rPr>
              <w:rFonts w:ascii="Times New Roman" w:hAnsi="Times New Roman" w:cs="Times New Roman"/>
              <w:noProof/>
              <w:sz w:val="24"/>
              <w:szCs w:val="24"/>
            </w:rPr>
            <w:t xml:space="preserve"> </w:t>
          </w:r>
          <w:r w:rsidR="004D0590" w:rsidRPr="004D0590">
            <w:rPr>
              <w:rFonts w:ascii="Times New Roman" w:hAnsi="Times New Roman" w:cs="Times New Roman"/>
              <w:noProof/>
              <w:sz w:val="24"/>
              <w:szCs w:val="24"/>
            </w:rPr>
            <w:t>(Leiden, 2012, p. 7)</w:t>
          </w:r>
          <w:r w:rsidR="004D0590">
            <w:rPr>
              <w:rFonts w:ascii="Times New Roman" w:hAnsi="Times New Roman" w:cs="Times New Roman"/>
              <w:sz w:val="24"/>
              <w:szCs w:val="24"/>
            </w:rPr>
            <w:fldChar w:fldCharType="end"/>
          </w:r>
        </w:sdtContent>
      </w:sdt>
      <w:r w:rsidR="00EE2931" w:rsidRPr="00EE2931">
        <w:rPr>
          <w:rFonts w:ascii="Times New Roman" w:hAnsi="Times New Roman" w:cs="Times New Roman"/>
          <w:sz w:val="24"/>
          <w:szCs w:val="24"/>
        </w:rPr>
        <w:t>. The most famous case of a so-called ‘criminous clerk’</w:t>
      </w:r>
      <w:r w:rsidR="00BD783D">
        <w:rPr>
          <w:rFonts w:ascii="Times New Roman" w:hAnsi="Times New Roman" w:cs="Times New Roman"/>
          <w:sz w:val="24"/>
          <w:szCs w:val="24"/>
        </w:rPr>
        <w:t>- a</w:t>
      </w:r>
      <w:r w:rsidR="00BD783D" w:rsidRPr="00BD783D">
        <w:rPr>
          <w:rFonts w:ascii="Times New Roman" w:hAnsi="Times New Roman" w:cs="Times New Roman"/>
          <w:sz w:val="24"/>
          <w:szCs w:val="24"/>
        </w:rPr>
        <w:t xml:space="preserve"> member of the clergy who had committed a serious secular crim</w:t>
      </w:r>
      <w:r w:rsidR="00BD783D">
        <w:rPr>
          <w:rFonts w:ascii="Times New Roman" w:hAnsi="Times New Roman" w:cs="Times New Roman"/>
          <w:sz w:val="24"/>
          <w:szCs w:val="24"/>
        </w:rPr>
        <w:t>e-</w:t>
      </w:r>
      <w:r w:rsidR="00621BCC">
        <w:rPr>
          <w:rFonts w:ascii="Times New Roman" w:hAnsi="Times New Roman" w:cs="Times New Roman"/>
          <w:sz w:val="24"/>
          <w:szCs w:val="24"/>
        </w:rPr>
        <w:t xml:space="preserve"> that is </w:t>
      </w:r>
      <w:r w:rsidR="00EE2931" w:rsidRPr="00EE2931">
        <w:rPr>
          <w:rFonts w:ascii="Times New Roman" w:hAnsi="Times New Roman" w:cs="Times New Roman"/>
          <w:sz w:val="24"/>
          <w:szCs w:val="24"/>
        </w:rPr>
        <w:t xml:space="preserve">in this </w:t>
      </w:r>
      <w:r w:rsidR="00BD783D">
        <w:rPr>
          <w:rFonts w:ascii="Times New Roman" w:hAnsi="Times New Roman" w:cs="Times New Roman"/>
          <w:sz w:val="24"/>
          <w:szCs w:val="24"/>
        </w:rPr>
        <w:t xml:space="preserve">timeframe </w:t>
      </w:r>
      <w:r w:rsidR="00EE2931" w:rsidRPr="00EE2931">
        <w:rPr>
          <w:rFonts w:ascii="Times New Roman" w:hAnsi="Times New Roman" w:cs="Times New Roman"/>
          <w:sz w:val="24"/>
          <w:szCs w:val="24"/>
        </w:rPr>
        <w:t xml:space="preserve">was that of Philip de </w:t>
      </w:r>
      <w:proofErr w:type="spellStart"/>
      <w:r w:rsidR="00EE2931" w:rsidRPr="00EE2931">
        <w:rPr>
          <w:rFonts w:ascii="Times New Roman" w:hAnsi="Times New Roman" w:cs="Times New Roman"/>
          <w:sz w:val="24"/>
          <w:szCs w:val="24"/>
        </w:rPr>
        <w:t>Broi</w:t>
      </w:r>
      <w:proofErr w:type="spellEnd"/>
      <w:r w:rsidR="00EE2931" w:rsidRPr="00EE2931">
        <w:rPr>
          <w:rFonts w:ascii="Times New Roman" w:hAnsi="Times New Roman" w:cs="Times New Roman"/>
          <w:sz w:val="24"/>
          <w:szCs w:val="24"/>
        </w:rPr>
        <w:t>. He was a canon of Bedford who had been accused of murdering a knight. His innocence had initially been accepted by the bishop of Lincoln and by the King</w:t>
      </w:r>
      <w:r w:rsidR="00621BCC">
        <w:rPr>
          <w:rFonts w:ascii="Times New Roman" w:hAnsi="Times New Roman" w:cs="Times New Roman"/>
          <w:sz w:val="24"/>
          <w:szCs w:val="24"/>
        </w:rPr>
        <w:t>,</w:t>
      </w:r>
      <w:r w:rsidR="00EE2931" w:rsidRPr="00EE2931">
        <w:rPr>
          <w:rFonts w:ascii="Times New Roman" w:hAnsi="Times New Roman" w:cs="Times New Roman"/>
          <w:sz w:val="24"/>
          <w:szCs w:val="24"/>
        </w:rPr>
        <w:t xml:space="preserve"> but he had subsequently threatened and insulted a royal justice</w:t>
      </w:r>
      <w:r w:rsidR="00621BCC">
        <w:rPr>
          <w:rFonts w:ascii="Times New Roman" w:hAnsi="Times New Roman" w:cs="Times New Roman"/>
          <w:sz w:val="24"/>
          <w:szCs w:val="24"/>
        </w:rPr>
        <w:t xml:space="preserve">, Simon </w:t>
      </w:r>
      <w:proofErr w:type="spellStart"/>
      <w:r w:rsidR="00621BCC">
        <w:rPr>
          <w:rFonts w:ascii="Times New Roman" w:hAnsi="Times New Roman" w:cs="Times New Roman"/>
          <w:sz w:val="24"/>
          <w:szCs w:val="24"/>
        </w:rPr>
        <w:t>fitz</w:t>
      </w:r>
      <w:proofErr w:type="spellEnd"/>
      <w:r w:rsidR="00621BCC">
        <w:rPr>
          <w:rFonts w:ascii="Times New Roman" w:hAnsi="Times New Roman" w:cs="Times New Roman"/>
          <w:sz w:val="24"/>
          <w:szCs w:val="24"/>
        </w:rPr>
        <w:t xml:space="preserve"> Peter,</w:t>
      </w:r>
      <w:r w:rsidR="00EE2931" w:rsidRPr="00EE2931">
        <w:rPr>
          <w:rFonts w:ascii="Times New Roman" w:hAnsi="Times New Roman" w:cs="Times New Roman"/>
          <w:sz w:val="24"/>
          <w:szCs w:val="24"/>
        </w:rPr>
        <w:t xml:space="preserve"> who had sought to reopen the case. This was an outrage and personal insult to Henry who threatened severe consequences but was unable to enact them because Philip was protected by Thomas Becket</w:t>
      </w:r>
      <w:sdt>
        <w:sdtPr>
          <w:rPr>
            <w:rFonts w:ascii="Times New Roman" w:hAnsi="Times New Roman" w:cs="Times New Roman"/>
            <w:sz w:val="24"/>
            <w:szCs w:val="24"/>
          </w:rPr>
          <w:id w:val="-634176159"/>
          <w:citation/>
        </w:sdtPr>
        <w:sdtContent>
          <w:r w:rsidR="00621BCC">
            <w:rPr>
              <w:rFonts w:ascii="Times New Roman" w:hAnsi="Times New Roman" w:cs="Times New Roman"/>
              <w:sz w:val="24"/>
              <w:szCs w:val="24"/>
            </w:rPr>
            <w:fldChar w:fldCharType="begin"/>
          </w:r>
          <w:r w:rsidR="00621BCC">
            <w:rPr>
              <w:rFonts w:ascii="Times New Roman" w:hAnsi="Times New Roman" w:cs="Times New Roman"/>
              <w:sz w:val="24"/>
              <w:szCs w:val="24"/>
            </w:rPr>
            <w:instrText xml:space="preserve">CITATION Guy12 \p 177 \l 1033 </w:instrText>
          </w:r>
          <w:r w:rsidR="00621BCC">
            <w:rPr>
              <w:rFonts w:ascii="Times New Roman" w:hAnsi="Times New Roman" w:cs="Times New Roman"/>
              <w:sz w:val="24"/>
              <w:szCs w:val="24"/>
            </w:rPr>
            <w:fldChar w:fldCharType="separate"/>
          </w:r>
          <w:r w:rsidR="00621BCC">
            <w:rPr>
              <w:rFonts w:ascii="Times New Roman" w:hAnsi="Times New Roman" w:cs="Times New Roman"/>
              <w:noProof/>
              <w:sz w:val="24"/>
              <w:szCs w:val="24"/>
            </w:rPr>
            <w:t xml:space="preserve"> </w:t>
          </w:r>
          <w:r w:rsidR="00621BCC" w:rsidRPr="00621BCC">
            <w:rPr>
              <w:rFonts w:ascii="Times New Roman" w:hAnsi="Times New Roman" w:cs="Times New Roman"/>
              <w:noProof/>
              <w:sz w:val="24"/>
              <w:szCs w:val="24"/>
            </w:rPr>
            <w:t>(Guy, 2012, p. 177)</w:t>
          </w:r>
          <w:r w:rsidR="00621BCC">
            <w:rPr>
              <w:rFonts w:ascii="Times New Roman" w:hAnsi="Times New Roman" w:cs="Times New Roman"/>
              <w:sz w:val="24"/>
              <w:szCs w:val="24"/>
            </w:rPr>
            <w:fldChar w:fldCharType="end"/>
          </w:r>
        </w:sdtContent>
      </w:sdt>
      <w:r w:rsidR="00EE2931" w:rsidRPr="00EE2931">
        <w:rPr>
          <w:rFonts w:ascii="Times New Roman" w:hAnsi="Times New Roman" w:cs="Times New Roman"/>
          <w:sz w:val="24"/>
          <w:szCs w:val="24"/>
        </w:rPr>
        <w:t>. Philip was eventually fined, flogged and sent into exile for two years but Henry II still regarded this as too lenient</w:t>
      </w:r>
      <w:r w:rsidR="00621BCC">
        <w:rPr>
          <w:rFonts w:ascii="Times New Roman" w:hAnsi="Times New Roman" w:cs="Times New Roman"/>
          <w:sz w:val="24"/>
          <w:szCs w:val="24"/>
        </w:rPr>
        <w:t xml:space="preserve">, exclaiming </w:t>
      </w:r>
      <w:proofErr w:type="gramStart"/>
      <w:r w:rsidR="00621BCC">
        <w:rPr>
          <w:rFonts w:ascii="Times New Roman" w:hAnsi="Times New Roman" w:cs="Times New Roman"/>
          <w:sz w:val="24"/>
          <w:szCs w:val="24"/>
        </w:rPr>
        <w:t>“ This</w:t>
      </w:r>
      <w:proofErr w:type="gramEnd"/>
      <w:r w:rsidR="00621BCC">
        <w:rPr>
          <w:rFonts w:ascii="Times New Roman" w:hAnsi="Times New Roman" w:cs="Times New Roman"/>
          <w:sz w:val="24"/>
          <w:szCs w:val="24"/>
        </w:rPr>
        <w:t xml:space="preserve"> judgement has </w:t>
      </w:r>
      <w:r w:rsidR="00BD783D">
        <w:rPr>
          <w:rFonts w:ascii="Times New Roman" w:hAnsi="Times New Roman" w:cs="Times New Roman"/>
          <w:sz w:val="24"/>
          <w:szCs w:val="24"/>
        </w:rPr>
        <w:t>failed to respect my honor!”</w:t>
      </w:r>
      <w:sdt>
        <w:sdtPr>
          <w:rPr>
            <w:rFonts w:ascii="Times New Roman" w:hAnsi="Times New Roman" w:cs="Times New Roman"/>
            <w:sz w:val="24"/>
            <w:szCs w:val="24"/>
          </w:rPr>
          <w:id w:val="-1435819436"/>
          <w:citation/>
        </w:sdtPr>
        <w:sdtContent>
          <w:r w:rsidR="00BD783D">
            <w:rPr>
              <w:rFonts w:ascii="Times New Roman" w:hAnsi="Times New Roman" w:cs="Times New Roman"/>
              <w:sz w:val="24"/>
              <w:szCs w:val="24"/>
            </w:rPr>
            <w:fldChar w:fldCharType="begin"/>
          </w:r>
          <w:r w:rsidR="00BD783D">
            <w:rPr>
              <w:rFonts w:ascii="Times New Roman" w:hAnsi="Times New Roman" w:cs="Times New Roman"/>
              <w:sz w:val="24"/>
              <w:szCs w:val="24"/>
            </w:rPr>
            <w:instrText xml:space="preserve">CITATION Guy12 \p 178 \l 1033 </w:instrText>
          </w:r>
          <w:r w:rsidR="00BD783D">
            <w:rPr>
              <w:rFonts w:ascii="Times New Roman" w:hAnsi="Times New Roman" w:cs="Times New Roman"/>
              <w:sz w:val="24"/>
              <w:szCs w:val="24"/>
            </w:rPr>
            <w:fldChar w:fldCharType="separate"/>
          </w:r>
          <w:r w:rsidR="00BD783D">
            <w:rPr>
              <w:rFonts w:ascii="Times New Roman" w:hAnsi="Times New Roman" w:cs="Times New Roman"/>
              <w:noProof/>
              <w:sz w:val="24"/>
              <w:szCs w:val="24"/>
            </w:rPr>
            <w:t xml:space="preserve"> </w:t>
          </w:r>
          <w:r w:rsidR="00BD783D" w:rsidRPr="00BD783D">
            <w:rPr>
              <w:rFonts w:ascii="Times New Roman" w:hAnsi="Times New Roman" w:cs="Times New Roman"/>
              <w:noProof/>
              <w:sz w:val="24"/>
              <w:szCs w:val="24"/>
            </w:rPr>
            <w:t>(Guy, 2012, p. 178)</w:t>
          </w:r>
          <w:r w:rsidR="00BD783D">
            <w:rPr>
              <w:rFonts w:ascii="Times New Roman" w:hAnsi="Times New Roman" w:cs="Times New Roman"/>
              <w:sz w:val="24"/>
              <w:szCs w:val="24"/>
            </w:rPr>
            <w:fldChar w:fldCharType="end"/>
          </w:r>
        </w:sdtContent>
      </w:sdt>
      <w:r w:rsidR="00EE2931" w:rsidRPr="00EE2931">
        <w:rPr>
          <w:rFonts w:ascii="Times New Roman" w:hAnsi="Times New Roman" w:cs="Times New Roman"/>
          <w:sz w:val="24"/>
          <w:szCs w:val="24"/>
        </w:rPr>
        <w:t xml:space="preserve"> and a clear insult to his royal authority. </w:t>
      </w:r>
      <w:r w:rsidR="002E50D3">
        <w:rPr>
          <w:rFonts w:ascii="Times New Roman" w:hAnsi="Times New Roman" w:cs="Times New Roman"/>
          <w:sz w:val="24"/>
          <w:szCs w:val="24"/>
        </w:rPr>
        <w:t xml:space="preserve"> Henry was now finding that his plans for reclaiming and or extending royal prerogative would not go as smoothly as he had devised.</w:t>
      </w:r>
    </w:p>
    <w:p w14:paraId="36A695FE" w14:textId="6241A306" w:rsidR="00500634" w:rsidRDefault="00EE2931" w:rsidP="00B76BCB">
      <w:pPr>
        <w:spacing w:line="480" w:lineRule="auto"/>
        <w:ind w:firstLine="720"/>
        <w:rPr>
          <w:rFonts w:ascii="Times New Roman" w:hAnsi="Times New Roman" w:cs="Times New Roman"/>
          <w:sz w:val="24"/>
          <w:szCs w:val="24"/>
        </w:rPr>
      </w:pPr>
      <w:r w:rsidRPr="00EE2931">
        <w:rPr>
          <w:rFonts w:ascii="Times New Roman" w:hAnsi="Times New Roman" w:cs="Times New Roman"/>
          <w:sz w:val="24"/>
          <w:szCs w:val="24"/>
        </w:rPr>
        <w:t xml:space="preserve">By the early 1160s it </w:t>
      </w:r>
      <w:r w:rsidR="00BD783D">
        <w:rPr>
          <w:rFonts w:ascii="Times New Roman" w:hAnsi="Times New Roman" w:cs="Times New Roman"/>
          <w:sz w:val="24"/>
          <w:szCs w:val="24"/>
        </w:rPr>
        <w:t xml:space="preserve">obvious </w:t>
      </w:r>
      <w:r w:rsidRPr="00EE2931">
        <w:rPr>
          <w:rFonts w:ascii="Times New Roman" w:hAnsi="Times New Roman" w:cs="Times New Roman"/>
          <w:sz w:val="24"/>
          <w:szCs w:val="24"/>
        </w:rPr>
        <w:t xml:space="preserve">that the King and the Archbishop of Canterbury were on a collision course as the Constitutions of Clarendon and Becket’s flight into exile in 1164 were to </w:t>
      </w:r>
      <w:r w:rsidR="002E50D3" w:rsidRPr="00EE2931">
        <w:rPr>
          <w:rFonts w:ascii="Times New Roman" w:hAnsi="Times New Roman" w:cs="Times New Roman"/>
          <w:sz w:val="24"/>
          <w:szCs w:val="24"/>
        </w:rPr>
        <w:t>clearly</w:t>
      </w:r>
      <w:r w:rsidRPr="00EE2931">
        <w:rPr>
          <w:rFonts w:ascii="Times New Roman" w:hAnsi="Times New Roman" w:cs="Times New Roman"/>
          <w:sz w:val="24"/>
          <w:szCs w:val="24"/>
        </w:rPr>
        <w:t xml:space="preserve"> demonstrate</w:t>
      </w:r>
      <w:r w:rsidR="00BD783D">
        <w:rPr>
          <w:rFonts w:ascii="Times New Roman" w:hAnsi="Times New Roman" w:cs="Times New Roman"/>
          <w:sz w:val="24"/>
          <w:szCs w:val="24"/>
        </w:rPr>
        <w:t xml:space="preserve">. </w:t>
      </w:r>
      <w:r w:rsidR="00BD783D" w:rsidRPr="00BD783D">
        <w:rPr>
          <w:rFonts w:ascii="Times New Roman" w:hAnsi="Times New Roman" w:cs="Times New Roman"/>
          <w:sz w:val="24"/>
          <w:szCs w:val="24"/>
        </w:rPr>
        <w:t>The Constitutions of Clarendon were a set of legislative procedures passed by Henry II of England in 1164. The Constitutions were composed of 16 articles and represent an attempt to restrict ecclesiastical privileges and curb the power of the Church courts and the extent of papal authority in England</w:t>
      </w:r>
      <w:r w:rsidR="0067177A">
        <w:rPr>
          <w:rFonts w:ascii="Times New Roman" w:hAnsi="Times New Roman" w:cs="Times New Roman"/>
          <w:sz w:val="24"/>
          <w:szCs w:val="24"/>
        </w:rPr>
        <w:t xml:space="preserve"> as Henry</w:t>
      </w:r>
      <w:r w:rsidR="005843B8">
        <w:rPr>
          <w:rFonts w:ascii="Times New Roman" w:hAnsi="Times New Roman" w:cs="Times New Roman"/>
          <w:sz w:val="24"/>
          <w:szCs w:val="24"/>
        </w:rPr>
        <w:t xml:space="preserve"> </w:t>
      </w:r>
      <w:r w:rsidR="0067177A">
        <w:rPr>
          <w:rFonts w:ascii="Times New Roman" w:hAnsi="Times New Roman" w:cs="Times New Roman"/>
          <w:sz w:val="24"/>
          <w:szCs w:val="24"/>
        </w:rPr>
        <w:t xml:space="preserve">thought they had </w:t>
      </w:r>
      <w:r w:rsidR="007C7577">
        <w:rPr>
          <w:rFonts w:ascii="Times New Roman" w:hAnsi="Times New Roman" w:cs="Times New Roman"/>
          <w:sz w:val="24"/>
          <w:szCs w:val="24"/>
        </w:rPr>
        <w:t>exceeded</w:t>
      </w:r>
      <w:r w:rsidR="0067177A">
        <w:rPr>
          <w:rFonts w:ascii="Times New Roman" w:hAnsi="Times New Roman" w:cs="Times New Roman"/>
          <w:sz w:val="24"/>
          <w:szCs w:val="24"/>
        </w:rPr>
        <w:t xml:space="preserve"> their jurisdiction during Stephen’s reign</w:t>
      </w:r>
      <w:sdt>
        <w:sdtPr>
          <w:rPr>
            <w:rFonts w:ascii="Times New Roman" w:hAnsi="Times New Roman" w:cs="Times New Roman"/>
            <w:sz w:val="24"/>
            <w:szCs w:val="24"/>
          </w:rPr>
          <w:id w:val="110792622"/>
          <w:citation/>
        </w:sdtPr>
        <w:sdtContent>
          <w:r w:rsidR="0067177A">
            <w:rPr>
              <w:rFonts w:ascii="Times New Roman" w:hAnsi="Times New Roman" w:cs="Times New Roman"/>
              <w:sz w:val="24"/>
              <w:szCs w:val="24"/>
            </w:rPr>
            <w:fldChar w:fldCharType="begin"/>
          </w:r>
          <w:r w:rsidR="0067177A">
            <w:rPr>
              <w:rFonts w:ascii="Times New Roman" w:hAnsi="Times New Roman" w:cs="Times New Roman"/>
              <w:sz w:val="24"/>
              <w:szCs w:val="24"/>
            </w:rPr>
            <w:instrText xml:space="preserve">CITATION Enc21 \l 1033 </w:instrText>
          </w:r>
          <w:r w:rsidR="0067177A">
            <w:rPr>
              <w:rFonts w:ascii="Times New Roman" w:hAnsi="Times New Roman" w:cs="Times New Roman"/>
              <w:sz w:val="24"/>
              <w:szCs w:val="24"/>
            </w:rPr>
            <w:fldChar w:fldCharType="separate"/>
          </w:r>
          <w:r w:rsidR="0067177A">
            <w:rPr>
              <w:rFonts w:ascii="Times New Roman" w:hAnsi="Times New Roman" w:cs="Times New Roman"/>
              <w:noProof/>
              <w:sz w:val="24"/>
              <w:szCs w:val="24"/>
            </w:rPr>
            <w:t xml:space="preserve"> </w:t>
          </w:r>
          <w:r w:rsidR="0067177A" w:rsidRPr="0067177A">
            <w:rPr>
              <w:rFonts w:ascii="Times New Roman" w:hAnsi="Times New Roman" w:cs="Times New Roman"/>
              <w:noProof/>
              <w:sz w:val="24"/>
              <w:szCs w:val="24"/>
            </w:rPr>
            <w:t>(projects, 2021)</w:t>
          </w:r>
          <w:r w:rsidR="0067177A">
            <w:rPr>
              <w:rFonts w:ascii="Times New Roman" w:hAnsi="Times New Roman" w:cs="Times New Roman"/>
              <w:sz w:val="24"/>
              <w:szCs w:val="24"/>
            </w:rPr>
            <w:fldChar w:fldCharType="end"/>
          </w:r>
        </w:sdtContent>
      </w:sdt>
      <w:r w:rsidR="00BD783D" w:rsidRPr="00BD783D">
        <w:rPr>
          <w:rFonts w:ascii="Times New Roman" w:hAnsi="Times New Roman" w:cs="Times New Roman"/>
          <w:sz w:val="24"/>
          <w:szCs w:val="24"/>
        </w:rPr>
        <w:t>.</w:t>
      </w:r>
      <w:r w:rsidR="0067177A">
        <w:rPr>
          <w:rFonts w:ascii="Times New Roman" w:hAnsi="Times New Roman" w:cs="Times New Roman"/>
          <w:sz w:val="24"/>
          <w:szCs w:val="24"/>
        </w:rPr>
        <w:t xml:space="preserve"> Henry claimed that he only wanted to restore a</w:t>
      </w:r>
      <w:r w:rsidR="002E50D3">
        <w:rPr>
          <w:rFonts w:ascii="Times New Roman" w:hAnsi="Times New Roman" w:cs="Times New Roman"/>
          <w:sz w:val="24"/>
          <w:szCs w:val="24"/>
        </w:rPr>
        <w:t>n</w:t>
      </w:r>
      <w:r w:rsidR="0067177A">
        <w:rPr>
          <w:rFonts w:ascii="Times New Roman" w:hAnsi="Times New Roman" w:cs="Times New Roman"/>
          <w:sz w:val="24"/>
          <w:szCs w:val="24"/>
        </w:rPr>
        <w:t xml:space="preserve">d </w:t>
      </w:r>
      <w:r w:rsidR="00182717">
        <w:rPr>
          <w:rFonts w:ascii="Times New Roman" w:hAnsi="Times New Roman" w:cs="Times New Roman"/>
          <w:sz w:val="24"/>
          <w:szCs w:val="24"/>
        </w:rPr>
        <w:t>invigorate</w:t>
      </w:r>
      <w:r w:rsidR="0067177A">
        <w:rPr>
          <w:rFonts w:ascii="Times New Roman" w:hAnsi="Times New Roman" w:cs="Times New Roman"/>
          <w:sz w:val="24"/>
          <w:szCs w:val="24"/>
        </w:rPr>
        <w:t xml:space="preserve"> the ancient customs of law that had been in place since William the Conqueror, the customs that the Church had been ignoring since his predecessor’s reign. </w:t>
      </w:r>
      <w:r w:rsidR="00182717">
        <w:rPr>
          <w:rFonts w:ascii="Times New Roman" w:hAnsi="Times New Roman" w:cs="Times New Roman"/>
          <w:sz w:val="24"/>
          <w:szCs w:val="24"/>
        </w:rPr>
        <w:t xml:space="preserve">The customs were intentionally old fashioned in outlook. “They view the king as the real head and master of the English Church, the ultimate decisions always lie with him, the liberties of the church are what he concedes” </w:t>
      </w:r>
      <w:sdt>
        <w:sdtPr>
          <w:rPr>
            <w:rFonts w:ascii="Times New Roman" w:hAnsi="Times New Roman" w:cs="Times New Roman"/>
            <w:sz w:val="24"/>
            <w:szCs w:val="24"/>
          </w:rPr>
          <w:id w:val="1073855153"/>
          <w:citation/>
        </w:sdtPr>
        <w:sdtContent>
          <w:r w:rsidR="00182717">
            <w:rPr>
              <w:rFonts w:ascii="Times New Roman" w:hAnsi="Times New Roman" w:cs="Times New Roman"/>
              <w:sz w:val="24"/>
              <w:szCs w:val="24"/>
            </w:rPr>
            <w:fldChar w:fldCharType="begin"/>
          </w:r>
          <w:r w:rsidR="00182717">
            <w:rPr>
              <w:rFonts w:ascii="Times New Roman" w:hAnsi="Times New Roman" w:cs="Times New Roman"/>
              <w:sz w:val="24"/>
              <w:szCs w:val="24"/>
            </w:rPr>
            <w:instrText xml:space="preserve">CITATION Dug04 \p 59 \l 1033 </w:instrText>
          </w:r>
          <w:r w:rsidR="00182717">
            <w:rPr>
              <w:rFonts w:ascii="Times New Roman" w:hAnsi="Times New Roman" w:cs="Times New Roman"/>
              <w:sz w:val="24"/>
              <w:szCs w:val="24"/>
            </w:rPr>
            <w:fldChar w:fldCharType="separate"/>
          </w:r>
          <w:r w:rsidR="00182717" w:rsidRPr="00182717">
            <w:rPr>
              <w:rFonts w:ascii="Times New Roman" w:hAnsi="Times New Roman" w:cs="Times New Roman"/>
              <w:noProof/>
              <w:sz w:val="24"/>
              <w:szCs w:val="24"/>
            </w:rPr>
            <w:t>(Duggan, 2004, p. 59)</w:t>
          </w:r>
          <w:r w:rsidR="00182717">
            <w:rPr>
              <w:rFonts w:ascii="Times New Roman" w:hAnsi="Times New Roman" w:cs="Times New Roman"/>
              <w:sz w:val="24"/>
              <w:szCs w:val="24"/>
            </w:rPr>
            <w:fldChar w:fldCharType="end"/>
          </w:r>
        </w:sdtContent>
      </w:sdt>
      <w:r w:rsidR="00182717">
        <w:rPr>
          <w:rFonts w:ascii="Times New Roman" w:hAnsi="Times New Roman" w:cs="Times New Roman"/>
          <w:sz w:val="24"/>
          <w:szCs w:val="24"/>
        </w:rPr>
        <w:t xml:space="preserve">. </w:t>
      </w:r>
    </w:p>
    <w:p w14:paraId="48D37EC9" w14:textId="720FCEF7" w:rsidR="00500634" w:rsidRPr="00500634" w:rsidRDefault="007C7577" w:rsidP="00500634">
      <w:pPr>
        <w:spacing w:line="480" w:lineRule="auto"/>
        <w:ind w:firstLine="720"/>
        <w:rPr>
          <w:rFonts w:ascii="Times New Roman" w:hAnsi="Times New Roman" w:cs="Times New Roman"/>
          <w:sz w:val="24"/>
          <w:szCs w:val="24"/>
        </w:rPr>
      </w:pPr>
      <w:r>
        <w:rPr>
          <w:rFonts w:ascii="Times New Roman" w:hAnsi="Times New Roman" w:cs="Times New Roman"/>
          <w:sz w:val="24"/>
          <w:szCs w:val="24"/>
        </w:rPr>
        <w:t>Clause Three was the most contested</w:t>
      </w:r>
      <w:r w:rsidR="00500634">
        <w:rPr>
          <w:rFonts w:ascii="Times New Roman" w:hAnsi="Times New Roman" w:cs="Times New Roman"/>
          <w:sz w:val="24"/>
          <w:szCs w:val="24"/>
        </w:rPr>
        <w:t xml:space="preserve">. </w:t>
      </w:r>
      <w:r>
        <w:rPr>
          <w:rFonts w:ascii="Times New Roman" w:hAnsi="Times New Roman" w:cs="Times New Roman"/>
          <w:sz w:val="24"/>
          <w:szCs w:val="24"/>
        </w:rPr>
        <w:t>It</w:t>
      </w:r>
      <w:r w:rsidR="00500634">
        <w:rPr>
          <w:rFonts w:ascii="Times New Roman" w:hAnsi="Times New Roman" w:cs="Times New Roman"/>
          <w:sz w:val="24"/>
          <w:szCs w:val="24"/>
        </w:rPr>
        <w:t xml:space="preserve"> dealt with the </w:t>
      </w:r>
      <w:proofErr w:type="gramStart"/>
      <w:r w:rsidR="00500634">
        <w:rPr>
          <w:rFonts w:ascii="Times New Roman" w:hAnsi="Times New Roman" w:cs="Times New Roman"/>
          <w:sz w:val="24"/>
          <w:szCs w:val="24"/>
        </w:rPr>
        <w:t>aforementioned</w:t>
      </w:r>
      <w:r w:rsidR="00500634" w:rsidRPr="00500634">
        <w:rPr>
          <w:rFonts w:ascii="Times New Roman" w:hAnsi="Times New Roman" w:cs="Times New Roman"/>
          <w:sz w:val="24"/>
          <w:szCs w:val="24"/>
        </w:rPr>
        <w:t xml:space="preserve"> issue</w:t>
      </w:r>
      <w:proofErr w:type="gramEnd"/>
      <w:r w:rsidR="00500634" w:rsidRPr="00500634">
        <w:rPr>
          <w:rFonts w:ascii="Times New Roman" w:hAnsi="Times New Roman" w:cs="Times New Roman"/>
          <w:sz w:val="24"/>
          <w:szCs w:val="24"/>
        </w:rPr>
        <w:t xml:space="preserve"> of </w:t>
      </w:r>
      <w:r w:rsidR="00500634">
        <w:rPr>
          <w:rFonts w:ascii="Times New Roman" w:hAnsi="Times New Roman" w:cs="Times New Roman"/>
          <w:sz w:val="24"/>
          <w:szCs w:val="24"/>
        </w:rPr>
        <w:t>‘</w:t>
      </w:r>
      <w:r w:rsidR="00500634" w:rsidRPr="00500634">
        <w:rPr>
          <w:rFonts w:ascii="Times New Roman" w:hAnsi="Times New Roman" w:cs="Times New Roman"/>
          <w:sz w:val="24"/>
          <w:szCs w:val="24"/>
        </w:rPr>
        <w:t>criminous clerks</w:t>
      </w:r>
      <w:r w:rsidR="00500634">
        <w:rPr>
          <w:rFonts w:ascii="Times New Roman" w:hAnsi="Times New Roman" w:cs="Times New Roman"/>
          <w:sz w:val="24"/>
          <w:szCs w:val="24"/>
        </w:rPr>
        <w:t>.’ Henry</w:t>
      </w:r>
      <w:r w:rsidR="005843B8">
        <w:rPr>
          <w:rFonts w:ascii="Times New Roman" w:hAnsi="Times New Roman" w:cs="Times New Roman"/>
          <w:sz w:val="24"/>
          <w:szCs w:val="24"/>
        </w:rPr>
        <w:t xml:space="preserve"> aimed </w:t>
      </w:r>
      <w:r w:rsidR="00500634">
        <w:rPr>
          <w:rFonts w:ascii="Times New Roman" w:hAnsi="Times New Roman" w:cs="Times New Roman"/>
          <w:sz w:val="24"/>
          <w:szCs w:val="24"/>
        </w:rPr>
        <w:t>to get rid of the “</w:t>
      </w:r>
      <w:r w:rsidR="00500634" w:rsidRPr="00500634">
        <w:rPr>
          <w:rFonts w:ascii="Times New Roman" w:hAnsi="Times New Roman" w:cs="Times New Roman"/>
          <w:sz w:val="24"/>
          <w:szCs w:val="24"/>
        </w:rPr>
        <w:t>benefit of clergy"</w:t>
      </w:r>
      <w:r w:rsidR="00500634">
        <w:rPr>
          <w:rFonts w:ascii="Times New Roman" w:hAnsi="Times New Roman" w:cs="Times New Roman"/>
          <w:sz w:val="24"/>
          <w:szCs w:val="24"/>
        </w:rPr>
        <w:t xml:space="preserve"> and make sure that a member of the clergy who committed serious offence were given a punishment that went beyond just defrocking.</w:t>
      </w:r>
      <w:r w:rsidR="005A01B9">
        <w:rPr>
          <w:rFonts w:ascii="Times New Roman" w:hAnsi="Times New Roman" w:cs="Times New Roman"/>
          <w:sz w:val="24"/>
          <w:szCs w:val="24"/>
        </w:rPr>
        <w:t xml:space="preserve"> </w:t>
      </w:r>
      <w:r w:rsidR="002E50D3">
        <w:rPr>
          <w:rFonts w:ascii="Times New Roman" w:hAnsi="Times New Roman" w:cs="Times New Roman"/>
          <w:sz w:val="24"/>
          <w:szCs w:val="24"/>
        </w:rPr>
        <w:t xml:space="preserve">A </w:t>
      </w:r>
      <w:r w:rsidR="005A01B9">
        <w:rPr>
          <w:rFonts w:ascii="Times New Roman" w:hAnsi="Times New Roman" w:cs="Times New Roman"/>
          <w:sz w:val="24"/>
          <w:szCs w:val="24"/>
        </w:rPr>
        <w:t>complicated formula was to be</w:t>
      </w:r>
      <w:r w:rsidR="002E50D3">
        <w:rPr>
          <w:rFonts w:ascii="Times New Roman" w:hAnsi="Times New Roman" w:cs="Times New Roman"/>
          <w:sz w:val="24"/>
          <w:szCs w:val="24"/>
        </w:rPr>
        <w:t xml:space="preserve"> put in place;</w:t>
      </w:r>
      <w:r w:rsidR="005A01B9">
        <w:rPr>
          <w:rFonts w:ascii="Times New Roman" w:hAnsi="Times New Roman" w:cs="Times New Roman"/>
          <w:sz w:val="24"/>
          <w:szCs w:val="24"/>
        </w:rPr>
        <w:t xml:space="preserve"> i</w:t>
      </w:r>
      <w:r w:rsidR="00500634" w:rsidRPr="00500634">
        <w:rPr>
          <w:rFonts w:ascii="Times New Roman" w:hAnsi="Times New Roman" w:cs="Times New Roman"/>
          <w:sz w:val="24"/>
          <w:szCs w:val="24"/>
        </w:rPr>
        <w:t xml:space="preserve">f the culprit </w:t>
      </w:r>
      <w:r w:rsidR="005A01B9">
        <w:rPr>
          <w:rFonts w:ascii="Times New Roman" w:hAnsi="Times New Roman" w:cs="Times New Roman"/>
          <w:sz w:val="24"/>
          <w:szCs w:val="24"/>
        </w:rPr>
        <w:t>was a member of the cloth,</w:t>
      </w:r>
      <w:r w:rsidR="00500634" w:rsidRPr="00500634">
        <w:rPr>
          <w:rFonts w:ascii="Times New Roman" w:hAnsi="Times New Roman" w:cs="Times New Roman"/>
          <w:sz w:val="24"/>
          <w:szCs w:val="24"/>
        </w:rPr>
        <w:t xml:space="preserve"> the case was to be tried in the ecclesiastical court, but an officer of the King's Court was to be present. </w:t>
      </w:r>
      <w:r w:rsidR="002E50D3">
        <w:rPr>
          <w:rFonts w:ascii="Times New Roman" w:hAnsi="Times New Roman" w:cs="Times New Roman"/>
          <w:sz w:val="24"/>
          <w:szCs w:val="24"/>
        </w:rPr>
        <w:t>If</w:t>
      </w:r>
      <w:r w:rsidR="00500634" w:rsidRPr="00500634">
        <w:rPr>
          <w:rFonts w:ascii="Times New Roman" w:hAnsi="Times New Roman" w:cs="Times New Roman"/>
          <w:sz w:val="24"/>
          <w:szCs w:val="24"/>
        </w:rPr>
        <w:t xml:space="preserve"> the accused was found guilty,</w:t>
      </w:r>
      <w:r w:rsidR="002E50D3">
        <w:rPr>
          <w:rFonts w:ascii="Times New Roman" w:hAnsi="Times New Roman" w:cs="Times New Roman"/>
          <w:sz w:val="24"/>
          <w:szCs w:val="24"/>
        </w:rPr>
        <w:t xml:space="preserve"> the officer had</w:t>
      </w:r>
      <w:r w:rsidR="00500634" w:rsidRPr="00500634">
        <w:rPr>
          <w:rFonts w:ascii="Times New Roman" w:hAnsi="Times New Roman" w:cs="Times New Roman"/>
          <w:sz w:val="24"/>
          <w:szCs w:val="24"/>
        </w:rPr>
        <w:t xml:space="preserve"> to conduct him back to the King's Court after degradation, where he would be dealt with as an ordinary criminal and adequately punished</w:t>
      </w:r>
      <w:sdt>
        <w:sdtPr>
          <w:rPr>
            <w:rFonts w:ascii="Times New Roman" w:hAnsi="Times New Roman" w:cs="Times New Roman"/>
            <w:sz w:val="24"/>
            <w:szCs w:val="24"/>
          </w:rPr>
          <w:id w:val="173307075"/>
          <w:citation/>
        </w:sdtPr>
        <w:sdtContent>
          <w:r w:rsidR="005A01B9">
            <w:rPr>
              <w:rFonts w:ascii="Times New Roman" w:hAnsi="Times New Roman" w:cs="Times New Roman"/>
              <w:sz w:val="24"/>
              <w:szCs w:val="24"/>
            </w:rPr>
            <w:fldChar w:fldCharType="begin"/>
          </w:r>
          <w:r w:rsidR="005A01B9">
            <w:rPr>
              <w:rFonts w:ascii="Times New Roman" w:hAnsi="Times New Roman" w:cs="Times New Roman"/>
              <w:sz w:val="24"/>
              <w:szCs w:val="24"/>
            </w:rPr>
            <w:instrText xml:space="preserve">CITATION Dug04 \p 57 \l 1033 </w:instrText>
          </w:r>
          <w:r w:rsidR="005A01B9">
            <w:rPr>
              <w:rFonts w:ascii="Times New Roman" w:hAnsi="Times New Roman" w:cs="Times New Roman"/>
              <w:sz w:val="24"/>
              <w:szCs w:val="24"/>
            </w:rPr>
            <w:fldChar w:fldCharType="separate"/>
          </w:r>
          <w:r w:rsidR="005A01B9">
            <w:rPr>
              <w:rFonts w:ascii="Times New Roman" w:hAnsi="Times New Roman" w:cs="Times New Roman"/>
              <w:noProof/>
              <w:sz w:val="24"/>
              <w:szCs w:val="24"/>
            </w:rPr>
            <w:t xml:space="preserve"> </w:t>
          </w:r>
          <w:r w:rsidR="005A01B9" w:rsidRPr="005A01B9">
            <w:rPr>
              <w:rFonts w:ascii="Times New Roman" w:hAnsi="Times New Roman" w:cs="Times New Roman"/>
              <w:noProof/>
              <w:sz w:val="24"/>
              <w:szCs w:val="24"/>
            </w:rPr>
            <w:t>(Duggan, 2004, p. 57)</w:t>
          </w:r>
          <w:r w:rsidR="005A01B9">
            <w:rPr>
              <w:rFonts w:ascii="Times New Roman" w:hAnsi="Times New Roman" w:cs="Times New Roman"/>
              <w:sz w:val="24"/>
              <w:szCs w:val="24"/>
            </w:rPr>
            <w:fldChar w:fldCharType="end"/>
          </w:r>
        </w:sdtContent>
      </w:sdt>
      <w:r w:rsidR="00500634" w:rsidRPr="00500634">
        <w:rPr>
          <w:rFonts w:ascii="Times New Roman" w:hAnsi="Times New Roman" w:cs="Times New Roman"/>
          <w:sz w:val="24"/>
          <w:szCs w:val="24"/>
        </w:rPr>
        <w:t>.</w:t>
      </w:r>
    </w:p>
    <w:p w14:paraId="74B3B99C" w14:textId="2EC43302" w:rsidR="00500634" w:rsidRDefault="00500634" w:rsidP="00500634">
      <w:pPr>
        <w:spacing w:line="480" w:lineRule="auto"/>
        <w:ind w:firstLine="720"/>
        <w:rPr>
          <w:rFonts w:ascii="Times New Roman" w:hAnsi="Times New Roman" w:cs="Times New Roman"/>
          <w:sz w:val="24"/>
          <w:szCs w:val="24"/>
        </w:rPr>
      </w:pPr>
      <w:r w:rsidRPr="00500634">
        <w:rPr>
          <w:rFonts w:ascii="Times New Roman" w:hAnsi="Times New Roman" w:cs="Times New Roman"/>
          <w:sz w:val="24"/>
          <w:szCs w:val="24"/>
        </w:rPr>
        <w:t>The king</w:t>
      </w:r>
      <w:r w:rsidR="002E50D3">
        <w:rPr>
          <w:rFonts w:ascii="Times New Roman" w:hAnsi="Times New Roman" w:cs="Times New Roman"/>
          <w:sz w:val="24"/>
          <w:szCs w:val="24"/>
        </w:rPr>
        <w:t xml:space="preserve"> insisted </w:t>
      </w:r>
      <w:r w:rsidRPr="00500634">
        <w:rPr>
          <w:rFonts w:ascii="Times New Roman" w:hAnsi="Times New Roman" w:cs="Times New Roman"/>
          <w:sz w:val="24"/>
          <w:szCs w:val="24"/>
        </w:rPr>
        <w:t>that flogging, fines, degradation, and excommunication</w:t>
      </w:r>
      <w:r w:rsidR="009F2111">
        <w:rPr>
          <w:rFonts w:ascii="Times New Roman" w:hAnsi="Times New Roman" w:cs="Times New Roman"/>
          <w:sz w:val="24"/>
          <w:szCs w:val="24"/>
        </w:rPr>
        <w:t xml:space="preserve"> were often </w:t>
      </w:r>
      <w:r w:rsidRPr="00500634">
        <w:rPr>
          <w:rFonts w:ascii="Times New Roman" w:hAnsi="Times New Roman" w:cs="Times New Roman"/>
          <w:sz w:val="24"/>
          <w:szCs w:val="24"/>
        </w:rPr>
        <w:t xml:space="preserve">insufficient as punishment. </w:t>
      </w:r>
      <w:r w:rsidR="005A01B9">
        <w:rPr>
          <w:rFonts w:ascii="Times New Roman" w:hAnsi="Times New Roman" w:cs="Times New Roman"/>
          <w:sz w:val="24"/>
          <w:szCs w:val="24"/>
        </w:rPr>
        <w:t xml:space="preserve">However, Becket argued that save for </w:t>
      </w:r>
      <w:r w:rsidRPr="00500634">
        <w:rPr>
          <w:rFonts w:ascii="Times New Roman" w:hAnsi="Times New Roman" w:cs="Times New Roman"/>
          <w:sz w:val="24"/>
          <w:szCs w:val="24"/>
        </w:rPr>
        <w:t>the principle of clerical privilege, to degrade a man first and to hang him afterwards was to punish him twice for the same offence. Once degraded, he lost all his rights, and if he committed another crime, he might then be punished with death like any other felon.</w:t>
      </w:r>
      <w:r w:rsidR="005A01B9">
        <w:rPr>
          <w:rFonts w:ascii="Times New Roman" w:hAnsi="Times New Roman" w:cs="Times New Roman"/>
          <w:sz w:val="24"/>
          <w:szCs w:val="24"/>
        </w:rPr>
        <w:t xml:space="preserve"> But he did not win his argument</w:t>
      </w:r>
      <w:sdt>
        <w:sdtPr>
          <w:rPr>
            <w:rFonts w:ascii="Times New Roman" w:hAnsi="Times New Roman" w:cs="Times New Roman"/>
            <w:sz w:val="24"/>
            <w:szCs w:val="24"/>
          </w:rPr>
          <w:id w:val="1935093264"/>
          <w:citation/>
        </w:sdtPr>
        <w:sdtContent>
          <w:r w:rsidR="007C7577">
            <w:rPr>
              <w:rFonts w:ascii="Times New Roman" w:hAnsi="Times New Roman" w:cs="Times New Roman"/>
              <w:sz w:val="24"/>
              <w:szCs w:val="24"/>
            </w:rPr>
            <w:fldChar w:fldCharType="begin"/>
          </w:r>
          <w:r w:rsidR="007C7577">
            <w:rPr>
              <w:rFonts w:ascii="Times New Roman" w:hAnsi="Times New Roman" w:cs="Times New Roman"/>
              <w:sz w:val="24"/>
              <w:szCs w:val="24"/>
            </w:rPr>
            <w:instrText xml:space="preserve">CITATION Dug04 \p 50 \l 1033 </w:instrText>
          </w:r>
          <w:r w:rsidR="007C7577">
            <w:rPr>
              <w:rFonts w:ascii="Times New Roman" w:hAnsi="Times New Roman" w:cs="Times New Roman"/>
              <w:sz w:val="24"/>
              <w:szCs w:val="24"/>
            </w:rPr>
            <w:fldChar w:fldCharType="separate"/>
          </w:r>
          <w:r w:rsidR="007C7577">
            <w:rPr>
              <w:rFonts w:ascii="Times New Roman" w:hAnsi="Times New Roman" w:cs="Times New Roman"/>
              <w:noProof/>
              <w:sz w:val="24"/>
              <w:szCs w:val="24"/>
            </w:rPr>
            <w:t xml:space="preserve"> </w:t>
          </w:r>
          <w:r w:rsidR="007C7577" w:rsidRPr="007C7577">
            <w:rPr>
              <w:rFonts w:ascii="Times New Roman" w:hAnsi="Times New Roman" w:cs="Times New Roman"/>
              <w:noProof/>
              <w:sz w:val="24"/>
              <w:szCs w:val="24"/>
            </w:rPr>
            <w:t>(Duggan, 2004, p. 50)</w:t>
          </w:r>
          <w:r w:rsidR="007C7577">
            <w:rPr>
              <w:rFonts w:ascii="Times New Roman" w:hAnsi="Times New Roman" w:cs="Times New Roman"/>
              <w:sz w:val="24"/>
              <w:szCs w:val="24"/>
            </w:rPr>
            <w:fldChar w:fldCharType="end"/>
          </w:r>
        </w:sdtContent>
      </w:sdt>
      <w:r w:rsidR="005A01B9">
        <w:rPr>
          <w:rFonts w:ascii="Times New Roman" w:hAnsi="Times New Roman" w:cs="Times New Roman"/>
          <w:sz w:val="24"/>
          <w:szCs w:val="24"/>
        </w:rPr>
        <w:t>.</w:t>
      </w:r>
    </w:p>
    <w:p w14:paraId="3869D3B9" w14:textId="2C18A7B6" w:rsidR="002E50D3" w:rsidRDefault="005A01B9" w:rsidP="00026D3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Becket and his fellow bishops tried as best as he could to resist </w:t>
      </w:r>
      <w:r w:rsidR="00500634" w:rsidRPr="00500634">
        <w:rPr>
          <w:rFonts w:ascii="Times New Roman" w:hAnsi="Times New Roman" w:cs="Times New Roman"/>
          <w:sz w:val="24"/>
          <w:szCs w:val="24"/>
        </w:rPr>
        <w:t>the Constitutions</w:t>
      </w:r>
      <w:r>
        <w:rPr>
          <w:rFonts w:ascii="Times New Roman" w:hAnsi="Times New Roman" w:cs="Times New Roman"/>
          <w:sz w:val="24"/>
          <w:szCs w:val="24"/>
        </w:rPr>
        <w:t xml:space="preserve">. The </w:t>
      </w:r>
      <w:r w:rsidR="0027090E">
        <w:rPr>
          <w:rFonts w:ascii="Times New Roman" w:hAnsi="Times New Roman" w:cs="Times New Roman"/>
          <w:sz w:val="24"/>
          <w:szCs w:val="24"/>
        </w:rPr>
        <w:t>b</w:t>
      </w:r>
      <w:r>
        <w:rPr>
          <w:rFonts w:ascii="Times New Roman" w:hAnsi="Times New Roman" w:cs="Times New Roman"/>
          <w:sz w:val="24"/>
          <w:szCs w:val="24"/>
        </w:rPr>
        <w:t>ishops were shut up together for two days, while extreme pressure was put on them via threats and intimidation</w:t>
      </w:r>
      <w:sdt>
        <w:sdtPr>
          <w:rPr>
            <w:rFonts w:ascii="Times New Roman" w:hAnsi="Times New Roman" w:cs="Times New Roman"/>
            <w:sz w:val="24"/>
            <w:szCs w:val="24"/>
          </w:rPr>
          <w:id w:val="820304489"/>
          <w:citation/>
        </w:sdtPr>
        <w:sdtContent>
          <w:r w:rsidR="001955E7">
            <w:rPr>
              <w:rFonts w:ascii="Times New Roman" w:hAnsi="Times New Roman" w:cs="Times New Roman"/>
              <w:sz w:val="24"/>
              <w:szCs w:val="24"/>
            </w:rPr>
            <w:fldChar w:fldCharType="begin"/>
          </w:r>
          <w:r w:rsidR="001955E7">
            <w:rPr>
              <w:rFonts w:ascii="Times New Roman" w:hAnsi="Times New Roman" w:cs="Times New Roman"/>
              <w:sz w:val="24"/>
              <w:szCs w:val="24"/>
            </w:rPr>
            <w:instrText xml:space="preserve">CITATION Dug04 \p 44 \l 1033 </w:instrText>
          </w:r>
          <w:r w:rsidR="001955E7">
            <w:rPr>
              <w:rFonts w:ascii="Times New Roman" w:hAnsi="Times New Roman" w:cs="Times New Roman"/>
              <w:sz w:val="24"/>
              <w:szCs w:val="24"/>
            </w:rPr>
            <w:fldChar w:fldCharType="separate"/>
          </w:r>
          <w:r w:rsidR="001955E7">
            <w:rPr>
              <w:rFonts w:ascii="Times New Roman" w:hAnsi="Times New Roman" w:cs="Times New Roman"/>
              <w:noProof/>
              <w:sz w:val="24"/>
              <w:szCs w:val="24"/>
            </w:rPr>
            <w:t xml:space="preserve"> </w:t>
          </w:r>
          <w:r w:rsidR="001955E7" w:rsidRPr="001955E7">
            <w:rPr>
              <w:rFonts w:ascii="Times New Roman" w:hAnsi="Times New Roman" w:cs="Times New Roman"/>
              <w:noProof/>
              <w:sz w:val="24"/>
              <w:szCs w:val="24"/>
            </w:rPr>
            <w:t>(Duggan, 2004, p. 44)</w:t>
          </w:r>
          <w:r w:rsidR="001955E7">
            <w:rPr>
              <w:rFonts w:ascii="Times New Roman" w:hAnsi="Times New Roman" w:cs="Times New Roman"/>
              <w:sz w:val="24"/>
              <w:szCs w:val="24"/>
            </w:rPr>
            <w:fldChar w:fldCharType="end"/>
          </w:r>
        </w:sdtContent>
      </w:sdt>
      <w:r w:rsidR="002E50D3">
        <w:rPr>
          <w:rFonts w:ascii="Times New Roman" w:hAnsi="Times New Roman" w:cs="Times New Roman"/>
          <w:sz w:val="24"/>
          <w:szCs w:val="24"/>
        </w:rPr>
        <w:t xml:space="preserve">. </w:t>
      </w:r>
      <w:r>
        <w:rPr>
          <w:rFonts w:ascii="Times New Roman" w:hAnsi="Times New Roman" w:cs="Times New Roman"/>
          <w:sz w:val="24"/>
          <w:szCs w:val="24"/>
        </w:rPr>
        <w:t xml:space="preserve">Though </w:t>
      </w:r>
      <w:r w:rsidR="002E50D3">
        <w:rPr>
          <w:rFonts w:ascii="Times New Roman" w:hAnsi="Times New Roman" w:cs="Times New Roman"/>
          <w:sz w:val="24"/>
          <w:szCs w:val="24"/>
        </w:rPr>
        <w:t xml:space="preserve">he </w:t>
      </w:r>
      <w:proofErr w:type="spellStart"/>
      <w:r w:rsidR="002E50D3">
        <w:rPr>
          <w:rFonts w:ascii="Times New Roman" w:hAnsi="Times New Roman" w:cs="Times New Roman"/>
          <w:sz w:val="24"/>
          <w:szCs w:val="24"/>
        </w:rPr>
        <w:t>initally</w:t>
      </w:r>
      <w:proofErr w:type="spellEnd"/>
      <w:r>
        <w:rPr>
          <w:rFonts w:ascii="Times New Roman" w:hAnsi="Times New Roman" w:cs="Times New Roman"/>
          <w:sz w:val="24"/>
          <w:szCs w:val="24"/>
        </w:rPr>
        <w:t xml:space="preserve"> agreed to them</w:t>
      </w:r>
      <w:r w:rsidR="001955E7">
        <w:rPr>
          <w:rFonts w:ascii="Times New Roman" w:hAnsi="Times New Roman" w:cs="Times New Roman"/>
          <w:sz w:val="24"/>
          <w:szCs w:val="24"/>
        </w:rPr>
        <w:t xml:space="preserve"> when he assumed that the customs would remain an oral code, when Henry</w:t>
      </w:r>
      <w:r w:rsidR="005843B8">
        <w:rPr>
          <w:rFonts w:ascii="Times New Roman" w:hAnsi="Times New Roman" w:cs="Times New Roman"/>
          <w:sz w:val="24"/>
          <w:szCs w:val="24"/>
        </w:rPr>
        <w:t xml:space="preserve"> </w:t>
      </w:r>
      <w:r w:rsidR="001955E7">
        <w:rPr>
          <w:rFonts w:ascii="Times New Roman" w:hAnsi="Times New Roman" w:cs="Times New Roman"/>
          <w:sz w:val="24"/>
          <w:szCs w:val="24"/>
        </w:rPr>
        <w:t>revealed that they would be written down</w:t>
      </w:r>
      <w:r>
        <w:rPr>
          <w:rFonts w:ascii="Times New Roman" w:hAnsi="Times New Roman" w:cs="Times New Roman"/>
          <w:sz w:val="24"/>
          <w:szCs w:val="24"/>
        </w:rPr>
        <w:t xml:space="preserve">, </w:t>
      </w:r>
      <w:r w:rsidR="001955E7">
        <w:rPr>
          <w:rFonts w:ascii="Times New Roman" w:hAnsi="Times New Roman" w:cs="Times New Roman"/>
          <w:sz w:val="24"/>
          <w:szCs w:val="24"/>
        </w:rPr>
        <w:t xml:space="preserve">Becket realized he had been duped. </w:t>
      </w:r>
      <w:r w:rsidR="002E50D3">
        <w:rPr>
          <w:rFonts w:ascii="Times New Roman" w:hAnsi="Times New Roman" w:cs="Times New Roman"/>
          <w:sz w:val="24"/>
          <w:szCs w:val="24"/>
        </w:rPr>
        <w:t xml:space="preserve">After being presented the Constitution on parchment, </w:t>
      </w:r>
      <w:r w:rsidR="001955E7">
        <w:rPr>
          <w:rFonts w:ascii="Times New Roman" w:hAnsi="Times New Roman" w:cs="Times New Roman"/>
          <w:sz w:val="24"/>
          <w:szCs w:val="24"/>
        </w:rPr>
        <w:t xml:space="preserve">Becket was forced to take his section of the chirograph, signifying his assent, </w:t>
      </w:r>
      <w:r w:rsidR="002E50D3">
        <w:rPr>
          <w:rFonts w:ascii="Times New Roman" w:hAnsi="Times New Roman" w:cs="Times New Roman"/>
          <w:sz w:val="24"/>
          <w:szCs w:val="24"/>
        </w:rPr>
        <w:t xml:space="preserve">yet </w:t>
      </w:r>
      <w:r w:rsidR="001955E7">
        <w:rPr>
          <w:rFonts w:ascii="Times New Roman" w:hAnsi="Times New Roman" w:cs="Times New Roman"/>
          <w:sz w:val="24"/>
          <w:szCs w:val="24"/>
        </w:rPr>
        <w:t>he refused to append his seal to it.</w:t>
      </w:r>
    </w:p>
    <w:p w14:paraId="402509FC" w14:textId="59B7602A" w:rsidR="00350D6E" w:rsidRDefault="001955E7" w:rsidP="00026D3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Becket, regretting his acquiescence, ran off to the Holy See, and </w:t>
      </w:r>
      <w:r w:rsidR="008C6E32">
        <w:rPr>
          <w:rFonts w:ascii="Times New Roman" w:hAnsi="Times New Roman" w:cs="Times New Roman"/>
          <w:sz w:val="24"/>
          <w:szCs w:val="24"/>
        </w:rPr>
        <w:t xml:space="preserve">offered </w:t>
      </w:r>
      <w:r>
        <w:rPr>
          <w:rFonts w:ascii="Times New Roman" w:hAnsi="Times New Roman" w:cs="Times New Roman"/>
          <w:sz w:val="24"/>
          <w:szCs w:val="24"/>
        </w:rPr>
        <w:t xml:space="preserve">step down </w:t>
      </w:r>
      <w:r w:rsidR="0027090E">
        <w:rPr>
          <w:rFonts w:ascii="Times New Roman" w:hAnsi="Times New Roman" w:cs="Times New Roman"/>
          <w:sz w:val="24"/>
          <w:szCs w:val="24"/>
        </w:rPr>
        <w:t>from his office</w:t>
      </w:r>
      <w:r>
        <w:rPr>
          <w:rFonts w:ascii="Times New Roman" w:hAnsi="Times New Roman" w:cs="Times New Roman"/>
          <w:sz w:val="24"/>
          <w:szCs w:val="24"/>
        </w:rPr>
        <w:t xml:space="preserve"> to no avail. Pope</w:t>
      </w:r>
      <w:r w:rsidR="002E50D3">
        <w:rPr>
          <w:rFonts w:ascii="Times New Roman" w:hAnsi="Times New Roman" w:cs="Times New Roman"/>
          <w:sz w:val="24"/>
          <w:szCs w:val="24"/>
        </w:rPr>
        <w:t xml:space="preserve"> </w:t>
      </w:r>
      <w:r>
        <w:rPr>
          <w:rFonts w:ascii="Times New Roman" w:hAnsi="Times New Roman" w:cs="Times New Roman"/>
          <w:sz w:val="24"/>
          <w:szCs w:val="24"/>
        </w:rPr>
        <w:t>Alexander II</w:t>
      </w:r>
      <w:r w:rsidR="002E50D3">
        <w:rPr>
          <w:rFonts w:ascii="Times New Roman" w:hAnsi="Times New Roman" w:cs="Times New Roman"/>
          <w:sz w:val="24"/>
          <w:szCs w:val="24"/>
        </w:rPr>
        <w:t xml:space="preserve"> </w:t>
      </w:r>
      <w:r>
        <w:rPr>
          <w:rFonts w:ascii="Times New Roman" w:hAnsi="Times New Roman" w:cs="Times New Roman"/>
          <w:sz w:val="24"/>
          <w:szCs w:val="24"/>
        </w:rPr>
        <w:t xml:space="preserve">told him to remain in office but </w:t>
      </w:r>
      <w:r w:rsidR="002E50D3">
        <w:rPr>
          <w:rFonts w:ascii="Times New Roman" w:hAnsi="Times New Roman" w:cs="Times New Roman"/>
          <w:sz w:val="24"/>
          <w:szCs w:val="24"/>
        </w:rPr>
        <w:t>avoid confrontation with the King.</w:t>
      </w:r>
      <w:r>
        <w:rPr>
          <w:rFonts w:ascii="Times New Roman" w:hAnsi="Times New Roman" w:cs="Times New Roman"/>
          <w:sz w:val="24"/>
          <w:szCs w:val="24"/>
        </w:rPr>
        <w:t xml:space="preserve">  When Becket returned to England, H</w:t>
      </w:r>
      <w:r w:rsidR="00500634" w:rsidRPr="00500634">
        <w:rPr>
          <w:rFonts w:ascii="Times New Roman" w:hAnsi="Times New Roman" w:cs="Times New Roman"/>
          <w:sz w:val="24"/>
          <w:szCs w:val="24"/>
        </w:rPr>
        <w:t xml:space="preserve">enry </w:t>
      </w:r>
      <w:r>
        <w:rPr>
          <w:rFonts w:ascii="Times New Roman" w:hAnsi="Times New Roman" w:cs="Times New Roman"/>
          <w:sz w:val="24"/>
          <w:szCs w:val="24"/>
        </w:rPr>
        <w:t xml:space="preserve">II </w:t>
      </w:r>
      <w:r w:rsidR="00500634" w:rsidRPr="00500634">
        <w:rPr>
          <w:rFonts w:ascii="Times New Roman" w:hAnsi="Times New Roman" w:cs="Times New Roman"/>
          <w:sz w:val="24"/>
          <w:szCs w:val="24"/>
        </w:rPr>
        <w:t xml:space="preserve">put </w:t>
      </w:r>
      <w:r>
        <w:rPr>
          <w:rFonts w:ascii="Times New Roman" w:hAnsi="Times New Roman" w:cs="Times New Roman"/>
          <w:sz w:val="24"/>
          <w:szCs w:val="24"/>
        </w:rPr>
        <w:t>him</w:t>
      </w:r>
      <w:r w:rsidR="00500634" w:rsidRPr="00500634">
        <w:rPr>
          <w:rFonts w:ascii="Times New Roman" w:hAnsi="Times New Roman" w:cs="Times New Roman"/>
          <w:sz w:val="24"/>
          <w:szCs w:val="24"/>
        </w:rPr>
        <w:t xml:space="preserve"> up for trial at Northampton</w:t>
      </w:r>
      <w:r w:rsidR="002B6461">
        <w:rPr>
          <w:rFonts w:ascii="Times New Roman" w:hAnsi="Times New Roman" w:cs="Times New Roman"/>
          <w:sz w:val="24"/>
          <w:szCs w:val="24"/>
        </w:rPr>
        <w:t xml:space="preserve"> for embezzlement. Found guilty in the kangaroo court, </w:t>
      </w:r>
      <w:r w:rsidR="00500634" w:rsidRPr="00500634">
        <w:rPr>
          <w:rFonts w:ascii="Times New Roman" w:hAnsi="Times New Roman" w:cs="Times New Roman"/>
          <w:sz w:val="24"/>
          <w:szCs w:val="24"/>
        </w:rPr>
        <w:t>Becket</w:t>
      </w:r>
      <w:r w:rsidR="00026D39">
        <w:rPr>
          <w:rFonts w:ascii="Times New Roman" w:hAnsi="Times New Roman" w:cs="Times New Roman"/>
          <w:sz w:val="24"/>
          <w:szCs w:val="24"/>
        </w:rPr>
        <w:t xml:space="preserve"> fled to France in exile. He remained in France for four years, until 1170, when he and Henry II came to terms and he returned to England. Not soon after, Becket excommunicated several Bishops who he felt infringed on his authority as Archbishop</w:t>
      </w:r>
      <w:r w:rsidR="002B6461">
        <w:rPr>
          <w:rFonts w:ascii="Times New Roman" w:hAnsi="Times New Roman" w:cs="Times New Roman"/>
          <w:sz w:val="24"/>
          <w:szCs w:val="24"/>
        </w:rPr>
        <w:t xml:space="preserve"> while in exile</w:t>
      </w:r>
      <w:r w:rsidR="00026D39">
        <w:rPr>
          <w:rFonts w:ascii="Times New Roman" w:hAnsi="Times New Roman" w:cs="Times New Roman"/>
          <w:sz w:val="24"/>
          <w:szCs w:val="24"/>
        </w:rPr>
        <w:t xml:space="preserve">. </w:t>
      </w:r>
      <w:r w:rsidR="00500634" w:rsidRPr="00500634">
        <w:rPr>
          <w:rFonts w:ascii="Times New Roman" w:hAnsi="Times New Roman" w:cs="Times New Roman"/>
          <w:sz w:val="24"/>
          <w:szCs w:val="24"/>
        </w:rPr>
        <w:t xml:space="preserve">The </w:t>
      </w:r>
      <w:r w:rsidR="00026D39">
        <w:rPr>
          <w:rFonts w:ascii="Times New Roman" w:hAnsi="Times New Roman" w:cs="Times New Roman"/>
          <w:sz w:val="24"/>
          <w:szCs w:val="24"/>
        </w:rPr>
        <w:t xml:space="preserve">ongoing </w:t>
      </w:r>
      <w:r w:rsidR="00500634" w:rsidRPr="00500634">
        <w:rPr>
          <w:rFonts w:ascii="Times New Roman" w:hAnsi="Times New Roman" w:cs="Times New Roman"/>
          <w:sz w:val="24"/>
          <w:szCs w:val="24"/>
        </w:rPr>
        <w:t xml:space="preserve">controversy </w:t>
      </w:r>
      <w:r w:rsidR="00026D39">
        <w:rPr>
          <w:rFonts w:ascii="Times New Roman" w:hAnsi="Times New Roman" w:cs="Times New Roman"/>
          <w:sz w:val="24"/>
          <w:szCs w:val="24"/>
        </w:rPr>
        <w:t>between who had jurisdiction over what</w:t>
      </w:r>
      <w:r w:rsidR="002B6461">
        <w:rPr>
          <w:rFonts w:ascii="Times New Roman" w:hAnsi="Times New Roman" w:cs="Times New Roman"/>
          <w:sz w:val="24"/>
          <w:szCs w:val="24"/>
        </w:rPr>
        <w:t xml:space="preserve"> </w:t>
      </w:r>
      <w:r w:rsidR="00026D39">
        <w:rPr>
          <w:rFonts w:ascii="Times New Roman" w:hAnsi="Times New Roman" w:cs="Times New Roman"/>
          <w:sz w:val="24"/>
          <w:szCs w:val="24"/>
        </w:rPr>
        <w:t>became</w:t>
      </w:r>
      <w:r w:rsidR="00500634" w:rsidRPr="00500634">
        <w:rPr>
          <w:rFonts w:ascii="Times New Roman" w:hAnsi="Times New Roman" w:cs="Times New Roman"/>
          <w:sz w:val="24"/>
          <w:szCs w:val="24"/>
        </w:rPr>
        <w:t xml:space="preserve"> so bitter </w:t>
      </w:r>
      <w:r w:rsidR="002B6461">
        <w:rPr>
          <w:rFonts w:ascii="Times New Roman" w:hAnsi="Times New Roman" w:cs="Times New Roman"/>
          <w:sz w:val="24"/>
          <w:szCs w:val="24"/>
        </w:rPr>
        <w:t xml:space="preserve">that it ended with </w:t>
      </w:r>
      <w:r w:rsidR="00500634" w:rsidRPr="00500634">
        <w:rPr>
          <w:rFonts w:ascii="Times New Roman" w:hAnsi="Times New Roman" w:cs="Times New Roman"/>
          <w:sz w:val="24"/>
          <w:szCs w:val="24"/>
        </w:rPr>
        <w:t>Becket</w:t>
      </w:r>
      <w:r w:rsidR="002B6461">
        <w:rPr>
          <w:rFonts w:ascii="Times New Roman" w:hAnsi="Times New Roman" w:cs="Times New Roman"/>
          <w:sz w:val="24"/>
          <w:szCs w:val="24"/>
        </w:rPr>
        <w:t>’s murder on</w:t>
      </w:r>
      <w:r w:rsidR="00500634" w:rsidRPr="00500634">
        <w:rPr>
          <w:rFonts w:ascii="Times New Roman" w:hAnsi="Times New Roman" w:cs="Times New Roman"/>
          <w:sz w:val="24"/>
          <w:szCs w:val="24"/>
        </w:rPr>
        <w:t xml:space="preserve"> 29 December 1170</w:t>
      </w:r>
      <w:r w:rsidR="00026D39">
        <w:rPr>
          <w:rFonts w:ascii="Times New Roman" w:hAnsi="Times New Roman" w:cs="Times New Roman"/>
          <w:sz w:val="24"/>
          <w:szCs w:val="24"/>
        </w:rPr>
        <w:t>, by four knights who thought they were doing the king a favor by ridding him of that meddlesome priest.</w:t>
      </w:r>
    </w:p>
    <w:p w14:paraId="79AA9F51" w14:textId="19124761" w:rsidR="009F2111" w:rsidRPr="009F2111" w:rsidRDefault="00DA26AC" w:rsidP="009F2111">
      <w:pPr>
        <w:spacing w:line="480" w:lineRule="auto"/>
        <w:rPr>
          <w:rFonts w:ascii="Times New Roman" w:hAnsi="Times New Roman" w:cs="Times New Roman"/>
          <w:b/>
          <w:bCs/>
          <w:sz w:val="24"/>
          <w:szCs w:val="24"/>
        </w:rPr>
      </w:pPr>
      <w:r w:rsidRPr="009F2111">
        <w:rPr>
          <w:rFonts w:ascii="Times New Roman" w:hAnsi="Times New Roman" w:cs="Times New Roman"/>
          <w:b/>
          <w:bCs/>
          <w:sz w:val="24"/>
          <w:szCs w:val="24"/>
        </w:rPr>
        <w:t>Conclusion</w:t>
      </w:r>
    </w:p>
    <w:p w14:paraId="553EF6B3" w14:textId="5C62F211" w:rsidR="00F64E21" w:rsidRDefault="008C6E32" w:rsidP="00026D39">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causes of the Becket Dispute are many. But </w:t>
      </w:r>
      <w:r w:rsidR="00B15A4C">
        <w:rPr>
          <w:rFonts w:ascii="Times New Roman" w:hAnsi="Times New Roman" w:cs="Times New Roman"/>
          <w:sz w:val="24"/>
          <w:szCs w:val="24"/>
        </w:rPr>
        <w:t>before one can examine the causes</w:t>
      </w:r>
      <w:r>
        <w:rPr>
          <w:rFonts w:ascii="Times New Roman" w:hAnsi="Times New Roman" w:cs="Times New Roman"/>
          <w:sz w:val="24"/>
          <w:szCs w:val="24"/>
        </w:rPr>
        <w:t xml:space="preserve">, one must understand the context into which it played out. </w:t>
      </w:r>
      <w:r w:rsidR="002B6461">
        <w:rPr>
          <w:rFonts w:ascii="Times New Roman" w:hAnsi="Times New Roman" w:cs="Times New Roman"/>
          <w:sz w:val="24"/>
          <w:szCs w:val="24"/>
        </w:rPr>
        <w:t>For Henry II, t</w:t>
      </w:r>
      <w:r>
        <w:rPr>
          <w:rFonts w:ascii="Times New Roman" w:hAnsi="Times New Roman" w:cs="Times New Roman"/>
          <w:sz w:val="24"/>
          <w:szCs w:val="24"/>
        </w:rPr>
        <w:t xml:space="preserve">he turmoil resulting from Time of Anarchy created </w:t>
      </w:r>
      <w:proofErr w:type="gramStart"/>
      <w:r>
        <w:rPr>
          <w:rFonts w:ascii="Times New Roman" w:hAnsi="Times New Roman" w:cs="Times New Roman"/>
          <w:sz w:val="24"/>
          <w:szCs w:val="24"/>
        </w:rPr>
        <w:t>an</w:t>
      </w:r>
      <w:proofErr w:type="gramEnd"/>
      <w:r>
        <w:rPr>
          <w:rFonts w:ascii="Times New Roman" w:hAnsi="Times New Roman" w:cs="Times New Roman"/>
          <w:sz w:val="24"/>
          <w:szCs w:val="24"/>
        </w:rPr>
        <w:t xml:space="preserve"> </w:t>
      </w:r>
      <w:r w:rsidR="002E49DA">
        <w:rPr>
          <w:rFonts w:ascii="Times New Roman" w:hAnsi="Times New Roman" w:cs="Times New Roman"/>
          <w:sz w:val="24"/>
          <w:szCs w:val="24"/>
        </w:rPr>
        <w:t xml:space="preserve">land </w:t>
      </w:r>
      <w:r>
        <w:rPr>
          <w:rFonts w:ascii="Times New Roman" w:hAnsi="Times New Roman" w:cs="Times New Roman"/>
          <w:sz w:val="24"/>
          <w:szCs w:val="24"/>
        </w:rPr>
        <w:t>in need of a</w:t>
      </w:r>
      <w:r w:rsidR="00C576E2">
        <w:rPr>
          <w:rFonts w:ascii="Times New Roman" w:hAnsi="Times New Roman" w:cs="Times New Roman"/>
          <w:sz w:val="24"/>
          <w:szCs w:val="24"/>
        </w:rPr>
        <w:t xml:space="preserve"> “L</w:t>
      </w:r>
      <w:r>
        <w:rPr>
          <w:rFonts w:ascii="Times New Roman" w:hAnsi="Times New Roman" w:cs="Times New Roman"/>
          <w:sz w:val="24"/>
          <w:szCs w:val="24"/>
        </w:rPr>
        <w:t>eviathan</w:t>
      </w:r>
      <w:r w:rsidR="00C576E2">
        <w:rPr>
          <w:rFonts w:ascii="Times New Roman" w:hAnsi="Times New Roman" w:cs="Times New Roman"/>
          <w:sz w:val="24"/>
          <w:szCs w:val="24"/>
        </w:rPr>
        <w:t>”</w:t>
      </w:r>
      <w:r w:rsidR="002B6461">
        <w:rPr>
          <w:rFonts w:ascii="Times New Roman" w:hAnsi="Times New Roman" w:cs="Times New Roman"/>
          <w:sz w:val="24"/>
          <w:szCs w:val="24"/>
        </w:rPr>
        <w:t xml:space="preserve">. </w:t>
      </w:r>
      <w:r>
        <w:rPr>
          <w:rFonts w:ascii="Times New Roman" w:hAnsi="Times New Roman" w:cs="Times New Roman"/>
          <w:sz w:val="24"/>
          <w:szCs w:val="24"/>
        </w:rPr>
        <w:t>He</w:t>
      </w:r>
      <w:r w:rsidR="002B6461">
        <w:rPr>
          <w:rFonts w:ascii="Times New Roman" w:hAnsi="Times New Roman" w:cs="Times New Roman"/>
          <w:sz w:val="24"/>
          <w:szCs w:val="24"/>
        </w:rPr>
        <w:t xml:space="preserve"> </w:t>
      </w:r>
      <w:r>
        <w:rPr>
          <w:rFonts w:ascii="Times New Roman" w:hAnsi="Times New Roman" w:cs="Times New Roman"/>
          <w:sz w:val="24"/>
          <w:szCs w:val="24"/>
        </w:rPr>
        <w:t xml:space="preserve">inherited a kingdom </w:t>
      </w:r>
      <w:r w:rsidR="000E2D20">
        <w:rPr>
          <w:rFonts w:ascii="Times New Roman" w:hAnsi="Times New Roman" w:cs="Times New Roman"/>
          <w:sz w:val="24"/>
          <w:szCs w:val="24"/>
        </w:rPr>
        <w:t>that needed</w:t>
      </w:r>
      <w:r>
        <w:rPr>
          <w:rFonts w:ascii="Times New Roman" w:hAnsi="Times New Roman" w:cs="Times New Roman"/>
          <w:sz w:val="24"/>
          <w:szCs w:val="24"/>
        </w:rPr>
        <w:t xml:space="preserve"> restoration of order</w:t>
      </w:r>
      <w:r w:rsidR="00C576E2">
        <w:rPr>
          <w:rFonts w:ascii="Times New Roman" w:hAnsi="Times New Roman" w:cs="Times New Roman"/>
          <w:sz w:val="24"/>
          <w:szCs w:val="24"/>
        </w:rPr>
        <w:t xml:space="preserve">, </w:t>
      </w:r>
      <w:r w:rsidR="000E2D20">
        <w:rPr>
          <w:rFonts w:ascii="Times New Roman" w:hAnsi="Times New Roman" w:cs="Times New Roman"/>
          <w:sz w:val="24"/>
          <w:szCs w:val="24"/>
        </w:rPr>
        <w:t>as well as a</w:t>
      </w:r>
      <w:r w:rsidR="00C576E2">
        <w:rPr>
          <w:rFonts w:ascii="Times New Roman" w:hAnsi="Times New Roman" w:cs="Times New Roman"/>
          <w:sz w:val="24"/>
          <w:szCs w:val="24"/>
        </w:rPr>
        <w:t xml:space="preserve"> Church whose reforms needed to be checked. </w:t>
      </w:r>
      <w:r>
        <w:rPr>
          <w:rFonts w:ascii="Times New Roman" w:hAnsi="Times New Roman" w:cs="Times New Roman"/>
          <w:sz w:val="24"/>
          <w:szCs w:val="24"/>
        </w:rPr>
        <w:t>W</w:t>
      </w:r>
      <w:r w:rsidR="00C576E2">
        <w:rPr>
          <w:rFonts w:ascii="Times New Roman" w:hAnsi="Times New Roman" w:cs="Times New Roman"/>
          <w:sz w:val="24"/>
          <w:szCs w:val="24"/>
        </w:rPr>
        <w:t>h</w:t>
      </w:r>
      <w:r>
        <w:rPr>
          <w:rFonts w:ascii="Times New Roman" w:hAnsi="Times New Roman" w:cs="Times New Roman"/>
          <w:sz w:val="24"/>
          <w:szCs w:val="24"/>
        </w:rPr>
        <w:t xml:space="preserve">ether or not his tactics and targets for justice were valid, is up for debate. However, what is clear, </w:t>
      </w:r>
      <w:r w:rsidR="00C576E2">
        <w:rPr>
          <w:rFonts w:ascii="Times New Roman" w:hAnsi="Times New Roman" w:cs="Times New Roman"/>
          <w:sz w:val="24"/>
          <w:szCs w:val="24"/>
        </w:rPr>
        <w:t>both</w:t>
      </w:r>
      <w:r>
        <w:rPr>
          <w:rFonts w:ascii="Times New Roman" w:hAnsi="Times New Roman" w:cs="Times New Roman"/>
          <w:sz w:val="24"/>
          <w:szCs w:val="24"/>
        </w:rPr>
        <w:t xml:space="preserve"> Henry</w:t>
      </w:r>
      <w:r w:rsidR="00C576E2">
        <w:rPr>
          <w:rFonts w:ascii="Times New Roman" w:hAnsi="Times New Roman" w:cs="Times New Roman"/>
          <w:sz w:val="24"/>
          <w:szCs w:val="24"/>
        </w:rPr>
        <w:t xml:space="preserve"> and Thomas Becket were committed to re-establishing royal control and prerogative in the early years of Henry’s reign but when Becket put on the bishop’s </w:t>
      </w:r>
      <w:proofErr w:type="spellStart"/>
      <w:r w:rsidR="00C576E2">
        <w:rPr>
          <w:rFonts w:ascii="Times New Roman" w:hAnsi="Times New Roman" w:cs="Times New Roman"/>
          <w:sz w:val="24"/>
          <w:szCs w:val="24"/>
        </w:rPr>
        <w:t>mitre</w:t>
      </w:r>
      <w:proofErr w:type="spellEnd"/>
      <w:r w:rsidR="00C576E2">
        <w:rPr>
          <w:rFonts w:ascii="Times New Roman" w:hAnsi="Times New Roman" w:cs="Times New Roman"/>
          <w:sz w:val="24"/>
          <w:szCs w:val="24"/>
        </w:rPr>
        <w:t xml:space="preserve">, he became the </w:t>
      </w:r>
      <w:r w:rsidR="002B6461">
        <w:rPr>
          <w:rFonts w:ascii="Times New Roman" w:hAnsi="Times New Roman" w:cs="Times New Roman"/>
          <w:sz w:val="24"/>
          <w:szCs w:val="24"/>
        </w:rPr>
        <w:t xml:space="preserve">Church’s </w:t>
      </w:r>
      <w:r w:rsidR="00C576E2">
        <w:rPr>
          <w:rFonts w:ascii="Times New Roman" w:hAnsi="Times New Roman" w:cs="Times New Roman"/>
          <w:sz w:val="24"/>
          <w:szCs w:val="24"/>
        </w:rPr>
        <w:t>champion</w:t>
      </w:r>
      <w:r w:rsidR="002B6461">
        <w:rPr>
          <w:rFonts w:ascii="Times New Roman" w:hAnsi="Times New Roman" w:cs="Times New Roman"/>
          <w:sz w:val="24"/>
          <w:szCs w:val="24"/>
        </w:rPr>
        <w:t xml:space="preserve">, rather than Henry’s second, </w:t>
      </w:r>
      <w:r w:rsidR="00C576E2">
        <w:rPr>
          <w:rFonts w:ascii="Times New Roman" w:hAnsi="Times New Roman" w:cs="Times New Roman"/>
          <w:sz w:val="24"/>
          <w:szCs w:val="24"/>
        </w:rPr>
        <w:t>colliding with Henry</w:t>
      </w:r>
      <w:r w:rsidR="002B6461">
        <w:rPr>
          <w:rFonts w:ascii="Times New Roman" w:hAnsi="Times New Roman" w:cs="Times New Roman"/>
          <w:sz w:val="24"/>
          <w:szCs w:val="24"/>
        </w:rPr>
        <w:t>’s</w:t>
      </w:r>
      <w:r w:rsidR="00C576E2">
        <w:rPr>
          <w:rFonts w:ascii="Times New Roman" w:hAnsi="Times New Roman" w:cs="Times New Roman"/>
          <w:sz w:val="24"/>
          <w:szCs w:val="24"/>
        </w:rPr>
        <w:t xml:space="preserve"> ambition and pride at every turn.</w:t>
      </w:r>
      <w:r w:rsidR="000E2D20">
        <w:rPr>
          <w:rFonts w:ascii="Times New Roman" w:hAnsi="Times New Roman" w:cs="Times New Roman"/>
          <w:sz w:val="24"/>
          <w:szCs w:val="24"/>
        </w:rPr>
        <w:t xml:space="preserve"> The ultimate end of Becket, his murder at Canterbury Cathedral could be considered collateral damage of the Time of Anarchy.</w:t>
      </w:r>
    </w:p>
    <w:p w14:paraId="1079A797" w14:textId="3056CF15" w:rsidR="00F64E21" w:rsidRDefault="00F64E21" w:rsidP="00F64E21">
      <w:pPr>
        <w:pStyle w:val="NormalWeb"/>
        <w:ind w:left="567" w:hanging="567"/>
        <w:jc w:val="center"/>
      </w:pPr>
      <w:r>
        <w:t>Bibliography</w:t>
      </w:r>
    </w:p>
    <w:p w14:paraId="698AD718" w14:textId="68D6B8BA" w:rsidR="00F64E21" w:rsidRDefault="00F64E21" w:rsidP="00F64E21">
      <w:pPr>
        <w:pStyle w:val="NormalWeb"/>
        <w:ind w:left="567" w:hanging="567"/>
      </w:pPr>
      <w:r>
        <w:t xml:space="preserve">Barlow, F. (2002) </w:t>
      </w:r>
      <w:r>
        <w:rPr>
          <w:i/>
          <w:iCs/>
        </w:rPr>
        <w:t>Thomas Becket</w:t>
      </w:r>
      <w:r>
        <w:t xml:space="preserve">. London: Folio Society. </w:t>
      </w:r>
    </w:p>
    <w:p w14:paraId="0E6A9ECB" w14:textId="77777777" w:rsidR="00F64E21" w:rsidRDefault="00F64E21" w:rsidP="00F64E21">
      <w:pPr>
        <w:pStyle w:val="NormalWeb"/>
        <w:ind w:left="567" w:hanging="567"/>
      </w:pPr>
      <w:r>
        <w:t xml:space="preserve">Brand, P.A. </w:t>
      </w:r>
      <w:r>
        <w:rPr>
          <w:i/>
          <w:iCs/>
        </w:rPr>
        <w:t>et al.</w:t>
      </w:r>
      <w:r>
        <w:t xml:space="preserve"> (2012) “Constitutions of Clarendon, Clause 3, and Henry II’s Reforms of Law and Administration.,” in </w:t>
      </w:r>
      <w:r>
        <w:rPr>
          <w:i/>
          <w:iCs/>
        </w:rPr>
        <w:t xml:space="preserve">Laws, </w:t>
      </w:r>
      <w:proofErr w:type="gramStart"/>
      <w:r>
        <w:rPr>
          <w:i/>
          <w:iCs/>
        </w:rPr>
        <w:t>lawyers</w:t>
      </w:r>
      <w:proofErr w:type="gramEnd"/>
      <w:r>
        <w:rPr>
          <w:i/>
          <w:iCs/>
        </w:rPr>
        <w:t xml:space="preserve"> and texts: Studies in medieval legal history in </w:t>
      </w:r>
      <w:proofErr w:type="spellStart"/>
      <w:r>
        <w:rPr>
          <w:i/>
          <w:iCs/>
        </w:rPr>
        <w:t>honour</w:t>
      </w:r>
      <w:proofErr w:type="spellEnd"/>
      <w:r>
        <w:rPr>
          <w:i/>
          <w:iCs/>
        </w:rPr>
        <w:t xml:space="preserve"> of Paul Brand</w:t>
      </w:r>
      <w:r>
        <w:t xml:space="preserve">. Leiden: Brill, pp. 1–19. </w:t>
      </w:r>
    </w:p>
    <w:p w14:paraId="2B5A9AE1" w14:textId="77777777" w:rsidR="00F64E21" w:rsidRDefault="00F64E21" w:rsidP="00F64E21">
      <w:pPr>
        <w:pStyle w:val="NormalWeb"/>
        <w:ind w:left="567" w:hanging="567"/>
      </w:pPr>
      <w:r>
        <w:t xml:space="preserve">Dalton, P. and White, G.J. (2008) </w:t>
      </w:r>
      <w:r>
        <w:rPr>
          <w:i/>
          <w:iCs/>
        </w:rPr>
        <w:t xml:space="preserve">King </w:t>
      </w:r>
      <w:proofErr w:type="spellStart"/>
      <w:r>
        <w:rPr>
          <w:i/>
          <w:iCs/>
        </w:rPr>
        <w:t>stephen's</w:t>
      </w:r>
      <w:proofErr w:type="spellEnd"/>
      <w:r>
        <w:rPr>
          <w:i/>
          <w:iCs/>
        </w:rPr>
        <w:t xml:space="preserve"> reign (1135-1154)</w:t>
      </w:r>
      <w:r>
        <w:t xml:space="preserve">, </w:t>
      </w:r>
      <w:r>
        <w:rPr>
          <w:i/>
          <w:iCs/>
        </w:rPr>
        <w:t>JSTOR</w:t>
      </w:r>
      <w:r>
        <w:t xml:space="preserve">. Woodbridge: Boydell &amp; Brewer. Available at: http://www.jstor.org/stable/10.7722/j.ctt81ztd (Accessed: March 26, 2023). </w:t>
      </w:r>
    </w:p>
    <w:p w14:paraId="4DF46801" w14:textId="77777777" w:rsidR="00F64E21" w:rsidRDefault="00F64E21" w:rsidP="00F64E21">
      <w:pPr>
        <w:pStyle w:val="NormalWeb"/>
        <w:ind w:left="567" w:hanging="567"/>
      </w:pPr>
      <w:r>
        <w:t xml:space="preserve">Davis, R.H.C. (2022) </w:t>
      </w:r>
      <w:r>
        <w:rPr>
          <w:i/>
          <w:iCs/>
        </w:rPr>
        <w:t xml:space="preserve">King </w:t>
      </w:r>
      <w:proofErr w:type="spellStart"/>
      <w:r>
        <w:rPr>
          <w:i/>
          <w:iCs/>
        </w:rPr>
        <w:t>stephen</w:t>
      </w:r>
      <w:proofErr w:type="spellEnd"/>
      <w:r>
        <w:t xml:space="preserve">. Oakland, California: University of California Press. </w:t>
      </w:r>
    </w:p>
    <w:p w14:paraId="3446C608" w14:textId="77777777" w:rsidR="00F64E21" w:rsidRDefault="00F64E21" w:rsidP="00F64E21">
      <w:pPr>
        <w:pStyle w:val="NormalWeb"/>
        <w:ind w:left="567" w:hanging="567"/>
      </w:pPr>
      <w:r>
        <w:t xml:space="preserve">Duggan, A. (2004) </w:t>
      </w:r>
      <w:r>
        <w:rPr>
          <w:i/>
          <w:iCs/>
        </w:rPr>
        <w:t>Thomas Becket</w:t>
      </w:r>
      <w:r>
        <w:t xml:space="preserve">. London: Arnold. </w:t>
      </w:r>
    </w:p>
    <w:p w14:paraId="1A27E851" w14:textId="77777777" w:rsidR="00F64E21" w:rsidRDefault="00F64E21" w:rsidP="00F64E21">
      <w:pPr>
        <w:pStyle w:val="NormalWeb"/>
        <w:ind w:left="567" w:hanging="567"/>
      </w:pPr>
      <w:r>
        <w:t xml:space="preserve">Evans, M., Fordham, M. and Smith, D. (2016) “THE REIGN OF HENRY II, 1154–1189,” in </w:t>
      </w:r>
      <w:r>
        <w:rPr>
          <w:i/>
          <w:iCs/>
        </w:rPr>
        <w:t>Royal authority and the Angevin Kings, 1154-1216</w:t>
      </w:r>
      <w:r>
        <w:t xml:space="preserve">. Cambridge: Cambridge University Press. </w:t>
      </w:r>
    </w:p>
    <w:p w14:paraId="080822E0" w14:textId="77777777" w:rsidR="00F64E21" w:rsidRDefault="00F64E21" w:rsidP="00F64E21">
      <w:pPr>
        <w:pStyle w:val="NormalWeb"/>
        <w:ind w:left="567" w:hanging="567"/>
      </w:pPr>
      <w:r>
        <w:t xml:space="preserve">Guy, J. (2012) </w:t>
      </w:r>
      <w:r>
        <w:rPr>
          <w:i/>
          <w:iCs/>
        </w:rPr>
        <w:t xml:space="preserve">Thomas Becket: Warrior, priest, </w:t>
      </w:r>
      <w:proofErr w:type="gramStart"/>
      <w:r>
        <w:rPr>
          <w:i/>
          <w:iCs/>
        </w:rPr>
        <w:t>rebel ;</w:t>
      </w:r>
      <w:proofErr w:type="gramEnd"/>
      <w:r>
        <w:rPr>
          <w:i/>
          <w:iCs/>
        </w:rPr>
        <w:t xml:space="preserve"> a nine-hundred-year-old story retold</w:t>
      </w:r>
      <w:r>
        <w:t xml:space="preserve">. New York: Random House. </w:t>
      </w:r>
    </w:p>
    <w:p w14:paraId="3B2EAEBC" w14:textId="77777777" w:rsidR="00F64E21" w:rsidRDefault="00F64E21" w:rsidP="00F64E21">
      <w:pPr>
        <w:pStyle w:val="NormalWeb"/>
        <w:ind w:left="567" w:hanging="567"/>
      </w:pPr>
      <w:r>
        <w:t xml:space="preserve">Knowles, D. (1966) </w:t>
      </w:r>
      <w:r>
        <w:rPr>
          <w:i/>
          <w:iCs/>
        </w:rPr>
        <w:t xml:space="preserve">The Monastic Order in England: A history of its development from the times of </w:t>
      </w:r>
      <w:proofErr w:type="spellStart"/>
      <w:r>
        <w:rPr>
          <w:i/>
          <w:iCs/>
        </w:rPr>
        <w:t>st.</w:t>
      </w:r>
      <w:proofErr w:type="spellEnd"/>
      <w:r>
        <w:rPr>
          <w:i/>
          <w:iCs/>
        </w:rPr>
        <w:t xml:space="preserve"> </w:t>
      </w:r>
      <w:proofErr w:type="spellStart"/>
      <w:r>
        <w:rPr>
          <w:i/>
          <w:iCs/>
        </w:rPr>
        <w:t>dunstan</w:t>
      </w:r>
      <w:proofErr w:type="spellEnd"/>
      <w:r>
        <w:rPr>
          <w:i/>
          <w:iCs/>
        </w:rPr>
        <w:t xml:space="preserve"> to the Fourth Lateran Council, 943-1216</w:t>
      </w:r>
      <w:r>
        <w:t xml:space="preserve">. Cambridge Eng.: University Press. </w:t>
      </w:r>
    </w:p>
    <w:p w14:paraId="08F24774" w14:textId="77777777" w:rsidR="00F64E21" w:rsidRDefault="00F64E21" w:rsidP="00F64E21">
      <w:pPr>
        <w:pStyle w:val="NormalWeb"/>
        <w:ind w:left="567" w:hanging="567"/>
      </w:pPr>
      <w:r>
        <w:t xml:space="preserve">MAYR-HARTING, H.E.N.R.Y. (1963) “Hilary, bishop of Chichester (1147–1169) and Henry II1,” </w:t>
      </w:r>
      <w:r>
        <w:rPr>
          <w:i/>
          <w:iCs/>
        </w:rPr>
        <w:t>The English Historical Review</w:t>
      </w:r>
      <w:r>
        <w:t xml:space="preserve">, LXXVIII(CCCVII), pp. 209–224. Available at: https://doi.org/10.1093/ehr/lxxviii.cccvii.209. </w:t>
      </w:r>
    </w:p>
    <w:p w14:paraId="51ABE8DC" w14:textId="77777777" w:rsidR="00F64E21" w:rsidRDefault="00F64E21" w:rsidP="00F64E21">
      <w:pPr>
        <w:pStyle w:val="NormalWeb"/>
        <w:ind w:left="567" w:hanging="567"/>
      </w:pPr>
      <w:r>
        <w:t xml:space="preserve">projects, C.to W. (2021) </w:t>
      </w:r>
      <w:r>
        <w:rPr>
          <w:i/>
          <w:iCs/>
        </w:rPr>
        <w:t xml:space="preserve">1911 </w:t>
      </w:r>
      <w:proofErr w:type="spellStart"/>
      <w:r>
        <w:rPr>
          <w:i/>
          <w:iCs/>
        </w:rPr>
        <w:t>Encyclopædia</w:t>
      </w:r>
      <w:proofErr w:type="spellEnd"/>
      <w:r>
        <w:rPr>
          <w:i/>
          <w:iCs/>
        </w:rPr>
        <w:t xml:space="preserve"> Britannica/Clarendon, constitutions of</w:t>
      </w:r>
      <w:r>
        <w:t xml:space="preserve">, </w:t>
      </w:r>
      <w:proofErr w:type="spellStart"/>
      <w:r>
        <w:rPr>
          <w:i/>
          <w:iCs/>
        </w:rPr>
        <w:t>Wikisource</w:t>
      </w:r>
      <w:proofErr w:type="spellEnd"/>
      <w:r>
        <w:rPr>
          <w:i/>
          <w:iCs/>
        </w:rPr>
        <w:t>, the free online library</w:t>
      </w:r>
      <w:r>
        <w:t xml:space="preserve">. Wikimedia Foundation, Inc. Available at: https://en.wikisource.org/wiki/1911_Encyclop%C3%A6dia_Britannica/Clarendon,_Constitutions_of (Accessed: April 1, 2023). </w:t>
      </w:r>
    </w:p>
    <w:p w14:paraId="4B1110D8" w14:textId="77777777" w:rsidR="00F64E21" w:rsidRDefault="00F64E21" w:rsidP="00F64E21">
      <w:pPr>
        <w:pStyle w:val="NormalWeb"/>
        <w:ind w:left="567" w:hanging="567"/>
      </w:pPr>
      <w:r>
        <w:t xml:space="preserve">Staunton, M. (2006) “Observation and Reflection: William </w:t>
      </w:r>
      <w:proofErr w:type="spellStart"/>
      <w:r>
        <w:t>Fitzstephen</w:t>
      </w:r>
      <w:proofErr w:type="spellEnd"/>
      <w:r>
        <w:t xml:space="preserve">,” in </w:t>
      </w:r>
      <w:r>
        <w:rPr>
          <w:i/>
          <w:iCs/>
        </w:rPr>
        <w:t>Thomas Becket and his biographers</w:t>
      </w:r>
      <w:r>
        <w:t xml:space="preserve">. Woodbridge: The Boydell Press, pp. 56–62. </w:t>
      </w:r>
    </w:p>
    <w:p w14:paraId="68C00EE6" w14:textId="77777777" w:rsidR="00F64E21" w:rsidRDefault="00F64E21" w:rsidP="00F64E21">
      <w:pPr>
        <w:pStyle w:val="NormalWeb"/>
        <w:ind w:left="567" w:hanging="567"/>
      </w:pPr>
      <w:r>
        <w:t xml:space="preserve">Staunton, M. (ed.) (1970) </w:t>
      </w:r>
      <w:r>
        <w:rPr>
          <w:i/>
          <w:iCs/>
        </w:rPr>
        <w:t xml:space="preserve">The lives of Thomas </w:t>
      </w:r>
      <w:proofErr w:type="gramStart"/>
      <w:r>
        <w:rPr>
          <w:i/>
          <w:iCs/>
        </w:rPr>
        <w:t xml:space="preserve">Becket </w:t>
      </w:r>
      <w:r>
        <w:t>,</w:t>
      </w:r>
      <w:proofErr w:type="gramEnd"/>
      <w:r>
        <w:t xml:space="preserve"> </w:t>
      </w:r>
      <w:r>
        <w:rPr>
          <w:i/>
          <w:iCs/>
        </w:rPr>
        <w:t>Internet Archive</w:t>
      </w:r>
      <w:r>
        <w:t xml:space="preserve">. Manchester, </w:t>
      </w:r>
      <w:proofErr w:type="gramStart"/>
      <w:r>
        <w:t>UK ;</w:t>
      </w:r>
      <w:proofErr w:type="gramEnd"/>
      <w:r>
        <w:t xml:space="preserve"> New York : Manchester University Press ; New York : Distributed exclusively in the USA by Palgrave. Available at: https://archive.org/details/livesofthomasbec00unse_0/page/11/mode/2up (Accessed: April 1, 2023). </w:t>
      </w:r>
    </w:p>
    <w:p w14:paraId="73572A4D" w14:textId="77777777" w:rsidR="00F64E21" w:rsidRPr="007B693B" w:rsidRDefault="00F64E21" w:rsidP="00026D39">
      <w:pPr>
        <w:spacing w:line="480" w:lineRule="auto"/>
        <w:ind w:firstLine="720"/>
        <w:rPr>
          <w:rFonts w:ascii="Times New Roman" w:hAnsi="Times New Roman" w:cs="Times New Roman"/>
          <w:sz w:val="24"/>
          <w:szCs w:val="24"/>
        </w:rPr>
      </w:pPr>
    </w:p>
    <w:sectPr w:rsidR="00F64E21" w:rsidRPr="007B693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5DC6"/>
    <w:rsid w:val="00017D25"/>
    <w:rsid w:val="00026D39"/>
    <w:rsid w:val="000405A7"/>
    <w:rsid w:val="00071805"/>
    <w:rsid w:val="000D3678"/>
    <w:rsid w:val="000E2D20"/>
    <w:rsid w:val="000E2E3A"/>
    <w:rsid w:val="000F4077"/>
    <w:rsid w:val="000F62C5"/>
    <w:rsid w:val="00104FA1"/>
    <w:rsid w:val="00111178"/>
    <w:rsid w:val="0012610C"/>
    <w:rsid w:val="0014587C"/>
    <w:rsid w:val="001648A8"/>
    <w:rsid w:val="00164FE9"/>
    <w:rsid w:val="00182717"/>
    <w:rsid w:val="001955E7"/>
    <w:rsid w:val="001B1D1E"/>
    <w:rsid w:val="001E20BE"/>
    <w:rsid w:val="001E59F5"/>
    <w:rsid w:val="001F2105"/>
    <w:rsid w:val="001F3D12"/>
    <w:rsid w:val="00253584"/>
    <w:rsid w:val="0027090E"/>
    <w:rsid w:val="00271A80"/>
    <w:rsid w:val="00284C83"/>
    <w:rsid w:val="00293135"/>
    <w:rsid w:val="002965FE"/>
    <w:rsid w:val="002A3047"/>
    <w:rsid w:val="002A5942"/>
    <w:rsid w:val="002B2A6A"/>
    <w:rsid w:val="002B4042"/>
    <w:rsid w:val="002B6461"/>
    <w:rsid w:val="002C3067"/>
    <w:rsid w:val="002C3436"/>
    <w:rsid w:val="002C5A03"/>
    <w:rsid w:val="002E0707"/>
    <w:rsid w:val="002E49DA"/>
    <w:rsid w:val="002E50D3"/>
    <w:rsid w:val="00301DEB"/>
    <w:rsid w:val="00320B6E"/>
    <w:rsid w:val="003351B2"/>
    <w:rsid w:val="0034136D"/>
    <w:rsid w:val="0034591A"/>
    <w:rsid w:val="00350D6E"/>
    <w:rsid w:val="00374845"/>
    <w:rsid w:val="00391F18"/>
    <w:rsid w:val="003A1EA4"/>
    <w:rsid w:val="003D0FCE"/>
    <w:rsid w:val="003D2C3D"/>
    <w:rsid w:val="004209CC"/>
    <w:rsid w:val="00424E12"/>
    <w:rsid w:val="0043381E"/>
    <w:rsid w:val="00480776"/>
    <w:rsid w:val="004959F6"/>
    <w:rsid w:val="004A071E"/>
    <w:rsid w:val="004B480F"/>
    <w:rsid w:val="004B68BF"/>
    <w:rsid w:val="004D0590"/>
    <w:rsid w:val="004D0648"/>
    <w:rsid w:val="004D2715"/>
    <w:rsid w:val="004D2881"/>
    <w:rsid w:val="004E3006"/>
    <w:rsid w:val="004E5DC6"/>
    <w:rsid w:val="00500634"/>
    <w:rsid w:val="00531235"/>
    <w:rsid w:val="00545BFE"/>
    <w:rsid w:val="005521AF"/>
    <w:rsid w:val="0057360B"/>
    <w:rsid w:val="005843B8"/>
    <w:rsid w:val="005A01B9"/>
    <w:rsid w:val="005E3BC7"/>
    <w:rsid w:val="005F10A2"/>
    <w:rsid w:val="005F4EE6"/>
    <w:rsid w:val="00621BCC"/>
    <w:rsid w:val="00650860"/>
    <w:rsid w:val="00657C21"/>
    <w:rsid w:val="0067177A"/>
    <w:rsid w:val="00677E20"/>
    <w:rsid w:val="006960D2"/>
    <w:rsid w:val="006A5747"/>
    <w:rsid w:val="006B0E1B"/>
    <w:rsid w:val="006B6BAC"/>
    <w:rsid w:val="006B72BD"/>
    <w:rsid w:val="006B751F"/>
    <w:rsid w:val="006E255A"/>
    <w:rsid w:val="006F2CFD"/>
    <w:rsid w:val="006F3C30"/>
    <w:rsid w:val="006F64D2"/>
    <w:rsid w:val="00707710"/>
    <w:rsid w:val="00721017"/>
    <w:rsid w:val="0074030E"/>
    <w:rsid w:val="007415E3"/>
    <w:rsid w:val="007421D5"/>
    <w:rsid w:val="00751E5D"/>
    <w:rsid w:val="00765070"/>
    <w:rsid w:val="00770F34"/>
    <w:rsid w:val="00777DB2"/>
    <w:rsid w:val="007911A0"/>
    <w:rsid w:val="007A20B6"/>
    <w:rsid w:val="007B620E"/>
    <w:rsid w:val="007B693B"/>
    <w:rsid w:val="007C0F35"/>
    <w:rsid w:val="007C1F15"/>
    <w:rsid w:val="007C7577"/>
    <w:rsid w:val="007F5BCE"/>
    <w:rsid w:val="0080424B"/>
    <w:rsid w:val="00806638"/>
    <w:rsid w:val="00813404"/>
    <w:rsid w:val="00827B42"/>
    <w:rsid w:val="00845030"/>
    <w:rsid w:val="00860B8C"/>
    <w:rsid w:val="00881C2B"/>
    <w:rsid w:val="008869AA"/>
    <w:rsid w:val="008B65F0"/>
    <w:rsid w:val="008C6E32"/>
    <w:rsid w:val="009223E7"/>
    <w:rsid w:val="00930B50"/>
    <w:rsid w:val="00936C93"/>
    <w:rsid w:val="00941513"/>
    <w:rsid w:val="00942CA7"/>
    <w:rsid w:val="009A78D6"/>
    <w:rsid w:val="009B3049"/>
    <w:rsid w:val="009D5B0C"/>
    <w:rsid w:val="009E06CF"/>
    <w:rsid w:val="009F2111"/>
    <w:rsid w:val="00A164D6"/>
    <w:rsid w:val="00A457EB"/>
    <w:rsid w:val="00A83690"/>
    <w:rsid w:val="00A83F60"/>
    <w:rsid w:val="00A93ABA"/>
    <w:rsid w:val="00A9456F"/>
    <w:rsid w:val="00AA5625"/>
    <w:rsid w:val="00AB772F"/>
    <w:rsid w:val="00AC1599"/>
    <w:rsid w:val="00B120DD"/>
    <w:rsid w:val="00B15A4C"/>
    <w:rsid w:val="00B17D3E"/>
    <w:rsid w:val="00B35E80"/>
    <w:rsid w:val="00B61E89"/>
    <w:rsid w:val="00B72F80"/>
    <w:rsid w:val="00B76BCB"/>
    <w:rsid w:val="00B9038D"/>
    <w:rsid w:val="00BA0337"/>
    <w:rsid w:val="00BA1F31"/>
    <w:rsid w:val="00BD783D"/>
    <w:rsid w:val="00BE41E9"/>
    <w:rsid w:val="00C05828"/>
    <w:rsid w:val="00C26A19"/>
    <w:rsid w:val="00C47BEA"/>
    <w:rsid w:val="00C51142"/>
    <w:rsid w:val="00C51C5F"/>
    <w:rsid w:val="00C576E2"/>
    <w:rsid w:val="00C75B10"/>
    <w:rsid w:val="00CA2992"/>
    <w:rsid w:val="00CB7EFC"/>
    <w:rsid w:val="00CC1DB0"/>
    <w:rsid w:val="00CD50C0"/>
    <w:rsid w:val="00D078FE"/>
    <w:rsid w:val="00D10F47"/>
    <w:rsid w:val="00D226A9"/>
    <w:rsid w:val="00D22DAD"/>
    <w:rsid w:val="00D43CA5"/>
    <w:rsid w:val="00D60516"/>
    <w:rsid w:val="00D632EC"/>
    <w:rsid w:val="00DA200D"/>
    <w:rsid w:val="00DA26AC"/>
    <w:rsid w:val="00DF1A0C"/>
    <w:rsid w:val="00E07E37"/>
    <w:rsid w:val="00E64D13"/>
    <w:rsid w:val="00E65CDD"/>
    <w:rsid w:val="00E7359C"/>
    <w:rsid w:val="00E75A95"/>
    <w:rsid w:val="00E9282A"/>
    <w:rsid w:val="00EA4C49"/>
    <w:rsid w:val="00EC35BC"/>
    <w:rsid w:val="00EE2931"/>
    <w:rsid w:val="00EF0761"/>
    <w:rsid w:val="00F35116"/>
    <w:rsid w:val="00F64E21"/>
    <w:rsid w:val="00F65D0C"/>
    <w:rsid w:val="00F82482"/>
    <w:rsid w:val="00F82EB1"/>
    <w:rsid w:val="00F969CB"/>
    <w:rsid w:val="00FB3784"/>
    <w:rsid w:val="00FC0DC6"/>
    <w:rsid w:val="00FD4E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C7674"/>
  <w15:chartTrackingRefBased/>
  <w15:docId w15:val="{B8A9A75C-AFC2-459D-B3D5-0AB730B91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24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C51142"/>
    <w:rPr>
      <w:i/>
      <w:iCs/>
    </w:rPr>
  </w:style>
  <w:style w:type="character" w:styleId="Hyperlink">
    <w:name w:val="Hyperlink"/>
    <w:basedOn w:val="DefaultParagraphFont"/>
    <w:uiPriority w:val="99"/>
    <w:unhideWhenUsed/>
    <w:rsid w:val="00C51142"/>
    <w:rPr>
      <w:color w:val="0000FF"/>
      <w:u w:val="single"/>
    </w:rPr>
  </w:style>
  <w:style w:type="character" w:customStyle="1" w:styleId="UnresolvedMention1">
    <w:name w:val="Unresolved Mention1"/>
    <w:basedOn w:val="DefaultParagraphFont"/>
    <w:uiPriority w:val="99"/>
    <w:semiHidden/>
    <w:unhideWhenUsed/>
    <w:rsid w:val="0012610C"/>
    <w:rPr>
      <w:color w:val="605E5C"/>
      <w:shd w:val="clear" w:color="auto" w:fill="E1DFDD"/>
    </w:rPr>
  </w:style>
  <w:style w:type="character" w:styleId="FollowedHyperlink">
    <w:name w:val="FollowedHyperlink"/>
    <w:basedOn w:val="DefaultParagraphFont"/>
    <w:uiPriority w:val="99"/>
    <w:semiHidden/>
    <w:unhideWhenUsed/>
    <w:rsid w:val="006F64D2"/>
    <w:rPr>
      <w:color w:val="954F72" w:themeColor="followedHyperlink"/>
      <w:u w:val="single"/>
    </w:rPr>
  </w:style>
  <w:style w:type="paragraph" w:styleId="NormalWeb">
    <w:name w:val="Normal (Web)"/>
    <w:basedOn w:val="Normal"/>
    <w:uiPriority w:val="99"/>
    <w:semiHidden/>
    <w:unhideWhenUsed/>
    <w:rsid w:val="00F64E2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F82482"/>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B7EF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7EF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466">
      <w:bodyDiv w:val="1"/>
      <w:marLeft w:val="0"/>
      <w:marRight w:val="0"/>
      <w:marTop w:val="0"/>
      <w:marBottom w:val="0"/>
      <w:divBdr>
        <w:top w:val="none" w:sz="0" w:space="0" w:color="auto"/>
        <w:left w:val="none" w:sz="0" w:space="0" w:color="auto"/>
        <w:bottom w:val="none" w:sz="0" w:space="0" w:color="auto"/>
        <w:right w:val="none" w:sz="0" w:space="0" w:color="auto"/>
      </w:divBdr>
    </w:div>
    <w:div w:id="33383251">
      <w:bodyDiv w:val="1"/>
      <w:marLeft w:val="0"/>
      <w:marRight w:val="0"/>
      <w:marTop w:val="0"/>
      <w:marBottom w:val="0"/>
      <w:divBdr>
        <w:top w:val="none" w:sz="0" w:space="0" w:color="auto"/>
        <w:left w:val="none" w:sz="0" w:space="0" w:color="auto"/>
        <w:bottom w:val="none" w:sz="0" w:space="0" w:color="auto"/>
        <w:right w:val="none" w:sz="0" w:space="0" w:color="auto"/>
      </w:divBdr>
    </w:div>
    <w:div w:id="40443073">
      <w:bodyDiv w:val="1"/>
      <w:marLeft w:val="0"/>
      <w:marRight w:val="0"/>
      <w:marTop w:val="0"/>
      <w:marBottom w:val="0"/>
      <w:divBdr>
        <w:top w:val="none" w:sz="0" w:space="0" w:color="auto"/>
        <w:left w:val="none" w:sz="0" w:space="0" w:color="auto"/>
        <w:bottom w:val="none" w:sz="0" w:space="0" w:color="auto"/>
        <w:right w:val="none" w:sz="0" w:space="0" w:color="auto"/>
      </w:divBdr>
    </w:div>
    <w:div w:id="76906354">
      <w:bodyDiv w:val="1"/>
      <w:marLeft w:val="0"/>
      <w:marRight w:val="0"/>
      <w:marTop w:val="0"/>
      <w:marBottom w:val="0"/>
      <w:divBdr>
        <w:top w:val="none" w:sz="0" w:space="0" w:color="auto"/>
        <w:left w:val="none" w:sz="0" w:space="0" w:color="auto"/>
        <w:bottom w:val="none" w:sz="0" w:space="0" w:color="auto"/>
        <w:right w:val="none" w:sz="0" w:space="0" w:color="auto"/>
      </w:divBdr>
    </w:div>
    <w:div w:id="111411959">
      <w:bodyDiv w:val="1"/>
      <w:marLeft w:val="0"/>
      <w:marRight w:val="0"/>
      <w:marTop w:val="0"/>
      <w:marBottom w:val="0"/>
      <w:divBdr>
        <w:top w:val="none" w:sz="0" w:space="0" w:color="auto"/>
        <w:left w:val="none" w:sz="0" w:space="0" w:color="auto"/>
        <w:bottom w:val="none" w:sz="0" w:space="0" w:color="auto"/>
        <w:right w:val="none" w:sz="0" w:space="0" w:color="auto"/>
      </w:divBdr>
    </w:div>
    <w:div w:id="147868411">
      <w:bodyDiv w:val="1"/>
      <w:marLeft w:val="0"/>
      <w:marRight w:val="0"/>
      <w:marTop w:val="0"/>
      <w:marBottom w:val="0"/>
      <w:divBdr>
        <w:top w:val="none" w:sz="0" w:space="0" w:color="auto"/>
        <w:left w:val="none" w:sz="0" w:space="0" w:color="auto"/>
        <w:bottom w:val="none" w:sz="0" w:space="0" w:color="auto"/>
        <w:right w:val="none" w:sz="0" w:space="0" w:color="auto"/>
      </w:divBdr>
    </w:div>
    <w:div w:id="148331120">
      <w:bodyDiv w:val="1"/>
      <w:marLeft w:val="0"/>
      <w:marRight w:val="0"/>
      <w:marTop w:val="0"/>
      <w:marBottom w:val="0"/>
      <w:divBdr>
        <w:top w:val="none" w:sz="0" w:space="0" w:color="auto"/>
        <w:left w:val="none" w:sz="0" w:space="0" w:color="auto"/>
        <w:bottom w:val="none" w:sz="0" w:space="0" w:color="auto"/>
        <w:right w:val="none" w:sz="0" w:space="0" w:color="auto"/>
      </w:divBdr>
    </w:div>
    <w:div w:id="155809691">
      <w:bodyDiv w:val="1"/>
      <w:marLeft w:val="0"/>
      <w:marRight w:val="0"/>
      <w:marTop w:val="0"/>
      <w:marBottom w:val="0"/>
      <w:divBdr>
        <w:top w:val="none" w:sz="0" w:space="0" w:color="auto"/>
        <w:left w:val="none" w:sz="0" w:space="0" w:color="auto"/>
        <w:bottom w:val="none" w:sz="0" w:space="0" w:color="auto"/>
        <w:right w:val="none" w:sz="0" w:space="0" w:color="auto"/>
      </w:divBdr>
    </w:div>
    <w:div w:id="164369006">
      <w:bodyDiv w:val="1"/>
      <w:marLeft w:val="0"/>
      <w:marRight w:val="0"/>
      <w:marTop w:val="0"/>
      <w:marBottom w:val="0"/>
      <w:divBdr>
        <w:top w:val="none" w:sz="0" w:space="0" w:color="auto"/>
        <w:left w:val="none" w:sz="0" w:space="0" w:color="auto"/>
        <w:bottom w:val="none" w:sz="0" w:space="0" w:color="auto"/>
        <w:right w:val="none" w:sz="0" w:space="0" w:color="auto"/>
      </w:divBdr>
    </w:div>
    <w:div w:id="197279290">
      <w:bodyDiv w:val="1"/>
      <w:marLeft w:val="0"/>
      <w:marRight w:val="0"/>
      <w:marTop w:val="0"/>
      <w:marBottom w:val="0"/>
      <w:divBdr>
        <w:top w:val="none" w:sz="0" w:space="0" w:color="auto"/>
        <w:left w:val="none" w:sz="0" w:space="0" w:color="auto"/>
        <w:bottom w:val="none" w:sz="0" w:space="0" w:color="auto"/>
        <w:right w:val="none" w:sz="0" w:space="0" w:color="auto"/>
      </w:divBdr>
    </w:div>
    <w:div w:id="213153728">
      <w:bodyDiv w:val="1"/>
      <w:marLeft w:val="0"/>
      <w:marRight w:val="0"/>
      <w:marTop w:val="0"/>
      <w:marBottom w:val="0"/>
      <w:divBdr>
        <w:top w:val="none" w:sz="0" w:space="0" w:color="auto"/>
        <w:left w:val="none" w:sz="0" w:space="0" w:color="auto"/>
        <w:bottom w:val="none" w:sz="0" w:space="0" w:color="auto"/>
        <w:right w:val="none" w:sz="0" w:space="0" w:color="auto"/>
      </w:divBdr>
    </w:div>
    <w:div w:id="274481082">
      <w:bodyDiv w:val="1"/>
      <w:marLeft w:val="0"/>
      <w:marRight w:val="0"/>
      <w:marTop w:val="0"/>
      <w:marBottom w:val="0"/>
      <w:divBdr>
        <w:top w:val="none" w:sz="0" w:space="0" w:color="auto"/>
        <w:left w:val="none" w:sz="0" w:space="0" w:color="auto"/>
        <w:bottom w:val="none" w:sz="0" w:space="0" w:color="auto"/>
        <w:right w:val="none" w:sz="0" w:space="0" w:color="auto"/>
      </w:divBdr>
    </w:div>
    <w:div w:id="486477855">
      <w:bodyDiv w:val="1"/>
      <w:marLeft w:val="0"/>
      <w:marRight w:val="0"/>
      <w:marTop w:val="0"/>
      <w:marBottom w:val="0"/>
      <w:divBdr>
        <w:top w:val="none" w:sz="0" w:space="0" w:color="auto"/>
        <w:left w:val="none" w:sz="0" w:space="0" w:color="auto"/>
        <w:bottom w:val="none" w:sz="0" w:space="0" w:color="auto"/>
        <w:right w:val="none" w:sz="0" w:space="0" w:color="auto"/>
      </w:divBdr>
    </w:div>
    <w:div w:id="503713939">
      <w:bodyDiv w:val="1"/>
      <w:marLeft w:val="0"/>
      <w:marRight w:val="0"/>
      <w:marTop w:val="0"/>
      <w:marBottom w:val="0"/>
      <w:divBdr>
        <w:top w:val="none" w:sz="0" w:space="0" w:color="auto"/>
        <w:left w:val="none" w:sz="0" w:space="0" w:color="auto"/>
        <w:bottom w:val="none" w:sz="0" w:space="0" w:color="auto"/>
        <w:right w:val="none" w:sz="0" w:space="0" w:color="auto"/>
      </w:divBdr>
    </w:div>
    <w:div w:id="506285691">
      <w:bodyDiv w:val="1"/>
      <w:marLeft w:val="0"/>
      <w:marRight w:val="0"/>
      <w:marTop w:val="0"/>
      <w:marBottom w:val="0"/>
      <w:divBdr>
        <w:top w:val="none" w:sz="0" w:space="0" w:color="auto"/>
        <w:left w:val="none" w:sz="0" w:space="0" w:color="auto"/>
        <w:bottom w:val="none" w:sz="0" w:space="0" w:color="auto"/>
        <w:right w:val="none" w:sz="0" w:space="0" w:color="auto"/>
      </w:divBdr>
    </w:div>
    <w:div w:id="553271549">
      <w:bodyDiv w:val="1"/>
      <w:marLeft w:val="0"/>
      <w:marRight w:val="0"/>
      <w:marTop w:val="0"/>
      <w:marBottom w:val="0"/>
      <w:divBdr>
        <w:top w:val="none" w:sz="0" w:space="0" w:color="auto"/>
        <w:left w:val="none" w:sz="0" w:space="0" w:color="auto"/>
        <w:bottom w:val="none" w:sz="0" w:space="0" w:color="auto"/>
        <w:right w:val="none" w:sz="0" w:space="0" w:color="auto"/>
      </w:divBdr>
    </w:div>
    <w:div w:id="555818517">
      <w:bodyDiv w:val="1"/>
      <w:marLeft w:val="0"/>
      <w:marRight w:val="0"/>
      <w:marTop w:val="0"/>
      <w:marBottom w:val="0"/>
      <w:divBdr>
        <w:top w:val="none" w:sz="0" w:space="0" w:color="auto"/>
        <w:left w:val="none" w:sz="0" w:space="0" w:color="auto"/>
        <w:bottom w:val="none" w:sz="0" w:space="0" w:color="auto"/>
        <w:right w:val="none" w:sz="0" w:space="0" w:color="auto"/>
      </w:divBdr>
    </w:div>
    <w:div w:id="612708504">
      <w:bodyDiv w:val="1"/>
      <w:marLeft w:val="0"/>
      <w:marRight w:val="0"/>
      <w:marTop w:val="0"/>
      <w:marBottom w:val="0"/>
      <w:divBdr>
        <w:top w:val="none" w:sz="0" w:space="0" w:color="auto"/>
        <w:left w:val="none" w:sz="0" w:space="0" w:color="auto"/>
        <w:bottom w:val="none" w:sz="0" w:space="0" w:color="auto"/>
        <w:right w:val="none" w:sz="0" w:space="0" w:color="auto"/>
      </w:divBdr>
    </w:div>
    <w:div w:id="661154349">
      <w:bodyDiv w:val="1"/>
      <w:marLeft w:val="0"/>
      <w:marRight w:val="0"/>
      <w:marTop w:val="0"/>
      <w:marBottom w:val="0"/>
      <w:divBdr>
        <w:top w:val="none" w:sz="0" w:space="0" w:color="auto"/>
        <w:left w:val="none" w:sz="0" w:space="0" w:color="auto"/>
        <w:bottom w:val="none" w:sz="0" w:space="0" w:color="auto"/>
        <w:right w:val="none" w:sz="0" w:space="0" w:color="auto"/>
      </w:divBdr>
    </w:div>
    <w:div w:id="671032439">
      <w:bodyDiv w:val="1"/>
      <w:marLeft w:val="0"/>
      <w:marRight w:val="0"/>
      <w:marTop w:val="0"/>
      <w:marBottom w:val="0"/>
      <w:divBdr>
        <w:top w:val="none" w:sz="0" w:space="0" w:color="auto"/>
        <w:left w:val="none" w:sz="0" w:space="0" w:color="auto"/>
        <w:bottom w:val="none" w:sz="0" w:space="0" w:color="auto"/>
        <w:right w:val="none" w:sz="0" w:space="0" w:color="auto"/>
      </w:divBdr>
    </w:div>
    <w:div w:id="726799094">
      <w:bodyDiv w:val="1"/>
      <w:marLeft w:val="0"/>
      <w:marRight w:val="0"/>
      <w:marTop w:val="0"/>
      <w:marBottom w:val="0"/>
      <w:divBdr>
        <w:top w:val="none" w:sz="0" w:space="0" w:color="auto"/>
        <w:left w:val="none" w:sz="0" w:space="0" w:color="auto"/>
        <w:bottom w:val="none" w:sz="0" w:space="0" w:color="auto"/>
        <w:right w:val="none" w:sz="0" w:space="0" w:color="auto"/>
      </w:divBdr>
    </w:div>
    <w:div w:id="754984229">
      <w:bodyDiv w:val="1"/>
      <w:marLeft w:val="0"/>
      <w:marRight w:val="0"/>
      <w:marTop w:val="0"/>
      <w:marBottom w:val="0"/>
      <w:divBdr>
        <w:top w:val="none" w:sz="0" w:space="0" w:color="auto"/>
        <w:left w:val="none" w:sz="0" w:space="0" w:color="auto"/>
        <w:bottom w:val="none" w:sz="0" w:space="0" w:color="auto"/>
        <w:right w:val="none" w:sz="0" w:space="0" w:color="auto"/>
      </w:divBdr>
    </w:div>
    <w:div w:id="783574121">
      <w:bodyDiv w:val="1"/>
      <w:marLeft w:val="0"/>
      <w:marRight w:val="0"/>
      <w:marTop w:val="0"/>
      <w:marBottom w:val="0"/>
      <w:divBdr>
        <w:top w:val="none" w:sz="0" w:space="0" w:color="auto"/>
        <w:left w:val="none" w:sz="0" w:space="0" w:color="auto"/>
        <w:bottom w:val="none" w:sz="0" w:space="0" w:color="auto"/>
        <w:right w:val="none" w:sz="0" w:space="0" w:color="auto"/>
      </w:divBdr>
    </w:div>
    <w:div w:id="820266532">
      <w:bodyDiv w:val="1"/>
      <w:marLeft w:val="0"/>
      <w:marRight w:val="0"/>
      <w:marTop w:val="0"/>
      <w:marBottom w:val="0"/>
      <w:divBdr>
        <w:top w:val="none" w:sz="0" w:space="0" w:color="auto"/>
        <w:left w:val="none" w:sz="0" w:space="0" w:color="auto"/>
        <w:bottom w:val="none" w:sz="0" w:space="0" w:color="auto"/>
        <w:right w:val="none" w:sz="0" w:space="0" w:color="auto"/>
      </w:divBdr>
    </w:div>
    <w:div w:id="875654244">
      <w:bodyDiv w:val="1"/>
      <w:marLeft w:val="0"/>
      <w:marRight w:val="0"/>
      <w:marTop w:val="0"/>
      <w:marBottom w:val="0"/>
      <w:divBdr>
        <w:top w:val="none" w:sz="0" w:space="0" w:color="auto"/>
        <w:left w:val="none" w:sz="0" w:space="0" w:color="auto"/>
        <w:bottom w:val="none" w:sz="0" w:space="0" w:color="auto"/>
        <w:right w:val="none" w:sz="0" w:space="0" w:color="auto"/>
      </w:divBdr>
    </w:div>
    <w:div w:id="895239370">
      <w:bodyDiv w:val="1"/>
      <w:marLeft w:val="0"/>
      <w:marRight w:val="0"/>
      <w:marTop w:val="0"/>
      <w:marBottom w:val="0"/>
      <w:divBdr>
        <w:top w:val="none" w:sz="0" w:space="0" w:color="auto"/>
        <w:left w:val="none" w:sz="0" w:space="0" w:color="auto"/>
        <w:bottom w:val="none" w:sz="0" w:space="0" w:color="auto"/>
        <w:right w:val="none" w:sz="0" w:space="0" w:color="auto"/>
      </w:divBdr>
    </w:div>
    <w:div w:id="907032488">
      <w:bodyDiv w:val="1"/>
      <w:marLeft w:val="0"/>
      <w:marRight w:val="0"/>
      <w:marTop w:val="0"/>
      <w:marBottom w:val="0"/>
      <w:divBdr>
        <w:top w:val="none" w:sz="0" w:space="0" w:color="auto"/>
        <w:left w:val="none" w:sz="0" w:space="0" w:color="auto"/>
        <w:bottom w:val="none" w:sz="0" w:space="0" w:color="auto"/>
        <w:right w:val="none" w:sz="0" w:space="0" w:color="auto"/>
      </w:divBdr>
    </w:div>
    <w:div w:id="933592670">
      <w:bodyDiv w:val="1"/>
      <w:marLeft w:val="0"/>
      <w:marRight w:val="0"/>
      <w:marTop w:val="0"/>
      <w:marBottom w:val="0"/>
      <w:divBdr>
        <w:top w:val="none" w:sz="0" w:space="0" w:color="auto"/>
        <w:left w:val="none" w:sz="0" w:space="0" w:color="auto"/>
        <w:bottom w:val="none" w:sz="0" w:space="0" w:color="auto"/>
        <w:right w:val="none" w:sz="0" w:space="0" w:color="auto"/>
      </w:divBdr>
    </w:div>
    <w:div w:id="940991724">
      <w:bodyDiv w:val="1"/>
      <w:marLeft w:val="0"/>
      <w:marRight w:val="0"/>
      <w:marTop w:val="0"/>
      <w:marBottom w:val="0"/>
      <w:divBdr>
        <w:top w:val="none" w:sz="0" w:space="0" w:color="auto"/>
        <w:left w:val="none" w:sz="0" w:space="0" w:color="auto"/>
        <w:bottom w:val="none" w:sz="0" w:space="0" w:color="auto"/>
        <w:right w:val="none" w:sz="0" w:space="0" w:color="auto"/>
      </w:divBdr>
    </w:div>
    <w:div w:id="946276945">
      <w:bodyDiv w:val="1"/>
      <w:marLeft w:val="0"/>
      <w:marRight w:val="0"/>
      <w:marTop w:val="0"/>
      <w:marBottom w:val="0"/>
      <w:divBdr>
        <w:top w:val="none" w:sz="0" w:space="0" w:color="auto"/>
        <w:left w:val="none" w:sz="0" w:space="0" w:color="auto"/>
        <w:bottom w:val="none" w:sz="0" w:space="0" w:color="auto"/>
        <w:right w:val="none" w:sz="0" w:space="0" w:color="auto"/>
      </w:divBdr>
    </w:div>
    <w:div w:id="951860753">
      <w:bodyDiv w:val="1"/>
      <w:marLeft w:val="0"/>
      <w:marRight w:val="0"/>
      <w:marTop w:val="0"/>
      <w:marBottom w:val="0"/>
      <w:divBdr>
        <w:top w:val="none" w:sz="0" w:space="0" w:color="auto"/>
        <w:left w:val="none" w:sz="0" w:space="0" w:color="auto"/>
        <w:bottom w:val="none" w:sz="0" w:space="0" w:color="auto"/>
        <w:right w:val="none" w:sz="0" w:space="0" w:color="auto"/>
      </w:divBdr>
    </w:div>
    <w:div w:id="976446957">
      <w:bodyDiv w:val="1"/>
      <w:marLeft w:val="0"/>
      <w:marRight w:val="0"/>
      <w:marTop w:val="0"/>
      <w:marBottom w:val="0"/>
      <w:divBdr>
        <w:top w:val="none" w:sz="0" w:space="0" w:color="auto"/>
        <w:left w:val="none" w:sz="0" w:space="0" w:color="auto"/>
        <w:bottom w:val="none" w:sz="0" w:space="0" w:color="auto"/>
        <w:right w:val="none" w:sz="0" w:space="0" w:color="auto"/>
      </w:divBdr>
    </w:div>
    <w:div w:id="1031803931">
      <w:bodyDiv w:val="1"/>
      <w:marLeft w:val="0"/>
      <w:marRight w:val="0"/>
      <w:marTop w:val="0"/>
      <w:marBottom w:val="0"/>
      <w:divBdr>
        <w:top w:val="none" w:sz="0" w:space="0" w:color="auto"/>
        <w:left w:val="none" w:sz="0" w:space="0" w:color="auto"/>
        <w:bottom w:val="none" w:sz="0" w:space="0" w:color="auto"/>
        <w:right w:val="none" w:sz="0" w:space="0" w:color="auto"/>
      </w:divBdr>
    </w:div>
    <w:div w:id="1043948604">
      <w:bodyDiv w:val="1"/>
      <w:marLeft w:val="0"/>
      <w:marRight w:val="0"/>
      <w:marTop w:val="0"/>
      <w:marBottom w:val="0"/>
      <w:divBdr>
        <w:top w:val="none" w:sz="0" w:space="0" w:color="auto"/>
        <w:left w:val="none" w:sz="0" w:space="0" w:color="auto"/>
        <w:bottom w:val="none" w:sz="0" w:space="0" w:color="auto"/>
        <w:right w:val="none" w:sz="0" w:space="0" w:color="auto"/>
      </w:divBdr>
    </w:div>
    <w:div w:id="1049837776">
      <w:bodyDiv w:val="1"/>
      <w:marLeft w:val="0"/>
      <w:marRight w:val="0"/>
      <w:marTop w:val="0"/>
      <w:marBottom w:val="0"/>
      <w:divBdr>
        <w:top w:val="none" w:sz="0" w:space="0" w:color="auto"/>
        <w:left w:val="none" w:sz="0" w:space="0" w:color="auto"/>
        <w:bottom w:val="none" w:sz="0" w:space="0" w:color="auto"/>
        <w:right w:val="none" w:sz="0" w:space="0" w:color="auto"/>
      </w:divBdr>
    </w:div>
    <w:div w:id="1078677063">
      <w:bodyDiv w:val="1"/>
      <w:marLeft w:val="0"/>
      <w:marRight w:val="0"/>
      <w:marTop w:val="0"/>
      <w:marBottom w:val="0"/>
      <w:divBdr>
        <w:top w:val="none" w:sz="0" w:space="0" w:color="auto"/>
        <w:left w:val="none" w:sz="0" w:space="0" w:color="auto"/>
        <w:bottom w:val="none" w:sz="0" w:space="0" w:color="auto"/>
        <w:right w:val="none" w:sz="0" w:space="0" w:color="auto"/>
      </w:divBdr>
    </w:div>
    <w:div w:id="1094284976">
      <w:bodyDiv w:val="1"/>
      <w:marLeft w:val="0"/>
      <w:marRight w:val="0"/>
      <w:marTop w:val="0"/>
      <w:marBottom w:val="0"/>
      <w:divBdr>
        <w:top w:val="none" w:sz="0" w:space="0" w:color="auto"/>
        <w:left w:val="none" w:sz="0" w:space="0" w:color="auto"/>
        <w:bottom w:val="none" w:sz="0" w:space="0" w:color="auto"/>
        <w:right w:val="none" w:sz="0" w:space="0" w:color="auto"/>
      </w:divBdr>
    </w:div>
    <w:div w:id="1155217966">
      <w:bodyDiv w:val="1"/>
      <w:marLeft w:val="0"/>
      <w:marRight w:val="0"/>
      <w:marTop w:val="0"/>
      <w:marBottom w:val="0"/>
      <w:divBdr>
        <w:top w:val="none" w:sz="0" w:space="0" w:color="auto"/>
        <w:left w:val="none" w:sz="0" w:space="0" w:color="auto"/>
        <w:bottom w:val="none" w:sz="0" w:space="0" w:color="auto"/>
        <w:right w:val="none" w:sz="0" w:space="0" w:color="auto"/>
      </w:divBdr>
    </w:div>
    <w:div w:id="1157185068">
      <w:bodyDiv w:val="1"/>
      <w:marLeft w:val="0"/>
      <w:marRight w:val="0"/>
      <w:marTop w:val="0"/>
      <w:marBottom w:val="0"/>
      <w:divBdr>
        <w:top w:val="none" w:sz="0" w:space="0" w:color="auto"/>
        <w:left w:val="none" w:sz="0" w:space="0" w:color="auto"/>
        <w:bottom w:val="none" w:sz="0" w:space="0" w:color="auto"/>
        <w:right w:val="none" w:sz="0" w:space="0" w:color="auto"/>
      </w:divBdr>
    </w:div>
    <w:div w:id="1159610770">
      <w:bodyDiv w:val="1"/>
      <w:marLeft w:val="0"/>
      <w:marRight w:val="0"/>
      <w:marTop w:val="0"/>
      <w:marBottom w:val="0"/>
      <w:divBdr>
        <w:top w:val="none" w:sz="0" w:space="0" w:color="auto"/>
        <w:left w:val="none" w:sz="0" w:space="0" w:color="auto"/>
        <w:bottom w:val="none" w:sz="0" w:space="0" w:color="auto"/>
        <w:right w:val="none" w:sz="0" w:space="0" w:color="auto"/>
      </w:divBdr>
    </w:div>
    <w:div w:id="1165626889">
      <w:bodyDiv w:val="1"/>
      <w:marLeft w:val="0"/>
      <w:marRight w:val="0"/>
      <w:marTop w:val="0"/>
      <w:marBottom w:val="0"/>
      <w:divBdr>
        <w:top w:val="none" w:sz="0" w:space="0" w:color="auto"/>
        <w:left w:val="none" w:sz="0" w:space="0" w:color="auto"/>
        <w:bottom w:val="none" w:sz="0" w:space="0" w:color="auto"/>
        <w:right w:val="none" w:sz="0" w:space="0" w:color="auto"/>
      </w:divBdr>
    </w:div>
    <w:div w:id="1174757295">
      <w:bodyDiv w:val="1"/>
      <w:marLeft w:val="0"/>
      <w:marRight w:val="0"/>
      <w:marTop w:val="0"/>
      <w:marBottom w:val="0"/>
      <w:divBdr>
        <w:top w:val="none" w:sz="0" w:space="0" w:color="auto"/>
        <w:left w:val="none" w:sz="0" w:space="0" w:color="auto"/>
        <w:bottom w:val="none" w:sz="0" w:space="0" w:color="auto"/>
        <w:right w:val="none" w:sz="0" w:space="0" w:color="auto"/>
      </w:divBdr>
    </w:div>
    <w:div w:id="1259874274">
      <w:bodyDiv w:val="1"/>
      <w:marLeft w:val="0"/>
      <w:marRight w:val="0"/>
      <w:marTop w:val="0"/>
      <w:marBottom w:val="0"/>
      <w:divBdr>
        <w:top w:val="none" w:sz="0" w:space="0" w:color="auto"/>
        <w:left w:val="none" w:sz="0" w:space="0" w:color="auto"/>
        <w:bottom w:val="none" w:sz="0" w:space="0" w:color="auto"/>
        <w:right w:val="none" w:sz="0" w:space="0" w:color="auto"/>
      </w:divBdr>
    </w:div>
    <w:div w:id="1282303604">
      <w:bodyDiv w:val="1"/>
      <w:marLeft w:val="0"/>
      <w:marRight w:val="0"/>
      <w:marTop w:val="0"/>
      <w:marBottom w:val="0"/>
      <w:divBdr>
        <w:top w:val="none" w:sz="0" w:space="0" w:color="auto"/>
        <w:left w:val="none" w:sz="0" w:space="0" w:color="auto"/>
        <w:bottom w:val="none" w:sz="0" w:space="0" w:color="auto"/>
        <w:right w:val="none" w:sz="0" w:space="0" w:color="auto"/>
      </w:divBdr>
    </w:div>
    <w:div w:id="1282566899">
      <w:bodyDiv w:val="1"/>
      <w:marLeft w:val="0"/>
      <w:marRight w:val="0"/>
      <w:marTop w:val="0"/>
      <w:marBottom w:val="0"/>
      <w:divBdr>
        <w:top w:val="none" w:sz="0" w:space="0" w:color="auto"/>
        <w:left w:val="none" w:sz="0" w:space="0" w:color="auto"/>
        <w:bottom w:val="none" w:sz="0" w:space="0" w:color="auto"/>
        <w:right w:val="none" w:sz="0" w:space="0" w:color="auto"/>
      </w:divBdr>
    </w:div>
    <w:div w:id="1291784689">
      <w:bodyDiv w:val="1"/>
      <w:marLeft w:val="0"/>
      <w:marRight w:val="0"/>
      <w:marTop w:val="0"/>
      <w:marBottom w:val="0"/>
      <w:divBdr>
        <w:top w:val="none" w:sz="0" w:space="0" w:color="auto"/>
        <w:left w:val="none" w:sz="0" w:space="0" w:color="auto"/>
        <w:bottom w:val="none" w:sz="0" w:space="0" w:color="auto"/>
        <w:right w:val="none" w:sz="0" w:space="0" w:color="auto"/>
      </w:divBdr>
    </w:div>
    <w:div w:id="1323773954">
      <w:bodyDiv w:val="1"/>
      <w:marLeft w:val="0"/>
      <w:marRight w:val="0"/>
      <w:marTop w:val="0"/>
      <w:marBottom w:val="0"/>
      <w:divBdr>
        <w:top w:val="none" w:sz="0" w:space="0" w:color="auto"/>
        <w:left w:val="none" w:sz="0" w:space="0" w:color="auto"/>
        <w:bottom w:val="none" w:sz="0" w:space="0" w:color="auto"/>
        <w:right w:val="none" w:sz="0" w:space="0" w:color="auto"/>
      </w:divBdr>
    </w:div>
    <w:div w:id="1327901878">
      <w:bodyDiv w:val="1"/>
      <w:marLeft w:val="0"/>
      <w:marRight w:val="0"/>
      <w:marTop w:val="0"/>
      <w:marBottom w:val="0"/>
      <w:divBdr>
        <w:top w:val="none" w:sz="0" w:space="0" w:color="auto"/>
        <w:left w:val="none" w:sz="0" w:space="0" w:color="auto"/>
        <w:bottom w:val="none" w:sz="0" w:space="0" w:color="auto"/>
        <w:right w:val="none" w:sz="0" w:space="0" w:color="auto"/>
      </w:divBdr>
    </w:div>
    <w:div w:id="1330214650">
      <w:bodyDiv w:val="1"/>
      <w:marLeft w:val="0"/>
      <w:marRight w:val="0"/>
      <w:marTop w:val="0"/>
      <w:marBottom w:val="0"/>
      <w:divBdr>
        <w:top w:val="none" w:sz="0" w:space="0" w:color="auto"/>
        <w:left w:val="none" w:sz="0" w:space="0" w:color="auto"/>
        <w:bottom w:val="none" w:sz="0" w:space="0" w:color="auto"/>
        <w:right w:val="none" w:sz="0" w:space="0" w:color="auto"/>
      </w:divBdr>
    </w:div>
    <w:div w:id="1336375837">
      <w:bodyDiv w:val="1"/>
      <w:marLeft w:val="0"/>
      <w:marRight w:val="0"/>
      <w:marTop w:val="0"/>
      <w:marBottom w:val="0"/>
      <w:divBdr>
        <w:top w:val="none" w:sz="0" w:space="0" w:color="auto"/>
        <w:left w:val="none" w:sz="0" w:space="0" w:color="auto"/>
        <w:bottom w:val="none" w:sz="0" w:space="0" w:color="auto"/>
        <w:right w:val="none" w:sz="0" w:space="0" w:color="auto"/>
      </w:divBdr>
    </w:div>
    <w:div w:id="1376808796">
      <w:bodyDiv w:val="1"/>
      <w:marLeft w:val="0"/>
      <w:marRight w:val="0"/>
      <w:marTop w:val="0"/>
      <w:marBottom w:val="0"/>
      <w:divBdr>
        <w:top w:val="none" w:sz="0" w:space="0" w:color="auto"/>
        <w:left w:val="none" w:sz="0" w:space="0" w:color="auto"/>
        <w:bottom w:val="none" w:sz="0" w:space="0" w:color="auto"/>
        <w:right w:val="none" w:sz="0" w:space="0" w:color="auto"/>
      </w:divBdr>
    </w:div>
    <w:div w:id="1379207542">
      <w:bodyDiv w:val="1"/>
      <w:marLeft w:val="0"/>
      <w:marRight w:val="0"/>
      <w:marTop w:val="0"/>
      <w:marBottom w:val="0"/>
      <w:divBdr>
        <w:top w:val="none" w:sz="0" w:space="0" w:color="auto"/>
        <w:left w:val="none" w:sz="0" w:space="0" w:color="auto"/>
        <w:bottom w:val="none" w:sz="0" w:space="0" w:color="auto"/>
        <w:right w:val="none" w:sz="0" w:space="0" w:color="auto"/>
      </w:divBdr>
    </w:div>
    <w:div w:id="1409765618">
      <w:bodyDiv w:val="1"/>
      <w:marLeft w:val="0"/>
      <w:marRight w:val="0"/>
      <w:marTop w:val="0"/>
      <w:marBottom w:val="0"/>
      <w:divBdr>
        <w:top w:val="none" w:sz="0" w:space="0" w:color="auto"/>
        <w:left w:val="none" w:sz="0" w:space="0" w:color="auto"/>
        <w:bottom w:val="none" w:sz="0" w:space="0" w:color="auto"/>
        <w:right w:val="none" w:sz="0" w:space="0" w:color="auto"/>
      </w:divBdr>
    </w:div>
    <w:div w:id="1417628229">
      <w:bodyDiv w:val="1"/>
      <w:marLeft w:val="0"/>
      <w:marRight w:val="0"/>
      <w:marTop w:val="0"/>
      <w:marBottom w:val="0"/>
      <w:divBdr>
        <w:top w:val="none" w:sz="0" w:space="0" w:color="auto"/>
        <w:left w:val="none" w:sz="0" w:space="0" w:color="auto"/>
        <w:bottom w:val="none" w:sz="0" w:space="0" w:color="auto"/>
        <w:right w:val="none" w:sz="0" w:space="0" w:color="auto"/>
      </w:divBdr>
    </w:div>
    <w:div w:id="1440493726">
      <w:bodyDiv w:val="1"/>
      <w:marLeft w:val="0"/>
      <w:marRight w:val="0"/>
      <w:marTop w:val="0"/>
      <w:marBottom w:val="0"/>
      <w:divBdr>
        <w:top w:val="none" w:sz="0" w:space="0" w:color="auto"/>
        <w:left w:val="none" w:sz="0" w:space="0" w:color="auto"/>
        <w:bottom w:val="none" w:sz="0" w:space="0" w:color="auto"/>
        <w:right w:val="none" w:sz="0" w:space="0" w:color="auto"/>
      </w:divBdr>
    </w:div>
    <w:div w:id="1455174287">
      <w:bodyDiv w:val="1"/>
      <w:marLeft w:val="0"/>
      <w:marRight w:val="0"/>
      <w:marTop w:val="0"/>
      <w:marBottom w:val="0"/>
      <w:divBdr>
        <w:top w:val="none" w:sz="0" w:space="0" w:color="auto"/>
        <w:left w:val="none" w:sz="0" w:space="0" w:color="auto"/>
        <w:bottom w:val="none" w:sz="0" w:space="0" w:color="auto"/>
        <w:right w:val="none" w:sz="0" w:space="0" w:color="auto"/>
      </w:divBdr>
    </w:div>
    <w:div w:id="1458446344">
      <w:bodyDiv w:val="1"/>
      <w:marLeft w:val="0"/>
      <w:marRight w:val="0"/>
      <w:marTop w:val="0"/>
      <w:marBottom w:val="0"/>
      <w:divBdr>
        <w:top w:val="none" w:sz="0" w:space="0" w:color="auto"/>
        <w:left w:val="none" w:sz="0" w:space="0" w:color="auto"/>
        <w:bottom w:val="none" w:sz="0" w:space="0" w:color="auto"/>
        <w:right w:val="none" w:sz="0" w:space="0" w:color="auto"/>
      </w:divBdr>
    </w:div>
    <w:div w:id="1482506256">
      <w:bodyDiv w:val="1"/>
      <w:marLeft w:val="0"/>
      <w:marRight w:val="0"/>
      <w:marTop w:val="0"/>
      <w:marBottom w:val="0"/>
      <w:divBdr>
        <w:top w:val="none" w:sz="0" w:space="0" w:color="auto"/>
        <w:left w:val="none" w:sz="0" w:space="0" w:color="auto"/>
        <w:bottom w:val="none" w:sz="0" w:space="0" w:color="auto"/>
        <w:right w:val="none" w:sz="0" w:space="0" w:color="auto"/>
      </w:divBdr>
    </w:div>
    <w:div w:id="1538275080">
      <w:bodyDiv w:val="1"/>
      <w:marLeft w:val="0"/>
      <w:marRight w:val="0"/>
      <w:marTop w:val="0"/>
      <w:marBottom w:val="0"/>
      <w:divBdr>
        <w:top w:val="none" w:sz="0" w:space="0" w:color="auto"/>
        <w:left w:val="none" w:sz="0" w:space="0" w:color="auto"/>
        <w:bottom w:val="none" w:sz="0" w:space="0" w:color="auto"/>
        <w:right w:val="none" w:sz="0" w:space="0" w:color="auto"/>
      </w:divBdr>
    </w:div>
    <w:div w:id="1582832782">
      <w:bodyDiv w:val="1"/>
      <w:marLeft w:val="0"/>
      <w:marRight w:val="0"/>
      <w:marTop w:val="0"/>
      <w:marBottom w:val="0"/>
      <w:divBdr>
        <w:top w:val="none" w:sz="0" w:space="0" w:color="auto"/>
        <w:left w:val="none" w:sz="0" w:space="0" w:color="auto"/>
        <w:bottom w:val="none" w:sz="0" w:space="0" w:color="auto"/>
        <w:right w:val="none" w:sz="0" w:space="0" w:color="auto"/>
      </w:divBdr>
    </w:div>
    <w:div w:id="1590579179">
      <w:bodyDiv w:val="1"/>
      <w:marLeft w:val="0"/>
      <w:marRight w:val="0"/>
      <w:marTop w:val="0"/>
      <w:marBottom w:val="0"/>
      <w:divBdr>
        <w:top w:val="none" w:sz="0" w:space="0" w:color="auto"/>
        <w:left w:val="none" w:sz="0" w:space="0" w:color="auto"/>
        <w:bottom w:val="none" w:sz="0" w:space="0" w:color="auto"/>
        <w:right w:val="none" w:sz="0" w:space="0" w:color="auto"/>
      </w:divBdr>
    </w:div>
    <w:div w:id="1616209170">
      <w:bodyDiv w:val="1"/>
      <w:marLeft w:val="0"/>
      <w:marRight w:val="0"/>
      <w:marTop w:val="0"/>
      <w:marBottom w:val="0"/>
      <w:divBdr>
        <w:top w:val="none" w:sz="0" w:space="0" w:color="auto"/>
        <w:left w:val="none" w:sz="0" w:space="0" w:color="auto"/>
        <w:bottom w:val="none" w:sz="0" w:space="0" w:color="auto"/>
        <w:right w:val="none" w:sz="0" w:space="0" w:color="auto"/>
      </w:divBdr>
    </w:div>
    <w:div w:id="1616792553">
      <w:bodyDiv w:val="1"/>
      <w:marLeft w:val="0"/>
      <w:marRight w:val="0"/>
      <w:marTop w:val="0"/>
      <w:marBottom w:val="0"/>
      <w:divBdr>
        <w:top w:val="none" w:sz="0" w:space="0" w:color="auto"/>
        <w:left w:val="none" w:sz="0" w:space="0" w:color="auto"/>
        <w:bottom w:val="none" w:sz="0" w:space="0" w:color="auto"/>
        <w:right w:val="none" w:sz="0" w:space="0" w:color="auto"/>
      </w:divBdr>
    </w:div>
    <w:div w:id="1632983084">
      <w:bodyDiv w:val="1"/>
      <w:marLeft w:val="0"/>
      <w:marRight w:val="0"/>
      <w:marTop w:val="0"/>
      <w:marBottom w:val="0"/>
      <w:divBdr>
        <w:top w:val="none" w:sz="0" w:space="0" w:color="auto"/>
        <w:left w:val="none" w:sz="0" w:space="0" w:color="auto"/>
        <w:bottom w:val="none" w:sz="0" w:space="0" w:color="auto"/>
        <w:right w:val="none" w:sz="0" w:space="0" w:color="auto"/>
      </w:divBdr>
    </w:div>
    <w:div w:id="1647706248">
      <w:bodyDiv w:val="1"/>
      <w:marLeft w:val="0"/>
      <w:marRight w:val="0"/>
      <w:marTop w:val="0"/>
      <w:marBottom w:val="0"/>
      <w:divBdr>
        <w:top w:val="none" w:sz="0" w:space="0" w:color="auto"/>
        <w:left w:val="none" w:sz="0" w:space="0" w:color="auto"/>
        <w:bottom w:val="none" w:sz="0" w:space="0" w:color="auto"/>
        <w:right w:val="none" w:sz="0" w:space="0" w:color="auto"/>
      </w:divBdr>
    </w:div>
    <w:div w:id="1682776456">
      <w:bodyDiv w:val="1"/>
      <w:marLeft w:val="0"/>
      <w:marRight w:val="0"/>
      <w:marTop w:val="0"/>
      <w:marBottom w:val="0"/>
      <w:divBdr>
        <w:top w:val="none" w:sz="0" w:space="0" w:color="auto"/>
        <w:left w:val="none" w:sz="0" w:space="0" w:color="auto"/>
        <w:bottom w:val="none" w:sz="0" w:space="0" w:color="auto"/>
        <w:right w:val="none" w:sz="0" w:space="0" w:color="auto"/>
      </w:divBdr>
    </w:div>
    <w:div w:id="1703827118">
      <w:bodyDiv w:val="1"/>
      <w:marLeft w:val="0"/>
      <w:marRight w:val="0"/>
      <w:marTop w:val="0"/>
      <w:marBottom w:val="0"/>
      <w:divBdr>
        <w:top w:val="none" w:sz="0" w:space="0" w:color="auto"/>
        <w:left w:val="none" w:sz="0" w:space="0" w:color="auto"/>
        <w:bottom w:val="none" w:sz="0" w:space="0" w:color="auto"/>
        <w:right w:val="none" w:sz="0" w:space="0" w:color="auto"/>
      </w:divBdr>
    </w:div>
    <w:div w:id="1711686786">
      <w:bodyDiv w:val="1"/>
      <w:marLeft w:val="0"/>
      <w:marRight w:val="0"/>
      <w:marTop w:val="0"/>
      <w:marBottom w:val="0"/>
      <w:divBdr>
        <w:top w:val="none" w:sz="0" w:space="0" w:color="auto"/>
        <w:left w:val="none" w:sz="0" w:space="0" w:color="auto"/>
        <w:bottom w:val="none" w:sz="0" w:space="0" w:color="auto"/>
        <w:right w:val="none" w:sz="0" w:space="0" w:color="auto"/>
      </w:divBdr>
    </w:div>
    <w:div w:id="1712261990">
      <w:bodyDiv w:val="1"/>
      <w:marLeft w:val="0"/>
      <w:marRight w:val="0"/>
      <w:marTop w:val="0"/>
      <w:marBottom w:val="0"/>
      <w:divBdr>
        <w:top w:val="none" w:sz="0" w:space="0" w:color="auto"/>
        <w:left w:val="none" w:sz="0" w:space="0" w:color="auto"/>
        <w:bottom w:val="none" w:sz="0" w:space="0" w:color="auto"/>
        <w:right w:val="none" w:sz="0" w:space="0" w:color="auto"/>
      </w:divBdr>
    </w:div>
    <w:div w:id="1731616461">
      <w:bodyDiv w:val="1"/>
      <w:marLeft w:val="0"/>
      <w:marRight w:val="0"/>
      <w:marTop w:val="0"/>
      <w:marBottom w:val="0"/>
      <w:divBdr>
        <w:top w:val="none" w:sz="0" w:space="0" w:color="auto"/>
        <w:left w:val="none" w:sz="0" w:space="0" w:color="auto"/>
        <w:bottom w:val="none" w:sz="0" w:space="0" w:color="auto"/>
        <w:right w:val="none" w:sz="0" w:space="0" w:color="auto"/>
      </w:divBdr>
    </w:div>
    <w:div w:id="1772580763">
      <w:bodyDiv w:val="1"/>
      <w:marLeft w:val="0"/>
      <w:marRight w:val="0"/>
      <w:marTop w:val="0"/>
      <w:marBottom w:val="0"/>
      <w:divBdr>
        <w:top w:val="none" w:sz="0" w:space="0" w:color="auto"/>
        <w:left w:val="none" w:sz="0" w:space="0" w:color="auto"/>
        <w:bottom w:val="none" w:sz="0" w:space="0" w:color="auto"/>
        <w:right w:val="none" w:sz="0" w:space="0" w:color="auto"/>
      </w:divBdr>
    </w:div>
    <w:div w:id="1829787740">
      <w:bodyDiv w:val="1"/>
      <w:marLeft w:val="0"/>
      <w:marRight w:val="0"/>
      <w:marTop w:val="0"/>
      <w:marBottom w:val="0"/>
      <w:divBdr>
        <w:top w:val="none" w:sz="0" w:space="0" w:color="auto"/>
        <w:left w:val="none" w:sz="0" w:space="0" w:color="auto"/>
        <w:bottom w:val="none" w:sz="0" w:space="0" w:color="auto"/>
        <w:right w:val="none" w:sz="0" w:space="0" w:color="auto"/>
      </w:divBdr>
    </w:div>
    <w:div w:id="1830437221">
      <w:bodyDiv w:val="1"/>
      <w:marLeft w:val="0"/>
      <w:marRight w:val="0"/>
      <w:marTop w:val="0"/>
      <w:marBottom w:val="0"/>
      <w:divBdr>
        <w:top w:val="none" w:sz="0" w:space="0" w:color="auto"/>
        <w:left w:val="none" w:sz="0" w:space="0" w:color="auto"/>
        <w:bottom w:val="none" w:sz="0" w:space="0" w:color="auto"/>
        <w:right w:val="none" w:sz="0" w:space="0" w:color="auto"/>
      </w:divBdr>
    </w:div>
    <w:div w:id="1833526030">
      <w:bodyDiv w:val="1"/>
      <w:marLeft w:val="0"/>
      <w:marRight w:val="0"/>
      <w:marTop w:val="0"/>
      <w:marBottom w:val="0"/>
      <w:divBdr>
        <w:top w:val="none" w:sz="0" w:space="0" w:color="auto"/>
        <w:left w:val="none" w:sz="0" w:space="0" w:color="auto"/>
        <w:bottom w:val="none" w:sz="0" w:space="0" w:color="auto"/>
        <w:right w:val="none" w:sz="0" w:space="0" w:color="auto"/>
      </w:divBdr>
    </w:div>
    <w:div w:id="1850362897">
      <w:bodyDiv w:val="1"/>
      <w:marLeft w:val="0"/>
      <w:marRight w:val="0"/>
      <w:marTop w:val="0"/>
      <w:marBottom w:val="0"/>
      <w:divBdr>
        <w:top w:val="none" w:sz="0" w:space="0" w:color="auto"/>
        <w:left w:val="none" w:sz="0" w:space="0" w:color="auto"/>
        <w:bottom w:val="none" w:sz="0" w:space="0" w:color="auto"/>
        <w:right w:val="none" w:sz="0" w:space="0" w:color="auto"/>
      </w:divBdr>
    </w:div>
    <w:div w:id="1856385841">
      <w:bodyDiv w:val="1"/>
      <w:marLeft w:val="0"/>
      <w:marRight w:val="0"/>
      <w:marTop w:val="0"/>
      <w:marBottom w:val="0"/>
      <w:divBdr>
        <w:top w:val="none" w:sz="0" w:space="0" w:color="auto"/>
        <w:left w:val="none" w:sz="0" w:space="0" w:color="auto"/>
        <w:bottom w:val="none" w:sz="0" w:space="0" w:color="auto"/>
        <w:right w:val="none" w:sz="0" w:space="0" w:color="auto"/>
      </w:divBdr>
    </w:div>
    <w:div w:id="1865707294">
      <w:bodyDiv w:val="1"/>
      <w:marLeft w:val="0"/>
      <w:marRight w:val="0"/>
      <w:marTop w:val="0"/>
      <w:marBottom w:val="0"/>
      <w:divBdr>
        <w:top w:val="none" w:sz="0" w:space="0" w:color="auto"/>
        <w:left w:val="none" w:sz="0" w:space="0" w:color="auto"/>
        <w:bottom w:val="none" w:sz="0" w:space="0" w:color="auto"/>
        <w:right w:val="none" w:sz="0" w:space="0" w:color="auto"/>
      </w:divBdr>
    </w:div>
    <w:div w:id="1867671345">
      <w:bodyDiv w:val="1"/>
      <w:marLeft w:val="0"/>
      <w:marRight w:val="0"/>
      <w:marTop w:val="0"/>
      <w:marBottom w:val="0"/>
      <w:divBdr>
        <w:top w:val="none" w:sz="0" w:space="0" w:color="auto"/>
        <w:left w:val="none" w:sz="0" w:space="0" w:color="auto"/>
        <w:bottom w:val="none" w:sz="0" w:space="0" w:color="auto"/>
        <w:right w:val="none" w:sz="0" w:space="0" w:color="auto"/>
      </w:divBdr>
    </w:div>
    <w:div w:id="1876771011">
      <w:bodyDiv w:val="1"/>
      <w:marLeft w:val="0"/>
      <w:marRight w:val="0"/>
      <w:marTop w:val="0"/>
      <w:marBottom w:val="0"/>
      <w:divBdr>
        <w:top w:val="none" w:sz="0" w:space="0" w:color="auto"/>
        <w:left w:val="none" w:sz="0" w:space="0" w:color="auto"/>
        <w:bottom w:val="none" w:sz="0" w:space="0" w:color="auto"/>
        <w:right w:val="none" w:sz="0" w:space="0" w:color="auto"/>
      </w:divBdr>
    </w:div>
    <w:div w:id="1921060818">
      <w:bodyDiv w:val="1"/>
      <w:marLeft w:val="0"/>
      <w:marRight w:val="0"/>
      <w:marTop w:val="0"/>
      <w:marBottom w:val="0"/>
      <w:divBdr>
        <w:top w:val="none" w:sz="0" w:space="0" w:color="auto"/>
        <w:left w:val="none" w:sz="0" w:space="0" w:color="auto"/>
        <w:bottom w:val="none" w:sz="0" w:space="0" w:color="auto"/>
        <w:right w:val="none" w:sz="0" w:space="0" w:color="auto"/>
      </w:divBdr>
    </w:div>
    <w:div w:id="1930850594">
      <w:bodyDiv w:val="1"/>
      <w:marLeft w:val="0"/>
      <w:marRight w:val="0"/>
      <w:marTop w:val="0"/>
      <w:marBottom w:val="0"/>
      <w:divBdr>
        <w:top w:val="none" w:sz="0" w:space="0" w:color="auto"/>
        <w:left w:val="none" w:sz="0" w:space="0" w:color="auto"/>
        <w:bottom w:val="none" w:sz="0" w:space="0" w:color="auto"/>
        <w:right w:val="none" w:sz="0" w:space="0" w:color="auto"/>
      </w:divBdr>
    </w:div>
    <w:div w:id="1943419715">
      <w:bodyDiv w:val="1"/>
      <w:marLeft w:val="0"/>
      <w:marRight w:val="0"/>
      <w:marTop w:val="0"/>
      <w:marBottom w:val="0"/>
      <w:divBdr>
        <w:top w:val="none" w:sz="0" w:space="0" w:color="auto"/>
        <w:left w:val="none" w:sz="0" w:space="0" w:color="auto"/>
        <w:bottom w:val="none" w:sz="0" w:space="0" w:color="auto"/>
        <w:right w:val="none" w:sz="0" w:space="0" w:color="auto"/>
      </w:divBdr>
    </w:div>
    <w:div w:id="1951937950">
      <w:bodyDiv w:val="1"/>
      <w:marLeft w:val="0"/>
      <w:marRight w:val="0"/>
      <w:marTop w:val="0"/>
      <w:marBottom w:val="0"/>
      <w:divBdr>
        <w:top w:val="none" w:sz="0" w:space="0" w:color="auto"/>
        <w:left w:val="none" w:sz="0" w:space="0" w:color="auto"/>
        <w:bottom w:val="none" w:sz="0" w:space="0" w:color="auto"/>
        <w:right w:val="none" w:sz="0" w:space="0" w:color="auto"/>
      </w:divBdr>
    </w:div>
    <w:div w:id="1976719051">
      <w:bodyDiv w:val="1"/>
      <w:marLeft w:val="0"/>
      <w:marRight w:val="0"/>
      <w:marTop w:val="0"/>
      <w:marBottom w:val="0"/>
      <w:divBdr>
        <w:top w:val="none" w:sz="0" w:space="0" w:color="auto"/>
        <w:left w:val="none" w:sz="0" w:space="0" w:color="auto"/>
        <w:bottom w:val="none" w:sz="0" w:space="0" w:color="auto"/>
        <w:right w:val="none" w:sz="0" w:space="0" w:color="auto"/>
      </w:divBdr>
    </w:div>
    <w:div w:id="1984967671">
      <w:bodyDiv w:val="1"/>
      <w:marLeft w:val="0"/>
      <w:marRight w:val="0"/>
      <w:marTop w:val="0"/>
      <w:marBottom w:val="0"/>
      <w:divBdr>
        <w:top w:val="none" w:sz="0" w:space="0" w:color="auto"/>
        <w:left w:val="none" w:sz="0" w:space="0" w:color="auto"/>
        <w:bottom w:val="none" w:sz="0" w:space="0" w:color="auto"/>
        <w:right w:val="none" w:sz="0" w:space="0" w:color="auto"/>
      </w:divBdr>
    </w:div>
    <w:div w:id="2000501378">
      <w:bodyDiv w:val="1"/>
      <w:marLeft w:val="0"/>
      <w:marRight w:val="0"/>
      <w:marTop w:val="0"/>
      <w:marBottom w:val="0"/>
      <w:divBdr>
        <w:top w:val="none" w:sz="0" w:space="0" w:color="auto"/>
        <w:left w:val="none" w:sz="0" w:space="0" w:color="auto"/>
        <w:bottom w:val="none" w:sz="0" w:space="0" w:color="auto"/>
        <w:right w:val="none" w:sz="0" w:space="0" w:color="auto"/>
      </w:divBdr>
    </w:div>
    <w:div w:id="2003467252">
      <w:bodyDiv w:val="1"/>
      <w:marLeft w:val="0"/>
      <w:marRight w:val="0"/>
      <w:marTop w:val="0"/>
      <w:marBottom w:val="0"/>
      <w:divBdr>
        <w:top w:val="none" w:sz="0" w:space="0" w:color="auto"/>
        <w:left w:val="none" w:sz="0" w:space="0" w:color="auto"/>
        <w:bottom w:val="none" w:sz="0" w:space="0" w:color="auto"/>
        <w:right w:val="none" w:sz="0" w:space="0" w:color="auto"/>
      </w:divBdr>
    </w:div>
    <w:div w:id="2031878427">
      <w:bodyDiv w:val="1"/>
      <w:marLeft w:val="0"/>
      <w:marRight w:val="0"/>
      <w:marTop w:val="0"/>
      <w:marBottom w:val="0"/>
      <w:divBdr>
        <w:top w:val="none" w:sz="0" w:space="0" w:color="auto"/>
        <w:left w:val="none" w:sz="0" w:space="0" w:color="auto"/>
        <w:bottom w:val="none" w:sz="0" w:space="0" w:color="auto"/>
        <w:right w:val="none" w:sz="0" w:space="0" w:color="auto"/>
      </w:divBdr>
    </w:div>
    <w:div w:id="2032762167">
      <w:bodyDiv w:val="1"/>
      <w:marLeft w:val="0"/>
      <w:marRight w:val="0"/>
      <w:marTop w:val="0"/>
      <w:marBottom w:val="0"/>
      <w:divBdr>
        <w:top w:val="none" w:sz="0" w:space="0" w:color="auto"/>
        <w:left w:val="none" w:sz="0" w:space="0" w:color="auto"/>
        <w:bottom w:val="none" w:sz="0" w:space="0" w:color="auto"/>
        <w:right w:val="none" w:sz="0" w:space="0" w:color="auto"/>
      </w:divBdr>
    </w:div>
    <w:div w:id="2045716532">
      <w:bodyDiv w:val="1"/>
      <w:marLeft w:val="0"/>
      <w:marRight w:val="0"/>
      <w:marTop w:val="0"/>
      <w:marBottom w:val="0"/>
      <w:divBdr>
        <w:top w:val="none" w:sz="0" w:space="0" w:color="auto"/>
        <w:left w:val="none" w:sz="0" w:space="0" w:color="auto"/>
        <w:bottom w:val="none" w:sz="0" w:space="0" w:color="auto"/>
        <w:right w:val="none" w:sz="0" w:space="0" w:color="auto"/>
      </w:divBdr>
    </w:div>
    <w:div w:id="2077825024">
      <w:bodyDiv w:val="1"/>
      <w:marLeft w:val="0"/>
      <w:marRight w:val="0"/>
      <w:marTop w:val="0"/>
      <w:marBottom w:val="0"/>
      <w:divBdr>
        <w:top w:val="none" w:sz="0" w:space="0" w:color="auto"/>
        <w:left w:val="none" w:sz="0" w:space="0" w:color="auto"/>
        <w:bottom w:val="none" w:sz="0" w:space="0" w:color="auto"/>
        <w:right w:val="none" w:sz="0" w:space="0" w:color="auto"/>
      </w:divBdr>
    </w:div>
    <w:div w:id="2083291046">
      <w:bodyDiv w:val="1"/>
      <w:marLeft w:val="0"/>
      <w:marRight w:val="0"/>
      <w:marTop w:val="0"/>
      <w:marBottom w:val="0"/>
      <w:divBdr>
        <w:top w:val="none" w:sz="0" w:space="0" w:color="auto"/>
        <w:left w:val="none" w:sz="0" w:space="0" w:color="auto"/>
        <w:bottom w:val="none" w:sz="0" w:space="0" w:color="auto"/>
        <w:right w:val="none" w:sz="0" w:space="0" w:color="auto"/>
      </w:divBdr>
    </w:div>
    <w:div w:id="2126803650">
      <w:bodyDiv w:val="1"/>
      <w:marLeft w:val="0"/>
      <w:marRight w:val="0"/>
      <w:marTop w:val="0"/>
      <w:marBottom w:val="0"/>
      <w:divBdr>
        <w:top w:val="none" w:sz="0" w:space="0" w:color="auto"/>
        <w:left w:val="none" w:sz="0" w:space="0" w:color="auto"/>
        <w:bottom w:val="none" w:sz="0" w:space="0" w:color="auto"/>
        <w:right w:val="none" w:sz="0" w:space="0" w:color="auto"/>
      </w:divBdr>
    </w:div>
    <w:div w:id="2135785217">
      <w:bodyDiv w:val="1"/>
      <w:marLeft w:val="0"/>
      <w:marRight w:val="0"/>
      <w:marTop w:val="0"/>
      <w:marBottom w:val="0"/>
      <w:divBdr>
        <w:top w:val="none" w:sz="0" w:space="0" w:color="auto"/>
        <w:left w:val="none" w:sz="0" w:space="0" w:color="auto"/>
        <w:bottom w:val="none" w:sz="0" w:space="0" w:color="auto"/>
        <w:right w:val="none" w:sz="0" w:space="0" w:color="auto"/>
      </w:divBdr>
    </w:div>
    <w:div w:id="2135977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b:Tag>
    <b:SourceType>ElectronicSource</b:SourceType>
    <b:Guid>{9025501E-B312-4C3E-AB26-81C109512B89}</b:Guid>
    <b:Title>The Laud (Peterborough) Chronicle, annal for 1137.</b:Title>
    <b:RefOrder>2</b:RefOrder>
  </b:Source>
  <b:Source xmlns:b="http://schemas.openxmlformats.org/officeDocument/2006/bibliography" xmlns="http://schemas.openxmlformats.org/officeDocument/2006/bibliography">
    <b:Tag>Placeholder1</b:Tag>
    <b:RefOrder>16</b:RefOrder>
  </b:Source>
  <b:Source>
    <b:Tag>Bar02</b:Tag>
    <b:SourceType>Book</b:SourceType>
    <b:Guid>{1D7B98A9-7611-4375-B498-88C2C9E9274C}</b:Guid>
    <b:Title>Thomas Becket</b:Title>
    <b:Year>2002</b:Year>
    <b:Publisher>Orion Publishing Group Ltd.</b:Publisher>
    <b:Author>
      <b:Author>
        <b:NameList>
          <b:Person>
            <b:Last>Barlow</b:Last>
            <b:First>Frank</b:First>
          </b:Person>
        </b:NameList>
      </b:Author>
    </b:Author>
    <b:RefOrder>7</b:RefOrder>
  </b:Source>
  <b:Source>
    <b:Tag>Kno66</b:Tag>
    <b:SourceType>Book</b:SourceType>
    <b:Guid>{1AAF1F8F-4AEC-4630-94A1-9ABAAE134879}</b:Guid>
    <b:Title>The Monastic Order in England: A history of its development from the times of st. dunstan to the Fourth Lateran Council, 943-1216</b:Title>
    <b:Year>1966</b:Year>
    <b:City>Cambridge</b:City>
    <b:Publisher>Cambridge University Press</b:Publisher>
    <b:Author>
      <b:Author>
        <b:NameList>
          <b:Person>
            <b:Last>Knowles</b:Last>
            <b:First>David</b:First>
          </b:Person>
        </b:NameList>
      </b:Author>
    </b:Author>
    <b:RefOrder>9</b:RefOrder>
  </b:Source>
  <b:Source>
    <b:Tag>Hen23</b:Tag>
    <b:SourceType>JournalArticle</b:SourceType>
    <b:Guid>{03468F94-5B62-4E76-AA08-37F88E34FD8E}</b:Guid>
    <b:Title>Hilary, Bishop of Chichester (1147-1169) and Henry II</b:Title>
    <b:Author>
      <b:Author>
        <b:NameList>
          <b:Person>
            <b:Last>Mayr-Harting</b:Last>
            <b:First>Henry</b:First>
          </b:Person>
        </b:NameList>
      </b:Author>
    </b:Author>
    <b:JournalName>The English Historical Review</b:JournalName>
    <b:Pages>209-24</b:Pages>
    <b:Volume>78</b:Volume>
    <b:Issue>307</b:Issue>
    <b:YearAccessed>2023</b:YearAccessed>
    <b:MonthAccessed>March</b:MonthAccessed>
    <b:DayAccessed>30</b:DayAccessed>
    <b:URL>http://www.jstor.org/stable/560029</b:URL>
    <b:Year>1963</b:Year>
    <b:RefOrder>10</b:RefOrder>
  </b:Source>
  <b:Source xmlns:b="http://schemas.openxmlformats.org/officeDocument/2006/bibliography" xmlns="http://schemas.openxmlformats.org/officeDocument/2006/bibliography">
    <b:Tag>Placeholder2</b:Tag>
    <b:RefOrder>17</b:RefOrder>
  </b:Source>
  <b:Source xmlns:b="http://schemas.openxmlformats.org/officeDocument/2006/bibliography" xmlns="http://schemas.openxmlformats.org/officeDocument/2006/bibliography">
    <b:Tag>Placeholder3</b:Tag>
    <b:RefOrder>18</b:RefOrder>
  </b:Source>
  <b:Source xmlns:b="http://schemas.openxmlformats.org/officeDocument/2006/bibliography" xmlns="http://schemas.openxmlformats.org/officeDocument/2006/bibliography">
    <b:Tag>Placeholder4</b:Tag>
    <b:RefOrder>19</b:RefOrder>
  </b:Source>
  <b:Source xmlns:b="http://schemas.openxmlformats.org/officeDocument/2006/bibliography" xmlns="http://schemas.openxmlformats.org/officeDocument/2006/bibliography">
    <b:Tag>Placeholder5</b:Tag>
    <b:RefOrder>20</b:RefOrder>
  </b:Source>
  <b:Source xmlns:b="http://schemas.openxmlformats.org/officeDocument/2006/bibliography" xmlns="http://schemas.openxmlformats.org/officeDocument/2006/bibliography">
    <b:Tag>Placeholder6</b:Tag>
    <b:RefOrder>21</b:RefOrder>
  </b:Source>
  <b:Source>
    <b:Tag>War73</b:Tag>
    <b:SourceType>Book</b:SourceType>
    <b:Guid>{EEFFB70C-5841-46CD-A5DB-F72AECB45BD9}</b:Guid>
    <b:Title>Henry II</b:Title>
    <b:Year>1973</b:Year>
    <b:City>New Haven</b:City>
    <b:Publisher>Yale University Press</b:Publisher>
    <b:Author>
      <b:Author>
        <b:NameList>
          <b:Person>
            <b:Last>Warren</b:Last>
            <b:First>W.L.</b:First>
          </b:Person>
        </b:NameList>
      </b:Author>
    </b:Author>
    <b:RefOrder>4</b:RefOrder>
  </b:Source>
  <b:Source>
    <b:Tag>Kno97</b:Tag>
    <b:SourceType>Book</b:SourceType>
    <b:Guid>{59066308-98E2-4EEF-A019-1FFF10978EF0}</b:Guid>
    <b:Title>Thomas Becket</b:Title>
    <b:Year>2002</b:Year>
    <b:Publisher>The Folio Society</b:Publisher>
    <b:Author>
      <b:Author>
        <b:NameList>
          <b:Person>
            <b:Last>Knowles</b:Last>
            <b:First>Frank</b:First>
          </b:Person>
        </b:NameList>
      </b:Author>
    </b:Author>
    <b:RefOrder>8</b:RefOrder>
  </b:Source>
  <b:Source>
    <b:Tag>Guy12</b:Tag>
    <b:SourceType>Book</b:SourceType>
    <b:Guid>{F5DBB35E-DA4D-418F-98AA-1F0A08D9AB5F}</b:Guid>
    <b:Title>Thomas Becket: Warrior, priest, rebel ; a nine-hundred-year-old story retold</b:Title>
    <b:Year>2012</b:Year>
    <b:City>New York</b:City>
    <b:Publisher>Random House</b:Publisher>
    <b:Author>
      <b:Author>
        <b:NameList>
          <b:Person>
            <b:Last>Guy</b:Last>
            <b:First>John</b:First>
          </b:Person>
        </b:NameList>
      </b:Author>
    </b:Author>
    <b:RefOrder>12</b:RefOrder>
  </b:Source>
  <b:Source>
    <b:Tag>Sta02</b:Tag>
    <b:SourceType>Book</b:SourceType>
    <b:Guid>{A0FBCEF9-4B95-4282-9174-DC08A8CC8D3A}</b:Guid>
    <b:Title>The lives of Thomas Becket</b:Title>
    <b:Year>2001</b:Year>
    <b:City>Manchester</b:City>
    <b:Publisher>Manchester University Press</b:Publisher>
    <b:Author>
      <b:Editor>
        <b:NameList>
          <b:Person>
            <b:Last>Staunton</b:Last>
            <b:First>Michael</b:First>
          </b:Person>
        </b:NameList>
      </b:Editor>
    </b:Author>
    <b:URL>https://archive.org/details/livesofthomasbec00unse_0/page/11/mode/2up</b:URL>
    <b:RefOrder>13</b:RefOrder>
  </b:Source>
  <b:Source>
    <b:Tag>Joh06</b:Tag>
    <b:SourceType>BookSection</b:SourceType>
    <b:Guid>{9D15DD2B-E083-4C55-A98F-039D6E322A82}</b:Guid>
    <b:Title>The Forerunner: John of Salisbury</b:Title>
    <b:Year>2006</b:Year>
    <b:Publisher>Boydell &amp; Brewer</b:Publisher>
    <b:Author>
      <b:Author>
        <b:NameList>
          <b:Person>
            <b:Last>Salisbury</b:Last>
            <b:First>John</b:First>
            <b:Middle>of</b:Middle>
          </b:Person>
        </b:NameList>
      </b:Author>
      <b:Editor>
        <b:NameList>
          <b:Person>
            <b:Last>Staunton</b:Last>
            <b:First>Michael</b:First>
          </b:Person>
        </b:NameList>
      </b:Editor>
    </b:Author>
    <b:BookTitle>Thomas Becket and His Biographers,</b:BookTitle>
    <b:Pages>19-27</b:Pages>
    <b:URL>, http://www.jstor.org/stable/10.7722/j.ctt81rgf.6. Accessed 1 Apr. 2023.</b:URL>
    <b:RefOrder>22</b:RefOrder>
  </b:Source>
  <b:Source>
    <b:Tag>Sta06</b:Tag>
    <b:SourceType>BookSection</b:SourceType>
    <b:Guid>{C881A726-1C0B-41E6-A8DF-E424C428BED9}</b:Guid>
    <b:Title>Observation and Reflection: William Fitzstephen</b:Title>
    <b:Year>2006</b:Year>
    <b:Publisher>Boydell &amp; Brewer</b:Publisher>
    <b:BookTitle>Thomas Becket and His Biographers</b:BookTitle>
    <b:Pages>56-62</b:Pages>
    <b:Author>
      <b:Author>
        <b:NameList>
          <b:Person>
            <b:Last>Fitzstephen</b:Last>
            <b:First>William</b:First>
          </b:Person>
        </b:NameList>
      </b:Author>
      <b:Editor>
        <b:NameList>
          <b:Person>
            <b:Last>Staunton</b:Last>
            <b:First>Michael</b:First>
          </b:Person>
        </b:NameList>
      </b:Editor>
    </b:Author>
    <b:URL>http://www.jstor.org/stable/10.7722/j.ctt81rgf.10.</b:URL>
    <b:RefOrder>11</b:RefOrder>
  </b:Source>
  <b:Source>
    <b:Tag>Eva16</b:Tag>
    <b:SourceType>BookSection</b:SourceType>
    <b:Guid>{E0AF89B5-2195-4AE9-9B40-788323D7F21A}</b:Guid>
    <b:Title>THE REIGN OF HENRY II, 1154–1189</b:Title>
    <b:Year>2016</b:Year>
    <b:City>Cambridge</b:City>
    <b:Publisher>Cambridge University Press</b:Publisher>
    <b:Author>
      <b:Editor>
        <b:NameList>
          <b:Person>
            <b:Last>Evans</b:Last>
            <b:First>et</b:First>
            <b:Middle>al</b:Middle>
          </b:Person>
        </b:NameList>
      </b:Editor>
    </b:Author>
    <b:BookTitle>Royal authority and the Angevin Kings, 1154-1216</b:BookTitle>
    <b:RefOrder>5</b:RefOrder>
  </b:Source>
  <b:Source>
    <b:Tag>Lei12</b:Tag>
    <b:SourceType>BookSection</b:SourceType>
    <b:Guid>{83A07C46-4FED-4704-A48D-1C64B44A87C6}</b:Guid>
    <b:Title>. Constitutions of Clarendon, Clause 3, and Henry II’s Reforms of Law and Administration.</b:Title>
    <b:BookTitle>Laws, Lawyers and Texts</b:BookTitle>
    <b:Year>2012</b:Year>
    <b:Pages>1-19</b:Pages>
    <b:City>Leiden</b:City>
    <b:Publisher>Brill</b:Publisher>
    <b:Author>
      <b:Author>
        <b:NameList>
          <b:Person>
            <b:Last>Leiden</b:Last>
            <b:First>The</b:First>
            <b:Middle>Netherlands: Brill. Available From: Brill https://doi.org/10.1163/9789004232570_002 [Accessed 01 April 2023]</b:Middle>
          </b:Person>
        </b:NameList>
      </b:Author>
      <b:BookAuthor>
        <b:NameList>
          <b:Person>
            <b:Last>Hudson</b:Last>
            <b:First>John</b:First>
          </b:Person>
        </b:NameList>
      </b:BookAuthor>
    </b:Author>
    <b:YearAccessed>2023</b:YearAccessed>
    <b:MonthAccessed>April</b:MonthAccessed>
    <b:DayAccessed>1</b:DayAccessed>
    <b:DOI> https://doi.org/10.1163/9789004232570_002 </b:DOI>
    <b:RefOrder>14</b:RefOrder>
  </b:Source>
  <b:Source>
    <b:Tag>Enc21</b:Tag>
    <b:SourceType>InternetSite</b:SourceType>
    <b:Guid>{9C5F499A-0B15-4954-B65C-114D9EA541D9}</b:Guid>
    <b:Title>Encyclopedia Britannica</b:Title>
    <b:Year>2021</b:Year>
    <b:YearAccessed>2023</b:YearAccessed>
    <b:MonthAccessed>April</b:MonthAccessed>
    <b:DayAccessed>3</b:DayAccessed>
    <b:URL>https://en.wikisource.org/wiki/1911_Encyclop%C3%A6dia_Britannica/Clarendon,_Constitutions_of</b:URL>
    <b:Author>
      <b:Author>
        <b:NameList>
          <b:Person>
            <b:Last>projects</b:Last>
          </b:Person>
        </b:NameList>
      </b:Author>
    </b:Author>
    <b:RefOrder>15</b:RefOrder>
  </b:Source>
  <b:Source>
    <b:Tag>Dug04</b:Tag>
    <b:SourceType>Book</b:SourceType>
    <b:Guid>{AD0FAFAC-0EA2-44CC-98FD-154BBDC2E921}</b:Guid>
    <b:Title>Thomas Becket</b:Title>
    <b:Year>2004</b:Year>
    <b:City>London</b:City>
    <b:Publisher>Arnold</b:Publisher>
    <b:Author>
      <b:Author>
        <b:NameList>
          <b:Person>
            <b:Last>Duggan</b:Last>
            <b:First>Anne</b:First>
          </b:Person>
        </b:NameList>
      </b:Author>
    </b:Author>
    <b:RefOrder>6</b:RefOrder>
  </b:Source>
  <b:Source>
    <b:Tag>Dal08</b:Tag>
    <b:SourceType>Book</b:SourceType>
    <b:Guid>{C09BF321-0462-44FF-8E2C-6B3CF5CE608A}</b:Guid>
    <b:Author>
      <b:Author>
        <b:NameList>
          <b:Person>
            <b:Last>Dalton</b:Last>
            <b:First>Paul,</b:First>
            <b:Middle>and Graeme J. White, editors. King Stephen’s Reign (1135-1154). Boydell &amp; Brewer, 2008. JSTOR, http://www.jstor.org/stable/10.7722/j.ctt81ztd. Accessed 2 Apr. 2023.</b:Middle>
          </b:Person>
        </b:NameList>
      </b:Author>
      <b:Editor>
        <b:NameList>
          <b:Person>
            <b:Last>Dalton</b:Last>
            <b:First>Paul</b:First>
          </b:Person>
          <b:Person>
            <b:Last>White</b:Last>
            <b:First>Graeme J.</b:First>
          </b:Person>
        </b:NameList>
      </b:Editor>
    </b:Author>
    <b:Title>King Stephen’s Reign (1135-1154)</b:Title>
    <b:Year>2008</b:Year>
    <b:Publisher>Boydell &amp; Brewer</b:Publisher>
    <b:Pages>224</b:Pages>
    <b:Medium>JSTOR</b:Medium>
    <b:YearAccessed>2023</b:YearAccessed>
    <b:MonthAccessed>March</b:MonthAccessed>
    <b:DayAccessed>26</b:DayAccessed>
    <b:URL> http://www.jstor.org/stable/10.7722/j.ctt81ztd. </b:URL>
    <b:RefOrder>1</b:RefOrder>
  </b:Source>
  <b:Source>
    <b:Tag>Dav22</b:Tag>
    <b:SourceType>Book</b:SourceType>
    <b:Guid>{B91E0C3B-FB86-4642-B493-4F4BC1E858D2}</b:Guid>
    <b:Title>King Stephen</b:Title>
    <b:Year>2022</b:Year>
    <b:City>Oakland</b:City>
    <b:Author>
      <b:Author>
        <b:NameList>
          <b:Person>
            <b:Last>Davis</b:Last>
            <b:First>RHC</b:First>
          </b:Person>
        </b:NameList>
      </b:Author>
    </b:Author>
    <b:RefOrder>3</b:RefOrder>
  </b:Source>
</b:Sources>
</file>

<file path=customXml/itemProps1.xml><?xml version="1.0" encoding="utf-8"?>
<ds:datastoreItem xmlns:ds="http://schemas.openxmlformats.org/officeDocument/2006/customXml" ds:itemID="{13E6FC29-06C9-4C5E-BC61-AC92A03E4C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4702</Words>
  <Characters>26802</Characters>
  <Application>Microsoft Office Word</Application>
  <DocSecurity>0</DocSecurity>
  <Lines>223</Lines>
  <Paragraphs>62</Paragraphs>
  <ScaleCrop>false</ScaleCrop>
  <HeadingPairs>
    <vt:vector size="4" baseType="variant">
      <vt:variant>
        <vt:lpstr>Title</vt:lpstr>
      </vt:variant>
      <vt:variant>
        <vt:i4>1</vt:i4>
      </vt:variant>
      <vt:variant>
        <vt:lpstr>Headings</vt:lpstr>
      </vt:variant>
      <vt:variant>
        <vt:i4>22</vt:i4>
      </vt:variant>
    </vt:vector>
  </HeadingPairs>
  <TitlesOfParts>
    <vt:vector size="23" baseType="lpstr">
      <vt:lpstr/>
      <vt:lpstr/>
      <vt:lpstr/>
      <vt:lpstr/>
      <vt:lpstr/>
      <vt:lpstr/>
      <vt:lpstr>The Becket Dispute: Collateral Damage from the Time of Anarchy</vt:lpstr>
      <vt:lpstr/>
      <vt:lpstr/>
      <vt:lpstr/>
      <vt:lpstr/>
      <vt:lpstr/>
      <vt:lpstr/>
      <vt:lpstr/>
      <vt:lpstr/>
      <vt:lpstr/>
      <vt:lpstr/>
      <vt:lpstr/>
      <vt:lpstr/>
      <vt:lpstr/>
      <vt:lpstr/>
      <vt:lpstr/>
      <vt:lpstr>The Becket Dispute: Collateral Damage from the Time of Anarchy</vt:lpstr>
    </vt:vector>
  </TitlesOfParts>
  <Company/>
  <LinksUpToDate>false</LinksUpToDate>
  <CharactersWithSpaces>31442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Royer</dc:creator>
  <cp:keywords/>
  <dc:description/>
  <cp:lastModifiedBy>Linda Royer</cp:lastModifiedBy>
  <cp:revision>2</cp:revision>
  <dcterms:created xsi:type="dcterms:W3CDTF">2023-04-04T17:46:00Z</dcterms:created>
  <dcterms:modified xsi:type="dcterms:W3CDTF">2023-04-04T17:46:00Z</dcterms:modified>
</cp:coreProperties>
</file>