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50556" w14:textId="77777777" w:rsidR="001C3510" w:rsidRPr="00301299" w:rsidRDefault="001C3510" w:rsidP="001C3510">
      <w:pPr>
        <w:jc w:val="center"/>
        <w:rPr>
          <w:sz w:val="52"/>
          <w:szCs w:val="52"/>
        </w:rPr>
      </w:pPr>
      <w:r w:rsidRPr="00301299">
        <w:rPr>
          <w:sz w:val="52"/>
          <w:szCs w:val="52"/>
        </w:rPr>
        <w:t>University of Wales Trinity Saint David</w:t>
      </w:r>
    </w:p>
    <w:p w14:paraId="75BA9486" w14:textId="77777777" w:rsidR="001C3510" w:rsidRPr="00301299" w:rsidRDefault="001C3510" w:rsidP="001C3510">
      <w:pPr>
        <w:jc w:val="center"/>
        <w:rPr>
          <w:sz w:val="28"/>
          <w:szCs w:val="28"/>
        </w:rPr>
      </w:pPr>
      <w:r w:rsidRPr="00301299">
        <w:rPr>
          <w:sz w:val="28"/>
          <w:szCs w:val="28"/>
        </w:rPr>
        <w:t>Wales Institute of Science and Art</w:t>
      </w:r>
    </w:p>
    <w:p w14:paraId="11E0C22F" w14:textId="77777777" w:rsidR="001C3510" w:rsidRDefault="001C3510" w:rsidP="001C3510">
      <w:pPr>
        <w:jc w:val="center"/>
      </w:pPr>
      <w:r>
        <w:rPr>
          <w:noProof/>
        </w:rPr>
        <w:drawing>
          <wp:inline distT="0" distB="0" distL="0" distR="0" wp14:anchorId="705AE1F0" wp14:editId="699AB4F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14C45B74" w14:textId="77777777" w:rsidR="001C3510" w:rsidRDefault="001C3510" w:rsidP="001C3510">
      <w:pPr>
        <w:rPr>
          <w:sz w:val="96"/>
          <w:szCs w:val="96"/>
        </w:rPr>
      </w:pPr>
    </w:p>
    <w:p w14:paraId="150F2425" w14:textId="495CB151" w:rsidR="001C3510" w:rsidRDefault="001C3510" w:rsidP="001C3510">
      <w:pPr>
        <w:jc w:val="center"/>
        <w:rPr>
          <w:sz w:val="40"/>
          <w:szCs w:val="40"/>
        </w:rPr>
      </w:pPr>
      <w:r w:rsidRPr="001C3510">
        <w:rPr>
          <w:sz w:val="40"/>
          <w:szCs w:val="40"/>
        </w:rPr>
        <w:t>Electronic circuits testing and applications</w:t>
      </w:r>
    </w:p>
    <w:p w14:paraId="3FF646D5" w14:textId="77777777" w:rsidR="001C3510" w:rsidRDefault="001C3510" w:rsidP="001C3510">
      <w:pPr>
        <w:jc w:val="center"/>
        <w:rPr>
          <w:sz w:val="40"/>
          <w:szCs w:val="40"/>
        </w:rPr>
      </w:pPr>
    </w:p>
    <w:p w14:paraId="63CCDB13" w14:textId="77777777" w:rsidR="001C3510" w:rsidRPr="001C3510" w:rsidRDefault="001C3510" w:rsidP="001C3510">
      <w:pPr>
        <w:jc w:val="center"/>
        <w:rPr>
          <w:sz w:val="40"/>
          <w:szCs w:val="40"/>
        </w:rPr>
      </w:pPr>
    </w:p>
    <w:p w14:paraId="397307EC" w14:textId="01266A73" w:rsidR="001C3510" w:rsidRDefault="001C3510" w:rsidP="001C3510">
      <w:pPr>
        <w:jc w:val="center"/>
        <w:rPr>
          <w:sz w:val="32"/>
          <w:szCs w:val="32"/>
        </w:rPr>
      </w:pPr>
      <w:r>
        <w:rPr>
          <w:sz w:val="36"/>
          <w:szCs w:val="36"/>
        </w:rPr>
        <w:t>Electrical control systems (ACHA4010)</w:t>
      </w:r>
    </w:p>
    <w:p w14:paraId="0D03B8FD" w14:textId="77777777" w:rsidR="001C3510" w:rsidRDefault="001C3510" w:rsidP="001C3510">
      <w:pPr>
        <w:jc w:val="center"/>
        <w:rPr>
          <w:sz w:val="32"/>
          <w:szCs w:val="32"/>
        </w:rPr>
      </w:pPr>
    </w:p>
    <w:p w14:paraId="62DC6F17" w14:textId="77777777" w:rsidR="001C3510" w:rsidRDefault="001C3510" w:rsidP="001C3510">
      <w:pPr>
        <w:jc w:val="center"/>
        <w:rPr>
          <w:sz w:val="32"/>
          <w:szCs w:val="32"/>
        </w:rPr>
      </w:pPr>
    </w:p>
    <w:p w14:paraId="0C590FCB" w14:textId="77777777" w:rsidR="001C3510" w:rsidRDefault="001C3510" w:rsidP="001C3510">
      <w:pPr>
        <w:rPr>
          <w:sz w:val="32"/>
          <w:szCs w:val="32"/>
        </w:rPr>
      </w:pPr>
    </w:p>
    <w:p w14:paraId="53848E7E" w14:textId="77777777" w:rsidR="001C3510" w:rsidRDefault="001C3510" w:rsidP="001C3510">
      <w:pPr>
        <w:jc w:val="center"/>
        <w:rPr>
          <w:sz w:val="32"/>
          <w:szCs w:val="32"/>
        </w:rPr>
      </w:pPr>
      <w:r>
        <w:rPr>
          <w:sz w:val="32"/>
          <w:szCs w:val="32"/>
        </w:rPr>
        <w:t>Angel Stanley</w:t>
      </w:r>
    </w:p>
    <w:p w14:paraId="35787525" w14:textId="75E0FE31" w:rsidR="001C3510" w:rsidRDefault="001C3510" w:rsidP="001C3510">
      <w:pPr>
        <w:jc w:val="center"/>
        <w:rPr>
          <w:sz w:val="24"/>
          <w:szCs w:val="24"/>
        </w:rPr>
      </w:pPr>
      <w:r>
        <w:rPr>
          <w:sz w:val="24"/>
          <w:szCs w:val="24"/>
        </w:rPr>
        <w:t>2300932</w:t>
      </w:r>
    </w:p>
    <w:p w14:paraId="46BEA0F6" w14:textId="41D9AE3A" w:rsidR="001C3510" w:rsidRDefault="001C3510" w:rsidP="001C3510">
      <w:pPr>
        <w:jc w:val="center"/>
      </w:pPr>
      <w:r>
        <w:t>2</w:t>
      </w:r>
      <w:r w:rsidR="00AF411D">
        <w:t>4</w:t>
      </w:r>
      <w:r>
        <w:t>/03/24</w:t>
      </w:r>
    </w:p>
    <w:p w14:paraId="34F56430" w14:textId="77777777" w:rsidR="00BC600D" w:rsidRDefault="00BC600D" w:rsidP="001C3510">
      <w:pPr>
        <w:jc w:val="center"/>
      </w:pPr>
    </w:p>
    <w:p w14:paraId="74656183" w14:textId="2FD32615" w:rsidR="00BC600D" w:rsidRDefault="00BC600D" w:rsidP="001C3510">
      <w:pPr>
        <w:jc w:val="center"/>
      </w:pPr>
    </w:p>
    <w:p w14:paraId="5268CBE5" w14:textId="77777777" w:rsidR="00BC600D" w:rsidRDefault="00BC600D">
      <w:r>
        <w:br w:type="page"/>
      </w:r>
    </w:p>
    <w:p w14:paraId="44814F7C" w14:textId="77932041" w:rsidR="00BC600D" w:rsidRDefault="00BC600D" w:rsidP="001C3510">
      <w:pPr>
        <w:jc w:val="center"/>
      </w:pPr>
    </w:p>
    <w:sdt>
      <w:sdtPr>
        <w:id w:val="4368000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655CD5" w14:textId="6A064150" w:rsidR="00BC600D" w:rsidRDefault="00BC600D">
          <w:pPr>
            <w:pStyle w:val="TOCHeading"/>
          </w:pPr>
          <w:r>
            <w:t>Contents</w:t>
          </w:r>
        </w:p>
        <w:p w14:paraId="01C25DE8" w14:textId="160CDB48" w:rsidR="003E1E23" w:rsidRDefault="00BC600D">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2212898" w:history="1">
            <w:r w:rsidR="003E1E23" w:rsidRPr="001D227B">
              <w:rPr>
                <w:rStyle w:val="Hyperlink"/>
                <w:noProof/>
              </w:rPr>
              <w:t>Task 2</w:t>
            </w:r>
            <w:r w:rsidR="003E1E23">
              <w:rPr>
                <w:noProof/>
                <w:webHidden/>
              </w:rPr>
              <w:tab/>
            </w:r>
            <w:r w:rsidR="003E1E23">
              <w:rPr>
                <w:noProof/>
                <w:webHidden/>
              </w:rPr>
              <w:fldChar w:fldCharType="begin"/>
            </w:r>
            <w:r w:rsidR="003E1E23">
              <w:rPr>
                <w:noProof/>
                <w:webHidden/>
              </w:rPr>
              <w:instrText xml:space="preserve"> PAGEREF _Toc162212898 \h </w:instrText>
            </w:r>
            <w:r w:rsidR="003E1E23">
              <w:rPr>
                <w:noProof/>
                <w:webHidden/>
              </w:rPr>
            </w:r>
            <w:r w:rsidR="003E1E23">
              <w:rPr>
                <w:noProof/>
                <w:webHidden/>
              </w:rPr>
              <w:fldChar w:fldCharType="separate"/>
            </w:r>
            <w:r w:rsidR="003E1E23">
              <w:rPr>
                <w:noProof/>
                <w:webHidden/>
              </w:rPr>
              <w:t>3</w:t>
            </w:r>
            <w:r w:rsidR="003E1E23">
              <w:rPr>
                <w:noProof/>
                <w:webHidden/>
              </w:rPr>
              <w:fldChar w:fldCharType="end"/>
            </w:r>
          </w:hyperlink>
        </w:p>
        <w:p w14:paraId="1899410F" w14:textId="1A236A82"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899" w:history="1">
            <w:r w:rsidRPr="001D227B">
              <w:rPr>
                <w:rStyle w:val="Hyperlink"/>
                <w:noProof/>
              </w:rPr>
              <w:t>Scope Time Division Calculations (4)</w:t>
            </w:r>
            <w:r>
              <w:rPr>
                <w:noProof/>
                <w:webHidden/>
              </w:rPr>
              <w:tab/>
            </w:r>
            <w:r>
              <w:rPr>
                <w:noProof/>
                <w:webHidden/>
              </w:rPr>
              <w:fldChar w:fldCharType="begin"/>
            </w:r>
            <w:r>
              <w:rPr>
                <w:noProof/>
                <w:webHidden/>
              </w:rPr>
              <w:instrText xml:space="preserve"> PAGEREF _Toc162212899 \h </w:instrText>
            </w:r>
            <w:r>
              <w:rPr>
                <w:noProof/>
                <w:webHidden/>
              </w:rPr>
            </w:r>
            <w:r>
              <w:rPr>
                <w:noProof/>
                <w:webHidden/>
              </w:rPr>
              <w:fldChar w:fldCharType="separate"/>
            </w:r>
            <w:r>
              <w:rPr>
                <w:noProof/>
                <w:webHidden/>
              </w:rPr>
              <w:t>3</w:t>
            </w:r>
            <w:r>
              <w:rPr>
                <w:noProof/>
                <w:webHidden/>
              </w:rPr>
              <w:fldChar w:fldCharType="end"/>
            </w:r>
          </w:hyperlink>
        </w:p>
        <w:p w14:paraId="4A61A3A2" w14:textId="7712935A"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0" w:history="1">
            <w:r w:rsidRPr="001D227B">
              <w:rPr>
                <w:rStyle w:val="Hyperlink"/>
                <w:noProof/>
              </w:rPr>
              <w:t>Function Generator output sine wave (3)</w:t>
            </w:r>
            <w:r>
              <w:rPr>
                <w:noProof/>
                <w:webHidden/>
              </w:rPr>
              <w:tab/>
            </w:r>
            <w:r>
              <w:rPr>
                <w:noProof/>
                <w:webHidden/>
              </w:rPr>
              <w:fldChar w:fldCharType="begin"/>
            </w:r>
            <w:r>
              <w:rPr>
                <w:noProof/>
                <w:webHidden/>
              </w:rPr>
              <w:instrText xml:space="preserve"> PAGEREF _Toc162212900 \h </w:instrText>
            </w:r>
            <w:r>
              <w:rPr>
                <w:noProof/>
                <w:webHidden/>
              </w:rPr>
            </w:r>
            <w:r>
              <w:rPr>
                <w:noProof/>
                <w:webHidden/>
              </w:rPr>
              <w:fldChar w:fldCharType="separate"/>
            </w:r>
            <w:r>
              <w:rPr>
                <w:noProof/>
                <w:webHidden/>
              </w:rPr>
              <w:t>3</w:t>
            </w:r>
            <w:r>
              <w:rPr>
                <w:noProof/>
                <w:webHidden/>
              </w:rPr>
              <w:fldChar w:fldCharType="end"/>
            </w:r>
          </w:hyperlink>
        </w:p>
        <w:p w14:paraId="1ECF5DC3" w14:textId="44BC5B12"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1" w:history="1">
            <w:r w:rsidRPr="001D227B">
              <w:rPr>
                <w:rStyle w:val="Hyperlink"/>
                <w:noProof/>
              </w:rPr>
              <w:t>Unsmoothed Rectifier Wave (3)</w:t>
            </w:r>
            <w:r>
              <w:rPr>
                <w:noProof/>
                <w:webHidden/>
              </w:rPr>
              <w:tab/>
            </w:r>
            <w:r>
              <w:rPr>
                <w:noProof/>
                <w:webHidden/>
              </w:rPr>
              <w:fldChar w:fldCharType="begin"/>
            </w:r>
            <w:r>
              <w:rPr>
                <w:noProof/>
                <w:webHidden/>
              </w:rPr>
              <w:instrText xml:space="preserve"> PAGEREF _Toc162212901 \h </w:instrText>
            </w:r>
            <w:r>
              <w:rPr>
                <w:noProof/>
                <w:webHidden/>
              </w:rPr>
            </w:r>
            <w:r>
              <w:rPr>
                <w:noProof/>
                <w:webHidden/>
              </w:rPr>
              <w:fldChar w:fldCharType="separate"/>
            </w:r>
            <w:r>
              <w:rPr>
                <w:noProof/>
                <w:webHidden/>
              </w:rPr>
              <w:t>4</w:t>
            </w:r>
            <w:r>
              <w:rPr>
                <w:noProof/>
                <w:webHidden/>
              </w:rPr>
              <w:fldChar w:fldCharType="end"/>
            </w:r>
          </w:hyperlink>
        </w:p>
        <w:p w14:paraId="144CC880" w14:textId="1B2BADB1"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2" w:history="1">
            <w:r w:rsidRPr="001D227B">
              <w:rPr>
                <w:rStyle w:val="Hyperlink"/>
                <w:noProof/>
              </w:rPr>
              <w:t>Smoothed Rectifier Wave with capacitor (3)</w:t>
            </w:r>
            <w:r>
              <w:rPr>
                <w:noProof/>
                <w:webHidden/>
              </w:rPr>
              <w:tab/>
            </w:r>
            <w:r>
              <w:rPr>
                <w:noProof/>
                <w:webHidden/>
              </w:rPr>
              <w:fldChar w:fldCharType="begin"/>
            </w:r>
            <w:r>
              <w:rPr>
                <w:noProof/>
                <w:webHidden/>
              </w:rPr>
              <w:instrText xml:space="preserve"> PAGEREF _Toc162212902 \h </w:instrText>
            </w:r>
            <w:r>
              <w:rPr>
                <w:noProof/>
                <w:webHidden/>
              </w:rPr>
            </w:r>
            <w:r>
              <w:rPr>
                <w:noProof/>
                <w:webHidden/>
              </w:rPr>
              <w:fldChar w:fldCharType="separate"/>
            </w:r>
            <w:r>
              <w:rPr>
                <w:noProof/>
                <w:webHidden/>
              </w:rPr>
              <w:t>5</w:t>
            </w:r>
            <w:r>
              <w:rPr>
                <w:noProof/>
                <w:webHidden/>
              </w:rPr>
              <w:fldChar w:fldCharType="end"/>
            </w:r>
          </w:hyperlink>
        </w:p>
        <w:p w14:paraId="60B494FD" w14:textId="35B57871"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3" w:history="1">
            <w:r>
              <w:rPr>
                <w:noProof/>
                <w:webHidden/>
              </w:rPr>
              <w:tab/>
            </w:r>
            <w:r>
              <w:rPr>
                <w:noProof/>
                <w:webHidden/>
              </w:rPr>
              <w:fldChar w:fldCharType="begin"/>
            </w:r>
            <w:r>
              <w:rPr>
                <w:noProof/>
                <w:webHidden/>
              </w:rPr>
              <w:instrText xml:space="preserve"> PAGEREF _Toc162212903 \h </w:instrText>
            </w:r>
            <w:r>
              <w:rPr>
                <w:noProof/>
                <w:webHidden/>
              </w:rPr>
            </w:r>
            <w:r>
              <w:rPr>
                <w:noProof/>
                <w:webHidden/>
              </w:rPr>
              <w:fldChar w:fldCharType="separate"/>
            </w:r>
            <w:r>
              <w:rPr>
                <w:noProof/>
                <w:webHidden/>
              </w:rPr>
              <w:t>5</w:t>
            </w:r>
            <w:r>
              <w:rPr>
                <w:noProof/>
                <w:webHidden/>
              </w:rPr>
              <w:fldChar w:fldCharType="end"/>
            </w:r>
          </w:hyperlink>
        </w:p>
        <w:p w14:paraId="0AC49A7C" w14:textId="0C62ABBD"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4" w:history="1">
            <w:r w:rsidRPr="001D227B">
              <w:rPr>
                <w:rStyle w:val="Hyperlink"/>
                <w:noProof/>
              </w:rPr>
              <w:t>Drop in Voltage Question (4)</w:t>
            </w:r>
            <w:r>
              <w:rPr>
                <w:noProof/>
                <w:webHidden/>
              </w:rPr>
              <w:tab/>
            </w:r>
            <w:r>
              <w:rPr>
                <w:noProof/>
                <w:webHidden/>
              </w:rPr>
              <w:fldChar w:fldCharType="begin"/>
            </w:r>
            <w:r>
              <w:rPr>
                <w:noProof/>
                <w:webHidden/>
              </w:rPr>
              <w:instrText xml:space="preserve"> PAGEREF _Toc162212904 \h </w:instrText>
            </w:r>
            <w:r>
              <w:rPr>
                <w:noProof/>
                <w:webHidden/>
              </w:rPr>
            </w:r>
            <w:r>
              <w:rPr>
                <w:noProof/>
                <w:webHidden/>
              </w:rPr>
              <w:fldChar w:fldCharType="separate"/>
            </w:r>
            <w:r>
              <w:rPr>
                <w:noProof/>
                <w:webHidden/>
              </w:rPr>
              <w:t>6</w:t>
            </w:r>
            <w:r>
              <w:rPr>
                <w:noProof/>
                <w:webHidden/>
              </w:rPr>
              <w:fldChar w:fldCharType="end"/>
            </w:r>
          </w:hyperlink>
        </w:p>
        <w:p w14:paraId="33674217" w14:textId="0DD50688"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5" w:history="1">
            <w:r w:rsidRPr="001D227B">
              <w:rPr>
                <w:rStyle w:val="Hyperlink"/>
                <w:noProof/>
              </w:rPr>
              <w:t>Different Voltage Readings Question (5)</w:t>
            </w:r>
            <w:r>
              <w:rPr>
                <w:noProof/>
                <w:webHidden/>
              </w:rPr>
              <w:tab/>
            </w:r>
            <w:r>
              <w:rPr>
                <w:noProof/>
                <w:webHidden/>
              </w:rPr>
              <w:fldChar w:fldCharType="begin"/>
            </w:r>
            <w:r>
              <w:rPr>
                <w:noProof/>
                <w:webHidden/>
              </w:rPr>
              <w:instrText xml:space="preserve"> PAGEREF _Toc162212905 \h </w:instrText>
            </w:r>
            <w:r>
              <w:rPr>
                <w:noProof/>
                <w:webHidden/>
              </w:rPr>
            </w:r>
            <w:r>
              <w:rPr>
                <w:noProof/>
                <w:webHidden/>
              </w:rPr>
              <w:fldChar w:fldCharType="separate"/>
            </w:r>
            <w:r>
              <w:rPr>
                <w:noProof/>
                <w:webHidden/>
              </w:rPr>
              <w:t>6</w:t>
            </w:r>
            <w:r>
              <w:rPr>
                <w:noProof/>
                <w:webHidden/>
              </w:rPr>
              <w:fldChar w:fldCharType="end"/>
            </w:r>
          </w:hyperlink>
        </w:p>
        <w:p w14:paraId="1B5F4B4B" w14:textId="4F303022"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6" w:history="1">
            <w:r w:rsidRPr="001D227B">
              <w:rPr>
                <w:rStyle w:val="Hyperlink"/>
                <w:noProof/>
              </w:rPr>
              <w:t>Rectifiers use in Automotive applications Question. (4)</w:t>
            </w:r>
            <w:r>
              <w:rPr>
                <w:noProof/>
                <w:webHidden/>
              </w:rPr>
              <w:tab/>
            </w:r>
            <w:r>
              <w:rPr>
                <w:noProof/>
                <w:webHidden/>
              </w:rPr>
              <w:fldChar w:fldCharType="begin"/>
            </w:r>
            <w:r>
              <w:rPr>
                <w:noProof/>
                <w:webHidden/>
              </w:rPr>
              <w:instrText xml:space="preserve"> PAGEREF _Toc162212906 \h </w:instrText>
            </w:r>
            <w:r>
              <w:rPr>
                <w:noProof/>
                <w:webHidden/>
              </w:rPr>
            </w:r>
            <w:r>
              <w:rPr>
                <w:noProof/>
                <w:webHidden/>
              </w:rPr>
              <w:fldChar w:fldCharType="separate"/>
            </w:r>
            <w:r>
              <w:rPr>
                <w:noProof/>
                <w:webHidden/>
              </w:rPr>
              <w:t>6</w:t>
            </w:r>
            <w:r>
              <w:rPr>
                <w:noProof/>
                <w:webHidden/>
              </w:rPr>
              <w:fldChar w:fldCharType="end"/>
            </w:r>
          </w:hyperlink>
        </w:p>
        <w:p w14:paraId="31D8350B" w14:textId="7CDF7C3F"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7" w:history="1">
            <w:r w:rsidRPr="001D227B">
              <w:rPr>
                <w:rStyle w:val="Hyperlink"/>
                <w:noProof/>
              </w:rPr>
              <w:t>Probing Question (4)</w:t>
            </w:r>
            <w:r>
              <w:rPr>
                <w:noProof/>
                <w:webHidden/>
              </w:rPr>
              <w:tab/>
            </w:r>
            <w:r>
              <w:rPr>
                <w:noProof/>
                <w:webHidden/>
              </w:rPr>
              <w:fldChar w:fldCharType="begin"/>
            </w:r>
            <w:r>
              <w:rPr>
                <w:noProof/>
                <w:webHidden/>
              </w:rPr>
              <w:instrText xml:space="preserve"> PAGEREF _Toc162212907 \h </w:instrText>
            </w:r>
            <w:r>
              <w:rPr>
                <w:noProof/>
                <w:webHidden/>
              </w:rPr>
            </w:r>
            <w:r>
              <w:rPr>
                <w:noProof/>
                <w:webHidden/>
              </w:rPr>
              <w:fldChar w:fldCharType="separate"/>
            </w:r>
            <w:r>
              <w:rPr>
                <w:noProof/>
                <w:webHidden/>
              </w:rPr>
              <w:t>7</w:t>
            </w:r>
            <w:r>
              <w:rPr>
                <w:noProof/>
                <w:webHidden/>
              </w:rPr>
              <w:fldChar w:fldCharType="end"/>
            </w:r>
          </w:hyperlink>
        </w:p>
        <w:p w14:paraId="4E77B4B2" w14:textId="364B7B2A" w:rsidR="003E1E23" w:rsidRDefault="003E1E23">
          <w:pPr>
            <w:pStyle w:val="TOC1"/>
            <w:tabs>
              <w:tab w:val="right" w:leader="dot" w:pos="9016"/>
            </w:tabs>
            <w:rPr>
              <w:rFonts w:eastAsiaTheme="minorEastAsia"/>
              <w:noProof/>
              <w:kern w:val="2"/>
              <w:sz w:val="24"/>
              <w:szCs w:val="24"/>
              <w:lang w:eastAsia="en-GB"/>
              <w14:ligatures w14:val="standardContextual"/>
            </w:rPr>
          </w:pPr>
          <w:hyperlink w:anchor="_Toc162212908" w:history="1">
            <w:r w:rsidRPr="001D227B">
              <w:rPr>
                <w:rStyle w:val="Hyperlink"/>
                <w:noProof/>
              </w:rPr>
              <w:t>Task 3</w:t>
            </w:r>
            <w:r>
              <w:rPr>
                <w:noProof/>
                <w:webHidden/>
              </w:rPr>
              <w:tab/>
            </w:r>
            <w:r>
              <w:rPr>
                <w:noProof/>
                <w:webHidden/>
              </w:rPr>
              <w:fldChar w:fldCharType="begin"/>
            </w:r>
            <w:r>
              <w:rPr>
                <w:noProof/>
                <w:webHidden/>
              </w:rPr>
              <w:instrText xml:space="preserve"> PAGEREF _Toc162212908 \h </w:instrText>
            </w:r>
            <w:r>
              <w:rPr>
                <w:noProof/>
                <w:webHidden/>
              </w:rPr>
            </w:r>
            <w:r>
              <w:rPr>
                <w:noProof/>
                <w:webHidden/>
              </w:rPr>
              <w:fldChar w:fldCharType="separate"/>
            </w:r>
            <w:r>
              <w:rPr>
                <w:noProof/>
                <w:webHidden/>
              </w:rPr>
              <w:t>7</w:t>
            </w:r>
            <w:r>
              <w:rPr>
                <w:noProof/>
                <w:webHidden/>
              </w:rPr>
              <w:fldChar w:fldCharType="end"/>
            </w:r>
          </w:hyperlink>
        </w:p>
        <w:p w14:paraId="615BF85D" w14:textId="7B6712E5"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09" w:history="1">
            <w:r w:rsidRPr="001D227B">
              <w:rPr>
                <w:rStyle w:val="Hyperlink"/>
                <w:noProof/>
              </w:rPr>
              <w:t>Scope Time Division Calculations (4)</w:t>
            </w:r>
            <w:r>
              <w:rPr>
                <w:noProof/>
                <w:webHidden/>
              </w:rPr>
              <w:tab/>
            </w:r>
            <w:r>
              <w:rPr>
                <w:noProof/>
                <w:webHidden/>
              </w:rPr>
              <w:fldChar w:fldCharType="begin"/>
            </w:r>
            <w:r>
              <w:rPr>
                <w:noProof/>
                <w:webHidden/>
              </w:rPr>
              <w:instrText xml:space="preserve"> PAGEREF _Toc162212909 \h </w:instrText>
            </w:r>
            <w:r>
              <w:rPr>
                <w:noProof/>
                <w:webHidden/>
              </w:rPr>
            </w:r>
            <w:r>
              <w:rPr>
                <w:noProof/>
                <w:webHidden/>
              </w:rPr>
              <w:fldChar w:fldCharType="separate"/>
            </w:r>
            <w:r>
              <w:rPr>
                <w:noProof/>
                <w:webHidden/>
              </w:rPr>
              <w:t>7</w:t>
            </w:r>
            <w:r>
              <w:rPr>
                <w:noProof/>
                <w:webHidden/>
              </w:rPr>
              <w:fldChar w:fldCharType="end"/>
            </w:r>
          </w:hyperlink>
        </w:p>
        <w:p w14:paraId="2053F09D" w14:textId="5D0909E3"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0" w:history="1">
            <w:r w:rsidRPr="001D227B">
              <w:rPr>
                <w:rStyle w:val="Hyperlink"/>
                <w:noProof/>
              </w:rPr>
              <w:t>Function Generator output square wave (3)</w:t>
            </w:r>
            <w:r>
              <w:rPr>
                <w:noProof/>
                <w:webHidden/>
              </w:rPr>
              <w:tab/>
            </w:r>
            <w:r>
              <w:rPr>
                <w:noProof/>
                <w:webHidden/>
              </w:rPr>
              <w:fldChar w:fldCharType="begin"/>
            </w:r>
            <w:r>
              <w:rPr>
                <w:noProof/>
                <w:webHidden/>
              </w:rPr>
              <w:instrText xml:space="preserve"> PAGEREF _Toc162212910 \h </w:instrText>
            </w:r>
            <w:r>
              <w:rPr>
                <w:noProof/>
                <w:webHidden/>
              </w:rPr>
            </w:r>
            <w:r>
              <w:rPr>
                <w:noProof/>
                <w:webHidden/>
              </w:rPr>
              <w:fldChar w:fldCharType="separate"/>
            </w:r>
            <w:r>
              <w:rPr>
                <w:noProof/>
                <w:webHidden/>
              </w:rPr>
              <w:t>7</w:t>
            </w:r>
            <w:r>
              <w:rPr>
                <w:noProof/>
                <w:webHidden/>
              </w:rPr>
              <w:fldChar w:fldCharType="end"/>
            </w:r>
          </w:hyperlink>
        </w:p>
        <w:p w14:paraId="4F426EEE" w14:textId="671CF007"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1" w:history="1">
            <w:r w:rsidRPr="001D227B">
              <w:rPr>
                <w:rStyle w:val="Hyperlink"/>
                <w:noProof/>
              </w:rPr>
              <w:t>Capacitor charge and discharge wave marked at correct points. (3)</w:t>
            </w:r>
            <w:r>
              <w:rPr>
                <w:noProof/>
                <w:webHidden/>
              </w:rPr>
              <w:tab/>
            </w:r>
            <w:r>
              <w:rPr>
                <w:noProof/>
                <w:webHidden/>
              </w:rPr>
              <w:fldChar w:fldCharType="begin"/>
            </w:r>
            <w:r>
              <w:rPr>
                <w:noProof/>
                <w:webHidden/>
              </w:rPr>
              <w:instrText xml:space="preserve"> PAGEREF _Toc162212911 \h </w:instrText>
            </w:r>
            <w:r>
              <w:rPr>
                <w:noProof/>
                <w:webHidden/>
              </w:rPr>
            </w:r>
            <w:r>
              <w:rPr>
                <w:noProof/>
                <w:webHidden/>
              </w:rPr>
              <w:fldChar w:fldCharType="separate"/>
            </w:r>
            <w:r>
              <w:rPr>
                <w:noProof/>
                <w:webHidden/>
              </w:rPr>
              <w:t>8</w:t>
            </w:r>
            <w:r>
              <w:rPr>
                <w:noProof/>
                <w:webHidden/>
              </w:rPr>
              <w:fldChar w:fldCharType="end"/>
            </w:r>
          </w:hyperlink>
        </w:p>
        <w:p w14:paraId="42A68DA2" w14:textId="7B56FD4D"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2" w:history="1">
            <w:r w:rsidRPr="001D227B">
              <w:rPr>
                <w:rStyle w:val="Hyperlink"/>
                <w:noProof/>
              </w:rPr>
              <w:t>Basic Capacitor Calculations (3)</w:t>
            </w:r>
            <w:r>
              <w:rPr>
                <w:noProof/>
                <w:webHidden/>
              </w:rPr>
              <w:tab/>
            </w:r>
            <w:r>
              <w:rPr>
                <w:noProof/>
                <w:webHidden/>
              </w:rPr>
              <w:fldChar w:fldCharType="begin"/>
            </w:r>
            <w:r>
              <w:rPr>
                <w:noProof/>
                <w:webHidden/>
              </w:rPr>
              <w:instrText xml:space="preserve"> PAGEREF _Toc162212912 \h </w:instrText>
            </w:r>
            <w:r>
              <w:rPr>
                <w:noProof/>
                <w:webHidden/>
              </w:rPr>
            </w:r>
            <w:r>
              <w:rPr>
                <w:noProof/>
                <w:webHidden/>
              </w:rPr>
              <w:fldChar w:fldCharType="separate"/>
            </w:r>
            <w:r>
              <w:rPr>
                <w:noProof/>
                <w:webHidden/>
              </w:rPr>
              <w:t>8</w:t>
            </w:r>
            <w:r>
              <w:rPr>
                <w:noProof/>
                <w:webHidden/>
              </w:rPr>
              <w:fldChar w:fldCharType="end"/>
            </w:r>
          </w:hyperlink>
        </w:p>
        <w:p w14:paraId="0A944C48" w14:textId="5D0C8873"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3" w:history="1">
            <w:r w:rsidRPr="001D227B">
              <w:rPr>
                <w:rStyle w:val="Hyperlink"/>
                <w:noProof/>
              </w:rPr>
              <w:t>Capacitor discharge table (4)</w:t>
            </w:r>
            <w:r>
              <w:rPr>
                <w:noProof/>
                <w:webHidden/>
              </w:rPr>
              <w:tab/>
            </w:r>
            <w:r>
              <w:rPr>
                <w:noProof/>
                <w:webHidden/>
              </w:rPr>
              <w:fldChar w:fldCharType="begin"/>
            </w:r>
            <w:r>
              <w:rPr>
                <w:noProof/>
                <w:webHidden/>
              </w:rPr>
              <w:instrText xml:space="preserve"> PAGEREF _Toc162212913 \h </w:instrText>
            </w:r>
            <w:r>
              <w:rPr>
                <w:noProof/>
                <w:webHidden/>
              </w:rPr>
            </w:r>
            <w:r>
              <w:rPr>
                <w:noProof/>
                <w:webHidden/>
              </w:rPr>
              <w:fldChar w:fldCharType="separate"/>
            </w:r>
            <w:r>
              <w:rPr>
                <w:noProof/>
                <w:webHidden/>
              </w:rPr>
              <w:t>8</w:t>
            </w:r>
            <w:r>
              <w:rPr>
                <w:noProof/>
                <w:webHidden/>
              </w:rPr>
              <w:fldChar w:fldCharType="end"/>
            </w:r>
          </w:hyperlink>
        </w:p>
        <w:p w14:paraId="763F241E" w14:textId="30D804C7"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4" w:history="1">
            <w:r w:rsidRPr="001D227B">
              <w:rPr>
                <w:rStyle w:val="Hyperlink"/>
                <w:noProof/>
              </w:rPr>
              <w:t>Gradient Plot and calculations (4)</w:t>
            </w:r>
            <w:r>
              <w:rPr>
                <w:noProof/>
                <w:webHidden/>
              </w:rPr>
              <w:tab/>
            </w:r>
            <w:r>
              <w:rPr>
                <w:noProof/>
                <w:webHidden/>
              </w:rPr>
              <w:fldChar w:fldCharType="begin"/>
            </w:r>
            <w:r>
              <w:rPr>
                <w:noProof/>
                <w:webHidden/>
              </w:rPr>
              <w:instrText xml:space="preserve"> PAGEREF _Toc162212914 \h </w:instrText>
            </w:r>
            <w:r>
              <w:rPr>
                <w:noProof/>
                <w:webHidden/>
              </w:rPr>
            </w:r>
            <w:r>
              <w:rPr>
                <w:noProof/>
                <w:webHidden/>
              </w:rPr>
              <w:fldChar w:fldCharType="separate"/>
            </w:r>
            <w:r>
              <w:rPr>
                <w:noProof/>
                <w:webHidden/>
              </w:rPr>
              <w:t>9</w:t>
            </w:r>
            <w:r>
              <w:rPr>
                <w:noProof/>
                <w:webHidden/>
              </w:rPr>
              <w:fldChar w:fldCharType="end"/>
            </w:r>
          </w:hyperlink>
        </w:p>
        <w:p w14:paraId="6F599B6A" w14:textId="24F1F0BD"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5" w:history="1">
            <w:r w:rsidRPr="001D227B">
              <w:rPr>
                <w:rStyle w:val="Hyperlink"/>
                <w:noProof/>
              </w:rPr>
              <w:t>Capacitor Uses (5)</w:t>
            </w:r>
            <w:r>
              <w:rPr>
                <w:noProof/>
                <w:webHidden/>
              </w:rPr>
              <w:tab/>
            </w:r>
            <w:r>
              <w:rPr>
                <w:noProof/>
                <w:webHidden/>
              </w:rPr>
              <w:fldChar w:fldCharType="begin"/>
            </w:r>
            <w:r>
              <w:rPr>
                <w:noProof/>
                <w:webHidden/>
              </w:rPr>
              <w:instrText xml:space="preserve"> PAGEREF _Toc162212915 \h </w:instrText>
            </w:r>
            <w:r>
              <w:rPr>
                <w:noProof/>
                <w:webHidden/>
              </w:rPr>
            </w:r>
            <w:r>
              <w:rPr>
                <w:noProof/>
                <w:webHidden/>
              </w:rPr>
              <w:fldChar w:fldCharType="separate"/>
            </w:r>
            <w:r>
              <w:rPr>
                <w:noProof/>
                <w:webHidden/>
              </w:rPr>
              <w:t>9</w:t>
            </w:r>
            <w:r>
              <w:rPr>
                <w:noProof/>
                <w:webHidden/>
              </w:rPr>
              <w:fldChar w:fldCharType="end"/>
            </w:r>
          </w:hyperlink>
        </w:p>
        <w:p w14:paraId="5BAC2FE9" w14:textId="7103A451" w:rsidR="003E1E23" w:rsidRDefault="003E1E23">
          <w:pPr>
            <w:pStyle w:val="TOC2"/>
            <w:tabs>
              <w:tab w:val="right" w:leader="dot" w:pos="9016"/>
            </w:tabs>
            <w:rPr>
              <w:rFonts w:eastAsiaTheme="minorEastAsia"/>
              <w:noProof/>
              <w:kern w:val="2"/>
              <w:sz w:val="24"/>
              <w:szCs w:val="24"/>
              <w:lang w:eastAsia="en-GB"/>
              <w14:ligatures w14:val="standardContextual"/>
            </w:rPr>
          </w:pPr>
          <w:hyperlink w:anchor="_Toc162212916" w:history="1">
            <w:r w:rsidRPr="001D227B">
              <w:rPr>
                <w:rStyle w:val="Hyperlink"/>
                <w:noProof/>
                <w:lang w:val="fr-FR"/>
              </w:rPr>
              <w:t>Inaccuracies Question (4)</w:t>
            </w:r>
            <w:r>
              <w:rPr>
                <w:noProof/>
                <w:webHidden/>
              </w:rPr>
              <w:tab/>
            </w:r>
            <w:r>
              <w:rPr>
                <w:noProof/>
                <w:webHidden/>
              </w:rPr>
              <w:fldChar w:fldCharType="begin"/>
            </w:r>
            <w:r>
              <w:rPr>
                <w:noProof/>
                <w:webHidden/>
              </w:rPr>
              <w:instrText xml:space="preserve"> PAGEREF _Toc162212916 \h </w:instrText>
            </w:r>
            <w:r>
              <w:rPr>
                <w:noProof/>
                <w:webHidden/>
              </w:rPr>
            </w:r>
            <w:r>
              <w:rPr>
                <w:noProof/>
                <w:webHidden/>
              </w:rPr>
              <w:fldChar w:fldCharType="separate"/>
            </w:r>
            <w:r>
              <w:rPr>
                <w:noProof/>
                <w:webHidden/>
              </w:rPr>
              <w:t>10</w:t>
            </w:r>
            <w:r>
              <w:rPr>
                <w:noProof/>
                <w:webHidden/>
              </w:rPr>
              <w:fldChar w:fldCharType="end"/>
            </w:r>
          </w:hyperlink>
        </w:p>
        <w:p w14:paraId="77B6E7F7" w14:textId="586F1BB2" w:rsidR="003E1E23" w:rsidRDefault="003E1E23">
          <w:pPr>
            <w:pStyle w:val="TOC1"/>
            <w:tabs>
              <w:tab w:val="right" w:leader="dot" w:pos="9016"/>
            </w:tabs>
            <w:rPr>
              <w:rFonts w:eastAsiaTheme="minorEastAsia"/>
              <w:noProof/>
              <w:kern w:val="2"/>
              <w:sz w:val="24"/>
              <w:szCs w:val="24"/>
              <w:lang w:eastAsia="en-GB"/>
              <w14:ligatures w14:val="standardContextual"/>
            </w:rPr>
          </w:pPr>
          <w:hyperlink w:anchor="_Toc162212917" w:history="1">
            <w:r w:rsidRPr="001D227B">
              <w:rPr>
                <w:rStyle w:val="Hyperlink"/>
                <w:noProof/>
              </w:rPr>
              <w:t>References</w:t>
            </w:r>
            <w:r>
              <w:rPr>
                <w:noProof/>
                <w:webHidden/>
              </w:rPr>
              <w:tab/>
            </w:r>
            <w:r>
              <w:rPr>
                <w:noProof/>
                <w:webHidden/>
              </w:rPr>
              <w:fldChar w:fldCharType="begin"/>
            </w:r>
            <w:r>
              <w:rPr>
                <w:noProof/>
                <w:webHidden/>
              </w:rPr>
              <w:instrText xml:space="preserve"> PAGEREF _Toc162212917 \h </w:instrText>
            </w:r>
            <w:r>
              <w:rPr>
                <w:noProof/>
                <w:webHidden/>
              </w:rPr>
            </w:r>
            <w:r>
              <w:rPr>
                <w:noProof/>
                <w:webHidden/>
              </w:rPr>
              <w:fldChar w:fldCharType="separate"/>
            </w:r>
            <w:r>
              <w:rPr>
                <w:noProof/>
                <w:webHidden/>
              </w:rPr>
              <w:t>11</w:t>
            </w:r>
            <w:r>
              <w:rPr>
                <w:noProof/>
                <w:webHidden/>
              </w:rPr>
              <w:fldChar w:fldCharType="end"/>
            </w:r>
          </w:hyperlink>
        </w:p>
        <w:p w14:paraId="01A711AD" w14:textId="3EEDE544" w:rsidR="00BC600D" w:rsidRDefault="00BC600D">
          <w:r>
            <w:rPr>
              <w:b/>
              <w:bCs/>
              <w:noProof/>
            </w:rPr>
            <w:fldChar w:fldCharType="end"/>
          </w:r>
        </w:p>
      </w:sdtContent>
    </w:sdt>
    <w:p w14:paraId="6249683B" w14:textId="2714C353" w:rsidR="00BC600D" w:rsidRDefault="00BC600D" w:rsidP="00BC600D"/>
    <w:p w14:paraId="1CF82AEA" w14:textId="77777777" w:rsidR="00BC600D" w:rsidRDefault="00BC600D" w:rsidP="001C3510">
      <w:pPr>
        <w:jc w:val="center"/>
        <w:sectPr w:rsidR="00BC600D" w:rsidSect="001C3510">
          <w:headerReference w:type="default" r:id="rId12"/>
          <w:footerReference w:type="default" r:id="rId13"/>
          <w:pgSz w:w="11906" w:h="16838"/>
          <w:pgMar w:top="1440" w:right="1440" w:bottom="1440" w:left="1440" w:header="708" w:footer="708" w:gutter="0"/>
          <w:cols w:space="708"/>
          <w:titlePg/>
          <w:docGrid w:linePitch="360"/>
        </w:sectPr>
      </w:pPr>
    </w:p>
    <w:p w14:paraId="4411898F" w14:textId="77777777" w:rsidR="006F5BC4" w:rsidRDefault="006F5BC4" w:rsidP="006F5BC4">
      <w:pPr>
        <w:pStyle w:val="Heading1"/>
      </w:pPr>
      <w:bookmarkStart w:id="0" w:name="_Toc160612868"/>
      <w:bookmarkStart w:id="1" w:name="_Toc162212898"/>
      <w:r>
        <w:lastRenderedPageBreak/>
        <w:t>Task 2</w:t>
      </w:r>
      <w:bookmarkEnd w:id="0"/>
      <w:bookmarkEnd w:id="1"/>
    </w:p>
    <w:p w14:paraId="694AC420" w14:textId="77777777" w:rsidR="003E1E23" w:rsidRPr="003E1E23" w:rsidRDefault="003E1E23" w:rsidP="003E1E23"/>
    <w:p w14:paraId="6FD713AE" w14:textId="77777777" w:rsidR="006F5BC4" w:rsidRDefault="006F5BC4" w:rsidP="006F5BC4">
      <w:pPr>
        <w:pStyle w:val="Heading2"/>
      </w:pPr>
      <w:bookmarkStart w:id="2" w:name="_Toc160612869"/>
      <w:bookmarkStart w:id="3" w:name="_Toc162212899"/>
      <w:r>
        <w:t>Scope Time Division Calculations (4)</w:t>
      </w:r>
      <w:bookmarkEnd w:id="2"/>
      <w:bookmarkEnd w:id="3"/>
    </w:p>
    <w:p w14:paraId="3D1FDF9A" w14:textId="77777777" w:rsidR="00ED202D" w:rsidRDefault="00ED202D" w:rsidP="00ED202D">
      <w:pPr>
        <w:rPr>
          <w:rFonts w:ascii="Calibri" w:hAnsi="Calibri" w:cs="Calibri"/>
          <w:sz w:val="28"/>
          <w:szCs w:val="28"/>
        </w:rPr>
      </w:pPr>
      <w:r w:rsidRPr="00D75F15">
        <w:rPr>
          <w:rFonts w:ascii="Calibri" w:hAnsi="Calibri" w:cs="Calibri"/>
          <w:sz w:val="28"/>
          <w:szCs w:val="28"/>
        </w:rPr>
        <w:t xml:space="preserve">Using the formula </w:t>
      </w:r>
      <w:r>
        <w:rPr>
          <w:rFonts w:ascii="Calibri" w:hAnsi="Calibri" w:cs="Calibri"/>
          <w:sz w:val="28"/>
          <w:szCs w:val="28"/>
        </w:rPr>
        <w:t>T = 1/</w:t>
      </w:r>
      <w:r>
        <w:rPr>
          <w:rFonts w:ascii="Bradley Hand ITC" w:hAnsi="Bradley Hand ITC" w:cs="Calibri"/>
          <w:sz w:val="28"/>
          <w:szCs w:val="28"/>
        </w:rPr>
        <w:t xml:space="preserve">f </w:t>
      </w:r>
      <w:r>
        <w:rPr>
          <w:rFonts w:ascii="Calibri" w:hAnsi="Calibri" w:cs="Calibri"/>
          <w:sz w:val="28"/>
          <w:szCs w:val="28"/>
        </w:rPr>
        <w:t xml:space="preserve"> </w:t>
      </w:r>
    </w:p>
    <w:p w14:paraId="0AD1FA4E" w14:textId="77777777" w:rsidR="00ED202D" w:rsidRDefault="00ED202D" w:rsidP="00ED202D">
      <w:pPr>
        <w:rPr>
          <w:rFonts w:ascii="Calibri" w:hAnsi="Calibri" w:cs="Calibri"/>
          <w:sz w:val="28"/>
          <w:szCs w:val="28"/>
        </w:rPr>
      </w:pPr>
      <w:r>
        <w:rPr>
          <w:rFonts w:ascii="Calibri" w:hAnsi="Calibri" w:cs="Calibri"/>
          <w:sz w:val="28"/>
          <w:szCs w:val="28"/>
        </w:rPr>
        <w:t>T = period of waveform in seconds</w:t>
      </w:r>
    </w:p>
    <w:p w14:paraId="347C3045" w14:textId="77777777" w:rsidR="00ED202D" w:rsidRDefault="00ED202D" w:rsidP="00ED202D">
      <w:pPr>
        <w:rPr>
          <w:rFonts w:ascii="Calibri" w:hAnsi="Calibri" w:cs="Calibri"/>
          <w:sz w:val="28"/>
          <w:szCs w:val="28"/>
        </w:rPr>
      </w:pPr>
      <w:r>
        <w:rPr>
          <w:rFonts w:ascii="Bradley Hand ITC" w:hAnsi="Bradley Hand ITC" w:cs="Calibri"/>
          <w:sz w:val="28"/>
          <w:szCs w:val="28"/>
        </w:rPr>
        <w:t xml:space="preserve">f </w:t>
      </w:r>
      <w:r>
        <w:rPr>
          <w:rFonts w:ascii="Calibri" w:hAnsi="Calibri" w:cs="Calibri"/>
          <w:sz w:val="28"/>
          <w:szCs w:val="28"/>
        </w:rPr>
        <w:t xml:space="preserve">= frequency of the waveform in Hz                     </w:t>
      </w:r>
      <w:r>
        <w:rPr>
          <w:rFonts w:ascii="Bradley Hand ITC" w:hAnsi="Bradley Hand ITC" w:cs="Calibri"/>
          <w:sz w:val="28"/>
          <w:szCs w:val="28"/>
        </w:rPr>
        <w:t xml:space="preserve">f </w:t>
      </w:r>
      <w:r>
        <w:rPr>
          <w:rFonts w:ascii="Calibri" w:hAnsi="Calibri" w:cs="Calibri"/>
          <w:sz w:val="28"/>
          <w:szCs w:val="28"/>
        </w:rPr>
        <w:t>= 10Hz</w:t>
      </w:r>
    </w:p>
    <w:p w14:paraId="291AFE29" w14:textId="1AD02675" w:rsidR="006F5BC4" w:rsidRPr="00ED202D" w:rsidRDefault="00ED202D" w:rsidP="006F5BC4">
      <w:pPr>
        <w:rPr>
          <w:rFonts w:ascii="Calibri" w:hAnsi="Calibri" w:cs="Calibri"/>
          <w:sz w:val="28"/>
          <w:szCs w:val="28"/>
        </w:rPr>
      </w:pPr>
      <w:r>
        <w:rPr>
          <w:rFonts w:ascii="Calibri" w:hAnsi="Calibri" w:cs="Calibri"/>
          <w:sz w:val="28"/>
          <w:szCs w:val="28"/>
        </w:rPr>
        <w:t xml:space="preserve">T = 1/10 = 0.1 seconds </w:t>
      </w:r>
    </w:p>
    <w:p w14:paraId="0B953FCB" w14:textId="5E980186" w:rsidR="006F5BC4" w:rsidRDefault="006C052B" w:rsidP="006F5BC4">
      <w:pPr>
        <w:pStyle w:val="Heading2"/>
      </w:pPr>
      <w:bookmarkStart w:id="4" w:name="_Toc160612870"/>
      <w:bookmarkStart w:id="5" w:name="_Toc162212900"/>
      <w:r w:rsidRPr="00A21C6F">
        <w:drawing>
          <wp:anchor distT="0" distB="0" distL="114300" distR="114300" simplePos="0" relativeHeight="251659264" behindDoc="0" locked="0" layoutInCell="1" allowOverlap="1" wp14:anchorId="4C31E96A" wp14:editId="0BDF258B">
            <wp:simplePos x="0" y="0"/>
            <wp:positionH relativeFrom="column">
              <wp:posOffset>-557424</wp:posOffset>
            </wp:positionH>
            <wp:positionV relativeFrom="paragraph">
              <wp:posOffset>375285</wp:posOffset>
            </wp:positionV>
            <wp:extent cx="3827721" cy="2609494"/>
            <wp:effectExtent l="0" t="0" r="1905" b="635"/>
            <wp:wrapNone/>
            <wp:docPr id="128357683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76831" name="Picture 1" descr="A screen shot of a computer&#10;&#10;Description automatically generated"/>
                    <pic:cNvPicPr/>
                  </pic:nvPicPr>
                  <pic:blipFill>
                    <a:blip r:embed="rId14">
                      <a:extLst>
                        <a:ext uri="{BEBA8EAE-BF5A-486C-A8C5-ECC9F3942E4B}">
                          <a14:imgProps xmlns:a14="http://schemas.microsoft.com/office/drawing/2010/main">
                            <a14:imgLayer r:embed="rId15">
                              <a14:imgEffect>
                                <a14:sharpenSoften amount="100000"/>
                              </a14:imgEffect>
                            </a14:imgLayer>
                          </a14:imgProps>
                        </a:ext>
                        <a:ext uri="{28A0092B-C50C-407E-A947-70E740481C1C}">
                          <a14:useLocalDpi xmlns:a14="http://schemas.microsoft.com/office/drawing/2010/main" val="0"/>
                        </a:ext>
                      </a:extLst>
                    </a:blip>
                    <a:stretch>
                      <a:fillRect/>
                    </a:stretch>
                  </pic:blipFill>
                  <pic:spPr>
                    <a:xfrm>
                      <a:off x="0" y="0"/>
                      <a:ext cx="3827721" cy="2609494"/>
                    </a:xfrm>
                    <a:prstGeom prst="rect">
                      <a:avLst/>
                    </a:prstGeom>
                  </pic:spPr>
                </pic:pic>
              </a:graphicData>
            </a:graphic>
            <wp14:sizeRelH relativeFrom="margin">
              <wp14:pctWidth>0</wp14:pctWidth>
            </wp14:sizeRelH>
            <wp14:sizeRelV relativeFrom="margin">
              <wp14:pctHeight>0</wp14:pctHeight>
            </wp14:sizeRelV>
          </wp:anchor>
        </w:drawing>
      </w:r>
      <w:r w:rsidR="006F5BC4">
        <w:t>Function Generator output sine wave (3)</w:t>
      </w:r>
      <w:bookmarkEnd w:id="4"/>
      <w:bookmarkEnd w:id="5"/>
    </w:p>
    <w:p w14:paraId="0E93B261" w14:textId="40141C8C" w:rsidR="00904478" w:rsidRDefault="00904478" w:rsidP="006F5BC4"/>
    <w:p w14:paraId="01DC439F" w14:textId="0F33C5BE" w:rsidR="00904478" w:rsidRPr="00D55F61" w:rsidRDefault="00904478" w:rsidP="006F5BC4"/>
    <w:p w14:paraId="6D44CA54" w14:textId="77777777" w:rsidR="00D302ED" w:rsidRDefault="00D302ED" w:rsidP="006F5BC4"/>
    <w:p w14:paraId="062DA703" w14:textId="77777777" w:rsidR="00D302ED" w:rsidRDefault="00D302ED" w:rsidP="006F5BC4"/>
    <w:p w14:paraId="020E53ED" w14:textId="77777777" w:rsidR="00D302ED" w:rsidRDefault="00D302ED" w:rsidP="006F5BC4"/>
    <w:p w14:paraId="5B042349" w14:textId="77777777" w:rsidR="00D302ED" w:rsidRDefault="00D302ED" w:rsidP="006F5BC4"/>
    <w:p w14:paraId="1085A19D" w14:textId="77B30974" w:rsidR="00D302ED" w:rsidRDefault="00D302ED" w:rsidP="006F5BC4"/>
    <w:p w14:paraId="5AD63750" w14:textId="77777777" w:rsidR="00D302ED" w:rsidRDefault="00D302ED" w:rsidP="006F5BC4"/>
    <w:p w14:paraId="03A86CAF" w14:textId="77777777" w:rsidR="00D302ED" w:rsidRDefault="00D302ED" w:rsidP="006F5BC4"/>
    <w:p w14:paraId="2161A3AE" w14:textId="3E7479F8" w:rsidR="00D302ED" w:rsidRDefault="003E1E23" w:rsidP="006F5BC4">
      <w:r w:rsidRPr="00D55F61">
        <w:drawing>
          <wp:anchor distT="0" distB="0" distL="114300" distR="114300" simplePos="0" relativeHeight="251658240" behindDoc="0" locked="0" layoutInCell="1" allowOverlap="1" wp14:anchorId="1813711B" wp14:editId="001F643D">
            <wp:simplePos x="0" y="0"/>
            <wp:positionH relativeFrom="column">
              <wp:posOffset>2317909</wp:posOffset>
            </wp:positionH>
            <wp:positionV relativeFrom="paragraph">
              <wp:posOffset>130810</wp:posOffset>
            </wp:positionV>
            <wp:extent cx="3955312" cy="2706843"/>
            <wp:effectExtent l="0" t="0" r="7620" b="0"/>
            <wp:wrapNone/>
            <wp:docPr id="205184648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46481" name="Picture 1" descr="A screen 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955312" cy="2706843"/>
                    </a:xfrm>
                    <a:prstGeom prst="rect">
                      <a:avLst/>
                    </a:prstGeom>
                  </pic:spPr>
                </pic:pic>
              </a:graphicData>
            </a:graphic>
            <wp14:sizeRelH relativeFrom="margin">
              <wp14:pctWidth>0</wp14:pctWidth>
            </wp14:sizeRelH>
            <wp14:sizeRelV relativeFrom="margin">
              <wp14:pctHeight>0</wp14:pctHeight>
            </wp14:sizeRelV>
          </wp:anchor>
        </w:drawing>
      </w:r>
    </w:p>
    <w:p w14:paraId="2B468BC5" w14:textId="478117A2" w:rsidR="00D302ED" w:rsidRDefault="00D302ED" w:rsidP="006F5BC4"/>
    <w:p w14:paraId="3312C0D8" w14:textId="0690364D" w:rsidR="00D302ED" w:rsidRDefault="00D302ED" w:rsidP="006F5BC4"/>
    <w:p w14:paraId="38733152" w14:textId="042BE583" w:rsidR="00D302ED" w:rsidRDefault="00D302ED" w:rsidP="006F5BC4"/>
    <w:p w14:paraId="7F03EAAD" w14:textId="607D6C0F" w:rsidR="00D302ED" w:rsidRDefault="00D302ED" w:rsidP="006F5BC4"/>
    <w:p w14:paraId="2B9455EF" w14:textId="77777777" w:rsidR="00D55F61" w:rsidRDefault="00D55F61" w:rsidP="006F5BC4"/>
    <w:p w14:paraId="51CB691D" w14:textId="77777777" w:rsidR="00D55F61" w:rsidRDefault="00D55F61" w:rsidP="006F5BC4"/>
    <w:p w14:paraId="62EF2B3F" w14:textId="77777777" w:rsidR="00D55F61" w:rsidRDefault="00D55F61" w:rsidP="006F5BC4"/>
    <w:p w14:paraId="17AE2BC5" w14:textId="77777777" w:rsidR="00D55F61" w:rsidRDefault="00D55F61" w:rsidP="006F5BC4"/>
    <w:p w14:paraId="02007CA9" w14:textId="1FD85AAF" w:rsidR="00D55F61" w:rsidRDefault="003E1E23" w:rsidP="006F5BC4">
      <w:r w:rsidRPr="009936B2">
        <w:drawing>
          <wp:anchor distT="0" distB="0" distL="114300" distR="114300" simplePos="0" relativeHeight="251660288" behindDoc="0" locked="0" layoutInCell="1" allowOverlap="1" wp14:anchorId="58CBE55E" wp14:editId="18D2248E">
            <wp:simplePos x="0" y="0"/>
            <wp:positionH relativeFrom="column">
              <wp:posOffset>-627380</wp:posOffset>
            </wp:positionH>
            <wp:positionV relativeFrom="paragraph">
              <wp:posOffset>278765</wp:posOffset>
            </wp:positionV>
            <wp:extent cx="4182059" cy="628738"/>
            <wp:effectExtent l="0" t="0" r="0" b="0"/>
            <wp:wrapNone/>
            <wp:docPr id="982682402" name="Picture 1" descr="A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82402" name="Picture 1" descr="A black and yellow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182059" cy="628738"/>
                    </a:xfrm>
                    <a:prstGeom prst="rect">
                      <a:avLst/>
                    </a:prstGeom>
                  </pic:spPr>
                </pic:pic>
              </a:graphicData>
            </a:graphic>
          </wp:anchor>
        </w:drawing>
      </w:r>
    </w:p>
    <w:p w14:paraId="0FF219A1" w14:textId="64F4D691" w:rsidR="00D55F61" w:rsidRDefault="00D55F61" w:rsidP="006F5BC4"/>
    <w:p w14:paraId="55EDEEBB" w14:textId="5E938DFF" w:rsidR="00D55F61" w:rsidRDefault="00D55F61" w:rsidP="006F5BC4"/>
    <w:p w14:paraId="69508FCB" w14:textId="77777777" w:rsidR="00D55F61" w:rsidRPr="00DB24FE" w:rsidRDefault="00D55F61" w:rsidP="006F5BC4"/>
    <w:p w14:paraId="27E303B4" w14:textId="5B574829" w:rsidR="006F5BC4" w:rsidRDefault="00E20944" w:rsidP="006F5BC4">
      <w:pPr>
        <w:pStyle w:val="Heading2"/>
      </w:pPr>
      <w:bookmarkStart w:id="6" w:name="_Toc160612871"/>
      <w:bookmarkStart w:id="7" w:name="_Toc162212901"/>
      <w:r w:rsidRPr="00E20944">
        <w:drawing>
          <wp:anchor distT="0" distB="0" distL="114300" distR="114300" simplePos="0" relativeHeight="251661312" behindDoc="0" locked="0" layoutInCell="1" allowOverlap="1" wp14:anchorId="4B1BAE75" wp14:editId="60361496">
            <wp:simplePos x="0" y="0"/>
            <wp:positionH relativeFrom="margin">
              <wp:posOffset>-219075</wp:posOffset>
            </wp:positionH>
            <wp:positionV relativeFrom="paragraph">
              <wp:posOffset>342900</wp:posOffset>
            </wp:positionV>
            <wp:extent cx="4953000" cy="3416506"/>
            <wp:effectExtent l="0" t="0" r="0" b="0"/>
            <wp:wrapNone/>
            <wp:docPr id="184812303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23031" name="Picture 1" descr="A screen 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960545" cy="3421710"/>
                    </a:xfrm>
                    <a:prstGeom prst="rect">
                      <a:avLst/>
                    </a:prstGeom>
                  </pic:spPr>
                </pic:pic>
              </a:graphicData>
            </a:graphic>
            <wp14:sizeRelH relativeFrom="margin">
              <wp14:pctWidth>0</wp14:pctWidth>
            </wp14:sizeRelH>
            <wp14:sizeRelV relativeFrom="margin">
              <wp14:pctHeight>0</wp14:pctHeight>
            </wp14:sizeRelV>
          </wp:anchor>
        </w:drawing>
      </w:r>
      <w:r w:rsidR="006F5BC4">
        <w:t>Unsmoothed Rectifier Wave (3)</w:t>
      </w:r>
      <w:bookmarkEnd w:id="6"/>
      <w:bookmarkEnd w:id="7"/>
    </w:p>
    <w:p w14:paraId="4B11C5F7" w14:textId="28B24D96" w:rsidR="006F5BC4" w:rsidRDefault="006F5BC4" w:rsidP="006F5BC4"/>
    <w:p w14:paraId="7D43C7F1" w14:textId="77777777" w:rsidR="00A21C6F" w:rsidRDefault="00A21C6F" w:rsidP="006F5BC4"/>
    <w:p w14:paraId="295E6D01" w14:textId="77777777" w:rsidR="00A21C6F" w:rsidRDefault="00A21C6F" w:rsidP="006F5BC4"/>
    <w:p w14:paraId="69A6C2BC" w14:textId="77777777" w:rsidR="00A21C6F" w:rsidRDefault="00A21C6F" w:rsidP="006F5BC4"/>
    <w:p w14:paraId="5C46801F" w14:textId="77777777" w:rsidR="00E20944" w:rsidRDefault="00E20944" w:rsidP="006F5BC4"/>
    <w:p w14:paraId="03DF82D5" w14:textId="77777777" w:rsidR="00E20944" w:rsidRDefault="00E20944" w:rsidP="006F5BC4"/>
    <w:p w14:paraId="2262BCDB" w14:textId="77777777" w:rsidR="00E20944" w:rsidRDefault="00E20944" w:rsidP="006F5BC4"/>
    <w:p w14:paraId="69EE1B28" w14:textId="77777777" w:rsidR="00E20944" w:rsidRDefault="00E20944" w:rsidP="006F5BC4"/>
    <w:p w14:paraId="5AC59813" w14:textId="77777777" w:rsidR="00E20944" w:rsidRDefault="00E20944" w:rsidP="006F5BC4"/>
    <w:p w14:paraId="5579AC1B" w14:textId="07C8E81D" w:rsidR="00E20944" w:rsidRDefault="00E20944" w:rsidP="006F5BC4"/>
    <w:p w14:paraId="41ADF652" w14:textId="5B37DCA7" w:rsidR="004E357C" w:rsidRDefault="004E357C" w:rsidP="006F5BC4"/>
    <w:p w14:paraId="36523469" w14:textId="77963427" w:rsidR="00E20944" w:rsidRDefault="00E20944" w:rsidP="006F5BC4"/>
    <w:p w14:paraId="52C1AB53" w14:textId="34569BC8" w:rsidR="00E20944" w:rsidRDefault="00E20944" w:rsidP="006F5BC4"/>
    <w:p w14:paraId="4155499D" w14:textId="7ED6F5CA" w:rsidR="00E20944" w:rsidRDefault="00E20944" w:rsidP="006F5BC4"/>
    <w:p w14:paraId="18440B41" w14:textId="417D561C" w:rsidR="00E20944" w:rsidRDefault="00EF56A4" w:rsidP="006F5BC4">
      <w:r w:rsidRPr="004E357C">
        <w:drawing>
          <wp:anchor distT="0" distB="0" distL="114300" distR="114300" simplePos="0" relativeHeight="251662336" behindDoc="0" locked="0" layoutInCell="1" allowOverlap="1" wp14:anchorId="275A532A" wp14:editId="26704BBC">
            <wp:simplePos x="0" y="0"/>
            <wp:positionH relativeFrom="margin">
              <wp:posOffset>-352425</wp:posOffset>
            </wp:positionH>
            <wp:positionV relativeFrom="paragraph">
              <wp:posOffset>235585</wp:posOffset>
            </wp:positionV>
            <wp:extent cx="5048250" cy="3445854"/>
            <wp:effectExtent l="0" t="0" r="0" b="2540"/>
            <wp:wrapNone/>
            <wp:docPr id="122195338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53389" name="Picture 1" descr="A screen 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048250" cy="3445854"/>
                    </a:xfrm>
                    <a:prstGeom prst="rect">
                      <a:avLst/>
                    </a:prstGeom>
                  </pic:spPr>
                </pic:pic>
              </a:graphicData>
            </a:graphic>
            <wp14:sizeRelH relativeFrom="margin">
              <wp14:pctWidth>0</wp14:pctWidth>
            </wp14:sizeRelH>
            <wp14:sizeRelV relativeFrom="margin">
              <wp14:pctHeight>0</wp14:pctHeight>
            </wp14:sizeRelV>
          </wp:anchor>
        </w:drawing>
      </w:r>
    </w:p>
    <w:p w14:paraId="497CC681" w14:textId="77777777" w:rsidR="00E20944" w:rsidRDefault="00E20944" w:rsidP="006F5BC4"/>
    <w:p w14:paraId="63A5DB1A" w14:textId="77777777" w:rsidR="00A21C6F" w:rsidRDefault="00A21C6F" w:rsidP="006F5BC4"/>
    <w:p w14:paraId="71F13B4C" w14:textId="77777777" w:rsidR="00A21C6F" w:rsidRDefault="00A21C6F" w:rsidP="006F5BC4"/>
    <w:p w14:paraId="7FC6A032" w14:textId="77777777" w:rsidR="00A21C6F" w:rsidRDefault="00A21C6F" w:rsidP="006F5BC4"/>
    <w:p w14:paraId="2A6A40F8" w14:textId="77777777" w:rsidR="00A21C6F" w:rsidRDefault="00A21C6F" w:rsidP="006F5BC4"/>
    <w:p w14:paraId="39953ABA" w14:textId="77777777" w:rsidR="004E357C" w:rsidRDefault="004E357C" w:rsidP="006F5BC4"/>
    <w:p w14:paraId="523F7F17" w14:textId="77777777" w:rsidR="004E357C" w:rsidRDefault="004E357C" w:rsidP="006F5BC4"/>
    <w:p w14:paraId="06ABF653" w14:textId="77777777" w:rsidR="004E357C" w:rsidRDefault="004E357C" w:rsidP="006F5BC4"/>
    <w:p w14:paraId="23288DEE" w14:textId="77777777" w:rsidR="004E357C" w:rsidRDefault="004E357C" w:rsidP="006F5BC4"/>
    <w:p w14:paraId="0AF149FD" w14:textId="31D23E12" w:rsidR="004E357C" w:rsidRDefault="004E357C" w:rsidP="006F5BC4"/>
    <w:p w14:paraId="3E15572D" w14:textId="77777777" w:rsidR="004E357C" w:rsidRDefault="004E357C" w:rsidP="006F5BC4"/>
    <w:p w14:paraId="67CF749B" w14:textId="394A78E3" w:rsidR="004E357C" w:rsidRDefault="004E357C" w:rsidP="006F5BC4"/>
    <w:p w14:paraId="7F0AD16E" w14:textId="790C661E" w:rsidR="004E357C" w:rsidRDefault="00EF56A4" w:rsidP="006F5BC4">
      <w:r w:rsidRPr="00EF56A4">
        <w:drawing>
          <wp:anchor distT="0" distB="0" distL="114300" distR="114300" simplePos="0" relativeHeight="251663360" behindDoc="0" locked="0" layoutInCell="1" allowOverlap="1" wp14:anchorId="43033DCC" wp14:editId="79B39896">
            <wp:simplePos x="0" y="0"/>
            <wp:positionH relativeFrom="column">
              <wp:posOffset>-257175</wp:posOffset>
            </wp:positionH>
            <wp:positionV relativeFrom="paragraph">
              <wp:posOffset>313055</wp:posOffset>
            </wp:positionV>
            <wp:extent cx="4725059" cy="543001"/>
            <wp:effectExtent l="0" t="0" r="0" b="9525"/>
            <wp:wrapNone/>
            <wp:docPr id="1311147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147737" name=""/>
                    <pic:cNvPicPr/>
                  </pic:nvPicPr>
                  <pic:blipFill>
                    <a:blip r:embed="rId20">
                      <a:extLst>
                        <a:ext uri="{28A0092B-C50C-407E-A947-70E740481C1C}">
                          <a14:useLocalDpi xmlns:a14="http://schemas.microsoft.com/office/drawing/2010/main" val="0"/>
                        </a:ext>
                      </a:extLst>
                    </a:blip>
                    <a:stretch>
                      <a:fillRect/>
                    </a:stretch>
                  </pic:blipFill>
                  <pic:spPr>
                    <a:xfrm>
                      <a:off x="0" y="0"/>
                      <a:ext cx="4725059" cy="543001"/>
                    </a:xfrm>
                    <a:prstGeom prst="rect">
                      <a:avLst/>
                    </a:prstGeom>
                  </pic:spPr>
                </pic:pic>
              </a:graphicData>
            </a:graphic>
          </wp:anchor>
        </w:drawing>
      </w:r>
    </w:p>
    <w:p w14:paraId="69DC0632" w14:textId="77777777" w:rsidR="004E357C" w:rsidRDefault="004E357C" w:rsidP="006F5BC4"/>
    <w:p w14:paraId="59F916CD" w14:textId="77777777" w:rsidR="004E357C" w:rsidRPr="00DB24FE" w:rsidRDefault="004E357C" w:rsidP="006F5BC4"/>
    <w:p w14:paraId="03E469B4" w14:textId="77777777" w:rsidR="006F5BC4" w:rsidRDefault="006F5BC4" w:rsidP="006F5BC4">
      <w:pPr>
        <w:pStyle w:val="Heading2"/>
      </w:pPr>
      <w:bookmarkStart w:id="8" w:name="_Toc160612872"/>
      <w:bookmarkStart w:id="9" w:name="_Toc162212902"/>
      <w:r>
        <w:t>Smoothed Rectifier Wave with capacitor (3)</w:t>
      </w:r>
      <w:bookmarkEnd w:id="8"/>
      <w:bookmarkEnd w:id="9"/>
    </w:p>
    <w:p w14:paraId="6CB7D11D" w14:textId="0DFD6928" w:rsidR="006F5BC4" w:rsidRDefault="00A73FCE" w:rsidP="006F5BC4">
      <w:r w:rsidRPr="00A73FCE">
        <w:drawing>
          <wp:anchor distT="0" distB="0" distL="114300" distR="114300" simplePos="0" relativeHeight="251664384" behindDoc="0" locked="0" layoutInCell="1" allowOverlap="1" wp14:anchorId="7F00DC04" wp14:editId="38827625">
            <wp:simplePos x="0" y="0"/>
            <wp:positionH relativeFrom="column">
              <wp:posOffset>-257175</wp:posOffset>
            </wp:positionH>
            <wp:positionV relativeFrom="paragraph">
              <wp:posOffset>119380</wp:posOffset>
            </wp:positionV>
            <wp:extent cx="5257800" cy="3616384"/>
            <wp:effectExtent l="0" t="0" r="0" b="3175"/>
            <wp:wrapNone/>
            <wp:docPr id="134214676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46761" name="Picture 1" descr="A screen 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271334" cy="3625693"/>
                    </a:xfrm>
                    <a:prstGeom prst="rect">
                      <a:avLst/>
                    </a:prstGeom>
                  </pic:spPr>
                </pic:pic>
              </a:graphicData>
            </a:graphic>
            <wp14:sizeRelH relativeFrom="margin">
              <wp14:pctWidth>0</wp14:pctWidth>
            </wp14:sizeRelH>
            <wp14:sizeRelV relativeFrom="margin">
              <wp14:pctHeight>0</wp14:pctHeight>
            </wp14:sizeRelV>
          </wp:anchor>
        </w:drawing>
      </w:r>
    </w:p>
    <w:p w14:paraId="0E609F83" w14:textId="79231A38" w:rsidR="006330FF" w:rsidRDefault="006330FF" w:rsidP="006F5BC4"/>
    <w:p w14:paraId="0569764C" w14:textId="77777777" w:rsidR="006330FF" w:rsidRDefault="006330FF" w:rsidP="006F5BC4"/>
    <w:p w14:paraId="23B35798" w14:textId="77777777" w:rsidR="006330FF" w:rsidRDefault="006330FF" w:rsidP="006F5BC4"/>
    <w:p w14:paraId="566B0238" w14:textId="77777777" w:rsidR="006330FF" w:rsidRDefault="006330FF" w:rsidP="006F5BC4"/>
    <w:p w14:paraId="49A9EC05" w14:textId="77777777" w:rsidR="006330FF" w:rsidRDefault="006330FF" w:rsidP="006F5BC4"/>
    <w:p w14:paraId="4D4CC3E9" w14:textId="77777777" w:rsidR="006330FF" w:rsidRDefault="006330FF" w:rsidP="006F5BC4"/>
    <w:p w14:paraId="31CF5409" w14:textId="3EF2F7E6" w:rsidR="006330FF" w:rsidRDefault="006330FF" w:rsidP="006F5BC4"/>
    <w:p w14:paraId="2E84E041" w14:textId="0CC73145" w:rsidR="006330FF" w:rsidRDefault="006330FF" w:rsidP="006F5BC4"/>
    <w:p w14:paraId="2D841817" w14:textId="77777777" w:rsidR="006330FF" w:rsidRDefault="006330FF" w:rsidP="006F5BC4"/>
    <w:p w14:paraId="367856E8" w14:textId="77777777" w:rsidR="006330FF" w:rsidRDefault="006330FF" w:rsidP="006F5BC4"/>
    <w:p w14:paraId="32DADABB" w14:textId="5B319B2A" w:rsidR="006330FF" w:rsidRDefault="006330FF" w:rsidP="006F5BC4"/>
    <w:p w14:paraId="0759BBAB" w14:textId="3920E879" w:rsidR="006330FF" w:rsidRDefault="006330FF" w:rsidP="006F5BC4"/>
    <w:p w14:paraId="57D065BB" w14:textId="09C8E896" w:rsidR="006330FF" w:rsidRDefault="00576F11" w:rsidP="006F5BC4">
      <w:r w:rsidRPr="00576F11">
        <w:drawing>
          <wp:anchor distT="0" distB="0" distL="114300" distR="114300" simplePos="0" relativeHeight="251665408" behindDoc="0" locked="0" layoutInCell="1" allowOverlap="1" wp14:anchorId="72EC2B93" wp14:editId="498AFE51">
            <wp:simplePos x="0" y="0"/>
            <wp:positionH relativeFrom="column">
              <wp:posOffset>-265814</wp:posOffset>
            </wp:positionH>
            <wp:positionV relativeFrom="paragraph">
              <wp:posOffset>136348</wp:posOffset>
            </wp:positionV>
            <wp:extent cx="5261381" cy="3583172"/>
            <wp:effectExtent l="0" t="0" r="0" b="0"/>
            <wp:wrapNone/>
            <wp:docPr id="3350793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079396" name="Picture 1"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282678" cy="3597676"/>
                    </a:xfrm>
                    <a:prstGeom prst="rect">
                      <a:avLst/>
                    </a:prstGeom>
                  </pic:spPr>
                </pic:pic>
              </a:graphicData>
            </a:graphic>
            <wp14:sizeRelH relativeFrom="margin">
              <wp14:pctWidth>0</wp14:pctWidth>
            </wp14:sizeRelH>
            <wp14:sizeRelV relativeFrom="margin">
              <wp14:pctHeight>0</wp14:pctHeight>
            </wp14:sizeRelV>
          </wp:anchor>
        </w:drawing>
      </w:r>
    </w:p>
    <w:p w14:paraId="23F95C98" w14:textId="6D7C78B9" w:rsidR="006330FF" w:rsidRDefault="006330FF" w:rsidP="006F5BC4"/>
    <w:p w14:paraId="02D84048" w14:textId="04798794" w:rsidR="006330FF" w:rsidRDefault="006330FF" w:rsidP="006F5BC4"/>
    <w:p w14:paraId="3AE42502" w14:textId="5F934A26" w:rsidR="006330FF" w:rsidRDefault="006330FF" w:rsidP="006F5BC4"/>
    <w:p w14:paraId="012925C4" w14:textId="71E6423D" w:rsidR="006330FF" w:rsidRDefault="006330FF" w:rsidP="006F5BC4"/>
    <w:p w14:paraId="577CA471" w14:textId="1D9D4B75" w:rsidR="006330FF" w:rsidRDefault="006330FF" w:rsidP="006F5BC4"/>
    <w:p w14:paraId="2E2222EA" w14:textId="00D6B596" w:rsidR="006330FF" w:rsidRDefault="006330FF" w:rsidP="006F5BC4"/>
    <w:p w14:paraId="1801CB08" w14:textId="116B7A74" w:rsidR="006330FF" w:rsidRDefault="006330FF" w:rsidP="006F5BC4"/>
    <w:p w14:paraId="58BAAA83" w14:textId="668AA23E" w:rsidR="006330FF" w:rsidRDefault="006330FF" w:rsidP="006F5BC4"/>
    <w:p w14:paraId="2BFC4994" w14:textId="1A50623C" w:rsidR="006330FF" w:rsidRDefault="006330FF" w:rsidP="006F5BC4"/>
    <w:p w14:paraId="080E81B8" w14:textId="3FDC28D4" w:rsidR="006330FF" w:rsidRDefault="006330FF" w:rsidP="006F5BC4"/>
    <w:p w14:paraId="77ED6034" w14:textId="62AD2ED1" w:rsidR="006330FF" w:rsidRPr="00FC3082" w:rsidRDefault="006330FF" w:rsidP="006F5BC4"/>
    <w:p w14:paraId="6A7E7E48" w14:textId="197C1B87" w:rsidR="006330FF" w:rsidRDefault="006330FF" w:rsidP="006F5BC4">
      <w:pPr>
        <w:pStyle w:val="Heading2"/>
      </w:pPr>
      <w:bookmarkStart w:id="10" w:name="_Toc160612873"/>
    </w:p>
    <w:p w14:paraId="1813E7DD" w14:textId="4938B92C" w:rsidR="006330FF" w:rsidRDefault="00B4770C" w:rsidP="006F5BC4">
      <w:pPr>
        <w:pStyle w:val="Heading2"/>
      </w:pPr>
      <w:bookmarkStart w:id="11" w:name="_Toc162212903"/>
      <w:r w:rsidRPr="00B4770C">
        <w:drawing>
          <wp:anchor distT="0" distB="0" distL="114300" distR="114300" simplePos="0" relativeHeight="251666432" behindDoc="0" locked="0" layoutInCell="1" allowOverlap="1" wp14:anchorId="79A88FA5" wp14:editId="00A57897">
            <wp:simplePos x="0" y="0"/>
            <wp:positionH relativeFrom="column">
              <wp:posOffset>-244549</wp:posOffset>
            </wp:positionH>
            <wp:positionV relativeFrom="paragraph">
              <wp:posOffset>165040</wp:posOffset>
            </wp:positionV>
            <wp:extent cx="5167423" cy="894161"/>
            <wp:effectExtent l="0" t="0" r="0" b="1270"/>
            <wp:wrapNone/>
            <wp:docPr id="1678185481" name="Picture 1" descr="A black screen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85481" name="Picture 1" descr="A black screen with yellow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188605" cy="897826"/>
                    </a:xfrm>
                    <a:prstGeom prst="rect">
                      <a:avLst/>
                    </a:prstGeom>
                  </pic:spPr>
                </pic:pic>
              </a:graphicData>
            </a:graphic>
            <wp14:sizeRelH relativeFrom="margin">
              <wp14:pctWidth>0</wp14:pctWidth>
            </wp14:sizeRelH>
            <wp14:sizeRelV relativeFrom="margin">
              <wp14:pctHeight>0</wp14:pctHeight>
            </wp14:sizeRelV>
          </wp:anchor>
        </w:drawing>
      </w:r>
      <w:bookmarkEnd w:id="11"/>
    </w:p>
    <w:p w14:paraId="2179C1CA" w14:textId="1743A9D5" w:rsidR="006330FF" w:rsidRPr="006330FF" w:rsidRDefault="006330FF" w:rsidP="006330FF"/>
    <w:p w14:paraId="62DE449D" w14:textId="6CA1D922" w:rsidR="006F5BC4" w:rsidRDefault="006F5BC4" w:rsidP="006F5BC4">
      <w:pPr>
        <w:pStyle w:val="Heading2"/>
      </w:pPr>
      <w:bookmarkStart w:id="12" w:name="_Toc162212904"/>
      <w:r>
        <w:t>Drop in Voltage Question (4)</w:t>
      </w:r>
      <w:bookmarkEnd w:id="10"/>
      <w:bookmarkEnd w:id="12"/>
    </w:p>
    <w:p w14:paraId="4036EB80" w14:textId="7199E76C" w:rsidR="004B4CBB" w:rsidRDefault="004B4CBB" w:rsidP="004B4CBB">
      <w:pPr>
        <w:rPr>
          <w:rFonts w:ascii="Calibri" w:hAnsi="Calibri" w:cs="Calibri"/>
          <w:sz w:val="28"/>
          <w:szCs w:val="28"/>
        </w:rPr>
      </w:pPr>
      <w:r>
        <w:rPr>
          <w:rFonts w:ascii="Calibri" w:hAnsi="Calibri" w:cs="Calibri"/>
          <w:sz w:val="28"/>
          <w:szCs w:val="28"/>
        </w:rPr>
        <w:t>The voltage drop could’ve been caused by many different factors such as</w:t>
      </w:r>
      <w:r w:rsidR="002C3B51">
        <w:rPr>
          <w:rFonts w:ascii="Calibri" w:hAnsi="Calibri" w:cs="Calibri"/>
          <w:sz w:val="28"/>
          <w:szCs w:val="28"/>
        </w:rPr>
        <w:t xml:space="preserve">, but not restricted to </w:t>
      </w:r>
      <w:r>
        <w:rPr>
          <w:rFonts w:ascii="Calibri" w:hAnsi="Calibri" w:cs="Calibri"/>
          <w:sz w:val="28"/>
          <w:szCs w:val="28"/>
        </w:rPr>
        <w:t>:</w:t>
      </w:r>
    </w:p>
    <w:p w14:paraId="15F56611" w14:textId="77777777" w:rsidR="004B4CBB" w:rsidRDefault="004B4CBB" w:rsidP="004B4CBB">
      <w:pPr>
        <w:pStyle w:val="ListParagraph"/>
        <w:numPr>
          <w:ilvl w:val="0"/>
          <w:numId w:val="1"/>
        </w:numPr>
        <w:rPr>
          <w:rFonts w:ascii="Calibri" w:hAnsi="Calibri" w:cs="Calibri"/>
          <w:sz w:val="28"/>
          <w:szCs w:val="28"/>
        </w:rPr>
      </w:pPr>
      <w:r>
        <w:rPr>
          <w:rFonts w:ascii="Calibri" w:hAnsi="Calibri" w:cs="Calibri"/>
          <w:sz w:val="28"/>
          <w:szCs w:val="28"/>
        </w:rPr>
        <w:t>Resistance and inductance in the wires – if the wires used in the circuit had any resistance and/or inductance this could cause a drop in the voltage especially at higher frequencies or currents.</w:t>
      </w:r>
    </w:p>
    <w:p w14:paraId="0259687B" w14:textId="77777777" w:rsidR="004B4CBB" w:rsidRDefault="004B4CBB" w:rsidP="004B4CBB">
      <w:pPr>
        <w:pStyle w:val="ListParagraph"/>
        <w:numPr>
          <w:ilvl w:val="0"/>
          <w:numId w:val="1"/>
        </w:numPr>
        <w:rPr>
          <w:rFonts w:ascii="Calibri" w:hAnsi="Calibri" w:cs="Calibri"/>
          <w:sz w:val="28"/>
          <w:szCs w:val="28"/>
        </w:rPr>
      </w:pPr>
      <w:r>
        <w:rPr>
          <w:rFonts w:ascii="Calibri" w:hAnsi="Calibri" w:cs="Calibri"/>
          <w:sz w:val="28"/>
          <w:szCs w:val="28"/>
        </w:rPr>
        <w:t>Unusual behaviour of the components – all of the different components exhibit unusual behaviours which can then lead to a voltage drop.</w:t>
      </w:r>
    </w:p>
    <w:p w14:paraId="3B09E30B" w14:textId="77777777" w:rsidR="004B4CBB" w:rsidRPr="00152AE2" w:rsidRDefault="004B4CBB" w:rsidP="004B4CBB">
      <w:pPr>
        <w:pStyle w:val="ListParagraph"/>
        <w:numPr>
          <w:ilvl w:val="0"/>
          <w:numId w:val="1"/>
        </w:numPr>
        <w:rPr>
          <w:rFonts w:ascii="Calibri" w:hAnsi="Calibri" w:cs="Calibri"/>
          <w:sz w:val="28"/>
          <w:szCs w:val="28"/>
        </w:rPr>
      </w:pPr>
      <w:r>
        <w:rPr>
          <w:rFonts w:ascii="Calibri" w:hAnsi="Calibri" w:cs="Calibri"/>
          <w:sz w:val="28"/>
          <w:szCs w:val="28"/>
        </w:rPr>
        <w:t xml:space="preserve">Load resistance – the load resistance that is connected to the rectifier circuit’s output will affect the output voltage. The higher the resistance the lower the voltage output. </w:t>
      </w:r>
    </w:p>
    <w:p w14:paraId="0FC96C73" w14:textId="77777777" w:rsidR="0029267E" w:rsidRPr="00CA0B2A" w:rsidRDefault="0029267E" w:rsidP="006F5BC4">
      <w:pPr>
        <w:rPr>
          <w:rFonts w:ascii="Calibri" w:hAnsi="Calibri" w:cs="Calibri"/>
          <w:sz w:val="28"/>
          <w:szCs w:val="28"/>
        </w:rPr>
      </w:pPr>
    </w:p>
    <w:p w14:paraId="52B8A2E8" w14:textId="77777777" w:rsidR="006F5BC4" w:rsidRDefault="006F5BC4" w:rsidP="006F5BC4">
      <w:pPr>
        <w:pStyle w:val="Heading2"/>
      </w:pPr>
      <w:bookmarkStart w:id="13" w:name="_Toc160612874"/>
      <w:bookmarkStart w:id="14" w:name="_Toc162212905"/>
      <w:r>
        <w:t>Different Voltage Readings Question (5)</w:t>
      </w:r>
      <w:bookmarkEnd w:id="13"/>
      <w:bookmarkEnd w:id="14"/>
    </w:p>
    <w:tbl>
      <w:tblPr>
        <w:tblStyle w:val="TableGrid"/>
        <w:tblW w:w="0" w:type="auto"/>
        <w:tblLook w:val="04A0" w:firstRow="1" w:lastRow="0" w:firstColumn="1" w:lastColumn="0" w:noHBand="0" w:noVBand="1"/>
      </w:tblPr>
      <w:tblGrid>
        <w:gridCol w:w="3005"/>
        <w:gridCol w:w="3005"/>
        <w:gridCol w:w="3006"/>
      </w:tblGrid>
      <w:tr w:rsidR="00726010" w14:paraId="1E68BF23" w14:textId="77777777" w:rsidTr="00726010">
        <w:tc>
          <w:tcPr>
            <w:tcW w:w="3005" w:type="dxa"/>
          </w:tcPr>
          <w:p w14:paraId="3A154D89" w14:textId="65A1EBE3" w:rsidR="00726010" w:rsidRDefault="004E5313" w:rsidP="004333D4">
            <w:r>
              <w:t>Peak voltage input position</w:t>
            </w:r>
          </w:p>
        </w:tc>
        <w:tc>
          <w:tcPr>
            <w:tcW w:w="3005" w:type="dxa"/>
          </w:tcPr>
          <w:p w14:paraId="5E4C512B" w14:textId="7BB3EFCC" w:rsidR="00726010" w:rsidRDefault="004D7A65" w:rsidP="004333D4">
            <w:r>
              <w:t xml:space="preserve">Peak to peak voltage </w:t>
            </w:r>
          </w:p>
        </w:tc>
        <w:tc>
          <w:tcPr>
            <w:tcW w:w="3006" w:type="dxa"/>
          </w:tcPr>
          <w:p w14:paraId="30D2B4A4" w14:textId="211405EA" w:rsidR="00726010" w:rsidRDefault="00A6440B" w:rsidP="004333D4">
            <w:r>
              <w:t xml:space="preserve">Root mean square </w:t>
            </w:r>
          </w:p>
        </w:tc>
      </w:tr>
      <w:tr w:rsidR="00726010" w14:paraId="60EDAEC5" w14:textId="77777777" w:rsidTr="00726010">
        <w:tc>
          <w:tcPr>
            <w:tcW w:w="3005" w:type="dxa"/>
          </w:tcPr>
          <w:p w14:paraId="095399EC" w14:textId="77777777" w:rsidR="00726010" w:rsidRDefault="00726010" w:rsidP="004333D4"/>
        </w:tc>
        <w:tc>
          <w:tcPr>
            <w:tcW w:w="3005" w:type="dxa"/>
          </w:tcPr>
          <w:p w14:paraId="6744A3CF" w14:textId="77777777" w:rsidR="00726010" w:rsidRDefault="00726010" w:rsidP="004333D4"/>
        </w:tc>
        <w:tc>
          <w:tcPr>
            <w:tcW w:w="3006" w:type="dxa"/>
          </w:tcPr>
          <w:p w14:paraId="4F4D3B6D" w14:textId="77777777" w:rsidR="00726010" w:rsidRDefault="00726010" w:rsidP="004333D4"/>
        </w:tc>
      </w:tr>
    </w:tbl>
    <w:p w14:paraId="31902077" w14:textId="33795F4F" w:rsidR="004333D4" w:rsidRDefault="00EC55B3" w:rsidP="004333D4">
      <w:r>
        <w:t>(unable to do due to being unable to access the programme)</w:t>
      </w:r>
    </w:p>
    <w:p w14:paraId="139E22DC" w14:textId="0725BB85" w:rsidR="00726010" w:rsidRDefault="00726010" w:rsidP="004333D4">
      <w:pPr>
        <w:rPr>
          <w:rFonts w:ascii="Calibri" w:hAnsi="Calibri" w:cs="Calibri"/>
          <w:sz w:val="28"/>
          <w:szCs w:val="28"/>
          <w:shd w:val="clear" w:color="auto" w:fill="FFFFFF"/>
        </w:rPr>
      </w:pPr>
      <w:r w:rsidRPr="00726010">
        <w:rPr>
          <w:rFonts w:ascii="Calibri" w:hAnsi="Calibri" w:cs="Calibri"/>
          <w:sz w:val="28"/>
          <w:szCs w:val="28"/>
          <w:shd w:val="clear" w:color="auto" w:fill="FFFFFF"/>
        </w:rPr>
        <w:t xml:space="preserve">An RMS voltage is defined as the square root of the mean square of instantaneous values of the </w:t>
      </w:r>
      <w:hyperlink r:id="rId24" w:history="1">
        <w:r w:rsidRPr="00726010">
          <w:rPr>
            <w:rStyle w:val="Hyperlink"/>
            <w:rFonts w:ascii="Calibri" w:hAnsi="Calibri" w:cs="Calibri"/>
            <w:color w:val="auto"/>
            <w:sz w:val="28"/>
            <w:szCs w:val="28"/>
            <w:u w:val="none"/>
            <w:bdr w:val="none" w:sz="0" w:space="0" w:color="auto" w:frame="1"/>
            <w:shd w:val="clear" w:color="auto" w:fill="FFFFFF"/>
          </w:rPr>
          <w:t xml:space="preserve">voltage </w:t>
        </w:r>
      </w:hyperlink>
      <w:r w:rsidRPr="00726010">
        <w:rPr>
          <w:rFonts w:ascii="Calibri" w:hAnsi="Calibri" w:cs="Calibri"/>
          <w:sz w:val="28"/>
          <w:szCs w:val="28"/>
          <w:shd w:val="clear" w:color="auto" w:fill="FFFFFF"/>
        </w:rPr>
        <w:t>signal.</w:t>
      </w:r>
      <w:r w:rsidR="00A672AE">
        <w:rPr>
          <w:rFonts w:ascii="Calibri" w:hAnsi="Calibri" w:cs="Calibri"/>
          <w:sz w:val="28"/>
          <w:szCs w:val="28"/>
          <w:shd w:val="clear" w:color="auto" w:fill="FFFFFF"/>
        </w:rPr>
        <w:t xml:space="preserve"> </w:t>
      </w:r>
      <w:r w:rsidR="00A672AE" w:rsidRPr="00A672AE">
        <w:rPr>
          <w:rFonts w:ascii="Calibri" w:hAnsi="Calibri" w:cs="Calibri"/>
          <w:sz w:val="28"/>
          <w:szCs w:val="28"/>
          <w:shd w:val="clear" w:color="auto" w:fill="FFFFFF"/>
        </w:rPr>
        <w:t>The RMS is also known as the quadratic mean. RMS voltage can also be defined for a continuously varying voltage in terms of an integral of the squares of the instantaneous values during a cycle.</w:t>
      </w:r>
      <w:sdt>
        <w:sdtPr>
          <w:rPr>
            <w:rFonts w:ascii="Calibri" w:hAnsi="Calibri" w:cs="Calibri"/>
            <w:sz w:val="28"/>
            <w:szCs w:val="28"/>
            <w:shd w:val="clear" w:color="auto" w:fill="FFFFFF"/>
          </w:rPr>
          <w:id w:val="1687639886"/>
          <w:citation/>
        </w:sdtPr>
        <w:sdtContent>
          <w:r w:rsidR="0095188D">
            <w:rPr>
              <w:rFonts w:ascii="Calibri" w:hAnsi="Calibri" w:cs="Calibri"/>
              <w:sz w:val="28"/>
              <w:szCs w:val="28"/>
              <w:shd w:val="clear" w:color="auto" w:fill="FFFFFF"/>
            </w:rPr>
            <w:fldChar w:fldCharType="begin"/>
          </w:r>
          <w:r w:rsidR="0095188D">
            <w:rPr>
              <w:rFonts w:ascii="Calibri" w:hAnsi="Calibri" w:cs="Calibri"/>
              <w:sz w:val="28"/>
              <w:szCs w:val="28"/>
              <w:shd w:val="clear" w:color="auto" w:fill="FFFFFF"/>
            </w:rPr>
            <w:instrText xml:space="preserve"> CITATION ele21 \l 2057 </w:instrText>
          </w:r>
          <w:r w:rsidR="0095188D">
            <w:rPr>
              <w:rFonts w:ascii="Calibri" w:hAnsi="Calibri" w:cs="Calibri"/>
              <w:sz w:val="28"/>
              <w:szCs w:val="28"/>
              <w:shd w:val="clear" w:color="auto" w:fill="FFFFFF"/>
            </w:rPr>
            <w:fldChar w:fldCharType="separate"/>
          </w:r>
          <w:r w:rsidR="006928D3">
            <w:rPr>
              <w:rFonts w:ascii="Calibri" w:hAnsi="Calibri" w:cs="Calibri"/>
              <w:noProof/>
              <w:sz w:val="28"/>
              <w:szCs w:val="28"/>
              <w:shd w:val="clear" w:color="auto" w:fill="FFFFFF"/>
            </w:rPr>
            <w:t xml:space="preserve"> </w:t>
          </w:r>
          <w:r w:rsidR="006928D3" w:rsidRPr="006928D3">
            <w:rPr>
              <w:rFonts w:ascii="Calibri" w:hAnsi="Calibri" w:cs="Calibri"/>
              <w:noProof/>
              <w:sz w:val="28"/>
              <w:szCs w:val="28"/>
              <w:shd w:val="clear" w:color="auto" w:fill="FFFFFF"/>
            </w:rPr>
            <w:t>(electrical4u, 2021)</w:t>
          </w:r>
          <w:r w:rsidR="0095188D">
            <w:rPr>
              <w:rFonts w:ascii="Calibri" w:hAnsi="Calibri" w:cs="Calibri"/>
              <w:sz w:val="28"/>
              <w:szCs w:val="28"/>
              <w:shd w:val="clear" w:color="auto" w:fill="FFFFFF"/>
            </w:rPr>
            <w:fldChar w:fldCharType="end"/>
          </w:r>
        </w:sdtContent>
      </w:sdt>
    </w:p>
    <w:p w14:paraId="577E5D88" w14:textId="5DFDFC04" w:rsidR="002825E6" w:rsidRPr="00C76D9A" w:rsidRDefault="006A621C" w:rsidP="002825E6">
      <w:pPr>
        <w:rPr>
          <w:rFonts w:ascii="Calibri" w:hAnsi="Calibri" w:cs="Calibri"/>
          <w:sz w:val="28"/>
          <w:szCs w:val="28"/>
        </w:rPr>
      </w:pPr>
      <w:r>
        <w:rPr>
          <w:rFonts w:ascii="Calibri" w:hAnsi="Calibri" w:cs="Calibri"/>
          <w:sz w:val="28"/>
          <w:szCs w:val="28"/>
          <w:shd w:val="clear" w:color="auto" w:fill="FFFFFF"/>
        </w:rPr>
        <w:t xml:space="preserve">The RMS voltage is different from the peak voltage </w:t>
      </w:r>
      <w:r w:rsidR="00E63479">
        <w:rPr>
          <w:rFonts w:ascii="Calibri" w:hAnsi="Calibri" w:cs="Calibri"/>
          <w:sz w:val="28"/>
          <w:szCs w:val="28"/>
          <w:shd w:val="clear" w:color="auto" w:fill="FFFFFF"/>
        </w:rPr>
        <w:t xml:space="preserve">it uses the entire waveform over a period </w:t>
      </w:r>
      <w:r w:rsidR="002038F9">
        <w:rPr>
          <w:rFonts w:ascii="Calibri" w:hAnsi="Calibri" w:cs="Calibri"/>
          <w:sz w:val="28"/>
          <w:szCs w:val="28"/>
          <w:shd w:val="clear" w:color="auto" w:fill="FFFFFF"/>
        </w:rPr>
        <w:t xml:space="preserve">rather than just the maximum value. It also considers both the positive and negative </w:t>
      </w:r>
      <w:r w:rsidR="00172A01">
        <w:rPr>
          <w:rFonts w:ascii="Calibri" w:hAnsi="Calibri" w:cs="Calibri"/>
          <w:sz w:val="28"/>
          <w:szCs w:val="28"/>
          <w:shd w:val="clear" w:color="auto" w:fill="FFFFFF"/>
        </w:rPr>
        <w:t>values of the waveform, squaring them to make them positive</w:t>
      </w:r>
      <w:r w:rsidR="002157CA">
        <w:rPr>
          <w:rFonts w:ascii="Calibri" w:hAnsi="Calibri" w:cs="Calibri"/>
          <w:sz w:val="28"/>
          <w:szCs w:val="28"/>
          <w:shd w:val="clear" w:color="auto" w:fill="FFFFFF"/>
        </w:rPr>
        <w:t>, and then using the average before applying the square root.</w:t>
      </w:r>
    </w:p>
    <w:p w14:paraId="308DAA77" w14:textId="77777777" w:rsidR="006F5BC4" w:rsidRDefault="006F5BC4" w:rsidP="006F5BC4">
      <w:pPr>
        <w:pStyle w:val="Heading2"/>
      </w:pPr>
      <w:bookmarkStart w:id="15" w:name="_Toc160612875"/>
      <w:bookmarkStart w:id="16" w:name="_Toc162212906"/>
      <w:r>
        <w:t>Rectifiers use in Automotive applications Question. (4)</w:t>
      </w:r>
      <w:bookmarkEnd w:id="15"/>
      <w:bookmarkEnd w:id="16"/>
    </w:p>
    <w:p w14:paraId="3D589317" w14:textId="7FBEC7D1" w:rsidR="00C76D9A" w:rsidRDefault="00E45BF4" w:rsidP="00DE1C4E">
      <w:pPr>
        <w:rPr>
          <w:rFonts w:ascii="Calibri" w:hAnsi="Calibri" w:cs="Calibri"/>
          <w:sz w:val="28"/>
          <w:szCs w:val="28"/>
        </w:rPr>
      </w:pPr>
      <w:r>
        <w:rPr>
          <w:rFonts w:ascii="Calibri" w:hAnsi="Calibri" w:cs="Calibri"/>
          <w:sz w:val="28"/>
          <w:szCs w:val="28"/>
        </w:rPr>
        <w:t xml:space="preserve">Here are some of the key applications of rectifiers in </w:t>
      </w:r>
      <w:r w:rsidR="00C76D9A">
        <w:rPr>
          <w:rFonts w:ascii="Calibri" w:hAnsi="Calibri" w:cs="Calibri"/>
          <w:sz w:val="28"/>
          <w:szCs w:val="28"/>
        </w:rPr>
        <w:t>automotive:</w:t>
      </w:r>
    </w:p>
    <w:p w14:paraId="2DEEBD28"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Polarity protection</w:t>
      </w:r>
    </w:p>
    <w:p w14:paraId="3ADB7EC0"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DC/DC conversion</w:t>
      </w:r>
    </w:p>
    <w:p w14:paraId="119A4FB7"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AC/DC conversion</w:t>
      </w:r>
    </w:p>
    <w:p w14:paraId="67F0C94A"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Freewheeling of inductive load</w:t>
      </w:r>
    </w:p>
    <w:p w14:paraId="1B67035D"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Standard switching applications</w:t>
      </w:r>
    </w:p>
    <w:p w14:paraId="59F8B457"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High-speed switching applications</w:t>
      </w:r>
    </w:p>
    <w:p w14:paraId="352B583B"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Engine and Transmission Control Unit</w:t>
      </w:r>
    </w:p>
    <w:p w14:paraId="5AE4951E" w14:textId="77777777"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Solenoid control</w:t>
      </w:r>
    </w:p>
    <w:p w14:paraId="72901E26" w14:textId="2D4113E0" w:rsidR="00DE1C4E" w:rsidRPr="00DE1C4E" w:rsidRDefault="00DE1C4E" w:rsidP="00DE1C4E">
      <w:pPr>
        <w:numPr>
          <w:ilvl w:val="0"/>
          <w:numId w:val="4"/>
        </w:numPr>
        <w:shd w:val="clear" w:color="auto" w:fill="FFFFFF"/>
        <w:spacing w:before="100" w:beforeAutospacing="1" w:after="100" w:afterAutospacing="1" w:line="240" w:lineRule="auto"/>
        <w:rPr>
          <w:rFonts w:ascii="Calibri" w:hAnsi="Calibri" w:cs="Calibri"/>
          <w:color w:val="252525"/>
        </w:rPr>
      </w:pPr>
      <w:r w:rsidRPr="00DE1C4E">
        <w:rPr>
          <w:rFonts w:ascii="Calibri" w:hAnsi="Calibri" w:cs="Calibri"/>
          <w:color w:val="252525"/>
        </w:rPr>
        <w:t>Piezo injection</w:t>
      </w:r>
      <w:r>
        <w:rPr>
          <w:rFonts w:ascii="Calibri" w:hAnsi="Calibri" w:cs="Calibri"/>
          <w:color w:val="252525"/>
        </w:rPr>
        <w:t xml:space="preserve"> </w:t>
      </w:r>
      <w:sdt>
        <w:sdtPr>
          <w:rPr>
            <w:rFonts w:ascii="Calibri" w:hAnsi="Calibri" w:cs="Calibri"/>
            <w:color w:val="252525"/>
          </w:rPr>
          <w:id w:val="338815454"/>
          <w:citation/>
        </w:sdtPr>
        <w:sdtContent>
          <w:r>
            <w:rPr>
              <w:rFonts w:ascii="Calibri" w:hAnsi="Calibri" w:cs="Calibri"/>
              <w:color w:val="252525"/>
            </w:rPr>
            <w:fldChar w:fldCharType="begin"/>
          </w:r>
          <w:r>
            <w:rPr>
              <w:rFonts w:ascii="Calibri" w:hAnsi="Calibri" w:cs="Calibri"/>
              <w:color w:val="252525"/>
            </w:rPr>
            <w:instrText xml:space="preserve"> CITATION NEX24 \l 2057 </w:instrText>
          </w:r>
          <w:r>
            <w:rPr>
              <w:rFonts w:ascii="Calibri" w:hAnsi="Calibri" w:cs="Calibri"/>
              <w:color w:val="252525"/>
            </w:rPr>
            <w:fldChar w:fldCharType="separate"/>
          </w:r>
          <w:r w:rsidR="006928D3" w:rsidRPr="006928D3">
            <w:rPr>
              <w:rFonts w:ascii="Calibri" w:hAnsi="Calibri" w:cs="Calibri"/>
              <w:noProof/>
              <w:color w:val="252525"/>
            </w:rPr>
            <w:t>(NEXPERIA, 2024)</w:t>
          </w:r>
          <w:r>
            <w:rPr>
              <w:rFonts w:ascii="Calibri" w:hAnsi="Calibri" w:cs="Calibri"/>
              <w:color w:val="252525"/>
            </w:rPr>
            <w:fldChar w:fldCharType="end"/>
          </w:r>
        </w:sdtContent>
      </w:sdt>
    </w:p>
    <w:p w14:paraId="2CC21019" w14:textId="77777777" w:rsidR="00DE1C4E" w:rsidRPr="00DE1C4E" w:rsidRDefault="00DE1C4E" w:rsidP="00DE1C4E">
      <w:pPr>
        <w:rPr>
          <w:rFonts w:ascii="Calibri" w:hAnsi="Calibri" w:cs="Calibri"/>
          <w:sz w:val="28"/>
          <w:szCs w:val="28"/>
        </w:rPr>
      </w:pPr>
    </w:p>
    <w:p w14:paraId="13FFBB46" w14:textId="175DC55D" w:rsidR="005D530B" w:rsidRPr="00C76D9A" w:rsidRDefault="00713072" w:rsidP="005D530B">
      <w:pPr>
        <w:shd w:val="clear" w:color="auto" w:fill="FFFFFF"/>
        <w:spacing w:before="100" w:beforeAutospacing="1" w:after="100" w:afterAutospacing="1" w:line="240" w:lineRule="auto"/>
        <w:ind w:left="360"/>
        <w:rPr>
          <w:rFonts w:ascii="Calibri" w:hAnsi="Calibri" w:cs="Calibri"/>
          <w:color w:val="252525"/>
        </w:rPr>
      </w:pPr>
      <w:r>
        <w:rPr>
          <w:rFonts w:ascii="Lato" w:hAnsi="Lato"/>
          <w:color w:val="000000"/>
          <w:sz w:val="23"/>
          <w:szCs w:val="23"/>
          <w:shd w:val="clear" w:color="auto" w:fill="FFFFFF"/>
        </w:rPr>
        <w:t>Automotive electrical systems rely heavily on rectifiers for various functions. From powering the lights and entertainment systems to charging the battery while the vehicle is running, rectifiers are vital components in automobiles.</w:t>
      </w:r>
      <w:r w:rsidR="0088361E">
        <w:rPr>
          <w:rFonts w:ascii="Lato" w:hAnsi="Lato"/>
          <w:color w:val="000000"/>
          <w:sz w:val="23"/>
          <w:szCs w:val="23"/>
          <w:shd w:val="clear" w:color="auto" w:fill="FFFFFF"/>
        </w:rPr>
        <w:t xml:space="preserve"> </w:t>
      </w:r>
      <w:sdt>
        <w:sdtPr>
          <w:rPr>
            <w:rFonts w:ascii="Lato" w:hAnsi="Lato"/>
            <w:color w:val="000000"/>
            <w:sz w:val="23"/>
            <w:szCs w:val="23"/>
            <w:shd w:val="clear" w:color="auto" w:fill="FFFFFF"/>
          </w:rPr>
          <w:id w:val="-2108958959"/>
          <w:citation/>
        </w:sdtPr>
        <w:sdtContent>
          <w:r w:rsidR="00B6315B">
            <w:rPr>
              <w:rFonts w:ascii="Lato" w:hAnsi="Lato"/>
              <w:color w:val="000000"/>
              <w:sz w:val="23"/>
              <w:szCs w:val="23"/>
              <w:shd w:val="clear" w:color="auto" w:fill="FFFFFF"/>
            </w:rPr>
            <w:fldChar w:fldCharType="begin"/>
          </w:r>
          <w:r w:rsidR="00B6315B">
            <w:rPr>
              <w:rFonts w:ascii="Lato" w:hAnsi="Lato"/>
              <w:color w:val="000000"/>
              <w:sz w:val="23"/>
              <w:szCs w:val="23"/>
              <w:shd w:val="clear" w:color="auto" w:fill="FFFFFF"/>
            </w:rPr>
            <w:instrText xml:space="preserve"> CITATION Rds23 \l 2057 </w:instrText>
          </w:r>
          <w:r w:rsidR="00B6315B">
            <w:rPr>
              <w:rFonts w:ascii="Lato" w:hAnsi="Lato"/>
              <w:color w:val="000000"/>
              <w:sz w:val="23"/>
              <w:szCs w:val="23"/>
              <w:shd w:val="clear" w:color="auto" w:fill="FFFFFF"/>
            </w:rPr>
            <w:fldChar w:fldCharType="separate"/>
          </w:r>
          <w:r w:rsidR="006928D3" w:rsidRPr="006928D3">
            <w:rPr>
              <w:rFonts w:ascii="Lato" w:hAnsi="Lato"/>
              <w:noProof/>
              <w:color w:val="000000"/>
              <w:sz w:val="23"/>
              <w:szCs w:val="23"/>
              <w:shd w:val="clear" w:color="auto" w:fill="FFFFFF"/>
            </w:rPr>
            <w:t>(Rd-solucoes, 2023)</w:t>
          </w:r>
          <w:r w:rsidR="00B6315B">
            <w:rPr>
              <w:rFonts w:ascii="Lato" w:hAnsi="Lato"/>
              <w:color w:val="000000"/>
              <w:sz w:val="23"/>
              <w:szCs w:val="23"/>
              <w:shd w:val="clear" w:color="auto" w:fill="FFFFFF"/>
            </w:rPr>
            <w:fldChar w:fldCharType="end"/>
          </w:r>
        </w:sdtContent>
      </w:sdt>
    </w:p>
    <w:p w14:paraId="6B1633CC" w14:textId="77777777" w:rsidR="00C76D9A" w:rsidRPr="00E45BF4" w:rsidRDefault="00C76D9A" w:rsidP="006F5BC4">
      <w:pPr>
        <w:rPr>
          <w:rFonts w:ascii="Calibri" w:hAnsi="Calibri" w:cs="Calibri"/>
          <w:sz w:val="28"/>
          <w:szCs w:val="28"/>
        </w:rPr>
      </w:pPr>
    </w:p>
    <w:p w14:paraId="0D2B2564" w14:textId="77777777" w:rsidR="006F5BC4" w:rsidRDefault="006F5BC4" w:rsidP="006F5BC4">
      <w:pPr>
        <w:pStyle w:val="Heading2"/>
      </w:pPr>
      <w:bookmarkStart w:id="17" w:name="_Toc160612876"/>
      <w:bookmarkStart w:id="18" w:name="_Toc162212907"/>
      <w:r>
        <w:t>Probing Question (4)</w:t>
      </w:r>
      <w:bookmarkEnd w:id="17"/>
      <w:bookmarkEnd w:id="18"/>
    </w:p>
    <w:p w14:paraId="2BB3952D" w14:textId="77777777" w:rsidR="006928D3" w:rsidRDefault="0056516F" w:rsidP="006928D3">
      <w:r>
        <w:t>This issue could be down to a multi</w:t>
      </w:r>
      <w:r w:rsidR="00397BF1">
        <w:t xml:space="preserve">tude of reasons ranging from something as simple as out of date equipment </w:t>
      </w:r>
      <w:r w:rsidR="00813732">
        <w:t xml:space="preserve">to the oscilloscope being designed to only </w:t>
      </w:r>
      <w:r w:rsidR="0093543E">
        <w:t xml:space="preserve">capture data from one channel </w:t>
      </w:r>
      <w:r w:rsidR="00DF4871">
        <w:t xml:space="preserve">at a time. This makes simultaneous probing difficult especially if the points are connected to </w:t>
      </w:r>
      <w:r w:rsidR="005C5B29">
        <w:t xml:space="preserve">different circuits or components as they could have different characteristics. The issue could also be down to </w:t>
      </w:r>
      <w:r w:rsidR="00AA3242">
        <w:t>a number of physical constraints such as physical probing limitations</w:t>
      </w:r>
      <w:r w:rsidR="007F3240">
        <w:t xml:space="preserve">, where the points are far away from each other or there are other cables in the way. </w:t>
      </w:r>
      <w:bookmarkStart w:id="19" w:name="_Toc160612877"/>
    </w:p>
    <w:p w14:paraId="5AEFA152" w14:textId="3ADC2CE8" w:rsidR="006F5BC4" w:rsidRDefault="006F5BC4" w:rsidP="006928D3">
      <w:pPr>
        <w:pStyle w:val="Heading1"/>
      </w:pPr>
      <w:bookmarkStart w:id="20" w:name="_Toc162212908"/>
      <w:r>
        <w:t>Task 3</w:t>
      </w:r>
      <w:bookmarkEnd w:id="19"/>
      <w:bookmarkEnd w:id="20"/>
    </w:p>
    <w:p w14:paraId="49628B32" w14:textId="77777777" w:rsidR="006928D3" w:rsidRPr="006928D3" w:rsidRDefault="006928D3" w:rsidP="006928D3"/>
    <w:p w14:paraId="360C9ED5" w14:textId="77777777" w:rsidR="006F5BC4" w:rsidRDefault="006F5BC4" w:rsidP="006F5BC4">
      <w:pPr>
        <w:pStyle w:val="Heading2"/>
      </w:pPr>
      <w:bookmarkStart w:id="21" w:name="_Toc160612878"/>
      <w:bookmarkStart w:id="22" w:name="_Toc162212909"/>
      <w:r>
        <w:t>Scope Time Division Calculations (4)</w:t>
      </w:r>
      <w:bookmarkEnd w:id="21"/>
      <w:bookmarkEnd w:id="22"/>
    </w:p>
    <w:p w14:paraId="1D361544" w14:textId="049D46BD" w:rsidR="006F5BC4" w:rsidRDefault="006952A0" w:rsidP="006F5BC4">
      <w:r w:rsidRPr="0036615B">
        <w:t>R= 1</w:t>
      </w:r>
      <w:r w:rsidR="00F8052E" w:rsidRPr="0036615B">
        <w:t xml:space="preserve">K </w:t>
      </w:r>
      <w:r w:rsidR="00F8052E" w:rsidRPr="0036615B">
        <w:t>Ω</w:t>
      </w:r>
      <w:r w:rsidR="00F8052E" w:rsidRPr="0036615B">
        <w:t xml:space="preserve">         C= </w:t>
      </w:r>
      <w:r w:rsidR="0036615B" w:rsidRPr="0036615B">
        <w:t xml:space="preserve">0.68 </w:t>
      </w:r>
      <w:r w:rsidR="0036615B" w:rsidRPr="0036615B">
        <w:t>µ</w:t>
      </w:r>
      <w:r w:rsidR="0036615B" w:rsidRPr="0036615B">
        <w:t xml:space="preserve">        Cap marki</w:t>
      </w:r>
      <w:r w:rsidR="0036615B">
        <w:t>ng = 684</w:t>
      </w:r>
    </w:p>
    <w:p w14:paraId="555B3219" w14:textId="0BC6810C" w:rsidR="00554B54" w:rsidRDefault="0036615B" w:rsidP="006F5BC4">
      <w:r>
        <w:t xml:space="preserve">T = </w:t>
      </w:r>
      <w:r w:rsidR="004F47B9">
        <w:t>r*</w:t>
      </w:r>
      <w:r w:rsidR="003248D8">
        <w:t>(</w:t>
      </w:r>
      <w:r w:rsidR="004F47B9">
        <w:t>c*10</w:t>
      </w:r>
      <w:r w:rsidR="004F47B9">
        <w:rPr>
          <w:vertAlign w:val="superscript"/>
        </w:rPr>
        <w:t>-6</w:t>
      </w:r>
      <w:r w:rsidR="003248D8">
        <w:t>)---- 1000 * (0.68*10</w:t>
      </w:r>
      <w:r w:rsidR="003248D8">
        <w:rPr>
          <w:vertAlign w:val="superscript"/>
        </w:rPr>
        <w:t>-6</w:t>
      </w:r>
      <w:r w:rsidR="003248D8">
        <w:t xml:space="preserve">) = </w:t>
      </w:r>
      <w:r w:rsidR="00554B54">
        <w:t>0.00068s</w:t>
      </w:r>
    </w:p>
    <w:p w14:paraId="209FD836" w14:textId="3464602D" w:rsidR="001B1FEA" w:rsidRPr="002F7C25" w:rsidRDefault="001B1FEA" w:rsidP="006F5BC4">
      <w:pPr>
        <w:rPr>
          <w:rFonts w:ascii="Calibri" w:hAnsi="Calibri" w:cs="Calibri"/>
          <w:color w:val="0D0D0D"/>
          <w:sz w:val="28"/>
          <w:szCs w:val="28"/>
          <w:shd w:val="clear" w:color="auto" w:fill="FFFFFF"/>
        </w:rPr>
      </w:pPr>
      <w:r>
        <w:rPr>
          <w:rFonts w:ascii="KaTeX_Math" w:hAnsi="KaTeX_Math"/>
          <w:i/>
          <w:iCs/>
          <w:color w:val="0D0D0D"/>
          <w:sz w:val="29"/>
          <w:szCs w:val="29"/>
          <w:shd w:val="clear" w:color="auto" w:fill="FFFFFF"/>
        </w:rPr>
        <w:t>f</w:t>
      </w:r>
      <w:r w:rsidRPr="002F7C25">
        <w:rPr>
          <w:rFonts w:ascii="Calibri" w:hAnsi="Calibri" w:cs="Calibri"/>
          <w:color w:val="0D0D0D"/>
          <w:sz w:val="28"/>
          <w:szCs w:val="28"/>
          <w:shd w:val="clear" w:color="auto" w:fill="FFFFFF"/>
        </w:rPr>
        <w:t>= 1/T ---- 1/0.00068</w:t>
      </w:r>
      <w:r w:rsidR="002F7C25" w:rsidRPr="002F7C25">
        <w:rPr>
          <w:rFonts w:ascii="Calibri" w:hAnsi="Calibri" w:cs="Calibri"/>
          <w:color w:val="0D0D0D"/>
          <w:sz w:val="28"/>
          <w:szCs w:val="28"/>
          <w:shd w:val="clear" w:color="auto" w:fill="FFFFFF"/>
        </w:rPr>
        <w:t xml:space="preserve"> = 1470.59 Hz</w:t>
      </w:r>
    </w:p>
    <w:p w14:paraId="433D89E9" w14:textId="1D3C73E9" w:rsidR="002F7C25" w:rsidRDefault="002F7C25" w:rsidP="006F5BC4">
      <w:pPr>
        <w:rPr>
          <w:rFonts w:ascii="Calibri" w:hAnsi="Calibri" w:cs="Calibri"/>
          <w:color w:val="0D0D0D"/>
          <w:sz w:val="28"/>
          <w:szCs w:val="28"/>
          <w:shd w:val="clear" w:color="auto" w:fill="FFFFFF"/>
        </w:rPr>
      </w:pPr>
      <w:r w:rsidRPr="002F7C25">
        <w:rPr>
          <w:rFonts w:ascii="Calibri" w:hAnsi="Calibri" w:cs="Calibri"/>
          <w:color w:val="0D0D0D"/>
          <w:sz w:val="28"/>
          <w:szCs w:val="28"/>
          <w:shd w:val="clear" w:color="auto" w:fill="FFFFFF"/>
        </w:rPr>
        <w:t>total time = 20 x 0.00068 = 0.0136s</w:t>
      </w:r>
    </w:p>
    <w:p w14:paraId="09120377" w14:textId="77777777" w:rsidR="006928D3" w:rsidRDefault="006928D3" w:rsidP="006F5BC4">
      <w:pPr>
        <w:rPr>
          <w:rFonts w:ascii="Calibri" w:hAnsi="Calibri" w:cs="Calibri"/>
          <w:color w:val="0D0D0D"/>
          <w:sz w:val="28"/>
          <w:szCs w:val="28"/>
          <w:shd w:val="clear" w:color="auto" w:fill="FFFFFF"/>
        </w:rPr>
      </w:pPr>
    </w:p>
    <w:p w14:paraId="3B8483BB" w14:textId="77777777" w:rsidR="006928D3" w:rsidRPr="002F7C25" w:rsidRDefault="006928D3" w:rsidP="006F5BC4"/>
    <w:p w14:paraId="3EDA9AE9" w14:textId="0B9122E9" w:rsidR="006F5BC4" w:rsidRDefault="006F5BC4" w:rsidP="006F5BC4">
      <w:pPr>
        <w:pStyle w:val="Heading2"/>
      </w:pPr>
      <w:bookmarkStart w:id="23" w:name="_Toc160612879"/>
      <w:bookmarkStart w:id="24" w:name="_Toc162212910"/>
      <w:r>
        <w:t>Function Generator output square wave (3)</w:t>
      </w:r>
      <w:bookmarkEnd w:id="23"/>
      <w:bookmarkEnd w:id="24"/>
    </w:p>
    <w:p w14:paraId="175F25A6" w14:textId="59F4EA8F" w:rsidR="005B4383" w:rsidRDefault="00113233" w:rsidP="005B4383">
      <w:r w:rsidRPr="000501D3">
        <w:drawing>
          <wp:anchor distT="0" distB="0" distL="114300" distR="114300" simplePos="0" relativeHeight="251667456" behindDoc="0" locked="0" layoutInCell="1" allowOverlap="1" wp14:anchorId="3A5FF73F" wp14:editId="5BE3561E">
            <wp:simplePos x="0" y="0"/>
            <wp:positionH relativeFrom="margin">
              <wp:align>left</wp:align>
            </wp:positionH>
            <wp:positionV relativeFrom="paragraph">
              <wp:posOffset>12065</wp:posOffset>
            </wp:positionV>
            <wp:extent cx="4231758" cy="2995323"/>
            <wp:effectExtent l="0" t="0" r="0" b="0"/>
            <wp:wrapNone/>
            <wp:docPr id="79868728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687288" name="Picture 1" descr="A screen 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239425" cy="3000750"/>
                    </a:xfrm>
                    <a:prstGeom prst="rect">
                      <a:avLst/>
                    </a:prstGeom>
                  </pic:spPr>
                </pic:pic>
              </a:graphicData>
            </a:graphic>
            <wp14:sizeRelH relativeFrom="margin">
              <wp14:pctWidth>0</wp14:pctWidth>
            </wp14:sizeRelH>
            <wp14:sizeRelV relativeFrom="margin">
              <wp14:pctHeight>0</wp14:pctHeight>
            </wp14:sizeRelV>
          </wp:anchor>
        </w:drawing>
      </w:r>
    </w:p>
    <w:p w14:paraId="3F60360D" w14:textId="77777777" w:rsidR="005B4383" w:rsidRDefault="005B4383" w:rsidP="005B4383"/>
    <w:p w14:paraId="36D9A07C" w14:textId="77777777" w:rsidR="005B4383" w:rsidRDefault="005B4383" w:rsidP="005B4383"/>
    <w:p w14:paraId="3A87FC2C" w14:textId="42B6EB5F" w:rsidR="005B4383" w:rsidRDefault="005B4383" w:rsidP="005B4383"/>
    <w:p w14:paraId="339984E4" w14:textId="77777777" w:rsidR="005B4383" w:rsidRDefault="005B4383" w:rsidP="005B4383"/>
    <w:p w14:paraId="4BE688C2" w14:textId="77777777" w:rsidR="005B4383" w:rsidRDefault="005B4383" w:rsidP="005B4383"/>
    <w:p w14:paraId="7582308F" w14:textId="77777777" w:rsidR="005B4383" w:rsidRDefault="005B4383" w:rsidP="005B4383"/>
    <w:p w14:paraId="42FAD6A4" w14:textId="77777777" w:rsidR="005B4383" w:rsidRDefault="005B4383" w:rsidP="005B4383"/>
    <w:p w14:paraId="756C29B5" w14:textId="77777777" w:rsidR="005B4383" w:rsidRDefault="005B4383" w:rsidP="005B4383"/>
    <w:p w14:paraId="0D348359" w14:textId="513842C3" w:rsidR="005B4383" w:rsidRDefault="005B4383" w:rsidP="005B4383"/>
    <w:p w14:paraId="5ACBFF48" w14:textId="77777777" w:rsidR="00ED672F" w:rsidRDefault="00ED672F" w:rsidP="006F5BC4">
      <w:pPr>
        <w:pStyle w:val="Heading2"/>
      </w:pPr>
      <w:bookmarkStart w:id="25" w:name="_Toc160612880"/>
    </w:p>
    <w:p w14:paraId="32D00849" w14:textId="56B4E174" w:rsidR="006F5BC4" w:rsidRDefault="000349FB" w:rsidP="006F5BC4">
      <w:pPr>
        <w:pStyle w:val="Heading2"/>
      </w:pPr>
      <w:bookmarkStart w:id="26" w:name="_Toc162212911"/>
      <w:r w:rsidRPr="000349FB">
        <w:drawing>
          <wp:anchor distT="0" distB="0" distL="114300" distR="114300" simplePos="0" relativeHeight="251668480" behindDoc="0" locked="0" layoutInCell="1" allowOverlap="1" wp14:anchorId="79083EFF" wp14:editId="555D44BF">
            <wp:simplePos x="0" y="0"/>
            <wp:positionH relativeFrom="column">
              <wp:posOffset>-350874</wp:posOffset>
            </wp:positionH>
            <wp:positionV relativeFrom="paragraph">
              <wp:posOffset>299056</wp:posOffset>
            </wp:positionV>
            <wp:extent cx="4646427" cy="3202462"/>
            <wp:effectExtent l="0" t="0" r="1905" b="0"/>
            <wp:wrapNone/>
            <wp:docPr id="2095858155"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58155" name="Picture 1" descr="A screen shot of a computer scree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659346" cy="3211366"/>
                    </a:xfrm>
                    <a:prstGeom prst="rect">
                      <a:avLst/>
                    </a:prstGeom>
                  </pic:spPr>
                </pic:pic>
              </a:graphicData>
            </a:graphic>
            <wp14:sizeRelH relativeFrom="margin">
              <wp14:pctWidth>0</wp14:pctWidth>
            </wp14:sizeRelH>
            <wp14:sizeRelV relativeFrom="margin">
              <wp14:pctHeight>0</wp14:pctHeight>
            </wp14:sizeRelV>
          </wp:anchor>
        </w:drawing>
      </w:r>
      <w:r w:rsidR="006F5BC4">
        <w:t>Capacitor charge and discharge wave marked at correct points. (3)</w:t>
      </w:r>
      <w:bookmarkEnd w:id="25"/>
      <w:bookmarkEnd w:id="26"/>
    </w:p>
    <w:p w14:paraId="71DAA04C" w14:textId="21E48451" w:rsidR="006F5BC4" w:rsidRDefault="006F5BC4" w:rsidP="006F5BC4"/>
    <w:p w14:paraId="5F63677F" w14:textId="77777777" w:rsidR="000349FB" w:rsidRDefault="000349FB" w:rsidP="006F5BC4"/>
    <w:p w14:paraId="3E1ABE09" w14:textId="77777777" w:rsidR="000349FB" w:rsidRDefault="000349FB" w:rsidP="006F5BC4"/>
    <w:p w14:paraId="7818F4A6" w14:textId="77777777" w:rsidR="000349FB" w:rsidRDefault="000349FB" w:rsidP="006F5BC4"/>
    <w:p w14:paraId="49CCB0B5" w14:textId="77777777" w:rsidR="000349FB" w:rsidRDefault="000349FB" w:rsidP="006F5BC4"/>
    <w:p w14:paraId="12880F61" w14:textId="77777777" w:rsidR="000349FB" w:rsidRDefault="000349FB" w:rsidP="006F5BC4"/>
    <w:p w14:paraId="7B643B38" w14:textId="77777777" w:rsidR="000349FB" w:rsidRDefault="000349FB" w:rsidP="006F5BC4"/>
    <w:p w14:paraId="0554DCB9" w14:textId="77777777" w:rsidR="00113233" w:rsidRDefault="00113233" w:rsidP="006F5BC4"/>
    <w:p w14:paraId="5BAF419E" w14:textId="77777777" w:rsidR="00113233" w:rsidRDefault="00113233" w:rsidP="006F5BC4"/>
    <w:p w14:paraId="26780D0A" w14:textId="77777777" w:rsidR="00C51307" w:rsidRDefault="00C51307" w:rsidP="006F5BC4"/>
    <w:p w14:paraId="16500132" w14:textId="56669C68" w:rsidR="00C51307" w:rsidRDefault="00C51307" w:rsidP="006F5BC4">
      <w:r w:rsidRPr="00C51307">
        <w:drawing>
          <wp:anchor distT="0" distB="0" distL="114300" distR="114300" simplePos="0" relativeHeight="251669504" behindDoc="0" locked="0" layoutInCell="1" allowOverlap="1" wp14:anchorId="6AF0E697" wp14:editId="214F9A12">
            <wp:simplePos x="0" y="0"/>
            <wp:positionH relativeFrom="column">
              <wp:posOffset>-435935</wp:posOffset>
            </wp:positionH>
            <wp:positionV relativeFrom="paragraph">
              <wp:posOffset>300414</wp:posOffset>
            </wp:positionV>
            <wp:extent cx="4763386" cy="628650"/>
            <wp:effectExtent l="0" t="0" r="0" b="0"/>
            <wp:wrapNone/>
            <wp:docPr id="2028697845" name="Picture 1" descr="A black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97845" name="Picture 1" descr="A black background with yellow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767680" cy="629217"/>
                    </a:xfrm>
                    <a:prstGeom prst="rect">
                      <a:avLst/>
                    </a:prstGeom>
                  </pic:spPr>
                </pic:pic>
              </a:graphicData>
            </a:graphic>
            <wp14:sizeRelH relativeFrom="margin">
              <wp14:pctWidth>0</wp14:pctWidth>
            </wp14:sizeRelH>
          </wp:anchor>
        </w:drawing>
      </w:r>
    </w:p>
    <w:p w14:paraId="4859F834" w14:textId="2C51BA58" w:rsidR="00C51307" w:rsidRDefault="00C51307" w:rsidP="006F5BC4"/>
    <w:p w14:paraId="7364438E" w14:textId="77777777" w:rsidR="000349FB" w:rsidRDefault="000349FB" w:rsidP="006F5BC4"/>
    <w:p w14:paraId="6623F1AA" w14:textId="77777777" w:rsidR="000349FB" w:rsidRPr="00DB24FE" w:rsidRDefault="000349FB" w:rsidP="006F5BC4"/>
    <w:p w14:paraId="6B448442" w14:textId="77777777" w:rsidR="006F5BC4" w:rsidRDefault="006F5BC4" w:rsidP="006F5BC4">
      <w:pPr>
        <w:pStyle w:val="Heading2"/>
      </w:pPr>
      <w:bookmarkStart w:id="27" w:name="_Toc160612881"/>
      <w:bookmarkStart w:id="28" w:name="_Toc162212912"/>
      <w:r>
        <w:t>Basic Capacitor Calculations (3)</w:t>
      </w:r>
      <w:bookmarkEnd w:id="27"/>
      <w:bookmarkEnd w:id="28"/>
    </w:p>
    <w:p w14:paraId="3E92D389" w14:textId="387DC76E" w:rsidR="006F5BC4" w:rsidRDefault="00743AC7" w:rsidP="006F5BC4">
      <w:pPr>
        <w:rPr>
          <w:rFonts w:ascii="Calibri" w:hAnsi="Calibri" w:cs="Calibri"/>
          <w:sz w:val="28"/>
          <w:szCs w:val="28"/>
        </w:rPr>
      </w:pPr>
      <w:r w:rsidRPr="00303A4C">
        <w:rPr>
          <w:rFonts w:ascii="Calibri" w:hAnsi="Calibri" w:cs="Calibri"/>
          <w:sz w:val="28"/>
          <w:szCs w:val="28"/>
        </w:rPr>
        <w:t xml:space="preserve">Peak = </w:t>
      </w:r>
      <w:r w:rsidR="00303A4C" w:rsidRPr="00303A4C">
        <w:rPr>
          <w:rFonts w:ascii="Calibri" w:hAnsi="Calibri" w:cs="Calibri"/>
          <w:sz w:val="28"/>
          <w:szCs w:val="28"/>
        </w:rPr>
        <w:t>1.84V</w:t>
      </w:r>
    </w:p>
    <w:p w14:paraId="38191CCF" w14:textId="52776BFC" w:rsidR="00303A4C" w:rsidRPr="00303A4C" w:rsidRDefault="00303A4C" w:rsidP="006F5BC4">
      <w:pPr>
        <w:rPr>
          <w:rFonts w:ascii="Calibri" w:hAnsi="Calibri" w:cs="Calibri"/>
          <w:sz w:val="28"/>
          <w:szCs w:val="28"/>
        </w:rPr>
      </w:pPr>
      <w:r>
        <w:rPr>
          <w:rFonts w:ascii="Calibri" w:hAnsi="Calibri" w:cs="Calibri"/>
          <w:sz w:val="28"/>
          <w:szCs w:val="28"/>
        </w:rPr>
        <w:t>(1.84</w:t>
      </w:r>
      <w:r w:rsidR="00890F63">
        <w:rPr>
          <w:rFonts w:ascii="Calibri" w:hAnsi="Calibri" w:cs="Calibri"/>
          <w:sz w:val="28"/>
          <w:szCs w:val="28"/>
        </w:rPr>
        <w:t>-0</w:t>
      </w:r>
      <w:r>
        <w:rPr>
          <w:rFonts w:ascii="Calibri" w:hAnsi="Calibri" w:cs="Calibri"/>
          <w:sz w:val="28"/>
          <w:szCs w:val="28"/>
        </w:rPr>
        <w:t>)</w:t>
      </w:r>
      <w:r w:rsidR="00890F63">
        <w:rPr>
          <w:rFonts w:ascii="Calibri" w:hAnsi="Calibri" w:cs="Calibri"/>
          <w:sz w:val="28"/>
          <w:szCs w:val="28"/>
        </w:rPr>
        <w:t>*0.632+0 = 1.16V</w:t>
      </w:r>
    </w:p>
    <w:p w14:paraId="21C9F67A" w14:textId="77777777" w:rsidR="006F5BC4" w:rsidRDefault="006F5BC4" w:rsidP="006F5BC4">
      <w:pPr>
        <w:pStyle w:val="Heading2"/>
      </w:pPr>
      <w:bookmarkStart w:id="29" w:name="_Toc160612882"/>
      <w:bookmarkStart w:id="30" w:name="_Toc162212913"/>
      <w:r>
        <w:t>Capacitor discharge table (4)</w:t>
      </w:r>
      <w:bookmarkEnd w:id="29"/>
      <w:bookmarkEnd w:id="30"/>
    </w:p>
    <w:tbl>
      <w:tblPr>
        <w:tblStyle w:val="TableGrid"/>
        <w:tblW w:w="0" w:type="auto"/>
        <w:tblLook w:val="04A0" w:firstRow="1" w:lastRow="0" w:firstColumn="1" w:lastColumn="0" w:noHBand="0" w:noVBand="1"/>
      </w:tblPr>
      <w:tblGrid>
        <w:gridCol w:w="988"/>
        <w:gridCol w:w="1417"/>
        <w:gridCol w:w="1276"/>
        <w:gridCol w:w="2126"/>
        <w:gridCol w:w="1985"/>
        <w:gridCol w:w="1224"/>
      </w:tblGrid>
      <w:tr w:rsidR="00C57B73" w14:paraId="4CCDDDCC" w14:textId="77777777" w:rsidTr="00854704">
        <w:tc>
          <w:tcPr>
            <w:tcW w:w="988" w:type="dxa"/>
          </w:tcPr>
          <w:p w14:paraId="5C0179A4" w14:textId="77777777" w:rsidR="006F5BC4" w:rsidRDefault="006F5BC4" w:rsidP="00854704">
            <w:r>
              <w:t>Time (s)</w:t>
            </w:r>
          </w:p>
        </w:tc>
        <w:tc>
          <w:tcPr>
            <w:tcW w:w="1417" w:type="dxa"/>
          </w:tcPr>
          <w:p w14:paraId="3FA461D1" w14:textId="77777777" w:rsidR="006F5BC4" w:rsidRDefault="006F5BC4" w:rsidP="00854704">
            <w:r>
              <w:t>Voltage (V)</w:t>
            </w:r>
          </w:p>
        </w:tc>
        <w:tc>
          <w:tcPr>
            <w:tcW w:w="1276" w:type="dxa"/>
          </w:tcPr>
          <w:p w14:paraId="20497594" w14:textId="77777777" w:rsidR="006F5BC4" w:rsidRDefault="006F5BC4" w:rsidP="00854704">
            <w:r>
              <w:t>ln (V)</w:t>
            </w:r>
          </w:p>
        </w:tc>
        <w:tc>
          <w:tcPr>
            <w:tcW w:w="2126" w:type="dxa"/>
          </w:tcPr>
          <w:p w14:paraId="3D3082C3" w14:textId="77777777" w:rsidR="006F5BC4" w:rsidRPr="006F5BC4" w:rsidRDefault="006F5BC4" w:rsidP="00854704">
            <w:pPr>
              <w:rPr>
                <w:lang w:val="fr-FR"/>
              </w:rPr>
            </w:pPr>
            <w:proofErr w:type="spellStart"/>
            <w:r w:rsidRPr="006F5BC4">
              <w:rPr>
                <w:lang w:val="fr-FR"/>
              </w:rPr>
              <w:t>dy</w:t>
            </w:r>
            <w:proofErr w:type="spellEnd"/>
            <w:r w:rsidRPr="006F5BC4">
              <w:rPr>
                <w:lang w:val="fr-FR"/>
              </w:rPr>
              <w:t xml:space="preserve"> = y2 – y1</w:t>
            </w:r>
          </w:p>
          <w:p w14:paraId="09153E12" w14:textId="77777777" w:rsidR="006F5BC4" w:rsidRPr="006F5BC4" w:rsidRDefault="006F5BC4" w:rsidP="00854704">
            <w:pPr>
              <w:rPr>
                <w:lang w:val="fr-FR"/>
              </w:rPr>
            </w:pPr>
            <w:proofErr w:type="spellStart"/>
            <w:r w:rsidRPr="006F5BC4">
              <w:rPr>
                <w:lang w:val="fr-FR"/>
              </w:rPr>
              <w:t>dy</w:t>
            </w:r>
            <w:proofErr w:type="spellEnd"/>
            <w:r w:rsidRPr="006F5BC4">
              <w:rPr>
                <w:lang w:val="fr-FR"/>
              </w:rPr>
              <w:t xml:space="preserve"> = ln(V)2-ln(V)1 </w:t>
            </w:r>
          </w:p>
        </w:tc>
        <w:tc>
          <w:tcPr>
            <w:tcW w:w="1985" w:type="dxa"/>
          </w:tcPr>
          <w:p w14:paraId="0EFAFA1B" w14:textId="77777777" w:rsidR="006F5BC4" w:rsidRDefault="006F5BC4" w:rsidP="00854704">
            <w:r>
              <w:t xml:space="preserve">dx = x2- x1 </w:t>
            </w:r>
          </w:p>
          <w:p w14:paraId="4D598ED0" w14:textId="77777777" w:rsidR="006F5BC4" w:rsidRDefault="006F5BC4" w:rsidP="00854704">
            <w:r>
              <w:t>dx = Time2 – Time1</w:t>
            </w:r>
          </w:p>
        </w:tc>
        <w:tc>
          <w:tcPr>
            <w:tcW w:w="1224" w:type="dxa"/>
          </w:tcPr>
          <w:p w14:paraId="7FC89375" w14:textId="77777777" w:rsidR="006F5BC4" w:rsidRDefault="006F5BC4" w:rsidP="00854704">
            <w:proofErr w:type="spellStart"/>
            <w:r>
              <w:t>dy</w:t>
            </w:r>
            <w:proofErr w:type="spellEnd"/>
            <w:r>
              <w:t>/dx</w:t>
            </w:r>
          </w:p>
        </w:tc>
      </w:tr>
      <w:tr w:rsidR="00C57B73" w14:paraId="77AB41C7" w14:textId="77777777" w:rsidTr="00854704">
        <w:tc>
          <w:tcPr>
            <w:tcW w:w="988" w:type="dxa"/>
          </w:tcPr>
          <w:p w14:paraId="10C2C356" w14:textId="44247C93" w:rsidR="006F5BC4" w:rsidRDefault="00F31BC8" w:rsidP="00854704">
            <w:r>
              <w:t>0.00068</w:t>
            </w:r>
          </w:p>
        </w:tc>
        <w:tc>
          <w:tcPr>
            <w:tcW w:w="1417" w:type="dxa"/>
          </w:tcPr>
          <w:p w14:paraId="1ACC871F" w14:textId="2B4A1E87" w:rsidR="006F5BC4" w:rsidRDefault="00966982" w:rsidP="00854704">
            <w:r>
              <w:t>1.</w:t>
            </w:r>
            <w:r w:rsidR="007B63F7">
              <w:t>84</w:t>
            </w:r>
          </w:p>
        </w:tc>
        <w:tc>
          <w:tcPr>
            <w:tcW w:w="1276" w:type="dxa"/>
          </w:tcPr>
          <w:p w14:paraId="336871AD" w14:textId="3761B7C5" w:rsidR="006F5BC4" w:rsidRDefault="001136D6" w:rsidP="00854704">
            <w:r>
              <w:t>1.26</w:t>
            </w:r>
          </w:p>
        </w:tc>
        <w:tc>
          <w:tcPr>
            <w:tcW w:w="2126" w:type="dxa"/>
          </w:tcPr>
          <w:p w14:paraId="48DDC347" w14:textId="77777777" w:rsidR="006F5BC4" w:rsidRDefault="006F5BC4" w:rsidP="00854704">
            <w:pPr>
              <w:jc w:val="center"/>
            </w:pPr>
            <w:r>
              <w:t>x</w:t>
            </w:r>
          </w:p>
        </w:tc>
        <w:tc>
          <w:tcPr>
            <w:tcW w:w="1985" w:type="dxa"/>
          </w:tcPr>
          <w:p w14:paraId="7E9954EE" w14:textId="77777777" w:rsidR="006F5BC4" w:rsidRDefault="006F5BC4" w:rsidP="00854704">
            <w:pPr>
              <w:jc w:val="center"/>
            </w:pPr>
            <w:r>
              <w:t>x</w:t>
            </w:r>
          </w:p>
        </w:tc>
        <w:tc>
          <w:tcPr>
            <w:tcW w:w="1224" w:type="dxa"/>
          </w:tcPr>
          <w:p w14:paraId="5B5C1C01" w14:textId="77777777" w:rsidR="006F5BC4" w:rsidRDefault="006F5BC4" w:rsidP="00854704">
            <w:pPr>
              <w:jc w:val="center"/>
            </w:pPr>
            <w:r>
              <w:t>x</w:t>
            </w:r>
          </w:p>
        </w:tc>
      </w:tr>
      <w:tr w:rsidR="00C57B73" w14:paraId="34955822" w14:textId="77777777" w:rsidTr="00854704">
        <w:tc>
          <w:tcPr>
            <w:tcW w:w="988" w:type="dxa"/>
          </w:tcPr>
          <w:p w14:paraId="00077352" w14:textId="1DAAC438" w:rsidR="006F5BC4" w:rsidRDefault="00F31BC8" w:rsidP="00854704">
            <w:r>
              <w:t>0.00</w:t>
            </w:r>
            <w:r w:rsidR="00287B95">
              <w:t>136</w:t>
            </w:r>
          </w:p>
        </w:tc>
        <w:tc>
          <w:tcPr>
            <w:tcW w:w="1417" w:type="dxa"/>
          </w:tcPr>
          <w:p w14:paraId="38DFC65D" w14:textId="539B3077" w:rsidR="006F5BC4" w:rsidRDefault="007B63F7" w:rsidP="00854704">
            <w:r>
              <w:t>0.68</w:t>
            </w:r>
          </w:p>
        </w:tc>
        <w:tc>
          <w:tcPr>
            <w:tcW w:w="1276" w:type="dxa"/>
          </w:tcPr>
          <w:p w14:paraId="7BC9B2C0" w14:textId="7E62D806" w:rsidR="006F5BC4" w:rsidRDefault="005734F3" w:rsidP="00854704">
            <w:r>
              <w:t>0.83</w:t>
            </w:r>
          </w:p>
        </w:tc>
        <w:tc>
          <w:tcPr>
            <w:tcW w:w="2126" w:type="dxa"/>
          </w:tcPr>
          <w:p w14:paraId="03DB7CD8" w14:textId="77777777" w:rsidR="006F5BC4" w:rsidRDefault="006F5BC4" w:rsidP="00854704"/>
        </w:tc>
        <w:tc>
          <w:tcPr>
            <w:tcW w:w="1985" w:type="dxa"/>
          </w:tcPr>
          <w:p w14:paraId="16511F25" w14:textId="77777777" w:rsidR="006F5BC4" w:rsidRDefault="006F5BC4" w:rsidP="00854704"/>
        </w:tc>
        <w:tc>
          <w:tcPr>
            <w:tcW w:w="1224" w:type="dxa"/>
          </w:tcPr>
          <w:p w14:paraId="41249C84" w14:textId="77777777" w:rsidR="006F5BC4" w:rsidRDefault="006F5BC4" w:rsidP="00854704"/>
        </w:tc>
      </w:tr>
      <w:tr w:rsidR="00C57B73" w14:paraId="0A6AD557" w14:textId="77777777" w:rsidTr="00854704">
        <w:tc>
          <w:tcPr>
            <w:tcW w:w="988" w:type="dxa"/>
          </w:tcPr>
          <w:p w14:paraId="6062E492" w14:textId="4C821F10" w:rsidR="006F5BC4" w:rsidRDefault="00287B95" w:rsidP="00854704">
            <w:r>
              <w:t>0.00204</w:t>
            </w:r>
          </w:p>
        </w:tc>
        <w:tc>
          <w:tcPr>
            <w:tcW w:w="1417" w:type="dxa"/>
          </w:tcPr>
          <w:p w14:paraId="4CE7952C" w14:textId="0F450437" w:rsidR="006F5BC4" w:rsidRDefault="009669C9" w:rsidP="00854704">
            <w:r>
              <w:t>0.25</w:t>
            </w:r>
          </w:p>
        </w:tc>
        <w:tc>
          <w:tcPr>
            <w:tcW w:w="1276" w:type="dxa"/>
          </w:tcPr>
          <w:p w14:paraId="6B52948B" w14:textId="452B4448" w:rsidR="006F5BC4" w:rsidRDefault="005734F3" w:rsidP="00854704">
            <w:r>
              <w:t>0.4</w:t>
            </w:r>
          </w:p>
        </w:tc>
        <w:tc>
          <w:tcPr>
            <w:tcW w:w="2126" w:type="dxa"/>
          </w:tcPr>
          <w:p w14:paraId="5A199759" w14:textId="77777777" w:rsidR="006F5BC4" w:rsidRDefault="006F5BC4" w:rsidP="00854704"/>
        </w:tc>
        <w:tc>
          <w:tcPr>
            <w:tcW w:w="1985" w:type="dxa"/>
          </w:tcPr>
          <w:p w14:paraId="22D01F1B" w14:textId="77777777" w:rsidR="006F5BC4" w:rsidRDefault="006F5BC4" w:rsidP="00854704"/>
        </w:tc>
        <w:tc>
          <w:tcPr>
            <w:tcW w:w="1224" w:type="dxa"/>
          </w:tcPr>
          <w:p w14:paraId="25460642" w14:textId="77777777" w:rsidR="006F5BC4" w:rsidRDefault="006F5BC4" w:rsidP="00854704"/>
        </w:tc>
      </w:tr>
      <w:tr w:rsidR="00C57B73" w14:paraId="1E9C5F9F" w14:textId="77777777" w:rsidTr="00854704">
        <w:tc>
          <w:tcPr>
            <w:tcW w:w="988" w:type="dxa"/>
          </w:tcPr>
          <w:p w14:paraId="3F872965" w14:textId="15664E41" w:rsidR="006F5BC4" w:rsidRDefault="00287B95" w:rsidP="00854704">
            <w:r>
              <w:t>0.00272</w:t>
            </w:r>
          </w:p>
        </w:tc>
        <w:tc>
          <w:tcPr>
            <w:tcW w:w="1417" w:type="dxa"/>
          </w:tcPr>
          <w:p w14:paraId="3F4BE9C6" w14:textId="6E109ACC" w:rsidR="006F5BC4" w:rsidRDefault="00237B65" w:rsidP="00854704">
            <w:r>
              <w:t>0.09</w:t>
            </w:r>
          </w:p>
        </w:tc>
        <w:tc>
          <w:tcPr>
            <w:tcW w:w="1276" w:type="dxa"/>
          </w:tcPr>
          <w:p w14:paraId="5E5421DA" w14:textId="02739478" w:rsidR="006F5BC4" w:rsidRDefault="004F0AC1" w:rsidP="00854704">
            <w:r>
              <w:t>-0.05</w:t>
            </w:r>
          </w:p>
        </w:tc>
        <w:tc>
          <w:tcPr>
            <w:tcW w:w="2126" w:type="dxa"/>
          </w:tcPr>
          <w:p w14:paraId="5CA388A0" w14:textId="77777777" w:rsidR="006F5BC4" w:rsidRDefault="006F5BC4" w:rsidP="00854704"/>
        </w:tc>
        <w:tc>
          <w:tcPr>
            <w:tcW w:w="1985" w:type="dxa"/>
          </w:tcPr>
          <w:p w14:paraId="08BD5990" w14:textId="77777777" w:rsidR="006F5BC4" w:rsidRDefault="006F5BC4" w:rsidP="00854704"/>
        </w:tc>
        <w:tc>
          <w:tcPr>
            <w:tcW w:w="1224" w:type="dxa"/>
          </w:tcPr>
          <w:p w14:paraId="6321B151" w14:textId="77777777" w:rsidR="006F5BC4" w:rsidRDefault="006F5BC4" w:rsidP="00854704"/>
        </w:tc>
      </w:tr>
      <w:tr w:rsidR="00C57B73" w14:paraId="3B6272CF" w14:textId="77777777" w:rsidTr="00854704">
        <w:tc>
          <w:tcPr>
            <w:tcW w:w="988" w:type="dxa"/>
          </w:tcPr>
          <w:p w14:paraId="700D1F84" w14:textId="3F4BF953" w:rsidR="006F5BC4" w:rsidRDefault="00287B95" w:rsidP="00854704">
            <w:r>
              <w:t>0.0034</w:t>
            </w:r>
            <w:r w:rsidR="008E2702">
              <w:t>0</w:t>
            </w:r>
          </w:p>
        </w:tc>
        <w:tc>
          <w:tcPr>
            <w:tcW w:w="1417" w:type="dxa"/>
          </w:tcPr>
          <w:p w14:paraId="427EF31B" w14:textId="6889BF8D" w:rsidR="006F5BC4" w:rsidRDefault="00E66D3D" w:rsidP="00854704">
            <w:r>
              <w:t>0.03</w:t>
            </w:r>
          </w:p>
        </w:tc>
        <w:tc>
          <w:tcPr>
            <w:tcW w:w="1276" w:type="dxa"/>
          </w:tcPr>
          <w:p w14:paraId="1B4118DE" w14:textId="680AC897" w:rsidR="006F5BC4" w:rsidRDefault="004F0AC1" w:rsidP="00854704">
            <w:r>
              <w:t>-0.52</w:t>
            </w:r>
          </w:p>
        </w:tc>
        <w:tc>
          <w:tcPr>
            <w:tcW w:w="2126" w:type="dxa"/>
          </w:tcPr>
          <w:p w14:paraId="2B63D01F" w14:textId="77777777" w:rsidR="006F5BC4" w:rsidRDefault="006F5BC4" w:rsidP="00854704"/>
        </w:tc>
        <w:tc>
          <w:tcPr>
            <w:tcW w:w="1985" w:type="dxa"/>
          </w:tcPr>
          <w:p w14:paraId="2F33F613" w14:textId="77777777" w:rsidR="006F5BC4" w:rsidRDefault="006F5BC4" w:rsidP="00854704"/>
        </w:tc>
        <w:tc>
          <w:tcPr>
            <w:tcW w:w="1224" w:type="dxa"/>
          </w:tcPr>
          <w:p w14:paraId="7774154F" w14:textId="77777777" w:rsidR="006F5BC4" w:rsidRDefault="006F5BC4" w:rsidP="00854704"/>
        </w:tc>
      </w:tr>
      <w:tr w:rsidR="00C57B73" w14:paraId="196F1DBE" w14:textId="77777777" w:rsidTr="00854704">
        <w:tc>
          <w:tcPr>
            <w:tcW w:w="988" w:type="dxa"/>
          </w:tcPr>
          <w:p w14:paraId="4ADB3375" w14:textId="18D1F814" w:rsidR="006F5BC4" w:rsidRDefault="00287B95" w:rsidP="00854704">
            <w:r>
              <w:t>0.00408</w:t>
            </w:r>
          </w:p>
        </w:tc>
        <w:tc>
          <w:tcPr>
            <w:tcW w:w="1417" w:type="dxa"/>
          </w:tcPr>
          <w:p w14:paraId="5651FB8D" w14:textId="54A4FA7C" w:rsidR="006F5BC4" w:rsidRDefault="00E66D3D" w:rsidP="00854704">
            <w:r>
              <w:t>0.01</w:t>
            </w:r>
          </w:p>
        </w:tc>
        <w:tc>
          <w:tcPr>
            <w:tcW w:w="1276" w:type="dxa"/>
          </w:tcPr>
          <w:p w14:paraId="222C2737" w14:textId="12A75BBB" w:rsidR="006F5BC4" w:rsidRDefault="004F0AC1" w:rsidP="00854704">
            <w:r>
              <w:t>-</w:t>
            </w:r>
            <w:r w:rsidR="003E50EB">
              <w:t>1</w:t>
            </w:r>
          </w:p>
        </w:tc>
        <w:tc>
          <w:tcPr>
            <w:tcW w:w="2126" w:type="dxa"/>
          </w:tcPr>
          <w:p w14:paraId="12E93E67" w14:textId="77777777" w:rsidR="006F5BC4" w:rsidRDefault="006F5BC4" w:rsidP="00854704"/>
        </w:tc>
        <w:tc>
          <w:tcPr>
            <w:tcW w:w="1985" w:type="dxa"/>
          </w:tcPr>
          <w:p w14:paraId="190BAB98" w14:textId="77777777" w:rsidR="006F5BC4" w:rsidRDefault="006F5BC4" w:rsidP="00854704"/>
        </w:tc>
        <w:tc>
          <w:tcPr>
            <w:tcW w:w="1224" w:type="dxa"/>
          </w:tcPr>
          <w:p w14:paraId="6FC2A634" w14:textId="77777777" w:rsidR="006F5BC4" w:rsidRDefault="006F5BC4" w:rsidP="00854704"/>
        </w:tc>
      </w:tr>
      <w:tr w:rsidR="00C57B73" w14:paraId="45AC45C3" w14:textId="77777777" w:rsidTr="00854704">
        <w:tc>
          <w:tcPr>
            <w:tcW w:w="988" w:type="dxa"/>
          </w:tcPr>
          <w:p w14:paraId="56D4B772" w14:textId="670EB6F5" w:rsidR="006F5BC4" w:rsidRDefault="00287B95" w:rsidP="00854704">
            <w:r>
              <w:t>0.00470</w:t>
            </w:r>
          </w:p>
        </w:tc>
        <w:tc>
          <w:tcPr>
            <w:tcW w:w="1417" w:type="dxa"/>
          </w:tcPr>
          <w:p w14:paraId="398E7DCF" w14:textId="24ACA601" w:rsidR="006F5BC4" w:rsidRPr="00550F40" w:rsidRDefault="00FA54C9" w:rsidP="00854704">
            <w:r>
              <w:t>4.98</w:t>
            </w:r>
            <w:r w:rsidR="00550F40">
              <w:t>*10</w:t>
            </w:r>
            <w:r w:rsidR="00550F40">
              <w:rPr>
                <w:vertAlign w:val="superscript"/>
              </w:rPr>
              <w:noBreakHyphen/>
              <w:t>3</w:t>
            </w:r>
          </w:p>
        </w:tc>
        <w:tc>
          <w:tcPr>
            <w:tcW w:w="1276" w:type="dxa"/>
          </w:tcPr>
          <w:p w14:paraId="2A7D4F88" w14:textId="26E0812D" w:rsidR="006F5BC4" w:rsidRDefault="003E50EB" w:rsidP="00854704">
            <w:r>
              <w:t>-1.3</w:t>
            </w:r>
          </w:p>
        </w:tc>
        <w:tc>
          <w:tcPr>
            <w:tcW w:w="2126" w:type="dxa"/>
          </w:tcPr>
          <w:p w14:paraId="2460EC60" w14:textId="77777777" w:rsidR="006F5BC4" w:rsidRDefault="006F5BC4" w:rsidP="00854704"/>
        </w:tc>
        <w:tc>
          <w:tcPr>
            <w:tcW w:w="1985" w:type="dxa"/>
          </w:tcPr>
          <w:p w14:paraId="3558DBCB" w14:textId="77777777" w:rsidR="006F5BC4" w:rsidRDefault="006F5BC4" w:rsidP="00854704"/>
        </w:tc>
        <w:tc>
          <w:tcPr>
            <w:tcW w:w="1224" w:type="dxa"/>
          </w:tcPr>
          <w:p w14:paraId="2CF4C813" w14:textId="77777777" w:rsidR="006F5BC4" w:rsidRDefault="006F5BC4" w:rsidP="00854704"/>
        </w:tc>
      </w:tr>
      <w:tr w:rsidR="00C57B73" w14:paraId="7B8FF5E3" w14:textId="77777777" w:rsidTr="00854704">
        <w:tc>
          <w:tcPr>
            <w:tcW w:w="988" w:type="dxa"/>
          </w:tcPr>
          <w:p w14:paraId="7CFD20E7" w14:textId="3FAC67DD" w:rsidR="006F5BC4" w:rsidRDefault="00287B95" w:rsidP="00854704">
            <w:r>
              <w:t>0.00</w:t>
            </w:r>
            <w:r w:rsidR="008E2702">
              <w:t>544</w:t>
            </w:r>
          </w:p>
        </w:tc>
        <w:tc>
          <w:tcPr>
            <w:tcW w:w="1417" w:type="dxa"/>
          </w:tcPr>
          <w:p w14:paraId="15E440AC" w14:textId="2BC87F45" w:rsidR="006F5BC4" w:rsidRPr="00AE1A6C" w:rsidRDefault="00550F40" w:rsidP="00854704">
            <w:r>
              <w:t>1.68</w:t>
            </w:r>
            <w:r w:rsidR="00AE1A6C">
              <w:t>*10</w:t>
            </w:r>
            <w:r w:rsidR="00AE1A6C">
              <w:rPr>
                <w:vertAlign w:val="superscript"/>
              </w:rPr>
              <w:t>-3</w:t>
            </w:r>
          </w:p>
        </w:tc>
        <w:tc>
          <w:tcPr>
            <w:tcW w:w="1276" w:type="dxa"/>
          </w:tcPr>
          <w:p w14:paraId="7091B89C" w14:textId="52705C8B" w:rsidR="006F5BC4" w:rsidRDefault="00AA0DB7" w:rsidP="00854704">
            <w:r>
              <w:t>-1.77</w:t>
            </w:r>
          </w:p>
        </w:tc>
        <w:tc>
          <w:tcPr>
            <w:tcW w:w="2126" w:type="dxa"/>
          </w:tcPr>
          <w:p w14:paraId="2164265E" w14:textId="77777777" w:rsidR="006F5BC4" w:rsidRDefault="006F5BC4" w:rsidP="00854704"/>
        </w:tc>
        <w:tc>
          <w:tcPr>
            <w:tcW w:w="1985" w:type="dxa"/>
          </w:tcPr>
          <w:p w14:paraId="1A20BAFE" w14:textId="77777777" w:rsidR="006F5BC4" w:rsidRDefault="006F5BC4" w:rsidP="00854704"/>
        </w:tc>
        <w:tc>
          <w:tcPr>
            <w:tcW w:w="1224" w:type="dxa"/>
          </w:tcPr>
          <w:p w14:paraId="74B269C1" w14:textId="77777777" w:rsidR="006F5BC4" w:rsidRDefault="006F5BC4" w:rsidP="00854704"/>
        </w:tc>
      </w:tr>
      <w:tr w:rsidR="00C57B73" w14:paraId="06AB6156" w14:textId="77777777" w:rsidTr="00854704">
        <w:tc>
          <w:tcPr>
            <w:tcW w:w="988" w:type="dxa"/>
          </w:tcPr>
          <w:p w14:paraId="5CD91181" w14:textId="3EF50D0C" w:rsidR="006F5BC4" w:rsidRDefault="008E2702" w:rsidP="00854704">
            <w:r>
              <w:t>0.00612</w:t>
            </w:r>
          </w:p>
        </w:tc>
        <w:tc>
          <w:tcPr>
            <w:tcW w:w="1417" w:type="dxa"/>
          </w:tcPr>
          <w:p w14:paraId="0E816E70" w14:textId="287A853A" w:rsidR="006F5BC4" w:rsidRPr="00AE1A6C" w:rsidRDefault="00AE1A6C" w:rsidP="00854704">
            <w:r>
              <w:t>6.17*10</w:t>
            </w:r>
            <w:r>
              <w:rPr>
                <w:vertAlign w:val="superscript"/>
              </w:rPr>
              <w:t>-4</w:t>
            </w:r>
          </w:p>
        </w:tc>
        <w:tc>
          <w:tcPr>
            <w:tcW w:w="1276" w:type="dxa"/>
          </w:tcPr>
          <w:p w14:paraId="167679BC" w14:textId="01D5E28F" w:rsidR="006F5BC4" w:rsidRDefault="00AA0DB7" w:rsidP="00854704">
            <w:r>
              <w:t>-2.21</w:t>
            </w:r>
          </w:p>
        </w:tc>
        <w:tc>
          <w:tcPr>
            <w:tcW w:w="2126" w:type="dxa"/>
          </w:tcPr>
          <w:p w14:paraId="5A28D9DE" w14:textId="77777777" w:rsidR="006F5BC4" w:rsidRDefault="006F5BC4" w:rsidP="00854704"/>
        </w:tc>
        <w:tc>
          <w:tcPr>
            <w:tcW w:w="1985" w:type="dxa"/>
          </w:tcPr>
          <w:p w14:paraId="6C3AF8CE" w14:textId="77777777" w:rsidR="006F5BC4" w:rsidRDefault="006F5BC4" w:rsidP="00854704"/>
        </w:tc>
        <w:tc>
          <w:tcPr>
            <w:tcW w:w="1224" w:type="dxa"/>
          </w:tcPr>
          <w:p w14:paraId="2D67EAE7" w14:textId="77777777" w:rsidR="006F5BC4" w:rsidRDefault="006F5BC4" w:rsidP="00854704"/>
        </w:tc>
      </w:tr>
      <w:tr w:rsidR="00C57B73" w14:paraId="343EAAC2" w14:textId="77777777" w:rsidTr="00854704">
        <w:tc>
          <w:tcPr>
            <w:tcW w:w="988" w:type="dxa"/>
          </w:tcPr>
          <w:p w14:paraId="77C1C34E" w14:textId="3D903A47" w:rsidR="006F5BC4" w:rsidRDefault="008E2702" w:rsidP="00854704">
            <w:r>
              <w:t>0.00680</w:t>
            </w:r>
          </w:p>
        </w:tc>
        <w:tc>
          <w:tcPr>
            <w:tcW w:w="1417" w:type="dxa"/>
          </w:tcPr>
          <w:p w14:paraId="5F6E87D6" w14:textId="5ABA7620" w:rsidR="006F5BC4" w:rsidRPr="00C57B73" w:rsidRDefault="00C57B73" w:rsidP="00854704">
            <w:r>
              <w:t>2.27*10</w:t>
            </w:r>
            <w:r>
              <w:rPr>
                <w:vertAlign w:val="superscript"/>
              </w:rPr>
              <w:t>-4</w:t>
            </w:r>
          </w:p>
        </w:tc>
        <w:tc>
          <w:tcPr>
            <w:tcW w:w="1276" w:type="dxa"/>
          </w:tcPr>
          <w:p w14:paraId="2E5E0A5D" w14:textId="7DC8038F" w:rsidR="006F5BC4" w:rsidRDefault="00D76421" w:rsidP="00854704">
            <w:r>
              <w:t>-2.64</w:t>
            </w:r>
          </w:p>
        </w:tc>
        <w:tc>
          <w:tcPr>
            <w:tcW w:w="2126" w:type="dxa"/>
          </w:tcPr>
          <w:p w14:paraId="68C061A8" w14:textId="77777777" w:rsidR="006F5BC4" w:rsidRDefault="006F5BC4" w:rsidP="00854704"/>
        </w:tc>
        <w:tc>
          <w:tcPr>
            <w:tcW w:w="1985" w:type="dxa"/>
          </w:tcPr>
          <w:p w14:paraId="376F5BFF" w14:textId="77777777" w:rsidR="006F5BC4" w:rsidRDefault="006F5BC4" w:rsidP="00854704"/>
        </w:tc>
        <w:tc>
          <w:tcPr>
            <w:tcW w:w="1224" w:type="dxa"/>
          </w:tcPr>
          <w:p w14:paraId="46292A0A" w14:textId="77777777" w:rsidR="006F5BC4" w:rsidRDefault="006F5BC4" w:rsidP="00854704"/>
        </w:tc>
      </w:tr>
    </w:tbl>
    <w:p w14:paraId="6329A83F" w14:textId="77777777" w:rsidR="006F5BC4" w:rsidRPr="00156CE0" w:rsidRDefault="006F5BC4" w:rsidP="006F5BC4"/>
    <w:p w14:paraId="50285593" w14:textId="77777777" w:rsidR="006F5BC4" w:rsidRPr="00FC3082" w:rsidRDefault="006F5BC4" w:rsidP="006F5BC4"/>
    <w:p w14:paraId="3667B654" w14:textId="77777777" w:rsidR="006F5BC4" w:rsidRDefault="006F5BC4" w:rsidP="006F5BC4">
      <w:pPr>
        <w:pStyle w:val="Heading2"/>
      </w:pPr>
      <w:bookmarkStart w:id="31" w:name="_Toc160612883"/>
      <w:bookmarkStart w:id="32" w:name="_Toc162212914"/>
      <w:r>
        <w:t>Gradient Plot and calculations (4)</w:t>
      </w:r>
      <w:bookmarkEnd w:id="31"/>
      <w:bookmarkEnd w:id="32"/>
    </w:p>
    <w:tbl>
      <w:tblPr>
        <w:tblStyle w:val="TableGrid"/>
        <w:tblW w:w="0" w:type="auto"/>
        <w:tblLook w:val="04A0" w:firstRow="1" w:lastRow="0" w:firstColumn="1" w:lastColumn="0" w:noHBand="0" w:noVBand="1"/>
      </w:tblPr>
      <w:tblGrid>
        <w:gridCol w:w="1798"/>
        <w:gridCol w:w="1855"/>
        <w:gridCol w:w="2067"/>
        <w:gridCol w:w="1841"/>
        <w:gridCol w:w="1455"/>
      </w:tblGrid>
      <w:tr w:rsidR="00583F05" w14:paraId="5D672C8A" w14:textId="6579D249" w:rsidTr="00583F05">
        <w:tc>
          <w:tcPr>
            <w:tcW w:w="1823" w:type="dxa"/>
          </w:tcPr>
          <w:p w14:paraId="669804C4" w14:textId="1740FCFD" w:rsidR="00583F05" w:rsidRDefault="00583F05" w:rsidP="008C0BA9">
            <w:r>
              <w:t>Time (s)</w:t>
            </w:r>
          </w:p>
        </w:tc>
        <w:tc>
          <w:tcPr>
            <w:tcW w:w="1879" w:type="dxa"/>
          </w:tcPr>
          <w:p w14:paraId="70FBB608" w14:textId="4AA32508" w:rsidR="00583F05" w:rsidRDefault="00583F05" w:rsidP="008C0BA9">
            <w:r>
              <w:t>Voltage (V)</w:t>
            </w:r>
          </w:p>
        </w:tc>
        <w:tc>
          <w:tcPr>
            <w:tcW w:w="2087" w:type="dxa"/>
          </w:tcPr>
          <w:p w14:paraId="03834127" w14:textId="2550EE64" w:rsidR="00583F05" w:rsidRDefault="00583F05" w:rsidP="008C0BA9">
            <w:r>
              <w:t xml:space="preserve">Capacitance </w:t>
            </w:r>
          </w:p>
        </w:tc>
        <w:tc>
          <w:tcPr>
            <w:tcW w:w="1849" w:type="dxa"/>
          </w:tcPr>
          <w:p w14:paraId="07AEC826" w14:textId="50F885D1" w:rsidR="00583F05" w:rsidRDefault="00583F05" w:rsidP="008C0BA9">
            <w:r>
              <w:t>Percentage difference</w:t>
            </w:r>
          </w:p>
        </w:tc>
        <w:tc>
          <w:tcPr>
            <w:tcW w:w="1378" w:type="dxa"/>
          </w:tcPr>
          <w:p w14:paraId="0D8535B4" w14:textId="5155B9CE" w:rsidR="00583F05" w:rsidRDefault="00583F05" w:rsidP="008C0BA9">
            <w:r>
              <w:t xml:space="preserve">Delta difference </w:t>
            </w:r>
          </w:p>
        </w:tc>
      </w:tr>
      <w:tr w:rsidR="00583F05" w14:paraId="0291797A" w14:textId="6529EBA0" w:rsidTr="00583F05">
        <w:tc>
          <w:tcPr>
            <w:tcW w:w="1823" w:type="dxa"/>
          </w:tcPr>
          <w:p w14:paraId="0134C2FD" w14:textId="758F9D56" w:rsidR="00583F05" w:rsidRDefault="00583F05" w:rsidP="008C0BA9">
            <w:r>
              <w:t>0.00068</w:t>
            </w:r>
          </w:p>
        </w:tc>
        <w:tc>
          <w:tcPr>
            <w:tcW w:w="1879" w:type="dxa"/>
          </w:tcPr>
          <w:p w14:paraId="602910F1" w14:textId="195AB70E" w:rsidR="00583F05" w:rsidRDefault="00583F05" w:rsidP="008C0BA9">
            <w:r>
              <w:t>1.84</w:t>
            </w:r>
          </w:p>
        </w:tc>
        <w:tc>
          <w:tcPr>
            <w:tcW w:w="2087" w:type="dxa"/>
          </w:tcPr>
          <w:p w14:paraId="227BCDC3" w14:textId="66BA1A9D" w:rsidR="00583F05" w:rsidRPr="003239C0" w:rsidRDefault="00583F05" w:rsidP="008C0BA9">
            <w:r>
              <w:t>9.73*10</w:t>
            </w:r>
            <w:r>
              <w:rPr>
                <w:vertAlign w:val="superscript"/>
              </w:rPr>
              <w:t>-7</w:t>
            </w:r>
          </w:p>
        </w:tc>
        <w:tc>
          <w:tcPr>
            <w:tcW w:w="1849" w:type="dxa"/>
          </w:tcPr>
          <w:p w14:paraId="251A94BD" w14:textId="618A349C" w:rsidR="00583F05" w:rsidRDefault="00583F05" w:rsidP="008C0BA9">
            <w:r>
              <w:t>0.9999985691</w:t>
            </w:r>
          </w:p>
        </w:tc>
        <w:tc>
          <w:tcPr>
            <w:tcW w:w="1378" w:type="dxa"/>
          </w:tcPr>
          <w:p w14:paraId="14415103" w14:textId="6C5D9942" w:rsidR="00583F05" w:rsidRDefault="0082424C" w:rsidP="008C0BA9">
            <w:r>
              <w:t>0.679999027</w:t>
            </w:r>
          </w:p>
        </w:tc>
      </w:tr>
      <w:tr w:rsidR="00583F05" w14:paraId="2B4E7F2C" w14:textId="6B62D3BB" w:rsidTr="00583F05">
        <w:tc>
          <w:tcPr>
            <w:tcW w:w="1823" w:type="dxa"/>
          </w:tcPr>
          <w:p w14:paraId="3AD55E48" w14:textId="75303CAC" w:rsidR="00583F05" w:rsidRDefault="00583F05" w:rsidP="008C0BA9">
            <w:r>
              <w:t>0.00136</w:t>
            </w:r>
          </w:p>
        </w:tc>
        <w:tc>
          <w:tcPr>
            <w:tcW w:w="1879" w:type="dxa"/>
          </w:tcPr>
          <w:p w14:paraId="268ED22A" w14:textId="047D1C37" w:rsidR="00583F05" w:rsidRDefault="00583F05" w:rsidP="008C0BA9">
            <w:r>
              <w:t>0.68</w:t>
            </w:r>
          </w:p>
        </w:tc>
        <w:tc>
          <w:tcPr>
            <w:tcW w:w="2087" w:type="dxa"/>
          </w:tcPr>
          <w:p w14:paraId="50215F36" w14:textId="0AF248C3" w:rsidR="00583F05" w:rsidRPr="00BC3FFB" w:rsidRDefault="00583F05" w:rsidP="008C0BA9">
            <w:r>
              <w:t>1.95*10</w:t>
            </w:r>
            <w:r>
              <w:rPr>
                <w:vertAlign w:val="superscript"/>
              </w:rPr>
              <w:t>-6</w:t>
            </w:r>
          </w:p>
        </w:tc>
        <w:tc>
          <w:tcPr>
            <w:tcW w:w="1849" w:type="dxa"/>
          </w:tcPr>
          <w:p w14:paraId="455DD0D4" w14:textId="161CBC77" w:rsidR="00583F05" w:rsidRDefault="00583F05" w:rsidP="008C0BA9">
            <w:r>
              <w:t>0.9999971324</w:t>
            </w:r>
          </w:p>
        </w:tc>
        <w:tc>
          <w:tcPr>
            <w:tcW w:w="1378" w:type="dxa"/>
          </w:tcPr>
          <w:p w14:paraId="4961A664" w14:textId="2DF33538" w:rsidR="00583F05" w:rsidRDefault="003510CA" w:rsidP="008C0BA9">
            <w:r>
              <w:t>0.67999805</w:t>
            </w:r>
          </w:p>
        </w:tc>
      </w:tr>
      <w:tr w:rsidR="00583F05" w14:paraId="1AB29F98" w14:textId="31A42CED" w:rsidTr="00583F05">
        <w:tc>
          <w:tcPr>
            <w:tcW w:w="1823" w:type="dxa"/>
          </w:tcPr>
          <w:p w14:paraId="5A248CE3" w14:textId="3F2410FB" w:rsidR="00583F05" w:rsidRDefault="00583F05" w:rsidP="008C0BA9">
            <w:r>
              <w:t>0.00204</w:t>
            </w:r>
          </w:p>
        </w:tc>
        <w:tc>
          <w:tcPr>
            <w:tcW w:w="1879" w:type="dxa"/>
          </w:tcPr>
          <w:p w14:paraId="473DC9BD" w14:textId="29676D36" w:rsidR="00583F05" w:rsidRDefault="00583F05" w:rsidP="008C0BA9">
            <w:r>
              <w:t>0.25</w:t>
            </w:r>
          </w:p>
        </w:tc>
        <w:tc>
          <w:tcPr>
            <w:tcW w:w="2087" w:type="dxa"/>
          </w:tcPr>
          <w:p w14:paraId="2871395E" w14:textId="552C8C0B" w:rsidR="00583F05" w:rsidRDefault="00583F05" w:rsidP="008C0BA9">
            <w:r>
              <w:t>2.92</w:t>
            </w:r>
            <w:r>
              <w:t>*10</w:t>
            </w:r>
            <w:r>
              <w:rPr>
                <w:vertAlign w:val="superscript"/>
              </w:rPr>
              <w:t>-6</w:t>
            </w:r>
          </w:p>
        </w:tc>
        <w:tc>
          <w:tcPr>
            <w:tcW w:w="1849" w:type="dxa"/>
          </w:tcPr>
          <w:p w14:paraId="5F78AF47" w14:textId="34DFAB54" w:rsidR="00583F05" w:rsidRDefault="00583F05" w:rsidP="008C0BA9">
            <w:r>
              <w:t>0.9999957059</w:t>
            </w:r>
          </w:p>
        </w:tc>
        <w:tc>
          <w:tcPr>
            <w:tcW w:w="1378" w:type="dxa"/>
          </w:tcPr>
          <w:p w14:paraId="025C5645" w14:textId="7B664433" w:rsidR="00583F05" w:rsidRDefault="00CD44AA" w:rsidP="008C0BA9">
            <w:r>
              <w:t>0.67999708</w:t>
            </w:r>
          </w:p>
        </w:tc>
      </w:tr>
      <w:tr w:rsidR="00583F05" w14:paraId="457239AE" w14:textId="47733A5B" w:rsidTr="00583F05">
        <w:tc>
          <w:tcPr>
            <w:tcW w:w="1823" w:type="dxa"/>
          </w:tcPr>
          <w:p w14:paraId="51A158E5" w14:textId="5BBDC7F4" w:rsidR="00583F05" w:rsidRDefault="00583F05" w:rsidP="008C0BA9">
            <w:r>
              <w:t>0.00272</w:t>
            </w:r>
          </w:p>
        </w:tc>
        <w:tc>
          <w:tcPr>
            <w:tcW w:w="1879" w:type="dxa"/>
          </w:tcPr>
          <w:p w14:paraId="35DC1864" w14:textId="098F3D58" w:rsidR="00583F05" w:rsidRDefault="00583F05" w:rsidP="008C0BA9">
            <w:r>
              <w:t>0.09</w:t>
            </w:r>
          </w:p>
        </w:tc>
        <w:tc>
          <w:tcPr>
            <w:tcW w:w="2087" w:type="dxa"/>
          </w:tcPr>
          <w:p w14:paraId="57A08DF1" w14:textId="29056594" w:rsidR="00583F05" w:rsidRDefault="00583F05" w:rsidP="008C0BA9">
            <w:r>
              <w:t>3.89</w:t>
            </w:r>
            <w:r>
              <w:t>*10</w:t>
            </w:r>
            <w:r>
              <w:rPr>
                <w:vertAlign w:val="superscript"/>
              </w:rPr>
              <w:t>-6</w:t>
            </w:r>
          </w:p>
        </w:tc>
        <w:tc>
          <w:tcPr>
            <w:tcW w:w="1849" w:type="dxa"/>
          </w:tcPr>
          <w:p w14:paraId="4D06765C" w14:textId="7DEAC4BF" w:rsidR="00583F05" w:rsidRDefault="00583F05" w:rsidP="008C0BA9">
            <w:r>
              <w:t>0.9999942794</w:t>
            </w:r>
          </w:p>
        </w:tc>
        <w:tc>
          <w:tcPr>
            <w:tcW w:w="1378" w:type="dxa"/>
          </w:tcPr>
          <w:p w14:paraId="2A928ADA" w14:textId="56E38E3F" w:rsidR="00583F05" w:rsidRDefault="00DF7ECF" w:rsidP="008C0BA9">
            <w:r>
              <w:t>0.67999611</w:t>
            </w:r>
          </w:p>
        </w:tc>
      </w:tr>
      <w:tr w:rsidR="00583F05" w14:paraId="186E5E19" w14:textId="0826CB26" w:rsidTr="00583F05">
        <w:tc>
          <w:tcPr>
            <w:tcW w:w="1823" w:type="dxa"/>
          </w:tcPr>
          <w:p w14:paraId="4A1BADF7" w14:textId="11CF71D3" w:rsidR="00583F05" w:rsidRDefault="00583F05" w:rsidP="008C0BA9">
            <w:r>
              <w:t>0.00340</w:t>
            </w:r>
          </w:p>
        </w:tc>
        <w:tc>
          <w:tcPr>
            <w:tcW w:w="1879" w:type="dxa"/>
          </w:tcPr>
          <w:p w14:paraId="22EDA9D5" w14:textId="609C0021" w:rsidR="00583F05" w:rsidRDefault="00583F05" w:rsidP="008C0BA9">
            <w:r>
              <w:t>0.03</w:t>
            </w:r>
          </w:p>
        </w:tc>
        <w:tc>
          <w:tcPr>
            <w:tcW w:w="2087" w:type="dxa"/>
          </w:tcPr>
          <w:p w14:paraId="129926B3" w14:textId="4F16A19A" w:rsidR="00583F05" w:rsidRDefault="00583F05" w:rsidP="008C0BA9">
            <w:r>
              <w:t>4.85</w:t>
            </w:r>
            <w:r>
              <w:t>*10</w:t>
            </w:r>
            <w:r>
              <w:rPr>
                <w:vertAlign w:val="superscript"/>
              </w:rPr>
              <w:t>-6</w:t>
            </w:r>
          </w:p>
        </w:tc>
        <w:tc>
          <w:tcPr>
            <w:tcW w:w="1849" w:type="dxa"/>
          </w:tcPr>
          <w:p w14:paraId="75A45779" w14:textId="514864B7" w:rsidR="00583F05" w:rsidRDefault="00583F05" w:rsidP="008C0BA9">
            <w:r>
              <w:t>0.9999928676</w:t>
            </w:r>
          </w:p>
        </w:tc>
        <w:tc>
          <w:tcPr>
            <w:tcW w:w="1378" w:type="dxa"/>
          </w:tcPr>
          <w:p w14:paraId="534C148B" w14:textId="5E4AA8E8" w:rsidR="00583F05" w:rsidRDefault="00DF7ECF" w:rsidP="008C0BA9">
            <w:r>
              <w:t>0.67999515</w:t>
            </w:r>
          </w:p>
        </w:tc>
      </w:tr>
      <w:tr w:rsidR="00583F05" w14:paraId="2F72E23F" w14:textId="05C0666E" w:rsidTr="00583F05">
        <w:tc>
          <w:tcPr>
            <w:tcW w:w="1823" w:type="dxa"/>
          </w:tcPr>
          <w:p w14:paraId="5D1C99FB" w14:textId="15670EA2" w:rsidR="00583F05" w:rsidRDefault="00583F05" w:rsidP="008C0BA9">
            <w:r>
              <w:t>0.00408</w:t>
            </w:r>
          </w:p>
        </w:tc>
        <w:tc>
          <w:tcPr>
            <w:tcW w:w="1879" w:type="dxa"/>
          </w:tcPr>
          <w:p w14:paraId="2D4C152A" w14:textId="5F89AE4C" w:rsidR="00583F05" w:rsidRDefault="00583F05" w:rsidP="008C0BA9">
            <w:r>
              <w:t>0.01</w:t>
            </w:r>
          </w:p>
        </w:tc>
        <w:tc>
          <w:tcPr>
            <w:tcW w:w="2087" w:type="dxa"/>
          </w:tcPr>
          <w:p w14:paraId="5AD4C413" w14:textId="32426BAF" w:rsidR="00583F05" w:rsidRDefault="00583F05" w:rsidP="008C0BA9">
            <w:r>
              <w:t>5.82</w:t>
            </w:r>
            <w:r>
              <w:t>*10</w:t>
            </w:r>
            <w:r>
              <w:rPr>
                <w:vertAlign w:val="superscript"/>
              </w:rPr>
              <w:t>-6</w:t>
            </w:r>
          </w:p>
        </w:tc>
        <w:tc>
          <w:tcPr>
            <w:tcW w:w="1849" w:type="dxa"/>
          </w:tcPr>
          <w:p w14:paraId="7C2BC3B6" w14:textId="45B1368E" w:rsidR="00583F05" w:rsidRDefault="00583F05" w:rsidP="008C0BA9">
            <w:r>
              <w:t>0.9999914412</w:t>
            </w:r>
          </w:p>
        </w:tc>
        <w:tc>
          <w:tcPr>
            <w:tcW w:w="1378" w:type="dxa"/>
          </w:tcPr>
          <w:p w14:paraId="41263A24" w14:textId="496AF492" w:rsidR="00583F05" w:rsidRDefault="00DF7ECF" w:rsidP="008C0BA9">
            <w:r>
              <w:t>0.67999</w:t>
            </w:r>
            <w:r w:rsidR="00A50942">
              <w:t>418</w:t>
            </w:r>
          </w:p>
        </w:tc>
      </w:tr>
      <w:tr w:rsidR="00583F05" w14:paraId="1106A7AE" w14:textId="4E1E25F1" w:rsidTr="00583F05">
        <w:tc>
          <w:tcPr>
            <w:tcW w:w="1823" w:type="dxa"/>
          </w:tcPr>
          <w:p w14:paraId="655E6074" w14:textId="30CA95B5" w:rsidR="00583F05" w:rsidRDefault="00583F05" w:rsidP="008C0BA9">
            <w:r>
              <w:t>0.00470</w:t>
            </w:r>
          </w:p>
        </w:tc>
        <w:tc>
          <w:tcPr>
            <w:tcW w:w="1879" w:type="dxa"/>
          </w:tcPr>
          <w:p w14:paraId="70A72C9C" w14:textId="40785584" w:rsidR="00583F05" w:rsidRPr="00D47D26" w:rsidRDefault="00583F05" w:rsidP="008C0BA9">
            <w:r>
              <w:t>4.98*10</w:t>
            </w:r>
            <w:r>
              <w:rPr>
                <w:vertAlign w:val="superscript"/>
              </w:rPr>
              <w:t>-3</w:t>
            </w:r>
          </w:p>
        </w:tc>
        <w:tc>
          <w:tcPr>
            <w:tcW w:w="2087" w:type="dxa"/>
          </w:tcPr>
          <w:p w14:paraId="58676125" w14:textId="3929F124" w:rsidR="00583F05" w:rsidRDefault="00583F05" w:rsidP="008C0BA9">
            <w:r>
              <w:t>6.70</w:t>
            </w:r>
            <w:r>
              <w:t>*10</w:t>
            </w:r>
            <w:r>
              <w:rPr>
                <w:vertAlign w:val="superscript"/>
              </w:rPr>
              <w:t>-6</w:t>
            </w:r>
          </w:p>
        </w:tc>
        <w:tc>
          <w:tcPr>
            <w:tcW w:w="1849" w:type="dxa"/>
          </w:tcPr>
          <w:p w14:paraId="540C3B61" w14:textId="5D5A1E63" w:rsidR="00583F05" w:rsidRDefault="00583F05" w:rsidP="008C0BA9">
            <w:r>
              <w:t>0.9999901471</w:t>
            </w:r>
          </w:p>
        </w:tc>
        <w:tc>
          <w:tcPr>
            <w:tcW w:w="1378" w:type="dxa"/>
          </w:tcPr>
          <w:p w14:paraId="75A262C4" w14:textId="1F47CE9C" w:rsidR="00583F05" w:rsidRDefault="00A50942" w:rsidP="008C0BA9">
            <w:r>
              <w:t>0.67999</w:t>
            </w:r>
            <w:r w:rsidR="004E4C64">
              <w:t>33</w:t>
            </w:r>
          </w:p>
        </w:tc>
      </w:tr>
      <w:tr w:rsidR="00583F05" w14:paraId="3C46560C" w14:textId="46FAC64B" w:rsidTr="00583F05">
        <w:tc>
          <w:tcPr>
            <w:tcW w:w="1823" w:type="dxa"/>
          </w:tcPr>
          <w:p w14:paraId="475B6C84" w14:textId="5A632F79" w:rsidR="00583F05" w:rsidRDefault="00583F05" w:rsidP="008C0BA9">
            <w:r>
              <w:t>0.00544</w:t>
            </w:r>
          </w:p>
        </w:tc>
        <w:tc>
          <w:tcPr>
            <w:tcW w:w="1879" w:type="dxa"/>
          </w:tcPr>
          <w:p w14:paraId="195EE789" w14:textId="1E5221DF" w:rsidR="00583F05" w:rsidRPr="00D47D26" w:rsidRDefault="00583F05" w:rsidP="008C0BA9">
            <w:r>
              <w:t>1.68*10</w:t>
            </w:r>
            <w:r>
              <w:rPr>
                <w:vertAlign w:val="superscript"/>
              </w:rPr>
              <w:noBreakHyphen/>
              <w:t>3</w:t>
            </w:r>
          </w:p>
        </w:tc>
        <w:tc>
          <w:tcPr>
            <w:tcW w:w="2087" w:type="dxa"/>
          </w:tcPr>
          <w:p w14:paraId="68E5359A" w14:textId="1914C062" w:rsidR="00583F05" w:rsidRDefault="00583F05" w:rsidP="008C0BA9">
            <w:r>
              <w:t>7.75</w:t>
            </w:r>
            <w:r>
              <w:t>*10</w:t>
            </w:r>
            <w:r>
              <w:rPr>
                <w:vertAlign w:val="superscript"/>
              </w:rPr>
              <w:t>-6</w:t>
            </w:r>
          </w:p>
        </w:tc>
        <w:tc>
          <w:tcPr>
            <w:tcW w:w="1849" w:type="dxa"/>
          </w:tcPr>
          <w:p w14:paraId="2AFCAB02" w14:textId="7C749B83" w:rsidR="00583F05" w:rsidRDefault="00583F05" w:rsidP="008C0BA9">
            <w:r>
              <w:t>0.9999886029</w:t>
            </w:r>
          </w:p>
        </w:tc>
        <w:tc>
          <w:tcPr>
            <w:tcW w:w="1378" w:type="dxa"/>
          </w:tcPr>
          <w:p w14:paraId="1D95F56D" w14:textId="64873ADA" w:rsidR="00583F05" w:rsidRDefault="004E4C64" w:rsidP="008C0BA9">
            <w:r>
              <w:t>0.67999225</w:t>
            </w:r>
          </w:p>
        </w:tc>
      </w:tr>
      <w:tr w:rsidR="00583F05" w14:paraId="394F1505" w14:textId="25E90AA7" w:rsidTr="00583F05">
        <w:tc>
          <w:tcPr>
            <w:tcW w:w="1823" w:type="dxa"/>
          </w:tcPr>
          <w:p w14:paraId="715FE2EC" w14:textId="7945CDA0" w:rsidR="00583F05" w:rsidRDefault="00583F05" w:rsidP="008C0BA9">
            <w:r>
              <w:t>0.00612</w:t>
            </w:r>
          </w:p>
        </w:tc>
        <w:tc>
          <w:tcPr>
            <w:tcW w:w="1879" w:type="dxa"/>
          </w:tcPr>
          <w:p w14:paraId="06916C67" w14:textId="1FD84E2B" w:rsidR="00583F05" w:rsidRPr="003239C0" w:rsidRDefault="00583F05" w:rsidP="008C0BA9">
            <w:r>
              <w:t>6.17*10</w:t>
            </w:r>
            <w:r>
              <w:rPr>
                <w:vertAlign w:val="superscript"/>
              </w:rPr>
              <w:t>-4</w:t>
            </w:r>
          </w:p>
        </w:tc>
        <w:tc>
          <w:tcPr>
            <w:tcW w:w="2087" w:type="dxa"/>
          </w:tcPr>
          <w:p w14:paraId="13F857DA" w14:textId="4C251BF5" w:rsidR="00583F05" w:rsidRDefault="00583F05" w:rsidP="008C0BA9">
            <w:r>
              <w:t>8.72</w:t>
            </w:r>
            <w:r>
              <w:t>*10</w:t>
            </w:r>
            <w:r>
              <w:rPr>
                <w:vertAlign w:val="superscript"/>
              </w:rPr>
              <w:t>-6</w:t>
            </w:r>
          </w:p>
        </w:tc>
        <w:tc>
          <w:tcPr>
            <w:tcW w:w="1849" w:type="dxa"/>
          </w:tcPr>
          <w:p w14:paraId="39832EBB" w14:textId="2199DC1A" w:rsidR="00583F05" w:rsidRDefault="00583F05" w:rsidP="008C0BA9">
            <w:r>
              <w:t>0.9999871765</w:t>
            </w:r>
          </w:p>
        </w:tc>
        <w:tc>
          <w:tcPr>
            <w:tcW w:w="1378" w:type="dxa"/>
          </w:tcPr>
          <w:p w14:paraId="784A7B89" w14:textId="6F00DAC4" w:rsidR="00583F05" w:rsidRDefault="004E4C64" w:rsidP="008C0BA9">
            <w:r>
              <w:t>0.67999</w:t>
            </w:r>
            <w:r w:rsidR="002146E5">
              <w:t>128</w:t>
            </w:r>
          </w:p>
        </w:tc>
      </w:tr>
      <w:tr w:rsidR="00583F05" w14:paraId="7BE9A70A" w14:textId="5C071527" w:rsidTr="00583F05">
        <w:tc>
          <w:tcPr>
            <w:tcW w:w="1823" w:type="dxa"/>
          </w:tcPr>
          <w:p w14:paraId="69ECBF03" w14:textId="2748E612" w:rsidR="00583F05" w:rsidRDefault="00583F05" w:rsidP="008C0BA9">
            <w:r>
              <w:t>0.00680</w:t>
            </w:r>
          </w:p>
        </w:tc>
        <w:tc>
          <w:tcPr>
            <w:tcW w:w="1879" w:type="dxa"/>
          </w:tcPr>
          <w:p w14:paraId="3A68B7F2" w14:textId="3DAC3E31" w:rsidR="00583F05" w:rsidRPr="003239C0" w:rsidRDefault="00583F05" w:rsidP="008C0BA9">
            <w:r>
              <w:t>2.27*10</w:t>
            </w:r>
            <w:r>
              <w:rPr>
                <w:vertAlign w:val="superscript"/>
              </w:rPr>
              <w:t>-4</w:t>
            </w:r>
          </w:p>
        </w:tc>
        <w:tc>
          <w:tcPr>
            <w:tcW w:w="2087" w:type="dxa"/>
          </w:tcPr>
          <w:p w14:paraId="5E65A14B" w14:textId="46AE7439" w:rsidR="00583F05" w:rsidRDefault="00583F05" w:rsidP="008C0BA9">
            <w:r>
              <w:t>9.68</w:t>
            </w:r>
            <w:r>
              <w:t>*10</w:t>
            </w:r>
            <w:r>
              <w:rPr>
                <w:vertAlign w:val="superscript"/>
              </w:rPr>
              <w:t>-6</w:t>
            </w:r>
          </w:p>
        </w:tc>
        <w:tc>
          <w:tcPr>
            <w:tcW w:w="1849" w:type="dxa"/>
          </w:tcPr>
          <w:p w14:paraId="766E77C8" w14:textId="5F63570B" w:rsidR="00583F05" w:rsidRDefault="00583F05" w:rsidP="008C0BA9">
            <w:r>
              <w:t>0.9999857647</w:t>
            </w:r>
          </w:p>
        </w:tc>
        <w:tc>
          <w:tcPr>
            <w:tcW w:w="1378" w:type="dxa"/>
          </w:tcPr>
          <w:p w14:paraId="16C35568" w14:textId="401BB972" w:rsidR="00583F05" w:rsidRDefault="004E4C64" w:rsidP="008C0BA9">
            <w:r>
              <w:t>0.67999</w:t>
            </w:r>
            <w:r w:rsidR="002146E5">
              <w:t>032</w:t>
            </w:r>
          </w:p>
        </w:tc>
      </w:tr>
    </w:tbl>
    <w:p w14:paraId="0D9EC2CA" w14:textId="77777777" w:rsidR="008C0BA9" w:rsidRDefault="008C0BA9" w:rsidP="008C0BA9"/>
    <w:p w14:paraId="16AA3B41" w14:textId="77777777" w:rsidR="0070509A" w:rsidRDefault="0070509A" w:rsidP="008C0BA9"/>
    <w:p w14:paraId="48CF5A83" w14:textId="77777777" w:rsidR="0070509A" w:rsidRPr="008C0BA9" w:rsidRDefault="0070509A" w:rsidP="008C0BA9"/>
    <w:p w14:paraId="4C3A10F0" w14:textId="77777777" w:rsidR="006F5BC4" w:rsidRPr="007C7D1F" w:rsidRDefault="006F5BC4" w:rsidP="006F5BC4">
      <w:pPr>
        <w:pStyle w:val="Heading2"/>
      </w:pPr>
      <w:bookmarkStart w:id="33" w:name="_Toc160612884"/>
      <w:bookmarkStart w:id="34" w:name="_Toc162212915"/>
      <w:r>
        <w:t>Capacitor Uses (5)</w:t>
      </w:r>
      <w:bookmarkEnd w:id="33"/>
      <w:bookmarkEnd w:id="34"/>
    </w:p>
    <w:p w14:paraId="036328B4" w14:textId="77777777" w:rsidR="002F5BD7" w:rsidRPr="002F5BD7" w:rsidRDefault="002F5BD7" w:rsidP="002F5BD7">
      <w:pPr>
        <w:pStyle w:val="NormalWeb"/>
        <w:numPr>
          <w:ilvl w:val="0"/>
          <w:numId w:val="5"/>
        </w:numPr>
        <w:shd w:val="clear" w:color="auto" w:fill="FFFFFF"/>
        <w:spacing w:before="0" w:beforeAutospacing="0" w:after="0" w:afterAutospacing="0"/>
        <w:rPr>
          <w:rFonts w:ascii="Calibri" w:hAnsi="Calibri" w:cs="Calibri"/>
        </w:rPr>
      </w:pPr>
      <w:r w:rsidRPr="002F5BD7">
        <w:rPr>
          <w:rStyle w:val="Strong"/>
          <w:rFonts w:ascii="Calibri" w:eastAsiaTheme="majorEastAsia" w:hAnsi="Calibri" w:cs="Calibri"/>
          <w:b w:val="0"/>
          <w:bCs w:val="0"/>
        </w:rPr>
        <w:t>Automotive Applications</w:t>
      </w:r>
      <w:r w:rsidRPr="002F5BD7">
        <w:rPr>
          <w:rFonts w:ascii="Calibri" w:hAnsi="Calibri" w:cs="Calibri"/>
        </w:rPr>
        <w:t>:</w:t>
      </w:r>
    </w:p>
    <w:p w14:paraId="0E1D45F4" w14:textId="77777777" w:rsidR="002F5BD7" w:rsidRPr="002F5BD7" w:rsidRDefault="002F5BD7" w:rsidP="002F5BD7">
      <w:pPr>
        <w:numPr>
          <w:ilvl w:val="1"/>
          <w:numId w:val="5"/>
        </w:numPr>
        <w:shd w:val="clear" w:color="auto" w:fill="FFFFFF"/>
        <w:spacing w:before="100" w:beforeAutospacing="1" w:after="100" w:afterAutospacing="1" w:line="240" w:lineRule="auto"/>
        <w:rPr>
          <w:rFonts w:ascii="Calibri" w:hAnsi="Calibri" w:cs="Calibri"/>
          <w:sz w:val="24"/>
          <w:szCs w:val="24"/>
        </w:rPr>
      </w:pPr>
      <w:r w:rsidRPr="002F5BD7">
        <w:rPr>
          <w:rStyle w:val="Strong"/>
          <w:rFonts w:ascii="Calibri" w:hAnsi="Calibri" w:cs="Calibri"/>
          <w:b w:val="0"/>
          <w:bCs w:val="0"/>
          <w:sz w:val="24"/>
          <w:szCs w:val="24"/>
        </w:rPr>
        <w:t>Smoothing Voltage</w:t>
      </w:r>
      <w:r w:rsidRPr="002F5BD7">
        <w:rPr>
          <w:rFonts w:ascii="Calibri" w:hAnsi="Calibri" w:cs="Calibri"/>
          <w:sz w:val="24"/>
          <w:szCs w:val="24"/>
        </w:rPr>
        <w:t>: Capacitors are essential for smoothing out voltage fluctuations in automotive systems. They help stabilize the electrical supply, ensuring consistent performance of various components.</w:t>
      </w:r>
    </w:p>
    <w:p w14:paraId="14115CD6" w14:textId="77777777" w:rsidR="002F5BD7" w:rsidRPr="002F5BD7" w:rsidRDefault="002F5BD7" w:rsidP="002F5BD7">
      <w:pPr>
        <w:numPr>
          <w:ilvl w:val="1"/>
          <w:numId w:val="5"/>
        </w:numPr>
        <w:shd w:val="clear" w:color="auto" w:fill="FFFFFF"/>
        <w:spacing w:before="100" w:beforeAutospacing="1" w:after="100" w:afterAutospacing="1" w:line="240" w:lineRule="auto"/>
        <w:rPr>
          <w:rFonts w:ascii="Calibri" w:hAnsi="Calibri" w:cs="Calibri"/>
          <w:sz w:val="24"/>
          <w:szCs w:val="24"/>
        </w:rPr>
      </w:pPr>
      <w:r w:rsidRPr="002F5BD7">
        <w:rPr>
          <w:rStyle w:val="Strong"/>
          <w:rFonts w:ascii="Calibri" w:hAnsi="Calibri" w:cs="Calibri"/>
          <w:b w:val="0"/>
          <w:bCs w:val="0"/>
          <w:sz w:val="24"/>
          <w:szCs w:val="24"/>
        </w:rPr>
        <w:t>Convenience Systems</w:t>
      </w:r>
      <w:r w:rsidRPr="002F5BD7">
        <w:rPr>
          <w:rFonts w:ascii="Calibri" w:hAnsi="Calibri" w:cs="Calibri"/>
          <w:sz w:val="24"/>
          <w:szCs w:val="24"/>
        </w:rPr>
        <w:t>: Capacitors are used in convenience systems such as </w:t>
      </w:r>
      <w:r w:rsidRPr="002F5BD7">
        <w:rPr>
          <w:rStyle w:val="Strong"/>
          <w:rFonts w:ascii="Calibri" w:hAnsi="Calibri" w:cs="Calibri"/>
          <w:b w:val="0"/>
          <w:bCs w:val="0"/>
          <w:sz w:val="24"/>
          <w:szCs w:val="24"/>
        </w:rPr>
        <w:t>air conditioning</w:t>
      </w:r>
      <w:r w:rsidRPr="002F5BD7">
        <w:rPr>
          <w:rFonts w:ascii="Calibri" w:hAnsi="Calibri" w:cs="Calibri"/>
          <w:sz w:val="24"/>
          <w:szCs w:val="24"/>
        </w:rPr>
        <w:t>, </w:t>
      </w:r>
      <w:r w:rsidRPr="002F5BD7">
        <w:rPr>
          <w:rStyle w:val="Strong"/>
          <w:rFonts w:ascii="Calibri" w:hAnsi="Calibri" w:cs="Calibri"/>
          <w:b w:val="0"/>
          <w:bCs w:val="0"/>
          <w:sz w:val="24"/>
          <w:szCs w:val="24"/>
        </w:rPr>
        <w:t>window wipers</w:t>
      </w:r>
      <w:r w:rsidRPr="002F5BD7">
        <w:rPr>
          <w:rFonts w:ascii="Calibri" w:hAnsi="Calibri" w:cs="Calibri"/>
          <w:sz w:val="24"/>
          <w:szCs w:val="24"/>
        </w:rPr>
        <w:t>, and </w:t>
      </w:r>
      <w:r w:rsidRPr="002F5BD7">
        <w:rPr>
          <w:rStyle w:val="Strong"/>
          <w:rFonts w:ascii="Calibri" w:hAnsi="Calibri" w:cs="Calibri"/>
          <w:b w:val="0"/>
          <w:bCs w:val="0"/>
          <w:sz w:val="24"/>
          <w:szCs w:val="24"/>
        </w:rPr>
        <w:t>automatic window motors</w:t>
      </w:r>
      <w:r w:rsidRPr="002F5BD7">
        <w:rPr>
          <w:rFonts w:ascii="Calibri" w:hAnsi="Calibri" w:cs="Calibri"/>
          <w:sz w:val="24"/>
          <w:szCs w:val="24"/>
        </w:rPr>
        <w:t>.</w:t>
      </w:r>
    </w:p>
    <w:p w14:paraId="7923443F" w14:textId="77777777" w:rsidR="002F5BD7" w:rsidRPr="002F5BD7" w:rsidRDefault="002F5BD7" w:rsidP="002F5BD7">
      <w:pPr>
        <w:numPr>
          <w:ilvl w:val="1"/>
          <w:numId w:val="5"/>
        </w:numPr>
        <w:shd w:val="clear" w:color="auto" w:fill="FFFFFF"/>
        <w:spacing w:before="100" w:beforeAutospacing="1" w:after="100" w:afterAutospacing="1" w:line="240" w:lineRule="auto"/>
        <w:rPr>
          <w:rFonts w:ascii="Calibri" w:hAnsi="Calibri" w:cs="Calibri"/>
          <w:sz w:val="24"/>
          <w:szCs w:val="24"/>
        </w:rPr>
      </w:pPr>
      <w:r w:rsidRPr="002F5BD7">
        <w:rPr>
          <w:rStyle w:val="Strong"/>
          <w:rFonts w:ascii="Calibri" w:hAnsi="Calibri" w:cs="Calibri"/>
          <w:b w:val="0"/>
          <w:bCs w:val="0"/>
          <w:sz w:val="24"/>
          <w:szCs w:val="24"/>
        </w:rPr>
        <w:t>Safety and Control Systems</w:t>
      </w:r>
      <w:r w:rsidRPr="002F5BD7">
        <w:rPr>
          <w:rFonts w:ascii="Calibri" w:hAnsi="Calibri" w:cs="Calibri"/>
          <w:sz w:val="24"/>
          <w:szCs w:val="24"/>
        </w:rPr>
        <w:t>: They play a crucial role in safety and control systems, including </w:t>
      </w:r>
      <w:r w:rsidRPr="002F5BD7">
        <w:rPr>
          <w:rStyle w:val="Strong"/>
          <w:rFonts w:ascii="Calibri" w:hAnsi="Calibri" w:cs="Calibri"/>
          <w:b w:val="0"/>
          <w:bCs w:val="0"/>
          <w:sz w:val="24"/>
          <w:szCs w:val="24"/>
        </w:rPr>
        <w:t>power steering</w:t>
      </w:r>
      <w:r w:rsidRPr="002F5BD7">
        <w:rPr>
          <w:rFonts w:ascii="Calibri" w:hAnsi="Calibri" w:cs="Calibri"/>
          <w:sz w:val="24"/>
          <w:szCs w:val="24"/>
        </w:rPr>
        <w:t>, </w:t>
      </w:r>
      <w:r w:rsidRPr="002F5BD7">
        <w:rPr>
          <w:rStyle w:val="Strong"/>
          <w:rFonts w:ascii="Calibri" w:hAnsi="Calibri" w:cs="Calibri"/>
          <w:b w:val="0"/>
          <w:bCs w:val="0"/>
          <w:sz w:val="24"/>
          <w:szCs w:val="24"/>
        </w:rPr>
        <w:t>airbag controls</w:t>
      </w:r>
      <w:r w:rsidRPr="002F5BD7">
        <w:rPr>
          <w:rFonts w:ascii="Calibri" w:hAnsi="Calibri" w:cs="Calibri"/>
          <w:sz w:val="24"/>
          <w:szCs w:val="24"/>
        </w:rPr>
        <w:t>, and </w:t>
      </w:r>
      <w:r w:rsidRPr="002F5BD7">
        <w:rPr>
          <w:rStyle w:val="Strong"/>
          <w:rFonts w:ascii="Calibri" w:hAnsi="Calibri" w:cs="Calibri"/>
          <w:b w:val="0"/>
          <w:bCs w:val="0"/>
          <w:sz w:val="24"/>
          <w:szCs w:val="24"/>
        </w:rPr>
        <w:t>braking systems</w:t>
      </w:r>
      <w:r w:rsidRPr="002F5BD7">
        <w:rPr>
          <w:rFonts w:ascii="Calibri" w:hAnsi="Calibri" w:cs="Calibri"/>
          <w:sz w:val="24"/>
          <w:szCs w:val="24"/>
        </w:rPr>
        <w:t>.</w:t>
      </w:r>
    </w:p>
    <w:p w14:paraId="1B4D109A" w14:textId="2E7EA0C1" w:rsidR="00DC7B27" w:rsidRPr="00EC55B3" w:rsidRDefault="002F5BD7" w:rsidP="00DC7B27">
      <w:pPr>
        <w:numPr>
          <w:ilvl w:val="1"/>
          <w:numId w:val="5"/>
        </w:numPr>
        <w:shd w:val="clear" w:color="auto" w:fill="FFFFFF"/>
        <w:spacing w:beforeAutospacing="1" w:after="0" w:afterAutospacing="1" w:line="240" w:lineRule="auto"/>
        <w:rPr>
          <w:rFonts w:ascii="Calibri" w:hAnsi="Calibri" w:cs="Calibri"/>
          <w:sz w:val="24"/>
          <w:szCs w:val="24"/>
        </w:rPr>
      </w:pPr>
      <w:hyperlink r:id="rId28" w:tgtFrame="_blank" w:history="1">
        <w:r w:rsidRPr="00EC55B3">
          <w:rPr>
            <w:rStyle w:val="Strong"/>
            <w:rFonts w:ascii="Calibri" w:hAnsi="Calibri" w:cs="Calibri"/>
            <w:b w:val="0"/>
            <w:bCs w:val="0"/>
            <w:sz w:val="24"/>
            <w:szCs w:val="24"/>
          </w:rPr>
          <w:t>Engine Control Units (ECUs)</w:t>
        </w:r>
        <w:r w:rsidRPr="00EC55B3">
          <w:rPr>
            <w:rStyle w:val="Hyperlink"/>
            <w:rFonts w:ascii="Calibri" w:hAnsi="Calibri" w:cs="Calibri"/>
            <w:color w:val="auto"/>
            <w:sz w:val="24"/>
            <w:szCs w:val="24"/>
            <w:u w:val="none"/>
          </w:rPr>
          <w:t>: Capacitors are employed in ECUs for battery controls, gas- and diesel-engine controls, and electric motor drives (e.g., fuel pumps and fans) </w:t>
        </w:r>
      </w:hyperlink>
      <w:r w:rsidRPr="00EC55B3">
        <w:rPr>
          <w:rFonts w:ascii="Calibri" w:hAnsi="Calibri" w:cs="Calibri"/>
          <w:sz w:val="24"/>
          <w:szCs w:val="24"/>
        </w:rPr>
        <w:t>.</w:t>
      </w:r>
    </w:p>
    <w:p w14:paraId="6F1505AC" w14:textId="77777777" w:rsidR="00DC7B27" w:rsidRPr="00DC7B27" w:rsidRDefault="00DC7B27" w:rsidP="00DC7B27">
      <w:pPr>
        <w:numPr>
          <w:ilvl w:val="1"/>
          <w:numId w:val="5"/>
        </w:numPr>
        <w:shd w:val="clear" w:color="auto" w:fill="FFFFFF"/>
        <w:spacing w:beforeAutospacing="1" w:after="0" w:afterAutospacing="1" w:line="240" w:lineRule="auto"/>
        <w:rPr>
          <w:rFonts w:ascii="Calibri" w:hAnsi="Calibri" w:cs="Calibri"/>
          <w:sz w:val="24"/>
          <w:szCs w:val="24"/>
        </w:rPr>
      </w:pPr>
    </w:p>
    <w:p w14:paraId="3251D13F" w14:textId="5B8BEC71" w:rsidR="00DC7B27" w:rsidRPr="00DC7B27" w:rsidRDefault="00DC7B27" w:rsidP="00232A97">
      <w:pPr>
        <w:pStyle w:val="NormalWeb"/>
        <w:numPr>
          <w:ilvl w:val="0"/>
          <w:numId w:val="5"/>
        </w:numPr>
        <w:shd w:val="clear" w:color="auto" w:fill="FFFFFF"/>
        <w:spacing w:before="0" w:beforeAutospacing="0" w:after="0" w:afterAutospacing="0"/>
        <w:rPr>
          <w:rFonts w:ascii="Calibri" w:hAnsi="Calibri" w:cs="Calibri"/>
          <w:color w:val="111111"/>
        </w:rPr>
      </w:pPr>
      <w:r w:rsidRPr="00DC7B27">
        <w:rPr>
          <w:rStyle w:val="Strong"/>
          <w:rFonts w:ascii="Calibri" w:eastAsiaTheme="majorEastAsia" w:hAnsi="Calibri" w:cs="Calibri"/>
          <w:b w:val="0"/>
          <w:bCs w:val="0"/>
          <w:color w:val="111111"/>
        </w:rPr>
        <w:t>g</w:t>
      </w:r>
      <w:r w:rsidRPr="00DC7B27">
        <w:rPr>
          <w:rStyle w:val="Strong"/>
          <w:rFonts w:ascii="Calibri" w:eastAsiaTheme="majorEastAsia" w:hAnsi="Calibri" w:cs="Calibri"/>
          <w:b w:val="0"/>
          <w:bCs w:val="0"/>
          <w:color w:val="111111"/>
        </w:rPr>
        <w:t>eneral Electrical Applications</w:t>
      </w:r>
      <w:r w:rsidRPr="00DC7B27">
        <w:rPr>
          <w:rFonts w:ascii="Calibri" w:hAnsi="Calibri" w:cs="Calibri"/>
          <w:color w:val="111111"/>
        </w:rPr>
        <w:t>:</w:t>
      </w:r>
    </w:p>
    <w:p w14:paraId="07D5206D" w14:textId="7770AA09" w:rsidR="00DC7B27" w:rsidRPr="00232A97" w:rsidRDefault="00DC7B27" w:rsidP="00232A97">
      <w:pPr>
        <w:pStyle w:val="ListParagraph"/>
        <w:numPr>
          <w:ilvl w:val="0"/>
          <w:numId w:val="7"/>
        </w:numPr>
        <w:shd w:val="clear" w:color="auto" w:fill="FFFFFF"/>
        <w:spacing w:before="100" w:beforeAutospacing="1" w:after="100" w:afterAutospacing="1" w:line="240" w:lineRule="auto"/>
        <w:rPr>
          <w:rFonts w:ascii="Calibri" w:hAnsi="Calibri" w:cs="Calibri"/>
          <w:sz w:val="24"/>
          <w:szCs w:val="24"/>
        </w:rPr>
      </w:pPr>
      <w:r w:rsidRPr="00232A97">
        <w:rPr>
          <w:rStyle w:val="Strong"/>
          <w:rFonts w:ascii="Calibri" w:hAnsi="Calibri" w:cs="Calibri"/>
          <w:b w:val="0"/>
          <w:bCs w:val="0"/>
          <w:sz w:val="24"/>
          <w:szCs w:val="24"/>
        </w:rPr>
        <w:t>Blocking Direct Current</w:t>
      </w:r>
      <w:r w:rsidRPr="00232A97">
        <w:rPr>
          <w:rFonts w:ascii="Calibri" w:hAnsi="Calibri" w:cs="Calibri"/>
          <w:sz w:val="24"/>
          <w:szCs w:val="24"/>
        </w:rPr>
        <w:t>: Capacitors block direct current while allowing alternating current to pass. This property is widely used in electronic circuits.</w:t>
      </w:r>
    </w:p>
    <w:p w14:paraId="1649B477" w14:textId="77777777" w:rsidR="00DC7B27" w:rsidRPr="00232A97" w:rsidRDefault="00DC7B27" w:rsidP="00232A97">
      <w:pPr>
        <w:pStyle w:val="ListParagraph"/>
        <w:numPr>
          <w:ilvl w:val="0"/>
          <w:numId w:val="7"/>
        </w:numPr>
        <w:shd w:val="clear" w:color="auto" w:fill="FFFFFF"/>
        <w:spacing w:before="100" w:beforeAutospacing="1" w:after="100" w:afterAutospacing="1" w:line="240" w:lineRule="auto"/>
        <w:rPr>
          <w:rFonts w:ascii="Calibri" w:hAnsi="Calibri" w:cs="Calibri"/>
          <w:sz w:val="24"/>
          <w:szCs w:val="24"/>
        </w:rPr>
      </w:pPr>
      <w:r w:rsidRPr="00232A97">
        <w:rPr>
          <w:rStyle w:val="Strong"/>
          <w:rFonts w:ascii="Calibri" w:hAnsi="Calibri" w:cs="Calibri"/>
          <w:b w:val="0"/>
          <w:bCs w:val="0"/>
          <w:sz w:val="24"/>
          <w:szCs w:val="24"/>
        </w:rPr>
        <w:t>Smoothing Power Supply Output</w:t>
      </w:r>
      <w:r w:rsidRPr="00232A97">
        <w:rPr>
          <w:rFonts w:ascii="Calibri" w:hAnsi="Calibri" w:cs="Calibri"/>
          <w:sz w:val="24"/>
          <w:szCs w:val="24"/>
        </w:rPr>
        <w:t xml:space="preserve">: In </w:t>
      </w:r>
      <w:proofErr w:type="spellStart"/>
      <w:r w:rsidRPr="00232A97">
        <w:rPr>
          <w:rFonts w:ascii="Calibri" w:hAnsi="Calibri" w:cs="Calibri"/>
          <w:sz w:val="24"/>
          <w:szCs w:val="24"/>
        </w:rPr>
        <w:t>analog</w:t>
      </w:r>
      <w:proofErr w:type="spellEnd"/>
      <w:r w:rsidRPr="00232A97">
        <w:rPr>
          <w:rFonts w:ascii="Calibri" w:hAnsi="Calibri" w:cs="Calibri"/>
          <w:sz w:val="24"/>
          <w:szCs w:val="24"/>
        </w:rPr>
        <w:t xml:space="preserve"> filter networks, capacitors smooth the output of power supplies.</w:t>
      </w:r>
    </w:p>
    <w:p w14:paraId="249CFBEB" w14:textId="77777777" w:rsidR="00DC7B27" w:rsidRPr="00232A97" w:rsidRDefault="00DC7B27" w:rsidP="00232A97">
      <w:pPr>
        <w:pStyle w:val="ListParagraph"/>
        <w:numPr>
          <w:ilvl w:val="0"/>
          <w:numId w:val="7"/>
        </w:numPr>
        <w:shd w:val="clear" w:color="auto" w:fill="FFFFFF"/>
        <w:spacing w:before="100" w:beforeAutospacing="1" w:after="100" w:afterAutospacing="1" w:line="240" w:lineRule="auto"/>
        <w:rPr>
          <w:rFonts w:ascii="Calibri" w:hAnsi="Calibri" w:cs="Calibri"/>
          <w:sz w:val="24"/>
          <w:szCs w:val="24"/>
        </w:rPr>
      </w:pPr>
      <w:r w:rsidRPr="00232A97">
        <w:rPr>
          <w:rStyle w:val="Strong"/>
          <w:rFonts w:ascii="Calibri" w:hAnsi="Calibri" w:cs="Calibri"/>
          <w:b w:val="0"/>
          <w:bCs w:val="0"/>
          <w:sz w:val="24"/>
          <w:szCs w:val="24"/>
        </w:rPr>
        <w:t>Tuning Resonant Circuits</w:t>
      </w:r>
      <w:r w:rsidRPr="00232A97">
        <w:rPr>
          <w:rFonts w:ascii="Calibri" w:hAnsi="Calibri" w:cs="Calibri"/>
          <w:sz w:val="24"/>
          <w:szCs w:val="24"/>
        </w:rPr>
        <w:t>: Capacitors tune radios to specific frequencies.</w:t>
      </w:r>
    </w:p>
    <w:p w14:paraId="55C8AF35" w14:textId="1B5C755F" w:rsidR="002F5BD7" w:rsidRPr="00EC55B3" w:rsidRDefault="00DC7B27" w:rsidP="00232A97">
      <w:pPr>
        <w:pStyle w:val="ListParagraph"/>
        <w:numPr>
          <w:ilvl w:val="0"/>
          <w:numId w:val="7"/>
        </w:numPr>
        <w:shd w:val="clear" w:color="auto" w:fill="FFFFFF"/>
        <w:spacing w:beforeAutospacing="1" w:after="0" w:afterAutospacing="1" w:line="240" w:lineRule="auto"/>
        <w:rPr>
          <w:rFonts w:ascii="Calibri" w:hAnsi="Calibri" w:cs="Calibri"/>
          <w:sz w:val="24"/>
          <w:szCs w:val="24"/>
        </w:rPr>
      </w:pPr>
      <w:hyperlink r:id="rId29" w:tgtFrame="_blank" w:history="1">
        <w:r w:rsidRPr="00EC55B3">
          <w:rPr>
            <w:rStyle w:val="Strong"/>
            <w:rFonts w:ascii="Calibri" w:hAnsi="Calibri" w:cs="Calibri"/>
            <w:b w:val="0"/>
            <w:bCs w:val="0"/>
            <w:sz w:val="24"/>
            <w:szCs w:val="24"/>
          </w:rPr>
          <w:t>Stabilizing Voltage and Power Flow</w:t>
        </w:r>
        <w:r w:rsidRPr="00EC55B3">
          <w:rPr>
            <w:rStyle w:val="Hyperlink"/>
            <w:rFonts w:ascii="Calibri" w:hAnsi="Calibri" w:cs="Calibri"/>
            <w:color w:val="auto"/>
            <w:sz w:val="24"/>
            <w:szCs w:val="24"/>
            <w:u w:val="none"/>
          </w:rPr>
          <w:t>: In electric power transmission systems, capacitors stabilize voltage and power flow </w:t>
        </w:r>
      </w:hyperlink>
      <w:r w:rsidRPr="00EC55B3">
        <w:rPr>
          <w:rFonts w:ascii="Calibri" w:hAnsi="Calibri" w:cs="Calibri"/>
          <w:sz w:val="24"/>
          <w:szCs w:val="24"/>
        </w:rPr>
        <w:t>.</w:t>
      </w:r>
      <w:sdt>
        <w:sdtPr>
          <w:rPr>
            <w:rFonts w:ascii="Calibri" w:hAnsi="Calibri" w:cs="Calibri"/>
            <w:sz w:val="24"/>
            <w:szCs w:val="24"/>
          </w:rPr>
          <w:id w:val="-1887020502"/>
          <w:citation/>
        </w:sdtPr>
        <w:sdtContent>
          <w:r w:rsidR="00BC738D" w:rsidRPr="00EC55B3">
            <w:rPr>
              <w:rFonts w:ascii="Calibri" w:hAnsi="Calibri" w:cs="Calibri"/>
              <w:sz w:val="24"/>
              <w:szCs w:val="24"/>
            </w:rPr>
            <w:fldChar w:fldCharType="begin"/>
          </w:r>
          <w:r w:rsidR="00BC738D" w:rsidRPr="00EC55B3">
            <w:rPr>
              <w:rFonts w:ascii="Calibri" w:hAnsi="Calibri" w:cs="Calibri"/>
              <w:sz w:val="24"/>
              <w:szCs w:val="24"/>
            </w:rPr>
            <w:instrText xml:space="preserve"> CITATION cop24 \l 2057 </w:instrText>
          </w:r>
          <w:r w:rsidR="00BC738D" w:rsidRPr="00EC55B3">
            <w:rPr>
              <w:rFonts w:ascii="Calibri" w:hAnsi="Calibri" w:cs="Calibri"/>
              <w:sz w:val="24"/>
              <w:szCs w:val="24"/>
            </w:rPr>
            <w:fldChar w:fldCharType="separate"/>
          </w:r>
          <w:r w:rsidR="006928D3">
            <w:rPr>
              <w:rFonts w:ascii="Calibri" w:hAnsi="Calibri" w:cs="Calibri"/>
              <w:noProof/>
              <w:sz w:val="24"/>
              <w:szCs w:val="24"/>
            </w:rPr>
            <w:t xml:space="preserve"> </w:t>
          </w:r>
          <w:r w:rsidR="006928D3" w:rsidRPr="006928D3">
            <w:rPr>
              <w:rFonts w:ascii="Calibri" w:hAnsi="Calibri" w:cs="Calibri"/>
              <w:noProof/>
              <w:sz w:val="24"/>
              <w:szCs w:val="24"/>
            </w:rPr>
            <w:t>(copilot, 2024)</w:t>
          </w:r>
          <w:r w:rsidR="00BC738D" w:rsidRPr="00EC55B3">
            <w:rPr>
              <w:rFonts w:ascii="Calibri" w:hAnsi="Calibri" w:cs="Calibri"/>
              <w:sz w:val="24"/>
              <w:szCs w:val="24"/>
            </w:rPr>
            <w:fldChar w:fldCharType="end"/>
          </w:r>
        </w:sdtContent>
      </w:sdt>
    </w:p>
    <w:p w14:paraId="6AA8A692" w14:textId="77777777" w:rsidR="006F5BC4" w:rsidRDefault="006F5BC4" w:rsidP="006F5BC4"/>
    <w:p w14:paraId="652F212C" w14:textId="77777777" w:rsidR="003E1E23" w:rsidRPr="00514DC8" w:rsidRDefault="003E1E23" w:rsidP="006F5BC4"/>
    <w:p w14:paraId="630B11A5" w14:textId="77777777" w:rsidR="006F5BC4" w:rsidRDefault="006F5BC4" w:rsidP="006F5BC4">
      <w:pPr>
        <w:pStyle w:val="Heading2"/>
        <w:rPr>
          <w:lang w:val="fr-FR"/>
        </w:rPr>
      </w:pPr>
      <w:bookmarkStart w:id="35" w:name="_Toc160612885"/>
      <w:bookmarkStart w:id="36" w:name="_Toc162212916"/>
      <w:r w:rsidRPr="00AF411D">
        <w:rPr>
          <w:lang w:val="fr-FR"/>
        </w:rPr>
        <w:t>Inaccuracies Question (4)</w:t>
      </w:r>
      <w:bookmarkEnd w:id="35"/>
      <w:bookmarkEnd w:id="36"/>
    </w:p>
    <w:p w14:paraId="7A353FFD" w14:textId="4099017C" w:rsidR="0070509A" w:rsidRDefault="006739C8" w:rsidP="0070509A">
      <w:r w:rsidRPr="006739C8">
        <w:t>The are a n</w:t>
      </w:r>
      <w:r>
        <w:t>umber of reasons as to why the measurement are different such as;</w:t>
      </w:r>
    </w:p>
    <w:p w14:paraId="0DE088BA" w14:textId="5498B088" w:rsidR="006739C8" w:rsidRDefault="006739C8" w:rsidP="006739C8">
      <w:pPr>
        <w:pStyle w:val="ListParagraph"/>
        <w:numPr>
          <w:ilvl w:val="0"/>
          <w:numId w:val="8"/>
        </w:numPr>
      </w:pPr>
      <w:r>
        <w:t xml:space="preserve">General wear and tear of testing equipment </w:t>
      </w:r>
      <w:r w:rsidR="00113B5D">
        <w:t xml:space="preserve">– this could cause the data to be </w:t>
      </w:r>
      <w:r w:rsidR="0055026D">
        <w:t xml:space="preserve">inaccurate even if it is only the smallest </w:t>
      </w:r>
      <w:r w:rsidR="00177CE2">
        <w:t>amount.</w:t>
      </w:r>
    </w:p>
    <w:p w14:paraId="5E071BAA" w14:textId="3321E854" w:rsidR="00177CE2" w:rsidRDefault="00177CE2" w:rsidP="006739C8">
      <w:pPr>
        <w:pStyle w:val="ListParagraph"/>
        <w:numPr>
          <w:ilvl w:val="0"/>
          <w:numId w:val="8"/>
        </w:numPr>
      </w:pPr>
      <w:r>
        <w:t xml:space="preserve">A change in temperature – this effects the data because </w:t>
      </w:r>
      <w:r w:rsidR="00FC4739">
        <w:t>if the room temperature fluctuated at anytime during the test then this tampers with the testing conditions meaning they weren’t the same all the way through.</w:t>
      </w:r>
    </w:p>
    <w:p w14:paraId="7B646054" w14:textId="3A17168C" w:rsidR="00FC4739" w:rsidRDefault="00FC4739" w:rsidP="006739C8">
      <w:pPr>
        <w:pStyle w:val="ListParagraph"/>
        <w:numPr>
          <w:ilvl w:val="0"/>
          <w:numId w:val="8"/>
        </w:numPr>
      </w:pPr>
      <w:r>
        <w:t xml:space="preserve">Human error – </w:t>
      </w:r>
      <w:r w:rsidR="00B97B19">
        <w:t xml:space="preserve">like with any test there is always the factor of human error whether this be setting the circuit up slightly incorrect or knocking the probes during the test, this however can be solved by undertaking the test multiple times to see if the </w:t>
      </w:r>
      <w:r w:rsidR="007D6973">
        <w:t>results change or stay the same.</w:t>
      </w:r>
    </w:p>
    <w:p w14:paraId="0EB21E68" w14:textId="08A38C9E" w:rsidR="007D6973" w:rsidRDefault="007D6973" w:rsidP="006739C8">
      <w:pPr>
        <w:pStyle w:val="ListParagraph"/>
        <w:numPr>
          <w:ilvl w:val="0"/>
          <w:numId w:val="8"/>
        </w:numPr>
      </w:pPr>
      <w:r>
        <w:t xml:space="preserve">Tolerances – </w:t>
      </w:r>
      <w:r w:rsidR="002059B0">
        <w:t xml:space="preserve">like all electronic components, the capacitors and resistors </w:t>
      </w:r>
      <w:r w:rsidR="00D54DFD">
        <w:t>have tolerances that when pushed can alter the data and cause minor variations</w:t>
      </w:r>
      <w:r w:rsidR="009100E9">
        <w:t>.</w:t>
      </w:r>
    </w:p>
    <w:p w14:paraId="58841962" w14:textId="2EB6831C" w:rsidR="009100E9" w:rsidRDefault="0072456B" w:rsidP="009100E9">
      <w:pPr>
        <w:rPr>
          <w:rFonts w:ascii="Calibri" w:hAnsi="Calibri" w:cs="Calibri"/>
          <w:shd w:val="clear" w:color="auto" w:fill="FFFFFF"/>
        </w:rPr>
      </w:pPr>
      <w:r w:rsidRPr="0072456B">
        <w:rPr>
          <w:rFonts w:ascii="Calibri" w:hAnsi="Calibri" w:cs="Calibri"/>
          <w:shd w:val="clear" w:color="auto" w:fill="FFFFFF"/>
        </w:rPr>
        <w:t>The precision and accuracy of voltage measurements made with a digital scope are affected by the speed at which samples are taken, i.e. the sampling rate, and sampling depth or bit depth. Bit depth is just the number of bits of information in each sample, and it directly corresponds to the resolution of each sample. It also relates to the dynamic range of the system, the largest and smallest amplitude signal that can be digitized.</w:t>
      </w:r>
      <w:r>
        <w:rPr>
          <w:rFonts w:ascii="Calibri" w:hAnsi="Calibri" w:cs="Calibri"/>
          <w:shd w:val="clear" w:color="auto" w:fill="FFFFFF"/>
        </w:rPr>
        <w:t xml:space="preserve"> </w:t>
      </w:r>
      <w:sdt>
        <w:sdtPr>
          <w:rPr>
            <w:rFonts w:ascii="Calibri" w:hAnsi="Calibri" w:cs="Calibri"/>
            <w:shd w:val="clear" w:color="auto" w:fill="FFFFFF"/>
          </w:rPr>
          <w:id w:val="-1161227828"/>
          <w:citation/>
        </w:sdtPr>
        <w:sdtContent>
          <w:r>
            <w:rPr>
              <w:rFonts w:ascii="Calibri" w:hAnsi="Calibri" w:cs="Calibri"/>
              <w:shd w:val="clear" w:color="auto" w:fill="FFFFFF"/>
            </w:rPr>
            <w:fldChar w:fldCharType="begin"/>
          </w:r>
          <w:r>
            <w:rPr>
              <w:rFonts w:ascii="Calibri" w:hAnsi="Calibri" w:cs="Calibri"/>
              <w:shd w:val="clear" w:color="auto" w:fill="FFFFFF"/>
            </w:rPr>
            <w:instrText xml:space="preserve"> CITATION dav17 \l 2057 </w:instrText>
          </w:r>
          <w:r>
            <w:rPr>
              <w:rFonts w:ascii="Calibri" w:hAnsi="Calibri" w:cs="Calibri"/>
              <w:shd w:val="clear" w:color="auto" w:fill="FFFFFF"/>
            </w:rPr>
            <w:fldChar w:fldCharType="separate"/>
          </w:r>
          <w:r w:rsidR="006928D3" w:rsidRPr="006928D3">
            <w:rPr>
              <w:rFonts w:ascii="Calibri" w:hAnsi="Calibri" w:cs="Calibri"/>
              <w:noProof/>
              <w:shd w:val="clear" w:color="auto" w:fill="FFFFFF"/>
            </w:rPr>
            <w:t>(herres, 2017)</w:t>
          </w:r>
          <w:r>
            <w:rPr>
              <w:rFonts w:ascii="Calibri" w:hAnsi="Calibri" w:cs="Calibri"/>
              <w:shd w:val="clear" w:color="auto" w:fill="FFFFFF"/>
            </w:rPr>
            <w:fldChar w:fldCharType="end"/>
          </w:r>
        </w:sdtContent>
      </w:sdt>
    </w:p>
    <w:p w14:paraId="24A5F7A4" w14:textId="77777777" w:rsidR="003E1E23" w:rsidRDefault="003E1E23" w:rsidP="009100E9">
      <w:pPr>
        <w:rPr>
          <w:rFonts w:ascii="Calibri" w:hAnsi="Calibri" w:cs="Calibri"/>
          <w:shd w:val="clear" w:color="auto" w:fill="FFFFFF"/>
        </w:rPr>
      </w:pPr>
    </w:p>
    <w:p w14:paraId="69ED86AF" w14:textId="77777777" w:rsidR="003E1E23" w:rsidRDefault="003E1E23" w:rsidP="009100E9">
      <w:pPr>
        <w:rPr>
          <w:rFonts w:ascii="Calibri" w:hAnsi="Calibri" w:cs="Calibri"/>
          <w:shd w:val="clear" w:color="auto" w:fill="FFFFFF"/>
        </w:rPr>
      </w:pPr>
    </w:p>
    <w:p w14:paraId="5F33579C" w14:textId="77777777" w:rsidR="003E1E23" w:rsidRDefault="003E1E23" w:rsidP="009100E9">
      <w:pPr>
        <w:rPr>
          <w:rFonts w:ascii="Calibri" w:hAnsi="Calibri" w:cs="Calibri"/>
          <w:shd w:val="clear" w:color="auto" w:fill="FFFFFF"/>
        </w:rPr>
      </w:pPr>
    </w:p>
    <w:p w14:paraId="2F9FEA74" w14:textId="77777777" w:rsidR="003E1E23" w:rsidRDefault="003E1E23" w:rsidP="009100E9">
      <w:pPr>
        <w:rPr>
          <w:rFonts w:ascii="Calibri" w:hAnsi="Calibri" w:cs="Calibri"/>
          <w:shd w:val="clear" w:color="auto" w:fill="FFFFFF"/>
        </w:rPr>
      </w:pPr>
    </w:p>
    <w:p w14:paraId="31AA04DD" w14:textId="77777777" w:rsidR="003E1E23" w:rsidRDefault="003E1E23" w:rsidP="009100E9">
      <w:pPr>
        <w:rPr>
          <w:rFonts w:ascii="Calibri" w:hAnsi="Calibri" w:cs="Calibri"/>
          <w:shd w:val="clear" w:color="auto" w:fill="FFFFFF"/>
        </w:rPr>
      </w:pPr>
    </w:p>
    <w:p w14:paraId="1ADB8507" w14:textId="77777777" w:rsidR="003E1E23" w:rsidRDefault="003E1E23" w:rsidP="009100E9">
      <w:pPr>
        <w:rPr>
          <w:rFonts w:ascii="Calibri" w:hAnsi="Calibri" w:cs="Calibri"/>
          <w:shd w:val="clear" w:color="auto" w:fill="FFFFFF"/>
        </w:rPr>
      </w:pPr>
    </w:p>
    <w:p w14:paraId="6EA1BE1E" w14:textId="77777777" w:rsidR="003E1E23" w:rsidRDefault="003E1E23" w:rsidP="009100E9">
      <w:pPr>
        <w:rPr>
          <w:rFonts w:ascii="Calibri" w:hAnsi="Calibri" w:cs="Calibri"/>
          <w:shd w:val="clear" w:color="auto" w:fill="FFFFFF"/>
        </w:rPr>
      </w:pPr>
    </w:p>
    <w:p w14:paraId="551F9B4C" w14:textId="77777777" w:rsidR="003E1E23" w:rsidRDefault="003E1E23" w:rsidP="009100E9">
      <w:pPr>
        <w:rPr>
          <w:rFonts w:ascii="Calibri" w:hAnsi="Calibri" w:cs="Calibri"/>
          <w:shd w:val="clear" w:color="auto" w:fill="FFFFFF"/>
        </w:rPr>
      </w:pPr>
    </w:p>
    <w:p w14:paraId="742C76E9" w14:textId="77777777" w:rsidR="003E1E23" w:rsidRDefault="003E1E23" w:rsidP="009100E9">
      <w:pPr>
        <w:rPr>
          <w:rFonts w:ascii="Calibri" w:hAnsi="Calibri" w:cs="Calibri"/>
          <w:shd w:val="clear" w:color="auto" w:fill="FFFFFF"/>
        </w:rPr>
      </w:pPr>
    </w:p>
    <w:p w14:paraId="4B7B467B" w14:textId="77777777" w:rsidR="003E1E23" w:rsidRDefault="003E1E23" w:rsidP="009100E9">
      <w:pPr>
        <w:rPr>
          <w:rFonts w:ascii="Calibri" w:hAnsi="Calibri" w:cs="Calibri"/>
          <w:shd w:val="clear" w:color="auto" w:fill="FFFFFF"/>
        </w:rPr>
      </w:pPr>
    </w:p>
    <w:p w14:paraId="6F79603E" w14:textId="77777777" w:rsidR="003E1E23" w:rsidRDefault="003E1E23" w:rsidP="009100E9">
      <w:pPr>
        <w:rPr>
          <w:rFonts w:ascii="Calibri" w:hAnsi="Calibri" w:cs="Calibri"/>
          <w:shd w:val="clear" w:color="auto" w:fill="FFFFFF"/>
        </w:rPr>
      </w:pPr>
    </w:p>
    <w:p w14:paraId="49EAF3D6" w14:textId="77777777" w:rsidR="003E1E23" w:rsidRDefault="003E1E23" w:rsidP="009100E9">
      <w:pPr>
        <w:rPr>
          <w:rFonts w:ascii="Calibri" w:hAnsi="Calibri" w:cs="Calibri"/>
          <w:shd w:val="clear" w:color="auto" w:fill="FFFFFF"/>
        </w:rPr>
      </w:pPr>
    </w:p>
    <w:p w14:paraId="4B90E7E8" w14:textId="77777777" w:rsidR="003E1E23" w:rsidRDefault="003E1E23" w:rsidP="009100E9">
      <w:pPr>
        <w:rPr>
          <w:rFonts w:ascii="Calibri" w:hAnsi="Calibri" w:cs="Calibri"/>
          <w:shd w:val="clear" w:color="auto" w:fill="FFFFFF"/>
        </w:rPr>
      </w:pPr>
    </w:p>
    <w:p w14:paraId="331F5012" w14:textId="77777777" w:rsidR="003E1E23" w:rsidRDefault="003E1E23" w:rsidP="009100E9">
      <w:pPr>
        <w:rPr>
          <w:rFonts w:ascii="Calibri" w:hAnsi="Calibri" w:cs="Calibri"/>
          <w:shd w:val="clear" w:color="auto" w:fill="FFFFFF"/>
        </w:rPr>
      </w:pPr>
    </w:p>
    <w:p w14:paraId="7BDC6241" w14:textId="77777777" w:rsidR="003E1E23" w:rsidRPr="0072456B" w:rsidRDefault="003E1E23" w:rsidP="009100E9">
      <w:pPr>
        <w:rPr>
          <w:rFonts w:ascii="Calibri" w:hAnsi="Calibri" w:cs="Calibri"/>
        </w:rPr>
      </w:pPr>
    </w:p>
    <w:p w14:paraId="639F640C" w14:textId="1151CDC6" w:rsidR="00724249" w:rsidRPr="006739C8" w:rsidRDefault="00D76421" w:rsidP="00D76421">
      <w:pPr>
        <w:pStyle w:val="Heading1"/>
      </w:pPr>
      <w:bookmarkStart w:id="37" w:name="_Toc162212917"/>
      <w:r w:rsidRPr="006739C8">
        <w:t>References</w:t>
      </w:r>
      <w:bookmarkEnd w:id="37"/>
      <w:r w:rsidRPr="006739C8">
        <w:t xml:space="preserve"> </w:t>
      </w:r>
    </w:p>
    <w:sdt>
      <w:sdtPr>
        <w:id w:val="-748890901"/>
        <w:docPartObj>
          <w:docPartGallery w:val="Bibliographies"/>
          <w:docPartUnique/>
        </w:docPartObj>
      </w:sdtPr>
      <w:sdtEndPr>
        <w:rPr>
          <w:rFonts w:asciiTheme="minorHAnsi" w:eastAsiaTheme="minorHAnsi" w:hAnsiTheme="minorHAnsi" w:cstheme="minorBidi"/>
          <w:color w:val="auto"/>
          <w:kern w:val="0"/>
          <w:sz w:val="22"/>
          <w:szCs w:val="22"/>
          <w14:ligatures w14:val="none"/>
        </w:rPr>
      </w:sdtEndPr>
      <w:sdtContent>
        <w:p w14:paraId="35DF4C2E" w14:textId="7F191045" w:rsidR="00D76421" w:rsidRDefault="00D76421">
          <w:pPr>
            <w:pStyle w:val="Heading1"/>
          </w:pPr>
        </w:p>
        <w:sdt>
          <w:sdtPr>
            <w:id w:val="111145805"/>
            <w:bibliography/>
          </w:sdtPr>
          <w:sdtContent>
            <w:p w14:paraId="2B92E75F" w14:textId="77777777" w:rsidR="006928D3" w:rsidRDefault="00D76421" w:rsidP="006928D3">
              <w:pPr>
                <w:pStyle w:val="Bibliography"/>
                <w:rPr>
                  <w:noProof/>
                  <w:sz w:val="24"/>
                  <w:szCs w:val="24"/>
                </w:rPr>
              </w:pPr>
              <w:r>
                <w:fldChar w:fldCharType="begin"/>
              </w:r>
              <w:r>
                <w:instrText xml:space="preserve"> BIBLIOGRAPHY </w:instrText>
              </w:r>
              <w:r>
                <w:fldChar w:fldCharType="separate"/>
              </w:r>
              <w:r w:rsidR="006928D3">
                <w:rPr>
                  <w:noProof/>
                </w:rPr>
                <w:t xml:space="preserve">copilot, 2024. </w:t>
              </w:r>
              <w:r w:rsidR="006928D3">
                <w:rPr>
                  <w:i/>
                  <w:iCs/>
                  <w:noProof/>
                </w:rPr>
                <w:t xml:space="preserve">capacitor uses. </w:t>
              </w:r>
              <w:r w:rsidR="006928D3">
                <w:rPr>
                  <w:noProof/>
                </w:rPr>
                <w:t xml:space="preserve">[Online] </w:t>
              </w:r>
              <w:r w:rsidR="006928D3">
                <w:rPr>
                  <w:noProof/>
                </w:rPr>
                <w:br/>
                <w:t xml:space="preserve">Available at: </w:t>
              </w:r>
              <w:r w:rsidR="006928D3">
                <w:rPr>
                  <w:noProof/>
                  <w:u w:val="single"/>
                </w:rPr>
                <w:t>https://www.bing.com/search?q=capacitor+uses+in+electrical%2C+automotive+and+motorcycle&amp;PC=K433&amp;FORM=K433DF&amp;showconv=1</w:t>
              </w:r>
              <w:r w:rsidR="006928D3">
                <w:rPr>
                  <w:noProof/>
                </w:rPr>
                <w:br/>
                <w:t>[Accessed 24 march 2024].</w:t>
              </w:r>
            </w:p>
            <w:p w14:paraId="3DC2F7AF" w14:textId="77777777" w:rsidR="006928D3" w:rsidRDefault="006928D3" w:rsidP="006928D3">
              <w:pPr>
                <w:pStyle w:val="Bibliography"/>
                <w:rPr>
                  <w:noProof/>
                </w:rPr>
              </w:pPr>
              <w:r>
                <w:rPr>
                  <w:noProof/>
                </w:rPr>
                <w:t xml:space="preserve">electrical4u, 2021. </w:t>
              </w:r>
              <w:r>
                <w:rPr>
                  <w:i/>
                  <w:iCs/>
                  <w:noProof/>
                </w:rPr>
                <w:t xml:space="preserve">RMS Voltage: What it is? (Formula And How To Calculate It). </w:t>
              </w:r>
              <w:r>
                <w:rPr>
                  <w:noProof/>
                </w:rPr>
                <w:t xml:space="preserve">[Online] </w:t>
              </w:r>
              <w:r>
                <w:rPr>
                  <w:noProof/>
                </w:rPr>
                <w:br/>
                <w:t xml:space="preserve">Available at: </w:t>
              </w:r>
              <w:r>
                <w:rPr>
                  <w:noProof/>
                  <w:u w:val="single"/>
                </w:rPr>
                <w:t>https://www.electrical4u.com/rms-or-root-mean-square-value-of-ac-signal/</w:t>
              </w:r>
              <w:r>
                <w:rPr>
                  <w:noProof/>
                </w:rPr>
                <w:br/>
                <w:t>[Accessed 24 march 2024].</w:t>
              </w:r>
            </w:p>
            <w:p w14:paraId="7BA4DC0C" w14:textId="77777777" w:rsidR="006928D3" w:rsidRDefault="006928D3" w:rsidP="006928D3">
              <w:pPr>
                <w:pStyle w:val="Bibliography"/>
                <w:rPr>
                  <w:noProof/>
                </w:rPr>
              </w:pPr>
              <w:r>
                <w:rPr>
                  <w:noProof/>
                </w:rPr>
                <w:t xml:space="preserve">herres, d., 2017. </w:t>
              </w:r>
              <w:r>
                <w:rPr>
                  <w:i/>
                  <w:iCs/>
                  <w:noProof/>
                </w:rPr>
                <w:t xml:space="preserve">prescision and accuracy in oscilloscopes. </w:t>
              </w:r>
              <w:r>
                <w:rPr>
                  <w:noProof/>
                </w:rPr>
                <w:t xml:space="preserve">[Online] </w:t>
              </w:r>
              <w:r>
                <w:rPr>
                  <w:noProof/>
                </w:rPr>
                <w:br/>
                <w:t xml:space="preserve">Available at: </w:t>
              </w:r>
              <w:r>
                <w:rPr>
                  <w:noProof/>
                  <w:u w:val="single"/>
                </w:rPr>
                <w:t>https://www.testandmeasurementtips.com/precision-accuracy-oscilloscopes/</w:t>
              </w:r>
              <w:r>
                <w:rPr>
                  <w:noProof/>
                </w:rPr>
                <w:br/>
                <w:t>[Accessed 24 march 2024].</w:t>
              </w:r>
            </w:p>
            <w:p w14:paraId="7E9AB2A4" w14:textId="77777777" w:rsidR="006928D3" w:rsidRDefault="006928D3" w:rsidP="006928D3">
              <w:pPr>
                <w:pStyle w:val="Bibliography"/>
                <w:rPr>
                  <w:noProof/>
                </w:rPr>
              </w:pPr>
              <w:r>
                <w:rPr>
                  <w:noProof/>
                </w:rPr>
                <w:t xml:space="preserve">NEXPERIA, 2024. </w:t>
              </w:r>
              <w:r>
                <w:rPr>
                  <w:i/>
                  <w:iCs/>
                  <w:noProof/>
                </w:rPr>
                <w:t xml:space="preserve">automotive recovery rectifiers. </w:t>
              </w:r>
              <w:r>
                <w:rPr>
                  <w:noProof/>
                </w:rPr>
                <w:t xml:space="preserve">[Online] </w:t>
              </w:r>
              <w:r>
                <w:rPr>
                  <w:noProof/>
                </w:rPr>
                <w:br/>
                <w:t xml:space="preserve">Available at: </w:t>
              </w:r>
              <w:r>
                <w:rPr>
                  <w:noProof/>
                  <w:u w:val="single"/>
                </w:rPr>
                <w:t>https://www.nexperia.com/products/diodes/automotive-diodes/automotive-recovery-rectifiers/#/p=1,s=0,f=,c=,rpp=,fs=0,sc=,so=,es=</w:t>
              </w:r>
              <w:r>
                <w:rPr>
                  <w:noProof/>
                </w:rPr>
                <w:br/>
                <w:t>[Accessed 24 march 2024].</w:t>
              </w:r>
            </w:p>
            <w:p w14:paraId="0FC42834" w14:textId="77777777" w:rsidR="006928D3" w:rsidRDefault="006928D3" w:rsidP="006928D3">
              <w:pPr>
                <w:pStyle w:val="Bibliography"/>
                <w:rPr>
                  <w:noProof/>
                </w:rPr>
              </w:pPr>
              <w:r>
                <w:rPr>
                  <w:noProof/>
                </w:rPr>
                <w:t xml:space="preserve">Rd-solucoes, 2023. </w:t>
              </w:r>
              <w:r>
                <w:rPr>
                  <w:i/>
                  <w:iCs/>
                  <w:noProof/>
                </w:rPr>
                <w:t xml:space="preserve">electrical repair. </w:t>
              </w:r>
              <w:r>
                <w:rPr>
                  <w:noProof/>
                </w:rPr>
                <w:t xml:space="preserve">[Online] </w:t>
              </w:r>
              <w:r>
                <w:rPr>
                  <w:noProof/>
                </w:rPr>
                <w:br/>
                <w:t xml:space="preserve">Available at: </w:t>
              </w:r>
              <w:r>
                <w:rPr>
                  <w:noProof/>
                  <w:u w:val="single"/>
                </w:rPr>
                <w:t>https://solucoesinfinitas.com/understanding-the-function-and-importance-of-rectifiers-in-electrical-systems/#:~:text=Automotive%20electrical%20systems%20rely%20heavily%20on%20rectifiers%20for,is%20running%2C%20rectifiers%20are%20vital%20components%20in%20</w:t>
              </w:r>
              <w:r>
                <w:rPr>
                  <w:noProof/>
                </w:rPr>
                <w:br/>
                <w:t>[Accessed 24 march 2024].</w:t>
              </w:r>
            </w:p>
            <w:p w14:paraId="527A6377" w14:textId="0D71A971" w:rsidR="00D76421" w:rsidRDefault="00D76421" w:rsidP="006928D3">
              <w:r>
                <w:rPr>
                  <w:b/>
                  <w:bCs/>
                  <w:noProof/>
                </w:rPr>
                <w:fldChar w:fldCharType="end"/>
              </w:r>
            </w:p>
          </w:sdtContent>
        </w:sdt>
      </w:sdtContent>
    </w:sdt>
    <w:p w14:paraId="34FFB603" w14:textId="77777777" w:rsidR="00D76421" w:rsidRPr="00D76421" w:rsidRDefault="00D76421" w:rsidP="00D76421"/>
    <w:sectPr w:rsidR="00D76421" w:rsidRPr="00D764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011C0B" w14:textId="77777777" w:rsidR="001C3510" w:rsidRDefault="001C3510" w:rsidP="001C3510">
      <w:pPr>
        <w:spacing w:after="0" w:line="240" w:lineRule="auto"/>
      </w:pPr>
      <w:r>
        <w:separator/>
      </w:r>
    </w:p>
  </w:endnote>
  <w:endnote w:type="continuationSeparator" w:id="0">
    <w:p w14:paraId="69864D4E" w14:textId="77777777" w:rsidR="001C3510" w:rsidRDefault="001C3510" w:rsidP="001C3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 w:name="KaTeX_Math">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2A35CD38" w14:textId="77777777" w:rsidR="00E6652A" w:rsidRDefault="00E665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0E9B4F" w14:textId="77777777" w:rsidR="00E6652A" w:rsidRDefault="00E6652A"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E6B73" w14:textId="77777777" w:rsidR="001C3510" w:rsidRDefault="001C3510" w:rsidP="001C3510">
      <w:pPr>
        <w:spacing w:after="0" w:line="240" w:lineRule="auto"/>
      </w:pPr>
      <w:r>
        <w:separator/>
      </w:r>
    </w:p>
  </w:footnote>
  <w:footnote w:type="continuationSeparator" w:id="0">
    <w:p w14:paraId="0DD19227" w14:textId="77777777" w:rsidR="001C3510" w:rsidRDefault="001C3510" w:rsidP="001C3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E310A" w14:textId="4241169F" w:rsidR="00E6652A" w:rsidRDefault="001C3510">
    <w:pPr>
      <w:pStyle w:val="Header"/>
    </w:pPr>
    <w:r>
      <w:t>Angel Stanley</w:t>
    </w:r>
    <w:r w:rsidR="00E6652A">
      <w:ptab w:relativeTo="margin" w:alignment="center" w:leader="none"/>
    </w:r>
    <w:r>
      <w:t xml:space="preserve">electrical control systems </w:t>
    </w:r>
    <w:r w:rsidR="00E6652A">
      <w:ptab w:relativeTo="margin" w:alignment="right" w:leader="none"/>
    </w:r>
    <w:r>
      <w:t>2300932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74FB1"/>
    <w:multiLevelType w:val="multilevel"/>
    <w:tmpl w:val="DEC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A725A"/>
    <w:multiLevelType w:val="multilevel"/>
    <w:tmpl w:val="8844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7A6166"/>
    <w:multiLevelType w:val="multilevel"/>
    <w:tmpl w:val="A3125E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4D5153"/>
    <w:multiLevelType w:val="hybridMultilevel"/>
    <w:tmpl w:val="6090EB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08151D5"/>
    <w:multiLevelType w:val="hybridMultilevel"/>
    <w:tmpl w:val="4388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8C3BB3"/>
    <w:multiLevelType w:val="hybridMultilevel"/>
    <w:tmpl w:val="1044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32230C"/>
    <w:multiLevelType w:val="multilevel"/>
    <w:tmpl w:val="8C12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136695"/>
    <w:multiLevelType w:val="hybridMultilevel"/>
    <w:tmpl w:val="7F68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0050530">
    <w:abstractNumId w:val="7"/>
  </w:num>
  <w:num w:numId="2" w16cid:durableId="704713349">
    <w:abstractNumId w:val="1"/>
  </w:num>
  <w:num w:numId="3" w16cid:durableId="11688790">
    <w:abstractNumId w:val="4"/>
  </w:num>
  <w:num w:numId="4" w16cid:durableId="1000232161">
    <w:abstractNumId w:val="0"/>
  </w:num>
  <w:num w:numId="5" w16cid:durableId="2070763984">
    <w:abstractNumId w:val="2"/>
  </w:num>
  <w:num w:numId="6" w16cid:durableId="123551250">
    <w:abstractNumId w:val="6"/>
  </w:num>
  <w:num w:numId="7" w16cid:durableId="2138257425">
    <w:abstractNumId w:val="3"/>
  </w:num>
  <w:num w:numId="8" w16cid:durableId="16004795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510"/>
    <w:rsid w:val="00000253"/>
    <w:rsid w:val="00002F59"/>
    <w:rsid w:val="000349FB"/>
    <w:rsid w:val="000501D3"/>
    <w:rsid w:val="00062874"/>
    <w:rsid w:val="000D102B"/>
    <w:rsid w:val="000D122C"/>
    <w:rsid w:val="00113233"/>
    <w:rsid w:val="001136D6"/>
    <w:rsid w:val="00113B5D"/>
    <w:rsid w:val="00152AE2"/>
    <w:rsid w:val="00172A01"/>
    <w:rsid w:val="00177CE2"/>
    <w:rsid w:val="001B1FEA"/>
    <w:rsid w:val="001C3510"/>
    <w:rsid w:val="002038F9"/>
    <w:rsid w:val="002059B0"/>
    <w:rsid w:val="002146E5"/>
    <w:rsid w:val="002157CA"/>
    <w:rsid w:val="00232A97"/>
    <w:rsid w:val="00233426"/>
    <w:rsid w:val="00237B65"/>
    <w:rsid w:val="002427EC"/>
    <w:rsid w:val="002825E6"/>
    <w:rsid w:val="00287B95"/>
    <w:rsid w:val="0029267E"/>
    <w:rsid w:val="002C3B51"/>
    <w:rsid w:val="002E7BF4"/>
    <w:rsid w:val="002F3076"/>
    <w:rsid w:val="002F5BD7"/>
    <w:rsid w:val="002F7C25"/>
    <w:rsid w:val="00303A4C"/>
    <w:rsid w:val="003239C0"/>
    <w:rsid w:val="003248D8"/>
    <w:rsid w:val="003510CA"/>
    <w:rsid w:val="0036615B"/>
    <w:rsid w:val="00395C5D"/>
    <w:rsid w:val="00397BF1"/>
    <w:rsid w:val="003D0320"/>
    <w:rsid w:val="003E1E23"/>
    <w:rsid w:val="003E50EB"/>
    <w:rsid w:val="003F0231"/>
    <w:rsid w:val="004333D4"/>
    <w:rsid w:val="00436B65"/>
    <w:rsid w:val="004B4CBB"/>
    <w:rsid w:val="004D7A65"/>
    <w:rsid w:val="004D7D8D"/>
    <w:rsid w:val="004E357C"/>
    <w:rsid w:val="004E4C64"/>
    <w:rsid w:val="004E5313"/>
    <w:rsid w:val="004F0AC1"/>
    <w:rsid w:val="004F47B9"/>
    <w:rsid w:val="00546620"/>
    <w:rsid w:val="0055026D"/>
    <w:rsid w:val="00550F40"/>
    <w:rsid w:val="005516C0"/>
    <w:rsid w:val="00554B54"/>
    <w:rsid w:val="0056516F"/>
    <w:rsid w:val="005734F3"/>
    <w:rsid w:val="00576F11"/>
    <w:rsid w:val="005823A3"/>
    <w:rsid w:val="00583F05"/>
    <w:rsid w:val="00590D18"/>
    <w:rsid w:val="005B4383"/>
    <w:rsid w:val="005C5B29"/>
    <w:rsid w:val="005D530B"/>
    <w:rsid w:val="006330FF"/>
    <w:rsid w:val="00643902"/>
    <w:rsid w:val="006739C8"/>
    <w:rsid w:val="006928D3"/>
    <w:rsid w:val="006952A0"/>
    <w:rsid w:val="006A621C"/>
    <w:rsid w:val="006C052B"/>
    <w:rsid w:val="006C0CB5"/>
    <w:rsid w:val="006C70B7"/>
    <w:rsid w:val="006D03AE"/>
    <w:rsid w:val="006D34E3"/>
    <w:rsid w:val="006F5BC4"/>
    <w:rsid w:val="0070509A"/>
    <w:rsid w:val="00713072"/>
    <w:rsid w:val="00724249"/>
    <w:rsid w:val="0072456B"/>
    <w:rsid w:val="00726010"/>
    <w:rsid w:val="00743AC7"/>
    <w:rsid w:val="007505B5"/>
    <w:rsid w:val="007B63F7"/>
    <w:rsid w:val="007D406F"/>
    <w:rsid w:val="007D6973"/>
    <w:rsid w:val="007E2DFD"/>
    <w:rsid w:val="007E6DB7"/>
    <w:rsid w:val="007F3240"/>
    <w:rsid w:val="00806ED4"/>
    <w:rsid w:val="00813732"/>
    <w:rsid w:val="0082424C"/>
    <w:rsid w:val="008474E8"/>
    <w:rsid w:val="00881051"/>
    <w:rsid w:val="0088361E"/>
    <w:rsid w:val="00890F63"/>
    <w:rsid w:val="008B70D2"/>
    <w:rsid w:val="008C0BA9"/>
    <w:rsid w:val="008E2702"/>
    <w:rsid w:val="00904478"/>
    <w:rsid w:val="00907F05"/>
    <w:rsid w:val="009100E9"/>
    <w:rsid w:val="00916EC5"/>
    <w:rsid w:val="0093543E"/>
    <w:rsid w:val="0095188D"/>
    <w:rsid w:val="00964C1E"/>
    <w:rsid w:val="00966982"/>
    <w:rsid w:val="009669C9"/>
    <w:rsid w:val="009936B2"/>
    <w:rsid w:val="009F6A70"/>
    <w:rsid w:val="00A21C6F"/>
    <w:rsid w:val="00A4031E"/>
    <w:rsid w:val="00A50942"/>
    <w:rsid w:val="00A6440B"/>
    <w:rsid w:val="00A67097"/>
    <w:rsid w:val="00A672AE"/>
    <w:rsid w:val="00A73FCE"/>
    <w:rsid w:val="00AA0DB7"/>
    <w:rsid w:val="00AA3242"/>
    <w:rsid w:val="00AA354A"/>
    <w:rsid w:val="00AE1A6C"/>
    <w:rsid w:val="00AF411D"/>
    <w:rsid w:val="00B26F10"/>
    <w:rsid w:val="00B4770C"/>
    <w:rsid w:val="00B6315B"/>
    <w:rsid w:val="00B97B19"/>
    <w:rsid w:val="00BA54CD"/>
    <w:rsid w:val="00BB044C"/>
    <w:rsid w:val="00BC205A"/>
    <w:rsid w:val="00BC3FFB"/>
    <w:rsid w:val="00BC600D"/>
    <w:rsid w:val="00BC738D"/>
    <w:rsid w:val="00BD1259"/>
    <w:rsid w:val="00C13994"/>
    <w:rsid w:val="00C31B0D"/>
    <w:rsid w:val="00C51307"/>
    <w:rsid w:val="00C57B73"/>
    <w:rsid w:val="00C76D9A"/>
    <w:rsid w:val="00CA0B2A"/>
    <w:rsid w:val="00CD44AA"/>
    <w:rsid w:val="00D302ED"/>
    <w:rsid w:val="00D41FED"/>
    <w:rsid w:val="00D47D26"/>
    <w:rsid w:val="00D54DFD"/>
    <w:rsid w:val="00D55F61"/>
    <w:rsid w:val="00D74A23"/>
    <w:rsid w:val="00D75F15"/>
    <w:rsid w:val="00D76421"/>
    <w:rsid w:val="00D76797"/>
    <w:rsid w:val="00DC7B27"/>
    <w:rsid w:val="00DE1C4E"/>
    <w:rsid w:val="00DF4871"/>
    <w:rsid w:val="00DF7ECF"/>
    <w:rsid w:val="00E06436"/>
    <w:rsid w:val="00E20944"/>
    <w:rsid w:val="00E45BF4"/>
    <w:rsid w:val="00E63479"/>
    <w:rsid w:val="00E6652A"/>
    <w:rsid w:val="00E66D3D"/>
    <w:rsid w:val="00E77B68"/>
    <w:rsid w:val="00EC55B3"/>
    <w:rsid w:val="00ED202D"/>
    <w:rsid w:val="00ED207A"/>
    <w:rsid w:val="00ED672F"/>
    <w:rsid w:val="00EF56A4"/>
    <w:rsid w:val="00F31BC8"/>
    <w:rsid w:val="00F43289"/>
    <w:rsid w:val="00F50415"/>
    <w:rsid w:val="00F8052E"/>
    <w:rsid w:val="00FA54C9"/>
    <w:rsid w:val="00FC2849"/>
    <w:rsid w:val="00FC4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25EE7"/>
  <w15:chartTrackingRefBased/>
  <w15:docId w15:val="{AD20E18D-D70E-40E4-BC5D-DEDF303B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10"/>
    <w:rPr>
      <w:kern w:val="0"/>
      <w14:ligatures w14:val="none"/>
    </w:rPr>
  </w:style>
  <w:style w:type="paragraph" w:styleId="Heading1">
    <w:name w:val="heading 1"/>
    <w:basedOn w:val="Normal"/>
    <w:next w:val="Normal"/>
    <w:link w:val="Heading1Char"/>
    <w:uiPriority w:val="9"/>
    <w:qFormat/>
    <w:rsid w:val="001C3510"/>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C3510"/>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1C3510"/>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1C3510"/>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C3510"/>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C3510"/>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C3510"/>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3510"/>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C3510"/>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3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510"/>
    <w:rPr>
      <w:rFonts w:eastAsiaTheme="majorEastAsia" w:cstheme="majorBidi"/>
      <w:color w:val="272727" w:themeColor="text1" w:themeTint="D8"/>
    </w:rPr>
  </w:style>
  <w:style w:type="paragraph" w:styleId="Title">
    <w:name w:val="Title"/>
    <w:basedOn w:val="Normal"/>
    <w:next w:val="Normal"/>
    <w:link w:val="TitleChar"/>
    <w:uiPriority w:val="10"/>
    <w:qFormat/>
    <w:rsid w:val="001C351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C3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510"/>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C3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510"/>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3510"/>
    <w:rPr>
      <w:i/>
      <w:iCs/>
      <w:color w:val="404040" w:themeColor="text1" w:themeTint="BF"/>
    </w:rPr>
  </w:style>
  <w:style w:type="paragraph" w:styleId="ListParagraph">
    <w:name w:val="List Paragraph"/>
    <w:basedOn w:val="Normal"/>
    <w:uiPriority w:val="34"/>
    <w:qFormat/>
    <w:rsid w:val="001C3510"/>
    <w:pPr>
      <w:ind w:left="720"/>
      <w:contextualSpacing/>
    </w:pPr>
    <w:rPr>
      <w:kern w:val="2"/>
      <w14:ligatures w14:val="standardContextual"/>
    </w:rPr>
  </w:style>
  <w:style w:type="character" w:styleId="IntenseEmphasis">
    <w:name w:val="Intense Emphasis"/>
    <w:basedOn w:val="DefaultParagraphFont"/>
    <w:uiPriority w:val="21"/>
    <w:qFormat/>
    <w:rsid w:val="001C3510"/>
    <w:rPr>
      <w:i/>
      <w:iCs/>
      <w:color w:val="0F4761" w:themeColor="accent1" w:themeShade="BF"/>
    </w:rPr>
  </w:style>
  <w:style w:type="paragraph" w:styleId="IntenseQuote">
    <w:name w:val="Intense Quote"/>
    <w:basedOn w:val="Normal"/>
    <w:next w:val="Normal"/>
    <w:link w:val="IntenseQuoteChar"/>
    <w:uiPriority w:val="30"/>
    <w:qFormat/>
    <w:rsid w:val="001C3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1C3510"/>
    <w:rPr>
      <w:i/>
      <w:iCs/>
      <w:color w:val="0F4761" w:themeColor="accent1" w:themeShade="BF"/>
    </w:rPr>
  </w:style>
  <w:style w:type="character" w:styleId="IntenseReference">
    <w:name w:val="Intense Reference"/>
    <w:basedOn w:val="DefaultParagraphFont"/>
    <w:uiPriority w:val="32"/>
    <w:qFormat/>
    <w:rsid w:val="001C3510"/>
    <w:rPr>
      <w:b/>
      <w:bCs/>
      <w:smallCaps/>
      <w:color w:val="0F4761" w:themeColor="accent1" w:themeShade="BF"/>
      <w:spacing w:val="5"/>
    </w:rPr>
  </w:style>
  <w:style w:type="paragraph" w:styleId="Header">
    <w:name w:val="header"/>
    <w:basedOn w:val="Normal"/>
    <w:link w:val="HeaderChar"/>
    <w:uiPriority w:val="99"/>
    <w:unhideWhenUsed/>
    <w:rsid w:val="001C3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510"/>
    <w:rPr>
      <w:kern w:val="0"/>
      <w14:ligatures w14:val="none"/>
    </w:rPr>
  </w:style>
  <w:style w:type="paragraph" w:styleId="Footer">
    <w:name w:val="footer"/>
    <w:basedOn w:val="Normal"/>
    <w:link w:val="FooterChar"/>
    <w:uiPriority w:val="99"/>
    <w:unhideWhenUsed/>
    <w:rsid w:val="001C3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510"/>
    <w:rPr>
      <w:kern w:val="0"/>
      <w14:ligatures w14:val="none"/>
    </w:rPr>
  </w:style>
  <w:style w:type="table" w:styleId="TableGrid">
    <w:name w:val="Table Grid"/>
    <w:basedOn w:val="TableNormal"/>
    <w:uiPriority w:val="39"/>
    <w:rsid w:val="006F5BC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C600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C600D"/>
    <w:pPr>
      <w:spacing w:after="100"/>
    </w:pPr>
  </w:style>
  <w:style w:type="paragraph" w:styleId="TOC2">
    <w:name w:val="toc 2"/>
    <w:basedOn w:val="Normal"/>
    <w:next w:val="Normal"/>
    <w:autoRedefine/>
    <w:uiPriority w:val="39"/>
    <w:unhideWhenUsed/>
    <w:rsid w:val="00BC600D"/>
    <w:pPr>
      <w:spacing w:after="100"/>
      <w:ind w:left="220"/>
    </w:pPr>
  </w:style>
  <w:style w:type="character" w:styleId="Hyperlink">
    <w:name w:val="Hyperlink"/>
    <w:basedOn w:val="DefaultParagraphFont"/>
    <w:uiPriority w:val="99"/>
    <w:unhideWhenUsed/>
    <w:rsid w:val="00BC600D"/>
    <w:rPr>
      <w:color w:val="467886" w:themeColor="hyperlink"/>
      <w:u w:val="single"/>
    </w:rPr>
  </w:style>
  <w:style w:type="paragraph" w:styleId="Bibliography">
    <w:name w:val="Bibliography"/>
    <w:basedOn w:val="Normal"/>
    <w:next w:val="Normal"/>
    <w:uiPriority w:val="37"/>
    <w:unhideWhenUsed/>
    <w:rsid w:val="00D76421"/>
  </w:style>
  <w:style w:type="paragraph" w:styleId="NormalWeb">
    <w:name w:val="Normal (Web)"/>
    <w:basedOn w:val="Normal"/>
    <w:uiPriority w:val="99"/>
    <w:semiHidden/>
    <w:unhideWhenUsed/>
    <w:rsid w:val="002F5B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5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10731">
      <w:bodyDiv w:val="1"/>
      <w:marLeft w:val="0"/>
      <w:marRight w:val="0"/>
      <w:marTop w:val="0"/>
      <w:marBottom w:val="0"/>
      <w:divBdr>
        <w:top w:val="none" w:sz="0" w:space="0" w:color="auto"/>
        <w:left w:val="none" w:sz="0" w:space="0" w:color="auto"/>
        <w:bottom w:val="none" w:sz="0" w:space="0" w:color="auto"/>
        <w:right w:val="none" w:sz="0" w:space="0" w:color="auto"/>
      </w:divBdr>
    </w:div>
    <w:div w:id="176701375">
      <w:bodyDiv w:val="1"/>
      <w:marLeft w:val="0"/>
      <w:marRight w:val="0"/>
      <w:marTop w:val="0"/>
      <w:marBottom w:val="0"/>
      <w:divBdr>
        <w:top w:val="none" w:sz="0" w:space="0" w:color="auto"/>
        <w:left w:val="none" w:sz="0" w:space="0" w:color="auto"/>
        <w:bottom w:val="none" w:sz="0" w:space="0" w:color="auto"/>
        <w:right w:val="none" w:sz="0" w:space="0" w:color="auto"/>
      </w:divBdr>
    </w:div>
    <w:div w:id="369109839">
      <w:bodyDiv w:val="1"/>
      <w:marLeft w:val="0"/>
      <w:marRight w:val="0"/>
      <w:marTop w:val="0"/>
      <w:marBottom w:val="0"/>
      <w:divBdr>
        <w:top w:val="none" w:sz="0" w:space="0" w:color="auto"/>
        <w:left w:val="none" w:sz="0" w:space="0" w:color="auto"/>
        <w:bottom w:val="none" w:sz="0" w:space="0" w:color="auto"/>
        <w:right w:val="none" w:sz="0" w:space="0" w:color="auto"/>
      </w:divBdr>
    </w:div>
    <w:div w:id="372467764">
      <w:bodyDiv w:val="1"/>
      <w:marLeft w:val="0"/>
      <w:marRight w:val="0"/>
      <w:marTop w:val="0"/>
      <w:marBottom w:val="0"/>
      <w:divBdr>
        <w:top w:val="none" w:sz="0" w:space="0" w:color="auto"/>
        <w:left w:val="none" w:sz="0" w:space="0" w:color="auto"/>
        <w:bottom w:val="none" w:sz="0" w:space="0" w:color="auto"/>
        <w:right w:val="none" w:sz="0" w:space="0" w:color="auto"/>
      </w:divBdr>
    </w:div>
    <w:div w:id="440148601">
      <w:bodyDiv w:val="1"/>
      <w:marLeft w:val="0"/>
      <w:marRight w:val="0"/>
      <w:marTop w:val="0"/>
      <w:marBottom w:val="0"/>
      <w:divBdr>
        <w:top w:val="none" w:sz="0" w:space="0" w:color="auto"/>
        <w:left w:val="none" w:sz="0" w:space="0" w:color="auto"/>
        <w:bottom w:val="none" w:sz="0" w:space="0" w:color="auto"/>
        <w:right w:val="none" w:sz="0" w:space="0" w:color="auto"/>
      </w:divBdr>
    </w:div>
    <w:div w:id="486171265">
      <w:bodyDiv w:val="1"/>
      <w:marLeft w:val="0"/>
      <w:marRight w:val="0"/>
      <w:marTop w:val="0"/>
      <w:marBottom w:val="0"/>
      <w:divBdr>
        <w:top w:val="none" w:sz="0" w:space="0" w:color="auto"/>
        <w:left w:val="none" w:sz="0" w:space="0" w:color="auto"/>
        <w:bottom w:val="none" w:sz="0" w:space="0" w:color="auto"/>
        <w:right w:val="none" w:sz="0" w:space="0" w:color="auto"/>
      </w:divBdr>
    </w:div>
    <w:div w:id="542518254">
      <w:bodyDiv w:val="1"/>
      <w:marLeft w:val="0"/>
      <w:marRight w:val="0"/>
      <w:marTop w:val="0"/>
      <w:marBottom w:val="0"/>
      <w:divBdr>
        <w:top w:val="none" w:sz="0" w:space="0" w:color="auto"/>
        <w:left w:val="none" w:sz="0" w:space="0" w:color="auto"/>
        <w:bottom w:val="none" w:sz="0" w:space="0" w:color="auto"/>
        <w:right w:val="none" w:sz="0" w:space="0" w:color="auto"/>
      </w:divBdr>
    </w:div>
    <w:div w:id="684137846">
      <w:bodyDiv w:val="1"/>
      <w:marLeft w:val="0"/>
      <w:marRight w:val="0"/>
      <w:marTop w:val="0"/>
      <w:marBottom w:val="0"/>
      <w:divBdr>
        <w:top w:val="none" w:sz="0" w:space="0" w:color="auto"/>
        <w:left w:val="none" w:sz="0" w:space="0" w:color="auto"/>
        <w:bottom w:val="none" w:sz="0" w:space="0" w:color="auto"/>
        <w:right w:val="none" w:sz="0" w:space="0" w:color="auto"/>
      </w:divBdr>
    </w:div>
    <w:div w:id="941690676">
      <w:bodyDiv w:val="1"/>
      <w:marLeft w:val="0"/>
      <w:marRight w:val="0"/>
      <w:marTop w:val="0"/>
      <w:marBottom w:val="0"/>
      <w:divBdr>
        <w:top w:val="none" w:sz="0" w:space="0" w:color="auto"/>
        <w:left w:val="none" w:sz="0" w:space="0" w:color="auto"/>
        <w:bottom w:val="none" w:sz="0" w:space="0" w:color="auto"/>
        <w:right w:val="none" w:sz="0" w:space="0" w:color="auto"/>
      </w:divBdr>
    </w:div>
    <w:div w:id="1049956765">
      <w:bodyDiv w:val="1"/>
      <w:marLeft w:val="0"/>
      <w:marRight w:val="0"/>
      <w:marTop w:val="0"/>
      <w:marBottom w:val="0"/>
      <w:divBdr>
        <w:top w:val="none" w:sz="0" w:space="0" w:color="auto"/>
        <w:left w:val="none" w:sz="0" w:space="0" w:color="auto"/>
        <w:bottom w:val="none" w:sz="0" w:space="0" w:color="auto"/>
        <w:right w:val="none" w:sz="0" w:space="0" w:color="auto"/>
      </w:divBdr>
    </w:div>
    <w:div w:id="1073813362">
      <w:bodyDiv w:val="1"/>
      <w:marLeft w:val="0"/>
      <w:marRight w:val="0"/>
      <w:marTop w:val="0"/>
      <w:marBottom w:val="0"/>
      <w:divBdr>
        <w:top w:val="none" w:sz="0" w:space="0" w:color="auto"/>
        <w:left w:val="none" w:sz="0" w:space="0" w:color="auto"/>
        <w:bottom w:val="none" w:sz="0" w:space="0" w:color="auto"/>
        <w:right w:val="none" w:sz="0" w:space="0" w:color="auto"/>
      </w:divBdr>
    </w:div>
    <w:div w:id="1102143021">
      <w:bodyDiv w:val="1"/>
      <w:marLeft w:val="0"/>
      <w:marRight w:val="0"/>
      <w:marTop w:val="0"/>
      <w:marBottom w:val="0"/>
      <w:divBdr>
        <w:top w:val="none" w:sz="0" w:space="0" w:color="auto"/>
        <w:left w:val="none" w:sz="0" w:space="0" w:color="auto"/>
        <w:bottom w:val="none" w:sz="0" w:space="0" w:color="auto"/>
        <w:right w:val="none" w:sz="0" w:space="0" w:color="auto"/>
      </w:divBdr>
    </w:div>
    <w:div w:id="1268584864">
      <w:bodyDiv w:val="1"/>
      <w:marLeft w:val="0"/>
      <w:marRight w:val="0"/>
      <w:marTop w:val="0"/>
      <w:marBottom w:val="0"/>
      <w:divBdr>
        <w:top w:val="none" w:sz="0" w:space="0" w:color="auto"/>
        <w:left w:val="none" w:sz="0" w:space="0" w:color="auto"/>
        <w:bottom w:val="none" w:sz="0" w:space="0" w:color="auto"/>
        <w:right w:val="none" w:sz="0" w:space="0" w:color="auto"/>
      </w:divBdr>
    </w:div>
    <w:div w:id="1446920111">
      <w:bodyDiv w:val="1"/>
      <w:marLeft w:val="0"/>
      <w:marRight w:val="0"/>
      <w:marTop w:val="0"/>
      <w:marBottom w:val="0"/>
      <w:divBdr>
        <w:top w:val="none" w:sz="0" w:space="0" w:color="auto"/>
        <w:left w:val="none" w:sz="0" w:space="0" w:color="auto"/>
        <w:bottom w:val="none" w:sz="0" w:space="0" w:color="auto"/>
        <w:right w:val="none" w:sz="0" w:space="0" w:color="auto"/>
      </w:divBdr>
    </w:div>
    <w:div w:id="1701661562">
      <w:bodyDiv w:val="1"/>
      <w:marLeft w:val="0"/>
      <w:marRight w:val="0"/>
      <w:marTop w:val="0"/>
      <w:marBottom w:val="0"/>
      <w:divBdr>
        <w:top w:val="none" w:sz="0" w:space="0" w:color="auto"/>
        <w:left w:val="none" w:sz="0" w:space="0" w:color="auto"/>
        <w:bottom w:val="none" w:sz="0" w:space="0" w:color="auto"/>
        <w:right w:val="none" w:sz="0" w:space="0" w:color="auto"/>
      </w:divBdr>
    </w:div>
    <w:div w:id="1718044474">
      <w:bodyDiv w:val="1"/>
      <w:marLeft w:val="0"/>
      <w:marRight w:val="0"/>
      <w:marTop w:val="0"/>
      <w:marBottom w:val="0"/>
      <w:divBdr>
        <w:top w:val="none" w:sz="0" w:space="0" w:color="auto"/>
        <w:left w:val="none" w:sz="0" w:space="0" w:color="auto"/>
        <w:bottom w:val="none" w:sz="0" w:space="0" w:color="auto"/>
        <w:right w:val="none" w:sz="0" w:space="0" w:color="auto"/>
      </w:divBdr>
    </w:div>
    <w:div w:id="1884711914">
      <w:bodyDiv w:val="1"/>
      <w:marLeft w:val="0"/>
      <w:marRight w:val="0"/>
      <w:marTop w:val="0"/>
      <w:marBottom w:val="0"/>
      <w:divBdr>
        <w:top w:val="none" w:sz="0" w:space="0" w:color="auto"/>
        <w:left w:val="none" w:sz="0" w:space="0" w:color="auto"/>
        <w:bottom w:val="none" w:sz="0" w:space="0" w:color="auto"/>
        <w:right w:val="none" w:sz="0" w:space="0" w:color="auto"/>
      </w:divBdr>
    </w:div>
    <w:div w:id="1934051405">
      <w:bodyDiv w:val="1"/>
      <w:marLeft w:val="0"/>
      <w:marRight w:val="0"/>
      <w:marTop w:val="0"/>
      <w:marBottom w:val="0"/>
      <w:divBdr>
        <w:top w:val="none" w:sz="0" w:space="0" w:color="auto"/>
        <w:left w:val="none" w:sz="0" w:space="0" w:color="auto"/>
        <w:bottom w:val="none" w:sz="0" w:space="0" w:color="auto"/>
        <w:right w:val="none" w:sz="0" w:space="0" w:color="auto"/>
      </w:divBdr>
    </w:div>
    <w:div w:id="1941329124">
      <w:bodyDiv w:val="1"/>
      <w:marLeft w:val="0"/>
      <w:marRight w:val="0"/>
      <w:marTop w:val="0"/>
      <w:marBottom w:val="0"/>
      <w:divBdr>
        <w:top w:val="none" w:sz="0" w:space="0" w:color="auto"/>
        <w:left w:val="none" w:sz="0" w:space="0" w:color="auto"/>
        <w:bottom w:val="none" w:sz="0" w:space="0" w:color="auto"/>
        <w:right w:val="none" w:sz="0" w:space="0" w:color="auto"/>
      </w:divBdr>
    </w:div>
    <w:div w:id="2017534756">
      <w:bodyDiv w:val="1"/>
      <w:marLeft w:val="0"/>
      <w:marRight w:val="0"/>
      <w:marTop w:val="0"/>
      <w:marBottom w:val="0"/>
      <w:divBdr>
        <w:top w:val="none" w:sz="0" w:space="0" w:color="auto"/>
        <w:left w:val="none" w:sz="0" w:space="0" w:color="auto"/>
        <w:bottom w:val="none" w:sz="0" w:space="0" w:color="auto"/>
        <w:right w:val="none" w:sz="0" w:space="0" w:color="auto"/>
      </w:divBdr>
    </w:div>
    <w:div w:id="213713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en.wikipedia.org/wiki/Capacit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lectrical4u.com/voltage-or-electric-potential-difference/"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10.png"/><Relationship Id="rId28" Type="http://schemas.openxmlformats.org/officeDocument/2006/relationships/hyperlink" Target="https://www.arrow.com/en/research-and-events/articles/capacitors-in-automotive-applications"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2524b6e2ee3160bd4986d3b8141f7698">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328fcfef1a9d60c6b4fc36c5824f6a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Details" minOccurs="0"/>
                <xsd:element ref="ns4:SharingHintHash"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ele21</b:Tag>
    <b:SourceType>InternetSite</b:SourceType>
    <b:Guid>{CD7A04E6-C23B-468D-89B1-998FCCC63881}</b:Guid>
    <b:Title>RMS Voltage: What it is? (Formula And How To Calculate It)</b:Title>
    <b:Year>2021</b:Year>
    <b:YearAccessed>2024</b:YearAccessed>
    <b:MonthAccessed>march</b:MonthAccessed>
    <b:DayAccessed>24</b:DayAccessed>
    <b:URL>https://www.electrical4u.com/rms-or-root-mean-square-value-of-ac-signal/</b:URL>
    <b:Author>
      <b:Author>
        <b:Corporate>electrical4u</b:Corporate>
      </b:Author>
    </b:Author>
    <b:RefOrder>1</b:RefOrder>
  </b:Source>
  <b:Source>
    <b:Tag>NEX24</b:Tag>
    <b:SourceType>InternetSite</b:SourceType>
    <b:Guid>{7F935D49-A14C-461A-B67C-2B21D6D77D76}</b:Guid>
    <b:Author>
      <b:Author>
        <b:Corporate>NEXPERIA</b:Corporate>
      </b:Author>
    </b:Author>
    <b:Title>automotive recovery rectifiers</b:Title>
    <b:Year>2024</b:Year>
    <b:YearAccessed>2024</b:YearAccessed>
    <b:MonthAccessed>march</b:MonthAccessed>
    <b:DayAccessed>24</b:DayAccessed>
    <b:URL>https://www.nexperia.com/products/diodes/automotive-diodes/automotive-recovery-rectifiers/#/p=1,s=0,f=,c=,rpp=,fs=0,sc=,so=,es=</b:URL>
    <b:RefOrder>2</b:RefOrder>
  </b:Source>
  <b:Source>
    <b:Tag>Rds23</b:Tag>
    <b:SourceType>InternetSite</b:SourceType>
    <b:Guid>{9C42EE68-D546-4DE4-AE87-C5975C390BAA}</b:Guid>
    <b:Author>
      <b:Author>
        <b:NameList>
          <b:Person>
            <b:Last>Rd-solucoes</b:Last>
          </b:Person>
        </b:NameList>
      </b:Author>
    </b:Author>
    <b:Title>electrical repair </b:Title>
    <b:Year>2023</b:Year>
    <b:YearAccessed>2024</b:YearAccessed>
    <b:MonthAccessed>march</b:MonthAccessed>
    <b:DayAccessed>24</b:DayAccessed>
    <b:URL>https://solucoesinfinitas.com/understanding-the-function-and-importance-of-rectifiers-in-electrical-systems/#:~:text=Automotive%20electrical%20systems%20rely%20heavily%20on%20rectifiers%20for,is%20running%2C%20rectifiers%20are%20vital%20components%20in%20</b:URL>
    <b:RefOrder>3</b:RefOrder>
  </b:Source>
  <b:Source>
    <b:Tag>cop24</b:Tag>
    <b:SourceType>InternetSite</b:SourceType>
    <b:Guid>{FA56E7FB-77B0-4443-87CB-E048A24AFC47}</b:Guid>
    <b:Author>
      <b:Author>
        <b:Corporate>copilot</b:Corporate>
      </b:Author>
    </b:Author>
    <b:Title>capacitor uses </b:Title>
    <b:Year>2024</b:Year>
    <b:YearAccessed>2024</b:YearAccessed>
    <b:MonthAccessed>march</b:MonthAccessed>
    <b:DayAccessed>24</b:DayAccessed>
    <b:URL>https://www.bing.com/search?q=capacitor+uses+in+electrical%2C+automotive+and+motorcycle&amp;PC=K433&amp;FORM=K433DF&amp;showconv=1</b:URL>
    <b:RefOrder>4</b:RefOrder>
  </b:Source>
  <b:Source>
    <b:Tag>dav17</b:Tag>
    <b:SourceType>InternetSite</b:SourceType>
    <b:Guid>{0FC7DB3E-3D41-45B6-AE6D-2E95948764D8}</b:Guid>
    <b:Author>
      <b:Author>
        <b:NameList>
          <b:Person>
            <b:Last>herres</b:Last>
            <b:First>david</b:First>
          </b:Person>
        </b:NameList>
      </b:Author>
    </b:Author>
    <b:Title>prescision and accuracy in oscilloscopes</b:Title>
    <b:Year>2017</b:Year>
    <b:YearAccessed>2024</b:YearAccessed>
    <b:MonthAccessed>march</b:MonthAccessed>
    <b:DayAccessed>24</b:DayAccessed>
    <b:URL>https://www.testandmeasurementtips.com/precision-accuracy-oscilloscopes/</b:URL>
    <b:RefOrder>5</b:RefOrder>
  </b:Source>
</b:Sources>
</file>

<file path=customXml/itemProps1.xml><?xml version="1.0" encoding="utf-8"?>
<ds:datastoreItem xmlns:ds="http://schemas.openxmlformats.org/officeDocument/2006/customXml" ds:itemID="{05E4714D-A36B-4491-8B3C-8CD9C9CB6021}">
  <ds:schemaRefs>
    <ds:schemaRef ds:uri="http://www.w3.org/XML/1998/namespace"/>
    <ds:schemaRef ds:uri="http://purl.org/dc/elements/1.1/"/>
    <ds:schemaRef ds:uri="http://schemas.openxmlformats.org/package/2006/metadata/core-properties"/>
    <ds:schemaRef ds:uri="ad7316b1-23f1-480c-8fa6-cbf037f4db9c"/>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bd2b2a82-bc2e-4fcc-b8ad-fd63686c78d2"/>
  </ds:schemaRefs>
</ds:datastoreItem>
</file>

<file path=customXml/itemProps2.xml><?xml version="1.0" encoding="utf-8"?>
<ds:datastoreItem xmlns:ds="http://schemas.openxmlformats.org/officeDocument/2006/customXml" ds:itemID="{803B4447-3FBE-487B-B1C8-7CB46B3378B0}">
  <ds:schemaRefs>
    <ds:schemaRef ds:uri="http://schemas.microsoft.com/sharepoint/v3/contenttype/forms"/>
  </ds:schemaRefs>
</ds:datastoreItem>
</file>

<file path=customXml/itemProps3.xml><?xml version="1.0" encoding="utf-8"?>
<ds:datastoreItem xmlns:ds="http://schemas.openxmlformats.org/officeDocument/2006/customXml" ds:itemID="{700C89E4-B87F-43DB-9B7C-911386361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172F0B-C62C-4BCD-9803-128C6C382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Stanley (2300932)</dc:creator>
  <cp:keywords/>
  <dc:description/>
  <cp:lastModifiedBy>Angel Stanley (2300932)</cp:lastModifiedBy>
  <cp:revision>167</cp:revision>
  <dcterms:created xsi:type="dcterms:W3CDTF">2024-03-22T16:47:00Z</dcterms:created>
  <dcterms:modified xsi:type="dcterms:W3CDTF">2024-03-24T22:48:00Z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