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000000" w:themeColor="text1"/>
          <w:sz w:val="24"/>
          <w:szCs w:val="24"/>
        </w:rPr>
        <w:id w:val="1297883988"/>
        <w:docPartObj>
          <w:docPartGallery w:val="Cover Pages"/>
          <w:docPartUnique/>
        </w:docPartObj>
      </w:sdtPr>
      <w:sdtEndPr>
        <w:rPr>
          <w:rStyle w:val="Hyperlink"/>
          <w:b/>
          <w:bCs/>
          <w:noProof/>
          <w:color w:val="0563C1" w:themeColor="hyperlink"/>
          <w:u w:val="single"/>
        </w:rPr>
      </w:sdtEndPr>
      <w:sdtContent>
        <w:p w14:paraId="18D0B8AC" w14:textId="781930E5" w:rsidR="00A4285F" w:rsidRDefault="00A4285F">
          <w:pPr>
            <w:pStyle w:val="NoSpacing"/>
          </w:pPr>
          <w:r>
            <w:rPr>
              <w:noProof/>
            </w:rPr>
            <mc:AlternateContent>
              <mc:Choice Requires="wpg">
                <w:drawing>
                  <wp:anchor distT="0" distB="0" distL="114300" distR="114300" simplePos="0" relativeHeight="251660800" behindDoc="1" locked="0" layoutInCell="1" allowOverlap="1" wp14:anchorId="1A496632" wp14:editId="0CE23920">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 name="Rectangle 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F09A452" w14:textId="0F0992EF" w:rsidR="00A4285F" w:rsidRDefault="00400B0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wpg:grpSpPr>
                              <wps:wsp>
                                <wps:cNvPr id="2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496632" id="Group 4" o:spid="_x0000_s1026" style="position:absolute;margin-left:0;margin-top:0;width:172.8pt;height:718.55pt;z-index:-25165568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VKtcSQAAGY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">
                    <v:rect id="Rectangle 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F09A452" w14:textId="0F0992EF" w:rsidR="00A4285F" w:rsidRDefault="00400B0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dt+xwAAANsAAAAPAAAAZHJzL2Rvd25yZXYueG1sRI/dSsNA&#10;FITvC32H5RS8Ke3Gp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Ct5237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7A4xQAAANsAAAAPAAAAZHJzL2Rvd25yZXYueG1sRI9BawIx&#10;FITvQv9DeEIvollbqL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Akm7A4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jSwAAAANsAAAAPAAAAZHJzL2Rvd25yZXYueG1sRE9ba8Iw&#10;FH4X9h/CGezNpnMg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2IL40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VhwgAAANsAAAAPAAAAZHJzL2Rvd25yZXYueG1sRI9Pi8Iw&#10;FMTvC36H8ARva+oK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D1OFVh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A266BFE" w14:textId="7975B674" w:rsidR="00A4285F" w:rsidRDefault="00DF121B">
          <w:pPr>
            <w:rPr>
              <w:rStyle w:val="Hyperlink"/>
              <w:noProof/>
            </w:rPr>
          </w:pPr>
          <w:r>
            <w:rPr>
              <w:noProof/>
            </w:rPr>
            <mc:AlternateContent>
              <mc:Choice Requires="wps">
                <w:drawing>
                  <wp:anchor distT="0" distB="0" distL="114300" distR="114300" simplePos="0" relativeHeight="251661824" behindDoc="0" locked="0" layoutInCell="1" allowOverlap="1" wp14:anchorId="5D8D5829" wp14:editId="0B1B32DE">
                    <wp:simplePos x="0" y="0"/>
                    <wp:positionH relativeFrom="page">
                      <wp:posOffset>3208020</wp:posOffset>
                    </wp:positionH>
                    <wp:positionV relativeFrom="page">
                      <wp:posOffset>1318260</wp:posOffset>
                    </wp:positionV>
                    <wp:extent cx="3657600" cy="3870960"/>
                    <wp:effectExtent l="0" t="0" r="7620" b="15240"/>
                    <wp:wrapNone/>
                    <wp:docPr id="41" name="Text Box 41"/>
                    <wp:cNvGraphicFramePr/>
                    <a:graphic xmlns:a="http://schemas.openxmlformats.org/drawingml/2006/main">
                      <a:graphicData uri="http://schemas.microsoft.com/office/word/2010/wordprocessingShape">
                        <wps:wsp>
                          <wps:cNvSpPr txBox="1"/>
                          <wps:spPr>
                            <a:xfrm>
                              <a:off x="0" y="0"/>
                              <a:ext cx="3657600" cy="3870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01DCA" w14:textId="53BBD7C0" w:rsidR="00A4285F" w:rsidRDefault="00000000" w:rsidP="00DF121B">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B699A">
                                      <w:rPr>
                                        <w:rFonts w:asciiTheme="majorHAnsi" w:eastAsiaTheme="majorEastAsia" w:hAnsiTheme="majorHAnsi" w:cstheme="majorBidi"/>
                                        <w:color w:val="262626" w:themeColor="text1" w:themeTint="D9"/>
                                        <w:sz w:val="72"/>
                                        <w:szCs w:val="72"/>
                                      </w:rPr>
                                      <w:t>WHAT ARE THE CONT</w:t>
                                    </w:r>
                                    <w:r w:rsidR="008847AF">
                                      <w:rPr>
                                        <w:rFonts w:asciiTheme="majorHAnsi" w:eastAsiaTheme="majorEastAsia" w:hAnsiTheme="majorHAnsi" w:cstheme="majorBidi"/>
                                        <w:color w:val="262626" w:themeColor="text1" w:themeTint="D9"/>
                                        <w:sz w:val="72"/>
                                        <w:szCs w:val="72"/>
                                      </w:rPr>
                                      <w:t>RIBTIONS FACTORS TO THE PRELEVANT OF DIABETIES IN OUR DAYS IN UK</w:t>
                                    </w:r>
                                  </w:sdtContent>
                                </w:sdt>
                              </w:p>
                              <w:p w14:paraId="5E73B03D" w14:textId="73ADFC58" w:rsidR="00A4285F" w:rsidRDefault="00000000" w:rsidP="00400B04">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81A64">
                                      <w:rPr>
                                        <w:color w:val="404040" w:themeColor="text1" w:themeTint="BF"/>
                                        <w:sz w:val="36"/>
                                        <w:szCs w:val="36"/>
                                      </w:rPr>
                                      <w:t>LITERATURE REVIEW</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5D8D5829" id="_x0000_t202" coordsize="21600,21600" o:spt="202" path="m,l,21600r21600,l21600,xe">
                    <v:stroke joinstyle="miter"/>
                    <v:path gradientshapeok="t" o:connecttype="rect"/>
                  </v:shapetype>
                  <v:shape id="Text Box 41" o:spid="_x0000_s1055" type="#_x0000_t202" style="position:absolute;margin-left:252.6pt;margin-top:103.8pt;width:4in;height:304.8pt;z-index:25166182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" filled="f" stroked="f" strokeweight=".5pt">
                    <v:textbox inset="0,0,0,0">
                      <w:txbxContent>
                        <w:p w14:paraId="6BB01DCA" w14:textId="53BBD7C0" w:rsidR="00A4285F" w:rsidRDefault="00000000" w:rsidP="00DF121B">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B699A">
                                <w:rPr>
                                  <w:rFonts w:asciiTheme="majorHAnsi" w:eastAsiaTheme="majorEastAsia" w:hAnsiTheme="majorHAnsi" w:cstheme="majorBidi"/>
                                  <w:color w:val="262626" w:themeColor="text1" w:themeTint="D9"/>
                                  <w:sz w:val="72"/>
                                  <w:szCs w:val="72"/>
                                </w:rPr>
                                <w:t>WHAT ARE THE CONT</w:t>
                              </w:r>
                              <w:r w:rsidR="008847AF">
                                <w:rPr>
                                  <w:rFonts w:asciiTheme="majorHAnsi" w:eastAsiaTheme="majorEastAsia" w:hAnsiTheme="majorHAnsi" w:cstheme="majorBidi"/>
                                  <w:color w:val="262626" w:themeColor="text1" w:themeTint="D9"/>
                                  <w:sz w:val="72"/>
                                  <w:szCs w:val="72"/>
                                </w:rPr>
                                <w:t>RIBTIONS FACTORS TO THE PRELEVANT OF DIABETIES IN OUR DAYS IN UK</w:t>
                              </w:r>
                            </w:sdtContent>
                          </w:sdt>
                        </w:p>
                        <w:p w14:paraId="5E73B03D" w14:textId="73ADFC58" w:rsidR="00A4285F" w:rsidRDefault="00000000" w:rsidP="00400B04">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81A64">
                                <w:rPr>
                                  <w:color w:val="404040" w:themeColor="text1" w:themeTint="BF"/>
                                  <w:sz w:val="36"/>
                                  <w:szCs w:val="36"/>
                                </w:rPr>
                                <w:t>LITERATURE REVIEW</w:t>
                              </w:r>
                            </w:sdtContent>
                          </w:sdt>
                        </w:p>
                      </w:txbxContent>
                    </v:textbox>
                    <w10:wrap anchorx="page" anchory="page"/>
                  </v:shape>
                </w:pict>
              </mc:Fallback>
            </mc:AlternateContent>
          </w:r>
          <w:r w:rsidR="0042539E">
            <w:rPr>
              <w:noProof/>
            </w:rPr>
            <mc:AlternateContent>
              <mc:Choice Requires="wps">
                <w:drawing>
                  <wp:anchor distT="0" distB="0" distL="114300" distR="114300" simplePos="0" relativeHeight="251662848" behindDoc="0" locked="0" layoutInCell="1" allowOverlap="1" wp14:anchorId="5DB63380" wp14:editId="25424BE9">
                    <wp:simplePos x="0" y="0"/>
                    <wp:positionH relativeFrom="page">
                      <wp:posOffset>3261360</wp:posOffset>
                    </wp:positionH>
                    <wp:positionV relativeFrom="page">
                      <wp:posOffset>8199119</wp:posOffset>
                    </wp:positionV>
                    <wp:extent cx="4251960" cy="1122421"/>
                    <wp:effectExtent l="0" t="0" r="15240" b="1905"/>
                    <wp:wrapNone/>
                    <wp:docPr id="40" name="Text Box 40"/>
                    <wp:cNvGraphicFramePr/>
                    <a:graphic xmlns:a="http://schemas.openxmlformats.org/drawingml/2006/main">
                      <a:graphicData uri="http://schemas.microsoft.com/office/word/2010/wordprocessingShape">
                        <wps:wsp>
                          <wps:cNvSpPr txBox="1"/>
                          <wps:spPr>
                            <a:xfrm>
                              <a:off x="0" y="0"/>
                              <a:ext cx="4251960" cy="11224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5FD9C" w14:textId="2C015F3B" w:rsidR="00A4285F" w:rsidRPr="00DF121B" w:rsidRDefault="0042539E">
                                <w:pPr>
                                  <w:pStyle w:val="NoSpacing"/>
                                  <w:rPr>
                                    <w:color w:val="4472C4" w:themeColor="accent1"/>
                                    <w:sz w:val="28"/>
                                    <w:szCs w:val="28"/>
                                  </w:rPr>
                                </w:pPr>
                                <w:r w:rsidRPr="00DF121B">
                                  <w:rPr>
                                    <w:color w:val="4472C4" w:themeColor="accent1"/>
                                    <w:sz w:val="28"/>
                                    <w:szCs w:val="28"/>
                                  </w:rPr>
                                  <w:t xml:space="preserve">STUDENT: MARGATERA ALICE OLTEANU </w:t>
                                </w:r>
                                <w:r w:rsidR="003F3A27" w:rsidRPr="00DF121B">
                                  <w:rPr>
                                    <w:color w:val="4472C4" w:themeColor="accent1"/>
                                    <w:sz w:val="28"/>
                                    <w:szCs w:val="28"/>
                                  </w:rPr>
                                  <w:t>(20217649)</w:t>
                                </w:r>
                              </w:p>
                              <w:p w14:paraId="06B7CE75" w14:textId="345666AE" w:rsidR="003F3A27" w:rsidRPr="00DF121B" w:rsidRDefault="003F3A27">
                                <w:pPr>
                                  <w:pStyle w:val="NoSpacing"/>
                                  <w:rPr>
                                    <w:color w:val="4472C4" w:themeColor="accent1"/>
                                    <w:sz w:val="28"/>
                                    <w:szCs w:val="28"/>
                                  </w:rPr>
                                </w:pPr>
                                <w:r w:rsidRPr="00DF121B">
                                  <w:rPr>
                                    <w:color w:val="4472C4" w:themeColor="accent1"/>
                                    <w:sz w:val="28"/>
                                    <w:szCs w:val="28"/>
                                  </w:rPr>
                                  <w:t>LECTURER: ROBERT NARTOWSKI</w:t>
                                </w:r>
                              </w:p>
                              <w:p w14:paraId="39402202" w14:textId="3F2E4ECE" w:rsidR="003F3A27" w:rsidRPr="00DF121B" w:rsidRDefault="003F3A27">
                                <w:pPr>
                                  <w:pStyle w:val="NoSpacing"/>
                                  <w:rPr>
                                    <w:color w:val="4472C4" w:themeColor="accent1"/>
                                    <w:sz w:val="28"/>
                                    <w:szCs w:val="28"/>
                                  </w:rPr>
                                </w:pPr>
                                <w:r w:rsidRPr="00DF121B">
                                  <w:rPr>
                                    <w:color w:val="4472C4" w:themeColor="accent1"/>
                                    <w:sz w:val="28"/>
                                    <w:szCs w:val="28"/>
                                  </w:rPr>
                                  <w:t>MODULE: INTRODUCTION TO RESEARCH (BMHP5005_BIRM)</w:t>
                                </w:r>
                              </w:p>
                              <w:p w14:paraId="71027A48" w14:textId="2374BF56" w:rsidR="003F3A27" w:rsidRPr="00DF121B" w:rsidRDefault="003F3A27">
                                <w:pPr>
                                  <w:pStyle w:val="NoSpacing"/>
                                  <w:rPr>
                                    <w:color w:val="595959" w:themeColor="text1" w:themeTint="A6"/>
                                    <w:sz w:val="28"/>
                                    <w:szCs w:val="28"/>
                                  </w:rPr>
                                </w:pPr>
                                <w:r w:rsidRPr="00DF121B">
                                  <w:rPr>
                                    <w:color w:val="4472C4" w:themeColor="accent1"/>
                                    <w:sz w:val="28"/>
                                    <w:szCs w:val="28"/>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DB63380" id="Text Box 40" o:spid="_x0000_s1056" type="#_x0000_t202" style="position:absolute;margin-left:256.8pt;margin-top:645.6pt;width:334.8pt;height:88.4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" filled="f" stroked="f" strokeweight=".5pt">
                    <v:textbox inset="0,0,0,0">
                      <w:txbxContent>
                        <w:p w14:paraId="5205FD9C" w14:textId="2C015F3B" w:rsidR="00A4285F" w:rsidRPr="00DF121B" w:rsidRDefault="0042539E">
                          <w:pPr>
                            <w:pStyle w:val="NoSpacing"/>
                            <w:rPr>
                              <w:color w:val="4472C4" w:themeColor="accent1"/>
                              <w:sz w:val="28"/>
                              <w:szCs w:val="28"/>
                            </w:rPr>
                          </w:pPr>
                          <w:r w:rsidRPr="00DF121B">
                            <w:rPr>
                              <w:color w:val="4472C4" w:themeColor="accent1"/>
                              <w:sz w:val="28"/>
                              <w:szCs w:val="28"/>
                            </w:rPr>
                            <w:t xml:space="preserve">STUDENT: MARGATERA ALICE OLTEANU </w:t>
                          </w:r>
                          <w:r w:rsidR="003F3A27" w:rsidRPr="00DF121B">
                            <w:rPr>
                              <w:color w:val="4472C4" w:themeColor="accent1"/>
                              <w:sz w:val="28"/>
                              <w:szCs w:val="28"/>
                            </w:rPr>
                            <w:t>(20217649)</w:t>
                          </w:r>
                        </w:p>
                        <w:p w14:paraId="06B7CE75" w14:textId="345666AE" w:rsidR="003F3A27" w:rsidRPr="00DF121B" w:rsidRDefault="003F3A27">
                          <w:pPr>
                            <w:pStyle w:val="NoSpacing"/>
                            <w:rPr>
                              <w:color w:val="4472C4" w:themeColor="accent1"/>
                              <w:sz w:val="28"/>
                              <w:szCs w:val="28"/>
                            </w:rPr>
                          </w:pPr>
                          <w:r w:rsidRPr="00DF121B">
                            <w:rPr>
                              <w:color w:val="4472C4" w:themeColor="accent1"/>
                              <w:sz w:val="28"/>
                              <w:szCs w:val="28"/>
                            </w:rPr>
                            <w:t>LECTURER: ROBERT NARTOWSKI</w:t>
                          </w:r>
                        </w:p>
                        <w:p w14:paraId="39402202" w14:textId="3F2E4ECE" w:rsidR="003F3A27" w:rsidRPr="00DF121B" w:rsidRDefault="003F3A27">
                          <w:pPr>
                            <w:pStyle w:val="NoSpacing"/>
                            <w:rPr>
                              <w:color w:val="4472C4" w:themeColor="accent1"/>
                              <w:sz w:val="28"/>
                              <w:szCs w:val="28"/>
                            </w:rPr>
                          </w:pPr>
                          <w:r w:rsidRPr="00DF121B">
                            <w:rPr>
                              <w:color w:val="4472C4" w:themeColor="accent1"/>
                              <w:sz w:val="28"/>
                              <w:szCs w:val="28"/>
                            </w:rPr>
                            <w:t>MODULE: INTRODUCTION TO RESEARCH (BMHP5005_BIRM)</w:t>
                          </w:r>
                        </w:p>
                        <w:p w14:paraId="71027A48" w14:textId="2374BF56" w:rsidR="003F3A27" w:rsidRPr="00DF121B" w:rsidRDefault="003F3A27">
                          <w:pPr>
                            <w:pStyle w:val="NoSpacing"/>
                            <w:rPr>
                              <w:color w:val="595959" w:themeColor="text1" w:themeTint="A6"/>
                              <w:sz w:val="28"/>
                              <w:szCs w:val="28"/>
                            </w:rPr>
                          </w:pPr>
                          <w:r w:rsidRPr="00DF121B">
                            <w:rPr>
                              <w:color w:val="4472C4" w:themeColor="accent1"/>
                              <w:sz w:val="28"/>
                              <w:szCs w:val="28"/>
                            </w:rPr>
                            <w:t>UNIVERSITY OF WALES TRINITY SAINT DAVID</w:t>
                          </w:r>
                        </w:p>
                      </w:txbxContent>
                    </v:textbox>
                    <w10:wrap anchorx="page" anchory="page"/>
                  </v:shape>
                </w:pict>
              </mc:Fallback>
            </mc:AlternateContent>
          </w:r>
          <w:r w:rsidR="00A4285F">
            <w:rPr>
              <w:rStyle w:val="Hyperlink"/>
              <w:b/>
              <w:bCs/>
              <w:noProof/>
            </w:rPr>
            <w:br w:type="page"/>
          </w:r>
        </w:p>
      </w:sdtContent>
    </w:sdt>
    <w:sdt>
      <w:sdtPr>
        <w:rPr>
          <w:rFonts w:ascii="Times New Roman" w:eastAsiaTheme="minorHAnsi" w:hAnsi="Times New Roman" w:cs="Times New Roman"/>
          <w:b w:val="0"/>
          <w:bCs w:val="0"/>
          <w:color w:val="000000" w:themeColor="text1"/>
          <w:sz w:val="24"/>
          <w:szCs w:val="24"/>
          <w:lang w:eastAsia="en-US"/>
        </w:rPr>
        <w:id w:val="347137028"/>
        <w:docPartObj>
          <w:docPartGallery w:val="Table of Contents"/>
          <w:docPartUnique/>
        </w:docPartObj>
      </w:sdtPr>
      <w:sdtEndPr>
        <w:rPr>
          <w:noProof/>
        </w:rPr>
      </w:sdtEndPr>
      <w:sdtContent>
        <w:p w14:paraId="6435FBE2" w14:textId="575605B9" w:rsidR="005C4085" w:rsidRDefault="005C4085">
          <w:pPr>
            <w:pStyle w:val="TOCHeading"/>
          </w:pPr>
          <w:r>
            <w:t>Table of Contents</w:t>
          </w:r>
        </w:p>
        <w:p w14:paraId="2774586F" w14:textId="1C229808" w:rsidR="005C4085" w:rsidRDefault="005C4085">
          <w:pPr>
            <w:pStyle w:val="TOC1"/>
            <w:tabs>
              <w:tab w:val="right" w:leader="dot" w:pos="9350"/>
            </w:tabs>
            <w:rPr>
              <w:rFonts w:asciiTheme="minorHAnsi" w:eastAsiaTheme="minorEastAsia" w:hAnsiTheme="minorHAnsi" w:cstheme="minorBidi"/>
              <w:noProof/>
              <w:color w:val="auto"/>
              <w:sz w:val="22"/>
              <w:szCs w:val="22"/>
              <w:lang w:val="en-GB" w:eastAsia="en-GB"/>
            </w:rPr>
          </w:pPr>
          <w:r>
            <w:fldChar w:fldCharType="begin"/>
          </w:r>
          <w:r>
            <w:instrText xml:space="preserve"> TOC \o "1-3" \h \z \u </w:instrText>
          </w:r>
          <w:r>
            <w:fldChar w:fldCharType="separate"/>
          </w:r>
          <w:hyperlink w:anchor="_Toc118449418" w:history="1">
            <w:r w:rsidRPr="00E31D54">
              <w:rPr>
                <w:rStyle w:val="Hyperlink"/>
                <w:noProof/>
              </w:rPr>
              <w:t>1. Abstract</w:t>
            </w:r>
            <w:r>
              <w:rPr>
                <w:noProof/>
                <w:webHidden/>
              </w:rPr>
              <w:tab/>
            </w:r>
            <w:r>
              <w:rPr>
                <w:noProof/>
                <w:webHidden/>
              </w:rPr>
              <w:fldChar w:fldCharType="begin"/>
            </w:r>
            <w:r>
              <w:rPr>
                <w:noProof/>
                <w:webHidden/>
              </w:rPr>
              <w:instrText xml:space="preserve"> PAGEREF _Toc118449418 \h </w:instrText>
            </w:r>
            <w:r>
              <w:rPr>
                <w:noProof/>
                <w:webHidden/>
              </w:rPr>
            </w:r>
            <w:r>
              <w:rPr>
                <w:noProof/>
                <w:webHidden/>
              </w:rPr>
              <w:fldChar w:fldCharType="separate"/>
            </w:r>
            <w:r w:rsidR="009F3A83">
              <w:rPr>
                <w:noProof/>
                <w:webHidden/>
              </w:rPr>
              <w:t>2</w:t>
            </w:r>
            <w:r>
              <w:rPr>
                <w:noProof/>
                <w:webHidden/>
              </w:rPr>
              <w:fldChar w:fldCharType="end"/>
            </w:r>
          </w:hyperlink>
        </w:p>
        <w:p w14:paraId="35714FD3" w14:textId="09CCDA58" w:rsidR="005C4085" w:rsidRDefault="00000000">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118449419" w:history="1">
            <w:r w:rsidR="005C4085" w:rsidRPr="00E31D54">
              <w:rPr>
                <w:rStyle w:val="Hyperlink"/>
                <w:noProof/>
              </w:rPr>
              <w:t>2. Background</w:t>
            </w:r>
            <w:r w:rsidR="005C4085">
              <w:rPr>
                <w:noProof/>
                <w:webHidden/>
              </w:rPr>
              <w:tab/>
            </w:r>
            <w:r w:rsidR="005C4085">
              <w:rPr>
                <w:noProof/>
                <w:webHidden/>
              </w:rPr>
              <w:fldChar w:fldCharType="begin"/>
            </w:r>
            <w:r w:rsidR="005C4085">
              <w:rPr>
                <w:noProof/>
                <w:webHidden/>
              </w:rPr>
              <w:instrText xml:space="preserve"> PAGEREF _Toc118449419 \h </w:instrText>
            </w:r>
            <w:r w:rsidR="005C4085">
              <w:rPr>
                <w:noProof/>
                <w:webHidden/>
              </w:rPr>
            </w:r>
            <w:r w:rsidR="005C4085">
              <w:rPr>
                <w:noProof/>
                <w:webHidden/>
              </w:rPr>
              <w:fldChar w:fldCharType="separate"/>
            </w:r>
            <w:r w:rsidR="009F3A83">
              <w:rPr>
                <w:noProof/>
                <w:webHidden/>
              </w:rPr>
              <w:t>2</w:t>
            </w:r>
            <w:r w:rsidR="005C4085">
              <w:rPr>
                <w:noProof/>
                <w:webHidden/>
              </w:rPr>
              <w:fldChar w:fldCharType="end"/>
            </w:r>
          </w:hyperlink>
        </w:p>
        <w:p w14:paraId="57101FA7" w14:textId="61707788" w:rsidR="005C4085" w:rsidRDefault="00000000">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118449420" w:history="1">
            <w:r w:rsidR="005C4085" w:rsidRPr="00E31D54">
              <w:rPr>
                <w:rStyle w:val="Hyperlink"/>
                <w:noProof/>
              </w:rPr>
              <w:t>3. Methods and Methodology</w:t>
            </w:r>
            <w:r w:rsidR="005C4085">
              <w:rPr>
                <w:noProof/>
                <w:webHidden/>
              </w:rPr>
              <w:tab/>
            </w:r>
            <w:r w:rsidR="005C4085">
              <w:rPr>
                <w:noProof/>
                <w:webHidden/>
              </w:rPr>
              <w:fldChar w:fldCharType="begin"/>
            </w:r>
            <w:r w:rsidR="005C4085">
              <w:rPr>
                <w:noProof/>
                <w:webHidden/>
              </w:rPr>
              <w:instrText xml:space="preserve"> PAGEREF _Toc118449420 \h </w:instrText>
            </w:r>
            <w:r w:rsidR="005C4085">
              <w:rPr>
                <w:noProof/>
                <w:webHidden/>
              </w:rPr>
            </w:r>
            <w:r w:rsidR="005C4085">
              <w:rPr>
                <w:noProof/>
                <w:webHidden/>
              </w:rPr>
              <w:fldChar w:fldCharType="separate"/>
            </w:r>
            <w:r w:rsidR="009F3A83">
              <w:rPr>
                <w:noProof/>
                <w:webHidden/>
              </w:rPr>
              <w:t>2</w:t>
            </w:r>
            <w:r w:rsidR="005C4085">
              <w:rPr>
                <w:noProof/>
                <w:webHidden/>
              </w:rPr>
              <w:fldChar w:fldCharType="end"/>
            </w:r>
          </w:hyperlink>
        </w:p>
        <w:p w14:paraId="209B26E2" w14:textId="3871D0C8" w:rsidR="005C4085" w:rsidRDefault="00000000">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118449421" w:history="1">
            <w:r w:rsidR="005C4085" w:rsidRPr="00E31D54">
              <w:rPr>
                <w:rStyle w:val="Hyperlink"/>
                <w:noProof/>
              </w:rPr>
              <w:t>3.1. Research Guidance Identification</w:t>
            </w:r>
            <w:r w:rsidR="005C4085">
              <w:rPr>
                <w:noProof/>
                <w:webHidden/>
              </w:rPr>
              <w:tab/>
            </w:r>
            <w:r w:rsidR="005C4085">
              <w:rPr>
                <w:noProof/>
                <w:webHidden/>
              </w:rPr>
              <w:fldChar w:fldCharType="begin"/>
            </w:r>
            <w:r w:rsidR="005C4085">
              <w:rPr>
                <w:noProof/>
                <w:webHidden/>
              </w:rPr>
              <w:instrText xml:space="preserve"> PAGEREF _Toc118449421 \h </w:instrText>
            </w:r>
            <w:r w:rsidR="005C4085">
              <w:rPr>
                <w:noProof/>
                <w:webHidden/>
              </w:rPr>
            </w:r>
            <w:r w:rsidR="005C4085">
              <w:rPr>
                <w:noProof/>
                <w:webHidden/>
              </w:rPr>
              <w:fldChar w:fldCharType="separate"/>
            </w:r>
            <w:r w:rsidR="009F3A83">
              <w:rPr>
                <w:noProof/>
                <w:webHidden/>
              </w:rPr>
              <w:t>2</w:t>
            </w:r>
            <w:r w:rsidR="005C4085">
              <w:rPr>
                <w:noProof/>
                <w:webHidden/>
              </w:rPr>
              <w:fldChar w:fldCharType="end"/>
            </w:r>
          </w:hyperlink>
        </w:p>
        <w:p w14:paraId="7B2F5E13" w14:textId="5C19FB91" w:rsidR="005C4085" w:rsidRDefault="00000000">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118449422" w:history="1">
            <w:r w:rsidR="005C4085" w:rsidRPr="00E31D54">
              <w:rPr>
                <w:rStyle w:val="Hyperlink"/>
                <w:noProof/>
              </w:rPr>
              <w:t>3.2. Supporting Studies Identification</w:t>
            </w:r>
            <w:r w:rsidR="005C4085">
              <w:rPr>
                <w:noProof/>
                <w:webHidden/>
              </w:rPr>
              <w:tab/>
            </w:r>
            <w:r w:rsidR="005C4085">
              <w:rPr>
                <w:noProof/>
                <w:webHidden/>
              </w:rPr>
              <w:fldChar w:fldCharType="begin"/>
            </w:r>
            <w:r w:rsidR="005C4085">
              <w:rPr>
                <w:noProof/>
                <w:webHidden/>
              </w:rPr>
              <w:instrText xml:space="preserve"> PAGEREF _Toc118449422 \h </w:instrText>
            </w:r>
            <w:r w:rsidR="005C4085">
              <w:rPr>
                <w:noProof/>
                <w:webHidden/>
              </w:rPr>
            </w:r>
            <w:r w:rsidR="005C4085">
              <w:rPr>
                <w:noProof/>
                <w:webHidden/>
              </w:rPr>
              <w:fldChar w:fldCharType="separate"/>
            </w:r>
            <w:r w:rsidR="009F3A83">
              <w:rPr>
                <w:noProof/>
                <w:webHidden/>
              </w:rPr>
              <w:t>3</w:t>
            </w:r>
            <w:r w:rsidR="005C4085">
              <w:rPr>
                <w:noProof/>
                <w:webHidden/>
              </w:rPr>
              <w:fldChar w:fldCharType="end"/>
            </w:r>
          </w:hyperlink>
        </w:p>
        <w:p w14:paraId="63390506" w14:textId="5EDB9F61" w:rsidR="005C4085" w:rsidRDefault="00000000">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118449423" w:history="1">
            <w:r w:rsidR="005C4085" w:rsidRPr="00E31D54">
              <w:rPr>
                <w:rStyle w:val="Hyperlink"/>
                <w:noProof/>
              </w:rPr>
              <w:t>3.3. Information Extraction</w:t>
            </w:r>
            <w:r w:rsidR="005C4085">
              <w:rPr>
                <w:noProof/>
                <w:webHidden/>
              </w:rPr>
              <w:tab/>
            </w:r>
            <w:r w:rsidR="005C4085">
              <w:rPr>
                <w:noProof/>
                <w:webHidden/>
              </w:rPr>
              <w:fldChar w:fldCharType="begin"/>
            </w:r>
            <w:r w:rsidR="005C4085">
              <w:rPr>
                <w:noProof/>
                <w:webHidden/>
              </w:rPr>
              <w:instrText xml:space="preserve"> PAGEREF _Toc118449423 \h </w:instrText>
            </w:r>
            <w:r w:rsidR="005C4085">
              <w:rPr>
                <w:noProof/>
                <w:webHidden/>
              </w:rPr>
            </w:r>
            <w:r w:rsidR="005C4085">
              <w:rPr>
                <w:noProof/>
                <w:webHidden/>
              </w:rPr>
              <w:fldChar w:fldCharType="separate"/>
            </w:r>
            <w:r w:rsidR="009F3A83">
              <w:rPr>
                <w:noProof/>
                <w:webHidden/>
              </w:rPr>
              <w:t>4</w:t>
            </w:r>
            <w:r w:rsidR="005C4085">
              <w:rPr>
                <w:noProof/>
                <w:webHidden/>
              </w:rPr>
              <w:fldChar w:fldCharType="end"/>
            </w:r>
          </w:hyperlink>
        </w:p>
        <w:p w14:paraId="1D82966A" w14:textId="4425E356" w:rsidR="005C4085" w:rsidRDefault="00000000">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118449424" w:history="1">
            <w:r w:rsidR="005C4085" w:rsidRPr="00E31D54">
              <w:rPr>
                <w:rStyle w:val="Hyperlink"/>
                <w:noProof/>
              </w:rPr>
              <w:t>4. Research Ethical Practice</w:t>
            </w:r>
            <w:r w:rsidR="005C4085">
              <w:rPr>
                <w:noProof/>
                <w:webHidden/>
              </w:rPr>
              <w:tab/>
            </w:r>
            <w:r w:rsidR="005C4085">
              <w:rPr>
                <w:noProof/>
                <w:webHidden/>
              </w:rPr>
              <w:fldChar w:fldCharType="begin"/>
            </w:r>
            <w:r w:rsidR="005C4085">
              <w:rPr>
                <w:noProof/>
                <w:webHidden/>
              </w:rPr>
              <w:instrText xml:space="preserve"> PAGEREF _Toc118449424 \h </w:instrText>
            </w:r>
            <w:r w:rsidR="005C4085">
              <w:rPr>
                <w:noProof/>
                <w:webHidden/>
              </w:rPr>
            </w:r>
            <w:r w:rsidR="005C4085">
              <w:rPr>
                <w:noProof/>
                <w:webHidden/>
              </w:rPr>
              <w:fldChar w:fldCharType="separate"/>
            </w:r>
            <w:r w:rsidR="009F3A83">
              <w:rPr>
                <w:noProof/>
                <w:webHidden/>
              </w:rPr>
              <w:t>4</w:t>
            </w:r>
            <w:r w:rsidR="005C4085">
              <w:rPr>
                <w:noProof/>
                <w:webHidden/>
              </w:rPr>
              <w:fldChar w:fldCharType="end"/>
            </w:r>
          </w:hyperlink>
        </w:p>
        <w:p w14:paraId="35D1352D" w14:textId="1ABCF319" w:rsidR="005C4085" w:rsidRDefault="00000000">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118449425" w:history="1">
            <w:r w:rsidR="005C4085" w:rsidRPr="00E31D54">
              <w:rPr>
                <w:rStyle w:val="Hyperlink"/>
                <w:noProof/>
              </w:rPr>
              <w:t>5. The Literature Review Structuring</w:t>
            </w:r>
            <w:r w:rsidR="005C4085">
              <w:rPr>
                <w:noProof/>
                <w:webHidden/>
              </w:rPr>
              <w:tab/>
            </w:r>
            <w:r w:rsidR="005C4085">
              <w:rPr>
                <w:noProof/>
                <w:webHidden/>
              </w:rPr>
              <w:fldChar w:fldCharType="begin"/>
            </w:r>
            <w:r w:rsidR="005C4085">
              <w:rPr>
                <w:noProof/>
                <w:webHidden/>
              </w:rPr>
              <w:instrText xml:space="preserve"> PAGEREF _Toc118449425 \h </w:instrText>
            </w:r>
            <w:r w:rsidR="005C4085">
              <w:rPr>
                <w:noProof/>
                <w:webHidden/>
              </w:rPr>
            </w:r>
            <w:r w:rsidR="005C4085">
              <w:rPr>
                <w:noProof/>
                <w:webHidden/>
              </w:rPr>
              <w:fldChar w:fldCharType="separate"/>
            </w:r>
            <w:r w:rsidR="009F3A83">
              <w:rPr>
                <w:noProof/>
                <w:webHidden/>
              </w:rPr>
              <w:t>4</w:t>
            </w:r>
            <w:r w:rsidR="005C4085">
              <w:rPr>
                <w:noProof/>
                <w:webHidden/>
              </w:rPr>
              <w:fldChar w:fldCharType="end"/>
            </w:r>
          </w:hyperlink>
        </w:p>
        <w:p w14:paraId="35F1E2EE" w14:textId="3024C272" w:rsidR="005C4085" w:rsidRDefault="00000000">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118449426" w:history="1">
            <w:r w:rsidR="005C4085" w:rsidRPr="00E31D54">
              <w:rPr>
                <w:rStyle w:val="Hyperlink"/>
                <w:noProof/>
              </w:rPr>
              <w:t>6. Findings and Discussions</w:t>
            </w:r>
            <w:r w:rsidR="005C4085">
              <w:rPr>
                <w:noProof/>
                <w:webHidden/>
              </w:rPr>
              <w:tab/>
            </w:r>
            <w:r w:rsidR="005C4085">
              <w:rPr>
                <w:noProof/>
                <w:webHidden/>
              </w:rPr>
              <w:fldChar w:fldCharType="begin"/>
            </w:r>
            <w:r w:rsidR="005C4085">
              <w:rPr>
                <w:noProof/>
                <w:webHidden/>
              </w:rPr>
              <w:instrText xml:space="preserve"> PAGEREF _Toc118449426 \h </w:instrText>
            </w:r>
            <w:r w:rsidR="005C4085">
              <w:rPr>
                <w:noProof/>
                <w:webHidden/>
              </w:rPr>
            </w:r>
            <w:r w:rsidR="005C4085">
              <w:rPr>
                <w:noProof/>
                <w:webHidden/>
              </w:rPr>
              <w:fldChar w:fldCharType="separate"/>
            </w:r>
            <w:r w:rsidR="009F3A83">
              <w:rPr>
                <w:noProof/>
                <w:webHidden/>
              </w:rPr>
              <w:t>7</w:t>
            </w:r>
            <w:r w:rsidR="005C4085">
              <w:rPr>
                <w:noProof/>
                <w:webHidden/>
              </w:rPr>
              <w:fldChar w:fldCharType="end"/>
            </w:r>
          </w:hyperlink>
        </w:p>
        <w:p w14:paraId="1B9B874D" w14:textId="108D2212" w:rsidR="005C4085" w:rsidRDefault="00000000">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118449427" w:history="1">
            <w:r w:rsidR="005C4085" w:rsidRPr="00E31D54">
              <w:rPr>
                <w:rStyle w:val="Hyperlink"/>
                <w:noProof/>
              </w:rPr>
              <w:t>6.1. Findings</w:t>
            </w:r>
            <w:r w:rsidR="005C4085">
              <w:rPr>
                <w:noProof/>
                <w:webHidden/>
              </w:rPr>
              <w:tab/>
            </w:r>
            <w:r w:rsidR="005C4085">
              <w:rPr>
                <w:noProof/>
                <w:webHidden/>
              </w:rPr>
              <w:fldChar w:fldCharType="begin"/>
            </w:r>
            <w:r w:rsidR="005C4085">
              <w:rPr>
                <w:noProof/>
                <w:webHidden/>
              </w:rPr>
              <w:instrText xml:space="preserve"> PAGEREF _Toc118449427 \h </w:instrText>
            </w:r>
            <w:r w:rsidR="005C4085">
              <w:rPr>
                <w:noProof/>
                <w:webHidden/>
              </w:rPr>
            </w:r>
            <w:r w:rsidR="005C4085">
              <w:rPr>
                <w:noProof/>
                <w:webHidden/>
              </w:rPr>
              <w:fldChar w:fldCharType="separate"/>
            </w:r>
            <w:r w:rsidR="009F3A83">
              <w:rPr>
                <w:noProof/>
                <w:webHidden/>
              </w:rPr>
              <w:t>7</w:t>
            </w:r>
            <w:r w:rsidR="005C4085">
              <w:rPr>
                <w:noProof/>
                <w:webHidden/>
              </w:rPr>
              <w:fldChar w:fldCharType="end"/>
            </w:r>
          </w:hyperlink>
        </w:p>
        <w:p w14:paraId="38A24959" w14:textId="47CA2A17" w:rsidR="005C4085" w:rsidRDefault="00000000">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118449428" w:history="1">
            <w:r w:rsidR="005C4085" w:rsidRPr="00E31D54">
              <w:rPr>
                <w:rStyle w:val="Hyperlink"/>
                <w:noProof/>
              </w:rPr>
              <w:t>6. 2. Discussion</w:t>
            </w:r>
            <w:r w:rsidR="005C4085">
              <w:rPr>
                <w:noProof/>
                <w:webHidden/>
              </w:rPr>
              <w:tab/>
            </w:r>
            <w:r w:rsidR="005C4085">
              <w:rPr>
                <w:noProof/>
                <w:webHidden/>
              </w:rPr>
              <w:fldChar w:fldCharType="begin"/>
            </w:r>
            <w:r w:rsidR="005C4085">
              <w:rPr>
                <w:noProof/>
                <w:webHidden/>
              </w:rPr>
              <w:instrText xml:space="preserve"> PAGEREF _Toc118449428 \h </w:instrText>
            </w:r>
            <w:r w:rsidR="005C4085">
              <w:rPr>
                <w:noProof/>
                <w:webHidden/>
              </w:rPr>
            </w:r>
            <w:r w:rsidR="005C4085">
              <w:rPr>
                <w:noProof/>
                <w:webHidden/>
              </w:rPr>
              <w:fldChar w:fldCharType="separate"/>
            </w:r>
            <w:r w:rsidR="009F3A83">
              <w:rPr>
                <w:noProof/>
                <w:webHidden/>
              </w:rPr>
              <w:t>10</w:t>
            </w:r>
            <w:r w:rsidR="005C4085">
              <w:rPr>
                <w:noProof/>
                <w:webHidden/>
              </w:rPr>
              <w:fldChar w:fldCharType="end"/>
            </w:r>
          </w:hyperlink>
        </w:p>
        <w:p w14:paraId="44E4B3E6" w14:textId="50C29D4D" w:rsidR="005C4085" w:rsidRDefault="00000000">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118449429" w:history="1">
            <w:r w:rsidR="005C4085" w:rsidRPr="00E31D54">
              <w:rPr>
                <w:rStyle w:val="Hyperlink"/>
                <w:noProof/>
              </w:rPr>
              <w:t>7. Conclusions and Recommendations</w:t>
            </w:r>
            <w:r w:rsidR="005C4085">
              <w:rPr>
                <w:noProof/>
                <w:webHidden/>
              </w:rPr>
              <w:tab/>
            </w:r>
            <w:r w:rsidR="005C4085">
              <w:rPr>
                <w:noProof/>
                <w:webHidden/>
              </w:rPr>
              <w:fldChar w:fldCharType="begin"/>
            </w:r>
            <w:r w:rsidR="005C4085">
              <w:rPr>
                <w:noProof/>
                <w:webHidden/>
              </w:rPr>
              <w:instrText xml:space="preserve"> PAGEREF _Toc118449429 \h </w:instrText>
            </w:r>
            <w:r w:rsidR="005C4085">
              <w:rPr>
                <w:noProof/>
                <w:webHidden/>
              </w:rPr>
            </w:r>
            <w:r w:rsidR="005C4085">
              <w:rPr>
                <w:noProof/>
                <w:webHidden/>
              </w:rPr>
              <w:fldChar w:fldCharType="separate"/>
            </w:r>
            <w:r w:rsidR="009F3A83">
              <w:rPr>
                <w:noProof/>
                <w:webHidden/>
              </w:rPr>
              <w:t>11</w:t>
            </w:r>
            <w:r w:rsidR="005C4085">
              <w:rPr>
                <w:noProof/>
                <w:webHidden/>
              </w:rPr>
              <w:fldChar w:fldCharType="end"/>
            </w:r>
          </w:hyperlink>
        </w:p>
        <w:p w14:paraId="14D64CDC" w14:textId="4ADABFF5" w:rsidR="005C4085" w:rsidRDefault="00000000">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118449430" w:history="1">
            <w:r w:rsidR="005C4085" w:rsidRPr="00E31D54">
              <w:rPr>
                <w:rStyle w:val="Hyperlink"/>
                <w:noProof/>
              </w:rPr>
              <w:t>8.References</w:t>
            </w:r>
            <w:r w:rsidR="005C4085">
              <w:rPr>
                <w:noProof/>
                <w:webHidden/>
              </w:rPr>
              <w:tab/>
            </w:r>
            <w:r w:rsidR="005C4085">
              <w:rPr>
                <w:noProof/>
                <w:webHidden/>
              </w:rPr>
              <w:fldChar w:fldCharType="begin"/>
            </w:r>
            <w:r w:rsidR="005C4085">
              <w:rPr>
                <w:noProof/>
                <w:webHidden/>
              </w:rPr>
              <w:instrText xml:space="preserve"> PAGEREF _Toc118449430 \h </w:instrText>
            </w:r>
            <w:r w:rsidR="005C4085">
              <w:rPr>
                <w:noProof/>
                <w:webHidden/>
              </w:rPr>
            </w:r>
            <w:r w:rsidR="005C4085">
              <w:rPr>
                <w:noProof/>
                <w:webHidden/>
              </w:rPr>
              <w:fldChar w:fldCharType="separate"/>
            </w:r>
            <w:r w:rsidR="009F3A83">
              <w:rPr>
                <w:noProof/>
                <w:webHidden/>
              </w:rPr>
              <w:t>13</w:t>
            </w:r>
            <w:r w:rsidR="005C4085">
              <w:rPr>
                <w:noProof/>
                <w:webHidden/>
              </w:rPr>
              <w:fldChar w:fldCharType="end"/>
            </w:r>
          </w:hyperlink>
        </w:p>
        <w:p w14:paraId="060D067D" w14:textId="1375F3B5" w:rsidR="005C4085" w:rsidRDefault="005C4085">
          <w:r>
            <w:rPr>
              <w:b/>
              <w:bCs/>
              <w:noProof/>
            </w:rPr>
            <w:fldChar w:fldCharType="end"/>
          </w:r>
        </w:p>
      </w:sdtContent>
    </w:sdt>
    <w:p w14:paraId="58A22FB7" w14:textId="782E217A" w:rsidR="002533F9" w:rsidRDefault="002533F9">
      <w:pPr>
        <w:rPr>
          <w:b/>
        </w:rPr>
      </w:pPr>
    </w:p>
    <w:p w14:paraId="446AA135" w14:textId="77777777" w:rsidR="00D96D32" w:rsidRDefault="00D96D32">
      <w:pPr>
        <w:rPr>
          <w:b/>
        </w:rPr>
      </w:pPr>
    </w:p>
    <w:p w14:paraId="43BD70F9" w14:textId="77777777" w:rsidR="00D96D32" w:rsidRDefault="00D96D32">
      <w:pPr>
        <w:rPr>
          <w:b/>
        </w:rPr>
      </w:pPr>
    </w:p>
    <w:p w14:paraId="08A176CE" w14:textId="77777777" w:rsidR="00D96D32" w:rsidRDefault="00D96D32">
      <w:pPr>
        <w:rPr>
          <w:b/>
        </w:rPr>
      </w:pPr>
    </w:p>
    <w:p w14:paraId="75CA46C0" w14:textId="77777777" w:rsidR="00D96D32" w:rsidRDefault="00D96D32">
      <w:pPr>
        <w:rPr>
          <w:b/>
        </w:rPr>
      </w:pPr>
    </w:p>
    <w:p w14:paraId="361580AB" w14:textId="77777777" w:rsidR="00D96D32" w:rsidRDefault="00D96D32">
      <w:pPr>
        <w:rPr>
          <w:b/>
        </w:rPr>
      </w:pPr>
    </w:p>
    <w:p w14:paraId="01AEC4A2" w14:textId="77777777" w:rsidR="00D96D32" w:rsidRDefault="00D96D32">
      <w:pPr>
        <w:rPr>
          <w:b/>
        </w:rPr>
      </w:pPr>
    </w:p>
    <w:p w14:paraId="09EC1A0E" w14:textId="77777777" w:rsidR="00D96D32" w:rsidRDefault="00D96D32">
      <w:pPr>
        <w:rPr>
          <w:b/>
        </w:rPr>
      </w:pPr>
    </w:p>
    <w:p w14:paraId="223A4207" w14:textId="77777777" w:rsidR="00D96D32" w:rsidRDefault="00D96D32">
      <w:pPr>
        <w:rPr>
          <w:b/>
        </w:rPr>
      </w:pPr>
    </w:p>
    <w:p w14:paraId="1E231407" w14:textId="77777777" w:rsidR="00D96D32" w:rsidRDefault="00D96D32">
      <w:pPr>
        <w:rPr>
          <w:b/>
        </w:rPr>
      </w:pPr>
    </w:p>
    <w:p w14:paraId="7819C01C" w14:textId="77777777" w:rsidR="00D96D32" w:rsidRDefault="00D96D32">
      <w:pPr>
        <w:rPr>
          <w:b/>
        </w:rPr>
      </w:pPr>
    </w:p>
    <w:p w14:paraId="0C6AC273" w14:textId="77777777" w:rsidR="00D96D32" w:rsidRDefault="00D96D32">
      <w:pPr>
        <w:rPr>
          <w:b/>
        </w:rPr>
      </w:pPr>
    </w:p>
    <w:p w14:paraId="382BB561" w14:textId="77777777" w:rsidR="00D96D32" w:rsidRDefault="00D96D32">
      <w:pPr>
        <w:rPr>
          <w:b/>
        </w:rPr>
      </w:pPr>
    </w:p>
    <w:p w14:paraId="098DCAA6" w14:textId="77777777" w:rsidR="00D96D32" w:rsidRPr="00643D49" w:rsidRDefault="00D96D32">
      <w:pPr>
        <w:rPr>
          <w:b/>
        </w:rPr>
      </w:pPr>
    </w:p>
    <w:p w14:paraId="77E27B3C" w14:textId="5DC2B4F7" w:rsidR="00DF420F" w:rsidRPr="00643D49" w:rsidRDefault="00DF420F" w:rsidP="000300EB">
      <w:pPr>
        <w:pStyle w:val="Heading1"/>
        <w:spacing w:before="0"/>
        <w:rPr>
          <w:rFonts w:ascii="Times New Roman" w:hAnsi="Times New Roman" w:cs="Times New Roman"/>
          <w:sz w:val="24"/>
          <w:szCs w:val="24"/>
        </w:rPr>
      </w:pPr>
      <w:bookmarkStart w:id="0" w:name="_Toc118410264"/>
      <w:bookmarkStart w:id="1" w:name="_Toc118449418"/>
      <w:r w:rsidRPr="00643D49">
        <w:rPr>
          <w:rFonts w:ascii="Times New Roman" w:hAnsi="Times New Roman" w:cs="Times New Roman"/>
          <w:sz w:val="24"/>
          <w:szCs w:val="24"/>
        </w:rPr>
        <w:lastRenderedPageBreak/>
        <w:t>1</w:t>
      </w:r>
      <w:r w:rsidRPr="000E7145">
        <w:t>. Abstract</w:t>
      </w:r>
      <w:bookmarkEnd w:id="0"/>
      <w:bookmarkEnd w:id="1"/>
    </w:p>
    <w:p w14:paraId="469EB70A" w14:textId="57F2E766" w:rsidR="00DF420F" w:rsidRPr="000E7145" w:rsidRDefault="00DF420F" w:rsidP="000E7145">
      <w:pPr>
        <w:spacing w:after="0" w:line="360" w:lineRule="auto"/>
        <w:ind w:firstLine="720"/>
        <w:jc w:val="both"/>
        <w:rPr>
          <w:rFonts w:ascii="Arial" w:hAnsi="Arial" w:cs="Arial"/>
          <w:sz w:val="22"/>
          <w:szCs w:val="22"/>
        </w:rPr>
      </w:pPr>
      <w:r w:rsidRPr="000E7145">
        <w:rPr>
          <w:rFonts w:ascii="Arial" w:hAnsi="Arial" w:cs="Arial"/>
          <w:sz w:val="22"/>
          <w:szCs w:val="22"/>
        </w:rPr>
        <w:t xml:space="preserve">Diabetes is a </w:t>
      </w:r>
      <w:r w:rsidR="002E7697" w:rsidRPr="000E7145">
        <w:rPr>
          <w:rFonts w:ascii="Arial" w:hAnsi="Arial" w:cs="Arial"/>
          <w:sz w:val="22"/>
          <w:szCs w:val="22"/>
        </w:rPr>
        <w:t>major</w:t>
      </w:r>
      <w:r w:rsidRPr="000E7145">
        <w:rPr>
          <w:rFonts w:ascii="Arial" w:hAnsi="Arial" w:cs="Arial"/>
          <w:sz w:val="22"/>
          <w:szCs w:val="22"/>
        </w:rPr>
        <w:t xml:space="preserve"> health issue in the UK, and its prevalence rate has increased over time. This condition heavily impacts the lives of individuals. Other complications that result from diabetes include heart attack, stroke, and coronary artery disease. There are also increased costs associated with the treatment of diabetes. Combined, these factors derive the need to identify the key factors contributing to the </w:t>
      </w:r>
      <w:r w:rsidR="002E7697" w:rsidRPr="000E7145">
        <w:rPr>
          <w:rFonts w:ascii="Arial" w:hAnsi="Arial" w:cs="Arial"/>
          <w:sz w:val="22"/>
          <w:szCs w:val="22"/>
        </w:rPr>
        <w:t>high</w:t>
      </w:r>
      <w:r w:rsidRPr="000E7145">
        <w:rPr>
          <w:rFonts w:ascii="Arial" w:hAnsi="Arial" w:cs="Arial"/>
          <w:sz w:val="22"/>
          <w:szCs w:val="22"/>
        </w:rPr>
        <w:t xml:space="preserve"> prevalence rates of diabetes in the UK. This paper conducts a systematic review of relevant literature to determine the prevalence rates of the disease as well as the factors associated with the prevalence rates. Articles reviewed in this paper are obtained from academic databases such as Medline and ProQuest Central and </w:t>
      </w:r>
      <w:r w:rsidR="009E2713" w:rsidRPr="000E7145">
        <w:rPr>
          <w:rFonts w:ascii="Arial" w:hAnsi="Arial" w:cs="Arial"/>
          <w:sz w:val="22"/>
          <w:szCs w:val="22"/>
        </w:rPr>
        <w:t>organizations</w:t>
      </w:r>
      <w:r w:rsidRPr="000E7145">
        <w:rPr>
          <w:rFonts w:ascii="Arial" w:hAnsi="Arial" w:cs="Arial"/>
          <w:sz w:val="22"/>
          <w:szCs w:val="22"/>
        </w:rPr>
        <w:t xml:space="preserve"> such as the NICE, NHS, and Cochrane. The articles selected for this paper make it clear that diabetes is a commonly experienced problem. After reviewing the academic sources and combining the findings obtained from the relevant </w:t>
      </w:r>
      <w:r w:rsidR="009E2713" w:rsidRPr="000E7145">
        <w:rPr>
          <w:rFonts w:ascii="Arial" w:hAnsi="Arial" w:cs="Arial"/>
          <w:sz w:val="22"/>
          <w:szCs w:val="22"/>
        </w:rPr>
        <w:t>organizations</w:t>
      </w:r>
      <w:r w:rsidRPr="000E7145">
        <w:rPr>
          <w:rFonts w:ascii="Arial" w:hAnsi="Arial" w:cs="Arial"/>
          <w:sz w:val="22"/>
          <w:szCs w:val="22"/>
        </w:rPr>
        <w:t xml:space="preserve">, two key factors are identified for the prevalence of </w:t>
      </w:r>
      <w:r w:rsidR="002E7697" w:rsidRPr="000E7145">
        <w:rPr>
          <w:rFonts w:ascii="Arial" w:hAnsi="Arial" w:cs="Arial"/>
          <w:sz w:val="22"/>
          <w:szCs w:val="22"/>
        </w:rPr>
        <w:t>this disease</w:t>
      </w:r>
      <w:r w:rsidRPr="000E7145">
        <w:rPr>
          <w:rFonts w:ascii="Arial" w:hAnsi="Arial" w:cs="Arial"/>
          <w:sz w:val="22"/>
          <w:szCs w:val="22"/>
        </w:rPr>
        <w:t xml:space="preserve">. These include obesity and age. The study's findings show that individuals tend to have a higher risk of developing diabetes as they age. The Whites increase their risk of developing the condition as they approach 40 years and above, while other races, such as Black Americans, increase the risk at the age of 25 years. In addition, obese individuals whose middle body parts have increased weight are identified </w:t>
      </w:r>
      <w:r w:rsidR="002E7697" w:rsidRPr="000E7145">
        <w:rPr>
          <w:rFonts w:ascii="Arial" w:hAnsi="Arial" w:cs="Arial"/>
          <w:sz w:val="22"/>
          <w:szCs w:val="22"/>
        </w:rPr>
        <w:t>to be highly likely of</w:t>
      </w:r>
      <w:r w:rsidRPr="000E7145">
        <w:rPr>
          <w:rFonts w:ascii="Arial" w:hAnsi="Arial" w:cs="Arial"/>
          <w:sz w:val="22"/>
          <w:szCs w:val="22"/>
        </w:rPr>
        <w:t xml:space="preserve"> developing diabetes. The study thus recommends that the prevalence of diabetes in the UK would best be reduced if individuals observed lifestyle changes by maintaining proper dietary habits and engaging themselves in regular physical exercise. </w:t>
      </w:r>
    </w:p>
    <w:p w14:paraId="51E0D96B" w14:textId="77777777" w:rsidR="00B72147" w:rsidRPr="00643D49" w:rsidRDefault="00A40D56" w:rsidP="000300EB">
      <w:pPr>
        <w:pStyle w:val="Heading1"/>
        <w:spacing w:before="0"/>
        <w:rPr>
          <w:rFonts w:ascii="Times New Roman" w:hAnsi="Times New Roman" w:cs="Times New Roman"/>
          <w:sz w:val="24"/>
          <w:szCs w:val="24"/>
        </w:rPr>
      </w:pPr>
      <w:bookmarkStart w:id="2" w:name="_Toc118410265"/>
      <w:bookmarkStart w:id="3" w:name="_Toc118449419"/>
      <w:r w:rsidRPr="00643D49">
        <w:rPr>
          <w:rFonts w:ascii="Times New Roman" w:hAnsi="Times New Roman" w:cs="Times New Roman"/>
          <w:sz w:val="24"/>
          <w:szCs w:val="24"/>
        </w:rPr>
        <w:t xml:space="preserve">2. </w:t>
      </w:r>
      <w:r w:rsidRPr="000E7145">
        <w:t>Background</w:t>
      </w:r>
      <w:bookmarkEnd w:id="2"/>
      <w:bookmarkEnd w:id="3"/>
    </w:p>
    <w:p w14:paraId="3A01AF18" w14:textId="585090FF" w:rsidR="00A40D56" w:rsidRPr="000E7145" w:rsidRDefault="00317640" w:rsidP="000E7145">
      <w:pPr>
        <w:spacing w:after="0" w:line="360" w:lineRule="auto"/>
        <w:ind w:firstLine="720"/>
        <w:jc w:val="both"/>
        <w:rPr>
          <w:rFonts w:ascii="Arial" w:hAnsi="Arial" w:cs="Arial"/>
          <w:sz w:val="22"/>
          <w:szCs w:val="22"/>
        </w:rPr>
      </w:pPr>
      <w:r w:rsidRPr="000E7145">
        <w:rPr>
          <w:rFonts w:ascii="Arial" w:hAnsi="Arial" w:cs="Arial"/>
          <w:sz w:val="22"/>
          <w:szCs w:val="22"/>
        </w:rPr>
        <w:t xml:space="preserve">Diabetes has various complications that increase an individual's risk of being hospitalized (Diabetes UK, </w:t>
      </w:r>
      <w:proofErr w:type="spellStart"/>
      <w:r w:rsidRPr="000E7145">
        <w:rPr>
          <w:rFonts w:ascii="Arial" w:hAnsi="Arial" w:cs="Arial"/>
          <w:sz w:val="22"/>
          <w:szCs w:val="22"/>
        </w:rPr>
        <w:t>n.d</w:t>
      </w:r>
      <w:proofErr w:type="spellEnd"/>
      <w:r w:rsidRPr="000E7145">
        <w:rPr>
          <w:rFonts w:ascii="Arial" w:hAnsi="Arial" w:cs="Arial"/>
          <w:sz w:val="22"/>
          <w:szCs w:val="22"/>
        </w:rPr>
        <w:t>). Diabetes cases have been increasing continuously over the past 15 years until the number has doubled, making it a health problem that needs to be add</w:t>
      </w:r>
      <w:r w:rsidR="00302026" w:rsidRPr="000E7145">
        <w:rPr>
          <w:rFonts w:ascii="Arial" w:hAnsi="Arial" w:cs="Arial"/>
          <w:sz w:val="22"/>
          <w:szCs w:val="22"/>
        </w:rPr>
        <w:t>ressed by focusing on its causing factors</w:t>
      </w:r>
      <w:r w:rsidRPr="000E7145">
        <w:rPr>
          <w:rFonts w:ascii="Arial" w:hAnsi="Arial" w:cs="Arial"/>
          <w:sz w:val="22"/>
          <w:szCs w:val="22"/>
        </w:rPr>
        <w:t>. In th</w:t>
      </w:r>
      <w:r w:rsidR="00302026" w:rsidRPr="000E7145">
        <w:rPr>
          <w:rFonts w:ascii="Arial" w:hAnsi="Arial" w:cs="Arial"/>
          <w:sz w:val="22"/>
          <w:szCs w:val="22"/>
        </w:rPr>
        <w:t>e UK, 4.1 million were diagnosed with diabetes in</w:t>
      </w:r>
      <w:r w:rsidRPr="000E7145">
        <w:rPr>
          <w:rFonts w:ascii="Arial" w:hAnsi="Arial" w:cs="Arial"/>
          <w:sz w:val="22"/>
          <w:szCs w:val="22"/>
        </w:rPr>
        <w:t xml:space="preserve"> 2021 (Diabetes UK, </w:t>
      </w:r>
      <w:proofErr w:type="spellStart"/>
      <w:r w:rsidRPr="000E7145">
        <w:rPr>
          <w:rFonts w:ascii="Arial" w:hAnsi="Arial" w:cs="Arial"/>
          <w:sz w:val="22"/>
          <w:szCs w:val="22"/>
        </w:rPr>
        <w:t>n.d</w:t>
      </w:r>
      <w:proofErr w:type="spellEnd"/>
      <w:r w:rsidRPr="000E7145">
        <w:rPr>
          <w:rFonts w:ascii="Arial" w:hAnsi="Arial" w:cs="Arial"/>
          <w:sz w:val="22"/>
          <w:szCs w:val="22"/>
        </w:rPr>
        <w:t xml:space="preserve">). The number of </w:t>
      </w:r>
      <w:r w:rsidR="002E7697" w:rsidRPr="000E7145">
        <w:rPr>
          <w:rFonts w:ascii="Arial" w:hAnsi="Arial" w:cs="Arial"/>
          <w:sz w:val="22"/>
          <w:szCs w:val="22"/>
        </w:rPr>
        <w:t>individuals</w:t>
      </w:r>
      <w:r w:rsidRPr="000E7145">
        <w:rPr>
          <w:rFonts w:ascii="Arial" w:hAnsi="Arial" w:cs="Arial"/>
          <w:sz w:val="22"/>
          <w:szCs w:val="22"/>
        </w:rPr>
        <w:t xml:space="preserve"> having diabetes but undiagnosed is projected to be over 850,000 (Diabetes UK, </w:t>
      </w:r>
      <w:proofErr w:type="spellStart"/>
      <w:r w:rsidRPr="000E7145">
        <w:rPr>
          <w:rFonts w:ascii="Arial" w:hAnsi="Arial" w:cs="Arial"/>
          <w:sz w:val="22"/>
          <w:szCs w:val="22"/>
        </w:rPr>
        <w:t>n.d</w:t>
      </w:r>
      <w:proofErr w:type="spellEnd"/>
      <w:r w:rsidRPr="000E7145">
        <w:rPr>
          <w:rFonts w:ascii="Arial" w:hAnsi="Arial" w:cs="Arial"/>
          <w:sz w:val="22"/>
          <w:szCs w:val="22"/>
        </w:rPr>
        <w:t xml:space="preserve">); therefore, the prevalence </w:t>
      </w:r>
      <w:r w:rsidR="002E7697" w:rsidRPr="000E7145">
        <w:rPr>
          <w:rFonts w:ascii="Arial" w:hAnsi="Arial" w:cs="Arial"/>
          <w:sz w:val="22"/>
          <w:szCs w:val="22"/>
        </w:rPr>
        <w:t>of the disease</w:t>
      </w:r>
      <w:r w:rsidRPr="000E7145">
        <w:rPr>
          <w:rFonts w:ascii="Arial" w:hAnsi="Arial" w:cs="Arial"/>
          <w:sz w:val="22"/>
          <w:szCs w:val="22"/>
        </w:rPr>
        <w:t xml:space="preserve"> in the UK is more than 4.9 million. With the current diabetes prevalence, the </w:t>
      </w:r>
      <w:r w:rsidR="002E7697" w:rsidRPr="000E7145">
        <w:rPr>
          <w:rFonts w:ascii="Arial" w:hAnsi="Arial" w:cs="Arial"/>
          <w:sz w:val="22"/>
          <w:szCs w:val="22"/>
        </w:rPr>
        <w:t>figure is projected</w:t>
      </w:r>
      <w:r w:rsidRPr="000E7145">
        <w:rPr>
          <w:rFonts w:ascii="Arial" w:hAnsi="Arial" w:cs="Arial"/>
          <w:sz w:val="22"/>
          <w:szCs w:val="22"/>
        </w:rPr>
        <w:t xml:space="preserve"> to increase to 5.3 million if there is no solution to manage and prevent diabetes (</w:t>
      </w:r>
      <w:r w:rsidR="00302026" w:rsidRPr="000E7145">
        <w:rPr>
          <w:rFonts w:ascii="Arial" w:hAnsi="Arial" w:cs="Arial"/>
          <w:sz w:val="22"/>
          <w:szCs w:val="22"/>
        </w:rPr>
        <w:t>Holman et al., 2011</w:t>
      </w:r>
      <w:r w:rsidRPr="000E7145">
        <w:rPr>
          <w:rFonts w:ascii="Arial" w:hAnsi="Arial" w:cs="Arial"/>
          <w:sz w:val="22"/>
          <w:szCs w:val="22"/>
        </w:rPr>
        <w:t>); hence it may be a health challenge in the UK</w:t>
      </w:r>
      <w:r w:rsidR="00C51A83" w:rsidRPr="000E7145">
        <w:rPr>
          <w:rFonts w:ascii="Arial" w:hAnsi="Arial" w:cs="Arial"/>
          <w:sz w:val="22"/>
          <w:szCs w:val="22"/>
        </w:rPr>
        <w:t>.</w:t>
      </w:r>
      <w:r w:rsidR="00BF033C" w:rsidRPr="000E7145">
        <w:rPr>
          <w:rFonts w:ascii="Arial" w:hAnsi="Arial" w:cs="Arial"/>
          <w:sz w:val="22"/>
          <w:szCs w:val="22"/>
        </w:rPr>
        <w:t xml:space="preserve"> </w:t>
      </w:r>
    </w:p>
    <w:p w14:paraId="6DA701A9" w14:textId="77777777" w:rsidR="00642524" w:rsidRPr="00643D49" w:rsidRDefault="00054A69" w:rsidP="000300EB">
      <w:pPr>
        <w:pStyle w:val="Heading1"/>
        <w:spacing w:before="0"/>
        <w:rPr>
          <w:rFonts w:ascii="Times New Roman" w:hAnsi="Times New Roman" w:cs="Times New Roman"/>
          <w:sz w:val="24"/>
          <w:szCs w:val="24"/>
        </w:rPr>
      </w:pPr>
      <w:bookmarkStart w:id="4" w:name="_Toc118410266"/>
      <w:bookmarkStart w:id="5" w:name="_Toc118449420"/>
      <w:r w:rsidRPr="00643D49">
        <w:rPr>
          <w:rFonts w:ascii="Times New Roman" w:hAnsi="Times New Roman" w:cs="Times New Roman"/>
          <w:sz w:val="24"/>
          <w:szCs w:val="24"/>
        </w:rPr>
        <w:t>3</w:t>
      </w:r>
      <w:r w:rsidRPr="000E7145">
        <w:t xml:space="preserve">. </w:t>
      </w:r>
      <w:r w:rsidR="00642524" w:rsidRPr="000E7145">
        <w:t>Methods and Methodology</w:t>
      </w:r>
      <w:bookmarkEnd w:id="4"/>
      <w:bookmarkEnd w:id="5"/>
    </w:p>
    <w:p w14:paraId="3AF79759" w14:textId="1B82F35C" w:rsidR="00F5043C" w:rsidRPr="000E7145" w:rsidRDefault="000E7145" w:rsidP="000E7145">
      <w:pPr>
        <w:pStyle w:val="Heading2"/>
      </w:pPr>
      <w:bookmarkStart w:id="6" w:name="_Toc118410267"/>
      <w:bookmarkStart w:id="7" w:name="_Toc118449421"/>
      <w:r>
        <w:t>3.1.</w:t>
      </w:r>
      <w:r w:rsidRPr="000E7145">
        <w:t xml:space="preserve"> Research</w:t>
      </w:r>
      <w:r w:rsidR="00F5043C" w:rsidRPr="000E7145">
        <w:t xml:space="preserve"> Guidance Identification</w:t>
      </w:r>
      <w:bookmarkEnd w:id="6"/>
      <w:bookmarkEnd w:id="7"/>
    </w:p>
    <w:p w14:paraId="4775FAFD" w14:textId="77777777" w:rsidR="00642524" w:rsidRPr="000E7145" w:rsidRDefault="00642524" w:rsidP="000E7145">
      <w:pPr>
        <w:spacing w:after="0" w:line="360" w:lineRule="auto"/>
        <w:ind w:firstLine="720"/>
        <w:jc w:val="both"/>
        <w:rPr>
          <w:rFonts w:ascii="Arial" w:hAnsi="Arial" w:cs="Arial"/>
          <w:sz w:val="22"/>
          <w:szCs w:val="22"/>
        </w:rPr>
      </w:pPr>
      <w:r w:rsidRPr="000E7145">
        <w:rPr>
          <w:rFonts w:ascii="Arial" w:hAnsi="Arial" w:cs="Arial"/>
          <w:sz w:val="22"/>
          <w:szCs w:val="22"/>
        </w:rPr>
        <w:t xml:space="preserve">Keywords were used to guide the research based on their accessibility in the search databases while observing the UK guidance in undertaking systematic reviews in healthcare. </w:t>
      </w:r>
      <w:r w:rsidR="00317640" w:rsidRPr="000E7145">
        <w:rPr>
          <w:rFonts w:ascii="Arial" w:hAnsi="Arial" w:cs="Arial"/>
          <w:sz w:val="22"/>
          <w:szCs w:val="22"/>
        </w:rPr>
        <w:lastRenderedPageBreak/>
        <w:t>Numerous health-related information</w:t>
      </w:r>
      <w:r w:rsidRPr="000E7145">
        <w:rPr>
          <w:rFonts w:ascii="Arial" w:hAnsi="Arial" w:cs="Arial"/>
          <w:sz w:val="22"/>
          <w:szCs w:val="22"/>
        </w:rPr>
        <w:t xml:space="preserve"> can be retrieved within the context of the objective a</w:t>
      </w:r>
      <w:r w:rsidR="00302026" w:rsidRPr="000E7145">
        <w:rPr>
          <w:rFonts w:ascii="Arial" w:hAnsi="Arial" w:cs="Arial"/>
          <w:sz w:val="22"/>
          <w:szCs w:val="22"/>
        </w:rPr>
        <w:t>nd quantification of the authors</w:t>
      </w:r>
      <w:r w:rsidRPr="000E7145">
        <w:rPr>
          <w:rFonts w:ascii="Arial" w:hAnsi="Arial" w:cs="Arial"/>
          <w:sz w:val="22"/>
          <w:szCs w:val="22"/>
        </w:rPr>
        <w:t>.</w:t>
      </w:r>
      <w:r w:rsidR="00F16CBF" w:rsidRPr="000E7145">
        <w:rPr>
          <w:rFonts w:ascii="Arial" w:hAnsi="Arial" w:cs="Arial"/>
          <w:sz w:val="22"/>
          <w:szCs w:val="22"/>
        </w:rPr>
        <w:t xml:space="preserve"> Bibliographic databases </w:t>
      </w:r>
      <w:r w:rsidR="00665A36" w:rsidRPr="000E7145">
        <w:rPr>
          <w:rFonts w:ascii="Arial" w:hAnsi="Arial" w:cs="Arial"/>
          <w:sz w:val="22"/>
          <w:szCs w:val="22"/>
        </w:rPr>
        <w:t>such as ProQuest Central and Medline</w:t>
      </w:r>
      <w:r w:rsidR="00302026" w:rsidRPr="000E7145">
        <w:rPr>
          <w:rFonts w:ascii="Arial" w:hAnsi="Arial" w:cs="Arial"/>
          <w:sz w:val="22"/>
          <w:szCs w:val="22"/>
        </w:rPr>
        <w:t xml:space="preserve"> were used to search for the literature</w:t>
      </w:r>
      <w:r w:rsidR="00665A36" w:rsidRPr="000E7145">
        <w:rPr>
          <w:rFonts w:ascii="Arial" w:hAnsi="Arial" w:cs="Arial"/>
          <w:sz w:val="22"/>
          <w:szCs w:val="22"/>
        </w:rPr>
        <w:t xml:space="preserve">. Additionally, other sources were retrieved from organizations such as Cochrane, the NICE (National Institute for Clinical Excellence), and NHS. </w:t>
      </w:r>
      <w:r w:rsidR="00A23F4B" w:rsidRPr="000E7145">
        <w:rPr>
          <w:rFonts w:ascii="Arial" w:hAnsi="Arial" w:cs="Arial"/>
          <w:sz w:val="22"/>
          <w:szCs w:val="22"/>
        </w:rPr>
        <w:t xml:space="preserve">Searching key texts in these databases led to </w:t>
      </w:r>
      <w:r w:rsidR="00317640" w:rsidRPr="000E7145">
        <w:rPr>
          <w:rFonts w:ascii="Arial" w:hAnsi="Arial" w:cs="Arial"/>
          <w:sz w:val="22"/>
          <w:szCs w:val="22"/>
        </w:rPr>
        <w:t xml:space="preserve">a </w:t>
      </w:r>
      <w:r w:rsidR="00A23F4B" w:rsidRPr="000E7145">
        <w:rPr>
          <w:rFonts w:ascii="Arial" w:hAnsi="Arial" w:cs="Arial"/>
          <w:sz w:val="22"/>
          <w:szCs w:val="22"/>
        </w:rPr>
        <w:t xml:space="preserve">general sampling of healthcare books, journals, official publications, and statistics websites </w:t>
      </w:r>
      <w:r w:rsidR="00317640" w:rsidRPr="000E7145">
        <w:rPr>
          <w:rFonts w:ascii="Arial" w:hAnsi="Arial" w:cs="Arial"/>
          <w:sz w:val="22"/>
          <w:szCs w:val="22"/>
        </w:rPr>
        <w:t>relevant to the UK topic</w:t>
      </w:r>
      <w:r w:rsidR="00A23F4B" w:rsidRPr="000E7145">
        <w:rPr>
          <w:rFonts w:ascii="Arial" w:hAnsi="Arial" w:cs="Arial"/>
          <w:sz w:val="22"/>
          <w:szCs w:val="22"/>
        </w:rPr>
        <w:t>.</w:t>
      </w:r>
    </w:p>
    <w:p w14:paraId="142A8498" w14:textId="77777777" w:rsidR="00551484" w:rsidRPr="00643D49" w:rsidRDefault="00976E9A" w:rsidP="000E7145">
      <w:pPr>
        <w:spacing w:after="0" w:line="360" w:lineRule="auto"/>
        <w:ind w:firstLine="720"/>
        <w:jc w:val="both"/>
      </w:pPr>
      <w:r w:rsidRPr="000E7145">
        <w:rPr>
          <w:rFonts w:ascii="Arial" w:hAnsi="Arial" w:cs="Arial"/>
          <w:sz w:val="22"/>
          <w:szCs w:val="22"/>
        </w:rPr>
        <w:t>The initial search in the above databases gave 67 guidance documents related to diabetes in the UK. The main guid</w:t>
      </w:r>
      <w:r w:rsidR="00317640" w:rsidRPr="000E7145">
        <w:rPr>
          <w:rFonts w:ascii="Arial" w:hAnsi="Arial" w:cs="Arial"/>
          <w:sz w:val="22"/>
          <w:szCs w:val="22"/>
        </w:rPr>
        <w:t>elines</w:t>
      </w:r>
      <w:r w:rsidR="00F21B17" w:rsidRPr="000E7145">
        <w:rPr>
          <w:rFonts w:ascii="Arial" w:hAnsi="Arial" w:cs="Arial"/>
          <w:sz w:val="22"/>
          <w:szCs w:val="22"/>
        </w:rPr>
        <w:t xml:space="preserve"> were fifteen</w:t>
      </w:r>
      <w:r w:rsidR="00317640" w:rsidRPr="000E7145">
        <w:rPr>
          <w:rFonts w:ascii="Arial" w:hAnsi="Arial" w:cs="Arial"/>
          <w:sz w:val="22"/>
          <w:szCs w:val="22"/>
        </w:rPr>
        <w:t>,</w:t>
      </w:r>
      <w:r w:rsidR="00F21B17" w:rsidRPr="000E7145">
        <w:rPr>
          <w:rFonts w:ascii="Arial" w:hAnsi="Arial" w:cs="Arial"/>
          <w:sz w:val="22"/>
          <w:szCs w:val="22"/>
        </w:rPr>
        <w:t xml:space="preserve"> which</w:t>
      </w:r>
      <w:r w:rsidRPr="000E7145">
        <w:rPr>
          <w:rFonts w:ascii="Arial" w:hAnsi="Arial" w:cs="Arial"/>
          <w:sz w:val="22"/>
          <w:szCs w:val="22"/>
        </w:rPr>
        <w:t xml:space="preserve"> included the factors leading to diabetes at individual levels, environmental-led causes, global changes, and disease evolution. </w:t>
      </w:r>
      <w:r w:rsidR="00F21B17" w:rsidRPr="000E7145">
        <w:rPr>
          <w:rFonts w:ascii="Arial" w:hAnsi="Arial" w:cs="Arial"/>
          <w:sz w:val="22"/>
          <w:szCs w:val="22"/>
        </w:rPr>
        <w:t xml:space="preserve">These guidance documents led to other documents that gave a focus to other forms of systematic reviews that are core to the aim of the research. </w:t>
      </w:r>
      <w:r w:rsidR="000A65FF" w:rsidRPr="000E7145">
        <w:rPr>
          <w:rFonts w:ascii="Arial" w:hAnsi="Arial" w:cs="Arial"/>
          <w:sz w:val="22"/>
          <w:szCs w:val="22"/>
        </w:rPr>
        <w:t xml:space="preserve">Once the key documents were screened, it gave the </w:t>
      </w:r>
      <w:r w:rsidR="00317640" w:rsidRPr="000E7145">
        <w:rPr>
          <w:rFonts w:ascii="Arial" w:hAnsi="Arial" w:cs="Arial"/>
          <w:sz w:val="22"/>
          <w:szCs w:val="22"/>
        </w:rPr>
        <w:t>current literature documents titles</w:t>
      </w:r>
      <w:r w:rsidR="005D7A23" w:rsidRPr="000E7145">
        <w:rPr>
          <w:rFonts w:ascii="Arial" w:hAnsi="Arial" w:cs="Arial"/>
          <w:sz w:val="22"/>
          <w:szCs w:val="22"/>
        </w:rPr>
        <w:t xml:space="preserve"> for systematic reviews.</w:t>
      </w:r>
      <w:r w:rsidR="005D7A23" w:rsidRPr="00643D49">
        <w:t xml:space="preserve"> </w:t>
      </w:r>
    </w:p>
    <w:p w14:paraId="3E2D760A" w14:textId="011007B3" w:rsidR="000E04B9" w:rsidRPr="000E7145" w:rsidRDefault="000E7145" w:rsidP="000E7145">
      <w:pPr>
        <w:pStyle w:val="Heading2"/>
      </w:pPr>
      <w:bookmarkStart w:id="8" w:name="_Toc118410268"/>
      <w:bookmarkStart w:id="9" w:name="_Toc118449422"/>
      <w:r>
        <w:t xml:space="preserve">3.2. </w:t>
      </w:r>
      <w:r w:rsidR="0055078C" w:rsidRPr="000E7145">
        <w:t>Supporting Studies Identification</w:t>
      </w:r>
      <w:bookmarkEnd w:id="8"/>
      <w:bookmarkEnd w:id="9"/>
    </w:p>
    <w:p w14:paraId="4BEE9DF5" w14:textId="14D2F0AB" w:rsidR="000E7145" w:rsidRDefault="00A8032B" w:rsidP="000E7145">
      <w:pPr>
        <w:spacing w:after="0" w:line="360" w:lineRule="auto"/>
        <w:ind w:firstLine="720"/>
        <w:jc w:val="both"/>
        <w:rPr>
          <w:rFonts w:ascii="Arial" w:hAnsi="Arial" w:cs="Arial"/>
          <w:sz w:val="22"/>
          <w:szCs w:val="22"/>
        </w:rPr>
      </w:pPr>
      <w:r w:rsidRPr="00643D49">
        <w:rPr>
          <w:noProof/>
        </w:rPr>
        <mc:AlternateContent>
          <mc:Choice Requires="wpg">
            <w:drawing>
              <wp:anchor distT="0" distB="0" distL="114300" distR="114300" simplePos="0" relativeHeight="251658752" behindDoc="0" locked="0" layoutInCell="1" allowOverlap="1" wp14:anchorId="2BA00AEA" wp14:editId="102E2CA9">
                <wp:simplePos x="0" y="0"/>
                <wp:positionH relativeFrom="column">
                  <wp:posOffset>290830</wp:posOffset>
                </wp:positionH>
                <wp:positionV relativeFrom="paragraph">
                  <wp:posOffset>1112520</wp:posOffset>
                </wp:positionV>
                <wp:extent cx="4859020" cy="3902075"/>
                <wp:effectExtent l="0" t="0" r="17780" b="22225"/>
                <wp:wrapNone/>
                <wp:docPr id="2" name="Group 2"/>
                <wp:cNvGraphicFramePr/>
                <a:graphic xmlns:a="http://schemas.openxmlformats.org/drawingml/2006/main">
                  <a:graphicData uri="http://schemas.microsoft.com/office/word/2010/wordprocessingGroup">
                    <wpg:wgp>
                      <wpg:cNvGrpSpPr/>
                      <wpg:grpSpPr>
                        <a:xfrm>
                          <a:off x="0" y="0"/>
                          <a:ext cx="4859020" cy="3902075"/>
                          <a:chOff x="0" y="0"/>
                          <a:chExt cx="4859079" cy="3902149"/>
                        </a:xfrm>
                      </wpg:grpSpPr>
                      <wps:wsp>
                        <wps:cNvPr id="1" name="Rectangle 1"/>
                        <wps:cNvSpPr/>
                        <wps:spPr>
                          <a:xfrm>
                            <a:off x="0" y="0"/>
                            <a:ext cx="1887220" cy="733646"/>
                          </a:xfrm>
                          <a:prstGeom prst="rect">
                            <a:avLst/>
                          </a:prstGeom>
                          <a:noFill/>
                          <a:ln w="12700" cap="flat" cmpd="sng" algn="ctr">
                            <a:solidFill>
                              <a:sysClr val="windowText" lastClr="000000"/>
                            </a:solidFill>
                            <a:prstDash val="solid"/>
                            <a:miter lim="800000"/>
                          </a:ln>
                          <a:effectLst/>
                        </wps:spPr>
                        <wps:txbx>
                          <w:txbxContent>
                            <w:p w14:paraId="465BB878" w14:textId="77777777" w:rsidR="00DF420F" w:rsidRDefault="00DF420F" w:rsidP="00DF420F">
                              <w:pPr>
                                <w:spacing w:after="0" w:line="240" w:lineRule="auto"/>
                                <w:rPr>
                                  <w:szCs w:val="28"/>
                                </w:rPr>
                              </w:pPr>
                              <w:r>
                                <w:rPr>
                                  <w:szCs w:val="28"/>
                                </w:rPr>
                                <w:t>Initial results:</w:t>
                              </w:r>
                            </w:p>
                            <w:p w14:paraId="47C0BC58" w14:textId="77777777" w:rsidR="00DF420F" w:rsidRDefault="00DF420F" w:rsidP="00DF420F">
                              <w:pPr>
                                <w:spacing w:after="0" w:line="240" w:lineRule="auto"/>
                                <w:rPr>
                                  <w:szCs w:val="28"/>
                                </w:rPr>
                              </w:pPr>
                            </w:p>
                            <w:p w14:paraId="48065343" w14:textId="77777777" w:rsidR="00DF420F" w:rsidRDefault="00DF420F" w:rsidP="00DF420F">
                              <w:pPr>
                                <w:spacing w:after="0" w:line="240" w:lineRule="auto"/>
                                <w:rPr>
                                  <w:szCs w:val="28"/>
                                </w:rPr>
                              </w:pPr>
                              <w:r>
                                <w:rPr>
                                  <w:szCs w:val="28"/>
                                </w:rPr>
                                <w:t>2292</w:t>
                              </w:r>
                            </w:p>
                            <w:p w14:paraId="35B4FC45" w14:textId="77777777" w:rsidR="00DF420F" w:rsidRDefault="00DF420F" w:rsidP="00DF420F">
                              <w:pPr>
                                <w:spacing w:after="0" w:line="240" w:lineRule="auto"/>
                                <w:rPr>
                                  <w:szCs w:val="28"/>
                                </w:rPr>
                              </w:pPr>
                            </w:p>
                            <w:p w14:paraId="7B3EAF1E" w14:textId="77777777" w:rsidR="00DF420F" w:rsidRPr="00EF262C" w:rsidRDefault="00DF420F" w:rsidP="00DF420F">
                              <w:pPr>
                                <w:spacing w:after="0" w:line="240" w:lineRule="auto"/>
                                <w:rPr>
                                  <w:szCs w:val="28"/>
                                </w:rPr>
                              </w:pPr>
                              <w:r>
                                <w:rPr>
                                  <w:szCs w:val="28"/>
                                </w:rPr>
                                <w:t>99,100</w:t>
                              </w:r>
                            </w:p>
                            <w:p w14:paraId="2ED0F9C0" w14:textId="77777777" w:rsidR="00DF420F" w:rsidRPr="00EF262C" w:rsidRDefault="00DF420F" w:rsidP="00DF420F">
                              <w:pPr>
                                <w:spacing w:after="0" w:line="240" w:lineRule="auto"/>
                                <w:ind w:left="284"/>
                                <w:rPr>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0" y="1222744"/>
                            <a:ext cx="1887220" cy="526415"/>
                          </a:xfrm>
                          <a:prstGeom prst="rect">
                            <a:avLst/>
                          </a:prstGeom>
                          <a:noFill/>
                          <a:ln w="12700" cap="flat" cmpd="sng" algn="ctr">
                            <a:solidFill>
                              <a:sysClr val="windowText" lastClr="000000"/>
                            </a:solidFill>
                            <a:prstDash val="solid"/>
                            <a:miter lim="800000"/>
                          </a:ln>
                          <a:effectLst/>
                        </wps:spPr>
                        <wps:txbx>
                          <w:txbxContent>
                            <w:p w14:paraId="76604690" w14:textId="77777777" w:rsidR="00DF420F" w:rsidRPr="00EF262C" w:rsidRDefault="00DF420F" w:rsidP="00DF420F">
                              <w:pPr>
                                <w:spacing w:after="0" w:line="240" w:lineRule="auto"/>
                              </w:pPr>
                              <w:r>
                                <w:t>S</w:t>
                              </w:r>
                              <w:r w:rsidRPr="00EF262C">
                                <w:t>creene</w:t>
                              </w:r>
                              <w:r>
                                <w:t>d</w:t>
                              </w:r>
                            </w:p>
                            <w:p w14:paraId="667FE7FD" w14:textId="77777777" w:rsidR="00DF420F" w:rsidRPr="00EF262C" w:rsidRDefault="00DF420F" w:rsidP="00DF420F">
                              <w:pPr>
                                <w:spacing w:after="0" w:line="240" w:lineRule="auto"/>
                              </w:pPr>
                              <w:r>
                                <w:t>67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0" y="2222205"/>
                            <a:ext cx="1887220" cy="526415"/>
                          </a:xfrm>
                          <a:prstGeom prst="rect">
                            <a:avLst/>
                          </a:prstGeom>
                          <a:noFill/>
                          <a:ln w="12700" cap="flat" cmpd="sng" algn="ctr">
                            <a:solidFill>
                              <a:sysClr val="windowText" lastClr="000000"/>
                            </a:solidFill>
                            <a:prstDash val="solid"/>
                            <a:miter lim="800000"/>
                          </a:ln>
                          <a:effectLst/>
                        </wps:spPr>
                        <wps:txbx>
                          <w:txbxContent>
                            <w:p w14:paraId="49526D17" w14:textId="77777777" w:rsidR="00DF420F" w:rsidRDefault="00DF420F" w:rsidP="00DF420F">
                              <w:pPr>
                                <w:spacing w:after="0" w:line="240" w:lineRule="auto"/>
                                <w:rPr>
                                  <w:szCs w:val="28"/>
                                </w:rPr>
                              </w:pPr>
                              <w:r>
                                <w:rPr>
                                  <w:szCs w:val="28"/>
                                </w:rPr>
                                <w:t>Identified</w:t>
                              </w:r>
                            </w:p>
                            <w:p w14:paraId="7A2FEA49" w14:textId="77777777" w:rsidR="00DF420F" w:rsidRPr="00EF262C" w:rsidRDefault="00DF420F" w:rsidP="00DF420F">
                              <w:pPr>
                                <w:spacing w:after="0" w:line="240" w:lineRule="auto"/>
                                <w:rPr>
                                  <w:szCs w:val="28"/>
                                </w:rPr>
                              </w:pPr>
                              <w:r>
                                <w:rPr>
                                  <w:szCs w:val="2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051544" y="2211572"/>
                            <a:ext cx="1807535" cy="526415"/>
                          </a:xfrm>
                          <a:prstGeom prst="rect">
                            <a:avLst/>
                          </a:prstGeom>
                          <a:noFill/>
                          <a:ln w="12700" cap="flat" cmpd="sng" algn="ctr">
                            <a:solidFill>
                              <a:sysClr val="windowText" lastClr="000000"/>
                            </a:solidFill>
                            <a:prstDash val="solid"/>
                            <a:miter lim="800000"/>
                          </a:ln>
                          <a:effectLst/>
                        </wps:spPr>
                        <wps:txbx>
                          <w:txbxContent>
                            <w:p w14:paraId="66A78BD8" w14:textId="77777777" w:rsidR="00DF420F" w:rsidRPr="00EF262C" w:rsidRDefault="00DF420F" w:rsidP="00DF420F">
                              <w:pPr>
                                <w:spacing w:after="0" w:line="240" w:lineRule="auto"/>
                                <w:rPr>
                                  <w:szCs w:val="28"/>
                                </w:rPr>
                              </w:pPr>
                              <w:r w:rsidRPr="00EF262C">
                                <w:rPr>
                                  <w:szCs w:val="28"/>
                                </w:rPr>
                                <w:t>Grey literature</w:t>
                              </w:r>
                            </w:p>
                            <w:p w14:paraId="44ACD31B" w14:textId="77777777" w:rsidR="00DF420F" w:rsidRPr="00EF262C" w:rsidRDefault="00DF420F" w:rsidP="00DF420F">
                              <w:pPr>
                                <w:spacing w:after="0" w:line="240" w:lineRule="auto"/>
                                <w:rPr>
                                  <w:szCs w:val="28"/>
                                </w:rPr>
                              </w:pPr>
                              <w:r>
                                <w:rPr>
                                  <w:szCs w:val="2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1265" y="3274828"/>
                            <a:ext cx="1887220" cy="627321"/>
                          </a:xfrm>
                          <a:prstGeom prst="rect">
                            <a:avLst/>
                          </a:prstGeom>
                          <a:noFill/>
                          <a:ln w="12700" cap="flat" cmpd="sng" algn="ctr">
                            <a:solidFill>
                              <a:sysClr val="windowText" lastClr="000000"/>
                            </a:solidFill>
                            <a:prstDash val="solid"/>
                            <a:miter lim="800000"/>
                          </a:ln>
                          <a:effectLst/>
                        </wps:spPr>
                        <wps:txbx>
                          <w:txbxContent>
                            <w:p w14:paraId="63C24256" w14:textId="77777777" w:rsidR="00DF420F" w:rsidRPr="00EF262C" w:rsidRDefault="00DF420F" w:rsidP="00DF420F">
                              <w:pPr>
                                <w:spacing w:after="0" w:line="240" w:lineRule="auto"/>
                              </w:pPr>
                              <w:r>
                                <w:t>Included</w:t>
                              </w:r>
                            </w:p>
                            <w:p w14:paraId="2E77C35F" w14:textId="77777777" w:rsidR="00DF420F" w:rsidRPr="00EF262C" w:rsidRDefault="00DF420F" w:rsidP="00DF420F">
                              <w:pPr>
                                <w:spacing w:after="0" w:line="240" w:lineRule="auto"/>
                              </w:pPr>
                              <w:r>
                                <w:t>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a:off x="861237" y="744279"/>
                            <a:ext cx="0" cy="46783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a:off x="882502" y="1743740"/>
                            <a:ext cx="0" cy="46783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a:off x="925032" y="2764465"/>
                            <a:ext cx="0" cy="46783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flipH="1">
                            <a:off x="1892595" y="2466754"/>
                            <a:ext cx="116416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BA00AEA" id="Group 2" o:spid="_x0000_s1057" style="position:absolute;left:0;text-align:left;margin-left:22.9pt;margin-top:87.6pt;width:382.6pt;height:307.25pt;z-index:251658752" coordsize="48590,39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">
                <v:rect id="Rectangle 1" o:spid="_x0000_s1058" style="position:absolute;width:18872;height:7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" filled="f" strokecolor="windowText" strokeweight="1pt">
                  <v:textbox>
                    <w:txbxContent>
                      <w:p w14:paraId="465BB878" w14:textId="77777777" w:rsidR="00DF420F" w:rsidRDefault="00DF420F" w:rsidP="00DF420F">
                        <w:pPr>
                          <w:spacing w:after="0" w:line="240" w:lineRule="auto"/>
                          <w:rPr>
                            <w:szCs w:val="28"/>
                          </w:rPr>
                        </w:pPr>
                        <w:r>
                          <w:rPr>
                            <w:szCs w:val="28"/>
                          </w:rPr>
                          <w:t>Initial results:</w:t>
                        </w:r>
                      </w:p>
                      <w:p w14:paraId="47C0BC58" w14:textId="77777777" w:rsidR="00DF420F" w:rsidRDefault="00DF420F" w:rsidP="00DF420F">
                        <w:pPr>
                          <w:spacing w:after="0" w:line="240" w:lineRule="auto"/>
                          <w:rPr>
                            <w:szCs w:val="28"/>
                          </w:rPr>
                        </w:pPr>
                      </w:p>
                      <w:p w14:paraId="48065343" w14:textId="77777777" w:rsidR="00DF420F" w:rsidRDefault="00DF420F" w:rsidP="00DF420F">
                        <w:pPr>
                          <w:spacing w:after="0" w:line="240" w:lineRule="auto"/>
                          <w:rPr>
                            <w:szCs w:val="28"/>
                          </w:rPr>
                        </w:pPr>
                        <w:r>
                          <w:rPr>
                            <w:szCs w:val="28"/>
                          </w:rPr>
                          <w:t>2292</w:t>
                        </w:r>
                      </w:p>
                      <w:p w14:paraId="35B4FC45" w14:textId="77777777" w:rsidR="00DF420F" w:rsidRDefault="00DF420F" w:rsidP="00DF420F">
                        <w:pPr>
                          <w:spacing w:after="0" w:line="240" w:lineRule="auto"/>
                          <w:rPr>
                            <w:szCs w:val="28"/>
                          </w:rPr>
                        </w:pPr>
                      </w:p>
                      <w:p w14:paraId="7B3EAF1E" w14:textId="77777777" w:rsidR="00DF420F" w:rsidRPr="00EF262C" w:rsidRDefault="00DF420F" w:rsidP="00DF420F">
                        <w:pPr>
                          <w:spacing w:after="0" w:line="240" w:lineRule="auto"/>
                          <w:rPr>
                            <w:szCs w:val="28"/>
                          </w:rPr>
                        </w:pPr>
                        <w:r>
                          <w:rPr>
                            <w:szCs w:val="28"/>
                          </w:rPr>
                          <w:t>99,100</w:t>
                        </w:r>
                      </w:p>
                      <w:p w14:paraId="2ED0F9C0" w14:textId="77777777" w:rsidR="00DF420F" w:rsidRPr="00EF262C" w:rsidRDefault="00DF420F" w:rsidP="00DF420F">
                        <w:pPr>
                          <w:spacing w:after="0" w:line="240" w:lineRule="auto"/>
                          <w:ind w:left="284"/>
                          <w:rPr>
                            <w:szCs w:val="28"/>
                          </w:rPr>
                        </w:pPr>
                      </w:p>
                    </w:txbxContent>
                  </v:textbox>
                </v:rect>
                <v:rect id="Rectangle 3" o:spid="_x0000_s1059" style="position:absolute;top:12227;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" filled="f" strokecolor="windowText" strokeweight="1pt">
                  <v:textbox>
                    <w:txbxContent>
                      <w:p w14:paraId="76604690" w14:textId="77777777" w:rsidR="00DF420F" w:rsidRPr="00EF262C" w:rsidRDefault="00DF420F" w:rsidP="00DF420F">
                        <w:pPr>
                          <w:spacing w:after="0" w:line="240" w:lineRule="auto"/>
                        </w:pPr>
                        <w:r>
                          <w:t>S</w:t>
                        </w:r>
                        <w:r w:rsidRPr="00EF262C">
                          <w:t>creene</w:t>
                        </w:r>
                        <w:r>
                          <w:t>d</w:t>
                        </w:r>
                      </w:p>
                      <w:p w14:paraId="667FE7FD" w14:textId="77777777" w:rsidR="00DF420F" w:rsidRPr="00EF262C" w:rsidRDefault="00DF420F" w:rsidP="00DF420F">
                        <w:pPr>
                          <w:spacing w:after="0" w:line="240" w:lineRule="auto"/>
                        </w:pPr>
                        <w:r>
                          <w:t>67</w:t>
                        </w:r>
                      </w:p>
                    </w:txbxContent>
                  </v:textbox>
                </v:rect>
                <v:rect id="Rectangle 5" o:spid="_x0000_s1060" style="position:absolute;top:22222;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" filled="f" strokecolor="windowText" strokeweight="1pt">
                  <v:textbox>
                    <w:txbxContent>
                      <w:p w14:paraId="49526D17" w14:textId="77777777" w:rsidR="00DF420F" w:rsidRDefault="00DF420F" w:rsidP="00DF420F">
                        <w:pPr>
                          <w:spacing w:after="0" w:line="240" w:lineRule="auto"/>
                          <w:rPr>
                            <w:szCs w:val="28"/>
                          </w:rPr>
                        </w:pPr>
                        <w:r>
                          <w:rPr>
                            <w:szCs w:val="28"/>
                          </w:rPr>
                          <w:t>Identified</w:t>
                        </w:r>
                      </w:p>
                      <w:p w14:paraId="7A2FEA49" w14:textId="77777777" w:rsidR="00DF420F" w:rsidRPr="00EF262C" w:rsidRDefault="00DF420F" w:rsidP="00DF420F">
                        <w:pPr>
                          <w:spacing w:after="0" w:line="240" w:lineRule="auto"/>
                          <w:rPr>
                            <w:szCs w:val="28"/>
                          </w:rPr>
                        </w:pPr>
                        <w:r>
                          <w:rPr>
                            <w:szCs w:val="28"/>
                          </w:rPr>
                          <w:t>15</w:t>
                        </w:r>
                      </w:p>
                    </w:txbxContent>
                  </v:textbox>
                </v:rect>
                <v:rect id="Rectangle 6" o:spid="_x0000_s1061" style="position:absolute;left:30515;top:22115;width:18075;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" filled="f" strokecolor="windowText" strokeweight="1pt">
                  <v:textbox>
                    <w:txbxContent>
                      <w:p w14:paraId="66A78BD8" w14:textId="77777777" w:rsidR="00DF420F" w:rsidRPr="00EF262C" w:rsidRDefault="00DF420F" w:rsidP="00DF420F">
                        <w:pPr>
                          <w:spacing w:after="0" w:line="240" w:lineRule="auto"/>
                          <w:rPr>
                            <w:szCs w:val="28"/>
                          </w:rPr>
                        </w:pPr>
                        <w:r w:rsidRPr="00EF262C">
                          <w:rPr>
                            <w:szCs w:val="28"/>
                          </w:rPr>
                          <w:t>Grey literature</w:t>
                        </w:r>
                      </w:p>
                      <w:p w14:paraId="44ACD31B" w14:textId="77777777" w:rsidR="00DF420F" w:rsidRPr="00EF262C" w:rsidRDefault="00DF420F" w:rsidP="00DF420F">
                        <w:pPr>
                          <w:spacing w:after="0" w:line="240" w:lineRule="auto"/>
                          <w:rPr>
                            <w:szCs w:val="28"/>
                          </w:rPr>
                        </w:pPr>
                        <w:r>
                          <w:rPr>
                            <w:szCs w:val="28"/>
                          </w:rPr>
                          <w:t>8</w:t>
                        </w:r>
                      </w:p>
                    </w:txbxContent>
                  </v:textbox>
                </v:rect>
                <v:rect id="Rectangle 8" o:spid="_x0000_s1062" style="position:absolute;left:212;top:32748;width:18872;height:6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" filled="f" strokecolor="windowText" strokeweight="1pt">
                  <v:textbox>
                    <w:txbxContent>
                      <w:p w14:paraId="63C24256" w14:textId="77777777" w:rsidR="00DF420F" w:rsidRPr="00EF262C" w:rsidRDefault="00DF420F" w:rsidP="00DF420F">
                        <w:pPr>
                          <w:spacing w:after="0" w:line="240" w:lineRule="auto"/>
                        </w:pPr>
                        <w:r>
                          <w:t>Included</w:t>
                        </w:r>
                      </w:p>
                      <w:p w14:paraId="2E77C35F" w14:textId="77777777" w:rsidR="00DF420F" w:rsidRPr="00EF262C" w:rsidRDefault="00DF420F" w:rsidP="00DF420F">
                        <w:pPr>
                          <w:spacing w:after="0" w:line="240" w:lineRule="auto"/>
                        </w:pPr>
                        <w:r>
                          <w:t>23</w:t>
                        </w:r>
                      </w:p>
                    </w:txbxContent>
                  </v:textbox>
                </v:rect>
                <v:shapetype id="_x0000_t32" coordsize="21600,21600" o:spt="32" o:oned="t" path="m,l21600,21600e" filled="f">
                  <v:path arrowok="t" fillok="f" o:connecttype="none"/>
                  <o:lock v:ext="edit" shapetype="t"/>
                </v:shapetype>
                <v:shape id="Straight Arrow Connector 11" o:spid="_x0000_s1063" type="#_x0000_t32" style="position:absolute;left:8612;top:7442;width:0;height:46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" strokecolor="black [3213]" strokeweight=".5pt">
                  <v:stroke endarrow="block" joinstyle="miter"/>
                </v:shape>
                <v:shape id="Straight Arrow Connector 12" o:spid="_x0000_s1064" type="#_x0000_t32" style="position:absolute;left:8825;top:17437;width:0;height:46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" strokecolor="black [3213]" strokeweight=".5pt">
                  <v:stroke endarrow="block" joinstyle="miter"/>
                </v:shape>
                <v:shape id="Straight Arrow Connector 13" o:spid="_x0000_s1065" type="#_x0000_t32" style="position:absolute;left:9250;top:27644;width:0;height:46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" strokecolor="black [3213]" strokeweight=".5pt">
                  <v:stroke endarrow="block" joinstyle="miter"/>
                </v:shape>
                <v:shape id="Straight Arrow Connector 17" o:spid="_x0000_s1066" type="#_x0000_t32" style="position:absolute;left:18925;top:24667;width:1164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" strokecolor="black [3213]" strokeweight=".5pt">
                  <v:stroke endarrow="block" joinstyle="miter"/>
                </v:shape>
              </v:group>
            </w:pict>
          </mc:Fallback>
        </mc:AlternateContent>
      </w:r>
      <w:r w:rsidR="0055078C" w:rsidRPr="000E7145">
        <w:rPr>
          <w:rFonts w:ascii="Arial" w:hAnsi="Arial" w:cs="Arial"/>
          <w:sz w:val="22"/>
          <w:szCs w:val="22"/>
        </w:rPr>
        <w:t xml:space="preserve">After guidance identification, </w:t>
      </w:r>
      <w:r w:rsidR="00771CC9" w:rsidRPr="000E7145">
        <w:rPr>
          <w:rFonts w:ascii="Arial" w:hAnsi="Arial" w:cs="Arial"/>
          <w:sz w:val="22"/>
          <w:szCs w:val="22"/>
        </w:rPr>
        <w:t>evidence-based</w:t>
      </w:r>
      <w:r w:rsidR="0055078C" w:rsidRPr="000E7145">
        <w:rPr>
          <w:rFonts w:ascii="Arial" w:hAnsi="Arial" w:cs="Arial"/>
          <w:sz w:val="22"/>
          <w:szCs w:val="22"/>
        </w:rPr>
        <w:t xml:space="preserve"> documents </w:t>
      </w:r>
      <w:r w:rsidR="00317640" w:rsidRPr="000E7145">
        <w:rPr>
          <w:rFonts w:ascii="Arial" w:hAnsi="Arial" w:cs="Arial"/>
          <w:sz w:val="22"/>
          <w:szCs w:val="22"/>
        </w:rPr>
        <w:t>relevant to the research topic were</w:t>
      </w:r>
      <w:r w:rsidR="0055078C" w:rsidRPr="000E7145">
        <w:rPr>
          <w:rFonts w:ascii="Arial" w:hAnsi="Arial" w:cs="Arial"/>
          <w:sz w:val="22"/>
          <w:szCs w:val="22"/>
        </w:rPr>
        <w:t xml:space="preserve"> populated. These form a basis of </w:t>
      </w:r>
      <w:r w:rsidR="00771CC9" w:rsidRPr="000E7145">
        <w:rPr>
          <w:rFonts w:ascii="Arial" w:hAnsi="Arial" w:cs="Arial"/>
          <w:sz w:val="22"/>
          <w:szCs w:val="22"/>
        </w:rPr>
        <w:t>systematic citation following the initial research of the authors.</w:t>
      </w:r>
      <w:r w:rsidR="00A16BA2" w:rsidRPr="000E7145">
        <w:rPr>
          <w:rFonts w:ascii="Arial" w:hAnsi="Arial" w:cs="Arial"/>
          <w:sz w:val="22"/>
          <w:szCs w:val="22"/>
        </w:rPr>
        <w:t xml:space="preserve"> The analysis of each study </w:t>
      </w:r>
      <w:r w:rsidR="000550EC" w:rsidRPr="000E7145">
        <w:rPr>
          <w:rFonts w:ascii="Arial" w:hAnsi="Arial" w:cs="Arial"/>
          <w:sz w:val="22"/>
          <w:szCs w:val="22"/>
        </w:rPr>
        <w:t>was</w:t>
      </w:r>
      <w:r w:rsidR="001758A2" w:rsidRPr="000E7145">
        <w:rPr>
          <w:rFonts w:ascii="Arial" w:hAnsi="Arial" w:cs="Arial"/>
          <w:sz w:val="22"/>
          <w:szCs w:val="22"/>
        </w:rPr>
        <w:t xml:space="preserve">. The </w:t>
      </w:r>
      <w:r w:rsidR="00317640" w:rsidRPr="000E7145">
        <w:rPr>
          <w:rFonts w:ascii="Arial" w:hAnsi="Arial" w:cs="Arial"/>
          <w:sz w:val="22"/>
          <w:szCs w:val="22"/>
        </w:rPr>
        <w:t xml:space="preserve">search keyword was </w:t>
      </w:r>
      <w:r w:rsidR="000550EC" w:rsidRPr="000E7145">
        <w:rPr>
          <w:rFonts w:ascii="Arial" w:hAnsi="Arial" w:cs="Arial"/>
          <w:sz w:val="22"/>
          <w:szCs w:val="22"/>
        </w:rPr>
        <w:t xml:space="preserve">“prevalence of diabetes in UK” </w:t>
      </w:r>
      <w:r w:rsidR="00317640" w:rsidRPr="000E7145">
        <w:rPr>
          <w:rFonts w:ascii="Arial" w:hAnsi="Arial" w:cs="Arial"/>
          <w:sz w:val="22"/>
          <w:szCs w:val="22"/>
        </w:rPr>
        <w:t>which yielded</w:t>
      </w:r>
      <w:r w:rsidR="001758A2" w:rsidRPr="000E7145">
        <w:rPr>
          <w:rFonts w:ascii="Arial" w:hAnsi="Arial" w:cs="Arial"/>
          <w:sz w:val="22"/>
          <w:szCs w:val="22"/>
        </w:rPr>
        <w:t xml:space="preserve"> 2292 results. The results were then sifted bas</w:t>
      </w:r>
      <w:r w:rsidR="00317640" w:rsidRPr="000E7145">
        <w:rPr>
          <w:rFonts w:ascii="Arial" w:hAnsi="Arial" w:cs="Arial"/>
          <w:sz w:val="22"/>
          <w:szCs w:val="22"/>
        </w:rPr>
        <w:t>ed</w:t>
      </w:r>
      <w:r w:rsidR="001758A2" w:rsidRPr="000E7145">
        <w:rPr>
          <w:rFonts w:ascii="Arial" w:hAnsi="Arial" w:cs="Arial"/>
          <w:sz w:val="22"/>
          <w:szCs w:val="22"/>
        </w:rPr>
        <w:t xml:space="preserve"> on the relevance following specific stages</w:t>
      </w:r>
      <w:r w:rsidR="00317640" w:rsidRPr="000E7145">
        <w:rPr>
          <w:rFonts w:ascii="Arial" w:hAnsi="Arial" w:cs="Arial"/>
          <w:sz w:val="22"/>
          <w:szCs w:val="22"/>
        </w:rPr>
        <w:t>,</w:t>
      </w:r>
      <w:r w:rsidR="001758A2" w:rsidRPr="000E7145">
        <w:rPr>
          <w:rFonts w:ascii="Arial" w:hAnsi="Arial" w:cs="Arial"/>
          <w:sz w:val="22"/>
          <w:szCs w:val="22"/>
        </w:rPr>
        <w:t xml:space="preserve"> as shown in the charts.</w:t>
      </w:r>
    </w:p>
    <w:p w14:paraId="79FC69EA" w14:textId="5D515912" w:rsidR="00DF420F" w:rsidRPr="000E7145" w:rsidRDefault="00DF420F" w:rsidP="000E7145">
      <w:pPr>
        <w:spacing w:after="0" w:line="360" w:lineRule="auto"/>
        <w:ind w:firstLine="720"/>
        <w:jc w:val="both"/>
        <w:rPr>
          <w:rFonts w:ascii="Arial" w:hAnsi="Arial" w:cs="Arial"/>
          <w:sz w:val="22"/>
          <w:szCs w:val="22"/>
        </w:rPr>
      </w:pPr>
    </w:p>
    <w:p w14:paraId="63782905" w14:textId="48C97EA3" w:rsidR="00DF420F" w:rsidRPr="00643D49" w:rsidRDefault="00DF420F" w:rsidP="002E7697">
      <w:pPr>
        <w:spacing w:line="480" w:lineRule="auto"/>
      </w:pPr>
    </w:p>
    <w:p w14:paraId="13CA9E21" w14:textId="77777777" w:rsidR="00DF420F" w:rsidRPr="00643D49" w:rsidRDefault="00DF420F" w:rsidP="002E7697">
      <w:pPr>
        <w:spacing w:line="480" w:lineRule="auto"/>
      </w:pPr>
    </w:p>
    <w:p w14:paraId="5F210E62" w14:textId="77777777" w:rsidR="00DF420F" w:rsidRPr="00643D49" w:rsidRDefault="00DF420F" w:rsidP="002E7697">
      <w:pPr>
        <w:spacing w:line="480" w:lineRule="auto"/>
      </w:pPr>
    </w:p>
    <w:p w14:paraId="1231C0DD" w14:textId="77777777" w:rsidR="00DF420F" w:rsidRPr="00643D49" w:rsidRDefault="00DF420F" w:rsidP="002E7697">
      <w:pPr>
        <w:spacing w:line="480" w:lineRule="auto"/>
      </w:pPr>
    </w:p>
    <w:p w14:paraId="19C08A0C" w14:textId="77777777" w:rsidR="00DF420F" w:rsidRPr="00643D49" w:rsidRDefault="00DF420F" w:rsidP="002E7697">
      <w:pPr>
        <w:spacing w:line="480" w:lineRule="auto"/>
      </w:pPr>
    </w:p>
    <w:p w14:paraId="2D4BCE46" w14:textId="77777777" w:rsidR="00DF420F" w:rsidRPr="00643D49" w:rsidRDefault="00DF420F" w:rsidP="002E7697">
      <w:pPr>
        <w:spacing w:line="480" w:lineRule="auto"/>
      </w:pPr>
    </w:p>
    <w:p w14:paraId="65DDFD01" w14:textId="77777777" w:rsidR="00DF121B" w:rsidRDefault="00DF121B" w:rsidP="000E7145">
      <w:pPr>
        <w:pStyle w:val="Heading2"/>
      </w:pPr>
      <w:bookmarkStart w:id="10" w:name="_Toc118410269"/>
      <w:bookmarkStart w:id="11" w:name="_Toc118449423"/>
    </w:p>
    <w:p w14:paraId="142F6DC4" w14:textId="77777777" w:rsidR="00DF121B" w:rsidRPr="00DF121B" w:rsidRDefault="00DF121B" w:rsidP="00DF121B"/>
    <w:p w14:paraId="50350C86" w14:textId="2545125B" w:rsidR="00F85704" w:rsidRPr="000E7145" w:rsidRDefault="000E7145" w:rsidP="000E7145">
      <w:pPr>
        <w:pStyle w:val="Heading2"/>
      </w:pPr>
      <w:r>
        <w:lastRenderedPageBreak/>
        <w:t xml:space="preserve">3.3. </w:t>
      </w:r>
      <w:r w:rsidR="00643D49" w:rsidRPr="000E7145">
        <w:t>Information</w:t>
      </w:r>
      <w:r w:rsidR="00F85704" w:rsidRPr="000E7145">
        <w:t xml:space="preserve"> Extraction</w:t>
      </w:r>
      <w:bookmarkEnd w:id="10"/>
      <w:bookmarkEnd w:id="11"/>
    </w:p>
    <w:p w14:paraId="1E2E5A42" w14:textId="77777777" w:rsidR="001A20A2" w:rsidRPr="000E7145" w:rsidRDefault="00CA272F" w:rsidP="000E7145">
      <w:pPr>
        <w:spacing w:after="0" w:line="360" w:lineRule="auto"/>
        <w:ind w:firstLine="720"/>
        <w:jc w:val="both"/>
        <w:rPr>
          <w:rFonts w:ascii="Arial" w:hAnsi="Arial" w:cs="Arial"/>
          <w:sz w:val="22"/>
          <w:szCs w:val="22"/>
        </w:rPr>
      </w:pPr>
      <w:r w:rsidRPr="000E7145">
        <w:rPr>
          <w:rFonts w:ascii="Arial" w:hAnsi="Arial" w:cs="Arial"/>
          <w:sz w:val="22"/>
          <w:szCs w:val="22"/>
        </w:rPr>
        <w:t>The literature searching implicit process from the research documents w</w:t>
      </w:r>
      <w:r w:rsidR="00317640" w:rsidRPr="000E7145">
        <w:rPr>
          <w:rFonts w:ascii="Arial" w:hAnsi="Arial" w:cs="Arial"/>
          <w:sz w:val="22"/>
          <w:szCs w:val="22"/>
        </w:rPr>
        <w:t>as</w:t>
      </w:r>
      <w:r w:rsidRPr="000E7145">
        <w:rPr>
          <w:rFonts w:ascii="Arial" w:hAnsi="Arial" w:cs="Arial"/>
          <w:sz w:val="22"/>
          <w:szCs w:val="22"/>
        </w:rPr>
        <w:t xml:space="preserve"> red and re-red to understand the methodological stages used by the authors. Headings and subheading</w:t>
      </w:r>
      <w:r w:rsidR="00317640" w:rsidRPr="000E7145">
        <w:rPr>
          <w:rFonts w:ascii="Arial" w:hAnsi="Arial" w:cs="Arial"/>
          <w:sz w:val="22"/>
          <w:szCs w:val="22"/>
        </w:rPr>
        <w:t>s</w:t>
      </w:r>
      <w:r w:rsidRPr="000E7145">
        <w:rPr>
          <w:rFonts w:ascii="Arial" w:hAnsi="Arial" w:cs="Arial"/>
          <w:sz w:val="22"/>
          <w:szCs w:val="22"/>
        </w:rPr>
        <w:t xml:space="preserve"> were red through to understand the findings from the methods implemented. Specific details were extracted from the literature searching </w:t>
      </w:r>
      <w:r w:rsidR="00317640" w:rsidRPr="000E7145">
        <w:rPr>
          <w:rFonts w:ascii="Arial" w:hAnsi="Arial" w:cs="Arial"/>
          <w:sz w:val="22"/>
          <w:szCs w:val="22"/>
        </w:rPr>
        <w:t>by</w:t>
      </w:r>
      <w:r w:rsidRPr="000E7145">
        <w:rPr>
          <w:rFonts w:ascii="Arial" w:hAnsi="Arial" w:cs="Arial"/>
          <w:sz w:val="22"/>
          <w:szCs w:val="22"/>
        </w:rPr>
        <w:t xml:space="preserve"> reading each document for commonalities and uniqueness identification.</w:t>
      </w:r>
      <w:r w:rsidR="00A57DF9" w:rsidRPr="000E7145">
        <w:rPr>
          <w:rFonts w:ascii="Arial" w:hAnsi="Arial" w:cs="Arial"/>
          <w:sz w:val="22"/>
          <w:szCs w:val="22"/>
        </w:rPr>
        <w:t xml:space="preserve"> Therefore, specific information relevant to the research topic w</w:t>
      </w:r>
      <w:r w:rsidR="00317640" w:rsidRPr="000E7145">
        <w:rPr>
          <w:rFonts w:ascii="Arial" w:hAnsi="Arial" w:cs="Arial"/>
          <w:sz w:val="22"/>
          <w:szCs w:val="22"/>
        </w:rPr>
        <w:t>as extracted for</w:t>
      </w:r>
      <w:r w:rsidR="00A57DF9" w:rsidRPr="000E7145">
        <w:rPr>
          <w:rFonts w:ascii="Arial" w:hAnsi="Arial" w:cs="Arial"/>
          <w:sz w:val="22"/>
          <w:szCs w:val="22"/>
        </w:rPr>
        <w:t xml:space="preserve"> systematic reviews o</w:t>
      </w:r>
      <w:r w:rsidR="00317640" w:rsidRPr="000E7145">
        <w:rPr>
          <w:rFonts w:ascii="Arial" w:hAnsi="Arial" w:cs="Arial"/>
          <w:sz w:val="22"/>
          <w:szCs w:val="22"/>
        </w:rPr>
        <w:t>f</w:t>
      </w:r>
      <w:r w:rsidR="00A57DF9" w:rsidRPr="000E7145">
        <w:rPr>
          <w:rFonts w:ascii="Arial" w:hAnsi="Arial" w:cs="Arial"/>
          <w:sz w:val="22"/>
          <w:szCs w:val="22"/>
        </w:rPr>
        <w:t xml:space="preserve"> the literature identified.</w:t>
      </w:r>
    </w:p>
    <w:p w14:paraId="734946D4" w14:textId="77777777" w:rsidR="00994D41" w:rsidRPr="00643D49" w:rsidRDefault="00A305F6" w:rsidP="000300EB">
      <w:pPr>
        <w:pStyle w:val="Heading1"/>
        <w:spacing w:before="0"/>
        <w:rPr>
          <w:rFonts w:ascii="Times New Roman" w:hAnsi="Times New Roman" w:cs="Times New Roman"/>
          <w:sz w:val="24"/>
          <w:szCs w:val="24"/>
        </w:rPr>
      </w:pPr>
      <w:bookmarkStart w:id="12" w:name="_Toc118410270"/>
      <w:bookmarkStart w:id="13" w:name="_Toc118449424"/>
      <w:r w:rsidRPr="00643D49">
        <w:rPr>
          <w:rFonts w:ascii="Times New Roman" w:hAnsi="Times New Roman" w:cs="Times New Roman"/>
          <w:sz w:val="24"/>
          <w:szCs w:val="24"/>
        </w:rPr>
        <w:t>4</w:t>
      </w:r>
      <w:r w:rsidR="00994D41" w:rsidRPr="00643D49">
        <w:rPr>
          <w:rFonts w:ascii="Times New Roman" w:hAnsi="Times New Roman" w:cs="Times New Roman"/>
          <w:sz w:val="24"/>
          <w:szCs w:val="24"/>
        </w:rPr>
        <w:t xml:space="preserve">. </w:t>
      </w:r>
      <w:r w:rsidR="00994D41" w:rsidRPr="000E7145">
        <w:t>Research Ethical Practice</w:t>
      </w:r>
      <w:bookmarkEnd w:id="12"/>
      <w:bookmarkEnd w:id="13"/>
    </w:p>
    <w:p w14:paraId="5D2F1D56" w14:textId="77777777" w:rsidR="00994D41" w:rsidRPr="000300EB" w:rsidRDefault="00A73F9C" w:rsidP="000300EB">
      <w:pPr>
        <w:spacing w:after="0" w:line="360" w:lineRule="auto"/>
        <w:ind w:firstLine="720"/>
        <w:jc w:val="both"/>
        <w:rPr>
          <w:rFonts w:ascii="Arial" w:hAnsi="Arial" w:cs="Arial"/>
          <w:sz w:val="22"/>
          <w:szCs w:val="22"/>
        </w:rPr>
      </w:pPr>
      <w:r w:rsidRPr="000300EB">
        <w:rPr>
          <w:rFonts w:ascii="Arial" w:hAnsi="Arial" w:cs="Arial"/>
          <w:sz w:val="22"/>
          <w:szCs w:val="22"/>
        </w:rPr>
        <w:t>There w</w:t>
      </w:r>
      <w:r w:rsidR="00317640" w:rsidRPr="000300EB">
        <w:rPr>
          <w:rFonts w:ascii="Arial" w:hAnsi="Arial" w:cs="Arial"/>
          <w:sz w:val="22"/>
          <w:szCs w:val="22"/>
        </w:rPr>
        <w:t>as</w:t>
      </w:r>
      <w:r w:rsidRPr="000300EB">
        <w:rPr>
          <w:rFonts w:ascii="Arial" w:hAnsi="Arial" w:cs="Arial"/>
          <w:sz w:val="22"/>
          <w:szCs w:val="22"/>
        </w:rPr>
        <w:t xml:space="preserve"> no primary data collection</w:t>
      </w:r>
      <w:r w:rsidR="00317640" w:rsidRPr="000300EB">
        <w:rPr>
          <w:rFonts w:ascii="Arial" w:hAnsi="Arial" w:cs="Arial"/>
          <w:sz w:val="22"/>
          <w:szCs w:val="22"/>
        </w:rPr>
        <w:t>; thus, the literature did not include any approval ethics</w:t>
      </w:r>
      <w:r w:rsidR="00240A1D" w:rsidRPr="000300EB">
        <w:rPr>
          <w:rFonts w:ascii="Arial" w:hAnsi="Arial" w:cs="Arial"/>
          <w:sz w:val="22"/>
          <w:szCs w:val="22"/>
        </w:rPr>
        <w:t>.</w:t>
      </w:r>
    </w:p>
    <w:p w14:paraId="738562DA" w14:textId="03300EA5" w:rsidR="00DA4809" w:rsidRPr="000300EB" w:rsidRDefault="00A305F6" w:rsidP="000300EB">
      <w:pPr>
        <w:pStyle w:val="Heading1"/>
      </w:pPr>
      <w:bookmarkStart w:id="14" w:name="_Toc118410271"/>
      <w:bookmarkStart w:id="15" w:name="_Toc118449425"/>
      <w:r w:rsidRPr="000300EB">
        <w:t>5</w:t>
      </w:r>
      <w:r w:rsidR="00DA4809" w:rsidRPr="000300EB">
        <w:t xml:space="preserve">. </w:t>
      </w:r>
      <w:r w:rsidRPr="000300EB">
        <w:t xml:space="preserve">The </w:t>
      </w:r>
      <w:r w:rsidR="00F57C61" w:rsidRPr="000300EB">
        <w:t>L</w:t>
      </w:r>
      <w:r w:rsidRPr="000300EB">
        <w:t xml:space="preserve">iterature </w:t>
      </w:r>
      <w:r w:rsidR="00F57C61" w:rsidRPr="000300EB">
        <w:t>R</w:t>
      </w:r>
      <w:r w:rsidRPr="000300EB">
        <w:t xml:space="preserve">eview </w:t>
      </w:r>
      <w:r w:rsidR="00F57C61" w:rsidRPr="000300EB">
        <w:t>S</w:t>
      </w:r>
      <w:r w:rsidRPr="000300EB">
        <w:t>tructuring</w:t>
      </w:r>
      <w:bookmarkEnd w:id="14"/>
      <w:bookmarkEnd w:id="15"/>
    </w:p>
    <w:tbl>
      <w:tblPr>
        <w:tblStyle w:val="TableGrid"/>
        <w:tblW w:w="0" w:type="auto"/>
        <w:tblLook w:val="04A0" w:firstRow="1" w:lastRow="0" w:firstColumn="1" w:lastColumn="0" w:noHBand="0" w:noVBand="1"/>
      </w:tblPr>
      <w:tblGrid>
        <w:gridCol w:w="1754"/>
        <w:gridCol w:w="1811"/>
        <w:gridCol w:w="2137"/>
        <w:gridCol w:w="1819"/>
        <w:gridCol w:w="1829"/>
      </w:tblGrid>
      <w:tr w:rsidR="00F25F6C" w:rsidRPr="00643D49" w14:paraId="0E12DA59" w14:textId="77777777" w:rsidTr="00F25F6C">
        <w:tc>
          <w:tcPr>
            <w:tcW w:w="1754" w:type="dxa"/>
          </w:tcPr>
          <w:p w14:paraId="5F2E33A3" w14:textId="77777777" w:rsidR="00F25F6C" w:rsidRPr="000300EB" w:rsidRDefault="00F25F6C" w:rsidP="002E7697">
            <w:pPr>
              <w:spacing w:line="360" w:lineRule="auto"/>
              <w:rPr>
                <w:rFonts w:ascii="Arial" w:hAnsi="Arial" w:cs="Arial"/>
                <w:b/>
                <w:sz w:val="22"/>
                <w:szCs w:val="22"/>
              </w:rPr>
            </w:pPr>
            <w:r w:rsidRPr="000300EB">
              <w:rPr>
                <w:rFonts w:ascii="Arial" w:hAnsi="Arial" w:cs="Arial"/>
                <w:b/>
                <w:sz w:val="22"/>
                <w:szCs w:val="22"/>
              </w:rPr>
              <w:t>Author(s), date</w:t>
            </w:r>
          </w:p>
        </w:tc>
        <w:tc>
          <w:tcPr>
            <w:tcW w:w="1811" w:type="dxa"/>
          </w:tcPr>
          <w:p w14:paraId="0A7FEA88" w14:textId="77777777" w:rsidR="00F25F6C" w:rsidRPr="000300EB" w:rsidRDefault="00317640" w:rsidP="002E7697">
            <w:pPr>
              <w:spacing w:line="360" w:lineRule="auto"/>
              <w:rPr>
                <w:rFonts w:ascii="Arial" w:hAnsi="Arial" w:cs="Arial"/>
                <w:b/>
                <w:sz w:val="22"/>
                <w:szCs w:val="22"/>
              </w:rPr>
            </w:pPr>
            <w:r w:rsidRPr="000300EB">
              <w:rPr>
                <w:rFonts w:ascii="Arial" w:hAnsi="Arial" w:cs="Arial"/>
                <w:b/>
                <w:sz w:val="22"/>
                <w:szCs w:val="22"/>
              </w:rPr>
              <w:t>The o</w:t>
            </w:r>
            <w:r w:rsidR="00F25F6C" w:rsidRPr="000300EB">
              <w:rPr>
                <w:rFonts w:ascii="Arial" w:hAnsi="Arial" w:cs="Arial"/>
                <w:b/>
                <w:sz w:val="22"/>
                <w:szCs w:val="22"/>
              </w:rPr>
              <w:t>bjective of the paper</w:t>
            </w:r>
          </w:p>
        </w:tc>
        <w:tc>
          <w:tcPr>
            <w:tcW w:w="2137" w:type="dxa"/>
          </w:tcPr>
          <w:p w14:paraId="68550F9D" w14:textId="77777777" w:rsidR="00F25F6C" w:rsidRPr="000300EB" w:rsidRDefault="00F25F6C" w:rsidP="002E7697">
            <w:pPr>
              <w:spacing w:line="360" w:lineRule="auto"/>
              <w:rPr>
                <w:rFonts w:ascii="Arial" w:hAnsi="Arial" w:cs="Arial"/>
                <w:b/>
                <w:sz w:val="22"/>
                <w:szCs w:val="22"/>
              </w:rPr>
            </w:pPr>
            <w:r w:rsidRPr="000300EB">
              <w:rPr>
                <w:rFonts w:ascii="Arial" w:hAnsi="Arial" w:cs="Arial"/>
                <w:b/>
                <w:sz w:val="22"/>
                <w:szCs w:val="22"/>
              </w:rPr>
              <w:t>Information/study type</w:t>
            </w:r>
          </w:p>
        </w:tc>
        <w:tc>
          <w:tcPr>
            <w:tcW w:w="1819" w:type="dxa"/>
          </w:tcPr>
          <w:p w14:paraId="2244DA52" w14:textId="77777777" w:rsidR="00F25F6C" w:rsidRPr="000300EB" w:rsidRDefault="00F25F6C" w:rsidP="002E7697">
            <w:pPr>
              <w:spacing w:line="360" w:lineRule="auto"/>
              <w:rPr>
                <w:rFonts w:ascii="Arial" w:hAnsi="Arial" w:cs="Arial"/>
                <w:b/>
                <w:sz w:val="22"/>
                <w:szCs w:val="22"/>
              </w:rPr>
            </w:pPr>
            <w:r w:rsidRPr="000300EB">
              <w:rPr>
                <w:rFonts w:ascii="Arial" w:hAnsi="Arial" w:cs="Arial"/>
                <w:b/>
                <w:sz w:val="22"/>
                <w:szCs w:val="22"/>
              </w:rPr>
              <w:t>Main results and conclusions</w:t>
            </w:r>
          </w:p>
        </w:tc>
        <w:tc>
          <w:tcPr>
            <w:tcW w:w="1829" w:type="dxa"/>
          </w:tcPr>
          <w:p w14:paraId="46783EED" w14:textId="77777777" w:rsidR="00F25F6C" w:rsidRPr="000300EB" w:rsidRDefault="00F25F6C" w:rsidP="002E7697">
            <w:pPr>
              <w:spacing w:line="360" w:lineRule="auto"/>
              <w:rPr>
                <w:rFonts w:ascii="Arial" w:hAnsi="Arial" w:cs="Arial"/>
                <w:b/>
                <w:sz w:val="22"/>
                <w:szCs w:val="22"/>
              </w:rPr>
            </w:pPr>
            <w:r w:rsidRPr="000300EB">
              <w:rPr>
                <w:rFonts w:ascii="Arial" w:hAnsi="Arial" w:cs="Arial"/>
                <w:b/>
                <w:sz w:val="22"/>
                <w:szCs w:val="22"/>
              </w:rPr>
              <w:t>Association of strengths and weakness to other sources</w:t>
            </w:r>
          </w:p>
        </w:tc>
      </w:tr>
      <w:tr w:rsidR="00F25F6C" w:rsidRPr="00643D49" w14:paraId="062E36EB" w14:textId="77777777" w:rsidTr="00D457F9">
        <w:tc>
          <w:tcPr>
            <w:tcW w:w="1754" w:type="dxa"/>
          </w:tcPr>
          <w:p w14:paraId="044F506B" w14:textId="77777777" w:rsidR="00F25F6C" w:rsidRPr="000300EB" w:rsidRDefault="00F25F6C" w:rsidP="002E7697">
            <w:pPr>
              <w:spacing w:line="360" w:lineRule="auto"/>
              <w:rPr>
                <w:rFonts w:ascii="Arial" w:hAnsi="Arial" w:cs="Arial"/>
                <w:sz w:val="22"/>
                <w:szCs w:val="22"/>
              </w:rPr>
            </w:pPr>
            <w:proofErr w:type="spellStart"/>
            <w:r w:rsidRPr="000300EB">
              <w:rPr>
                <w:rFonts w:ascii="Arial" w:hAnsi="Arial" w:cs="Arial"/>
                <w:sz w:val="22"/>
                <w:szCs w:val="22"/>
              </w:rPr>
              <w:t>Whicher</w:t>
            </w:r>
            <w:proofErr w:type="spellEnd"/>
            <w:r w:rsidRPr="000300EB">
              <w:rPr>
                <w:rFonts w:ascii="Arial" w:hAnsi="Arial" w:cs="Arial"/>
                <w:sz w:val="22"/>
                <w:szCs w:val="22"/>
              </w:rPr>
              <w:t xml:space="preserve"> et al. (2020)</w:t>
            </w:r>
          </w:p>
        </w:tc>
        <w:tc>
          <w:tcPr>
            <w:tcW w:w="1811" w:type="dxa"/>
          </w:tcPr>
          <w:p w14:paraId="71CCC24E"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To identify the prevalence of diabetes in the UK to help create a national report on the same.</w:t>
            </w:r>
          </w:p>
        </w:tc>
        <w:tc>
          <w:tcPr>
            <w:tcW w:w="2137" w:type="dxa"/>
          </w:tcPr>
          <w:p w14:paraId="57471555"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Data was acquired from Diabetes UK, which collates information about diabetes from multiple sources.</w:t>
            </w:r>
          </w:p>
        </w:tc>
        <w:tc>
          <w:tcPr>
            <w:tcW w:w="1819" w:type="dxa"/>
          </w:tcPr>
          <w:p w14:paraId="5D0A4667"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7% of the UK population lives with diabetes. Around 40% of diabetic individuals have diminished psychological well-being.</w:t>
            </w:r>
          </w:p>
        </w:tc>
        <w:tc>
          <w:tcPr>
            <w:tcW w:w="1829" w:type="dxa"/>
          </w:tcPr>
          <w:p w14:paraId="6E3BC62A"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This study effectively identified the prevalence rate of diabetes in the UK and the associated costs but gave little information on the contributing factors.</w:t>
            </w:r>
          </w:p>
        </w:tc>
      </w:tr>
      <w:tr w:rsidR="00F25F6C" w:rsidRPr="00643D49" w14:paraId="26FF022B" w14:textId="77777777" w:rsidTr="00D457F9">
        <w:tc>
          <w:tcPr>
            <w:tcW w:w="1754" w:type="dxa"/>
          </w:tcPr>
          <w:p w14:paraId="35FD7A03"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Gill et al. (2003)</w:t>
            </w:r>
          </w:p>
        </w:tc>
        <w:tc>
          <w:tcPr>
            <w:tcW w:w="1811" w:type="dxa"/>
          </w:tcPr>
          <w:p w14:paraId="583E981C" w14:textId="0BC7538D"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 xml:space="preserve">To estimate the prevalence rate of diabetes in </w:t>
            </w:r>
            <w:r w:rsidR="000300EB" w:rsidRPr="000300EB">
              <w:rPr>
                <w:rFonts w:ascii="Arial" w:hAnsi="Arial" w:cs="Arial"/>
                <w:sz w:val="22"/>
                <w:szCs w:val="22"/>
              </w:rPr>
              <w:t>the</w:t>
            </w:r>
            <w:r w:rsidRPr="000300EB">
              <w:rPr>
                <w:rFonts w:ascii="Arial" w:hAnsi="Arial" w:cs="Arial"/>
                <w:sz w:val="22"/>
                <w:szCs w:val="22"/>
              </w:rPr>
              <w:t xml:space="preserve"> UK</w:t>
            </w:r>
            <w:r w:rsidR="002E7697" w:rsidRPr="000300EB">
              <w:rPr>
                <w:rFonts w:ascii="Arial" w:hAnsi="Arial" w:cs="Arial"/>
                <w:sz w:val="22"/>
                <w:szCs w:val="22"/>
              </w:rPr>
              <w:t>’s urban population</w:t>
            </w:r>
          </w:p>
        </w:tc>
        <w:tc>
          <w:tcPr>
            <w:tcW w:w="2137" w:type="dxa"/>
          </w:tcPr>
          <w:p w14:paraId="745E4DE6"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 xml:space="preserve">Capture-recapture methods were used on incomplete patient lists for assessing </w:t>
            </w:r>
            <w:r w:rsidRPr="000300EB">
              <w:rPr>
                <w:rFonts w:ascii="Arial" w:hAnsi="Arial" w:cs="Arial"/>
                <w:sz w:val="22"/>
                <w:szCs w:val="22"/>
              </w:rPr>
              <w:lastRenderedPageBreak/>
              <w:t>diagnosed cases of diabetes</w:t>
            </w:r>
          </w:p>
        </w:tc>
        <w:tc>
          <w:tcPr>
            <w:tcW w:w="1819" w:type="dxa"/>
          </w:tcPr>
          <w:p w14:paraId="60DF67B0"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lastRenderedPageBreak/>
              <w:t xml:space="preserve">There was a 1.5% crude diabetes prevalence and a CR-adjusted </w:t>
            </w:r>
            <w:r w:rsidRPr="000300EB">
              <w:rPr>
                <w:rFonts w:ascii="Arial" w:hAnsi="Arial" w:cs="Arial"/>
                <w:sz w:val="22"/>
                <w:szCs w:val="22"/>
              </w:rPr>
              <w:lastRenderedPageBreak/>
              <w:t>rate of 3.1%. There was a higher rise in CR-adjusted prevalence in males than in females.</w:t>
            </w:r>
          </w:p>
        </w:tc>
        <w:tc>
          <w:tcPr>
            <w:tcW w:w="1829" w:type="dxa"/>
          </w:tcPr>
          <w:p w14:paraId="7599C3F2"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lastRenderedPageBreak/>
              <w:t xml:space="preserve">The study was based on patient data obtained from the urban </w:t>
            </w:r>
            <w:r w:rsidRPr="000300EB">
              <w:rPr>
                <w:rFonts w:ascii="Arial" w:hAnsi="Arial" w:cs="Arial"/>
                <w:sz w:val="22"/>
                <w:szCs w:val="22"/>
              </w:rPr>
              <w:lastRenderedPageBreak/>
              <w:t xml:space="preserve">population only.  </w:t>
            </w:r>
          </w:p>
        </w:tc>
      </w:tr>
      <w:tr w:rsidR="00F25F6C" w:rsidRPr="00643D49" w14:paraId="3629A08E" w14:textId="77777777" w:rsidTr="00D457F9">
        <w:tc>
          <w:tcPr>
            <w:tcW w:w="1754" w:type="dxa"/>
          </w:tcPr>
          <w:p w14:paraId="2002EACA"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lastRenderedPageBreak/>
              <w:t>Holman et al. (2010)</w:t>
            </w:r>
          </w:p>
        </w:tc>
        <w:tc>
          <w:tcPr>
            <w:tcW w:w="1811" w:type="dxa"/>
          </w:tcPr>
          <w:p w14:paraId="2AF5FF95"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 xml:space="preserve">To determine the prevalence rate of diabetes in England </w:t>
            </w:r>
          </w:p>
        </w:tc>
        <w:tc>
          <w:tcPr>
            <w:tcW w:w="2137" w:type="dxa"/>
          </w:tcPr>
          <w:p w14:paraId="3A5AB372" w14:textId="013718D4"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 xml:space="preserve">Used data from the </w:t>
            </w:r>
            <w:r w:rsidR="002E7697" w:rsidRPr="000300EB">
              <w:rPr>
                <w:rFonts w:ascii="Arial" w:hAnsi="Arial" w:cs="Arial"/>
                <w:sz w:val="22"/>
                <w:szCs w:val="22"/>
              </w:rPr>
              <w:t>HSE</w:t>
            </w:r>
            <w:r w:rsidRPr="000300EB">
              <w:rPr>
                <w:rFonts w:ascii="Arial" w:hAnsi="Arial" w:cs="Arial"/>
                <w:sz w:val="22"/>
                <w:szCs w:val="22"/>
              </w:rPr>
              <w:t xml:space="preserve"> 2004 and 2006 to identify the prevalence of diabetes</w:t>
            </w:r>
            <w:r w:rsidR="002E7697" w:rsidRPr="000300EB">
              <w:rPr>
                <w:rFonts w:ascii="Arial" w:hAnsi="Arial" w:cs="Arial"/>
                <w:sz w:val="22"/>
                <w:szCs w:val="22"/>
              </w:rPr>
              <w:t xml:space="preserve"> based on age and sex</w:t>
            </w:r>
            <w:r w:rsidRPr="000300EB">
              <w:rPr>
                <w:rFonts w:ascii="Arial" w:hAnsi="Arial" w:cs="Arial"/>
                <w:sz w:val="22"/>
                <w:szCs w:val="22"/>
              </w:rPr>
              <w:t xml:space="preserve"> </w:t>
            </w:r>
          </w:p>
        </w:tc>
        <w:tc>
          <w:tcPr>
            <w:tcW w:w="1819" w:type="dxa"/>
          </w:tcPr>
          <w:p w14:paraId="44A2FEB8"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In 2010, 7.1% of people aged 16 years and above had diabetes. This prevalence rate is due to the changing age and ethnic group structure, as well as obesity.</w:t>
            </w:r>
          </w:p>
        </w:tc>
        <w:tc>
          <w:tcPr>
            <w:tcW w:w="1829" w:type="dxa"/>
          </w:tcPr>
          <w:p w14:paraId="3C12BEAC"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The study effectively identified prevalence rates and projected future expectations of diabetes prevalence.</w:t>
            </w:r>
          </w:p>
        </w:tc>
      </w:tr>
      <w:tr w:rsidR="00F25F6C" w:rsidRPr="00643D49" w14:paraId="54EEAA33" w14:textId="77777777" w:rsidTr="00D457F9">
        <w:tc>
          <w:tcPr>
            <w:tcW w:w="1754" w:type="dxa"/>
          </w:tcPr>
          <w:p w14:paraId="760139C8" w14:textId="77777777" w:rsidR="00F25F6C" w:rsidRPr="000300EB" w:rsidRDefault="00F25F6C" w:rsidP="002E7697">
            <w:pPr>
              <w:spacing w:line="360" w:lineRule="auto"/>
              <w:rPr>
                <w:rFonts w:ascii="Arial" w:hAnsi="Arial" w:cs="Arial"/>
                <w:sz w:val="22"/>
                <w:szCs w:val="22"/>
              </w:rPr>
            </w:pPr>
            <w:proofErr w:type="spellStart"/>
            <w:r w:rsidRPr="000300EB">
              <w:rPr>
                <w:rFonts w:ascii="Arial" w:hAnsi="Arial" w:cs="Arial"/>
                <w:sz w:val="22"/>
                <w:szCs w:val="22"/>
              </w:rPr>
              <w:t>Zghebi</w:t>
            </w:r>
            <w:proofErr w:type="spellEnd"/>
            <w:r w:rsidRPr="000300EB">
              <w:rPr>
                <w:rFonts w:ascii="Arial" w:hAnsi="Arial" w:cs="Arial"/>
                <w:sz w:val="22"/>
                <w:szCs w:val="22"/>
              </w:rPr>
              <w:t xml:space="preserve"> et al. (2017)</w:t>
            </w:r>
          </w:p>
        </w:tc>
        <w:tc>
          <w:tcPr>
            <w:tcW w:w="1811" w:type="dxa"/>
          </w:tcPr>
          <w:p w14:paraId="28129176"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To examine the trends in incidence, prevalence, and mortality rates of type 2 diabetes in the UK.</w:t>
            </w:r>
          </w:p>
        </w:tc>
        <w:tc>
          <w:tcPr>
            <w:tcW w:w="2137" w:type="dxa"/>
          </w:tcPr>
          <w:p w14:paraId="6B63339B"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The CPRD was used to identify type 2 diabetes patients aged 16 years and above between 2004 and 2014.</w:t>
            </w:r>
          </w:p>
        </w:tc>
        <w:tc>
          <w:tcPr>
            <w:tcW w:w="1819" w:type="dxa"/>
          </w:tcPr>
          <w:p w14:paraId="57BFB60C"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The prevalence rate increased from 3.21% to 5.26% in 2014. Higher rates were associated with male gender, deprivation, and age.</w:t>
            </w:r>
          </w:p>
        </w:tc>
        <w:tc>
          <w:tcPr>
            <w:tcW w:w="1829" w:type="dxa"/>
          </w:tcPr>
          <w:p w14:paraId="70B7C432" w14:textId="77777777" w:rsidR="00F25F6C" w:rsidRPr="000300EB" w:rsidRDefault="00F25F6C" w:rsidP="002E7697">
            <w:pPr>
              <w:spacing w:line="360" w:lineRule="auto"/>
              <w:rPr>
                <w:rFonts w:ascii="Arial" w:hAnsi="Arial" w:cs="Arial"/>
                <w:sz w:val="22"/>
                <w:szCs w:val="22"/>
              </w:rPr>
            </w:pPr>
            <w:r w:rsidRPr="000300EB">
              <w:rPr>
                <w:rFonts w:ascii="Arial" w:hAnsi="Arial" w:cs="Arial"/>
                <w:sz w:val="22"/>
                <w:szCs w:val="22"/>
              </w:rPr>
              <w:t>It was possible to identify trends of diabetes prevalence over time. However, there is little information on how gender, deprivation, and age influence these rates.</w:t>
            </w:r>
          </w:p>
        </w:tc>
      </w:tr>
      <w:tr w:rsidR="00F25F6C" w:rsidRPr="00643D49" w14:paraId="23DB887B" w14:textId="77777777" w:rsidTr="00D457F9">
        <w:tc>
          <w:tcPr>
            <w:tcW w:w="1754" w:type="dxa"/>
          </w:tcPr>
          <w:p w14:paraId="63044011" w14:textId="77777777" w:rsidR="00F25F6C" w:rsidRPr="00643D49" w:rsidRDefault="00F25F6C" w:rsidP="002E7697">
            <w:pPr>
              <w:spacing w:line="360" w:lineRule="auto"/>
            </w:pPr>
            <w:r w:rsidRPr="00643D49">
              <w:t>Said et al. (2018)</w:t>
            </w:r>
          </w:p>
        </w:tc>
        <w:tc>
          <w:tcPr>
            <w:tcW w:w="1811" w:type="dxa"/>
          </w:tcPr>
          <w:p w14:paraId="351AA857" w14:textId="77777777" w:rsidR="00F25F6C" w:rsidRPr="00643D49" w:rsidRDefault="00F25F6C" w:rsidP="002E7697">
            <w:pPr>
              <w:spacing w:line="360" w:lineRule="auto"/>
            </w:pPr>
            <w:r w:rsidRPr="00643D49">
              <w:t xml:space="preserve">To identify the association </w:t>
            </w:r>
            <w:r w:rsidRPr="00643D49">
              <w:lastRenderedPageBreak/>
              <w:t xml:space="preserve">between genetic and lifestyle risks and diabetes in the UK </w:t>
            </w:r>
          </w:p>
        </w:tc>
        <w:tc>
          <w:tcPr>
            <w:tcW w:w="2137" w:type="dxa"/>
          </w:tcPr>
          <w:p w14:paraId="5AB8D51D" w14:textId="77777777" w:rsidR="00F25F6C" w:rsidRPr="00643D49" w:rsidRDefault="00F25F6C" w:rsidP="002E7697">
            <w:pPr>
              <w:spacing w:line="360" w:lineRule="auto"/>
            </w:pPr>
            <w:r w:rsidRPr="00643D49">
              <w:lastRenderedPageBreak/>
              <w:t xml:space="preserve">The UK Biobank cohort comprised </w:t>
            </w:r>
            <w:r w:rsidRPr="00643D49">
              <w:lastRenderedPageBreak/>
              <w:t>more than 500,000 individuals aged 40-70 years who were used for the study. Participants in this cohort were recruited from 22 centers across the UK.</w:t>
            </w:r>
          </w:p>
        </w:tc>
        <w:tc>
          <w:tcPr>
            <w:tcW w:w="1819" w:type="dxa"/>
          </w:tcPr>
          <w:p w14:paraId="7FD4AC9F" w14:textId="74279633" w:rsidR="00F25F6C" w:rsidRPr="00643D49" w:rsidRDefault="00F25F6C" w:rsidP="002E7697">
            <w:pPr>
              <w:spacing w:line="360" w:lineRule="auto"/>
            </w:pPr>
            <w:r w:rsidRPr="00643D49">
              <w:lastRenderedPageBreak/>
              <w:t xml:space="preserve">Participants' health </w:t>
            </w:r>
            <w:r w:rsidR="000E7145" w:rsidRPr="00643D49">
              <w:t>behaviors</w:t>
            </w:r>
            <w:r w:rsidRPr="00643D49">
              <w:t xml:space="preserve"> </w:t>
            </w:r>
            <w:r w:rsidRPr="00643D49">
              <w:lastRenderedPageBreak/>
              <w:t>were found to be associated with incident cardiovascular disease and diabetes.</w:t>
            </w:r>
          </w:p>
        </w:tc>
        <w:tc>
          <w:tcPr>
            <w:tcW w:w="1829" w:type="dxa"/>
          </w:tcPr>
          <w:p w14:paraId="1CEF4FF7" w14:textId="5571F8AE" w:rsidR="00F25F6C" w:rsidRPr="00643D49" w:rsidRDefault="00F25F6C" w:rsidP="002E7697">
            <w:pPr>
              <w:spacing w:line="360" w:lineRule="auto"/>
            </w:pPr>
            <w:r w:rsidRPr="00643D49">
              <w:lastRenderedPageBreak/>
              <w:t xml:space="preserve">The study effectively </w:t>
            </w:r>
            <w:r w:rsidRPr="00643D49">
              <w:lastRenderedPageBreak/>
              <w:t xml:space="preserve">identified the influence of </w:t>
            </w:r>
            <w:r w:rsidR="000E7145" w:rsidRPr="00643D49">
              <w:t>behavioral</w:t>
            </w:r>
            <w:r w:rsidRPr="00643D49">
              <w:t xml:space="preserve"> lifestyle on diabetes prevalence and recommended lifestyle changes through comprehensive approaches to address the situation.</w:t>
            </w:r>
          </w:p>
        </w:tc>
      </w:tr>
      <w:tr w:rsidR="00F25F6C" w:rsidRPr="00643D49" w14:paraId="18D3B5F9" w14:textId="77777777" w:rsidTr="00D457F9">
        <w:tc>
          <w:tcPr>
            <w:tcW w:w="1754" w:type="dxa"/>
          </w:tcPr>
          <w:p w14:paraId="380F90AE" w14:textId="77777777" w:rsidR="00F25F6C" w:rsidRPr="00643D49" w:rsidRDefault="00F25F6C" w:rsidP="002E7697">
            <w:pPr>
              <w:spacing w:line="360" w:lineRule="auto"/>
            </w:pPr>
            <w:r w:rsidRPr="00643D49">
              <w:lastRenderedPageBreak/>
              <w:t>Gonzalez et al. (2009)</w:t>
            </w:r>
          </w:p>
        </w:tc>
        <w:tc>
          <w:tcPr>
            <w:tcW w:w="1811" w:type="dxa"/>
          </w:tcPr>
          <w:p w14:paraId="482E2D51" w14:textId="77777777" w:rsidR="00F25F6C" w:rsidRPr="00643D49" w:rsidRDefault="00F25F6C" w:rsidP="002E7697">
            <w:pPr>
              <w:spacing w:line="360" w:lineRule="auto"/>
            </w:pPr>
            <w:r w:rsidRPr="00643D49">
              <w:t>To identify the trends from 1996 to 2005 on the prevalence and incidence of diabetes in the UK.</w:t>
            </w:r>
          </w:p>
        </w:tc>
        <w:tc>
          <w:tcPr>
            <w:tcW w:w="2137" w:type="dxa"/>
          </w:tcPr>
          <w:p w14:paraId="2E8D488E" w14:textId="77777777" w:rsidR="00F25F6C" w:rsidRPr="00643D49" w:rsidRDefault="00F25F6C" w:rsidP="002E7697">
            <w:pPr>
              <w:spacing w:line="360" w:lineRule="auto"/>
            </w:pPr>
            <w:r w:rsidRPr="00643D49">
              <w:t>The Health Improvement Network Database was used to identify diabetes patients aged 10-79 years between 1996 and 2005.</w:t>
            </w:r>
          </w:p>
        </w:tc>
        <w:tc>
          <w:tcPr>
            <w:tcW w:w="1819" w:type="dxa"/>
          </w:tcPr>
          <w:p w14:paraId="7D25380A" w14:textId="77777777" w:rsidR="00F25F6C" w:rsidRPr="00643D49" w:rsidRDefault="00F25F6C" w:rsidP="002E7697">
            <w:pPr>
              <w:spacing w:line="360" w:lineRule="auto"/>
            </w:pPr>
            <w:r w:rsidRPr="00643D49">
              <w:t>The prevalence rate increased from 2.8% to 4.3% in 2005. Obese individuals showed a high prevalence rate increase from 46% to 56%.</w:t>
            </w:r>
          </w:p>
        </w:tc>
        <w:tc>
          <w:tcPr>
            <w:tcW w:w="1829" w:type="dxa"/>
          </w:tcPr>
          <w:p w14:paraId="17E3CA47" w14:textId="77777777" w:rsidR="00F25F6C" w:rsidRPr="00643D49" w:rsidRDefault="00F25F6C" w:rsidP="002E7697">
            <w:pPr>
              <w:spacing w:line="360" w:lineRule="auto"/>
            </w:pPr>
            <w:r w:rsidRPr="00643D49">
              <w:t xml:space="preserve">The study successfully identified the trends in diabetes incidence and prevalence and identified changes in obesity as critical factors in this prevalence rate. </w:t>
            </w:r>
          </w:p>
        </w:tc>
      </w:tr>
      <w:tr w:rsidR="00F25F6C" w:rsidRPr="00643D49" w14:paraId="34502930" w14:textId="77777777" w:rsidTr="00D457F9">
        <w:tc>
          <w:tcPr>
            <w:tcW w:w="1754" w:type="dxa"/>
          </w:tcPr>
          <w:p w14:paraId="0CF8E36F" w14:textId="77777777" w:rsidR="00F25F6C" w:rsidRPr="00643D49" w:rsidRDefault="00F25F6C" w:rsidP="002E7697">
            <w:pPr>
              <w:spacing w:line="360" w:lineRule="auto"/>
            </w:pPr>
            <w:r w:rsidRPr="00643D49">
              <w:t>Choudhury et al. (2009)</w:t>
            </w:r>
          </w:p>
        </w:tc>
        <w:tc>
          <w:tcPr>
            <w:tcW w:w="1811" w:type="dxa"/>
          </w:tcPr>
          <w:p w14:paraId="4339C1DC" w14:textId="77777777" w:rsidR="00F25F6C" w:rsidRPr="00643D49" w:rsidRDefault="00F25F6C" w:rsidP="002E7697">
            <w:pPr>
              <w:spacing w:line="360" w:lineRule="auto"/>
            </w:pPr>
            <w:r w:rsidRPr="00643D49">
              <w:t xml:space="preserve">To examine the understanding and beliefs of diabetic individuals in </w:t>
            </w:r>
            <w:r w:rsidRPr="00643D49">
              <w:lastRenderedPageBreak/>
              <w:t>the UK.</w:t>
            </w:r>
          </w:p>
        </w:tc>
        <w:tc>
          <w:tcPr>
            <w:tcW w:w="2137" w:type="dxa"/>
          </w:tcPr>
          <w:p w14:paraId="19CEF907" w14:textId="77777777" w:rsidR="00F25F6C" w:rsidRPr="00643D49" w:rsidRDefault="00F25F6C" w:rsidP="002E7697">
            <w:pPr>
              <w:spacing w:line="360" w:lineRule="auto"/>
            </w:pPr>
            <w:r w:rsidRPr="00643D49">
              <w:lastRenderedPageBreak/>
              <w:t xml:space="preserve">The study used structured interviews with 14 participants in a peer education </w:t>
            </w:r>
            <w:r w:rsidRPr="00643D49">
              <w:lastRenderedPageBreak/>
              <w:t>program.</w:t>
            </w:r>
          </w:p>
        </w:tc>
        <w:tc>
          <w:tcPr>
            <w:tcW w:w="1819" w:type="dxa"/>
          </w:tcPr>
          <w:p w14:paraId="34344ECC" w14:textId="77777777" w:rsidR="00F25F6C" w:rsidRPr="00643D49" w:rsidRDefault="00F25F6C" w:rsidP="002E7697">
            <w:pPr>
              <w:spacing w:line="360" w:lineRule="auto"/>
            </w:pPr>
            <w:r w:rsidRPr="00643D49">
              <w:lastRenderedPageBreak/>
              <w:t xml:space="preserve">Many participants had little knowledge of the cause of diabetes. </w:t>
            </w:r>
            <w:r w:rsidRPr="00643D49">
              <w:lastRenderedPageBreak/>
              <w:t>Participants associated diabetes prevalence with increased sugar intake</w:t>
            </w:r>
          </w:p>
        </w:tc>
        <w:tc>
          <w:tcPr>
            <w:tcW w:w="1829" w:type="dxa"/>
          </w:tcPr>
          <w:p w14:paraId="55BFA600" w14:textId="77777777" w:rsidR="00F25F6C" w:rsidRPr="00643D49" w:rsidRDefault="00F25F6C" w:rsidP="002E7697">
            <w:pPr>
              <w:spacing w:line="360" w:lineRule="auto"/>
            </w:pPr>
            <w:r w:rsidRPr="00643D49">
              <w:lastRenderedPageBreak/>
              <w:t xml:space="preserve">A majority of the participants could not speak English; hence there was little </w:t>
            </w:r>
            <w:r w:rsidRPr="00643D49">
              <w:lastRenderedPageBreak/>
              <w:t>access to information.</w:t>
            </w:r>
          </w:p>
        </w:tc>
      </w:tr>
    </w:tbl>
    <w:p w14:paraId="4CEC0E8A" w14:textId="77777777" w:rsidR="00643D49" w:rsidRDefault="00643D49" w:rsidP="00643D49">
      <w:pPr>
        <w:pStyle w:val="Heading1"/>
        <w:spacing w:before="0"/>
        <w:jc w:val="center"/>
        <w:rPr>
          <w:rFonts w:ascii="Times New Roman" w:hAnsi="Times New Roman" w:cs="Times New Roman"/>
          <w:sz w:val="24"/>
          <w:szCs w:val="24"/>
        </w:rPr>
      </w:pPr>
      <w:bookmarkStart w:id="16" w:name="_Toc118410272"/>
    </w:p>
    <w:p w14:paraId="1B7B91DF" w14:textId="77777777" w:rsidR="00AF35EF" w:rsidRPr="00643D49" w:rsidRDefault="00AF35EF" w:rsidP="000300EB">
      <w:pPr>
        <w:pStyle w:val="Heading1"/>
        <w:spacing w:before="0" w:line="360" w:lineRule="auto"/>
        <w:jc w:val="both"/>
        <w:rPr>
          <w:rFonts w:ascii="Times New Roman" w:hAnsi="Times New Roman" w:cs="Times New Roman"/>
          <w:sz w:val="24"/>
          <w:szCs w:val="24"/>
        </w:rPr>
      </w:pPr>
      <w:bookmarkStart w:id="17" w:name="_Toc118449426"/>
      <w:r w:rsidRPr="00643D49">
        <w:rPr>
          <w:rFonts w:ascii="Times New Roman" w:hAnsi="Times New Roman" w:cs="Times New Roman"/>
          <w:sz w:val="24"/>
          <w:szCs w:val="24"/>
        </w:rPr>
        <w:t>6.</w:t>
      </w:r>
      <w:r w:rsidR="00205F98" w:rsidRPr="00643D49">
        <w:rPr>
          <w:rFonts w:ascii="Times New Roman" w:hAnsi="Times New Roman" w:cs="Times New Roman"/>
          <w:sz w:val="24"/>
          <w:szCs w:val="24"/>
        </w:rPr>
        <w:t xml:space="preserve"> </w:t>
      </w:r>
      <w:r w:rsidR="00205F98" w:rsidRPr="000300EB">
        <w:t>Findings and Discussions</w:t>
      </w:r>
      <w:bookmarkEnd w:id="16"/>
      <w:bookmarkEnd w:id="17"/>
    </w:p>
    <w:p w14:paraId="6E97E7A8" w14:textId="17D7EB6B" w:rsidR="00205F98" w:rsidRPr="000300EB" w:rsidRDefault="000300EB" w:rsidP="000300EB">
      <w:pPr>
        <w:pStyle w:val="Heading2"/>
      </w:pPr>
      <w:bookmarkStart w:id="18" w:name="_Toc118410273"/>
      <w:bookmarkStart w:id="19" w:name="_Toc118449427"/>
      <w:r>
        <w:t xml:space="preserve">6.1. </w:t>
      </w:r>
      <w:r w:rsidR="00CE5F01" w:rsidRPr="000300EB">
        <w:t>Findings</w:t>
      </w:r>
      <w:bookmarkEnd w:id="18"/>
      <w:bookmarkEnd w:id="19"/>
    </w:p>
    <w:p w14:paraId="549F1B74" w14:textId="77777777" w:rsidR="00CE5F01" w:rsidRPr="000300EB" w:rsidRDefault="00C23AFA" w:rsidP="000300EB">
      <w:pPr>
        <w:spacing w:after="0" w:line="360" w:lineRule="auto"/>
        <w:ind w:firstLine="720"/>
        <w:jc w:val="both"/>
        <w:rPr>
          <w:rFonts w:ascii="Arial" w:hAnsi="Arial" w:cs="Arial"/>
          <w:sz w:val="22"/>
          <w:szCs w:val="22"/>
        </w:rPr>
      </w:pPr>
      <w:r w:rsidRPr="000300EB">
        <w:rPr>
          <w:rFonts w:ascii="Arial" w:hAnsi="Arial" w:cs="Arial"/>
          <w:sz w:val="22"/>
          <w:szCs w:val="22"/>
        </w:rPr>
        <w:t>According to</w:t>
      </w:r>
      <w:r w:rsidR="001132F0" w:rsidRPr="000300EB">
        <w:rPr>
          <w:rFonts w:ascii="Arial" w:hAnsi="Arial" w:cs="Arial"/>
          <w:sz w:val="22"/>
          <w:szCs w:val="22"/>
        </w:rPr>
        <w:t xml:space="preserve"> WHO</w:t>
      </w:r>
      <w:r w:rsidRPr="000300EB">
        <w:rPr>
          <w:rFonts w:ascii="Arial" w:hAnsi="Arial" w:cs="Arial"/>
          <w:sz w:val="22"/>
          <w:szCs w:val="22"/>
        </w:rPr>
        <w:t xml:space="preserve"> (</w:t>
      </w:r>
      <w:r w:rsidR="001132F0" w:rsidRPr="000300EB">
        <w:rPr>
          <w:rFonts w:ascii="Arial" w:hAnsi="Arial" w:cs="Arial"/>
          <w:sz w:val="22"/>
          <w:szCs w:val="22"/>
        </w:rPr>
        <w:t>2022</w:t>
      </w:r>
      <w:r w:rsidRPr="000300EB">
        <w:rPr>
          <w:rFonts w:ascii="Arial" w:hAnsi="Arial" w:cs="Arial"/>
          <w:sz w:val="22"/>
          <w:szCs w:val="22"/>
        </w:rPr>
        <w:t xml:space="preserve">), there are three main types of diabetes; namely type 1, type 2, and </w:t>
      </w:r>
      <w:r w:rsidR="0019463F" w:rsidRPr="000300EB">
        <w:rPr>
          <w:rFonts w:ascii="Arial" w:hAnsi="Arial" w:cs="Arial"/>
          <w:sz w:val="22"/>
          <w:szCs w:val="22"/>
        </w:rPr>
        <w:t xml:space="preserve">gestational diabetes. </w:t>
      </w:r>
      <w:r w:rsidR="00317640" w:rsidRPr="000300EB">
        <w:rPr>
          <w:rFonts w:ascii="Arial" w:hAnsi="Arial" w:cs="Arial"/>
          <w:sz w:val="22"/>
          <w:szCs w:val="22"/>
        </w:rPr>
        <w:t>In i</w:t>
      </w:r>
      <w:r w:rsidR="001132F0" w:rsidRPr="000300EB">
        <w:rPr>
          <w:rFonts w:ascii="Arial" w:hAnsi="Arial" w:cs="Arial"/>
          <w:sz w:val="22"/>
          <w:szCs w:val="22"/>
        </w:rPr>
        <w:t xml:space="preserve">ndividuals </w:t>
      </w:r>
      <w:r w:rsidR="00317640" w:rsidRPr="000300EB">
        <w:rPr>
          <w:rFonts w:ascii="Arial" w:hAnsi="Arial" w:cs="Arial"/>
          <w:sz w:val="22"/>
          <w:szCs w:val="22"/>
        </w:rPr>
        <w:t>with type 1 diabetes, their bodies fail</w:t>
      </w:r>
      <w:r w:rsidR="009A253E" w:rsidRPr="000300EB">
        <w:rPr>
          <w:rFonts w:ascii="Arial" w:hAnsi="Arial" w:cs="Arial"/>
          <w:sz w:val="22"/>
          <w:szCs w:val="22"/>
        </w:rPr>
        <w:t xml:space="preserve"> to make ins</w:t>
      </w:r>
      <w:r w:rsidR="00D558CC" w:rsidRPr="000300EB">
        <w:rPr>
          <w:rFonts w:ascii="Arial" w:hAnsi="Arial" w:cs="Arial"/>
          <w:sz w:val="22"/>
          <w:szCs w:val="22"/>
        </w:rPr>
        <w:t>ulin</w:t>
      </w:r>
      <w:r w:rsidR="00751CF4" w:rsidRPr="000300EB">
        <w:rPr>
          <w:rFonts w:ascii="Arial" w:hAnsi="Arial" w:cs="Arial"/>
          <w:sz w:val="22"/>
          <w:szCs w:val="22"/>
        </w:rPr>
        <w:t xml:space="preserve"> (Strain and </w:t>
      </w:r>
      <w:proofErr w:type="spellStart"/>
      <w:r w:rsidR="00751CF4" w:rsidRPr="000300EB">
        <w:rPr>
          <w:rFonts w:ascii="Arial" w:hAnsi="Arial" w:cs="Arial"/>
          <w:sz w:val="22"/>
          <w:szCs w:val="22"/>
        </w:rPr>
        <w:t>Paldanius</w:t>
      </w:r>
      <w:proofErr w:type="spellEnd"/>
      <w:r w:rsidR="00751CF4" w:rsidRPr="000300EB">
        <w:rPr>
          <w:rFonts w:ascii="Arial" w:hAnsi="Arial" w:cs="Arial"/>
          <w:sz w:val="22"/>
          <w:szCs w:val="22"/>
        </w:rPr>
        <w:t>, 2018)</w:t>
      </w:r>
      <w:r w:rsidR="00D558CC" w:rsidRPr="000300EB">
        <w:rPr>
          <w:rFonts w:ascii="Arial" w:hAnsi="Arial" w:cs="Arial"/>
          <w:sz w:val="22"/>
          <w:szCs w:val="22"/>
        </w:rPr>
        <w:t>. It mostly affect</w:t>
      </w:r>
      <w:r w:rsidR="00317640" w:rsidRPr="000300EB">
        <w:rPr>
          <w:rFonts w:ascii="Arial" w:hAnsi="Arial" w:cs="Arial"/>
          <w:sz w:val="22"/>
          <w:szCs w:val="22"/>
        </w:rPr>
        <w:t>s</w:t>
      </w:r>
      <w:r w:rsidR="00D558CC" w:rsidRPr="000300EB">
        <w:rPr>
          <w:rFonts w:ascii="Arial" w:hAnsi="Arial" w:cs="Arial"/>
          <w:sz w:val="22"/>
          <w:szCs w:val="22"/>
        </w:rPr>
        <w:t xml:space="preserve"> young adults and children. </w:t>
      </w:r>
      <w:r w:rsidR="00751CF4" w:rsidRPr="000300EB">
        <w:rPr>
          <w:rFonts w:ascii="Arial" w:hAnsi="Arial" w:cs="Arial"/>
          <w:sz w:val="22"/>
          <w:szCs w:val="22"/>
        </w:rPr>
        <w:t>According to Smith et al. (2016), t</w:t>
      </w:r>
      <w:r w:rsidR="00D558CC" w:rsidRPr="000300EB">
        <w:rPr>
          <w:rFonts w:ascii="Arial" w:hAnsi="Arial" w:cs="Arial"/>
          <w:sz w:val="22"/>
          <w:szCs w:val="22"/>
        </w:rPr>
        <w:t>ype 2 diabetes occurs when the body is not able to use insulin well</w:t>
      </w:r>
      <w:r w:rsidR="00317640" w:rsidRPr="000300EB">
        <w:rPr>
          <w:rFonts w:ascii="Arial" w:hAnsi="Arial" w:cs="Arial"/>
          <w:sz w:val="22"/>
          <w:szCs w:val="22"/>
        </w:rPr>
        <w:t>,</w:t>
      </w:r>
      <w:r w:rsidR="00D558CC" w:rsidRPr="000300EB">
        <w:rPr>
          <w:rFonts w:ascii="Arial" w:hAnsi="Arial" w:cs="Arial"/>
          <w:sz w:val="22"/>
          <w:szCs w:val="22"/>
        </w:rPr>
        <w:t xml:space="preserve"> and at the same time</w:t>
      </w:r>
      <w:r w:rsidR="00317640" w:rsidRPr="000300EB">
        <w:rPr>
          <w:rFonts w:ascii="Arial" w:hAnsi="Arial" w:cs="Arial"/>
          <w:sz w:val="22"/>
          <w:szCs w:val="22"/>
        </w:rPr>
        <w:t>,</w:t>
      </w:r>
      <w:r w:rsidR="00D558CC" w:rsidRPr="000300EB">
        <w:rPr>
          <w:rFonts w:ascii="Arial" w:hAnsi="Arial" w:cs="Arial"/>
          <w:sz w:val="22"/>
          <w:szCs w:val="22"/>
        </w:rPr>
        <w:t xml:space="preserve"> the sugar levels cannot be kept at normal levels. </w:t>
      </w:r>
      <w:r w:rsidR="00317640" w:rsidRPr="000300EB">
        <w:rPr>
          <w:rFonts w:ascii="Arial" w:hAnsi="Arial" w:cs="Arial"/>
          <w:sz w:val="22"/>
          <w:szCs w:val="22"/>
        </w:rPr>
        <w:t>O</w:t>
      </w:r>
      <w:r w:rsidR="00970FB2" w:rsidRPr="000300EB">
        <w:rPr>
          <w:rFonts w:ascii="Arial" w:hAnsi="Arial" w:cs="Arial"/>
          <w:sz w:val="22"/>
          <w:szCs w:val="22"/>
        </w:rPr>
        <w:t xml:space="preserve">n the other hand, gestational diabetes could occur during pregnancy </w:t>
      </w:r>
      <w:r w:rsidR="00317640" w:rsidRPr="000300EB">
        <w:rPr>
          <w:rFonts w:ascii="Arial" w:hAnsi="Arial" w:cs="Arial"/>
          <w:sz w:val="22"/>
          <w:szCs w:val="22"/>
        </w:rPr>
        <w:t>in women with</w:t>
      </w:r>
      <w:r w:rsidR="00970FB2" w:rsidRPr="000300EB">
        <w:rPr>
          <w:rFonts w:ascii="Arial" w:hAnsi="Arial" w:cs="Arial"/>
          <w:sz w:val="22"/>
          <w:szCs w:val="22"/>
        </w:rPr>
        <w:t xml:space="preserve"> no history of diabetes. It may get away after delivery</w:t>
      </w:r>
      <w:r w:rsidR="00317640" w:rsidRPr="000300EB">
        <w:rPr>
          <w:rFonts w:ascii="Arial" w:hAnsi="Arial" w:cs="Arial"/>
          <w:sz w:val="22"/>
          <w:szCs w:val="22"/>
        </w:rPr>
        <w:t>,</w:t>
      </w:r>
      <w:r w:rsidR="00970FB2" w:rsidRPr="000300EB">
        <w:rPr>
          <w:rFonts w:ascii="Arial" w:hAnsi="Arial" w:cs="Arial"/>
          <w:sz w:val="22"/>
          <w:szCs w:val="22"/>
        </w:rPr>
        <w:t xml:space="preserve"> but it is highly associated with developing type 2 diabetes later in life</w:t>
      </w:r>
      <w:r w:rsidR="00751CF4" w:rsidRPr="000300EB">
        <w:rPr>
          <w:rFonts w:ascii="Arial" w:hAnsi="Arial" w:cs="Arial"/>
          <w:sz w:val="22"/>
          <w:szCs w:val="22"/>
        </w:rPr>
        <w:t xml:space="preserve"> (</w:t>
      </w:r>
      <w:proofErr w:type="spellStart"/>
      <w:r w:rsidR="00751CF4" w:rsidRPr="000300EB">
        <w:rPr>
          <w:rFonts w:ascii="Arial" w:hAnsi="Arial" w:cs="Arial"/>
          <w:sz w:val="22"/>
          <w:szCs w:val="22"/>
        </w:rPr>
        <w:t>Kietsiriroje</w:t>
      </w:r>
      <w:proofErr w:type="spellEnd"/>
      <w:r w:rsidR="00751CF4" w:rsidRPr="000300EB">
        <w:rPr>
          <w:rFonts w:ascii="Arial" w:hAnsi="Arial" w:cs="Arial"/>
          <w:sz w:val="22"/>
          <w:szCs w:val="22"/>
        </w:rPr>
        <w:t xml:space="preserve"> et al., 2019)</w:t>
      </w:r>
      <w:r w:rsidR="00970FB2" w:rsidRPr="000300EB">
        <w:rPr>
          <w:rFonts w:ascii="Arial" w:hAnsi="Arial" w:cs="Arial"/>
          <w:sz w:val="22"/>
          <w:szCs w:val="22"/>
        </w:rPr>
        <w:t>.</w:t>
      </w:r>
    </w:p>
    <w:p w14:paraId="76ED220E" w14:textId="378E9122" w:rsidR="00C63E40" w:rsidRPr="000300EB" w:rsidRDefault="00E768A5" w:rsidP="000300EB">
      <w:pPr>
        <w:spacing w:after="0" w:line="360" w:lineRule="auto"/>
        <w:ind w:firstLine="720"/>
        <w:jc w:val="both"/>
        <w:rPr>
          <w:rFonts w:ascii="Arial" w:hAnsi="Arial" w:cs="Arial"/>
          <w:sz w:val="22"/>
          <w:szCs w:val="22"/>
        </w:rPr>
      </w:pPr>
      <w:r w:rsidRPr="000300EB">
        <w:rPr>
          <w:rFonts w:ascii="Arial" w:hAnsi="Arial" w:cs="Arial"/>
          <w:sz w:val="22"/>
          <w:szCs w:val="22"/>
        </w:rPr>
        <w:t xml:space="preserve">According to </w:t>
      </w:r>
      <w:r w:rsidR="00751CF4" w:rsidRPr="000300EB">
        <w:rPr>
          <w:rFonts w:ascii="Arial" w:hAnsi="Arial" w:cs="Arial"/>
          <w:sz w:val="22"/>
          <w:szCs w:val="22"/>
        </w:rPr>
        <w:t xml:space="preserve">Kaul et al. </w:t>
      </w:r>
      <w:r w:rsidRPr="000300EB">
        <w:rPr>
          <w:rFonts w:ascii="Arial" w:hAnsi="Arial" w:cs="Arial"/>
          <w:sz w:val="22"/>
          <w:szCs w:val="22"/>
        </w:rPr>
        <w:t>(</w:t>
      </w:r>
      <w:r w:rsidR="00751CF4" w:rsidRPr="000300EB">
        <w:rPr>
          <w:rFonts w:ascii="Arial" w:hAnsi="Arial" w:cs="Arial"/>
          <w:sz w:val="22"/>
          <w:szCs w:val="22"/>
        </w:rPr>
        <w:t>2013</w:t>
      </w:r>
      <w:r w:rsidRPr="000300EB">
        <w:rPr>
          <w:rFonts w:ascii="Arial" w:hAnsi="Arial" w:cs="Arial"/>
          <w:sz w:val="22"/>
          <w:szCs w:val="22"/>
        </w:rPr>
        <w:t xml:space="preserve">), people are at risk of having diabetes as their age increases. </w:t>
      </w:r>
      <w:r w:rsidR="00317640" w:rsidRPr="000300EB">
        <w:rPr>
          <w:rFonts w:ascii="Arial" w:hAnsi="Arial" w:cs="Arial"/>
          <w:sz w:val="22"/>
          <w:szCs w:val="22"/>
        </w:rPr>
        <w:t>W</w:t>
      </w:r>
      <w:r w:rsidRPr="000300EB">
        <w:rPr>
          <w:rFonts w:ascii="Arial" w:hAnsi="Arial" w:cs="Arial"/>
          <w:sz w:val="22"/>
          <w:szCs w:val="22"/>
        </w:rPr>
        <w:t>hite who are 40 years and above are most likely to have diabetes</w:t>
      </w:r>
      <w:r w:rsidR="00317640" w:rsidRPr="000300EB">
        <w:rPr>
          <w:rFonts w:ascii="Arial" w:hAnsi="Arial" w:cs="Arial"/>
          <w:sz w:val="22"/>
          <w:szCs w:val="22"/>
        </w:rPr>
        <w:t>,</w:t>
      </w:r>
      <w:r w:rsidRPr="000300EB">
        <w:rPr>
          <w:rFonts w:ascii="Arial" w:hAnsi="Arial" w:cs="Arial"/>
          <w:sz w:val="22"/>
          <w:szCs w:val="22"/>
        </w:rPr>
        <w:t xml:space="preserve"> while other races like Black African, African-Caribbean, or South Asian can have diabetes as their age approaches 25 years and above</w:t>
      </w:r>
      <w:r w:rsidR="006118F0" w:rsidRPr="000300EB">
        <w:rPr>
          <w:rFonts w:ascii="Arial" w:hAnsi="Arial" w:cs="Arial"/>
          <w:sz w:val="22"/>
          <w:szCs w:val="22"/>
        </w:rPr>
        <w:t xml:space="preserve"> (Diabetes UK, </w:t>
      </w:r>
      <w:proofErr w:type="spellStart"/>
      <w:r w:rsidR="006118F0" w:rsidRPr="000300EB">
        <w:rPr>
          <w:rFonts w:ascii="Arial" w:hAnsi="Arial" w:cs="Arial"/>
          <w:sz w:val="22"/>
          <w:szCs w:val="22"/>
        </w:rPr>
        <w:t>n.d</w:t>
      </w:r>
      <w:proofErr w:type="spellEnd"/>
      <w:r w:rsidR="006118F0" w:rsidRPr="000300EB">
        <w:rPr>
          <w:rFonts w:ascii="Arial" w:hAnsi="Arial" w:cs="Arial"/>
          <w:sz w:val="22"/>
          <w:szCs w:val="22"/>
        </w:rPr>
        <w:t>)</w:t>
      </w:r>
      <w:r w:rsidRPr="000300EB">
        <w:rPr>
          <w:rFonts w:ascii="Arial" w:hAnsi="Arial" w:cs="Arial"/>
          <w:sz w:val="22"/>
          <w:szCs w:val="22"/>
        </w:rPr>
        <w:t xml:space="preserve">. </w:t>
      </w:r>
      <w:r w:rsidR="006118F0" w:rsidRPr="000300EB">
        <w:rPr>
          <w:rFonts w:ascii="Arial" w:hAnsi="Arial" w:cs="Arial"/>
          <w:sz w:val="22"/>
          <w:szCs w:val="22"/>
        </w:rPr>
        <w:t xml:space="preserve">In their research, </w:t>
      </w:r>
      <w:r w:rsidR="000300EB" w:rsidRPr="000300EB">
        <w:rPr>
          <w:rFonts w:ascii="Arial" w:hAnsi="Arial" w:cs="Arial"/>
          <w:sz w:val="22"/>
          <w:szCs w:val="22"/>
        </w:rPr>
        <w:t>said</w:t>
      </w:r>
      <w:r w:rsidR="006118F0" w:rsidRPr="000300EB">
        <w:rPr>
          <w:rFonts w:ascii="Arial" w:hAnsi="Arial" w:cs="Arial"/>
          <w:sz w:val="22"/>
          <w:szCs w:val="22"/>
        </w:rPr>
        <w:t xml:space="preserve"> et al. (2017) found out that</w:t>
      </w:r>
      <w:r w:rsidR="00317640" w:rsidRPr="000300EB">
        <w:rPr>
          <w:rFonts w:ascii="Arial" w:hAnsi="Arial" w:cs="Arial"/>
          <w:sz w:val="22"/>
          <w:szCs w:val="22"/>
        </w:rPr>
        <w:t xml:space="preserve"> several medical conditions need attention as people age,</w:t>
      </w:r>
      <w:r w:rsidRPr="000300EB">
        <w:rPr>
          <w:rFonts w:ascii="Arial" w:hAnsi="Arial" w:cs="Arial"/>
          <w:sz w:val="22"/>
          <w:szCs w:val="22"/>
        </w:rPr>
        <w:t xml:space="preserve"> making it harder for an individual to control diabetes. </w:t>
      </w:r>
      <w:r w:rsidR="00317640" w:rsidRPr="000300EB">
        <w:rPr>
          <w:rFonts w:ascii="Arial" w:hAnsi="Arial" w:cs="Arial"/>
          <w:sz w:val="22"/>
          <w:szCs w:val="22"/>
        </w:rPr>
        <w:t>M</w:t>
      </w:r>
      <w:r w:rsidR="009B58F0" w:rsidRPr="000300EB">
        <w:rPr>
          <w:rFonts w:ascii="Arial" w:hAnsi="Arial" w:cs="Arial"/>
          <w:sz w:val="22"/>
          <w:szCs w:val="22"/>
        </w:rPr>
        <w:t xml:space="preserve">ostly, type </w:t>
      </w:r>
      <w:r w:rsidR="006118F0" w:rsidRPr="000300EB">
        <w:rPr>
          <w:rFonts w:ascii="Arial" w:hAnsi="Arial" w:cs="Arial"/>
          <w:sz w:val="22"/>
          <w:szCs w:val="22"/>
        </w:rPr>
        <w:t xml:space="preserve">2 </w:t>
      </w:r>
      <w:r w:rsidR="009B58F0" w:rsidRPr="000300EB">
        <w:rPr>
          <w:rFonts w:ascii="Arial" w:hAnsi="Arial" w:cs="Arial"/>
          <w:sz w:val="22"/>
          <w:szCs w:val="22"/>
        </w:rPr>
        <w:t>diabetes is prevalent</w:t>
      </w:r>
      <w:r w:rsidR="00317640" w:rsidRPr="000300EB">
        <w:rPr>
          <w:rFonts w:ascii="Arial" w:hAnsi="Arial" w:cs="Arial"/>
          <w:sz w:val="22"/>
          <w:szCs w:val="22"/>
        </w:rPr>
        <w:t>,</w:t>
      </w:r>
      <w:r w:rsidR="009B58F0" w:rsidRPr="000300EB">
        <w:rPr>
          <w:rFonts w:ascii="Arial" w:hAnsi="Arial" w:cs="Arial"/>
          <w:sz w:val="22"/>
          <w:szCs w:val="22"/>
        </w:rPr>
        <w:t xml:space="preserve"> and both children and adult</w:t>
      </w:r>
      <w:r w:rsidR="00317640" w:rsidRPr="000300EB">
        <w:rPr>
          <w:rFonts w:ascii="Arial" w:hAnsi="Arial" w:cs="Arial"/>
          <w:sz w:val="22"/>
          <w:szCs w:val="22"/>
        </w:rPr>
        <w:t>s</w:t>
      </w:r>
      <w:r w:rsidR="009B58F0" w:rsidRPr="000300EB">
        <w:rPr>
          <w:rFonts w:ascii="Arial" w:hAnsi="Arial" w:cs="Arial"/>
          <w:sz w:val="22"/>
          <w:szCs w:val="22"/>
        </w:rPr>
        <w:t xml:space="preserve"> can develop it as they grow. </w:t>
      </w:r>
      <w:r w:rsidR="00317640" w:rsidRPr="000300EB">
        <w:rPr>
          <w:rFonts w:ascii="Arial" w:hAnsi="Arial" w:cs="Arial"/>
          <w:sz w:val="22"/>
          <w:szCs w:val="22"/>
        </w:rPr>
        <w:t xml:space="preserve">Holt et al. </w:t>
      </w:r>
      <w:r w:rsidR="009B58F0" w:rsidRPr="000300EB">
        <w:rPr>
          <w:rFonts w:ascii="Arial" w:hAnsi="Arial" w:cs="Arial"/>
          <w:sz w:val="22"/>
          <w:szCs w:val="22"/>
        </w:rPr>
        <w:t>(</w:t>
      </w:r>
      <w:r w:rsidR="00317640" w:rsidRPr="000300EB">
        <w:rPr>
          <w:rFonts w:ascii="Arial" w:hAnsi="Arial" w:cs="Arial"/>
          <w:sz w:val="22"/>
          <w:szCs w:val="22"/>
        </w:rPr>
        <w:t>2014</w:t>
      </w:r>
      <w:r w:rsidR="009B58F0" w:rsidRPr="000300EB">
        <w:rPr>
          <w:rFonts w:ascii="Arial" w:hAnsi="Arial" w:cs="Arial"/>
          <w:sz w:val="22"/>
          <w:szCs w:val="22"/>
        </w:rPr>
        <w:t>)</w:t>
      </w:r>
      <w:r w:rsidR="00317640" w:rsidRPr="000300EB">
        <w:rPr>
          <w:rFonts w:ascii="Arial" w:hAnsi="Arial" w:cs="Arial"/>
          <w:sz w:val="22"/>
          <w:szCs w:val="22"/>
        </w:rPr>
        <w:t xml:space="preserve"> </w:t>
      </w:r>
      <w:r w:rsidR="009B58F0" w:rsidRPr="000300EB">
        <w:rPr>
          <w:rFonts w:ascii="Arial" w:hAnsi="Arial" w:cs="Arial"/>
          <w:sz w:val="22"/>
          <w:szCs w:val="22"/>
        </w:rPr>
        <w:t xml:space="preserve">argued that the lifestyle factors </w:t>
      </w:r>
      <w:r w:rsidR="00317640" w:rsidRPr="000300EB">
        <w:rPr>
          <w:rFonts w:ascii="Arial" w:hAnsi="Arial" w:cs="Arial"/>
          <w:sz w:val="22"/>
          <w:szCs w:val="22"/>
        </w:rPr>
        <w:t>associ</w:t>
      </w:r>
      <w:r w:rsidR="006118F0" w:rsidRPr="000300EB">
        <w:rPr>
          <w:rFonts w:ascii="Arial" w:hAnsi="Arial" w:cs="Arial"/>
          <w:sz w:val="22"/>
          <w:szCs w:val="22"/>
        </w:rPr>
        <w:t>ated with people as they grow</w:t>
      </w:r>
      <w:r w:rsidR="00317640" w:rsidRPr="000300EB">
        <w:rPr>
          <w:rFonts w:ascii="Arial" w:hAnsi="Arial" w:cs="Arial"/>
          <w:sz w:val="22"/>
          <w:szCs w:val="22"/>
        </w:rPr>
        <w:t xml:space="preserve"> lead</w:t>
      </w:r>
      <w:r w:rsidR="006118F0" w:rsidRPr="000300EB">
        <w:rPr>
          <w:rFonts w:ascii="Arial" w:hAnsi="Arial" w:cs="Arial"/>
          <w:sz w:val="22"/>
          <w:szCs w:val="22"/>
        </w:rPr>
        <w:t>s</w:t>
      </w:r>
      <w:r w:rsidR="00317640" w:rsidRPr="000300EB">
        <w:rPr>
          <w:rFonts w:ascii="Arial" w:hAnsi="Arial" w:cs="Arial"/>
          <w:sz w:val="22"/>
          <w:szCs w:val="22"/>
        </w:rPr>
        <w:t xml:space="preserve"> to diabetes progression, normally type</w:t>
      </w:r>
      <w:r w:rsidR="009B58F0" w:rsidRPr="000300EB">
        <w:rPr>
          <w:rFonts w:ascii="Arial" w:hAnsi="Arial" w:cs="Arial"/>
          <w:sz w:val="22"/>
          <w:szCs w:val="22"/>
        </w:rPr>
        <w:t xml:space="preserve"> 2 diabetes. </w:t>
      </w:r>
      <w:r w:rsidR="00317640" w:rsidRPr="000300EB">
        <w:rPr>
          <w:rFonts w:ascii="Arial" w:hAnsi="Arial" w:cs="Arial"/>
          <w:sz w:val="22"/>
          <w:szCs w:val="22"/>
        </w:rPr>
        <w:t>H</w:t>
      </w:r>
      <w:r w:rsidR="009B58F0" w:rsidRPr="000300EB">
        <w:rPr>
          <w:rFonts w:ascii="Arial" w:hAnsi="Arial" w:cs="Arial"/>
          <w:sz w:val="22"/>
          <w:szCs w:val="22"/>
        </w:rPr>
        <w:t>owever,</w:t>
      </w:r>
      <w:r w:rsidR="006118F0" w:rsidRPr="000300EB">
        <w:rPr>
          <w:rFonts w:ascii="Arial" w:hAnsi="Arial" w:cs="Arial"/>
          <w:sz w:val="22"/>
          <w:szCs w:val="22"/>
        </w:rPr>
        <w:t xml:space="preserve"> </w:t>
      </w:r>
      <w:proofErr w:type="spellStart"/>
      <w:r w:rsidR="006118F0" w:rsidRPr="000300EB">
        <w:rPr>
          <w:rFonts w:ascii="Arial" w:hAnsi="Arial" w:cs="Arial"/>
          <w:sz w:val="22"/>
          <w:szCs w:val="22"/>
        </w:rPr>
        <w:t>Zghebi</w:t>
      </w:r>
      <w:proofErr w:type="spellEnd"/>
      <w:r w:rsidR="006118F0" w:rsidRPr="000300EB">
        <w:rPr>
          <w:rFonts w:ascii="Arial" w:hAnsi="Arial" w:cs="Arial"/>
          <w:sz w:val="22"/>
          <w:szCs w:val="22"/>
        </w:rPr>
        <w:t xml:space="preserve"> et al.</w:t>
      </w:r>
      <w:r w:rsidR="009B58F0" w:rsidRPr="000300EB">
        <w:rPr>
          <w:rFonts w:ascii="Arial" w:hAnsi="Arial" w:cs="Arial"/>
          <w:sz w:val="22"/>
          <w:szCs w:val="22"/>
        </w:rPr>
        <w:t xml:space="preserve"> (</w:t>
      </w:r>
      <w:r w:rsidR="006118F0" w:rsidRPr="000300EB">
        <w:rPr>
          <w:rFonts w:ascii="Arial" w:hAnsi="Arial" w:cs="Arial"/>
          <w:sz w:val="22"/>
          <w:szCs w:val="22"/>
        </w:rPr>
        <w:t>2017</w:t>
      </w:r>
      <w:r w:rsidR="009B58F0" w:rsidRPr="000300EB">
        <w:rPr>
          <w:rFonts w:ascii="Arial" w:hAnsi="Arial" w:cs="Arial"/>
          <w:sz w:val="22"/>
          <w:szCs w:val="22"/>
        </w:rPr>
        <w:t xml:space="preserve">) insisted that in as much as age is a factor </w:t>
      </w:r>
      <w:r w:rsidR="00317640" w:rsidRPr="000300EB">
        <w:rPr>
          <w:rFonts w:ascii="Arial" w:hAnsi="Arial" w:cs="Arial"/>
          <w:sz w:val="22"/>
          <w:szCs w:val="22"/>
        </w:rPr>
        <w:t>in</w:t>
      </w:r>
      <w:r w:rsidR="009B58F0" w:rsidRPr="000300EB">
        <w:rPr>
          <w:rFonts w:ascii="Arial" w:hAnsi="Arial" w:cs="Arial"/>
          <w:sz w:val="22"/>
          <w:szCs w:val="22"/>
        </w:rPr>
        <w:t xml:space="preserve"> the onset of diabetes, there is no specific age for both adults and children to develop diabetes since most of them are exposed to risk factors.</w:t>
      </w:r>
    </w:p>
    <w:p w14:paraId="02406907" w14:textId="64AB7EDB" w:rsidR="00F234A4" w:rsidRPr="000300EB" w:rsidRDefault="00317640" w:rsidP="000300EB">
      <w:pPr>
        <w:spacing w:after="0" w:line="360" w:lineRule="auto"/>
        <w:ind w:firstLine="720"/>
        <w:jc w:val="both"/>
        <w:rPr>
          <w:rFonts w:ascii="Arial" w:hAnsi="Arial" w:cs="Arial"/>
          <w:sz w:val="22"/>
          <w:szCs w:val="22"/>
        </w:rPr>
      </w:pPr>
      <w:r w:rsidRPr="000300EB">
        <w:rPr>
          <w:rFonts w:ascii="Arial" w:hAnsi="Arial" w:cs="Arial"/>
          <w:sz w:val="22"/>
          <w:szCs w:val="22"/>
        </w:rPr>
        <w:t>I</w:t>
      </w:r>
      <w:r w:rsidR="006118F0" w:rsidRPr="000300EB">
        <w:rPr>
          <w:rFonts w:ascii="Arial" w:hAnsi="Arial" w:cs="Arial"/>
          <w:sz w:val="22"/>
          <w:szCs w:val="22"/>
        </w:rPr>
        <w:t>n their</w:t>
      </w:r>
      <w:r w:rsidR="002E6AFF" w:rsidRPr="000300EB">
        <w:rPr>
          <w:rFonts w:ascii="Arial" w:hAnsi="Arial" w:cs="Arial"/>
          <w:sz w:val="22"/>
          <w:szCs w:val="22"/>
        </w:rPr>
        <w:t xml:space="preserve"> research,</w:t>
      </w:r>
      <w:r w:rsidR="006118F0" w:rsidRPr="000300EB">
        <w:rPr>
          <w:rFonts w:ascii="Arial" w:hAnsi="Arial" w:cs="Arial"/>
          <w:sz w:val="22"/>
          <w:szCs w:val="22"/>
        </w:rPr>
        <w:t xml:space="preserve"> </w:t>
      </w:r>
      <w:proofErr w:type="spellStart"/>
      <w:r w:rsidR="008F0054" w:rsidRPr="000300EB">
        <w:rPr>
          <w:rFonts w:ascii="Arial" w:hAnsi="Arial" w:cs="Arial"/>
          <w:sz w:val="22"/>
          <w:szCs w:val="22"/>
        </w:rPr>
        <w:t>Whicher</w:t>
      </w:r>
      <w:proofErr w:type="spellEnd"/>
      <w:r w:rsidR="008F0054" w:rsidRPr="000300EB">
        <w:rPr>
          <w:rFonts w:ascii="Arial" w:hAnsi="Arial" w:cs="Arial"/>
          <w:sz w:val="22"/>
          <w:szCs w:val="22"/>
        </w:rPr>
        <w:t xml:space="preserve"> et al.</w:t>
      </w:r>
      <w:r w:rsidR="002E6AFF" w:rsidRPr="000300EB">
        <w:rPr>
          <w:rFonts w:ascii="Arial" w:hAnsi="Arial" w:cs="Arial"/>
          <w:sz w:val="22"/>
          <w:szCs w:val="22"/>
        </w:rPr>
        <w:t xml:space="preserve"> (</w:t>
      </w:r>
      <w:r w:rsidR="006118F0" w:rsidRPr="000300EB">
        <w:rPr>
          <w:rFonts w:ascii="Arial" w:hAnsi="Arial" w:cs="Arial"/>
          <w:sz w:val="22"/>
          <w:szCs w:val="22"/>
        </w:rPr>
        <w:t>2020</w:t>
      </w:r>
      <w:r w:rsidR="002E6AFF" w:rsidRPr="000300EB">
        <w:rPr>
          <w:rFonts w:ascii="Arial" w:hAnsi="Arial" w:cs="Arial"/>
          <w:sz w:val="22"/>
          <w:szCs w:val="22"/>
        </w:rPr>
        <w:t xml:space="preserve">) claimed that when </w:t>
      </w:r>
      <w:r w:rsidRPr="000300EB">
        <w:rPr>
          <w:rFonts w:ascii="Arial" w:hAnsi="Arial" w:cs="Arial"/>
          <w:sz w:val="22"/>
          <w:szCs w:val="22"/>
        </w:rPr>
        <w:t xml:space="preserve">an </w:t>
      </w:r>
      <w:r w:rsidR="002E6AFF" w:rsidRPr="000300EB">
        <w:rPr>
          <w:rFonts w:ascii="Arial" w:hAnsi="Arial" w:cs="Arial"/>
          <w:sz w:val="22"/>
          <w:szCs w:val="22"/>
        </w:rPr>
        <w:t>individual</w:t>
      </w:r>
      <w:r w:rsidRPr="000300EB">
        <w:rPr>
          <w:rFonts w:ascii="Arial" w:hAnsi="Arial" w:cs="Arial"/>
          <w:sz w:val="22"/>
          <w:szCs w:val="22"/>
        </w:rPr>
        <w:t>'</w:t>
      </w:r>
      <w:r w:rsidR="002E6AFF" w:rsidRPr="000300EB">
        <w:rPr>
          <w:rFonts w:ascii="Arial" w:hAnsi="Arial" w:cs="Arial"/>
          <w:sz w:val="22"/>
          <w:szCs w:val="22"/>
        </w:rPr>
        <w:t>s parents or siblings have diabetes, it increases the likelihood of developing diabetes by 2 to 6 times. Children can inherit type 1 diabetes from their parents</w:t>
      </w:r>
      <w:r w:rsidRPr="000300EB">
        <w:rPr>
          <w:rFonts w:ascii="Arial" w:hAnsi="Arial" w:cs="Arial"/>
          <w:sz w:val="22"/>
          <w:szCs w:val="22"/>
        </w:rPr>
        <w:t>,</w:t>
      </w:r>
      <w:r w:rsidR="002E6AFF" w:rsidRPr="000300EB">
        <w:rPr>
          <w:rFonts w:ascii="Arial" w:hAnsi="Arial" w:cs="Arial"/>
          <w:sz w:val="22"/>
          <w:szCs w:val="22"/>
        </w:rPr>
        <w:t xml:space="preserve"> and this trend is commonly affecting white people (</w:t>
      </w:r>
      <w:r w:rsidR="006118F0" w:rsidRPr="000300EB">
        <w:rPr>
          <w:rFonts w:ascii="Arial" w:hAnsi="Arial" w:cs="Arial"/>
          <w:sz w:val="22"/>
          <w:szCs w:val="22"/>
        </w:rPr>
        <w:t xml:space="preserve">Said et al., 2018; </w:t>
      </w:r>
      <w:proofErr w:type="spellStart"/>
      <w:r w:rsidR="006118F0" w:rsidRPr="000300EB">
        <w:rPr>
          <w:rFonts w:ascii="Arial" w:hAnsi="Arial" w:cs="Arial"/>
          <w:sz w:val="22"/>
          <w:szCs w:val="22"/>
        </w:rPr>
        <w:t>Antosik</w:t>
      </w:r>
      <w:proofErr w:type="spellEnd"/>
      <w:r w:rsidR="006118F0" w:rsidRPr="000300EB">
        <w:rPr>
          <w:rFonts w:ascii="Arial" w:hAnsi="Arial" w:cs="Arial"/>
          <w:sz w:val="22"/>
          <w:szCs w:val="22"/>
        </w:rPr>
        <w:t xml:space="preserve"> and </w:t>
      </w:r>
      <w:proofErr w:type="spellStart"/>
      <w:r w:rsidR="006118F0" w:rsidRPr="000300EB">
        <w:rPr>
          <w:rFonts w:ascii="Arial" w:hAnsi="Arial" w:cs="Arial"/>
          <w:sz w:val="22"/>
          <w:szCs w:val="22"/>
        </w:rPr>
        <w:t>Borowiec</w:t>
      </w:r>
      <w:proofErr w:type="spellEnd"/>
      <w:r w:rsidR="006118F0" w:rsidRPr="000300EB">
        <w:rPr>
          <w:rFonts w:ascii="Arial" w:hAnsi="Arial" w:cs="Arial"/>
          <w:sz w:val="22"/>
          <w:szCs w:val="22"/>
        </w:rPr>
        <w:t>, 2016; Ali, 2013; Brown and Walker, 2016</w:t>
      </w:r>
      <w:r w:rsidR="002E6AFF" w:rsidRPr="000300EB">
        <w:rPr>
          <w:rFonts w:ascii="Arial" w:hAnsi="Arial" w:cs="Arial"/>
          <w:sz w:val="22"/>
          <w:szCs w:val="22"/>
        </w:rPr>
        <w:t xml:space="preserve">). </w:t>
      </w:r>
      <w:r w:rsidR="00FA24E6" w:rsidRPr="000300EB">
        <w:rPr>
          <w:rFonts w:ascii="Arial" w:hAnsi="Arial" w:cs="Arial"/>
          <w:sz w:val="22"/>
          <w:szCs w:val="22"/>
        </w:rPr>
        <w:t>According to Said et al. (2018), w</w:t>
      </w:r>
      <w:r w:rsidR="002E6AFF" w:rsidRPr="000300EB">
        <w:rPr>
          <w:rFonts w:ascii="Arial" w:hAnsi="Arial" w:cs="Arial"/>
          <w:sz w:val="22"/>
          <w:szCs w:val="22"/>
        </w:rPr>
        <w:t xml:space="preserve">henever the parents have type 1 diabetes, the children </w:t>
      </w:r>
      <w:r w:rsidR="002E6AFF" w:rsidRPr="000300EB">
        <w:rPr>
          <w:rFonts w:ascii="Arial" w:hAnsi="Arial" w:cs="Arial"/>
          <w:sz w:val="22"/>
          <w:szCs w:val="22"/>
        </w:rPr>
        <w:lastRenderedPageBreak/>
        <w:t xml:space="preserve">are most likely to develop diabetes. </w:t>
      </w:r>
      <w:r w:rsidRPr="000300EB">
        <w:rPr>
          <w:rFonts w:ascii="Arial" w:hAnsi="Arial" w:cs="Arial"/>
          <w:sz w:val="22"/>
          <w:szCs w:val="22"/>
        </w:rPr>
        <w:t>A</w:t>
      </w:r>
      <w:r w:rsidR="00C76275" w:rsidRPr="000300EB">
        <w:rPr>
          <w:rFonts w:ascii="Arial" w:hAnsi="Arial" w:cs="Arial"/>
          <w:sz w:val="22"/>
          <w:szCs w:val="22"/>
        </w:rPr>
        <w:t xml:space="preserve"> child is at risk</w:t>
      </w:r>
      <w:r w:rsidR="002751F7" w:rsidRPr="000300EB">
        <w:rPr>
          <w:rFonts w:ascii="Arial" w:hAnsi="Arial" w:cs="Arial"/>
          <w:sz w:val="22"/>
          <w:szCs w:val="22"/>
        </w:rPr>
        <w:t xml:space="preserve"> of 10 to 20%</w:t>
      </w:r>
      <w:r w:rsidR="00C76275" w:rsidRPr="000300EB">
        <w:rPr>
          <w:rFonts w:ascii="Arial" w:hAnsi="Arial" w:cs="Arial"/>
          <w:sz w:val="22"/>
          <w:szCs w:val="22"/>
        </w:rPr>
        <w:t xml:space="preserve"> </w:t>
      </w:r>
      <w:r w:rsidRPr="000300EB">
        <w:rPr>
          <w:rFonts w:ascii="Arial" w:hAnsi="Arial" w:cs="Arial"/>
          <w:sz w:val="22"/>
          <w:szCs w:val="22"/>
        </w:rPr>
        <w:t>of</w:t>
      </w:r>
      <w:r w:rsidR="00C76275" w:rsidRPr="000300EB">
        <w:rPr>
          <w:rFonts w:ascii="Arial" w:hAnsi="Arial" w:cs="Arial"/>
          <w:sz w:val="22"/>
          <w:szCs w:val="22"/>
        </w:rPr>
        <w:t xml:space="preserve"> developing type 1 diabetes if </w:t>
      </w:r>
      <w:r w:rsidR="002751F7" w:rsidRPr="000300EB">
        <w:rPr>
          <w:rFonts w:ascii="Arial" w:hAnsi="Arial" w:cs="Arial"/>
          <w:sz w:val="22"/>
          <w:szCs w:val="22"/>
        </w:rPr>
        <w:t>both parents ha</w:t>
      </w:r>
      <w:r w:rsidRPr="000300EB">
        <w:rPr>
          <w:rFonts w:ascii="Arial" w:hAnsi="Arial" w:cs="Arial"/>
          <w:sz w:val="22"/>
          <w:szCs w:val="22"/>
        </w:rPr>
        <w:t>ve</w:t>
      </w:r>
      <w:r w:rsidR="002751F7" w:rsidRPr="000300EB">
        <w:rPr>
          <w:rFonts w:ascii="Arial" w:hAnsi="Arial" w:cs="Arial"/>
          <w:sz w:val="22"/>
          <w:szCs w:val="22"/>
        </w:rPr>
        <w:t xml:space="preserve"> the same type of diabetes. </w:t>
      </w:r>
      <w:r w:rsidRPr="000300EB">
        <w:rPr>
          <w:rFonts w:ascii="Arial" w:hAnsi="Arial" w:cs="Arial"/>
          <w:sz w:val="22"/>
          <w:szCs w:val="22"/>
        </w:rPr>
        <w:t>A</w:t>
      </w:r>
      <w:r w:rsidR="002751F7" w:rsidRPr="000300EB">
        <w:rPr>
          <w:rFonts w:ascii="Arial" w:hAnsi="Arial" w:cs="Arial"/>
          <w:sz w:val="22"/>
          <w:szCs w:val="22"/>
        </w:rPr>
        <w:t xml:space="preserve">lso, a child is at risk of 5.9% </w:t>
      </w:r>
      <w:r w:rsidRPr="000300EB">
        <w:rPr>
          <w:rFonts w:ascii="Arial" w:hAnsi="Arial" w:cs="Arial"/>
          <w:sz w:val="22"/>
          <w:szCs w:val="22"/>
        </w:rPr>
        <w:t>developing</w:t>
      </w:r>
      <w:r w:rsidR="002751F7" w:rsidRPr="000300EB">
        <w:rPr>
          <w:rFonts w:ascii="Arial" w:hAnsi="Arial" w:cs="Arial"/>
          <w:sz w:val="22"/>
          <w:szCs w:val="22"/>
        </w:rPr>
        <w:t xml:space="preserve"> type 1 diabetes if the father has the same</w:t>
      </w:r>
      <w:r w:rsidRPr="000300EB">
        <w:rPr>
          <w:rFonts w:ascii="Arial" w:hAnsi="Arial" w:cs="Arial"/>
          <w:sz w:val="22"/>
          <w:szCs w:val="22"/>
        </w:rPr>
        <w:t>,</w:t>
      </w:r>
      <w:r w:rsidR="002751F7" w:rsidRPr="000300EB">
        <w:rPr>
          <w:rFonts w:ascii="Arial" w:hAnsi="Arial" w:cs="Arial"/>
          <w:sz w:val="22"/>
          <w:szCs w:val="22"/>
        </w:rPr>
        <w:t xml:space="preserve"> while they are at risk of 4% </w:t>
      </w:r>
      <w:r w:rsidRPr="000300EB">
        <w:rPr>
          <w:rFonts w:ascii="Arial" w:hAnsi="Arial" w:cs="Arial"/>
          <w:sz w:val="22"/>
          <w:szCs w:val="22"/>
        </w:rPr>
        <w:t>being</w:t>
      </w:r>
      <w:r w:rsidR="002751F7" w:rsidRPr="000300EB">
        <w:rPr>
          <w:rFonts w:ascii="Arial" w:hAnsi="Arial" w:cs="Arial"/>
          <w:sz w:val="22"/>
          <w:szCs w:val="22"/>
        </w:rPr>
        <w:t xml:space="preserve"> diabetic if the mother has type 1 diabetes</w:t>
      </w:r>
      <w:r w:rsidR="00FA24E6" w:rsidRPr="000300EB">
        <w:rPr>
          <w:rFonts w:ascii="Arial" w:hAnsi="Arial" w:cs="Arial"/>
          <w:sz w:val="22"/>
          <w:szCs w:val="22"/>
        </w:rPr>
        <w:t xml:space="preserve"> (Said et al., 2018)</w:t>
      </w:r>
      <w:r w:rsidR="002751F7" w:rsidRPr="000300EB">
        <w:rPr>
          <w:rFonts w:ascii="Arial" w:hAnsi="Arial" w:cs="Arial"/>
          <w:sz w:val="22"/>
          <w:szCs w:val="22"/>
        </w:rPr>
        <w:t>.</w:t>
      </w:r>
    </w:p>
    <w:p w14:paraId="7C09E16B" w14:textId="17B62283" w:rsidR="007A57C2" w:rsidRPr="000300EB" w:rsidRDefault="007A57C2" w:rsidP="000300EB">
      <w:pPr>
        <w:spacing w:after="0" w:line="360" w:lineRule="auto"/>
        <w:ind w:firstLine="720"/>
        <w:jc w:val="both"/>
        <w:rPr>
          <w:rFonts w:ascii="Arial" w:hAnsi="Arial" w:cs="Arial"/>
          <w:sz w:val="22"/>
          <w:szCs w:val="22"/>
        </w:rPr>
      </w:pPr>
      <w:r w:rsidRPr="000300EB">
        <w:rPr>
          <w:rFonts w:ascii="Arial" w:hAnsi="Arial" w:cs="Arial"/>
          <w:sz w:val="22"/>
          <w:szCs w:val="22"/>
        </w:rPr>
        <w:t xml:space="preserve">The prevalence of type 2 diabetes is highly </w:t>
      </w:r>
      <w:r w:rsidR="00317640" w:rsidRPr="000300EB">
        <w:rPr>
          <w:rFonts w:ascii="Arial" w:hAnsi="Arial" w:cs="Arial"/>
          <w:sz w:val="22"/>
          <w:szCs w:val="22"/>
        </w:rPr>
        <w:t>at</w:t>
      </w:r>
      <w:r w:rsidRPr="000300EB">
        <w:rPr>
          <w:rFonts w:ascii="Arial" w:hAnsi="Arial" w:cs="Arial"/>
          <w:sz w:val="22"/>
          <w:szCs w:val="22"/>
        </w:rPr>
        <w:t xml:space="preserve">tributed </w:t>
      </w:r>
      <w:r w:rsidR="00317640" w:rsidRPr="000300EB">
        <w:rPr>
          <w:rFonts w:ascii="Arial" w:hAnsi="Arial" w:cs="Arial"/>
          <w:sz w:val="22"/>
          <w:szCs w:val="22"/>
        </w:rPr>
        <w:t>to</w:t>
      </w:r>
      <w:r w:rsidRPr="000300EB">
        <w:rPr>
          <w:rFonts w:ascii="Arial" w:hAnsi="Arial" w:cs="Arial"/>
          <w:sz w:val="22"/>
          <w:szCs w:val="22"/>
        </w:rPr>
        <w:t xml:space="preserve"> being overweight</w:t>
      </w:r>
      <w:r w:rsidR="00624EC3" w:rsidRPr="000300EB">
        <w:rPr>
          <w:rFonts w:ascii="Arial" w:hAnsi="Arial" w:cs="Arial"/>
          <w:sz w:val="22"/>
          <w:szCs w:val="22"/>
        </w:rPr>
        <w:t xml:space="preserve"> (</w:t>
      </w:r>
      <w:r w:rsidR="00FA24E6" w:rsidRPr="000300EB">
        <w:rPr>
          <w:rFonts w:ascii="Arial" w:hAnsi="Arial" w:cs="Arial"/>
          <w:sz w:val="22"/>
          <w:szCs w:val="22"/>
        </w:rPr>
        <w:t>Choudhury et al., 2009</w:t>
      </w:r>
      <w:r w:rsidR="00624EC3" w:rsidRPr="000300EB">
        <w:rPr>
          <w:rFonts w:ascii="Arial" w:hAnsi="Arial" w:cs="Arial"/>
          <w:sz w:val="22"/>
          <w:szCs w:val="22"/>
        </w:rPr>
        <w:t>)</w:t>
      </w:r>
      <w:r w:rsidRPr="000300EB">
        <w:rPr>
          <w:rFonts w:ascii="Arial" w:hAnsi="Arial" w:cs="Arial"/>
          <w:sz w:val="22"/>
          <w:szCs w:val="22"/>
        </w:rPr>
        <w:t xml:space="preserve">. </w:t>
      </w:r>
      <w:r w:rsidR="00317640" w:rsidRPr="000300EB">
        <w:rPr>
          <w:rFonts w:ascii="Arial" w:hAnsi="Arial" w:cs="Arial"/>
          <w:sz w:val="22"/>
          <w:szCs w:val="22"/>
        </w:rPr>
        <w:t xml:space="preserve">Based on Strain and </w:t>
      </w:r>
      <w:proofErr w:type="spellStart"/>
      <w:r w:rsidR="00317640" w:rsidRPr="000300EB">
        <w:rPr>
          <w:rFonts w:ascii="Arial" w:hAnsi="Arial" w:cs="Arial"/>
          <w:sz w:val="22"/>
          <w:szCs w:val="22"/>
        </w:rPr>
        <w:t>Paldanius's</w:t>
      </w:r>
      <w:proofErr w:type="spellEnd"/>
      <w:r w:rsidR="00317640" w:rsidRPr="000300EB">
        <w:rPr>
          <w:rFonts w:ascii="Arial" w:hAnsi="Arial" w:cs="Arial"/>
          <w:sz w:val="22"/>
          <w:szCs w:val="22"/>
        </w:rPr>
        <w:t xml:space="preserve"> research</w:t>
      </w:r>
      <w:r w:rsidR="00624EC3" w:rsidRPr="000300EB">
        <w:rPr>
          <w:rFonts w:ascii="Arial" w:hAnsi="Arial" w:cs="Arial"/>
          <w:sz w:val="22"/>
          <w:szCs w:val="22"/>
        </w:rPr>
        <w:t xml:space="preserve"> (</w:t>
      </w:r>
      <w:r w:rsidR="00317640" w:rsidRPr="000300EB">
        <w:rPr>
          <w:rFonts w:ascii="Arial" w:hAnsi="Arial" w:cs="Arial"/>
          <w:sz w:val="22"/>
          <w:szCs w:val="22"/>
        </w:rPr>
        <w:t>2018</w:t>
      </w:r>
      <w:r w:rsidR="00624EC3" w:rsidRPr="000300EB">
        <w:rPr>
          <w:rFonts w:ascii="Arial" w:hAnsi="Arial" w:cs="Arial"/>
          <w:sz w:val="22"/>
          <w:szCs w:val="22"/>
        </w:rPr>
        <w:t>)</w:t>
      </w:r>
      <w:r w:rsidR="00317640" w:rsidRPr="000300EB">
        <w:rPr>
          <w:rFonts w:ascii="Arial" w:hAnsi="Arial" w:cs="Arial"/>
          <w:sz w:val="22"/>
          <w:szCs w:val="22"/>
        </w:rPr>
        <w:t>,</w:t>
      </w:r>
      <w:r w:rsidR="00624EC3" w:rsidRPr="000300EB">
        <w:rPr>
          <w:rFonts w:ascii="Arial" w:hAnsi="Arial" w:cs="Arial"/>
          <w:sz w:val="22"/>
          <w:szCs w:val="22"/>
        </w:rPr>
        <w:t xml:space="preserve"> </w:t>
      </w:r>
      <w:r w:rsidR="00317640" w:rsidRPr="000300EB">
        <w:rPr>
          <w:rFonts w:ascii="Arial" w:hAnsi="Arial" w:cs="Arial"/>
          <w:sz w:val="22"/>
          <w:szCs w:val="22"/>
        </w:rPr>
        <w:t xml:space="preserve">if the middle of the body parts has more weight, there is a high likelihood of developing </w:t>
      </w:r>
      <w:r w:rsidR="00775B2E" w:rsidRPr="000300EB">
        <w:rPr>
          <w:rFonts w:ascii="Arial" w:hAnsi="Arial" w:cs="Arial"/>
          <w:sz w:val="22"/>
          <w:szCs w:val="22"/>
        </w:rPr>
        <w:t>diabet</w:t>
      </w:r>
      <w:r w:rsidR="00317640" w:rsidRPr="000300EB">
        <w:rPr>
          <w:rFonts w:ascii="Arial" w:hAnsi="Arial" w:cs="Arial"/>
          <w:sz w:val="22"/>
          <w:szCs w:val="22"/>
        </w:rPr>
        <w:t>es</w:t>
      </w:r>
      <w:r w:rsidR="00775B2E" w:rsidRPr="000300EB">
        <w:rPr>
          <w:rFonts w:ascii="Arial" w:hAnsi="Arial" w:cs="Arial"/>
          <w:sz w:val="22"/>
          <w:szCs w:val="22"/>
        </w:rPr>
        <w:t xml:space="preserve">. Being overweight is equivalent to being obese with a body mass index (BMI) of more than 30 (Watts, 2022). According to Watts (2022), the UK has </w:t>
      </w:r>
      <w:proofErr w:type="gramStart"/>
      <w:r w:rsidR="00317640" w:rsidRPr="000300EB">
        <w:rPr>
          <w:rFonts w:ascii="Arial" w:hAnsi="Arial" w:cs="Arial"/>
          <w:sz w:val="22"/>
          <w:szCs w:val="22"/>
        </w:rPr>
        <w:t xml:space="preserve">the </w:t>
      </w:r>
      <w:r w:rsidR="00775B2E" w:rsidRPr="000300EB">
        <w:rPr>
          <w:rFonts w:ascii="Arial" w:hAnsi="Arial" w:cs="Arial"/>
          <w:sz w:val="22"/>
          <w:szCs w:val="22"/>
        </w:rPr>
        <w:t>most</w:t>
      </w:r>
      <w:proofErr w:type="gramEnd"/>
      <w:r w:rsidR="00775B2E" w:rsidRPr="000300EB">
        <w:rPr>
          <w:rFonts w:ascii="Arial" w:hAnsi="Arial" w:cs="Arial"/>
          <w:sz w:val="22"/>
          <w:szCs w:val="22"/>
        </w:rPr>
        <w:t xml:space="preserve"> number of obese people in Europe</w:t>
      </w:r>
      <w:r w:rsidR="00317640" w:rsidRPr="000300EB">
        <w:rPr>
          <w:rFonts w:ascii="Arial" w:hAnsi="Arial" w:cs="Arial"/>
          <w:sz w:val="22"/>
          <w:szCs w:val="22"/>
        </w:rPr>
        <w:t>,</w:t>
      </w:r>
      <w:r w:rsidR="00775B2E" w:rsidRPr="000300EB">
        <w:rPr>
          <w:rFonts w:ascii="Arial" w:hAnsi="Arial" w:cs="Arial"/>
          <w:sz w:val="22"/>
          <w:szCs w:val="22"/>
        </w:rPr>
        <w:t xml:space="preserve"> with more than 28.1% and more than 63.4 being overweight. Being obese </w:t>
      </w:r>
      <w:r w:rsidR="00B532AD" w:rsidRPr="000300EB">
        <w:rPr>
          <w:rFonts w:ascii="Arial" w:hAnsi="Arial" w:cs="Arial"/>
          <w:sz w:val="22"/>
          <w:szCs w:val="22"/>
        </w:rPr>
        <w:t>and overweigh</w:t>
      </w:r>
      <w:r w:rsidR="00317640" w:rsidRPr="000300EB">
        <w:rPr>
          <w:rFonts w:ascii="Arial" w:hAnsi="Arial" w:cs="Arial"/>
          <w:sz w:val="22"/>
          <w:szCs w:val="22"/>
        </w:rPr>
        <w:t>t</w:t>
      </w:r>
      <w:r w:rsidR="00B532AD" w:rsidRPr="000300EB">
        <w:rPr>
          <w:rFonts w:ascii="Arial" w:hAnsi="Arial" w:cs="Arial"/>
          <w:sz w:val="22"/>
          <w:szCs w:val="22"/>
        </w:rPr>
        <w:t xml:space="preserve"> </w:t>
      </w:r>
      <w:r w:rsidR="00775B2E" w:rsidRPr="000300EB">
        <w:rPr>
          <w:rFonts w:ascii="Arial" w:hAnsi="Arial" w:cs="Arial"/>
          <w:sz w:val="22"/>
          <w:szCs w:val="22"/>
        </w:rPr>
        <w:t>has been known to recount 80 to 85% risks of people developing type 2 diabetes</w:t>
      </w:r>
      <w:r w:rsidR="00B532AD" w:rsidRPr="000300EB">
        <w:rPr>
          <w:rFonts w:ascii="Arial" w:hAnsi="Arial" w:cs="Arial"/>
          <w:sz w:val="22"/>
          <w:szCs w:val="22"/>
        </w:rPr>
        <w:t xml:space="preserve">. </w:t>
      </w:r>
      <w:r w:rsidR="00317640" w:rsidRPr="000300EB">
        <w:rPr>
          <w:rFonts w:ascii="Arial" w:hAnsi="Arial" w:cs="Arial"/>
          <w:sz w:val="22"/>
          <w:szCs w:val="22"/>
        </w:rPr>
        <w:t>Excess weight around the abdomen leads the cells to release inflammatory response chemicals making the body less sensitive to insulin productio</w:t>
      </w:r>
      <w:r w:rsidR="00977211" w:rsidRPr="000300EB">
        <w:rPr>
          <w:rFonts w:ascii="Arial" w:hAnsi="Arial" w:cs="Arial"/>
          <w:sz w:val="22"/>
          <w:szCs w:val="22"/>
        </w:rPr>
        <w:t>n</w:t>
      </w:r>
      <w:r w:rsidR="00857F9F" w:rsidRPr="000300EB">
        <w:rPr>
          <w:rFonts w:ascii="Arial" w:hAnsi="Arial" w:cs="Arial"/>
          <w:sz w:val="22"/>
          <w:szCs w:val="22"/>
        </w:rPr>
        <w:t xml:space="preserve"> since it disrupts insulin</w:t>
      </w:r>
      <w:r w:rsidR="00317640" w:rsidRPr="000300EB">
        <w:rPr>
          <w:rFonts w:ascii="Arial" w:hAnsi="Arial" w:cs="Arial"/>
          <w:sz w:val="22"/>
          <w:szCs w:val="22"/>
        </w:rPr>
        <w:t>-</w:t>
      </w:r>
      <w:r w:rsidR="00857F9F" w:rsidRPr="000300EB">
        <w:rPr>
          <w:rFonts w:ascii="Arial" w:hAnsi="Arial" w:cs="Arial"/>
          <w:sz w:val="22"/>
          <w:szCs w:val="22"/>
        </w:rPr>
        <w:t>responsive cells</w:t>
      </w:r>
      <w:r w:rsidR="00317640" w:rsidRPr="000300EB">
        <w:rPr>
          <w:rFonts w:ascii="Arial" w:hAnsi="Arial" w:cs="Arial"/>
          <w:sz w:val="22"/>
          <w:szCs w:val="22"/>
        </w:rPr>
        <w:t>'</w:t>
      </w:r>
      <w:r w:rsidR="00857F9F" w:rsidRPr="000300EB">
        <w:rPr>
          <w:rFonts w:ascii="Arial" w:hAnsi="Arial" w:cs="Arial"/>
          <w:sz w:val="22"/>
          <w:szCs w:val="22"/>
        </w:rPr>
        <w:t xml:space="preserve"> function and their function to respond to insulin</w:t>
      </w:r>
      <w:r w:rsidR="006D7591" w:rsidRPr="000300EB">
        <w:rPr>
          <w:rFonts w:ascii="Arial" w:hAnsi="Arial" w:cs="Arial"/>
          <w:sz w:val="22"/>
          <w:szCs w:val="22"/>
        </w:rPr>
        <w:t xml:space="preserve"> (</w:t>
      </w:r>
      <w:r w:rsidR="00C36F13" w:rsidRPr="000300EB">
        <w:rPr>
          <w:rFonts w:ascii="Arial" w:hAnsi="Arial" w:cs="Arial"/>
          <w:sz w:val="22"/>
          <w:szCs w:val="22"/>
        </w:rPr>
        <w:t>Hall et al., 2021</w:t>
      </w:r>
      <w:r w:rsidR="006D7591" w:rsidRPr="000300EB">
        <w:rPr>
          <w:rFonts w:ascii="Arial" w:hAnsi="Arial" w:cs="Arial"/>
          <w:sz w:val="22"/>
          <w:szCs w:val="22"/>
        </w:rPr>
        <w:t>). Thus, it creates insulin resistance leading to type 2</w:t>
      </w:r>
      <w:r w:rsidR="00317640" w:rsidRPr="000300EB">
        <w:rPr>
          <w:rFonts w:ascii="Arial" w:hAnsi="Arial" w:cs="Arial"/>
          <w:sz w:val="22"/>
          <w:szCs w:val="22"/>
        </w:rPr>
        <w:t>,</w:t>
      </w:r>
      <w:r w:rsidR="006D7591" w:rsidRPr="000300EB">
        <w:rPr>
          <w:rFonts w:ascii="Arial" w:hAnsi="Arial" w:cs="Arial"/>
          <w:sz w:val="22"/>
          <w:szCs w:val="22"/>
        </w:rPr>
        <w:t xml:space="preserve"> exposing an individual to developing type 2 diabetes. </w:t>
      </w:r>
    </w:p>
    <w:p w14:paraId="2219C8B3" w14:textId="349009D2" w:rsidR="00400829" w:rsidRPr="000300EB" w:rsidRDefault="00C57686" w:rsidP="000300EB">
      <w:pPr>
        <w:spacing w:after="0" w:line="360" w:lineRule="auto"/>
        <w:ind w:firstLine="720"/>
        <w:jc w:val="both"/>
        <w:rPr>
          <w:rFonts w:ascii="Arial" w:hAnsi="Arial" w:cs="Arial"/>
          <w:sz w:val="22"/>
          <w:szCs w:val="22"/>
        </w:rPr>
      </w:pPr>
      <w:r w:rsidRPr="000300EB">
        <w:rPr>
          <w:rFonts w:ascii="Arial" w:hAnsi="Arial" w:cs="Arial"/>
          <w:sz w:val="22"/>
          <w:szCs w:val="22"/>
        </w:rPr>
        <w:t xml:space="preserve">High blood pressure is directly linked to diabetes since it </w:t>
      </w:r>
      <w:r w:rsidR="00A778F4" w:rsidRPr="000300EB">
        <w:rPr>
          <w:rFonts w:ascii="Arial" w:hAnsi="Arial" w:cs="Arial"/>
          <w:sz w:val="22"/>
          <w:szCs w:val="22"/>
        </w:rPr>
        <w:t>usually occurs alongside obesity and diabetes (</w:t>
      </w:r>
      <w:proofErr w:type="spellStart"/>
      <w:r w:rsidR="00C36F13" w:rsidRPr="000300EB">
        <w:rPr>
          <w:rFonts w:ascii="Arial" w:hAnsi="Arial" w:cs="Arial"/>
          <w:sz w:val="22"/>
          <w:szCs w:val="22"/>
        </w:rPr>
        <w:t>Kabakov</w:t>
      </w:r>
      <w:proofErr w:type="spellEnd"/>
      <w:r w:rsidR="00C36F13" w:rsidRPr="000300EB">
        <w:rPr>
          <w:rFonts w:ascii="Arial" w:hAnsi="Arial" w:cs="Arial"/>
          <w:sz w:val="22"/>
          <w:szCs w:val="22"/>
        </w:rPr>
        <w:t xml:space="preserve"> et al., 2006</w:t>
      </w:r>
      <w:r w:rsidR="00A778F4" w:rsidRPr="000300EB">
        <w:rPr>
          <w:rFonts w:ascii="Arial" w:hAnsi="Arial" w:cs="Arial"/>
          <w:sz w:val="22"/>
          <w:szCs w:val="22"/>
        </w:rPr>
        <w:t xml:space="preserve">). </w:t>
      </w:r>
      <w:r w:rsidR="00B64842" w:rsidRPr="000300EB">
        <w:rPr>
          <w:rFonts w:ascii="Arial" w:hAnsi="Arial" w:cs="Arial"/>
          <w:sz w:val="22"/>
          <w:szCs w:val="22"/>
        </w:rPr>
        <w:t>Most patients w</w:t>
      </w:r>
      <w:r w:rsidR="00317640" w:rsidRPr="000300EB">
        <w:rPr>
          <w:rFonts w:ascii="Arial" w:hAnsi="Arial" w:cs="Arial"/>
          <w:sz w:val="22"/>
          <w:szCs w:val="22"/>
        </w:rPr>
        <w:t>ith hypertension exhibit insulin resistance,</w:t>
      </w:r>
      <w:r w:rsidR="00B64842" w:rsidRPr="000300EB">
        <w:rPr>
          <w:rFonts w:ascii="Arial" w:hAnsi="Arial" w:cs="Arial"/>
          <w:sz w:val="22"/>
          <w:szCs w:val="22"/>
        </w:rPr>
        <w:t xml:space="preserve"> depicting the nature of their exposure to being diabetic. </w:t>
      </w:r>
      <w:r w:rsidR="00EC6478" w:rsidRPr="000300EB">
        <w:rPr>
          <w:rFonts w:ascii="Arial" w:hAnsi="Arial" w:cs="Arial"/>
          <w:sz w:val="22"/>
          <w:szCs w:val="22"/>
        </w:rPr>
        <w:t xml:space="preserve">The development of </w:t>
      </w:r>
      <w:r w:rsidR="001F3CDE" w:rsidRPr="000300EB">
        <w:rPr>
          <w:rFonts w:ascii="Arial" w:hAnsi="Arial" w:cs="Arial"/>
          <w:sz w:val="22"/>
          <w:szCs w:val="22"/>
        </w:rPr>
        <w:t xml:space="preserve">high blood pressure and diabetes mellitus are closely associated with each other over time. </w:t>
      </w:r>
      <w:r w:rsidR="007642C6" w:rsidRPr="000300EB">
        <w:rPr>
          <w:rFonts w:ascii="Arial" w:hAnsi="Arial" w:cs="Arial"/>
          <w:sz w:val="22"/>
          <w:szCs w:val="22"/>
        </w:rPr>
        <w:t>The common feature between hypertension and diabetes is insulin resistance which will later progress into cardiovascular system diseases</w:t>
      </w:r>
      <w:r w:rsidR="00F95C46" w:rsidRPr="000300EB">
        <w:rPr>
          <w:rFonts w:ascii="Arial" w:hAnsi="Arial" w:cs="Arial"/>
          <w:sz w:val="22"/>
          <w:szCs w:val="22"/>
        </w:rPr>
        <w:t xml:space="preserve"> (</w:t>
      </w:r>
      <w:proofErr w:type="spellStart"/>
      <w:r w:rsidR="00C36F13" w:rsidRPr="000300EB">
        <w:rPr>
          <w:rFonts w:ascii="Arial" w:hAnsi="Arial" w:cs="Arial"/>
          <w:sz w:val="22"/>
          <w:szCs w:val="22"/>
        </w:rPr>
        <w:t>Kabakov</w:t>
      </w:r>
      <w:proofErr w:type="spellEnd"/>
      <w:r w:rsidR="00C36F13" w:rsidRPr="000300EB">
        <w:rPr>
          <w:rFonts w:ascii="Arial" w:hAnsi="Arial" w:cs="Arial"/>
          <w:sz w:val="22"/>
          <w:szCs w:val="22"/>
        </w:rPr>
        <w:t xml:space="preserve"> et al., 2006</w:t>
      </w:r>
      <w:r w:rsidR="00F95C46" w:rsidRPr="000300EB">
        <w:rPr>
          <w:rFonts w:ascii="Arial" w:hAnsi="Arial" w:cs="Arial"/>
          <w:sz w:val="22"/>
          <w:szCs w:val="22"/>
        </w:rPr>
        <w:t>). In their research, Petrie et al. (2018) argued that the two diseases have similar risk facto</w:t>
      </w:r>
      <w:r w:rsidR="000C7817" w:rsidRPr="000300EB">
        <w:rPr>
          <w:rFonts w:ascii="Arial" w:hAnsi="Arial" w:cs="Arial"/>
          <w:sz w:val="22"/>
          <w:szCs w:val="22"/>
        </w:rPr>
        <w:t xml:space="preserve">rs like obesity, atherosclerosis, vascular inflammation, arterial remodeling, and endothelial dysfunction. </w:t>
      </w:r>
      <w:r w:rsidR="00317640" w:rsidRPr="000300EB">
        <w:rPr>
          <w:rFonts w:ascii="Arial" w:hAnsi="Arial" w:cs="Arial"/>
          <w:sz w:val="22"/>
          <w:szCs w:val="22"/>
        </w:rPr>
        <w:t>O</w:t>
      </w:r>
      <w:r w:rsidR="00AC2BBB" w:rsidRPr="000300EB">
        <w:rPr>
          <w:rFonts w:ascii="Arial" w:hAnsi="Arial" w:cs="Arial"/>
          <w:sz w:val="22"/>
          <w:szCs w:val="22"/>
        </w:rPr>
        <w:t>n the other hand, (</w:t>
      </w:r>
      <w:r w:rsidR="00C36F13" w:rsidRPr="000300EB">
        <w:rPr>
          <w:rFonts w:ascii="Arial" w:hAnsi="Arial" w:cs="Arial"/>
          <w:sz w:val="22"/>
          <w:szCs w:val="22"/>
        </w:rPr>
        <w:t>Soleimani, 2015</w:t>
      </w:r>
      <w:r w:rsidR="00AC2BBB" w:rsidRPr="000300EB">
        <w:rPr>
          <w:rFonts w:ascii="Arial" w:hAnsi="Arial" w:cs="Arial"/>
          <w:sz w:val="22"/>
          <w:szCs w:val="22"/>
        </w:rPr>
        <w:t>) argued that hypertension can lead to insulin resistance due to</w:t>
      </w:r>
      <w:r w:rsidR="00F802A0" w:rsidRPr="000300EB">
        <w:rPr>
          <w:rFonts w:ascii="Arial" w:hAnsi="Arial" w:cs="Arial"/>
          <w:sz w:val="22"/>
          <w:szCs w:val="22"/>
        </w:rPr>
        <w:t xml:space="preserve"> glucose and</w:t>
      </w:r>
      <w:r w:rsidR="00AC2BBB" w:rsidRPr="000300EB">
        <w:rPr>
          <w:rFonts w:ascii="Arial" w:hAnsi="Arial" w:cs="Arial"/>
          <w:sz w:val="22"/>
          <w:szCs w:val="22"/>
        </w:rPr>
        <w:t xml:space="preserve"> insulin </w:t>
      </w:r>
      <w:r w:rsidR="00F802A0" w:rsidRPr="000300EB">
        <w:rPr>
          <w:rFonts w:ascii="Arial" w:hAnsi="Arial" w:cs="Arial"/>
          <w:sz w:val="22"/>
          <w:szCs w:val="22"/>
        </w:rPr>
        <w:t>delivery alteration to skeletal muscle cells</w:t>
      </w:r>
      <w:r w:rsidR="00317640" w:rsidRPr="000300EB">
        <w:rPr>
          <w:rFonts w:ascii="Arial" w:hAnsi="Arial" w:cs="Arial"/>
          <w:sz w:val="22"/>
          <w:szCs w:val="22"/>
        </w:rPr>
        <w:t>;</w:t>
      </w:r>
      <w:r w:rsidR="00F802A0" w:rsidRPr="000300EB">
        <w:rPr>
          <w:rFonts w:ascii="Arial" w:hAnsi="Arial" w:cs="Arial"/>
          <w:sz w:val="22"/>
          <w:szCs w:val="22"/>
        </w:rPr>
        <w:t xml:space="preserve"> hence it impairs glucose uptake.</w:t>
      </w:r>
    </w:p>
    <w:p w14:paraId="618FEB22" w14:textId="6C03193D" w:rsidR="006767AA" w:rsidRPr="000300EB" w:rsidRDefault="006767AA" w:rsidP="000300EB">
      <w:pPr>
        <w:spacing w:after="0" w:line="360" w:lineRule="auto"/>
        <w:ind w:firstLine="720"/>
        <w:jc w:val="both"/>
        <w:rPr>
          <w:rFonts w:ascii="Arial" w:hAnsi="Arial" w:cs="Arial"/>
          <w:sz w:val="22"/>
          <w:szCs w:val="22"/>
        </w:rPr>
      </w:pPr>
      <w:r w:rsidRPr="000300EB">
        <w:rPr>
          <w:rFonts w:ascii="Arial" w:hAnsi="Arial" w:cs="Arial"/>
          <w:sz w:val="22"/>
          <w:szCs w:val="22"/>
        </w:rPr>
        <w:t xml:space="preserve">According to </w:t>
      </w:r>
      <w:r w:rsidR="00C36F13" w:rsidRPr="000300EB">
        <w:rPr>
          <w:rFonts w:ascii="Arial" w:hAnsi="Arial" w:cs="Arial"/>
          <w:sz w:val="22"/>
          <w:szCs w:val="22"/>
        </w:rPr>
        <w:t>Liu et al. (2018</w:t>
      </w:r>
      <w:r w:rsidRPr="000300EB">
        <w:rPr>
          <w:rFonts w:ascii="Arial" w:hAnsi="Arial" w:cs="Arial"/>
          <w:sz w:val="22"/>
          <w:szCs w:val="22"/>
        </w:rPr>
        <w:t xml:space="preserve">), the increase in diabetes prevalence in the population is attributed </w:t>
      </w:r>
      <w:r w:rsidR="00317640" w:rsidRPr="000300EB">
        <w:rPr>
          <w:rFonts w:ascii="Arial" w:hAnsi="Arial" w:cs="Arial"/>
          <w:sz w:val="22"/>
          <w:szCs w:val="22"/>
        </w:rPr>
        <w:t>to</w:t>
      </w:r>
      <w:r w:rsidRPr="000300EB">
        <w:rPr>
          <w:rFonts w:ascii="Arial" w:hAnsi="Arial" w:cs="Arial"/>
          <w:sz w:val="22"/>
          <w:szCs w:val="22"/>
        </w:rPr>
        <w:t xml:space="preserve"> exposure to personal</w:t>
      </w:r>
      <w:r w:rsidR="00317640" w:rsidRPr="000300EB">
        <w:rPr>
          <w:rFonts w:ascii="Arial" w:hAnsi="Arial" w:cs="Arial"/>
          <w:sz w:val="22"/>
          <w:szCs w:val="22"/>
        </w:rPr>
        <w:t>-</w:t>
      </w:r>
      <w:r w:rsidRPr="000300EB">
        <w:rPr>
          <w:rFonts w:ascii="Arial" w:hAnsi="Arial" w:cs="Arial"/>
          <w:sz w:val="22"/>
          <w:szCs w:val="22"/>
        </w:rPr>
        <w:t xml:space="preserve">level risk factors. The </w:t>
      </w:r>
      <w:r w:rsidR="00317640" w:rsidRPr="000300EB">
        <w:rPr>
          <w:rFonts w:ascii="Arial" w:hAnsi="Arial" w:cs="Arial"/>
          <w:sz w:val="22"/>
          <w:szCs w:val="22"/>
        </w:rPr>
        <w:t>growth</w:t>
      </w:r>
      <w:r w:rsidRPr="000300EB">
        <w:rPr>
          <w:rFonts w:ascii="Arial" w:hAnsi="Arial" w:cs="Arial"/>
          <w:sz w:val="22"/>
          <w:szCs w:val="22"/>
        </w:rPr>
        <w:t xml:space="preserve"> </w:t>
      </w:r>
      <w:r w:rsidR="00317640" w:rsidRPr="000300EB">
        <w:rPr>
          <w:rFonts w:ascii="Arial" w:hAnsi="Arial" w:cs="Arial"/>
          <w:sz w:val="22"/>
          <w:szCs w:val="22"/>
        </w:rPr>
        <w:t>of</w:t>
      </w:r>
      <w:r w:rsidRPr="000300EB">
        <w:rPr>
          <w:rFonts w:ascii="Arial" w:hAnsi="Arial" w:cs="Arial"/>
          <w:sz w:val="22"/>
          <w:szCs w:val="22"/>
        </w:rPr>
        <w:t xml:space="preserve"> the prevalence in the UK has been tremendous because people engage</w:t>
      </w:r>
      <w:r w:rsidR="00317640" w:rsidRPr="000300EB">
        <w:rPr>
          <w:rFonts w:ascii="Arial" w:hAnsi="Arial" w:cs="Arial"/>
          <w:sz w:val="22"/>
          <w:szCs w:val="22"/>
        </w:rPr>
        <w:t xml:space="preserve"> in habits and lifestyles that increase the risk of the</w:t>
      </w:r>
      <w:r w:rsidRPr="000300EB">
        <w:rPr>
          <w:rFonts w:ascii="Arial" w:hAnsi="Arial" w:cs="Arial"/>
          <w:sz w:val="22"/>
          <w:szCs w:val="22"/>
        </w:rPr>
        <w:t xml:space="preserve"> given population </w:t>
      </w:r>
      <w:r w:rsidR="00317640" w:rsidRPr="000300EB">
        <w:rPr>
          <w:rFonts w:ascii="Arial" w:hAnsi="Arial" w:cs="Arial"/>
          <w:sz w:val="22"/>
          <w:szCs w:val="22"/>
        </w:rPr>
        <w:t>developing</w:t>
      </w:r>
      <w:r w:rsidR="00AA58AD" w:rsidRPr="000300EB">
        <w:rPr>
          <w:rFonts w:ascii="Arial" w:hAnsi="Arial" w:cs="Arial"/>
          <w:sz w:val="22"/>
          <w:szCs w:val="22"/>
        </w:rPr>
        <w:t xml:space="preserve"> diabetes mellitus</w:t>
      </w:r>
      <w:r w:rsidR="00BF092A" w:rsidRPr="000300EB">
        <w:rPr>
          <w:rFonts w:ascii="Arial" w:hAnsi="Arial" w:cs="Arial"/>
          <w:sz w:val="22"/>
          <w:szCs w:val="22"/>
        </w:rPr>
        <w:t xml:space="preserve"> (</w:t>
      </w:r>
      <w:r w:rsidR="00C36F13" w:rsidRPr="000300EB">
        <w:rPr>
          <w:rFonts w:ascii="Arial" w:hAnsi="Arial" w:cs="Arial"/>
          <w:sz w:val="22"/>
          <w:szCs w:val="22"/>
        </w:rPr>
        <w:t>Smith et al., 2016</w:t>
      </w:r>
      <w:r w:rsidR="00BF092A" w:rsidRPr="000300EB">
        <w:rPr>
          <w:rFonts w:ascii="Arial" w:hAnsi="Arial" w:cs="Arial"/>
          <w:sz w:val="22"/>
          <w:szCs w:val="22"/>
        </w:rPr>
        <w:t>). Most of these population</w:t>
      </w:r>
      <w:r w:rsidR="00317640" w:rsidRPr="000300EB">
        <w:rPr>
          <w:rFonts w:ascii="Arial" w:hAnsi="Arial" w:cs="Arial"/>
          <w:sz w:val="22"/>
          <w:szCs w:val="22"/>
        </w:rPr>
        <w:t>s fall under those who are projected to have</w:t>
      </w:r>
      <w:r w:rsidR="00BF092A" w:rsidRPr="000300EB">
        <w:rPr>
          <w:rFonts w:ascii="Arial" w:hAnsi="Arial" w:cs="Arial"/>
          <w:sz w:val="22"/>
          <w:szCs w:val="22"/>
        </w:rPr>
        <w:t xml:space="preserve"> diabetes but are undiagnosed. </w:t>
      </w:r>
      <w:r w:rsidR="00BB4408" w:rsidRPr="000300EB">
        <w:rPr>
          <w:rFonts w:ascii="Arial" w:hAnsi="Arial" w:cs="Arial"/>
          <w:sz w:val="22"/>
          <w:szCs w:val="22"/>
        </w:rPr>
        <w:t xml:space="preserve">According to </w:t>
      </w:r>
      <w:proofErr w:type="spellStart"/>
      <w:r w:rsidR="00C36F13" w:rsidRPr="000300EB">
        <w:rPr>
          <w:rFonts w:ascii="Arial" w:hAnsi="Arial" w:cs="Arial"/>
          <w:sz w:val="22"/>
          <w:szCs w:val="22"/>
        </w:rPr>
        <w:t>Chibber</w:t>
      </w:r>
      <w:proofErr w:type="spellEnd"/>
      <w:r w:rsidR="00C36F13" w:rsidRPr="000300EB">
        <w:rPr>
          <w:rFonts w:ascii="Arial" w:hAnsi="Arial" w:cs="Arial"/>
          <w:sz w:val="22"/>
          <w:szCs w:val="22"/>
        </w:rPr>
        <w:t xml:space="preserve"> (2013</w:t>
      </w:r>
      <w:r w:rsidR="00BB4408" w:rsidRPr="000300EB">
        <w:rPr>
          <w:rFonts w:ascii="Arial" w:hAnsi="Arial" w:cs="Arial"/>
          <w:sz w:val="22"/>
          <w:szCs w:val="22"/>
        </w:rPr>
        <w:t xml:space="preserve">), </w:t>
      </w:r>
      <w:r w:rsidR="006052A0" w:rsidRPr="000300EB">
        <w:rPr>
          <w:rFonts w:ascii="Arial" w:hAnsi="Arial" w:cs="Arial"/>
          <w:sz w:val="22"/>
          <w:szCs w:val="22"/>
        </w:rPr>
        <w:t xml:space="preserve">diabetes number has been in increasing with </w:t>
      </w:r>
      <w:r w:rsidR="00317640" w:rsidRPr="000300EB">
        <w:rPr>
          <w:rFonts w:ascii="Arial" w:hAnsi="Arial" w:cs="Arial"/>
          <w:sz w:val="22"/>
          <w:szCs w:val="22"/>
        </w:rPr>
        <w:t xml:space="preserve">the </w:t>
      </w:r>
      <w:r w:rsidR="006052A0" w:rsidRPr="000300EB">
        <w:rPr>
          <w:rFonts w:ascii="Arial" w:hAnsi="Arial" w:cs="Arial"/>
          <w:sz w:val="22"/>
          <w:szCs w:val="22"/>
        </w:rPr>
        <w:t xml:space="preserve">prevalence of alcohol consumption, smoking, and immigration in the same </w:t>
      </w:r>
      <w:r w:rsidR="008F0054" w:rsidRPr="000300EB">
        <w:rPr>
          <w:rFonts w:ascii="Arial" w:hAnsi="Arial" w:cs="Arial"/>
          <w:sz w:val="22"/>
          <w:szCs w:val="22"/>
        </w:rPr>
        <w:t>period</w:t>
      </w:r>
      <w:r w:rsidR="00317640" w:rsidRPr="000300EB">
        <w:rPr>
          <w:rFonts w:ascii="Arial" w:hAnsi="Arial" w:cs="Arial"/>
          <w:sz w:val="22"/>
          <w:szCs w:val="22"/>
        </w:rPr>
        <w:t>,</w:t>
      </w:r>
      <w:r w:rsidR="006052A0" w:rsidRPr="000300EB">
        <w:rPr>
          <w:rFonts w:ascii="Arial" w:hAnsi="Arial" w:cs="Arial"/>
          <w:sz w:val="22"/>
          <w:szCs w:val="22"/>
        </w:rPr>
        <w:t xml:space="preserve"> and at the same time, the aging population ha</w:t>
      </w:r>
      <w:r w:rsidR="00317640" w:rsidRPr="000300EB">
        <w:rPr>
          <w:rFonts w:ascii="Arial" w:hAnsi="Arial" w:cs="Arial"/>
          <w:sz w:val="22"/>
          <w:szCs w:val="22"/>
        </w:rPr>
        <w:t>s</w:t>
      </w:r>
      <w:r w:rsidR="006052A0" w:rsidRPr="000300EB">
        <w:rPr>
          <w:rFonts w:ascii="Arial" w:hAnsi="Arial" w:cs="Arial"/>
          <w:sz w:val="22"/>
          <w:szCs w:val="22"/>
        </w:rPr>
        <w:t xml:space="preserve"> reduced the intake of vegetables and fruits.</w:t>
      </w:r>
      <w:r w:rsidR="00FB5B7B" w:rsidRPr="000300EB">
        <w:rPr>
          <w:rFonts w:ascii="Arial" w:hAnsi="Arial" w:cs="Arial"/>
          <w:sz w:val="22"/>
          <w:szCs w:val="22"/>
        </w:rPr>
        <w:t xml:space="preserve"> On the other hand, </w:t>
      </w:r>
      <w:proofErr w:type="spellStart"/>
      <w:r w:rsidR="00C36F13" w:rsidRPr="000300EB">
        <w:rPr>
          <w:rFonts w:ascii="Arial" w:hAnsi="Arial" w:cs="Arial"/>
          <w:sz w:val="22"/>
          <w:szCs w:val="22"/>
        </w:rPr>
        <w:t>Maddatu</w:t>
      </w:r>
      <w:proofErr w:type="spellEnd"/>
      <w:r w:rsidR="00C36F13" w:rsidRPr="000300EB">
        <w:rPr>
          <w:rFonts w:ascii="Arial" w:hAnsi="Arial" w:cs="Arial"/>
          <w:sz w:val="22"/>
          <w:szCs w:val="22"/>
        </w:rPr>
        <w:t xml:space="preserve"> et al. (2017</w:t>
      </w:r>
      <w:r w:rsidR="00FB5B7B" w:rsidRPr="000300EB">
        <w:rPr>
          <w:rFonts w:ascii="Arial" w:hAnsi="Arial" w:cs="Arial"/>
          <w:sz w:val="22"/>
          <w:szCs w:val="22"/>
        </w:rPr>
        <w:t xml:space="preserve">) found out that smoking leads to type 2 diabetes because the work of the insulin helps the entry of blood </w:t>
      </w:r>
      <w:r w:rsidR="00FB5B7B" w:rsidRPr="000300EB">
        <w:rPr>
          <w:rFonts w:ascii="Arial" w:hAnsi="Arial" w:cs="Arial"/>
          <w:sz w:val="22"/>
          <w:szCs w:val="22"/>
        </w:rPr>
        <w:lastRenderedPageBreak/>
        <w:t>sugar into cells</w:t>
      </w:r>
      <w:r w:rsidR="00317640" w:rsidRPr="000300EB">
        <w:rPr>
          <w:rFonts w:ascii="Arial" w:hAnsi="Arial" w:cs="Arial"/>
          <w:sz w:val="22"/>
          <w:szCs w:val="22"/>
        </w:rPr>
        <w:t>,</w:t>
      </w:r>
      <w:r w:rsidR="00FB5B7B" w:rsidRPr="000300EB">
        <w:rPr>
          <w:rFonts w:ascii="Arial" w:hAnsi="Arial" w:cs="Arial"/>
          <w:sz w:val="22"/>
          <w:szCs w:val="22"/>
        </w:rPr>
        <w:t xml:space="preserve"> but the nicotine alters the cells so that they do</w:t>
      </w:r>
      <w:r w:rsidR="00733515" w:rsidRPr="000300EB">
        <w:rPr>
          <w:rFonts w:ascii="Arial" w:hAnsi="Arial" w:cs="Arial"/>
          <w:sz w:val="22"/>
          <w:szCs w:val="22"/>
        </w:rPr>
        <w:t xml:space="preserve"> not respond to insulin hence increasing the blood sugar levels. The chemical compounds in cigarettes distort the body cells leading to inflammation </w:t>
      </w:r>
      <w:r w:rsidR="00317640" w:rsidRPr="000300EB">
        <w:rPr>
          <w:rFonts w:ascii="Arial" w:hAnsi="Arial" w:cs="Arial"/>
          <w:sz w:val="22"/>
          <w:szCs w:val="22"/>
        </w:rPr>
        <w:t xml:space="preserve">and </w:t>
      </w:r>
      <w:r w:rsidR="00733515" w:rsidRPr="000300EB">
        <w:rPr>
          <w:rFonts w:ascii="Arial" w:hAnsi="Arial" w:cs="Arial"/>
          <w:sz w:val="22"/>
          <w:szCs w:val="22"/>
        </w:rPr>
        <w:t>making the cells not respond to insulin.</w:t>
      </w:r>
    </w:p>
    <w:p w14:paraId="49BE9994" w14:textId="05E58801" w:rsidR="00924100" w:rsidRPr="000300EB" w:rsidRDefault="00924100" w:rsidP="000300EB">
      <w:pPr>
        <w:spacing w:after="0" w:line="360" w:lineRule="auto"/>
        <w:ind w:firstLine="720"/>
        <w:jc w:val="both"/>
        <w:rPr>
          <w:rFonts w:ascii="Arial" w:hAnsi="Arial" w:cs="Arial"/>
          <w:sz w:val="22"/>
          <w:szCs w:val="22"/>
        </w:rPr>
      </w:pPr>
      <w:r w:rsidRPr="000300EB">
        <w:rPr>
          <w:rFonts w:ascii="Arial" w:hAnsi="Arial" w:cs="Arial"/>
          <w:sz w:val="22"/>
          <w:szCs w:val="22"/>
        </w:rPr>
        <w:t xml:space="preserve">According to </w:t>
      </w:r>
      <w:proofErr w:type="spellStart"/>
      <w:r w:rsidR="00C36F13" w:rsidRPr="000300EB">
        <w:rPr>
          <w:rFonts w:ascii="Arial" w:hAnsi="Arial" w:cs="Arial"/>
          <w:sz w:val="22"/>
          <w:szCs w:val="22"/>
        </w:rPr>
        <w:t>Knip</w:t>
      </w:r>
      <w:proofErr w:type="spellEnd"/>
      <w:r w:rsidR="00C36F13" w:rsidRPr="000300EB">
        <w:rPr>
          <w:rFonts w:ascii="Arial" w:hAnsi="Arial" w:cs="Arial"/>
          <w:sz w:val="22"/>
          <w:szCs w:val="22"/>
        </w:rPr>
        <w:t xml:space="preserve"> and </w:t>
      </w:r>
      <w:proofErr w:type="spellStart"/>
      <w:r w:rsidR="00C36F13" w:rsidRPr="000300EB">
        <w:rPr>
          <w:rFonts w:ascii="Arial" w:hAnsi="Arial" w:cs="Arial"/>
          <w:sz w:val="22"/>
          <w:szCs w:val="22"/>
        </w:rPr>
        <w:t>Akerblom</w:t>
      </w:r>
      <w:proofErr w:type="spellEnd"/>
      <w:r w:rsidR="00C36F13" w:rsidRPr="000300EB">
        <w:rPr>
          <w:rFonts w:ascii="Arial" w:hAnsi="Arial" w:cs="Arial"/>
          <w:sz w:val="22"/>
          <w:szCs w:val="22"/>
        </w:rPr>
        <w:t xml:space="preserve"> (1999</w:t>
      </w:r>
      <w:r w:rsidRPr="000300EB">
        <w:rPr>
          <w:rFonts w:ascii="Arial" w:hAnsi="Arial" w:cs="Arial"/>
          <w:sz w:val="22"/>
          <w:szCs w:val="22"/>
        </w:rPr>
        <w:t>), environmental factors ha</w:t>
      </w:r>
      <w:r w:rsidR="00317640" w:rsidRPr="000300EB">
        <w:rPr>
          <w:rFonts w:ascii="Arial" w:hAnsi="Arial" w:cs="Arial"/>
          <w:sz w:val="22"/>
          <w:szCs w:val="22"/>
        </w:rPr>
        <w:t>ve</w:t>
      </w:r>
      <w:r w:rsidRPr="000300EB">
        <w:rPr>
          <w:rFonts w:ascii="Arial" w:hAnsi="Arial" w:cs="Arial"/>
          <w:sz w:val="22"/>
          <w:szCs w:val="22"/>
        </w:rPr>
        <w:t xml:space="preserve"> a role in diabetes etiopathogenesis</w:t>
      </w:r>
      <w:r w:rsidR="0085549F" w:rsidRPr="000300EB">
        <w:rPr>
          <w:rFonts w:ascii="Arial" w:hAnsi="Arial" w:cs="Arial"/>
          <w:sz w:val="22"/>
          <w:szCs w:val="22"/>
        </w:rPr>
        <w:t xml:space="preserve">. The study shows that the environmental pollutants </w:t>
      </w:r>
      <w:r w:rsidR="00317640" w:rsidRPr="000300EB">
        <w:rPr>
          <w:rFonts w:ascii="Arial" w:hAnsi="Arial" w:cs="Arial"/>
          <w:sz w:val="22"/>
          <w:szCs w:val="22"/>
        </w:rPr>
        <w:t>i</w:t>
      </w:r>
      <w:r w:rsidR="0085549F" w:rsidRPr="000300EB">
        <w:rPr>
          <w:rFonts w:ascii="Arial" w:hAnsi="Arial" w:cs="Arial"/>
          <w:sz w:val="22"/>
          <w:szCs w:val="22"/>
        </w:rPr>
        <w:t>n water, air</w:t>
      </w:r>
      <w:r w:rsidR="00317640" w:rsidRPr="000300EB">
        <w:rPr>
          <w:rFonts w:ascii="Arial" w:hAnsi="Arial" w:cs="Arial"/>
          <w:sz w:val="22"/>
          <w:szCs w:val="22"/>
        </w:rPr>
        <w:t>,</w:t>
      </w:r>
      <w:r w:rsidR="0085549F" w:rsidRPr="000300EB">
        <w:rPr>
          <w:rFonts w:ascii="Arial" w:hAnsi="Arial" w:cs="Arial"/>
          <w:sz w:val="22"/>
          <w:szCs w:val="22"/>
        </w:rPr>
        <w:t xml:space="preserve"> and soil</w:t>
      </w:r>
      <w:r w:rsidR="00317640" w:rsidRPr="000300EB">
        <w:rPr>
          <w:rFonts w:ascii="Arial" w:hAnsi="Arial" w:cs="Arial"/>
          <w:sz w:val="22"/>
          <w:szCs w:val="22"/>
        </w:rPr>
        <w:t>,</w:t>
      </w:r>
      <w:r w:rsidR="0085549F" w:rsidRPr="000300EB">
        <w:rPr>
          <w:rFonts w:ascii="Arial" w:hAnsi="Arial" w:cs="Arial"/>
          <w:sz w:val="22"/>
          <w:szCs w:val="22"/>
        </w:rPr>
        <w:t xml:space="preserve"> particularly the particulate matter, nitrogen dioxide, with rapid socioeconomic development and urbanization could explain the increase and prevalence of diabetes. </w:t>
      </w:r>
      <w:r w:rsidR="00317640" w:rsidRPr="000300EB">
        <w:rPr>
          <w:rFonts w:ascii="Arial" w:hAnsi="Arial" w:cs="Arial"/>
          <w:sz w:val="22"/>
          <w:szCs w:val="22"/>
        </w:rPr>
        <w:t>P</w:t>
      </w:r>
      <w:r w:rsidR="0085549F" w:rsidRPr="000300EB">
        <w:rPr>
          <w:rFonts w:ascii="Arial" w:hAnsi="Arial" w:cs="Arial"/>
          <w:sz w:val="22"/>
          <w:szCs w:val="22"/>
        </w:rPr>
        <w:t xml:space="preserve">ollution of these natural resources injects fine particles </w:t>
      </w:r>
      <w:r w:rsidR="00317640" w:rsidRPr="000300EB">
        <w:rPr>
          <w:rFonts w:ascii="Arial" w:hAnsi="Arial" w:cs="Arial"/>
          <w:sz w:val="22"/>
          <w:szCs w:val="22"/>
        </w:rPr>
        <w:t>with toxins and metals which may inflame</w:t>
      </w:r>
      <w:r w:rsidR="0085549F" w:rsidRPr="000300EB">
        <w:rPr>
          <w:rFonts w:ascii="Arial" w:hAnsi="Arial" w:cs="Arial"/>
          <w:sz w:val="22"/>
          <w:szCs w:val="22"/>
        </w:rPr>
        <w:t xml:space="preserve"> the lungs and other parts of the body</w:t>
      </w:r>
      <w:r w:rsidR="0061772F" w:rsidRPr="000300EB">
        <w:rPr>
          <w:rFonts w:ascii="Arial" w:hAnsi="Arial" w:cs="Arial"/>
          <w:sz w:val="22"/>
          <w:szCs w:val="22"/>
        </w:rPr>
        <w:t xml:space="preserve">. The inflammation of the tissues and cells from the fine particles increases </w:t>
      </w:r>
      <w:r w:rsidR="00317640" w:rsidRPr="000300EB">
        <w:rPr>
          <w:rFonts w:ascii="Arial" w:hAnsi="Arial" w:cs="Arial"/>
          <w:sz w:val="22"/>
          <w:szCs w:val="22"/>
        </w:rPr>
        <w:t>people's chances of developing</w:t>
      </w:r>
      <w:r w:rsidR="0061772F" w:rsidRPr="000300EB">
        <w:rPr>
          <w:rFonts w:ascii="Arial" w:hAnsi="Arial" w:cs="Arial"/>
          <w:sz w:val="22"/>
          <w:szCs w:val="22"/>
        </w:rPr>
        <w:t xml:space="preserve"> type 2 diabetes</w:t>
      </w:r>
      <w:r w:rsidR="00C36F13" w:rsidRPr="000300EB">
        <w:rPr>
          <w:rFonts w:ascii="Arial" w:hAnsi="Arial" w:cs="Arial"/>
          <w:sz w:val="22"/>
          <w:szCs w:val="22"/>
        </w:rPr>
        <w:t>.</w:t>
      </w:r>
      <w:r w:rsidR="0061772F" w:rsidRPr="000300EB">
        <w:rPr>
          <w:rFonts w:ascii="Arial" w:hAnsi="Arial" w:cs="Arial"/>
          <w:sz w:val="22"/>
          <w:szCs w:val="22"/>
        </w:rPr>
        <w:t xml:space="preserve"> The study done by </w:t>
      </w:r>
      <w:proofErr w:type="spellStart"/>
      <w:r w:rsidR="0061772F" w:rsidRPr="000300EB">
        <w:rPr>
          <w:rFonts w:ascii="Arial" w:hAnsi="Arial" w:cs="Arial"/>
          <w:sz w:val="22"/>
          <w:szCs w:val="22"/>
        </w:rPr>
        <w:t>Dendup</w:t>
      </w:r>
      <w:proofErr w:type="spellEnd"/>
      <w:r w:rsidR="0061772F" w:rsidRPr="000300EB">
        <w:rPr>
          <w:rFonts w:ascii="Arial" w:hAnsi="Arial" w:cs="Arial"/>
          <w:sz w:val="22"/>
          <w:szCs w:val="22"/>
        </w:rPr>
        <w:t xml:space="preserve"> et al. (2018) approached environmental risk factors using a chart. They demonstrated that most regions in the UK ha</w:t>
      </w:r>
      <w:r w:rsidR="00317640" w:rsidRPr="000300EB">
        <w:rPr>
          <w:rFonts w:ascii="Arial" w:hAnsi="Arial" w:cs="Arial"/>
          <w:sz w:val="22"/>
          <w:szCs w:val="22"/>
        </w:rPr>
        <w:t>ve</w:t>
      </w:r>
      <w:r w:rsidR="0061772F" w:rsidRPr="000300EB">
        <w:rPr>
          <w:rFonts w:ascii="Arial" w:hAnsi="Arial" w:cs="Arial"/>
          <w:sz w:val="22"/>
          <w:szCs w:val="22"/>
        </w:rPr>
        <w:t xml:space="preserve"> no physical activity resources, walkability-enabled resources, and</w:t>
      </w:r>
      <w:r w:rsidR="00317640" w:rsidRPr="000300EB">
        <w:rPr>
          <w:rFonts w:ascii="Arial" w:hAnsi="Arial" w:cs="Arial"/>
          <w:sz w:val="22"/>
          <w:szCs w:val="22"/>
        </w:rPr>
        <w:t xml:space="preserve"> the general area condition, which has indirectly contributed</w:t>
      </w:r>
      <w:r w:rsidR="0061772F" w:rsidRPr="000300EB">
        <w:rPr>
          <w:rFonts w:ascii="Arial" w:hAnsi="Arial" w:cs="Arial"/>
          <w:sz w:val="22"/>
          <w:szCs w:val="22"/>
        </w:rPr>
        <w:t xml:space="preserve"> to risk diabetic factors such as unhealthy </w:t>
      </w:r>
      <w:r w:rsidR="000E7145" w:rsidRPr="000300EB">
        <w:rPr>
          <w:rFonts w:ascii="Arial" w:hAnsi="Arial" w:cs="Arial"/>
          <w:sz w:val="22"/>
          <w:szCs w:val="22"/>
        </w:rPr>
        <w:t>behaviors</w:t>
      </w:r>
      <w:r w:rsidR="0061772F" w:rsidRPr="000300EB">
        <w:rPr>
          <w:rFonts w:ascii="Arial" w:hAnsi="Arial" w:cs="Arial"/>
          <w:sz w:val="22"/>
          <w:szCs w:val="22"/>
        </w:rPr>
        <w:t xml:space="preserve">, physical inactivity, </w:t>
      </w:r>
      <w:r w:rsidR="00317640" w:rsidRPr="000300EB">
        <w:rPr>
          <w:rFonts w:ascii="Arial" w:hAnsi="Arial" w:cs="Arial"/>
          <w:sz w:val="22"/>
          <w:szCs w:val="22"/>
        </w:rPr>
        <w:t>and air pollution. They are</w:t>
      </w:r>
      <w:r w:rsidR="0061772F" w:rsidRPr="000300EB">
        <w:rPr>
          <w:rFonts w:ascii="Arial" w:hAnsi="Arial" w:cs="Arial"/>
          <w:sz w:val="22"/>
          <w:szCs w:val="22"/>
        </w:rPr>
        <w:t xml:space="preserve"> which are linked to intermedia</w:t>
      </w:r>
      <w:r w:rsidR="00EC3803" w:rsidRPr="000300EB">
        <w:rPr>
          <w:rFonts w:ascii="Arial" w:hAnsi="Arial" w:cs="Arial"/>
          <w:sz w:val="22"/>
          <w:szCs w:val="22"/>
        </w:rPr>
        <w:t>ry</w:t>
      </w:r>
      <w:r w:rsidR="0061772F" w:rsidRPr="000300EB">
        <w:rPr>
          <w:rFonts w:ascii="Arial" w:hAnsi="Arial" w:cs="Arial"/>
          <w:sz w:val="22"/>
          <w:szCs w:val="22"/>
        </w:rPr>
        <w:t xml:space="preserve"> outcomes such as hypertension, obesity, and prediabetes hence leading to type 2 diabetes as a primary outcome</w:t>
      </w:r>
      <w:r w:rsidR="007A1531" w:rsidRPr="000300EB">
        <w:rPr>
          <w:rFonts w:ascii="Arial" w:hAnsi="Arial" w:cs="Arial"/>
          <w:sz w:val="22"/>
          <w:szCs w:val="22"/>
        </w:rPr>
        <w:t>. Therefore, environment</w:t>
      </w:r>
      <w:r w:rsidR="00317640" w:rsidRPr="000300EB">
        <w:rPr>
          <w:rFonts w:ascii="Arial" w:hAnsi="Arial" w:cs="Arial"/>
          <w:sz w:val="22"/>
          <w:szCs w:val="22"/>
        </w:rPr>
        <w:t>al</w:t>
      </w:r>
      <w:r w:rsidR="007A1531" w:rsidRPr="000300EB">
        <w:rPr>
          <w:rFonts w:ascii="Arial" w:hAnsi="Arial" w:cs="Arial"/>
          <w:sz w:val="22"/>
          <w:szCs w:val="22"/>
        </w:rPr>
        <w:t xml:space="preserve"> </w:t>
      </w:r>
      <w:r w:rsidR="00BF7FA9" w:rsidRPr="000300EB">
        <w:rPr>
          <w:rFonts w:ascii="Arial" w:hAnsi="Arial" w:cs="Arial"/>
          <w:sz w:val="22"/>
          <w:szCs w:val="22"/>
        </w:rPr>
        <w:t xml:space="preserve">risk factors trigger the intermediary causes of diabetes. </w:t>
      </w:r>
    </w:p>
    <w:p w14:paraId="6C0494B0" w14:textId="0AEE6F4C" w:rsidR="00DD566C" w:rsidRPr="000300EB" w:rsidRDefault="00DD566C" w:rsidP="000300EB">
      <w:pPr>
        <w:spacing w:after="0" w:line="360" w:lineRule="auto"/>
        <w:ind w:firstLine="720"/>
        <w:jc w:val="both"/>
        <w:rPr>
          <w:rFonts w:ascii="Arial" w:hAnsi="Arial" w:cs="Arial"/>
          <w:sz w:val="22"/>
          <w:szCs w:val="22"/>
        </w:rPr>
      </w:pPr>
      <w:r w:rsidRPr="000300EB">
        <w:rPr>
          <w:rFonts w:ascii="Arial" w:hAnsi="Arial" w:cs="Arial"/>
          <w:sz w:val="22"/>
          <w:szCs w:val="22"/>
        </w:rPr>
        <w:t xml:space="preserve">According to </w:t>
      </w:r>
      <w:r w:rsidR="00C36F13" w:rsidRPr="000300EB">
        <w:rPr>
          <w:rFonts w:ascii="Arial" w:hAnsi="Arial" w:cs="Arial"/>
          <w:sz w:val="22"/>
          <w:szCs w:val="22"/>
        </w:rPr>
        <w:t>Adler et al. (2003</w:t>
      </w:r>
      <w:r w:rsidRPr="000300EB">
        <w:rPr>
          <w:rFonts w:ascii="Arial" w:hAnsi="Arial" w:cs="Arial"/>
          <w:sz w:val="22"/>
          <w:szCs w:val="22"/>
        </w:rPr>
        <w:t xml:space="preserve">), </w:t>
      </w:r>
      <w:r w:rsidR="00317640" w:rsidRPr="000300EB">
        <w:rPr>
          <w:rFonts w:ascii="Arial" w:hAnsi="Arial" w:cs="Arial"/>
          <w:sz w:val="22"/>
          <w:szCs w:val="22"/>
        </w:rPr>
        <w:t>some factors</w:t>
      </w:r>
      <w:r w:rsidRPr="000300EB">
        <w:rPr>
          <w:rFonts w:ascii="Arial" w:hAnsi="Arial" w:cs="Arial"/>
          <w:sz w:val="22"/>
          <w:szCs w:val="22"/>
        </w:rPr>
        <w:t xml:space="preserve"> characterize the evolution of diabetes</w:t>
      </w:r>
      <w:r w:rsidR="00317640" w:rsidRPr="000300EB">
        <w:rPr>
          <w:rFonts w:ascii="Arial" w:hAnsi="Arial" w:cs="Arial"/>
          <w:sz w:val="22"/>
          <w:szCs w:val="22"/>
        </w:rPr>
        <w:t>,</w:t>
      </w:r>
      <w:r w:rsidRPr="000300EB">
        <w:rPr>
          <w:rFonts w:ascii="Arial" w:hAnsi="Arial" w:cs="Arial"/>
          <w:sz w:val="22"/>
          <w:szCs w:val="22"/>
        </w:rPr>
        <w:t xml:space="preserve"> including </w:t>
      </w:r>
      <w:r w:rsidR="00317640" w:rsidRPr="000300EB">
        <w:rPr>
          <w:rFonts w:ascii="Arial" w:hAnsi="Arial" w:cs="Arial"/>
          <w:sz w:val="22"/>
          <w:szCs w:val="22"/>
        </w:rPr>
        <w:t>new diabetes</w:t>
      </w:r>
      <w:r w:rsidRPr="000300EB">
        <w:rPr>
          <w:rFonts w:ascii="Arial" w:hAnsi="Arial" w:cs="Arial"/>
          <w:sz w:val="22"/>
          <w:szCs w:val="22"/>
        </w:rPr>
        <w:t xml:space="preserve"> cases number, </w:t>
      </w:r>
      <w:r w:rsidR="00317640" w:rsidRPr="000300EB">
        <w:rPr>
          <w:rFonts w:ascii="Arial" w:hAnsi="Arial" w:cs="Arial"/>
          <w:sz w:val="22"/>
          <w:szCs w:val="22"/>
        </w:rPr>
        <w:t xml:space="preserve">the </w:t>
      </w:r>
      <w:r w:rsidRPr="000300EB">
        <w:rPr>
          <w:rFonts w:ascii="Arial" w:hAnsi="Arial" w:cs="Arial"/>
          <w:sz w:val="22"/>
          <w:szCs w:val="22"/>
        </w:rPr>
        <w:t xml:space="preserve">survival period among people with diabetes, and the population converted from prediabetic to diabetic. </w:t>
      </w:r>
      <w:r w:rsidR="00317640" w:rsidRPr="000300EB">
        <w:rPr>
          <w:rFonts w:ascii="Arial" w:hAnsi="Arial" w:cs="Arial"/>
          <w:sz w:val="22"/>
          <w:szCs w:val="22"/>
        </w:rPr>
        <w:t>F</w:t>
      </w:r>
      <w:r w:rsidR="009A23C9" w:rsidRPr="000300EB">
        <w:rPr>
          <w:rFonts w:ascii="Arial" w:hAnsi="Arial" w:cs="Arial"/>
          <w:sz w:val="22"/>
          <w:szCs w:val="22"/>
        </w:rPr>
        <w:t xml:space="preserve">or instance, </w:t>
      </w:r>
      <w:r w:rsidR="00C36F13" w:rsidRPr="000300EB">
        <w:rPr>
          <w:rFonts w:ascii="Arial" w:hAnsi="Arial" w:cs="Arial"/>
          <w:sz w:val="22"/>
          <w:szCs w:val="22"/>
        </w:rPr>
        <w:t xml:space="preserve">Tabak et al. </w:t>
      </w:r>
      <w:r w:rsidR="009A23C9" w:rsidRPr="000300EB">
        <w:rPr>
          <w:rFonts w:ascii="Arial" w:hAnsi="Arial" w:cs="Arial"/>
          <w:sz w:val="22"/>
          <w:szCs w:val="22"/>
        </w:rPr>
        <w:t>(</w:t>
      </w:r>
      <w:r w:rsidR="00C36F13" w:rsidRPr="000300EB">
        <w:rPr>
          <w:rFonts w:ascii="Arial" w:hAnsi="Arial" w:cs="Arial"/>
          <w:sz w:val="22"/>
          <w:szCs w:val="22"/>
        </w:rPr>
        <w:t>2012</w:t>
      </w:r>
      <w:r w:rsidR="009A23C9" w:rsidRPr="000300EB">
        <w:rPr>
          <w:rFonts w:ascii="Arial" w:hAnsi="Arial" w:cs="Arial"/>
          <w:sz w:val="22"/>
          <w:szCs w:val="22"/>
        </w:rPr>
        <w:t xml:space="preserve">) found out that </w:t>
      </w:r>
      <w:r w:rsidR="00A5713B" w:rsidRPr="000300EB">
        <w:rPr>
          <w:rFonts w:ascii="Arial" w:hAnsi="Arial" w:cs="Arial"/>
          <w:sz w:val="22"/>
          <w:szCs w:val="22"/>
        </w:rPr>
        <w:t xml:space="preserve">5 to 15% of prediabetic people </w:t>
      </w:r>
      <w:r w:rsidR="00317640" w:rsidRPr="000300EB">
        <w:rPr>
          <w:rFonts w:ascii="Arial" w:hAnsi="Arial" w:cs="Arial"/>
          <w:sz w:val="22"/>
          <w:szCs w:val="22"/>
        </w:rPr>
        <w:t>develop diabetes</w:t>
      </w:r>
      <w:r w:rsidR="00A5713B" w:rsidRPr="000300EB">
        <w:rPr>
          <w:rFonts w:ascii="Arial" w:hAnsi="Arial" w:cs="Arial"/>
          <w:sz w:val="22"/>
          <w:szCs w:val="22"/>
        </w:rPr>
        <w:t xml:space="preserve"> each year with the consideration of underlying population characteristics and the glucose abnormality severity. </w:t>
      </w:r>
      <w:r w:rsidR="00570E1B" w:rsidRPr="000300EB">
        <w:rPr>
          <w:rFonts w:ascii="Arial" w:hAnsi="Arial" w:cs="Arial"/>
          <w:sz w:val="22"/>
          <w:szCs w:val="22"/>
        </w:rPr>
        <w:t xml:space="preserve">In respect to </w:t>
      </w:r>
      <w:r w:rsidR="00C36F13" w:rsidRPr="000300EB">
        <w:rPr>
          <w:rFonts w:ascii="Arial" w:hAnsi="Arial" w:cs="Arial"/>
          <w:sz w:val="22"/>
          <w:szCs w:val="22"/>
        </w:rPr>
        <w:t xml:space="preserve">Gill et al. </w:t>
      </w:r>
      <w:r w:rsidR="00765745" w:rsidRPr="000300EB">
        <w:rPr>
          <w:rFonts w:ascii="Arial" w:hAnsi="Arial" w:cs="Arial"/>
          <w:sz w:val="22"/>
          <w:szCs w:val="22"/>
        </w:rPr>
        <w:t>(</w:t>
      </w:r>
      <w:r w:rsidR="00C36F13" w:rsidRPr="000300EB">
        <w:rPr>
          <w:rFonts w:ascii="Arial" w:hAnsi="Arial" w:cs="Arial"/>
          <w:sz w:val="22"/>
          <w:szCs w:val="22"/>
        </w:rPr>
        <w:t>2003</w:t>
      </w:r>
      <w:r w:rsidR="00765745" w:rsidRPr="000300EB">
        <w:rPr>
          <w:rFonts w:ascii="Arial" w:hAnsi="Arial" w:cs="Arial"/>
          <w:sz w:val="22"/>
          <w:szCs w:val="22"/>
        </w:rPr>
        <w:t xml:space="preserve">) study, prediabetic individuals develop into </w:t>
      </w:r>
      <w:r w:rsidR="00317640" w:rsidRPr="000300EB">
        <w:rPr>
          <w:rFonts w:ascii="Arial" w:hAnsi="Arial" w:cs="Arial"/>
          <w:sz w:val="22"/>
          <w:szCs w:val="22"/>
        </w:rPr>
        <w:t>people with diabetes</w:t>
      </w:r>
      <w:r w:rsidR="00765745" w:rsidRPr="000300EB">
        <w:rPr>
          <w:rFonts w:ascii="Arial" w:hAnsi="Arial" w:cs="Arial"/>
          <w:sz w:val="22"/>
          <w:szCs w:val="22"/>
        </w:rPr>
        <w:t xml:space="preserve"> when the</w:t>
      </w:r>
      <w:r w:rsidR="00317640" w:rsidRPr="000300EB">
        <w:rPr>
          <w:rFonts w:ascii="Arial" w:hAnsi="Arial" w:cs="Arial"/>
          <w:sz w:val="22"/>
          <w:szCs w:val="22"/>
        </w:rPr>
        <w:t xml:space="preserve">y do not </w:t>
      </w:r>
      <w:proofErr w:type="gramStart"/>
      <w:r w:rsidR="00317640" w:rsidRPr="000300EB">
        <w:rPr>
          <w:rFonts w:ascii="Arial" w:hAnsi="Arial" w:cs="Arial"/>
          <w:sz w:val="22"/>
          <w:szCs w:val="22"/>
        </w:rPr>
        <w:t>take action</w:t>
      </w:r>
      <w:proofErr w:type="gramEnd"/>
      <w:r w:rsidR="00317640" w:rsidRPr="000300EB">
        <w:rPr>
          <w:rFonts w:ascii="Arial" w:hAnsi="Arial" w:cs="Arial"/>
          <w:sz w:val="22"/>
          <w:szCs w:val="22"/>
        </w:rPr>
        <w:t xml:space="preserve"> on their required diet, engage in physical exercise, and avoid</w:t>
      </w:r>
      <w:r w:rsidR="00765745" w:rsidRPr="000300EB">
        <w:rPr>
          <w:rFonts w:ascii="Arial" w:hAnsi="Arial" w:cs="Arial"/>
          <w:sz w:val="22"/>
          <w:szCs w:val="22"/>
        </w:rPr>
        <w:t xml:space="preserve"> lifestyles and habits that can lead to diabetes. </w:t>
      </w:r>
      <w:r w:rsidR="00317640" w:rsidRPr="000300EB">
        <w:rPr>
          <w:rFonts w:ascii="Arial" w:hAnsi="Arial" w:cs="Arial"/>
          <w:sz w:val="22"/>
          <w:szCs w:val="22"/>
        </w:rPr>
        <w:t>F</w:t>
      </w:r>
      <w:r w:rsidR="00E3218A" w:rsidRPr="000300EB">
        <w:rPr>
          <w:rFonts w:ascii="Arial" w:hAnsi="Arial" w:cs="Arial"/>
          <w:sz w:val="22"/>
          <w:szCs w:val="22"/>
        </w:rPr>
        <w:t xml:space="preserve">urther, prediabetic people can develop into diabetic within five years if they are not keen </w:t>
      </w:r>
      <w:r w:rsidR="00317640" w:rsidRPr="000300EB">
        <w:rPr>
          <w:rFonts w:ascii="Arial" w:hAnsi="Arial" w:cs="Arial"/>
          <w:sz w:val="22"/>
          <w:szCs w:val="22"/>
        </w:rPr>
        <w:t>o</w:t>
      </w:r>
      <w:r w:rsidR="00E3218A" w:rsidRPr="000300EB">
        <w:rPr>
          <w:rFonts w:ascii="Arial" w:hAnsi="Arial" w:cs="Arial"/>
          <w:sz w:val="22"/>
          <w:szCs w:val="22"/>
        </w:rPr>
        <w:t xml:space="preserve">n taking managing actions. </w:t>
      </w:r>
      <w:r w:rsidR="00A50FF0" w:rsidRPr="000300EB">
        <w:rPr>
          <w:rFonts w:ascii="Arial" w:hAnsi="Arial" w:cs="Arial"/>
          <w:sz w:val="22"/>
          <w:szCs w:val="22"/>
        </w:rPr>
        <w:t xml:space="preserve">In </w:t>
      </w:r>
      <w:r w:rsidR="00317640" w:rsidRPr="000300EB">
        <w:rPr>
          <w:rFonts w:ascii="Arial" w:hAnsi="Arial" w:cs="Arial"/>
          <w:sz w:val="22"/>
          <w:szCs w:val="22"/>
        </w:rPr>
        <w:t xml:space="preserve">the </w:t>
      </w:r>
      <w:r w:rsidR="00A50FF0" w:rsidRPr="000300EB">
        <w:rPr>
          <w:rFonts w:ascii="Arial" w:hAnsi="Arial" w:cs="Arial"/>
          <w:sz w:val="22"/>
          <w:szCs w:val="22"/>
        </w:rPr>
        <w:t>UK, among the adult population, 1 in 3 people are prediabetic</w:t>
      </w:r>
      <w:r w:rsidR="00317640" w:rsidRPr="000300EB">
        <w:rPr>
          <w:rFonts w:ascii="Arial" w:hAnsi="Arial" w:cs="Arial"/>
          <w:sz w:val="22"/>
          <w:szCs w:val="22"/>
        </w:rPr>
        <w:t>;</w:t>
      </w:r>
      <w:r w:rsidR="00A50FF0" w:rsidRPr="000300EB">
        <w:rPr>
          <w:rFonts w:ascii="Arial" w:hAnsi="Arial" w:cs="Arial"/>
          <w:sz w:val="22"/>
          <w:szCs w:val="22"/>
        </w:rPr>
        <w:t xml:space="preserve"> hence</w:t>
      </w:r>
      <w:r w:rsidR="00317640" w:rsidRPr="000300EB">
        <w:rPr>
          <w:rFonts w:ascii="Arial" w:hAnsi="Arial" w:cs="Arial"/>
          <w:sz w:val="22"/>
          <w:szCs w:val="22"/>
        </w:rPr>
        <w:t>, if there is no intervention to manage the condition, it may evolve to diabetes later in their life, among the factors contributing</w:t>
      </w:r>
      <w:r w:rsidR="0079783C" w:rsidRPr="000300EB">
        <w:rPr>
          <w:rFonts w:ascii="Arial" w:hAnsi="Arial" w:cs="Arial"/>
          <w:sz w:val="22"/>
          <w:szCs w:val="22"/>
        </w:rPr>
        <w:t xml:space="preserve"> to the prevalence of diabetes.</w:t>
      </w:r>
    </w:p>
    <w:p w14:paraId="6C8AD5B0" w14:textId="21E7A2AC" w:rsidR="00EA69FA" w:rsidRPr="000300EB" w:rsidRDefault="00E13602" w:rsidP="000300EB">
      <w:pPr>
        <w:spacing w:after="0" w:line="360" w:lineRule="auto"/>
        <w:ind w:firstLine="720"/>
        <w:jc w:val="both"/>
        <w:rPr>
          <w:rFonts w:ascii="Arial" w:hAnsi="Arial" w:cs="Arial"/>
          <w:sz w:val="22"/>
          <w:szCs w:val="22"/>
        </w:rPr>
      </w:pPr>
      <w:r w:rsidRPr="000300EB">
        <w:rPr>
          <w:rFonts w:ascii="Arial" w:hAnsi="Arial" w:cs="Arial"/>
          <w:sz w:val="22"/>
          <w:szCs w:val="22"/>
        </w:rPr>
        <w:t>Considering the diabetes risk factors</w:t>
      </w:r>
      <w:r w:rsidR="00317640" w:rsidRPr="000300EB">
        <w:rPr>
          <w:rFonts w:ascii="Arial" w:hAnsi="Arial" w:cs="Arial"/>
          <w:sz w:val="22"/>
          <w:szCs w:val="22"/>
        </w:rPr>
        <w:t xml:space="preserve"> mentioned</w:t>
      </w:r>
      <w:r w:rsidRPr="000300EB">
        <w:rPr>
          <w:rFonts w:ascii="Arial" w:hAnsi="Arial" w:cs="Arial"/>
          <w:sz w:val="22"/>
          <w:szCs w:val="22"/>
        </w:rPr>
        <w:t xml:space="preserve">, </w:t>
      </w:r>
      <w:r w:rsidR="0036598C" w:rsidRPr="000300EB">
        <w:rPr>
          <w:rFonts w:ascii="Arial" w:hAnsi="Arial" w:cs="Arial"/>
          <w:sz w:val="22"/>
          <w:szCs w:val="22"/>
        </w:rPr>
        <w:t>global changes like climate and seasonal changes are interconnected to diabetes</w:t>
      </w:r>
      <w:r w:rsidR="00EC3803" w:rsidRPr="000300EB">
        <w:rPr>
          <w:rFonts w:ascii="Arial" w:hAnsi="Arial" w:cs="Arial"/>
          <w:sz w:val="22"/>
          <w:szCs w:val="22"/>
        </w:rPr>
        <w:t xml:space="preserve"> (</w:t>
      </w:r>
      <w:r w:rsidR="00C36F13" w:rsidRPr="000300EB">
        <w:rPr>
          <w:rFonts w:ascii="Arial" w:hAnsi="Arial" w:cs="Arial"/>
          <w:sz w:val="22"/>
          <w:szCs w:val="22"/>
        </w:rPr>
        <w:t>Booth et al., 2017</w:t>
      </w:r>
      <w:r w:rsidR="00EC3803" w:rsidRPr="000300EB">
        <w:rPr>
          <w:rFonts w:ascii="Arial" w:hAnsi="Arial" w:cs="Arial"/>
          <w:sz w:val="22"/>
          <w:szCs w:val="22"/>
        </w:rPr>
        <w:t xml:space="preserve">). Based on </w:t>
      </w:r>
      <w:r w:rsidR="00317640" w:rsidRPr="000300EB">
        <w:rPr>
          <w:rFonts w:ascii="Arial" w:hAnsi="Arial" w:cs="Arial"/>
          <w:sz w:val="22"/>
          <w:szCs w:val="22"/>
        </w:rPr>
        <w:t xml:space="preserve">the </w:t>
      </w:r>
      <w:r w:rsidR="00EC3803" w:rsidRPr="000300EB">
        <w:rPr>
          <w:rFonts w:ascii="Arial" w:hAnsi="Arial" w:cs="Arial"/>
          <w:sz w:val="22"/>
          <w:szCs w:val="22"/>
        </w:rPr>
        <w:t xml:space="preserve">study, temperature changes can trigger the susceptibility of an individual to develop diabetes </w:t>
      </w:r>
      <w:proofErr w:type="gramStart"/>
      <w:r w:rsidR="00EC3803" w:rsidRPr="000300EB">
        <w:rPr>
          <w:rFonts w:ascii="Arial" w:hAnsi="Arial" w:cs="Arial"/>
          <w:sz w:val="22"/>
          <w:szCs w:val="22"/>
        </w:rPr>
        <w:t>and also</w:t>
      </w:r>
      <w:proofErr w:type="gramEnd"/>
      <w:r w:rsidR="00EC3803" w:rsidRPr="000300EB">
        <w:rPr>
          <w:rFonts w:ascii="Arial" w:hAnsi="Arial" w:cs="Arial"/>
          <w:sz w:val="22"/>
          <w:szCs w:val="22"/>
        </w:rPr>
        <w:t xml:space="preserve"> increase the adverse effects on those who </w:t>
      </w:r>
      <w:r w:rsidR="00095179" w:rsidRPr="000300EB">
        <w:rPr>
          <w:rFonts w:ascii="Arial" w:hAnsi="Arial" w:cs="Arial"/>
          <w:sz w:val="22"/>
          <w:szCs w:val="22"/>
        </w:rPr>
        <w:t xml:space="preserve">have diabetes. </w:t>
      </w:r>
      <w:r w:rsidR="00317640" w:rsidRPr="000300EB">
        <w:rPr>
          <w:rFonts w:ascii="Arial" w:hAnsi="Arial" w:cs="Arial"/>
          <w:sz w:val="22"/>
          <w:szCs w:val="22"/>
        </w:rPr>
        <w:t>E</w:t>
      </w:r>
      <w:r w:rsidR="00095179" w:rsidRPr="000300EB">
        <w:rPr>
          <w:rFonts w:ascii="Arial" w:hAnsi="Arial" w:cs="Arial"/>
          <w:sz w:val="22"/>
          <w:szCs w:val="22"/>
        </w:rPr>
        <w:t>nvironmental</w:t>
      </w:r>
      <w:r w:rsidR="00317640" w:rsidRPr="000300EB">
        <w:rPr>
          <w:rFonts w:ascii="Arial" w:hAnsi="Arial" w:cs="Arial"/>
          <w:sz w:val="22"/>
          <w:szCs w:val="22"/>
        </w:rPr>
        <w:t xml:space="preserve"> and </w:t>
      </w:r>
      <w:r w:rsidR="00095179" w:rsidRPr="000300EB">
        <w:rPr>
          <w:rFonts w:ascii="Arial" w:hAnsi="Arial" w:cs="Arial"/>
          <w:sz w:val="22"/>
          <w:szCs w:val="22"/>
        </w:rPr>
        <w:t xml:space="preserve">seasonal changes such as summer and autumn </w:t>
      </w:r>
      <w:r w:rsidR="00C4383C" w:rsidRPr="000300EB">
        <w:rPr>
          <w:rFonts w:ascii="Arial" w:hAnsi="Arial" w:cs="Arial"/>
          <w:sz w:val="22"/>
          <w:szCs w:val="22"/>
        </w:rPr>
        <w:t>ha</w:t>
      </w:r>
      <w:r w:rsidR="00317640" w:rsidRPr="000300EB">
        <w:rPr>
          <w:rFonts w:ascii="Arial" w:hAnsi="Arial" w:cs="Arial"/>
          <w:sz w:val="22"/>
          <w:szCs w:val="22"/>
        </w:rPr>
        <w:t>ve</w:t>
      </w:r>
      <w:r w:rsidR="00C4383C" w:rsidRPr="000300EB">
        <w:rPr>
          <w:rFonts w:ascii="Arial" w:hAnsi="Arial" w:cs="Arial"/>
          <w:sz w:val="22"/>
          <w:szCs w:val="22"/>
        </w:rPr>
        <w:t xml:space="preserve"> been identified by </w:t>
      </w:r>
      <w:r w:rsidR="00C36F13" w:rsidRPr="000300EB">
        <w:rPr>
          <w:rFonts w:ascii="Arial" w:hAnsi="Arial" w:cs="Arial"/>
          <w:sz w:val="22"/>
          <w:szCs w:val="22"/>
        </w:rPr>
        <w:t xml:space="preserve">Booth et al. </w:t>
      </w:r>
      <w:r w:rsidR="00C4383C" w:rsidRPr="000300EB">
        <w:rPr>
          <w:rFonts w:ascii="Arial" w:hAnsi="Arial" w:cs="Arial"/>
          <w:sz w:val="22"/>
          <w:szCs w:val="22"/>
        </w:rPr>
        <w:t>(</w:t>
      </w:r>
      <w:r w:rsidR="00C36F13" w:rsidRPr="000300EB">
        <w:rPr>
          <w:rFonts w:ascii="Arial" w:hAnsi="Arial" w:cs="Arial"/>
          <w:sz w:val="22"/>
          <w:szCs w:val="22"/>
        </w:rPr>
        <w:t>2017</w:t>
      </w:r>
      <w:r w:rsidR="00C4383C" w:rsidRPr="000300EB">
        <w:rPr>
          <w:rFonts w:ascii="Arial" w:hAnsi="Arial" w:cs="Arial"/>
          <w:sz w:val="22"/>
          <w:szCs w:val="22"/>
        </w:rPr>
        <w:t xml:space="preserve">) to be among the factors that lead to </w:t>
      </w:r>
      <w:r w:rsidR="00317640" w:rsidRPr="000300EB">
        <w:rPr>
          <w:rFonts w:ascii="Arial" w:hAnsi="Arial" w:cs="Arial"/>
          <w:sz w:val="22"/>
          <w:szCs w:val="22"/>
        </w:rPr>
        <w:t xml:space="preserve">the </w:t>
      </w:r>
      <w:r w:rsidR="00C4383C" w:rsidRPr="000300EB">
        <w:rPr>
          <w:rFonts w:ascii="Arial" w:hAnsi="Arial" w:cs="Arial"/>
          <w:sz w:val="22"/>
          <w:szCs w:val="22"/>
        </w:rPr>
        <w:t>prevalence of diabetes.</w:t>
      </w:r>
      <w:r w:rsidR="00AC4B35" w:rsidRPr="000300EB">
        <w:rPr>
          <w:rFonts w:ascii="Arial" w:hAnsi="Arial" w:cs="Arial"/>
          <w:sz w:val="22"/>
          <w:szCs w:val="22"/>
        </w:rPr>
        <w:t xml:space="preserve"> </w:t>
      </w:r>
      <w:r w:rsidR="003E4264" w:rsidRPr="000300EB">
        <w:rPr>
          <w:rFonts w:ascii="Arial" w:hAnsi="Arial" w:cs="Arial"/>
          <w:sz w:val="22"/>
          <w:szCs w:val="22"/>
        </w:rPr>
        <w:t>The combination of global changes can affect all population</w:t>
      </w:r>
      <w:r w:rsidR="00317640" w:rsidRPr="000300EB">
        <w:rPr>
          <w:rFonts w:ascii="Arial" w:hAnsi="Arial" w:cs="Arial"/>
          <w:sz w:val="22"/>
          <w:szCs w:val="22"/>
        </w:rPr>
        <w:t>s</w:t>
      </w:r>
      <w:r w:rsidR="003E4264" w:rsidRPr="000300EB">
        <w:rPr>
          <w:rFonts w:ascii="Arial" w:hAnsi="Arial" w:cs="Arial"/>
          <w:sz w:val="22"/>
          <w:szCs w:val="22"/>
        </w:rPr>
        <w:t xml:space="preserve"> regardless of </w:t>
      </w:r>
      <w:r w:rsidR="00317640" w:rsidRPr="000300EB">
        <w:rPr>
          <w:rFonts w:ascii="Arial" w:hAnsi="Arial" w:cs="Arial"/>
          <w:sz w:val="22"/>
          <w:szCs w:val="22"/>
        </w:rPr>
        <w:t xml:space="preserve">the </w:t>
      </w:r>
      <w:r w:rsidR="003E4264" w:rsidRPr="000300EB">
        <w:rPr>
          <w:rFonts w:ascii="Arial" w:hAnsi="Arial" w:cs="Arial"/>
          <w:sz w:val="22"/>
          <w:szCs w:val="22"/>
        </w:rPr>
        <w:t xml:space="preserve">age of the people in the population. Based on </w:t>
      </w:r>
      <w:r w:rsidR="00C36F13" w:rsidRPr="000300EB">
        <w:rPr>
          <w:rFonts w:ascii="Arial" w:hAnsi="Arial" w:cs="Arial"/>
          <w:sz w:val="22"/>
          <w:szCs w:val="22"/>
        </w:rPr>
        <w:t xml:space="preserve">Ong </w:t>
      </w:r>
      <w:r w:rsidR="003E4264" w:rsidRPr="000300EB">
        <w:rPr>
          <w:rFonts w:ascii="Arial" w:hAnsi="Arial" w:cs="Arial"/>
          <w:sz w:val="22"/>
          <w:szCs w:val="22"/>
        </w:rPr>
        <w:t>(</w:t>
      </w:r>
      <w:r w:rsidR="00C36F13" w:rsidRPr="000300EB">
        <w:rPr>
          <w:rFonts w:ascii="Arial" w:hAnsi="Arial" w:cs="Arial"/>
          <w:sz w:val="22"/>
          <w:szCs w:val="22"/>
        </w:rPr>
        <w:t>2015</w:t>
      </w:r>
      <w:r w:rsidR="003E4264" w:rsidRPr="000300EB">
        <w:rPr>
          <w:rFonts w:ascii="Arial" w:hAnsi="Arial" w:cs="Arial"/>
          <w:sz w:val="22"/>
          <w:szCs w:val="22"/>
        </w:rPr>
        <w:t xml:space="preserve">), the </w:t>
      </w:r>
      <w:r w:rsidR="003E4264" w:rsidRPr="000300EB">
        <w:rPr>
          <w:rFonts w:ascii="Arial" w:hAnsi="Arial" w:cs="Arial"/>
          <w:sz w:val="22"/>
          <w:szCs w:val="22"/>
        </w:rPr>
        <w:lastRenderedPageBreak/>
        <w:t xml:space="preserve">birth cohort </w:t>
      </w:r>
      <w:r w:rsidR="00E87195" w:rsidRPr="000300EB">
        <w:rPr>
          <w:rFonts w:ascii="Arial" w:hAnsi="Arial" w:cs="Arial"/>
          <w:sz w:val="22"/>
          <w:szCs w:val="22"/>
        </w:rPr>
        <w:t xml:space="preserve">effect could pronounce diabetes affecting a certain </w:t>
      </w:r>
      <w:r w:rsidR="00317640" w:rsidRPr="000300EB">
        <w:rPr>
          <w:rFonts w:ascii="Arial" w:hAnsi="Arial" w:cs="Arial"/>
          <w:sz w:val="22"/>
          <w:szCs w:val="22"/>
        </w:rPr>
        <w:t>population segment</w:t>
      </w:r>
      <w:r w:rsidR="00E87195" w:rsidRPr="000300EB">
        <w:rPr>
          <w:rFonts w:ascii="Arial" w:hAnsi="Arial" w:cs="Arial"/>
          <w:sz w:val="22"/>
          <w:szCs w:val="22"/>
        </w:rPr>
        <w:t xml:space="preserve">. </w:t>
      </w:r>
      <w:r w:rsidR="00EA3064" w:rsidRPr="000300EB">
        <w:rPr>
          <w:rFonts w:ascii="Arial" w:hAnsi="Arial" w:cs="Arial"/>
          <w:sz w:val="22"/>
          <w:szCs w:val="22"/>
        </w:rPr>
        <w:t>The study is supported by the increased prevalence of type 2 diabetes increased the growth rate between 2001 and 2014 (Ong, 2015)</w:t>
      </w:r>
      <w:r w:rsidR="00317640" w:rsidRPr="000300EB">
        <w:rPr>
          <w:rFonts w:ascii="Arial" w:hAnsi="Arial" w:cs="Arial"/>
          <w:sz w:val="22"/>
          <w:szCs w:val="22"/>
        </w:rPr>
        <w:t>,</w:t>
      </w:r>
      <w:r w:rsidR="002A3C56" w:rsidRPr="000300EB">
        <w:rPr>
          <w:rFonts w:ascii="Arial" w:hAnsi="Arial" w:cs="Arial"/>
          <w:sz w:val="22"/>
          <w:szCs w:val="22"/>
        </w:rPr>
        <w:t xml:space="preserve"> with the age group 40-49 years depicting </w:t>
      </w:r>
      <w:r w:rsidR="00317640" w:rsidRPr="000300EB">
        <w:rPr>
          <w:rFonts w:ascii="Arial" w:hAnsi="Arial" w:cs="Arial"/>
          <w:sz w:val="22"/>
          <w:szCs w:val="22"/>
        </w:rPr>
        <w:t xml:space="preserve">a </w:t>
      </w:r>
      <w:r w:rsidR="002A3C56" w:rsidRPr="000300EB">
        <w:rPr>
          <w:rFonts w:ascii="Arial" w:hAnsi="Arial" w:cs="Arial"/>
          <w:sz w:val="22"/>
          <w:szCs w:val="22"/>
        </w:rPr>
        <w:t>greater increased number of those who ha</w:t>
      </w:r>
      <w:r w:rsidR="00317640" w:rsidRPr="000300EB">
        <w:rPr>
          <w:rFonts w:ascii="Arial" w:hAnsi="Arial" w:cs="Arial"/>
          <w:sz w:val="22"/>
          <w:szCs w:val="22"/>
        </w:rPr>
        <w:t>ve</w:t>
      </w:r>
      <w:r w:rsidR="002A3C56" w:rsidRPr="000300EB">
        <w:rPr>
          <w:rFonts w:ascii="Arial" w:hAnsi="Arial" w:cs="Arial"/>
          <w:sz w:val="22"/>
          <w:szCs w:val="22"/>
        </w:rPr>
        <w:t xml:space="preserve"> </w:t>
      </w:r>
      <w:r w:rsidR="00317640" w:rsidRPr="000300EB">
        <w:rPr>
          <w:rFonts w:ascii="Arial" w:hAnsi="Arial" w:cs="Arial"/>
          <w:sz w:val="22"/>
          <w:szCs w:val="22"/>
        </w:rPr>
        <w:t xml:space="preserve">the </w:t>
      </w:r>
      <w:r w:rsidR="002A3C56" w:rsidRPr="000300EB">
        <w:rPr>
          <w:rFonts w:ascii="Arial" w:hAnsi="Arial" w:cs="Arial"/>
          <w:sz w:val="22"/>
          <w:szCs w:val="22"/>
        </w:rPr>
        <w:t xml:space="preserve">disease. </w:t>
      </w:r>
      <w:r w:rsidR="00A840DC" w:rsidRPr="000300EB">
        <w:rPr>
          <w:rFonts w:ascii="Arial" w:hAnsi="Arial" w:cs="Arial"/>
          <w:sz w:val="22"/>
          <w:szCs w:val="22"/>
        </w:rPr>
        <w:t>Ong</w:t>
      </w:r>
      <w:r w:rsidR="00317640" w:rsidRPr="000300EB">
        <w:rPr>
          <w:rFonts w:ascii="Arial" w:hAnsi="Arial" w:cs="Arial"/>
          <w:sz w:val="22"/>
          <w:szCs w:val="22"/>
        </w:rPr>
        <w:t>'s</w:t>
      </w:r>
      <w:r w:rsidR="00A840DC" w:rsidRPr="000300EB">
        <w:rPr>
          <w:rFonts w:ascii="Arial" w:hAnsi="Arial" w:cs="Arial"/>
          <w:sz w:val="22"/>
          <w:szCs w:val="22"/>
        </w:rPr>
        <w:t xml:space="preserve"> (2015) study </w:t>
      </w:r>
      <w:r w:rsidR="00803D28" w:rsidRPr="000300EB">
        <w:rPr>
          <w:rFonts w:ascii="Arial" w:hAnsi="Arial" w:cs="Arial"/>
          <w:sz w:val="22"/>
          <w:szCs w:val="22"/>
        </w:rPr>
        <w:t xml:space="preserve">shows that </w:t>
      </w:r>
      <w:r w:rsidR="00317640" w:rsidRPr="000300EB">
        <w:rPr>
          <w:rFonts w:ascii="Arial" w:hAnsi="Arial" w:cs="Arial"/>
          <w:sz w:val="22"/>
          <w:szCs w:val="22"/>
        </w:rPr>
        <w:t>the youngest birth cohorts are more susceptible to type 2 diabetes than the oldest</w:t>
      </w:r>
      <w:r w:rsidR="00803D28" w:rsidRPr="000300EB">
        <w:rPr>
          <w:rFonts w:ascii="Arial" w:hAnsi="Arial" w:cs="Arial"/>
          <w:sz w:val="22"/>
          <w:szCs w:val="22"/>
        </w:rPr>
        <w:t>.</w:t>
      </w:r>
    </w:p>
    <w:p w14:paraId="2534A232" w14:textId="0C4C66C5" w:rsidR="00F12B5F" w:rsidRPr="002E7394" w:rsidRDefault="002E7394" w:rsidP="002E7394">
      <w:pPr>
        <w:pStyle w:val="Heading2"/>
      </w:pPr>
      <w:bookmarkStart w:id="20" w:name="_Toc118410274"/>
      <w:bookmarkStart w:id="21" w:name="_Toc118449428"/>
      <w:r>
        <w:t xml:space="preserve">6. 2. </w:t>
      </w:r>
      <w:r w:rsidR="00F12B5F" w:rsidRPr="002E7394">
        <w:t>Discussion</w:t>
      </w:r>
      <w:bookmarkEnd w:id="20"/>
      <w:bookmarkEnd w:id="21"/>
    </w:p>
    <w:p w14:paraId="6F3F294F" w14:textId="7DE6D9ED" w:rsidR="00300CF7" w:rsidRPr="002E7394" w:rsidRDefault="00300CF7" w:rsidP="002E7394">
      <w:pPr>
        <w:spacing w:after="0" w:line="360" w:lineRule="auto"/>
        <w:ind w:firstLine="720"/>
        <w:jc w:val="both"/>
        <w:rPr>
          <w:rFonts w:ascii="Arial" w:hAnsi="Arial" w:cs="Arial"/>
          <w:sz w:val="22"/>
          <w:szCs w:val="22"/>
        </w:rPr>
      </w:pPr>
      <w:r w:rsidRPr="002E7394">
        <w:rPr>
          <w:rFonts w:ascii="Arial" w:hAnsi="Arial" w:cs="Arial"/>
          <w:sz w:val="22"/>
          <w:szCs w:val="22"/>
        </w:rPr>
        <w:t xml:space="preserve">The prevalence of diabetes in the UK has doubled in the past 15 years. The prevalence is greater </w:t>
      </w:r>
      <w:r w:rsidR="00F16492" w:rsidRPr="002E7394">
        <w:rPr>
          <w:rFonts w:ascii="Arial" w:hAnsi="Arial" w:cs="Arial"/>
          <w:sz w:val="22"/>
          <w:szCs w:val="22"/>
        </w:rPr>
        <w:t>compared to the studies in the previous years in other countries in Europe (</w:t>
      </w:r>
      <w:r w:rsidR="00C36F13" w:rsidRPr="002E7394">
        <w:rPr>
          <w:rFonts w:ascii="Arial" w:hAnsi="Arial" w:cs="Arial"/>
          <w:sz w:val="22"/>
          <w:szCs w:val="22"/>
        </w:rPr>
        <w:t>Gonzalez et al., 2009</w:t>
      </w:r>
      <w:r w:rsidR="00F16492" w:rsidRPr="002E7394">
        <w:rPr>
          <w:rFonts w:ascii="Arial" w:hAnsi="Arial" w:cs="Arial"/>
          <w:sz w:val="22"/>
          <w:szCs w:val="22"/>
        </w:rPr>
        <w:t>). For identification of the factors that ha</w:t>
      </w:r>
      <w:r w:rsidR="00317640" w:rsidRPr="002E7394">
        <w:rPr>
          <w:rFonts w:ascii="Arial" w:hAnsi="Arial" w:cs="Arial"/>
          <w:sz w:val="22"/>
          <w:szCs w:val="22"/>
        </w:rPr>
        <w:t xml:space="preserve">ve led to the </w:t>
      </w:r>
      <w:r w:rsidR="00F16492" w:rsidRPr="002E7394">
        <w:rPr>
          <w:rFonts w:ascii="Arial" w:hAnsi="Arial" w:cs="Arial"/>
          <w:sz w:val="22"/>
          <w:szCs w:val="22"/>
        </w:rPr>
        <w:t xml:space="preserve">increase in the number of people having diabetes in </w:t>
      </w:r>
      <w:r w:rsidR="00317640" w:rsidRPr="002E7394">
        <w:rPr>
          <w:rFonts w:ascii="Arial" w:hAnsi="Arial" w:cs="Arial"/>
          <w:sz w:val="22"/>
          <w:szCs w:val="22"/>
        </w:rPr>
        <w:t xml:space="preserve">the </w:t>
      </w:r>
      <w:r w:rsidR="00F16492" w:rsidRPr="002E7394">
        <w:rPr>
          <w:rFonts w:ascii="Arial" w:hAnsi="Arial" w:cs="Arial"/>
          <w:sz w:val="22"/>
          <w:szCs w:val="22"/>
        </w:rPr>
        <w:t xml:space="preserve">UK, </w:t>
      </w:r>
      <w:r w:rsidR="00317640" w:rsidRPr="002E7394">
        <w:rPr>
          <w:rFonts w:ascii="Arial" w:hAnsi="Arial" w:cs="Arial"/>
          <w:sz w:val="22"/>
          <w:szCs w:val="22"/>
        </w:rPr>
        <w:t xml:space="preserve">the </w:t>
      </w:r>
      <w:r w:rsidR="00F16492" w:rsidRPr="002E7394">
        <w:rPr>
          <w:rFonts w:ascii="Arial" w:hAnsi="Arial" w:cs="Arial"/>
          <w:sz w:val="22"/>
          <w:szCs w:val="22"/>
        </w:rPr>
        <w:t>literature review helps to outline a</w:t>
      </w:r>
      <w:r w:rsidR="004807F8" w:rsidRPr="002E7394">
        <w:rPr>
          <w:rFonts w:ascii="Arial" w:hAnsi="Arial" w:cs="Arial"/>
          <w:sz w:val="22"/>
          <w:szCs w:val="22"/>
        </w:rPr>
        <w:t xml:space="preserve">n extensive overview of the factors that may be leading to </w:t>
      </w:r>
      <w:r w:rsidR="00317640" w:rsidRPr="002E7394">
        <w:rPr>
          <w:rFonts w:ascii="Arial" w:hAnsi="Arial" w:cs="Arial"/>
          <w:sz w:val="22"/>
          <w:szCs w:val="22"/>
        </w:rPr>
        <w:t xml:space="preserve">the </w:t>
      </w:r>
      <w:r w:rsidR="004807F8" w:rsidRPr="002E7394">
        <w:rPr>
          <w:rFonts w:ascii="Arial" w:hAnsi="Arial" w:cs="Arial"/>
          <w:sz w:val="22"/>
          <w:szCs w:val="22"/>
        </w:rPr>
        <w:t xml:space="preserve">prevalence of </w:t>
      </w:r>
      <w:r w:rsidR="00BB0009" w:rsidRPr="002E7394">
        <w:rPr>
          <w:rFonts w:ascii="Arial" w:hAnsi="Arial" w:cs="Arial"/>
          <w:sz w:val="22"/>
          <w:szCs w:val="22"/>
        </w:rPr>
        <w:t xml:space="preserve">diabetes in </w:t>
      </w:r>
      <w:r w:rsidR="00317640" w:rsidRPr="002E7394">
        <w:rPr>
          <w:rFonts w:ascii="Arial" w:hAnsi="Arial" w:cs="Arial"/>
          <w:sz w:val="22"/>
          <w:szCs w:val="22"/>
        </w:rPr>
        <w:t xml:space="preserve">the </w:t>
      </w:r>
      <w:r w:rsidR="00BB0009" w:rsidRPr="002E7394">
        <w:rPr>
          <w:rFonts w:ascii="Arial" w:hAnsi="Arial" w:cs="Arial"/>
          <w:sz w:val="22"/>
          <w:szCs w:val="22"/>
        </w:rPr>
        <w:t xml:space="preserve">UK current days. </w:t>
      </w:r>
      <w:r w:rsidR="009C7D58" w:rsidRPr="002E7394">
        <w:rPr>
          <w:rFonts w:ascii="Arial" w:hAnsi="Arial" w:cs="Arial"/>
          <w:sz w:val="22"/>
          <w:szCs w:val="22"/>
        </w:rPr>
        <w:t>The research included the most potential factors</w:t>
      </w:r>
      <w:r w:rsidR="00D85CEA" w:rsidRPr="002E7394">
        <w:rPr>
          <w:rFonts w:ascii="Arial" w:hAnsi="Arial" w:cs="Arial"/>
          <w:sz w:val="22"/>
          <w:szCs w:val="22"/>
        </w:rPr>
        <w:t xml:space="preserve"> hence the prevalence of diabetes in </w:t>
      </w:r>
      <w:r w:rsidR="00317640" w:rsidRPr="002E7394">
        <w:rPr>
          <w:rFonts w:ascii="Arial" w:hAnsi="Arial" w:cs="Arial"/>
          <w:sz w:val="22"/>
          <w:szCs w:val="22"/>
        </w:rPr>
        <w:t xml:space="preserve">the </w:t>
      </w:r>
      <w:r w:rsidR="00D85CEA" w:rsidRPr="002E7394">
        <w:rPr>
          <w:rFonts w:ascii="Arial" w:hAnsi="Arial" w:cs="Arial"/>
          <w:sz w:val="22"/>
          <w:szCs w:val="22"/>
        </w:rPr>
        <w:t xml:space="preserve">UK is attributed </w:t>
      </w:r>
      <w:r w:rsidR="00317640" w:rsidRPr="002E7394">
        <w:rPr>
          <w:rFonts w:ascii="Arial" w:hAnsi="Arial" w:cs="Arial"/>
          <w:sz w:val="22"/>
          <w:szCs w:val="22"/>
        </w:rPr>
        <w:t>to</w:t>
      </w:r>
      <w:r w:rsidR="00D85CEA" w:rsidRPr="002E7394">
        <w:rPr>
          <w:rFonts w:ascii="Arial" w:hAnsi="Arial" w:cs="Arial"/>
          <w:sz w:val="22"/>
          <w:szCs w:val="22"/>
        </w:rPr>
        <w:t xml:space="preserve"> various factors.</w:t>
      </w:r>
    </w:p>
    <w:p w14:paraId="6520B109" w14:textId="5CF4D34E" w:rsidR="00D85CEA" w:rsidRPr="002E7394" w:rsidRDefault="00B52F61" w:rsidP="002E7394">
      <w:pPr>
        <w:spacing w:after="0" w:line="360" w:lineRule="auto"/>
        <w:ind w:firstLine="720"/>
        <w:jc w:val="both"/>
        <w:rPr>
          <w:rFonts w:ascii="Arial" w:hAnsi="Arial" w:cs="Arial"/>
          <w:sz w:val="22"/>
          <w:szCs w:val="22"/>
        </w:rPr>
      </w:pPr>
      <w:r w:rsidRPr="002E7394">
        <w:rPr>
          <w:rFonts w:ascii="Arial" w:hAnsi="Arial" w:cs="Arial"/>
          <w:sz w:val="22"/>
          <w:szCs w:val="22"/>
        </w:rPr>
        <w:t>Diabetes is know</w:t>
      </w:r>
      <w:r w:rsidR="00DA140D" w:rsidRPr="002E7394">
        <w:rPr>
          <w:rFonts w:ascii="Arial" w:hAnsi="Arial" w:cs="Arial"/>
          <w:sz w:val="22"/>
          <w:szCs w:val="22"/>
        </w:rPr>
        <w:t>n</w:t>
      </w:r>
      <w:r w:rsidRPr="002E7394">
        <w:rPr>
          <w:rFonts w:ascii="Arial" w:hAnsi="Arial" w:cs="Arial"/>
          <w:sz w:val="22"/>
          <w:szCs w:val="22"/>
        </w:rPr>
        <w:t xml:space="preserve"> to be more rampant in the population who are 40 years and above (</w:t>
      </w:r>
      <w:r w:rsidR="00C36F13" w:rsidRPr="002E7394">
        <w:rPr>
          <w:rFonts w:ascii="Arial" w:hAnsi="Arial" w:cs="Arial"/>
          <w:sz w:val="22"/>
          <w:szCs w:val="22"/>
        </w:rPr>
        <w:t xml:space="preserve">Strain and </w:t>
      </w:r>
      <w:proofErr w:type="spellStart"/>
      <w:r w:rsidR="00C36F13" w:rsidRPr="002E7394">
        <w:rPr>
          <w:rFonts w:ascii="Arial" w:hAnsi="Arial" w:cs="Arial"/>
          <w:sz w:val="22"/>
          <w:szCs w:val="22"/>
        </w:rPr>
        <w:t>Paldanius</w:t>
      </w:r>
      <w:proofErr w:type="spellEnd"/>
      <w:r w:rsidR="00C36F13" w:rsidRPr="002E7394">
        <w:rPr>
          <w:rFonts w:ascii="Arial" w:hAnsi="Arial" w:cs="Arial"/>
          <w:sz w:val="22"/>
          <w:szCs w:val="22"/>
        </w:rPr>
        <w:t>, 2018</w:t>
      </w:r>
      <w:r w:rsidRPr="002E7394">
        <w:rPr>
          <w:rFonts w:ascii="Arial" w:hAnsi="Arial" w:cs="Arial"/>
          <w:sz w:val="22"/>
          <w:szCs w:val="22"/>
        </w:rPr>
        <w:t>). According to (</w:t>
      </w:r>
      <w:r w:rsidR="00C36F13" w:rsidRPr="002E7394">
        <w:rPr>
          <w:rFonts w:ascii="Arial" w:hAnsi="Arial" w:cs="Arial"/>
          <w:sz w:val="22"/>
          <w:szCs w:val="22"/>
        </w:rPr>
        <w:t>Clark, 2022</w:t>
      </w:r>
      <w:r w:rsidRPr="002E7394">
        <w:rPr>
          <w:rFonts w:ascii="Arial" w:hAnsi="Arial" w:cs="Arial"/>
          <w:sz w:val="22"/>
          <w:szCs w:val="22"/>
        </w:rPr>
        <w:t xml:space="preserve">), it shows that the likelihood of developing diabetes </w:t>
      </w:r>
      <w:r w:rsidR="00317640" w:rsidRPr="002E7394">
        <w:rPr>
          <w:rFonts w:ascii="Arial" w:hAnsi="Arial" w:cs="Arial"/>
          <w:sz w:val="22"/>
          <w:szCs w:val="22"/>
        </w:rPr>
        <w:t>increases after the age of 45, with</w:t>
      </w:r>
      <w:r w:rsidRPr="002E7394">
        <w:rPr>
          <w:rFonts w:ascii="Arial" w:hAnsi="Arial" w:cs="Arial"/>
          <w:sz w:val="22"/>
          <w:szCs w:val="22"/>
        </w:rPr>
        <w:t xml:space="preserve"> 90% of such adults having type 2 diabetes. </w:t>
      </w:r>
      <w:r w:rsidR="00D12A84" w:rsidRPr="002E7394">
        <w:rPr>
          <w:rFonts w:ascii="Arial" w:hAnsi="Arial" w:cs="Arial"/>
          <w:sz w:val="22"/>
          <w:szCs w:val="22"/>
        </w:rPr>
        <w:t>The older an individual is, the more like to develop diabetes. According to Clark (2022), the people who ha</w:t>
      </w:r>
      <w:r w:rsidR="003D5BE4" w:rsidRPr="002E7394">
        <w:rPr>
          <w:rFonts w:ascii="Arial" w:hAnsi="Arial" w:cs="Arial"/>
          <w:sz w:val="22"/>
          <w:szCs w:val="22"/>
        </w:rPr>
        <w:t>ve</w:t>
      </w:r>
      <w:r w:rsidR="00D12A84" w:rsidRPr="002E7394">
        <w:rPr>
          <w:rFonts w:ascii="Arial" w:hAnsi="Arial" w:cs="Arial"/>
          <w:sz w:val="22"/>
          <w:szCs w:val="22"/>
        </w:rPr>
        <w:t xml:space="preserve"> 40 years and above in </w:t>
      </w:r>
      <w:r w:rsidR="00317640" w:rsidRPr="002E7394">
        <w:rPr>
          <w:rFonts w:ascii="Arial" w:hAnsi="Arial" w:cs="Arial"/>
          <w:sz w:val="22"/>
          <w:szCs w:val="22"/>
        </w:rPr>
        <w:t xml:space="preserve">the </w:t>
      </w:r>
      <w:r w:rsidR="00D12A84" w:rsidRPr="002E7394">
        <w:rPr>
          <w:rFonts w:ascii="Arial" w:hAnsi="Arial" w:cs="Arial"/>
          <w:sz w:val="22"/>
          <w:szCs w:val="22"/>
        </w:rPr>
        <w:t>UK are more than half the total population</w:t>
      </w:r>
      <w:r w:rsidR="00317640" w:rsidRPr="002E7394">
        <w:rPr>
          <w:rFonts w:ascii="Arial" w:hAnsi="Arial" w:cs="Arial"/>
          <w:sz w:val="22"/>
          <w:szCs w:val="22"/>
        </w:rPr>
        <w:t>,</w:t>
      </w:r>
      <w:r w:rsidR="00BD3EA2" w:rsidRPr="002E7394">
        <w:rPr>
          <w:rFonts w:ascii="Arial" w:hAnsi="Arial" w:cs="Arial"/>
          <w:sz w:val="22"/>
          <w:szCs w:val="22"/>
        </w:rPr>
        <w:t xml:space="preserve"> and 4.6 million people </w:t>
      </w:r>
      <w:r w:rsidR="00317640" w:rsidRPr="002E7394">
        <w:rPr>
          <w:rFonts w:ascii="Arial" w:hAnsi="Arial" w:cs="Arial"/>
          <w:sz w:val="22"/>
          <w:szCs w:val="22"/>
        </w:rPr>
        <w:t>a</w:t>
      </w:r>
      <w:r w:rsidR="00BD3EA2" w:rsidRPr="002E7394">
        <w:rPr>
          <w:rFonts w:ascii="Arial" w:hAnsi="Arial" w:cs="Arial"/>
          <w:sz w:val="22"/>
          <w:szCs w:val="22"/>
        </w:rPr>
        <w:t xml:space="preserve">re </w:t>
      </w:r>
      <w:r w:rsidR="00317640" w:rsidRPr="002E7394">
        <w:rPr>
          <w:rFonts w:ascii="Arial" w:hAnsi="Arial" w:cs="Arial"/>
          <w:sz w:val="22"/>
          <w:szCs w:val="22"/>
        </w:rPr>
        <w:t>between 50 and 54 years old</w:t>
      </w:r>
      <w:r w:rsidR="00D3325D" w:rsidRPr="002E7394">
        <w:rPr>
          <w:rFonts w:ascii="Arial" w:hAnsi="Arial" w:cs="Arial"/>
          <w:sz w:val="22"/>
          <w:szCs w:val="22"/>
        </w:rPr>
        <w:t xml:space="preserve">. Hence, linking the aspect of aging with diabetes shows that </w:t>
      </w:r>
      <w:r w:rsidR="00C0721F" w:rsidRPr="002E7394">
        <w:rPr>
          <w:rFonts w:ascii="Arial" w:hAnsi="Arial" w:cs="Arial"/>
          <w:sz w:val="22"/>
          <w:szCs w:val="22"/>
        </w:rPr>
        <w:t>the current d</w:t>
      </w:r>
      <w:r w:rsidR="00317640" w:rsidRPr="002E7394">
        <w:rPr>
          <w:rFonts w:ascii="Arial" w:hAnsi="Arial" w:cs="Arial"/>
          <w:sz w:val="22"/>
          <w:szCs w:val="22"/>
        </w:rPr>
        <w:t>iabetes prevalence is increasing due to</w:t>
      </w:r>
      <w:r w:rsidR="00C0721F" w:rsidRPr="002E7394">
        <w:rPr>
          <w:rFonts w:ascii="Arial" w:hAnsi="Arial" w:cs="Arial"/>
          <w:sz w:val="22"/>
          <w:szCs w:val="22"/>
        </w:rPr>
        <w:t xml:space="preserve"> most UK population being 40 years and above.</w:t>
      </w:r>
    </w:p>
    <w:p w14:paraId="3234917E" w14:textId="4DCE6337" w:rsidR="003E6AB6" w:rsidRPr="002E7394" w:rsidRDefault="003E6AB6" w:rsidP="002E7394">
      <w:pPr>
        <w:spacing w:after="0" w:line="360" w:lineRule="auto"/>
        <w:ind w:firstLine="720"/>
        <w:jc w:val="both"/>
        <w:rPr>
          <w:rFonts w:ascii="Arial" w:hAnsi="Arial" w:cs="Arial"/>
          <w:sz w:val="22"/>
          <w:szCs w:val="22"/>
        </w:rPr>
      </w:pPr>
      <w:r w:rsidRPr="002E7394">
        <w:rPr>
          <w:rFonts w:ascii="Arial" w:hAnsi="Arial" w:cs="Arial"/>
          <w:sz w:val="22"/>
          <w:szCs w:val="22"/>
        </w:rPr>
        <w:t>Diabetes, specifically type 2</w:t>
      </w:r>
      <w:r w:rsidR="00317640" w:rsidRPr="002E7394">
        <w:rPr>
          <w:rFonts w:ascii="Arial" w:hAnsi="Arial" w:cs="Arial"/>
          <w:sz w:val="22"/>
          <w:szCs w:val="22"/>
        </w:rPr>
        <w:t>,</w:t>
      </w:r>
      <w:r w:rsidRPr="002E7394">
        <w:rPr>
          <w:rFonts w:ascii="Arial" w:hAnsi="Arial" w:cs="Arial"/>
          <w:sz w:val="22"/>
          <w:szCs w:val="22"/>
        </w:rPr>
        <w:t xml:space="preserve"> shows a stronger link to family lineage and history</w:t>
      </w:r>
      <w:r w:rsidR="00317640" w:rsidRPr="002E7394">
        <w:rPr>
          <w:rFonts w:ascii="Arial" w:hAnsi="Arial" w:cs="Arial"/>
          <w:sz w:val="22"/>
          <w:szCs w:val="22"/>
        </w:rPr>
        <w:t>; thus, genetics plays an extensive role during an individual's disease development</w:t>
      </w:r>
      <w:r w:rsidRPr="002E7394">
        <w:rPr>
          <w:rFonts w:ascii="Arial" w:hAnsi="Arial" w:cs="Arial"/>
          <w:sz w:val="22"/>
          <w:szCs w:val="22"/>
        </w:rPr>
        <w:t>.</w:t>
      </w:r>
      <w:r w:rsidR="007B6C08" w:rsidRPr="002E7394">
        <w:rPr>
          <w:rFonts w:ascii="Arial" w:hAnsi="Arial" w:cs="Arial"/>
          <w:sz w:val="22"/>
          <w:szCs w:val="22"/>
        </w:rPr>
        <w:t xml:space="preserve"> </w:t>
      </w:r>
      <w:r w:rsidR="00072B49" w:rsidRPr="002E7394">
        <w:rPr>
          <w:rFonts w:ascii="Arial" w:hAnsi="Arial" w:cs="Arial"/>
          <w:sz w:val="22"/>
          <w:szCs w:val="22"/>
        </w:rPr>
        <w:t xml:space="preserve">Also, Ali (2013) found out that type 2 diabetes interacts with </w:t>
      </w:r>
      <w:r w:rsidR="00317640" w:rsidRPr="002E7394">
        <w:rPr>
          <w:rFonts w:ascii="Arial" w:hAnsi="Arial" w:cs="Arial"/>
          <w:sz w:val="22"/>
          <w:szCs w:val="22"/>
        </w:rPr>
        <w:t>the family's environmental factors and genetic components</w:t>
      </w:r>
      <w:r w:rsidR="00072B49" w:rsidRPr="002E7394">
        <w:rPr>
          <w:rFonts w:ascii="Arial" w:hAnsi="Arial" w:cs="Arial"/>
          <w:sz w:val="22"/>
          <w:szCs w:val="22"/>
        </w:rPr>
        <w:t xml:space="preserve">. </w:t>
      </w:r>
      <w:r w:rsidR="00D90300" w:rsidRPr="002E7394">
        <w:rPr>
          <w:rFonts w:ascii="Arial" w:hAnsi="Arial" w:cs="Arial"/>
          <w:sz w:val="22"/>
          <w:szCs w:val="22"/>
        </w:rPr>
        <w:t xml:space="preserve">On the other hand, being overweight or obese can be the major factor that </w:t>
      </w:r>
      <w:r w:rsidR="00F019BC" w:rsidRPr="002E7394">
        <w:rPr>
          <w:rFonts w:ascii="Arial" w:hAnsi="Arial" w:cs="Arial"/>
          <w:sz w:val="22"/>
          <w:szCs w:val="22"/>
        </w:rPr>
        <w:t>increases the risk of developing type 2 diabetes (</w:t>
      </w:r>
      <w:proofErr w:type="spellStart"/>
      <w:r w:rsidR="00C36F13" w:rsidRPr="002E7394">
        <w:rPr>
          <w:rFonts w:ascii="Arial" w:hAnsi="Arial" w:cs="Arial"/>
          <w:sz w:val="22"/>
          <w:szCs w:val="22"/>
        </w:rPr>
        <w:t>Zghebi</w:t>
      </w:r>
      <w:proofErr w:type="spellEnd"/>
      <w:r w:rsidR="00C36F13" w:rsidRPr="002E7394">
        <w:rPr>
          <w:rFonts w:ascii="Arial" w:hAnsi="Arial" w:cs="Arial"/>
          <w:sz w:val="22"/>
          <w:szCs w:val="22"/>
        </w:rPr>
        <w:t xml:space="preserve"> et al., 2014</w:t>
      </w:r>
      <w:r w:rsidR="00F019BC" w:rsidRPr="002E7394">
        <w:rPr>
          <w:rFonts w:ascii="Arial" w:hAnsi="Arial" w:cs="Arial"/>
          <w:sz w:val="22"/>
          <w:szCs w:val="22"/>
        </w:rPr>
        <w:t>). Also</w:t>
      </w:r>
      <w:r w:rsidR="00317640" w:rsidRPr="002E7394">
        <w:rPr>
          <w:rFonts w:ascii="Arial" w:hAnsi="Arial" w:cs="Arial"/>
          <w:sz w:val="22"/>
          <w:szCs w:val="22"/>
        </w:rPr>
        <w:t>,</w:t>
      </w:r>
      <w:r w:rsidR="00F019BC" w:rsidRPr="002E7394">
        <w:rPr>
          <w:rFonts w:ascii="Arial" w:hAnsi="Arial" w:cs="Arial"/>
          <w:sz w:val="22"/>
          <w:szCs w:val="22"/>
        </w:rPr>
        <w:t xml:space="preserve"> it increases the chances of transitioning from being prediabetic to </w:t>
      </w:r>
      <w:r w:rsidR="00317640" w:rsidRPr="002E7394">
        <w:rPr>
          <w:rFonts w:ascii="Arial" w:hAnsi="Arial" w:cs="Arial"/>
          <w:sz w:val="22"/>
          <w:szCs w:val="22"/>
        </w:rPr>
        <w:t xml:space="preserve">being </w:t>
      </w:r>
      <w:r w:rsidR="00F019BC" w:rsidRPr="002E7394">
        <w:rPr>
          <w:rFonts w:ascii="Arial" w:hAnsi="Arial" w:cs="Arial"/>
          <w:sz w:val="22"/>
          <w:szCs w:val="22"/>
        </w:rPr>
        <w:t xml:space="preserve">type 2 diabetic. </w:t>
      </w:r>
      <w:r w:rsidR="00FD1F31" w:rsidRPr="002E7394">
        <w:rPr>
          <w:rFonts w:ascii="Arial" w:hAnsi="Arial" w:cs="Arial"/>
          <w:sz w:val="22"/>
          <w:szCs w:val="22"/>
        </w:rPr>
        <w:t>The more excess weight an individual has, the more resistant the tissue cells ad muscles become to the body</w:t>
      </w:r>
      <w:r w:rsidR="00317640" w:rsidRPr="002E7394">
        <w:rPr>
          <w:rFonts w:ascii="Arial" w:hAnsi="Arial" w:cs="Arial"/>
          <w:sz w:val="22"/>
          <w:szCs w:val="22"/>
        </w:rPr>
        <w:t>'</w:t>
      </w:r>
      <w:r w:rsidR="00FD1F31" w:rsidRPr="002E7394">
        <w:rPr>
          <w:rFonts w:ascii="Arial" w:hAnsi="Arial" w:cs="Arial"/>
          <w:sz w:val="22"/>
          <w:szCs w:val="22"/>
        </w:rPr>
        <w:t xml:space="preserve">s insulin hormone. </w:t>
      </w:r>
      <w:r w:rsidR="00317640" w:rsidRPr="002E7394">
        <w:rPr>
          <w:rFonts w:ascii="Arial" w:hAnsi="Arial" w:cs="Arial"/>
          <w:sz w:val="22"/>
          <w:szCs w:val="22"/>
        </w:rPr>
        <w:t>O</w:t>
      </w:r>
      <w:r w:rsidR="0072319C" w:rsidRPr="002E7394">
        <w:rPr>
          <w:rFonts w:ascii="Arial" w:hAnsi="Arial" w:cs="Arial"/>
          <w:sz w:val="22"/>
          <w:szCs w:val="22"/>
        </w:rPr>
        <w:t xml:space="preserve">n the other hand, based on research done by </w:t>
      </w:r>
      <w:proofErr w:type="spellStart"/>
      <w:r w:rsidR="00C36F13" w:rsidRPr="002E7394">
        <w:rPr>
          <w:rFonts w:ascii="Arial" w:hAnsi="Arial" w:cs="Arial"/>
          <w:sz w:val="22"/>
          <w:szCs w:val="22"/>
        </w:rPr>
        <w:t>Kabakov</w:t>
      </w:r>
      <w:proofErr w:type="spellEnd"/>
      <w:r w:rsidR="00C36F13" w:rsidRPr="002E7394">
        <w:rPr>
          <w:rFonts w:ascii="Arial" w:hAnsi="Arial" w:cs="Arial"/>
          <w:sz w:val="22"/>
          <w:szCs w:val="22"/>
        </w:rPr>
        <w:t xml:space="preserve"> et al. (2006</w:t>
      </w:r>
      <w:r w:rsidR="0072319C" w:rsidRPr="002E7394">
        <w:rPr>
          <w:rFonts w:ascii="Arial" w:hAnsi="Arial" w:cs="Arial"/>
          <w:sz w:val="22"/>
          <w:szCs w:val="22"/>
        </w:rPr>
        <w:t xml:space="preserve">), the prevalence of diabetes is directly linked to </w:t>
      </w:r>
      <w:r w:rsidR="00C53059" w:rsidRPr="002E7394">
        <w:rPr>
          <w:rFonts w:ascii="Arial" w:hAnsi="Arial" w:cs="Arial"/>
          <w:sz w:val="22"/>
          <w:szCs w:val="22"/>
        </w:rPr>
        <w:t xml:space="preserve">hypertension. The risk factors associated with </w:t>
      </w:r>
      <w:r w:rsidR="00AF6B72" w:rsidRPr="002E7394">
        <w:rPr>
          <w:rFonts w:ascii="Arial" w:hAnsi="Arial" w:cs="Arial"/>
          <w:sz w:val="22"/>
          <w:szCs w:val="22"/>
        </w:rPr>
        <w:t>high blood pressure and diabetes are similar</w:t>
      </w:r>
      <w:r w:rsidR="00317640" w:rsidRPr="002E7394">
        <w:rPr>
          <w:rFonts w:ascii="Arial" w:hAnsi="Arial" w:cs="Arial"/>
          <w:sz w:val="22"/>
          <w:szCs w:val="22"/>
        </w:rPr>
        <w:t>;</w:t>
      </w:r>
      <w:r w:rsidR="00AF6B72" w:rsidRPr="002E7394">
        <w:rPr>
          <w:rFonts w:ascii="Arial" w:hAnsi="Arial" w:cs="Arial"/>
          <w:sz w:val="22"/>
          <w:szCs w:val="22"/>
        </w:rPr>
        <w:t xml:space="preserve"> hence the more an individual is expose</w:t>
      </w:r>
      <w:r w:rsidR="00317640" w:rsidRPr="002E7394">
        <w:rPr>
          <w:rFonts w:ascii="Arial" w:hAnsi="Arial" w:cs="Arial"/>
          <w:sz w:val="22"/>
          <w:szCs w:val="22"/>
        </w:rPr>
        <w:t>d</w:t>
      </w:r>
      <w:r w:rsidR="00AF6B72" w:rsidRPr="002E7394">
        <w:rPr>
          <w:rFonts w:ascii="Arial" w:hAnsi="Arial" w:cs="Arial"/>
          <w:sz w:val="22"/>
          <w:szCs w:val="22"/>
        </w:rPr>
        <w:t xml:space="preserve"> to high blood pressure, the more </w:t>
      </w:r>
      <w:r w:rsidR="00317640" w:rsidRPr="002E7394">
        <w:rPr>
          <w:rFonts w:ascii="Arial" w:hAnsi="Arial" w:cs="Arial"/>
          <w:sz w:val="22"/>
          <w:szCs w:val="22"/>
        </w:rPr>
        <w:t>likely they are</w:t>
      </w:r>
      <w:r w:rsidR="00AF6B72" w:rsidRPr="002E7394">
        <w:rPr>
          <w:rFonts w:ascii="Arial" w:hAnsi="Arial" w:cs="Arial"/>
          <w:sz w:val="22"/>
          <w:szCs w:val="22"/>
        </w:rPr>
        <w:t xml:space="preserve"> to develop type 2 diabetes.</w:t>
      </w:r>
    </w:p>
    <w:p w14:paraId="25BE65D8" w14:textId="47C5F3D4" w:rsidR="00F017F0" w:rsidRPr="002E7394" w:rsidRDefault="00F017F0" w:rsidP="002E7394">
      <w:pPr>
        <w:spacing w:after="0" w:line="360" w:lineRule="auto"/>
        <w:ind w:firstLine="720"/>
        <w:jc w:val="both"/>
        <w:rPr>
          <w:rFonts w:ascii="Arial" w:hAnsi="Arial" w:cs="Arial"/>
          <w:sz w:val="22"/>
          <w:szCs w:val="22"/>
        </w:rPr>
      </w:pPr>
      <w:r w:rsidRPr="002E7394">
        <w:rPr>
          <w:rFonts w:ascii="Arial" w:hAnsi="Arial" w:cs="Arial"/>
          <w:sz w:val="22"/>
          <w:szCs w:val="22"/>
        </w:rPr>
        <w:t xml:space="preserve">In the critical literature review, </w:t>
      </w:r>
      <w:r w:rsidR="00317640" w:rsidRPr="002E7394">
        <w:rPr>
          <w:rFonts w:ascii="Arial" w:hAnsi="Arial" w:cs="Arial"/>
          <w:sz w:val="22"/>
          <w:szCs w:val="22"/>
        </w:rPr>
        <w:t xml:space="preserve">individual-level </w:t>
      </w:r>
      <w:r w:rsidRPr="002E7394">
        <w:rPr>
          <w:rFonts w:ascii="Arial" w:hAnsi="Arial" w:cs="Arial"/>
          <w:sz w:val="22"/>
          <w:szCs w:val="22"/>
        </w:rPr>
        <w:t>risk factors include sedimentary lifestyle and habits</w:t>
      </w:r>
      <w:r w:rsidR="00BF4767" w:rsidRPr="002E7394">
        <w:rPr>
          <w:rFonts w:ascii="Arial" w:hAnsi="Arial" w:cs="Arial"/>
          <w:sz w:val="22"/>
          <w:szCs w:val="22"/>
        </w:rPr>
        <w:t xml:space="preserve"> (</w:t>
      </w:r>
      <w:r w:rsidR="00C36F13" w:rsidRPr="002E7394">
        <w:rPr>
          <w:rFonts w:ascii="Arial" w:hAnsi="Arial" w:cs="Arial"/>
          <w:sz w:val="22"/>
          <w:szCs w:val="22"/>
        </w:rPr>
        <w:t>Said et al., 2018</w:t>
      </w:r>
      <w:r w:rsidR="00BF4767" w:rsidRPr="002E7394">
        <w:rPr>
          <w:rFonts w:ascii="Arial" w:hAnsi="Arial" w:cs="Arial"/>
          <w:sz w:val="22"/>
          <w:szCs w:val="22"/>
        </w:rPr>
        <w:t>)</w:t>
      </w:r>
      <w:r w:rsidRPr="002E7394">
        <w:rPr>
          <w:rFonts w:ascii="Arial" w:hAnsi="Arial" w:cs="Arial"/>
          <w:sz w:val="22"/>
          <w:szCs w:val="22"/>
        </w:rPr>
        <w:t xml:space="preserve">. </w:t>
      </w:r>
      <w:r w:rsidR="00BF4767" w:rsidRPr="002E7394">
        <w:rPr>
          <w:rFonts w:ascii="Arial" w:hAnsi="Arial" w:cs="Arial"/>
          <w:sz w:val="22"/>
          <w:szCs w:val="22"/>
        </w:rPr>
        <w:t xml:space="preserve">According to </w:t>
      </w:r>
      <w:r w:rsidR="00C36F13" w:rsidRPr="002E7394">
        <w:rPr>
          <w:rFonts w:ascii="Arial" w:hAnsi="Arial" w:cs="Arial"/>
          <w:sz w:val="22"/>
          <w:szCs w:val="22"/>
        </w:rPr>
        <w:t>Said</w:t>
      </w:r>
      <w:r w:rsidR="00BF4767" w:rsidRPr="002E7394">
        <w:rPr>
          <w:rFonts w:ascii="Arial" w:hAnsi="Arial" w:cs="Arial"/>
          <w:sz w:val="22"/>
          <w:szCs w:val="22"/>
        </w:rPr>
        <w:t xml:space="preserve">, being obese, prediabetic, </w:t>
      </w:r>
      <w:r w:rsidR="00317640" w:rsidRPr="002E7394">
        <w:rPr>
          <w:rFonts w:ascii="Arial" w:hAnsi="Arial" w:cs="Arial"/>
          <w:sz w:val="22"/>
          <w:szCs w:val="22"/>
        </w:rPr>
        <w:t xml:space="preserve">having </w:t>
      </w:r>
      <w:r w:rsidR="00BF4767" w:rsidRPr="002E7394">
        <w:rPr>
          <w:rFonts w:ascii="Arial" w:hAnsi="Arial" w:cs="Arial"/>
          <w:sz w:val="22"/>
          <w:szCs w:val="22"/>
        </w:rPr>
        <w:t xml:space="preserve">hypertension, </w:t>
      </w:r>
      <w:r w:rsidR="00BF4767" w:rsidRPr="002E7394">
        <w:rPr>
          <w:rFonts w:ascii="Arial" w:hAnsi="Arial" w:cs="Arial"/>
          <w:sz w:val="22"/>
          <w:szCs w:val="22"/>
        </w:rPr>
        <w:lastRenderedPageBreak/>
        <w:t xml:space="preserve">and being among the aging population increase the prevalence of diabetes population in the UK. </w:t>
      </w:r>
      <w:r w:rsidR="002B7040" w:rsidRPr="002E7394">
        <w:rPr>
          <w:rFonts w:ascii="Arial" w:hAnsi="Arial" w:cs="Arial"/>
          <w:sz w:val="22"/>
          <w:szCs w:val="22"/>
        </w:rPr>
        <w:t xml:space="preserve">Lifestyle and habits such as </w:t>
      </w:r>
      <w:r w:rsidR="000E7145" w:rsidRPr="002E7394">
        <w:rPr>
          <w:rFonts w:ascii="Arial" w:hAnsi="Arial" w:cs="Arial"/>
          <w:sz w:val="22"/>
          <w:szCs w:val="22"/>
        </w:rPr>
        <w:t>smoking,</w:t>
      </w:r>
      <w:r w:rsidR="002B7040" w:rsidRPr="002E7394">
        <w:rPr>
          <w:rFonts w:ascii="Arial" w:hAnsi="Arial" w:cs="Arial"/>
          <w:sz w:val="22"/>
          <w:szCs w:val="22"/>
        </w:rPr>
        <w:t xml:space="preserve"> and alcoholism put an individual </w:t>
      </w:r>
      <w:r w:rsidR="00317640" w:rsidRPr="002E7394">
        <w:rPr>
          <w:rFonts w:ascii="Arial" w:hAnsi="Arial" w:cs="Arial"/>
          <w:sz w:val="22"/>
          <w:szCs w:val="22"/>
        </w:rPr>
        <w:t>at</w:t>
      </w:r>
      <w:r w:rsidR="002B7040" w:rsidRPr="002E7394">
        <w:rPr>
          <w:rFonts w:ascii="Arial" w:hAnsi="Arial" w:cs="Arial"/>
          <w:sz w:val="22"/>
          <w:szCs w:val="22"/>
        </w:rPr>
        <w:t xml:space="preserve"> higher risk of developing type 2 diabetes. </w:t>
      </w:r>
      <w:r w:rsidR="00317640" w:rsidRPr="002E7394">
        <w:rPr>
          <w:rFonts w:ascii="Arial" w:hAnsi="Arial" w:cs="Arial"/>
          <w:sz w:val="22"/>
          <w:szCs w:val="22"/>
        </w:rPr>
        <w:t>T</w:t>
      </w:r>
      <w:r w:rsidR="002B7040" w:rsidRPr="002E7394">
        <w:rPr>
          <w:rFonts w:ascii="Arial" w:hAnsi="Arial" w:cs="Arial"/>
          <w:sz w:val="22"/>
          <w:szCs w:val="22"/>
        </w:rPr>
        <w:t>hus</w:t>
      </w:r>
      <w:r w:rsidR="00317640" w:rsidRPr="002E7394">
        <w:rPr>
          <w:rFonts w:ascii="Arial" w:hAnsi="Arial" w:cs="Arial"/>
          <w:sz w:val="22"/>
          <w:szCs w:val="22"/>
        </w:rPr>
        <w:t xml:space="preserve">, </w:t>
      </w:r>
      <w:r w:rsidR="002B7040" w:rsidRPr="002E7394">
        <w:rPr>
          <w:rFonts w:ascii="Arial" w:hAnsi="Arial" w:cs="Arial"/>
          <w:sz w:val="22"/>
          <w:szCs w:val="22"/>
        </w:rPr>
        <w:t xml:space="preserve">smoking and </w:t>
      </w:r>
      <w:r w:rsidR="00317640" w:rsidRPr="002E7394">
        <w:rPr>
          <w:rFonts w:ascii="Arial" w:hAnsi="Arial" w:cs="Arial"/>
          <w:sz w:val="22"/>
          <w:szCs w:val="22"/>
        </w:rPr>
        <w:t xml:space="preserve">the </w:t>
      </w:r>
      <w:r w:rsidR="002B7040" w:rsidRPr="002E7394">
        <w:rPr>
          <w:rFonts w:ascii="Arial" w:hAnsi="Arial" w:cs="Arial"/>
          <w:sz w:val="22"/>
          <w:szCs w:val="22"/>
        </w:rPr>
        <w:t>alcoholic segment ha</w:t>
      </w:r>
      <w:r w:rsidR="00317640" w:rsidRPr="002E7394">
        <w:rPr>
          <w:rFonts w:ascii="Arial" w:hAnsi="Arial" w:cs="Arial"/>
          <w:sz w:val="22"/>
          <w:szCs w:val="22"/>
        </w:rPr>
        <w:t>ve</w:t>
      </w:r>
      <w:r w:rsidR="002B7040" w:rsidRPr="002E7394">
        <w:rPr>
          <w:rFonts w:ascii="Arial" w:hAnsi="Arial" w:cs="Arial"/>
          <w:sz w:val="22"/>
          <w:szCs w:val="22"/>
        </w:rPr>
        <w:t xml:space="preserve"> exposed themselves to </w:t>
      </w:r>
      <w:r w:rsidR="00317640" w:rsidRPr="002E7394">
        <w:rPr>
          <w:rFonts w:ascii="Arial" w:hAnsi="Arial" w:cs="Arial"/>
          <w:sz w:val="22"/>
          <w:szCs w:val="22"/>
        </w:rPr>
        <w:t xml:space="preserve">diabetic susceptibility leading to the </w:t>
      </w:r>
      <w:r w:rsidR="002B7040" w:rsidRPr="002E7394">
        <w:rPr>
          <w:rFonts w:ascii="Arial" w:hAnsi="Arial" w:cs="Arial"/>
          <w:sz w:val="22"/>
          <w:szCs w:val="22"/>
        </w:rPr>
        <w:t>prevalence of diabetes in the UK.</w:t>
      </w:r>
    </w:p>
    <w:p w14:paraId="1455C57F" w14:textId="319D1244" w:rsidR="001F1DC7" w:rsidRPr="002E7394" w:rsidRDefault="001F1DC7" w:rsidP="002E7394">
      <w:pPr>
        <w:spacing w:after="0" w:line="360" w:lineRule="auto"/>
        <w:ind w:firstLine="720"/>
        <w:jc w:val="both"/>
        <w:rPr>
          <w:rFonts w:ascii="Arial" w:hAnsi="Arial" w:cs="Arial"/>
          <w:sz w:val="22"/>
          <w:szCs w:val="22"/>
        </w:rPr>
      </w:pPr>
      <w:r w:rsidRPr="002E7394">
        <w:rPr>
          <w:rFonts w:ascii="Arial" w:hAnsi="Arial" w:cs="Arial"/>
          <w:sz w:val="22"/>
          <w:szCs w:val="22"/>
        </w:rPr>
        <w:t xml:space="preserve">From the fact that being diabetic can be a result of disease evolution, the literature depicts that they are among the factors that increase the prevalence of diabetes in </w:t>
      </w:r>
      <w:r w:rsidR="00317640" w:rsidRPr="002E7394">
        <w:rPr>
          <w:rFonts w:ascii="Arial" w:hAnsi="Arial" w:cs="Arial"/>
          <w:sz w:val="22"/>
          <w:szCs w:val="22"/>
        </w:rPr>
        <w:t xml:space="preserve">the </w:t>
      </w:r>
      <w:r w:rsidRPr="002E7394">
        <w:rPr>
          <w:rFonts w:ascii="Arial" w:hAnsi="Arial" w:cs="Arial"/>
          <w:sz w:val="22"/>
          <w:szCs w:val="22"/>
        </w:rPr>
        <w:t>UK (</w:t>
      </w:r>
      <w:proofErr w:type="spellStart"/>
      <w:r w:rsidR="00C36F13" w:rsidRPr="002E7394">
        <w:rPr>
          <w:rFonts w:ascii="Arial" w:hAnsi="Arial" w:cs="Arial"/>
          <w:sz w:val="22"/>
          <w:szCs w:val="22"/>
        </w:rPr>
        <w:t>Whicher</w:t>
      </w:r>
      <w:proofErr w:type="spellEnd"/>
      <w:r w:rsidR="00C36F13" w:rsidRPr="002E7394">
        <w:rPr>
          <w:rFonts w:ascii="Arial" w:hAnsi="Arial" w:cs="Arial"/>
          <w:sz w:val="22"/>
          <w:szCs w:val="22"/>
        </w:rPr>
        <w:t xml:space="preserve"> et al., 2020</w:t>
      </w:r>
      <w:r w:rsidRPr="002E7394">
        <w:rPr>
          <w:rFonts w:ascii="Arial" w:hAnsi="Arial" w:cs="Arial"/>
          <w:sz w:val="22"/>
          <w:szCs w:val="22"/>
        </w:rPr>
        <w:t>). This led to a rise in prevalence because people with diabetes lived longer, probably due to better management and treatment of the condition. An increase in the rate of prediabetes</w:t>
      </w:r>
      <w:r w:rsidR="00317640" w:rsidRPr="002E7394">
        <w:rPr>
          <w:rFonts w:ascii="Arial" w:hAnsi="Arial" w:cs="Arial"/>
          <w:sz w:val="22"/>
          <w:szCs w:val="22"/>
        </w:rPr>
        <w:t xml:space="preserve">-to-diabetes </w:t>
      </w:r>
      <w:r w:rsidRPr="002E7394">
        <w:rPr>
          <w:rFonts w:ascii="Arial" w:hAnsi="Arial" w:cs="Arial"/>
          <w:sz w:val="22"/>
          <w:szCs w:val="22"/>
        </w:rPr>
        <w:t>conversion could have also contributed to the rise in diabetic prevalence.</w:t>
      </w:r>
      <w:r w:rsidR="00317640" w:rsidRPr="002E7394">
        <w:rPr>
          <w:rFonts w:ascii="Arial" w:hAnsi="Arial" w:cs="Arial"/>
          <w:sz w:val="22"/>
          <w:szCs w:val="22"/>
        </w:rPr>
        <w:t xml:space="preserve"> O</w:t>
      </w:r>
      <w:r w:rsidRPr="002E7394">
        <w:rPr>
          <w:rFonts w:ascii="Arial" w:hAnsi="Arial" w:cs="Arial"/>
          <w:sz w:val="22"/>
          <w:szCs w:val="22"/>
        </w:rPr>
        <w:t xml:space="preserve">n the other hand, </w:t>
      </w:r>
      <w:r w:rsidR="00317640" w:rsidRPr="002E7394">
        <w:rPr>
          <w:rFonts w:ascii="Arial" w:hAnsi="Arial" w:cs="Arial"/>
          <w:sz w:val="22"/>
          <w:szCs w:val="22"/>
        </w:rPr>
        <w:t xml:space="preserve">the literature </w:t>
      </w:r>
      <w:r w:rsidRPr="002E7394">
        <w:rPr>
          <w:rFonts w:ascii="Arial" w:hAnsi="Arial" w:cs="Arial"/>
          <w:sz w:val="22"/>
          <w:szCs w:val="22"/>
        </w:rPr>
        <w:t>demonstrates a decline in the rate of prediabetes</w:t>
      </w:r>
      <w:r w:rsidR="00317640" w:rsidRPr="002E7394">
        <w:rPr>
          <w:rFonts w:ascii="Arial" w:hAnsi="Arial" w:cs="Arial"/>
          <w:sz w:val="22"/>
          <w:szCs w:val="22"/>
        </w:rPr>
        <w:t>-to-</w:t>
      </w:r>
      <w:r w:rsidRPr="002E7394">
        <w:rPr>
          <w:rFonts w:ascii="Arial" w:hAnsi="Arial" w:cs="Arial"/>
          <w:sz w:val="22"/>
          <w:szCs w:val="22"/>
        </w:rPr>
        <w:t>diabetes conversion, which suggests either improved prevention measures in this demographic group at risk or a comparatively higher proportion of individuals detected with prediabetes through increased screening.</w:t>
      </w:r>
    </w:p>
    <w:p w14:paraId="39864B31" w14:textId="4F14687B" w:rsidR="001F1DC7" w:rsidRPr="002E7394" w:rsidRDefault="001F1DC7" w:rsidP="002E7394">
      <w:pPr>
        <w:spacing w:after="0" w:line="360" w:lineRule="auto"/>
        <w:ind w:firstLine="720"/>
        <w:jc w:val="both"/>
        <w:rPr>
          <w:rFonts w:ascii="Arial" w:hAnsi="Arial" w:cs="Arial"/>
          <w:sz w:val="22"/>
          <w:szCs w:val="22"/>
        </w:rPr>
      </w:pPr>
      <w:r w:rsidRPr="002E7394">
        <w:rPr>
          <w:rFonts w:ascii="Arial" w:hAnsi="Arial" w:cs="Arial"/>
          <w:sz w:val="22"/>
          <w:szCs w:val="22"/>
        </w:rPr>
        <w:t>The shift in population from a predominately rural to an urban area coincided with an increase in diabetes prevalence in the UK, which is one possible environmental risk factor that may have influenced the disease. During this shift, more people could be exposed to obesogenic surroundings, such as more sedentary jobs, increased use of cars and public transportation, television consumption, and generally decreased levels of physical exercise (</w:t>
      </w:r>
      <w:proofErr w:type="spellStart"/>
      <w:r w:rsidR="00C36F13" w:rsidRPr="002E7394">
        <w:rPr>
          <w:rFonts w:ascii="Arial" w:hAnsi="Arial" w:cs="Arial"/>
          <w:sz w:val="22"/>
          <w:szCs w:val="22"/>
        </w:rPr>
        <w:t>Colberg</w:t>
      </w:r>
      <w:proofErr w:type="spellEnd"/>
      <w:r w:rsidR="00C36F13" w:rsidRPr="002E7394">
        <w:rPr>
          <w:rFonts w:ascii="Arial" w:hAnsi="Arial" w:cs="Arial"/>
          <w:sz w:val="22"/>
          <w:szCs w:val="22"/>
        </w:rPr>
        <w:t xml:space="preserve"> and </w:t>
      </w:r>
      <w:proofErr w:type="spellStart"/>
      <w:r w:rsidR="00C36F13" w:rsidRPr="002E7394">
        <w:rPr>
          <w:rFonts w:ascii="Arial" w:hAnsi="Arial" w:cs="Arial"/>
          <w:sz w:val="22"/>
          <w:szCs w:val="22"/>
        </w:rPr>
        <w:t>Grieco</w:t>
      </w:r>
      <w:proofErr w:type="spellEnd"/>
      <w:r w:rsidR="00C36F13" w:rsidRPr="002E7394">
        <w:rPr>
          <w:rFonts w:ascii="Arial" w:hAnsi="Arial" w:cs="Arial"/>
          <w:sz w:val="22"/>
          <w:szCs w:val="22"/>
        </w:rPr>
        <w:t>, 2009</w:t>
      </w:r>
      <w:r w:rsidRPr="002E7394">
        <w:rPr>
          <w:rFonts w:ascii="Arial" w:hAnsi="Arial" w:cs="Arial"/>
          <w:sz w:val="22"/>
          <w:szCs w:val="22"/>
        </w:rPr>
        <w:t xml:space="preserve">). While environmental pollution can occur in rural areas, it's also probable that urbanization has increased people's exposure to some pollutants, such </w:t>
      </w:r>
      <w:r w:rsidR="00317640" w:rsidRPr="002E7394">
        <w:rPr>
          <w:rFonts w:ascii="Arial" w:hAnsi="Arial" w:cs="Arial"/>
          <w:sz w:val="22"/>
          <w:szCs w:val="22"/>
        </w:rPr>
        <w:t xml:space="preserve">as </w:t>
      </w:r>
      <w:r w:rsidRPr="002E7394">
        <w:rPr>
          <w:rFonts w:ascii="Arial" w:hAnsi="Arial" w:cs="Arial"/>
          <w:sz w:val="22"/>
          <w:szCs w:val="22"/>
        </w:rPr>
        <w:t>nitrogen dioxide and particulate matter, which are known to increase the risk of type 2 diabetes.</w:t>
      </w:r>
    </w:p>
    <w:p w14:paraId="6FFF5729" w14:textId="40674F93" w:rsidR="00DF420F" w:rsidRPr="00643D49" w:rsidRDefault="00F57C61" w:rsidP="00643D49">
      <w:pPr>
        <w:pStyle w:val="Heading1"/>
        <w:spacing w:before="0"/>
        <w:rPr>
          <w:rFonts w:ascii="Times New Roman" w:hAnsi="Times New Roman" w:cs="Times New Roman"/>
          <w:sz w:val="24"/>
          <w:szCs w:val="24"/>
        </w:rPr>
      </w:pPr>
      <w:bookmarkStart w:id="22" w:name="_Toc118410275"/>
      <w:bookmarkStart w:id="23" w:name="_Toc118449429"/>
      <w:r w:rsidRPr="00643D49">
        <w:rPr>
          <w:rFonts w:ascii="Times New Roman" w:hAnsi="Times New Roman" w:cs="Times New Roman"/>
          <w:sz w:val="24"/>
          <w:szCs w:val="24"/>
        </w:rPr>
        <w:t xml:space="preserve">7. </w:t>
      </w:r>
      <w:r w:rsidR="00DF420F" w:rsidRPr="002E7394">
        <w:t>Conclusions and Recommendations</w:t>
      </w:r>
      <w:bookmarkEnd w:id="22"/>
      <w:bookmarkEnd w:id="23"/>
    </w:p>
    <w:p w14:paraId="31BFC139" w14:textId="66508CBA" w:rsidR="00DF420F" w:rsidRPr="002E7394" w:rsidRDefault="00DF420F" w:rsidP="002E7394">
      <w:pPr>
        <w:spacing w:after="0" w:line="360" w:lineRule="auto"/>
        <w:ind w:firstLine="720"/>
        <w:jc w:val="both"/>
        <w:rPr>
          <w:rFonts w:ascii="Arial" w:hAnsi="Arial" w:cs="Arial"/>
          <w:sz w:val="22"/>
          <w:szCs w:val="22"/>
        </w:rPr>
      </w:pPr>
      <w:r w:rsidRPr="002E7394">
        <w:rPr>
          <w:rFonts w:ascii="Arial" w:hAnsi="Arial" w:cs="Arial"/>
          <w:sz w:val="22"/>
          <w:szCs w:val="22"/>
        </w:rPr>
        <w:t xml:space="preserve">Diabetes is a commonly experienced health issue in the UK, with more than 4.1 million individuals diagnosed with diabetes by 2021. The prevalence rate of this health issue is still increasing; hence the number of diabetic individuals is expected to rise to approximately 5.3 million if no actions are taken to manage the problem. Relevant literature that explores diabetes and its associated contributing factors are reviewed in this paper to understand better the key factors leading to the </w:t>
      </w:r>
      <w:r w:rsidR="002E7697" w:rsidRPr="002E7394">
        <w:rPr>
          <w:rFonts w:ascii="Arial" w:hAnsi="Arial" w:cs="Arial"/>
          <w:sz w:val="22"/>
          <w:szCs w:val="22"/>
        </w:rPr>
        <w:t>high prevalence rates</w:t>
      </w:r>
      <w:r w:rsidRPr="002E7394">
        <w:rPr>
          <w:rFonts w:ascii="Arial" w:hAnsi="Arial" w:cs="Arial"/>
          <w:sz w:val="22"/>
          <w:szCs w:val="22"/>
        </w:rPr>
        <w:t xml:space="preserve">. Articles used for this systematic review of literature are acquired from bibliographic databases such as Medline and ProQuest Central and </w:t>
      </w:r>
      <w:r w:rsidR="000E7145" w:rsidRPr="002E7394">
        <w:rPr>
          <w:rFonts w:ascii="Arial" w:hAnsi="Arial" w:cs="Arial"/>
          <w:sz w:val="22"/>
          <w:szCs w:val="22"/>
        </w:rPr>
        <w:t>organizations</w:t>
      </w:r>
      <w:r w:rsidRPr="002E7394">
        <w:rPr>
          <w:rFonts w:ascii="Arial" w:hAnsi="Arial" w:cs="Arial"/>
          <w:sz w:val="22"/>
          <w:szCs w:val="22"/>
        </w:rPr>
        <w:t xml:space="preserve"> such as the NICE, NHS, and Cochrane. From this systematic review, three types of diabetes are identified. These include type 1, type 2, and gestational diabetes. Type 1 diabetes mostly affects young individuals, type 2 </w:t>
      </w:r>
      <w:r w:rsidR="002E7697" w:rsidRPr="002E7394">
        <w:rPr>
          <w:rFonts w:ascii="Arial" w:hAnsi="Arial" w:cs="Arial"/>
          <w:sz w:val="22"/>
          <w:szCs w:val="22"/>
        </w:rPr>
        <w:t>develops</w:t>
      </w:r>
      <w:r w:rsidRPr="002E7394">
        <w:rPr>
          <w:rFonts w:ascii="Arial" w:hAnsi="Arial" w:cs="Arial"/>
          <w:sz w:val="22"/>
          <w:szCs w:val="22"/>
        </w:rPr>
        <w:t xml:space="preserve"> when the body </w:t>
      </w:r>
      <w:r w:rsidR="002E7697" w:rsidRPr="002E7394">
        <w:rPr>
          <w:rFonts w:ascii="Arial" w:hAnsi="Arial" w:cs="Arial"/>
          <w:sz w:val="22"/>
          <w:szCs w:val="22"/>
        </w:rPr>
        <w:t>is unable to use</w:t>
      </w:r>
      <w:r w:rsidRPr="002E7394">
        <w:rPr>
          <w:rFonts w:ascii="Arial" w:hAnsi="Arial" w:cs="Arial"/>
          <w:sz w:val="22"/>
          <w:szCs w:val="22"/>
        </w:rPr>
        <w:t xml:space="preserve"> insulin well, and gestational diabetes is experienced during pregnancy by expectant mothers. </w:t>
      </w:r>
    </w:p>
    <w:p w14:paraId="24646EF7" w14:textId="4952FCA3" w:rsidR="00DF420F" w:rsidRPr="002E7394" w:rsidRDefault="00DF420F" w:rsidP="002E7394">
      <w:pPr>
        <w:spacing w:after="0" w:line="360" w:lineRule="auto"/>
        <w:ind w:firstLine="720"/>
        <w:jc w:val="both"/>
        <w:rPr>
          <w:rFonts w:ascii="Arial" w:hAnsi="Arial" w:cs="Arial"/>
          <w:sz w:val="22"/>
          <w:szCs w:val="22"/>
        </w:rPr>
      </w:pPr>
      <w:r w:rsidRPr="002E7394">
        <w:rPr>
          <w:rFonts w:ascii="Arial" w:hAnsi="Arial" w:cs="Arial"/>
          <w:sz w:val="22"/>
          <w:szCs w:val="22"/>
        </w:rPr>
        <w:lastRenderedPageBreak/>
        <w:t>Research identifies two key factors that influence diabetes</w:t>
      </w:r>
      <w:r w:rsidR="00C2400F" w:rsidRPr="002E7394">
        <w:rPr>
          <w:rFonts w:ascii="Arial" w:hAnsi="Arial" w:cs="Arial"/>
          <w:sz w:val="22"/>
          <w:szCs w:val="22"/>
        </w:rPr>
        <w:t>’</w:t>
      </w:r>
      <w:r w:rsidR="002E7697" w:rsidRPr="002E7394">
        <w:rPr>
          <w:rFonts w:ascii="Arial" w:hAnsi="Arial" w:cs="Arial"/>
          <w:sz w:val="22"/>
          <w:szCs w:val="22"/>
        </w:rPr>
        <w:t xml:space="preserve"> prevalence</w:t>
      </w:r>
      <w:r w:rsidRPr="002E7394">
        <w:rPr>
          <w:rFonts w:ascii="Arial" w:hAnsi="Arial" w:cs="Arial"/>
          <w:sz w:val="22"/>
          <w:szCs w:val="22"/>
        </w:rPr>
        <w:t xml:space="preserve"> in the UK. One of these factors is age. It is </w:t>
      </w:r>
      <w:r w:rsidR="000E7145" w:rsidRPr="002E7394">
        <w:rPr>
          <w:rFonts w:ascii="Arial" w:hAnsi="Arial" w:cs="Arial"/>
          <w:sz w:val="22"/>
          <w:szCs w:val="22"/>
        </w:rPr>
        <w:t>recognized</w:t>
      </w:r>
      <w:r w:rsidRPr="002E7394">
        <w:rPr>
          <w:rFonts w:ascii="Arial" w:hAnsi="Arial" w:cs="Arial"/>
          <w:sz w:val="22"/>
          <w:szCs w:val="22"/>
        </w:rPr>
        <w:t xml:space="preserve"> that people become at risk of acquiring diabetes as their age increases. Research shows that Whites aged 40 years and above are more likely to develop diabetes, while other races, such as Black Africans and South Asians, increase their risk of developing the disease as they age 25 years and above. Another key contributing factor to the prevalence of diabetes in the UK is being overweight or obese. Various researchers have identified that individuals whose middle body parts have increased weight are highly likely to develop diabetes. In the UK, many people are overweight, with 63.4% being obese. Given this prevalence rate of obesity in the UK, this factor contributes to approximately 80%-85% likelihood of developing diabetes. High blood pressure, which is highly associated with increased incidences of diabetes, is also linked with obesity, as most overweight individuals have high blood pressure levels.</w:t>
      </w:r>
    </w:p>
    <w:p w14:paraId="06EA18B6" w14:textId="6B52E34C" w:rsidR="00026476" w:rsidRPr="002E7394" w:rsidRDefault="00DF420F" w:rsidP="002E7394">
      <w:pPr>
        <w:spacing w:after="0" w:line="360" w:lineRule="auto"/>
        <w:ind w:firstLine="720"/>
        <w:jc w:val="both"/>
        <w:rPr>
          <w:rFonts w:ascii="Arial" w:hAnsi="Arial" w:cs="Arial"/>
          <w:sz w:val="22"/>
          <w:szCs w:val="22"/>
        </w:rPr>
      </w:pPr>
      <w:r w:rsidRPr="002E7394">
        <w:rPr>
          <w:rFonts w:ascii="Arial" w:hAnsi="Arial" w:cs="Arial"/>
          <w:sz w:val="22"/>
          <w:szCs w:val="22"/>
        </w:rPr>
        <w:t xml:space="preserve">Having identified these factors, it is recommended that observing good dietary habits and lifestyle changes are the most effective ways to reduce the increased prevalence rate of diabetes in the UK. It is recommended that diabetic individuals should highly consider consuming healthy foods and do away with foods with high-fat content, sugar-sweetened foods, and sweetened breakfast cereals (Ley et al., 2014). These individuals should also opt for fruits and vegetables, whole grains, and non-fat dairy. Engaging in regular physical exercise is also another recommended way to manage the prevalence of diabetes in the UK. As suggested by </w:t>
      </w:r>
      <w:proofErr w:type="spellStart"/>
      <w:r w:rsidRPr="002E7394">
        <w:rPr>
          <w:rFonts w:ascii="Arial" w:hAnsi="Arial" w:cs="Arial"/>
          <w:sz w:val="22"/>
          <w:szCs w:val="22"/>
        </w:rPr>
        <w:t>Colberg</w:t>
      </w:r>
      <w:proofErr w:type="spellEnd"/>
      <w:r w:rsidRPr="002E7394">
        <w:rPr>
          <w:rFonts w:ascii="Arial" w:hAnsi="Arial" w:cs="Arial"/>
          <w:sz w:val="22"/>
          <w:szCs w:val="22"/>
        </w:rPr>
        <w:t xml:space="preserve"> and </w:t>
      </w:r>
      <w:proofErr w:type="spellStart"/>
      <w:r w:rsidRPr="002E7394">
        <w:rPr>
          <w:rFonts w:ascii="Arial" w:hAnsi="Arial" w:cs="Arial"/>
          <w:sz w:val="22"/>
          <w:szCs w:val="22"/>
        </w:rPr>
        <w:t>Grieco</w:t>
      </w:r>
      <w:proofErr w:type="spellEnd"/>
      <w:r w:rsidRPr="002E7394">
        <w:rPr>
          <w:rFonts w:ascii="Arial" w:hAnsi="Arial" w:cs="Arial"/>
          <w:sz w:val="22"/>
          <w:szCs w:val="22"/>
        </w:rPr>
        <w:t xml:space="preserve"> (2009), diabetic individuals should ensure they engage in at least 30 minutes of exercise frequently, as this will help reduce fat content and sedentary activity.</w:t>
      </w:r>
    </w:p>
    <w:p w14:paraId="010733E6" w14:textId="77777777" w:rsidR="00F47D02" w:rsidRPr="002E7394" w:rsidRDefault="00F47D02" w:rsidP="002E7394">
      <w:pPr>
        <w:spacing w:line="360" w:lineRule="auto"/>
        <w:jc w:val="both"/>
        <w:rPr>
          <w:rFonts w:ascii="Arial" w:hAnsi="Arial" w:cs="Arial"/>
          <w:b/>
          <w:color w:val="auto"/>
          <w:sz w:val="22"/>
          <w:szCs w:val="22"/>
        </w:rPr>
      </w:pPr>
      <w:r w:rsidRPr="002E7394">
        <w:rPr>
          <w:rFonts w:ascii="Arial" w:hAnsi="Arial" w:cs="Arial"/>
          <w:b/>
          <w:color w:val="auto"/>
          <w:sz w:val="22"/>
          <w:szCs w:val="22"/>
        </w:rPr>
        <w:br w:type="page"/>
      </w:r>
    </w:p>
    <w:p w14:paraId="75AFB57A" w14:textId="6624FA62" w:rsidR="00026476" w:rsidRPr="004F643A" w:rsidRDefault="004F643A" w:rsidP="004F643A">
      <w:pPr>
        <w:pStyle w:val="Heading1"/>
        <w:spacing w:line="360" w:lineRule="auto"/>
        <w:jc w:val="both"/>
        <w:rPr>
          <w:rFonts w:ascii="Arial" w:hAnsi="Arial" w:cs="Arial"/>
          <w:sz w:val="22"/>
          <w:szCs w:val="22"/>
        </w:rPr>
      </w:pPr>
      <w:bookmarkStart w:id="24" w:name="_Toc118410276"/>
      <w:bookmarkStart w:id="25" w:name="_Toc118449430"/>
      <w:r>
        <w:lastRenderedPageBreak/>
        <w:t>8.</w:t>
      </w:r>
      <w:r w:rsidR="00F47D02" w:rsidRPr="002E7394">
        <w:t>References</w:t>
      </w:r>
      <w:bookmarkEnd w:id="24"/>
      <w:bookmarkEnd w:id="25"/>
    </w:p>
    <w:p w14:paraId="70D20819" w14:textId="273DA8C2" w:rsidR="00026476" w:rsidRPr="004F643A" w:rsidRDefault="009C5AB1" w:rsidP="004F643A">
      <w:pPr>
        <w:pBdr>
          <w:bottom w:val="single" w:sz="6" w:space="1" w:color="auto"/>
        </w:pBd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1.</w:t>
      </w:r>
      <w:r w:rsidR="00026476" w:rsidRPr="004F643A">
        <w:rPr>
          <w:rFonts w:ascii="Arial" w:hAnsi="Arial" w:cs="Arial"/>
          <w:color w:val="auto"/>
          <w:sz w:val="22"/>
          <w:szCs w:val="22"/>
          <w:shd w:val="clear" w:color="auto" w:fill="FFFFFF"/>
        </w:rPr>
        <w:t xml:space="preserve">Ali O. (2013). </w:t>
      </w:r>
      <w:r w:rsidR="00026476" w:rsidRPr="004F643A">
        <w:rPr>
          <w:rFonts w:ascii="Arial" w:hAnsi="Arial" w:cs="Arial"/>
          <w:i/>
          <w:color w:val="auto"/>
          <w:sz w:val="22"/>
          <w:szCs w:val="22"/>
          <w:shd w:val="clear" w:color="auto" w:fill="FFFFFF"/>
        </w:rPr>
        <w:t>Genetics of type 2 diabetes. World journal of diabetes, 4(4), 114–123.</w:t>
      </w:r>
      <w:r w:rsidR="00026476" w:rsidRPr="004F643A">
        <w:rPr>
          <w:rFonts w:ascii="Arial" w:hAnsi="Arial" w:cs="Arial"/>
          <w:color w:val="auto"/>
          <w:sz w:val="22"/>
          <w:szCs w:val="22"/>
          <w:shd w:val="clear" w:color="auto" w:fill="FFFFFF"/>
        </w:rPr>
        <w:t xml:space="preserve"> </w:t>
      </w:r>
      <w:hyperlink r:id="rId8" w:history="1">
        <w:r w:rsidR="00026476" w:rsidRPr="004F643A">
          <w:rPr>
            <w:rStyle w:val="Hyperlink"/>
            <w:rFonts w:ascii="Arial" w:hAnsi="Arial" w:cs="Arial"/>
            <w:color w:val="auto"/>
            <w:sz w:val="22"/>
            <w:szCs w:val="22"/>
            <w:shd w:val="clear" w:color="auto" w:fill="FFFFFF"/>
          </w:rPr>
          <w:t>https://doi.org/10.4239/wjd.v4.i4.114</w:t>
        </w:r>
      </w:hyperlink>
      <w:r w:rsidR="00026476" w:rsidRPr="004F643A">
        <w:rPr>
          <w:rFonts w:ascii="Arial" w:hAnsi="Arial" w:cs="Arial"/>
          <w:color w:val="auto"/>
          <w:sz w:val="22"/>
          <w:szCs w:val="22"/>
          <w:shd w:val="clear" w:color="auto" w:fill="FFFFFF"/>
        </w:rPr>
        <w:t xml:space="preserve"> </w:t>
      </w:r>
    </w:p>
    <w:p w14:paraId="448D8DCF" w14:textId="598B559F" w:rsidR="00026476" w:rsidRPr="004F643A" w:rsidRDefault="009C5AB1" w:rsidP="004F643A">
      <w:pPr>
        <w:spacing w:after="0" w:line="360" w:lineRule="auto"/>
        <w:jc w:val="both"/>
        <w:rPr>
          <w:rStyle w:val="Hyperlink"/>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2.</w:t>
      </w:r>
      <w:r w:rsidR="00026476" w:rsidRPr="004F643A">
        <w:rPr>
          <w:rFonts w:ascii="Arial" w:hAnsi="Arial" w:cs="Arial"/>
          <w:color w:val="auto"/>
          <w:sz w:val="22"/>
          <w:szCs w:val="22"/>
          <w:shd w:val="clear" w:color="auto" w:fill="FFFFFF"/>
        </w:rPr>
        <w:t xml:space="preserve">Antosik, K., &amp; </w:t>
      </w:r>
      <w:proofErr w:type="spellStart"/>
      <w:r w:rsidR="00026476" w:rsidRPr="004F643A">
        <w:rPr>
          <w:rFonts w:ascii="Arial" w:hAnsi="Arial" w:cs="Arial"/>
          <w:color w:val="auto"/>
          <w:sz w:val="22"/>
          <w:szCs w:val="22"/>
          <w:shd w:val="clear" w:color="auto" w:fill="FFFFFF"/>
        </w:rPr>
        <w:t>Borowiec</w:t>
      </w:r>
      <w:proofErr w:type="spellEnd"/>
      <w:r w:rsidR="00026476" w:rsidRPr="004F643A">
        <w:rPr>
          <w:rFonts w:ascii="Arial" w:hAnsi="Arial" w:cs="Arial"/>
          <w:color w:val="auto"/>
          <w:sz w:val="22"/>
          <w:szCs w:val="22"/>
          <w:shd w:val="clear" w:color="auto" w:fill="FFFFFF"/>
        </w:rPr>
        <w:t xml:space="preserve">, M. (2016). </w:t>
      </w:r>
      <w:r w:rsidR="00026476" w:rsidRPr="004F643A">
        <w:rPr>
          <w:rFonts w:ascii="Arial" w:hAnsi="Arial" w:cs="Arial"/>
          <w:i/>
          <w:color w:val="auto"/>
          <w:sz w:val="22"/>
          <w:szCs w:val="22"/>
          <w:shd w:val="clear" w:color="auto" w:fill="FFFFFF"/>
        </w:rPr>
        <w:t>Genetic Factors of Diabetes</w:t>
      </w:r>
      <w:r w:rsidR="00026476" w:rsidRPr="004F643A">
        <w:rPr>
          <w:rFonts w:ascii="Arial" w:hAnsi="Arial" w:cs="Arial"/>
          <w:color w:val="auto"/>
          <w:sz w:val="22"/>
          <w:szCs w:val="22"/>
          <w:shd w:val="clear" w:color="auto" w:fill="FFFFFF"/>
        </w:rPr>
        <w:t>. </w:t>
      </w:r>
      <w:proofErr w:type="spellStart"/>
      <w:r w:rsidR="00026476" w:rsidRPr="004F643A">
        <w:rPr>
          <w:rFonts w:ascii="Arial" w:hAnsi="Arial" w:cs="Arial"/>
          <w:i/>
          <w:iCs/>
          <w:color w:val="auto"/>
          <w:sz w:val="22"/>
          <w:szCs w:val="22"/>
          <w:shd w:val="clear" w:color="auto" w:fill="FFFFFF"/>
        </w:rPr>
        <w:t>Archivum</w:t>
      </w:r>
      <w:proofErr w:type="spellEnd"/>
      <w:r w:rsidR="00026476" w:rsidRPr="004F643A">
        <w:rPr>
          <w:rFonts w:ascii="Arial" w:hAnsi="Arial" w:cs="Arial"/>
          <w:i/>
          <w:iCs/>
          <w:color w:val="auto"/>
          <w:sz w:val="22"/>
          <w:szCs w:val="22"/>
          <w:shd w:val="clear" w:color="auto" w:fill="FFFFFF"/>
        </w:rPr>
        <w:t xml:space="preserve"> </w:t>
      </w:r>
      <w:proofErr w:type="spellStart"/>
      <w:r w:rsidR="00026476" w:rsidRPr="004F643A">
        <w:rPr>
          <w:rFonts w:ascii="Arial" w:hAnsi="Arial" w:cs="Arial"/>
          <w:i/>
          <w:iCs/>
          <w:color w:val="auto"/>
          <w:sz w:val="22"/>
          <w:szCs w:val="22"/>
          <w:shd w:val="clear" w:color="auto" w:fill="FFFFFF"/>
        </w:rPr>
        <w:t>immunologiae</w:t>
      </w:r>
      <w:proofErr w:type="spellEnd"/>
      <w:r w:rsidR="00026476" w:rsidRPr="004F643A">
        <w:rPr>
          <w:rFonts w:ascii="Arial" w:hAnsi="Arial" w:cs="Arial"/>
          <w:i/>
          <w:iCs/>
          <w:color w:val="auto"/>
          <w:sz w:val="22"/>
          <w:szCs w:val="22"/>
          <w:shd w:val="clear" w:color="auto" w:fill="FFFFFF"/>
        </w:rPr>
        <w:t xml:space="preserve"> et </w:t>
      </w:r>
      <w:proofErr w:type="spellStart"/>
      <w:r w:rsidR="00026476" w:rsidRPr="004F643A">
        <w:rPr>
          <w:rFonts w:ascii="Arial" w:hAnsi="Arial" w:cs="Arial"/>
          <w:i/>
          <w:iCs/>
          <w:color w:val="auto"/>
          <w:sz w:val="22"/>
          <w:szCs w:val="22"/>
          <w:shd w:val="clear" w:color="auto" w:fill="FFFFFF"/>
        </w:rPr>
        <w:t>therapiae</w:t>
      </w:r>
      <w:proofErr w:type="spellEnd"/>
      <w:r w:rsidR="00026476" w:rsidRPr="004F643A">
        <w:rPr>
          <w:rFonts w:ascii="Arial" w:hAnsi="Arial" w:cs="Arial"/>
          <w:i/>
          <w:iCs/>
          <w:color w:val="auto"/>
          <w:sz w:val="22"/>
          <w:szCs w:val="22"/>
          <w:shd w:val="clear" w:color="auto" w:fill="FFFFFF"/>
        </w:rPr>
        <w:t xml:space="preserve"> </w:t>
      </w:r>
      <w:proofErr w:type="spellStart"/>
      <w:r w:rsidR="00026476" w:rsidRPr="004F643A">
        <w:rPr>
          <w:rFonts w:ascii="Arial" w:hAnsi="Arial" w:cs="Arial"/>
          <w:i/>
          <w:iCs/>
          <w:color w:val="auto"/>
          <w:sz w:val="22"/>
          <w:szCs w:val="22"/>
          <w:shd w:val="clear" w:color="auto" w:fill="FFFFFF"/>
        </w:rPr>
        <w:t>experimentalis</w:t>
      </w:r>
      <w:proofErr w:type="spellEnd"/>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64</w:t>
      </w:r>
      <w:r w:rsidR="00026476" w:rsidRPr="004F643A">
        <w:rPr>
          <w:rFonts w:ascii="Arial" w:hAnsi="Arial" w:cs="Arial"/>
          <w:color w:val="auto"/>
          <w:sz w:val="22"/>
          <w:szCs w:val="22"/>
          <w:shd w:val="clear" w:color="auto" w:fill="FFFFFF"/>
        </w:rPr>
        <w:t xml:space="preserve">(Suppl 1), 157–160. </w:t>
      </w:r>
      <w:hyperlink r:id="rId9" w:history="1">
        <w:r w:rsidR="00026476" w:rsidRPr="004F643A">
          <w:rPr>
            <w:rStyle w:val="Hyperlink"/>
            <w:rFonts w:ascii="Arial" w:hAnsi="Arial" w:cs="Arial"/>
            <w:color w:val="auto"/>
            <w:sz w:val="22"/>
            <w:szCs w:val="22"/>
            <w:shd w:val="clear" w:color="auto" w:fill="FFFFFF"/>
          </w:rPr>
          <w:t>https://doi.org/10.1007/s00005-016-0432-8</w:t>
        </w:r>
      </w:hyperlink>
    </w:p>
    <w:p w14:paraId="0586193E" w14:textId="01CCAA4B" w:rsidR="00026476" w:rsidRPr="004F643A" w:rsidRDefault="009C5AB1"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3.</w:t>
      </w:r>
      <w:r w:rsidR="00026476" w:rsidRPr="004F643A">
        <w:rPr>
          <w:rFonts w:ascii="Arial" w:hAnsi="Arial" w:cs="Arial"/>
          <w:color w:val="auto"/>
          <w:sz w:val="22"/>
          <w:szCs w:val="22"/>
          <w:lang w:val="en-GB"/>
        </w:rPr>
        <w:t xml:space="preserve">Booth, G.L., Luo, J., Park, A.L., Feig, D.S., </w:t>
      </w:r>
      <w:proofErr w:type="spellStart"/>
      <w:r w:rsidR="00026476" w:rsidRPr="004F643A">
        <w:rPr>
          <w:rFonts w:ascii="Arial" w:hAnsi="Arial" w:cs="Arial"/>
          <w:color w:val="auto"/>
          <w:sz w:val="22"/>
          <w:szCs w:val="22"/>
          <w:lang w:val="en-GB"/>
        </w:rPr>
        <w:t>Moineddin</w:t>
      </w:r>
      <w:proofErr w:type="spellEnd"/>
      <w:r w:rsidR="00026476" w:rsidRPr="004F643A">
        <w:rPr>
          <w:rFonts w:ascii="Arial" w:hAnsi="Arial" w:cs="Arial"/>
          <w:color w:val="auto"/>
          <w:sz w:val="22"/>
          <w:szCs w:val="22"/>
          <w:lang w:val="en-GB"/>
        </w:rPr>
        <w:t xml:space="preserve">, R. and Ray, J.G.,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2017</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Influence of environmental temperature on risk of gestational diabetes.</w:t>
      </w:r>
      <w:r w:rsidR="00026476" w:rsidRPr="004F643A">
        <w:rPr>
          <w:rFonts w:ascii="Arial" w:hAnsi="Arial" w:cs="Arial"/>
          <w:color w:val="auto"/>
          <w:sz w:val="22"/>
          <w:szCs w:val="22"/>
          <w:lang w:val="en-GB"/>
        </w:rPr>
        <w:t xml:space="preserve"> </w:t>
      </w:r>
      <w:proofErr w:type="spellStart"/>
      <w:r w:rsidR="00026476" w:rsidRPr="004F643A">
        <w:rPr>
          <w:rFonts w:ascii="Arial" w:hAnsi="Arial" w:cs="Arial"/>
          <w:i/>
          <w:iCs/>
          <w:color w:val="auto"/>
          <w:sz w:val="22"/>
          <w:szCs w:val="22"/>
          <w:lang w:val="en-GB"/>
        </w:rPr>
        <w:t>Cmaj</w:t>
      </w:r>
      <w:proofErr w:type="spellEnd"/>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189</w:t>
      </w:r>
      <w:r w:rsidR="00026476" w:rsidRPr="004F643A">
        <w:rPr>
          <w:rFonts w:ascii="Arial" w:hAnsi="Arial" w:cs="Arial"/>
          <w:color w:val="auto"/>
          <w:sz w:val="22"/>
          <w:szCs w:val="22"/>
          <w:lang w:val="en-GB"/>
        </w:rPr>
        <w:t xml:space="preserve">(19), </w:t>
      </w:r>
      <w:proofErr w:type="gramStart"/>
      <w:r w:rsidR="00026476" w:rsidRPr="004F643A">
        <w:rPr>
          <w:rFonts w:ascii="Arial" w:hAnsi="Arial" w:cs="Arial"/>
          <w:color w:val="auto"/>
          <w:sz w:val="22"/>
          <w:szCs w:val="22"/>
          <w:lang w:val="en-GB"/>
        </w:rPr>
        <w:t>pp.E</w:t>
      </w:r>
      <w:proofErr w:type="gramEnd"/>
      <w:r w:rsidR="00026476" w:rsidRPr="004F643A">
        <w:rPr>
          <w:rFonts w:ascii="Arial" w:hAnsi="Arial" w:cs="Arial"/>
          <w:color w:val="auto"/>
          <w:sz w:val="22"/>
          <w:szCs w:val="22"/>
          <w:lang w:val="en-GB"/>
        </w:rPr>
        <w:t>682-E689.</w:t>
      </w:r>
    </w:p>
    <w:p w14:paraId="0483073D" w14:textId="57584FC8" w:rsidR="00026476" w:rsidRPr="004F643A" w:rsidRDefault="009C5AB1"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4.</w:t>
      </w:r>
      <w:r w:rsidR="00026476" w:rsidRPr="004F643A">
        <w:rPr>
          <w:rFonts w:ascii="Arial" w:hAnsi="Arial" w:cs="Arial"/>
          <w:color w:val="auto"/>
          <w:sz w:val="22"/>
          <w:szCs w:val="22"/>
          <w:shd w:val="clear" w:color="auto" w:fill="FFFFFF"/>
        </w:rPr>
        <w:t xml:space="preserve">Brown, A. E., &amp; Walker, M. (2016). </w:t>
      </w:r>
      <w:r w:rsidR="00026476" w:rsidRPr="004F643A">
        <w:rPr>
          <w:rFonts w:ascii="Arial" w:hAnsi="Arial" w:cs="Arial"/>
          <w:i/>
          <w:color w:val="auto"/>
          <w:sz w:val="22"/>
          <w:szCs w:val="22"/>
          <w:shd w:val="clear" w:color="auto" w:fill="FFFFFF"/>
        </w:rPr>
        <w:t>Genetics of Insulin Resistance and the Metabolic Syndrome.</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Current cardiology reports</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18</w:t>
      </w:r>
      <w:r w:rsidR="00026476" w:rsidRPr="004F643A">
        <w:rPr>
          <w:rFonts w:ascii="Arial" w:hAnsi="Arial" w:cs="Arial"/>
          <w:color w:val="auto"/>
          <w:sz w:val="22"/>
          <w:szCs w:val="22"/>
          <w:shd w:val="clear" w:color="auto" w:fill="FFFFFF"/>
        </w:rPr>
        <w:t xml:space="preserve">(8), 75. </w:t>
      </w:r>
      <w:hyperlink r:id="rId10" w:history="1">
        <w:r w:rsidR="00026476" w:rsidRPr="004F643A">
          <w:rPr>
            <w:rStyle w:val="Hyperlink"/>
            <w:rFonts w:ascii="Arial" w:hAnsi="Arial" w:cs="Arial"/>
            <w:color w:val="auto"/>
            <w:sz w:val="22"/>
            <w:szCs w:val="22"/>
            <w:shd w:val="clear" w:color="auto" w:fill="FFFFFF"/>
          </w:rPr>
          <w:t>https://doi.org/10.1007/s11886-016-0755-4</w:t>
        </w:r>
      </w:hyperlink>
    </w:p>
    <w:p w14:paraId="31B96CFA" w14:textId="0C1E8F57" w:rsidR="00026476" w:rsidRPr="004F643A" w:rsidRDefault="009C5AB1"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5.</w:t>
      </w:r>
      <w:r w:rsidR="00026476" w:rsidRPr="004F643A">
        <w:rPr>
          <w:rFonts w:ascii="Arial" w:hAnsi="Arial" w:cs="Arial"/>
          <w:color w:val="auto"/>
          <w:sz w:val="22"/>
          <w:szCs w:val="22"/>
          <w:shd w:val="clear" w:color="auto" w:fill="FFFFFF"/>
        </w:rPr>
        <w:t xml:space="preserve">Chatterjee, S., </w:t>
      </w:r>
      <w:proofErr w:type="spellStart"/>
      <w:r w:rsidR="00026476" w:rsidRPr="004F643A">
        <w:rPr>
          <w:rFonts w:ascii="Arial" w:hAnsi="Arial" w:cs="Arial"/>
          <w:color w:val="auto"/>
          <w:sz w:val="22"/>
          <w:szCs w:val="22"/>
          <w:shd w:val="clear" w:color="auto" w:fill="FFFFFF"/>
        </w:rPr>
        <w:t>Khunti</w:t>
      </w:r>
      <w:proofErr w:type="spellEnd"/>
      <w:r w:rsidR="00026476" w:rsidRPr="004F643A">
        <w:rPr>
          <w:rFonts w:ascii="Arial" w:hAnsi="Arial" w:cs="Arial"/>
          <w:color w:val="auto"/>
          <w:sz w:val="22"/>
          <w:szCs w:val="22"/>
          <w:shd w:val="clear" w:color="auto" w:fill="FFFFFF"/>
        </w:rPr>
        <w:t xml:space="preserve">, K., &amp; Davies, M. J. (2017). </w:t>
      </w:r>
      <w:r w:rsidR="00026476" w:rsidRPr="004F643A">
        <w:rPr>
          <w:rFonts w:ascii="Arial" w:hAnsi="Arial" w:cs="Arial"/>
          <w:i/>
          <w:color w:val="auto"/>
          <w:sz w:val="22"/>
          <w:szCs w:val="22"/>
          <w:shd w:val="clear" w:color="auto" w:fill="FFFFFF"/>
        </w:rPr>
        <w:t>Type 2 diabetes.</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Lancet (London, England)</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389</w:t>
      </w:r>
      <w:r w:rsidR="00026476" w:rsidRPr="004F643A">
        <w:rPr>
          <w:rFonts w:ascii="Arial" w:hAnsi="Arial" w:cs="Arial"/>
          <w:color w:val="auto"/>
          <w:sz w:val="22"/>
          <w:szCs w:val="22"/>
          <w:shd w:val="clear" w:color="auto" w:fill="FFFFFF"/>
        </w:rPr>
        <w:t xml:space="preserve">(10085), 2239–2251. </w:t>
      </w:r>
      <w:hyperlink r:id="rId11" w:history="1">
        <w:r w:rsidR="00026476" w:rsidRPr="004F643A">
          <w:rPr>
            <w:rStyle w:val="Hyperlink"/>
            <w:rFonts w:ascii="Arial" w:hAnsi="Arial" w:cs="Arial"/>
            <w:color w:val="auto"/>
            <w:sz w:val="22"/>
            <w:szCs w:val="22"/>
            <w:shd w:val="clear" w:color="auto" w:fill="FFFFFF"/>
          </w:rPr>
          <w:t>https://doi.org/10.1016/S0140-6736(17)30058-2</w:t>
        </w:r>
      </w:hyperlink>
    </w:p>
    <w:p w14:paraId="3196870A" w14:textId="0898F7DC" w:rsidR="00026476" w:rsidRPr="004F643A" w:rsidRDefault="009C5AB1"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6.</w:t>
      </w:r>
      <w:r w:rsidR="00026476" w:rsidRPr="004F643A">
        <w:rPr>
          <w:rFonts w:ascii="Arial" w:hAnsi="Arial" w:cs="Arial"/>
          <w:color w:val="auto"/>
          <w:sz w:val="22"/>
          <w:szCs w:val="22"/>
          <w:lang w:val="en-GB"/>
        </w:rPr>
        <w:t xml:space="preserve">Choudhury, S.M., Brophy, S. and Williams, R.,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2009</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Understanding and beliefs of diabetes in the UK Bangladeshi population.</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Diabetic Medicine</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26</w:t>
      </w:r>
      <w:r w:rsidR="00026476" w:rsidRPr="004F643A">
        <w:rPr>
          <w:rFonts w:ascii="Arial" w:hAnsi="Arial" w:cs="Arial"/>
          <w:color w:val="auto"/>
          <w:sz w:val="22"/>
          <w:szCs w:val="22"/>
          <w:lang w:val="en-GB"/>
        </w:rPr>
        <w:t>(6), pp.636-640.</w:t>
      </w:r>
    </w:p>
    <w:p w14:paraId="76C76AC3" w14:textId="3808FA0F" w:rsidR="00026476" w:rsidRPr="004F643A" w:rsidRDefault="009C5AB1"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7.</w:t>
      </w:r>
      <w:r w:rsidR="00026476" w:rsidRPr="004F643A">
        <w:rPr>
          <w:rFonts w:ascii="Arial" w:hAnsi="Arial" w:cs="Arial"/>
          <w:color w:val="auto"/>
          <w:sz w:val="22"/>
          <w:szCs w:val="22"/>
          <w:shd w:val="clear" w:color="auto" w:fill="FFFFFF"/>
        </w:rPr>
        <w:t xml:space="preserve">Clark, D. (2022, September 5). </w:t>
      </w:r>
      <w:r w:rsidR="00026476" w:rsidRPr="004F643A">
        <w:rPr>
          <w:rFonts w:ascii="Arial" w:hAnsi="Arial" w:cs="Arial"/>
          <w:i/>
          <w:color w:val="auto"/>
          <w:sz w:val="22"/>
          <w:szCs w:val="22"/>
          <w:shd w:val="clear" w:color="auto" w:fill="FFFFFF"/>
        </w:rPr>
        <w:t>Population of the United Kingdom in 2020, by age group. Statista.</w:t>
      </w:r>
      <w:r w:rsidR="00026476" w:rsidRPr="004F643A">
        <w:rPr>
          <w:rFonts w:ascii="Arial" w:hAnsi="Arial" w:cs="Arial"/>
          <w:color w:val="auto"/>
          <w:sz w:val="22"/>
          <w:szCs w:val="22"/>
          <w:shd w:val="clear" w:color="auto" w:fill="FFFFFF"/>
        </w:rPr>
        <w:t xml:space="preserve"> Available at </w:t>
      </w:r>
      <w:hyperlink r:id="rId12" w:history="1">
        <w:r w:rsidR="00026476" w:rsidRPr="004F643A">
          <w:rPr>
            <w:rStyle w:val="Hyperlink"/>
            <w:rFonts w:ascii="Arial" w:hAnsi="Arial" w:cs="Arial"/>
            <w:color w:val="auto"/>
            <w:sz w:val="22"/>
            <w:szCs w:val="22"/>
            <w:shd w:val="clear" w:color="auto" w:fill="FFFFFF"/>
          </w:rPr>
          <w:t>https://www.statista.com/statistics/734726/uk-population-by-age-group/</w:t>
        </w:r>
      </w:hyperlink>
      <w:r w:rsidR="00026476" w:rsidRPr="004F643A">
        <w:rPr>
          <w:rFonts w:ascii="Arial" w:hAnsi="Arial" w:cs="Arial"/>
          <w:color w:val="auto"/>
          <w:sz w:val="22"/>
          <w:szCs w:val="22"/>
          <w:shd w:val="clear" w:color="auto" w:fill="FFFFFF"/>
        </w:rPr>
        <w:t xml:space="preserve">. (Accessed </w:t>
      </w:r>
      <w:proofErr w:type="gramStart"/>
      <w:r w:rsidR="00026476" w:rsidRPr="004F643A">
        <w:rPr>
          <w:rFonts w:ascii="Arial" w:hAnsi="Arial" w:cs="Arial"/>
          <w:color w:val="auto"/>
          <w:sz w:val="22"/>
          <w:szCs w:val="22"/>
          <w:shd w:val="clear" w:color="auto" w:fill="FFFFFF"/>
        </w:rPr>
        <w:t>at</w:t>
      </w:r>
      <w:proofErr w:type="gramEnd"/>
      <w:r w:rsidR="00026476" w:rsidRPr="004F643A">
        <w:rPr>
          <w:rFonts w:ascii="Arial" w:hAnsi="Arial" w:cs="Arial"/>
          <w:color w:val="auto"/>
          <w:sz w:val="22"/>
          <w:szCs w:val="22"/>
          <w:shd w:val="clear" w:color="auto" w:fill="FFFFFF"/>
        </w:rPr>
        <w:t xml:space="preserve"> October 31, 2022).</w:t>
      </w:r>
    </w:p>
    <w:p w14:paraId="5B57BCC4" w14:textId="4F5BF06C" w:rsidR="00026476" w:rsidRPr="004F643A" w:rsidRDefault="009C5AB1"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8.</w:t>
      </w:r>
      <w:r w:rsidR="00026476" w:rsidRPr="004F643A">
        <w:rPr>
          <w:rFonts w:ascii="Arial" w:hAnsi="Arial" w:cs="Arial"/>
          <w:color w:val="auto"/>
          <w:sz w:val="22"/>
          <w:szCs w:val="22"/>
          <w:lang w:val="en-GB"/>
        </w:rPr>
        <w:t xml:space="preserve">Colberg, S.R. and </w:t>
      </w:r>
      <w:proofErr w:type="spellStart"/>
      <w:r w:rsidR="00026476" w:rsidRPr="004F643A">
        <w:rPr>
          <w:rFonts w:ascii="Arial" w:hAnsi="Arial" w:cs="Arial"/>
          <w:color w:val="auto"/>
          <w:sz w:val="22"/>
          <w:szCs w:val="22"/>
          <w:lang w:val="en-GB"/>
        </w:rPr>
        <w:t>Grieco</w:t>
      </w:r>
      <w:proofErr w:type="spellEnd"/>
      <w:r w:rsidR="00026476" w:rsidRPr="004F643A">
        <w:rPr>
          <w:rFonts w:ascii="Arial" w:hAnsi="Arial" w:cs="Arial"/>
          <w:color w:val="auto"/>
          <w:sz w:val="22"/>
          <w:szCs w:val="22"/>
          <w:lang w:val="en-GB"/>
        </w:rPr>
        <w:t xml:space="preserve">, C.R.,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2009</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Exercise in the treatment and prevention of diabetes.</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Current sports medicine reports</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8</w:t>
      </w:r>
      <w:r w:rsidR="00026476" w:rsidRPr="004F643A">
        <w:rPr>
          <w:rFonts w:ascii="Arial" w:hAnsi="Arial" w:cs="Arial"/>
          <w:color w:val="auto"/>
          <w:sz w:val="22"/>
          <w:szCs w:val="22"/>
          <w:lang w:val="en-GB"/>
        </w:rPr>
        <w:t>(4), pp.169-175.</w:t>
      </w:r>
    </w:p>
    <w:p w14:paraId="4FF183D8" w14:textId="02EFA3FA" w:rsidR="00026476" w:rsidRPr="004F643A" w:rsidRDefault="009C5AB1"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9.</w:t>
      </w:r>
      <w:r w:rsidR="00026476" w:rsidRPr="004F643A">
        <w:rPr>
          <w:rFonts w:ascii="Arial" w:hAnsi="Arial" w:cs="Arial"/>
          <w:color w:val="auto"/>
          <w:sz w:val="22"/>
          <w:szCs w:val="22"/>
          <w:shd w:val="clear" w:color="auto" w:fill="FFFFFF"/>
        </w:rPr>
        <w:t>Diabetes UK, (</w:t>
      </w:r>
      <w:proofErr w:type="spellStart"/>
      <w:r w:rsidR="00026476" w:rsidRPr="004F643A">
        <w:rPr>
          <w:rFonts w:ascii="Arial" w:hAnsi="Arial" w:cs="Arial"/>
          <w:color w:val="auto"/>
          <w:sz w:val="22"/>
          <w:szCs w:val="22"/>
          <w:shd w:val="clear" w:color="auto" w:fill="FFFFFF"/>
        </w:rPr>
        <w:t>n.d</w:t>
      </w:r>
      <w:proofErr w:type="spellEnd"/>
      <w:r w:rsidR="00026476" w:rsidRPr="004F643A">
        <w:rPr>
          <w:rFonts w:ascii="Arial" w:hAnsi="Arial" w:cs="Arial"/>
          <w:color w:val="auto"/>
          <w:sz w:val="22"/>
          <w:szCs w:val="22"/>
          <w:shd w:val="clear" w:color="auto" w:fill="FFFFFF"/>
        </w:rPr>
        <w:t xml:space="preserve">). </w:t>
      </w:r>
      <w:r w:rsidR="00026476" w:rsidRPr="004F643A">
        <w:rPr>
          <w:rFonts w:ascii="Arial" w:hAnsi="Arial" w:cs="Arial"/>
          <w:i/>
          <w:color w:val="auto"/>
          <w:sz w:val="22"/>
          <w:szCs w:val="22"/>
          <w:shd w:val="clear" w:color="auto" w:fill="FFFFFF"/>
        </w:rPr>
        <w:t>Diabetes Risk Factors.</w:t>
      </w:r>
      <w:r w:rsidR="00026476" w:rsidRPr="004F643A">
        <w:rPr>
          <w:rFonts w:ascii="Arial" w:hAnsi="Arial" w:cs="Arial"/>
          <w:color w:val="auto"/>
          <w:sz w:val="22"/>
          <w:szCs w:val="22"/>
          <w:shd w:val="clear" w:color="auto" w:fill="FFFFFF"/>
        </w:rPr>
        <w:t xml:space="preserve"> Available at </w:t>
      </w:r>
      <w:hyperlink r:id="rId13" w:history="1">
        <w:r w:rsidR="00026476" w:rsidRPr="004F643A">
          <w:rPr>
            <w:rStyle w:val="Hyperlink"/>
            <w:rFonts w:ascii="Arial" w:hAnsi="Arial" w:cs="Arial"/>
            <w:color w:val="auto"/>
            <w:sz w:val="22"/>
            <w:szCs w:val="22"/>
            <w:shd w:val="clear" w:color="auto" w:fill="FFFFFF"/>
          </w:rPr>
          <w:t>https://www.diabetes.org.uk/preventing-type-2-diabetes/diabetes-risk-factors</w:t>
        </w:r>
      </w:hyperlink>
      <w:r w:rsidR="00026476" w:rsidRPr="004F643A">
        <w:rPr>
          <w:rFonts w:ascii="Arial" w:hAnsi="Arial" w:cs="Arial"/>
          <w:color w:val="auto"/>
          <w:sz w:val="22"/>
          <w:szCs w:val="22"/>
          <w:shd w:val="clear" w:color="auto" w:fill="FFFFFF"/>
        </w:rPr>
        <w:t>. (Accessed on 2022, November 30).</w:t>
      </w:r>
    </w:p>
    <w:p w14:paraId="7F5BCABC" w14:textId="209008AB" w:rsidR="00026476" w:rsidRPr="004F643A" w:rsidRDefault="009C5AB1"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shd w:val="clear" w:color="auto" w:fill="FFFFFF"/>
        </w:rPr>
        <w:t>10.</w:t>
      </w:r>
      <w:r w:rsidR="00026476" w:rsidRPr="004F643A">
        <w:rPr>
          <w:rFonts w:ascii="Arial" w:hAnsi="Arial" w:cs="Arial"/>
          <w:color w:val="auto"/>
          <w:sz w:val="22"/>
          <w:szCs w:val="22"/>
          <w:shd w:val="clear" w:color="auto" w:fill="FFFFFF"/>
        </w:rPr>
        <w:t xml:space="preserve">England, C.Y., Thompson, J.L., </w:t>
      </w:r>
      <w:proofErr w:type="spellStart"/>
      <w:r w:rsidR="00026476" w:rsidRPr="004F643A">
        <w:rPr>
          <w:rFonts w:ascii="Arial" w:hAnsi="Arial" w:cs="Arial"/>
          <w:color w:val="auto"/>
          <w:sz w:val="22"/>
          <w:szCs w:val="22"/>
          <w:shd w:val="clear" w:color="auto" w:fill="FFFFFF"/>
        </w:rPr>
        <w:t>Jago</w:t>
      </w:r>
      <w:proofErr w:type="spellEnd"/>
      <w:r w:rsidR="00026476" w:rsidRPr="004F643A">
        <w:rPr>
          <w:rFonts w:ascii="Arial" w:hAnsi="Arial" w:cs="Arial"/>
          <w:color w:val="auto"/>
          <w:sz w:val="22"/>
          <w:szCs w:val="22"/>
          <w:shd w:val="clear" w:color="auto" w:fill="FFFFFF"/>
        </w:rPr>
        <w:t xml:space="preserve">, R., Cooper, A.R. and Andrews, R.C., </w:t>
      </w:r>
      <w:r w:rsidR="00F47D02" w:rsidRPr="004F643A">
        <w:rPr>
          <w:rFonts w:ascii="Arial" w:hAnsi="Arial" w:cs="Arial"/>
          <w:color w:val="auto"/>
          <w:sz w:val="22"/>
          <w:szCs w:val="22"/>
          <w:shd w:val="clear" w:color="auto" w:fill="FFFFFF"/>
        </w:rPr>
        <w:t>(</w:t>
      </w:r>
      <w:r w:rsidR="00026476" w:rsidRPr="004F643A">
        <w:rPr>
          <w:rFonts w:ascii="Arial" w:hAnsi="Arial" w:cs="Arial"/>
          <w:color w:val="auto"/>
          <w:sz w:val="22"/>
          <w:szCs w:val="22"/>
          <w:shd w:val="clear" w:color="auto" w:fill="FFFFFF"/>
        </w:rPr>
        <w:t>2017</w:t>
      </w:r>
      <w:r w:rsidR="00F47D02" w:rsidRPr="004F643A">
        <w:rPr>
          <w:rFonts w:ascii="Arial" w:hAnsi="Arial" w:cs="Arial"/>
          <w:color w:val="auto"/>
          <w:sz w:val="22"/>
          <w:szCs w:val="22"/>
          <w:shd w:val="clear" w:color="auto" w:fill="FFFFFF"/>
        </w:rPr>
        <w:t>)</w:t>
      </w:r>
      <w:r w:rsidR="00026476" w:rsidRPr="004F643A">
        <w:rPr>
          <w:rFonts w:ascii="Arial" w:hAnsi="Arial" w:cs="Arial"/>
          <w:color w:val="auto"/>
          <w:sz w:val="22"/>
          <w:szCs w:val="22"/>
          <w:shd w:val="clear" w:color="auto" w:fill="FFFFFF"/>
        </w:rPr>
        <w:t xml:space="preserve">. </w:t>
      </w:r>
      <w:r w:rsidR="00026476" w:rsidRPr="004F643A">
        <w:rPr>
          <w:rFonts w:ascii="Arial" w:hAnsi="Arial" w:cs="Arial"/>
          <w:i/>
          <w:color w:val="auto"/>
          <w:sz w:val="22"/>
          <w:szCs w:val="22"/>
          <w:shd w:val="clear" w:color="auto" w:fill="FFFFFF"/>
        </w:rPr>
        <w:t>Development of a brief, reliable and valid diet assessment tool for impaired glucose tolerance and diabetes: the UK Diabetes and Diet Questionnaire.</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Public health nutrition</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20</w:t>
      </w:r>
      <w:r w:rsidR="00026476" w:rsidRPr="004F643A">
        <w:rPr>
          <w:rFonts w:ascii="Arial" w:hAnsi="Arial" w:cs="Arial"/>
          <w:color w:val="auto"/>
          <w:sz w:val="22"/>
          <w:szCs w:val="22"/>
          <w:shd w:val="clear" w:color="auto" w:fill="FFFFFF"/>
        </w:rPr>
        <w:t>(2), pp.191-199.</w:t>
      </w:r>
    </w:p>
    <w:p w14:paraId="7F7D8342" w14:textId="055FEFD5" w:rsidR="00026476" w:rsidRPr="004F643A" w:rsidRDefault="009C5AB1"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11.</w:t>
      </w:r>
      <w:r w:rsidR="00026476" w:rsidRPr="004F643A">
        <w:rPr>
          <w:rFonts w:ascii="Arial" w:hAnsi="Arial" w:cs="Arial"/>
          <w:color w:val="auto"/>
          <w:sz w:val="22"/>
          <w:szCs w:val="22"/>
          <w:lang w:val="en-GB"/>
        </w:rPr>
        <w:t xml:space="preserve">Gill, G.V., Ismail, A.A., </w:t>
      </w:r>
      <w:proofErr w:type="spellStart"/>
      <w:r w:rsidR="00026476" w:rsidRPr="004F643A">
        <w:rPr>
          <w:rFonts w:ascii="Arial" w:hAnsi="Arial" w:cs="Arial"/>
          <w:color w:val="auto"/>
          <w:sz w:val="22"/>
          <w:szCs w:val="22"/>
          <w:lang w:val="en-GB"/>
        </w:rPr>
        <w:t>Beeching</w:t>
      </w:r>
      <w:proofErr w:type="spellEnd"/>
      <w:r w:rsidR="00026476" w:rsidRPr="004F643A">
        <w:rPr>
          <w:rFonts w:ascii="Arial" w:hAnsi="Arial" w:cs="Arial"/>
          <w:color w:val="auto"/>
          <w:sz w:val="22"/>
          <w:szCs w:val="22"/>
          <w:lang w:val="en-GB"/>
        </w:rPr>
        <w:t xml:space="preserve">, N.J., Macfarlane, S.B. and Bellis, M.A.,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2003</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Hidden diabetes in the UK: use of capture-recapture methods to estimate total prevalence of diabetes mellitus in an urban population.</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Journal of the Royal Society of Medicine</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96</w:t>
      </w:r>
      <w:r w:rsidR="00026476" w:rsidRPr="004F643A">
        <w:rPr>
          <w:rFonts w:ascii="Arial" w:hAnsi="Arial" w:cs="Arial"/>
          <w:color w:val="auto"/>
          <w:sz w:val="22"/>
          <w:szCs w:val="22"/>
          <w:lang w:val="en-GB"/>
        </w:rPr>
        <w:t>(7), pp.328-332.</w:t>
      </w:r>
    </w:p>
    <w:p w14:paraId="0D2169A6" w14:textId="549B59D7" w:rsidR="00026476" w:rsidRPr="004F643A" w:rsidRDefault="009C5AB1"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12.</w:t>
      </w:r>
      <w:r w:rsidR="00026476" w:rsidRPr="004F643A">
        <w:rPr>
          <w:rFonts w:ascii="Arial" w:hAnsi="Arial" w:cs="Arial"/>
          <w:color w:val="auto"/>
          <w:sz w:val="22"/>
          <w:szCs w:val="22"/>
          <w:lang w:val="en-GB"/>
        </w:rPr>
        <w:t xml:space="preserve">González, E.M., Johansson, S., Wallander, M.A. and Rodríguez, L.G.,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2009</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Trends in the prevalence and incidence of diabetes in the UK: 1996–2005.</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Journal of Epidemiology &amp; Community Health</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63</w:t>
      </w:r>
      <w:r w:rsidR="00026476" w:rsidRPr="004F643A">
        <w:rPr>
          <w:rFonts w:ascii="Arial" w:hAnsi="Arial" w:cs="Arial"/>
          <w:color w:val="auto"/>
          <w:sz w:val="22"/>
          <w:szCs w:val="22"/>
          <w:lang w:val="en-GB"/>
        </w:rPr>
        <w:t>(4), pp.332-336.</w:t>
      </w:r>
    </w:p>
    <w:p w14:paraId="55DEC3B8" w14:textId="69E15EB0" w:rsidR="00026476" w:rsidRPr="004F643A" w:rsidRDefault="009C5AB1"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13.</w:t>
      </w:r>
      <w:r w:rsidR="00026476" w:rsidRPr="004F643A">
        <w:rPr>
          <w:rFonts w:ascii="Arial" w:hAnsi="Arial" w:cs="Arial"/>
          <w:color w:val="auto"/>
          <w:sz w:val="22"/>
          <w:szCs w:val="22"/>
          <w:shd w:val="clear" w:color="auto" w:fill="FFFFFF"/>
        </w:rPr>
        <w:t xml:space="preserve">Hall, R., Keeble, L., </w:t>
      </w:r>
      <w:proofErr w:type="spellStart"/>
      <w:r w:rsidR="00026476" w:rsidRPr="004F643A">
        <w:rPr>
          <w:rFonts w:ascii="Arial" w:hAnsi="Arial" w:cs="Arial"/>
          <w:color w:val="auto"/>
          <w:sz w:val="22"/>
          <w:szCs w:val="22"/>
          <w:shd w:val="clear" w:color="auto" w:fill="FFFFFF"/>
        </w:rPr>
        <w:t>Sünram</w:t>
      </w:r>
      <w:proofErr w:type="spellEnd"/>
      <w:r w:rsidR="00026476" w:rsidRPr="004F643A">
        <w:rPr>
          <w:rFonts w:ascii="Arial" w:hAnsi="Arial" w:cs="Arial"/>
          <w:color w:val="auto"/>
          <w:sz w:val="22"/>
          <w:szCs w:val="22"/>
          <w:shd w:val="clear" w:color="auto" w:fill="FFFFFF"/>
        </w:rPr>
        <w:t xml:space="preserve">-Lea, S. I., &amp; To, M. (2021). </w:t>
      </w:r>
      <w:r w:rsidR="00026476" w:rsidRPr="004F643A">
        <w:rPr>
          <w:rFonts w:ascii="Arial" w:hAnsi="Arial" w:cs="Arial"/>
          <w:i/>
          <w:color w:val="auto"/>
          <w:sz w:val="22"/>
          <w:szCs w:val="22"/>
          <w:shd w:val="clear" w:color="auto" w:fill="FFFFFF"/>
        </w:rPr>
        <w:t>A review of risk factors associated with insulin omission for weight loss in type 1 diabetes.</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Clinical child psychology and psychiatry</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26</w:t>
      </w:r>
      <w:r w:rsidR="00026476" w:rsidRPr="004F643A">
        <w:rPr>
          <w:rFonts w:ascii="Arial" w:hAnsi="Arial" w:cs="Arial"/>
          <w:color w:val="auto"/>
          <w:sz w:val="22"/>
          <w:szCs w:val="22"/>
          <w:shd w:val="clear" w:color="auto" w:fill="FFFFFF"/>
        </w:rPr>
        <w:t xml:space="preserve">(3), 606–616. </w:t>
      </w:r>
      <w:hyperlink r:id="rId14" w:history="1">
        <w:r w:rsidR="00026476" w:rsidRPr="004F643A">
          <w:rPr>
            <w:rStyle w:val="Hyperlink"/>
            <w:rFonts w:ascii="Arial" w:hAnsi="Arial" w:cs="Arial"/>
            <w:color w:val="auto"/>
            <w:sz w:val="22"/>
            <w:szCs w:val="22"/>
            <w:shd w:val="clear" w:color="auto" w:fill="FFFFFF"/>
          </w:rPr>
          <w:t>https://doi.org/10.1177/13591045211026142</w:t>
        </w:r>
      </w:hyperlink>
    </w:p>
    <w:p w14:paraId="5E074F72" w14:textId="1A6218FB" w:rsidR="00026476" w:rsidRPr="004F643A" w:rsidRDefault="004F643A"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lastRenderedPageBreak/>
        <w:t>14.</w:t>
      </w:r>
      <w:r w:rsidR="00026476" w:rsidRPr="004F643A">
        <w:rPr>
          <w:rFonts w:ascii="Arial" w:hAnsi="Arial" w:cs="Arial"/>
          <w:color w:val="auto"/>
          <w:sz w:val="22"/>
          <w:szCs w:val="22"/>
          <w:lang w:val="en-GB"/>
        </w:rPr>
        <w:t xml:space="preserve">Holman, N., </w:t>
      </w:r>
      <w:proofErr w:type="spellStart"/>
      <w:r w:rsidR="00026476" w:rsidRPr="004F643A">
        <w:rPr>
          <w:rFonts w:ascii="Arial" w:hAnsi="Arial" w:cs="Arial"/>
          <w:color w:val="auto"/>
          <w:sz w:val="22"/>
          <w:szCs w:val="22"/>
          <w:lang w:val="en-GB"/>
        </w:rPr>
        <w:t>Forouhi</w:t>
      </w:r>
      <w:proofErr w:type="spellEnd"/>
      <w:r w:rsidR="00026476" w:rsidRPr="004F643A">
        <w:rPr>
          <w:rFonts w:ascii="Arial" w:hAnsi="Arial" w:cs="Arial"/>
          <w:color w:val="auto"/>
          <w:sz w:val="22"/>
          <w:szCs w:val="22"/>
          <w:lang w:val="en-GB"/>
        </w:rPr>
        <w:t xml:space="preserve">, N.G., Goyder, E. and Wild, S.H.,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2011</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The Association of Public Health Observatories (APHO) diabetes prevalence model: estimates of total diabetes prevalence for England, 2010–2030</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Diabetic Medicine</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28</w:t>
      </w:r>
      <w:r w:rsidR="00026476" w:rsidRPr="004F643A">
        <w:rPr>
          <w:rFonts w:ascii="Arial" w:hAnsi="Arial" w:cs="Arial"/>
          <w:color w:val="auto"/>
          <w:sz w:val="22"/>
          <w:szCs w:val="22"/>
          <w:lang w:val="en-GB"/>
        </w:rPr>
        <w:t>(5), pp.575-582.</w:t>
      </w:r>
    </w:p>
    <w:p w14:paraId="597FADF1" w14:textId="5B8D6880" w:rsidR="00026476" w:rsidRPr="004F643A" w:rsidRDefault="004F643A"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15.</w:t>
      </w:r>
      <w:r w:rsidR="00026476" w:rsidRPr="004F643A">
        <w:rPr>
          <w:rFonts w:ascii="Arial" w:hAnsi="Arial" w:cs="Arial"/>
          <w:color w:val="auto"/>
          <w:sz w:val="22"/>
          <w:szCs w:val="22"/>
          <w:shd w:val="clear" w:color="auto" w:fill="FFFFFF"/>
        </w:rPr>
        <w:t xml:space="preserve">Holt, R. I., de Groot, M., &amp; Golden, S. H. (2014). </w:t>
      </w:r>
      <w:r w:rsidR="00026476" w:rsidRPr="004F643A">
        <w:rPr>
          <w:rFonts w:ascii="Arial" w:hAnsi="Arial" w:cs="Arial"/>
          <w:i/>
          <w:color w:val="auto"/>
          <w:sz w:val="22"/>
          <w:szCs w:val="22"/>
          <w:shd w:val="clear" w:color="auto" w:fill="FFFFFF"/>
        </w:rPr>
        <w:t>Diabetes and depression</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Current diabetes reports</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14</w:t>
      </w:r>
      <w:r w:rsidR="00026476" w:rsidRPr="004F643A">
        <w:rPr>
          <w:rFonts w:ascii="Arial" w:hAnsi="Arial" w:cs="Arial"/>
          <w:color w:val="auto"/>
          <w:sz w:val="22"/>
          <w:szCs w:val="22"/>
          <w:shd w:val="clear" w:color="auto" w:fill="FFFFFF"/>
        </w:rPr>
        <w:t xml:space="preserve">(6), 491. </w:t>
      </w:r>
      <w:hyperlink r:id="rId15" w:history="1">
        <w:r w:rsidR="00026476" w:rsidRPr="004F643A">
          <w:rPr>
            <w:rStyle w:val="Hyperlink"/>
            <w:rFonts w:ascii="Arial" w:hAnsi="Arial" w:cs="Arial"/>
            <w:color w:val="auto"/>
            <w:sz w:val="22"/>
            <w:szCs w:val="22"/>
            <w:shd w:val="clear" w:color="auto" w:fill="FFFFFF"/>
          </w:rPr>
          <w:t>https://doi.org/10.1007/s11892-014-0491-3</w:t>
        </w:r>
      </w:hyperlink>
    </w:p>
    <w:p w14:paraId="1240D51D" w14:textId="5E0AFDE4" w:rsidR="00026476" w:rsidRPr="004F643A" w:rsidRDefault="004F643A"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16.</w:t>
      </w:r>
      <w:r w:rsidR="00026476" w:rsidRPr="004F643A">
        <w:rPr>
          <w:rFonts w:ascii="Arial" w:hAnsi="Arial" w:cs="Arial"/>
          <w:color w:val="auto"/>
          <w:sz w:val="22"/>
          <w:szCs w:val="22"/>
          <w:lang w:val="en-GB"/>
        </w:rPr>
        <w:t xml:space="preserve">Kabakov, E., </w:t>
      </w:r>
      <w:proofErr w:type="spellStart"/>
      <w:r w:rsidR="00026476" w:rsidRPr="004F643A">
        <w:rPr>
          <w:rFonts w:ascii="Arial" w:hAnsi="Arial" w:cs="Arial"/>
          <w:color w:val="auto"/>
          <w:sz w:val="22"/>
          <w:szCs w:val="22"/>
          <w:lang w:val="en-GB"/>
        </w:rPr>
        <w:t>Norymberg</w:t>
      </w:r>
      <w:proofErr w:type="spellEnd"/>
      <w:r w:rsidR="00026476" w:rsidRPr="004F643A">
        <w:rPr>
          <w:rFonts w:ascii="Arial" w:hAnsi="Arial" w:cs="Arial"/>
          <w:color w:val="auto"/>
          <w:sz w:val="22"/>
          <w:szCs w:val="22"/>
          <w:lang w:val="en-GB"/>
        </w:rPr>
        <w:t xml:space="preserve">, C., </w:t>
      </w:r>
      <w:proofErr w:type="spellStart"/>
      <w:r w:rsidR="00026476" w:rsidRPr="004F643A">
        <w:rPr>
          <w:rFonts w:ascii="Arial" w:hAnsi="Arial" w:cs="Arial"/>
          <w:color w:val="auto"/>
          <w:sz w:val="22"/>
          <w:szCs w:val="22"/>
          <w:lang w:val="en-GB"/>
        </w:rPr>
        <w:t>Osher</w:t>
      </w:r>
      <w:proofErr w:type="spellEnd"/>
      <w:r w:rsidR="00026476" w:rsidRPr="004F643A">
        <w:rPr>
          <w:rFonts w:ascii="Arial" w:hAnsi="Arial" w:cs="Arial"/>
          <w:color w:val="auto"/>
          <w:sz w:val="22"/>
          <w:szCs w:val="22"/>
          <w:lang w:val="en-GB"/>
        </w:rPr>
        <w:t xml:space="preserve">, E., Koffler, M., </w:t>
      </w:r>
      <w:proofErr w:type="spellStart"/>
      <w:r w:rsidR="00026476" w:rsidRPr="004F643A">
        <w:rPr>
          <w:rFonts w:ascii="Arial" w:hAnsi="Arial" w:cs="Arial"/>
          <w:color w:val="auto"/>
          <w:sz w:val="22"/>
          <w:szCs w:val="22"/>
          <w:lang w:val="en-GB"/>
        </w:rPr>
        <w:t>Tordjman</w:t>
      </w:r>
      <w:proofErr w:type="spellEnd"/>
      <w:r w:rsidR="00026476" w:rsidRPr="004F643A">
        <w:rPr>
          <w:rFonts w:ascii="Arial" w:hAnsi="Arial" w:cs="Arial"/>
          <w:color w:val="auto"/>
          <w:sz w:val="22"/>
          <w:szCs w:val="22"/>
          <w:lang w:val="en-GB"/>
        </w:rPr>
        <w:t xml:space="preserve">, K., Greenman, Y. and Stern, N.,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2006</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Prevalence of hypertension in type 2 diabetes mellitus: impact of the tightening definition of high blood pressure and association with confounding risk factors.</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Journal of the cardiometabolic syndrome</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1</w:t>
      </w:r>
      <w:r w:rsidR="00026476" w:rsidRPr="004F643A">
        <w:rPr>
          <w:rFonts w:ascii="Arial" w:hAnsi="Arial" w:cs="Arial"/>
          <w:color w:val="auto"/>
          <w:sz w:val="22"/>
          <w:szCs w:val="22"/>
          <w:lang w:val="en-GB"/>
        </w:rPr>
        <w:t>(2), pp.95-101.</w:t>
      </w:r>
    </w:p>
    <w:p w14:paraId="5C3C75DA" w14:textId="4319AA9B" w:rsidR="00026476" w:rsidRPr="004F643A" w:rsidRDefault="004F643A"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CFCFC"/>
        </w:rPr>
        <w:t>17.</w:t>
      </w:r>
      <w:r w:rsidR="00026476" w:rsidRPr="004F643A">
        <w:rPr>
          <w:rFonts w:ascii="Arial" w:hAnsi="Arial" w:cs="Arial"/>
          <w:color w:val="auto"/>
          <w:sz w:val="22"/>
          <w:szCs w:val="22"/>
          <w:shd w:val="clear" w:color="auto" w:fill="FCFCFC"/>
        </w:rPr>
        <w:t xml:space="preserve">Kaul, K., </w:t>
      </w:r>
      <w:proofErr w:type="spellStart"/>
      <w:r w:rsidR="00026476" w:rsidRPr="004F643A">
        <w:rPr>
          <w:rFonts w:ascii="Arial" w:hAnsi="Arial" w:cs="Arial"/>
          <w:color w:val="auto"/>
          <w:sz w:val="22"/>
          <w:szCs w:val="22"/>
          <w:shd w:val="clear" w:color="auto" w:fill="FCFCFC"/>
        </w:rPr>
        <w:t>Tarr</w:t>
      </w:r>
      <w:proofErr w:type="spellEnd"/>
      <w:r w:rsidR="00026476" w:rsidRPr="004F643A">
        <w:rPr>
          <w:rFonts w:ascii="Arial" w:hAnsi="Arial" w:cs="Arial"/>
          <w:color w:val="auto"/>
          <w:sz w:val="22"/>
          <w:szCs w:val="22"/>
          <w:shd w:val="clear" w:color="auto" w:fill="FCFCFC"/>
        </w:rPr>
        <w:t xml:space="preserve">, J.M., Ahmad, S.I., </w:t>
      </w:r>
      <w:proofErr w:type="spellStart"/>
      <w:r w:rsidR="00026476" w:rsidRPr="004F643A">
        <w:rPr>
          <w:rFonts w:ascii="Arial" w:hAnsi="Arial" w:cs="Arial"/>
          <w:color w:val="auto"/>
          <w:sz w:val="22"/>
          <w:szCs w:val="22"/>
          <w:shd w:val="clear" w:color="auto" w:fill="FCFCFC"/>
        </w:rPr>
        <w:t>Kohner</w:t>
      </w:r>
      <w:proofErr w:type="spellEnd"/>
      <w:r w:rsidR="00026476" w:rsidRPr="004F643A">
        <w:rPr>
          <w:rFonts w:ascii="Arial" w:hAnsi="Arial" w:cs="Arial"/>
          <w:color w:val="auto"/>
          <w:sz w:val="22"/>
          <w:szCs w:val="22"/>
          <w:shd w:val="clear" w:color="auto" w:fill="FCFCFC"/>
        </w:rPr>
        <w:t xml:space="preserve">, E.M., </w:t>
      </w:r>
      <w:proofErr w:type="spellStart"/>
      <w:r w:rsidR="00026476" w:rsidRPr="004F643A">
        <w:rPr>
          <w:rFonts w:ascii="Arial" w:hAnsi="Arial" w:cs="Arial"/>
          <w:color w:val="auto"/>
          <w:sz w:val="22"/>
          <w:szCs w:val="22"/>
          <w:shd w:val="clear" w:color="auto" w:fill="FCFCFC"/>
        </w:rPr>
        <w:t>Chibber</w:t>
      </w:r>
      <w:proofErr w:type="spellEnd"/>
      <w:r w:rsidR="00026476" w:rsidRPr="004F643A">
        <w:rPr>
          <w:rFonts w:ascii="Arial" w:hAnsi="Arial" w:cs="Arial"/>
          <w:color w:val="auto"/>
          <w:sz w:val="22"/>
          <w:szCs w:val="22"/>
          <w:shd w:val="clear" w:color="auto" w:fill="FCFCFC"/>
        </w:rPr>
        <w:t xml:space="preserve">, R. (2013). </w:t>
      </w:r>
      <w:r w:rsidR="00026476" w:rsidRPr="004F643A">
        <w:rPr>
          <w:rFonts w:ascii="Arial" w:hAnsi="Arial" w:cs="Arial"/>
          <w:i/>
          <w:color w:val="auto"/>
          <w:sz w:val="22"/>
          <w:szCs w:val="22"/>
          <w:shd w:val="clear" w:color="auto" w:fill="FCFCFC"/>
        </w:rPr>
        <w:t>Introduction to Diabetes Mellitus. In: Ahmad, S.I. (eds) Diabetes. Advances in Experimental Medicine and Biology</w:t>
      </w:r>
      <w:r w:rsidR="00026476" w:rsidRPr="004F643A">
        <w:rPr>
          <w:rFonts w:ascii="Arial" w:hAnsi="Arial" w:cs="Arial"/>
          <w:color w:val="auto"/>
          <w:sz w:val="22"/>
          <w:szCs w:val="22"/>
          <w:shd w:val="clear" w:color="auto" w:fill="FCFCFC"/>
        </w:rPr>
        <w:t xml:space="preserve">, vol 771. Springer, New York, NY. </w:t>
      </w:r>
      <w:hyperlink r:id="rId16" w:history="1">
        <w:r w:rsidR="00026476" w:rsidRPr="004F643A">
          <w:rPr>
            <w:rStyle w:val="Hyperlink"/>
            <w:rFonts w:ascii="Arial" w:hAnsi="Arial" w:cs="Arial"/>
            <w:color w:val="auto"/>
            <w:sz w:val="22"/>
            <w:szCs w:val="22"/>
            <w:shd w:val="clear" w:color="auto" w:fill="FCFCFC"/>
          </w:rPr>
          <w:t>https://doi.org/10.1007/978-1-4614-5441-0_1</w:t>
        </w:r>
      </w:hyperlink>
    </w:p>
    <w:p w14:paraId="16820E81" w14:textId="4355F304" w:rsidR="00026476" w:rsidRPr="004F643A" w:rsidRDefault="004F643A"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18.</w:t>
      </w:r>
      <w:r w:rsidR="00026476" w:rsidRPr="004F643A">
        <w:rPr>
          <w:rFonts w:ascii="Arial" w:hAnsi="Arial" w:cs="Arial"/>
          <w:color w:val="auto"/>
          <w:sz w:val="22"/>
          <w:szCs w:val="22"/>
          <w:shd w:val="clear" w:color="auto" w:fill="FFFFFF"/>
        </w:rPr>
        <w:t xml:space="preserve">Kietsiriroje, N., Pearson, S., Campbell, M., </w:t>
      </w:r>
      <w:proofErr w:type="spellStart"/>
      <w:r w:rsidR="00026476" w:rsidRPr="004F643A">
        <w:rPr>
          <w:rFonts w:ascii="Arial" w:hAnsi="Arial" w:cs="Arial"/>
          <w:color w:val="auto"/>
          <w:sz w:val="22"/>
          <w:szCs w:val="22"/>
          <w:shd w:val="clear" w:color="auto" w:fill="FFFFFF"/>
        </w:rPr>
        <w:t>Ariëns</w:t>
      </w:r>
      <w:proofErr w:type="spellEnd"/>
      <w:r w:rsidR="00026476" w:rsidRPr="004F643A">
        <w:rPr>
          <w:rFonts w:ascii="Arial" w:hAnsi="Arial" w:cs="Arial"/>
          <w:color w:val="auto"/>
          <w:sz w:val="22"/>
          <w:szCs w:val="22"/>
          <w:shd w:val="clear" w:color="auto" w:fill="FFFFFF"/>
        </w:rPr>
        <w:t xml:space="preserve">, R., &amp; </w:t>
      </w:r>
      <w:proofErr w:type="spellStart"/>
      <w:r w:rsidR="00026476" w:rsidRPr="004F643A">
        <w:rPr>
          <w:rFonts w:ascii="Arial" w:hAnsi="Arial" w:cs="Arial"/>
          <w:color w:val="auto"/>
          <w:sz w:val="22"/>
          <w:szCs w:val="22"/>
          <w:shd w:val="clear" w:color="auto" w:fill="FFFFFF"/>
        </w:rPr>
        <w:t>Ajjan</w:t>
      </w:r>
      <w:proofErr w:type="spellEnd"/>
      <w:r w:rsidR="00026476" w:rsidRPr="004F643A">
        <w:rPr>
          <w:rFonts w:ascii="Arial" w:hAnsi="Arial" w:cs="Arial"/>
          <w:color w:val="auto"/>
          <w:sz w:val="22"/>
          <w:szCs w:val="22"/>
          <w:shd w:val="clear" w:color="auto" w:fill="FFFFFF"/>
        </w:rPr>
        <w:t xml:space="preserve">, R. A. (2019). </w:t>
      </w:r>
      <w:r w:rsidR="00026476" w:rsidRPr="004F643A">
        <w:rPr>
          <w:rFonts w:ascii="Arial" w:hAnsi="Arial" w:cs="Arial"/>
          <w:i/>
          <w:color w:val="auto"/>
          <w:sz w:val="22"/>
          <w:szCs w:val="22"/>
          <w:shd w:val="clear" w:color="auto" w:fill="FFFFFF"/>
        </w:rPr>
        <w:t xml:space="preserve">Double diabetes: A distinct high-risk </w:t>
      </w:r>
      <w:proofErr w:type="gramStart"/>
      <w:r w:rsidR="00026476" w:rsidRPr="004F643A">
        <w:rPr>
          <w:rFonts w:ascii="Arial" w:hAnsi="Arial" w:cs="Arial"/>
          <w:i/>
          <w:color w:val="auto"/>
          <w:sz w:val="22"/>
          <w:szCs w:val="22"/>
          <w:shd w:val="clear" w:color="auto" w:fill="FFFFFF"/>
        </w:rPr>
        <w:t>group?.</w:t>
      </w:r>
      <w:proofErr w:type="gramEnd"/>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Diabetes, obesity &amp; metabolism</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21</w:t>
      </w:r>
      <w:r w:rsidR="00026476" w:rsidRPr="004F643A">
        <w:rPr>
          <w:rFonts w:ascii="Arial" w:hAnsi="Arial" w:cs="Arial"/>
          <w:color w:val="auto"/>
          <w:sz w:val="22"/>
          <w:szCs w:val="22"/>
          <w:shd w:val="clear" w:color="auto" w:fill="FFFFFF"/>
        </w:rPr>
        <w:t xml:space="preserve">(12), 2609–2618. </w:t>
      </w:r>
      <w:hyperlink r:id="rId17" w:history="1">
        <w:r w:rsidR="00026476" w:rsidRPr="004F643A">
          <w:rPr>
            <w:rStyle w:val="Hyperlink"/>
            <w:rFonts w:ascii="Arial" w:hAnsi="Arial" w:cs="Arial"/>
            <w:color w:val="auto"/>
            <w:sz w:val="22"/>
            <w:szCs w:val="22"/>
            <w:shd w:val="clear" w:color="auto" w:fill="FFFFFF"/>
          </w:rPr>
          <w:t>https://doi.org/10.1111/dom.13848</w:t>
        </w:r>
      </w:hyperlink>
    </w:p>
    <w:p w14:paraId="16732A55" w14:textId="03E38934" w:rsidR="00026476" w:rsidRPr="004F643A" w:rsidRDefault="004F643A"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19.</w:t>
      </w:r>
      <w:r w:rsidR="00026476" w:rsidRPr="004F643A">
        <w:rPr>
          <w:rFonts w:ascii="Arial" w:hAnsi="Arial" w:cs="Arial"/>
          <w:color w:val="auto"/>
          <w:sz w:val="22"/>
          <w:szCs w:val="22"/>
          <w:lang w:val="en-GB"/>
        </w:rPr>
        <w:t xml:space="preserve">Ley, S.H., </w:t>
      </w:r>
      <w:proofErr w:type="spellStart"/>
      <w:r w:rsidR="00026476" w:rsidRPr="004F643A">
        <w:rPr>
          <w:rFonts w:ascii="Arial" w:hAnsi="Arial" w:cs="Arial"/>
          <w:color w:val="auto"/>
          <w:sz w:val="22"/>
          <w:szCs w:val="22"/>
          <w:lang w:val="en-GB"/>
        </w:rPr>
        <w:t>Hamdy</w:t>
      </w:r>
      <w:proofErr w:type="spellEnd"/>
      <w:r w:rsidR="00026476" w:rsidRPr="004F643A">
        <w:rPr>
          <w:rFonts w:ascii="Arial" w:hAnsi="Arial" w:cs="Arial"/>
          <w:color w:val="auto"/>
          <w:sz w:val="22"/>
          <w:szCs w:val="22"/>
          <w:lang w:val="en-GB"/>
        </w:rPr>
        <w:t xml:space="preserve">, O., Mohan, </w:t>
      </w:r>
      <w:proofErr w:type="gramStart"/>
      <w:r w:rsidR="00026476" w:rsidRPr="004F643A">
        <w:rPr>
          <w:rFonts w:ascii="Arial" w:hAnsi="Arial" w:cs="Arial"/>
          <w:color w:val="auto"/>
          <w:sz w:val="22"/>
          <w:szCs w:val="22"/>
          <w:lang w:val="en-GB"/>
        </w:rPr>
        <w:t>V.</w:t>
      </w:r>
      <w:proofErr w:type="gramEnd"/>
      <w:r w:rsidR="00026476" w:rsidRPr="004F643A">
        <w:rPr>
          <w:rFonts w:ascii="Arial" w:hAnsi="Arial" w:cs="Arial"/>
          <w:color w:val="auto"/>
          <w:sz w:val="22"/>
          <w:szCs w:val="22"/>
          <w:lang w:val="en-GB"/>
        </w:rPr>
        <w:t xml:space="preserve"> and Hu, F.B.,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2014</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Prevention and management of type 2 diabetes: dietary components and nutritional strategies</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The Lancet</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383</w:t>
      </w:r>
      <w:r w:rsidR="00026476" w:rsidRPr="004F643A">
        <w:rPr>
          <w:rFonts w:ascii="Arial" w:hAnsi="Arial" w:cs="Arial"/>
          <w:color w:val="auto"/>
          <w:sz w:val="22"/>
          <w:szCs w:val="22"/>
          <w:lang w:val="en-GB"/>
        </w:rPr>
        <w:t>(9933), pp.1999-2007.</w:t>
      </w:r>
    </w:p>
    <w:p w14:paraId="5B2BAC95" w14:textId="37B074D0" w:rsidR="00026476" w:rsidRPr="004F643A" w:rsidRDefault="004F643A"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20.</w:t>
      </w:r>
      <w:r w:rsidR="00026476" w:rsidRPr="004F643A">
        <w:rPr>
          <w:rFonts w:ascii="Arial" w:hAnsi="Arial" w:cs="Arial"/>
          <w:color w:val="auto"/>
          <w:sz w:val="22"/>
          <w:szCs w:val="22"/>
          <w:lang w:val="en-GB"/>
        </w:rPr>
        <w:t xml:space="preserve">Liu, L., Yin, X., Chen, M., Jia, H., Eisen, H.J. and </w:t>
      </w:r>
      <w:proofErr w:type="spellStart"/>
      <w:r w:rsidR="00026476" w:rsidRPr="004F643A">
        <w:rPr>
          <w:rFonts w:ascii="Arial" w:hAnsi="Arial" w:cs="Arial"/>
          <w:color w:val="auto"/>
          <w:sz w:val="22"/>
          <w:szCs w:val="22"/>
          <w:lang w:val="en-GB"/>
        </w:rPr>
        <w:t>Hofman</w:t>
      </w:r>
      <w:proofErr w:type="spellEnd"/>
      <w:r w:rsidR="00026476" w:rsidRPr="004F643A">
        <w:rPr>
          <w:rFonts w:ascii="Arial" w:hAnsi="Arial" w:cs="Arial"/>
          <w:color w:val="auto"/>
          <w:sz w:val="22"/>
          <w:szCs w:val="22"/>
          <w:lang w:val="en-GB"/>
        </w:rPr>
        <w:t xml:space="preserve">, A.,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2018</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 xml:space="preserve">Geographic variation in heart failure mortality and its association with hypertension, diabetes, and </w:t>
      </w:r>
      <w:proofErr w:type="spellStart"/>
      <w:r w:rsidR="00026476" w:rsidRPr="004F643A">
        <w:rPr>
          <w:rFonts w:ascii="Arial" w:hAnsi="Arial" w:cs="Arial"/>
          <w:i/>
          <w:color w:val="auto"/>
          <w:sz w:val="22"/>
          <w:szCs w:val="22"/>
          <w:lang w:val="en-GB"/>
        </w:rPr>
        <w:t>behavioral</w:t>
      </w:r>
      <w:proofErr w:type="spellEnd"/>
      <w:r w:rsidR="00026476" w:rsidRPr="004F643A">
        <w:rPr>
          <w:rFonts w:ascii="Arial" w:hAnsi="Arial" w:cs="Arial"/>
          <w:i/>
          <w:color w:val="auto"/>
          <w:sz w:val="22"/>
          <w:szCs w:val="22"/>
          <w:lang w:val="en-GB"/>
        </w:rPr>
        <w:t>-related risk factors in 1,723 counties of the United States</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Frontiers in public health</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6</w:t>
      </w:r>
      <w:r w:rsidR="00026476" w:rsidRPr="004F643A">
        <w:rPr>
          <w:rFonts w:ascii="Arial" w:hAnsi="Arial" w:cs="Arial"/>
          <w:color w:val="auto"/>
          <w:sz w:val="22"/>
          <w:szCs w:val="22"/>
          <w:lang w:val="en-GB"/>
        </w:rPr>
        <w:t>, p.132.</w:t>
      </w:r>
    </w:p>
    <w:p w14:paraId="3588C8B1" w14:textId="2DA69E67" w:rsidR="00026476" w:rsidRPr="004F643A" w:rsidRDefault="004F643A"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21.</w:t>
      </w:r>
      <w:r w:rsidR="00026476" w:rsidRPr="004F643A">
        <w:rPr>
          <w:rFonts w:ascii="Arial" w:hAnsi="Arial" w:cs="Arial"/>
          <w:color w:val="auto"/>
          <w:sz w:val="22"/>
          <w:szCs w:val="22"/>
          <w:lang w:val="en-GB"/>
        </w:rPr>
        <w:t>Maddatu, J., Anderson-</w:t>
      </w:r>
      <w:proofErr w:type="spellStart"/>
      <w:r w:rsidR="00026476" w:rsidRPr="004F643A">
        <w:rPr>
          <w:rFonts w:ascii="Arial" w:hAnsi="Arial" w:cs="Arial"/>
          <w:color w:val="auto"/>
          <w:sz w:val="22"/>
          <w:szCs w:val="22"/>
          <w:lang w:val="en-GB"/>
        </w:rPr>
        <w:t>Baucum</w:t>
      </w:r>
      <w:proofErr w:type="spellEnd"/>
      <w:r w:rsidR="00026476" w:rsidRPr="004F643A">
        <w:rPr>
          <w:rFonts w:ascii="Arial" w:hAnsi="Arial" w:cs="Arial"/>
          <w:color w:val="auto"/>
          <w:sz w:val="22"/>
          <w:szCs w:val="22"/>
          <w:lang w:val="en-GB"/>
        </w:rPr>
        <w:t xml:space="preserve">, E. and Evans-Molina, C.,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2017</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 xml:space="preserve">Smoking and the risk of type 2 diabetes. </w:t>
      </w:r>
      <w:r w:rsidR="00026476" w:rsidRPr="004F643A">
        <w:rPr>
          <w:rFonts w:ascii="Arial" w:hAnsi="Arial" w:cs="Arial"/>
          <w:i/>
          <w:iCs/>
          <w:color w:val="auto"/>
          <w:sz w:val="22"/>
          <w:szCs w:val="22"/>
          <w:lang w:val="en-GB"/>
        </w:rPr>
        <w:t>Translational Research</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184</w:t>
      </w:r>
      <w:r w:rsidR="00026476" w:rsidRPr="004F643A">
        <w:rPr>
          <w:rFonts w:ascii="Arial" w:hAnsi="Arial" w:cs="Arial"/>
          <w:color w:val="auto"/>
          <w:sz w:val="22"/>
          <w:szCs w:val="22"/>
          <w:lang w:val="en-GB"/>
        </w:rPr>
        <w:t>, pp.101-107.</w:t>
      </w:r>
    </w:p>
    <w:p w14:paraId="5B87EBBE" w14:textId="0C2C5C00" w:rsidR="00026476" w:rsidRPr="004F643A" w:rsidRDefault="004F643A"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22.</w:t>
      </w:r>
      <w:r w:rsidR="00026476" w:rsidRPr="004F643A">
        <w:rPr>
          <w:rFonts w:ascii="Arial" w:hAnsi="Arial" w:cs="Arial"/>
          <w:color w:val="auto"/>
          <w:sz w:val="22"/>
          <w:szCs w:val="22"/>
          <w:shd w:val="clear" w:color="auto" w:fill="FFFFFF"/>
        </w:rPr>
        <w:t>Ong, K.K.</w:t>
      </w:r>
      <w:r w:rsidR="00F47D02" w:rsidRPr="004F643A">
        <w:rPr>
          <w:rFonts w:ascii="Arial" w:hAnsi="Arial" w:cs="Arial"/>
          <w:color w:val="auto"/>
          <w:sz w:val="22"/>
          <w:szCs w:val="22"/>
          <w:shd w:val="clear" w:color="auto" w:fill="FFFFFF"/>
        </w:rPr>
        <w:t xml:space="preserve"> (2015).</w:t>
      </w:r>
      <w:r w:rsidR="00026476" w:rsidRPr="004F643A">
        <w:rPr>
          <w:rFonts w:ascii="Arial" w:hAnsi="Arial" w:cs="Arial"/>
          <w:color w:val="auto"/>
          <w:sz w:val="22"/>
          <w:szCs w:val="22"/>
          <w:shd w:val="clear" w:color="auto" w:fill="FFFFFF"/>
        </w:rPr>
        <w:t xml:space="preserve"> </w:t>
      </w:r>
      <w:r w:rsidR="00026476" w:rsidRPr="004F643A">
        <w:rPr>
          <w:rFonts w:ascii="Arial" w:hAnsi="Arial" w:cs="Arial"/>
          <w:i/>
          <w:color w:val="auto"/>
          <w:sz w:val="22"/>
          <w:szCs w:val="22"/>
          <w:shd w:val="clear" w:color="auto" w:fill="FFFFFF"/>
        </w:rPr>
        <w:t>Child growth trajectories to adult disease: lessons from UK birth cohort studies.</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 xml:space="preserve">Int J </w:t>
      </w:r>
      <w:proofErr w:type="spellStart"/>
      <w:r w:rsidR="00026476" w:rsidRPr="004F643A">
        <w:rPr>
          <w:rFonts w:ascii="Arial" w:hAnsi="Arial" w:cs="Arial"/>
          <w:i/>
          <w:iCs/>
          <w:color w:val="auto"/>
          <w:sz w:val="22"/>
          <w:szCs w:val="22"/>
          <w:shd w:val="clear" w:color="auto" w:fill="FFFFFF"/>
        </w:rPr>
        <w:t>Pediatr</w:t>
      </w:r>
      <w:proofErr w:type="spellEnd"/>
      <w:r w:rsidR="00026476" w:rsidRPr="004F643A">
        <w:rPr>
          <w:rFonts w:ascii="Arial" w:hAnsi="Arial" w:cs="Arial"/>
          <w:i/>
          <w:iCs/>
          <w:color w:val="auto"/>
          <w:sz w:val="22"/>
          <w:szCs w:val="22"/>
          <w:shd w:val="clear" w:color="auto" w:fill="FFFFFF"/>
        </w:rPr>
        <w:t xml:space="preserve"> Endocrinol</w:t>
      </w:r>
      <w:r w:rsidR="00026476" w:rsidRPr="004F643A">
        <w:rPr>
          <w:rFonts w:ascii="Arial" w:hAnsi="Arial" w:cs="Arial"/>
          <w:color w:val="auto"/>
          <w:sz w:val="22"/>
          <w:szCs w:val="22"/>
          <w:shd w:val="clear" w:color="auto" w:fill="FFFFFF"/>
        </w:rPr>
        <w:t> </w:t>
      </w:r>
      <w:r w:rsidR="00026476" w:rsidRPr="004F643A">
        <w:rPr>
          <w:rFonts w:ascii="Arial" w:hAnsi="Arial" w:cs="Arial"/>
          <w:bCs/>
          <w:color w:val="auto"/>
          <w:sz w:val="22"/>
          <w:szCs w:val="22"/>
          <w:shd w:val="clear" w:color="auto" w:fill="FFFFFF"/>
        </w:rPr>
        <w:t>2015</w:t>
      </w:r>
      <w:r w:rsidR="00026476" w:rsidRPr="004F643A">
        <w:rPr>
          <w:rFonts w:ascii="Arial" w:hAnsi="Arial" w:cs="Arial"/>
          <w:color w:val="auto"/>
          <w:sz w:val="22"/>
          <w:szCs w:val="22"/>
          <w:shd w:val="clear" w:color="auto" w:fill="FFFFFF"/>
        </w:rPr>
        <w:t> (Suppl 1), O1</w:t>
      </w:r>
      <w:r w:rsidR="00F47D02" w:rsidRPr="004F643A">
        <w:rPr>
          <w:rFonts w:ascii="Arial" w:hAnsi="Arial" w:cs="Arial"/>
          <w:color w:val="auto"/>
          <w:sz w:val="22"/>
          <w:szCs w:val="22"/>
          <w:shd w:val="clear" w:color="auto" w:fill="FFFFFF"/>
        </w:rPr>
        <w:t>.</w:t>
      </w:r>
      <w:r w:rsidR="00026476" w:rsidRPr="004F643A">
        <w:rPr>
          <w:rFonts w:ascii="Arial" w:hAnsi="Arial" w:cs="Arial"/>
          <w:color w:val="auto"/>
          <w:sz w:val="22"/>
          <w:szCs w:val="22"/>
          <w:shd w:val="clear" w:color="auto" w:fill="FFFFFF"/>
        </w:rPr>
        <w:t xml:space="preserve">  </w:t>
      </w:r>
      <w:hyperlink r:id="rId18" w:history="1">
        <w:r w:rsidR="00026476" w:rsidRPr="004F643A">
          <w:rPr>
            <w:rStyle w:val="Hyperlink"/>
            <w:rFonts w:ascii="Arial" w:hAnsi="Arial" w:cs="Arial"/>
            <w:color w:val="auto"/>
            <w:sz w:val="22"/>
            <w:szCs w:val="22"/>
            <w:shd w:val="clear" w:color="auto" w:fill="FFFFFF"/>
          </w:rPr>
          <w:t>https://doi.org/10.1186/1687-9856-2015-S1-O1</w:t>
        </w:r>
      </w:hyperlink>
    </w:p>
    <w:p w14:paraId="086BAFC5" w14:textId="663FA39E" w:rsidR="00026476" w:rsidRPr="004F643A" w:rsidRDefault="004F643A"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23.</w:t>
      </w:r>
      <w:r w:rsidR="00026476" w:rsidRPr="004F643A">
        <w:rPr>
          <w:rFonts w:ascii="Arial" w:hAnsi="Arial" w:cs="Arial"/>
          <w:color w:val="auto"/>
          <w:sz w:val="22"/>
          <w:szCs w:val="22"/>
          <w:shd w:val="clear" w:color="auto" w:fill="FFFFFF"/>
        </w:rPr>
        <w:t xml:space="preserve">Said, M. A., Verweij, N., &amp; van der </w:t>
      </w:r>
      <w:proofErr w:type="spellStart"/>
      <w:r w:rsidR="00026476" w:rsidRPr="004F643A">
        <w:rPr>
          <w:rFonts w:ascii="Arial" w:hAnsi="Arial" w:cs="Arial"/>
          <w:color w:val="auto"/>
          <w:sz w:val="22"/>
          <w:szCs w:val="22"/>
          <w:shd w:val="clear" w:color="auto" w:fill="FFFFFF"/>
        </w:rPr>
        <w:t>Harst</w:t>
      </w:r>
      <w:proofErr w:type="spellEnd"/>
      <w:r w:rsidR="00026476" w:rsidRPr="004F643A">
        <w:rPr>
          <w:rFonts w:ascii="Arial" w:hAnsi="Arial" w:cs="Arial"/>
          <w:color w:val="auto"/>
          <w:sz w:val="22"/>
          <w:szCs w:val="22"/>
          <w:shd w:val="clear" w:color="auto" w:fill="FFFFFF"/>
        </w:rPr>
        <w:t xml:space="preserve">, P. (2018). Associations of Combined Genetic and Lifestyle Risks </w:t>
      </w:r>
      <w:proofErr w:type="gramStart"/>
      <w:r w:rsidR="00026476" w:rsidRPr="004F643A">
        <w:rPr>
          <w:rFonts w:ascii="Arial" w:hAnsi="Arial" w:cs="Arial"/>
          <w:color w:val="auto"/>
          <w:sz w:val="22"/>
          <w:szCs w:val="22"/>
          <w:shd w:val="clear" w:color="auto" w:fill="FFFFFF"/>
        </w:rPr>
        <w:t>With</w:t>
      </w:r>
      <w:proofErr w:type="gramEnd"/>
      <w:r w:rsidR="00026476" w:rsidRPr="004F643A">
        <w:rPr>
          <w:rFonts w:ascii="Arial" w:hAnsi="Arial" w:cs="Arial"/>
          <w:color w:val="auto"/>
          <w:sz w:val="22"/>
          <w:szCs w:val="22"/>
          <w:shd w:val="clear" w:color="auto" w:fill="FFFFFF"/>
        </w:rPr>
        <w:t xml:space="preserve"> Incident Cardiovascular Disease and Diabetes in the UK Biobank Study. </w:t>
      </w:r>
      <w:r w:rsidR="00026476" w:rsidRPr="004F643A">
        <w:rPr>
          <w:rFonts w:ascii="Arial" w:hAnsi="Arial" w:cs="Arial"/>
          <w:i/>
          <w:iCs/>
          <w:color w:val="auto"/>
          <w:sz w:val="22"/>
          <w:szCs w:val="22"/>
          <w:shd w:val="clear" w:color="auto" w:fill="FFFFFF"/>
        </w:rPr>
        <w:t>JAMA cardiology</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3</w:t>
      </w:r>
      <w:r w:rsidR="00026476" w:rsidRPr="004F643A">
        <w:rPr>
          <w:rFonts w:ascii="Arial" w:hAnsi="Arial" w:cs="Arial"/>
          <w:color w:val="auto"/>
          <w:sz w:val="22"/>
          <w:szCs w:val="22"/>
          <w:shd w:val="clear" w:color="auto" w:fill="FFFFFF"/>
        </w:rPr>
        <w:t xml:space="preserve">(8), 693–702. </w:t>
      </w:r>
      <w:hyperlink r:id="rId19" w:history="1">
        <w:r w:rsidR="00026476" w:rsidRPr="004F643A">
          <w:rPr>
            <w:rStyle w:val="Hyperlink"/>
            <w:rFonts w:ascii="Arial" w:hAnsi="Arial" w:cs="Arial"/>
            <w:color w:val="auto"/>
            <w:sz w:val="22"/>
            <w:szCs w:val="22"/>
            <w:shd w:val="clear" w:color="auto" w:fill="FFFFFF"/>
          </w:rPr>
          <w:t>https://doi.org/10.1001/jamacardio.2018.1717</w:t>
        </w:r>
      </w:hyperlink>
    </w:p>
    <w:p w14:paraId="69E2C774" w14:textId="30B45C7D" w:rsidR="00026476" w:rsidRPr="004F643A" w:rsidRDefault="004F643A"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24.</w:t>
      </w:r>
      <w:r w:rsidR="00026476" w:rsidRPr="004F643A">
        <w:rPr>
          <w:rFonts w:ascii="Arial" w:hAnsi="Arial" w:cs="Arial"/>
          <w:color w:val="auto"/>
          <w:sz w:val="22"/>
          <w:szCs w:val="22"/>
          <w:shd w:val="clear" w:color="auto" w:fill="FFFFFF"/>
        </w:rPr>
        <w:t xml:space="preserve">Smith, A. D., </w:t>
      </w:r>
      <w:proofErr w:type="spellStart"/>
      <w:r w:rsidR="00026476" w:rsidRPr="004F643A">
        <w:rPr>
          <w:rFonts w:ascii="Arial" w:hAnsi="Arial" w:cs="Arial"/>
          <w:color w:val="auto"/>
          <w:sz w:val="22"/>
          <w:szCs w:val="22"/>
          <w:shd w:val="clear" w:color="auto" w:fill="FFFFFF"/>
        </w:rPr>
        <w:t>Crippa</w:t>
      </w:r>
      <w:proofErr w:type="spellEnd"/>
      <w:r w:rsidR="00026476" w:rsidRPr="004F643A">
        <w:rPr>
          <w:rFonts w:ascii="Arial" w:hAnsi="Arial" w:cs="Arial"/>
          <w:color w:val="auto"/>
          <w:sz w:val="22"/>
          <w:szCs w:val="22"/>
          <w:shd w:val="clear" w:color="auto" w:fill="FFFFFF"/>
        </w:rPr>
        <w:t xml:space="preserve">, A., Woodcock, J., &amp; Brage, S. (2016). </w:t>
      </w:r>
      <w:r w:rsidR="00026476" w:rsidRPr="004F643A">
        <w:rPr>
          <w:rFonts w:ascii="Arial" w:hAnsi="Arial" w:cs="Arial"/>
          <w:i/>
          <w:color w:val="auto"/>
          <w:sz w:val="22"/>
          <w:szCs w:val="22"/>
          <w:shd w:val="clear" w:color="auto" w:fill="FFFFFF"/>
        </w:rPr>
        <w:t>Physical activity and incident type 2 diabetes mellitus: a systematic review and dose-response meta-analysis of prospective cohort studies.</w:t>
      </w:r>
      <w:r w:rsidR="00026476" w:rsidRPr="004F643A">
        <w:rPr>
          <w:rFonts w:ascii="Arial" w:hAnsi="Arial" w:cs="Arial"/>
          <w:color w:val="auto"/>
          <w:sz w:val="22"/>
          <w:szCs w:val="22"/>
          <w:shd w:val="clear" w:color="auto" w:fill="FFFFFF"/>
        </w:rPr>
        <w:t> </w:t>
      </w:r>
      <w:proofErr w:type="spellStart"/>
      <w:r w:rsidR="00026476" w:rsidRPr="004F643A">
        <w:rPr>
          <w:rFonts w:ascii="Arial" w:hAnsi="Arial" w:cs="Arial"/>
          <w:i/>
          <w:iCs/>
          <w:color w:val="auto"/>
          <w:sz w:val="22"/>
          <w:szCs w:val="22"/>
          <w:shd w:val="clear" w:color="auto" w:fill="FFFFFF"/>
        </w:rPr>
        <w:t>Diabetologia</w:t>
      </w:r>
      <w:proofErr w:type="spellEnd"/>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59</w:t>
      </w:r>
      <w:r w:rsidR="00026476" w:rsidRPr="004F643A">
        <w:rPr>
          <w:rFonts w:ascii="Arial" w:hAnsi="Arial" w:cs="Arial"/>
          <w:color w:val="auto"/>
          <w:sz w:val="22"/>
          <w:szCs w:val="22"/>
          <w:shd w:val="clear" w:color="auto" w:fill="FFFFFF"/>
        </w:rPr>
        <w:t>(12), 2527–2545.</w:t>
      </w:r>
    </w:p>
    <w:p w14:paraId="3C0A973D" w14:textId="338EDF1B" w:rsidR="00026476" w:rsidRPr="004F643A" w:rsidRDefault="004F643A"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25.</w:t>
      </w:r>
      <w:r w:rsidR="00026476" w:rsidRPr="004F643A">
        <w:rPr>
          <w:rFonts w:ascii="Arial" w:hAnsi="Arial" w:cs="Arial"/>
          <w:color w:val="auto"/>
          <w:sz w:val="22"/>
          <w:szCs w:val="22"/>
          <w:lang w:val="en-GB"/>
        </w:rPr>
        <w:t xml:space="preserve">Soleimani, M.,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2015</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Insulin resistance and hypertension: new insights</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Kidney international</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87</w:t>
      </w:r>
      <w:r w:rsidR="00026476" w:rsidRPr="004F643A">
        <w:rPr>
          <w:rFonts w:ascii="Arial" w:hAnsi="Arial" w:cs="Arial"/>
          <w:color w:val="auto"/>
          <w:sz w:val="22"/>
          <w:szCs w:val="22"/>
          <w:lang w:val="en-GB"/>
        </w:rPr>
        <w:t>(3), pp.497-499.</w:t>
      </w:r>
    </w:p>
    <w:p w14:paraId="7D58E0CA" w14:textId="0655A70B" w:rsidR="00026476" w:rsidRPr="004F643A" w:rsidRDefault="004F643A"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lastRenderedPageBreak/>
        <w:t>26.</w:t>
      </w:r>
      <w:r w:rsidR="00026476" w:rsidRPr="004F643A">
        <w:rPr>
          <w:rFonts w:ascii="Arial" w:hAnsi="Arial" w:cs="Arial"/>
          <w:color w:val="auto"/>
          <w:sz w:val="22"/>
          <w:szCs w:val="22"/>
          <w:shd w:val="clear" w:color="auto" w:fill="FFFFFF"/>
        </w:rPr>
        <w:t xml:space="preserve">Strain, W. D., &amp; </w:t>
      </w:r>
      <w:proofErr w:type="spellStart"/>
      <w:r w:rsidR="00026476" w:rsidRPr="004F643A">
        <w:rPr>
          <w:rFonts w:ascii="Arial" w:hAnsi="Arial" w:cs="Arial"/>
          <w:color w:val="auto"/>
          <w:sz w:val="22"/>
          <w:szCs w:val="22"/>
          <w:shd w:val="clear" w:color="auto" w:fill="FFFFFF"/>
        </w:rPr>
        <w:t>Paldanius</w:t>
      </w:r>
      <w:proofErr w:type="spellEnd"/>
      <w:r w:rsidR="00026476" w:rsidRPr="004F643A">
        <w:rPr>
          <w:rFonts w:ascii="Arial" w:hAnsi="Arial" w:cs="Arial"/>
          <w:color w:val="auto"/>
          <w:sz w:val="22"/>
          <w:szCs w:val="22"/>
          <w:shd w:val="clear" w:color="auto" w:fill="FFFFFF"/>
        </w:rPr>
        <w:t xml:space="preserve">, P. M. (2018). </w:t>
      </w:r>
      <w:r w:rsidR="00026476" w:rsidRPr="004F643A">
        <w:rPr>
          <w:rFonts w:ascii="Arial" w:hAnsi="Arial" w:cs="Arial"/>
          <w:i/>
          <w:color w:val="auto"/>
          <w:sz w:val="22"/>
          <w:szCs w:val="22"/>
          <w:shd w:val="clear" w:color="auto" w:fill="FFFFFF"/>
        </w:rPr>
        <w:t xml:space="preserve">Diabetes, cardiovascular </w:t>
      </w:r>
      <w:proofErr w:type="gramStart"/>
      <w:r w:rsidR="00026476" w:rsidRPr="004F643A">
        <w:rPr>
          <w:rFonts w:ascii="Arial" w:hAnsi="Arial" w:cs="Arial"/>
          <w:i/>
          <w:color w:val="auto"/>
          <w:sz w:val="22"/>
          <w:szCs w:val="22"/>
          <w:shd w:val="clear" w:color="auto" w:fill="FFFFFF"/>
        </w:rPr>
        <w:t>disease</w:t>
      </w:r>
      <w:proofErr w:type="gramEnd"/>
      <w:r w:rsidR="00026476" w:rsidRPr="004F643A">
        <w:rPr>
          <w:rFonts w:ascii="Arial" w:hAnsi="Arial" w:cs="Arial"/>
          <w:i/>
          <w:color w:val="auto"/>
          <w:sz w:val="22"/>
          <w:szCs w:val="22"/>
          <w:shd w:val="clear" w:color="auto" w:fill="FFFFFF"/>
        </w:rPr>
        <w:t xml:space="preserve"> and the microcirculation. </w:t>
      </w:r>
      <w:r w:rsidR="00026476" w:rsidRPr="004F643A">
        <w:rPr>
          <w:rFonts w:ascii="Arial" w:hAnsi="Arial" w:cs="Arial"/>
          <w:i/>
          <w:iCs/>
          <w:color w:val="auto"/>
          <w:sz w:val="22"/>
          <w:szCs w:val="22"/>
          <w:shd w:val="clear" w:color="auto" w:fill="FFFFFF"/>
        </w:rPr>
        <w:t>Cardiovascular diabetology</w:t>
      </w:r>
      <w:r w:rsidR="00026476" w:rsidRPr="004F643A">
        <w:rPr>
          <w:rFonts w:ascii="Arial" w:hAnsi="Arial" w:cs="Arial"/>
          <w:color w:val="auto"/>
          <w:sz w:val="22"/>
          <w:szCs w:val="22"/>
          <w:shd w:val="clear" w:color="auto" w:fill="FFFFFF"/>
        </w:rPr>
        <w:t>, </w:t>
      </w:r>
      <w:r w:rsidR="00026476" w:rsidRPr="004F643A">
        <w:rPr>
          <w:rFonts w:ascii="Arial" w:hAnsi="Arial" w:cs="Arial"/>
          <w:i/>
          <w:iCs/>
          <w:color w:val="auto"/>
          <w:sz w:val="22"/>
          <w:szCs w:val="22"/>
          <w:shd w:val="clear" w:color="auto" w:fill="FFFFFF"/>
        </w:rPr>
        <w:t>17</w:t>
      </w:r>
      <w:r w:rsidR="00026476" w:rsidRPr="004F643A">
        <w:rPr>
          <w:rFonts w:ascii="Arial" w:hAnsi="Arial" w:cs="Arial"/>
          <w:color w:val="auto"/>
          <w:sz w:val="22"/>
          <w:szCs w:val="22"/>
          <w:shd w:val="clear" w:color="auto" w:fill="FFFFFF"/>
        </w:rPr>
        <w:t xml:space="preserve">(1), 57. </w:t>
      </w:r>
      <w:hyperlink r:id="rId20" w:history="1">
        <w:r w:rsidR="00026476" w:rsidRPr="004F643A">
          <w:rPr>
            <w:rStyle w:val="Hyperlink"/>
            <w:rFonts w:ascii="Arial" w:hAnsi="Arial" w:cs="Arial"/>
            <w:color w:val="auto"/>
            <w:sz w:val="22"/>
            <w:szCs w:val="22"/>
            <w:shd w:val="clear" w:color="auto" w:fill="FFFFFF"/>
          </w:rPr>
          <w:t>https://doi.org/10.1186/s12933-018-0703-2</w:t>
        </w:r>
      </w:hyperlink>
    </w:p>
    <w:p w14:paraId="55B49939" w14:textId="3067D10F" w:rsidR="00026476" w:rsidRPr="004F643A" w:rsidRDefault="004F643A"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27.</w:t>
      </w:r>
      <w:r w:rsidR="00026476" w:rsidRPr="004F643A">
        <w:rPr>
          <w:rFonts w:ascii="Arial" w:hAnsi="Arial" w:cs="Arial"/>
          <w:color w:val="auto"/>
          <w:sz w:val="22"/>
          <w:szCs w:val="22"/>
          <w:lang w:val="en-GB"/>
        </w:rPr>
        <w:t xml:space="preserve">Whicher, C.A., O’Neill, S. and Holt, R.G.,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2020</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Diabetes in the UK: 2019</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Diabetic Medicine</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37</w:t>
      </w:r>
      <w:r w:rsidR="00026476" w:rsidRPr="004F643A">
        <w:rPr>
          <w:rFonts w:ascii="Arial" w:hAnsi="Arial" w:cs="Arial"/>
          <w:color w:val="auto"/>
          <w:sz w:val="22"/>
          <w:szCs w:val="22"/>
          <w:lang w:val="en-GB"/>
        </w:rPr>
        <w:t>(2), pp.242-247.</w:t>
      </w:r>
    </w:p>
    <w:p w14:paraId="0C66F2A8" w14:textId="0EC18EC7" w:rsidR="00026476" w:rsidRPr="004F643A" w:rsidRDefault="004F643A" w:rsidP="004F643A">
      <w:pPr>
        <w:spacing w:after="0" w:line="360" w:lineRule="auto"/>
        <w:jc w:val="both"/>
        <w:rPr>
          <w:rFonts w:ascii="Arial" w:hAnsi="Arial" w:cs="Arial"/>
          <w:color w:val="auto"/>
          <w:sz w:val="22"/>
          <w:szCs w:val="22"/>
          <w:shd w:val="clear" w:color="auto" w:fill="FFFFFF"/>
        </w:rPr>
      </w:pPr>
      <w:r w:rsidRPr="004F643A">
        <w:rPr>
          <w:rFonts w:ascii="Arial" w:hAnsi="Arial" w:cs="Arial"/>
          <w:color w:val="auto"/>
          <w:sz w:val="22"/>
          <w:szCs w:val="22"/>
          <w:shd w:val="clear" w:color="auto" w:fill="FFFFFF"/>
        </w:rPr>
        <w:t>28.</w:t>
      </w:r>
      <w:r w:rsidR="00026476" w:rsidRPr="004F643A">
        <w:rPr>
          <w:rFonts w:ascii="Arial" w:hAnsi="Arial" w:cs="Arial"/>
          <w:color w:val="auto"/>
          <w:sz w:val="22"/>
          <w:szCs w:val="22"/>
          <w:shd w:val="clear" w:color="auto" w:fill="FFFFFF"/>
        </w:rPr>
        <w:t xml:space="preserve">World Health Organization (WHO), (2022 September 16). </w:t>
      </w:r>
      <w:r w:rsidR="00026476" w:rsidRPr="004F643A">
        <w:rPr>
          <w:rFonts w:ascii="Arial" w:hAnsi="Arial" w:cs="Arial"/>
          <w:i/>
          <w:color w:val="auto"/>
          <w:sz w:val="22"/>
          <w:szCs w:val="22"/>
          <w:shd w:val="clear" w:color="auto" w:fill="FFFFFF"/>
        </w:rPr>
        <w:t>Diabetes.</w:t>
      </w:r>
      <w:r w:rsidR="00026476" w:rsidRPr="004F643A">
        <w:rPr>
          <w:rFonts w:ascii="Arial" w:hAnsi="Arial" w:cs="Arial"/>
          <w:color w:val="auto"/>
          <w:sz w:val="22"/>
          <w:szCs w:val="22"/>
          <w:shd w:val="clear" w:color="auto" w:fill="FFFFFF"/>
        </w:rPr>
        <w:t xml:space="preserve"> Available at </w:t>
      </w:r>
      <w:hyperlink r:id="rId21" w:history="1">
        <w:r w:rsidR="00026476" w:rsidRPr="004F643A">
          <w:rPr>
            <w:rStyle w:val="Hyperlink"/>
            <w:rFonts w:ascii="Arial" w:hAnsi="Arial" w:cs="Arial"/>
            <w:color w:val="auto"/>
            <w:sz w:val="22"/>
            <w:szCs w:val="22"/>
            <w:shd w:val="clear" w:color="auto" w:fill="FFFFFF"/>
          </w:rPr>
          <w:t>https://www.who.int/news-room/fact-sheets/detail/diabetes</w:t>
        </w:r>
      </w:hyperlink>
      <w:r w:rsidR="00026476" w:rsidRPr="004F643A">
        <w:rPr>
          <w:rFonts w:ascii="Arial" w:hAnsi="Arial" w:cs="Arial"/>
          <w:color w:val="auto"/>
          <w:sz w:val="22"/>
          <w:szCs w:val="22"/>
          <w:shd w:val="clear" w:color="auto" w:fill="FFFFFF"/>
        </w:rPr>
        <w:t>. (Accessed on 2022, October 30).</w:t>
      </w:r>
    </w:p>
    <w:p w14:paraId="6477CD6D" w14:textId="32C0FD92" w:rsidR="00026476" w:rsidRPr="004F643A" w:rsidRDefault="004F643A" w:rsidP="004F643A">
      <w:pPr>
        <w:spacing w:after="0" w:line="360" w:lineRule="auto"/>
        <w:jc w:val="both"/>
        <w:rPr>
          <w:rFonts w:ascii="Arial" w:hAnsi="Arial" w:cs="Arial"/>
          <w:color w:val="auto"/>
          <w:sz w:val="22"/>
          <w:szCs w:val="22"/>
          <w:lang w:val="en-GB"/>
        </w:rPr>
      </w:pPr>
      <w:r w:rsidRPr="004F643A">
        <w:rPr>
          <w:rFonts w:ascii="Arial" w:hAnsi="Arial" w:cs="Arial"/>
          <w:color w:val="auto"/>
          <w:sz w:val="22"/>
          <w:szCs w:val="22"/>
          <w:lang w:val="en-GB"/>
        </w:rPr>
        <w:t>29.</w:t>
      </w:r>
      <w:r w:rsidR="00026476" w:rsidRPr="004F643A">
        <w:rPr>
          <w:rFonts w:ascii="Arial" w:hAnsi="Arial" w:cs="Arial"/>
          <w:color w:val="auto"/>
          <w:sz w:val="22"/>
          <w:szCs w:val="22"/>
          <w:lang w:val="en-GB"/>
        </w:rPr>
        <w:t xml:space="preserve">Zghebi, S.S., Steinke, D.T., </w:t>
      </w:r>
      <w:proofErr w:type="spellStart"/>
      <w:r w:rsidR="00026476" w:rsidRPr="004F643A">
        <w:rPr>
          <w:rFonts w:ascii="Arial" w:hAnsi="Arial" w:cs="Arial"/>
          <w:color w:val="auto"/>
          <w:sz w:val="22"/>
          <w:szCs w:val="22"/>
          <w:lang w:val="en-GB"/>
        </w:rPr>
        <w:t>Carr</w:t>
      </w:r>
      <w:proofErr w:type="spellEnd"/>
      <w:r w:rsidR="00026476" w:rsidRPr="004F643A">
        <w:rPr>
          <w:rFonts w:ascii="Arial" w:hAnsi="Arial" w:cs="Arial"/>
          <w:color w:val="auto"/>
          <w:sz w:val="22"/>
          <w:szCs w:val="22"/>
          <w:lang w:val="en-GB"/>
        </w:rPr>
        <w:t xml:space="preserve">, M.J., Rutter, M.K., Emsley, </w:t>
      </w:r>
      <w:proofErr w:type="gramStart"/>
      <w:r w:rsidR="00026476" w:rsidRPr="004F643A">
        <w:rPr>
          <w:rFonts w:ascii="Arial" w:hAnsi="Arial" w:cs="Arial"/>
          <w:color w:val="auto"/>
          <w:sz w:val="22"/>
          <w:szCs w:val="22"/>
          <w:lang w:val="en-GB"/>
        </w:rPr>
        <w:t>R.A.</w:t>
      </w:r>
      <w:proofErr w:type="gramEnd"/>
      <w:r w:rsidR="00026476" w:rsidRPr="004F643A">
        <w:rPr>
          <w:rFonts w:ascii="Arial" w:hAnsi="Arial" w:cs="Arial"/>
          <w:color w:val="auto"/>
          <w:sz w:val="22"/>
          <w:szCs w:val="22"/>
          <w:lang w:val="en-GB"/>
        </w:rPr>
        <w:t xml:space="preserve"> and Ashcroft, D.M., </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2017</w:t>
      </w:r>
      <w:r w:rsidR="00F47D02" w:rsidRPr="004F643A">
        <w:rPr>
          <w:rFonts w:ascii="Arial" w:hAnsi="Arial" w:cs="Arial"/>
          <w:color w:val="auto"/>
          <w:sz w:val="22"/>
          <w:szCs w:val="22"/>
          <w:lang w:val="en-GB"/>
        </w:rPr>
        <w:t>)</w:t>
      </w:r>
      <w:r w:rsidR="00026476" w:rsidRPr="004F643A">
        <w:rPr>
          <w:rFonts w:ascii="Arial" w:hAnsi="Arial" w:cs="Arial"/>
          <w:color w:val="auto"/>
          <w:sz w:val="22"/>
          <w:szCs w:val="22"/>
          <w:lang w:val="en-GB"/>
        </w:rPr>
        <w:t xml:space="preserve">. </w:t>
      </w:r>
      <w:r w:rsidR="00026476" w:rsidRPr="004F643A">
        <w:rPr>
          <w:rFonts w:ascii="Arial" w:hAnsi="Arial" w:cs="Arial"/>
          <w:i/>
          <w:color w:val="auto"/>
          <w:sz w:val="22"/>
          <w:szCs w:val="22"/>
          <w:lang w:val="en-GB"/>
        </w:rPr>
        <w:t xml:space="preserve">Examining trends in type 2 diabetes incidence, </w:t>
      </w:r>
      <w:proofErr w:type="gramStart"/>
      <w:r w:rsidR="00026476" w:rsidRPr="004F643A">
        <w:rPr>
          <w:rFonts w:ascii="Arial" w:hAnsi="Arial" w:cs="Arial"/>
          <w:i/>
          <w:color w:val="auto"/>
          <w:sz w:val="22"/>
          <w:szCs w:val="22"/>
          <w:lang w:val="en-GB"/>
        </w:rPr>
        <w:t>prevalence</w:t>
      </w:r>
      <w:proofErr w:type="gramEnd"/>
      <w:r w:rsidR="00026476" w:rsidRPr="004F643A">
        <w:rPr>
          <w:rFonts w:ascii="Arial" w:hAnsi="Arial" w:cs="Arial"/>
          <w:i/>
          <w:color w:val="auto"/>
          <w:sz w:val="22"/>
          <w:szCs w:val="22"/>
          <w:lang w:val="en-GB"/>
        </w:rPr>
        <w:t xml:space="preserve"> and mortality in the UK between 2004 and 2014</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Diabetes, Obesity and Metabolism</w:t>
      </w:r>
      <w:r w:rsidR="00026476" w:rsidRPr="004F643A">
        <w:rPr>
          <w:rFonts w:ascii="Arial" w:hAnsi="Arial" w:cs="Arial"/>
          <w:color w:val="auto"/>
          <w:sz w:val="22"/>
          <w:szCs w:val="22"/>
          <w:lang w:val="en-GB"/>
        </w:rPr>
        <w:t xml:space="preserve">, </w:t>
      </w:r>
      <w:r w:rsidR="00026476" w:rsidRPr="004F643A">
        <w:rPr>
          <w:rFonts w:ascii="Arial" w:hAnsi="Arial" w:cs="Arial"/>
          <w:i/>
          <w:iCs/>
          <w:color w:val="auto"/>
          <w:sz w:val="22"/>
          <w:szCs w:val="22"/>
          <w:lang w:val="en-GB"/>
        </w:rPr>
        <w:t>19</w:t>
      </w:r>
      <w:r w:rsidR="00026476" w:rsidRPr="004F643A">
        <w:rPr>
          <w:rFonts w:ascii="Arial" w:hAnsi="Arial" w:cs="Arial"/>
          <w:color w:val="auto"/>
          <w:sz w:val="22"/>
          <w:szCs w:val="22"/>
          <w:lang w:val="en-GB"/>
        </w:rPr>
        <w:t>(11), pp.1537-1545.</w:t>
      </w:r>
    </w:p>
    <w:p w14:paraId="6310C9DA" w14:textId="77777777" w:rsidR="00026476" w:rsidRPr="00643D49" w:rsidRDefault="00026476" w:rsidP="002E7697">
      <w:pPr>
        <w:spacing w:line="480" w:lineRule="auto"/>
        <w:ind w:left="720" w:hanging="720"/>
        <w:rPr>
          <w:color w:val="auto"/>
          <w:lang w:val="en-GB"/>
        </w:rPr>
      </w:pPr>
    </w:p>
    <w:p w14:paraId="161CA8AF" w14:textId="77777777" w:rsidR="00026476" w:rsidRPr="00643D49" w:rsidRDefault="00026476" w:rsidP="002E7697">
      <w:pPr>
        <w:spacing w:line="480" w:lineRule="auto"/>
        <w:rPr>
          <w:color w:val="auto"/>
          <w:shd w:val="clear" w:color="auto" w:fill="FFFFFF"/>
        </w:rPr>
      </w:pPr>
    </w:p>
    <w:p w14:paraId="647FF80C" w14:textId="77777777" w:rsidR="00026476" w:rsidRPr="00643D49" w:rsidRDefault="00026476" w:rsidP="002E7697">
      <w:pPr>
        <w:spacing w:line="480" w:lineRule="auto"/>
        <w:rPr>
          <w:b/>
          <w:color w:val="auto"/>
        </w:rPr>
      </w:pPr>
    </w:p>
    <w:p w14:paraId="695B7BF8" w14:textId="77777777" w:rsidR="00026476" w:rsidRPr="00643D49" w:rsidRDefault="00026476" w:rsidP="002E7697">
      <w:pPr>
        <w:spacing w:line="480" w:lineRule="auto"/>
      </w:pPr>
    </w:p>
    <w:sectPr w:rsidR="00026476" w:rsidRPr="00643D49" w:rsidSect="00A4285F">
      <w:headerReference w:type="default" r:id="rId22"/>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0E25D" w14:textId="77777777" w:rsidR="00CF1016" w:rsidRDefault="00CF1016" w:rsidP="00DB7E90">
      <w:pPr>
        <w:spacing w:after="0" w:line="240" w:lineRule="auto"/>
      </w:pPr>
      <w:r>
        <w:separator/>
      </w:r>
    </w:p>
  </w:endnote>
  <w:endnote w:type="continuationSeparator" w:id="0">
    <w:p w14:paraId="4173D7F3" w14:textId="77777777" w:rsidR="00CF1016" w:rsidRDefault="00CF1016" w:rsidP="00DB7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650659"/>
      <w:docPartObj>
        <w:docPartGallery w:val="Page Numbers (Bottom of Page)"/>
        <w:docPartUnique/>
      </w:docPartObj>
    </w:sdtPr>
    <w:sdtEndPr>
      <w:rPr>
        <w:noProof/>
      </w:rPr>
    </w:sdtEndPr>
    <w:sdtContent>
      <w:p w14:paraId="7EFF407E" w14:textId="5F8E0561" w:rsidR="00DF121B" w:rsidRDefault="00DF12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A7801C" w14:textId="77777777" w:rsidR="00DF121B" w:rsidRDefault="00DF1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C96B3" w14:textId="77777777" w:rsidR="00CF1016" w:rsidRDefault="00CF1016" w:rsidP="00DB7E90">
      <w:pPr>
        <w:spacing w:after="0" w:line="240" w:lineRule="auto"/>
      </w:pPr>
      <w:r>
        <w:separator/>
      </w:r>
    </w:p>
  </w:footnote>
  <w:footnote w:type="continuationSeparator" w:id="0">
    <w:p w14:paraId="2DB82DD9" w14:textId="77777777" w:rsidR="00CF1016" w:rsidRDefault="00CF1016" w:rsidP="00DB7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641814"/>
      <w:docPartObj>
        <w:docPartGallery w:val="Page Numbers (Top of Page)"/>
        <w:docPartUnique/>
      </w:docPartObj>
    </w:sdtPr>
    <w:sdtEndPr>
      <w:rPr>
        <w:noProof/>
      </w:rPr>
    </w:sdtEndPr>
    <w:sdtContent>
      <w:p w14:paraId="32B0AAAD" w14:textId="5B875159" w:rsidR="00643D49" w:rsidRDefault="00643D49">
        <w:pPr>
          <w:pStyle w:val="Header"/>
          <w:jc w:val="right"/>
        </w:pPr>
        <w:r>
          <w:t xml:space="preserve"> </w:t>
        </w:r>
      </w:p>
    </w:sdtContent>
  </w:sdt>
  <w:p w14:paraId="3E9088C3" w14:textId="77777777" w:rsidR="00643D49" w:rsidRPr="002533F9" w:rsidRDefault="00643D49" w:rsidP="002533F9">
    <w:pPr>
      <w:pStyle w:val="Header"/>
      <w:tabs>
        <w:tab w:val="clear" w:pos="4680"/>
        <w:tab w:val="clear" w:pos="9360"/>
        <w:tab w:val="left" w:pos="517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A144DD"/>
    <w:multiLevelType w:val="hybridMultilevel"/>
    <w:tmpl w:val="96DE2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0967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QwMTQ3MTc2tzA3NzNQ0lEKTi0uzszPAykwqwUAoRJ2ACwAAAA="/>
  </w:docVars>
  <w:rsids>
    <w:rsidRoot w:val="00A40D56"/>
    <w:rsid w:val="00021D30"/>
    <w:rsid w:val="00026476"/>
    <w:rsid w:val="000300EB"/>
    <w:rsid w:val="00054A69"/>
    <w:rsid w:val="000550EC"/>
    <w:rsid w:val="0006048D"/>
    <w:rsid w:val="00072B49"/>
    <w:rsid w:val="0009348E"/>
    <w:rsid w:val="00095179"/>
    <w:rsid w:val="000A65FF"/>
    <w:rsid w:val="000C7817"/>
    <w:rsid w:val="000E04B9"/>
    <w:rsid w:val="000E7145"/>
    <w:rsid w:val="000F238D"/>
    <w:rsid w:val="001132F0"/>
    <w:rsid w:val="00175049"/>
    <w:rsid w:val="001758A2"/>
    <w:rsid w:val="001936F0"/>
    <w:rsid w:val="0019463F"/>
    <w:rsid w:val="001A20A2"/>
    <w:rsid w:val="001B7C6B"/>
    <w:rsid w:val="001F1DC7"/>
    <w:rsid w:val="001F3CDE"/>
    <w:rsid w:val="00205F98"/>
    <w:rsid w:val="002234B5"/>
    <w:rsid w:val="00240A1D"/>
    <w:rsid w:val="002533F9"/>
    <w:rsid w:val="002751F7"/>
    <w:rsid w:val="002A3C56"/>
    <w:rsid w:val="002B7040"/>
    <w:rsid w:val="002E6AFF"/>
    <w:rsid w:val="002E7394"/>
    <w:rsid w:val="002E7697"/>
    <w:rsid w:val="00300CF7"/>
    <w:rsid w:val="00302026"/>
    <w:rsid w:val="00317640"/>
    <w:rsid w:val="003318CA"/>
    <w:rsid w:val="0036598C"/>
    <w:rsid w:val="00371936"/>
    <w:rsid w:val="00394136"/>
    <w:rsid w:val="003A45DB"/>
    <w:rsid w:val="003D5BE4"/>
    <w:rsid w:val="003E4264"/>
    <w:rsid w:val="003E6AB6"/>
    <w:rsid w:val="003F3A27"/>
    <w:rsid w:val="00400829"/>
    <w:rsid w:val="00400B04"/>
    <w:rsid w:val="00411BAC"/>
    <w:rsid w:val="0042539E"/>
    <w:rsid w:val="004807F8"/>
    <w:rsid w:val="004F643A"/>
    <w:rsid w:val="0055078C"/>
    <w:rsid w:val="00551484"/>
    <w:rsid w:val="0056063D"/>
    <w:rsid w:val="00570E1B"/>
    <w:rsid w:val="0059112F"/>
    <w:rsid w:val="005C4085"/>
    <w:rsid w:val="005D7A23"/>
    <w:rsid w:val="005F73FC"/>
    <w:rsid w:val="006052A0"/>
    <w:rsid w:val="006118F0"/>
    <w:rsid w:val="0061772F"/>
    <w:rsid w:val="00624EC3"/>
    <w:rsid w:val="00642524"/>
    <w:rsid w:val="00643D49"/>
    <w:rsid w:val="00665A36"/>
    <w:rsid w:val="006767AA"/>
    <w:rsid w:val="006B30E2"/>
    <w:rsid w:val="006D7591"/>
    <w:rsid w:val="00715964"/>
    <w:rsid w:val="0072319C"/>
    <w:rsid w:val="00733515"/>
    <w:rsid w:val="00751CF4"/>
    <w:rsid w:val="00752EB7"/>
    <w:rsid w:val="007642C6"/>
    <w:rsid w:val="00765745"/>
    <w:rsid w:val="00771CC9"/>
    <w:rsid w:val="00775B2E"/>
    <w:rsid w:val="0079783C"/>
    <w:rsid w:val="007A1531"/>
    <w:rsid w:val="007A57C2"/>
    <w:rsid w:val="007B6C08"/>
    <w:rsid w:val="007E0CA8"/>
    <w:rsid w:val="00803D28"/>
    <w:rsid w:val="008154D7"/>
    <w:rsid w:val="00847F92"/>
    <w:rsid w:val="0085549F"/>
    <w:rsid w:val="00857F9F"/>
    <w:rsid w:val="008847AF"/>
    <w:rsid w:val="008F0054"/>
    <w:rsid w:val="00924100"/>
    <w:rsid w:val="009336AD"/>
    <w:rsid w:val="00970FB2"/>
    <w:rsid w:val="00975A69"/>
    <w:rsid w:val="00976E9A"/>
    <w:rsid w:val="00977211"/>
    <w:rsid w:val="00994D41"/>
    <w:rsid w:val="009A23C9"/>
    <w:rsid w:val="009A253E"/>
    <w:rsid w:val="009B2912"/>
    <w:rsid w:val="009B58F0"/>
    <w:rsid w:val="009C5AB1"/>
    <w:rsid w:val="009C7D58"/>
    <w:rsid w:val="009E2713"/>
    <w:rsid w:val="009F3A83"/>
    <w:rsid w:val="00A16BA2"/>
    <w:rsid w:val="00A23F4B"/>
    <w:rsid w:val="00A305F6"/>
    <w:rsid w:val="00A40D56"/>
    <w:rsid w:val="00A4285F"/>
    <w:rsid w:val="00A50FF0"/>
    <w:rsid w:val="00A5713B"/>
    <w:rsid w:val="00A57DF9"/>
    <w:rsid w:val="00A73F9C"/>
    <w:rsid w:val="00A778F4"/>
    <w:rsid w:val="00A8032B"/>
    <w:rsid w:val="00A840DC"/>
    <w:rsid w:val="00A845A7"/>
    <w:rsid w:val="00AA58AD"/>
    <w:rsid w:val="00AB6ADF"/>
    <w:rsid w:val="00AC2BBB"/>
    <w:rsid w:val="00AC4B35"/>
    <w:rsid w:val="00AF35EF"/>
    <w:rsid w:val="00AF6B72"/>
    <w:rsid w:val="00B5150B"/>
    <w:rsid w:val="00B51960"/>
    <w:rsid w:val="00B52F61"/>
    <w:rsid w:val="00B532AD"/>
    <w:rsid w:val="00B63CBA"/>
    <w:rsid w:val="00B64842"/>
    <w:rsid w:val="00B72147"/>
    <w:rsid w:val="00B81A64"/>
    <w:rsid w:val="00BB0009"/>
    <w:rsid w:val="00BB4408"/>
    <w:rsid w:val="00BB699A"/>
    <w:rsid w:val="00BD3EA2"/>
    <w:rsid w:val="00BE7838"/>
    <w:rsid w:val="00BF033C"/>
    <w:rsid w:val="00BF092A"/>
    <w:rsid w:val="00BF4767"/>
    <w:rsid w:val="00BF5112"/>
    <w:rsid w:val="00BF7FA9"/>
    <w:rsid w:val="00C0721F"/>
    <w:rsid w:val="00C23AFA"/>
    <w:rsid w:val="00C2400F"/>
    <w:rsid w:val="00C36F13"/>
    <w:rsid w:val="00C4383C"/>
    <w:rsid w:val="00C51A83"/>
    <w:rsid w:val="00C53059"/>
    <w:rsid w:val="00C57686"/>
    <w:rsid w:val="00C63E40"/>
    <w:rsid w:val="00C75090"/>
    <w:rsid w:val="00C76275"/>
    <w:rsid w:val="00CA272F"/>
    <w:rsid w:val="00CA7D6B"/>
    <w:rsid w:val="00CE5F01"/>
    <w:rsid w:val="00CF1016"/>
    <w:rsid w:val="00D12A84"/>
    <w:rsid w:val="00D241D4"/>
    <w:rsid w:val="00D27386"/>
    <w:rsid w:val="00D3325D"/>
    <w:rsid w:val="00D52B0C"/>
    <w:rsid w:val="00D558CC"/>
    <w:rsid w:val="00D70699"/>
    <w:rsid w:val="00D85CEA"/>
    <w:rsid w:val="00D90300"/>
    <w:rsid w:val="00D96D32"/>
    <w:rsid w:val="00DA140D"/>
    <w:rsid w:val="00DA4809"/>
    <w:rsid w:val="00DB4153"/>
    <w:rsid w:val="00DB7E90"/>
    <w:rsid w:val="00DD566C"/>
    <w:rsid w:val="00DF121B"/>
    <w:rsid w:val="00DF420F"/>
    <w:rsid w:val="00E005A4"/>
    <w:rsid w:val="00E13602"/>
    <w:rsid w:val="00E3218A"/>
    <w:rsid w:val="00E721D2"/>
    <w:rsid w:val="00E768A5"/>
    <w:rsid w:val="00E87195"/>
    <w:rsid w:val="00E92BDE"/>
    <w:rsid w:val="00EA3064"/>
    <w:rsid w:val="00EA69FA"/>
    <w:rsid w:val="00EC3803"/>
    <w:rsid w:val="00EC6478"/>
    <w:rsid w:val="00F017F0"/>
    <w:rsid w:val="00F019BC"/>
    <w:rsid w:val="00F1154F"/>
    <w:rsid w:val="00F12B5F"/>
    <w:rsid w:val="00F16492"/>
    <w:rsid w:val="00F16CBF"/>
    <w:rsid w:val="00F21B17"/>
    <w:rsid w:val="00F234A4"/>
    <w:rsid w:val="00F2551C"/>
    <w:rsid w:val="00F25F6C"/>
    <w:rsid w:val="00F47D02"/>
    <w:rsid w:val="00F5043C"/>
    <w:rsid w:val="00F57C61"/>
    <w:rsid w:val="00F802A0"/>
    <w:rsid w:val="00F85704"/>
    <w:rsid w:val="00F95C46"/>
    <w:rsid w:val="00FA24E6"/>
    <w:rsid w:val="00FB5B7B"/>
    <w:rsid w:val="00FD1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4325B"/>
  <w15:docId w15:val="{803EF80F-D804-446F-8374-1DC2221A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3F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533F9"/>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0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533F9"/>
    <w:rPr>
      <w:rFonts w:asciiTheme="majorHAnsi" w:eastAsiaTheme="majorEastAsia" w:hAnsiTheme="majorHAnsi" w:cstheme="majorBidi"/>
      <w:b/>
      <w:sz w:val="26"/>
      <w:szCs w:val="26"/>
    </w:rPr>
  </w:style>
  <w:style w:type="paragraph" w:styleId="Header">
    <w:name w:val="header"/>
    <w:basedOn w:val="Normal"/>
    <w:link w:val="HeaderChar"/>
    <w:uiPriority w:val="99"/>
    <w:unhideWhenUsed/>
    <w:rsid w:val="00DB7E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E90"/>
  </w:style>
  <w:style w:type="paragraph" w:styleId="Footer">
    <w:name w:val="footer"/>
    <w:basedOn w:val="Normal"/>
    <w:link w:val="FooterChar"/>
    <w:uiPriority w:val="99"/>
    <w:unhideWhenUsed/>
    <w:rsid w:val="00DB7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E90"/>
  </w:style>
  <w:style w:type="character" w:styleId="Hyperlink">
    <w:name w:val="Hyperlink"/>
    <w:basedOn w:val="DefaultParagraphFont"/>
    <w:uiPriority w:val="99"/>
    <w:unhideWhenUsed/>
    <w:rsid w:val="00026476"/>
    <w:rPr>
      <w:color w:val="0563C1" w:themeColor="hyperlink"/>
      <w:u w:val="single"/>
    </w:rPr>
  </w:style>
  <w:style w:type="character" w:customStyle="1" w:styleId="Heading1Char">
    <w:name w:val="Heading 1 Char"/>
    <w:basedOn w:val="DefaultParagraphFont"/>
    <w:link w:val="Heading1"/>
    <w:uiPriority w:val="9"/>
    <w:rsid w:val="002533F9"/>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2533F9"/>
    <w:pPr>
      <w:spacing w:line="276" w:lineRule="auto"/>
      <w:outlineLvl w:val="9"/>
    </w:pPr>
    <w:rPr>
      <w:lang w:eastAsia="ja-JP"/>
    </w:rPr>
  </w:style>
  <w:style w:type="paragraph" w:styleId="BalloonText">
    <w:name w:val="Balloon Text"/>
    <w:basedOn w:val="Normal"/>
    <w:link w:val="BalloonTextChar"/>
    <w:uiPriority w:val="99"/>
    <w:semiHidden/>
    <w:unhideWhenUsed/>
    <w:rsid w:val="002533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3F9"/>
    <w:rPr>
      <w:rFonts w:ascii="Tahoma" w:hAnsi="Tahoma" w:cs="Tahoma"/>
      <w:sz w:val="16"/>
      <w:szCs w:val="16"/>
    </w:rPr>
  </w:style>
  <w:style w:type="paragraph" w:styleId="ListParagraph">
    <w:name w:val="List Paragraph"/>
    <w:basedOn w:val="Normal"/>
    <w:uiPriority w:val="34"/>
    <w:qFormat/>
    <w:rsid w:val="002533F9"/>
    <w:pPr>
      <w:ind w:left="720"/>
      <w:contextualSpacing/>
    </w:pPr>
  </w:style>
  <w:style w:type="paragraph" w:styleId="TOC1">
    <w:name w:val="toc 1"/>
    <w:basedOn w:val="Normal"/>
    <w:next w:val="Normal"/>
    <w:autoRedefine/>
    <w:uiPriority w:val="39"/>
    <w:unhideWhenUsed/>
    <w:rsid w:val="002533F9"/>
    <w:pPr>
      <w:spacing w:after="100"/>
    </w:pPr>
  </w:style>
  <w:style w:type="paragraph" w:styleId="TOC2">
    <w:name w:val="toc 2"/>
    <w:basedOn w:val="Normal"/>
    <w:next w:val="Normal"/>
    <w:autoRedefine/>
    <w:uiPriority w:val="39"/>
    <w:unhideWhenUsed/>
    <w:rsid w:val="002533F9"/>
    <w:pPr>
      <w:spacing w:after="100"/>
      <w:ind w:left="240"/>
    </w:pPr>
  </w:style>
  <w:style w:type="paragraph" w:styleId="NoSpacing">
    <w:name w:val="No Spacing"/>
    <w:link w:val="NoSpacingChar"/>
    <w:uiPriority w:val="1"/>
    <w:qFormat/>
    <w:rsid w:val="00A4285F"/>
    <w:pPr>
      <w:spacing w:after="0" w:line="240" w:lineRule="auto"/>
    </w:pPr>
    <w:rPr>
      <w:rFonts w:asciiTheme="minorHAnsi" w:eastAsiaTheme="minorEastAsia" w:hAnsiTheme="minorHAnsi" w:cstheme="minorBidi"/>
      <w:color w:val="auto"/>
      <w:sz w:val="22"/>
      <w:szCs w:val="22"/>
    </w:rPr>
  </w:style>
  <w:style w:type="character" w:customStyle="1" w:styleId="NoSpacingChar">
    <w:name w:val="No Spacing Char"/>
    <w:basedOn w:val="DefaultParagraphFont"/>
    <w:link w:val="NoSpacing"/>
    <w:uiPriority w:val="1"/>
    <w:rsid w:val="00A4285F"/>
    <w:rPr>
      <w:rFonts w:asciiTheme="minorHAnsi" w:eastAsiaTheme="minorEastAsia"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239/wjd.v4.i4.114" TargetMode="External"/><Relationship Id="rId13" Type="http://schemas.openxmlformats.org/officeDocument/2006/relationships/hyperlink" Target="https://www.diabetes.org.uk/preventing-type-2-diabetes/diabetes-risk-factors" TargetMode="External"/><Relationship Id="rId18" Type="http://schemas.openxmlformats.org/officeDocument/2006/relationships/hyperlink" Target="https://doi.org/10.1186/1687-9856-2015-S1-O1" TargetMode="External"/><Relationship Id="rId3" Type="http://schemas.openxmlformats.org/officeDocument/2006/relationships/styles" Target="styles.xml"/><Relationship Id="rId21" Type="http://schemas.openxmlformats.org/officeDocument/2006/relationships/hyperlink" Target="https://www.who.int/news-room/fact-sheets/detail/diabetes" TargetMode="External"/><Relationship Id="rId7" Type="http://schemas.openxmlformats.org/officeDocument/2006/relationships/endnotes" Target="endnotes.xml"/><Relationship Id="rId12" Type="http://schemas.openxmlformats.org/officeDocument/2006/relationships/hyperlink" Target="https://www.statista.com/statistics/734726/uk-population-by-age-group/" TargetMode="External"/><Relationship Id="rId17" Type="http://schemas.openxmlformats.org/officeDocument/2006/relationships/hyperlink" Target="https://doi.org/10.1111/dom.1384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978-1-4614-5441-0_1" TargetMode="External"/><Relationship Id="rId20" Type="http://schemas.openxmlformats.org/officeDocument/2006/relationships/hyperlink" Target="https://doi.org/10.1186/s12933-018-070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140-6736(17)30058-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1892-014-0491-3" TargetMode="External"/><Relationship Id="rId23" Type="http://schemas.openxmlformats.org/officeDocument/2006/relationships/footer" Target="footer1.xml"/><Relationship Id="rId10" Type="http://schemas.openxmlformats.org/officeDocument/2006/relationships/hyperlink" Target="https://doi.org/10.1007/s11886-016-0755-4" TargetMode="External"/><Relationship Id="rId19" Type="http://schemas.openxmlformats.org/officeDocument/2006/relationships/hyperlink" Target="https://doi.org/10.1001/jamacardio.2018.1717" TargetMode="External"/><Relationship Id="rId4" Type="http://schemas.openxmlformats.org/officeDocument/2006/relationships/settings" Target="settings.xml"/><Relationship Id="rId9" Type="http://schemas.openxmlformats.org/officeDocument/2006/relationships/hyperlink" Target="https://doi.org/10.1007/s00005-016-0432-8" TargetMode="External"/><Relationship Id="rId14" Type="http://schemas.openxmlformats.org/officeDocument/2006/relationships/hyperlink" Target="https://doi.org/10.1177/1359104521102614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193C8-682E-4723-B1FD-034BEEE6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4878</Words>
  <Characters>27806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STUDENT: MARGARETA ALICE OLTEANU (2017649)</Company>
  <LinksUpToDate>false</LinksUpToDate>
  <CharactersWithSpaces>32619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CONTRIBTIONS FACTORS TO THE PRELEVANT OF DIABETIES IN OUR DAYS IN UK</dc:title>
  <dc:subject>LITERATURE REVIEW</dc:subject>
  <dc:creator/>
  <cp:lastModifiedBy>447487637931</cp:lastModifiedBy>
  <cp:revision>22</cp:revision>
  <dcterms:created xsi:type="dcterms:W3CDTF">2022-11-03T20:44:00Z</dcterms:created>
  <dcterms:modified xsi:type="dcterms:W3CDTF">2022-11-04T10:26:00Z</dcterms:modified>
</cp:coreProperties>
</file>