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6817" w:rsidRDefault="009F6817" w:rsidP="009F6817">
      <w:bookmarkStart w:id="0" w:name="_GoBack"/>
      <w:bookmarkEnd w:id="0"/>
    </w:p>
    <w:p w:rsidR="009F6817" w:rsidRDefault="009F6817" w:rsidP="009F6817"/>
    <w:p w:rsidR="009F6817" w:rsidRPr="009F6817" w:rsidRDefault="009F6817" w:rsidP="009F6817">
      <w:pPr>
        <w:jc w:val="center"/>
        <w:rPr>
          <w:sz w:val="48"/>
          <w:szCs w:val="48"/>
        </w:rPr>
      </w:pPr>
      <w:r w:rsidRPr="009F6817">
        <w:rPr>
          <w:sz w:val="48"/>
          <w:szCs w:val="48"/>
        </w:rPr>
        <w:t>Case Study</w:t>
      </w:r>
    </w:p>
    <w:p w:rsidR="009F6817" w:rsidRDefault="009F6817" w:rsidP="009F6817">
      <w:r>
        <w:t>Originally prepared by Professor Denis Hayes.</w:t>
      </w:r>
    </w:p>
    <w:p w:rsidR="009F6817" w:rsidRDefault="009F6817" w:rsidP="009F6817">
      <w:r>
        <w:t>© D Hayes, Faculty of Education, University of Plymouth, 2006</w:t>
      </w:r>
    </w:p>
    <w:p w:rsidR="009F6817" w:rsidRDefault="009F6817" w:rsidP="009F6817">
      <w:r>
        <w:t xml:space="preserve">KEY REFERENCES: </w:t>
      </w:r>
      <w:proofErr w:type="spellStart"/>
      <w:r>
        <w:t>Golby</w:t>
      </w:r>
      <w:proofErr w:type="spellEnd"/>
      <w:r>
        <w:t xml:space="preserve"> (1993); Yin (2003)</w:t>
      </w:r>
    </w:p>
    <w:p w:rsidR="009F6817" w:rsidRDefault="009F6817" w:rsidP="009F6817"/>
    <w:p w:rsidR="009F6817" w:rsidRPr="00111306" w:rsidRDefault="009F6817" w:rsidP="009F6817">
      <w:pPr>
        <w:rPr>
          <w:sz w:val="28"/>
          <w:szCs w:val="28"/>
        </w:rPr>
      </w:pPr>
      <w:r w:rsidRPr="009F6817">
        <w:rPr>
          <w:sz w:val="28"/>
          <w:szCs w:val="28"/>
        </w:rPr>
        <w:t>The term CASE STUDY</w:t>
      </w:r>
      <w:r w:rsidR="00111306">
        <w:rPr>
          <w:sz w:val="28"/>
          <w:szCs w:val="28"/>
        </w:rPr>
        <w:t xml:space="preserve"> is used in a variety of ways: </w:t>
      </w:r>
    </w:p>
    <w:p w:rsidR="009F6817" w:rsidRDefault="009F6817" w:rsidP="009F6817">
      <w:r>
        <w:t>1. As an alternative to pos</w:t>
      </w:r>
      <w:r w:rsidR="00E53297">
        <w:t>i</w:t>
      </w:r>
      <w:r>
        <w:t>tivistic, experient</w:t>
      </w:r>
      <w:r w:rsidR="00E53297">
        <w:t>i</w:t>
      </w:r>
      <w:r>
        <w:t>al methods (see the component on Beginning Research for more on this).</w:t>
      </w:r>
    </w:p>
    <w:p w:rsidR="009F6817" w:rsidRDefault="009F6817" w:rsidP="009F6817">
      <w:r>
        <w:t xml:space="preserve">2. </w:t>
      </w:r>
      <w:proofErr w:type="gramStart"/>
      <w:r>
        <w:t>As</w:t>
      </w:r>
      <w:proofErr w:type="gramEnd"/>
      <w:r>
        <w:t xml:space="preserve"> an intensive investigation of single situations which serve to identify and describe basic phenomena.</w:t>
      </w:r>
    </w:p>
    <w:p w:rsidR="009F6817" w:rsidRDefault="009F6817" w:rsidP="009F6817">
      <w:r>
        <w:t xml:space="preserve">3. </w:t>
      </w:r>
      <w:proofErr w:type="gramStart"/>
      <w:r>
        <w:t>Focusing</w:t>
      </w:r>
      <w:proofErr w:type="gramEnd"/>
      <w:r>
        <w:t xml:space="preserve"> on individuals' perceptions of given educational phenomena, carried out largely by means of interviews.</w:t>
      </w:r>
    </w:p>
    <w:p w:rsidR="009F6817" w:rsidRDefault="009F6817" w:rsidP="009F6817">
      <w:r>
        <w:t xml:space="preserve">4. </w:t>
      </w:r>
      <w:proofErr w:type="gramStart"/>
      <w:r>
        <w:t>As</w:t>
      </w:r>
      <w:proofErr w:type="gramEnd"/>
      <w:r>
        <w:t xml:space="preserve"> a study which is almost entirely qualitative in methodology and presentation.</w:t>
      </w:r>
    </w:p>
    <w:p w:rsidR="009F6817" w:rsidRDefault="009F6817" w:rsidP="009F6817">
      <w:proofErr w:type="gramStart"/>
      <w:r>
        <w:t>5.As</w:t>
      </w:r>
      <w:proofErr w:type="gramEnd"/>
      <w:r>
        <w:t xml:space="preserve"> a type of ethnographic research (see below) incorporating participant observation, qualitati</w:t>
      </w:r>
      <w:r w:rsidR="00111306">
        <w:t>ve observation and field study.</w:t>
      </w:r>
    </w:p>
    <w:p w:rsidR="009F6817" w:rsidRDefault="009F6817" w:rsidP="009F6817">
      <w:r>
        <w:t xml:space="preserve">Ethnographic studies are those that take place within a definable cultural setting, such as a school or office or place of employment; in fact, anywhere in which groups of people are found to be sharing the same environment. The researcher is known as the ‘ethnographer'. Such an approach usually involves participant observation and can take place over shorter time periods compared with what might be regarded as more traditional ethnographic research (which originated in studies involving long periods 'living with' participants, often in anthropological studies). Indeed, the term micro-ethnography has been used to describe some of these shorter periods of ethnography </w:t>
      </w:r>
      <w:r w:rsidR="007F6E06">
        <w:t xml:space="preserve">(see for example, Ball, 1987). </w:t>
      </w:r>
    </w:p>
    <w:p w:rsidR="009F6817" w:rsidRPr="009F6817" w:rsidRDefault="009F6817" w:rsidP="009F6817">
      <w:pPr>
        <w:rPr>
          <w:sz w:val="28"/>
          <w:szCs w:val="28"/>
        </w:rPr>
      </w:pPr>
      <w:r w:rsidRPr="009F6817">
        <w:rPr>
          <w:sz w:val="28"/>
          <w:szCs w:val="28"/>
        </w:rPr>
        <w:t>Case studies are characterised by the following...</w:t>
      </w:r>
    </w:p>
    <w:p w:rsidR="009F6817" w:rsidRDefault="009F6817" w:rsidP="009F6817">
      <w:pPr>
        <w:pStyle w:val="ListParagraph"/>
        <w:numPr>
          <w:ilvl w:val="0"/>
          <w:numId w:val="1"/>
        </w:numPr>
      </w:pPr>
      <w:r>
        <w:t>Data are qualitative rather than quantitative. This does not mean that numbers are unimportant but that they are relatively insignificant.</w:t>
      </w:r>
    </w:p>
    <w:p w:rsidR="009F6817" w:rsidRDefault="009F6817" w:rsidP="009F6817">
      <w:pPr>
        <w:pStyle w:val="ListParagraph"/>
        <w:numPr>
          <w:ilvl w:val="0"/>
          <w:numId w:val="1"/>
        </w:numPr>
      </w:pPr>
      <w:r>
        <w:t>Data are not manipulated (the truth is told plainly). This raises the issue of what ‘truth’ means.</w:t>
      </w:r>
    </w:p>
    <w:p w:rsidR="009F6817" w:rsidRDefault="009F6817" w:rsidP="009F6817">
      <w:pPr>
        <w:pStyle w:val="ListParagraph"/>
        <w:numPr>
          <w:ilvl w:val="0"/>
          <w:numId w:val="1"/>
        </w:numPr>
      </w:pPr>
      <w:r>
        <w:t>Studies tend to focus on single cases (rather than multiple ones). The text by Thomas (2011) provides some very useful information which explores different types of case studies.</w:t>
      </w:r>
    </w:p>
    <w:p w:rsidR="009F6817" w:rsidRDefault="009F6817" w:rsidP="009F6817">
      <w:pPr>
        <w:pStyle w:val="ListParagraph"/>
        <w:numPr>
          <w:ilvl w:val="0"/>
          <w:numId w:val="1"/>
        </w:numPr>
      </w:pPr>
      <w:r>
        <w:t>Ambiguity in observation and report is tolerated (rather than absolute outcomes). This means that there may not be clinical, clearly defined solutions.</w:t>
      </w:r>
    </w:p>
    <w:p w:rsidR="009F6817" w:rsidRDefault="009F6817" w:rsidP="009F6817">
      <w:pPr>
        <w:pStyle w:val="ListParagraph"/>
        <w:numPr>
          <w:ilvl w:val="0"/>
          <w:numId w:val="1"/>
        </w:numPr>
      </w:pPr>
      <w:r>
        <w:t>Multiple perspectives are solicited. This means that the opinions and perceptions of many people may be sought.</w:t>
      </w:r>
    </w:p>
    <w:p w:rsidR="009F6817" w:rsidRDefault="009F6817" w:rsidP="009F6817">
      <w:pPr>
        <w:pStyle w:val="ListParagraph"/>
        <w:numPr>
          <w:ilvl w:val="0"/>
          <w:numId w:val="1"/>
        </w:numPr>
      </w:pPr>
      <w:r>
        <w:t xml:space="preserve">Non-technical language can be used (however, meanings have to be defined; this is not an excuse for casual use of language). </w:t>
      </w:r>
    </w:p>
    <w:p w:rsidR="009F6817" w:rsidRDefault="009F6817" w:rsidP="009F6817">
      <w:r>
        <w:t xml:space="preserve">KEY REFERENCE: Kenny &amp; </w:t>
      </w:r>
      <w:proofErr w:type="spellStart"/>
      <w:r>
        <w:t>Groteleuschen</w:t>
      </w:r>
      <w:proofErr w:type="spellEnd"/>
      <w:r>
        <w:t xml:space="preserve"> (1984) </w:t>
      </w:r>
    </w:p>
    <w:p w:rsidR="00111306" w:rsidRDefault="00111306" w:rsidP="009F6817"/>
    <w:p w:rsidR="00111306" w:rsidRDefault="00111306" w:rsidP="009F6817"/>
    <w:p w:rsidR="009F6817" w:rsidRPr="000D7556" w:rsidRDefault="009F6817" w:rsidP="009F6817">
      <w:pPr>
        <w:rPr>
          <w:sz w:val="28"/>
          <w:szCs w:val="28"/>
        </w:rPr>
      </w:pPr>
      <w:r w:rsidRPr="009F6817">
        <w:rPr>
          <w:sz w:val="28"/>
          <w:szCs w:val="28"/>
        </w:rPr>
        <w:t>Case study methods</w:t>
      </w:r>
    </w:p>
    <w:p w:rsidR="009F6817" w:rsidRDefault="009F6817" w:rsidP="009F6817">
      <w:pPr>
        <w:pStyle w:val="ListParagraph"/>
        <w:numPr>
          <w:ilvl w:val="0"/>
          <w:numId w:val="3"/>
        </w:numPr>
      </w:pPr>
      <w:r>
        <w:t>Case studies do not have to be linked to a questionnaire survey. A single case may provide useful insights that provide useful knowledge or stimulate further investigations.</w:t>
      </w:r>
    </w:p>
    <w:p w:rsidR="009F6817" w:rsidRDefault="009F6817" w:rsidP="009F6817">
      <w:pPr>
        <w:pStyle w:val="ListParagraph"/>
        <w:numPr>
          <w:ilvl w:val="0"/>
          <w:numId w:val="3"/>
        </w:numPr>
      </w:pPr>
      <w:r>
        <w:lastRenderedPageBreak/>
        <w:t>However, case studies provide an excellent opportunity for triangulation; that is, using a number of research methods to complement and confirm findings. For instance, using observation, interviews and questionnaire.</w:t>
      </w:r>
    </w:p>
    <w:p w:rsidR="009F6817" w:rsidRDefault="009F6817" w:rsidP="000D7556">
      <w:pPr>
        <w:pStyle w:val="ListParagraph"/>
        <w:numPr>
          <w:ilvl w:val="0"/>
          <w:numId w:val="3"/>
        </w:numPr>
      </w:pPr>
      <w:r>
        <w:t>Descriptions of case studies abound with terms. To make matters worse, different authors use the terms differently! It pays, however, to have some grasp of the vocabulary that is commonly encountered.</w:t>
      </w:r>
    </w:p>
    <w:p w:rsidR="009F6817" w:rsidRDefault="009F6817" w:rsidP="009F6817"/>
    <w:p w:rsidR="009F6817" w:rsidRPr="000D7556" w:rsidRDefault="000D7556" w:rsidP="009F6817">
      <w:pPr>
        <w:rPr>
          <w:sz w:val="28"/>
          <w:szCs w:val="28"/>
        </w:rPr>
      </w:pPr>
      <w:r w:rsidRPr="000D7556">
        <w:rPr>
          <w:sz w:val="28"/>
          <w:szCs w:val="28"/>
        </w:rPr>
        <w:t>Part II: CASE STUDY CLOSE-UP</w:t>
      </w:r>
    </w:p>
    <w:p w:rsidR="009F6817" w:rsidRDefault="009F6817" w:rsidP="009F6817">
      <w:r>
        <w:t>Until quite recently, case study (indeed, all qualitative research) was viewed as inferior to the more experimental 'scie</w:t>
      </w:r>
      <w:r w:rsidR="000D7556">
        <w:t xml:space="preserve">ntific' (positivist) approach. </w:t>
      </w:r>
      <w:r>
        <w:t>It is now accepted by the majority of researchers that case study fulfils a</w:t>
      </w:r>
      <w:r w:rsidR="007F6E06">
        <w:t xml:space="preserve"> particular and important role.</w:t>
      </w:r>
    </w:p>
    <w:p w:rsidR="009F6817" w:rsidRPr="000D7556" w:rsidRDefault="009F6817" w:rsidP="009F6817">
      <w:pPr>
        <w:rPr>
          <w:b/>
        </w:rPr>
      </w:pPr>
      <w:r w:rsidRPr="000D7556">
        <w:rPr>
          <w:b/>
        </w:rPr>
        <w:t>(1) Case study is sometimes (wrongly) viewed as</w:t>
      </w:r>
      <w:r w:rsidR="000D7556">
        <w:rPr>
          <w:b/>
        </w:rPr>
        <w:t xml:space="preserve"> a soft option in research...  </w:t>
      </w:r>
    </w:p>
    <w:p w:rsidR="009F6817" w:rsidRDefault="009F6817" w:rsidP="009F6817">
      <w:r>
        <w:t>•</w:t>
      </w:r>
      <w:r w:rsidR="000D7556">
        <w:t>no hard numbers to manipulate</w:t>
      </w:r>
    </w:p>
    <w:p w:rsidR="009F6817" w:rsidRDefault="009F6817" w:rsidP="009F6817">
      <w:r>
        <w:t>•no scientific ex</w:t>
      </w:r>
      <w:r w:rsidR="000D7556">
        <w:t>periments to set up and monitor</w:t>
      </w:r>
    </w:p>
    <w:p w:rsidR="009F6817" w:rsidRDefault="009F6817" w:rsidP="009F6817">
      <w:r>
        <w:t>•people-centred and used in interesting settings</w:t>
      </w:r>
    </w:p>
    <w:p w:rsidR="009F6817" w:rsidRDefault="009F6817" w:rsidP="009F6817"/>
    <w:p w:rsidR="009F6817" w:rsidRPr="000D7556" w:rsidRDefault="009F6817" w:rsidP="009F6817">
      <w:pPr>
        <w:rPr>
          <w:b/>
        </w:rPr>
      </w:pPr>
      <w:r w:rsidRPr="000D7556">
        <w:rPr>
          <w:b/>
        </w:rPr>
        <w:t xml:space="preserve">(2) In practice, case study is complex and involve a variety of different research instruments or measures such as careful observation of interactive situations, </w:t>
      </w:r>
      <w:r w:rsidR="000D7556">
        <w:rPr>
          <w:b/>
        </w:rPr>
        <w:t xml:space="preserve">interviews, questionnaires...  </w:t>
      </w:r>
    </w:p>
    <w:p w:rsidR="009F6817" w:rsidRDefault="009F6817" w:rsidP="009F6817">
      <w:r>
        <w:t>•great flexibility of thought as ideas buzz around and priorities alter over time... an early hypothesis, drawn up with reference to the literature, is often superseded by a redefined version which eventually turns into a 'fina</w:t>
      </w:r>
      <w:r w:rsidR="000D7556">
        <w:t>l (though incomplete) product'.</w:t>
      </w:r>
    </w:p>
    <w:p w:rsidR="009F6817" w:rsidRPr="000D7556" w:rsidRDefault="009F6817" w:rsidP="009F6817">
      <w:pPr>
        <w:rPr>
          <w:b/>
        </w:rPr>
      </w:pPr>
      <w:r w:rsidRPr="000D7556">
        <w:rPr>
          <w:b/>
        </w:rPr>
        <w:t xml:space="preserve">(3) Case studies may be carried out </w:t>
      </w:r>
      <w:r w:rsidR="000D7556">
        <w:rPr>
          <w:b/>
        </w:rPr>
        <w:t xml:space="preserve">in a variety of situations...  </w:t>
      </w:r>
    </w:p>
    <w:p w:rsidR="009F6817" w:rsidRDefault="009F6817" w:rsidP="009F6817">
      <w:r>
        <w:t>•a single classroom, w</w:t>
      </w:r>
      <w:r w:rsidR="000D7556">
        <w:t xml:space="preserve">aiting room, clinic, office... </w:t>
      </w:r>
    </w:p>
    <w:p w:rsidR="009F6817" w:rsidRDefault="009F6817" w:rsidP="009F6817">
      <w:r>
        <w:t>•a single school, college</w:t>
      </w:r>
      <w:r w:rsidR="000D7556">
        <w:t xml:space="preserve"> department, university faculty</w:t>
      </w:r>
    </w:p>
    <w:p w:rsidR="009F6817" w:rsidRDefault="009F6817" w:rsidP="009F6817">
      <w:r>
        <w:t>•using an identifiable group of people such as children of similar age or ability, groups of people in school or college (such as assistants, par</w:t>
      </w:r>
      <w:r w:rsidR="000D7556">
        <w:t>ents who help in classrooms...)</w:t>
      </w:r>
    </w:p>
    <w:p w:rsidR="009F6817" w:rsidRDefault="009F6817" w:rsidP="009F6817">
      <w:r>
        <w:t>And using many different strategies to discover what is going on in the situation and how those happenings can be monitored, described, evaluated and placed within some sort of unders</w:t>
      </w:r>
      <w:r w:rsidR="000D7556">
        <w:t>tandable theoretical framework.</w:t>
      </w:r>
    </w:p>
    <w:p w:rsidR="009F6817" w:rsidRPr="000D7556" w:rsidRDefault="009F6817" w:rsidP="009F6817">
      <w:pPr>
        <w:rPr>
          <w:b/>
        </w:rPr>
      </w:pPr>
      <w:r w:rsidRPr="000D7556">
        <w:rPr>
          <w:b/>
        </w:rPr>
        <w:t>(4) Case studies are, by their very nature, QU</w:t>
      </w:r>
      <w:r w:rsidR="000D7556">
        <w:rPr>
          <w:b/>
        </w:rPr>
        <w:t xml:space="preserve">ALITATIVE and ETHNOGRAPHIC...  </w:t>
      </w:r>
    </w:p>
    <w:p w:rsidR="009F6817" w:rsidRDefault="009F6817" w:rsidP="009F6817">
      <w:r>
        <w:t>•QUALITATIVE because there is not normally a clearly defined hypothesis underpinning the research which can be tested by analysing sets of figures... but rather through dealing with interpretation of events, opinion</w:t>
      </w:r>
      <w:r w:rsidR="000D7556">
        <w:t>s, perceptions... and so forth.</w:t>
      </w:r>
    </w:p>
    <w:p w:rsidR="009F6817" w:rsidRDefault="009F6817" w:rsidP="009F6817">
      <w:r>
        <w:t>•ETHNOGRAPHIC because they deal with real people in real settings doing real things. That is, the context and inter-relationships between people are likely to be very significant in the search for a helpful explanation of th</w:t>
      </w:r>
      <w:r w:rsidR="000D7556">
        <w:t>e realities being investigated.</w:t>
      </w:r>
    </w:p>
    <w:p w:rsidR="009F6817" w:rsidRPr="000D7556" w:rsidRDefault="009F6817" w:rsidP="009F6817">
      <w:pPr>
        <w:rPr>
          <w:b/>
        </w:rPr>
      </w:pPr>
      <w:r w:rsidRPr="000D7556">
        <w:rPr>
          <w:b/>
        </w:rPr>
        <w:t xml:space="preserve">(5) Case studies can never be entirely qualitative and ethnographic  </w:t>
      </w:r>
    </w:p>
    <w:p w:rsidR="009F6817" w:rsidRDefault="009F6817" w:rsidP="009F6817">
      <w:r>
        <w:t>•numbers can be significant (e.g. a certain number of teac</w:t>
      </w:r>
      <w:r w:rsidR="00E12C4C">
        <w:t>hers supported the proposition)</w:t>
      </w:r>
    </w:p>
    <w:p w:rsidR="009F6817" w:rsidRDefault="009F6817" w:rsidP="009F6817">
      <w:r>
        <w:t>BUT NOTE... the</w:t>
      </w:r>
      <w:r w:rsidR="00E12C4C">
        <w:t xml:space="preserve"> case study asks "which stakeholders/practitioners</w:t>
      </w:r>
      <w:r>
        <w:t>?" and "who were they?" and "what was thei</w:t>
      </w:r>
      <w:r w:rsidR="00E12C4C">
        <w:t>r understanding of the issues?"</w:t>
      </w:r>
    </w:p>
    <w:p w:rsidR="009F6817" w:rsidRDefault="00E12C4C" w:rsidP="009F6817">
      <w:r>
        <w:t xml:space="preserve">... </w:t>
      </w:r>
      <w:proofErr w:type="gramStart"/>
      <w:r>
        <w:t>were</w:t>
      </w:r>
      <w:proofErr w:type="gramEnd"/>
      <w:r>
        <w:t xml:space="preserve"> there hidden agendas?</w:t>
      </w:r>
    </w:p>
    <w:p w:rsidR="009F6817" w:rsidRDefault="00E12C4C" w:rsidP="009F6817">
      <w:r>
        <w:t xml:space="preserve">... </w:t>
      </w:r>
      <w:proofErr w:type="gramStart"/>
      <w:r>
        <w:t>was</w:t>
      </w:r>
      <w:proofErr w:type="gramEnd"/>
      <w:r>
        <w:t xml:space="preserve"> there collusion?</w:t>
      </w:r>
    </w:p>
    <w:p w:rsidR="009F6817" w:rsidRDefault="009F6817" w:rsidP="009F6817">
      <w:r>
        <w:lastRenderedPageBreak/>
        <w:t xml:space="preserve">... </w:t>
      </w:r>
      <w:proofErr w:type="gramStart"/>
      <w:r>
        <w:t>are</w:t>
      </w:r>
      <w:proofErr w:type="gramEnd"/>
      <w:r>
        <w:t xml:space="preserve"> there disce</w:t>
      </w:r>
      <w:r w:rsidR="00E12C4C">
        <w:t>rnible patterns in the stances adopted?</w:t>
      </w:r>
    </w:p>
    <w:p w:rsidR="009F6817" w:rsidRDefault="009F6817" w:rsidP="009F6817">
      <w:r>
        <w:t xml:space="preserve">... </w:t>
      </w:r>
      <w:proofErr w:type="gramStart"/>
      <w:r>
        <w:t>what</w:t>
      </w:r>
      <w:proofErr w:type="gramEnd"/>
      <w:r>
        <w:t xml:space="preserve"> are the personal values driving individuals to behave and act that way?</w:t>
      </w:r>
    </w:p>
    <w:p w:rsidR="009F6817" w:rsidRDefault="009F6817" w:rsidP="009F6817">
      <w:r>
        <w:t>•documentation can be significant (e.g. what are the statutory requirements influencing</w:t>
      </w:r>
      <w:r w:rsidR="00E12C4C">
        <w:t xml:space="preserve"> the behaviour of individuals?)</w:t>
      </w:r>
    </w:p>
    <w:p w:rsidR="009F6817" w:rsidRDefault="009F6817" w:rsidP="009F6817">
      <w:r>
        <w:t xml:space="preserve">... </w:t>
      </w:r>
      <w:proofErr w:type="gramStart"/>
      <w:r>
        <w:t>perhaps</w:t>
      </w:r>
      <w:proofErr w:type="gramEnd"/>
      <w:r>
        <w:t xml:space="preserve"> there is a 'fear factor' at work (such </w:t>
      </w:r>
      <w:r w:rsidR="00E12C4C">
        <w:t>as the need for higher results)</w:t>
      </w:r>
    </w:p>
    <w:p w:rsidR="009F6817" w:rsidRDefault="009F6817" w:rsidP="009F6817">
      <w:r>
        <w:t xml:space="preserve">... </w:t>
      </w:r>
      <w:proofErr w:type="gramStart"/>
      <w:r>
        <w:t>or</w:t>
      </w:r>
      <w:proofErr w:type="gramEnd"/>
      <w:r>
        <w:t xml:space="preserve"> personal ambition (suc</w:t>
      </w:r>
      <w:r w:rsidR="00E12C4C">
        <w:t>h as gaining 'advanced' status)</w:t>
      </w:r>
    </w:p>
    <w:p w:rsidR="009F6817" w:rsidRDefault="009F6817" w:rsidP="009F6817">
      <w:r>
        <w:t xml:space="preserve">... </w:t>
      </w:r>
      <w:proofErr w:type="gramStart"/>
      <w:r>
        <w:t>or</w:t>
      </w:r>
      <w:proofErr w:type="gramEnd"/>
      <w:r>
        <w:t xml:space="preserve"> inexperience (such as being in the induction year)</w:t>
      </w:r>
    </w:p>
    <w:p w:rsidR="009F6817" w:rsidRDefault="009F6817" w:rsidP="009F6817">
      <w:r>
        <w:t xml:space="preserve">•THE CASE STUDY METHOD looks beyond the surface features of numbers, circulars, policy documents and management plans, to ask... </w:t>
      </w:r>
    </w:p>
    <w:p w:rsidR="009F6817" w:rsidRDefault="009F6817" w:rsidP="009F6817"/>
    <w:p w:rsidR="009F6817" w:rsidRDefault="009F6817" w:rsidP="009F6817">
      <w:r>
        <w:t xml:space="preserve">... </w:t>
      </w:r>
      <w:proofErr w:type="gramStart"/>
      <w:r>
        <w:t>how</w:t>
      </w:r>
      <w:proofErr w:type="gramEnd"/>
      <w:r>
        <w:t xml:space="preserve"> do inter-relationships and the effect of hierarchy impact upon the choices made and decisions taken? </w:t>
      </w:r>
    </w:p>
    <w:p w:rsidR="009F6817" w:rsidRDefault="009F6817" w:rsidP="009F6817"/>
    <w:p w:rsidR="009F6817" w:rsidRPr="00E12C4C" w:rsidRDefault="009F6817" w:rsidP="009F6817">
      <w:pPr>
        <w:rPr>
          <w:b/>
        </w:rPr>
      </w:pPr>
      <w:r w:rsidRPr="00E12C4C">
        <w:rPr>
          <w:b/>
        </w:rPr>
        <w:t xml:space="preserve">(6) The case study method needs to take close account of the researcher  </w:t>
      </w:r>
    </w:p>
    <w:p w:rsidR="009F6817" w:rsidRDefault="009F6817" w:rsidP="009F6817">
      <w:r>
        <w:t>•your own position in respect of the situation</w:t>
      </w:r>
      <w:r w:rsidR="00E12C4C">
        <w:t xml:space="preserve"> you are examining is relevant:</w:t>
      </w:r>
    </w:p>
    <w:p w:rsidR="009F6817" w:rsidRDefault="00E12C4C" w:rsidP="009F6817">
      <w:r>
        <w:t xml:space="preserve">... </w:t>
      </w:r>
      <w:proofErr w:type="gramStart"/>
      <w:r>
        <w:t>what</w:t>
      </w:r>
      <w:proofErr w:type="gramEnd"/>
      <w:r>
        <w:t xml:space="preserve"> are your motives?</w:t>
      </w:r>
    </w:p>
    <w:p w:rsidR="009F6817" w:rsidRDefault="009F6817" w:rsidP="009F6817">
      <w:r>
        <w:t xml:space="preserve">... </w:t>
      </w:r>
      <w:proofErr w:type="gramStart"/>
      <w:r>
        <w:t>why</w:t>
      </w:r>
      <w:proofErr w:type="gramEnd"/>
      <w:r>
        <w:t xml:space="preserve"> have you selected that particular situ</w:t>
      </w:r>
      <w:r w:rsidR="00E12C4C">
        <w:t>ation?</w:t>
      </w:r>
    </w:p>
    <w:p w:rsidR="009F6817" w:rsidRDefault="009F6817" w:rsidP="009F6817">
      <w:r>
        <w:t xml:space="preserve">... </w:t>
      </w:r>
      <w:proofErr w:type="gramStart"/>
      <w:r>
        <w:t>if</w:t>
      </w:r>
      <w:proofErr w:type="gramEnd"/>
      <w:r>
        <w:t xml:space="preserve"> it is your own institution or one with which you are very familiar, how does your relationship with colle</w:t>
      </w:r>
      <w:r w:rsidR="00E12C4C">
        <w:t>agues influence your reactions?</w:t>
      </w:r>
    </w:p>
    <w:p w:rsidR="009F6817" w:rsidRDefault="007F6E06" w:rsidP="009F6817">
      <w:r>
        <w:t>Part II: ITS LIMITATIONS</w:t>
      </w:r>
    </w:p>
    <w:p w:rsidR="009F6817" w:rsidRDefault="009F6817" w:rsidP="009F6817">
      <w:r>
        <w:t>(1) Case study research is an intervention, and sometimes an uncontrolled interventi</w:t>
      </w:r>
      <w:r w:rsidR="007F6E06">
        <w:t xml:space="preserve">on, into the lives of others.  </w:t>
      </w:r>
    </w:p>
    <w:p w:rsidR="009F6817" w:rsidRDefault="009F6817" w:rsidP="009F6817">
      <w:r>
        <w:t>•For example, to interview someone, to observe someone teaching, to talk to teachers about the head or with pupils about teaching... can each unde</w:t>
      </w:r>
      <w:r w:rsidR="00111306">
        <w:t>rmine institutional structures.</w:t>
      </w:r>
    </w:p>
    <w:p w:rsidR="009F6817" w:rsidRDefault="009F6817" w:rsidP="009F6817">
      <w:r>
        <w:t>•Thus, the kinds of questions asked during interviews can itself be a tool for change as it sets the respondent thinking in ways which s/he</w:t>
      </w:r>
      <w:r w:rsidR="00111306">
        <w:t xml:space="preserve"> may never have done otherwise.</w:t>
      </w:r>
    </w:p>
    <w:p w:rsidR="009F6817" w:rsidRDefault="009F6817" w:rsidP="009F6817">
      <w:r>
        <w:t>•A case study can trigger concealed tensions between different members as deeply hidden resentments, concern</w:t>
      </w:r>
      <w:r w:rsidR="00111306">
        <w:t>s and priorities are drawn out.</w:t>
      </w:r>
    </w:p>
    <w:p w:rsidR="009F6817" w:rsidRDefault="009F6817" w:rsidP="009F6817">
      <w:r>
        <w:t xml:space="preserve">(2) Case study research provides a biased view and a distorted picture </w:t>
      </w:r>
      <w:r w:rsidR="00111306">
        <w:t xml:space="preserve">of the way things really are.  </w:t>
      </w:r>
    </w:p>
    <w:p w:rsidR="009F6817" w:rsidRDefault="009F6817" w:rsidP="009F6817">
      <w:r>
        <w:t>•For example, the way in which tapes are transcribed and analysed can only give a limited perspective on the truth. As the researcher, you bear the main responsibility for analysis and pres</w:t>
      </w:r>
      <w:r w:rsidR="00111306">
        <w:t>entation of findings.</w:t>
      </w:r>
    </w:p>
    <w:p w:rsidR="009F6817" w:rsidRDefault="009F6817" w:rsidP="009F6817">
      <w:r>
        <w:t xml:space="preserve">•If different groups of respondents say different things, we have to ask whose opinion should carry the greatest </w:t>
      </w:r>
      <w:proofErr w:type="gramStart"/>
      <w:r>
        <w:t>influence?</w:t>
      </w:r>
      <w:proofErr w:type="gramEnd"/>
      <w:r>
        <w:t xml:space="preserve"> For instance, heavy emphasis on what head teachers or college principals say has to be balanced against what other, less</w:t>
      </w:r>
      <w:r w:rsidR="00111306">
        <w:t xml:space="preserve"> influential persons might say.</w:t>
      </w:r>
    </w:p>
    <w:p w:rsidR="009F6817" w:rsidRDefault="009F6817" w:rsidP="009F6817">
      <w:r>
        <w:t>•A final report/study is usually a compromise between what the researcher wants to say and what the school o</w:t>
      </w:r>
      <w:r w:rsidR="00111306">
        <w:t>r college is prepared to allow.</w:t>
      </w:r>
    </w:p>
    <w:p w:rsidR="009F6817" w:rsidRDefault="009F6817" w:rsidP="009F6817"/>
    <w:p w:rsidR="009F6817" w:rsidRPr="00F34786" w:rsidRDefault="009F6817" w:rsidP="00F34786">
      <w:pPr>
        <w:ind w:left="720"/>
        <w:rPr>
          <w:sz w:val="28"/>
          <w:szCs w:val="28"/>
        </w:rPr>
      </w:pPr>
      <w:r>
        <w:t>•</w:t>
      </w:r>
      <w:r w:rsidRPr="00F34786">
        <w:rPr>
          <w:sz w:val="28"/>
          <w:szCs w:val="28"/>
        </w:rPr>
        <w:t>case study is not the name of a method...m</w:t>
      </w:r>
      <w:r w:rsidR="00E12C4C" w:rsidRPr="00F34786">
        <w:rPr>
          <w:sz w:val="28"/>
          <w:szCs w:val="28"/>
        </w:rPr>
        <w:t>any methods can be incorporated</w:t>
      </w:r>
      <w:r w:rsidR="00E12C4C" w:rsidRPr="00F34786">
        <w:rPr>
          <w:sz w:val="28"/>
          <w:szCs w:val="28"/>
        </w:rPr>
        <w:tab/>
      </w:r>
    </w:p>
    <w:p w:rsidR="009F6817" w:rsidRPr="00F34786" w:rsidRDefault="009F6817" w:rsidP="00F34786">
      <w:pPr>
        <w:ind w:left="720"/>
        <w:rPr>
          <w:sz w:val="28"/>
          <w:szCs w:val="28"/>
        </w:rPr>
      </w:pPr>
      <w:r w:rsidRPr="00F34786">
        <w:rPr>
          <w:sz w:val="28"/>
          <w:szCs w:val="28"/>
        </w:rPr>
        <w:t>•methods should be dic</w:t>
      </w:r>
      <w:r w:rsidR="00E12C4C" w:rsidRPr="00F34786">
        <w:rPr>
          <w:sz w:val="28"/>
          <w:szCs w:val="28"/>
        </w:rPr>
        <w:t>tated by the need to understand</w:t>
      </w:r>
    </w:p>
    <w:p w:rsidR="009F6817" w:rsidRPr="00F34786" w:rsidRDefault="009F6817" w:rsidP="009F6817">
      <w:pPr>
        <w:rPr>
          <w:sz w:val="28"/>
          <w:szCs w:val="28"/>
        </w:rPr>
      </w:pPr>
      <w:r w:rsidRPr="00F34786">
        <w:rPr>
          <w:sz w:val="28"/>
          <w:szCs w:val="28"/>
        </w:rPr>
        <w:lastRenderedPageBreak/>
        <w:t>S</w:t>
      </w:r>
      <w:r w:rsidR="00E12C4C" w:rsidRPr="00F34786">
        <w:rPr>
          <w:sz w:val="28"/>
          <w:szCs w:val="28"/>
        </w:rPr>
        <w:t xml:space="preserve">electing a case for study...   </w:t>
      </w:r>
    </w:p>
    <w:p w:rsidR="009F6817" w:rsidRDefault="009F6817" w:rsidP="009F6817">
      <w:r>
        <w:t>•it has to b</w:t>
      </w:r>
      <w:r w:rsidR="00E12C4C">
        <w:t>e a case of something!</w:t>
      </w:r>
    </w:p>
    <w:p w:rsidR="009F6817" w:rsidRDefault="009F6817" w:rsidP="009F6817">
      <w:r>
        <w:t>•so it is important to have a reasonably precise idea what sort of case is being investigated</w:t>
      </w:r>
    </w:p>
    <w:p w:rsidR="009F6817" w:rsidRPr="007F6E06" w:rsidRDefault="009F6817" w:rsidP="009F6817">
      <w:pPr>
        <w:rPr>
          <w:sz w:val="28"/>
          <w:szCs w:val="28"/>
        </w:rPr>
      </w:pPr>
      <w:r w:rsidRPr="00111306">
        <w:rPr>
          <w:sz w:val="28"/>
          <w:szCs w:val="28"/>
        </w:rPr>
        <w:t>There ar</w:t>
      </w:r>
      <w:r w:rsidR="007F6E06">
        <w:rPr>
          <w:sz w:val="28"/>
          <w:szCs w:val="28"/>
        </w:rPr>
        <w:t xml:space="preserve">e a number of key questions:   </w:t>
      </w:r>
    </w:p>
    <w:p w:rsidR="009F6817" w:rsidRDefault="009F6817" w:rsidP="009F6817">
      <w:r>
        <w:t>•W</w:t>
      </w:r>
      <w:r w:rsidR="00111306">
        <w:t>hat case are you investigating?</w:t>
      </w:r>
    </w:p>
    <w:p w:rsidR="009F6817" w:rsidRDefault="009F6817" w:rsidP="009F6817">
      <w:r>
        <w:t>•What would count as evidence one wa</w:t>
      </w:r>
      <w:r w:rsidR="00111306">
        <w:t>y or the other for your answer?</w:t>
      </w:r>
    </w:p>
    <w:p w:rsidR="009F6817" w:rsidRDefault="009F6817" w:rsidP="009F6817">
      <w:r>
        <w:t>•What alternative descriptions of what prese</w:t>
      </w:r>
      <w:r w:rsidR="00F34786">
        <w:t>nts itself to you are possible?</w:t>
      </w:r>
    </w:p>
    <w:p w:rsidR="009F6817" w:rsidRDefault="009F6817" w:rsidP="009F6817">
      <w:r>
        <w:t xml:space="preserve"> </w:t>
      </w:r>
    </w:p>
    <w:p w:rsidR="009F6817" w:rsidRDefault="00111306" w:rsidP="009F6817">
      <w:r>
        <w:t>C.     DESIGNING A CASE STUDY</w:t>
      </w:r>
    </w:p>
    <w:p w:rsidR="009F6817" w:rsidRDefault="009F6817" w:rsidP="009F6817">
      <w:r>
        <w:t>Once you have decided that a case study is suitable for your field of interest, you need to become more specific about what, where</w:t>
      </w:r>
      <w:r w:rsidR="007F6E06">
        <w:t xml:space="preserve"> and how you will carry it out.</w:t>
      </w:r>
    </w:p>
    <w:p w:rsidR="009F6817" w:rsidRDefault="009F6817" w:rsidP="009F6817">
      <w:r>
        <w:t>•select topics which will be of interest to others</w:t>
      </w:r>
    </w:p>
    <w:p w:rsidR="009F6817" w:rsidRDefault="009F6817" w:rsidP="009F6817">
      <w:r>
        <w:t xml:space="preserve">•anticipate the ethical dilemmas which may emerge as a result of the case study (establishing a good 'ethics protocol' is essential so that you and the participants </w:t>
      </w:r>
      <w:r w:rsidR="00F34786">
        <w:t>are clear about the boundaries)</w:t>
      </w:r>
    </w:p>
    <w:p w:rsidR="009F6817" w:rsidRPr="00111306" w:rsidRDefault="00111306" w:rsidP="009F6817">
      <w:pPr>
        <w:rPr>
          <w:sz w:val="28"/>
          <w:szCs w:val="28"/>
        </w:rPr>
      </w:pPr>
      <w:r>
        <w:rPr>
          <w:sz w:val="28"/>
          <w:szCs w:val="28"/>
        </w:rPr>
        <w:t>Evidence</w:t>
      </w:r>
    </w:p>
    <w:p w:rsidR="009F6817" w:rsidRDefault="009F6817" w:rsidP="009F6817">
      <w:r>
        <w:t xml:space="preserve">As you contemplate the study, remember that data must be translated into evidence:   </w:t>
      </w:r>
    </w:p>
    <w:p w:rsidR="009F6817" w:rsidRDefault="009F6817" w:rsidP="009F6817">
      <w:r>
        <w:t>•judgement is required about what to include and exclude from data (for example, the amount of information about the context, the disposition of the people involved, the general climate of co-operation existing, etc.)</w:t>
      </w:r>
    </w:p>
    <w:p w:rsidR="009F6817" w:rsidRDefault="009F6817" w:rsidP="009F6817">
      <w:r>
        <w:t>•your field notebook must be a constant companion and contain both data and initial analysis drawn from it (it is useful to put data on one page and your analysis on the opposite page)</w:t>
      </w:r>
    </w:p>
    <w:p w:rsidR="009F6817" w:rsidRPr="00111306" w:rsidRDefault="00111306" w:rsidP="009F6817">
      <w:pPr>
        <w:rPr>
          <w:sz w:val="28"/>
          <w:szCs w:val="28"/>
        </w:rPr>
      </w:pPr>
      <w:r>
        <w:rPr>
          <w:sz w:val="28"/>
          <w:szCs w:val="28"/>
        </w:rPr>
        <w:t>Your role</w:t>
      </w:r>
      <w:r w:rsidR="009F6817">
        <w:t xml:space="preserve"> </w:t>
      </w:r>
    </w:p>
    <w:p w:rsidR="009F6817" w:rsidRDefault="009F6817" w:rsidP="009F6817">
      <w:r>
        <w:t xml:space="preserve">As the researcher you have a vital role to play, especially if you are a participant rather than a non-participant: </w:t>
      </w:r>
    </w:p>
    <w:p w:rsidR="009F6817" w:rsidRDefault="009F6817" w:rsidP="009F6817">
      <w:r>
        <w:t>•you have to remain 'close to the action'</w:t>
      </w:r>
    </w:p>
    <w:p w:rsidR="009F6817" w:rsidRDefault="009F6817" w:rsidP="009F6817">
      <w:r>
        <w:t>•you need to have good access to data but avoid becoming over-familiar with participants if it compromises the ethical basis of your research</w:t>
      </w:r>
    </w:p>
    <w:p w:rsidR="009F6817" w:rsidRDefault="009F6817" w:rsidP="009F6817">
      <w:r>
        <w:t>•your research also includes a recognition and acknowledgement of the part you have played in influencing affairs, your own pre-disposition, prejudices and preferences</w:t>
      </w:r>
    </w:p>
    <w:p w:rsidR="009F6817" w:rsidRDefault="009F6817" w:rsidP="009F6817">
      <w:r>
        <w:t xml:space="preserve">•your own perceptions, emotions and sensitivities also need to be documented for the reader to evaluate (this means that the use of the first person singular "I" is not </w:t>
      </w:r>
      <w:r w:rsidR="00111306">
        <w:t>only permissible but desirable)</w:t>
      </w:r>
    </w:p>
    <w:p w:rsidR="009F6817" w:rsidRPr="00F34786" w:rsidRDefault="009F6817" w:rsidP="009F6817">
      <w:pPr>
        <w:rPr>
          <w:sz w:val="28"/>
          <w:szCs w:val="28"/>
        </w:rPr>
      </w:pPr>
      <w:r w:rsidRPr="00F34786">
        <w:rPr>
          <w:sz w:val="28"/>
          <w:szCs w:val="28"/>
        </w:rPr>
        <w:t xml:space="preserve">Methodology  </w:t>
      </w:r>
    </w:p>
    <w:p w:rsidR="009F6817" w:rsidRDefault="009F6817" w:rsidP="009F6817">
      <w:r>
        <w:t>•you can work from a participant or non-participant perspective (though being completely non-participant is difficult in practice)</w:t>
      </w:r>
    </w:p>
    <w:p w:rsidR="009F6817" w:rsidRDefault="009F6817" w:rsidP="009F6817">
      <w:r>
        <w:t>•consider whether observation, interviews and questionnaires will be used as methods of data collection</w:t>
      </w:r>
    </w:p>
    <w:p w:rsidR="009F6817" w:rsidRDefault="009F6817" w:rsidP="009F6817">
      <w:r>
        <w:t>•recognise that although all evidence is useful, some is more so than others</w:t>
      </w:r>
    </w:p>
    <w:p w:rsidR="009F6817" w:rsidRDefault="009F6817" w:rsidP="009F6817">
      <w:r>
        <w:t>•accept the fact that practicalities will sometimes dictate preference of method (for example, some interviewees will not want to be taped; photographs take time to develop; it may not be possible to take away sources of documentation)</w:t>
      </w:r>
    </w:p>
    <w:p w:rsidR="009F6817" w:rsidRDefault="009F6817" w:rsidP="009F6817">
      <w:r>
        <w:lastRenderedPageBreak/>
        <w:t>•remember that methodology is not a 'free for all' but a selection from a range of possibilities (it all depends on w</w:t>
      </w:r>
      <w:r w:rsidR="00111306">
        <w:t>hat you are trying to find out)</w:t>
      </w:r>
    </w:p>
    <w:p w:rsidR="009F6817" w:rsidRPr="00F34786" w:rsidRDefault="009F6817" w:rsidP="009F6817">
      <w:pPr>
        <w:rPr>
          <w:sz w:val="28"/>
          <w:szCs w:val="28"/>
        </w:rPr>
      </w:pPr>
      <w:r w:rsidRPr="00F34786">
        <w:rPr>
          <w:sz w:val="28"/>
          <w:szCs w:val="28"/>
        </w:rPr>
        <w:t xml:space="preserve">Triangulation </w:t>
      </w:r>
    </w:p>
    <w:p w:rsidR="009F6817" w:rsidRDefault="009F6817" w:rsidP="009F6817">
      <w:r>
        <w:t xml:space="preserve">Triangulation normally relies on using different methods to produce different types of evidence... for instance, a questionnaire to elicit key aspects of the case followed by observations followed by interviews of subjects. However it can be approached in two other ways:  </w:t>
      </w:r>
    </w:p>
    <w:p w:rsidR="009F6817" w:rsidRDefault="009F6817" w:rsidP="009F6817">
      <w:r>
        <w:t>•by using three viewpoints of the same event (say, teacher, pupil, researcher)</w:t>
      </w:r>
    </w:p>
    <w:p w:rsidR="009F6817" w:rsidRDefault="009F6817" w:rsidP="009F6817">
      <w:r>
        <w:t>•by asking two other people (apart from yourself) to give their i</w:t>
      </w:r>
      <w:r w:rsidR="007F6E06">
        <w:t>mpressions of the same event(s)</w:t>
      </w:r>
    </w:p>
    <w:p w:rsidR="009F6817" w:rsidRPr="00111306" w:rsidRDefault="00111306" w:rsidP="009F6817">
      <w:pPr>
        <w:rPr>
          <w:sz w:val="28"/>
          <w:szCs w:val="28"/>
        </w:rPr>
      </w:pPr>
      <w:r>
        <w:rPr>
          <w:sz w:val="28"/>
          <w:szCs w:val="28"/>
        </w:rPr>
        <w:t>Ethics</w:t>
      </w:r>
    </w:p>
    <w:p w:rsidR="009F6817" w:rsidRDefault="009F6817" w:rsidP="009F6817">
      <w:r>
        <w:t xml:space="preserve">Your ethics protocol must be agreed in advance of the main study. Take note of the following guidelines:  </w:t>
      </w:r>
    </w:p>
    <w:p w:rsidR="009F6817" w:rsidRDefault="009F6817" w:rsidP="009F6817">
      <w:r>
        <w:t>•honesty and openness are essential to retain the trust of respondents (with due attention to confidentiality)</w:t>
      </w:r>
    </w:p>
    <w:p w:rsidR="009F6817" w:rsidRDefault="009F6817" w:rsidP="009F6817">
      <w:r>
        <w:t xml:space="preserve">•case studies within the researcher's own establishment may present temptations for self-advancement or crusades (for example, a respondent might use you as a 'vehicle' for carrying an opinion into the view of, say, a senior manager or influential figure in the organisation) </w:t>
      </w:r>
    </w:p>
    <w:p w:rsidR="009F6817" w:rsidRDefault="009F6817" w:rsidP="009F6817">
      <w:r>
        <w:t>•as publication of results might expose individuals or institutions it is vital to build in safeguards such as pseudonyms, anonymity and 'a right of reply' from key subj</w:t>
      </w:r>
      <w:r w:rsidR="007F6E06">
        <w:t>ects of the study (see earlier)</w:t>
      </w:r>
    </w:p>
    <w:p w:rsidR="009F6817" w:rsidRDefault="009F6817" w:rsidP="009F6817">
      <w:r>
        <w:t xml:space="preserve">Writing up  </w:t>
      </w:r>
    </w:p>
    <w:p w:rsidR="009F6817" w:rsidRDefault="009F6817" w:rsidP="009F6817">
      <w:r>
        <w:t>•the truth must be told as you see it; of course, other people may interpret things differently and give their own versions of 'the truth' (phenomenology), so your version must be attended by closely argued evidence</w:t>
      </w:r>
    </w:p>
    <w:p w:rsidR="009F6817" w:rsidRDefault="009F6817" w:rsidP="009F6817">
      <w:r>
        <w:t xml:space="preserve">•good quality descriptions are the hallmark of case studies (description is not a dirty word!) </w:t>
      </w:r>
    </w:p>
    <w:p w:rsidR="009F6817" w:rsidRDefault="009F6817" w:rsidP="009F6817">
      <w:r>
        <w:t>•analysis can be located within the descriptions rather than separate from them</w:t>
      </w:r>
    </w:p>
    <w:p w:rsidR="009F6817" w:rsidRDefault="009F6817" w:rsidP="009F6817">
      <w:r>
        <w:t>•in the formal discussion of issues that follows the descriptions, a more neutral, formal prose style may be needed</w:t>
      </w:r>
    </w:p>
    <w:p w:rsidR="009F6817" w:rsidRDefault="009F6817" w:rsidP="009F6817">
      <w:r>
        <w:t>•some case studies (such as the diary of a head teacher at work over a period of time) rely heavily on a continuous commentary, drawn together in establishing principles, drawing conclusions and making recommendations</w:t>
      </w:r>
    </w:p>
    <w:p w:rsidR="009F6817" w:rsidRDefault="009F6817" w:rsidP="009F6817"/>
    <w:p w:rsidR="009F6817" w:rsidRDefault="00111306" w:rsidP="009F6817">
      <w:r>
        <w:t>Hazards</w:t>
      </w:r>
    </w:p>
    <w:p w:rsidR="009F6817" w:rsidRDefault="009F6817" w:rsidP="009F6817">
      <w:r>
        <w:t xml:space="preserve">As you contemplate your study, be aware that...  </w:t>
      </w:r>
    </w:p>
    <w:p w:rsidR="009F6817" w:rsidRDefault="009F6817" w:rsidP="009F6817">
      <w:r>
        <w:t>•immersion in the uniqueness of a case so that you lose sight of wider factors (such as the prevailing political situation, the impact of new legislation, etc.)</w:t>
      </w:r>
    </w:p>
    <w:p w:rsidR="009F6817" w:rsidRDefault="009F6817" w:rsidP="009F6817">
      <w:r>
        <w:t>•too much data, with too little explanation and analysis, confuses the issues rather than clarifying them</w:t>
      </w:r>
    </w:p>
    <w:p w:rsidR="009F6817" w:rsidRDefault="009F6817" w:rsidP="009F6817">
      <w:r>
        <w:t>•too little attention can be paid to the representative nature of the study (</w:t>
      </w:r>
      <w:proofErr w:type="spellStart"/>
      <w:r>
        <w:t>generalisability</w:t>
      </w:r>
      <w:proofErr w:type="spellEnd"/>
      <w:r>
        <w:t>, see earlier)</w:t>
      </w:r>
    </w:p>
    <w:p w:rsidR="009F6817" w:rsidRDefault="009F6817" w:rsidP="009F6817">
      <w:r>
        <w:t>•weak links with literature may deprive a study of its academic status and is usually indicative of a narrow-minded approach</w:t>
      </w:r>
    </w:p>
    <w:p w:rsidR="009F6817" w:rsidRDefault="009F6817" w:rsidP="009F6817">
      <w:r>
        <w:t xml:space="preserve">•a failure to focus more closely on the detail over the period of the study exposes the research </w:t>
      </w:r>
      <w:r w:rsidR="007F6E06">
        <w:t>to the danger of superficiality</w:t>
      </w:r>
    </w:p>
    <w:p w:rsidR="009F6817" w:rsidRDefault="009F6817" w:rsidP="009F6817">
      <w:r>
        <w:t xml:space="preserve">Strong studies contain...  </w:t>
      </w:r>
    </w:p>
    <w:p w:rsidR="009F6817" w:rsidRDefault="009F6817" w:rsidP="009F6817">
      <w:r>
        <w:t>•a significant focus</w:t>
      </w:r>
    </w:p>
    <w:p w:rsidR="009F6817" w:rsidRDefault="009F6817" w:rsidP="009F6817">
      <w:r>
        <w:lastRenderedPageBreak/>
        <w:t>•a sense of completeness together with some interesting speculation and unanswered questions (you can't discover it all!)</w:t>
      </w:r>
    </w:p>
    <w:p w:rsidR="009F6817" w:rsidRDefault="009F6817" w:rsidP="009F6817">
      <w:r>
        <w:t>•an acknowledgement of alternative explanations and positions (such that in your write-up you make strong claims for things you feel certain about and acknowledge areas of uncertainty)</w:t>
      </w:r>
    </w:p>
    <w:p w:rsidR="009F6817" w:rsidRDefault="009F6817" w:rsidP="009F6817">
      <w:r>
        <w:t>•close scrutiny and discussion of the ideas presented</w:t>
      </w:r>
    </w:p>
    <w:p w:rsidR="009F6817" w:rsidRDefault="009F6817" w:rsidP="009F6817">
      <w:r>
        <w:t>•ethical principles that are shown to be relevant and important to the case study</w:t>
      </w:r>
    </w:p>
    <w:p w:rsidR="009F6817" w:rsidRDefault="009F6817" w:rsidP="009F6817">
      <w:r>
        <w:t>•successful integration of the many forms of data</w:t>
      </w:r>
    </w:p>
    <w:p w:rsidR="009F6817" w:rsidRDefault="009F6817" w:rsidP="009F6817">
      <w:r>
        <w:t>•a convincing feel, taking the reader forward in depth of unders</w:t>
      </w:r>
      <w:r w:rsidR="007F6E06">
        <w:t>tanding of the issues concerned</w:t>
      </w:r>
    </w:p>
    <w:p w:rsidR="007F6E06" w:rsidRDefault="007F6E06" w:rsidP="009F6817"/>
    <w:p w:rsidR="009F6817" w:rsidRDefault="007F6E06" w:rsidP="009F6817">
      <w:r>
        <w:t>Part I: OUTLINE PLANS</w:t>
      </w:r>
    </w:p>
    <w:p w:rsidR="009F6817" w:rsidRDefault="009F6817" w:rsidP="009F6817">
      <w:r>
        <w:t>Before commencing a case study, it is useful to sketch out your ideas first. The following structure provides a framework for planning...</w:t>
      </w:r>
    </w:p>
    <w:p w:rsidR="009F6817" w:rsidRDefault="009F6817" w:rsidP="009F6817"/>
    <w:p w:rsidR="009F6817" w:rsidRDefault="009F6817" w:rsidP="009F6817">
      <w:r>
        <w:t>BROAD AREA OF INTEREST e.g. small-scale study: implementation of curriculum plan; group interaction; staff meetings; playground beha</w:t>
      </w:r>
      <w:r w:rsidR="00F34786">
        <w:t xml:space="preserve">viour; marketing the school... </w:t>
      </w:r>
    </w:p>
    <w:p w:rsidR="009F6817" w:rsidRDefault="009F6817" w:rsidP="009F6817">
      <w:r>
        <w:t>PREVIOUS SIGNIFICANT WORK IN THIS AREA... e.g. key authors; significant position paper; government edict; documenta</w:t>
      </w:r>
      <w:r w:rsidR="005D3E32">
        <w:t xml:space="preserve">tion; previous case -study...  </w:t>
      </w:r>
    </w:p>
    <w:p w:rsidR="009F6817" w:rsidRDefault="009F6817" w:rsidP="009F6817">
      <w:r>
        <w:t>WHY FURTHER INVESTIGATION IS NEEDED... e.g. your own institutional needs, personal aspirations, element o</w:t>
      </w:r>
      <w:r w:rsidR="005D3E32">
        <w:t xml:space="preserve">f current development plan... </w:t>
      </w:r>
    </w:p>
    <w:p w:rsidR="009F6817" w:rsidRDefault="009F6817" w:rsidP="009F6817">
      <w:r>
        <w:t>CONTEXT e.g. nursery unit; senior management meetings; staff room; surgery</w:t>
      </w:r>
      <w:r w:rsidR="005D3E32">
        <w:t xml:space="preserve">; parents' room; playground... </w:t>
      </w:r>
    </w:p>
    <w:p w:rsidR="009F6817" w:rsidRDefault="009F6817" w:rsidP="009F6817">
      <w:r>
        <w:t>ETHICAL CONSIDERATIONS e.g. relationships; confident</w:t>
      </w:r>
      <w:r w:rsidR="005D3E32">
        <w:t xml:space="preserve">iality; promotion prospects... </w:t>
      </w:r>
    </w:p>
    <w:p w:rsidR="009F6817" w:rsidRDefault="009F6817" w:rsidP="009F6817">
      <w:r>
        <w:t xml:space="preserve">POSSIBLE METHODS FOR DATA COLLECTION e.g. interviews; close observations; video... </w:t>
      </w:r>
    </w:p>
    <w:p w:rsidR="009F6817" w:rsidRDefault="009F6817" w:rsidP="009F6817">
      <w:r>
        <w:t>TIME SCALE FOR THE STUDY e.g. preliminaries, 3 months; data collection, six</w:t>
      </w:r>
      <w:r w:rsidR="005D3E32">
        <w:t xml:space="preserve"> months; evaluation, 12 months </w:t>
      </w:r>
    </w:p>
    <w:p w:rsidR="009F6817" w:rsidRDefault="009F6817" w:rsidP="009F6817">
      <w:r>
        <w:t>LOGISTICAL F</w:t>
      </w:r>
      <w:r w:rsidR="005D3E32">
        <w:t>ACTORS e.g. travelling time...</w:t>
      </w:r>
    </w:p>
    <w:p w:rsidR="009F6817" w:rsidRDefault="009F6817" w:rsidP="009F6817">
      <w:r>
        <w:t>YOUR OWN POSITION AS RESEARCHER e.g. membership of same team; junior partner; subordinate; leader; par</w:t>
      </w:r>
      <w:r w:rsidR="005D3E32">
        <w:t xml:space="preserve">ticipant/non-participant...... </w:t>
      </w:r>
    </w:p>
    <w:p w:rsidR="009F6817" w:rsidRDefault="009F6817" w:rsidP="009F6817">
      <w:r>
        <w:t>ANTICIPATED WORK SCHEDULE... e.g. two half-days per week on data collection, two evenings and most Saturday mornings on ana</w:t>
      </w:r>
      <w:r w:rsidR="005D3E32">
        <w:t xml:space="preserve">lysis and writing-up findings. </w:t>
      </w:r>
    </w:p>
    <w:p w:rsidR="009F6817" w:rsidRDefault="009F6817" w:rsidP="009F6817">
      <w:r>
        <w:t xml:space="preserve"> </w:t>
      </w:r>
    </w:p>
    <w:p w:rsidR="009F6817" w:rsidRDefault="009F6817" w:rsidP="009F6817">
      <w:r>
        <w:t>Pa</w:t>
      </w:r>
      <w:r w:rsidR="00111306">
        <w:t>rt II: OBSERVING PEOPLE AT WORK</w:t>
      </w:r>
    </w:p>
    <w:p w:rsidR="009F6817" w:rsidRDefault="009F6817" w:rsidP="009F6817">
      <w:r>
        <w:t>Case study draws on a range of methods, notably the need to carry our careful</w:t>
      </w:r>
      <w:r w:rsidR="00111306">
        <w:t xml:space="preserve"> observations of people at work. </w:t>
      </w:r>
      <w:r>
        <w:t>Your relationship with the people you observe is significant. It is important to clarify the boundaries and ensure that there is agreement about the purpose of the observation and wh</w:t>
      </w:r>
      <w:r w:rsidR="00111306">
        <w:t xml:space="preserve">at will happen to the findings. </w:t>
      </w:r>
      <w:r>
        <w:t>Sensitivity is vital, especially when observing adults engaged in their professional tas</w:t>
      </w:r>
      <w:r w:rsidR="007F6E06">
        <w:t>ks.</w:t>
      </w:r>
    </w:p>
    <w:p w:rsidR="009F6817" w:rsidRDefault="009F6817" w:rsidP="009F6817">
      <w:r>
        <w:t xml:space="preserve">The following check list should </w:t>
      </w:r>
      <w:r w:rsidR="007F6E06">
        <w:t xml:space="preserve">be used prior to commencement  </w:t>
      </w:r>
    </w:p>
    <w:p w:rsidR="009F6817" w:rsidRDefault="009F6817" w:rsidP="009F6817">
      <w:proofErr w:type="gramStart"/>
      <w:r>
        <w:t>1.Ensure</w:t>
      </w:r>
      <w:proofErr w:type="gramEnd"/>
      <w:r>
        <w:t xml:space="preserve"> that you have all the necessary permis</w:t>
      </w:r>
      <w:r w:rsidR="005D3E32">
        <w:t>sion (including staff members).</w:t>
      </w:r>
    </w:p>
    <w:p w:rsidR="009F6817" w:rsidRDefault="009F6817" w:rsidP="009F6817">
      <w:proofErr w:type="gramStart"/>
      <w:r>
        <w:t>2.Decide</w:t>
      </w:r>
      <w:proofErr w:type="gramEnd"/>
      <w:r>
        <w:t xml:space="preserve"> whether you are a participa</w:t>
      </w:r>
      <w:r w:rsidR="005D3E32">
        <w:t>nt or non-participant observer.</w:t>
      </w:r>
    </w:p>
    <w:p w:rsidR="009F6817" w:rsidRDefault="009F6817" w:rsidP="009F6817">
      <w:proofErr w:type="gramStart"/>
      <w:r>
        <w:lastRenderedPageBreak/>
        <w:t>3.If</w:t>
      </w:r>
      <w:proofErr w:type="gramEnd"/>
      <w:r>
        <w:t xml:space="preserve"> a participant, think about practicalities of recording data. For instance, it may not be possible to record events in detail if you are occupied in a task; you may have to settle for writing things up as so</w:t>
      </w:r>
      <w:r w:rsidR="005D3E32">
        <w:t>on as possible after the event.</w:t>
      </w:r>
    </w:p>
    <w:p w:rsidR="009F6817" w:rsidRDefault="009F6817" w:rsidP="009F6817">
      <w:proofErr w:type="gramStart"/>
      <w:r>
        <w:t>4.If</w:t>
      </w:r>
      <w:proofErr w:type="gramEnd"/>
      <w:r>
        <w:t xml:space="preserve"> a non-participant, determine how you will go about distancing yourself from the action. For instance, children may ask you (as an adult in the room) to help them with their work; a head teacher may ask</w:t>
      </w:r>
      <w:r w:rsidR="005D3E32">
        <w:t xml:space="preserve"> your advice about a decision).</w:t>
      </w:r>
    </w:p>
    <w:p w:rsidR="009F6817" w:rsidRDefault="009F6817" w:rsidP="009F6817">
      <w:proofErr w:type="gramStart"/>
      <w:r>
        <w:t>5.Be</w:t>
      </w:r>
      <w:proofErr w:type="gramEnd"/>
      <w:r>
        <w:t xml:space="preserve"> specific about what you want to observe. </w:t>
      </w:r>
      <w:r w:rsidR="005D3E32">
        <w:t xml:space="preserve">You cannot observe everything! </w:t>
      </w:r>
    </w:p>
    <w:p w:rsidR="009F6817" w:rsidRDefault="009F6817" w:rsidP="009F6817">
      <w:proofErr w:type="gramStart"/>
      <w:r>
        <w:t>6.Do</w:t>
      </w:r>
      <w:proofErr w:type="gramEnd"/>
      <w:r>
        <w:t xml:space="preserve"> not try to observe too much at once. Even if there are a number of things on your observation schedule, it is best to conc</w:t>
      </w:r>
      <w:r w:rsidR="005D3E32">
        <w:t>entrate on one thing at a time.</w:t>
      </w:r>
    </w:p>
    <w:p w:rsidR="009F6817" w:rsidRDefault="00111306" w:rsidP="009F6817">
      <w:proofErr w:type="gramStart"/>
      <w:r>
        <w:t>7</w:t>
      </w:r>
      <w:r w:rsidR="009F6817">
        <w:t>.Remember</w:t>
      </w:r>
      <w:proofErr w:type="gramEnd"/>
      <w:r w:rsidR="009F6817">
        <w:t xml:space="preserve"> that analysis of events takes much longer than observing them.</w:t>
      </w:r>
    </w:p>
    <w:p w:rsidR="009F6817" w:rsidRDefault="009F6817" w:rsidP="009F6817"/>
    <w:p w:rsidR="009F6817" w:rsidRPr="00111306" w:rsidRDefault="00111306" w:rsidP="009F6817">
      <w:pPr>
        <w:rPr>
          <w:sz w:val="28"/>
          <w:szCs w:val="28"/>
        </w:rPr>
      </w:pPr>
      <w:r>
        <w:rPr>
          <w:sz w:val="28"/>
          <w:szCs w:val="28"/>
        </w:rPr>
        <w:t xml:space="preserve"> INTERPRETATION IN CONTEXT</w:t>
      </w:r>
    </w:p>
    <w:p w:rsidR="009F6817" w:rsidRDefault="009F6817" w:rsidP="009F6817">
      <w:r>
        <w:t>All research findings require interpretation. Case study data ca</w:t>
      </w:r>
      <w:r w:rsidR="005D3E32">
        <w:t xml:space="preserve">n be analysed at three levels: </w:t>
      </w:r>
    </w:p>
    <w:p w:rsidR="009F6817" w:rsidRDefault="005D3E32" w:rsidP="009F6817">
      <w:r>
        <w:t>•descriptive level</w:t>
      </w:r>
    </w:p>
    <w:p w:rsidR="009F6817" w:rsidRDefault="005D3E32" w:rsidP="009F6817">
      <w:r>
        <w:t>•analytical level</w:t>
      </w:r>
    </w:p>
    <w:p w:rsidR="009F6817" w:rsidRDefault="005D3E32" w:rsidP="009F6817">
      <w:r>
        <w:t>•deliberative level</w:t>
      </w:r>
    </w:p>
    <w:p w:rsidR="009F6817" w:rsidRDefault="009F6817" w:rsidP="009F6817">
      <w:r>
        <w:t>The best studies</w:t>
      </w:r>
      <w:r w:rsidR="007F6E06">
        <w:t xml:space="preserve"> contain elements of all three.</w:t>
      </w:r>
    </w:p>
    <w:p w:rsidR="009F6817" w:rsidRDefault="005D3E32" w:rsidP="009F6817">
      <w:r>
        <w:t>(1) DESCRIPTIVE ELEMENT</w:t>
      </w:r>
    </w:p>
    <w:p w:rsidR="009F6817" w:rsidRDefault="009F6817" w:rsidP="009F6817">
      <w:r>
        <w:t xml:space="preserve">A straightforward description of </w:t>
      </w:r>
      <w:r w:rsidR="005D3E32">
        <w:t>events, solutions and outcomes</w:t>
      </w:r>
      <w:proofErr w:type="gramStart"/>
      <w:r w:rsidR="005D3E32">
        <w:t>.</w:t>
      </w:r>
      <w:r>
        <w:t>(</w:t>
      </w:r>
      <w:proofErr w:type="gramEnd"/>
      <w:r>
        <w:t>Empha</w:t>
      </w:r>
      <w:r w:rsidR="005D3E32">
        <w:t>sis upon precision and detail.)</w:t>
      </w:r>
    </w:p>
    <w:p w:rsidR="005D3E32" w:rsidRDefault="009F6817" w:rsidP="009F6817">
      <w:r>
        <w:t>VALUE: They help to build up a view of common or acceptable or apparently successful practice, however non-theoretical.</w:t>
      </w:r>
    </w:p>
    <w:p w:rsidR="009F6817" w:rsidRDefault="009F6817" w:rsidP="009F6817">
      <w:r>
        <w:t>LIMITATIONS: They fail to acknowledge the particularities of the single situation and the variables which need to be taken into account (though isolating the effects of interwoven variables</w:t>
      </w:r>
      <w:r w:rsidR="005D3E32">
        <w:t xml:space="preserve"> is difficult).</w:t>
      </w:r>
    </w:p>
    <w:p w:rsidR="009F6817" w:rsidRDefault="009F6817" w:rsidP="009F6817">
      <w:r>
        <w:t>DATA ACCUMULATION: based on close non-participant observations.</w:t>
      </w:r>
    </w:p>
    <w:p w:rsidR="009F6817" w:rsidRDefault="009F6817" w:rsidP="009F6817"/>
    <w:p w:rsidR="009F6817" w:rsidRDefault="005D3E32" w:rsidP="009F6817">
      <w:r>
        <w:t>(2) ANALYTICAL ELEMENT</w:t>
      </w:r>
    </w:p>
    <w:p w:rsidR="009F6817" w:rsidRDefault="009F6817" w:rsidP="009F6817">
      <w:r>
        <w:t>Where interpretations and meanings are drawn from the study, stated and presented in depth so that the reader who seeks understanding can see the context, know something of the history of (say) the inno</w:t>
      </w:r>
      <w:r w:rsidR="005D3E32">
        <w:t>vation, how it emerged and why.</w:t>
      </w:r>
    </w:p>
    <w:p w:rsidR="009F6817" w:rsidRDefault="009F6817" w:rsidP="009F6817">
      <w:r>
        <w:t>Analytical case studies consider one experience in the light of others and is concerned with process over a peri</w:t>
      </w:r>
      <w:r w:rsidR="005D3E32">
        <w:t>od of time as well as outcomes.</w:t>
      </w:r>
    </w:p>
    <w:p w:rsidR="009F6817" w:rsidRDefault="009F6817" w:rsidP="009F6817">
      <w:r>
        <w:t>LIKELY METHODS OF DATA</w:t>
      </w:r>
      <w:r w:rsidR="005D3E32">
        <w:t xml:space="preserve"> ACCUMULATION may include:</w:t>
      </w:r>
    </w:p>
    <w:p w:rsidR="009F6817" w:rsidRDefault="009F6817" w:rsidP="009F6817">
      <w:r>
        <w:t>•Question</w:t>
      </w:r>
      <w:r w:rsidR="005D3E32">
        <w:t>naires or structured interviews</w:t>
      </w:r>
    </w:p>
    <w:p w:rsidR="009F6817" w:rsidRDefault="005D3E32" w:rsidP="009F6817">
      <w:r>
        <w:t>•Observations of events</w:t>
      </w:r>
    </w:p>
    <w:p w:rsidR="009F6817" w:rsidRDefault="009F6817" w:rsidP="009F6817">
      <w:r>
        <w:t>•Informal conversations with</w:t>
      </w:r>
      <w:r w:rsidR="005D3E32">
        <w:t xml:space="preserve"> participants, past and present</w:t>
      </w:r>
    </w:p>
    <w:p w:rsidR="009F6817" w:rsidRDefault="009F6817" w:rsidP="009F6817">
      <w:r>
        <w:t>•Inspe</w:t>
      </w:r>
      <w:r w:rsidR="005D3E32">
        <w:t>ction of relevant documentation</w:t>
      </w:r>
    </w:p>
    <w:p w:rsidR="009F6817" w:rsidRDefault="005D3E32" w:rsidP="009F6817">
      <w:r>
        <w:t>(3) DELIBERATIVE ELEMENT</w:t>
      </w:r>
    </w:p>
    <w:p w:rsidR="009F6817" w:rsidRDefault="009F6817" w:rsidP="009F6817">
      <w:r>
        <w:t xml:space="preserve">The deliberative </w:t>
      </w:r>
      <w:r w:rsidR="005D3E32">
        <w:t xml:space="preserve">approach focuses attention on: </w:t>
      </w:r>
    </w:p>
    <w:p w:rsidR="009F6817" w:rsidRDefault="009F6817" w:rsidP="009F6817">
      <w:proofErr w:type="spellStart"/>
      <w:proofErr w:type="gramStart"/>
      <w:r>
        <w:lastRenderedPageBreak/>
        <w:t>a.how</w:t>
      </w:r>
      <w:proofErr w:type="spellEnd"/>
      <w:proofErr w:type="gramEnd"/>
      <w:r>
        <w:t xml:space="preserve"> things are brought a</w:t>
      </w:r>
      <w:r w:rsidR="005D3E32">
        <w:t>bout rather than what they are;</w:t>
      </w:r>
    </w:p>
    <w:p w:rsidR="009F6817" w:rsidRDefault="009F6817" w:rsidP="009F6817">
      <w:proofErr w:type="spellStart"/>
      <w:proofErr w:type="gramStart"/>
      <w:r>
        <w:t>b.different</w:t>
      </w:r>
      <w:proofErr w:type="spellEnd"/>
      <w:proofErr w:type="gramEnd"/>
      <w:r>
        <w:t xml:space="preserve"> experiences and v</w:t>
      </w:r>
      <w:r w:rsidR="005D3E32">
        <w:t>alue positions of participants;</w:t>
      </w:r>
    </w:p>
    <w:p w:rsidR="009F6817" w:rsidRDefault="009F6817" w:rsidP="009F6817">
      <w:proofErr w:type="spellStart"/>
      <w:proofErr w:type="gramStart"/>
      <w:r>
        <w:t>c.successive</w:t>
      </w:r>
      <w:proofErr w:type="spellEnd"/>
      <w:proofErr w:type="gramEnd"/>
      <w:r>
        <w:t xml:space="preserve"> phases in the process, including the negotiation of difficulties and cha</w:t>
      </w:r>
      <w:r w:rsidR="005D3E32">
        <w:t>rtering of unknown territories.</w:t>
      </w:r>
    </w:p>
    <w:p w:rsidR="009F6817" w:rsidRDefault="009F6817" w:rsidP="009F6817">
      <w:r>
        <w:t>That is, the deliberative process consists of a synthesis of the problems, proposals, arguments and clarification which are experienced by the participan</w:t>
      </w:r>
      <w:r w:rsidR="007F6E06">
        <w:t>ts in reaching a final outcome.</w:t>
      </w:r>
    </w:p>
    <w:p w:rsidR="007F6E06" w:rsidRDefault="007F6E06" w:rsidP="009F6817"/>
    <w:p w:rsidR="009F6817" w:rsidRDefault="007F6E06" w:rsidP="009F6817">
      <w:r>
        <w:t>Bibliography</w:t>
      </w:r>
    </w:p>
    <w:p w:rsidR="009F6817" w:rsidRDefault="009F6817" w:rsidP="009F6817">
      <w:r>
        <w:t>Thomas, G. (2011) How to do your case study: A Guide for Students</w:t>
      </w:r>
      <w:r w:rsidR="00111306">
        <w:t xml:space="preserve"> and Researchers. London: Sage.</w:t>
      </w:r>
    </w:p>
    <w:p w:rsidR="009F6817" w:rsidRDefault="009F6817" w:rsidP="009F6817">
      <w:proofErr w:type="spellStart"/>
      <w:r>
        <w:t>Bassey</w:t>
      </w:r>
      <w:proofErr w:type="spellEnd"/>
      <w:r>
        <w:t>, M. (1999) Case Study Research in Educational Settings, Mai</w:t>
      </w:r>
      <w:r w:rsidR="005D3E32">
        <w:t>denhead: Open University Press.</w:t>
      </w:r>
    </w:p>
    <w:p w:rsidR="009F6817" w:rsidRDefault="009F6817" w:rsidP="009F6817">
      <w:r>
        <w:t>Gillham, B. (2000) Case Study Resea</w:t>
      </w:r>
      <w:r w:rsidR="005D3E32">
        <w:t>rch Methods, London: Continuum.</w:t>
      </w:r>
    </w:p>
    <w:p w:rsidR="009F6817" w:rsidRDefault="009F6817" w:rsidP="009F6817">
      <w:proofErr w:type="spellStart"/>
      <w:r>
        <w:t>Golby</w:t>
      </w:r>
      <w:proofErr w:type="spellEnd"/>
      <w:r>
        <w:t>, M. (1993) Case Study as Educational Research, Ti</w:t>
      </w:r>
      <w:r w:rsidR="005D3E32">
        <w:t>verton:  Fair Way Publications.</w:t>
      </w:r>
    </w:p>
    <w:p w:rsidR="009F6817" w:rsidRDefault="009F6817" w:rsidP="009F6817">
      <w:r>
        <w:t xml:space="preserve">Kenny, WR &amp; </w:t>
      </w:r>
      <w:proofErr w:type="spellStart"/>
      <w:r>
        <w:t>Groteleuschen</w:t>
      </w:r>
      <w:proofErr w:type="spellEnd"/>
      <w:r>
        <w:t>, A. (1984) 'Making the case for case study' in Journal of Curriculum Stud</w:t>
      </w:r>
      <w:r w:rsidR="005D3E32">
        <w:t>ies, Vol. 16, No. 1, pp. 37-51.</w:t>
      </w:r>
    </w:p>
    <w:p w:rsidR="009F6817" w:rsidRDefault="009F6817" w:rsidP="009F6817">
      <w:r>
        <w:t>Simons, H. (1996) 'The paradox of case study', Cambridge Journal of Educati</w:t>
      </w:r>
      <w:r w:rsidR="005D3E32">
        <w:t>on, Vol. 26, No. 2, pp. 225-40.</w:t>
      </w:r>
    </w:p>
    <w:p w:rsidR="009F6817" w:rsidRDefault="009F6817" w:rsidP="009F6817">
      <w:r>
        <w:t xml:space="preserve">Stake, R.E. (1995) </w:t>
      </w:r>
      <w:proofErr w:type="gramStart"/>
      <w:r>
        <w:t>The</w:t>
      </w:r>
      <w:proofErr w:type="gramEnd"/>
      <w:r>
        <w:t xml:space="preserve"> Art of Cas</w:t>
      </w:r>
      <w:r w:rsidR="005D3E32">
        <w:t>e Study Research, London: Sage.</w:t>
      </w:r>
    </w:p>
    <w:p w:rsidR="009F6817" w:rsidRDefault="009F6817" w:rsidP="009F6817">
      <w:r>
        <w:t>Yin, R. K. (2003)   Case Study Research: Design and Methods, 3rd edition, London: Sag</w:t>
      </w:r>
      <w:r w:rsidR="005D3E32">
        <w:t>e Publications.</w:t>
      </w:r>
    </w:p>
    <w:p w:rsidR="0092370C" w:rsidRDefault="009F6817">
      <w:r>
        <w:t>© D Hayes, Faculty of Arts &amp; Education, University of Plymouth, 2006</w:t>
      </w:r>
    </w:p>
    <w:sectPr w:rsidR="0092370C" w:rsidSect="000D755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3622AE"/>
    <w:multiLevelType w:val="hybridMultilevel"/>
    <w:tmpl w:val="289AE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5E1788"/>
    <w:multiLevelType w:val="hybridMultilevel"/>
    <w:tmpl w:val="BCCC5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25D07B4"/>
    <w:multiLevelType w:val="hybridMultilevel"/>
    <w:tmpl w:val="EFB81F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3210341"/>
    <w:multiLevelType w:val="hybridMultilevel"/>
    <w:tmpl w:val="DEDA0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817"/>
    <w:rsid w:val="000D7556"/>
    <w:rsid w:val="00111306"/>
    <w:rsid w:val="00595B6C"/>
    <w:rsid w:val="005D3E32"/>
    <w:rsid w:val="007F6E06"/>
    <w:rsid w:val="0092370C"/>
    <w:rsid w:val="009F6817"/>
    <w:rsid w:val="00E12C4C"/>
    <w:rsid w:val="00E53297"/>
    <w:rsid w:val="00F34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87BDE4-E5CC-44CC-A584-DDEB5821F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68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2900</Words>
  <Characters>16532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2</cp:revision>
  <dcterms:created xsi:type="dcterms:W3CDTF">2016-08-24T11:40:00Z</dcterms:created>
  <dcterms:modified xsi:type="dcterms:W3CDTF">2016-08-24T11:40:00Z</dcterms:modified>
</cp:coreProperties>
</file>