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55132610"/>
        <w:docPartObj>
          <w:docPartGallery w:val="Cover Pages"/>
          <w:docPartUnique/>
        </w:docPartObj>
      </w:sdtPr>
      <w:sdtEndPr/>
      <w:sdtContent>
        <w:p w14:paraId="79B8008F" w14:textId="444829D6" w:rsidR="00576469" w:rsidRDefault="001F7622">
          <w:r>
            <w:rPr>
              <w:noProof/>
              <w:lang w:eastAsia="zh-CN"/>
            </w:rPr>
            <mc:AlternateContent>
              <mc:Choice Requires="wps">
                <w:drawing>
                  <wp:anchor distT="0" distB="0" distL="114300" distR="114300" simplePos="0" relativeHeight="251660288" behindDoc="0" locked="0" layoutInCell="1" allowOverlap="1" wp14:anchorId="0D346679" wp14:editId="2A1DB504">
                    <wp:simplePos x="0" y="0"/>
                    <wp:positionH relativeFrom="column">
                      <wp:posOffset>3093720</wp:posOffset>
                    </wp:positionH>
                    <wp:positionV relativeFrom="paragraph">
                      <wp:posOffset>4699000</wp:posOffset>
                    </wp:positionV>
                    <wp:extent cx="2413590" cy="460434"/>
                    <wp:effectExtent l="0" t="0" r="0" b="0"/>
                    <wp:wrapNone/>
                    <wp:docPr id="1" name="Text Box 1"/>
                    <wp:cNvGraphicFramePr/>
                    <a:graphic xmlns:a="http://schemas.openxmlformats.org/drawingml/2006/main">
                      <a:graphicData uri="http://schemas.microsoft.com/office/word/2010/wordprocessingShape">
                        <wps:wsp>
                          <wps:cNvSpPr txBox="1"/>
                          <wps:spPr>
                            <a:xfrm>
                              <a:off x="0" y="0"/>
                              <a:ext cx="2413590" cy="460434"/>
                            </a:xfrm>
                            <a:prstGeom prst="rect">
                              <a:avLst/>
                            </a:prstGeom>
                            <a:noFill/>
                            <a:ln w="6350">
                              <a:noFill/>
                            </a:ln>
                          </wps:spPr>
                          <wps:txbx>
                            <w:txbxContent>
                              <w:p w14:paraId="2A50FDF6" w14:textId="78374C1B" w:rsidR="001F7622" w:rsidRPr="001F7622" w:rsidRDefault="001F7622">
                                <w:pPr>
                                  <w:rPr>
                                    <w:rFonts w:ascii="Arial Narrow" w:hAnsi="Arial Narrow"/>
                                  </w:rPr>
                                </w:pPr>
                                <w:r w:rsidRPr="001F7622">
                                  <w:rPr>
                                    <w:rFonts w:ascii="Arial Narrow" w:hAnsi="Arial Narrow"/>
                                  </w:rPr>
                                  <w:t xml:space="preserve">LECTURER:  </w:t>
                                </w:r>
                                <w:proofErr w:type="spellStart"/>
                                <w:r w:rsidRPr="001F7622">
                                  <w:rPr>
                                    <w:rFonts w:ascii="Arial Narrow" w:hAnsi="Arial Narrow"/>
                                  </w:rPr>
                                  <w:t>Dr.</w:t>
                                </w:r>
                                <w:proofErr w:type="spellEnd"/>
                                <w:r w:rsidRPr="001F7622">
                                  <w:rPr>
                                    <w:rFonts w:ascii="Arial Narrow" w:hAnsi="Arial Narrow"/>
                                  </w:rPr>
                                  <w:t xml:space="preserve"> Obinna Nkwocha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346679" id="_x0000_t202" coordsize="21600,21600" o:spt="202" path="m,l,21600r21600,l21600,xe">
                    <v:stroke joinstyle="miter"/>
                    <v:path gradientshapeok="t" o:connecttype="rect"/>
                  </v:shapetype>
                  <v:shape id="Text Box 1" o:spid="_x0000_s1026" type="#_x0000_t202" style="position:absolute;margin-left:243.6pt;margin-top:370pt;width:190.05pt;height:3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" filled="f" stroked="f" strokeweight=".5pt">
                    <v:textbox>
                      <w:txbxContent>
                        <w:p w14:paraId="2A50FDF6" w14:textId="78374C1B" w:rsidR="001F7622" w:rsidRPr="001F7622" w:rsidRDefault="001F7622">
                          <w:pPr>
                            <w:rPr>
                              <w:rFonts w:ascii="Arial Narrow" w:hAnsi="Arial Narrow"/>
                            </w:rPr>
                          </w:pPr>
                          <w:r w:rsidRPr="001F7622">
                            <w:rPr>
                              <w:rFonts w:ascii="Arial Narrow" w:hAnsi="Arial Narrow"/>
                            </w:rPr>
                            <w:t xml:space="preserve">LECTURER:  </w:t>
                          </w:r>
                          <w:proofErr w:type="spellStart"/>
                          <w:r w:rsidRPr="001F7622">
                            <w:rPr>
                              <w:rFonts w:ascii="Arial Narrow" w:hAnsi="Arial Narrow"/>
                            </w:rPr>
                            <w:t>Dr.</w:t>
                          </w:r>
                          <w:proofErr w:type="spellEnd"/>
                          <w:r w:rsidRPr="001F7622">
                            <w:rPr>
                              <w:rFonts w:ascii="Arial Narrow" w:hAnsi="Arial Narrow"/>
                            </w:rPr>
                            <w:t xml:space="preserve"> Obinna Nkwocha</w:t>
                          </w:r>
                        </w:p>
                      </w:txbxContent>
                    </v:textbox>
                  </v:shape>
                </w:pict>
              </mc:Fallback>
            </mc:AlternateContent>
          </w:r>
          <w:r>
            <w:rPr>
              <w:noProof/>
              <w:lang w:eastAsia="zh-CN"/>
            </w:rPr>
            <mc:AlternateContent>
              <mc:Choice Requires="wps">
                <w:drawing>
                  <wp:anchor distT="0" distB="0" distL="114300" distR="114300" simplePos="0" relativeHeight="251659264" behindDoc="0" locked="0" layoutInCell="1" allowOverlap="1" wp14:anchorId="6C97E47F" wp14:editId="5E6082BE">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F7622" w14:paraId="5A04A735" w14:textId="77777777">
                                  <w:trPr>
                                    <w:jc w:val="center"/>
                                  </w:trPr>
                                  <w:tc>
                                    <w:tcPr>
                                      <w:tcW w:w="2568" w:type="pct"/>
                                      <w:vAlign w:val="center"/>
                                    </w:tcPr>
                                    <w:p w14:paraId="4AD8A4F5" w14:textId="77777777" w:rsidR="001F7622" w:rsidRDefault="001F7622">
                                      <w:pPr>
                                        <w:jc w:val="right"/>
                                      </w:pPr>
                                      <w:r>
                                        <w:rPr>
                                          <w:noProof/>
                                        </w:rPr>
                                        <w:drawing>
                                          <wp:inline distT="0" distB="0" distL="0" distR="0" wp14:anchorId="3C261881" wp14:editId="18B14782">
                                            <wp:extent cx="3065006" cy="230553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305535"/>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3D32ED" w14:textId="7ADAAB02" w:rsidR="001F7622" w:rsidRPr="001F7622" w:rsidRDefault="001F7622">
                                          <w:pPr>
                                            <w:pStyle w:val="NoSpacing"/>
                                            <w:spacing w:line="312" w:lineRule="auto"/>
                                            <w:jc w:val="right"/>
                                            <w:rPr>
                                              <w:caps/>
                                              <w:color w:val="191919" w:themeColor="text1" w:themeTint="E6"/>
                                              <w:sz w:val="40"/>
                                              <w:szCs w:val="40"/>
                                            </w:rPr>
                                          </w:pPr>
                                          <w:r w:rsidRPr="001F7622">
                                            <w:rPr>
                                              <w:caps/>
                                              <w:color w:val="191919" w:themeColor="text1" w:themeTint="E6"/>
                                              <w:sz w:val="40"/>
                                              <w:szCs w:val="40"/>
                                            </w:rPr>
                                            <w:t>Customer Relationship Management and Ethical Practices</w:t>
                                          </w:r>
                                        </w:p>
                                      </w:sdtContent>
                                    </w:sdt>
                                    <w:p w14:paraId="6AD7ABD3" w14:textId="685375D2" w:rsidR="001F7622" w:rsidRDefault="001F7622">
                                      <w:pPr>
                                        <w:jc w:val="right"/>
                                      </w:pPr>
                                    </w:p>
                                  </w:tc>
                                  <w:tc>
                                    <w:tcPr>
                                      <w:tcW w:w="2432" w:type="pct"/>
                                      <w:vAlign w:val="center"/>
                                    </w:tcPr>
                                    <w:p w14:paraId="334F836E" w14:textId="096D0615" w:rsidR="001F7622" w:rsidRDefault="001F7622" w:rsidP="001F7622">
                                      <w:pPr>
                                        <w:rPr>
                                          <w:color w:val="000000" w:themeColor="text1"/>
                                        </w:rPr>
                                      </w:pPr>
                                      <w:r w:rsidRPr="001F7622">
                                        <w:rPr>
                                          <w:color w:val="000000" w:themeColor="text1"/>
                                        </w:rPr>
                                        <w:t xml:space="preserve"> </w:t>
                                      </w:r>
                                      <w:sdt>
                                        <w:sdtPr>
                                          <w:rPr>
                                            <w:rFonts w:ascii="Arial Narrow" w:hAnsi="Arial Narrow"/>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r w:rsidRPr="001F7622">
                                            <w:rPr>
                                              <w:rFonts w:ascii="Arial Narrow" w:hAnsi="Arial Narrow"/>
                                              <w:color w:val="000000" w:themeColor="text1"/>
                                            </w:rPr>
                                            <w:t>Module: Understanding and Engaging in the Customer Experience</w:t>
                                          </w:r>
                                        </w:sdtContent>
                                      </w:sdt>
                                    </w:p>
                                    <w:p w14:paraId="6EE7B60F" w14:textId="326E271F" w:rsidR="001F7622" w:rsidRPr="001F7622" w:rsidRDefault="001F7622">
                                      <w:pPr>
                                        <w:pStyle w:val="NoSpacing"/>
                                        <w:rPr>
                                          <w:rFonts w:ascii="Arial Narrow" w:hAnsi="Arial Narrow"/>
                                          <w:caps/>
                                          <w:color w:val="000000" w:themeColor="text1"/>
                                          <w:sz w:val="24"/>
                                          <w:szCs w:val="24"/>
                                        </w:rPr>
                                      </w:pPr>
                                      <w:r w:rsidRPr="001F7622">
                                        <w:rPr>
                                          <w:rFonts w:ascii="Arial Narrow" w:hAnsi="Arial Narrow"/>
                                          <w:caps/>
                                          <w:color w:val="000000" w:themeColor="text1"/>
                                          <w:sz w:val="24"/>
                                          <w:szCs w:val="24"/>
                                        </w:rPr>
                                        <w:t>Module code: BMSW 5103</w:t>
                                      </w:r>
                                    </w:p>
                                    <w:sdt>
                                      <w:sdtPr>
                                        <w:rPr>
                                          <w:rFonts w:ascii="Arial Narrow" w:hAnsi="Arial Narrow"/>
                                          <w:color w:val="000000" w:themeColor="text1"/>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C02824" w14:textId="5E8E64AE" w:rsidR="001F7622" w:rsidRDefault="00B84792">
                                          <w:pPr>
                                            <w:pStyle w:val="NoSpacing"/>
                                            <w:rPr>
                                              <w:color w:val="ED7D31" w:themeColor="accent2"/>
                                              <w:sz w:val="26"/>
                                              <w:szCs w:val="26"/>
                                            </w:rPr>
                                          </w:pPr>
                                          <w:r>
                                            <w:rPr>
                                              <w:rFonts w:ascii="Arial Narrow" w:hAnsi="Arial Narrow"/>
                                              <w:color w:val="000000" w:themeColor="text1"/>
                                              <w:sz w:val="24"/>
                                              <w:szCs w:val="24"/>
                                            </w:rPr>
                                            <w:t xml:space="preserve">STUDENT NAME: Bianca </w:t>
                                          </w:r>
                                          <w:proofErr w:type="spellStart"/>
                                          <w:r>
                                            <w:rPr>
                                              <w:rFonts w:ascii="Arial Narrow" w:hAnsi="Arial Narrow"/>
                                              <w:color w:val="000000" w:themeColor="text1"/>
                                              <w:sz w:val="24"/>
                                              <w:szCs w:val="24"/>
                                            </w:rPr>
                                            <w:t>Suleap</w:t>
                                          </w:r>
                                          <w:proofErr w:type="spellEnd"/>
                                        </w:p>
                                      </w:sdtContent>
                                    </w:sdt>
                                    <w:p w14:paraId="63D0BD8D" w14:textId="5F259C73" w:rsidR="001F7622" w:rsidRDefault="0092053C">
                                      <w:pPr>
                                        <w:pStyle w:val="NoSpacing"/>
                                      </w:pPr>
                                      <w:sdt>
                                        <w:sdtPr>
                                          <w:rPr>
                                            <w:rFonts w:ascii="Arial Narrow" w:hAnsi="Arial Narrow"/>
                                            <w:color w:val="000000" w:themeColor="text1"/>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F7622" w:rsidRPr="001F7622">
                                            <w:rPr>
                                              <w:rFonts w:ascii="Arial Narrow" w:hAnsi="Arial Narrow"/>
                                              <w:color w:val="000000" w:themeColor="text1"/>
                                              <w:sz w:val="24"/>
                                              <w:szCs w:val="24"/>
                                            </w:rPr>
                                            <w:t>STUDENT ID NUMBER: 1918286</w:t>
                                          </w:r>
                                        </w:sdtContent>
                                      </w:sdt>
                                    </w:p>
                                  </w:tc>
                                </w:tr>
                              </w:tbl>
                              <w:p w14:paraId="7F8F860D" w14:textId="77777777" w:rsidR="001F7622" w:rsidRDefault="001F762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C97E47F"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A17jhwIAAIg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F7622" w14:paraId="5A04A735" w14:textId="77777777">
                            <w:trPr>
                              <w:jc w:val="center"/>
                            </w:trPr>
                            <w:tc>
                              <w:tcPr>
                                <w:tcW w:w="2568" w:type="pct"/>
                                <w:vAlign w:val="center"/>
                              </w:tcPr>
                              <w:p w14:paraId="4AD8A4F5" w14:textId="77777777" w:rsidR="001F7622" w:rsidRDefault="001F7622">
                                <w:pPr>
                                  <w:jc w:val="right"/>
                                </w:pPr>
                                <w:r>
                                  <w:rPr>
                                    <w:noProof/>
                                  </w:rPr>
                                  <w:drawing>
                                    <wp:inline distT="0" distB="0" distL="0" distR="0" wp14:anchorId="3C261881" wp14:editId="18B14782">
                                      <wp:extent cx="3065006" cy="230553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305535"/>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3D32ED" w14:textId="7ADAAB02" w:rsidR="001F7622" w:rsidRPr="001F7622" w:rsidRDefault="001F7622">
                                    <w:pPr>
                                      <w:pStyle w:val="NoSpacing"/>
                                      <w:spacing w:line="312" w:lineRule="auto"/>
                                      <w:jc w:val="right"/>
                                      <w:rPr>
                                        <w:caps/>
                                        <w:color w:val="191919" w:themeColor="text1" w:themeTint="E6"/>
                                        <w:sz w:val="40"/>
                                        <w:szCs w:val="40"/>
                                      </w:rPr>
                                    </w:pPr>
                                    <w:r w:rsidRPr="001F7622">
                                      <w:rPr>
                                        <w:caps/>
                                        <w:color w:val="191919" w:themeColor="text1" w:themeTint="E6"/>
                                        <w:sz w:val="40"/>
                                        <w:szCs w:val="40"/>
                                      </w:rPr>
                                      <w:t>Customer Relationship Management and Ethical Practices</w:t>
                                    </w:r>
                                  </w:p>
                                </w:sdtContent>
                              </w:sdt>
                              <w:p w14:paraId="6AD7ABD3" w14:textId="685375D2" w:rsidR="001F7622" w:rsidRDefault="001F7622">
                                <w:pPr>
                                  <w:jc w:val="right"/>
                                </w:pPr>
                              </w:p>
                            </w:tc>
                            <w:tc>
                              <w:tcPr>
                                <w:tcW w:w="2432" w:type="pct"/>
                                <w:vAlign w:val="center"/>
                              </w:tcPr>
                              <w:p w14:paraId="334F836E" w14:textId="096D0615" w:rsidR="001F7622" w:rsidRDefault="001F7622" w:rsidP="001F7622">
                                <w:pPr>
                                  <w:rPr>
                                    <w:color w:val="000000" w:themeColor="text1"/>
                                  </w:rPr>
                                </w:pPr>
                                <w:r w:rsidRPr="001F7622">
                                  <w:rPr>
                                    <w:color w:val="000000" w:themeColor="text1"/>
                                  </w:rPr>
                                  <w:t xml:space="preserve"> </w:t>
                                </w:r>
                                <w:sdt>
                                  <w:sdtPr>
                                    <w:rPr>
                                      <w:rFonts w:ascii="Arial Narrow" w:hAnsi="Arial Narrow"/>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r w:rsidRPr="001F7622">
                                      <w:rPr>
                                        <w:rFonts w:ascii="Arial Narrow" w:hAnsi="Arial Narrow"/>
                                        <w:color w:val="000000" w:themeColor="text1"/>
                                      </w:rPr>
                                      <w:t>Module: Understanding and Engaging in the Customer Experience</w:t>
                                    </w:r>
                                  </w:sdtContent>
                                </w:sdt>
                              </w:p>
                              <w:p w14:paraId="6EE7B60F" w14:textId="326E271F" w:rsidR="001F7622" w:rsidRPr="001F7622" w:rsidRDefault="001F7622">
                                <w:pPr>
                                  <w:pStyle w:val="NoSpacing"/>
                                  <w:rPr>
                                    <w:rFonts w:ascii="Arial Narrow" w:hAnsi="Arial Narrow"/>
                                    <w:caps/>
                                    <w:color w:val="000000" w:themeColor="text1"/>
                                    <w:sz w:val="24"/>
                                    <w:szCs w:val="24"/>
                                  </w:rPr>
                                </w:pPr>
                                <w:r w:rsidRPr="001F7622">
                                  <w:rPr>
                                    <w:rFonts w:ascii="Arial Narrow" w:hAnsi="Arial Narrow"/>
                                    <w:caps/>
                                    <w:color w:val="000000" w:themeColor="text1"/>
                                    <w:sz w:val="24"/>
                                    <w:szCs w:val="24"/>
                                  </w:rPr>
                                  <w:t>Module code: BMSW 5103</w:t>
                                </w:r>
                              </w:p>
                              <w:sdt>
                                <w:sdtPr>
                                  <w:rPr>
                                    <w:rFonts w:ascii="Arial Narrow" w:hAnsi="Arial Narrow"/>
                                    <w:color w:val="000000" w:themeColor="text1"/>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C02824" w14:textId="5E8E64AE" w:rsidR="001F7622" w:rsidRDefault="00B84792">
                                    <w:pPr>
                                      <w:pStyle w:val="NoSpacing"/>
                                      <w:rPr>
                                        <w:color w:val="ED7D31" w:themeColor="accent2"/>
                                        <w:sz w:val="26"/>
                                        <w:szCs w:val="26"/>
                                      </w:rPr>
                                    </w:pPr>
                                    <w:r>
                                      <w:rPr>
                                        <w:rFonts w:ascii="Arial Narrow" w:hAnsi="Arial Narrow"/>
                                        <w:color w:val="000000" w:themeColor="text1"/>
                                        <w:sz w:val="24"/>
                                        <w:szCs w:val="24"/>
                                      </w:rPr>
                                      <w:t xml:space="preserve">STUDENT NAME: Bianca </w:t>
                                    </w:r>
                                    <w:proofErr w:type="spellStart"/>
                                    <w:r>
                                      <w:rPr>
                                        <w:rFonts w:ascii="Arial Narrow" w:hAnsi="Arial Narrow"/>
                                        <w:color w:val="000000" w:themeColor="text1"/>
                                        <w:sz w:val="24"/>
                                        <w:szCs w:val="24"/>
                                      </w:rPr>
                                      <w:t>Suleap</w:t>
                                    </w:r>
                                    <w:proofErr w:type="spellEnd"/>
                                  </w:p>
                                </w:sdtContent>
                              </w:sdt>
                              <w:p w14:paraId="63D0BD8D" w14:textId="5F259C73" w:rsidR="001F7622" w:rsidRDefault="0092053C">
                                <w:pPr>
                                  <w:pStyle w:val="NoSpacing"/>
                                </w:pPr>
                                <w:sdt>
                                  <w:sdtPr>
                                    <w:rPr>
                                      <w:rFonts w:ascii="Arial Narrow" w:hAnsi="Arial Narrow"/>
                                      <w:color w:val="000000" w:themeColor="text1"/>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F7622" w:rsidRPr="001F7622">
                                      <w:rPr>
                                        <w:rFonts w:ascii="Arial Narrow" w:hAnsi="Arial Narrow"/>
                                        <w:color w:val="000000" w:themeColor="text1"/>
                                        <w:sz w:val="24"/>
                                        <w:szCs w:val="24"/>
                                      </w:rPr>
                                      <w:t>STUDENT ID NUMBER: 1918286</w:t>
                                    </w:r>
                                  </w:sdtContent>
                                </w:sdt>
                              </w:p>
                            </w:tc>
                          </w:tr>
                        </w:tbl>
                        <w:p w14:paraId="7F8F860D" w14:textId="77777777" w:rsidR="001F7622" w:rsidRDefault="001F7622"/>
                      </w:txbxContent>
                    </v:textbox>
                    <w10:wrap anchorx="page" anchory="page"/>
                  </v:shape>
                </w:pict>
              </mc:Fallback>
            </mc:AlternateContent>
          </w:r>
          <w:r w:rsidR="00916FDC">
            <w:br w:type="page"/>
          </w:r>
        </w:p>
        <w:sdt>
          <w:sdtPr>
            <w:id w:val="119981354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2FA6490" w14:textId="0038F2A8" w:rsidR="00576469" w:rsidRDefault="00576469">
              <w:pPr>
                <w:pStyle w:val="TOCHeading"/>
              </w:pPr>
              <w:r>
                <w:t>Table of Contents</w:t>
              </w:r>
            </w:p>
            <w:p w14:paraId="11319573" w14:textId="58B00CA2" w:rsidR="00576469" w:rsidRDefault="00576469">
              <w:pPr>
                <w:pStyle w:val="TOC1"/>
                <w:tabs>
                  <w:tab w:val="right" w:leader="dot" w:pos="9016"/>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78190688" w:history="1">
                <w:r w:rsidRPr="00601DA9">
                  <w:rPr>
                    <w:rStyle w:val="Hyperlink"/>
                    <w:noProof/>
                  </w:rPr>
                  <w:t>Introduction:</w:t>
                </w:r>
                <w:r>
                  <w:rPr>
                    <w:noProof/>
                    <w:webHidden/>
                  </w:rPr>
                  <w:tab/>
                </w:r>
                <w:r>
                  <w:rPr>
                    <w:noProof/>
                    <w:webHidden/>
                  </w:rPr>
                  <w:fldChar w:fldCharType="begin"/>
                </w:r>
                <w:r>
                  <w:rPr>
                    <w:noProof/>
                    <w:webHidden/>
                  </w:rPr>
                  <w:instrText xml:space="preserve"> PAGEREF _Toc78190688 \h </w:instrText>
                </w:r>
                <w:r>
                  <w:rPr>
                    <w:noProof/>
                    <w:webHidden/>
                  </w:rPr>
                </w:r>
                <w:r>
                  <w:rPr>
                    <w:noProof/>
                    <w:webHidden/>
                  </w:rPr>
                  <w:fldChar w:fldCharType="separate"/>
                </w:r>
                <w:r>
                  <w:rPr>
                    <w:noProof/>
                    <w:webHidden/>
                  </w:rPr>
                  <w:t>2</w:t>
                </w:r>
                <w:r>
                  <w:rPr>
                    <w:noProof/>
                    <w:webHidden/>
                  </w:rPr>
                  <w:fldChar w:fldCharType="end"/>
                </w:r>
              </w:hyperlink>
            </w:p>
            <w:p w14:paraId="363F1FD7" w14:textId="68EDA8AF"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89" w:history="1">
                <w:r w:rsidRPr="00601DA9">
                  <w:rPr>
                    <w:rStyle w:val="Hyperlink"/>
                    <w:noProof/>
                  </w:rPr>
                  <w:t>Body of work</w:t>
                </w:r>
                <w:r>
                  <w:rPr>
                    <w:noProof/>
                    <w:webHidden/>
                  </w:rPr>
                  <w:tab/>
                </w:r>
                <w:r>
                  <w:rPr>
                    <w:noProof/>
                    <w:webHidden/>
                  </w:rPr>
                  <w:fldChar w:fldCharType="begin"/>
                </w:r>
                <w:r>
                  <w:rPr>
                    <w:noProof/>
                    <w:webHidden/>
                  </w:rPr>
                  <w:instrText xml:space="preserve"> PAGEREF _Toc78190689 \h </w:instrText>
                </w:r>
                <w:r>
                  <w:rPr>
                    <w:noProof/>
                    <w:webHidden/>
                  </w:rPr>
                </w:r>
                <w:r>
                  <w:rPr>
                    <w:noProof/>
                    <w:webHidden/>
                  </w:rPr>
                  <w:fldChar w:fldCharType="separate"/>
                </w:r>
                <w:r>
                  <w:rPr>
                    <w:noProof/>
                    <w:webHidden/>
                  </w:rPr>
                  <w:t>2</w:t>
                </w:r>
                <w:r>
                  <w:rPr>
                    <w:noProof/>
                    <w:webHidden/>
                  </w:rPr>
                  <w:fldChar w:fldCharType="end"/>
                </w:r>
              </w:hyperlink>
            </w:p>
            <w:p w14:paraId="2EB54463" w14:textId="1BC3CF09"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0" w:history="1">
                <w:r w:rsidRPr="00601DA9">
                  <w:rPr>
                    <w:rStyle w:val="Hyperlink"/>
                    <w:noProof/>
                  </w:rPr>
                  <w:t>Marketing Ethics</w:t>
                </w:r>
                <w:r>
                  <w:rPr>
                    <w:noProof/>
                    <w:webHidden/>
                  </w:rPr>
                  <w:tab/>
                </w:r>
                <w:r>
                  <w:rPr>
                    <w:noProof/>
                    <w:webHidden/>
                  </w:rPr>
                  <w:fldChar w:fldCharType="begin"/>
                </w:r>
                <w:r>
                  <w:rPr>
                    <w:noProof/>
                    <w:webHidden/>
                  </w:rPr>
                  <w:instrText xml:space="preserve"> PAGEREF _Toc78190690 \h </w:instrText>
                </w:r>
                <w:r>
                  <w:rPr>
                    <w:noProof/>
                    <w:webHidden/>
                  </w:rPr>
                </w:r>
                <w:r>
                  <w:rPr>
                    <w:noProof/>
                    <w:webHidden/>
                  </w:rPr>
                  <w:fldChar w:fldCharType="separate"/>
                </w:r>
                <w:r>
                  <w:rPr>
                    <w:noProof/>
                    <w:webHidden/>
                  </w:rPr>
                  <w:t>2</w:t>
                </w:r>
                <w:r>
                  <w:rPr>
                    <w:noProof/>
                    <w:webHidden/>
                  </w:rPr>
                  <w:fldChar w:fldCharType="end"/>
                </w:r>
              </w:hyperlink>
            </w:p>
            <w:p w14:paraId="7B0D562A" w14:textId="1B7D46D3"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1" w:history="1">
                <w:r w:rsidRPr="00601DA9">
                  <w:rPr>
                    <w:rStyle w:val="Hyperlink"/>
                    <w:noProof/>
                  </w:rPr>
                  <w:t>Marketing Ethics Norms:</w:t>
                </w:r>
                <w:r>
                  <w:rPr>
                    <w:noProof/>
                    <w:webHidden/>
                  </w:rPr>
                  <w:tab/>
                </w:r>
                <w:r>
                  <w:rPr>
                    <w:noProof/>
                    <w:webHidden/>
                  </w:rPr>
                  <w:fldChar w:fldCharType="begin"/>
                </w:r>
                <w:r>
                  <w:rPr>
                    <w:noProof/>
                    <w:webHidden/>
                  </w:rPr>
                  <w:instrText xml:space="preserve"> PAGEREF _Toc78190691 \h </w:instrText>
                </w:r>
                <w:r>
                  <w:rPr>
                    <w:noProof/>
                    <w:webHidden/>
                  </w:rPr>
                </w:r>
                <w:r>
                  <w:rPr>
                    <w:noProof/>
                    <w:webHidden/>
                  </w:rPr>
                  <w:fldChar w:fldCharType="separate"/>
                </w:r>
                <w:r>
                  <w:rPr>
                    <w:noProof/>
                    <w:webHidden/>
                  </w:rPr>
                  <w:t>3</w:t>
                </w:r>
                <w:r>
                  <w:rPr>
                    <w:noProof/>
                    <w:webHidden/>
                  </w:rPr>
                  <w:fldChar w:fldCharType="end"/>
                </w:r>
              </w:hyperlink>
            </w:p>
            <w:p w14:paraId="49AF7F0B" w14:textId="0B544DBA"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2" w:history="1">
                <w:r w:rsidRPr="00601DA9">
                  <w:rPr>
                    <w:rStyle w:val="Hyperlink"/>
                    <w:noProof/>
                  </w:rPr>
                  <w:t>Ethical norms of Asda supermarket:</w:t>
                </w:r>
                <w:r>
                  <w:rPr>
                    <w:noProof/>
                    <w:webHidden/>
                  </w:rPr>
                  <w:tab/>
                </w:r>
                <w:r>
                  <w:rPr>
                    <w:noProof/>
                    <w:webHidden/>
                  </w:rPr>
                  <w:fldChar w:fldCharType="begin"/>
                </w:r>
                <w:r>
                  <w:rPr>
                    <w:noProof/>
                    <w:webHidden/>
                  </w:rPr>
                  <w:instrText xml:space="preserve"> PAGEREF _Toc78190692 \h </w:instrText>
                </w:r>
                <w:r>
                  <w:rPr>
                    <w:noProof/>
                    <w:webHidden/>
                  </w:rPr>
                </w:r>
                <w:r>
                  <w:rPr>
                    <w:noProof/>
                    <w:webHidden/>
                  </w:rPr>
                  <w:fldChar w:fldCharType="separate"/>
                </w:r>
                <w:r>
                  <w:rPr>
                    <w:noProof/>
                    <w:webHidden/>
                  </w:rPr>
                  <w:t>3</w:t>
                </w:r>
                <w:r>
                  <w:rPr>
                    <w:noProof/>
                    <w:webHidden/>
                  </w:rPr>
                  <w:fldChar w:fldCharType="end"/>
                </w:r>
              </w:hyperlink>
            </w:p>
            <w:p w14:paraId="6CA9B783" w14:textId="3CB39A0A"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3" w:history="1">
                <w:r w:rsidRPr="00601DA9">
                  <w:rPr>
                    <w:rStyle w:val="Hyperlink"/>
                    <w:noProof/>
                  </w:rPr>
                  <w:t>Sustainable Marketing:</w:t>
                </w:r>
                <w:r>
                  <w:rPr>
                    <w:noProof/>
                    <w:webHidden/>
                  </w:rPr>
                  <w:tab/>
                </w:r>
                <w:r>
                  <w:rPr>
                    <w:noProof/>
                    <w:webHidden/>
                  </w:rPr>
                  <w:fldChar w:fldCharType="begin"/>
                </w:r>
                <w:r>
                  <w:rPr>
                    <w:noProof/>
                    <w:webHidden/>
                  </w:rPr>
                  <w:instrText xml:space="preserve"> PAGEREF _Toc78190693 \h </w:instrText>
                </w:r>
                <w:r>
                  <w:rPr>
                    <w:noProof/>
                    <w:webHidden/>
                  </w:rPr>
                </w:r>
                <w:r>
                  <w:rPr>
                    <w:noProof/>
                    <w:webHidden/>
                  </w:rPr>
                  <w:fldChar w:fldCharType="separate"/>
                </w:r>
                <w:r>
                  <w:rPr>
                    <w:noProof/>
                    <w:webHidden/>
                  </w:rPr>
                  <w:t>4</w:t>
                </w:r>
                <w:r>
                  <w:rPr>
                    <w:noProof/>
                    <w:webHidden/>
                  </w:rPr>
                  <w:fldChar w:fldCharType="end"/>
                </w:r>
              </w:hyperlink>
            </w:p>
            <w:p w14:paraId="45F219B8" w14:textId="6A42DFCA"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4" w:history="1">
                <w:r w:rsidRPr="00601DA9">
                  <w:rPr>
                    <w:rStyle w:val="Hyperlink"/>
                    <w:noProof/>
                  </w:rPr>
                  <w:t>Marketing Social Criticism:</w:t>
                </w:r>
                <w:r>
                  <w:rPr>
                    <w:noProof/>
                    <w:webHidden/>
                  </w:rPr>
                  <w:tab/>
                </w:r>
                <w:r>
                  <w:rPr>
                    <w:noProof/>
                    <w:webHidden/>
                  </w:rPr>
                  <w:fldChar w:fldCharType="begin"/>
                </w:r>
                <w:r>
                  <w:rPr>
                    <w:noProof/>
                    <w:webHidden/>
                  </w:rPr>
                  <w:instrText xml:space="preserve"> PAGEREF _Toc78190694 \h </w:instrText>
                </w:r>
                <w:r>
                  <w:rPr>
                    <w:noProof/>
                    <w:webHidden/>
                  </w:rPr>
                </w:r>
                <w:r>
                  <w:rPr>
                    <w:noProof/>
                    <w:webHidden/>
                  </w:rPr>
                  <w:fldChar w:fldCharType="separate"/>
                </w:r>
                <w:r>
                  <w:rPr>
                    <w:noProof/>
                    <w:webHidden/>
                  </w:rPr>
                  <w:t>5</w:t>
                </w:r>
                <w:r>
                  <w:rPr>
                    <w:noProof/>
                    <w:webHidden/>
                  </w:rPr>
                  <w:fldChar w:fldCharType="end"/>
                </w:r>
              </w:hyperlink>
            </w:p>
            <w:p w14:paraId="73D18EDE" w14:textId="05E6AD1B"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5" w:history="1">
                <w:r w:rsidRPr="00601DA9">
                  <w:rPr>
                    <w:rStyle w:val="Hyperlink"/>
                    <w:noProof/>
                  </w:rPr>
                  <w:t>Consumer Actions to Promote Sustainable Marketing</w:t>
                </w:r>
                <w:r>
                  <w:rPr>
                    <w:noProof/>
                    <w:webHidden/>
                  </w:rPr>
                  <w:tab/>
                </w:r>
                <w:r>
                  <w:rPr>
                    <w:noProof/>
                    <w:webHidden/>
                  </w:rPr>
                  <w:fldChar w:fldCharType="begin"/>
                </w:r>
                <w:r>
                  <w:rPr>
                    <w:noProof/>
                    <w:webHidden/>
                  </w:rPr>
                  <w:instrText xml:space="preserve"> PAGEREF _Toc78190695 \h </w:instrText>
                </w:r>
                <w:r>
                  <w:rPr>
                    <w:noProof/>
                    <w:webHidden/>
                  </w:rPr>
                </w:r>
                <w:r>
                  <w:rPr>
                    <w:noProof/>
                    <w:webHidden/>
                  </w:rPr>
                  <w:fldChar w:fldCharType="separate"/>
                </w:r>
                <w:r>
                  <w:rPr>
                    <w:noProof/>
                    <w:webHidden/>
                  </w:rPr>
                  <w:t>6</w:t>
                </w:r>
                <w:r>
                  <w:rPr>
                    <w:noProof/>
                    <w:webHidden/>
                  </w:rPr>
                  <w:fldChar w:fldCharType="end"/>
                </w:r>
              </w:hyperlink>
            </w:p>
            <w:p w14:paraId="4962D17C" w14:textId="35214F18"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6" w:history="1">
                <w:r w:rsidRPr="00601DA9">
                  <w:rPr>
                    <w:rStyle w:val="Hyperlink"/>
                    <w:noProof/>
                  </w:rPr>
                  <w:t>Sustainability policies of Asda:</w:t>
                </w:r>
                <w:r>
                  <w:rPr>
                    <w:noProof/>
                    <w:webHidden/>
                  </w:rPr>
                  <w:tab/>
                </w:r>
                <w:r>
                  <w:rPr>
                    <w:noProof/>
                    <w:webHidden/>
                  </w:rPr>
                  <w:fldChar w:fldCharType="begin"/>
                </w:r>
                <w:r>
                  <w:rPr>
                    <w:noProof/>
                    <w:webHidden/>
                  </w:rPr>
                  <w:instrText xml:space="preserve"> PAGEREF _Toc78190696 \h </w:instrText>
                </w:r>
                <w:r>
                  <w:rPr>
                    <w:noProof/>
                    <w:webHidden/>
                  </w:rPr>
                </w:r>
                <w:r>
                  <w:rPr>
                    <w:noProof/>
                    <w:webHidden/>
                  </w:rPr>
                  <w:fldChar w:fldCharType="separate"/>
                </w:r>
                <w:r>
                  <w:rPr>
                    <w:noProof/>
                    <w:webHidden/>
                  </w:rPr>
                  <w:t>6</w:t>
                </w:r>
                <w:r>
                  <w:rPr>
                    <w:noProof/>
                    <w:webHidden/>
                  </w:rPr>
                  <w:fldChar w:fldCharType="end"/>
                </w:r>
              </w:hyperlink>
            </w:p>
            <w:p w14:paraId="6F0B5F2E" w14:textId="794998E2"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7" w:history="1">
                <w:r w:rsidRPr="00601DA9">
                  <w:rPr>
                    <w:rStyle w:val="Hyperlink"/>
                    <w:noProof/>
                  </w:rPr>
                  <w:t>Quality Models and Theories in Customer Relationship Management (CRM)</w:t>
                </w:r>
                <w:r>
                  <w:rPr>
                    <w:noProof/>
                    <w:webHidden/>
                  </w:rPr>
                  <w:tab/>
                </w:r>
                <w:r>
                  <w:rPr>
                    <w:noProof/>
                    <w:webHidden/>
                  </w:rPr>
                  <w:fldChar w:fldCharType="begin"/>
                </w:r>
                <w:r>
                  <w:rPr>
                    <w:noProof/>
                    <w:webHidden/>
                  </w:rPr>
                  <w:instrText xml:space="preserve"> PAGEREF _Toc78190697 \h </w:instrText>
                </w:r>
                <w:r>
                  <w:rPr>
                    <w:noProof/>
                    <w:webHidden/>
                  </w:rPr>
                </w:r>
                <w:r>
                  <w:rPr>
                    <w:noProof/>
                    <w:webHidden/>
                  </w:rPr>
                  <w:fldChar w:fldCharType="separate"/>
                </w:r>
                <w:r>
                  <w:rPr>
                    <w:noProof/>
                    <w:webHidden/>
                  </w:rPr>
                  <w:t>7</w:t>
                </w:r>
                <w:r>
                  <w:rPr>
                    <w:noProof/>
                    <w:webHidden/>
                  </w:rPr>
                  <w:fldChar w:fldCharType="end"/>
                </w:r>
              </w:hyperlink>
            </w:p>
            <w:p w14:paraId="224F5F73" w14:textId="10BF81E3"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8" w:history="1">
                <w:r w:rsidRPr="00601DA9">
                  <w:rPr>
                    <w:rStyle w:val="Hyperlink"/>
                    <w:noProof/>
                  </w:rPr>
                  <w:t>Deming’s Fourteen Points:</w:t>
                </w:r>
                <w:r>
                  <w:rPr>
                    <w:noProof/>
                    <w:webHidden/>
                  </w:rPr>
                  <w:tab/>
                </w:r>
                <w:r>
                  <w:rPr>
                    <w:noProof/>
                    <w:webHidden/>
                  </w:rPr>
                  <w:fldChar w:fldCharType="begin"/>
                </w:r>
                <w:r>
                  <w:rPr>
                    <w:noProof/>
                    <w:webHidden/>
                  </w:rPr>
                  <w:instrText xml:space="preserve"> PAGEREF _Toc78190698 \h </w:instrText>
                </w:r>
                <w:r>
                  <w:rPr>
                    <w:noProof/>
                    <w:webHidden/>
                  </w:rPr>
                </w:r>
                <w:r>
                  <w:rPr>
                    <w:noProof/>
                    <w:webHidden/>
                  </w:rPr>
                  <w:fldChar w:fldCharType="separate"/>
                </w:r>
                <w:r>
                  <w:rPr>
                    <w:noProof/>
                    <w:webHidden/>
                  </w:rPr>
                  <w:t>8</w:t>
                </w:r>
                <w:r>
                  <w:rPr>
                    <w:noProof/>
                    <w:webHidden/>
                  </w:rPr>
                  <w:fldChar w:fldCharType="end"/>
                </w:r>
              </w:hyperlink>
            </w:p>
            <w:p w14:paraId="5A0D7C71" w14:textId="1E637C7F"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699" w:history="1">
                <w:r w:rsidRPr="00601DA9">
                  <w:rPr>
                    <w:rStyle w:val="Hyperlink"/>
                    <w:noProof/>
                  </w:rPr>
                  <w:t>Deming’s Fourteen Points Model Applied to ASDA:</w:t>
                </w:r>
                <w:r>
                  <w:rPr>
                    <w:noProof/>
                    <w:webHidden/>
                  </w:rPr>
                  <w:tab/>
                </w:r>
                <w:r>
                  <w:rPr>
                    <w:noProof/>
                    <w:webHidden/>
                  </w:rPr>
                  <w:fldChar w:fldCharType="begin"/>
                </w:r>
                <w:r>
                  <w:rPr>
                    <w:noProof/>
                    <w:webHidden/>
                  </w:rPr>
                  <w:instrText xml:space="preserve"> PAGEREF _Toc78190699 \h </w:instrText>
                </w:r>
                <w:r>
                  <w:rPr>
                    <w:noProof/>
                    <w:webHidden/>
                  </w:rPr>
                </w:r>
                <w:r>
                  <w:rPr>
                    <w:noProof/>
                    <w:webHidden/>
                  </w:rPr>
                  <w:fldChar w:fldCharType="separate"/>
                </w:r>
                <w:r>
                  <w:rPr>
                    <w:noProof/>
                    <w:webHidden/>
                  </w:rPr>
                  <w:t>10</w:t>
                </w:r>
                <w:r>
                  <w:rPr>
                    <w:noProof/>
                    <w:webHidden/>
                  </w:rPr>
                  <w:fldChar w:fldCharType="end"/>
                </w:r>
              </w:hyperlink>
            </w:p>
            <w:p w14:paraId="526BE7B2" w14:textId="67F45D86"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700" w:history="1">
                <w:r w:rsidRPr="00601DA9">
                  <w:rPr>
                    <w:rStyle w:val="Hyperlink"/>
                    <w:noProof/>
                  </w:rPr>
                  <w:t>Crosby's The Four Absolutes of Quality Management:</w:t>
                </w:r>
                <w:r>
                  <w:rPr>
                    <w:noProof/>
                    <w:webHidden/>
                  </w:rPr>
                  <w:tab/>
                </w:r>
                <w:r>
                  <w:rPr>
                    <w:noProof/>
                    <w:webHidden/>
                  </w:rPr>
                  <w:fldChar w:fldCharType="begin"/>
                </w:r>
                <w:r>
                  <w:rPr>
                    <w:noProof/>
                    <w:webHidden/>
                  </w:rPr>
                  <w:instrText xml:space="preserve"> PAGEREF _Toc78190700 \h </w:instrText>
                </w:r>
                <w:r>
                  <w:rPr>
                    <w:noProof/>
                    <w:webHidden/>
                  </w:rPr>
                </w:r>
                <w:r>
                  <w:rPr>
                    <w:noProof/>
                    <w:webHidden/>
                  </w:rPr>
                  <w:fldChar w:fldCharType="separate"/>
                </w:r>
                <w:r>
                  <w:rPr>
                    <w:noProof/>
                    <w:webHidden/>
                  </w:rPr>
                  <w:t>10</w:t>
                </w:r>
                <w:r>
                  <w:rPr>
                    <w:noProof/>
                    <w:webHidden/>
                  </w:rPr>
                  <w:fldChar w:fldCharType="end"/>
                </w:r>
              </w:hyperlink>
            </w:p>
            <w:p w14:paraId="10A4800B" w14:textId="44D37627"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701" w:history="1">
                <w:r w:rsidRPr="00601DA9">
                  <w:rPr>
                    <w:rStyle w:val="Hyperlink"/>
                    <w:noProof/>
                  </w:rPr>
                  <w:t>Crosby's The Four Absolutes of Quality Management applied to ASDA:</w:t>
                </w:r>
                <w:r>
                  <w:rPr>
                    <w:noProof/>
                    <w:webHidden/>
                  </w:rPr>
                  <w:tab/>
                </w:r>
                <w:r>
                  <w:rPr>
                    <w:noProof/>
                    <w:webHidden/>
                  </w:rPr>
                  <w:fldChar w:fldCharType="begin"/>
                </w:r>
                <w:r>
                  <w:rPr>
                    <w:noProof/>
                    <w:webHidden/>
                  </w:rPr>
                  <w:instrText xml:space="preserve"> PAGEREF _Toc78190701 \h </w:instrText>
                </w:r>
                <w:r>
                  <w:rPr>
                    <w:noProof/>
                    <w:webHidden/>
                  </w:rPr>
                </w:r>
                <w:r>
                  <w:rPr>
                    <w:noProof/>
                    <w:webHidden/>
                  </w:rPr>
                  <w:fldChar w:fldCharType="separate"/>
                </w:r>
                <w:r>
                  <w:rPr>
                    <w:noProof/>
                    <w:webHidden/>
                  </w:rPr>
                  <w:t>11</w:t>
                </w:r>
                <w:r>
                  <w:rPr>
                    <w:noProof/>
                    <w:webHidden/>
                  </w:rPr>
                  <w:fldChar w:fldCharType="end"/>
                </w:r>
              </w:hyperlink>
            </w:p>
            <w:p w14:paraId="11D0DA73" w14:textId="505ECECB"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702" w:history="1">
                <w:r w:rsidRPr="00601DA9">
                  <w:rPr>
                    <w:rStyle w:val="Hyperlink"/>
                    <w:noProof/>
                  </w:rPr>
                  <w:t>Conclusion</w:t>
                </w:r>
                <w:r>
                  <w:rPr>
                    <w:noProof/>
                    <w:webHidden/>
                  </w:rPr>
                  <w:tab/>
                </w:r>
                <w:r>
                  <w:rPr>
                    <w:noProof/>
                    <w:webHidden/>
                  </w:rPr>
                  <w:fldChar w:fldCharType="begin"/>
                </w:r>
                <w:r>
                  <w:rPr>
                    <w:noProof/>
                    <w:webHidden/>
                  </w:rPr>
                  <w:instrText xml:space="preserve"> PAGEREF _Toc78190702 \h </w:instrText>
                </w:r>
                <w:r>
                  <w:rPr>
                    <w:noProof/>
                    <w:webHidden/>
                  </w:rPr>
                </w:r>
                <w:r>
                  <w:rPr>
                    <w:noProof/>
                    <w:webHidden/>
                  </w:rPr>
                  <w:fldChar w:fldCharType="separate"/>
                </w:r>
                <w:r>
                  <w:rPr>
                    <w:noProof/>
                    <w:webHidden/>
                  </w:rPr>
                  <w:t>11</w:t>
                </w:r>
                <w:r>
                  <w:rPr>
                    <w:noProof/>
                    <w:webHidden/>
                  </w:rPr>
                  <w:fldChar w:fldCharType="end"/>
                </w:r>
              </w:hyperlink>
            </w:p>
            <w:p w14:paraId="145926F3" w14:textId="2C82538B"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703" w:history="1">
                <w:r w:rsidRPr="00601DA9">
                  <w:rPr>
                    <w:rStyle w:val="Hyperlink"/>
                    <w:noProof/>
                  </w:rPr>
                  <w:t>Recommendation:</w:t>
                </w:r>
                <w:r>
                  <w:rPr>
                    <w:noProof/>
                    <w:webHidden/>
                  </w:rPr>
                  <w:tab/>
                </w:r>
                <w:r>
                  <w:rPr>
                    <w:noProof/>
                    <w:webHidden/>
                  </w:rPr>
                  <w:fldChar w:fldCharType="begin"/>
                </w:r>
                <w:r>
                  <w:rPr>
                    <w:noProof/>
                    <w:webHidden/>
                  </w:rPr>
                  <w:instrText xml:space="preserve"> PAGEREF _Toc78190703 \h </w:instrText>
                </w:r>
                <w:r>
                  <w:rPr>
                    <w:noProof/>
                    <w:webHidden/>
                  </w:rPr>
                </w:r>
                <w:r>
                  <w:rPr>
                    <w:noProof/>
                    <w:webHidden/>
                  </w:rPr>
                  <w:fldChar w:fldCharType="separate"/>
                </w:r>
                <w:r>
                  <w:rPr>
                    <w:noProof/>
                    <w:webHidden/>
                  </w:rPr>
                  <w:t>12</w:t>
                </w:r>
                <w:r>
                  <w:rPr>
                    <w:noProof/>
                    <w:webHidden/>
                  </w:rPr>
                  <w:fldChar w:fldCharType="end"/>
                </w:r>
              </w:hyperlink>
            </w:p>
            <w:p w14:paraId="3B380275" w14:textId="7AA93353" w:rsidR="00576469" w:rsidRDefault="00576469">
              <w:pPr>
                <w:pStyle w:val="TOC1"/>
                <w:tabs>
                  <w:tab w:val="right" w:leader="dot" w:pos="9016"/>
                </w:tabs>
                <w:rPr>
                  <w:rFonts w:eastAsiaTheme="minorEastAsia" w:cstheme="minorBidi"/>
                  <w:b w:val="0"/>
                  <w:bCs w:val="0"/>
                  <w:caps w:val="0"/>
                  <w:noProof/>
                  <w:sz w:val="24"/>
                  <w:szCs w:val="24"/>
                  <w:u w:val="none"/>
                </w:rPr>
              </w:pPr>
              <w:hyperlink w:anchor="_Toc78190704" w:history="1">
                <w:r w:rsidRPr="00601DA9">
                  <w:rPr>
                    <w:rStyle w:val="Hyperlink"/>
                    <w:noProof/>
                  </w:rPr>
                  <w:t>Bibliography</w:t>
                </w:r>
                <w:r>
                  <w:rPr>
                    <w:noProof/>
                    <w:webHidden/>
                  </w:rPr>
                  <w:tab/>
                </w:r>
                <w:r>
                  <w:rPr>
                    <w:noProof/>
                    <w:webHidden/>
                  </w:rPr>
                  <w:fldChar w:fldCharType="begin"/>
                </w:r>
                <w:r>
                  <w:rPr>
                    <w:noProof/>
                    <w:webHidden/>
                  </w:rPr>
                  <w:instrText xml:space="preserve"> PAGEREF _Toc78190704 \h </w:instrText>
                </w:r>
                <w:r>
                  <w:rPr>
                    <w:noProof/>
                    <w:webHidden/>
                  </w:rPr>
                </w:r>
                <w:r>
                  <w:rPr>
                    <w:noProof/>
                    <w:webHidden/>
                  </w:rPr>
                  <w:fldChar w:fldCharType="separate"/>
                </w:r>
                <w:r>
                  <w:rPr>
                    <w:noProof/>
                    <w:webHidden/>
                  </w:rPr>
                  <w:t>12</w:t>
                </w:r>
                <w:r>
                  <w:rPr>
                    <w:noProof/>
                    <w:webHidden/>
                  </w:rPr>
                  <w:fldChar w:fldCharType="end"/>
                </w:r>
              </w:hyperlink>
            </w:p>
            <w:p w14:paraId="7AF0B077" w14:textId="4822F5B5" w:rsidR="00576469" w:rsidRDefault="00576469">
              <w:r>
                <w:rPr>
                  <w:b/>
                  <w:bCs/>
                  <w:noProof/>
                </w:rPr>
                <w:fldChar w:fldCharType="end"/>
              </w:r>
            </w:p>
          </w:sdtContent>
        </w:sdt>
        <w:p w14:paraId="6B92A679" w14:textId="7B620072" w:rsidR="00916FDC" w:rsidRDefault="00916FDC"/>
        <w:p w14:paraId="4A9DF6AA" w14:textId="77777777" w:rsidR="001F7622" w:rsidRDefault="0092053C"/>
      </w:sdtContent>
    </w:sdt>
    <w:p w14:paraId="00199A5D" w14:textId="0F49CDAA" w:rsidR="00BF5FB9" w:rsidRDefault="001B1E7D" w:rsidP="00933E4C">
      <w:pPr>
        <w:pStyle w:val="Title"/>
        <w:spacing w:line="360" w:lineRule="auto"/>
        <w:jc w:val="center"/>
      </w:pPr>
      <w:r w:rsidRPr="001B1E7D">
        <w:lastRenderedPageBreak/>
        <w:t>Customer Relationship Management and Ethical Practices</w:t>
      </w:r>
    </w:p>
    <w:p w14:paraId="1D63B84B" w14:textId="15A1DE4E" w:rsidR="001B1E7D" w:rsidRDefault="001B1E7D" w:rsidP="000F75B0">
      <w:pPr>
        <w:spacing w:line="360" w:lineRule="auto"/>
        <w:jc w:val="both"/>
        <w:rPr>
          <w:sz w:val="36"/>
          <w:szCs w:val="36"/>
        </w:rPr>
      </w:pPr>
    </w:p>
    <w:p w14:paraId="671AA759" w14:textId="68510870" w:rsidR="00CB36E0" w:rsidRPr="00B84792" w:rsidRDefault="00CB36E0" w:rsidP="000F75B0">
      <w:pPr>
        <w:pStyle w:val="Heading1"/>
        <w:spacing w:line="360" w:lineRule="auto"/>
        <w:jc w:val="both"/>
        <w:rPr>
          <w:color w:val="000000" w:themeColor="text1"/>
          <w:sz w:val="36"/>
          <w:szCs w:val="36"/>
        </w:rPr>
      </w:pPr>
      <w:bookmarkStart w:id="0" w:name="_Toc78190688"/>
      <w:r w:rsidRPr="00B84792">
        <w:rPr>
          <w:color w:val="000000" w:themeColor="text1"/>
          <w:sz w:val="36"/>
          <w:szCs w:val="36"/>
        </w:rPr>
        <w:t>Introduction:</w:t>
      </w:r>
      <w:bookmarkEnd w:id="0"/>
    </w:p>
    <w:p w14:paraId="7DDA0DA1" w14:textId="48E31A92" w:rsidR="001B1E7D" w:rsidRDefault="001B1E7D" w:rsidP="000F75B0">
      <w:pPr>
        <w:spacing w:line="360" w:lineRule="auto"/>
        <w:jc w:val="both"/>
        <w:rPr>
          <w:sz w:val="36"/>
          <w:szCs w:val="36"/>
        </w:rPr>
      </w:pPr>
      <w:r w:rsidRPr="00E552F8">
        <w:t xml:space="preserve">This report </w:t>
      </w:r>
      <w:r w:rsidR="004967A7">
        <w:t xml:space="preserve">will be structured in two parts. The first one </w:t>
      </w:r>
      <w:r w:rsidRPr="00E552F8">
        <w:t>has the purpose to</w:t>
      </w:r>
      <w:r w:rsidR="00CA5E39">
        <w:t xml:space="preserve"> analyse </w:t>
      </w:r>
      <w:r w:rsidR="00827050">
        <w:t xml:space="preserve">the importance of implementing and following marketing ethics and sustainability norms in a business. </w:t>
      </w:r>
      <w:r w:rsidR="00DD5323">
        <w:t>The second part will highlight the importance of understanding and applyin</w:t>
      </w:r>
      <w:r w:rsidR="00B72311">
        <w:t xml:space="preserve">g quality models, such as </w:t>
      </w:r>
      <w:r w:rsidR="00B72311" w:rsidRPr="00B72311">
        <w:t>Deming’s Fourteen Points Model</w:t>
      </w:r>
      <w:r w:rsidR="00B72311">
        <w:t xml:space="preserve"> and </w:t>
      </w:r>
      <w:r w:rsidR="002F6D37" w:rsidRPr="002F6D37">
        <w:t>Crosby's The Four Absolutes of Quality Managem</w:t>
      </w:r>
      <w:r w:rsidR="002F6D37">
        <w:t xml:space="preserve">ent. </w:t>
      </w:r>
      <w:r w:rsidR="000F75B0" w:rsidRPr="000F75B0">
        <w:t xml:space="preserve">In order to better comprehend and </w:t>
      </w:r>
      <w:r w:rsidR="000F75B0" w:rsidRPr="000F75B0">
        <w:t>analyse</w:t>
      </w:r>
      <w:r w:rsidR="000F75B0" w:rsidRPr="000F75B0">
        <w:t xml:space="preserve"> these concepts, marketing ethics and sustainability, as well as the two models, will be applied to a selected organization, Asda</w:t>
      </w:r>
      <w:r w:rsidR="000F75B0">
        <w:t>.</w:t>
      </w:r>
    </w:p>
    <w:p w14:paraId="6265A458" w14:textId="722AE3BB" w:rsidR="00CB36E0" w:rsidRPr="00B84792" w:rsidRDefault="00B84792" w:rsidP="000F75B0">
      <w:pPr>
        <w:pStyle w:val="Heading1"/>
        <w:spacing w:line="360" w:lineRule="auto"/>
        <w:jc w:val="both"/>
        <w:rPr>
          <w:sz w:val="36"/>
          <w:szCs w:val="36"/>
        </w:rPr>
      </w:pPr>
      <w:bookmarkStart w:id="1" w:name="_Toc78190689"/>
      <w:r w:rsidRPr="00B84792">
        <w:rPr>
          <w:color w:val="000000" w:themeColor="text1"/>
          <w:sz w:val="36"/>
          <w:szCs w:val="36"/>
        </w:rPr>
        <w:t>Body of work</w:t>
      </w:r>
      <w:bookmarkEnd w:id="1"/>
    </w:p>
    <w:p w14:paraId="128C1CBD" w14:textId="726F75A4" w:rsidR="00CB36E0" w:rsidRPr="00B84792" w:rsidRDefault="00B84792" w:rsidP="000F75B0">
      <w:pPr>
        <w:pStyle w:val="Heading1"/>
        <w:spacing w:line="360" w:lineRule="auto"/>
        <w:jc w:val="both"/>
        <w:rPr>
          <w:color w:val="000000" w:themeColor="text1"/>
        </w:rPr>
      </w:pPr>
      <w:bookmarkStart w:id="2" w:name="_Toc78190690"/>
      <w:r w:rsidRPr="00B84792">
        <w:rPr>
          <w:color w:val="000000" w:themeColor="text1"/>
        </w:rPr>
        <w:t>Marketing Ethics</w:t>
      </w:r>
      <w:bookmarkEnd w:id="2"/>
    </w:p>
    <w:p w14:paraId="5BA9974B" w14:textId="775F273B" w:rsidR="002E481C" w:rsidRDefault="009905C0" w:rsidP="000F75B0">
      <w:pPr>
        <w:spacing w:line="360" w:lineRule="auto"/>
        <w:jc w:val="both"/>
      </w:pPr>
      <w:r w:rsidRPr="009905C0">
        <w:t>Before diving into Asda's marketing ethics and the impact the</w:t>
      </w:r>
      <w:r w:rsidR="0023707D">
        <w:t>ir marketing ethics</w:t>
      </w:r>
      <w:r w:rsidRPr="009905C0">
        <w:t xml:space="preserve"> are having on their customers, it is necessary to </w:t>
      </w:r>
      <w:r w:rsidR="009B7ED7">
        <w:t xml:space="preserve">understand what </w:t>
      </w:r>
      <w:r w:rsidR="009B7ED7" w:rsidRPr="009B7ED7">
        <w:rPr>
          <w:i/>
          <w:iCs/>
        </w:rPr>
        <w:t>marketing</w:t>
      </w:r>
      <w:r w:rsidR="009B7ED7">
        <w:t xml:space="preserve"> is and to define</w:t>
      </w:r>
      <w:r w:rsidRPr="009905C0">
        <w:t xml:space="preserve"> </w:t>
      </w:r>
      <w:r w:rsidR="0023707D">
        <w:t xml:space="preserve">the </w:t>
      </w:r>
      <w:r w:rsidRPr="009B7ED7">
        <w:rPr>
          <w:i/>
          <w:iCs/>
        </w:rPr>
        <w:t xml:space="preserve">marketing </w:t>
      </w:r>
      <w:r w:rsidR="000D3A56" w:rsidRPr="009B7ED7">
        <w:rPr>
          <w:i/>
          <w:iCs/>
        </w:rPr>
        <w:t>ethics</w:t>
      </w:r>
      <w:r w:rsidR="000D3A56" w:rsidRPr="009905C0">
        <w:t>.</w:t>
      </w:r>
    </w:p>
    <w:p w14:paraId="762EE781" w14:textId="52509386" w:rsidR="00CB36E0" w:rsidRPr="00C232B1" w:rsidRDefault="000F23BC" w:rsidP="000F75B0">
      <w:pPr>
        <w:spacing w:line="360" w:lineRule="auto"/>
        <w:jc w:val="both"/>
      </w:pPr>
      <w:r>
        <w:t xml:space="preserve">Firstly, </w:t>
      </w:r>
      <w:r w:rsidR="009B7ED7">
        <w:t xml:space="preserve">“marketing must be understood not in the old sense “of making a sale telling and selling”- but in the new sense of satisfying customer </w:t>
      </w:r>
      <w:r w:rsidR="002E481C">
        <w:t xml:space="preserve">needs” </w:t>
      </w:r>
      <w:sdt>
        <w:sdtPr>
          <w:id w:val="-1814716494"/>
          <w:citation/>
        </w:sdtPr>
        <w:sdtContent>
          <w:r w:rsidR="00B84792">
            <w:fldChar w:fldCharType="begin"/>
          </w:r>
          <w:r w:rsidR="00B84792">
            <w:rPr>
              <w:rFonts w:ascii="Open Sans" w:hAnsi="Open Sans" w:cs="Open Sans"/>
              <w:color w:val="000000"/>
              <w:sz w:val="20"/>
              <w:szCs w:val="20"/>
              <w:shd w:val="clear" w:color="auto" w:fill="FFFFFF"/>
            </w:rPr>
            <w:instrText xml:space="preserve"> CITATION Kot10 \l 2057 </w:instrText>
          </w:r>
          <w:r w:rsidR="00B84792">
            <w:fldChar w:fldCharType="separate"/>
          </w:r>
          <w:r w:rsidR="00753688" w:rsidRPr="00753688">
            <w:rPr>
              <w:rFonts w:ascii="Open Sans" w:hAnsi="Open Sans" w:cs="Open Sans"/>
              <w:noProof/>
              <w:color w:val="000000"/>
              <w:sz w:val="20"/>
              <w:szCs w:val="20"/>
              <w:shd w:val="clear" w:color="auto" w:fill="FFFFFF"/>
            </w:rPr>
            <w:t>(Kotler, 2010)</w:t>
          </w:r>
          <w:r w:rsidR="00B84792">
            <w:fldChar w:fldCharType="end"/>
          </w:r>
        </w:sdtContent>
      </w:sdt>
      <w:r w:rsidR="00195E51">
        <w:t>.</w:t>
      </w:r>
      <w:r>
        <w:t>Secondly</w:t>
      </w:r>
      <w:r w:rsidR="000D3A56">
        <w:t>,</w:t>
      </w:r>
      <w:r w:rsidR="000D3A56" w:rsidRPr="000D3A56">
        <w:t xml:space="preserve"> </w:t>
      </w:r>
      <w:r w:rsidR="000D3A56" w:rsidRPr="009B7ED7">
        <w:rPr>
          <w:i/>
          <w:iCs/>
        </w:rPr>
        <w:t>marketing ethics</w:t>
      </w:r>
      <w:r w:rsidR="000D3A56" w:rsidRPr="000D3A56">
        <w:t xml:space="preserve"> is a component of business ethics, which is the complete description of how ethical judgments apply to marketing actions, activities and organizations (or should be applied</w:t>
      </w:r>
      <w:r w:rsidR="00AF4A81" w:rsidRPr="000D3A56">
        <w:t>).</w:t>
      </w:r>
      <w:r w:rsidR="00AF4A81">
        <w:t xml:space="preserve"> According to C</w:t>
      </w:r>
      <w:r w:rsidR="00B84792">
        <w:t xml:space="preserve">harted </w:t>
      </w:r>
      <w:r w:rsidR="00AF4A81">
        <w:t>I</w:t>
      </w:r>
      <w:r w:rsidR="00B84792">
        <w:t xml:space="preserve">nstitute of </w:t>
      </w:r>
      <w:r w:rsidR="00AF4A81">
        <w:t>M</w:t>
      </w:r>
      <w:r w:rsidR="00B84792">
        <w:t>arketing</w:t>
      </w:r>
      <w:r w:rsidR="00AF4A81">
        <w:t xml:space="preserve"> (2016) m</w:t>
      </w:r>
      <w:r w:rsidR="00AF4A81" w:rsidRPr="00AF4A81">
        <w:t xml:space="preserve">arketing ethics is about maintaining high standards of behaviour throughout time, rather than focusing on a single aim or a defined set of </w:t>
      </w:r>
      <w:r w:rsidR="005432EF" w:rsidRPr="00AF4A81">
        <w:t>principles.</w:t>
      </w:r>
      <w:r w:rsidR="005432EF">
        <w:t xml:space="preserve"> </w:t>
      </w:r>
      <w:r w:rsidR="00B84792">
        <w:t>Et</w:t>
      </w:r>
      <w:r w:rsidR="00B84792" w:rsidRPr="00B84792">
        <w:t xml:space="preserve">hical working atmosphere is represented by significant judgments that impact on the considered honesty or </w:t>
      </w:r>
      <w:r w:rsidR="00B84792" w:rsidRPr="00B84792">
        <w:t>misbehaviour</w:t>
      </w:r>
      <w:r w:rsidR="00B84792" w:rsidRPr="00B84792">
        <w:t xml:space="preserve"> in the marketing environment.</w:t>
      </w:r>
      <w:r w:rsidR="00B84792" w:rsidRPr="00B84792">
        <w:t xml:space="preserve"> </w:t>
      </w:r>
      <w:sdt>
        <w:sdtPr>
          <w:id w:val="326098235"/>
          <w:citation/>
        </w:sdtPr>
        <w:sdtContent>
          <w:r w:rsidR="00B84792">
            <w:fldChar w:fldCharType="begin"/>
          </w:r>
          <w:r w:rsidR="00B84792">
            <w:instrText xml:space="preserve">CITATION Fer78 \l 2057 </w:instrText>
          </w:r>
          <w:r w:rsidR="00B84792">
            <w:fldChar w:fldCharType="separate"/>
          </w:r>
          <w:r w:rsidR="00753688">
            <w:rPr>
              <w:noProof/>
            </w:rPr>
            <w:t>(Ferrell, 1978)</w:t>
          </w:r>
          <w:r w:rsidR="00B84792">
            <w:fldChar w:fldCharType="end"/>
          </w:r>
        </w:sdtContent>
      </w:sdt>
    </w:p>
    <w:p w14:paraId="75F66139" w14:textId="2765D710" w:rsidR="00B84792" w:rsidRPr="00F2050E" w:rsidRDefault="00B84792" w:rsidP="000F75B0">
      <w:pPr>
        <w:pStyle w:val="Heading1"/>
        <w:spacing w:line="360" w:lineRule="auto"/>
        <w:jc w:val="both"/>
        <w:rPr>
          <w:color w:val="000000" w:themeColor="text1"/>
          <w:sz w:val="28"/>
          <w:szCs w:val="28"/>
        </w:rPr>
      </w:pPr>
      <w:bookmarkStart w:id="3" w:name="_Toc78190691"/>
      <w:r w:rsidRPr="00F2050E">
        <w:rPr>
          <w:color w:val="000000" w:themeColor="text1"/>
          <w:sz w:val="28"/>
          <w:szCs w:val="28"/>
        </w:rPr>
        <w:t>Marketing Ethics Norms:</w:t>
      </w:r>
      <w:bookmarkEnd w:id="3"/>
    </w:p>
    <w:p w14:paraId="64036F56" w14:textId="795BD3C7" w:rsidR="00B84792" w:rsidRDefault="00B84792" w:rsidP="000F75B0">
      <w:pPr>
        <w:spacing w:line="360" w:lineRule="auto"/>
        <w:jc w:val="both"/>
      </w:pPr>
      <w:r w:rsidRPr="00B84792">
        <w:t xml:space="preserve">For its members, the American Marketing Association pledges to uphold the highest ethical standards. Norms set by society and/or professional organisations are </w:t>
      </w:r>
      <w:r w:rsidRPr="00B84792">
        <w:t>behaviour</w:t>
      </w:r>
      <w:r w:rsidRPr="00B84792">
        <w:t xml:space="preserve"> standards that </w:t>
      </w:r>
      <w:r w:rsidRPr="00B84792">
        <w:lastRenderedPageBreak/>
        <w:t>are desired and fulfilled.</w:t>
      </w:r>
      <w:r w:rsidRPr="00B84792">
        <w:t xml:space="preserve"> </w:t>
      </w:r>
      <w:r>
        <w:t>M</w:t>
      </w:r>
      <w:r w:rsidRPr="00B84792">
        <w:t>arketers</w:t>
      </w:r>
      <w:r w:rsidRPr="00B84792">
        <w:t xml:space="preserve"> </w:t>
      </w:r>
      <w:r>
        <w:t>un</w:t>
      </w:r>
      <w:r w:rsidRPr="00B84792">
        <w:t>derstand</w:t>
      </w:r>
      <w:r w:rsidRPr="00B84792">
        <w:t xml:space="preserve"> that</w:t>
      </w:r>
      <w:r>
        <w:t xml:space="preserve"> they</w:t>
      </w:r>
      <w:r w:rsidRPr="00B84792">
        <w:t xml:space="preserve"> </w:t>
      </w:r>
      <w:r>
        <w:t>benefit</w:t>
      </w:r>
      <w:r w:rsidRPr="00B84792">
        <w:t xml:space="preserve"> their companies and society by arranging and delivering trades which are part of the larger </w:t>
      </w:r>
      <w:r w:rsidRPr="00B84792">
        <w:t>economy.</w:t>
      </w:r>
      <w:r>
        <w:t xml:space="preserve"> Since there are many parties to be considered, marketers should adhere to the highest standard of ethics.</w:t>
      </w:r>
    </w:p>
    <w:p w14:paraId="793269FA" w14:textId="2ED4AAFF" w:rsidR="00B84792" w:rsidRDefault="00195E51" w:rsidP="000F75B0">
      <w:pPr>
        <w:spacing w:line="360" w:lineRule="auto"/>
        <w:jc w:val="both"/>
      </w:pPr>
      <w:r w:rsidRPr="00195E51">
        <w:t>For years, it was thought that culture was the force that compelled individuals in a society to adhere to the rules of their collective identity image</w:t>
      </w:r>
      <w:r w:rsidR="00B84792" w:rsidRPr="00B84792">
        <w:t>.</w:t>
      </w:r>
      <w:sdt>
        <w:sdtPr>
          <w:id w:val="1465690619"/>
          <w:citation/>
        </w:sdtPr>
        <w:sdtContent>
          <w:r w:rsidR="00B84792" w:rsidRPr="00B84792">
            <w:fldChar w:fldCharType="begin"/>
          </w:r>
          <w:r w:rsidR="00B84792" w:rsidRPr="00B84792">
            <w:instrText xml:space="preserve"> CITATION Pal06 \l 2057 </w:instrText>
          </w:r>
          <w:r w:rsidR="00B84792" w:rsidRPr="00B84792">
            <w:fldChar w:fldCharType="separate"/>
          </w:r>
          <w:r w:rsidR="00753688">
            <w:rPr>
              <w:noProof/>
            </w:rPr>
            <w:t xml:space="preserve"> (Pallab, et al., 2006)</w:t>
          </w:r>
          <w:r w:rsidR="00B84792" w:rsidRPr="00B84792">
            <w:fldChar w:fldCharType="end"/>
          </w:r>
        </w:sdtContent>
      </w:sdt>
      <w:r w:rsidR="00B84792">
        <w:t xml:space="preserve"> These norms adequately operationalise the concept of marketing ethics. </w:t>
      </w:r>
      <w:r w:rsidR="00B84792" w:rsidRPr="00B84792">
        <w:t>A key component of an effective marketing system is its ability to serve customers. When marketers strive to understand their impact on society, and their marketing activities produce a direct and indirect social benefit, they are acting in an ethical manner.</w:t>
      </w:r>
    </w:p>
    <w:p w14:paraId="2E71A32C" w14:textId="67D25A0D" w:rsidR="00B84792" w:rsidRPr="00B84792" w:rsidRDefault="00B84792" w:rsidP="000F75B0">
      <w:pPr>
        <w:spacing w:line="360" w:lineRule="auto"/>
        <w:jc w:val="both"/>
      </w:pPr>
      <w:r>
        <w:t>According to</w:t>
      </w:r>
      <w:sdt>
        <w:sdtPr>
          <w:id w:val="-2103253079"/>
          <w:citation/>
        </w:sdtPr>
        <w:sdtContent>
          <w:r>
            <w:fldChar w:fldCharType="begin"/>
          </w:r>
          <w:r>
            <w:instrText xml:space="preserve">CITATION ASS21 \l 2057 </w:instrText>
          </w:r>
          <w:r>
            <w:fldChar w:fldCharType="separate"/>
          </w:r>
          <w:r w:rsidR="00753688">
            <w:rPr>
              <w:noProof/>
            </w:rPr>
            <w:t xml:space="preserve"> (AMA, 2021)</w:t>
          </w:r>
          <w:r>
            <w:fldChar w:fldCharType="end"/>
          </w:r>
        </w:sdtContent>
      </w:sdt>
      <w:r>
        <w:t xml:space="preserve"> t</w:t>
      </w:r>
      <w:r w:rsidRPr="00B84792">
        <w:t xml:space="preserve">hree ethical standards should guide marketers. </w:t>
      </w:r>
      <w:r>
        <w:t xml:space="preserve">First </w:t>
      </w:r>
      <w:r w:rsidRPr="00B84792">
        <w:t>interpretation is that marketers should avoid doing anything that may cause damage to consumers by reflecting strong ethical standard</w:t>
      </w:r>
      <w:r>
        <w:t xml:space="preserve"> and that they</w:t>
      </w:r>
      <w:r w:rsidRPr="00B84792">
        <w:t xml:space="preserve"> should make their marketing decisions in compliance with all relevant laws and regulations.</w:t>
      </w:r>
      <w:r w:rsidRPr="00B84792">
        <w:t xml:space="preserve"> </w:t>
      </w:r>
      <w:r w:rsidRPr="00B84792">
        <w:t xml:space="preserve">The second norm stresses that marketers must be aiming to be honest and fair in their practices, as this contributes to the beneficial effects of the trading process as well as protecting consumers from deceptive marketing practices, like deceitful </w:t>
      </w:r>
      <w:r>
        <w:t>design of the product</w:t>
      </w:r>
      <w:r w:rsidRPr="00B84792">
        <w:t>, false advertising, or failing to deliver distribution.</w:t>
      </w:r>
      <w:r w:rsidRPr="00B84792">
        <w:t xml:space="preserve"> </w:t>
      </w:r>
      <w:r w:rsidRPr="00B84792">
        <w:t xml:space="preserve">The final </w:t>
      </w:r>
      <w:r>
        <w:t>norm</w:t>
      </w:r>
      <w:r w:rsidRPr="00B84792">
        <w:t xml:space="preserve"> states that marketers should preserve ethical principles.</w:t>
      </w:r>
      <w:r w:rsidRPr="00B84792">
        <w:t xml:space="preserve"> </w:t>
      </w:r>
      <w:r w:rsidRPr="00B84792">
        <w:t xml:space="preserve">This entails strengthening customer trust in marketing's integrity by emphasizing the following fundamental values: </w:t>
      </w:r>
      <w:r>
        <w:t>“</w:t>
      </w:r>
      <w:r w:rsidRPr="00B84792">
        <w:t>honesty, responsibility, fairness, respect, transparency, and citizenship</w:t>
      </w:r>
      <w:r>
        <w:t>.”</w:t>
      </w:r>
      <w:sdt>
        <w:sdtPr>
          <w:id w:val="-1024016909"/>
          <w:citation/>
        </w:sdtPr>
        <w:sdtContent>
          <w:r>
            <w:fldChar w:fldCharType="begin"/>
          </w:r>
          <w:r>
            <w:instrText xml:space="preserve"> CITATION ASS21 \l 2057 </w:instrText>
          </w:r>
          <w:r>
            <w:fldChar w:fldCharType="separate"/>
          </w:r>
          <w:r w:rsidR="00753688">
            <w:rPr>
              <w:noProof/>
            </w:rPr>
            <w:t xml:space="preserve"> (AMA, 2021)</w:t>
          </w:r>
          <w:r>
            <w:fldChar w:fldCharType="end"/>
          </w:r>
        </w:sdtContent>
      </w:sdt>
    </w:p>
    <w:p w14:paraId="78B7B1DE" w14:textId="71EE2FFF" w:rsidR="00B84792" w:rsidRPr="00F2050E" w:rsidRDefault="00B84792" w:rsidP="000F75B0">
      <w:pPr>
        <w:pStyle w:val="Heading1"/>
        <w:spacing w:line="360" w:lineRule="auto"/>
        <w:jc w:val="both"/>
        <w:rPr>
          <w:color w:val="000000" w:themeColor="text1"/>
          <w:sz w:val="28"/>
          <w:szCs w:val="28"/>
        </w:rPr>
      </w:pPr>
      <w:bookmarkStart w:id="4" w:name="_Toc78190692"/>
      <w:r w:rsidRPr="00F2050E">
        <w:rPr>
          <w:color w:val="000000" w:themeColor="text1"/>
          <w:sz w:val="28"/>
          <w:szCs w:val="28"/>
        </w:rPr>
        <w:t xml:space="preserve">Ethical </w:t>
      </w:r>
      <w:r w:rsidRPr="00F2050E">
        <w:rPr>
          <w:color w:val="000000" w:themeColor="text1"/>
          <w:sz w:val="28"/>
          <w:szCs w:val="28"/>
        </w:rPr>
        <w:t xml:space="preserve">norms </w:t>
      </w:r>
      <w:r w:rsidRPr="00F2050E">
        <w:rPr>
          <w:color w:val="000000" w:themeColor="text1"/>
          <w:sz w:val="28"/>
          <w:szCs w:val="28"/>
        </w:rPr>
        <w:t>of Asda supermarket:</w:t>
      </w:r>
      <w:bookmarkEnd w:id="4"/>
    </w:p>
    <w:p w14:paraId="5B0E7313" w14:textId="77777777" w:rsidR="00B84792" w:rsidRDefault="00B84792" w:rsidP="000F75B0">
      <w:pPr>
        <w:spacing w:line="360" w:lineRule="auto"/>
        <w:jc w:val="both"/>
      </w:pPr>
    </w:p>
    <w:p w14:paraId="2D2E0424" w14:textId="5823CC36" w:rsidR="00B84792" w:rsidRDefault="00B84792" w:rsidP="000F75B0">
      <w:pPr>
        <w:spacing w:line="360" w:lineRule="auto"/>
        <w:jc w:val="both"/>
      </w:pPr>
      <w:sdt>
        <w:sdtPr>
          <w:id w:val="-2100549818"/>
          <w:citation/>
        </w:sdtPr>
        <w:sdtContent>
          <w:r>
            <w:fldChar w:fldCharType="begin"/>
          </w:r>
          <w:r>
            <w:instrText xml:space="preserve"> CITATION ASD21 \l 2057 </w:instrText>
          </w:r>
          <w:r>
            <w:fldChar w:fldCharType="separate"/>
          </w:r>
          <w:r w:rsidR="00753688">
            <w:rPr>
              <w:noProof/>
            </w:rPr>
            <w:t>(ASDA, n.d.)</w:t>
          </w:r>
          <w:r>
            <w:fldChar w:fldCharType="end"/>
          </w:r>
        </w:sdtContent>
      </w:sdt>
      <w:r>
        <w:t xml:space="preserve"> is stating on their Ethics and Compliance section from their website that e</w:t>
      </w:r>
      <w:r w:rsidRPr="00B84792">
        <w:t>ve</w:t>
      </w:r>
      <w:r w:rsidR="00195E51">
        <w:t>rybody</w:t>
      </w:r>
      <w:r w:rsidRPr="00B84792">
        <w:t xml:space="preserve"> </w:t>
      </w:r>
      <w:r w:rsidR="00195E51">
        <w:t>that is</w:t>
      </w:r>
      <w:r w:rsidRPr="00B84792">
        <w:t xml:space="preserve"> work</w:t>
      </w:r>
      <w:r w:rsidR="00195E51">
        <w:t>ing</w:t>
      </w:r>
      <w:r w:rsidRPr="00B84792">
        <w:t xml:space="preserve"> with them, </w:t>
      </w:r>
      <w:r w:rsidR="00195E51" w:rsidRPr="00B84792">
        <w:t>employees</w:t>
      </w:r>
      <w:r w:rsidR="00195E51">
        <w:t xml:space="preserve"> or </w:t>
      </w:r>
      <w:r w:rsidR="00195E51" w:rsidRPr="00B84792">
        <w:t>contractors</w:t>
      </w:r>
      <w:r w:rsidRPr="00B84792">
        <w:t xml:space="preserve"> and supplie</w:t>
      </w:r>
      <w:r>
        <w:t>rs are treated to high standards in terms of their conduct and behaviour.</w:t>
      </w:r>
      <w:r w:rsidRPr="00B84792">
        <w:t xml:space="preserve"> </w:t>
      </w:r>
      <w:r w:rsidRPr="00B84792">
        <w:t xml:space="preserve">Asda claims that </w:t>
      </w:r>
      <w:r>
        <w:t>they are</w:t>
      </w:r>
      <w:r w:rsidRPr="00B84792">
        <w:t xml:space="preserve"> dedicated as a business to </w:t>
      </w:r>
      <w:r w:rsidR="00195E51">
        <w:t>adhering to all</w:t>
      </w:r>
      <w:r w:rsidRPr="00B84792">
        <w:t xml:space="preserve"> applicable rules and regulations while maintaining the greatest ethical standards.</w:t>
      </w:r>
    </w:p>
    <w:p w14:paraId="2864867A" w14:textId="77777777" w:rsidR="00B84792" w:rsidRDefault="00B84792" w:rsidP="000F75B0">
      <w:pPr>
        <w:spacing w:line="360" w:lineRule="auto"/>
        <w:jc w:val="both"/>
      </w:pPr>
    </w:p>
    <w:p w14:paraId="61E82ED7" w14:textId="6339A283" w:rsidR="00B84792" w:rsidRDefault="00B84792" w:rsidP="000F75B0">
      <w:pPr>
        <w:spacing w:line="360" w:lineRule="auto"/>
        <w:jc w:val="both"/>
      </w:pPr>
      <w:r w:rsidRPr="00B84792">
        <w:t xml:space="preserve">Unfortunately, there have been evidence that demonstrate the </w:t>
      </w:r>
      <w:r w:rsidRPr="00B84792">
        <w:t>contrary.</w:t>
      </w:r>
      <w:r>
        <w:t xml:space="preserve"> For example, </w:t>
      </w:r>
      <w:sdt>
        <w:sdtPr>
          <w:id w:val="1263186796"/>
          <w:citation/>
        </w:sdtPr>
        <w:sdtContent>
          <w:r>
            <w:fldChar w:fldCharType="begin"/>
          </w:r>
          <w:r>
            <w:instrText xml:space="preserve"> CITATION But17 \l 2057 </w:instrText>
          </w:r>
          <w:r>
            <w:fldChar w:fldCharType="separate"/>
          </w:r>
          <w:r w:rsidR="00753688">
            <w:rPr>
              <w:noProof/>
            </w:rPr>
            <w:t>(Butler, 2017)</w:t>
          </w:r>
          <w:r>
            <w:fldChar w:fldCharType="end"/>
          </w:r>
        </w:sdtContent>
      </w:sdt>
      <w:r>
        <w:t xml:space="preserve"> wrote an article on the guardian website, declaring that Asda is</w:t>
      </w:r>
      <w:r w:rsidRPr="00B84792">
        <w:t xml:space="preserve"> ranked </w:t>
      </w:r>
      <w:r>
        <w:t xml:space="preserve">as </w:t>
      </w:r>
      <w:r w:rsidRPr="00B84792">
        <w:t>the worst supermarket in terms of supplier treatment</w:t>
      </w:r>
      <w:r>
        <w:t>.</w:t>
      </w:r>
      <w:r w:rsidRPr="00B84792">
        <w:t xml:space="preserve"> </w:t>
      </w:r>
      <w:r w:rsidRPr="00B84792">
        <w:t>Complaints were made regarding Asda taking erroneous withdrawals from bills without warning, demanding substantial amounts to overcompensate profit margins</w:t>
      </w:r>
      <w:r>
        <w:t>.</w:t>
      </w:r>
    </w:p>
    <w:p w14:paraId="0C2E0218" w14:textId="77777777" w:rsidR="00B84792" w:rsidRDefault="00B84792" w:rsidP="000F75B0">
      <w:pPr>
        <w:spacing w:line="360" w:lineRule="auto"/>
        <w:jc w:val="both"/>
      </w:pPr>
      <w:r w:rsidRPr="00B84792">
        <w:lastRenderedPageBreak/>
        <w:t>(</w:t>
      </w:r>
      <w:r w:rsidRPr="00B84792">
        <w:t>Ethicalconsumer</w:t>
      </w:r>
      <w:r w:rsidRPr="00B84792">
        <w:t>,2021) provides further proof, saying that they read an article headlined 'Asda equal pay case goes to the Supreme Court' on August 2</w:t>
      </w:r>
      <w:r w:rsidRPr="00B84792">
        <w:rPr>
          <w:vertAlign w:val="superscript"/>
        </w:rPr>
        <w:t>nd</w:t>
      </w:r>
      <w:r>
        <w:t>, 2019.</w:t>
      </w:r>
      <w:r w:rsidRPr="00B84792">
        <w:t xml:space="preserve"> </w:t>
      </w:r>
      <w:r w:rsidRPr="00B84792">
        <w:t>Back in2</w:t>
      </w:r>
      <w:r>
        <w:t xml:space="preserve"> </w:t>
      </w:r>
      <w:r w:rsidRPr="00B84792">
        <w:t xml:space="preserve">017, 9,500 women filed first claims claiming that their jobs as shop floor employees were considered "women's work" and that they were paid less than their male counterparts in the company's </w:t>
      </w:r>
      <w:r w:rsidRPr="00B84792">
        <w:t>warehousing.</w:t>
      </w:r>
      <w:r>
        <w:t xml:space="preserve"> </w:t>
      </w:r>
    </w:p>
    <w:p w14:paraId="617CB6DA" w14:textId="0A9B048E" w:rsidR="00B84792" w:rsidRDefault="00B84792" w:rsidP="000F75B0">
      <w:pPr>
        <w:spacing w:line="360" w:lineRule="auto"/>
        <w:jc w:val="both"/>
      </w:pPr>
      <w:r w:rsidRPr="00B84792">
        <w:t xml:space="preserve">This legal action may not have meant much to </w:t>
      </w:r>
      <w:r>
        <w:t>Asda,</w:t>
      </w:r>
      <w:r w:rsidRPr="00B84792">
        <w:t xml:space="preserve"> but it meant a lot to those women and their families.</w:t>
      </w:r>
      <w:r>
        <w:t xml:space="preserve"> </w:t>
      </w:r>
      <w:r w:rsidRPr="00B84792">
        <w:t xml:space="preserve">This may also affect Asda consumers. Reading such news in the media would make their consumers wonder whether it is worth spending their money in a shopping </w:t>
      </w:r>
      <w:r w:rsidRPr="00B84792">
        <w:t>centre</w:t>
      </w:r>
      <w:r w:rsidRPr="00B84792">
        <w:t xml:space="preserve"> that does not respect women or human rights.</w:t>
      </w:r>
    </w:p>
    <w:p w14:paraId="36BCF988" w14:textId="77777777" w:rsidR="00B84792" w:rsidRDefault="00B84792" w:rsidP="000F75B0">
      <w:pPr>
        <w:spacing w:line="360" w:lineRule="auto"/>
        <w:jc w:val="both"/>
      </w:pPr>
    </w:p>
    <w:p w14:paraId="293BB3EC" w14:textId="1A1BC764" w:rsidR="00B84792" w:rsidRDefault="00B84792" w:rsidP="000F75B0">
      <w:pPr>
        <w:spacing w:line="360" w:lineRule="auto"/>
        <w:jc w:val="both"/>
      </w:pPr>
      <w:r w:rsidRPr="00B84792">
        <w:t>Asda was given the medium grade in animal testing for Ethical Consumer because the cut-off date for components in its own cosmetic goods and home-made products was set, while brands known for animal testing continued to be sold.</w:t>
      </w:r>
      <w:r w:rsidRPr="00B84792">
        <w:t xml:space="preserve"> </w:t>
      </w:r>
      <w:r w:rsidRPr="00B84792">
        <w:t xml:space="preserve">Because it had a set cut-off date for ingredients in its own cosmetics and home </w:t>
      </w:r>
      <w:r w:rsidRPr="00B84792">
        <w:t>items yet</w:t>
      </w:r>
      <w:r w:rsidRPr="00B84792">
        <w:t xml:space="preserve"> continues to offer brands known to test on animals, Asda earned Ethical Consumer's medium grade for Animal Testing.</w:t>
      </w:r>
    </w:p>
    <w:p w14:paraId="42A7123E" w14:textId="3BA1CC6A" w:rsidR="00B84792" w:rsidRDefault="00B84792" w:rsidP="000F75B0">
      <w:pPr>
        <w:spacing w:line="360" w:lineRule="auto"/>
        <w:jc w:val="both"/>
      </w:pPr>
      <w:r>
        <w:t xml:space="preserve">Nowadays, people are valuing animal rights, especially on the more developed countries like United Kingdom. </w:t>
      </w:r>
      <w:r w:rsidRPr="00B84792">
        <w:t xml:space="preserve">Knowing that individuals are unhappy because the business sells various brands and even produces goods that have been tested on animals should raise some worries among its customers about their </w:t>
      </w:r>
      <w:r>
        <w:t>ethical</w:t>
      </w:r>
      <w:r w:rsidRPr="00B84792">
        <w:t xml:space="preserve"> </w:t>
      </w:r>
      <w:r>
        <w:t xml:space="preserve">norms. </w:t>
      </w:r>
      <w:r w:rsidRPr="00B84792">
        <w:t>This demonstrates a lack of respect toward their customers, as well as a lack of fairness and citizenship.</w:t>
      </w:r>
    </w:p>
    <w:p w14:paraId="3A339886" w14:textId="77777777" w:rsidR="00B84792" w:rsidRDefault="00B84792" w:rsidP="000F75B0">
      <w:pPr>
        <w:spacing w:line="360" w:lineRule="auto"/>
        <w:jc w:val="both"/>
      </w:pPr>
    </w:p>
    <w:p w14:paraId="736231B4" w14:textId="1919CBD7" w:rsidR="00636DF6" w:rsidRDefault="00B84792" w:rsidP="000F75B0">
      <w:pPr>
        <w:spacing w:line="360" w:lineRule="auto"/>
        <w:jc w:val="both"/>
      </w:pPr>
      <w:r>
        <w:t>As a conclusion, Asda proves that they are having ethical issues, they are not respecting fundamental values like honesty, fairness, respect, responsibility, transparency and citizenship. If they are not putting the effort to adhere to</w:t>
      </w:r>
      <w:r>
        <w:t xml:space="preserve"> the highest standard of ethic</w:t>
      </w:r>
      <w:r>
        <w:t xml:space="preserve"> this will affect their employees and customers credibility.</w:t>
      </w:r>
    </w:p>
    <w:p w14:paraId="1756F199" w14:textId="7D7F44E8" w:rsidR="00B84792" w:rsidRDefault="00B84792" w:rsidP="000F75B0">
      <w:pPr>
        <w:spacing w:line="360" w:lineRule="auto"/>
        <w:jc w:val="both"/>
      </w:pPr>
    </w:p>
    <w:p w14:paraId="03C429FB" w14:textId="1905C07E" w:rsidR="00B84792" w:rsidRDefault="00B84792" w:rsidP="000F75B0">
      <w:pPr>
        <w:pStyle w:val="Heading1"/>
        <w:spacing w:line="360" w:lineRule="auto"/>
        <w:jc w:val="both"/>
        <w:rPr>
          <w:color w:val="000000" w:themeColor="text1"/>
        </w:rPr>
      </w:pPr>
      <w:bookmarkStart w:id="5" w:name="_Toc78190693"/>
      <w:r w:rsidRPr="00B84792">
        <w:rPr>
          <w:color w:val="000000" w:themeColor="text1"/>
        </w:rPr>
        <w:t>Sustainable Marketing</w:t>
      </w:r>
      <w:r>
        <w:rPr>
          <w:color w:val="000000" w:themeColor="text1"/>
        </w:rPr>
        <w:t>:</w:t>
      </w:r>
      <w:bookmarkEnd w:id="5"/>
    </w:p>
    <w:p w14:paraId="0CB661EA" w14:textId="4BD71411" w:rsidR="00B84792" w:rsidRDefault="00B84792" w:rsidP="000F75B0">
      <w:pPr>
        <w:spacing w:line="360" w:lineRule="auto"/>
        <w:jc w:val="both"/>
      </w:pPr>
    </w:p>
    <w:p w14:paraId="1529A3A6" w14:textId="33FE6CB0" w:rsidR="00B84792" w:rsidRDefault="00B84792" w:rsidP="000F75B0">
      <w:pPr>
        <w:spacing w:line="360" w:lineRule="auto"/>
        <w:jc w:val="both"/>
      </w:pPr>
      <w:r>
        <w:t>Sustainable marketing was de</w:t>
      </w:r>
      <w:r w:rsidR="00195E51">
        <w:t>scribed</w:t>
      </w:r>
      <w:r>
        <w:t xml:space="preserve"> by Brundtland Commission Report (1987) as” meeting the needs of the present without compromising the ability of future generations to meet their own needs”. </w:t>
      </w:r>
      <w:r w:rsidR="00636DF6" w:rsidRPr="00636DF6">
        <w:t>The distinction between sustainability and ethics is that ethics is more concerned with morality, while sustainability is more concerned with an organization's social and environmental aspects.</w:t>
      </w:r>
    </w:p>
    <w:p w14:paraId="5F163284" w14:textId="2D953F3D" w:rsidR="00636DF6" w:rsidRDefault="00636DF6" w:rsidP="000F75B0">
      <w:pPr>
        <w:spacing w:line="360" w:lineRule="auto"/>
        <w:jc w:val="both"/>
      </w:pPr>
      <w:r w:rsidRPr="00636DF6">
        <w:lastRenderedPageBreak/>
        <w:t xml:space="preserve">Concerning sustainability, companies should consider long-term consequences. In this manner, businesses may begin to think about creating goods and services that do not just </w:t>
      </w:r>
      <w:r w:rsidRPr="00636DF6">
        <w:t>fulfil</w:t>
      </w:r>
      <w:r w:rsidRPr="00636DF6">
        <w:t xml:space="preserve"> the organization's short-term goals.</w:t>
      </w:r>
    </w:p>
    <w:p w14:paraId="44A11578" w14:textId="77777777" w:rsidR="00636DF6" w:rsidRDefault="00636DF6" w:rsidP="000F75B0">
      <w:pPr>
        <w:spacing w:line="360" w:lineRule="auto"/>
        <w:jc w:val="both"/>
      </w:pPr>
    </w:p>
    <w:p w14:paraId="51A7DC5A" w14:textId="34B5FC69" w:rsidR="00636DF6" w:rsidRPr="00F2050E" w:rsidRDefault="00636DF6" w:rsidP="000F75B0">
      <w:pPr>
        <w:pStyle w:val="Heading1"/>
        <w:spacing w:line="360" w:lineRule="auto"/>
        <w:jc w:val="both"/>
        <w:rPr>
          <w:color w:val="000000" w:themeColor="text1"/>
          <w:sz w:val="28"/>
          <w:szCs w:val="28"/>
        </w:rPr>
      </w:pPr>
      <w:bookmarkStart w:id="6" w:name="_Toc78190694"/>
      <w:r w:rsidRPr="00F2050E">
        <w:rPr>
          <w:color w:val="000000" w:themeColor="text1"/>
          <w:sz w:val="28"/>
          <w:szCs w:val="28"/>
        </w:rPr>
        <w:t>Marketing Social Criticism:</w:t>
      </w:r>
      <w:bookmarkEnd w:id="6"/>
    </w:p>
    <w:p w14:paraId="058433FF" w14:textId="77777777" w:rsidR="00636DF6" w:rsidRDefault="00636DF6" w:rsidP="000F75B0">
      <w:pPr>
        <w:spacing w:line="360" w:lineRule="auto"/>
        <w:jc w:val="both"/>
      </w:pPr>
    </w:p>
    <w:p w14:paraId="6F0D2851" w14:textId="69D822C3" w:rsidR="00636DF6" w:rsidRDefault="00636DF6" w:rsidP="000F75B0">
      <w:pPr>
        <w:spacing w:line="360" w:lineRule="auto"/>
        <w:jc w:val="both"/>
      </w:pPr>
      <w:r>
        <w:t>A significant component in marketing’s sustainability is marked by marketing’s social criticism. Kotler et al. (2005) note that m</w:t>
      </w:r>
      <w:r w:rsidRPr="00636DF6">
        <w:t>arketing is criticized. Much of the criticism is unfounded. Certain marketing tactics, according to analysts, harm customers, society, as well as other businesses.</w:t>
      </w:r>
      <w:r>
        <w:t xml:space="preserve"> </w:t>
      </w:r>
      <w:r w:rsidRPr="00636DF6">
        <w:t xml:space="preserve">Marketing </w:t>
      </w:r>
      <w:r w:rsidR="00195E51">
        <w:t>is being</w:t>
      </w:r>
      <w:r>
        <w:t xml:space="preserve"> criticised for a long period of time </w:t>
      </w:r>
      <w:r w:rsidRPr="00636DF6">
        <w:t xml:space="preserve">for being deceitful, unscrupulous, disrespectful, as well as </w:t>
      </w:r>
      <w:r>
        <w:t xml:space="preserve">unnecessarily </w:t>
      </w:r>
      <w:r w:rsidRPr="00636DF6">
        <w:t>expensive.</w:t>
      </w:r>
    </w:p>
    <w:p w14:paraId="5180C3DF" w14:textId="0C0420DC" w:rsidR="00636DF6" w:rsidRDefault="00636DF6" w:rsidP="000F75B0">
      <w:pPr>
        <w:spacing w:line="360" w:lineRule="auto"/>
        <w:jc w:val="both"/>
      </w:pPr>
      <w:r>
        <w:t xml:space="preserve">Kotler et al. (2005) highlight in their work how organisation’s marketing is affecting their customers or consumers. </w:t>
      </w:r>
    </w:p>
    <w:p w14:paraId="04D9A241" w14:textId="7E41638E" w:rsidR="00636DF6" w:rsidRDefault="00636DF6" w:rsidP="000F75B0">
      <w:pPr>
        <w:spacing w:line="360" w:lineRule="auto"/>
        <w:jc w:val="both"/>
      </w:pPr>
      <w:r w:rsidRPr="00636DF6">
        <w:t xml:space="preserve">The distribution, advertising and promotion charges have led to excessively high pricing, according to numerous </w:t>
      </w:r>
      <w:r w:rsidRPr="00636DF6">
        <w:t>crit</w:t>
      </w:r>
      <w:r>
        <w:t>ics</w:t>
      </w:r>
      <w:r w:rsidRPr="00636DF6">
        <w:t>.</w:t>
      </w:r>
      <w:r>
        <w:t xml:space="preserve"> The cost of distribution is another factor that is being criticised. Critics are complaining that the distribution cost too much, because they may have too many intermediaries taking care of too many services that can be unneeded or even redundant, </w:t>
      </w:r>
      <w:proofErr w:type="gramStart"/>
      <w:r>
        <w:t>either the</w:t>
      </w:r>
      <w:proofErr w:type="gramEnd"/>
      <w:r>
        <w:t xml:space="preserve"> management is not so effective. As a result, their clients bear the consequences by paying their enormous prices. Clients are also accusing marketers from time to time for using deceptive practices, making their consumers assume they’ll get greater value than they really get. Promotions, packaging and deceptive prices are the types of deceptive practices. People that are working in retail, insurances companies/rent/home selling are often being accused of high-pressure selling, because most of the time they are convincing persons to purchase services/goods they are not planning to purchase.</w:t>
      </w:r>
      <w:r w:rsidRPr="00636DF6">
        <w:t xml:space="preserve"> </w:t>
      </w:r>
      <w:r w:rsidRPr="00636DF6">
        <w:t>These individuals sell aggressively as a result of the generous commissions and sales competitions that reward those who sell the most.</w:t>
      </w:r>
    </w:p>
    <w:p w14:paraId="0726B28E" w14:textId="7114C947" w:rsidR="00636DF6" w:rsidRDefault="00636DF6" w:rsidP="000F75B0">
      <w:pPr>
        <w:spacing w:line="360" w:lineRule="auto"/>
        <w:jc w:val="both"/>
      </w:pPr>
      <w:r w:rsidRPr="00636DF6">
        <w:t xml:space="preserve">Marketing </w:t>
      </w:r>
      <w:r w:rsidRPr="00636DF6">
        <w:t>influences</w:t>
      </w:r>
      <w:r w:rsidRPr="00636DF6">
        <w:t xml:space="preserve"> the whole society, according to critics who claim that people these days are more concerned with what they have than with how they are behaving.</w:t>
      </w:r>
      <w:r w:rsidRPr="00636DF6">
        <w:t xml:space="preserve"> </w:t>
      </w:r>
      <w:r w:rsidRPr="00636DF6">
        <w:t xml:space="preserve">Critics see this need for material possessions </w:t>
      </w:r>
      <w:r w:rsidRPr="00636DF6">
        <w:t>because of</w:t>
      </w:r>
      <w:r w:rsidRPr="00636DF6">
        <w:t xml:space="preserve"> marketing, not a normal state of consciousness.</w:t>
      </w:r>
    </w:p>
    <w:p w14:paraId="7F276076" w14:textId="457AABB1" w:rsidR="00636DF6" w:rsidRDefault="00636DF6" w:rsidP="000F75B0">
      <w:pPr>
        <w:spacing w:line="360" w:lineRule="auto"/>
        <w:jc w:val="both"/>
      </w:pPr>
    </w:p>
    <w:p w14:paraId="0E198BBB" w14:textId="7DB1478B" w:rsidR="00636DF6" w:rsidRPr="00F2050E" w:rsidRDefault="00636DF6" w:rsidP="000F75B0">
      <w:pPr>
        <w:pStyle w:val="Heading1"/>
        <w:spacing w:line="360" w:lineRule="auto"/>
        <w:jc w:val="both"/>
        <w:rPr>
          <w:color w:val="000000" w:themeColor="text1"/>
          <w:sz w:val="28"/>
          <w:szCs w:val="28"/>
        </w:rPr>
      </w:pPr>
      <w:bookmarkStart w:id="7" w:name="_Toc78190695"/>
      <w:r w:rsidRPr="00F2050E">
        <w:rPr>
          <w:color w:val="000000" w:themeColor="text1"/>
          <w:sz w:val="28"/>
          <w:szCs w:val="28"/>
        </w:rPr>
        <w:t>Consumer Actions to Promote Sustainable Marketing</w:t>
      </w:r>
      <w:bookmarkEnd w:id="7"/>
    </w:p>
    <w:p w14:paraId="49D89442" w14:textId="77777777" w:rsidR="00AA79B3" w:rsidRDefault="00AA79B3" w:rsidP="000F75B0">
      <w:pPr>
        <w:spacing w:line="360" w:lineRule="auto"/>
        <w:jc w:val="both"/>
      </w:pPr>
    </w:p>
    <w:p w14:paraId="1DE7095F" w14:textId="13088B66" w:rsidR="00466B77" w:rsidRDefault="00636DF6" w:rsidP="000F75B0">
      <w:pPr>
        <w:spacing w:line="360" w:lineRule="auto"/>
        <w:jc w:val="both"/>
      </w:pPr>
      <w:r w:rsidRPr="00636DF6">
        <w:t>Environmental and societal issues are exacerbated by unsustainable marketing.</w:t>
      </w:r>
      <w:r>
        <w:t xml:space="preserve"> </w:t>
      </w:r>
    </w:p>
    <w:p w14:paraId="6A39D77D" w14:textId="10966803" w:rsidR="00636DF6" w:rsidRDefault="00636DF6" w:rsidP="000F75B0">
      <w:pPr>
        <w:spacing w:line="360" w:lineRule="auto"/>
        <w:jc w:val="both"/>
      </w:pPr>
      <w:r w:rsidRPr="00636DF6">
        <w:lastRenderedPageBreak/>
        <w:t xml:space="preserve">Consumerism </w:t>
      </w:r>
      <w:r w:rsidR="00195E51">
        <w:t>can be described as</w:t>
      </w:r>
      <w:r w:rsidRPr="00636DF6">
        <w:t xml:space="preserve"> an </w:t>
      </w:r>
      <w:r>
        <w:t>established</w:t>
      </w:r>
      <w:r w:rsidRPr="00636DF6">
        <w:t xml:space="preserve"> movement of individuals and government agencies to enhance buyer and seller rights.</w:t>
      </w:r>
      <w:r>
        <w:t>” However, consumerism now says the Seller needs a thousand eyes, the buyer but one.”</w:t>
      </w:r>
      <w:sdt>
        <w:sdtPr>
          <w:id w:val="1834258982"/>
          <w:citation/>
        </w:sdtPr>
        <w:sdtContent>
          <w:r>
            <w:fldChar w:fldCharType="begin"/>
          </w:r>
          <w:r>
            <w:instrText xml:space="preserve"> CITATION Kum03 \l 2057 </w:instrText>
          </w:r>
          <w:r>
            <w:fldChar w:fldCharType="separate"/>
          </w:r>
          <w:r w:rsidR="00753688">
            <w:rPr>
              <w:noProof/>
            </w:rPr>
            <w:t xml:space="preserve"> (Kumar, 2003)</w:t>
          </w:r>
          <w:r>
            <w:fldChar w:fldCharType="end"/>
          </w:r>
        </w:sdtContent>
      </w:sdt>
      <w:r>
        <w:t>.</w:t>
      </w:r>
    </w:p>
    <w:p w14:paraId="128706D8" w14:textId="12B19973" w:rsidR="00636DF6" w:rsidRDefault="00636DF6" w:rsidP="000F75B0">
      <w:pPr>
        <w:spacing w:line="360" w:lineRule="auto"/>
        <w:jc w:val="both"/>
      </w:pPr>
      <w:r>
        <w:t xml:space="preserve">There are 5 rights that are symbolising Consumerism: the right to safety, the right to be informed, the right to choose, the right to be heard and the right to be protected and compensated. </w:t>
      </w:r>
      <w:r w:rsidR="00205D32" w:rsidRPr="00205D32">
        <w:t>Consumerism is a set of actions designed to help consumers gain leverage over producers and retailers.</w:t>
      </w:r>
      <w:r w:rsidR="00205D32" w:rsidRPr="00205D32">
        <w:t xml:space="preserve"> </w:t>
      </w:r>
      <w:r w:rsidR="00205D32" w:rsidRPr="00205D32">
        <w:t>Consumerism is most often understood like a broad variety of government, corporate, and non-profit actions intended to defend consumers against company and government policies that violate people rights of purchasers.</w:t>
      </w:r>
    </w:p>
    <w:p w14:paraId="2A64F254" w14:textId="0566EB0C" w:rsidR="00636DF6" w:rsidRDefault="00636DF6" w:rsidP="000F75B0">
      <w:pPr>
        <w:spacing w:line="360" w:lineRule="auto"/>
        <w:jc w:val="both"/>
      </w:pPr>
    </w:p>
    <w:p w14:paraId="5853F0BE" w14:textId="7520FF92" w:rsidR="009250C3" w:rsidRDefault="002A747B" w:rsidP="000F75B0">
      <w:pPr>
        <w:spacing w:line="360" w:lineRule="auto"/>
        <w:jc w:val="both"/>
      </w:pPr>
      <w:r>
        <w:t xml:space="preserve">Environmentalism can be described as a combination of </w:t>
      </w:r>
      <w:r w:rsidR="009514B7">
        <w:t xml:space="preserve">implicated </w:t>
      </w:r>
      <w:r w:rsidR="00693B5F">
        <w:t xml:space="preserve">individuals, companies </w:t>
      </w:r>
      <w:r w:rsidR="00D12FAB">
        <w:t xml:space="preserve">and government agencies working </w:t>
      </w:r>
      <w:r w:rsidR="00D67CE9">
        <w:t>together</w:t>
      </w:r>
      <w:r w:rsidR="00D12FAB">
        <w:t xml:space="preserve"> to safeguard and enhance the quality of life </w:t>
      </w:r>
      <w:r w:rsidR="00D67CE9">
        <w:t>of the</w:t>
      </w:r>
      <w:r w:rsidR="00C27A00">
        <w:t xml:space="preserve"> general</w:t>
      </w:r>
      <w:r w:rsidR="00D67CE9">
        <w:t xml:space="preserve"> </w:t>
      </w:r>
      <w:r w:rsidR="00181DEB">
        <w:t>public</w:t>
      </w:r>
      <w:r w:rsidR="00BB57B7">
        <w:t xml:space="preserve">. In </w:t>
      </w:r>
      <w:proofErr w:type="spellStart"/>
      <w:r w:rsidR="00BB57B7">
        <w:t>Suchard</w:t>
      </w:r>
      <w:r w:rsidR="005B19C2">
        <w:t>’s</w:t>
      </w:r>
      <w:proofErr w:type="spellEnd"/>
      <w:r w:rsidR="00601686">
        <w:t xml:space="preserve"> (1994</w:t>
      </w:r>
      <w:r w:rsidR="005B19C2">
        <w:t xml:space="preserve">) work </w:t>
      </w:r>
      <w:r w:rsidR="00C35F8E">
        <w:t>measurement</w:t>
      </w:r>
      <w:r w:rsidR="003229E9">
        <w:t xml:space="preserve">s of environmental success is </w:t>
      </w:r>
      <w:r w:rsidR="007127E7">
        <w:t>described</w:t>
      </w:r>
      <w:r w:rsidR="003229E9">
        <w:t xml:space="preserve"> </w:t>
      </w:r>
      <w:r w:rsidR="007127E7">
        <w:t xml:space="preserve">as </w:t>
      </w:r>
      <w:r w:rsidR="0047414A">
        <w:t>the stake</w:t>
      </w:r>
      <w:r w:rsidR="00162563">
        <w:t>holder</w:t>
      </w:r>
      <w:r w:rsidR="00D879FF">
        <w:t xml:space="preserve"> </w:t>
      </w:r>
      <w:r w:rsidR="00FA5150">
        <w:t xml:space="preserve">fulfilment </w:t>
      </w:r>
      <w:r w:rsidR="003A5F21">
        <w:t>with the greenness of the organisation</w:t>
      </w:r>
    </w:p>
    <w:p w14:paraId="13E01C9B" w14:textId="77777777" w:rsidR="0099412D" w:rsidRDefault="00171737" w:rsidP="000F75B0">
      <w:pPr>
        <w:spacing w:line="360" w:lineRule="auto"/>
        <w:jc w:val="both"/>
      </w:pPr>
      <w:r w:rsidRPr="00171737">
        <w:t>The manufactured goods used for the product, the product's safety, reusability, recyclability, durability, and energy consumption all have a positive effect on the product's environmental sustainability.</w:t>
      </w:r>
    </w:p>
    <w:p w14:paraId="440477C8" w14:textId="77777777" w:rsidR="0099412D" w:rsidRDefault="0099412D" w:rsidP="000F75B0">
      <w:pPr>
        <w:spacing w:line="360" w:lineRule="auto"/>
        <w:jc w:val="both"/>
      </w:pPr>
    </w:p>
    <w:p w14:paraId="0C9A0B8E" w14:textId="5D6A1F57" w:rsidR="002F5FA5" w:rsidRPr="00F2050E" w:rsidRDefault="0099412D" w:rsidP="000F75B0">
      <w:pPr>
        <w:pStyle w:val="Heading1"/>
        <w:spacing w:line="360" w:lineRule="auto"/>
        <w:jc w:val="both"/>
        <w:rPr>
          <w:color w:val="000000" w:themeColor="text1"/>
          <w:sz w:val="28"/>
          <w:szCs w:val="28"/>
        </w:rPr>
      </w:pPr>
      <w:bookmarkStart w:id="8" w:name="_Toc78190696"/>
      <w:r w:rsidRPr="00F2050E">
        <w:rPr>
          <w:color w:val="000000" w:themeColor="text1"/>
          <w:sz w:val="28"/>
          <w:szCs w:val="28"/>
        </w:rPr>
        <w:t xml:space="preserve">Sustainability </w:t>
      </w:r>
      <w:r w:rsidR="002F5FA5" w:rsidRPr="00F2050E">
        <w:rPr>
          <w:color w:val="000000" w:themeColor="text1"/>
          <w:sz w:val="28"/>
          <w:szCs w:val="28"/>
        </w:rPr>
        <w:t>policies o</w:t>
      </w:r>
      <w:r w:rsidR="00131658" w:rsidRPr="00F2050E">
        <w:rPr>
          <w:color w:val="000000" w:themeColor="text1"/>
          <w:sz w:val="28"/>
          <w:szCs w:val="28"/>
        </w:rPr>
        <w:t>f</w:t>
      </w:r>
      <w:r w:rsidR="002F5FA5" w:rsidRPr="00F2050E">
        <w:rPr>
          <w:color w:val="000000" w:themeColor="text1"/>
          <w:sz w:val="28"/>
          <w:szCs w:val="28"/>
        </w:rPr>
        <w:t xml:space="preserve"> Asda:</w:t>
      </w:r>
      <w:bookmarkEnd w:id="8"/>
    </w:p>
    <w:p w14:paraId="2DE947E2" w14:textId="4555033B" w:rsidR="00B84792" w:rsidRDefault="003C63B4" w:rsidP="00916FDC">
      <w:pPr>
        <w:spacing w:line="360" w:lineRule="auto"/>
        <w:jc w:val="both"/>
      </w:pPr>
      <w:r>
        <w:t>Asda</w:t>
      </w:r>
      <w:r w:rsidR="008470AA">
        <w:t xml:space="preserve">’s goal is to save </w:t>
      </w:r>
      <w:r w:rsidR="008F2C96">
        <w:t>“people money so they can live better”</w:t>
      </w:r>
      <w:sdt>
        <w:sdtPr>
          <w:id w:val="1681693449"/>
          <w:citation/>
        </w:sdtPr>
        <w:sdtContent>
          <w:r w:rsidR="00B26D92">
            <w:fldChar w:fldCharType="begin"/>
          </w:r>
          <w:r w:rsidR="00B26D92">
            <w:instrText xml:space="preserve"> CITATION ASD211 \l 2057 </w:instrText>
          </w:r>
          <w:r w:rsidR="00B26D92">
            <w:fldChar w:fldCharType="separate"/>
          </w:r>
          <w:r w:rsidR="00753688">
            <w:rPr>
              <w:noProof/>
            </w:rPr>
            <w:t xml:space="preserve"> </w:t>
          </w:r>
          <w:r w:rsidR="00753688" w:rsidRPr="00753688">
            <w:rPr>
              <w:rFonts w:eastAsiaTheme="majorEastAsia"/>
              <w:noProof/>
            </w:rPr>
            <w:t>(ASDA, 2020-2021)</w:t>
          </w:r>
          <w:r w:rsidR="00B26D92">
            <w:fldChar w:fldCharType="end"/>
          </w:r>
        </w:sdtContent>
      </w:sdt>
      <w:r w:rsidR="00B26D92">
        <w:t>.</w:t>
      </w:r>
      <w:r w:rsidR="00297C56">
        <w:t xml:space="preserve">While </w:t>
      </w:r>
      <w:r w:rsidR="00AE3034">
        <w:t>maintaining their focus on providing va</w:t>
      </w:r>
      <w:r w:rsidR="00195788">
        <w:t xml:space="preserve">lue for their </w:t>
      </w:r>
      <w:r w:rsidR="003D7495">
        <w:t xml:space="preserve">consumers, the retail supermarket states </w:t>
      </w:r>
      <w:r w:rsidR="00613088">
        <w:t xml:space="preserve">it has the duty and potential </w:t>
      </w:r>
      <w:r w:rsidR="00A03D73">
        <w:t xml:space="preserve">to solve problems like the change of the climate, </w:t>
      </w:r>
      <w:r w:rsidR="005250AC">
        <w:t xml:space="preserve">inequality and </w:t>
      </w:r>
      <w:r w:rsidR="00D739E3">
        <w:t xml:space="preserve">reliable </w:t>
      </w:r>
      <w:r w:rsidR="002F5F0E">
        <w:t xml:space="preserve">supply </w:t>
      </w:r>
      <w:r w:rsidR="00BE7CD5">
        <w:t>practices.</w:t>
      </w:r>
      <w:r w:rsidR="00E65B50" w:rsidRPr="00E65B50">
        <w:t xml:space="preserve"> </w:t>
      </w:r>
      <w:r w:rsidR="00E65B50" w:rsidRPr="00E65B50">
        <w:t xml:space="preserve">They examined their consumers' demands, consulted a variety of specialists on both the inside and outside the business, did extensive research, and went back to their old mother company, Walmart, to get a sense of their major </w:t>
      </w:r>
      <w:r w:rsidR="006128EA" w:rsidRPr="00E65B50">
        <w:t>goals.</w:t>
      </w:r>
      <w:r w:rsidR="006128EA">
        <w:t xml:space="preserve"> They</w:t>
      </w:r>
      <w:r w:rsidR="00AB00BE">
        <w:t xml:space="preserve"> have </w:t>
      </w:r>
      <w:r w:rsidR="007E22DC">
        <w:t xml:space="preserve">implemented </w:t>
      </w:r>
      <w:r w:rsidR="00AB00BE">
        <w:t xml:space="preserve">the </w:t>
      </w:r>
      <w:r w:rsidR="007E22DC">
        <w:t xml:space="preserve">Creating </w:t>
      </w:r>
      <w:r w:rsidR="005441F3">
        <w:t xml:space="preserve">Change for </w:t>
      </w:r>
      <w:r w:rsidR="00E614F5">
        <w:t>Better (</w:t>
      </w:r>
      <w:r w:rsidR="00BF5510">
        <w:t>CCFB)</w:t>
      </w:r>
      <w:r w:rsidR="005441F3">
        <w:t xml:space="preserve"> strategy</w:t>
      </w:r>
      <w:r w:rsidR="00FF20D0">
        <w:t xml:space="preserve">. </w:t>
      </w:r>
      <w:r w:rsidR="00E614F5">
        <w:t xml:space="preserve">Developing a better planet, </w:t>
      </w:r>
      <w:r w:rsidR="005E4D3D">
        <w:t xml:space="preserve">better </w:t>
      </w:r>
      <w:r w:rsidR="00E614F5">
        <w:t xml:space="preserve">communities, better lives </w:t>
      </w:r>
      <w:r w:rsidR="00B34588">
        <w:t>and better business</w:t>
      </w:r>
      <w:r w:rsidR="00E15C46">
        <w:t xml:space="preserve"> are the </w:t>
      </w:r>
      <w:r w:rsidR="005E4D3D">
        <w:t xml:space="preserve">components of </w:t>
      </w:r>
      <w:r w:rsidR="00941267">
        <w:t xml:space="preserve">CCFB. Asda is </w:t>
      </w:r>
      <w:r w:rsidR="00F67409">
        <w:t xml:space="preserve">stating that since 2018 they have removed 9300 tones of </w:t>
      </w:r>
      <w:r w:rsidR="00775F69">
        <w:t xml:space="preserve">plastic </w:t>
      </w:r>
      <w:r w:rsidR="001A2B7B">
        <w:t>from</w:t>
      </w:r>
      <w:r w:rsidR="00775F69">
        <w:t xml:space="preserve"> their own brand packaging</w:t>
      </w:r>
      <w:r w:rsidR="001A2B7B">
        <w:t xml:space="preserve">. </w:t>
      </w:r>
      <w:r w:rsidR="00A34919" w:rsidRPr="00A34919">
        <w:t>In</w:t>
      </w:r>
      <w:r w:rsidR="00A34919">
        <w:t xml:space="preserve"> </w:t>
      </w:r>
      <w:r w:rsidR="00A34919" w:rsidRPr="00A34919">
        <w:t>2019, the carbon footprint was 44 percent less than in 2007</w:t>
      </w:r>
      <w:r w:rsidR="00FF69B0">
        <w:t xml:space="preserve"> and Asda has now </w:t>
      </w:r>
      <w:r w:rsidR="00EF0515">
        <w:t>581 supers</w:t>
      </w:r>
      <w:r w:rsidR="00C2786E">
        <w:t>t</w:t>
      </w:r>
      <w:r w:rsidR="00EF0515">
        <w:t>o</w:t>
      </w:r>
      <w:r w:rsidR="00C2786E">
        <w:t>r</w:t>
      </w:r>
      <w:r w:rsidR="00EF0515">
        <w:t xml:space="preserve">es and supermarkets that </w:t>
      </w:r>
      <w:r w:rsidR="00976A18">
        <w:t>could</w:t>
      </w:r>
      <w:r w:rsidR="00EF0515">
        <w:t xml:space="preserve"> donate </w:t>
      </w:r>
      <w:r w:rsidR="00F52709">
        <w:t>f</w:t>
      </w:r>
      <w:r w:rsidR="0054666A" w:rsidRPr="0054666A">
        <w:t>ood that is no longer edible to charity and food banks.</w:t>
      </w:r>
    </w:p>
    <w:p w14:paraId="0223AFCA" w14:textId="2E1B8245" w:rsidR="00F52709" w:rsidRDefault="00F52709" w:rsidP="000F75B0">
      <w:pPr>
        <w:spacing w:line="360" w:lineRule="auto"/>
        <w:jc w:val="both"/>
      </w:pPr>
    </w:p>
    <w:p w14:paraId="274C8A2E" w14:textId="608BFA8D" w:rsidR="008C2609" w:rsidRDefault="00CA1240" w:rsidP="000F75B0">
      <w:pPr>
        <w:spacing w:line="360" w:lineRule="auto"/>
        <w:jc w:val="both"/>
      </w:pPr>
      <w:r>
        <w:lastRenderedPageBreak/>
        <w:t>According to</w:t>
      </w:r>
      <w:sdt>
        <w:sdtPr>
          <w:id w:val="652410354"/>
          <w:citation/>
        </w:sdtPr>
        <w:sdtContent>
          <w:r>
            <w:fldChar w:fldCharType="begin"/>
          </w:r>
          <w:r>
            <w:instrText xml:space="preserve"> CITATION Ale09 \l 2057 </w:instrText>
          </w:r>
          <w:r>
            <w:fldChar w:fldCharType="separate"/>
          </w:r>
          <w:r w:rsidR="00753688">
            <w:rPr>
              <w:noProof/>
            </w:rPr>
            <w:t xml:space="preserve"> (Brownsell, 2009)</w:t>
          </w:r>
          <w:r>
            <w:fldChar w:fldCharType="end"/>
          </w:r>
        </w:sdtContent>
      </w:sdt>
      <w:r>
        <w:t xml:space="preserve"> Asda has been downgra</w:t>
      </w:r>
      <w:r w:rsidR="009A1028">
        <w:t xml:space="preserve">ded from </w:t>
      </w:r>
      <w:r w:rsidR="00FE010F">
        <w:t>‘C</w:t>
      </w:r>
      <w:r w:rsidR="009A1028">
        <w:t>’ to ‘D’ b</w:t>
      </w:r>
      <w:r w:rsidR="00771044">
        <w:t>y</w:t>
      </w:r>
      <w:r w:rsidR="009A1028">
        <w:t xml:space="preserve"> the Consumer </w:t>
      </w:r>
      <w:r w:rsidR="00567193">
        <w:t>Focus. Even</w:t>
      </w:r>
      <w:r w:rsidR="00D66B2F">
        <w:t xml:space="preserve"> if </w:t>
      </w:r>
      <w:r w:rsidR="007F4933">
        <w:t xml:space="preserve">Asda has been downgraded </w:t>
      </w:r>
      <w:r w:rsidR="00996E6D">
        <w:t>Lucy Yates, the Consumer’s Focus sustainability exp</w:t>
      </w:r>
      <w:r w:rsidR="00205EAC">
        <w:t>ert stated that they are happy because Asda realised how important</w:t>
      </w:r>
      <w:r w:rsidR="0014777B">
        <w:t xml:space="preserve"> is the consumer </w:t>
      </w:r>
      <w:r w:rsidR="00567193">
        <w:t xml:space="preserve">implication into making their decisions as a company. </w:t>
      </w:r>
    </w:p>
    <w:p w14:paraId="5A48655A" w14:textId="77777777" w:rsidR="00771044" w:rsidRDefault="00771044" w:rsidP="000F75B0">
      <w:pPr>
        <w:spacing w:line="360" w:lineRule="auto"/>
        <w:jc w:val="both"/>
      </w:pPr>
    </w:p>
    <w:p w14:paraId="3599353E" w14:textId="4131AF65" w:rsidR="00F52709" w:rsidRDefault="00C807D4" w:rsidP="000F75B0">
      <w:pPr>
        <w:spacing w:line="360" w:lineRule="auto"/>
        <w:jc w:val="both"/>
      </w:pPr>
      <w:r>
        <w:t xml:space="preserve">On the </w:t>
      </w:r>
      <w:sdt>
        <w:sdtPr>
          <w:id w:val="1738588719"/>
          <w:citation/>
        </w:sdtPr>
        <w:sdtContent>
          <w:r w:rsidR="00F60B30">
            <w:fldChar w:fldCharType="begin"/>
          </w:r>
          <w:r w:rsidR="00F60B30">
            <w:instrText xml:space="preserve"> CITATION Foo20 \l 2057 </w:instrText>
          </w:r>
          <w:r w:rsidR="00F60B30">
            <w:fldChar w:fldCharType="separate"/>
          </w:r>
          <w:r w:rsidR="00753688">
            <w:rPr>
              <w:noProof/>
            </w:rPr>
            <w:t>(Foodfoundation, 2020)</w:t>
          </w:r>
          <w:r w:rsidR="00F60B30">
            <w:fldChar w:fldCharType="end"/>
          </w:r>
        </w:sdtContent>
      </w:sdt>
      <w:r w:rsidR="00F60B30">
        <w:t xml:space="preserve"> website </w:t>
      </w:r>
      <w:r w:rsidR="002F2342">
        <w:t xml:space="preserve">can be </w:t>
      </w:r>
      <w:r w:rsidR="00765001">
        <w:t>found</w:t>
      </w:r>
      <w:r w:rsidR="002F2342">
        <w:t xml:space="preserve"> what improvements has Asda been doing. </w:t>
      </w:r>
      <w:r w:rsidR="0057128E" w:rsidRPr="0057128E">
        <w:t>There have been some improvements in decreasing harmful components such as saturated fats, salt, and sugar, as well as high goals for food waste, recycling, and plastic.</w:t>
      </w:r>
    </w:p>
    <w:p w14:paraId="7BB0BAF0" w14:textId="6C0F5A6B" w:rsidR="005B4BB5" w:rsidRDefault="005B4BB5" w:rsidP="000F75B0">
      <w:pPr>
        <w:spacing w:line="360" w:lineRule="auto"/>
        <w:jc w:val="both"/>
      </w:pPr>
    </w:p>
    <w:p w14:paraId="6E97091F" w14:textId="637CE4E8" w:rsidR="00E92287" w:rsidRDefault="006A34DC" w:rsidP="000F75B0">
      <w:pPr>
        <w:spacing w:line="360" w:lineRule="auto"/>
        <w:jc w:val="both"/>
      </w:pPr>
      <w:r>
        <w:t>“</w:t>
      </w:r>
      <w:r w:rsidR="005B4BB5" w:rsidRPr="005B4BB5">
        <w:t>Marketing holds a central role in society: providing consumers with diversity and choice.</w:t>
      </w:r>
      <w:r>
        <w:t>”</w:t>
      </w:r>
      <w:sdt>
        <w:sdtPr>
          <w:id w:val="-1064167610"/>
          <w:citation/>
        </w:sdtPr>
        <w:sdtContent>
          <w:r w:rsidR="005B4BB5" w:rsidRPr="005B4BB5">
            <w:fldChar w:fldCharType="begin"/>
          </w:r>
          <w:r w:rsidR="005B4BB5" w:rsidRPr="005B4BB5">
            <w:instrText xml:space="preserve"> CITATION Wil99 \l 2057 </w:instrText>
          </w:r>
          <w:r w:rsidR="005B4BB5" w:rsidRPr="005B4BB5">
            <w:fldChar w:fldCharType="separate"/>
          </w:r>
          <w:r w:rsidR="00753688">
            <w:rPr>
              <w:noProof/>
            </w:rPr>
            <w:t xml:space="preserve"> (Wilkie, 1999)</w:t>
          </w:r>
          <w:r w:rsidR="005B4BB5" w:rsidRPr="005B4BB5">
            <w:fldChar w:fldCharType="end"/>
          </w:r>
        </w:sdtContent>
      </w:sdt>
      <w:r w:rsidR="008512FE">
        <w:t>.</w:t>
      </w:r>
      <w:r w:rsidR="00BD311C">
        <w:t xml:space="preserve"> </w:t>
      </w:r>
      <w:r w:rsidR="008512FE">
        <w:t>T</w:t>
      </w:r>
      <w:r w:rsidR="00BD311C">
        <w:t xml:space="preserve">herefore, </w:t>
      </w:r>
      <w:r w:rsidR="00707C41">
        <w:t>retailer supermarkets should bear in mind that consumers are the most important, consumers need to be healthy</w:t>
      </w:r>
      <w:r w:rsidR="008512FE">
        <w:t xml:space="preserve"> and happy about their products. As a conclusion, Asda should think that their products are impacting the society, </w:t>
      </w:r>
      <w:r w:rsidR="0053201A">
        <w:t>so they should provide their consumers with the best quality products,</w:t>
      </w:r>
      <w:r w:rsidR="00853DC9">
        <w:t xml:space="preserve"> they should protect the environment</w:t>
      </w:r>
      <w:r w:rsidR="00337649">
        <w:t xml:space="preserve"> by recycling, reducing the carbon</w:t>
      </w:r>
      <w:r w:rsidR="00404F0D">
        <w:t xml:space="preserve"> foot</w:t>
      </w:r>
      <w:r w:rsidR="00337649">
        <w:t xml:space="preserve">print </w:t>
      </w:r>
      <w:r w:rsidR="00404F0D">
        <w:t>even more</w:t>
      </w:r>
      <w:r w:rsidR="00A442D7">
        <w:t xml:space="preserve">. </w:t>
      </w:r>
      <w:r w:rsidR="002D329B" w:rsidRPr="002D329B">
        <w:t xml:space="preserve">To put it another way, Asda should strive even harder to implement its CCFB </w:t>
      </w:r>
      <w:r w:rsidR="002D329B">
        <w:t>strategy</w:t>
      </w:r>
      <w:r w:rsidR="002D329B" w:rsidRPr="002D329B">
        <w:t>.</w:t>
      </w:r>
    </w:p>
    <w:p w14:paraId="1CE48188" w14:textId="77777777" w:rsidR="00E92287" w:rsidRDefault="00E92287" w:rsidP="000F75B0">
      <w:pPr>
        <w:spacing w:line="360" w:lineRule="auto"/>
        <w:jc w:val="both"/>
      </w:pPr>
    </w:p>
    <w:p w14:paraId="29D4B484" w14:textId="39339FC3" w:rsidR="002D329B" w:rsidRDefault="00FE528E" w:rsidP="000F75B0">
      <w:pPr>
        <w:pStyle w:val="Heading1"/>
        <w:spacing w:line="360" w:lineRule="auto"/>
        <w:jc w:val="both"/>
        <w:rPr>
          <w:color w:val="000000" w:themeColor="text1"/>
        </w:rPr>
      </w:pPr>
      <w:bookmarkStart w:id="9" w:name="_Toc78190697"/>
      <w:r w:rsidRPr="008648B8">
        <w:rPr>
          <w:color w:val="000000" w:themeColor="text1"/>
        </w:rPr>
        <w:t>Quality Models and Theories</w:t>
      </w:r>
      <w:r w:rsidR="00772212">
        <w:rPr>
          <w:color w:val="000000" w:themeColor="text1"/>
        </w:rPr>
        <w:t xml:space="preserve"> </w:t>
      </w:r>
      <w:r w:rsidR="00A40780">
        <w:rPr>
          <w:color w:val="000000" w:themeColor="text1"/>
        </w:rPr>
        <w:t xml:space="preserve">in Customer </w:t>
      </w:r>
      <w:r w:rsidR="00427F84">
        <w:rPr>
          <w:color w:val="000000" w:themeColor="text1"/>
        </w:rPr>
        <w:t>Relationship Management (</w:t>
      </w:r>
      <w:r w:rsidR="00A40780">
        <w:rPr>
          <w:color w:val="000000" w:themeColor="text1"/>
        </w:rPr>
        <w:t>C</w:t>
      </w:r>
      <w:r w:rsidR="00427F84">
        <w:rPr>
          <w:color w:val="000000" w:themeColor="text1"/>
        </w:rPr>
        <w:t>RM)</w:t>
      </w:r>
      <w:bookmarkEnd w:id="9"/>
    </w:p>
    <w:p w14:paraId="79A0A643" w14:textId="23174ECE" w:rsidR="000E67CB" w:rsidRDefault="000E67CB" w:rsidP="000F75B0">
      <w:pPr>
        <w:spacing w:line="360" w:lineRule="auto"/>
        <w:jc w:val="both"/>
      </w:pPr>
    </w:p>
    <w:p w14:paraId="667DCB18" w14:textId="77777777" w:rsidR="000E67CB" w:rsidRDefault="000E67CB" w:rsidP="000F75B0">
      <w:pPr>
        <w:spacing w:line="360" w:lineRule="auto"/>
        <w:jc w:val="both"/>
      </w:pPr>
      <w:r w:rsidRPr="00863537">
        <w:t>Quality management models are designed to improve organizational operations, such as delivery or pay-out of claims. The focus is usually to bring 'consumer' and 'providers' in a certain process altogether, so that they may analyse and develop this joint process.</w:t>
      </w:r>
    </w:p>
    <w:p w14:paraId="02E53DDA" w14:textId="76D50C92" w:rsidR="000E67CB" w:rsidRDefault="000E67CB" w:rsidP="000F75B0">
      <w:pPr>
        <w:spacing w:line="360" w:lineRule="auto"/>
        <w:jc w:val="both"/>
      </w:pPr>
      <w:r w:rsidRPr="00C000CC">
        <w:t>“The practice of implementing quality practices, however, is time-consuming and demands dedication and persistence”</w:t>
      </w:r>
      <w:sdt>
        <w:sdtPr>
          <w:id w:val="1859852653"/>
          <w:citation/>
        </w:sdtPr>
        <w:sdtContent>
          <w:r w:rsidRPr="00C000CC">
            <w:fldChar w:fldCharType="begin"/>
          </w:r>
          <w:r w:rsidRPr="00C000CC">
            <w:instrText xml:space="preserve"> CITATION Wel95 \l 2057 </w:instrText>
          </w:r>
          <w:r w:rsidRPr="00C000CC">
            <w:fldChar w:fldCharType="separate"/>
          </w:r>
          <w:r w:rsidR="00753688">
            <w:rPr>
              <w:noProof/>
            </w:rPr>
            <w:t xml:space="preserve"> (Weller JR, 1995)</w:t>
          </w:r>
          <w:r w:rsidRPr="00C000CC">
            <w:fldChar w:fldCharType="end"/>
          </w:r>
        </w:sdtContent>
      </w:sdt>
    </w:p>
    <w:p w14:paraId="5036EF0E" w14:textId="77777777" w:rsidR="000E67CB" w:rsidRPr="000E67CB" w:rsidRDefault="000E67CB" w:rsidP="000F75B0">
      <w:pPr>
        <w:spacing w:line="360" w:lineRule="auto"/>
        <w:jc w:val="both"/>
      </w:pPr>
    </w:p>
    <w:p w14:paraId="2AD2F6DF" w14:textId="084689A1" w:rsidR="00FF3647" w:rsidRPr="00F2050E" w:rsidRDefault="0021118E" w:rsidP="000F75B0">
      <w:pPr>
        <w:pStyle w:val="Heading1"/>
        <w:spacing w:line="360" w:lineRule="auto"/>
        <w:jc w:val="both"/>
        <w:rPr>
          <w:color w:val="000000" w:themeColor="text1"/>
          <w:sz w:val="28"/>
          <w:szCs w:val="28"/>
        </w:rPr>
      </w:pPr>
      <w:bookmarkStart w:id="10" w:name="_Toc78190698"/>
      <w:r w:rsidRPr="00F2050E">
        <w:rPr>
          <w:color w:val="000000" w:themeColor="text1"/>
          <w:sz w:val="28"/>
          <w:szCs w:val="28"/>
        </w:rPr>
        <w:t>Demin</w:t>
      </w:r>
      <w:r w:rsidR="00F17403" w:rsidRPr="00F2050E">
        <w:rPr>
          <w:color w:val="000000" w:themeColor="text1"/>
          <w:sz w:val="28"/>
          <w:szCs w:val="28"/>
        </w:rPr>
        <w:t xml:space="preserve">g’s </w:t>
      </w:r>
      <w:r w:rsidR="00E37F67" w:rsidRPr="00F2050E">
        <w:rPr>
          <w:color w:val="000000" w:themeColor="text1"/>
          <w:sz w:val="28"/>
          <w:szCs w:val="28"/>
        </w:rPr>
        <w:t xml:space="preserve">Fourteen </w:t>
      </w:r>
      <w:r w:rsidR="001438D7" w:rsidRPr="00F2050E">
        <w:rPr>
          <w:color w:val="000000" w:themeColor="text1"/>
          <w:sz w:val="28"/>
          <w:szCs w:val="28"/>
        </w:rPr>
        <w:t>Points</w:t>
      </w:r>
      <w:r w:rsidR="00EE6016" w:rsidRPr="00F2050E">
        <w:rPr>
          <w:color w:val="000000" w:themeColor="text1"/>
          <w:sz w:val="28"/>
          <w:szCs w:val="28"/>
        </w:rPr>
        <w:t>:</w:t>
      </w:r>
      <w:bookmarkEnd w:id="10"/>
    </w:p>
    <w:p w14:paraId="5566C474" w14:textId="628B6AE2" w:rsidR="008648B8" w:rsidRDefault="008648B8" w:rsidP="000F75B0">
      <w:pPr>
        <w:spacing w:line="360" w:lineRule="auto"/>
        <w:jc w:val="both"/>
      </w:pPr>
    </w:p>
    <w:p w14:paraId="01BFA1DE" w14:textId="44C100D0" w:rsidR="00E83895" w:rsidRDefault="00E10B5C" w:rsidP="000F75B0">
      <w:pPr>
        <w:spacing w:line="360" w:lineRule="auto"/>
        <w:jc w:val="both"/>
      </w:pPr>
      <w:r>
        <w:t>William Edwards</w:t>
      </w:r>
      <w:r w:rsidR="007E39E4">
        <w:t xml:space="preserve"> </w:t>
      </w:r>
      <w:proofErr w:type="gramStart"/>
      <w:r w:rsidR="0070512E" w:rsidRPr="0070512E">
        <w:t>Deming</w:t>
      </w:r>
      <w:r w:rsidR="00027F5E">
        <w:t>(</w:t>
      </w:r>
      <w:proofErr w:type="gramEnd"/>
      <w:r w:rsidR="00650F08">
        <w:t>1900-1993)</w:t>
      </w:r>
      <w:r w:rsidR="0070512E" w:rsidRPr="0070512E">
        <w:t xml:space="preserve"> was a symbol of the movement of "quality." His impact was mostly part of his efforts to restart the Economic </w:t>
      </w:r>
      <w:r w:rsidR="0070512E" w:rsidRPr="0070512E">
        <w:t>growth of</w:t>
      </w:r>
      <w:r w:rsidR="0070512E" w:rsidRPr="0070512E">
        <w:t xml:space="preserve"> Japan.</w:t>
      </w:r>
      <w:r w:rsidR="0070512E">
        <w:t xml:space="preserve"> </w:t>
      </w:r>
      <w:r w:rsidR="0070512E" w:rsidRPr="0070512E">
        <w:t xml:space="preserve">Deming's ideas </w:t>
      </w:r>
      <w:r w:rsidR="0070512E">
        <w:t>impacted</w:t>
      </w:r>
      <w:r w:rsidR="0070512E" w:rsidRPr="0070512E">
        <w:t xml:space="preserve"> a large part of the world, as he helped promote both quality thinking and practice in India, </w:t>
      </w:r>
      <w:r w:rsidR="0070512E" w:rsidRPr="0070512E">
        <w:lastRenderedPageBreak/>
        <w:t xml:space="preserve">Germany, the USA </w:t>
      </w:r>
      <w:r w:rsidR="00012CBA">
        <w:t xml:space="preserve">as well as </w:t>
      </w:r>
      <w:r w:rsidR="0070512E" w:rsidRPr="0070512E">
        <w:t xml:space="preserve">other </w:t>
      </w:r>
      <w:proofErr w:type="spellStart"/>
      <w:proofErr w:type="gramStart"/>
      <w:r w:rsidR="0070512E" w:rsidRPr="0070512E">
        <w:t>nations.</w:t>
      </w:r>
      <w:r w:rsidR="00D95D0F" w:rsidRPr="00D95D0F">
        <w:rPr>
          <w:rFonts w:eastAsiaTheme="minorHAnsi"/>
        </w:rPr>
        <w:t>Deming</w:t>
      </w:r>
      <w:proofErr w:type="spellEnd"/>
      <w:proofErr w:type="gramEnd"/>
      <w:r w:rsidR="00D95D0F" w:rsidRPr="00D95D0F">
        <w:rPr>
          <w:rFonts w:eastAsiaTheme="minorHAnsi"/>
        </w:rPr>
        <w:t xml:space="preserve"> developed 14 quality criteria to assist companies in surviving and thriving over the long run</w:t>
      </w:r>
      <w:r w:rsidR="00E83895">
        <w:t>.</w:t>
      </w:r>
    </w:p>
    <w:p w14:paraId="2D418CB1" w14:textId="6B44147E" w:rsidR="00FF3647" w:rsidRDefault="00E83895" w:rsidP="000F75B0">
      <w:pPr>
        <w:spacing w:line="360" w:lineRule="auto"/>
        <w:jc w:val="both"/>
      </w:pPr>
      <w:r>
        <w:t>1.Create constancy of purpose for improvement of product:</w:t>
      </w:r>
    </w:p>
    <w:p w14:paraId="5CC8974C" w14:textId="38E5DC0B" w:rsidR="000004F9" w:rsidRDefault="007C18CB" w:rsidP="000F75B0">
      <w:pPr>
        <w:spacing w:line="360" w:lineRule="auto"/>
        <w:jc w:val="both"/>
      </w:pPr>
      <w:r w:rsidRPr="007C18CB">
        <w:t>For a company that want</w:t>
      </w:r>
      <w:r w:rsidR="004064A4">
        <w:t>s</w:t>
      </w:r>
      <w:r w:rsidRPr="007C18CB">
        <w:t xml:space="preserve"> to remain profitable, there are two issues to address: today's problems and tomorrow's </w:t>
      </w:r>
      <w:r w:rsidR="00AF7617">
        <w:t>problems</w:t>
      </w:r>
      <w:r w:rsidRPr="007C18CB">
        <w:t>.</w:t>
      </w:r>
      <w:r w:rsidR="002F6BA6" w:rsidRPr="002F6BA6">
        <w:t xml:space="preserve"> </w:t>
      </w:r>
    </w:p>
    <w:p w14:paraId="1FE06BCE" w14:textId="166120B2" w:rsidR="007C18CB" w:rsidRDefault="002F6BA6" w:rsidP="000F75B0">
      <w:pPr>
        <w:spacing w:line="360" w:lineRule="auto"/>
        <w:jc w:val="both"/>
      </w:pPr>
      <w:r w:rsidRPr="002F6BA6">
        <w:t xml:space="preserve">Today's problems include maintaining the product quality produced today, regulating production to avoid exceeding short - term sales by an unreasonable amount, budgeting, personnel, profitability, </w:t>
      </w:r>
      <w:r w:rsidR="008105E4">
        <w:t xml:space="preserve">etc. </w:t>
      </w:r>
    </w:p>
    <w:p w14:paraId="2E202908" w14:textId="00796B9B" w:rsidR="00FF3647" w:rsidRDefault="000742AE" w:rsidP="000F75B0">
      <w:pPr>
        <w:spacing w:line="360" w:lineRule="auto"/>
        <w:jc w:val="both"/>
      </w:pPr>
      <w:r w:rsidRPr="000742AE">
        <w:t xml:space="preserve">The </w:t>
      </w:r>
      <w:r w:rsidRPr="000742AE">
        <w:t>p</w:t>
      </w:r>
      <w:r>
        <w:t xml:space="preserve">roblems for tomorrow </w:t>
      </w:r>
      <w:r w:rsidRPr="000742AE">
        <w:t xml:space="preserve">will need primarily </w:t>
      </w:r>
      <w:r w:rsidR="004064A4" w:rsidRPr="000742AE">
        <w:t>c</w:t>
      </w:r>
      <w:r w:rsidR="004064A4">
        <w:t>onstancy</w:t>
      </w:r>
      <w:r w:rsidRPr="000742AE">
        <w:t xml:space="preserve"> of goal and commitment to improving the company's competitiveness in order to maintain its viability and offer employment for its </w:t>
      </w:r>
      <w:r w:rsidR="008D1C09" w:rsidRPr="000742AE">
        <w:t>workers.</w:t>
      </w:r>
      <w:r w:rsidR="008D1C09" w:rsidRPr="00BC23E4">
        <w:t xml:space="preserve"> Establishing</w:t>
      </w:r>
      <w:r w:rsidR="00BC23E4" w:rsidRPr="00BC23E4">
        <w:rPr>
          <w:rFonts w:eastAsiaTheme="minorHAnsi"/>
        </w:rPr>
        <w:t xml:space="preserve"> purpose consistency requires accepting responsibilities such as innovation, investing in research and education, and continuously improving the design of products and </w:t>
      </w:r>
      <w:r w:rsidR="00C1000A" w:rsidRPr="00BC23E4">
        <w:t>services</w:t>
      </w:r>
      <w:r w:rsidR="00C1000A" w:rsidRPr="00C000CC">
        <w:t xml:space="preserve">. </w:t>
      </w:r>
      <w:r w:rsidR="008A1C71" w:rsidRPr="00C000CC">
        <w:t>“</w:t>
      </w:r>
      <w:r w:rsidR="00C1000A" w:rsidRPr="00C000CC">
        <w:t>One</w:t>
      </w:r>
      <w:r w:rsidR="00AC11C0" w:rsidRPr="00C000CC">
        <w:t xml:space="preserve"> requirement for </w:t>
      </w:r>
      <w:r w:rsidR="00C1000A" w:rsidRPr="00C000CC">
        <w:t>innovation is faith that there will be a future</w:t>
      </w:r>
      <w:r w:rsidR="008A1C71" w:rsidRPr="00C000CC">
        <w:t>”</w:t>
      </w:r>
      <w:sdt>
        <w:sdtPr>
          <w:id w:val="-1132553148"/>
          <w:citation/>
        </w:sdtPr>
        <w:sdtContent>
          <w:r w:rsidR="00C000CC">
            <w:fldChar w:fldCharType="begin"/>
          </w:r>
          <w:r w:rsidR="00C000CC">
            <w:instrText xml:space="preserve"> CITATION Dem86 \l 2057 </w:instrText>
          </w:r>
          <w:r w:rsidR="00C000CC">
            <w:fldChar w:fldCharType="separate"/>
          </w:r>
          <w:r w:rsidR="00753688">
            <w:rPr>
              <w:noProof/>
            </w:rPr>
            <w:t xml:space="preserve"> (Deming, 1986)</w:t>
          </w:r>
          <w:r w:rsidR="00C000CC">
            <w:fldChar w:fldCharType="end"/>
          </w:r>
        </w:sdtContent>
      </w:sdt>
      <w:r w:rsidR="00C1000A">
        <w:t>.</w:t>
      </w:r>
      <w:r w:rsidR="006C3C23">
        <w:t xml:space="preserve"> </w:t>
      </w:r>
    </w:p>
    <w:p w14:paraId="6425123C" w14:textId="7D398273" w:rsidR="00A350C6" w:rsidRDefault="00A350C6" w:rsidP="000F75B0">
      <w:pPr>
        <w:spacing w:line="360" w:lineRule="auto"/>
        <w:jc w:val="both"/>
      </w:pPr>
    </w:p>
    <w:p w14:paraId="224E833E" w14:textId="3E2C5605" w:rsidR="00A350C6" w:rsidRDefault="00A350C6" w:rsidP="000F75B0">
      <w:pPr>
        <w:spacing w:line="360" w:lineRule="auto"/>
        <w:jc w:val="both"/>
      </w:pPr>
      <w:r>
        <w:t xml:space="preserve">2.Adopt the new philosophy. </w:t>
      </w:r>
    </w:p>
    <w:p w14:paraId="45ECD422" w14:textId="2992FFC8" w:rsidR="00E51CD4" w:rsidRDefault="00E51CD4" w:rsidP="000F75B0">
      <w:pPr>
        <w:spacing w:line="360" w:lineRule="auto"/>
        <w:jc w:val="both"/>
      </w:pPr>
    </w:p>
    <w:p w14:paraId="6456EBEF" w14:textId="608041BA" w:rsidR="00980998" w:rsidRDefault="00CD1FA9" w:rsidP="000F75B0">
      <w:pPr>
        <w:spacing w:after="199" w:line="360" w:lineRule="auto"/>
        <w:jc w:val="both"/>
        <w:textAlignment w:val="baseline"/>
        <w:rPr>
          <w:rFonts w:ascii="inherit" w:hAnsi="inherit" w:cs="Arial"/>
          <w:color w:val="333333"/>
        </w:rPr>
      </w:pPr>
      <w:r w:rsidRPr="00CD1FA9">
        <w:rPr>
          <w:rFonts w:ascii="inherit" w:hAnsi="inherit" w:cs="Arial"/>
          <w:color w:val="333333"/>
        </w:rPr>
        <w:t xml:space="preserve">The second point is that organizations should embrace quality across the company, prioritize customer requirements above competitive pressure, and develop goods and services to </w:t>
      </w:r>
      <w:r w:rsidRPr="00CD1FA9">
        <w:rPr>
          <w:rFonts w:ascii="inherit" w:hAnsi="inherit" w:cs="Arial"/>
          <w:color w:val="333333"/>
        </w:rPr>
        <w:t>fulfil</w:t>
      </w:r>
      <w:r w:rsidRPr="00CD1FA9">
        <w:rPr>
          <w:rFonts w:ascii="inherit" w:hAnsi="inherit" w:cs="Arial"/>
          <w:color w:val="333333"/>
        </w:rPr>
        <w:t xml:space="preserve"> those needs.   Previously acceptable levels of delays, errors, faulty materials, and poor production have become unacceptable. Organizations must avoid errors.</w:t>
      </w:r>
    </w:p>
    <w:p w14:paraId="1B90393C" w14:textId="77777777" w:rsidR="00753688" w:rsidRDefault="00AE23CB" w:rsidP="000F75B0">
      <w:pPr>
        <w:spacing w:after="199" w:line="360" w:lineRule="auto"/>
        <w:jc w:val="both"/>
        <w:textAlignment w:val="baseline"/>
        <w:rPr>
          <w:rFonts w:ascii="inherit" w:hAnsi="inherit" w:cs="Arial"/>
          <w:color w:val="333333"/>
        </w:rPr>
      </w:pPr>
      <w:r>
        <w:rPr>
          <w:rFonts w:ascii="inherit" w:hAnsi="inherit" w:cs="Arial"/>
          <w:color w:val="333333"/>
        </w:rPr>
        <w:t>3.</w:t>
      </w:r>
      <w:r w:rsidRPr="00AE23CB">
        <w:t xml:space="preserve"> </w:t>
      </w:r>
      <w:r w:rsidRPr="00AE23CB">
        <w:rPr>
          <w:rFonts w:ascii="inherit" w:hAnsi="inherit" w:cs="Arial"/>
          <w:color w:val="333333"/>
        </w:rPr>
        <w:t>Stop depending on</w:t>
      </w:r>
      <w:r w:rsidR="00897680">
        <w:rPr>
          <w:rFonts w:ascii="inherit" w:hAnsi="inherit" w:cs="Arial"/>
          <w:color w:val="333333"/>
        </w:rPr>
        <w:t xml:space="preserve"> mass</w:t>
      </w:r>
      <w:r w:rsidRPr="00AE23CB">
        <w:rPr>
          <w:rFonts w:ascii="inherit" w:hAnsi="inherit" w:cs="Arial"/>
          <w:color w:val="333333"/>
        </w:rPr>
        <w:t xml:space="preserve"> inspections</w:t>
      </w:r>
      <w:r w:rsidR="001D02FD">
        <w:rPr>
          <w:rFonts w:ascii="inherit" w:hAnsi="inherit" w:cs="Arial"/>
          <w:color w:val="333333"/>
        </w:rPr>
        <w:t>.</w:t>
      </w:r>
    </w:p>
    <w:p w14:paraId="65B0E246" w14:textId="3386BD54" w:rsidR="00577DAA" w:rsidRDefault="00577DAA" w:rsidP="000F75B0">
      <w:pPr>
        <w:spacing w:after="199" w:line="360" w:lineRule="auto"/>
        <w:jc w:val="both"/>
        <w:textAlignment w:val="baseline"/>
        <w:rPr>
          <w:rFonts w:ascii="inherit" w:hAnsi="inherit" w:cs="Arial"/>
          <w:color w:val="333333"/>
        </w:rPr>
      </w:pPr>
      <w:r w:rsidRPr="00CF3EDB">
        <w:rPr>
          <w:rFonts w:ascii="inherit" w:hAnsi="inherit" w:cs="Arial"/>
          <w:color w:val="333333"/>
        </w:rPr>
        <w:t xml:space="preserve">“Inspections to improve quality </w:t>
      </w:r>
      <w:r w:rsidR="008A1C71" w:rsidRPr="00CF3EDB">
        <w:rPr>
          <w:rFonts w:ascii="inherit" w:hAnsi="inherit" w:cs="Arial"/>
          <w:color w:val="333333"/>
        </w:rPr>
        <w:t>is too late, ineffective, costly</w:t>
      </w:r>
      <w:r w:rsidR="00B713C7" w:rsidRPr="00CF3EDB">
        <w:rPr>
          <w:rFonts w:ascii="inherit" w:hAnsi="inherit" w:cs="Arial"/>
          <w:color w:val="333333"/>
        </w:rPr>
        <w:t>”</w:t>
      </w:r>
      <w:sdt>
        <w:sdtPr>
          <w:rPr>
            <w:rFonts w:ascii="inherit" w:hAnsi="inherit" w:cs="Arial"/>
            <w:color w:val="333333"/>
          </w:rPr>
          <w:id w:val="2026902728"/>
          <w:citation/>
        </w:sdtPr>
        <w:sdtContent>
          <w:r w:rsidR="00CF3EDB">
            <w:rPr>
              <w:rFonts w:ascii="inherit" w:hAnsi="inherit" w:cs="Arial"/>
              <w:color w:val="333333"/>
            </w:rPr>
            <w:fldChar w:fldCharType="begin"/>
          </w:r>
          <w:r w:rsidR="00CF3EDB">
            <w:rPr>
              <w:rFonts w:ascii="inherit" w:hAnsi="inherit" w:cs="Arial"/>
              <w:color w:val="333333"/>
            </w:rPr>
            <w:instrText xml:space="preserve"> CITATION Dem86 \l 2057 </w:instrText>
          </w:r>
          <w:r w:rsidR="00CF3EDB">
            <w:rPr>
              <w:rFonts w:ascii="inherit" w:hAnsi="inherit" w:cs="Arial"/>
              <w:color w:val="333333"/>
            </w:rPr>
            <w:fldChar w:fldCharType="separate"/>
          </w:r>
          <w:r w:rsidR="00753688">
            <w:rPr>
              <w:rFonts w:ascii="inherit" w:hAnsi="inherit" w:cs="Arial"/>
              <w:noProof/>
              <w:color w:val="333333"/>
            </w:rPr>
            <w:t xml:space="preserve"> </w:t>
          </w:r>
          <w:r w:rsidR="00753688" w:rsidRPr="00753688">
            <w:rPr>
              <w:rFonts w:ascii="inherit" w:hAnsi="inherit" w:cs="Arial"/>
              <w:noProof/>
              <w:color w:val="333333"/>
            </w:rPr>
            <w:t>(Deming, 1986)</w:t>
          </w:r>
          <w:r w:rsidR="00CF3EDB">
            <w:rPr>
              <w:rFonts w:ascii="inherit" w:hAnsi="inherit" w:cs="Arial"/>
              <w:color w:val="333333"/>
            </w:rPr>
            <w:fldChar w:fldCharType="end"/>
          </w:r>
        </w:sdtContent>
      </w:sdt>
      <w:r w:rsidR="00B713C7" w:rsidRPr="00CF3EDB">
        <w:rPr>
          <w:rFonts w:ascii="inherit" w:hAnsi="inherit" w:cs="Arial"/>
          <w:color w:val="333333"/>
        </w:rPr>
        <w:t>.</w:t>
      </w:r>
      <w:r w:rsidR="00B85D24">
        <w:rPr>
          <w:rFonts w:ascii="inherit" w:hAnsi="inherit" w:cs="Arial"/>
          <w:color w:val="333333"/>
        </w:rPr>
        <w:t xml:space="preserve"> </w:t>
      </w:r>
      <w:r w:rsidR="00B713C7" w:rsidRPr="00B713C7">
        <w:rPr>
          <w:rFonts w:ascii="inherit" w:hAnsi="inherit" w:cs="Arial"/>
          <w:color w:val="333333"/>
        </w:rPr>
        <w:t>Quality comes from continuous improvement of the manufacturing process, not periodic inspections.</w:t>
      </w:r>
    </w:p>
    <w:p w14:paraId="455AD587" w14:textId="22528135" w:rsidR="00B713C7" w:rsidRDefault="00B713C7" w:rsidP="000F75B0">
      <w:pPr>
        <w:spacing w:after="199" w:line="360" w:lineRule="auto"/>
        <w:jc w:val="both"/>
        <w:textAlignment w:val="baseline"/>
        <w:rPr>
          <w:rFonts w:ascii="inherit" w:hAnsi="inherit" w:cs="Arial"/>
          <w:color w:val="333333"/>
        </w:rPr>
      </w:pPr>
      <w:r>
        <w:rPr>
          <w:rFonts w:ascii="inherit" w:hAnsi="inherit" w:cs="Arial"/>
          <w:color w:val="333333"/>
        </w:rPr>
        <w:t>4.</w:t>
      </w:r>
      <w:r w:rsidR="006340A0">
        <w:rPr>
          <w:rFonts w:ascii="inherit" w:hAnsi="inherit" w:cs="Arial"/>
          <w:color w:val="333333"/>
        </w:rPr>
        <w:t xml:space="preserve"> End the practice of awarding business </w:t>
      </w:r>
      <w:r w:rsidR="00335B9D">
        <w:rPr>
          <w:rFonts w:ascii="inherit" w:hAnsi="inherit" w:cs="Arial"/>
          <w:color w:val="333333"/>
        </w:rPr>
        <w:t>based on</w:t>
      </w:r>
      <w:r w:rsidR="006340A0">
        <w:rPr>
          <w:rFonts w:ascii="inherit" w:hAnsi="inherit" w:cs="Arial"/>
          <w:color w:val="333333"/>
        </w:rPr>
        <w:t xml:space="preserve"> price tag alone</w:t>
      </w:r>
      <w:r w:rsidR="001D02FD">
        <w:rPr>
          <w:rFonts w:ascii="inherit" w:hAnsi="inherit" w:cs="Arial"/>
          <w:color w:val="333333"/>
        </w:rPr>
        <w:t>.</w:t>
      </w:r>
    </w:p>
    <w:p w14:paraId="5CBF287A" w14:textId="716EF8E2" w:rsidR="0007621C" w:rsidRDefault="009F35B5" w:rsidP="000F75B0">
      <w:pPr>
        <w:spacing w:after="199" w:line="360" w:lineRule="auto"/>
        <w:jc w:val="both"/>
        <w:textAlignment w:val="baseline"/>
        <w:rPr>
          <w:rFonts w:ascii="inherit" w:hAnsi="inherit" w:cs="Arial"/>
          <w:color w:val="333333"/>
        </w:rPr>
      </w:pPr>
      <w:r>
        <w:rPr>
          <w:rFonts w:ascii="inherit" w:hAnsi="inherit" w:cs="Arial"/>
          <w:color w:val="333333"/>
        </w:rPr>
        <w:t>The fourth point</w:t>
      </w:r>
      <w:r w:rsidR="00305819">
        <w:rPr>
          <w:rFonts w:ascii="inherit" w:hAnsi="inherit" w:cs="Arial"/>
          <w:color w:val="333333"/>
        </w:rPr>
        <w:t xml:space="preserve"> wants to acknowledge that people should</w:t>
      </w:r>
      <w:r>
        <w:rPr>
          <w:rFonts w:ascii="inherit" w:hAnsi="inherit" w:cs="Arial"/>
          <w:color w:val="333333"/>
        </w:rPr>
        <w:t xml:space="preserve"> </w:t>
      </w:r>
      <w:r w:rsidR="00305819">
        <w:rPr>
          <w:rFonts w:ascii="inherit" w:hAnsi="inherit" w:cs="Arial"/>
          <w:color w:val="333333"/>
        </w:rPr>
        <w:t>st</w:t>
      </w:r>
      <w:r w:rsidRPr="009F35B5">
        <w:rPr>
          <w:rFonts w:ascii="inherit" w:hAnsi="inherit" w:cs="Arial"/>
          <w:color w:val="333333"/>
        </w:rPr>
        <w:t>op rewarding businesses based on the listed price</w:t>
      </w:r>
      <w:r w:rsidR="00A93329">
        <w:rPr>
          <w:rFonts w:ascii="inherit" w:hAnsi="inherit" w:cs="Arial"/>
          <w:color w:val="333333"/>
        </w:rPr>
        <w:t xml:space="preserve"> itself. </w:t>
      </w:r>
      <w:r w:rsidR="00FB4ECA" w:rsidRPr="00FB4ECA">
        <w:rPr>
          <w:rFonts w:ascii="inherit" w:hAnsi="inherit" w:cs="Arial"/>
          <w:color w:val="333333"/>
        </w:rPr>
        <w:t>Quality</w:t>
      </w:r>
      <w:r w:rsidR="009332DD">
        <w:rPr>
          <w:rFonts w:ascii="inherit" w:hAnsi="inherit" w:cs="Arial"/>
          <w:color w:val="333333"/>
        </w:rPr>
        <w:t xml:space="preserve"> is </w:t>
      </w:r>
      <w:r w:rsidR="0061779A">
        <w:rPr>
          <w:rFonts w:ascii="inherit" w:hAnsi="inherit" w:cs="Arial"/>
          <w:color w:val="333333"/>
        </w:rPr>
        <w:t xml:space="preserve">critical for </w:t>
      </w:r>
      <w:r w:rsidR="008B60B0">
        <w:rPr>
          <w:rFonts w:ascii="inherit" w:hAnsi="inherit" w:cs="Arial"/>
          <w:color w:val="333333"/>
        </w:rPr>
        <w:t xml:space="preserve">consistency. </w:t>
      </w:r>
      <w:r w:rsidR="0007621C" w:rsidRPr="0007621C">
        <w:rPr>
          <w:rFonts w:ascii="inherit" w:hAnsi="inherit" w:cs="Arial"/>
          <w:color w:val="333333"/>
        </w:rPr>
        <w:t xml:space="preserve">The entire price of the item should also be </w:t>
      </w:r>
      <w:r w:rsidR="00D37F5D" w:rsidRPr="0007621C">
        <w:rPr>
          <w:rFonts w:ascii="inherit" w:hAnsi="inherit" w:cs="Arial"/>
          <w:color w:val="333333"/>
        </w:rPr>
        <w:t>considered</w:t>
      </w:r>
      <w:r w:rsidR="0007621C" w:rsidRPr="0007621C">
        <w:rPr>
          <w:rFonts w:ascii="inherit" w:hAnsi="inherit" w:cs="Arial"/>
          <w:color w:val="333333"/>
        </w:rPr>
        <w:t>, not just the price purchased.</w:t>
      </w:r>
    </w:p>
    <w:p w14:paraId="151EB91F" w14:textId="031814FD" w:rsidR="00872322" w:rsidRDefault="000D177B" w:rsidP="000F75B0">
      <w:pPr>
        <w:spacing w:after="199" w:line="360" w:lineRule="auto"/>
        <w:jc w:val="both"/>
        <w:textAlignment w:val="baseline"/>
      </w:pPr>
      <w:r>
        <w:rPr>
          <w:rFonts w:ascii="inherit" w:hAnsi="inherit" w:cs="Arial"/>
          <w:color w:val="333333"/>
        </w:rPr>
        <w:t>5.</w:t>
      </w:r>
      <w:r w:rsidR="0068621F" w:rsidRPr="0068621F">
        <w:t xml:space="preserve"> </w:t>
      </w:r>
      <w:r w:rsidR="0068621F">
        <w:t>C</w:t>
      </w:r>
      <w:r w:rsidR="0068621F" w:rsidRPr="0068621F">
        <w:t>ontinuously and indefinitely develop the system of manufacturing as well as service</w:t>
      </w:r>
      <w:r w:rsidR="0025605B">
        <w:t>.</w:t>
      </w:r>
    </w:p>
    <w:p w14:paraId="4DE9DF36" w14:textId="561048B6" w:rsidR="00872322" w:rsidRDefault="00872322" w:rsidP="000F75B0">
      <w:pPr>
        <w:spacing w:after="199" w:line="360" w:lineRule="auto"/>
        <w:jc w:val="both"/>
        <w:textAlignment w:val="baseline"/>
      </w:pPr>
      <w:r>
        <w:lastRenderedPageBreak/>
        <w:t xml:space="preserve">Businesses should always focus on </w:t>
      </w:r>
      <w:r w:rsidR="00310065">
        <w:t>improving its production</w:t>
      </w:r>
      <w:r w:rsidR="00D378B2">
        <w:t xml:space="preserve"> and services.</w:t>
      </w:r>
    </w:p>
    <w:p w14:paraId="49C25046" w14:textId="24DB994D" w:rsidR="00D378B2" w:rsidRDefault="00D378B2" w:rsidP="000F75B0">
      <w:pPr>
        <w:spacing w:after="199" w:line="360" w:lineRule="auto"/>
        <w:jc w:val="both"/>
        <w:textAlignment w:val="baseline"/>
      </w:pPr>
      <w:r>
        <w:t>6.</w:t>
      </w:r>
      <w:r w:rsidR="007135E7" w:rsidRPr="007135E7">
        <w:rPr>
          <w:rFonts w:asciiTheme="minorHAnsi" w:eastAsiaTheme="minorEastAsia" w:hAnsi="Myriad Pro" w:cstheme="minorBidi"/>
          <w:color w:val="000000" w:themeColor="text1"/>
          <w:kern w:val="24"/>
          <w:sz w:val="64"/>
          <w:szCs w:val="64"/>
        </w:rPr>
        <w:t xml:space="preserve"> </w:t>
      </w:r>
      <w:r w:rsidR="007135E7">
        <w:t xml:space="preserve">Training in the workplace: </w:t>
      </w:r>
    </w:p>
    <w:p w14:paraId="63A66668" w14:textId="57C08C22" w:rsidR="0025605B" w:rsidRDefault="0025605B" w:rsidP="000F75B0">
      <w:pPr>
        <w:spacing w:after="199" w:line="360" w:lineRule="auto"/>
        <w:jc w:val="both"/>
        <w:textAlignment w:val="baseline"/>
      </w:pPr>
      <w:r>
        <w:t xml:space="preserve">Businesses </w:t>
      </w:r>
      <w:r w:rsidR="001E2E51">
        <w:t xml:space="preserve">have to offer </w:t>
      </w:r>
      <w:r w:rsidR="00BA71D0">
        <w:t xml:space="preserve">trainings so employees can perform better </w:t>
      </w:r>
      <w:r w:rsidR="008B7507">
        <w:t>in their jobs.</w:t>
      </w:r>
      <w:r w:rsidR="00521102" w:rsidRPr="00521102">
        <w:t xml:space="preserve"> </w:t>
      </w:r>
      <w:r w:rsidR="00521102" w:rsidRPr="00521102">
        <w:t xml:space="preserve">Each </w:t>
      </w:r>
      <w:r w:rsidR="00521102">
        <w:t xml:space="preserve">employee </w:t>
      </w:r>
      <w:r w:rsidR="00521102" w:rsidRPr="00521102">
        <w:t>should be trained in their job's technical elements.</w:t>
      </w:r>
    </w:p>
    <w:p w14:paraId="10CCE5B9" w14:textId="14FF4186" w:rsidR="00521102" w:rsidRDefault="00521102" w:rsidP="000F75B0">
      <w:pPr>
        <w:spacing w:after="199" w:line="360" w:lineRule="auto"/>
        <w:jc w:val="both"/>
        <w:textAlignment w:val="baseline"/>
      </w:pPr>
      <w:r>
        <w:t xml:space="preserve">7. </w:t>
      </w:r>
      <w:r w:rsidR="00DA4830">
        <w:t xml:space="preserve">Leadership’s </w:t>
      </w:r>
      <w:r w:rsidR="005525DE">
        <w:t>implementation.</w:t>
      </w:r>
    </w:p>
    <w:p w14:paraId="2E159820" w14:textId="77777777" w:rsidR="00CF3EDB" w:rsidRDefault="003679A9" w:rsidP="000F75B0">
      <w:pPr>
        <w:spacing w:after="199" w:line="360" w:lineRule="auto"/>
        <w:jc w:val="both"/>
        <w:textAlignment w:val="baseline"/>
      </w:pPr>
      <w:r w:rsidRPr="003679A9">
        <w:t xml:space="preserve">Methods of supervision </w:t>
      </w:r>
      <w:r w:rsidRPr="003679A9">
        <w:t>should</w:t>
      </w:r>
      <w:r>
        <w:t>n</w:t>
      </w:r>
      <w:r w:rsidRPr="003679A9">
        <w:t>’t</w:t>
      </w:r>
      <w:r w:rsidRPr="003679A9">
        <w:t xml:space="preserve"> concentrate on monitoring employees, but rather on assisting people in improving the system in which they operate.</w:t>
      </w:r>
      <w:r w:rsidRPr="003679A9">
        <w:t xml:space="preserve"> </w:t>
      </w:r>
      <w:r w:rsidRPr="003679A9">
        <w:t>The main objective here is to enhance the working environment and products.</w:t>
      </w:r>
    </w:p>
    <w:p w14:paraId="076B76EC" w14:textId="44EF5ED3" w:rsidR="00E51CD4" w:rsidRDefault="0056080A" w:rsidP="000F75B0">
      <w:pPr>
        <w:spacing w:after="199" w:line="360" w:lineRule="auto"/>
        <w:jc w:val="both"/>
        <w:textAlignment w:val="baseline"/>
      </w:pPr>
      <w:r>
        <w:t>8.</w:t>
      </w:r>
      <w:r w:rsidR="009A3276">
        <w:t xml:space="preserve">Eliminate fear. </w:t>
      </w:r>
      <w:r w:rsidR="00D322F5" w:rsidRPr="00D322F5">
        <w:t>Many workers are reluctant to raise concerns, report issues, or flag out circumstances that impede the creation of high-quality goods; management should remove this fear.</w:t>
      </w:r>
    </w:p>
    <w:p w14:paraId="37A6F4F9" w14:textId="77777777" w:rsidR="00CF01AE" w:rsidRDefault="00201860" w:rsidP="000F75B0">
      <w:pPr>
        <w:spacing w:line="360" w:lineRule="auto"/>
        <w:jc w:val="both"/>
      </w:pPr>
      <w:r>
        <w:t xml:space="preserve">9. Eliminate the barriers between the departments. </w:t>
      </w:r>
    </w:p>
    <w:p w14:paraId="1054CC4A" w14:textId="1B10B87F" w:rsidR="00FF3647" w:rsidRDefault="007C4975" w:rsidP="000F75B0">
      <w:pPr>
        <w:spacing w:line="360" w:lineRule="auto"/>
        <w:jc w:val="both"/>
      </w:pPr>
      <w:r w:rsidRPr="007C4975">
        <w:t>Collaboration across departments is critical to achieving successful quality and productivity improvement.</w:t>
      </w:r>
    </w:p>
    <w:p w14:paraId="1371DB1A" w14:textId="77777777" w:rsidR="00CF3EDB" w:rsidRDefault="00CF3EDB" w:rsidP="000F75B0">
      <w:pPr>
        <w:spacing w:line="360" w:lineRule="auto"/>
        <w:jc w:val="both"/>
      </w:pPr>
    </w:p>
    <w:p w14:paraId="6B8290EA" w14:textId="0D79C471" w:rsidR="00CF01AE" w:rsidRDefault="00CF01AE" w:rsidP="000F75B0">
      <w:pPr>
        <w:spacing w:line="360" w:lineRule="auto"/>
        <w:jc w:val="both"/>
      </w:pPr>
      <w:r>
        <w:t>10.</w:t>
      </w:r>
      <w:r w:rsidR="00EF61FC" w:rsidRPr="00EF61FC">
        <w:t xml:space="preserve"> </w:t>
      </w:r>
      <w:r w:rsidR="00EF61FC" w:rsidRPr="00EF61FC">
        <w:t>Eliminate slogans that are directed only at the personnel</w:t>
      </w:r>
      <w:r w:rsidR="00EF61FC">
        <w:t>.</w:t>
      </w:r>
    </w:p>
    <w:p w14:paraId="559994E9" w14:textId="2983D335" w:rsidR="00EF61FC" w:rsidRDefault="005459A5" w:rsidP="000F75B0">
      <w:pPr>
        <w:spacing w:line="360" w:lineRule="auto"/>
        <w:jc w:val="both"/>
      </w:pPr>
      <w:r w:rsidRPr="00A97F55">
        <w:t>Many</w:t>
      </w:r>
      <w:r w:rsidR="00A97F55" w:rsidRPr="00A97F55">
        <w:t xml:space="preserve"> issues are systemic in nature and need management intervention to resolve or adjust.</w:t>
      </w:r>
    </w:p>
    <w:p w14:paraId="28894470" w14:textId="11EF22D4" w:rsidR="00BE586D" w:rsidRDefault="00BE586D" w:rsidP="000F75B0">
      <w:pPr>
        <w:spacing w:line="360" w:lineRule="auto"/>
        <w:jc w:val="both"/>
      </w:pPr>
      <w:r>
        <w:t>11.</w:t>
      </w:r>
      <w:r w:rsidRPr="00BE586D">
        <w:t xml:space="preserve"> </w:t>
      </w:r>
      <w:r w:rsidRPr="00BE586D">
        <w:t>Eliminate monetary targets, performance standards, and deadlines.</w:t>
      </w:r>
    </w:p>
    <w:p w14:paraId="5E2D9838" w14:textId="348BA630" w:rsidR="00BE586D" w:rsidRDefault="00EF0318" w:rsidP="000F75B0">
      <w:pPr>
        <w:spacing w:line="360" w:lineRule="auto"/>
        <w:jc w:val="both"/>
      </w:pPr>
      <w:r w:rsidRPr="00EF0318">
        <w:t xml:space="preserve">Organisations should look at the process, not just the </w:t>
      </w:r>
      <w:r w:rsidRPr="00EF0318">
        <w:t>numbers.</w:t>
      </w:r>
      <w:r>
        <w:t xml:space="preserve"> Deming stated that p</w:t>
      </w:r>
      <w:r w:rsidRPr="00EF0318">
        <w:t>roduction goals promote high volume and poor quality</w:t>
      </w:r>
      <w:r>
        <w:t>.</w:t>
      </w:r>
    </w:p>
    <w:p w14:paraId="6C7361DA" w14:textId="1574009C" w:rsidR="00270519" w:rsidRDefault="00270519" w:rsidP="000F75B0">
      <w:pPr>
        <w:spacing w:line="360" w:lineRule="auto"/>
        <w:jc w:val="both"/>
      </w:pPr>
      <w:r>
        <w:t>12.</w:t>
      </w:r>
      <w:r w:rsidR="00E126E3" w:rsidRPr="00E126E3">
        <w:t xml:space="preserve"> </w:t>
      </w:r>
      <w:r w:rsidR="00E126E3" w:rsidRPr="00E126E3">
        <w:t>Remove any impediments to pride in one's job.</w:t>
      </w:r>
    </w:p>
    <w:p w14:paraId="054AE6C3" w14:textId="5F4B42D6" w:rsidR="00AB5FA3" w:rsidRDefault="00AB5FA3" w:rsidP="000F75B0">
      <w:pPr>
        <w:spacing w:line="360" w:lineRule="auto"/>
        <w:jc w:val="both"/>
      </w:pPr>
      <w:r>
        <w:t xml:space="preserve">Businesses should treat all </w:t>
      </w:r>
      <w:r w:rsidR="00142479">
        <w:t>employees equall</w:t>
      </w:r>
      <w:r w:rsidR="007A7359">
        <w:t>y and try not to create competition between them.</w:t>
      </w:r>
      <w:r w:rsidR="00ED26BF" w:rsidRPr="00ED26BF">
        <w:t xml:space="preserve"> </w:t>
      </w:r>
      <w:r w:rsidR="00ED26BF" w:rsidRPr="00ED26BF">
        <w:t>Pride in work has a significant impact on employee</w:t>
      </w:r>
      <w:r w:rsidR="00286755">
        <w:t xml:space="preserve">’s </w:t>
      </w:r>
      <w:r w:rsidR="00ED26BF" w:rsidRPr="00ED26BF">
        <w:t>commitment and their capacity to view themselves as team members</w:t>
      </w:r>
      <w:r w:rsidR="00286755">
        <w:t>.</w:t>
      </w:r>
    </w:p>
    <w:p w14:paraId="654FF4F1" w14:textId="4E6AA547" w:rsidR="00286755" w:rsidRDefault="00286755" w:rsidP="000F75B0">
      <w:pPr>
        <w:spacing w:line="360" w:lineRule="auto"/>
        <w:jc w:val="both"/>
      </w:pPr>
      <w:r>
        <w:t>13.</w:t>
      </w:r>
      <w:r w:rsidR="008A115C" w:rsidRPr="008A115C">
        <w:t xml:space="preserve"> </w:t>
      </w:r>
      <w:r w:rsidR="008A115C" w:rsidRPr="008A115C">
        <w:t>Institute a vigorous program of education and self-improvement.</w:t>
      </w:r>
    </w:p>
    <w:p w14:paraId="1948E889" w14:textId="683D4D40" w:rsidR="006651FE" w:rsidRDefault="006651FE" w:rsidP="000F75B0">
      <w:pPr>
        <w:spacing w:line="360" w:lineRule="auto"/>
        <w:jc w:val="both"/>
      </w:pPr>
      <w:r w:rsidRPr="006651FE">
        <w:t xml:space="preserve">In order to be prepared for possible changes and difficulties, </w:t>
      </w:r>
      <w:r>
        <w:t xml:space="preserve">organisations should </w:t>
      </w:r>
      <w:r w:rsidRPr="006651FE">
        <w:t xml:space="preserve">motivate </w:t>
      </w:r>
      <w:r w:rsidR="00546FEB">
        <w:t>their</w:t>
      </w:r>
      <w:r w:rsidR="00546FEB" w:rsidRPr="006651FE">
        <w:t xml:space="preserve"> staff</w:t>
      </w:r>
      <w:r w:rsidRPr="006651FE">
        <w:t xml:space="preserve"> to acquire new skills.</w:t>
      </w:r>
    </w:p>
    <w:p w14:paraId="12C99121" w14:textId="58B6A3CA" w:rsidR="007C367F" w:rsidRDefault="008F09FA" w:rsidP="000F75B0">
      <w:pPr>
        <w:spacing w:line="360" w:lineRule="auto"/>
        <w:jc w:val="both"/>
      </w:pPr>
      <w:r>
        <w:t>14.</w:t>
      </w:r>
      <w:r w:rsidR="007C3095">
        <w:t xml:space="preserve">Achieve the transformation. </w:t>
      </w:r>
    </w:p>
    <w:p w14:paraId="06B4F518" w14:textId="11BB513F" w:rsidR="00546FEB" w:rsidRDefault="00EA722F" w:rsidP="000F75B0">
      <w:pPr>
        <w:spacing w:line="360" w:lineRule="auto"/>
        <w:jc w:val="both"/>
      </w:pPr>
      <w:r w:rsidRPr="00EA722F">
        <w:t xml:space="preserve">In order to accomplish this transformation, the top management needs </w:t>
      </w:r>
      <w:r>
        <w:t xml:space="preserve">to </w:t>
      </w:r>
      <w:r w:rsidRPr="00EA722F">
        <w:t>develop a framework to follow all the previous 13 actions.</w:t>
      </w:r>
    </w:p>
    <w:p w14:paraId="71D79B5D" w14:textId="190EF6A0" w:rsidR="00D246C0" w:rsidRDefault="00D246C0" w:rsidP="000F75B0">
      <w:pPr>
        <w:spacing w:line="360" w:lineRule="auto"/>
        <w:jc w:val="both"/>
      </w:pPr>
    </w:p>
    <w:p w14:paraId="6E180A06" w14:textId="40F37892" w:rsidR="00D246C0" w:rsidRPr="00F2050E" w:rsidRDefault="00D246C0" w:rsidP="000F75B0">
      <w:pPr>
        <w:pStyle w:val="Heading1"/>
        <w:spacing w:line="360" w:lineRule="auto"/>
        <w:jc w:val="both"/>
        <w:rPr>
          <w:color w:val="000000" w:themeColor="text1"/>
          <w:sz w:val="28"/>
          <w:szCs w:val="28"/>
        </w:rPr>
      </w:pPr>
      <w:bookmarkStart w:id="11" w:name="_Toc78190699"/>
      <w:r w:rsidRPr="00F2050E">
        <w:rPr>
          <w:color w:val="000000" w:themeColor="text1"/>
          <w:sz w:val="28"/>
          <w:szCs w:val="28"/>
        </w:rPr>
        <w:lastRenderedPageBreak/>
        <w:t xml:space="preserve">Deming’s Fourteen </w:t>
      </w:r>
      <w:r w:rsidR="00BC551B" w:rsidRPr="00F2050E">
        <w:rPr>
          <w:color w:val="000000" w:themeColor="text1"/>
          <w:sz w:val="28"/>
          <w:szCs w:val="28"/>
        </w:rPr>
        <w:t>Points Model Applied to ASDA:</w:t>
      </w:r>
      <w:bookmarkEnd w:id="11"/>
    </w:p>
    <w:p w14:paraId="3F1947E9" w14:textId="2174B0F3" w:rsidR="00BC551B" w:rsidRDefault="0012679F" w:rsidP="000F75B0">
      <w:pPr>
        <w:spacing w:line="360" w:lineRule="auto"/>
        <w:jc w:val="both"/>
      </w:pPr>
      <w:r w:rsidRPr="0012679F">
        <w:t xml:space="preserve">Deming's quality model emphasizes that mistake should not be viewed </w:t>
      </w:r>
      <w:r>
        <w:t>as something</w:t>
      </w:r>
      <w:r w:rsidR="00A63C3A">
        <w:t xml:space="preserve"> normal</w:t>
      </w:r>
      <w:r w:rsidRPr="0012679F">
        <w:t xml:space="preserve"> in a company.</w:t>
      </w:r>
      <w:r w:rsidR="00A63C3A" w:rsidRPr="00A63C3A">
        <w:t xml:space="preserve"> </w:t>
      </w:r>
      <w:r w:rsidR="00A63C3A" w:rsidRPr="00A63C3A">
        <w:t xml:space="preserve">Deming's quality model emphasizes that mistake should not be viewed typical in a company. This aspect should be </w:t>
      </w:r>
      <w:r w:rsidR="00D80742" w:rsidRPr="00A63C3A">
        <w:t>considered</w:t>
      </w:r>
      <w:r w:rsidR="00A63C3A" w:rsidRPr="00A63C3A">
        <w:t xml:space="preserve"> by Asda. If a company believes that </w:t>
      </w:r>
      <w:r w:rsidR="00A63C3A">
        <w:t xml:space="preserve">a </w:t>
      </w:r>
      <w:r w:rsidR="00D80742">
        <w:t>mistake</w:t>
      </w:r>
      <w:r w:rsidR="00A63C3A" w:rsidRPr="00A63C3A">
        <w:t xml:space="preserve"> </w:t>
      </w:r>
      <w:r w:rsidR="00A63C3A">
        <w:t>will</w:t>
      </w:r>
      <w:r w:rsidR="00A63C3A" w:rsidRPr="00A63C3A">
        <w:t xml:space="preserve"> occur</w:t>
      </w:r>
      <w:r w:rsidR="00A63C3A">
        <w:t xml:space="preserve"> and this is something </w:t>
      </w:r>
      <w:r w:rsidR="00D80742">
        <w:t>natural</w:t>
      </w:r>
      <w:r w:rsidR="00A63C3A" w:rsidRPr="00A63C3A">
        <w:t xml:space="preserve">, its </w:t>
      </w:r>
      <w:r w:rsidR="00D80742" w:rsidRPr="00A63C3A">
        <w:t>behaviour</w:t>
      </w:r>
      <w:r w:rsidR="00A63C3A" w:rsidRPr="00A63C3A">
        <w:t xml:space="preserve"> may be deemed neglectful, and that will surely lead to lower workers' productivity</w:t>
      </w:r>
      <w:r w:rsidR="00D80742">
        <w:t xml:space="preserve"> and to businesse</w:t>
      </w:r>
      <w:r w:rsidR="007A2CB0">
        <w:t xml:space="preserve">s’ profit loss. </w:t>
      </w:r>
      <w:r w:rsidR="00A82802">
        <w:t xml:space="preserve">But this is not the only thing Asda should </w:t>
      </w:r>
      <w:r w:rsidR="004F400A">
        <w:t xml:space="preserve">do. Walmart must assure Asda will follow </w:t>
      </w:r>
      <w:r w:rsidR="00C0226F">
        <w:t>all</w:t>
      </w:r>
      <w:r w:rsidR="004F400A">
        <w:t xml:space="preserve"> these </w:t>
      </w:r>
      <w:r w:rsidR="00DE3430">
        <w:t xml:space="preserve">14 steps for the company’s growth. </w:t>
      </w:r>
    </w:p>
    <w:p w14:paraId="32B02175" w14:textId="2F82776A" w:rsidR="00DE3430" w:rsidRDefault="00DE3430" w:rsidP="000F75B0">
      <w:pPr>
        <w:spacing w:line="360" w:lineRule="auto"/>
        <w:jc w:val="both"/>
      </w:pPr>
    </w:p>
    <w:p w14:paraId="6AFBAD09" w14:textId="48F38C9A" w:rsidR="004C5CF0" w:rsidRPr="00753688" w:rsidRDefault="004C5CF0" w:rsidP="00753688">
      <w:pPr>
        <w:pStyle w:val="Heading1"/>
        <w:spacing w:line="360" w:lineRule="auto"/>
        <w:jc w:val="both"/>
        <w:rPr>
          <w:color w:val="000000" w:themeColor="text1"/>
          <w:sz w:val="28"/>
          <w:szCs w:val="28"/>
        </w:rPr>
      </w:pPr>
      <w:bookmarkStart w:id="12" w:name="_Toc78190700"/>
      <w:r w:rsidRPr="00F2050E">
        <w:rPr>
          <w:color w:val="000000" w:themeColor="text1"/>
          <w:sz w:val="28"/>
          <w:szCs w:val="28"/>
        </w:rPr>
        <w:t xml:space="preserve">Crosby's </w:t>
      </w:r>
      <w:r w:rsidR="00395962" w:rsidRPr="00F2050E">
        <w:rPr>
          <w:color w:val="000000" w:themeColor="text1"/>
          <w:sz w:val="28"/>
          <w:szCs w:val="28"/>
        </w:rPr>
        <w:t xml:space="preserve">The Four </w:t>
      </w:r>
      <w:r w:rsidR="00A743A0" w:rsidRPr="00F2050E">
        <w:rPr>
          <w:color w:val="000000" w:themeColor="text1"/>
          <w:sz w:val="28"/>
          <w:szCs w:val="28"/>
        </w:rPr>
        <w:t>Absolutes of Quality Management</w:t>
      </w:r>
      <w:r w:rsidRPr="00F2050E">
        <w:rPr>
          <w:color w:val="000000" w:themeColor="text1"/>
          <w:sz w:val="28"/>
          <w:szCs w:val="28"/>
        </w:rPr>
        <w:t>:</w:t>
      </w:r>
      <w:bookmarkEnd w:id="12"/>
    </w:p>
    <w:p w14:paraId="704CAFCF" w14:textId="4E869356" w:rsidR="004C5CF0" w:rsidRDefault="00033CF0" w:rsidP="000F75B0">
      <w:pPr>
        <w:spacing w:line="360" w:lineRule="auto"/>
        <w:jc w:val="both"/>
      </w:pPr>
      <w:sdt>
        <w:sdtPr>
          <w:id w:val="213243349"/>
          <w:citation/>
        </w:sdtPr>
        <w:sdtContent>
          <w:r>
            <w:fldChar w:fldCharType="begin"/>
          </w:r>
          <w:r>
            <w:instrText xml:space="preserve"> CITATION Smi14 \l 2057 </w:instrText>
          </w:r>
          <w:r>
            <w:fldChar w:fldCharType="separate"/>
          </w:r>
          <w:r w:rsidR="00753688">
            <w:rPr>
              <w:noProof/>
            </w:rPr>
            <w:t>(Smith, 2014)</w:t>
          </w:r>
          <w:r>
            <w:fldChar w:fldCharType="end"/>
          </w:r>
        </w:sdtContent>
      </w:sdt>
      <w:r>
        <w:t xml:space="preserve"> </w:t>
      </w:r>
      <w:r w:rsidR="009119BB">
        <w:t>describes</w:t>
      </w:r>
      <w:r>
        <w:t xml:space="preserve"> Philip </w:t>
      </w:r>
      <w:r w:rsidR="000A0ECB">
        <w:t xml:space="preserve">Bayard </w:t>
      </w:r>
      <w:r w:rsidR="00F75916">
        <w:t>Crosby (</w:t>
      </w:r>
      <w:r w:rsidR="00C44AE9">
        <w:t>1926</w:t>
      </w:r>
      <w:r w:rsidR="00E95AE0">
        <w:t>-</w:t>
      </w:r>
      <w:r w:rsidR="009E2769">
        <w:t>2001)</w:t>
      </w:r>
      <w:r w:rsidR="000A0ECB">
        <w:t xml:space="preserve"> as one of the most </w:t>
      </w:r>
      <w:r w:rsidR="009119BB">
        <w:t>powe</w:t>
      </w:r>
      <w:r w:rsidR="005A761F">
        <w:t xml:space="preserve">rful geniuses the </w:t>
      </w:r>
      <w:r w:rsidR="00260997">
        <w:t xml:space="preserve">quality </w:t>
      </w:r>
      <w:r w:rsidR="000F1F62">
        <w:t>model of</w:t>
      </w:r>
      <w:r w:rsidR="00260997">
        <w:t xml:space="preserve"> the 20</w:t>
      </w:r>
      <w:r w:rsidR="00260997" w:rsidRPr="00260997">
        <w:rPr>
          <w:vertAlign w:val="superscript"/>
        </w:rPr>
        <w:t>th</w:t>
      </w:r>
      <w:r w:rsidR="00260997">
        <w:t xml:space="preserve"> </w:t>
      </w:r>
      <w:r w:rsidR="0025517E">
        <w:t>century. Crosby</w:t>
      </w:r>
      <w:r w:rsidR="009E2769">
        <w:t xml:space="preserve"> </w:t>
      </w:r>
      <w:r w:rsidR="0050701E">
        <w:t>authored</w:t>
      </w:r>
      <w:r w:rsidR="009E2769">
        <w:t xml:space="preserve"> </w:t>
      </w:r>
      <w:r w:rsidR="0050701E">
        <w:t>multiple</w:t>
      </w:r>
      <w:r w:rsidR="009E2769">
        <w:t xml:space="preserve"> books </w:t>
      </w:r>
      <w:r w:rsidR="0050701E">
        <w:t>such as the</w:t>
      </w:r>
      <w:r w:rsidR="009E2769">
        <w:t xml:space="preserve"> </w:t>
      </w:r>
      <w:r w:rsidR="000F1F62">
        <w:t xml:space="preserve">masterpiece written in </w:t>
      </w:r>
      <w:r w:rsidR="0025517E">
        <w:t xml:space="preserve">1979 </w:t>
      </w:r>
      <w:r w:rsidR="008B2196">
        <w:t>“Quality</w:t>
      </w:r>
      <w:r w:rsidR="0025517E">
        <w:t xml:space="preserve"> is free”</w:t>
      </w:r>
      <w:r w:rsidR="000F1F62">
        <w:t>.</w:t>
      </w:r>
      <w:r w:rsidR="009521D5" w:rsidRPr="009521D5">
        <w:t xml:space="preserve"> </w:t>
      </w:r>
      <w:r w:rsidR="009521D5" w:rsidRPr="009521D5">
        <w:t xml:space="preserve">During his working life, Crosby, a </w:t>
      </w:r>
      <w:r w:rsidR="009521D5" w:rsidRPr="009521D5">
        <w:t>long-time</w:t>
      </w:r>
      <w:r w:rsidR="009521D5" w:rsidRPr="009521D5">
        <w:t xml:space="preserve"> top manager and company owner advised and discussed strategic quality problems.</w:t>
      </w:r>
      <w:r w:rsidR="00C44AE9">
        <w:t xml:space="preserve"> </w:t>
      </w:r>
      <w:r w:rsidR="009B1BE4">
        <w:t>H</w:t>
      </w:r>
      <w:r w:rsidR="009B1BE4" w:rsidRPr="009B1BE4">
        <w:t xml:space="preserve">e </w:t>
      </w:r>
      <w:r w:rsidR="00CF4340" w:rsidRPr="009B1BE4">
        <w:t>discovers</w:t>
      </w:r>
      <w:r w:rsidR="009B1BE4" w:rsidRPr="009B1BE4">
        <w:t xml:space="preserve"> a method of communicating that captured the interest of businessmen and led them to examine quality as a strategy for improving their company's bottom line.</w:t>
      </w:r>
    </w:p>
    <w:p w14:paraId="1ACBB607" w14:textId="29F8DAD5" w:rsidR="00FF3647" w:rsidRDefault="00F75916" w:rsidP="000F75B0">
      <w:pPr>
        <w:spacing w:line="360" w:lineRule="auto"/>
        <w:jc w:val="both"/>
      </w:pPr>
      <w:r w:rsidRPr="008E670E">
        <w:t>Crosby (</w:t>
      </w:r>
      <w:r w:rsidR="008E670E" w:rsidRPr="008E670E">
        <w:t xml:space="preserve">1979) asserts that there are numerous methods to quality management, although one has been shown to be successful: infusing the organization with a quality management mindset from </w:t>
      </w:r>
      <w:r>
        <w:t>‘</w:t>
      </w:r>
      <w:r w:rsidR="008E670E" w:rsidRPr="008E670E">
        <w:t xml:space="preserve">head to </w:t>
      </w:r>
      <w:r w:rsidRPr="008E670E">
        <w:t>toe</w:t>
      </w:r>
      <w:r>
        <w:t>’</w:t>
      </w:r>
      <w:r w:rsidRPr="008E670E">
        <w:t>.</w:t>
      </w:r>
      <w:r>
        <w:t xml:space="preserve"> </w:t>
      </w:r>
      <w:r w:rsidR="00111AB7" w:rsidRPr="00111AB7">
        <w:t xml:space="preserve">He claims that in the context of quality management, quality is identical with integrity, a concept that really can't and therefore shouldn't be put in jeopardy in any way if it is to be completely </w:t>
      </w:r>
      <w:r w:rsidR="007A0236" w:rsidRPr="00111AB7">
        <w:t>successful.</w:t>
      </w:r>
      <w:r w:rsidR="007A0236">
        <w:t xml:space="preserve"> Phil</w:t>
      </w:r>
      <w:r w:rsidR="00D16D06">
        <w:t xml:space="preserve">ip </w:t>
      </w:r>
      <w:r w:rsidR="007A0236">
        <w:t>Crosby</w:t>
      </w:r>
      <w:r w:rsidR="00D16D06">
        <w:t xml:space="preserve"> </w:t>
      </w:r>
      <w:r w:rsidR="007A0236" w:rsidRPr="007A0236">
        <w:t>emphasizes how the most effective method of managing quality is via prevention rather than detecting and testing.</w:t>
      </w:r>
      <w:r w:rsidR="005078FD">
        <w:t xml:space="preserve"> Another significant </w:t>
      </w:r>
      <w:r w:rsidR="00257EEA">
        <w:t xml:space="preserve">fact that is being highlighted in his work is that </w:t>
      </w:r>
      <w:r w:rsidR="000D6E16">
        <w:t xml:space="preserve">it costs good money to produce quality, but it would cost the business even more if the quality wouldn’t be achieved. </w:t>
      </w:r>
    </w:p>
    <w:p w14:paraId="0BA552BE" w14:textId="2449C1EB" w:rsidR="00930D78" w:rsidRPr="00753688" w:rsidRDefault="00127561" w:rsidP="000F75B0">
      <w:pPr>
        <w:spacing w:line="360" w:lineRule="auto"/>
        <w:jc w:val="both"/>
      </w:pPr>
      <w:r>
        <w:t xml:space="preserve">Improving quality </w:t>
      </w:r>
      <w:r w:rsidR="00EB3DAB">
        <w:t>starts, as</w:t>
      </w:r>
      <w:r w:rsidR="00C951C8">
        <w:t xml:space="preserve"> stated in Crosby’s </w:t>
      </w:r>
      <w:r w:rsidR="000F2145">
        <w:t xml:space="preserve">work, with the </w:t>
      </w:r>
      <w:r w:rsidR="000B5757">
        <w:t xml:space="preserve">four quality management </w:t>
      </w:r>
      <w:r w:rsidR="003B2B85">
        <w:t xml:space="preserve">absolutes: </w:t>
      </w:r>
      <w:r w:rsidR="003B2B85" w:rsidRPr="004E5133">
        <w:t>conformance</w:t>
      </w:r>
      <w:r w:rsidR="004E5133" w:rsidRPr="004E5133">
        <w:t xml:space="preserve"> to regulations is a measure of </w:t>
      </w:r>
      <w:r w:rsidR="003B2B85" w:rsidRPr="004E5133">
        <w:t>quality</w:t>
      </w:r>
      <w:r w:rsidR="003B2B85">
        <w:t xml:space="preserve">, </w:t>
      </w:r>
      <w:r w:rsidR="003B2B85" w:rsidRPr="001464EB">
        <w:t>prevention</w:t>
      </w:r>
      <w:r w:rsidR="001464EB" w:rsidRPr="001464EB">
        <w:t>, not evaluation, is the method for establishing quality in the workplace</w:t>
      </w:r>
      <w:r w:rsidR="0037654A">
        <w:t>,</w:t>
      </w:r>
      <w:r w:rsidR="00B0404D">
        <w:t xml:space="preserve"> </w:t>
      </w:r>
      <w:r w:rsidR="003B2B85">
        <w:t>t</w:t>
      </w:r>
      <w:r w:rsidR="00EB760C">
        <w:t xml:space="preserve">he performance </w:t>
      </w:r>
      <w:r w:rsidR="001F329D">
        <w:t xml:space="preserve">requirement must be </w:t>
      </w:r>
      <w:r w:rsidR="00CD2591">
        <w:t>“zero</w:t>
      </w:r>
      <w:r w:rsidR="001F329D">
        <w:t xml:space="preserve"> </w:t>
      </w:r>
      <w:r w:rsidR="003B2B85">
        <w:t xml:space="preserve">mistakes”, </w:t>
      </w:r>
      <w:r w:rsidR="003B2B85" w:rsidRPr="0058287C">
        <w:t>quality</w:t>
      </w:r>
      <w:r w:rsidR="0058287C" w:rsidRPr="0058287C">
        <w:t xml:space="preserve"> is measured by the cost of nonconformance</w:t>
      </w:r>
      <w:r w:rsidR="0058287C">
        <w:t>.</w:t>
      </w:r>
    </w:p>
    <w:p w14:paraId="29D28BE0" w14:textId="5DCFC977" w:rsidR="00547B69" w:rsidRDefault="00BE056F" w:rsidP="000F75B0">
      <w:pPr>
        <w:spacing w:line="360" w:lineRule="auto"/>
        <w:jc w:val="both"/>
        <w:rPr>
          <w:color w:val="000000" w:themeColor="text1"/>
        </w:rPr>
      </w:pPr>
      <w:r>
        <w:rPr>
          <w:color w:val="000000" w:themeColor="text1"/>
        </w:rPr>
        <w:t>T</w:t>
      </w:r>
      <w:r w:rsidR="00547B69">
        <w:rPr>
          <w:color w:val="000000" w:themeColor="text1"/>
        </w:rPr>
        <w:t>he first</w:t>
      </w:r>
      <w:r w:rsidR="00A12A8E">
        <w:rPr>
          <w:color w:val="000000" w:themeColor="text1"/>
        </w:rPr>
        <w:t xml:space="preserve"> </w:t>
      </w:r>
      <w:r>
        <w:rPr>
          <w:color w:val="000000" w:themeColor="text1"/>
        </w:rPr>
        <w:t>‘absolute’</w:t>
      </w:r>
      <w:r w:rsidR="00B92814">
        <w:rPr>
          <w:color w:val="000000" w:themeColor="text1"/>
        </w:rPr>
        <w:t xml:space="preserve"> </w:t>
      </w:r>
      <w:r w:rsidR="006F5DA7">
        <w:rPr>
          <w:color w:val="000000" w:themeColor="text1"/>
        </w:rPr>
        <w:t>explains</w:t>
      </w:r>
      <w:r w:rsidR="00B92814">
        <w:rPr>
          <w:color w:val="000000" w:themeColor="text1"/>
        </w:rPr>
        <w:t xml:space="preserve"> that management</w:t>
      </w:r>
      <w:r w:rsidR="002E5F8A">
        <w:rPr>
          <w:color w:val="000000" w:themeColor="text1"/>
        </w:rPr>
        <w:t xml:space="preserve"> require employees to </w:t>
      </w:r>
      <w:r w:rsidR="006F5DA7">
        <w:rPr>
          <w:color w:val="000000" w:themeColor="text1"/>
        </w:rPr>
        <w:t>understand</w:t>
      </w:r>
      <w:r w:rsidR="002E5F8A">
        <w:rPr>
          <w:color w:val="000000" w:themeColor="text1"/>
        </w:rPr>
        <w:t xml:space="preserve"> what they </w:t>
      </w:r>
      <w:r w:rsidR="006F5DA7">
        <w:rPr>
          <w:color w:val="000000" w:themeColor="text1"/>
        </w:rPr>
        <w:t>must</w:t>
      </w:r>
      <w:r w:rsidR="002E5F8A">
        <w:rPr>
          <w:color w:val="000000" w:themeColor="text1"/>
        </w:rPr>
        <w:t xml:space="preserve"> do from the first </w:t>
      </w:r>
      <w:r w:rsidR="006F5DA7">
        <w:rPr>
          <w:color w:val="000000" w:themeColor="text1"/>
        </w:rPr>
        <w:t>time. Managers</w:t>
      </w:r>
      <w:r w:rsidR="000853F7">
        <w:rPr>
          <w:color w:val="000000" w:themeColor="text1"/>
        </w:rPr>
        <w:t xml:space="preserve"> </w:t>
      </w:r>
      <w:r w:rsidR="006F5DA7">
        <w:rPr>
          <w:color w:val="000000" w:themeColor="text1"/>
        </w:rPr>
        <w:t>must</w:t>
      </w:r>
      <w:r w:rsidR="000853F7">
        <w:rPr>
          <w:color w:val="000000" w:themeColor="text1"/>
        </w:rPr>
        <w:t xml:space="preserve"> make sure they are explaining everything </w:t>
      </w:r>
      <w:r w:rsidR="00AC5E3D">
        <w:rPr>
          <w:color w:val="000000" w:themeColor="text1"/>
        </w:rPr>
        <w:t>preci</w:t>
      </w:r>
      <w:r w:rsidR="006F5DA7">
        <w:rPr>
          <w:color w:val="000000" w:themeColor="text1"/>
        </w:rPr>
        <w:t xml:space="preserve">sely </w:t>
      </w:r>
      <w:r w:rsidR="000853F7">
        <w:rPr>
          <w:color w:val="000000" w:themeColor="text1"/>
        </w:rPr>
        <w:t xml:space="preserve">from the </w:t>
      </w:r>
      <w:r w:rsidR="006F5DA7">
        <w:rPr>
          <w:color w:val="000000" w:themeColor="text1"/>
        </w:rPr>
        <w:t xml:space="preserve">beginning </w:t>
      </w:r>
      <w:r w:rsidR="00845C78">
        <w:rPr>
          <w:color w:val="000000" w:themeColor="text1"/>
        </w:rPr>
        <w:t xml:space="preserve">and </w:t>
      </w:r>
      <w:r w:rsidR="00263A17">
        <w:rPr>
          <w:color w:val="000000" w:themeColor="text1"/>
        </w:rPr>
        <w:t>boost</w:t>
      </w:r>
      <w:r w:rsidR="00845C78">
        <w:rPr>
          <w:color w:val="000000" w:themeColor="text1"/>
        </w:rPr>
        <w:t xml:space="preserve"> employees</w:t>
      </w:r>
      <w:r w:rsidR="00263A17">
        <w:rPr>
          <w:color w:val="000000" w:themeColor="text1"/>
        </w:rPr>
        <w:t xml:space="preserve">’ perception </w:t>
      </w:r>
      <w:r w:rsidR="007038C4">
        <w:rPr>
          <w:color w:val="000000" w:themeColor="text1"/>
        </w:rPr>
        <w:t xml:space="preserve">of what they must do via mentoring, training and creating a cooperative environment. </w:t>
      </w:r>
    </w:p>
    <w:p w14:paraId="3BB525D3" w14:textId="756BD637" w:rsidR="00370F56" w:rsidRDefault="00370F56" w:rsidP="000F75B0">
      <w:pPr>
        <w:spacing w:line="360" w:lineRule="auto"/>
        <w:jc w:val="both"/>
        <w:rPr>
          <w:color w:val="000000" w:themeColor="text1"/>
        </w:rPr>
      </w:pPr>
      <w:r>
        <w:rPr>
          <w:color w:val="000000" w:themeColor="text1"/>
        </w:rPr>
        <w:lastRenderedPageBreak/>
        <w:t xml:space="preserve">The second one states that </w:t>
      </w:r>
      <w:r w:rsidR="00AF5E90">
        <w:rPr>
          <w:color w:val="000000" w:themeColor="text1"/>
        </w:rPr>
        <w:t xml:space="preserve">management must deliberately engage into creating a work climate that is focused on </w:t>
      </w:r>
      <w:r w:rsidR="00E8361F">
        <w:rPr>
          <w:color w:val="000000" w:themeColor="text1"/>
        </w:rPr>
        <w:t>prevention</w:t>
      </w:r>
      <w:r w:rsidR="00A633FE">
        <w:rPr>
          <w:color w:val="000000" w:themeColor="text1"/>
        </w:rPr>
        <w:t xml:space="preserve">. </w:t>
      </w:r>
      <w:r w:rsidR="00E8361F">
        <w:rPr>
          <w:color w:val="000000" w:themeColor="text1"/>
        </w:rPr>
        <w:t xml:space="preserve">Crosby believes that </w:t>
      </w:r>
      <w:r w:rsidR="006E77DC">
        <w:rPr>
          <w:color w:val="000000" w:themeColor="text1"/>
        </w:rPr>
        <w:t xml:space="preserve">prevention will be produced </w:t>
      </w:r>
      <w:r w:rsidR="00E8361F">
        <w:rPr>
          <w:color w:val="000000" w:themeColor="text1"/>
        </w:rPr>
        <w:t xml:space="preserve">if employees are trained, disciplined </w:t>
      </w:r>
      <w:r w:rsidR="006E77DC">
        <w:rPr>
          <w:color w:val="000000" w:themeColor="text1"/>
        </w:rPr>
        <w:t>and</w:t>
      </w:r>
      <w:r w:rsidR="00B9372F">
        <w:rPr>
          <w:color w:val="000000" w:themeColor="text1"/>
        </w:rPr>
        <w:t xml:space="preserve"> </w:t>
      </w:r>
      <w:r w:rsidR="006E77DC">
        <w:rPr>
          <w:color w:val="000000" w:themeColor="text1"/>
        </w:rPr>
        <w:t>experienced.</w:t>
      </w:r>
    </w:p>
    <w:p w14:paraId="15CF3638" w14:textId="77777777" w:rsidR="00FB7D46" w:rsidRDefault="00914ACC" w:rsidP="000F75B0">
      <w:pPr>
        <w:spacing w:line="360" w:lineRule="auto"/>
        <w:jc w:val="both"/>
        <w:rPr>
          <w:color w:val="000000" w:themeColor="text1"/>
        </w:rPr>
      </w:pPr>
      <w:r>
        <w:rPr>
          <w:color w:val="000000" w:themeColor="text1"/>
        </w:rPr>
        <w:t xml:space="preserve">The third </w:t>
      </w:r>
      <w:r w:rsidR="000E1AA2">
        <w:rPr>
          <w:color w:val="000000" w:themeColor="text1"/>
        </w:rPr>
        <w:t>‘</w:t>
      </w:r>
      <w:r>
        <w:rPr>
          <w:color w:val="000000" w:themeColor="text1"/>
        </w:rPr>
        <w:t>absolute</w:t>
      </w:r>
      <w:r w:rsidR="000E1AA2">
        <w:rPr>
          <w:color w:val="000000" w:themeColor="text1"/>
        </w:rPr>
        <w:t>’</w:t>
      </w:r>
      <w:r>
        <w:rPr>
          <w:color w:val="000000" w:themeColor="text1"/>
        </w:rPr>
        <w:t xml:space="preserve"> </w:t>
      </w:r>
      <w:r w:rsidR="0061209B">
        <w:rPr>
          <w:color w:val="000000" w:themeColor="text1"/>
        </w:rPr>
        <w:t xml:space="preserve">states that </w:t>
      </w:r>
      <w:r w:rsidR="00B461A3" w:rsidRPr="00B461A3">
        <w:rPr>
          <w:color w:val="000000" w:themeColor="text1"/>
        </w:rPr>
        <w:t>Crosby's method does not allow the mindset of "</w:t>
      </w:r>
      <w:r w:rsidR="00B461A3">
        <w:rPr>
          <w:color w:val="000000" w:themeColor="text1"/>
        </w:rPr>
        <w:t>close</w:t>
      </w:r>
      <w:r w:rsidR="00B461A3" w:rsidRPr="00B461A3">
        <w:rPr>
          <w:color w:val="000000" w:themeColor="text1"/>
        </w:rPr>
        <w:t xml:space="preserve"> enough"</w:t>
      </w:r>
      <w:r w:rsidR="00820507">
        <w:rPr>
          <w:color w:val="000000" w:themeColor="text1"/>
        </w:rPr>
        <w:t xml:space="preserve"> because m</w:t>
      </w:r>
      <w:r w:rsidR="00820507" w:rsidRPr="00820507">
        <w:rPr>
          <w:color w:val="000000" w:themeColor="text1"/>
        </w:rPr>
        <w:t>istakes are too expensive to overlook.</w:t>
      </w:r>
      <w:r w:rsidR="009E4EF5">
        <w:rPr>
          <w:color w:val="000000" w:themeColor="text1"/>
        </w:rPr>
        <w:t xml:space="preserve"> Leaders must assist people with their quest </w:t>
      </w:r>
      <w:r w:rsidR="001C012D">
        <w:rPr>
          <w:color w:val="000000" w:themeColor="text1"/>
        </w:rPr>
        <w:t xml:space="preserve">of conformity </w:t>
      </w:r>
      <w:r w:rsidR="004E716C">
        <w:rPr>
          <w:color w:val="000000" w:themeColor="text1"/>
        </w:rPr>
        <w:t>by offering employees training, time and the needed tools.</w:t>
      </w:r>
    </w:p>
    <w:p w14:paraId="370F471F" w14:textId="0D174B98" w:rsidR="00FF3647" w:rsidRDefault="00FB7D46" w:rsidP="000F75B0">
      <w:pPr>
        <w:spacing w:line="360" w:lineRule="auto"/>
        <w:jc w:val="both"/>
        <w:rPr>
          <w:color w:val="000000" w:themeColor="text1"/>
        </w:rPr>
      </w:pPr>
      <w:r w:rsidRPr="00FB7D46">
        <w:rPr>
          <w:color w:val="000000" w:themeColor="text1"/>
        </w:rPr>
        <w:t>The last 'absolute' illustrates how nonconformance, rather than "indices and charts,"</w:t>
      </w:r>
      <w:sdt>
        <w:sdtPr>
          <w:rPr>
            <w:color w:val="000000" w:themeColor="text1"/>
          </w:rPr>
          <w:id w:val="2008318356"/>
          <w:citation/>
        </w:sdtPr>
        <w:sdtContent>
          <w:r w:rsidR="0079666B">
            <w:rPr>
              <w:color w:val="000000" w:themeColor="text1"/>
            </w:rPr>
            <w:fldChar w:fldCharType="begin"/>
          </w:r>
          <w:r w:rsidR="0079666B">
            <w:rPr>
              <w:color w:val="000000" w:themeColor="text1"/>
            </w:rPr>
            <w:instrText xml:space="preserve">CITATION Sua92 \l 2057 </w:instrText>
          </w:r>
          <w:r w:rsidR="0079666B">
            <w:rPr>
              <w:color w:val="000000" w:themeColor="text1"/>
            </w:rPr>
            <w:fldChar w:fldCharType="separate"/>
          </w:r>
          <w:r w:rsidR="00753688">
            <w:rPr>
              <w:noProof/>
              <w:color w:val="000000" w:themeColor="text1"/>
            </w:rPr>
            <w:t xml:space="preserve"> </w:t>
          </w:r>
          <w:r w:rsidR="00753688" w:rsidRPr="00753688">
            <w:rPr>
              <w:noProof/>
              <w:color w:val="000000" w:themeColor="text1"/>
            </w:rPr>
            <w:t>(Suarez, 1992)</w:t>
          </w:r>
          <w:r w:rsidR="0079666B">
            <w:rPr>
              <w:color w:val="000000" w:themeColor="text1"/>
            </w:rPr>
            <w:fldChar w:fldCharType="end"/>
          </w:r>
        </w:sdtContent>
      </w:sdt>
      <w:r w:rsidRPr="00FB7D46">
        <w:rPr>
          <w:color w:val="000000" w:themeColor="text1"/>
        </w:rPr>
        <w:t xml:space="preserve"> is the management tool for assessing an organizations efficiency and quality.</w:t>
      </w:r>
    </w:p>
    <w:p w14:paraId="596CA897" w14:textId="6E67AD8F" w:rsidR="0033371A" w:rsidRDefault="0033371A" w:rsidP="000F75B0">
      <w:pPr>
        <w:spacing w:line="360" w:lineRule="auto"/>
        <w:jc w:val="both"/>
        <w:rPr>
          <w:color w:val="000000" w:themeColor="text1"/>
        </w:rPr>
      </w:pPr>
    </w:p>
    <w:p w14:paraId="5C29620A" w14:textId="2FA726BB" w:rsidR="007D2DD0" w:rsidRPr="00753688" w:rsidRDefault="0033371A" w:rsidP="00753688">
      <w:pPr>
        <w:pStyle w:val="Heading1"/>
        <w:spacing w:line="360" w:lineRule="auto"/>
        <w:jc w:val="both"/>
        <w:rPr>
          <w:color w:val="000000" w:themeColor="text1"/>
          <w:sz w:val="28"/>
          <w:szCs w:val="28"/>
        </w:rPr>
      </w:pPr>
      <w:bookmarkStart w:id="13" w:name="_Toc78190701"/>
      <w:r w:rsidRPr="00F2050E">
        <w:rPr>
          <w:color w:val="000000" w:themeColor="text1"/>
          <w:sz w:val="28"/>
          <w:szCs w:val="28"/>
        </w:rPr>
        <w:t>Crosby's The Four Absolutes of Quality Managemen</w:t>
      </w:r>
      <w:r w:rsidRPr="00F2050E">
        <w:rPr>
          <w:color w:val="000000" w:themeColor="text1"/>
          <w:sz w:val="28"/>
          <w:szCs w:val="28"/>
        </w:rPr>
        <w:t>t applied to A</w:t>
      </w:r>
      <w:r w:rsidR="007D2DD0" w:rsidRPr="00F2050E">
        <w:rPr>
          <w:color w:val="000000" w:themeColor="text1"/>
          <w:sz w:val="28"/>
          <w:szCs w:val="28"/>
        </w:rPr>
        <w:t>SDA:</w:t>
      </w:r>
      <w:bookmarkEnd w:id="13"/>
    </w:p>
    <w:p w14:paraId="1A7A3698" w14:textId="359EF99D" w:rsidR="0033371A" w:rsidRDefault="00FA0BF2" w:rsidP="000F75B0">
      <w:pPr>
        <w:spacing w:line="360" w:lineRule="auto"/>
        <w:jc w:val="both"/>
        <w:rPr>
          <w:color w:val="000000" w:themeColor="text1"/>
        </w:rPr>
      </w:pPr>
      <w:r>
        <w:t xml:space="preserve">It cand be </w:t>
      </w:r>
      <w:r w:rsidR="0005033D">
        <w:t>observed th</w:t>
      </w:r>
      <w:r w:rsidR="008D2445">
        <w:t>at Crosby</w:t>
      </w:r>
      <w:r w:rsidR="00F63486">
        <w:t>’s</w:t>
      </w:r>
      <w:r w:rsidR="008D2445">
        <w:t xml:space="preserve"> </w:t>
      </w:r>
      <w:r w:rsidR="00A23965">
        <w:t xml:space="preserve">model </w:t>
      </w:r>
      <w:r w:rsidR="001479FA">
        <w:t>is</w:t>
      </w:r>
      <w:r w:rsidR="006368BF">
        <w:t xml:space="preserve"> </w:t>
      </w:r>
      <w:r w:rsidR="001479FA">
        <w:t xml:space="preserve">simple </w:t>
      </w:r>
      <w:r w:rsidR="00BB7F5F">
        <w:t xml:space="preserve">and </w:t>
      </w:r>
      <w:r w:rsidR="00F56926">
        <w:t xml:space="preserve">concise </w:t>
      </w:r>
      <w:r w:rsidR="001479FA">
        <w:t xml:space="preserve">but on the same time </w:t>
      </w:r>
      <w:r w:rsidR="00F63486">
        <w:t xml:space="preserve">effective and easy to follow. </w:t>
      </w:r>
      <w:r w:rsidR="00A23965" w:rsidRPr="00A23965">
        <w:t>Asda should start by adopting the third absolute, and then they should cease implementing the "near enough" mentality.</w:t>
      </w:r>
    </w:p>
    <w:p w14:paraId="296DCF59" w14:textId="2EDAC05F" w:rsidR="0033371A" w:rsidRDefault="0033371A" w:rsidP="000F75B0">
      <w:pPr>
        <w:spacing w:line="360" w:lineRule="auto"/>
        <w:jc w:val="both"/>
        <w:rPr>
          <w:color w:val="000000" w:themeColor="text1"/>
        </w:rPr>
      </w:pPr>
    </w:p>
    <w:p w14:paraId="1912C92B" w14:textId="2EAAC599" w:rsidR="00C83F22" w:rsidRPr="0003519E" w:rsidRDefault="00C83F22" w:rsidP="000F75B0">
      <w:pPr>
        <w:pStyle w:val="Heading1"/>
        <w:spacing w:line="360" w:lineRule="auto"/>
        <w:jc w:val="both"/>
        <w:rPr>
          <w:color w:val="000000" w:themeColor="text1"/>
        </w:rPr>
      </w:pPr>
      <w:bookmarkStart w:id="14" w:name="_Toc78190702"/>
      <w:r w:rsidRPr="0003519E">
        <w:rPr>
          <w:color w:val="000000" w:themeColor="text1"/>
        </w:rPr>
        <w:t>Conclusion</w:t>
      </w:r>
      <w:bookmarkEnd w:id="14"/>
    </w:p>
    <w:p w14:paraId="234A0AA7" w14:textId="610DA5E1" w:rsidR="00C83F22" w:rsidRDefault="00950587" w:rsidP="000F75B0">
      <w:pPr>
        <w:spacing w:line="360" w:lineRule="auto"/>
        <w:jc w:val="both"/>
        <w:rPr>
          <w:color w:val="000000" w:themeColor="text1"/>
        </w:rPr>
      </w:pPr>
      <w:r>
        <w:rPr>
          <w:color w:val="000000" w:themeColor="text1"/>
        </w:rPr>
        <w:t>Crosby</w:t>
      </w:r>
      <w:r w:rsidR="005A794E">
        <w:rPr>
          <w:color w:val="000000" w:themeColor="text1"/>
        </w:rPr>
        <w:t>’s</w:t>
      </w:r>
      <w:r>
        <w:rPr>
          <w:color w:val="000000" w:themeColor="text1"/>
        </w:rPr>
        <w:t xml:space="preserve"> and Demin</w:t>
      </w:r>
      <w:r w:rsidR="00994A6E">
        <w:rPr>
          <w:color w:val="000000" w:themeColor="text1"/>
        </w:rPr>
        <w:t>g</w:t>
      </w:r>
      <w:r w:rsidR="005A794E">
        <w:rPr>
          <w:color w:val="000000" w:themeColor="text1"/>
        </w:rPr>
        <w:t xml:space="preserve">’s </w:t>
      </w:r>
      <w:r w:rsidR="00126769">
        <w:rPr>
          <w:color w:val="000000" w:themeColor="text1"/>
        </w:rPr>
        <w:t>concepts</w:t>
      </w:r>
      <w:r w:rsidR="00994A6E">
        <w:rPr>
          <w:color w:val="000000" w:themeColor="text1"/>
        </w:rPr>
        <w:t xml:space="preserve"> </w:t>
      </w:r>
      <w:r w:rsidR="00126769">
        <w:rPr>
          <w:color w:val="000000" w:themeColor="text1"/>
        </w:rPr>
        <w:t>are not having a</w:t>
      </w:r>
      <w:r w:rsidR="000A5762">
        <w:rPr>
          <w:color w:val="000000" w:themeColor="text1"/>
        </w:rPr>
        <w:t xml:space="preserve"> </w:t>
      </w:r>
      <w:r w:rsidR="001042AB">
        <w:rPr>
          <w:color w:val="000000" w:themeColor="text1"/>
        </w:rPr>
        <w:t xml:space="preserve">start or end date, they are not a </w:t>
      </w:r>
      <w:r w:rsidR="00A02A99">
        <w:rPr>
          <w:color w:val="000000" w:themeColor="text1"/>
        </w:rPr>
        <w:t>program,</w:t>
      </w:r>
      <w:r w:rsidR="001042AB">
        <w:rPr>
          <w:color w:val="000000" w:themeColor="text1"/>
        </w:rPr>
        <w:t xml:space="preserve"> but th</w:t>
      </w:r>
      <w:r w:rsidR="00344F19">
        <w:rPr>
          <w:color w:val="000000" w:themeColor="text1"/>
        </w:rPr>
        <w:t xml:space="preserve">ese concepts </w:t>
      </w:r>
      <w:r w:rsidR="005F6232">
        <w:rPr>
          <w:color w:val="000000" w:themeColor="text1"/>
        </w:rPr>
        <w:t>serve as</w:t>
      </w:r>
      <w:r w:rsidR="00344F19">
        <w:rPr>
          <w:color w:val="000000" w:themeColor="text1"/>
        </w:rPr>
        <w:t xml:space="preserve"> </w:t>
      </w:r>
      <w:r w:rsidR="003439F3">
        <w:rPr>
          <w:color w:val="000000" w:themeColor="text1"/>
        </w:rPr>
        <w:t xml:space="preserve">philosophies of management. </w:t>
      </w:r>
      <w:r w:rsidR="00133E26">
        <w:rPr>
          <w:color w:val="000000" w:themeColor="text1"/>
        </w:rPr>
        <w:t xml:space="preserve">P.B. </w:t>
      </w:r>
      <w:r w:rsidR="00DC47AF" w:rsidRPr="00DC47AF">
        <w:rPr>
          <w:color w:val="000000" w:themeColor="text1"/>
        </w:rPr>
        <w:t xml:space="preserve">Crosby believes that assessing the cost of quality should be the primary emphasis of evaluation, while Deming believes that measuring and fulfilling the requirements and expectations of customers about a product or service are essential to making quality </w:t>
      </w:r>
      <w:r w:rsidR="00DC47AF">
        <w:rPr>
          <w:color w:val="000000" w:themeColor="text1"/>
        </w:rPr>
        <w:t>enhancements.</w:t>
      </w:r>
      <w:r w:rsidR="00A02A99">
        <w:rPr>
          <w:color w:val="000000" w:themeColor="text1"/>
        </w:rPr>
        <w:t xml:space="preserve"> </w:t>
      </w:r>
      <w:r w:rsidR="00A4700B">
        <w:rPr>
          <w:color w:val="000000" w:themeColor="text1"/>
        </w:rPr>
        <w:t xml:space="preserve">Without implementing ethics and sustainability </w:t>
      </w:r>
      <w:r w:rsidR="00BA1CF6">
        <w:rPr>
          <w:color w:val="000000" w:themeColor="text1"/>
        </w:rPr>
        <w:t xml:space="preserve">in using Crosby’s and Deming’s methods </w:t>
      </w:r>
      <w:r w:rsidR="00EC6158">
        <w:rPr>
          <w:color w:val="000000" w:themeColor="text1"/>
        </w:rPr>
        <w:t xml:space="preserve">of management, organisations would not thrive. </w:t>
      </w:r>
      <w:r w:rsidR="00173E09">
        <w:rPr>
          <w:color w:val="000000" w:themeColor="text1"/>
        </w:rPr>
        <w:t xml:space="preserve">After Asda realised how important it is to create a sustainable organisation, consumers, stakeholders and critics could see huge improvements in Asda’s sustainability policy. </w:t>
      </w:r>
      <w:r w:rsidR="003F0001">
        <w:rPr>
          <w:color w:val="000000" w:themeColor="text1"/>
        </w:rPr>
        <w:t xml:space="preserve">Even so, Asda should still implement some strategies </w:t>
      </w:r>
      <w:r w:rsidR="00DB19AC">
        <w:rPr>
          <w:color w:val="000000" w:themeColor="text1"/>
        </w:rPr>
        <w:t xml:space="preserve">from Crosby’s and </w:t>
      </w:r>
      <w:proofErr w:type="spellStart"/>
      <w:r w:rsidR="000B575A">
        <w:rPr>
          <w:color w:val="000000" w:themeColor="text1"/>
        </w:rPr>
        <w:t>Daming’s</w:t>
      </w:r>
      <w:proofErr w:type="spellEnd"/>
      <w:r w:rsidR="00DB19AC">
        <w:rPr>
          <w:color w:val="000000" w:themeColor="text1"/>
        </w:rPr>
        <w:t xml:space="preserve"> models in order to improve their ethic issues and to </w:t>
      </w:r>
      <w:r w:rsidR="000B575A">
        <w:rPr>
          <w:color w:val="000000" w:themeColor="text1"/>
        </w:rPr>
        <w:t>flourish the organisation evolution.</w:t>
      </w:r>
    </w:p>
    <w:p w14:paraId="63A18F63" w14:textId="4806C353" w:rsidR="000B575A" w:rsidRDefault="000B575A" w:rsidP="000F75B0">
      <w:pPr>
        <w:spacing w:line="360" w:lineRule="auto"/>
        <w:jc w:val="both"/>
        <w:rPr>
          <w:color w:val="000000" w:themeColor="text1"/>
        </w:rPr>
      </w:pPr>
    </w:p>
    <w:p w14:paraId="562D63FB" w14:textId="77777777" w:rsidR="00A24EA4" w:rsidRPr="0003519E" w:rsidRDefault="000B575A" w:rsidP="000F75B0">
      <w:pPr>
        <w:pStyle w:val="Heading1"/>
        <w:spacing w:line="360" w:lineRule="auto"/>
        <w:jc w:val="both"/>
        <w:rPr>
          <w:color w:val="000000" w:themeColor="text1"/>
        </w:rPr>
      </w:pPr>
      <w:bookmarkStart w:id="15" w:name="_Toc78190703"/>
      <w:r w:rsidRPr="0003519E">
        <w:rPr>
          <w:color w:val="000000" w:themeColor="text1"/>
        </w:rPr>
        <w:t>Recommendation:</w:t>
      </w:r>
      <w:bookmarkEnd w:id="15"/>
    </w:p>
    <w:p w14:paraId="46801261" w14:textId="7BCB8892" w:rsidR="000B575A" w:rsidRDefault="00A24EA4" w:rsidP="000F75B0">
      <w:pPr>
        <w:spacing w:line="360" w:lineRule="auto"/>
        <w:jc w:val="both"/>
        <w:rPr>
          <w:color w:val="000000" w:themeColor="text1"/>
        </w:rPr>
      </w:pPr>
      <w:r>
        <w:rPr>
          <w:color w:val="000000" w:themeColor="text1"/>
        </w:rPr>
        <w:t xml:space="preserve">The </w:t>
      </w:r>
      <w:r w:rsidR="004815B8">
        <w:rPr>
          <w:color w:val="000000" w:themeColor="text1"/>
        </w:rPr>
        <w:t xml:space="preserve">Four Absolute </w:t>
      </w:r>
      <w:r w:rsidR="002B7047">
        <w:rPr>
          <w:color w:val="000000" w:themeColor="text1"/>
        </w:rPr>
        <w:t>of</w:t>
      </w:r>
      <w:r w:rsidR="004815B8">
        <w:rPr>
          <w:color w:val="000000" w:themeColor="text1"/>
        </w:rPr>
        <w:t xml:space="preserve"> Management’s Quality and </w:t>
      </w:r>
      <w:r w:rsidR="004815B8">
        <w:t>Deming’s Fourteen Points Model</w:t>
      </w:r>
      <w:r w:rsidR="004815B8">
        <w:t xml:space="preserve"> are both quality models</w:t>
      </w:r>
      <w:r w:rsidR="002B7047">
        <w:t xml:space="preserve">, they are not just as </w:t>
      </w:r>
      <w:r w:rsidR="00B9551E">
        <w:t>similar,</w:t>
      </w:r>
      <w:r w:rsidR="002B7047">
        <w:t xml:space="preserve"> but </w:t>
      </w:r>
      <w:r w:rsidR="001C6270">
        <w:t xml:space="preserve">they can be combined nicely to prosper Asda’s </w:t>
      </w:r>
      <w:r w:rsidR="00B9551E">
        <w:t xml:space="preserve">development. </w:t>
      </w:r>
      <w:r w:rsidR="00D90170">
        <w:t xml:space="preserve">For example, Asda should put their customer needs first as Deming’s model is </w:t>
      </w:r>
      <w:r w:rsidR="00AD4514">
        <w:t xml:space="preserve">requiring. But the company should also implement the strategy of </w:t>
      </w:r>
      <w:r w:rsidR="00C0226F">
        <w:t>“no</w:t>
      </w:r>
      <w:r w:rsidR="00AD4514">
        <w:t xml:space="preserve"> mistakes to me made”. </w:t>
      </w:r>
      <w:r w:rsidR="0003519E">
        <w:lastRenderedPageBreak/>
        <w:t xml:space="preserve">Eventually, trying to make changes and analysing what changes could benefit the company the most will lead to a better performance of the company </w:t>
      </w:r>
      <w:r w:rsidR="00C0226F">
        <w:t>and</w:t>
      </w:r>
      <w:r w:rsidR="0003519E">
        <w:t xml:space="preserve"> to happy and satisfied consumers.</w:t>
      </w:r>
    </w:p>
    <w:p w14:paraId="2D946968" w14:textId="77777777" w:rsidR="000B575A" w:rsidRDefault="000B575A" w:rsidP="00FB7D46">
      <w:pPr>
        <w:rPr>
          <w:color w:val="000000" w:themeColor="text1"/>
        </w:rPr>
      </w:pPr>
    </w:p>
    <w:p w14:paraId="55DF4AE5" w14:textId="72491160" w:rsidR="00296696" w:rsidRDefault="00296696" w:rsidP="00FB7D46">
      <w:pPr>
        <w:rPr>
          <w:color w:val="000000" w:themeColor="text1"/>
        </w:rPr>
      </w:pPr>
    </w:p>
    <w:p w14:paraId="782C7613" w14:textId="77777777" w:rsidR="00296696" w:rsidRPr="00FB7D46" w:rsidRDefault="00296696" w:rsidP="00FB7D46">
      <w:pPr>
        <w:rPr>
          <w:color w:val="000000" w:themeColor="text1"/>
        </w:rPr>
      </w:pPr>
    </w:p>
    <w:p w14:paraId="039BA589" w14:textId="77777777" w:rsidR="00FF3647" w:rsidRDefault="00FF3647">
      <w:pPr>
        <w:pStyle w:val="Heading1"/>
      </w:pPr>
    </w:p>
    <w:p w14:paraId="3FAAEAA5" w14:textId="77777777" w:rsidR="00FF3647" w:rsidRDefault="00FF3647">
      <w:pPr>
        <w:pStyle w:val="Heading1"/>
      </w:pPr>
    </w:p>
    <w:p w14:paraId="4A66900E" w14:textId="77777777" w:rsidR="00FF3647" w:rsidRDefault="00FF3647">
      <w:pPr>
        <w:pStyle w:val="Heading1"/>
      </w:pPr>
    </w:p>
    <w:p w14:paraId="3D3B6EEC" w14:textId="77777777" w:rsidR="00FF3647" w:rsidRDefault="00FF3647">
      <w:pPr>
        <w:pStyle w:val="Heading1"/>
      </w:pPr>
    </w:p>
    <w:p w14:paraId="51C51FCC" w14:textId="77777777" w:rsidR="0074140C" w:rsidRDefault="0074140C" w:rsidP="0074140C"/>
    <w:p w14:paraId="485EF380" w14:textId="77777777" w:rsidR="0074140C" w:rsidRDefault="0074140C" w:rsidP="0074140C"/>
    <w:p w14:paraId="7178BBE9" w14:textId="77777777" w:rsidR="0074140C" w:rsidRDefault="0074140C" w:rsidP="0074140C"/>
    <w:sdt>
      <w:sdtPr>
        <w:id w:val="142941911"/>
        <w:docPartObj>
          <w:docPartGallery w:val="Bibliographies"/>
          <w:docPartUnique/>
        </w:docPartObj>
      </w:sdtPr>
      <w:sdtContent>
        <w:p w14:paraId="64B6D521" w14:textId="7DB059FA" w:rsidR="0074140C" w:rsidRPr="0074140C" w:rsidRDefault="0074140C" w:rsidP="0074140C"/>
        <w:p w14:paraId="69777D8B" w14:textId="4CE412EC" w:rsidR="00B84792" w:rsidRDefault="00B84792">
          <w:pPr>
            <w:pStyle w:val="Heading1"/>
          </w:pPr>
          <w:bookmarkStart w:id="16" w:name="_Toc78190704"/>
          <w:r>
            <w:t>Bibliography</w:t>
          </w:r>
          <w:bookmarkEnd w:id="16"/>
        </w:p>
        <w:p w14:paraId="1C2B0EA1" w14:textId="737177FE" w:rsidR="00636DF6" w:rsidRDefault="00636DF6" w:rsidP="00B84792">
          <w:pPr>
            <w:pStyle w:val="Bibliography"/>
          </w:pPr>
        </w:p>
        <w:p w14:paraId="372A71F7" w14:textId="413FCD0A" w:rsidR="00753688" w:rsidRDefault="00753688" w:rsidP="00753688">
          <w:pPr>
            <w:pStyle w:val="Bibliography"/>
            <w:rPr>
              <w:noProof/>
            </w:rPr>
          </w:pPr>
          <w:r>
            <w:rPr>
              <w:noProof/>
            </w:rPr>
            <w:t xml:space="preserve">AMA, 2021. </w:t>
          </w:r>
          <w:r>
            <w:rPr>
              <w:i/>
              <w:iCs/>
              <w:noProof/>
            </w:rPr>
            <w:t xml:space="preserve">Codes of Conduct | AMA Statement of Ethics. </w:t>
          </w:r>
          <w:r>
            <w:rPr>
              <w:noProof/>
            </w:rPr>
            <w:t xml:space="preserve">[Online] </w:t>
          </w:r>
          <w:r>
            <w:rPr>
              <w:noProof/>
            </w:rPr>
            <w:br/>
            <w:t xml:space="preserve">Available at: </w:t>
          </w:r>
          <w:r>
            <w:rPr>
              <w:noProof/>
              <w:u w:val="single"/>
            </w:rPr>
            <w:t>https://www.ama.org/codes-of-conduct/</w:t>
          </w:r>
          <w:r>
            <w:rPr>
              <w:noProof/>
            </w:rPr>
            <w:br/>
            <w:t>[Accessed 22 July 2021].</w:t>
          </w:r>
        </w:p>
        <w:p w14:paraId="0F5D3CE6" w14:textId="77777777" w:rsidR="000A111A" w:rsidRDefault="000A111A" w:rsidP="00753688">
          <w:pPr>
            <w:pStyle w:val="Bibliography"/>
            <w:rPr>
              <w:noProof/>
            </w:rPr>
          </w:pPr>
        </w:p>
        <w:p w14:paraId="7262E998" w14:textId="34E6A539" w:rsidR="00753688" w:rsidRDefault="00753688" w:rsidP="00753688">
          <w:pPr>
            <w:pStyle w:val="Bibliography"/>
            <w:rPr>
              <w:noProof/>
            </w:rPr>
          </w:pPr>
          <w:r>
            <w:rPr>
              <w:noProof/>
            </w:rPr>
            <w:t xml:space="preserve">ASDA, 2020-2021. </w:t>
          </w:r>
          <w:r>
            <w:rPr>
              <w:i/>
              <w:iCs/>
              <w:noProof/>
            </w:rPr>
            <w:t xml:space="preserve">Creating Change for Better. </w:t>
          </w:r>
          <w:r>
            <w:rPr>
              <w:noProof/>
            </w:rPr>
            <w:t xml:space="preserve">[Online] </w:t>
          </w:r>
          <w:r>
            <w:rPr>
              <w:noProof/>
            </w:rPr>
            <w:br/>
            <w:t xml:space="preserve">Available at: </w:t>
          </w:r>
          <w:r>
            <w:rPr>
              <w:noProof/>
              <w:u w:val="single"/>
            </w:rPr>
            <w:t>https://asdagroceries.scene7.com/is/content/asdagroceries/Asda.com/7.%20Sites/Creating%20Change%20for%20Better/Asda-ESG-Report-May21.pdf</w:t>
          </w:r>
          <w:r>
            <w:rPr>
              <w:noProof/>
            </w:rPr>
            <w:br/>
            <w:t>[Accessed 25 July 2021].</w:t>
          </w:r>
        </w:p>
        <w:p w14:paraId="060671A1" w14:textId="77777777" w:rsidR="000A111A" w:rsidRDefault="000A111A" w:rsidP="00753688">
          <w:pPr>
            <w:pStyle w:val="Bibliography"/>
            <w:rPr>
              <w:noProof/>
            </w:rPr>
          </w:pPr>
        </w:p>
        <w:p w14:paraId="57A85664" w14:textId="3A345DFC" w:rsidR="00753688" w:rsidRDefault="00753688" w:rsidP="00753688">
          <w:pPr>
            <w:pStyle w:val="Bibliography"/>
            <w:rPr>
              <w:noProof/>
            </w:rPr>
          </w:pPr>
          <w:r>
            <w:rPr>
              <w:noProof/>
            </w:rPr>
            <w:t xml:space="preserve">ASDA, n.d. </w:t>
          </w:r>
          <w:r>
            <w:rPr>
              <w:i/>
              <w:iCs/>
              <w:noProof/>
            </w:rPr>
            <w:t xml:space="preserve">Ethics and Compliance. </w:t>
          </w:r>
          <w:r>
            <w:rPr>
              <w:noProof/>
            </w:rPr>
            <w:t xml:space="preserve">[Online] </w:t>
          </w:r>
          <w:r>
            <w:rPr>
              <w:noProof/>
            </w:rPr>
            <w:br/>
            <w:t xml:space="preserve">Available at: </w:t>
          </w:r>
          <w:r>
            <w:rPr>
              <w:noProof/>
              <w:u w:val="single"/>
            </w:rPr>
            <w:t>https://www.asda.com/creating-change-for-better/better-business/ethics-and-compliance</w:t>
          </w:r>
          <w:r>
            <w:rPr>
              <w:noProof/>
            </w:rPr>
            <w:br/>
            <w:t>[Accessed 22 July 2021].</w:t>
          </w:r>
        </w:p>
        <w:p w14:paraId="0AC84F61" w14:textId="77777777" w:rsidR="007C6366" w:rsidRDefault="007C6366" w:rsidP="00753688">
          <w:pPr>
            <w:pStyle w:val="Bibliography"/>
            <w:rPr>
              <w:noProof/>
            </w:rPr>
          </w:pPr>
        </w:p>
        <w:p w14:paraId="70072300" w14:textId="1890EC5C" w:rsidR="00753688" w:rsidRDefault="00753688" w:rsidP="00753688">
          <w:pPr>
            <w:pStyle w:val="Bibliography"/>
            <w:rPr>
              <w:noProof/>
            </w:rPr>
          </w:pPr>
          <w:r>
            <w:rPr>
              <w:noProof/>
            </w:rPr>
            <w:t xml:space="preserve">Babin, B., Boles, J. &amp; Robin, D., 2000. Representing the Perceived Ethical Work Climate Among Marketing Employees. </w:t>
          </w:r>
          <w:r>
            <w:rPr>
              <w:i/>
              <w:iCs/>
              <w:noProof/>
            </w:rPr>
            <w:t xml:space="preserve">Journal of the Academy of Marketing Science, </w:t>
          </w:r>
          <w:r>
            <w:rPr>
              <w:noProof/>
            </w:rPr>
            <w:t>28(3), pp. 345-358.</w:t>
          </w:r>
        </w:p>
        <w:p w14:paraId="4B291EA9" w14:textId="77777777" w:rsidR="007C6366" w:rsidRDefault="007C6366" w:rsidP="00753688">
          <w:pPr>
            <w:pStyle w:val="Bibliography"/>
            <w:rPr>
              <w:noProof/>
            </w:rPr>
          </w:pPr>
        </w:p>
        <w:p w14:paraId="5CD6ADAF" w14:textId="4199FA6E" w:rsidR="00753688" w:rsidRDefault="00753688" w:rsidP="00753688">
          <w:pPr>
            <w:pStyle w:val="Bibliography"/>
            <w:rPr>
              <w:noProof/>
            </w:rPr>
          </w:pPr>
          <w:r>
            <w:rPr>
              <w:noProof/>
            </w:rPr>
            <w:t xml:space="preserve">Brownsell, A., 2009. </w:t>
          </w:r>
          <w:r>
            <w:rPr>
              <w:i/>
              <w:iCs/>
              <w:noProof/>
            </w:rPr>
            <w:t xml:space="preserve">Asda criticised for sustainability performance. </w:t>
          </w:r>
          <w:r>
            <w:rPr>
              <w:noProof/>
            </w:rPr>
            <w:t xml:space="preserve">[Online] </w:t>
          </w:r>
          <w:r>
            <w:rPr>
              <w:noProof/>
            </w:rPr>
            <w:br/>
            <w:t xml:space="preserve">Available at: </w:t>
          </w:r>
          <w:r>
            <w:rPr>
              <w:noProof/>
              <w:u w:val="single"/>
            </w:rPr>
            <w:t>https://www.campaignlive.co.uk/article/asda-criticised-sustainability-performance/965034</w:t>
          </w:r>
          <w:r>
            <w:rPr>
              <w:noProof/>
            </w:rPr>
            <w:br/>
            <w:t>[Accessed 25 July 2021].</w:t>
          </w:r>
        </w:p>
        <w:p w14:paraId="60EBAF2B" w14:textId="77777777" w:rsidR="007C6366" w:rsidRDefault="007C6366" w:rsidP="00753688">
          <w:pPr>
            <w:pStyle w:val="Bibliography"/>
            <w:rPr>
              <w:noProof/>
            </w:rPr>
          </w:pPr>
        </w:p>
        <w:p w14:paraId="32D207FD" w14:textId="038A04ED" w:rsidR="00753688" w:rsidRDefault="00753688" w:rsidP="00753688">
          <w:pPr>
            <w:pStyle w:val="Bibliography"/>
            <w:rPr>
              <w:noProof/>
            </w:rPr>
          </w:pPr>
          <w:r>
            <w:rPr>
              <w:noProof/>
            </w:rPr>
            <w:t xml:space="preserve">Butler, S., 2017. </w:t>
          </w:r>
          <w:r>
            <w:rPr>
              <w:i/>
              <w:iCs/>
              <w:noProof/>
            </w:rPr>
            <w:t xml:space="preserve">theguardian. </w:t>
          </w:r>
          <w:r>
            <w:rPr>
              <w:noProof/>
            </w:rPr>
            <w:t xml:space="preserve">[Online] </w:t>
          </w:r>
          <w:r>
            <w:rPr>
              <w:noProof/>
            </w:rPr>
            <w:br/>
            <w:t xml:space="preserve">Available at: </w:t>
          </w:r>
          <w:r>
            <w:rPr>
              <w:noProof/>
              <w:u w:val="single"/>
            </w:rPr>
            <w:t>https://www.theguardian.com/business/2017/jun/26/asda-supermarket-suppliers-walmart-morrisons</w:t>
          </w:r>
          <w:r>
            <w:rPr>
              <w:noProof/>
            </w:rPr>
            <w:br/>
            <w:t>[Accessed 22 July 2014].</w:t>
          </w:r>
        </w:p>
        <w:p w14:paraId="7B6AA50A" w14:textId="77777777" w:rsidR="007C6366" w:rsidRDefault="007C6366" w:rsidP="00753688">
          <w:pPr>
            <w:pStyle w:val="Bibliography"/>
            <w:rPr>
              <w:noProof/>
            </w:rPr>
          </w:pPr>
        </w:p>
        <w:p w14:paraId="3E894097" w14:textId="4CABF1DE" w:rsidR="00753688" w:rsidRDefault="00753688" w:rsidP="00753688">
          <w:pPr>
            <w:pStyle w:val="Bibliography"/>
            <w:rPr>
              <w:noProof/>
            </w:rPr>
          </w:pPr>
          <w:r>
            <w:rPr>
              <w:noProof/>
            </w:rPr>
            <w:t xml:space="preserve">Collard, E. F., 1993. Cambridge: Massachusetts Institude of Technology, Center for Advanced Engineering Study. </w:t>
          </w:r>
          <w:r>
            <w:rPr>
              <w:i/>
              <w:iCs/>
              <w:noProof/>
            </w:rPr>
            <w:t xml:space="preserve">Human Resource Development Quarterly, </w:t>
          </w:r>
          <w:r>
            <w:rPr>
              <w:noProof/>
            </w:rPr>
            <w:t>4(1), pp. 71-79.</w:t>
          </w:r>
        </w:p>
        <w:p w14:paraId="54CBE86C" w14:textId="77777777" w:rsidR="007C6366" w:rsidRDefault="007C6366" w:rsidP="00753688">
          <w:pPr>
            <w:pStyle w:val="Bibliography"/>
            <w:rPr>
              <w:noProof/>
            </w:rPr>
          </w:pPr>
        </w:p>
        <w:p w14:paraId="327FA5DE" w14:textId="454A7734" w:rsidR="00753688" w:rsidRDefault="00753688" w:rsidP="00753688">
          <w:pPr>
            <w:pStyle w:val="Bibliography"/>
            <w:rPr>
              <w:noProof/>
            </w:rPr>
          </w:pPr>
          <w:r>
            <w:rPr>
              <w:noProof/>
            </w:rPr>
            <w:t xml:space="preserve">Cooper, B., 2009. </w:t>
          </w:r>
          <w:r>
            <w:rPr>
              <w:i/>
              <w:iCs/>
              <w:noProof/>
            </w:rPr>
            <w:t xml:space="preserve">Asda and sustainability-Better things in store?. </w:t>
          </w:r>
          <w:r>
            <w:rPr>
              <w:noProof/>
            </w:rPr>
            <w:t xml:space="preserve">[Online] </w:t>
          </w:r>
          <w:r>
            <w:rPr>
              <w:noProof/>
            </w:rPr>
            <w:br/>
            <w:t xml:space="preserve">Available at: </w:t>
          </w:r>
          <w:r>
            <w:rPr>
              <w:noProof/>
              <w:u w:val="single"/>
            </w:rPr>
            <w:t>https://www.reutersevents.com/sustainability/business-strategy/asda-and-sustainability-better-things-store</w:t>
          </w:r>
          <w:r>
            <w:rPr>
              <w:noProof/>
            </w:rPr>
            <w:br/>
            <w:t>[Accessed 25 July 2021].</w:t>
          </w:r>
        </w:p>
        <w:p w14:paraId="79814103" w14:textId="77777777" w:rsidR="007C6366" w:rsidRDefault="007C6366" w:rsidP="00753688">
          <w:pPr>
            <w:pStyle w:val="Bibliography"/>
            <w:rPr>
              <w:noProof/>
            </w:rPr>
          </w:pPr>
        </w:p>
        <w:p w14:paraId="660AF449" w14:textId="2DA04B9B" w:rsidR="00753688" w:rsidRDefault="00753688" w:rsidP="00753688">
          <w:pPr>
            <w:pStyle w:val="Bibliography"/>
            <w:rPr>
              <w:noProof/>
            </w:rPr>
          </w:pPr>
          <w:r>
            <w:rPr>
              <w:noProof/>
            </w:rPr>
            <w:t xml:space="preserve">Crosby, P., 1979. </w:t>
          </w:r>
          <w:r>
            <w:rPr>
              <w:i/>
              <w:iCs/>
              <w:noProof/>
            </w:rPr>
            <w:t xml:space="preserve">Quality is free:the art of making quality certain. </w:t>
          </w:r>
          <w:r>
            <w:rPr>
              <w:noProof/>
            </w:rPr>
            <w:t>16th Edition ed. New York: McGraw-Hill.</w:t>
          </w:r>
        </w:p>
        <w:p w14:paraId="3F8BCA2B" w14:textId="77777777" w:rsidR="007C6366" w:rsidRDefault="007C6366" w:rsidP="00753688">
          <w:pPr>
            <w:pStyle w:val="Bibliography"/>
            <w:rPr>
              <w:noProof/>
            </w:rPr>
          </w:pPr>
        </w:p>
        <w:p w14:paraId="4D4A8F07" w14:textId="6EA809C5" w:rsidR="00753688" w:rsidRDefault="00753688" w:rsidP="00753688">
          <w:pPr>
            <w:pStyle w:val="Bibliography"/>
            <w:rPr>
              <w:noProof/>
            </w:rPr>
          </w:pPr>
          <w:r>
            <w:rPr>
              <w:noProof/>
            </w:rPr>
            <w:t xml:space="preserve">Deming, W., 1986. </w:t>
          </w:r>
          <w:r>
            <w:rPr>
              <w:i/>
              <w:iCs/>
              <w:noProof/>
            </w:rPr>
            <w:t xml:space="preserve">Out of the crisis. </w:t>
          </w:r>
          <w:r>
            <w:rPr>
              <w:noProof/>
            </w:rPr>
            <w:t>1st Edition ed. Cambridge: Massachusetts : MIT Press.</w:t>
          </w:r>
        </w:p>
        <w:p w14:paraId="1F14C34C" w14:textId="77777777" w:rsidR="007C6366" w:rsidRDefault="007C6366" w:rsidP="00753688">
          <w:pPr>
            <w:pStyle w:val="Bibliography"/>
            <w:rPr>
              <w:noProof/>
            </w:rPr>
          </w:pPr>
        </w:p>
        <w:p w14:paraId="405DD8B5" w14:textId="70D7BA58" w:rsidR="00753688" w:rsidRDefault="00753688" w:rsidP="00753688">
          <w:pPr>
            <w:pStyle w:val="Bibliography"/>
            <w:rPr>
              <w:noProof/>
            </w:rPr>
          </w:pPr>
          <w:r>
            <w:rPr>
              <w:noProof/>
            </w:rPr>
            <w:t xml:space="preserve">Deming, W., 2018. </w:t>
          </w:r>
          <w:r>
            <w:rPr>
              <w:i/>
              <w:iCs/>
              <w:noProof/>
            </w:rPr>
            <w:t xml:space="preserve">OUT OF THE CRISI. </w:t>
          </w:r>
          <w:r>
            <w:rPr>
              <w:noProof/>
            </w:rPr>
            <w:t>1st Edition ed. Cambridge,Massachusetts: The MIT Press.</w:t>
          </w:r>
        </w:p>
        <w:p w14:paraId="41757186" w14:textId="77777777" w:rsidR="007C6366" w:rsidRDefault="007C6366" w:rsidP="00753688">
          <w:pPr>
            <w:pStyle w:val="Bibliography"/>
            <w:rPr>
              <w:noProof/>
            </w:rPr>
          </w:pPr>
        </w:p>
        <w:p w14:paraId="6B4F776F" w14:textId="7A9501DD" w:rsidR="00753688" w:rsidRDefault="00753688" w:rsidP="00753688">
          <w:pPr>
            <w:pStyle w:val="Bibliography"/>
            <w:rPr>
              <w:noProof/>
            </w:rPr>
          </w:pPr>
          <w:r>
            <w:rPr>
              <w:noProof/>
            </w:rPr>
            <w:t xml:space="preserve">Eagle, L., 2015. </w:t>
          </w:r>
          <w:r>
            <w:rPr>
              <w:i/>
              <w:iCs/>
              <w:noProof/>
            </w:rPr>
            <w:t xml:space="preserve">Marketing Ethics &amp; Society. </w:t>
          </w:r>
          <w:r>
            <w:rPr>
              <w:noProof/>
            </w:rPr>
            <w:t>1st Edition ed. London: SAGE.</w:t>
          </w:r>
        </w:p>
        <w:p w14:paraId="62A5DBCD" w14:textId="77777777" w:rsidR="00753688" w:rsidRDefault="00753688" w:rsidP="00753688">
          <w:pPr>
            <w:pStyle w:val="Bibliography"/>
            <w:rPr>
              <w:noProof/>
            </w:rPr>
          </w:pPr>
          <w:r>
            <w:rPr>
              <w:noProof/>
            </w:rPr>
            <w:t xml:space="preserve">ethicalconsumer, 2021. [Online] </w:t>
          </w:r>
          <w:r>
            <w:rPr>
              <w:noProof/>
            </w:rPr>
            <w:br/>
            <w:t xml:space="preserve">Available at: </w:t>
          </w:r>
          <w:r>
            <w:rPr>
              <w:noProof/>
              <w:u w:val="single"/>
            </w:rPr>
            <w:t>https://www.ethicalconsumer.org/company-profile/asda-group-ltd</w:t>
          </w:r>
          <w:r>
            <w:rPr>
              <w:noProof/>
            </w:rPr>
            <w:br/>
            <w:t>[Accessed 22 July 2021].</w:t>
          </w:r>
        </w:p>
        <w:p w14:paraId="3FF1874D" w14:textId="77777777" w:rsidR="007C6366" w:rsidRDefault="007C6366" w:rsidP="00753688">
          <w:pPr>
            <w:pStyle w:val="Bibliography"/>
            <w:rPr>
              <w:noProof/>
            </w:rPr>
          </w:pPr>
        </w:p>
        <w:p w14:paraId="0FEE38B1" w14:textId="5190ED6E" w:rsidR="00753688" w:rsidRDefault="00753688" w:rsidP="00753688">
          <w:pPr>
            <w:pStyle w:val="Bibliography"/>
            <w:rPr>
              <w:noProof/>
            </w:rPr>
          </w:pPr>
          <w:r>
            <w:rPr>
              <w:noProof/>
            </w:rPr>
            <w:t xml:space="preserve">Ferrell, O., 1978. ETHICAL BELIEFS OF MARKETING MANAGERS. </w:t>
          </w:r>
          <w:r>
            <w:rPr>
              <w:i/>
              <w:iCs/>
              <w:noProof/>
            </w:rPr>
            <w:t xml:space="preserve">Ethical Beliefs, </w:t>
          </w:r>
          <w:r>
            <w:rPr>
              <w:noProof/>
            </w:rPr>
            <w:t>42(3), pp. 69-73.</w:t>
          </w:r>
        </w:p>
        <w:p w14:paraId="51162714" w14:textId="77777777" w:rsidR="007C6366" w:rsidRDefault="007C6366" w:rsidP="00753688">
          <w:pPr>
            <w:pStyle w:val="Bibliography"/>
            <w:rPr>
              <w:noProof/>
            </w:rPr>
          </w:pPr>
        </w:p>
        <w:p w14:paraId="4101A363" w14:textId="2FE075DB" w:rsidR="00753688" w:rsidRDefault="00753688" w:rsidP="00753688">
          <w:pPr>
            <w:pStyle w:val="Bibliography"/>
            <w:rPr>
              <w:noProof/>
            </w:rPr>
          </w:pPr>
          <w:r>
            <w:rPr>
              <w:noProof/>
            </w:rPr>
            <w:t xml:space="preserve">Foodfoundation, 2020. </w:t>
          </w:r>
          <w:r>
            <w:rPr>
              <w:i/>
              <w:iCs/>
              <w:noProof/>
            </w:rPr>
            <w:t xml:space="preserve">Plating Up Progress. </w:t>
          </w:r>
          <w:r>
            <w:rPr>
              <w:noProof/>
            </w:rPr>
            <w:t xml:space="preserve">[Online] </w:t>
          </w:r>
          <w:r>
            <w:rPr>
              <w:noProof/>
            </w:rPr>
            <w:br/>
            <w:t xml:space="preserve">Available at: </w:t>
          </w:r>
          <w:r>
            <w:rPr>
              <w:noProof/>
              <w:u w:val="single"/>
            </w:rPr>
            <w:t>https://foodfoundation.org.uk/wp-content/uploads/2020/10/Asda-scorecard-2020.pdf</w:t>
          </w:r>
          <w:r>
            <w:rPr>
              <w:noProof/>
            </w:rPr>
            <w:br/>
            <w:t>[Accessed 25 July 2021].</w:t>
          </w:r>
        </w:p>
        <w:p w14:paraId="679758B8" w14:textId="77777777" w:rsidR="007C6366" w:rsidRDefault="007C6366" w:rsidP="00753688">
          <w:pPr>
            <w:pStyle w:val="Bibliography"/>
            <w:rPr>
              <w:noProof/>
            </w:rPr>
          </w:pPr>
        </w:p>
        <w:p w14:paraId="76E5D292" w14:textId="59E5FFE8" w:rsidR="00753688" w:rsidRDefault="00753688" w:rsidP="00753688">
          <w:pPr>
            <w:pStyle w:val="Bibliography"/>
            <w:rPr>
              <w:noProof/>
            </w:rPr>
          </w:pPr>
          <w:r>
            <w:rPr>
              <w:noProof/>
            </w:rPr>
            <w:t xml:space="preserve">Greisler, D., 1999. Deming Theories of Quality. </w:t>
          </w:r>
          <w:r>
            <w:rPr>
              <w:i/>
              <w:iCs/>
              <w:noProof/>
            </w:rPr>
            <w:t xml:space="preserve">Deming Theories of Quality, </w:t>
          </w:r>
          <w:r>
            <w:rPr>
              <w:noProof/>
            </w:rPr>
            <w:t>5(8), pp. 434-453.</w:t>
          </w:r>
        </w:p>
        <w:p w14:paraId="386FDCC6" w14:textId="77777777" w:rsidR="007C6366" w:rsidRDefault="007C6366" w:rsidP="00753688">
          <w:pPr>
            <w:pStyle w:val="Bibliography"/>
            <w:rPr>
              <w:noProof/>
            </w:rPr>
          </w:pPr>
        </w:p>
        <w:p w14:paraId="69CC216C" w14:textId="34338B32" w:rsidR="00753688" w:rsidRDefault="00753688" w:rsidP="00753688">
          <w:pPr>
            <w:pStyle w:val="Bibliography"/>
            <w:rPr>
              <w:noProof/>
            </w:rPr>
          </w:pPr>
          <w:r>
            <w:rPr>
              <w:noProof/>
            </w:rPr>
            <w:t xml:space="preserve">Jocz, K., 2008. An Exploration of Marketing’s Impacts on Society: A Perspective Linked to Democracy. </w:t>
          </w:r>
          <w:r>
            <w:rPr>
              <w:i/>
              <w:iCs/>
              <w:noProof/>
            </w:rPr>
            <w:t xml:space="preserve">Marketing’s Impacts on Society, </w:t>
          </w:r>
          <w:r>
            <w:rPr>
              <w:noProof/>
            </w:rPr>
            <w:t>27(2), pp. 202-206.</w:t>
          </w:r>
        </w:p>
        <w:p w14:paraId="514CF33D" w14:textId="77777777" w:rsidR="007C6366" w:rsidRDefault="007C6366" w:rsidP="00753688">
          <w:pPr>
            <w:pStyle w:val="Bibliography"/>
            <w:rPr>
              <w:noProof/>
            </w:rPr>
          </w:pPr>
        </w:p>
        <w:p w14:paraId="572B2C23" w14:textId="36756914" w:rsidR="00753688" w:rsidRDefault="00753688" w:rsidP="00753688">
          <w:pPr>
            <w:pStyle w:val="Bibliography"/>
            <w:rPr>
              <w:noProof/>
            </w:rPr>
          </w:pPr>
          <w:r>
            <w:rPr>
              <w:noProof/>
            </w:rPr>
            <w:t xml:space="preserve">Klein, T., Laczniak, G. &amp; Murphy, P., 2006. Ethical Marketing: A Look on the Bright Side. </w:t>
          </w:r>
          <w:r>
            <w:rPr>
              <w:i/>
              <w:iCs/>
              <w:noProof/>
            </w:rPr>
            <w:t xml:space="preserve">Ethical Marketing: A Look on the Bright Side, </w:t>
          </w:r>
          <w:r>
            <w:rPr>
              <w:noProof/>
            </w:rPr>
            <w:t>16(1), pp. 228-243.</w:t>
          </w:r>
        </w:p>
        <w:p w14:paraId="2A2504EE" w14:textId="77777777" w:rsidR="007C6366" w:rsidRDefault="007C6366" w:rsidP="00753688">
          <w:pPr>
            <w:pStyle w:val="Bibliography"/>
            <w:rPr>
              <w:noProof/>
            </w:rPr>
          </w:pPr>
        </w:p>
        <w:p w14:paraId="2E4916E1" w14:textId="101C563C" w:rsidR="00753688" w:rsidRDefault="00753688" w:rsidP="00753688">
          <w:pPr>
            <w:pStyle w:val="Bibliography"/>
            <w:rPr>
              <w:noProof/>
            </w:rPr>
          </w:pPr>
          <w:r>
            <w:rPr>
              <w:noProof/>
            </w:rPr>
            <w:t xml:space="preserve">Kotler, P., 2010. </w:t>
          </w:r>
          <w:r>
            <w:rPr>
              <w:i/>
              <w:iCs/>
              <w:noProof/>
            </w:rPr>
            <w:t xml:space="preserve">Priciples of Marketing. </w:t>
          </w:r>
          <w:r>
            <w:rPr>
              <w:noProof/>
            </w:rPr>
            <w:t>13th Edition ed. Upper Saddle River: Pearson Education.</w:t>
          </w:r>
        </w:p>
        <w:p w14:paraId="1232A33D" w14:textId="77777777" w:rsidR="007C6366" w:rsidRDefault="007C6366" w:rsidP="00753688">
          <w:pPr>
            <w:pStyle w:val="Bibliography"/>
            <w:rPr>
              <w:noProof/>
            </w:rPr>
          </w:pPr>
        </w:p>
        <w:p w14:paraId="44FF7940" w14:textId="693ADCB9" w:rsidR="00753688" w:rsidRDefault="00753688" w:rsidP="00753688">
          <w:pPr>
            <w:pStyle w:val="Bibliography"/>
            <w:rPr>
              <w:noProof/>
            </w:rPr>
          </w:pPr>
          <w:r>
            <w:rPr>
              <w:noProof/>
            </w:rPr>
            <w:t xml:space="preserve">Kotler, P., Wong, V., Saunders, J. &amp; Armstrong.G, 2005. </w:t>
          </w:r>
          <w:r>
            <w:rPr>
              <w:i/>
              <w:iCs/>
              <w:noProof/>
            </w:rPr>
            <w:t xml:space="preserve">Principles of Marketing. </w:t>
          </w:r>
          <w:r>
            <w:rPr>
              <w:noProof/>
            </w:rPr>
            <w:t>4th Edition ed. Harlow: Pearson Education.</w:t>
          </w:r>
        </w:p>
        <w:p w14:paraId="7E6F345E" w14:textId="77777777" w:rsidR="008E0AC9" w:rsidRDefault="008E0AC9" w:rsidP="00753688">
          <w:pPr>
            <w:pStyle w:val="Bibliography"/>
            <w:rPr>
              <w:noProof/>
            </w:rPr>
          </w:pPr>
        </w:p>
        <w:p w14:paraId="496004C0" w14:textId="20CD48D1" w:rsidR="008E0AC9" w:rsidRDefault="00753688" w:rsidP="00753688">
          <w:pPr>
            <w:pStyle w:val="Bibliography"/>
            <w:rPr>
              <w:noProof/>
            </w:rPr>
          </w:pPr>
          <w:r>
            <w:rPr>
              <w:noProof/>
            </w:rPr>
            <w:t xml:space="preserve">Kumar, D. N. S., 2003. SEDME( Small Enterprise Development, Management &amp; Extension </w:t>
          </w:r>
        </w:p>
        <w:p w14:paraId="17DB58FB" w14:textId="76DAF7C4" w:rsidR="00753688" w:rsidRDefault="00753688" w:rsidP="00753688">
          <w:pPr>
            <w:pStyle w:val="Bibliography"/>
            <w:rPr>
              <w:noProof/>
            </w:rPr>
          </w:pPr>
          <w:r>
            <w:rPr>
              <w:noProof/>
            </w:rPr>
            <w:t xml:space="preserve">Journal). </w:t>
          </w:r>
          <w:r>
            <w:rPr>
              <w:i/>
              <w:iCs/>
              <w:noProof/>
            </w:rPr>
            <w:t xml:space="preserve">A worldwide window on MSME Studies, </w:t>
          </w:r>
          <w:r>
            <w:rPr>
              <w:noProof/>
            </w:rPr>
            <w:t>30(1), pp. 17-24.</w:t>
          </w:r>
        </w:p>
        <w:p w14:paraId="23E845DF" w14:textId="77777777" w:rsidR="008E0AC9" w:rsidRDefault="008E0AC9" w:rsidP="00753688">
          <w:pPr>
            <w:pStyle w:val="Bibliography"/>
            <w:rPr>
              <w:noProof/>
            </w:rPr>
          </w:pPr>
        </w:p>
        <w:p w14:paraId="54F148A9" w14:textId="03A31EFB" w:rsidR="00753688" w:rsidRDefault="00753688" w:rsidP="00753688">
          <w:pPr>
            <w:pStyle w:val="Bibliography"/>
            <w:rPr>
              <w:noProof/>
            </w:rPr>
          </w:pPr>
          <w:r>
            <w:rPr>
              <w:noProof/>
            </w:rPr>
            <w:t xml:space="preserve">Laczniak, G., 2006. Normative Perspectives for Ethical and Socially Responsible Marketing. </w:t>
          </w:r>
          <w:r>
            <w:rPr>
              <w:i/>
              <w:iCs/>
              <w:noProof/>
            </w:rPr>
            <w:t xml:space="preserve">Journal of Macromarketing, </w:t>
          </w:r>
          <w:r>
            <w:rPr>
              <w:noProof/>
            </w:rPr>
            <w:t>26(2), pp. 154-175.</w:t>
          </w:r>
        </w:p>
        <w:p w14:paraId="1DD1C283" w14:textId="77777777" w:rsidR="007C6366" w:rsidRDefault="007C6366" w:rsidP="00753688">
          <w:pPr>
            <w:pStyle w:val="Bibliography"/>
            <w:rPr>
              <w:noProof/>
            </w:rPr>
          </w:pPr>
        </w:p>
        <w:p w14:paraId="477D4D11" w14:textId="16643855" w:rsidR="00753688" w:rsidRDefault="00753688" w:rsidP="00753688">
          <w:pPr>
            <w:pStyle w:val="Bibliography"/>
            <w:rPr>
              <w:noProof/>
            </w:rPr>
          </w:pPr>
          <w:r>
            <w:rPr>
              <w:noProof/>
            </w:rPr>
            <w:t xml:space="preserve">Megicks, P., Memery, J. &amp; Williams, J., 2008. Influences on ethical and socially responsible shopping: evidence from the UK grocery sector. </w:t>
          </w:r>
          <w:r>
            <w:rPr>
              <w:i/>
              <w:iCs/>
              <w:noProof/>
            </w:rPr>
            <w:t xml:space="preserve">Journal of Marketing Management, </w:t>
          </w:r>
          <w:r>
            <w:rPr>
              <w:noProof/>
            </w:rPr>
            <w:t>24(5-6), pp. 637-659.</w:t>
          </w:r>
        </w:p>
        <w:p w14:paraId="4C208391" w14:textId="77777777" w:rsidR="007C6366" w:rsidRDefault="007C6366" w:rsidP="00753688">
          <w:pPr>
            <w:pStyle w:val="Bibliography"/>
            <w:rPr>
              <w:noProof/>
            </w:rPr>
          </w:pPr>
        </w:p>
        <w:p w14:paraId="2D025E91" w14:textId="61B08664" w:rsidR="00753688" w:rsidRDefault="00753688" w:rsidP="00753688">
          <w:pPr>
            <w:pStyle w:val="Bibliography"/>
            <w:rPr>
              <w:noProof/>
            </w:rPr>
          </w:pPr>
          <w:r>
            <w:rPr>
              <w:noProof/>
            </w:rPr>
            <w:t xml:space="preserve">Memery, J., Megicks, P., Angell, R. &amp; Williams, J., 2012. Understanding ethical grocery shoppers. </w:t>
          </w:r>
          <w:r>
            <w:rPr>
              <w:i/>
              <w:iCs/>
              <w:noProof/>
            </w:rPr>
            <w:t xml:space="preserve">Journal of Business Research, </w:t>
          </w:r>
          <w:r>
            <w:rPr>
              <w:noProof/>
            </w:rPr>
            <w:t>65(9), pp. 1283-1289.</w:t>
          </w:r>
        </w:p>
        <w:p w14:paraId="2512EA3A" w14:textId="77777777" w:rsidR="007C6366" w:rsidRDefault="007C6366" w:rsidP="00753688">
          <w:pPr>
            <w:pStyle w:val="Bibliography"/>
            <w:rPr>
              <w:noProof/>
            </w:rPr>
          </w:pPr>
        </w:p>
        <w:p w14:paraId="4EF2AEE6" w14:textId="5990DA48" w:rsidR="00753688" w:rsidRDefault="00753688" w:rsidP="00753688">
          <w:pPr>
            <w:pStyle w:val="Bibliography"/>
            <w:rPr>
              <w:noProof/>
            </w:rPr>
          </w:pPr>
          <w:r>
            <w:rPr>
              <w:noProof/>
            </w:rPr>
            <w:t xml:space="preserve">Pallab, P., Abhijit, R. &amp; Kausiki, M., 2006. The Impact of Cultural Values on Marketing Ethical Norms: A Study in India and the United Stated. </w:t>
          </w:r>
          <w:r>
            <w:rPr>
              <w:i/>
              <w:iCs/>
              <w:noProof/>
            </w:rPr>
            <w:t xml:space="preserve">Journal of International Marketing, </w:t>
          </w:r>
          <w:r>
            <w:rPr>
              <w:noProof/>
            </w:rPr>
            <w:t>14(4), pp. 28-48.</w:t>
          </w:r>
        </w:p>
        <w:p w14:paraId="5E1EAAF1" w14:textId="77777777" w:rsidR="007C6366" w:rsidRDefault="007C6366" w:rsidP="00753688">
          <w:pPr>
            <w:pStyle w:val="Bibliography"/>
            <w:rPr>
              <w:noProof/>
            </w:rPr>
          </w:pPr>
        </w:p>
        <w:p w14:paraId="4F2C9FAB" w14:textId="0D324F73" w:rsidR="00753688" w:rsidRDefault="00753688" w:rsidP="00753688">
          <w:pPr>
            <w:pStyle w:val="Bibliography"/>
            <w:rPr>
              <w:noProof/>
            </w:rPr>
          </w:pPr>
          <w:r>
            <w:rPr>
              <w:noProof/>
            </w:rPr>
            <w:t xml:space="preserve">Redclift, M., 2005. Sustainable Development (1987–2005): An Oxymoron Comes of Age. </w:t>
          </w:r>
          <w:r>
            <w:rPr>
              <w:i/>
              <w:iCs/>
              <w:noProof/>
            </w:rPr>
            <w:t xml:space="preserve">Sustainable Development , </w:t>
          </w:r>
          <w:r>
            <w:rPr>
              <w:noProof/>
            </w:rPr>
            <w:t>13(4), pp. 212-227.</w:t>
          </w:r>
        </w:p>
        <w:p w14:paraId="1A781E62" w14:textId="77777777" w:rsidR="007C6366" w:rsidRDefault="007C6366" w:rsidP="00753688">
          <w:pPr>
            <w:pStyle w:val="Bibliography"/>
            <w:rPr>
              <w:noProof/>
            </w:rPr>
          </w:pPr>
        </w:p>
        <w:p w14:paraId="7DF65575" w14:textId="2CE64F2C" w:rsidR="00753688" w:rsidRDefault="00753688" w:rsidP="00753688">
          <w:pPr>
            <w:pStyle w:val="Bibliography"/>
            <w:rPr>
              <w:noProof/>
            </w:rPr>
          </w:pPr>
          <w:r>
            <w:rPr>
              <w:noProof/>
            </w:rPr>
            <w:t xml:space="preserve">Shimp, T., 2013. </w:t>
          </w:r>
          <w:r>
            <w:rPr>
              <w:i/>
              <w:iCs/>
              <w:noProof/>
            </w:rPr>
            <w:t xml:space="preserve">Advertising,Promotion and other aspects of Integrated Marketing Communication. </w:t>
          </w:r>
          <w:r>
            <w:rPr>
              <w:noProof/>
            </w:rPr>
            <w:t>9th Edition ed. Mason: South-Western Cenage Learning.</w:t>
          </w:r>
        </w:p>
        <w:p w14:paraId="26E150D2" w14:textId="77777777" w:rsidR="007C6366" w:rsidRDefault="007C6366" w:rsidP="00753688">
          <w:pPr>
            <w:pStyle w:val="Bibliography"/>
            <w:rPr>
              <w:noProof/>
            </w:rPr>
          </w:pPr>
        </w:p>
        <w:p w14:paraId="6E3970BF" w14:textId="691006CA" w:rsidR="00753688" w:rsidRDefault="00753688" w:rsidP="00753688">
          <w:pPr>
            <w:pStyle w:val="Bibliography"/>
            <w:rPr>
              <w:noProof/>
            </w:rPr>
          </w:pPr>
          <w:r>
            <w:rPr>
              <w:noProof/>
            </w:rPr>
            <w:t xml:space="preserve">Smith, ,., 2014. Philip Bayard Crosby. </w:t>
          </w:r>
          <w:r>
            <w:rPr>
              <w:i/>
              <w:iCs/>
              <w:noProof/>
            </w:rPr>
            <w:t xml:space="preserve">Face of Quality, </w:t>
          </w:r>
          <w:r>
            <w:rPr>
              <w:noProof/>
            </w:rPr>
            <w:t>53(8), p. 18.</w:t>
          </w:r>
        </w:p>
        <w:p w14:paraId="7BCFAC40" w14:textId="77777777" w:rsidR="007C6366" w:rsidRDefault="007C6366" w:rsidP="00753688">
          <w:pPr>
            <w:pStyle w:val="Bibliography"/>
            <w:rPr>
              <w:noProof/>
            </w:rPr>
          </w:pPr>
        </w:p>
        <w:p w14:paraId="181132B2" w14:textId="596E696F" w:rsidR="007C6366" w:rsidRDefault="00753688" w:rsidP="00753688">
          <w:pPr>
            <w:pStyle w:val="Bibliography"/>
            <w:rPr>
              <w:noProof/>
            </w:rPr>
          </w:pPr>
          <w:r>
            <w:rPr>
              <w:noProof/>
            </w:rPr>
            <w:t xml:space="preserve">Suarez, G., 1992. Three Experts on Quality Management:Philip B. Crosby W. Edwards </w:t>
          </w:r>
        </w:p>
        <w:p w14:paraId="36078462" w14:textId="77777777" w:rsidR="007C6366" w:rsidRDefault="007C6366" w:rsidP="00753688">
          <w:pPr>
            <w:pStyle w:val="Bibliography"/>
            <w:rPr>
              <w:noProof/>
            </w:rPr>
          </w:pPr>
        </w:p>
        <w:p w14:paraId="2CA74A58" w14:textId="66D28A10" w:rsidR="00753688" w:rsidRDefault="00753688" w:rsidP="00753688">
          <w:pPr>
            <w:pStyle w:val="Bibliography"/>
            <w:rPr>
              <w:noProof/>
            </w:rPr>
          </w:pPr>
          <w:r>
            <w:rPr>
              <w:noProof/>
            </w:rPr>
            <w:t xml:space="preserve">Deming Joseph M. Juran. </w:t>
          </w:r>
          <w:r>
            <w:rPr>
              <w:i/>
              <w:iCs/>
              <w:noProof/>
            </w:rPr>
            <w:t xml:space="preserve">Department of the Navy Office of the Under Secretary of the Navy Totl Quality Leadership Office, </w:t>
          </w:r>
          <w:r>
            <w:rPr>
              <w:noProof/>
            </w:rPr>
            <w:t>92(02), pp. 2-23.</w:t>
          </w:r>
        </w:p>
        <w:p w14:paraId="31A424E9" w14:textId="77777777" w:rsidR="007C6366" w:rsidRDefault="007C6366" w:rsidP="00753688">
          <w:pPr>
            <w:pStyle w:val="Bibliography"/>
            <w:rPr>
              <w:noProof/>
            </w:rPr>
          </w:pPr>
        </w:p>
        <w:p w14:paraId="28DBEEA8" w14:textId="4A837ECC" w:rsidR="00753688" w:rsidRDefault="00753688" w:rsidP="00753688">
          <w:pPr>
            <w:pStyle w:val="Bibliography"/>
            <w:rPr>
              <w:noProof/>
            </w:rPr>
          </w:pPr>
          <w:r>
            <w:rPr>
              <w:noProof/>
            </w:rPr>
            <w:t xml:space="preserve">Suchard, H., 1994. CORPORATE ENVIRONMENTAL MARKETING:AN ENVIRONMENTAL MARKETING ACTION MODEL. </w:t>
          </w:r>
          <w:r>
            <w:rPr>
              <w:i/>
              <w:iCs/>
              <w:noProof/>
            </w:rPr>
            <w:t xml:space="preserve">BUSINESS STRATEGY AND THE ENVIRONMENT, </w:t>
          </w:r>
          <w:r>
            <w:rPr>
              <w:noProof/>
            </w:rPr>
            <w:t>3(3), pp. 16-22.</w:t>
          </w:r>
        </w:p>
        <w:p w14:paraId="55A232CB" w14:textId="77777777" w:rsidR="007C6366" w:rsidRDefault="007C6366" w:rsidP="00753688">
          <w:pPr>
            <w:pStyle w:val="Bibliography"/>
            <w:rPr>
              <w:noProof/>
            </w:rPr>
          </w:pPr>
        </w:p>
        <w:p w14:paraId="185F70F6" w14:textId="244A68C6" w:rsidR="00753688" w:rsidRDefault="00753688" w:rsidP="00753688">
          <w:pPr>
            <w:pStyle w:val="Bibliography"/>
            <w:rPr>
              <w:noProof/>
            </w:rPr>
          </w:pPr>
          <w:r>
            <w:rPr>
              <w:noProof/>
            </w:rPr>
            <w:t xml:space="preserve">Weller JR, D., 1995. Principals and quality performance:getting in the back door. </w:t>
          </w:r>
          <w:r>
            <w:rPr>
              <w:i/>
              <w:iCs/>
              <w:noProof/>
            </w:rPr>
            <w:t xml:space="preserve">The TOM Magazine, </w:t>
          </w:r>
          <w:r>
            <w:rPr>
              <w:noProof/>
            </w:rPr>
            <w:t>7(1), pp. 20-13.</w:t>
          </w:r>
        </w:p>
        <w:p w14:paraId="7C13F27C" w14:textId="77777777" w:rsidR="007C6366" w:rsidRDefault="007C6366" w:rsidP="00753688">
          <w:pPr>
            <w:pStyle w:val="Bibliography"/>
            <w:rPr>
              <w:noProof/>
            </w:rPr>
          </w:pPr>
        </w:p>
        <w:p w14:paraId="207D3D40" w14:textId="3BAD2291" w:rsidR="00753688" w:rsidRDefault="00753688" w:rsidP="00753688">
          <w:pPr>
            <w:pStyle w:val="Bibliography"/>
            <w:rPr>
              <w:noProof/>
            </w:rPr>
          </w:pPr>
          <w:r>
            <w:rPr>
              <w:noProof/>
            </w:rPr>
            <w:t xml:space="preserve">Wilkie, L., 1999. Marketing's Contribution to Society. </w:t>
          </w:r>
          <w:r>
            <w:rPr>
              <w:i/>
              <w:iCs/>
              <w:noProof/>
            </w:rPr>
            <w:t xml:space="preserve">Journal of Marketing, </w:t>
          </w:r>
          <w:r>
            <w:rPr>
              <w:noProof/>
            </w:rPr>
            <w:t>63(1999), pp. 198-218.</w:t>
          </w:r>
        </w:p>
        <w:p w14:paraId="28183289" w14:textId="63153FDC" w:rsidR="00B84792" w:rsidRDefault="00B84792" w:rsidP="00753688"/>
      </w:sdtContent>
    </w:sdt>
    <w:p w14:paraId="32AD1948" w14:textId="77777777" w:rsidR="00B84792" w:rsidRPr="00B84792" w:rsidRDefault="00B84792" w:rsidP="00B84792"/>
    <w:sectPr w:rsidR="00B84792" w:rsidRPr="00B84792" w:rsidSect="001F7622">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A0A2BD" w14:textId="77777777" w:rsidR="0092053C" w:rsidRDefault="0092053C" w:rsidP="000D3A56">
      <w:r>
        <w:separator/>
      </w:r>
    </w:p>
  </w:endnote>
  <w:endnote w:type="continuationSeparator" w:id="0">
    <w:p w14:paraId="590608D0" w14:textId="77777777" w:rsidR="0092053C" w:rsidRDefault="0092053C" w:rsidP="000D3A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Narrow">
    <w:altName w:val="Arial Narrow"/>
    <w:panose1 w:val="020B0606020202030204"/>
    <w:charset w:val="00"/>
    <w:family w:val="swiss"/>
    <w:pitch w:val="variable"/>
    <w:sig w:usb0="00000287" w:usb1="000008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yriad Pro">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1329272"/>
      <w:docPartObj>
        <w:docPartGallery w:val="Page Numbers (Bottom of Page)"/>
        <w:docPartUnique/>
      </w:docPartObj>
    </w:sdtPr>
    <w:sdtContent>
      <w:p w14:paraId="1E4A507A" w14:textId="32CAE8D9" w:rsidR="00576469" w:rsidRDefault="00576469" w:rsidP="00D458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BAD76" w14:textId="77777777" w:rsidR="00576469" w:rsidRDefault="00576469" w:rsidP="005764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7910397"/>
      <w:docPartObj>
        <w:docPartGallery w:val="Page Numbers (Bottom of Page)"/>
        <w:docPartUnique/>
      </w:docPartObj>
    </w:sdtPr>
    <w:sdtContent>
      <w:p w14:paraId="319BAFF1" w14:textId="0AA2ED42" w:rsidR="00576469" w:rsidRDefault="00576469" w:rsidP="00D458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DDFF65" w14:textId="77777777" w:rsidR="00576469" w:rsidRDefault="00576469" w:rsidP="005764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F2DC0" w14:textId="77777777" w:rsidR="0092053C" w:rsidRDefault="0092053C" w:rsidP="000D3A56">
      <w:r>
        <w:separator/>
      </w:r>
    </w:p>
  </w:footnote>
  <w:footnote w:type="continuationSeparator" w:id="0">
    <w:p w14:paraId="383AE2E7" w14:textId="77777777" w:rsidR="0092053C" w:rsidRDefault="0092053C" w:rsidP="000D3A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66117"/>
    <w:multiLevelType w:val="hybridMultilevel"/>
    <w:tmpl w:val="155CDAEA"/>
    <w:lvl w:ilvl="0" w:tplc="DAB61DB4">
      <w:start w:val="1"/>
      <w:numFmt w:val="decimal"/>
      <w:lvlText w:val="%1."/>
      <w:lvlJc w:val="left"/>
      <w:pPr>
        <w:tabs>
          <w:tab w:val="num" w:pos="720"/>
        </w:tabs>
        <w:ind w:left="720" w:hanging="360"/>
      </w:pPr>
    </w:lvl>
    <w:lvl w:ilvl="1" w:tplc="DE841B50" w:tentative="1">
      <w:start w:val="1"/>
      <w:numFmt w:val="decimal"/>
      <w:lvlText w:val="%2."/>
      <w:lvlJc w:val="left"/>
      <w:pPr>
        <w:tabs>
          <w:tab w:val="num" w:pos="1440"/>
        </w:tabs>
        <w:ind w:left="1440" w:hanging="360"/>
      </w:pPr>
    </w:lvl>
    <w:lvl w:ilvl="2" w:tplc="3C88A532" w:tentative="1">
      <w:start w:val="1"/>
      <w:numFmt w:val="decimal"/>
      <w:lvlText w:val="%3."/>
      <w:lvlJc w:val="left"/>
      <w:pPr>
        <w:tabs>
          <w:tab w:val="num" w:pos="2160"/>
        </w:tabs>
        <w:ind w:left="2160" w:hanging="360"/>
      </w:pPr>
    </w:lvl>
    <w:lvl w:ilvl="3" w:tplc="032C2E7C" w:tentative="1">
      <w:start w:val="1"/>
      <w:numFmt w:val="decimal"/>
      <w:lvlText w:val="%4."/>
      <w:lvlJc w:val="left"/>
      <w:pPr>
        <w:tabs>
          <w:tab w:val="num" w:pos="2880"/>
        </w:tabs>
        <w:ind w:left="2880" w:hanging="360"/>
      </w:pPr>
    </w:lvl>
    <w:lvl w:ilvl="4" w:tplc="942CD20E" w:tentative="1">
      <w:start w:val="1"/>
      <w:numFmt w:val="decimal"/>
      <w:lvlText w:val="%5."/>
      <w:lvlJc w:val="left"/>
      <w:pPr>
        <w:tabs>
          <w:tab w:val="num" w:pos="3600"/>
        </w:tabs>
        <w:ind w:left="3600" w:hanging="360"/>
      </w:pPr>
    </w:lvl>
    <w:lvl w:ilvl="5" w:tplc="DFC632B8" w:tentative="1">
      <w:start w:val="1"/>
      <w:numFmt w:val="decimal"/>
      <w:lvlText w:val="%6."/>
      <w:lvlJc w:val="left"/>
      <w:pPr>
        <w:tabs>
          <w:tab w:val="num" w:pos="4320"/>
        </w:tabs>
        <w:ind w:left="4320" w:hanging="360"/>
      </w:pPr>
    </w:lvl>
    <w:lvl w:ilvl="6" w:tplc="0F86F164" w:tentative="1">
      <w:start w:val="1"/>
      <w:numFmt w:val="decimal"/>
      <w:lvlText w:val="%7."/>
      <w:lvlJc w:val="left"/>
      <w:pPr>
        <w:tabs>
          <w:tab w:val="num" w:pos="5040"/>
        </w:tabs>
        <w:ind w:left="5040" w:hanging="360"/>
      </w:pPr>
    </w:lvl>
    <w:lvl w:ilvl="7" w:tplc="202A5234" w:tentative="1">
      <w:start w:val="1"/>
      <w:numFmt w:val="decimal"/>
      <w:lvlText w:val="%8."/>
      <w:lvlJc w:val="left"/>
      <w:pPr>
        <w:tabs>
          <w:tab w:val="num" w:pos="5760"/>
        </w:tabs>
        <w:ind w:left="5760" w:hanging="360"/>
      </w:pPr>
    </w:lvl>
    <w:lvl w:ilvl="8" w:tplc="F09AF454" w:tentative="1">
      <w:start w:val="1"/>
      <w:numFmt w:val="decimal"/>
      <w:lvlText w:val="%9."/>
      <w:lvlJc w:val="left"/>
      <w:pPr>
        <w:tabs>
          <w:tab w:val="num" w:pos="6480"/>
        </w:tabs>
        <w:ind w:left="6480" w:hanging="360"/>
      </w:pPr>
    </w:lvl>
  </w:abstractNum>
  <w:abstractNum w:abstractNumId="1" w15:restartNumberingAfterBreak="0">
    <w:nsid w:val="34F90087"/>
    <w:multiLevelType w:val="multilevel"/>
    <w:tmpl w:val="ACC23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622"/>
    <w:rsid w:val="000004F9"/>
    <w:rsid w:val="00012CBA"/>
    <w:rsid w:val="00027F5E"/>
    <w:rsid w:val="00033CF0"/>
    <w:rsid w:val="0003519E"/>
    <w:rsid w:val="0005033D"/>
    <w:rsid w:val="000742AE"/>
    <w:rsid w:val="0007621C"/>
    <w:rsid w:val="00080F1F"/>
    <w:rsid w:val="00083185"/>
    <w:rsid w:val="000853F7"/>
    <w:rsid w:val="000A0ECB"/>
    <w:rsid w:val="000A111A"/>
    <w:rsid w:val="000A5762"/>
    <w:rsid w:val="000B1AAA"/>
    <w:rsid w:val="000B5757"/>
    <w:rsid w:val="000B575A"/>
    <w:rsid w:val="000B7F72"/>
    <w:rsid w:val="000C57A1"/>
    <w:rsid w:val="000D0185"/>
    <w:rsid w:val="000D177B"/>
    <w:rsid w:val="000D3A56"/>
    <w:rsid w:val="000D6E16"/>
    <w:rsid w:val="000E1AA2"/>
    <w:rsid w:val="000E67CB"/>
    <w:rsid w:val="000F1F62"/>
    <w:rsid w:val="000F2145"/>
    <w:rsid w:val="000F23BC"/>
    <w:rsid w:val="000F75B0"/>
    <w:rsid w:val="001042AB"/>
    <w:rsid w:val="00104BBB"/>
    <w:rsid w:val="00111AB7"/>
    <w:rsid w:val="001219AB"/>
    <w:rsid w:val="001257FB"/>
    <w:rsid w:val="00126769"/>
    <w:rsid w:val="0012679F"/>
    <w:rsid w:val="00127561"/>
    <w:rsid w:val="00131658"/>
    <w:rsid w:val="00133E26"/>
    <w:rsid w:val="00142479"/>
    <w:rsid w:val="001438D7"/>
    <w:rsid w:val="001464EB"/>
    <w:rsid w:val="0014777B"/>
    <w:rsid w:val="001479FA"/>
    <w:rsid w:val="0015016B"/>
    <w:rsid w:val="00162563"/>
    <w:rsid w:val="001653A8"/>
    <w:rsid w:val="00166002"/>
    <w:rsid w:val="00171737"/>
    <w:rsid w:val="00172DA0"/>
    <w:rsid w:val="00173E09"/>
    <w:rsid w:val="00181DEB"/>
    <w:rsid w:val="00195788"/>
    <w:rsid w:val="00195E51"/>
    <w:rsid w:val="001A230F"/>
    <w:rsid w:val="001A2B7B"/>
    <w:rsid w:val="001A5B77"/>
    <w:rsid w:val="001B03FE"/>
    <w:rsid w:val="001B1E7D"/>
    <w:rsid w:val="001C012D"/>
    <w:rsid w:val="001C53EF"/>
    <w:rsid w:val="001C6270"/>
    <w:rsid w:val="001D02FD"/>
    <w:rsid w:val="001E0789"/>
    <w:rsid w:val="001E2E51"/>
    <w:rsid w:val="001E735C"/>
    <w:rsid w:val="001F00AC"/>
    <w:rsid w:val="001F329D"/>
    <w:rsid w:val="001F70B2"/>
    <w:rsid w:val="001F7622"/>
    <w:rsid w:val="002001DD"/>
    <w:rsid w:val="00201860"/>
    <w:rsid w:val="00205D32"/>
    <w:rsid w:val="00205EAC"/>
    <w:rsid w:val="0021118E"/>
    <w:rsid w:val="0023707D"/>
    <w:rsid w:val="0025517E"/>
    <w:rsid w:val="0025605B"/>
    <w:rsid w:val="00257EEA"/>
    <w:rsid w:val="00260997"/>
    <w:rsid w:val="00263A17"/>
    <w:rsid w:val="00270519"/>
    <w:rsid w:val="00286755"/>
    <w:rsid w:val="00296696"/>
    <w:rsid w:val="00297C56"/>
    <w:rsid w:val="002A747B"/>
    <w:rsid w:val="002B7047"/>
    <w:rsid w:val="002B7AFC"/>
    <w:rsid w:val="002C00CF"/>
    <w:rsid w:val="002C1CDF"/>
    <w:rsid w:val="002D329B"/>
    <w:rsid w:val="002D343D"/>
    <w:rsid w:val="002D4FB6"/>
    <w:rsid w:val="002E481C"/>
    <w:rsid w:val="002E5C21"/>
    <w:rsid w:val="002E5F8A"/>
    <w:rsid w:val="002F2342"/>
    <w:rsid w:val="002F5F0E"/>
    <w:rsid w:val="002F5FA5"/>
    <w:rsid w:val="002F6BA6"/>
    <w:rsid w:val="002F6D37"/>
    <w:rsid w:val="002F74EB"/>
    <w:rsid w:val="00305819"/>
    <w:rsid w:val="00310065"/>
    <w:rsid w:val="003229E9"/>
    <w:rsid w:val="0033371A"/>
    <w:rsid w:val="00333772"/>
    <w:rsid w:val="00335B9D"/>
    <w:rsid w:val="00337649"/>
    <w:rsid w:val="00341A1A"/>
    <w:rsid w:val="003439F3"/>
    <w:rsid w:val="00344F19"/>
    <w:rsid w:val="0036233E"/>
    <w:rsid w:val="003679A9"/>
    <w:rsid w:val="00370F56"/>
    <w:rsid w:val="0037654A"/>
    <w:rsid w:val="003842A6"/>
    <w:rsid w:val="00387118"/>
    <w:rsid w:val="003924A2"/>
    <w:rsid w:val="00393196"/>
    <w:rsid w:val="00395962"/>
    <w:rsid w:val="003A5F21"/>
    <w:rsid w:val="003B2B85"/>
    <w:rsid w:val="003C28E2"/>
    <w:rsid w:val="003C63B4"/>
    <w:rsid w:val="003D7495"/>
    <w:rsid w:val="003F0001"/>
    <w:rsid w:val="003F748F"/>
    <w:rsid w:val="004000ED"/>
    <w:rsid w:val="00402ABB"/>
    <w:rsid w:val="00404198"/>
    <w:rsid w:val="00404F0D"/>
    <w:rsid w:val="0040570B"/>
    <w:rsid w:val="004064A4"/>
    <w:rsid w:val="004272C0"/>
    <w:rsid w:val="00427F84"/>
    <w:rsid w:val="00447EAB"/>
    <w:rsid w:val="004563B2"/>
    <w:rsid w:val="0046395B"/>
    <w:rsid w:val="00466B77"/>
    <w:rsid w:val="00471692"/>
    <w:rsid w:val="0047414A"/>
    <w:rsid w:val="004815B8"/>
    <w:rsid w:val="004967A7"/>
    <w:rsid w:val="004B1D3C"/>
    <w:rsid w:val="004C5CF0"/>
    <w:rsid w:val="004C765A"/>
    <w:rsid w:val="004E0A7E"/>
    <w:rsid w:val="004E5133"/>
    <w:rsid w:val="004E6165"/>
    <w:rsid w:val="004E716C"/>
    <w:rsid w:val="004F400A"/>
    <w:rsid w:val="004F5EAE"/>
    <w:rsid w:val="005063F2"/>
    <w:rsid w:val="0050701E"/>
    <w:rsid w:val="005078FD"/>
    <w:rsid w:val="00521102"/>
    <w:rsid w:val="005250AC"/>
    <w:rsid w:val="0053201A"/>
    <w:rsid w:val="00537E0D"/>
    <w:rsid w:val="005432EF"/>
    <w:rsid w:val="005441A5"/>
    <w:rsid w:val="005441F3"/>
    <w:rsid w:val="005459A5"/>
    <w:rsid w:val="0054666A"/>
    <w:rsid w:val="00546FEB"/>
    <w:rsid w:val="00547B69"/>
    <w:rsid w:val="005525DE"/>
    <w:rsid w:val="0056080A"/>
    <w:rsid w:val="00567193"/>
    <w:rsid w:val="00570780"/>
    <w:rsid w:val="0057128E"/>
    <w:rsid w:val="00576469"/>
    <w:rsid w:val="005779B7"/>
    <w:rsid w:val="00577DAA"/>
    <w:rsid w:val="0058287C"/>
    <w:rsid w:val="005A168C"/>
    <w:rsid w:val="005A361C"/>
    <w:rsid w:val="005A6676"/>
    <w:rsid w:val="005A761F"/>
    <w:rsid w:val="005A794E"/>
    <w:rsid w:val="005B19C2"/>
    <w:rsid w:val="005B4BB5"/>
    <w:rsid w:val="005D4524"/>
    <w:rsid w:val="005E4D3D"/>
    <w:rsid w:val="005F6232"/>
    <w:rsid w:val="00600DD5"/>
    <w:rsid w:val="00601686"/>
    <w:rsid w:val="00605957"/>
    <w:rsid w:val="0061209B"/>
    <w:rsid w:val="006128EA"/>
    <w:rsid w:val="00613088"/>
    <w:rsid w:val="0061779A"/>
    <w:rsid w:val="00626724"/>
    <w:rsid w:val="00627B56"/>
    <w:rsid w:val="006340A0"/>
    <w:rsid w:val="00634CF9"/>
    <w:rsid w:val="006368BF"/>
    <w:rsid w:val="00636DF6"/>
    <w:rsid w:val="00650F08"/>
    <w:rsid w:val="0066177D"/>
    <w:rsid w:val="006651FE"/>
    <w:rsid w:val="006728EF"/>
    <w:rsid w:val="00672EC2"/>
    <w:rsid w:val="00683064"/>
    <w:rsid w:val="00684698"/>
    <w:rsid w:val="0068621F"/>
    <w:rsid w:val="00690BE3"/>
    <w:rsid w:val="00693B5F"/>
    <w:rsid w:val="006A34DC"/>
    <w:rsid w:val="006B7AF7"/>
    <w:rsid w:val="006C3C23"/>
    <w:rsid w:val="006C51BE"/>
    <w:rsid w:val="006E2EDA"/>
    <w:rsid w:val="006E3313"/>
    <w:rsid w:val="006E5187"/>
    <w:rsid w:val="006E77DC"/>
    <w:rsid w:val="006F5DA7"/>
    <w:rsid w:val="006F6029"/>
    <w:rsid w:val="006F6249"/>
    <w:rsid w:val="007038C4"/>
    <w:rsid w:val="00704643"/>
    <w:rsid w:val="0070512E"/>
    <w:rsid w:val="00705901"/>
    <w:rsid w:val="00707C41"/>
    <w:rsid w:val="00711E31"/>
    <w:rsid w:val="007127E7"/>
    <w:rsid w:val="00713435"/>
    <w:rsid w:val="007135E7"/>
    <w:rsid w:val="00721062"/>
    <w:rsid w:val="00737839"/>
    <w:rsid w:val="0074140C"/>
    <w:rsid w:val="00753688"/>
    <w:rsid w:val="00765001"/>
    <w:rsid w:val="00766AAA"/>
    <w:rsid w:val="00771044"/>
    <w:rsid w:val="00772212"/>
    <w:rsid w:val="00775F69"/>
    <w:rsid w:val="0079666B"/>
    <w:rsid w:val="007A0236"/>
    <w:rsid w:val="007A1750"/>
    <w:rsid w:val="007A2CB0"/>
    <w:rsid w:val="007A7359"/>
    <w:rsid w:val="007A7C11"/>
    <w:rsid w:val="007A7FBF"/>
    <w:rsid w:val="007B73F0"/>
    <w:rsid w:val="007C18CB"/>
    <w:rsid w:val="007C3095"/>
    <w:rsid w:val="007C367F"/>
    <w:rsid w:val="007C3FA4"/>
    <w:rsid w:val="007C4975"/>
    <w:rsid w:val="007C6366"/>
    <w:rsid w:val="007D0CD1"/>
    <w:rsid w:val="007D2DD0"/>
    <w:rsid w:val="007E22DC"/>
    <w:rsid w:val="007E39E4"/>
    <w:rsid w:val="007E6A94"/>
    <w:rsid w:val="007F1EF9"/>
    <w:rsid w:val="007F4933"/>
    <w:rsid w:val="007F60FF"/>
    <w:rsid w:val="007F788B"/>
    <w:rsid w:val="008029D4"/>
    <w:rsid w:val="008105E4"/>
    <w:rsid w:val="00820507"/>
    <w:rsid w:val="00827050"/>
    <w:rsid w:val="00845C78"/>
    <w:rsid w:val="008470AA"/>
    <w:rsid w:val="008512FE"/>
    <w:rsid w:val="00853DC9"/>
    <w:rsid w:val="00863537"/>
    <w:rsid w:val="008648B8"/>
    <w:rsid w:val="008669E3"/>
    <w:rsid w:val="008705F3"/>
    <w:rsid w:val="00872322"/>
    <w:rsid w:val="00897680"/>
    <w:rsid w:val="008A115C"/>
    <w:rsid w:val="008A1C71"/>
    <w:rsid w:val="008A1F8D"/>
    <w:rsid w:val="008B2196"/>
    <w:rsid w:val="008B60B0"/>
    <w:rsid w:val="008B7507"/>
    <w:rsid w:val="008C2609"/>
    <w:rsid w:val="008D1C09"/>
    <w:rsid w:val="008D2445"/>
    <w:rsid w:val="008E0AC9"/>
    <w:rsid w:val="008E670E"/>
    <w:rsid w:val="008F09FA"/>
    <w:rsid w:val="008F2C96"/>
    <w:rsid w:val="009016E0"/>
    <w:rsid w:val="00905543"/>
    <w:rsid w:val="009119BB"/>
    <w:rsid w:val="00914ACC"/>
    <w:rsid w:val="00916FDC"/>
    <w:rsid w:val="0092053C"/>
    <w:rsid w:val="009250C3"/>
    <w:rsid w:val="00930D78"/>
    <w:rsid w:val="009332DD"/>
    <w:rsid w:val="00933E4C"/>
    <w:rsid w:val="00941267"/>
    <w:rsid w:val="009504EC"/>
    <w:rsid w:val="00950587"/>
    <w:rsid w:val="009514B7"/>
    <w:rsid w:val="009521D5"/>
    <w:rsid w:val="00957994"/>
    <w:rsid w:val="009766B5"/>
    <w:rsid w:val="00976A18"/>
    <w:rsid w:val="00977CD6"/>
    <w:rsid w:val="009808C8"/>
    <w:rsid w:val="00980998"/>
    <w:rsid w:val="0098190A"/>
    <w:rsid w:val="009905C0"/>
    <w:rsid w:val="0099412D"/>
    <w:rsid w:val="00994A6E"/>
    <w:rsid w:val="00996E6D"/>
    <w:rsid w:val="009A1028"/>
    <w:rsid w:val="009A3276"/>
    <w:rsid w:val="009B1BE4"/>
    <w:rsid w:val="009B7ED7"/>
    <w:rsid w:val="009D424F"/>
    <w:rsid w:val="009E2769"/>
    <w:rsid w:val="009E39DC"/>
    <w:rsid w:val="009E4EF5"/>
    <w:rsid w:val="009E7586"/>
    <w:rsid w:val="009F35B5"/>
    <w:rsid w:val="00A02A99"/>
    <w:rsid w:val="00A03D73"/>
    <w:rsid w:val="00A12A8E"/>
    <w:rsid w:val="00A23965"/>
    <w:rsid w:val="00A24EA4"/>
    <w:rsid w:val="00A34196"/>
    <w:rsid w:val="00A34919"/>
    <w:rsid w:val="00A350C6"/>
    <w:rsid w:val="00A40780"/>
    <w:rsid w:val="00A442D7"/>
    <w:rsid w:val="00A4700B"/>
    <w:rsid w:val="00A516AC"/>
    <w:rsid w:val="00A633FE"/>
    <w:rsid w:val="00A63C3A"/>
    <w:rsid w:val="00A67BC1"/>
    <w:rsid w:val="00A743A0"/>
    <w:rsid w:val="00A82802"/>
    <w:rsid w:val="00A831BD"/>
    <w:rsid w:val="00A92C26"/>
    <w:rsid w:val="00A93329"/>
    <w:rsid w:val="00A97F55"/>
    <w:rsid w:val="00AA0920"/>
    <w:rsid w:val="00AA18EE"/>
    <w:rsid w:val="00AA267A"/>
    <w:rsid w:val="00AA2954"/>
    <w:rsid w:val="00AA79B3"/>
    <w:rsid w:val="00AB00BE"/>
    <w:rsid w:val="00AB08DA"/>
    <w:rsid w:val="00AB531E"/>
    <w:rsid w:val="00AB5FA3"/>
    <w:rsid w:val="00AC11C0"/>
    <w:rsid w:val="00AC5E3D"/>
    <w:rsid w:val="00AD4514"/>
    <w:rsid w:val="00AE23CB"/>
    <w:rsid w:val="00AE3034"/>
    <w:rsid w:val="00AE7F98"/>
    <w:rsid w:val="00AF4A81"/>
    <w:rsid w:val="00AF5E90"/>
    <w:rsid w:val="00AF7617"/>
    <w:rsid w:val="00B0089F"/>
    <w:rsid w:val="00B0404D"/>
    <w:rsid w:val="00B26D92"/>
    <w:rsid w:val="00B33489"/>
    <w:rsid w:val="00B34588"/>
    <w:rsid w:val="00B461A3"/>
    <w:rsid w:val="00B6441B"/>
    <w:rsid w:val="00B713C7"/>
    <w:rsid w:val="00B72311"/>
    <w:rsid w:val="00B81AE1"/>
    <w:rsid w:val="00B84792"/>
    <w:rsid w:val="00B85D24"/>
    <w:rsid w:val="00B92814"/>
    <w:rsid w:val="00B9372F"/>
    <w:rsid w:val="00B9551E"/>
    <w:rsid w:val="00BA0E71"/>
    <w:rsid w:val="00BA1CF6"/>
    <w:rsid w:val="00BA71D0"/>
    <w:rsid w:val="00BB10C3"/>
    <w:rsid w:val="00BB57B7"/>
    <w:rsid w:val="00BB7F5F"/>
    <w:rsid w:val="00BC23E4"/>
    <w:rsid w:val="00BC551B"/>
    <w:rsid w:val="00BD311C"/>
    <w:rsid w:val="00BD5B70"/>
    <w:rsid w:val="00BE056F"/>
    <w:rsid w:val="00BE586D"/>
    <w:rsid w:val="00BE7CD5"/>
    <w:rsid w:val="00BF0C5A"/>
    <w:rsid w:val="00BF5510"/>
    <w:rsid w:val="00C000CC"/>
    <w:rsid w:val="00C02078"/>
    <w:rsid w:val="00C0226F"/>
    <w:rsid w:val="00C1000A"/>
    <w:rsid w:val="00C232B1"/>
    <w:rsid w:val="00C2786E"/>
    <w:rsid w:val="00C27A00"/>
    <w:rsid w:val="00C35F8E"/>
    <w:rsid w:val="00C44AE9"/>
    <w:rsid w:val="00C538F0"/>
    <w:rsid w:val="00C60E0E"/>
    <w:rsid w:val="00C648BF"/>
    <w:rsid w:val="00C6569D"/>
    <w:rsid w:val="00C807D4"/>
    <w:rsid w:val="00C81243"/>
    <w:rsid w:val="00C83F22"/>
    <w:rsid w:val="00C951C8"/>
    <w:rsid w:val="00CA1240"/>
    <w:rsid w:val="00CA5E39"/>
    <w:rsid w:val="00CB2E30"/>
    <w:rsid w:val="00CB36E0"/>
    <w:rsid w:val="00CC3B6E"/>
    <w:rsid w:val="00CD1FA9"/>
    <w:rsid w:val="00CD2591"/>
    <w:rsid w:val="00CF01AE"/>
    <w:rsid w:val="00CF3566"/>
    <w:rsid w:val="00CF3EDB"/>
    <w:rsid w:val="00CF4340"/>
    <w:rsid w:val="00D00113"/>
    <w:rsid w:val="00D01342"/>
    <w:rsid w:val="00D12FAB"/>
    <w:rsid w:val="00D16D06"/>
    <w:rsid w:val="00D246C0"/>
    <w:rsid w:val="00D2734B"/>
    <w:rsid w:val="00D322F5"/>
    <w:rsid w:val="00D378B2"/>
    <w:rsid w:val="00D37D0A"/>
    <w:rsid w:val="00D37F5D"/>
    <w:rsid w:val="00D41F3E"/>
    <w:rsid w:val="00D51B8B"/>
    <w:rsid w:val="00D64AE3"/>
    <w:rsid w:val="00D65D7E"/>
    <w:rsid w:val="00D66B2F"/>
    <w:rsid w:val="00D67CE9"/>
    <w:rsid w:val="00D739E3"/>
    <w:rsid w:val="00D7405C"/>
    <w:rsid w:val="00D80742"/>
    <w:rsid w:val="00D879FF"/>
    <w:rsid w:val="00D90170"/>
    <w:rsid w:val="00D95D0F"/>
    <w:rsid w:val="00DA3AAE"/>
    <w:rsid w:val="00DA4830"/>
    <w:rsid w:val="00DB19AC"/>
    <w:rsid w:val="00DB2571"/>
    <w:rsid w:val="00DC47AF"/>
    <w:rsid w:val="00DD5323"/>
    <w:rsid w:val="00DE3430"/>
    <w:rsid w:val="00E10B5C"/>
    <w:rsid w:val="00E126E3"/>
    <w:rsid w:val="00E15C46"/>
    <w:rsid w:val="00E34E1C"/>
    <w:rsid w:val="00E37F67"/>
    <w:rsid w:val="00E44B54"/>
    <w:rsid w:val="00E4583B"/>
    <w:rsid w:val="00E51336"/>
    <w:rsid w:val="00E51CD4"/>
    <w:rsid w:val="00E552F8"/>
    <w:rsid w:val="00E614F5"/>
    <w:rsid w:val="00E648EC"/>
    <w:rsid w:val="00E65B50"/>
    <w:rsid w:val="00E7335C"/>
    <w:rsid w:val="00E8269B"/>
    <w:rsid w:val="00E8361F"/>
    <w:rsid w:val="00E83895"/>
    <w:rsid w:val="00E92287"/>
    <w:rsid w:val="00E95AE0"/>
    <w:rsid w:val="00EA722F"/>
    <w:rsid w:val="00EB1604"/>
    <w:rsid w:val="00EB3DAB"/>
    <w:rsid w:val="00EB65C9"/>
    <w:rsid w:val="00EB760C"/>
    <w:rsid w:val="00EC6158"/>
    <w:rsid w:val="00ED073E"/>
    <w:rsid w:val="00ED26BF"/>
    <w:rsid w:val="00ED639B"/>
    <w:rsid w:val="00EE37BA"/>
    <w:rsid w:val="00EE6016"/>
    <w:rsid w:val="00EF0318"/>
    <w:rsid w:val="00EF0515"/>
    <w:rsid w:val="00EF61FC"/>
    <w:rsid w:val="00F0476F"/>
    <w:rsid w:val="00F17403"/>
    <w:rsid w:val="00F2050E"/>
    <w:rsid w:val="00F2123D"/>
    <w:rsid w:val="00F24711"/>
    <w:rsid w:val="00F3741D"/>
    <w:rsid w:val="00F37695"/>
    <w:rsid w:val="00F4008F"/>
    <w:rsid w:val="00F437B7"/>
    <w:rsid w:val="00F43952"/>
    <w:rsid w:val="00F51063"/>
    <w:rsid w:val="00F52709"/>
    <w:rsid w:val="00F56926"/>
    <w:rsid w:val="00F57C27"/>
    <w:rsid w:val="00F60B30"/>
    <w:rsid w:val="00F63486"/>
    <w:rsid w:val="00F669CA"/>
    <w:rsid w:val="00F67409"/>
    <w:rsid w:val="00F71760"/>
    <w:rsid w:val="00F75916"/>
    <w:rsid w:val="00F859B1"/>
    <w:rsid w:val="00FA0BF2"/>
    <w:rsid w:val="00FA5150"/>
    <w:rsid w:val="00FB33F0"/>
    <w:rsid w:val="00FB4ECA"/>
    <w:rsid w:val="00FB7D46"/>
    <w:rsid w:val="00FC02D2"/>
    <w:rsid w:val="00FE010F"/>
    <w:rsid w:val="00FE356B"/>
    <w:rsid w:val="00FE528E"/>
    <w:rsid w:val="00FE7997"/>
    <w:rsid w:val="00FF20D0"/>
    <w:rsid w:val="00FF324C"/>
    <w:rsid w:val="00FF3647"/>
    <w:rsid w:val="00FF6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E2955"/>
  <w15:chartTrackingRefBased/>
  <w15:docId w15:val="{C0596927-1941-C546-8282-8E636FE9C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9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B36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7622"/>
    <w:rPr>
      <w:rFonts w:eastAsiaTheme="minorEastAsia"/>
      <w:sz w:val="22"/>
      <w:szCs w:val="22"/>
      <w:lang w:val="en-US" w:eastAsia="zh-CN"/>
    </w:rPr>
  </w:style>
  <w:style w:type="character" w:customStyle="1" w:styleId="NoSpacingChar">
    <w:name w:val="No Spacing Char"/>
    <w:basedOn w:val="DefaultParagraphFont"/>
    <w:link w:val="NoSpacing"/>
    <w:uiPriority w:val="1"/>
    <w:rsid w:val="001F7622"/>
    <w:rPr>
      <w:rFonts w:eastAsiaTheme="minorEastAsia"/>
      <w:sz w:val="22"/>
      <w:szCs w:val="22"/>
      <w:lang w:val="en-US" w:eastAsia="zh-CN"/>
    </w:rPr>
  </w:style>
  <w:style w:type="character" w:customStyle="1" w:styleId="Heading1Char">
    <w:name w:val="Heading 1 Char"/>
    <w:basedOn w:val="DefaultParagraphFont"/>
    <w:link w:val="Heading1"/>
    <w:uiPriority w:val="9"/>
    <w:rsid w:val="00CB36E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3A56"/>
    <w:pPr>
      <w:tabs>
        <w:tab w:val="center" w:pos="4513"/>
        <w:tab w:val="right" w:pos="9026"/>
      </w:tabs>
    </w:pPr>
  </w:style>
  <w:style w:type="character" w:customStyle="1" w:styleId="HeaderChar">
    <w:name w:val="Header Char"/>
    <w:basedOn w:val="DefaultParagraphFont"/>
    <w:link w:val="Header"/>
    <w:uiPriority w:val="99"/>
    <w:rsid w:val="000D3A56"/>
  </w:style>
  <w:style w:type="paragraph" w:styleId="Footer">
    <w:name w:val="footer"/>
    <w:basedOn w:val="Normal"/>
    <w:link w:val="FooterChar"/>
    <w:uiPriority w:val="99"/>
    <w:unhideWhenUsed/>
    <w:rsid w:val="000D3A56"/>
    <w:pPr>
      <w:tabs>
        <w:tab w:val="center" w:pos="4513"/>
        <w:tab w:val="right" w:pos="9026"/>
      </w:tabs>
    </w:pPr>
  </w:style>
  <w:style w:type="character" w:customStyle="1" w:styleId="FooterChar">
    <w:name w:val="Footer Char"/>
    <w:basedOn w:val="DefaultParagraphFont"/>
    <w:link w:val="Footer"/>
    <w:uiPriority w:val="99"/>
    <w:rsid w:val="000D3A56"/>
  </w:style>
  <w:style w:type="character" w:styleId="Hyperlink">
    <w:name w:val="Hyperlink"/>
    <w:basedOn w:val="DefaultParagraphFont"/>
    <w:uiPriority w:val="99"/>
    <w:unhideWhenUsed/>
    <w:rsid w:val="004F5EAE"/>
    <w:rPr>
      <w:color w:val="0563C1" w:themeColor="hyperlink"/>
      <w:u w:val="single"/>
    </w:rPr>
  </w:style>
  <w:style w:type="character" w:styleId="UnresolvedMention">
    <w:name w:val="Unresolved Mention"/>
    <w:basedOn w:val="DefaultParagraphFont"/>
    <w:uiPriority w:val="99"/>
    <w:semiHidden/>
    <w:unhideWhenUsed/>
    <w:rsid w:val="004F5EAE"/>
    <w:rPr>
      <w:color w:val="605E5C"/>
      <w:shd w:val="clear" w:color="auto" w:fill="E1DFDD"/>
    </w:rPr>
  </w:style>
  <w:style w:type="character" w:styleId="FollowedHyperlink">
    <w:name w:val="FollowedHyperlink"/>
    <w:basedOn w:val="DefaultParagraphFont"/>
    <w:uiPriority w:val="99"/>
    <w:semiHidden/>
    <w:unhideWhenUsed/>
    <w:rsid w:val="00B84792"/>
    <w:rPr>
      <w:color w:val="954F72" w:themeColor="followedHyperlink"/>
      <w:u w:val="single"/>
    </w:rPr>
  </w:style>
  <w:style w:type="paragraph" w:styleId="Title">
    <w:name w:val="Title"/>
    <w:basedOn w:val="Normal"/>
    <w:next w:val="Normal"/>
    <w:link w:val="TitleChar"/>
    <w:uiPriority w:val="10"/>
    <w:qFormat/>
    <w:rsid w:val="00B8479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9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B84792"/>
  </w:style>
  <w:style w:type="paragraph" w:styleId="NormalWeb">
    <w:name w:val="Normal (Web)"/>
    <w:basedOn w:val="Normal"/>
    <w:uiPriority w:val="99"/>
    <w:semiHidden/>
    <w:unhideWhenUsed/>
    <w:rsid w:val="00636DF6"/>
    <w:pPr>
      <w:spacing w:before="100" w:beforeAutospacing="1" w:after="100" w:afterAutospacing="1"/>
    </w:pPr>
  </w:style>
  <w:style w:type="paragraph" w:styleId="ListParagraph">
    <w:name w:val="List Paragraph"/>
    <w:basedOn w:val="Normal"/>
    <w:uiPriority w:val="34"/>
    <w:qFormat/>
    <w:rsid w:val="00EE37BA"/>
    <w:pPr>
      <w:ind w:left="720"/>
      <w:contextualSpacing/>
    </w:pPr>
  </w:style>
  <w:style w:type="character" w:styleId="PageNumber">
    <w:name w:val="page number"/>
    <w:basedOn w:val="DefaultParagraphFont"/>
    <w:uiPriority w:val="99"/>
    <w:semiHidden/>
    <w:unhideWhenUsed/>
    <w:rsid w:val="001219AB"/>
  </w:style>
  <w:style w:type="paragraph" w:styleId="TOCHeading">
    <w:name w:val="TOC Heading"/>
    <w:basedOn w:val="Heading1"/>
    <w:next w:val="Normal"/>
    <w:uiPriority w:val="39"/>
    <w:unhideWhenUsed/>
    <w:qFormat/>
    <w:rsid w:val="001219A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219AB"/>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1219AB"/>
    <w:rPr>
      <w:rFonts w:asciiTheme="minorHAnsi" w:hAnsiTheme="minorHAnsi"/>
      <w:b/>
      <w:bCs/>
      <w:smallCaps/>
      <w:sz w:val="22"/>
      <w:szCs w:val="22"/>
    </w:rPr>
  </w:style>
  <w:style w:type="paragraph" w:styleId="TOC3">
    <w:name w:val="toc 3"/>
    <w:basedOn w:val="Normal"/>
    <w:next w:val="Normal"/>
    <w:autoRedefine/>
    <w:uiPriority w:val="39"/>
    <w:semiHidden/>
    <w:unhideWhenUsed/>
    <w:rsid w:val="001219AB"/>
    <w:rPr>
      <w:rFonts w:asciiTheme="minorHAnsi" w:hAnsiTheme="minorHAnsi"/>
      <w:smallCaps/>
      <w:sz w:val="22"/>
      <w:szCs w:val="22"/>
    </w:rPr>
  </w:style>
  <w:style w:type="paragraph" w:styleId="TOC4">
    <w:name w:val="toc 4"/>
    <w:basedOn w:val="Normal"/>
    <w:next w:val="Normal"/>
    <w:autoRedefine/>
    <w:uiPriority w:val="39"/>
    <w:semiHidden/>
    <w:unhideWhenUsed/>
    <w:rsid w:val="001219AB"/>
    <w:rPr>
      <w:rFonts w:asciiTheme="minorHAnsi" w:hAnsiTheme="minorHAnsi"/>
      <w:sz w:val="22"/>
      <w:szCs w:val="22"/>
    </w:rPr>
  </w:style>
  <w:style w:type="paragraph" w:styleId="TOC5">
    <w:name w:val="toc 5"/>
    <w:basedOn w:val="Normal"/>
    <w:next w:val="Normal"/>
    <w:autoRedefine/>
    <w:uiPriority w:val="39"/>
    <w:semiHidden/>
    <w:unhideWhenUsed/>
    <w:rsid w:val="001219AB"/>
    <w:rPr>
      <w:rFonts w:asciiTheme="minorHAnsi" w:hAnsiTheme="minorHAnsi"/>
      <w:sz w:val="22"/>
      <w:szCs w:val="22"/>
    </w:rPr>
  </w:style>
  <w:style w:type="paragraph" w:styleId="TOC6">
    <w:name w:val="toc 6"/>
    <w:basedOn w:val="Normal"/>
    <w:next w:val="Normal"/>
    <w:autoRedefine/>
    <w:uiPriority w:val="39"/>
    <w:semiHidden/>
    <w:unhideWhenUsed/>
    <w:rsid w:val="001219AB"/>
    <w:rPr>
      <w:rFonts w:asciiTheme="minorHAnsi" w:hAnsiTheme="minorHAnsi"/>
      <w:sz w:val="22"/>
      <w:szCs w:val="22"/>
    </w:rPr>
  </w:style>
  <w:style w:type="paragraph" w:styleId="TOC7">
    <w:name w:val="toc 7"/>
    <w:basedOn w:val="Normal"/>
    <w:next w:val="Normal"/>
    <w:autoRedefine/>
    <w:uiPriority w:val="39"/>
    <w:semiHidden/>
    <w:unhideWhenUsed/>
    <w:rsid w:val="001219AB"/>
    <w:rPr>
      <w:rFonts w:asciiTheme="minorHAnsi" w:hAnsiTheme="minorHAnsi"/>
      <w:sz w:val="22"/>
      <w:szCs w:val="22"/>
    </w:rPr>
  </w:style>
  <w:style w:type="paragraph" w:styleId="TOC8">
    <w:name w:val="toc 8"/>
    <w:basedOn w:val="Normal"/>
    <w:next w:val="Normal"/>
    <w:autoRedefine/>
    <w:uiPriority w:val="39"/>
    <w:semiHidden/>
    <w:unhideWhenUsed/>
    <w:rsid w:val="001219AB"/>
    <w:rPr>
      <w:rFonts w:asciiTheme="minorHAnsi" w:hAnsiTheme="minorHAnsi"/>
      <w:sz w:val="22"/>
      <w:szCs w:val="22"/>
    </w:rPr>
  </w:style>
  <w:style w:type="paragraph" w:styleId="TOC9">
    <w:name w:val="toc 9"/>
    <w:basedOn w:val="Normal"/>
    <w:next w:val="Normal"/>
    <w:autoRedefine/>
    <w:uiPriority w:val="39"/>
    <w:semiHidden/>
    <w:unhideWhenUsed/>
    <w:rsid w:val="001219AB"/>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65460">
      <w:bodyDiv w:val="1"/>
      <w:marLeft w:val="0"/>
      <w:marRight w:val="0"/>
      <w:marTop w:val="0"/>
      <w:marBottom w:val="0"/>
      <w:divBdr>
        <w:top w:val="none" w:sz="0" w:space="0" w:color="auto"/>
        <w:left w:val="none" w:sz="0" w:space="0" w:color="auto"/>
        <w:bottom w:val="none" w:sz="0" w:space="0" w:color="auto"/>
        <w:right w:val="none" w:sz="0" w:space="0" w:color="auto"/>
      </w:divBdr>
    </w:div>
    <w:div w:id="30961870">
      <w:bodyDiv w:val="1"/>
      <w:marLeft w:val="0"/>
      <w:marRight w:val="0"/>
      <w:marTop w:val="0"/>
      <w:marBottom w:val="0"/>
      <w:divBdr>
        <w:top w:val="none" w:sz="0" w:space="0" w:color="auto"/>
        <w:left w:val="none" w:sz="0" w:space="0" w:color="auto"/>
        <w:bottom w:val="none" w:sz="0" w:space="0" w:color="auto"/>
        <w:right w:val="none" w:sz="0" w:space="0" w:color="auto"/>
      </w:divBdr>
    </w:div>
    <w:div w:id="32386461">
      <w:bodyDiv w:val="1"/>
      <w:marLeft w:val="0"/>
      <w:marRight w:val="0"/>
      <w:marTop w:val="0"/>
      <w:marBottom w:val="0"/>
      <w:divBdr>
        <w:top w:val="none" w:sz="0" w:space="0" w:color="auto"/>
        <w:left w:val="none" w:sz="0" w:space="0" w:color="auto"/>
        <w:bottom w:val="none" w:sz="0" w:space="0" w:color="auto"/>
        <w:right w:val="none" w:sz="0" w:space="0" w:color="auto"/>
      </w:divBdr>
    </w:div>
    <w:div w:id="56981435">
      <w:bodyDiv w:val="1"/>
      <w:marLeft w:val="0"/>
      <w:marRight w:val="0"/>
      <w:marTop w:val="0"/>
      <w:marBottom w:val="0"/>
      <w:divBdr>
        <w:top w:val="none" w:sz="0" w:space="0" w:color="auto"/>
        <w:left w:val="none" w:sz="0" w:space="0" w:color="auto"/>
        <w:bottom w:val="none" w:sz="0" w:space="0" w:color="auto"/>
        <w:right w:val="none" w:sz="0" w:space="0" w:color="auto"/>
      </w:divBdr>
    </w:div>
    <w:div w:id="64383511">
      <w:bodyDiv w:val="1"/>
      <w:marLeft w:val="0"/>
      <w:marRight w:val="0"/>
      <w:marTop w:val="0"/>
      <w:marBottom w:val="0"/>
      <w:divBdr>
        <w:top w:val="none" w:sz="0" w:space="0" w:color="auto"/>
        <w:left w:val="none" w:sz="0" w:space="0" w:color="auto"/>
        <w:bottom w:val="none" w:sz="0" w:space="0" w:color="auto"/>
        <w:right w:val="none" w:sz="0" w:space="0" w:color="auto"/>
      </w:divBdr>
    </w:div>
    <w:div w:id="109326771">
      <w:bodyDiv w:val="1"/>
      <w:marLeft w:val="0"/>
      <w:marRight w:val="0"/>
      <w:marTop w:val="0"/>
      <w:marBottom w:val="0"/>
      <w:divBdr>
        <w:top w:val="none" w:sz="0" w:space="0" w:color="auto"/>
        <w:left w:val="none" w:sz="0" w:space="0" w:color="auto"/>
        <w:bottom w:val="none" w:sz="0" w:space="0" w:color="auto"/>
        <w:right w:val="none" w:sz="0" w:space="0" w:color="auto"/>
      </w:divBdr>
    </w:div>
    <w:div w:id="116722871">
      <w:bodyDiv w:val="1"/>
      <w:marLeft w:val="0"/>
      <w:marRight w:val="0"/>
      <w:marTop w:val="0"/>
      <w:marBottom w:val="0"/>
      <w:divBdr>
        <w:top w:val="none" w:sz="0" w:space="0" w:color="auto"/>
        <w:left w:val="none" w:sz="0" w:space="0" w:color="auto"/>
        <w:bottom w:val="none" w:sz="0" w:space="0" w:color="auto"/>
        <w:right w:val="none" w:sz="0" w:space="0" w:color="auto"/>
      </w:divBdr>
    </w:div>
    <w:div w:id="119501611">
      <w:bodyDiv w:val="1"/>
      <w:marLeft w:val="0"/>
      <w:marRight w:val="0"/>
      <w:marTop w:val="0"/>
      <w:marBottom w:val="0"/>
      <w:divBdr>
        <w:top w:val="none" w:sz="0" w:space="0" w:color="auto"/>
        <w:left w:val="none" w:sz="0" w:space="0" w:color="auto"/>
        <w:bottom w:val="none" w:sz="0" w:space="0" w:color="auto"/>
        <w:right w:val="none" w:sz="0" w:space="0" w:color="auto"/>
      </w:divBdr>
    </w:div>
    <w:div w:id="122234042">
      <w:bodyDiv w:val="1"/>
      <w:marLeft w:val="0"/>
      <w:marRight w:val="0"/>
      <w:marTop w:val="0"/>
      <w:marBottom w:val="0"/>
      <w:divBdr>
        <w:top w:val="none" w:sz="0" w:space="0" w:color="auto"/>
        <w:left w:val="none" w:sz="0" w:space="0" w:color="auto"/>
        <w:bottom w:val="none" w:sz="0" w:space="0" w:color="auto"/>
        <w:right w:val="none" w:sz="0" w:space="0" w:color="auto"/>
      </w:divBdr>
    </w:div>
    <w:div w:id="131751396">
      <w:bodyDiv w:val="1"/>
      <w:marLeft w:val="0"/>
      <w:marRight w:val="0"/>
      <w:marTop w:val="0"/>
      <w:marBottom w:val="0"/>
      <w:divBdr>
        <w:top w:val="none" w:sz="0" w:space="0" w:color="auto"/>
        <w:left w:val="none" w:sz="0" w:space="0" w:color="auto"/>
        <w:bottom w:val="none" w:sz="0" w:space="0" w:color="auto"/>
        <w:right w:val="none" w:sz="0" w:space="0" w:color="auto"/>
      </w:divBdr>
    </w:div>
    <w:div w:id="137264037">
      <w:bodyDiv w:val="1"/>
      <w:marLeft w:val="0"/>
      <w:marRight w:val="0"/>
      <w:marTop w:val="0"/>
      <w:marBottom w:val="0"/>
      <w:divBdr>
        <w:top w:val="none" w:sz="0" w:space="0" w:color="auto"/>
        <w:left w:val="none" w:sz="0" w:space="0" w:color="auto"/>
        <w:bottom w:val="none" w:sz="0" w:space="0" w:color="auto"/>
        <w:right w:val="none" w:sz="0" w:space="0" w:color="auto"/>
      </w:divBdr>
    </w:div>
    <w:div w:id="143857213">
      <w:bodyDiv w:val="1"/>
      <w:marLeft w:val="0"/>
      <w:marRight w:val="0"/>
      <w:marTop w:val="0"/>
      <w:marBottom w:val="0"/>
      <w:divBdr>
        <w:top w:val="none" w:sz="0" w:space="0" w:color="auto"/>
        <w:left w:val="none" w:sz="0" w:space="0" w:color="auto"/>
        <w:bottom w:val="none" w:sz="0" w:space="0" w:color="auto"/>
        <w:right w:val="none" w:sz="0" w:space="0" w:color="auto"/>
      </w:divBdr>
    </w:div>
    <w:div w:id="165176823">
      <w:bodyDiv w:val="1"/>
      <w:marLeft w:val="0"/>
      <w:marRight w:val="0"/>
      <w:marTop w:val="0"/>
      <w:marBottom w:val="0"/>
      <w:divBdr>
        <w:top w:val="none" w:sz="0" w:space="0" w:color="auto"/>
        <w:left w:val="none" w:sz="0" w:space="0" w:color="auto"/>
        <w:bottom w:val="none" w:sz="0" w:space="0" w:color="auto"/>
        <w:right w:val="none" w:sz="0" w:space="0" w:color="auto"/>
      </w:divBdr>
    </w:div>
    <w:div w:id="167133992">
      <w:bodyDiv w:val="1"/>
      <w:marLeft w:val="0"/>
      <w:marRight w:val="0"/>
      <w:marTop w:val="0"/>
      <w:marBottom w:val="0"/>
      <w:divBdr>
        <w:top w:val="none" w:sz="0" w:space="0" w:color="auto"/>
        <w:left w:val="none" w:sz="0" w:space="0" w:color="auto"/>
        <w:bottom w:val="none" w:sz="0" w:space="0" w:color="auto"/>
        <w:right w:val="none" w:sz="0" w:space="0" w:color="auto"/>
      </w:divBdr>
    </w:div>
    <w:div w:id="215747710">
      <w:bodyDiv w:val="1"/>
      <w:marLeft w:val="0"/>
      <w:marRight w:val="0"/>
      <w:marTop w:val="0"/>
      <w:marBottom w:val="0"/>
      <w:divBdr>
        <w:top w:val="none" w:sz="0" w:space="0" w:color="auto"/>
        <w:left w:val="none" w:sz="0" w:space="0" w:color="auto"/>
        <w:bottom w:val="none" w:sz="0" w:space="0" w:color="auto"/>
        <w:right w:val="none" w:sz="0" w:space="0" w:color="auto"/>
      </w:divBdr>
    </w:div>
    <w:div w:id="218175209">
      <w:bodyDiv w:val="1"/>
      <w:marLeft w:val="0"/>
      <w:marRight w:val="0"/>
      <w:marTop w:val="0"/>
      <w:marBottom w:val="0"/>
      <w:divBdr>
        <w:top w:val="none" w:sz="0" w:space="0" w:color="auto"/>
        <w:left w:val="none" w:sz="0" w:space="0" w:color="auto"/>
        <w:bottom w:val="none" w:sz="0" w:space="0" w:color="auto"/>
        <w:right w:val="none" w:sz="0" w:space="0" w:color="auto"/>
      </w:divBdr>
    </w:div>
    <w:div w:id="224801747">
      <w:bodyDiv w:val="1"/>
      <w:marLeft w:val="0"/>
      <w:marRight w:val="0"/>
      <w:marTop w:val="0"/>
      <w:marBottom w:val="0"/>
      <w:divBdr>
        <w:top w:val="none" w:sz="0" w:space="0" w:color="auto"/>
        <w:left w:val="none" w:sz="0" w:space="0" w:color="auto"/>
        <w:bottom w:val="none" w:sz="0" w:space="0" w:color="auto"/>
        <w:right w:val="none" w:sz="0" w:space="0" w:color="auto"/>
      </w:divBdr>
    </w:div>
    <w:div w:id="231240259">
      <w:bodyDiv w:val="1"/>
      <w:marLeft w:val="0"/>
      <w:marRight w:val="0"/>
      <w:marTop w:val="0"/>
      <w:marBottom w:val="0"/>
      <w:divBdr>
        <w:top w:val="none" w:sz="0" w:space="0" w:color="auto"/>
        <w:left w:val="none" w:sz="0" w:space="0" w:color="auto"/>
        <w:bottom w:val="none" w:sz="0" w:space="0" w:color="auto"/>
        <w:right w:val="none" w:sz="0" w:space="0" w:color="auto"/>
      </w:divBdr>
    </w:div>
    <w:div w:id="237592973">
      <w:bodyDiv w:val="1"/>
      <w:marLeft w:val="0"/>
      <w:marRight w:val="0"/>
      <w:marTop w:val="0"/>
      <w:marBottom w:val="0"/>
      <w:divBdr>
        <w:top w:val="none" w:sz="0" w:space="0" w:color="auto"/>
        <w:left w:val="none" w:sz="0" w:space="0" w:color="auto"/>
        <w:bottom w:val="none" w:sz="0" w:space="0" w:color="auto"/>
        <w:right w:val="none" w:sz="0" w:space="0" w:color="auto"/>
      </w:divBdr>
    </w:div>
    <w:div w:id="242183965">
      <w:bodyDiv w:val="1"/>
      <w:marLeft w:val="0"/>
      <w:marRight w:val="0"/>
      <w:marTop w:val="0"/>
      <w:marBottom w:val="0"/>
      <w:divBdr>
        <w:top w:val="none" w:sz="0" w:space="0" w:color="auto"/>
        <w:left w:val="none" w:sz="0" w:space="0" w:color="auto"/>
        <w:bottom w:val="none" w:sz="0" w:space="0" w:color="auto"/>
        <w:right w:val="none" w:sz="0" w:space="0" w:color="auto"/>
      </w:divBdr>
    </w:div>
    <w:div w:id="249894177">
      <w:bodyDiv w:val="1"/>
      <w:marLeft w:val="0"/>
      <w:marRight w:val="0"/>
      <w:marTop w:val="0"/>
      <w:marBottom w:val="0"/>
      <w:divBdr>
        <w:top w:val="none" w:sz="0" w:space="0" w:color="auto"/>
        <w:left w:val="none" w:sz="0" w:space="0" w:color="auto"/>
        <w:bottom w:val="none" w:sz="0" w:space="0" w:color="auto"/>
        <w:right w:val="none" w:sz="0" w:space="0" w:color="auto"/>
      </w:divBdr>
    </w:div>
    <w:div w:id="350230845">
      <w:bodyDiv w:val="1"/>
      <w:marLeft w:val="0"/>
      <w:marRight w:val="0"/>
      <w:marTop w:val="0"/>
      <w:marBottom w:val="0"/>
      <w:divBdr>
        <w:top w:val="none" w:sz="0" w:space="0" w:color="auto"/>
        <w:left w:val="none" w:sz="0" w:space="0" w:color="auto"/>
        <w:bottom w:val="none" w:sz="0" w:space="0" w:color="auto"/>
        <w:right w:val="none" w:sz="0" w:space="0" w:color="auto"/>
      </w:divBdr>
    </w:div>
    <w:div w:id="353382417">
      <w:bodyDiv w:val="1"/>
      <w:marLeft w:val="0"/>
      <w:marRight w:val="0"/>
      <w:marTop w:val="0"/>
      <w:marBottom w:val="0"/>
      <w:divBdr>
        <w:top w:val="none" w:sz="0" w:space="0" w:color="auto"/>
        <w:left w:val="none" w:sz="0" w:space="0" w:color="auto"/>
        <w:bottom w:val="none" w:sz="0" w:space="0" w:color="auto"/>
        <w:right w:val="none" w:sz="0" w:space="0" w:color="auto"/>
      </w:divBdr>
    </w:div>
    <w:div w:id="371614534">
      <w:bodyDiv w:val="1"/>
      <w:marLeft w:val="0"/>
      <w:marRight w:val="0"/>
      <w:marTop w:val="0"/>
      <w:marBottom w:val="0"/>
      <w:divBdr>
        <w:top w:val="none" w:sz="0" w:space="0" w:color="auto"/>
        <w:left w:val="none" w:sz="0" w:space="0" w:color="auto"/>
        <w:bottom w:val="none" w:sz="0" w:space="0" w:color="auto"/>
        <w:right w:val="none" w:sz="0" w:space="0" w:color="auto"/>
      </w:divBdr>
    </w:div>
    <w:div w:id="382557411">
      <w:bodyDiv w:val="1"/>
      <w:marLeft w:val="0"/>
      <w:marRight w:val="0"/>
      <w:marTop w:val="0"/>
      <w:marBottom w:val="0"/>
      <w:divBdr>
        <w:top w:val="none" w:sz="0" w:space="0" w:color="auto"/>
        <w:left w:val="none" w:sz="0" w:space="0" w:color="auto"/>
        <w:bottom w:val="none" w:sz="0" w:space="0" w:color="auto"/>
        <w:right w:val="none" w:sz="0" w:space="0" w:color="auto"/>
      </w:divBdr>
    </w:div>
    <w:div w:id="392780140">
      <w:bodyDiv w:val="1"/>
      <w:marLeft w:val="0"/>
      <w:marRight w:val="0"/>
      <w:marTop w:val="0"/>
      <w:marBottom w:val="0"/>
      <w:divBdr>
        <w:top w:val="none" w:sz="0" w:space="0" w:color="auto"/>
        <w:left w:val="none" w:sz="0" w:space="0" w:color="auto"/>
        <w:bottom w:val="none" w:sz="0" w:space="0" w:color="auto"/>
        <w:right w:val="none" w:sz="0" w:space="0" w:color="auto"/>
      </w:divBdr>
    </w:div>
    <w:div w:id="393427321">
      <w:bodyDiv w:val="1"/>
      <w:marLeft w:val="0"/>
      <w:marRight w:val="0"/>
      <w:marTop w:val="0"/>
      <w:marBottom w:val="0"/>
      <w:divBdr>
        <w:top w:val="none" w:sz="0" w:space="0" w:color="auto"/>
        <w:left w:val="none" w:sz="0" w:space="0" w:color="auto"/>
        <w:bottom w:val="none" w:sz="0" w:space="0" w:color="auto"/>
        <w:right w:val="none" w:sz="0" w:space="0" w:color="auto"/>
      </w:divBdr>
    </w:div>
    <w:div w:id="435830046">
      <w:bodyDiv w:val="1"/>
      <w:marLeft w:val="0"/>
      <w:marRight w:val="0"/>
      <w:marTop w:val="0"/>
      <w:marBottom w:val="0"/>
      <w:divBdr>
        <w:top w:val="none" w:sz="0" w:space="0" w:color="auto"/>
        <w:left w:val="none" w:sz="0" w:space="0" w:color="auto"/>
        <w:bottom w:val="none" w:sz="0" w:space="0" w:color="auto"/>
        <w:right w:val="none" w:sz="0" w:space="0" w:color="auto"/>
      </w:divBdr>
    </w:div>
    <w:div w:id="440489217">
      <w:bodyDiv w:val="1"/>
      <w:marLeft w:val="0"/>
      <w:marRight w:val="0"/>
      <w:marTop w:val="0"/>
      <w:marBottom w:val="0"/>
      <w:divBdr>
        <w:top w:val="none" w:sz="0" w:space="0" w:color="auto"/>
        <w:left w:val="none" w:sz="0" w:space="0" w:color="auto"/>
        <w:bottom w:val="none" w:sz="0" w:space="0" w:color="auto"/>
        <w:right w:val="none" w:sz="0" w:space="0" w:color="auto"/>
      </w:divBdr>
    </w:div>
    <w:div w:id="442382072">
      <w:bodyDiv w:val="1"/>
      <w:marLeft w:val="0"/>
      <w:marRight w:val="0"/>
      <w:marTop w:val="0"/>
      <w:marBottom w:val="0"/>
      <w:divBdr>
        <w:top w:val="none" w:sz="0" w:space="0" w:color="auto"/>
        <w:left w:val="none" w:sz="0" w:space="0" w:color="auto"/>
        <w:bottom w:val="none" w:sz="0" w:space="0" w:color="auto"/>
        <w:right w:val="none" w:sz="0" w:space="0" w:color="auto"/>
      </w:divBdr>
    </w:div>
    <w:div w:id="446048708">
      <w:bodyDiv w:val="1"/>
      <w:marLeft w:val="0"/>
      <w:marRight w:val="0"/>
      <w:marTop w:val="0"/>
      <w:marBottom w:val="0"/>
      <w:divBdr>
        <w:top w:val="none" w:sz="0" w:space="0" w:color="auto"/>
        <w:left w:val="none" w:sz="0" w:space="0" w:color="auto"/>
        <w:bottom w:val="none" w:sz="0" w:space="0" w:color="auto"/>
        <w:right w:val="none" w:sz="0" w:space="0" w:color="auto"/>
      </w:divBdr>
    </w:div>
    <w:div w:id="448744900">
      <w:bodyDiv w:val="1"/>
      <w:marLeft w:val="0"/>
      <w:marRight w:val="0"/>
      <w:marTop w:val="0"/>
      <w:marBottom w:val="0"/>
      <w:divBdr>
        <w:top w:val="none" w:sz="0" w:space="0" w:color="auto"/>
        <w:left w:val="none" w:sz="0" w:space="0" w:color="auto"/>
        <w:bottom w:val="none" w:sz="0" w:space="0" w:color="auto"/>
        <w:right w:val="none" w:sz="0" w:space="0" w:color="auto"/>
      </w:divBdr>
    </w:div>
    <w:div w:id="464660474">
      <w:bodyDiv w:val="1"/>
      <w:marLeft w:val="0"/>
      <w:marRight w:val="0"/>
      <w:marTop w:val="0"/>
      <w:marBottom w:val="0"/>
      <w:divBdr>
        <w:top w:val="none" w:sz="0" w:space="0" w:color="auto"/>
        <w:left w:val="none" w:sz="0" w:space="0" w:color="auto"/>
        <w:bottom w:val="none" w:sz="0" w:space="0" w:color="auto"/>
        <w:right w:val="none" w:sz="0" w:space="0" w:color="auto"/>
      </w:divBdr>
    </w:div>
    <w:div w:id="483082591">
      <w:bodyDiv w:val="1"/>
      <w:marLeft w:val="0"/>
      <w:marRight w:val="0"/>
      <w:marTop w:val="0"/>
      <w:marBottom w:val="0"/>
      <w:divBdr>
        <w:top w:val="none" w:sz="0" w:space="0" w:color="auto"/>
        <w:left w:val="none" w:sz="0" w:space="0" w:color="auto"/>
        <w:bottom w:val="none" w:sz="0" w:space="0" w:color="auto"/>
        <w:right w:val="none" w:sz="0" w:space="0" w:color="auto"/>
      </w:divBdr>
    </w:div>
    <w:div w:id="502210012">
      <w:bodyDiv w:val="1"/>
      <w:marLeft w:val="0"/>
      <w:marRight w:val="0"/>
      <w:marTop w:val="0"/>
      <w:marBottom w:val="0"/>
      <w:divBdr>
        <w:top w:val="none" w:sz="0" w:space="0" w:color="auto"/>
        <w:left w:val="none" w:sz="0" w:space="0" w:color="auto"/>
        <w:bottom w:val="none" w:sz="0" w:space="0" w:color="auto"/>
        <w:right w:val="none" w:sz="0" w:space="0" w:color="auto"/>
      </w:divBdr>
    </w:div>
    <w:div w:id="520164825">
      <w:bodyDiv w:val="1"/>
      <w:marLeft w:val="0"/>
      <w:marRight w:val="0"/>
      <w:marTop w:val="0"/>
      <w:marBottom w:val="0"/>
      <w:divBdr>
        <w:top w:val="none" w:sz="0" w:space="0" w:color="auto"/>
        <w:left w:val="none" w:sz="0" w:space="0" w:color="auto"/>
        <w:bottom w:val="none" w:sz="0" w:space="0" w:color="auto"/>
        <w:right w:val="none" w:sz="0" w:space="0" w:color="auto"/>
      </w:divBdr>
    </w:div>
    <w:div w:id="568420380">
      <w:bodyDiv w:val="1"/>
      <w:marLeft w:val="0"/>
      <w:marRight w:val="0"/>
      <w:marTop w:val="0"/>
      <w:marBottom w:val="0"/>
      <w:divBdr>
        <w:top w:val="none" w:sz="0" w:space="0" w:color="auto"/>
        <w:left w:val="none" w:sz="0" w:space="0" w:color="auto"/>
        <w:bottom w:val="none" w:sz="0" w:space="0" w:color="auto"/>
        <w:right w:val="none" w:sz="0" w:space="0" w:color="auto"/>
      </w:divBdr>
    </w:div>
    <w:div w:id="573440193">
      <w:bodyDiv w:val="1"/>
      <w:marLeft w:val="0"/>
      <w:marRight w:val="0"/>
      <w:marTop w:val="0"/>
      <w:marBottom w:val="0"/>
      <w:divBdr>
        <w:top w:val="none" w:sz="0" w:space="0" w:color="auto"/>
        <w:left w:val="none" w:sz="0" w:space="0" w:color="auto"/>
        <w:bottom w:val="none" w:sz="0" w:space="0" w:color="auto"/>
        <w:right w:val="none" w:sz="0" w:space="0" w:color="auto"/>
      </w:divBdr>
    </w:div>
    <w:div w:id="576479621">
      <w:bodyDiv w:val="1"/>
      <w:marLeft w:val="0"/>
      <w:marRight w:val="0"/>
      <w:marTop w:val="0"/>
      <w:marBottom w:val="0"/>
      <w:divBdr>
        <w:top w:val="none" w:sz="0" w:space="0" w:color="auto"/>
        <w:left w:val="none" w:sz="0" w:space="0" w:color="auto"/>
        <w:bottom w:val="none" w:sz="0" w:space="0" w:color="auto"/>
        <w:right w:val="none" w:sz="0" w:space="0" w:color="auto"/>
      </w:divBdr>
    </w:div>
    <w:div w:id="578366123">
      <w:bodyDiv w:val="1"/>
      <w:marLeft w:val="0"/>
      <w:marRight w:val="0"/>
      <w:marTop w:val="0"/>
      <w:marBottom w:val="0"/>
      <w:divBdr>
        <w:top w:val="none" w:sz="0" w:space="0" w:color="auto"/>
        <w:left w:val="none" w:sz="0" w:space="0" w:color="auto"/>
        <w:bottom w:val="none" w:sz="0" w:space="0" w:color="auto"/>
        <w:right w:val="none" w:sz="0" w:space="0" w:color="auto"/>
      </w:divBdr>
    </w:div>
    <w:div w:id="588007117">
      <w:bodyDiv w:val="1"/>
      <w:marLeft w:val="0"/>
      <w:marRight w:val="0"/>
      <w:marTop w:val="0"/>
      <w:marBottom w:val="0"/>
      <w:divBdr>
        <w:top w:val="none" w:sz="0" w:space="0" w:color="auto"/>
        <w:left w:val="none" w:sz="0" w:space="0" w:color="auto"/>
        <w:bottom w:val="none" w:sz="0" w:space="0" w:color="auto"/>
        <w:right w:val="none" w:sz="0" w:space="0" w:color="auto"/>
      </w:divBdr>
    </w:div>
    <w:div w:id="592009211">
      <w:bodyDiv w:val="1"/>
      <w:marLeft w:val="0"/>
      <w:marRight w:val="0"/>
      <w:marTop w:val="0"/>
      <w:marBottom w:val="0"/>
      <w:divBdr>
        <w:top w:val="none" w:sz="0" w:space="0" w:color="auto"/>
        <w:left w:val="none" w:sz="0" w:space="0" w:color="auto"/>
        <w:bottom w:val="none" w:sz="0" w:space="0" w:color="auto"/>
        <w:right w:val="none" w:sz="0" w:space="0" w:color="auto"/>
      </w:divBdr>
    </w:div>
    <w:div w:id="597756723">
      <w:bodyDiv w:val="1"/>
      <w:marLeft w:val="0"/>
      <w:marRight w:val="0"/>
      <w:marTop w:val="0"/>
      <w:marBottom w:val="0"/>
      <w:divBdr>
        <w:top w:val="none" w:sz="0" w:space="0" w:color="auto"/>
        <w:left w:val="none" w:sz="0" w:space="0" w:color="auto"/>
        <w:bottom w:val="none" w:sz="0" w:space="0" w:color="auto"/>
        <w:right w:val="none" w:sz="0" w:space="0" w:color="auto"/>
      </w:divBdr>
    </w:div>
    <w:div w:id="603414940">
      <w:bodyDiv w:val="1"/>
      <w:marLeft w:val="0"/>
      <w:marRight w:val="0"/>
      <w:marTop w:val="0"/>
      <w:marBottom w:val="0"/>
      <w:divBdr>
        <w:top w:val="none" w:sz="0" w:space="0" w:color="auto"/>
        <w:left w:val="none" w:sz="0" w:space="0" w:color="auto"/>
        <w:bottom w:val="none" w:sz="0" w:space="0" w:color="auto"/>
        <w:right w:val="none" w:sz="0" w:space="0" w:color="auto"/>
      </w:divBdr>
    </w:div>
    <w:div w:id="618222042">
      <w:bodyDiv w:val="1"/>
      <w:marLeft w:val="0"/>
      <w:marRight w:val="0"/>
      <w:marTop w:val="0"/>
      <w:marBottom w:val="0"/>
      <w:divBdr>
        <w:top w:val="none" w:sz="0" w:space="0" w:color="auto"/>
        <w:left w:val="none" w:sz="0" w:space="0" w:color="auto"/>
        <w:bottom w:val="none" w:sz="0" w:space="0" w:color="auto"/>
        <w:right w:val="none" w:sz="0" w:space="0" w:color="auto"/>
      </w:divBdr>
    </w:div>
    <w:div w:id="626160287">
      <w:bodyDiv w:val="1"/>
      <w:marLeft w:val="0"/>
      <w:marRight w:val="0"/>
      <w:marTop w:val="0"/>
      <w:marBottom w:val="0"/>
      <w:divBdr>
        <w:top w:val="none" w:sz="0" w:space="0" w:color="auto"/>
        <w:left w:val="none" w:sz="0" w:space="0" w:color="auto"/>
        <w:bottom w:val="none" w:sz="0" w:space="0" w:color="auto"/>
        <w:right w:val="none" w:sz="0" w:space="0" w:color="auto"/>
      </w:divBdr>
    </w:div>
    <w:div w:id="640228255">
      <w:bodyDiv w:val="1"/>
      <w:marLeft w:val="0"/>
      <w:marRight w:val="0"/>
      <w:marTop w:val="0"/>
      <w:marBottom w:val="0"/>
      <w:divBdr>
        <w:top w:val="none" w:sz="0" w:space="0" w:color="auto"/>
        <w:left w:val="none" w:sz="0" w:space="0" w:color="auto"/>
        <w:bottom w:val="none" w:sz="0" w:space="0" w:color="auto"/>
        <w:right w:val="none" w:sz="0" w:space="0" w:color="auto"/>
      </w:divBdr>
    </w:div>
    <w:div w:id="646981703">
      <w:bodyDiv w:val="1"/>
      <w:marLeft w:val="0"/>
      <w:marRight w:val="0"/>
      <w:marTop w:val="0"/>
      <w:marBottom w:val="0"/>
      <w:divBdr>
        <w:top w:val="none" w:sz="0" w:space="0" w:color="auto"/>
        <w:left w:val="none" w:sz="0" w:space="0" w:color="auto"/>
        <w:bottom w:val="none" w:sz="0" w:space="0" w:color="auto"/>
        <w:right w:val="none" w:sz="0" w:space="0" w:color="auto"/>
      </w:divBdr>
    </w:div>
    <w:div w:id="650450922">
      <w:bodyDiv w:val="1"/>
      <w:marLeft w:val="0"/>
      <w:marRight w:val="0"/>
      <w:marTop w:val="0"/>
      <w:marBottom w:val="0"/>
      <w:divBdr>
        <w:top w:val="none" w:sz="0" w:space="0" w:color="auto"/>
        <w:left w:val="none" w:sz="0" w:space="0" w:color="auto"/>
        <w:bottom w:val="none" w:sz="0" w:space="0" w:color="auto"/>
        <w:right w:val="none" w:sz="0" w:space="0" w:color="auto"/>
      </w:divBdr>
    </w:div>
    <w:div w:id="650671960">
      <w:bodyDiv w:val="1"/>
      <w:marLeft w:val="0"/>
      <w:marRight w:val="0"/>
      <w:marTop w:val="0"/>
      <w:marBottom w:val="0"/>
      <w:divBdr>
        <w:top w:val="none" w:sz="0" w:space="0" w:color="auto"/>
        <w:left w:val="none" w:sz="0" w:space="0" w:color="auto"/>
        <w:bottom w:val="none" w:sz="0" w:space="0" w:color="auto"/>
        <w:right w:val="none" w:sz="0" w:space="0" w:color="auto"/>
      </w:divBdr>
    </w:div>
    <w:div w:id="662315823">
      <w:bodyDiv w:val="1"/>
      <w:marLeft w:val="0"/>
      <w:marRight w:val="0"/>
      <w:marTop w:val="0"/>
      <w:marBottom w:val="0"/>
      <w:divBdr>
        <w:top w:val="none" w:sz="0" w:space="0" w:color="auto"/>
        <w:left w:val="none" w:sz="0" w:space="0" w:color="auto"/>
        <w:bottom w:val="none" w:sz="0" w:space="0" w:color="auto"/>
        <w:right w:val="none" w:sz="0" w:space="0" w:color="auto"/>
      </w:divBdr>
    </w:div>
    <w:div w:id="689529378">
      <w:bodyDiv w:val="1"/>
      <w:marLeft w:val="0"/>
      <w:marRight w:val="0"/>
      <w:marTop w:val="0"/>
      <w:marBottom w:val="0"/>
      <w:divBdr>
        <w:top w:val="none" w:sz="0" w:space="0" w:color="auto"/>
        <w:left w:val="none" w:sz="0" w:space="0" w:color="auto"/>
        <w:bottom w:val="none" w:sz="0" w:space="0" w:color="auto"/>
        <w:right w:val="none" w:sz="0" w:space="0" w:color="auto"/>
      </w:divBdr>
    </w:div>
    <w:div w:id="698626662">
      <w:bodyDiv w:val="1"/>
      <w:marLeft w:val="0"/>
      <w:marRight w:val="0"/>
      <w:marTop w:val="0"/>
      <w:marBottom w:val="0"/>
      <w:divBdr>
        <w:top w:val="none" w:sz="0" w:space="0" w:color="auto"/>
        <w:left w:val="none" w:sz="0" w:space="0" w:color="auto"/>
        <w:bottom w:val="none" w:sz="0" w:space="0" w:color="auto"/>
        <w:right w:val="none" w:sz="0" w:space="0" w:color="auto"/>
      </w:divBdr>
    </w:div>
    <w:div w:id="703100215">
      <w:bodyDiv w:val="1"/>
      <w:marLeft w:val="0"/>
      <w:marRight w:val="0"/>
      <w:marTop w:val="0"/>
      <w:marBottom w:val="0"/>
      <w:divBdr>
        <w:top w:val="none" w:sz="0" w:space="0" w:color="auto"/>
        <w:left w:val="none" w:sz="0" w:space="0" w:color="auto"/>
        <w:bottom w:val="none" w:sz="0" w:space="0" w:color="auto"/>
        <w:right w:val="none" w:sz="0" w:space="0" w:color="auto"/>
      </w:divBdr>
    </w:div>
    <w:div w:id="715272699">
      <w:bodyDiv w:val="1"/>
      <w:marLeft w:val="0"/>
      <w:marRight w:val="0"/>
      <w:marTop w:val="0"/>
      <w:marBottom w:val="0"/>
      <w:divBdr>
        <w:top w:val="none" w:sz="0" w:space="0" w:color="auto"/>
        <w:left w:val="none" w:sz="0" w:space="0" w:color="auto"/>
        <w:bottom w:val="none" w:sz="0" w:space="0" w:color="auto"/>
        <w:right w:val="none" w:sz="0" w:space="0" w:color="auto"/>
      </w:divBdr>
    </w:div>
    <w:div w:id="715475153">
      <w:bodyDiv w:val="1"/>
      <w:marLeft w:val="0"/>
      <w:marRight w:val="0"/>
      <w:marTop w:val="0"/>
      <w:marBottom w:val="0"/>
      <w:divBdr>
        <w:top w:val="none" w:sz="0" w:space="0" w:color="auto"/>
        <w:left w:val="none" w:sz="0" w:space="0" w:color="auto"/>
        <w:bottom w:val="none" w:sz="0" w:space="0" w:color="auto"/>
        <w:right w:val="none" w:sz="0" w:space="0" w:color="auto"/>
      </w:divBdr>
    </w:div>
    <w:div w:id="727189517">
      <w:bodyDiv w:val="1"/>
      <w:marLeft w:val="0"/>
      <w:marRight w:val="0"/>
      <w:marTop w:val="0"/>
      <w:marBottom w:val="0"/>
      <w:divBdr>
        <w:top w:val="none" w:sz="0" w:space="0" w:color="auto"/>
        <w:left w:val="none" w:sz="0" w:space="0" w:color="auto"/>
        <w:bottom w:val="none" w:sz="0" w:space="0" w:color="auto"/>
        <w:right w:val="none" w:sz="0" w:space="0" w:color="auto"/>
      </w:divBdr>
    </w:div>
    <w:div w:id="750154269">
      <w:bodyDiv w:val="1"/>
      <w:marLeft w:val="0"/>
      <w:marRight w:val="0"/>
      <w:marTop w:val="0"/>
      <w:marBottom w:val="0"/>
      <w:divBdr>
        <w:top w:val="none" w:sz="0" w:space="0" w:color="auto"/>
        <w:left w:val="none" w:sz="0" w:space="0" w:color="auto"/>
        <w:bottom w:val="none" w:sz="0" w:space="0" w:color="auto"/>
        <w:right w:val="none" w:sz="0" w:space="0" w:color="auto"/>
      </w:divBdr>
    </w:div>
    <w:div w:id="751657817">
      <w:bodyDiv w:val="1"/>
      <w:marLeft w:val="0"/>
      <w:marRight w:val="0"/>
      <w:marTop w:val="0"/>
      <w:marBottom w:val="0"/>
      <w:divBdr>
        <w:top w:val="none" w:sz="0" w:space="0" w:color="auto"/>
        <w:left w:val="none" w:sz="0" w:space="0" w:color="auto"/>
        <w:bottom w:val="none" w:sz="0" w:space="0" w:color="auto"/>
        <w:right w:val="none" w:sz="0" w:space="0" w:color="auto"/>
      </w:divBdr>
    </w:div>
    <w:div w:id="751780324">
      <w:bodyDiv w:val="1"/>
      <w:marLeft w:val="0"/>
      <w:marRight w:val="0"/>
      <w:marTop w:val="0"/>
      <w:marBottom w:val="0"/>
      <w:divBdr>
        <w:top w:val="none" w:sz="0" w:space="0" w:color="auto"/>
        <w:left w:val="none" w:sz="0" w:space="0" w:color="auto"/>
        <w:bottom w:val="none" w:sz="0" w:space="0" w:color="auto"/>
        <w:right w:val="none" w:sz="0" w:space="0" w:color="auto"/>
      </w:divBdr>
    </w:div>
    <w:div w:id="760688173">
      <w:bodyDiv w:val="1"/>
      <w:marLeft w:val="0"/>
      <w:marRight w:val="0"/>
      <w:marTop w:val="0"/>
      <w:marBottom w:val="0"/>
      <w:divBdr>
        <w:top w:val="none" w:sz="0" w:space="0" w:color="auto"/>
        <w:left w:val="none" w:sz="0" w:space="0" w:color="auto"/>
        <w:bottom w:val="none" w:sz="0" w:space="0" w:color="auto"/>
        <w:right w:val="none" w:sz="0" w:space="0" w:color="auto"/>
      </w:divBdr>
    </w:div>
    <w:div w:id="769786010">
      <w:bodyDiv w:val="1"/>
      <w:marLeft w:val="0"/>
      <w:marRight w:val="0"/>
      <w:marTop w:val="0"/>
      <w:marBottom w:val="0"/>
      <w:divBdr>
        <w:top w:val="none" w:sz="0" w:space="0" w:color="auto"/>
        <w:left w:val="none" w:sz="0" w:space="0" w:color="auto"/>
        <w:bottom w:val="none" w:sz="0" w:space="0" w:color="auto"/>
        <w:right w:val="none" w:sz="0" w:space="0" w:color="auto"/>
      </w:divBdr>
    </w:div>
    <w:div w:id="770703968">
      <w:bodyDiv w:val="1"/>
      <w:marLeft w:val="0"/>
      <w:marRight w:val="0"/>
      <w:marTop w:val="0"/>
      <w:marBottom w:val="0"/>
      <w:divBdr>
        <w:top w:val="none" w:sz="0" w:space="0" w:color="auto"/>
        <w:left w:val="none" w:sz="0" w:space="0" w:color="auto"/>
        <w:bottom w:val="none" w:sz="0" w:space="0" w:color="auto"/>
        <w:right w:val="none" w:sz="0" w:space="0" w:color="auto"/>
      </w:divBdr>
    </w:div>
    <w:div w:id="772743668">
      <w:bodyDiv w:val="1"/>
      <w:marLeft w:val="0"/>
      <w:marRight w:val="0"/>
      <w:marTop w:val="0"/>
      <w:marBottom w:val="0"/>
      <w:divBdr>
        <w:top w:val="none" w:sz="0" w:space="0" w:color="auto"/>
        <w:left w:val="none" w:sz="0" w:space="0" w:color="auto"/>
        <w:bottom w:val="none" w:sz="0" w:space="0" w:color="auto"/>
        <w:right w:val="none" w:sz="0" w:space="0" w:color="auto"/>
      </w:divBdr>
    </w:div>
    <w:div w:id="802847926">
      <w:bodyDiv w:val="1"/>
      <w:marLeft w:val="0"/>
      <w:marRight w:val="0"/>
      <w:marTop w:val="0"/>
      <w:marBottom w:val="0"/>
      <w:divBdr>
        <w:top w:val="none" w:sz="0" w:space="0" w:color="auto"/>
        <w:left w:val="none" w:sz="0" w:space="0" w:color="auto"/>
        <w:bottom w:val="none" w:sz="0" w:space="0" w:color="auto"/>
        <w:right w:val="none" w:sz="0" w:space="0" w:color="auto"/>
      </w:divBdr>
    </w:div>
    <w:div w:id="822621802">
      <w:bodyDiv w:val="1"/>
      <w:marLeft w:val="0"/>
      <w:marRight w:val="0"/>
      <w:marTop w:val="0"/>
      <w:marBottom w:val="0"/>
      <w:divBdr>
        <w:top w:val="none" w:sz="0" w:space="0" w:color="auto"/>
        <w:left w:val="none" w:sz="0" w:space="0" w:color="auto"/>
        <w:bottom w:val="none" w:sz="0" w:space="0" w:color="auto"/>
        <w:right w:val="none" w:sz="0" w:space="0" w:color="auto"/>
      </w:divBdr>
    </w:div>
    <w:div w:id="834759574">
      <w:bodyDiv w:val="1"/>
      <w:marLeft w:val="0"/>
      <w:marRight w:val="0"/>
      <w:marTop w:val="0"/>
      <w:marBottom w:val="0"/>
      <w:divBdr>
        <w:top w:val="none" w:sz="0" w:space="0" w:color="auto"/>
        <w:left w:val="none" w:sz="0" w:space="0" w:color="auto"/>
        <w:bottom w:val="none" w:sz="0" w:space="0" w:color="auto"/>
        <w:right w:val="none" w:sz="0" w:space="0" w:color="auto"/>
      </w:divBdr>
    </w:div>
    <w:div w:id="876502362">
      <w:bodyDiv w:val="1"/>
      <w:marLeft w:val="0"/>
      <w:marRight w:val="0"/>
      <w:marTop w:val="0"/>
      <w:marBottom w:val="0"/>
      <w:divBdr>
        <w:top w:val="none" w:sz="0" w:space="0" w:color="auto"/>
        <w:left w:val="none" w:sz="0" w:space="0" w:color="auto"/>
        <w:bottom w:val="none" w:sz="0" w:space="0" w:color="auto"/>
        <w:right w:val="none" w:sz="0" w:space="0" w:color="auto"/>
      </w:divBdr>
    </w:div>
    <w:div w:id="889728285">
      <w:bodyDiv w:val="1"/>
      <w:marLeft w:val="0"/>
      <w:marRight w:val="0"/>
      <w:marTop w:val="0"/>
      <w:marBottom w:val="0"/>
      <w:divBdr>
        <w:top w:val="none" w:sz="0" w:space="0" w:color="auto"/>
        <w:left w:val="none" w:sz="0" w:space="0" w:color="auto"/>
        <w:bottom w:val="none" w:sz="0" w:space="0" w:color="auto"/>
        <w:right w:val="none" w:sz="0" w:space="0" w:color="auto"/>
      </w:divBdr>
    </w:div>
    <w:div w:id="895506073">
      <w:bodyDiv w:val="1"/>
      <w:marLeft w:val="0"/>
      <w:marRight w:val="0"/>
      <w:marTop w:val="0"/>
      <w:marBottom w:val="0"/>
      <w:divBdr>
        <w:top w:val="none" w:sz="0" w:space="0" w:color="auto"/>
        <w:left w:val="none" w:sz="0" w:space="0" w:color="auto"/>
        <w:bottom w:val="none" w:sz="0" w:space="0" w:color="auto"/>
        <w:right w:val="none" w:sz="0" w:space="0" w:color="auto"/>
      </w:divBdr>
    </w:div>
    <w:div w:id="901138305">
      <w:bodyDiv w:val="1"/>
      <w:marLeft w:val="0"/>
      <w:marRight w:val="0"/>
      <w:marTop w:val="0"/>
      <w:marBottom w:val="0"/>
      <w:divBdr>
        <w:top w:val="none" w:sz="0" w:space="0" w:color="auto"/>
        <w:left w:val="none" w:sz="0" w:space="0" w:color="auto"/>
        <w:bottom w:val="none" w:sz="0" w:space="0" w:color="auto"/>
        <w:right w:val="none" w:sz="0" w:space="0" w:color="auto"/>
      </w:divBdr>
      <w:divsChild>
        <w:div w:id="1957130589">
          <w:marLeft w:val="0"/>
          <w:marRight w:val="0"/>
          <w:marTop w:val="0"/>
          <w:marBottom w:val="0"/>
          <w:divBdr>
            <w:top w:val="none" w:sz="0" w:space="0" w:color="auto"/>
            <w:left w:val="none" w:sz="0" w:space="0" w:color="auto"/>
            <w:bottom w:val="none" w:sz="0" w:space="0" w:color="auto"/>
            <w:right w:val="none" w:sz="0" w:space="0" w:color="auto"/>
          </w:divBdr>
          <w:divsChild>
            <w:div w:id="1432969072">
              <w:marLeft w:val="0"/>
              <w:marRight w:val="0"/>
              <w:marTop w:val="0"/>
              <w:marBottom w:val="0"/>
              <w:divBdr>
                <w:top w:val="none" w:sz="0" w:space="0" w:color="auto"/>
                <w:left w:val="none" w:sz="0" w:space="0" w:color="auto"/>
                <w:bottom w:val="none" w:sz="0" w:space="0" w:color="auto"/>
                <w:right w:val="none" w:sz="0" w:space="0" w:color="auto"/>
              </w:divBdr>
              <w:divsChild>
                <w:div w:id="822429026">
                  <w:marLeft w:val="0"/>
                  <w:marRight w:val="0"/>
                  <w:marTop w:val="0"/>
                  <w:marBottom w:val="0"/>
                  <w:divBdr>
                    <w:top w:val="none" w:sz="0" w:space="0" w:color="auto"/>
                    <w:left w:val="none" w:sz="0" w:space="0" w:color="auto"/>
                    <w:bottom w:val="none" w:sz="0" w:space="0" w:color="auto"/>
                    <w:right w:val="none" w:sz="0" w:space="0" w:color="auto"/>
                  </w:divBdr>
                  <w:divsChild>
                    <w:div w:id="24106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264200">
      <w:bodyDiv w:val="1"/>
      <w:marLeft w:val="0"/>
      <w:marRight w:val="0"/>
      <w:marTop w:val="0"/>
      <w:marBottom w:val="0"/>
      <w:divBdr>
        <w:top w:val="none" w:sz="0" w:space="0" w:color="auto"/>
        <w:left w:val="none" w:sz="0" w:space="0" w:color="auto"/>
        <w:bottom w:val="none" w:sz="0" w:space="0" w:color="auto"/>
        <w:right w:val="none" w:sz="0" w:space="0" w:color="auto"/>
      </w:divBdr>
    </w:div>
    <w:div w:id="908614367">
      <w:bodyDiv w:val="1"/>
      <w:marLeft w:val="0"/>
      <w:marRight w:val="0"/>
      <w:marTop w:val="0"/>
      <w:marBottom w:val="0"/>
      <w:divBdr>
        <w:top w:val="none" w:sz="0" w:space="0" w:color="auto"/>
        <w:left w:val="none" w:sz="0" w:space="0" w:color="auto"/>
        <w:bottom w:val="none" w:sz="0" w:space="0" w:color="auto"/>
        <w:right w:val="none" w:sz="0" w:space="0" w:color="auto"/>
      </w:divBdr>
    </w:div>
    <w:div w:id="919217653">
      <w:bodyDiv w:val="1"/>
      <w:marLeft w:val="0"/>
      <w:marRight w:val="0"/>
      <w:marTop w:val="0"/>
      <w:marBottom w:val="0"/>
      <w:divBdr>
        <w:top w:val="none" w:sz="0" w:space="0" w:color="auto"/>
        <w:left w:val="none" w:sz="0" w:space="0" w:color="auto"/>
        <w:bottom w:val="none" w:sz="0" w:space="0" w:color="auto"/>
        <w:right w:val="none" w:sz="0" w:space="0" w:color="auto"/>
      </w:divBdr>
    </w:div>
    <w:div w:id="933129553">
      <w:bodyDiv w:val="1"/>
      <w:marLeft w:val="0"/>
      <w:marRight w:val="0"/>
      <w:marTop w:val="0"/>
      <w:marBottom w:val="0"/>
      <w:divBdr>
        <w:top w:val="none" w:sz="0" w:space="0" w:color="auto"/>
        <w:left w:val="none" w:sz="0" w:space="0" w:color="auto"/>
        <w:bottom w:val="none" w:sz="0" w:space="0" w:color="auto"/>
        <w:right w:val="none" w:sz="0" w:space="0" w:color="auto"/>
      </w:divBdr>
      <w:divsChild>
        <w:div w:id="2031027559">
          <w:marLeft w:val="806"/>
          <w:marRight w:val="0"/>
          <w:marTop w:val="106"/>
          <w:marBottom w:val="0"/>
          <w:divBdr>
            <w:top w:val="none" w:sz="0" w:space="0" w:color="auto"/>
            <w:left w:val="none" w:sz="0" w:space="0" w:color="auto"/>
            <w:bottom w:val="none" w:sz="0" w:space="0" w:color="auto"/>
            <w:right w:val="none" w:sz="0" w:space="0" w:color="auto"/>
          </w:divBdr>
        </w:div>
      </w:divsChild>
    </w:div>
    <w:div w:id="938291371">
      <w:bodyDiv w:val="1"/>
      <w:marLeft w:val="0"/>
      <w:marRight w:val="0"/>
      <w:marTop w:val="0"/>
      <w:marBottom w:val="0"/>
      <w:divBdr>
        <w:top w:val="none" w:sz="0" w:space="0" w:color="auto"/>
        <w:left w:val="none" w:sz="0" w:space="0" w:color="auto"/>
        <w:bottom w:val="none" w:sz="0" w:space="0" w:color="auto"/>
        <w:right w:val="none" w:sz="0" w:space="0" w:color="auto"/>
      </w:divBdr>
    </w:div>
    <w:div w:id="940576322">
      <w:bodyDiv w:val="1"/>
      <w:marLeft w:val="0"/>
      <w:marRight w:val="0"/>
      <w:marTop w:val="0"/>
      <w:marBottom w:val="0"/>
      <w:divBdr>
        <w:top w:val="none" w:sz="0" w:space="0" w:color="auto"/>
        <w:left w:val="none" w:sz="0" w:space="0" w:color="auto"/>
        <w:bottom w:val="none" w:sz="0" w:space="0" w:color="auto"/>
        <w:right w:val="none" w:sz="0" w:space="0" w:color="auto"/>
      </w:divBdr>
    </w:div>
    <w:div w:id="942028494">
      <w:bodyDiv w:val="1"/>
      <w:marLeft w:val="0"/>
      <w:marRight w:val="0"/>
      <w:marTop w:val="0"/>
      <w:marBottom w:val="0"/>
      <w:divBdr>
        <w:top w:val="none" w:sz="0" w:space="0" w:color="auto"/>
        <w:left w:val="none" w:sz="0" w:space="0" w:color="auto"/>
        <w:bottom w:val="none" w:sz="0" w:space="0" w:color="auto"/>
        <w:right w:val="none" w:sz="0" w:space="0" w:color="auto"/>
      </w:divBdr>
    </w:div>
    <w:div w:id="949243288">
      <w:bodyDiv w:val="1"/>
      <w:marLeft w:val="0"/>
      <w:marRight w:val="0"/>
      <w:marTop w:val="0"/>
      <w:marBottom w:val="0"/>
      <w:divBdr>
        <w:top w:val="none" w:sz="0" w:space="0" w:color="auto"/>
        <w:left w:val="none" w:sz="0" w:space="0" w:color="auto"/>
        <w:bottom w:val="none" w:sz="0" w:space="0" w:color="auto"/>
        <w:right w:val="none" w:sz="0" w:space="0" w:color="auto"/>
      </w:divBdr>
    </w:div>
    <w:div w:id="962424112">
      <w:bodyDiv w:val="1"/>
      <w:marLeft w:val="0"/>
      <w:marRight w:val="0"/>
      <w:marTop w:val="0"/>
      <w:marBottom w:val="0"/>
      <w:divBdr>
        <w:top w:val="none" w:sz="0" w:space="0" w:color="auto"/>
        <w:left w:val="none" w:sz="0" w:space="0" w:color="auto"/>
        <w:bottom w:val="none" w:sz="0" w:space="0" w:color="auto"/>
        <w:right w:val="none" w:sz="0" w:space="0" w:color="auto"/>
      </w:divBdr>
    </w:div>
    <w:div w:id="977422229">
      <w:bodyDiv w:val="1"/>
      <w:marLeft w:val="0"/>
      <w:marRight w:val="0"/>
      <w:marTop w:val="0"/>
      <w:marBottom w:val="0"/>
      <w:divBdr>
        <w:top w:val="none" w:sz="0" w:space="0" w:color="auto"/>
        <w:left w:val="none" w:sz="0" w:space="0" w:color="auto"/>
        <w:bottom w:val="none" w:sz="0" w:space="0" w:color="auto"/>
        <w:right w:val="none" w:sz="0" w:space="0" w:color="auto"/>
      </w:divBdr>
    </w:div>
    <w:div w:id="979846271">
      <w:bodyDiv w:val="1"/>
      <w:marLeft w:val="0"/>
      <w:marRight w:val="0"/>
      <w:marTop w:val="0"/>
      <w:marBottom w:val="0"/>
      <w:divBdr>
        <w:top w:val="none" w:sz="0" w:space="0" w:color="auto"/>
        <w:left w:val="none" w:sz="0" w:space="0" w:color="auto"/>
        <w:bottom w:val="none" w:sz="0" w:space="0" w:color="auto"/>
        <w:right w:val="none" w:sz="0" w:space="0" w:color="auto"/>
      </w:divBdr>
    </w:div>
    <w:div w:id="980312219">
      <w:bodyDiv w:val="1"/>
      <w:marLeft w:val="0"/>
      <w:marRight w:val="0"/>
      <w:marTop w:val="0"/>
      <w:marBottom w:val="0"/>
      <w:divBdr>
        <w:top w:val="none" w:sz="0" w:space="0" w:color="auto"/>
        <w:left w:val="none" w:sz="0" w:space="0" w:color="auto"/>
        <w:bottom w:val="none" w:sz="0" w:space="0" w:color="auto"/>
        <w:right w:val="none" w:sz="0" w:space="0" w:color="auto"/>
      </w:divBdr>
    </w:div>
    <w:div w:id="1000154825">
      <w:bodyDiv w:val="1"/>
      <w:marLeft w:val="0"/>
      <w:marRight w:val="0"/>
      <w:marTop w:val="0"/>
      <w:marBottom w:val="0"/>
      <w:divBdr>
        <w:top w:val="none" w:sz="0" w:space="0" w:color="auto"/>
        <w:left w:val="none" w:sz="0" w:space="0" w:color="auto"/>
        <w:bottom w:val="none" w:sz="0" w:space="0" w:color="auto"/>
        <w:right w:val="none" w:sz="0" w:space="0" w:color="auto"/>
      </w:divBdr>
    </w:div>
    <w:div w:id="1001393182">
      <w:bodyDiv w:val="1"/>
      <w:marLeft w:val="0"/>
      <w:marRight w:val="0"/>
      <w:marTop w:val="0"/>
      <w:marBottom w:val="0"/>
      <w:divBdr>
        <w:top w:val="none" w:sz="0" w:space="0" w:color="auto"/>
        <w:left w:val="none" w:sz="0" w:space="0" w:color="auto"/>
        <w:bottom w:val="none" w:sz="0" w:space="0" w:color="auto"/>
        <w:right w:val="none" w:sz="0" w:space="0" w:color="auto"/>
      </w:divBdr>
    </w:div>
    <w:div w:id="1031761796">
      <w:bodyDiv w:val="1"/>
      <w:marLeft w:val="0"/>
      <w:marRight w:val="0"/>
      <w:marTop w:val="0"/>
      <w:marBottom w:val="0"/>
      <w:divBdr>
        <w:top w:val="none" w:sz="0" w:space="0" w:color="auto"/>
        <w:left w:val="none" w:sz="0" w:space="0" w:color="auto"/>
        <w:bottom w:val="none" w:sz="0" w:space="0" w:color="auto"/>
        <w:right w:val="none" w:sz="0" w:space="0" w:color="auto"/>
      </w:divBdr>
    </w:div>
    <w:div w:id="1034886844">
      <w:bodyDiv w:val="1"/>
      <w:marLeft w:val="0"/>
      <w:marRight w:val="0"/>
      <w:marTop w:val="0"/>
      <w:marBottom w:val="0"/>
      <w:divBdr>
        <w:top w:val="none" w:sz="0" w:space="0" w:color="auto"/>
        <w:left w:val="none" w:sz="0" w:space="0" w:color="auto"/>
        <w:bottom w:val="none" w:sz="0" w:space="0" w:color="auto"/>
        <w:right w:val="none" w:sz="0" w:space="0" w:color="auto"/>
      </w:divBdr>
    </w:div>
    <w:div w:id="1048918064">
      <w:bodyDiv w:val="1"/>
      <w:marLeft w:val="0"/>
      <w:marRight w:val="0"/>
      <w:marTop w:val="0"/>
      <w:marBottom w:val="0"/>
      <w:divBdr>
        <w:top w:val="none" w:sz="0" w:space="0" w:color="auto"/>
        <w:left w:val="none" w:sz="0" w:space="0" w:color="auto"/>
        <w:bottom w:val="none" w:sz="0" w:space="0" w:color="auto"/>
        <w:right w:val="none" w:sz="0" w:space="0" w:color="auto"/>
      </w:divBdr>
    </w:div>
    <w:div w:id="1072196066">
      <w:bodyDiv w:val="1"/>
      <w:marLeft w:val="0"/>
      <w:marRight w:val="0"/>
      <w:marTop w:val="0"/>
      <w:marBottom w:val="0"/>
      <w:divBdr>
        <w:top w:val="none" w:sz="0" w:space="0" w:color="auto"/>
        <w:left w:val="none" w:sz="0" w:space="0" w:color="auto"/>
        <w:bottom w:val="none" w:sz="0" w:space="0" w:color="auto"/>
        <w:right w:val="none" w:sz="0" w:space="0" w:color="auto"/>
      </w:divBdr>
    </w:div>
    <w:div w:id="1079475256">
      <w:bodyDiv w:val="1"/>
      <w:marLeft w:val="0"/>
      <w:marRight w:val="0"/>
      <w:marTop w:val="0"/>
      <w:marBottom w:val="0"/>
      <w:divBdr>
        <w:top w:val="none" w:sz="0" w:space="0" w:color="auto"/>
        <w:left w:val="none" w:sz="0" w:space="0" w:color="auto"/>
        <w:bottom w:val="none" w:sz="0" w:space="0" w:color="auto"/>
        <w:right w:val="none" w:sz="0" w:space="0" w:color="auto"/>
      </w:divBdr>
    </w:div>
    <w:div w:id="1085683861">
      <w:bodyDiv w:val="1"/>
      <w:marLeft w:val="0"/>
      <w:marRight w:val="0"/>
      <w:marTop w:val="0"/>
      <w:marBottom w:val="0"/>
      <w:divBdr>
        <w:top w:val="none" w:sz="0" w:space="0" w:color="auto"/>
        <w:left w:val="none" w:sz="0" w:space="0" w:color="auto"/>
        <w:bottom w:val="none" w:sz="0" w:space="0" w:color="auto"/>
        <w:right w:val="none" w:sz="0" w:space="0" w:color="auto"/>
      </w:divBdr>
    </w:div>
    <w:div w:id="1086270638">
      <w:bodyDiv w:val="1"/>
      <w:marLeft w:val="0"/>
      <w:marRight w:val="0"/>
      <w:marTop w:val="0"/>
      <w:marBottom w:val="0"/>
      <w:divBdr>
        <w:top w:val="none" w:sz="0" w:space="0" w:color="auto"/>
        <w:left w:val="none" w:sz="0" w:space="0" w:color="auto"/>
        <w:bottom w:val="none" w:sz="0" w:space="0" w:color="auto"/>
        <w:right w:val="none" w:sz="0" w:space="0" w:color="auto"/>
      </w:divBdr>
    </w:div>
    <w:div w:id="1090469880">
      <w:bodyDiv w:val="1"/>
      <w:marLeft w:val="0"/>
      <w:marRight w:val="0"/>
      <w:marTop w:val="0"/>
      <w:marBottom w:val="0"/>
      <w:divBdr>
        <w:top w:val="none" w:sz="0" w:space="0" w:color="auto"/>
        <w:left w:val="none" w:sz="0" w:space="0" w:color="auto"/>
        <w:bottom w:val="none" w:sz="0" w:space="0" w:color="auto"/>
        <w:right w:val="none" w:sz="0" w:space="0" w:color="auto"/>
      </w:divBdr>
    </w:div>
    <w:div w:id="1105003003">
      <w:bodyDiv w:val="1"/>
      <w:marLeft w:val="0"/>
      <w:marRight w:val="0"/>
      <w:marTop w:val="0"/>
      <w:marBottom w:val="0"/>
      <w:divBdr>
        <w:top w:val="none" w:sz="0" w:space="0" w:color="auto"/>
        <w:left w:val="none" w:sz="0" w:space="0" w:color="auto"/>
        <w:bottom w:val="none" w:sz="0" w:space="0" w:color="auto"/>
        <w:right w:val="none" w:sz="0" w:space="0" w:color="auto"/>
      </w:divBdr>
    </w:div>
    <w:div w:id="1113786994">
      <w:bodyDiv w:val="1"/>
      <w:marLeft w:val="0"/>
      <w:marRight w:val="0"/>
      <w:marTop w:val="0"/>
      <w:marBottom w:val="0"/>
      <w:divBdr>
        <w:top w:val="none" w:sz="0" w:space="0" w:color="auto"/>
        <w:left w:val="none" w:sz="0" w:space="0" w:color="auto"/>
        <w:bottom w:val="none" w:sz="0" w:space="0" w:color="auto"/>
        <w:right w:val="none" w:sz="0" w:space="0" w:color="auto"/>
      </w:divBdr>
    </w:div>
    <w:div w:id="1113938615">
      <w:bodyDiv w:val="1"/>
      <w:marLeft w:val="0"/>
      <w:marRight w:val="0"/>
      <w:marTop w:val="0"/>
      <w:marBottom w:val="0"/>
      <w:divBdr>
        <w:top w:val="none" w:sz="0" w:space="0" w:color="auto"/>
        <w:left w:val="none" w:sz="0" w:space="0" w:color="auto"/>
        <w:bottom w:val="none" w:sz="0" w:space="0" w:color="auto"/>
        <w:right w:val="none" w:sz="0" w:space="0" w:color="auto"/>
      </w:divBdr>
    </w:div>
    <w:div w:id="1129713404">
      <w:bodyDiv w:val="1"/>
      <w:marLeft w:val="0"/>
      <w:marRight w:val="0"/>
      <w:marTop w:val="0"/>
      <w:marBottom w:val="0"/>
      <w:divBdr>
        <w:top w:val="none" w:sz="0" w:space="0" w:color="auto"/>
        <w:left w:val="none" w:sz="0" w:space="0" w:color="auto"/>
        <w:bottom w:val="none" w:sz="0" w:space="0" w:color="auto"/>
        <w:right w:val="none" w:sz="0" w:space="0" w:color="auto"/>
      </w:divBdr>
    </w:div>
    <w:div w:id="1133720070">
      <w:bodyDiv w:val="1"/>
      <w:marLeft w:val="0"/>
      <w:marRight w:val="0"/>
      <w:marTop w:val="0"/>
      <w:marBottom w:val="0"/>
      <w:divBdr>
        <w:top w:val="none" w:sz="0" w:space="0" w:color="auto"/>
        <w:left w:val="none" w:sz="0" w:space="0" w:color="auto"/>
        <w:bottom w:val="none" w:sz="0" w:space="0" w:color="auto"/>
        <w:right w:val="none" w:sz="0" w:space="0" w:color="auto"/>
      </w:divBdr>
    </w:div>
    <w:div w:id="1134517309">
      <w:bodyDiv w:val="1"/>
      <w:marLeft w:val="0"/>
      <w:marRight w:val="0"/>
      <w:marTop w:val="0"/>
      <w:marBottom w:val="0"/>
      <w:divBdr>
        <w:top w:val="none" w:sz="0" w:space="0" w:color="auto"/>
        <w:left w:val="none" w:sz="0" w:space="0" w:color="auto"/>
        <w:bottom w:val="none" w:sz="0" w:space="0" w:color="auto"/>
        <w:right w:val="none" w:sz="0" w:space="0" w:color="auto"/>
      </w:divBdr>
    </w:div>
    <w:div w:id="1142576068">
      <w:bodyDiv w:val="1"/>
      <w:marLeft w:val="0"/>
      <w:marRight w:val="0"/>
      <w:marTop w:val="0"/>
      <w:marBottom w:val="0"/>
      <w:divBdr>
        <w:top w:val="none" w:sz="0" w:space="0" w:color="auto"/>
        <w:left w:val="none" w:sz="0" w:space="0" w:color="auto"/>
        <w:bottom w:val="none" w:sz="0" w:space="0" w:color="auto"/>
        <w:right w:val="none" w:sz="0" w:space="0" w:color="auto"/>
      </w:divBdr>
    </w:div>
    <w:div w:id="1147091542">
      <w:bodyDiv w:val="1"/>
      <w:marLeft w:val="0"/>
      <w:marRight w:val="0"/>
      <w:marTop w:val="0"/>
      <w:marBottom w:val="0"/>
      <w:divBdr>
        <w:top w:val="none" w:sz="0" w:space="0" w:color="auto"/>
        <w:left w:val="none" w:sz="0" w:space="0" w:color="auto"/>
        <w:bottom w:val="none" w:sz="0" w:space="0" w:color="auto"/>
        <w:right w:val="none" w:sz="0" w:space="0" w:color="auto"/>
      </w:divBdr>
    </w:div>
    <w:div w:id="1180123900">
      <w:bodyDiv w:val="1"/>
      <w:marLeft w:val="0"/>
      <w:marRight w:val="0"/>
      <w:marTop w:val="0"/>
      <w:marBottom w:val="0"/>
      <w:divBdr>
        <w:top w:val="none" w:sz="0" w:space="0" w:color="auto"/>
        <w:left w:val="none" w:sz="0" w:space="0" w:color="auto"/>
        <w:bottom w:val="none" w:sz="0" w:space="0" w:color="auto"/>
        <w:right w:val="none" w:sz="0" w:space="0" w:color="auto"/>
      </w:divBdr>
    </w:div>
    <w:div w:id="1181700775">
      <w:bodyDiv w:val="1"/>
      <w:marLeft w:val="0"/>
      <w:marRight w:val="0"/>
      <w:marTop w:val="0"/>
      <w:marBottom w:val="0"/>
      <w:divBdr>
        <w:top w:val="none" w:sz="0" w:space="0" w:color="auto"/>
        <w:left w:val="none" w:sz="0" w:space="0" w:color="auto"/>
        <w:bottom w:val="none" w:sz="0" w:space="0" w:color="auto"/>
        <w:right w:val="none" w:sz="0" w:space="0" w:color="auto"/>
      </w:divBdr>
    </w:div>
    <w:div w:id="1185054011">
      <w:bodyDiv w:val="1"/>
      <w:marLeft w:val="0"/>
      <w:marRight w:val="0"/>
      <w:marTop w:val="0"/>
      <w:marBottom w:val="0"/>
      <w:divBdr>
        <w:top w:val="none" w:sz="0" w:space="0" w:color="auto"/>
        <w:left w:val="none" w:sz="0" w:space="0" w:color="auto"/>
        <w:bottom w:val="none" w:sz="0" w:space="0" w:color="auto"/>
        <w:right w:val="none" w:sz="0" w:space="0" w:color="auto"/>
      </w:divBdr>
    </w:div>
    <w:div w:id="1192493074">
      <w:bodyDiv w:val="1"/>
      <w:marLeft w:val="0"/>
      <w:marRight w:val="0"/>
      <w:marTop w:val="0"/>
      <w:marBottom w:val="0"/>
      <w:divBdr>
        <w:top w:val="none" w:sz="0" w:space="0" w:color="auto"/>
        <w:left w:val="none" w:sz="0" w:space="0" w:color="auto"/>
        <w:bottom w:val="none" w:sz="0" w:space="0" w:color="auto"/>
        <w:right w:val="none" w:sz="0" w:space="0" w:color="auto"/>
      </w:divBdr>
    </w:div>
    <w:div w:id="1205369928">
      <w:bodyDiv w:val="1"/>
      <w:marLeft w:val="0"/>
      <w:marRight w:val="0"/>
      <w:marTop w:val="0"/>
      <w:marBottom w:val="0"/>
      <w:divBdr>
        <w:top w:val="none" w:sz="0" w:space="0" w:color="auto"/>
        <w:left w:val="none" w:sz="0" w:space="0" w:color="auto"/>
        <w:bottom w:val="none" w:sz="0" w:space="0" w:color="auto"/>
        <w:right w:val="none" w:sz="0" w:space="0" w:color="auto"/>
      </w:divBdr>
    </w:div>
    <w:div w:id="1205750155">
      <w:bodyDiv w:val="1"/>
      <w:marLeft w:val="0"/>
      <w:marRight w:val="0"/>
      <w:marTop w:val="0"/>
      <w:marBottom w:val="0"/>
      <w:divBdr>
        <w:top w:val="none" w:sz="0" w:space="0" w:color="auto"/>
        <w:left w:val="none" w:sz="0" w:space="0" w:color="auto"/>
        <w:bottom w:val="none" w:sz="0" w:space="0" w:color="auto"/>
        <w:right w:val="none" w:sz="0" w:space="0" w:color="auto"/>
      </w:divBdr>
    </w:div>
    <w:div w:id="1217469150">
      <w:bodyDiv w:val="1"/>
      <w:marLeft w:val="0"/>
      <w:marRight w:val="0"/>
      <w:marTop w:val="0"/>
      <w:marBottom w:val="0"/>
      <w:divBdr>
        <w:top w:val="none" w:sz="0" w:space="0" w:color="auto"/>
        <w:left w:val="none" w:sz="0" w:space="0" w:color="auto"/>
        <w:bottom w:val="none" w:sz="0" w:space="0" w:color="auto"/>
        <w:right w:val="none" w:sz="0" w:space="0" w:color="auto"/>
      </w:divBdr>
    </w:div>
    <w:div w:id="1221592786">
      <w:bodyDiv w:val="1"/>
      <w:marLeft w:val="0"/>
      <w:marRight w:val="0"/>
      <w:marTop w:val="0"/>
      <w:marBottom w:val="0"/>
      <w:divBdr>
        <w:top w:val="none" w:sz="0" w:space="0" w:color="auto"/>
        <w:left w:val="none" w:sz="0" w:space="0" w:color="auto"/>
        <w:bottom w:val="none" w:sz="0" w:space="0" w:color="auto"/>
        <w:right w:val="none" w:sz="0" w:space="0" w:color="auto"/>
      </w:divBdr>
    </w:div>
    <w:div w:id="1238246449">
      <w:bodyDiv w:val="1"/>
      <w:marLeft w:val="0"/>
      <w:marRight w:val="0"/>
      <w:marTop w:val="0"/>
      <w:marBottom w:val="0"/>
      <w:divBdr>
        <w:top w:val="none" w:sz="0" w:space="0" w:color="auto"/>
        <w:left w:val="none" w:sz="0" w:space="0" w:color="auto"/>
        <w:bottom w:val="none" w:sz="0" w:space="0" w:color="auto"/>
        <w:right w:val="none" w:sz="0" w:space="0" w:color="auto"/>
      </w:divBdr>
    </w:div>
    <w:div w:id="1244950549">
      <w:bodyDiv w:val="1"/>
      <w:marLeft w:val="0"/>
      <w:marRight w:val="0"/>
      <w:marTop w:val="0"/>
      <w:marBottom w:val="0"/>
      <w:divBdr>
        <w:top w:val="none" w:sz="0" w:space="0" w:color="auto"/>
        <w:left w:val="none" w:sz="0" w:space="0" w:color="auto"/>
        <w:bottom w:val="none" w:sz="0" w:space="0" w:color="auto"/>
        <w:right w:val="none" w:sz="0" w:space="0" w:color="auto"/>
      </w:divBdr>
    </w:div>
    <w:div w:id="1262646525">
      <w:bodyDiv w:val="1"/>
      <w:marLeft w:val="0"/>
      <w:marRight w:val="0"/>
      <w:marTop w:val="0"/>
      <w:marBottom w:val="0"/>
      <w:divBdr>
        <w:top w:val="none" w:sz="0" w:space="0" w:color="auto"/>
        <w:left w:val="none" w:sz="0" w:space="0" w:color="auto"/>
        <w:bottom w:val="none" w:sz="0" w:space="0" w:color="auto"/>
        <w:right w:val="none" w:sz="0" w:space="0" w:color="auto"/>
      </w:divBdr>
    </w:div>
    <w:div w:id="1279870588">
      <w:bodyDiv w:val="1"/>
      <w:marLeft w:val="0"/>
      <w:marRight w:val="0"/>
      <w:marTop w:val="0"/>
      <w:marBottom w:val="0"/>
      <w:divBdr>
        <w:top w:val="none" w:sz="0" w:space="0" w:color="auto"/>
        <w:left w:val="none" w:sz="0" w:space="0" w:color="auto"/>
        <w:bottom w:val="none" w:sz="0" w:space="0" w:color="auto"/>
        <w:right w:val="none" w:sz="0" w:space="0" w:color="auto"/>
      </w:divBdr>
    </w:div>
    <w:div w:id="1326586298">
      <w:bodyDiv w:val="1"/>
      <w:marLeft w:val="0"/>
      <w:marRight w:val="0"/>
      <w:marTop w:val="0"/>
      <w:marBottom w:val="0"/>
      <w:divBdr>
        <w:top w:val="none" w:sz="0" w:space="0" w:color="auto"/>
        <w:left w:val="none" w:sz="0" w:space="0" w:color="auto"/>
        <w:bottom w:val="none" w:sz="0" w:space="0" w:color="auto"/>
        <w:right w:val="none" w:sz="0" w:space="0" w:color="auto"/>
      </w:divBdr>
    </w:div>
    <w:div w:id="1330520018">
      <w:bodyDiv w:val="1"/>
      <w:marLeft w:val="0"/>
      <w:marRight w:val="0"/>
      <w:marTop w:val="0"/>
      <w:marBottom w:val="0"/>
      <w:divBdr>
        <w:top w:val="none" w:sz="0" w:space="0" w:color="auto"/>
        <w:left w:val="none" w:sz="0" w:space="0" w:color="auto"/>
        <w:bottom w:val="none" w:sz="0" w:space="0" w:color="auto"/>
        <w:right w:val="none" w:sz="0" w:space="0" w:color="auto"/>
      </w:divBdr>
    </w:div>
    <w:div w:id="1360163740">
      <w:bodyDiv w:val="1"/>
      <w:marLeft w:val="0"/>
      <w:marRight w:val="0"/>
      <w:marTop w:val="0"/>
      <w:marBottom w:val="0"/>
      <w:divBdr>
        <w:top w:val="none" w:sz="0" w:space="0" w:color="auto"/>
        <w:left w:val="none" w:sz="0" w:space="0" w:color="auto"/>
        <w:bottom w:val="none" w:sz="0" w:space="0" w:color="auto"/>
        <w:right w:val="none" w:sz="0" w:space="0" w:color="auto"/>
      </w:divBdr>
    </w:div>
    <w:div w:id="1368261865">
      <w:bodyDiv w:val="1"/>
      <w:marLeft w:val="0"/>
      <w:marRight w:val="0"/>
      <w:marTop w:val="0"/>
      <w:marBottom w:val="0"/>
      <w:divBdr>
        <w:top w:val="none" w:sz="0" w:space="0" w:color="auto"/>
        <w:left w:val="none" w:sz="0" w:space="0" w:color="auto"/>
        <w:bottom w:val="none" w:sz="0" w:space="0" w:color="auto"/>
        <w:right w:val="none" w:sz="0" w:space="0" w:color="auto"/>
      </w:divBdr>
    </w:div>
    <w:div w:id="1382556639">
      <w:bodyDiv w:val="1"/>
      <w:marLeft w:val="0"/>
      <w:marRight w:val="0"/>
      <w:marTop w:val="0"/>
      <w:marBottom w:val="0"/>
      <w:divBdr>
        <w:top w:val="none" w:sz="0" w:space="0" w:color="auto"/>
        <w:left w:val="none" w:sz="0" w:space="0" w:color="auto"/>
        <w:bottom w:val="none" w:sz="0" w:space="0" w:color="auto"/>
        <w:right w:val="none" w:sz="0" w:space="0" w:color="auto"/>
      </w:divBdr>
    </w:div>
    <w:div w:id="1398474443">
      <w:bodyDiv w:val="1"/>
      <w:marLeft w:val="0"/>
      <w:marRight w:val="0"/>
      <w:marTop w:val="0"/>
      <w:marBottom w:val="0"/>
      <w:divBdr>
        <w:top w:val="none" w:sz="0" w:space="0" w:color="auto"/>
        <w:left w:val="none" w:sz="0" w:space="0" w:color="auto"/>
        <w:bottom w:val="none" w:sz="0" w:space="0" w:color="auto"/>
        <w:right w:val="none" w:sz="0" w:space="0" w:color="auto"/>
      </w:divBdr>
    </w:div>
    <w:div w:id="1399286430">
      <w:bodyDiv w:val="1"/>
      <w:marLeft w:val="0"/>
      <w:marRight w:val="0"/>
      <w:marTop w:val="0"/>
      <w:marBottom w:val="0"/>
      <w:divBdr>
        <w:top w:val="none" w:sz="0" w:space="0" w:color="auto"/>
        <w:left w:val="none" w:sz="0" w:space="0" w:color="auto"/>
        <w:bottom w:val="none" w:sz="0" w:space="0" w:color="auto"/>
        <w:right w:val="none" w:sz="0" w:space="0" w:color="auto"/>
      </w:divBdr>
    </w:div>
    <w:div w:id="1414821048">
      <w:bodyDiv w:val="1"/>
      <w:marLeft w:val="0"/>
      <w:marRight w:val="0"/>
      <w:marTop w:val="0"/>
      <w:marBottom w:val="0"/>
      <w:divBdr>
        <w:top w:val="none" w:sz="0" w:space="0" w:color="auto"/>
        <w:left w:val="none" w:sz="0" w:space="0" w:color="auto"/>
        <w:bottom w:val="none" w:sz="0" w:space="0" w:color="auto"/>
        <w:right w:val="none" w:sz="0" w:space="0" w:color="auto"/>
      </w:divBdr>
    </w:div>
    <w:div w:id="1430657488">
      <w:bodyDiv w:val="1"/>
      <w:marLeft w:val="0"/>
      <w:marRight w:val="0"/>
      <w:marTop w:val="0"/>
      <w:marBottom w:val="0"/>
      <w:divBdr>
        <w:top w:val="none" w:sz="0" w:space="0" w:color="auto"/>
        <w:left w:val="none" w:sz="0" w:space="0" w:color="auto"/>
        <w:bottom w:val="none" w:sz="0" w:space="0" w:color="auto"/>
        <w:right w:val="none" w:sz="0" w:space="0" w:color="auto"/>
      </w:divBdr>
    </w:div>
    <w:div w:id="1450005978">
      <w:bodyDiv w:val="1"/>
      <w:marLeft w:val="0"/>
      <w:marRight w:val="0"/>
      <w:marTop w:val="0"/>
      <w:marBottom w:val="0"/>
      <w:divBdr>
        <w:top w:val="none" w:sz="0" w:space="0" w:color="auto"/>
        <w:left w:val="none" w:sz="0" w:space="0" w:color="auto"/>
        <w:bottom w:val="none" w:sz="0" w:space="0" w:color="auto"/>
        <w:right w:val="none" w:sz="0" w:space="0" w:color="auto"/>
      </w:divBdr>
    </w:div>
    <w:div w:id="1467505399">
      <w:bodyDiv w:val="1"/>
      <w:marLeft w:val="0"/>
      <w:marRight w:val="0"/>
      <w:marTop w:val="0"/>
      <w:marBottom w:val="0"/>
      <w:divBdr>
        <w:top w:val="none" w:sz="0" w:space="0" w:color="auto"/>
        <w:left w:val="none" w:sz="0" w:space="0" w:color="auto"/>
        <w:bottom w:val="none" w:sz="0" w:space="0" w:color="auto"/>
        <w:right w:val="none" w:sz="0" w:space="0" w:color="auto"/>
      </w:divBdr>
    </w:div>
    <w:div w:id="1470903035">
      <w:bodyDiv w:val="1"/>
      <w:marLeft w:val="0"/>
      <w:marRight w:val="0"/>
      <w:marTop w:val="0"/>
      <w:marBottom w:val="0"/>
      <w:divBdr>
        <w:top w:val="none" w:sz="0" w:space="0" w:color="auto"/>
        <w:left w:val="none" w:sz="0" w:space="0" w:color="auto"/>
        <w:bottom w:val="none" w:sz="0" w:space="0" w:color="auto"/>
        <w:right w:val="none" w:sz="0" w:space="0" w:color="auto"/>
      </w:divBdr>
    </w:div>
    <w:div w:id="1477378736">
      <w:bodyDiv w:val="1"/>
      <w:marLeft w:val="0"/>
      <w:marRight w:val="0"/>
      <w:marTop w:val="0"/>
      <w:marBottom w:val="0"/>
      <w:divBdr>
        <w:top w:val="none" w:sz="0" w:space="0" w:color="auto"/>
        <w:left w:val="none" w:sz="0" w:space="0" w:color="auto"/>
        <w:bottom w:val="none" w:sz="0" w:space="0" w:color="auto"/>
        <w:right w:val="none" w:sz="0" w:space="0" w:color="auto"/>
      </w:divBdr>
    </w:div>
    <w:div w:id="1489665017">
      <w:bodyDiv w:val="1"/>
      <w:marLeft w:val="0"/>
      <w:marRight w:val="0"/>
      <w:marTop w:val="0"/>
      <w:marBottom w:val="0"/>
      <w:divBdr>
        <w:top w:val="none" w:sz="0" w:space="0" w:color="auto"/>
        <w:left w:val="none" w:sz="0" w:space="0" w:color="auto"/>
        <w:bottom w:val="none" w:sz="0" w:space="0" w:color="auto"/>
        <w:right w:val="none" w:sz="0" w:space="0" w:color="auto"/>
      </w:divBdr>
    </w:div>
    <w:div w:id="1491368015">
      <w:bodyDiv w:val="1"/>
      <w:marLeft w:val="0"/>
      <w:marRight w:val="0"/>
      <w:marTop w:val="0"/>
      <w:marBottom w:val="0"/>
      <w:divBdr>
        <w:top w:val="none" w:sz="0" w:space="0" w:color="auto"/>
        <w:left w:val="none" w:sz="0" w:space="0" w:color="auto"/>
        <w:bottom w:val="none" w:sz="0" w:space="0" w:color="auto"/>
        <w:right w:val="none" w:sz="0" w:space="0" w:color="auto"/>
      </w:divBdr>
    </w:div>
    <w:div w:id="1496720804">
      <w:bodyDiv w:val="1"/>
      <w:marLeft w:val="0"/>
      <w:marRight w:val="0"/>
      <w:marTop w:val="0"/>
      <w:marBottom w:val="0"/>
      <w:divBdr>
        <w:top w:val="none" w:sz="0" w:space="0" w:color="auto"/>
        <w:left w:val="none" w:sz="0" w:space="0" w:color="auto"/>
        <w:bottom w:val="none" w:sz="0" w:space="0" w:color="auto"/>
        <w:right w:val="none" w:sz="0" w:space="0" w:color="auto"/>
      </w:divBdr>
    </w:div>
    <w:div w:id="1497842721">
      <w:bodyDiv w:val="1"/>
      <w:marLeft w:val="0"/>
      <w:marRight w:val="0"/>
      <w:marTop w:val="0"/>
      <w:marBottom w:val="0"/>
      <w:divBdr>
        <w:top w:val="none" w:sz="0" w:space="0" w:color="auto"/>
        <w:left w:val="none" w:sz="0" w:space="0" w:color="auto"/>
        <w:bottom w:val="none" w:sz="0" w:space="0" w:color="auto"/>
        <w:right w:val="none" w:sz="0" w:space="0" w:color="auto"/>
      </w:divBdr>
    </w:div>
    <w:div w:id="1500316080">
      <w:bodyDiv w:val="1"/>
      <w:marLeft w:val="0"/>
      <w:marRight w:val="0"/>
      <w:marTop w:val="0"/>
      <w:marBottom w:val="0"/>
      <w:divBdr>
        <w:top w:val="none" w:sz="0" w:space="0" w:color="auto"/>
        <w:left w:val="none" w:sz="0" w:space="0" w:color="auto"/>
        <w:bottom w:val="none" w:sz="0" w:space="0" w:color="auto"/>
        <w:right w:val="none" w:sz="0" w:space="0" w:color="auto"/>
      </w:divBdr>
    </w:div>
    <w:div w:id="1509901350">
      <w:bodyDiv w:val="1"/>
      <w:marLeft w:val="0"/>
      <w:marRight w:val="0"/>
      <w:marTop w:val="0"/>
      <w:marBottom w:val="0"/>
      <w:divBdr>
        <w:top w:val="none" w:sz="0" w:space="0" w:color="auto"/>
        <w:left w:val="none" w:sz="0" w:space="0" w:color="auto"/>
        <w:bottom w:val="none" w:sz="0" w:space="0" w:color="auto"/>
        <w:right w:val="none" w:sz="0" w:space="0" w:color="auto"/>
      </w:divBdr>
    </w:div>
    <w:div w:id="1510830357">
      <w:bodyDiv w:val="1"/>
      <w:marLeft w:val="0"/>
      <w:marRight w:val="0"/>
      <w:marTop w:val="0"/>
      <w:marBottom w:val="0"/>
      <w:divBdr>
        <w:top w:val="none" w:sz="0" w:space="0" w:color="auto"/>
        <w:left w:val="none" w:sz="0" w:space="0" w:color="auto"/>
        <w:bottom w:val="none" w:sz="0" w:space="0" w:color="auto"/>
        <w:right w:val="none" w:sz="0" w:space="0" w:color="auto"/>
      </w:divBdr>
    </w:div>
    <w:div w:id="1527867892">
      <w:bodyDiv w:val="1"/>
      <w:marLeft w:val="0"/>
      <w:marRight w:val="0"/>
      <w:marTop w:val="0"/>
      <w:marBottom w:val="0"/>
      <w:divBdr>
        <w:top w:val="none" w:sz="0" w:space="0" w:color="auto"/>
        <w:left w:val="none" w:sz="0" w:space="0" w:color="auto"/>
        <w:bottom w:val="none" w:sz="0" w:space="0" w:color="auto"/>
        <w:right w:val="none" w:sz="0" w:space="0" w:color="auto"/>
      </w:divBdr>
    </w:div>
    <w:div w:id="1528908759">
      <w:bodyDiv w:val="1"/>
      <w:marLeft w:val="0"/>
      <w:marRight w:val="0"/>
      <w:marTop w:val="0"/>
      <w:marBottom w:val="0"/>
      <w:divBdr>
        <w:top w:val="none" w:sz="0" w:space="0" w:color="auto"/>
        <w:left w:val="none" w:sz="0" w:space="0" w:color="auto"/>
        <w:bottom w:val="none" w:sz="0" w:space="0" w:color="auto"/>
        <w:right w:val="none" w:sz="0" w:space="0" w:color="auto"/>
      </w:divBdr>
    </w:div>
    <w:div w:id="1545362293">
      <w:bodyDiv w:val="1"/>
      <w:marLeft w:val="0"/>
      <w:marRight w:val="0"/>
      <w:marTop w:val="0"/>
      <w:marBottom w:val="0"/>
      <w:divBdr>
        <w:top w:val="none" w:sz="0" w:space="0" w:color="auto"/>
        <w:left w:val="none" w:sz="0" w:space="0" w:color="auto"/>
        <w:bottom w:val="none" w:sz="0" w:space="0" w:color="auto"/>
        <w:right w:val="none" w:sz="0" w:space="0" w:color="auto"/>
      </w:divBdr>
    </w:div>
    <w:div w:id="1555238816">
      <w:bodyDiv w:val="1"/>
      <w:marLeft w:val="0"/>
      <w:marRight w:val="0"/>
      <w:marTop w:val="0"/>
      <w:marBottom w:val="0"/>
      <w:divBdr>
        <w:top w:val="none" w:sz="0" w:space="0" w:color="auto"/>
        <w:left w:val="none" w:sz="0" w:space="0" w:color="auto"/>
        <w:bottom w:val="none" w:sz="0" w:space="0" w:color="auto"/>
        <w:right w:val="none" w:sz="0" w:space="0" w:color="auto"/>
      </w:divBdr>
    </w:div>
    <w:div w:id="1559827187">
      <w:bodyDiv w:val="1"/>
      <w:marLeft w:val="0"/>
      <w:marRight w:val="0"/>
      <w:marTop w:val="0"/>
      <w:marBottom w:val="0"/>
      <w:divBdr>
        <w:top w:val="none" w:sz="0" w:space="0" w:color="auto"/>
        <w:left w:val="none" w:sz="0" w:space="0" w:color="auto"/>
        <w:bottom w:val="none" w:sz="0" w:space="0" w:color="auto"/>
        <w:right w:val="none" w:sz="0" w:space="0" w:color="auto"/>
      </w:divBdr>
    </w:div>
    <w:div w:id="1566062721">
      <w:bodyDiv w:val="1"/>
      <w:marLeft w:val="0"/>
      <w:marRight w:val="0"/>
      <w:marTop w:val="0"/>
      <w:marBottom w:val="0"/>
      <w:divBdr>
        <w:top w:val="none" w:sz="0" w:space="0" w:color="auto"/>
        <w:left w:val="none" w:sz="0" w:space="0" w:color="auto"/>
        <w:bottom w:val="none" w:sz="0" w:space="0" w:color="auto"/>
        <w:right w:val="none" w:sz="0" w:space="0" w:color="auto"/>
      </w:divBdr>
    </w:div>
    <w:div w:id="1580556515">
      <w:bodyDiv w:val="1"/>
      <w:marLeft w:val="0"/>
      <w:marRight w:val="0"/>
      <w:marTop w:val="0"/>
      <w:marBottom w:val="0"/>
      <w:divBdr>
        <w:top w:val="none" w:sz="0" w:space="0" w:color="auto"/>
        <w:left w:val="none" w:sz="0" w:space="0" w:color="auto"/>
        <w:bottom w:val="none" w:sz="0" w:space="0" w:color="auto"/>
        <w:right w:val="none" w:sz="0" w:space="0" w:color="auto"/>
      </w:divBdr>
    </w:div>
    <w:div w:id="1604338103">
      <w:bodyDiv w:val="1"/>
      <w:marLeft w:val="0"/>
      <w:marRight w:val="0"/>
      <w:marTop w:val="0"/>
      <w:marBottom w:val="0"/>
      <w:divBdr>
        <w:top w:val="none" w:sz="0" w:space="0" w:color="auto"/>
        <w:left w:val="none" w:sz="0" w:space="0" w:color="auto"/>
        <w:bottom w:val="none" w:sz="0" w:space="0" w:color="auto"/>
        <w:right w:val="none" w:sz="0" w:space="0" w:color="auto"/>
      </w:divBdr>
    </w:div>
    <w:div w:id="1620066225">
      <w:bodyDiv w:val="1"/>
      <w:marLeft w:val="0"/>
      <w:marRight w:val="0"/>
      <w:marTop w:val="0"/>
      <w:marBottom w:val="0"/>
      <w:divBdr>
        <w:top w:val="none" w:sz="0" w:space="0" w:color="auto"/>
        <w:left w:val="none" w:sz="0" w:space="0" w:color="auto"/>
        <w:bottom w:val="none" w:sz="0" w:space="0" w:color="auto"/>
        <w:right w:val="none" w:sz="0" w:space="0" w:color="auto"/>
      </w:divBdr>
    </w:div>
    <w:div w:id="1622302183">
      <w:bodyDiv w:val="1"/>
      <w:marLeft w:val="0"/>
      <w:marRight w:val="0"/>
      <w:marTop w:val="0"/>
      <w:marBottom w:val="0"/>
      <w:divBdr>
        <w:top w:val="none" w:sz="0" w:space="0" w:color="auto"/>
        <w:left w:val="none" w:sz="0" w:space="0" w:color="auto"/>
        <w:bottom w:val="none" w:sz="0" w:space="0" w:color="auto"/>
        <w:right w:val="none" w:sz="0" w:space="0" w:color="auto"/>
      </w:divBdr>
    </w:div>
    <w:div w:id="1627656903">
      <w:bodyDiv w:val="1"/>
      <w:marLeft w:val="0"/>
      <w:marRight w:val="0"/>
      <w:marTop w:val="0"/>
      <w:marBottom w:val="0"/>
      <w:divBdr>
        <w:top w:val="none" w:sz="0" w:space="0" w:color="auto"/>
        <w:left w:val="none" w:sz="0" w:space="0" w:color="auto"/>
        <w:bottom w:val="none" w:sz="0" w:space="0" w:color="auto"/>
        <w:right w:val="none" w:sz="0" w:space="0" w:color="auto"/>
      </w:divBdr>
    </w:div>
    <w:div w:id="1640457125">
      <w:bodyDiv w:val="1"/>
      <w:marLeft w:val="0"/>
      <w:marRight w:val="0"/>
      <w:marTop w:val="0"/>
      <w:marBottom w:val="0"/>
      <w:divBdr>
        <w:top w:val="none" w:sz="0" w:space="0" w:color="auto"/>
        <w:left w:val="none" w:sz="0" w:space="0" w:color="auto"/>
        <w:bottom w:val="none" w:sz="0" w:space="0" w:color="auto"/>
        <w:right w:val="none" w:sz="0" w:space="0" w:color="auto"/>
      </w:divBdr>
    </w:div>
    <w:div w:id="1644431337">
      <w:bodyDiv w:val="1"/>
      <w:marLeft w:val="0"/>
      <w:marRight w:val="0"/>
      <w:marTop w:val="0"/>
      <w:marBottom w:val="0"/>
      <w:divBdr>
        <w:top w:val="none" w:sz="0" w:space="0" w:color="auto"/>
        <w:left w:val="none" w:sz="0" w:space="0" w:color="auto"/>
        <w:bottom w:val="none" w:sz="0" w:space="0" w:color="auto"/>
        <w:right w:val="none" w:sz="0" w:space="0" w:color="auto"/>
      </w:divBdr>
    </w:div>
    <w:div w:id="1657300631">
      <w:bodyDiv w:val="1"/>
      <w:marLeft w:val="0"/>
      <w:marRight w:val="0"/>
      <w:marTop w:val="0"/>
      <w:marBottom w:val="0"/>
      <w:divBdr>
        <w:top w:val="none" w:sz="0" w:space="0" w:color="auto"/>
        <w:left w:val="none" w:sz="0" w:space="0" w:color="auto"/>
        <w:bottom w:val="none" w:sz="0" w:space="0" w:color="auto"/>
        <w:right w:val="none" w:sz="0" w:space="0" w:color="auto"/>
      </w:divBdr>
    </w:div>
    <w:div w:id="1665353566">
      <w:bodyDiv w:val="1"/>
      <w:marLeft w:val="0"/>
      <w:marRight w:val="0"/>
      <w:marTop w:val="0"/>
      <w:marBottom w:val="0"/>
      <w:divBdr>
        <w:top w:val="none" w:sz="0" w:space="0" w:color="auto"/>
        <w:left w:val="none" w:sz="0" w:space="0" w:color="auto"/>
        <w:bottom w:val="none" w:sz="0" w:space="0" w:color="auto"/>
        <w:right w:val="none" w:sz="0" w:space="0" w:color="auto"/>
      </w:divBdr>
    </w:div>
    <w:div w:id="1671375141">
      <w:bodyDiv w:val="1"/>
      <w:marLeft w:val="0"/>
      <w:marRight w:val="0"/>
      <w:marTop w:val="0"/>
      <w:marBottom w:val="0"/>
      <w:divBdr>
        <w:top w:val="none" w:sz="0" w:space="0" w:color="auto"/>
        <w:left w:val="none" w:sz="0" w:space="0" w:color="auto"/>
        <w:bottom w:val="none" w:sz="0" w:space="0" w:color="auto"/>
        <w:right w:val="none" w:sz="0" w:space="0" w:color="auto"/>
      </w:divBdr>
    </w:div>
    <w:div w:id="1677807862">
      <w:bodyDiv w:val="1"/>
      <w:marLeft w:val="0"/>
      <w:marRight w:val="0"/>
      <w:marTop w:val="0"/>
      <w:marBottom w:val="0"/>
      <w:divBdr>
        <w:top w:val="none" w:sz="0" w:space="0" w:color="auto"/>
        <w:left w:val="none" w:sz="0" w:space="0" w:color="auto"/>
        <w:bottom w:val="none" w:sz="0" w:space="0" w:color="auto"/>
        <w:right w:val="none" w:sz="0" w:space="0" w:color="auto"/>
      </w:divBdr>
    </w:div>
    <w:div w:id="1687054313">
      <w:bodyDiv w:val="1"/>
      <w:marLeft w:val="0"/>
      <w:marRight w:val="0"/>
      <w:marTop w:val="0"/>
      <w:marBottom w:val="0"/>
      <w:divBdr>
        <w:top w:val="none" w:sz="0" w:space="0" w:color="auto"/>
        <w:left w:val="none" w:sz="0" w:space="0" w:color="auto"/>
        <w:bottom w:val="none" w:sz="0" w:space="0" w:color="auto"/>
        <w:right w:val="none" w:sz="0" w:space="0" w:color="auto"/>
      </w:divBdr>
    </w:div>
    <w:div w:id="1691106567">
      <w:bodyDiv w:val="1"/>
      <w:marLeft w:val="0"/>
      <w:marRight w:val="0"/>
      <w:marTop w:val="0"/>
      <w:marBottom w:val="0"/>
      <w:divBdr>
        <w:top w:val="none" w:sz="0" w:space="0" w:color="auto"/>
        <w:left w:val="none" w:sz="0" w:space="0" w:color="auto"/>
        <w:bottom w:val="none" w:sz="0" w:space="0" w:color="auto"/>
        <w:right w:val="none" w:sz="0" w:space="0" w:color="auto"/>
      </w:divBdr>
    </w:div>
    <w:div w:id="1705404455">
      <w:bodyDiv w:val="1"/>
      <w:marLeft w:val="0"/>
      <w:marRight w:val="0"/>
      <w:marTop w:val="0"/>
      <w:marBottom w:val="0"/>
      <w:divBdr>
        <w:top w:val="none" w:sz="0" w:space="0" w:color="auto"/>
        <w:left w:val="none" w:sz="0" w:space="0" w:color="auto"/>
        <w:bottom w:val="none" w:sz="0" w:space="0" w:color="auto"/>
        <w:right w:val="none" w:sz="0" w:space="0" w:color="auto"/>
      </w:divBdr>
    </w:div>
    <w:div w:id="1708263302">
      <w:bodyDiv w:val="1"/>
      <w:marLeft w:val="0"/>
      <w:marRight w:val="0"/>
      <w:marTop w:val="0"/>
      <w:marBottom w:val="0"/>
      <w:divBdr>
        <w:top w:val="none" w:sz="0" w:space="0" w:color="auto"/>
        <w:left w:val="none" w:sz="0" w:space="0" w:color="auto"/>
        <w:bottom w:val="none" w:sz="0" w:space="0" w:color="auto"/>
        <w:right w:val="none" w:sz="0" w:space="0" w:color="auto"/>
      </w:divBdr>
    </w:div>
    <w:div w:id="1715038620">
      <w:bodyDiv w:val="1"/>
      <w:marLeft w:val="0"/>
      <w:marRight w:val="0"/>
      <w:marTop w:val="0"/>
      <w:marBottom w:val="0"/>
      <w:divBdr>
        <w:top w:val="none" w:sz="0" w:space="0" w:color="auto"/>
        <w:left w:val="none" w:sz="0" w:space="0" w:color="auto"/>
        <w:bottom w:val="none" w:sz="0" w:space="0" w:color="auto"/>
        <w:right w:val="none" w:sz="0" w:space="0" w:color="auto"/>
      </w:divBdr>
    </w:div>
    <w:div w:id="1763915705">
      <w:bodyDiv w:val="1"/>
      <w:marLeft w:val="0"/>
      <w:marRight w:val="0"/>
      <w:marTop w:val="0"/>
      <w:marBottom w:val="0"/>
      <w:divBdr>
        <w:top w:val="none" w:sz="0" w:space="0" w:color="auto"/>
        <w:left w:val="none" w:sz="0" w:space="0" w:color="auto"/>
        <w:bottom w:val="none" w:sz="0" w:space="0" w:color="auto"/>
        <w:right w:val="none" w:sz="0" w:space="0" w:color="auto"/>
      </w:divBdr>
    </w:div>
    <w:div w:id="1770467610">
      <w:bodyDiv w:val="1"/>
      <w:marLeft w:val="0"/>
      <w:marRight w:val="0"/>
      <w:marTop w:val="0"/>
      <w:marBottom w:val="0"/>
      <w:divBdr>
        <w:top w:val="none" w:sz="0" w:space="0" w:color="auto"/>
        <w:left w:val="none" w:sz="0" w:space="0" w:color="auto"/>
        <w:bottom w:val="none" w:sz="0" w:space="0" w:color="auto"/>
        <w:right w:val="none" w:sz="0" w:space="0" w:color="auto"/>
      </w:divBdr>
    </w:div>
    <w:div w:id="1778598963">
      <w:bodyDiv w:val="1"/>
      <w:marLeft w:val="0"/>
      <w:marRight w:val="0"/>
      <w:marTop w:val="0"/>
      <w:marBottom w:val="0"/>
      <w:divBdr>
        <w:top w:val="none" w:sz="0" w:space="0" w:color="auto"/>
        <w:left w:val="none" w:sz="0" w:space="0" w:color="auto"/>
        <w:bottom w:val="none" w:sz="0" w:space="0" w:color="auto"/>
        <w:right w:val="none" w:sz="0" w:space="0" w:color="auto"/>
      </w:divBdr>
    </w:div>
    <w:div w:id="1788885791">
      <w:bodyDiv w:val="1"/>
      <w:marLeft w:val="0"/>
      <w:marRight w:val="0"/>
      <w:marTop w:val="0"/>
      <w:marBottom w:val="0"/>
      <w:divBdr>
        <w:top w:val="none" w:sz="0" w:space="0" w:color="auto"/>
        <w:left w:val="none" w:sz="0" w:space="0" w:color="auto"/>
        <w:bottom w:val="none" w:sz="0" w:space="0" w:color="auto"/>
        <w:right w:val="none" w:sz="0" w:space="0" w:color="auto"/>
      </w:divBdr>
    </w:div>
    <w:div w:id="1806585342">
      <w:bodyDiv w:val="1"/>
      <w:marLeft w:val="0"/>
      <w:marRight w:val="0"/>
      <w:marTop w:val="0"/>
      <w:marBottom w:val="0"/>
      <w:divBdr>
        <w:top w:val="none" w:sz="0" w:space="0" w:color="auto"/>
        <w:left w:val="none" w:sz="0" w:space="0" w:color="auto"/>
        <w:bottom w:val="none" w:sz="0" w:space="0" w:color="auto"/>
        <w:right w:val="none" w:sz="0" w:space="0" w:color="auto"/>
      </w:divBdr>
    </w:div>
    <w:div w:id="1806849797">
      <w:bodyDiv w:val="1"/>
      <w:marLeft w:val="0"/>
      <w:marRight w:val="0"/>
      <w:marTop w:val="0"/>
      <w:marBottom w:val="0"/>
      <w:divBdr>
        <w:top w:val="none" w:sz="0" w:space="0" w:color="auto"/>
        <w:left w:val="none" w:sz="0" w:space="0" w:color="auto"/>
        <w:bottom w:val="none" w:sz="0" w:space="0" w:color="auto"/>
        <w:right w:val="none" w:sz="0" w:space="0" w:color="auto"/>
      </w:divBdr>
    </w:div>
    <w:div w:id="1814175521">
      <w:bodyDiv w:val="1"/>
      <w:marLeft w:val="0"/>
      <w:marRight w:val="0"/>
      <w:marTop w:val="0"/>
      <w:marBottom w:val="0"/>
      <w:divBdr>
        <w:top w:val="none" w:sz="0" w:space="0" w:color="auto"/>
        <w:left w:val="none" w:sz="0" w:space="0" w:color="auto"/>
        <w:bottom w:val="none" w:sz="0" w:space="0" w:color="auto"/>
        <w:right w:val="none" w:sz="0" w:space="0" w:color="auto"/>
      </w:divBdr>
    </w:div>
    <w:div w:id="1814567115">
      <w:bodyDiv w:val="1"/>
      <w:marLeft w:val="0"/>
      <w:marRight w:val="0"/>
      <w:marTop w:val="0"/>
      <w:marBottom w:val="0"/>
      <w:divBdr>
        <w:top w:val="none" w:sz="0" w:space="0" w:color="auto"/>
        <w:left w:val="none" w:sz="0" w:space="0" w:color="auto"/>
        <w:bottom w:val="none" w:sz="0" w:space="0" w:color="auto"/>
        <w:right w:val="none" w:sz="0" w:space="0" w:color="auto"/>
      </w:divBdr>
    </w:div>
    <w:div w:id="1826049142">
      <w:bodyDiv w:val="1"/>
      <w:marLeft w:val="0"/>
      <w:marRight w:val="0"/>
      <w:marTop w:val="0"/>
      <w:marBottom w:val="0"/>
      <w:divBdr>
        <w:top w:val="none" w:sz="0" w:space="0" w:color="auto"/>
        <w:left w:val="none" w:sz="0" w:space="0" w:color="auto"/>
        <w:bottom w:val="none" w:sz="0" w:space="0" w:color="auto"/>
        <w:right w:val="none" w:sz="0" w:space="0" w:color="auto"/>
      </w:divBdr>
    </w:div>
    <w:div w:id="1831631701">
      <w:bodyDiv w:val="1"/>
      <w:marLeft w:val="0"/>
      <w:marRight w:val="0"/>
      <w:marTop w:val="0"/>
      <w:marBottom w:val="0"/>
      <w:divBdr>
        <w:top w:val="none" w:sz="0" w:space="0" w:color="auto"/>
        <w:left w:val="none" w:sz="0" w:space="0" w:color="auto"/>
        <w:bottom w:val="none" w:sz="0" w:space="0" w:color="auto"/>
        <w:right w:val="none" w:sz="0" w:space="0" w:color="auto"/>
      </w:divBdr>
    </w:div>
    <w:div w:id="1841462874">
      <w:bodyDiv w:val="1"/>
      <w:marLeft w:val="0"/>
      <w:marRight w:val="0"/>
      <w:marTop w:val="0"/>
      <w:marBottom w:val="0"/>
      <w:divBdr>
        <w:top w:val="none" w:sz="0" w:space="0" w:color="auto"/>
        <w:left w:val="none" w:sz="0" w:space="0" w:color="auto"/>
        <w:bottom w:val="none" w:sz="0" w:space="0" w:color="auto"/>
        <w:right w:val="none" w:sz="0" w:space="0" w:color="auto"/>
      </w:divBdr>
    </w:div>
    <w:div w:id="1846628486">
      <w:bodyDiv w:val="1"/>
      <w:marLeft w:val="0"/>
      <w:marRight w:val="0"/>
      <w:marTop w:val="0"/>
      <w:marBottom w:val="0"/>
      <w:divBdr>
        <w:top w:val="none" w:sz="0" w:space="0" w:color="auto"/>
        <w:left w:val="none" w:sz="0" w:space="0" w:color="auto"/>
        <w:bottom w:val="none" w:sz="0" w:space="0" w:color="auto"/>
        <w:right w:val="none" w:sz="0" w:space="0" w:color="auto"/>
      </w:divBdr>
    </w:div>
    <w:div w:id="1867988586">
      <w:bodyDiv w:val="1"/>
      <w:marLeft w:val="0"/>
      <w:marRight w:val="0"/>
      <w:marTop w:val="0"/>
      <w:marBottom w:val="0"/>
      <w:divBdr>
        <w:top w:val="none" w:sz="0" w:space="0" w:color="auto"/>
        <w:left w:val="none" w:sz="0" w:space="0" w:color="auto"/>
        <w:bottom w:val="none" w:sz="0" w:space="0" w:color="auto"/>
        <w:right w:val="none" w:sz="0" w:space="0" w:color="auto"/>
      </w:divBdr>
    </w:div>
    <w:div w:id="1870027907">
      <w:bodyDiv w:val="1"/>
      <w:marLeft w:val="0"/>
      <w:marRight w:val="0"/>
      <w:marTop w:val="0"/>
      <w:marBottom w:val="0"/>
      <w:divBdr>
        <w:top w:val="none" w:sz="0" w:space="0" w:color="auto"/>
        <w:left w:val="none" w:sz="0" w:space="0" w:color="auto"/>
        <w:bottom w:val="none" w:sz="0" w:space="0" w:color="auto"/>
        <w:right w:val="none" w:sz="0" w:space="0" w:color="auto"/>
      </w:divBdr>
    </w:div>
    <w:div w:id="1879656690">
      <w:bodyDiv w:val="1"/>
      <w:marLeft w:val="0"/>
      <w:marRight w:val="0"/>
      <w:marTop w:val="0"/>
      <w:marBottom w:val="0"/>
      <w:divBdr>
        <w:top w:val="none" w:sz="0" w:space="0" w:color="auto"/>
        <w:left w:val="none" w:sz="0" w:space="0" w:color="auto"/>
        <w:bottom w:val="none" w:sz="0" w:space="0" w:color="auto"/>
        <w:right w:val="none" w:sz="0" w:space="0" w:color="auto"/>
      </w:divBdr>
    </w:div>
    <w:div w:id="1890261604">
      <w:bodyDiv w:val="1"/>
      <w:marLeft w:val="0"/>
      <w:marRight w:val="0"/>
      <w:marTop w:val="0"/>
      <w:marBottom w:val="0"/>
      <w:divBdr>
        <w:top w:val="none" w:sz="0" w:space="0" w:color="auto"/>
        <w:left w:val="none" w:sz="0" w:space="0" w:color="auto"/>
        <w:bottom w:val="none" w:sz="0" w:space="0" w:color="auto"/>
        <w:right w:val="none" w:sz="0" w:space="0" w:color="auto"/>
      </w:divBdr>
    </w:div>
    <w:div w:id="1893152820">
      <w:bodyDiv w:val="1"/>
      <w:marLeft w:val="0"/>
      <w:marRight w:val="0"/>
      <w:marTop w:val="0"/>
      <w:marBottom w:val="0"/>
      <w:divBdr>
        <w:top w:val="none" w:sz="0" w:space="0" w:color="auto"/>
        <w:left w:val="none" w:sz="0" w:space="0" w:color="auto"/>
        <w:bottom w:val="none" w:sz="0" w:space="0" w:color="auto"/>
        <w:right w:val="none" w:sz="0" w:space="0" w:color="auto"/>
      </w:divBdr>
    </w:div>
    <w:div w:id="1898200931">
      <w:bodyDiv w:val="1"/>
      <w:marLeft w:val="0"/>
      <w:marRight w:val="0"/>
      <w:marTop w:val="0"/>
      <w:marBottom w:val="0"/>
      <w:divBdr>
        <w:top w:val="none" w:sz="0" w:space="0" w:color="auto"/>
        <w:left w:val="none" w:sz="0" w:space="0" w:color="auto"/>
        <w:bottom w:val="none" w:sz="0" w:space="0" w:color="auto"/>
        <w:right w:val="none" w:sz="0" w:space="0" w:color="auto"/>
      </w:divBdr>
    </w:div>
    <w:div w:id="1905918301">
      <w:bodyDiv w:val="1"/>
      <w:marLeft w:val="0"/>
      <w:marRight w:val="0"/>
      <w:marTop w:val="0"/>
      <w:marBottom w:val="0"/>
      <w:divBdr>
        <w:top w:val="none" w:sz="0" w:space="0" w:color="auto"/>
        <w:left w:val="none" w:sz="0" w:space="0" w:color="auto"/>
        <w:bottom w:val="none" w:sz="0" w:space="0" w:color="auto"/>
        <w:right w:val="none" w:sz="0" w:space="0" w:color="auto"/>
      </w:divBdr>
    </w:div>
    <w:div w:id="1907261410">
      <w:bodyDiv w:val="1"/>
      <w:marLeft w:val="0"/>
      <w:marRight w:val="0"/>
      <w:marTop w:val="0"/>
      <w:marBottom w:val="0"/>
      <w:divBdr>
        <w:top w:val="none" w:sz="0" w:space="0" w:color="auto"/>
        <w:left w:val="none" w:sz="0" w:space="0" w:color="auto"/>
        <w:bottom w:val="none" w:sz="0" w:space="0" w:color="auto"/>
        <w:right w:val="none" w:sz="0" w:space="0" w:color="auto"/>
      </w:divBdr>
    </w:div>
    <w:div w:id="1912500297">
      <w:bodyDiv w:val="1"/>
      <w:marLeft w:val="0"/>
      <w:marRight w:val="0"/>
      <w:marTop w:val="0"/>
      <w:marBottom w:val="0"/>
      <w:divBdr>
        <w:top w:val="none" w:sz="0" w:space="0" w:color="auto"/>
        <w:left w:val="none" w:sz="0" w:space="0" w:color="auto"/>
        <w:bottom w:val="none" w:sz="0" w:space="0" w:color="auto"/>
        <w:right w:val="none" w:sz="0" w:space="0" w:color="auto"/>
      </w:divBdr>
    </w:div>
    <w:div w:id="1915701058">
      <w:bodyDiv w:val="1"/>
      <w:marLeft w:val="0"/>
      <w:marRight w:val="0"/>
      <w:marTop w:val="0"/>
      <w:marBottom w:val="0"/>
      <w:divBdr>
        <w:top w:val="none" w:sz="0" w:space="0" w:color="auto"/>
        <w:left w:val="none" w:sz="0" w:space="0" w:color="auto"/>
        <w:bottom w:val="none" w:sz="0" w:space="0" w:color="auto"/>
        <w:right w:val="none" w:sz="0" w:space="0" w:color="auto"/>
      </w:divBdr>
    </w:div>
    <w:div w:id="1942490073">
      <w:bodyDiv w:val="1"/>
      <w:marLeft w:val="0"/>
      <w:marRight w:val="0"/>
      <w:marTop w:val="0"/>
      <w:marBottom w:val="0"/>
      <w:divBdr>
        <w:top w:val="none" w:sz="0" w:space="0" w:color="auto"/>
        <w:left w:val="none" w:sz="0" w:space="0" w:color="auto"/>
        <w:bottom w:val="none" w:sz="0" w:space="0" w:color="auto"/>
        <w:right w:val="none" w:sz="0" w:space="0" w:color="auto"/>
      </w:divBdr>
    </w:div>
    <w:div w:id="1966080274">
      <w:bodyDiv w:val="1"/>
      <w:marLeft w:val="0"/>
      <w:marRight w:val="0"/>
      <w:marTop w:val="0"/>
      <w:marBottom w:val="0"/>
      <w:divBdr>
        <w:top w:val="none" w:sz="0" w:space="0" w:color="auto"/>
        <w:left w:val="none" w:sz="0" w:space="0" w:color="auto"/>
        <w:bottom w:val="none" w:sz="0" w:space="0" w:color="auto"/>
        <w:right w:val="none" w:sz="0" w:space="0" w:color="auto"/>
      </w:divBdr>
    </w:div>
    <w:div w:id="1981224398">
      <w:bodyDiv w:val="1"/>
      <w:marLeft w:val="0"/>
      <w:marRight w:val="0"/>
      <w:marTop w:val="0"/>
      <w:marBottom w:val="0"/>
      <w:divBdr>
        <w:top w:val="none" w:sz="0" w:space="0" w:color="auto"/>
        <w:left w:val="none" w:sz="0" w:space="0" w:color="auto"/>
        <w:bottom w:val="none" w:sz="0" w:space="0" w:color="auto"/>
        <w:right w:val="none" w:sz="0" w:space="0" w:color="auto"/>
      </w:divBdr>
    </w:div>
    <w:div w:id="1986618745">
      <w:bodyDiv w:val="1"/>
      <w:marLeft w:val="0"/>
      <w:marRight w:val="0"/>
      <w:marTop w:val="0"/>
      <w:marBottom w:val="0"/>
      <w:divBdr>
        <w:top w:val="none" w:sz="0" w:space="0" w:color="auto"/>
        <w:left w:val="none" w:sz="0" w:space="0" w:color="auto"/>
        <w:bottom w:val="none" w:sz="0" w:space="0" w:color="auto"/>
        <w:right w:val="none" w:sz="0" w:space="0" w:color="auto"/>
      </w:divBdr>
    </w:div>
    <w:div w:id="1999848111">
      <w:bodyDiv w:val="1"/>
      <w:marLeft w:val="0"/>
      <w:marRight w:val="0"/>
      <w:marTop w:val="0"/>
      <w:marBottom w:val="0"/>
      <w:divBdr>
        <w:top w:val="none" w:sz="0" w:space="0" w:color="auto"/>
        <w:left w:val="none" w:sz="0" w:space="0" w:color="auto"/>
        <w:bottom w:val="none" w:sz="0" w:space="0" w:color="auto"/>
        <w:right w:val="none" w:sz="0" w:space="0" w:color="auto"/>
      </w:divBdr>
    </w:div>
    <w:div w:id="2011249425">
      <w:bodyDiv w:val="1"/>
      <w:marLeft w:val="0"/>
      <w:marRight w:val="0"/>
      <w:marTop w:val="0"/>
      <w:marBottom w:val="0"/>
      <w:divBdr>
        <w:top w:val="none" w:sz="0" w:space="0" w:color="auto"/>
        <w:left w:val="none" w:sz="0" w:space="0" w:color="auto"/>
        <w:bottom w:val="none" w:sz="0" w:space="0" w:color="auto"/>
        <w:right w:val="none" w:sz="0" w:space="0" w:color="auto"/>
      </w:divBdr>
    </w:div>
    <w:div w:id="2028830374">
      <w:bodyDiv w:val="1"/>
      <w:marLeft w:val="0"/>
      <w:marRight w:val="0"/>
      <w:marTop w:val="0"/>
      <w:marBottom w:val="0"/>
      <w:divBdr>
        <w:top w:val="none" w:sz="0" w:space="0" w:color="auto"/>
        <w:left w:val="none" w:sz="0" w:space="0" w:color="auto"/>
        <w:bottom w:val="none" w:sz="0" w:space="0" w:color="auto"/>
        <w:right w:val="none" w:sz="0" w:space="0" w:color="auto"/>
      </w:divBdr>
    </w:div>
    <w:div w:id="2033451390">
      <w:bodyDiv w:val="1"/>
      <w:marLeft w:val="0"/>
      <w:marRight w:val="0"/>
      <w:marTop w:val="0"/>
      <w:marBottom w:val="0"/>
      <w:divBdr>
        <w:top w:val="none" w:sz="0" w:space="0" w:color="auto"/>
        <w:left w:val="none" w:sz="0" w:space="0" w:color="auto"/>
        <w:bottom w:val="none" w:sz="0" w:space="0" w:color="auto"/>
        <w:right w:val="none" w:sz="0" w:space="0" w:color="auto"/>
      </w:divBdr>
    </w:div>
    <w:div w:id="2042129263">
      <w:bodyDiv w:val="1"/>
      <w:marLeft w:val="0"/>
      <w:marRight w:val="0"/>
      <w:marTop w:val="0"/>
      <w:marBottom w:val="0"/>
      <w:divBdr>
        <w:top w:val="none" w:sz="0" w:space="0" w:color="auto"/>
        <w:left w:val="none" w:sz="0" w:space="0" w:color="auto"/>
        <w:bottom w:val="none" w:sz="0" w:space="0" w:color="auto"/>
        <w:right w:val="none" w:sz="0" w:space="0" w:color="auto"/>
      </w:divBdr>
    </w:div>
    <w:div w:id="2060933579">
      <w:bodyDiv w:val="1"/>
      <w:marLeft w:val="0"/>
      <w:marRight w:val="0"/>
      <w:marTop w:val="0"/>
      <w:marBottom w:val="0"/>
      <w:divBdr>
        <w:top w:val="none" w:sz="0" w:space="0" w:color="auto"/>
        <w:left w:val="none" w:sz="0" w:space="0" w:color="auto"/>
        <w:bottom w:val="none" w:sz="0" w:space="0" w:color="auto"/>
        <w:right w:val="none" w:sz="0" w:space="0" w:color="auto"/>
      </w:divBdr>
    </w:div>
    <w:div w:id="2064063154">
      <w:bodyDiv w:val="1"/>
      <w:marLeft w:val="0"/>
      <w:marRight w:val="0"/>
      <w:marTop w:val="0"/>
      <w:marBottom w:val="0"/>
      <w:divBdr>
        <w:top w:val="none" w:sz="0" w:space="0" w:color="auto"/>
        <w:left w:val="none" w:sz="0" w:space="0" w:color="auto"/>
        <w:bottom w:val="none" w:sz="0" w:space="0" w:color="auto"/>
        <w:right w:val="none" w:sz="0" w:space="0" w:color="auto"/>
      </w:divBdr>
    </w:div>
    <w:div w:id="2064208972">
      <w:bodyDiv w:val="1"/>
      <w:marLeft w:val="0"/>
      <w:marRight w:val="0"/>
      <w:marTop w:val="0"/>
      <w:marBottom w:val="0"/>
      <w:divBdr>
        <w:top w:val="none" w:sz="0" w:space="0" w:color="auto"/>
        <w:left w:val="none" w:sz="0" w:space="0" w:color="auto"/>
        <w:bottom w:val="none" w:sz="0" w:space="0" w:color="auto"/>
        <w:right w:val="none" w:sz="0" w:space="0" w:color="auto"/>
      </w:divBdr>
    </w:div>
    <w:div w:id="2065831069">
      <w:bodyDiv w:val="1"/>
      <w:marLeft w:val="0"/>
      <w:marRight w:val="0"/>
      <w:marTop w:val="0"/>
      <w:marBottom w:val="0"/>
      <w:divBdr>
        <w:top w:val="none" w:sz="0" w:space="0" w:color="auto"/>
        <w:left w:val="none" w:sz="0" w:space="0" w:color="auto"/>
        <w:bottom w:val="none" w:sz="0" w:space="0" w:color="auto"/>
        <w:right w:val="none" w:sz="0" w:space="0" w:color="auto"/>
      </w:divBdr>
    </w:div>
    <w:div w:id="2075621117">
      <w:bodyDiv w:val="1"/>
      <w:marLeft w:val="0"/>
      <w:marRight w:val="0"/>
      <w:marTop w:val="0"/>
      <w:marBottom w:val="0"/>
      <w:divBdr>
        <w:top w:val="none" w:sz="0" w:space="0" w:color="auto"/>
        <w:left w:val="none" w:sz="0" w:space="0" w:color="auto"/>
        <w:bottom w:val="none" w:sz="0" w:space="0" w:color="auto"/>
        <w:right w:val="none" w:sz="0" w:space="0" w:color="auto"/>
      </w:divBdr>
    </w:div>
    <w:div w:id="2100364241">
      <w:bodyDiv w:val="1"/>
      <w:marLeft w:val="0"/>
      <w:marRight w:val="0"/>
      <w:marTop w:val="0"/>
      <w:marBottom w:val="0"/>
      <w:divBdr>
        <w:top w:val="none" w:sz="0" w:space="0" w:color="auto"/>
        <w:left w:val="none" w:sz="0" w:space="0" w:color="auto"/>
        <w:bottom w:val="none" w:sz="0" w:space="0" w:color="auto"/>
        <w:right w:val="none" w:sz="0" w:space="0" w:color="auto"/>
      </w:divBdr>
    </w:div>
    <w:div w:id="2117868861">
      <w:bodyDiv w:val="1"/>
      <w:marLeft w:val="0"/>
      <w:marRight w:val="0"/>
      <w:marTop w:val="0"/>
      <w:marBottom w:val="0"/>
      <w:divBdr>
        <w:top w:val="none" w:sz="0" w:space="0" w:color="auto"/>
        <w:left w:val="none" w:sz="0" w:space="0" w:color="auto"/>
        <w:bottom w:val="none" w:sz="0" w:space="0" w:color="auto"/>
        <w:right w:val="none" w:sz="0" w:space="0" w:color="auto"/>
      </w:divBdr>
    </w:div>
    <w:div w:id="2117870848">
      <w:bodyDiv w:val="1"/>
      <w:marLeft w:val="0"/>
      <w:marRight w:val="0"/>
      <w:marTop w:val="0"/>
      <w:marBottom w:val="0"/>
      <w:divBdr>
        <w:top w:val="none" w:sz="0" w:space="0" w:color="auto"/>
        <w:left w:val="none" w:sz="0" w:space="0" w:color="auto"/>
        <w:bottom w:val="none" w:sz="0" w:space="0" w:color="auto"/>
        <w:right w:val="none" w:sz="0" w:space="0" w:color="auto"/>
      </w:divBdr>
    </w:div>
    <w:div w:id="2124809951">
      <w:bodyDiv w:val="1"/>
      <w:marLeft w:val="0"/>
      <w:marRight w:val="0"/>
      <w:marTop w:val="0"/>
      <w:marBottom w:val="0"/>
      <w:divBdr>
        <w:top w:val="none" w:sz="0" w:space="0" w:color="auto"/>
        <w:left w:val="none" w:sz="0" w:space="0" w:color="auto"/>
        <w:bottom w:val="none" w:sz="0" w:space="0" w:color="auto"/>
        <w:right w:val="none" w:sz="0" w:space="0" w:color="auto"/>
      </w:divBdr>
    </w:div>
    <w:div w:id="2130929742">
      <w:bodyDiv w:val="1"/>
      <w:marLeft w:val="0"/>
      <w:marRight w:val="0"/>
      <w:marTop w:val="0"/>
      <w:marBottom w:val="0"/>
      <w:divBdr>
        <w:top w:val="none" w:sz="0" w:space="0" w:color="auto"/>
        <w:left w:val="none" w:sz="0" w:space="0" w:color="auto"/>
        <w:bottom w:val="none" w:sz="0" w:space="0" w:color="auto"/>
        <w:right w:val="none" w:sz="0" w:space="0" w:color="auto"/>
      </w:divBdr>
    </w:div>
    <w:div w:id="2132624777">
      <w:bodyDiv w:val="1"/>
      <w:marLeft w:val="0"/>
      <w:marRight w:val="0"/>
      <w:marTop w:val="0"/>
      <w:marBottom w:val="0"/>
      <w:divBdr>
        <w:top w:val="none" w:sz="0" w:space="0" w:color="auto"/>
        <w:left w:val="none" w:sz="0" w:space="0" w:color="auto"/>
        <w:bottom w:val="none" w:sz="0" w:space="0" w:color="auto"/>
        <w:right w:val="none" w:sz="0" w:space="0" w:color="auto"/>
      </w:divBdr>
    </w:div>
    <w:div w:id="2136244107">
      <w:bodyDiv w:val="1"/>
      <w:marLeft w:val="0"/>
      <w:marRight w:val="0"/>
      <w:marTop w:val="0"/>
      <w:marBottom w:val="0"/>
      <w:divBdr>
        <w:top w:val="none" w:sz="0" w:space="0" w:color="auto"/>
        <w:left w:val="none" w:sz="0" w:space="0" w:color="auto"/>
        <w:bottom w:val="none" w:sz="0" w:space="0" w:color="auto"/>
        <w:right w:val="none" w:sz="0" w:space="0" w:color="auto"/>
      </w:divBdr>
    </w:div>
    <w:div w:id="214665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Understanding and Engaging in the Customer Experience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Kle06</b:Tag>
    <b:SourceType>JournalArticle</b:SourceType>
    <b:Guid>{0B15D949-F299-8B41-B1D8-EB6F6EE744EA}</b:Guid>
    <b:Author>
      <b:Author>
        <b:NameList>
          <b:Person>
            <b:Last>Klein</b:Last>
            <b:First>T.A.,</b:First>
          </b:Person>
          <b:Person>
            <b:Last>Laczniak</b:Last>
            <b:First>G.R.,</b:First>
          </b:Person>
          <b:Person>
            <b:Last>Murphy</b:Last>
            <b:First>P.E</b:First>
          </b:Person>
        </b:NameList>
      </b:Author>
    </b:Author>
    <b:Title>Ethical Marketing: A Look on the Bright Side </b:Title>
    <b:JournalName>Ethical Marketing: A Look on the Bright Side</b:JournalName>
    <b:Year>2006</b:Year>
    <b:Volume>16</b:Volume>
    <b:Issue>1</b:Issue>
    <b:Pages>228-243</b:Pages>
    <b:RefOrder>17</b:RefOrder>
  </b:Source>
  <b:Source>
    <b:Tag>Meg08</b:Tag>
    <b:SourceType>JournalArticle</b:SourceType>
    <b:Guid>{8A2D653D-D9EA-D645-B540-ADB3BC1F50DA}</b:Guid>
    <b:Author>
      <b:Author>
        <b:NameList>
          <b:Person>
            <b:Last>Megicks</b:Last>
            <b:First>P.,</b:First>
          </b:Person>
          <b:Person>
            <b:Last>Memery</b:Last>
            <b:First>J.,</b:First>
          </b:Person>
          <b:Person>
            <b:Last>Williams</b:Last>
            <b:First>J</b:First>
          </b:Person>
        </b:NameList>
      </b:Author>
    </b:Author>
    <b:Title>Influences on ethical and socially responsible shopping: evidence from the UK grocery sector</b:Title>
    <b:JournalName>Journal of Marketing Management</b:JournalName>
    <b:Year>2008</b:Year>
    <b:Volume>24</b:Volume>
    <b:Issue>5-6</b:Issue>
    <b:Pages>637-659</b:Pages>
    <b:RefOrder>18</b:RefOrder>
  </b:Source>
  <b:Source>
    <b:Tag>Mem12</b:Tag>
    <b:SourceType>JournalArticle</b:SourceType>
    <b:Guid>{2D958F1C-FA2B-F74C-AB0C-ACE2DC1E067D}</b:Guid>
    <b:Author>
      <b:Author>
        <b:NameList>
          <b:Person>
            <b:Last>Memery</b:Last>
            <b:First>J.,</b:First>
          </b:Person>
          <b:Person>
            <b:Last>Megicks</b:Last>
            <b:First>P.,</b:First>
          </b:Person>
          <b:Person>
            <b:Last>Angell</b:Last>
            <b:First>R.,</b:First>
          </b:Person>
          <b:Person>
            <b:Last>Williams</b:Last>
            <b:First>J</b:First>
          </b:Person>
        </b:NameList>
      </b:Author>
    </b:Author>
    <b:Title>Understanding ethical grocery shoppers</b:Title>
    <b:JournalName>Journal of Business Research</b:JournalName>
    <b:Year>2012</b:Year>
    <b:Volume>65</b:Volume>
    <b:Issue>9</b:Issue>
    <b:Pages>1283-1289</b:Pages>
    <b:RefOrder>19</b:RefOrder>
  </b:Source>
  <b:Source>
    <b:Tag>Kot10</b:Tag>
    <b:SourceType>Book</b:SourceType>
    <b:Guid>{1F73762E-630F-9B49-9739-77BD9887C479}</b:Guid>
    <b:Author>
      <b:Author>
        <b:NameList>
          <b:Person>
            <b:Last>Kotler</b:Last>
            <b:First>P.,Armstrong,G</b:First>
          </b:Person>
        </b:NameList>
      </b:Author>
    </b:Author>
    <b:Title>Priciples of Marketing</b:Title>
    <b:Year>2010</b:Year>
    <b:City>Upper Saddle River</b:City>
    <b:Publisher>Pearson Education</b:Publisher>
    <b:Edition>13th Edition</b:Edition>
    <b:RefOrder>1</b:RefOrder>
  </b:Source>
  <b:Source>
    <b:Tag>Bab00</b:Tag>
    <b:SourceType>JournalArticle</b:SourceType>
    <b:Guid>{F418C256-C25E-BE4E-BF3B-C64B1948BF85}</b:Guid>
    <b:Title>Representing the Perceived Ethical Work Climate Among Marketing Employees</b:Title>
    <b:Year>2000</b:Year>
    <b:Author>
      <b:Author>
        <b:NameList>
          <b:Person>
            <b:Last>Babin</b:Last>
            <b:First>B.J.,</b:First>
          </b:Person>
          <b:Person>
            <b:Last>Boles</b:Last>
            <b:First>J.S.,</b:First>
          </b:Person>
          <b:Person>
            <b:Last>Robin</b:Last>
            <b:First>D.P</b:First>
          </b:Person>
        </b:NameList>
      </b:Author>
    </b:Author>
    <b:JournalName> Journal of the Academy of Marketing Science</b:JournalName>
    <b:Volume>28</b:Volume>
    <b:Issue>3</b:Issue>
    <b:Pages>345-358</b:Pages>
    <b:RefOrder>20</b:RefOrder>
  </b:Source>
  <b:Source>
    <b:Tag>Pal06</b:Tag>
    <b:SourceType>JournalArticle</b:SourceType>
    <b:Guid>{890935B3-72A3-1646-BA6B-E959F759876F}</b:Guid>
    <b:Author>
      <b:Author>
        <b:NameList>
          <b:Person>
            <b:Last>Pallab</b:Last>
            <b:First>P.,</b:First>
          </b:Person>
          <b:Person>
            <b:Last>Abhijit</b:Last>
            <b:First>R.,</b:First>
          </b:Person>
          <b:Person>
            <b:Last>Kausiki</b:Last>
            <b:First>M</b:First>
          </b:Person>
        </b:NameList>
      </b:Author>
    </b:Author>
    <b:Title>The Impact of Cultural Values on Marketing Ethical Norms: A Study in India and the United Stated</b:Title>
    <b:JournalName>Journal of International Marketing</b:JournalName>
    <b:Year>2006</b:Year>
    <b:Volume>14</b:Volume>
    <b:Issue>4</b:Issue>
    <b:Pages>28-48</b:Pages>
    <b:RefOrder>4</b:RefOrder>
  </b:Source>
  <b:Source>
    <b:Tag>ASS21</b:Tag>
    <b:SourceType>InternetSite</b:SourceType>
    <b:Guid>{B11B2340-B700-7641-A0C5-4100A5667411}</b:Guid>
    <b:Author>
      <b:Author>
        <b:NameList>
          <b:Person>
            <b:Last>AMA</b:Last>
          </b:Person>
        </b:NameList>
      </b:Author>
    </b:Author>
    <b:Title>Codes of Conduct | AMA Statement of Ethics</b:Title>
    <b:Year>2021</b:Year>
    <b:URL>https://www.ama.org/codes-of-conduct/</b:URL>
    <b:YearAccessed>2021</b:YearAccessed>
    <b:MonthAccessed>July</b:MonthAccessed>
    <b:DayAccessed>22</b:DayAccessed>
    <b:RefOrder>5</b:RefOrder>
  </b:Source>
  <b:Source>
    <b:Tag>Lac06</b:Tag>
    <b:SourceType>JournalArticle</b:SourceType>
    <b:Guid>{042ECCC7-ED06-CE40-BC68-6B48A3FD9C4C}</b:Guid>
    <b:Author>
      <b:Author>
        <b:NameList>
          <b:Person>
            <b:Last>Laczniak</b:Last>
            <b:First>G.R.,Murphy,P.E</b:First>
          </b:Person>
        </b:NameList>
      </b:Author>
    </b:Author>
    <b:Title>Normative Perspectives for Ethical and Socially Responsible Marketing</b:Title>
    <b:Year>2006</b:Year>
    <b:JournalName>Journal of Macromarketing</b:JournalName>
    <b:Volume>26</b:Volume>
    <b:Issue>2</b:Issue>
    <b:Pages>154-175</b:Pages>
    <b:RefOrder>21</b:RefOrder>
  </b:Source>
  <b:Source>
    <b:Tag>ASD21</b:Tag>
    <b:SourceType>InternetSite</b:SourceType>
    <b:Guid>{BD84703C-9CF8-2F42-9B7F-E8142EA732D5}</b:Guid>
    <b:Author>
      <b:Author>
        <b:NameList>
          <b:Person>
            <b:Last>ASDA</b:Last>
          </b:Person>
        </b:NameList>
      </b:Author>
    </b:Author>
    <b:Title>Ethics and Compliance</b:Title>
    <b:URL>https://www.asda.com/creating-change-for-better/better-business/ethics-and-compliance</b:URL>
    <b:YearAccessed>2021</b:YearAccessed>
    <b:MonthAccessed>July</b:MonthAccessed>
    <b:DayAccessed>22</b:DayAccessed>
    <b:RefOrder>6</b:RefOrder>
  </b:Source>
  <b:Source>
    <b:Tag>But17</b:Tag>
    <b:SourceType>InternetSite</b:SourceType>
    <b:Guid>{0DD25AD3-4D2D-5E42-AEE7-A1046A33182C}</b:Guid>
    <b:Title>theguardian</b:Title>
    <b:URL>https://www.theguardian.com/business/2017/jun/26/asda-supermarket-suppliers-walmart-morrisons</b:URL>
    <b:Year>2017</b:Year>
    <b:YearAccessed>2014</b:YearAccessed>
    <b:MonthAccessed>July</b:MonthAccessed>
    <b:DayAccessed>22</b:DayAccessed>
    <b:Author>
      <b:Author>
        <b:NameList>
          <b:Person>
            <b:Last>Butler</b:Last>
            <b:First>S</b:First>
          </b:Person>
        </b:NameList>
      </b:Author>
    </b:Author>
    <b:RefOrder>7</b:RefOrder>
  </b:Source>
  <b:Source>
    <b:Tag>eth21</b:Tag>
    <b:SourceType>InternetSite</b:SourceType>
    <b:Guid>{936D8137-DD28-3C44-A349-F2B58A6B8991}</b:Guid>
    <b:Author>
      <b:Author>
        <b:NameList>
          <b:Person>
            <b:Last>ethicalconsumer</b:Last>
          </b:Person>
        </b:NameList>
      </b:Author>
    </b:Author>
    <b:URL>https://www.ethicalconsumer.org/company-profile/asda-group-ltd</b:URL>
    <b:Year>2021</b:Year>
    <b:YearAccessed>2021</b:YearAccessed>
    <b:MonthAccessed>July</b:MonthAccessed>
    <b:DayAccessed>22</b:DayAccessed>
    <b:RefOrder>22</b:RefOrder>
  </b:Source>
  <b:Source>
    <b:Tag>Fer78</b:Tag>
    <b:SourceType>JournalArticle</b:SourceType>
    <b:Guid>{CD936DD6-614D-C347-81ED-4818E0BCFD34}</b:Guid>
    <b:Author>
      <b:Author>
        <b:NameList>
          <b:Person>
            <b:Last>Ferrell</b:Last>
            <b:First>O.C.,Weaver,K.M</b:First>
          </b:Person>
        </b:NameList>
      </b:Author>
    </b:Author>
    <b:Title>ETHICAL BELIEFS OF MARKETING MANAGERS</b:Title>
    <b:JournalName>Ethical Beliefs</b:JournalName>
    <b:Year>1978</b:Year>
    <b:Volume>42</b:Volume>
    <b:Issue>3</b:Issue>
    <b:Pages>69-73</b:Pages>
    <b:RefOrder>3</b:RefOrder>
  </b:Source>
  <b:Source>
    <b:Tag>Red05</b:Tag>
    <b:SourceType>JournalArticle</b:SourceType>
    <b:Guid>{01AD6229-B77C-9644-A50C-74DEDE00A8B2}</b:Guid>
    <b:Author>
      <b:Author>
        <b:NameList>
          <b:Person>
            <b:Last>Redclift</b:Last>
            <b:First>M</b:First>
          </b:Person>
        </b:NameList>
      </b:Author>
    </b:Author>
    <b:Title> Sustainable Development (1987–2005): An Oxymoron Comes of Age</b:Title>
    <b:Year>2005</b:Year>
    <b:JournalName> Sustainable Development </b:JournalName>
    <b:Volume>13</b:Volume>
    <b:Issue>4</b:Issue>
    <b:Pages>212-227</b:Pages>
    <b:RefOrder>23</b:RefOrder>
  </b:Source>
  <b:Source>
    <b:Tag>Kot05</b:Tag>
    <b:SourceType>Book</b:SourceType>
    <b:Guid>{CD01D2F1-784C-4446-B09B-906EF1D7F8A0}</b:Guid>
    <b:Author>
      <b:Author>
        <b:NameList>
          <b:Person>
            <b:Last>Kotler</b:Last>
            <b:First>P.,</b:First>
          </b:Person>
          <b:Person>
            <b:Last>Wong</b:Last>
            <b:First>V.,</b:First>
          </b:Person>
          <b:Person>
            <b:Last>Saunders</b:Last>
            <b:First>J.,</b:First>
          </b:Person>
          <b:Person>
            <b:Last>Armstrong.G</b:Last>
          </b:Person>
        </b:NameList>
      </b:Author>
    </b:Author>
    <b:Title>Principles of Marketing</b:Title>
    <b:Year>2005</b:Year>
    <b:City>Harlow</b:City>
    <b:Publisher>Pearson Education</b:Publisher>
    <b:Edition>4th Edition</b:Edition>
    <b:RefOrder>24</b:RefOrder>
  </b:Source>
  <b:Source>
    <b:Tag>Eag151</b:Tag>
    <b:SourceType>Book</b:SourceType>
    <b:Guid>{FE83A7FF-3853-6146-858A-522CC8010E9C}</b:Guid>
    <b:Author>
      <b:Author>
        <b:NameList>
          <b:Person>
            <b:Last>Eagle</b:Last>
            <b:First>L.,Dahl,S.</b:First>
          </b:Person>
        </b:NameList>
      </b:Author>
    </b:Author>
    <b:Title>Marketing Ethics &amp; Society</b:Title>
    <b:City>London</b:City>
    <b:Publisher>SAGE</b:Publisher>
    <b:Year>2015</b:Year>
    <b:Edition>1st Edition</b:Edition>
    <b:RefOrder>2</b:RefOrder>
  </b:Source>
  <b:Source>
    <b:Tag>Shi13</b:Tag>
    <b:SourceType>Book</b:SourceType>
    <b:Guid>{C947B920-7B39-3842-9434-319648243EB0}</b:Guid>
    <b:Author>
      <b:Author>
        <b:NameList>
          <b:Person>
            <b:Last>Shimp</b:Last>
            <b:First>T.A.,Andrews,C.J</b:First>
          </b:Person>
        </b:NameList>
      </b:Author>
    </b:Author>
    <b:Title>Advertising,Promotion and other aspects of Integrated Marketing Communication</b:Title>
    <b:City>Mason</b:City>
    <b:Publisher>South-Western Cenage Learning</b:Publisher>
    <b:Year>2013</b:Year>
    <b:Edition>9th Edition</b:Edition>
    <b:RefOrder>25</b:RefOrder>
  </b:Source>
  <b:Source>
    <b:Tag>Joc08</b:Tag>
    <b:SourceType>JournalArticle</b:SourceType>
    <b:Guid>{C1F57837-4CEF-9B45-9980-D411FA9B1FE1}</b:Guid>
    <b:Title>An Exploration of Marketing’s Impacts on Society: A Perspective Linked to Democracy</b:Title>
    <b:Year>2008</b:Year>
    <b:Author>
      <b:Author>
        <b:NameList>
          <b:Person>
            <b:Last>Jocz</b:Last>
            <b:First>K.E.,Quelch,A</b:First>
          </b:Person>
        </b:NameList>
      </b:Author>
    </b:Author>
    <b:JournalName>Marketing’s Impacts on Society</b:JournalName>
    <b:Volume>27</b:Volume>
    <b:Issue>2</b:Issue>
    <b:Pages>202-206</b:Pages>
    <b:RefOrder>26</b:RefOrder>
  </b:Source>
  <b:Source>
    <b:Tag>Kum03</b:Tag>
    <b:SourceType>JournalArticle</b:SourceType>
    <b:Guid>{F3D354A4-3078-C84F-86AC-F77DABD55A29}</b:Guid>
    <b:Author>
      <b:Author>
        <b:NameList>
          <b:Person>
            <b:Last>Kumar</b:Last>
            <b:First>D</b:First>
            <b:Middle>N S</b:Middle>
          </b:Person>
        </b:NameList>
      </b:Author>
    </b:Author>
    <b:Title>SEDME( Small Enterprise Development, Management &amp; Extension Journal)</b:Title>
    <b:JournalName>A worldwide window on MSME Studies</b:JournalName>
    <b:Year>2003</b:Year>
    <b:Volume>30</b:Volume>
    <b:Issue>1</b:Issue>
    <b:Pages>17-24</b:Pages>
    <b:RefOrder>8</b:RefOrder>
  </b:Source>
  <b:Source>
    <b:Tag>Wil99</b:Tag>
    <b:SourceType>JournalArticle</b:SourceType>
    <b:Guid>{533EBDAF-C799-854A-92F3-E3E67E6FBBA7}</b:Guid>
    <b:Author>
      <b:Author>
        <b:NameList>
          <b:Person>
            <b:Last>Wilkie</b:Last>
            <b:First>L.,Moore,E.S</b:First>
          </b:Person>
        </b:NameList>
      </b:Author>
    </b:Author>
    <b:Title>Marketing's Contribution to Society</b:Title>
    <b:JournalName>Journal of Marketing</b:JournalName>
    <b:Year>1999</b:Year>
    <b:Volume>63</b:Volume>
    <b:Issue>1999</b:Issue>
    <b:Pages>198-218</b:Pages>
    <b:RefOrder>12</b:RefOrder>
  </b:Source>
  <b:Source>
    <b:Tag>Suc94</b:Tag>
    <b:SourceType>JournalArticle</b:SourceType>
    <b:Guid>{7CCD9157-D51C-F041-8EE6-C68A9B571E71}</b:Guid>
    <b:Author>
      <b:Author>
        <b:NameList>
          <b:Person>
            <b:Last>Suchard</b:Last>
            <b:First>H.T.,Suchard,J.C</b:First>
          </b:Person>
        </b:NameList>
      </b:Author>
    </b:Author>
    <b:Title>CORPORATE ENVIRONMENTAL MARKETING:AN ENVIRONMENTAL MARKETING ACTION MODEL</b:Title>
    <b:JournalName>BUSINESS STRATEGY AND THE ENVIRONMENT</b:JournalName>
    <b:Year>1994</b:Year>
    <b:Volume>3</b:Volume>
    <b:Issue>3</b:Issue>
    <b:Pages>16-22</b:Pages>
    <b:RefOrder>27</b:RefOrder>
  </b:Source>
  <b:Source>
    <b:Tag>ASD211</b:Tag>
    <b:SourceType>InternetSite</b:SourceType>
    <b:Guid>{563D9D3B-6D9A-9F45-815B-0FD29A27FB94}</b:Guid>
    <b:Author>
      <b:Author>
        <b:NameList>
          <b:Person>
            <b:Last>ASDA</b:Last>
          </b:Person>
        </b:NameList>
      </b:Author>
    </b:Author>
    <b:Title>Creating Change for Better</b:Title>
    <b:Year>2020-2021</b:Year>
    <b:URL>https://asdagroceries.scene7.com/is/content/asdagroceries/Asda.com/7.%20Sites/Creating%20Change%20for%20Better/Asda-ESG-Report-May21.pdf</b:URL>
    <b:YearAccessed>2021</b:YearAccessed>
    <b:MonthAccessed>July</b:MonthAccessed>
    <b:DayAccessed>25</b:DayAccessed>
    <b:RefOrder>9</b:RefOrder>
  </b:Source>
  <b:Source>
    <b:Tag>Foo20</b:Tag>
    <b:SourceType>InternetSite</b:SourceType>
    <b:Guid>{2E2CEEA7-3AB4-214B-AE11-4679C5E0AE38}</b:Guid>
    <b:Author>
      <b:Author>
        <b:NameList>
          <b:Person>
            <b:Last>Foodfoundation</b:Last>
          </b:Person>
        </b:NameList>
      </b:Author>
    </b:Author>
    <b:Title>Plating Up Progress</b:Title>
    <b:URL>https://foodfoundation.org.uk/wp-content/uploads/2020/10/Asda-scorecard-2020.pdf</b:URL>
    <b:Year>2020</b:Year>
    <b:YearAccessed>2021</b:YearAccessed>
    <b:MonthAccessed>July</b:MonthAccessed>
    <b:DayAccessed>25</b:DayAccessed>
    <b:RefOrder>11</b:RefOrder>
  </b:Source>
  <b:Source>
    <b:Tag>Ale09</b:Tag>
    <b:SourceType>InternetSite</b:SourceType>
    <b:Guid>{3D2B6E71-5203-9748-ACEE-D57B1C011C36}</b:Guid>
    <b:Author>
      <b:Author>
        <b:NameList>
          <b:Person>
            <b:Last>Brownsell</b:Last>
            <b:First>Alex</b:First>
          </b:Person>
        </b:NameList>
      </b:Author>
    </b:Author>
    <b:Title>Asda criticised for sustainability performance</b:Title>
    <b:URL>https://www.campaignlive.co.uk/article/asda-criticised-sustainability-performance/965034</b:URL>
    <b:Year>2009</b:Year>
    <b:YearAccessed>2021</b:YearAccessed>
    <b:MonthAccessed>July</b:MonthAccessed>
    <b:DayAccessed>25</b:DayAccessed>
    <b:RefOrder>10</b:RefOrder>
  </b:Source>
  <b:Source>
    <b:Tag>Coo09</b:Tag>
    <b:SourceType>InternetSite</b:SourceType>
    <b:Guid>{ADAD65F7-8B4F-4E46-B947-761F1BB26D8F}</b:Guid>
    <b:Author>
      <b:Author>
        <b:NameList>
          <b:Person>
            <b:Last>Cooper</b:Last>
            <b:First>B</b:First>
          </b:Person>
        </b:NameList>
      </b:Author>
    </b:Author>
    <b:Title>Asda and sustainability-Better things in store?</b:Title>
    <b:URL>https://www.reutersevents.com/sustainability/business-strategy/asda-and-sustainability-better-things-store</b:URL>
    <b:Year>2009</b:Year>
    <b:YearAccessed>2021</b:YearAccessed>
    <b:MonthAccessed>July</b:MonthAccessed>
    <b:DayAccessed>25</b:DayAccessed>
    <b:RefOrder>28</b:RefOrder>
  </b:Source>
  <b:Source>
    <b:Tag>Gre99</b:Tag>
    <b:SourceType>JournalArticle</b:SourceType>
    <b:Guid>{A9137E4C-9099-D246-A8C6-FAF622A016AF}</b:Guid>
    <b:Title>Deming Theories of Quality</b:Title>
    <b:Year>1999</b:Year>
    <b:Author>
      <b:Author>
        <b:NameList>
          <b:Person>
            <b:Last>Greisler</b:Last>
            <b:First>D.S</b:First>
          </b:Person>
        </b:NameList>
      </b:Author>
    </b:Author>
    <b:JournalName>Deming Theories of Quality</b:JournalName>
    <b:Volume>5</b:Volume>
    <b:Issue>8</b:Issue>
    <b:Pages>434-453</b:Pages>
    <b:RefOrder>29</b:RefOrder>
  </b:Source>
  <b:Source>
    <b:Tag>Dem86</b:Tag>
    <b:SourceType>Book</b:SourceType>
    <b:Guid>{E2632696-45CE-6443-908D-C2D843E8C122}</b:Guid>
    <b:Author>
      <b:Author>
        <b:NameList>
          <b:Person>
            <b:Last>Deming</b:Last>
            <b:First>W.E</b:First>
          </b:Person>
        </b:NameList>
      </b:Author>
    </b:Author>
    <b:Title>Out of the crisis</b:Title>
    <b:JournalName>Cambridge: Massachusetts Institude of Technology, Center for Advanced Engineering Study</b:JournalName>
    <b:Year>1986</b:Year>
    <b:City>Cambridge: Massachusetts </b:City>
    <b:Publisher>MIT Press</b:Publisher>
    <b:Edition>1st Edition</b:Edition>
    <b:RefOrder>14</b:RefOrder>
  </b:Source>
  <b:Source>
    <b:Tag>Col93</b:Tag>
    <b:SourceType>JournalArticle</b:SourceType>
    <b:Guid>{21AAFCE3-5C1E-F248-A636-C01F2C5E3D08}</b:Guid>
    <b:Author>
      <b:Author>
        <b:NameList>
          <b:Person>
            <b:Last>Collard</b:Last>
            <b:First>E.,</b:First>
            <b:Middle>F.,N</b:Middle>
          </b:Person>
        </b:NameList>
      </b:Author>
    </b:Author>
    <b:Title>Cambridge: Massachusetts Institude of Technology, Center for Advanced Engineering Study</b:Title>
    <b:Year>1993</b:Year>
    <b:JournalName>Human Resource Development Quarterly</b:JournalName>
    <b:Volume>4</b:Volume>
    <b:Issue>1</b:Issue>
    <b:Pages>71-79</b:Pages>
    <b:RefOrder>30</b:RefOrder>
  </b:Source>
  <b:Source>
    <b:Tag>Wel95</b:Tag>
    <b:SourceType>JournalArticle</b:SourceType>
    <b:Guid>{63F8FFB8-11F8-FE46-B21E-751F49BE5EE0}</b:Guid>
    <b:Author>
      <b:Author>
        <b:NameList>
          <b:Person>
            <b:Last>Weller JR</b:Last>
            <b:First>D.L</b:First>
          </b:Person>
        </b:NameList>
      </b:Author>
    </b:Author>
    <b:Title>Principals and quality performance:getting in the back door</b:Title>
    <b:JournalName>The TOM Magazine</b:JournalName>
    <b:Year>1995</b:Year>
    <b:Volume>7</b:Volume>
    <b:Issue>1</b:Issue>
    <b:Pages>20-13</b:Pages>
    <b:RefOrder>13</b:RefOrder>
  </b:Source>
  <b:Source>
    <b:Tag>Dem18</b:Tag>
    <b:SourceType>Book</b:SourceType>
    <b:Guid>{97903FEF-E38D-4D44-9BF0-AEBB23AFFCBB}</b:Guid>
    <b:Title>OUT OF THE CRISI</b:Title>
    <b:Year>2018</b:Year>
    <b:Author>
      <b:Author>
        <b:NameList>
          <b:Person>
            <b:Last>Deming</b:Last>
            <b:First>W.E</b:First>
          </b:Person>
        </b:NameList>
      </b:Author>
    </b:Author>
    <b:City>Cambridge,Massachusetts</b:City>
    <b:Publisher>The MIT Press</b:Publisher>
    <b:Edition>1st Edition</b:Edition>
    <b:RefOrder>31</b:RefOrder>
  </b:Source>
  <b:Source>
    <b:Tag>Smi14</b:Tag>
    <b:SourceType>JournalArticle</b:SourceType>
    <b:Guid>{03406B3E-6D06-0C40-9A84-28BF011B768E}</b:Guid>
    <b:Author>
      <b:Author>
        <b:NameList>
          <b:Person>
            <b:Last>Smith</b:Last>
            <b:First>,J.L</b:First>
          </b:Person>
        </b:NameList>
      </b:Author>
    </b:Author>
    <b:Title>Philip Bayard Crosby</b:Title>
    <b:Year>2014</b:Year>
    <b:JournalName>Face of Quality</b:JournalName>
    <b:Volume>53</b:Volume>
    <b:Issue>8</b:Issue>
    <b:Pages>18</b:Pages>
    <b:RefOrder>15</b:RefOrder>
  </b:Source>
  <b:Source>
    <b:Tag>Cro79</b:Tag>
    <b:SourceType>Book</b:SourceType>
    <b:Guid>{32009132-3573-4743-8DFC-8B728346DB1C}</b:Guid>
    <b:Author>
      <b:Author>
        <b:NameList>
          <b:Person>
            <b:Last>Crosby</b:Last>
            <b:First>P.,B</b:First>
          </b:Person>
        </b:NameList>
      </b:Author>
    </b:Author>
    <b:Title>Quality is free:the art of making quality certain</b:Title>
    <b:Year>1979</b:Year>
    <b:City>New York</b:City>
    <b:Publisher>McGraw-Hill</b:Publisher>
    <b:Edition>16th Edition</b:Edition>
    <b:RefOrder>32</b:RefOrder>
  </b:Source>
  <b:Source>
    <b:Tag>Sua92</b:Tag>
    <b:SourceType>JournalArticle</b:SourceType>
    <b:Guid>{1E1D2FE3-E3AA-4043-B92A-1C2BB64E3BD9}</b:Guid>
    <b:Title>Three Experts on Quality Management:Philip B. Crosby W. Edwards Deming Joseph M. Juran</b:Title>
    <b:Year>1992</b:Year>
    <b:Author>
      <b:Author>
        <b:NameList>
          <b:Person>
            <b:Last>Suarez</b:Last>
            <b:First>G.J</b:First>
          </b:Person>
        </b:NameList>
      </b:Author>
    </b:Author>
    <b:JournalName>Department of the Navy Office of the Under Secretary of the Navy Totl Quality Leadership Office</b:JournalName>
    <b:Volume>92</b:Volume>
    <b:Issue>02</b:Issue>
    <b:Pages>2-23</b:Pages>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E43D03-9A7C-2447-A8D5-73E9AB88A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4316</Words>
  <Characters>24604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and Ethical Practices</dc:title>
  <dc:subject/>
  <dc:creator>STUDENT NAME: Bianca Suleap</dc:creator>
  <cp:keywords/>
  <dc:description/>
  <cp:lastModifiedBy>Bianca Suleap (1918286)</cp:lastModifiedBy>
  <cp:revision>2</cp:revision>
  <dcterms:created xsi:type="dcterms:W3CDTF">2021-07-26T10:37:00Z</dcterms:created>
  <dcterms:modified xsi:type="dcterms:W3CDTF">2021-07-26T10:37:00Z</dcterms:modified>
  <cp:category>STUDENT ID NUMBER: 1918286</cp:category>
</cp:coreProperties>
</file>