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AFA486" wp14:paraId="5E5787A5" wp14:textId="0FBF797C">
      <w:pPr>
        <w:spacing w:line="360" w:lineRule="auto"/>
      </w:pPr>
      <w:r w:rsidR="4C9C41DA">
        <w:rPr/>
        <w:t xml:space="preserve">                                         Evidence Based Policing &amp; Applications</w:t>
      </w:r>
    </w:p>
    <w:p w:rsidR="5DAFA486" w:rsidP="5DAFA486" w:rsidRDefault="5DAFA486" w14:paraId="4F2AAA29" w14:textId="6F1A8920">
      <w:pPr>
        <w:pStyle w:val="Normal"/>
        <w:spacing w:line="360" w:lineRule="auto"/>
      </w:pPr>
    </w:p>
    <w:p w:rsidR="4C9C41DA" w:rsidP="5DAFA486" w:rsidRDefault="4C9C41DA" w14:paraId="56841C92" w14:textId="4A6B9490">
      <w:pPr>
        <w:pStyle w:val="ListParagraph"/>
        <w:numPr>
          <w:ilvl w:val="0"/>
          <w:numId w:val="1"/>
        </w:numPr>
        <w:spacing w:line="360" w:lineRule="auto"/>
        <w:rPr/>
      </w:pPr>
      <w:r w:rsidR="4C9C41DA">
        <w:rPr/>
        <w:t>Explore and evaluate the use of body-worn cameras in evidence-based policing.</w:t>
      </w:r>
    </w:p>
    <w:p w:rsidR="4C9C41DA" w:rsidP="5DAFA486" w:rsidRDefault="4C9C41DA" w14:paraId="107891F4" w14:textId="3AD61505">
      <w:pPr>
        <w:pStyle w:val="Normal"/>
        <w:spacing w:line="360" w:lineRule="auto"/>
      </w:pPr>
      <w:r w:rsidR="4C9C41DA">
        <w:rPr/>
        <w:t>Evidence-based policing (EBP) describes how to challenge policy and inform policing decisions and practice using the best evidence available and at hand.</w:t>
      </w:r>
      <w:r w:rsidR="5B2AAC4C">
        <w:rPr/>
        <w:t xml:space="preserve"> </w:t>
      </w:r>
      <w:r w:rsidR="4C9C41DA">
        <w:rPr/>
        <w:t>Emphasizing the use of empirical evidence, data analysis and research. Through evidence-based policing, it aims to increase the legitimacy, efficiency, and effectiveness of the police by emphasizing proven practices and scientific methods rather than going by intuition or tradition. Body-worn cameras (BWCs) are meant to increase</w:t>
      </w:r>
      <w:r w:rsidR="09945785">
        <w:rPr/>
        <w:t xml:space="preserve"> </w:t>
      </w:r>
      <w:r w:rsidR="4C9C41DA">
        <w:rPr/>
        <w:t xml:space="preserve">accountability, </w:t>
      </w:r>
      <w:r w:rsidR="4E98B1B7">
        <w:rPr/>
        <w:t>transparency,</w:t>
      </w:r>
      <w:r w:rsidR="4C9C41DA">
        <w:rPr/>
        <w:t xml:space="preserve"> and the overall quality of policing</w:t>
      </w:r>
      <w:r w:rsidR="5C199D55">
        <w:rPr/>
        <w:t>, b</w:t>
      </w:r>
      <w:r w:rsidR="4C9C41DA">
        <w:rPr/>
        <w:t xml:space="preserve">ody-worn cameras (BWCs) are worn on the chest by officers and can be opened and closed as often as desired to record video and audio during officer actions and challenges and </w:t>
      </w:r>
      <w:r w:rsidR="4C9C41DA">
        <w:rPr/>
        <w:t>assist</w:t>
      </w:r>
      <w:r w:rsidR="4C9C41DA">
        <w:rPr/>
        <w:t xml:space="preserve"> in evidence gathering, community relations and officer training. </w:t>
      </w:r>
      <w:r w:rsidR="2BE77E26">
        <w:rPr/>
        <w:t xml:space="preserve">According to (Lum et al, 2019) Body-worn cameras are technologies in policing the most rapidly, costing municipalities and agencies millions of dollars. But this rapid adoption </w:t>
      </w:r>
      <w:r w:rsidR="21EB5EE1">
        <w:rPr/>
        <w:t>should not</w:t>
      </w:r>
      <w:r w:rsidR="2BE77E26">
        <w:rPr/>
        <w:t xml:space="preserve"> be a surprise law research environment was driven by law enforcement concerns, public protest government funding, historical </w:t>
      </w:r>
      <w:r w:rsidR="63C6D959">
        <w:rPr/>
        <w:t>backdrop,</w:t>
      </w:r>
      <w:r w:rsidR="2BE77E26">
        <w:rPr/>
        <w:t xml:space="preserve"> and the development of portable video technology (Lum, Koper, </w:t>
      </w:r>
      <w:r w:rsidR="2BE77E26">
        <w:rPr/>
        <w:t>Me</w:t>
      </w:r>
      <w:r w:rsidR="0096EAE6">
        <w:rPr/>
        <w:t>r</w:t>
      </w:r>
      <w:r w:rsidR="2BE77E26">
        <w:rPr/>
        <w:t>oli</w:t>
      </w:r>
      <w:r w:rsidR="2BE77E26">
        <w:rPr/>
        <w:t xml:space="preserve">, Scherer, &amp; </w:t>
      </w:r>
      <w:r w:rsidR="2BE77E26">
        <w:rPr/>
        <w:t>Reioux</w:t>
      </w:r>
      <w:r w:rsidR="2BE77E26">
        <w:rPr/>
        <w:t xml:space="preserve">, 2015) </w:t>
      </w:r>
      <w:r w:rsidR="4C9C41DA">
        <w:rPr/>
        <w:t xml:space="preserve">This essay will begin by introducing the concept of evidence-based policing (EBP) outlining that it requires empirical research and evidence. Body-worn cameras (BWCs) are highlighted as having a role to play in holding the law accountable for actions taken and increasing transparency. In the section on the core ideas of evidence-based policy, decision-making based on the continuous improvement of empirical evidence plays </w:t>
      </w:r>
      <w:r w:rsidR="0917D28B">
        <w:rPr/>
        <w:t>a key role</w:t>
      </w:r>
      <w:r w:rsidR="4C9C41DA">
        <w:rPr/>
        <w:t>.</w:t>
      </w:r>
      <w:r w:rsidR="63FE785E">
        <w:rPr/>
        <w:t xml:space="preserve"> Community involvement has a collaborative role being discussed as an integrated part of the evidence-based policing framework. The benefits of body-</w:t>
      </w:r>
      <w:r w:rsidR="40110D20">
        <w:rPr/>
        <w:t xml:space="preserve">worn </w:t>
      </w:r>
      <w:r w:rsidR="63FE785E">
        <w:rPr/>
        <w:t xml:space="preserve">cameras section focus on how body cameras support policing, increasing officer accountability, and improving police-community relations, </w:t>
      </w:r>
      <w:r w:rsidR="64B10B4F">
        <w:rPr/>
        <w:t>investigations,</w:t>
      </w:r>
      <w:r w:rsidR="63FE785E">
        <w:rPr/>
        <w:t xml:space="preserve"> and evidence collection. An impactful case study in body-worn cameras will be presented,</w:t>
      </w:r>
      <w:r w:rsidR="53F16DBF">
        <w:rPr/>
        <w:t xml:space="preserve"> and</w:t>
      </w:r>
      <w:r w:rsidR="63FE785E">
        <w:rPr/>
        <w:t xml:space="preserve"> lessons learned, and outcomes </w:t>
      </w:r>
      <w:r w:rsidR="63FE785E">
        <w:rPr/>
        <w:t>provide</w:t>
      </w:r>
      <w:r w:rsidR="63FE785E">
        <w:rPr/>
        <w:t xml:space="preserve"> practical insights into the challenges and effectiveness of implementing body-worn cameras. It will be present a discussion about</w:t>
      </w:r>
      <w:r w:rsidR="190ADB5C">
        <w:rPr/>
        <w:t xml:space="preserve"> the</w:t>
      </w:r>
      <w:r w:rsidR="63FE785E">
        <w:rPr/>
        <w:t xml:space="preserve"> weaknesses and ethical limitations of Body-worn </w:t>
      </w:r>
      <w:r w:rsidR="7B8F39C4">
        <w:rPr/>
        <w:t xml:space="preserve">cameras (BWCs) and </w:t>
      </w:r>
      <w:r w:rsidR="6C900981">
        <w:rPr/>
        <w:t>an</w:t>
      </w:r>
      <w:r w:rsidR="7B8F39C4">
        <w:rPr/>
        <w:t xml:space="preserve"> evaluation </w:t>
      </w:r>
      <w:r w:rsidR="4E0F097D">
        <w:rPr/>
        <w:t>of</w:t>
      </w:r>
      <w:r w:rsidR="7B8F39C4">
        <w:rPr/>
        <w:t xml:space="preserve"> the use of their evidence </w:t>
      </w:r>
      <w:r w:rsidR="5D4C5EFC">
        <w:rPr/>
        <w:t>regarding</w:t>
      </w:r>
      <w:r w:rsidR="7B8F39C4">
        <w:rPr/>
        <w:t xml:space="preserve"> a crime topic.</w:t>
      </w:r>
      <w:r w:rsidR="50A07571">
        <w:rPr/>
        <w:t xml:space="preserve"> Finally, the essay will conclude by discussing the key points discussed throughout the essay.</w:t>
      </w:r>
    </w:p>
    <w:p w:rsidR="6EB5468E" w:rsidP="5DAFA486" w:rsidRDefault="6EB5468E" w14:paraId="7C94F6DE" w14:textId="70DCE42C">
      <w:pPr>
        <w:pStyle w:val="Normal"/>
        <w:spacing w:line="360" w:lineRule="auto"/>
      </w:pPr>
      <w:r w:rsidR="6EB5468E">
        <w:rPr/>
        <w:t>Evidence-based policing to guide decision-making to improve overall effectiveness and shape policies is based on scientific research, empirical evidence and data analysis being an approach to law enforcement.</w:t>
      </w:r>
      <w:r w:rsidR="5094845F">
        <w:rPr/>
        <w:t xml:space="preserve"> According to Lum and Koper (201</w:t>
      </w:r>
      <w:r w:rsidR="7DAE1372">
        <w:rPr/>
        <w:t>5</w:t>
      </w:r>
      <w:r w:rsidR="5094845F">
        <w:rPr/>
        <w:t>), Evidence-based policing is described as the research of scientific processes and analysis in law enforcement decision-making with the implication of law enforcement perspectives and philosophy.</w:t>
      </w:r>
      <w:r w:rsidR="6EB5468E">
        <w:rPr/>
        <w:t xml:space="preserve"> Evidence-based policing works in the collection and analysis of empirical evidence and serves as a principle in decision-making, empirical evidence information comes from observation, measurement, and experimentation. Data-driven decision-making, they do not want to make random decisions based on intuition or anecdotal experience. This principle, which is an integrated part, values crime prevention data analysis, strategy outcomes and community dynamics, achieving positive and measurable results in public safety interventions and strategies that aim to enhance the well-being of communities and improve public safety.</w:t>
      </w:r>
      <w:r w:rsidR="2E83D81F">
        <w:rPr/>
        <w:t xml:space="preserve"> Evidence-based policing attempts, in a continuous process of evaluation and continuous improvement, the evaluation and effectiveness of strategies that law enforcement agencies adjust based on results and evidence. Collaboration between researchers, academics, and law enforcement practitioners ensures research results. are brought into policing investigations must accept the policing challenges that policing faces on a day-to-day basis.</w:t>
      </w:r>
      <w:r w:rsidR="2ADAA7B6">
        <w:rPr/>
        <w:t xml:space="preserve"> </w:t>
      </w:r>
      <w:r w:rsidR="2ADAA7B6">
        <w:rPr/>
        <w:t>Transparency in policing is a key principle, helping policing strategies to be more effective by understanding community needs, concerns, and perspectives.</w:t>
      </w:r>
      <w:r w:rsidR="5716453B">
        <w:rPr/>
        <w:t xml:space="preserve"> The use of empirical evidence is important so that decisions are based on facts, analysis, </w:t>
      </w:r>
      <w:r w:rsidR="5716453B">
        <w:rPr/>
        <w:t>objectives</w:t>
      </w:r>
      <w:r w:rsidR="5716453B">
        <w:rPr/>
        <w:t xml:space="preserve"> and verifiable data, increasing the reliability of police practices and credibility in justifying decisions to the public within the community and law enforcement decision-makers.</w:t>
      </w:r>
      <w:r w:rsidR="6561B483">
        <w:rPr/>
        <w:t xml:space="preserve"> According to (Lum et al. 2019) the definition of ''empirical research'' is inclusive and broad, any study being quantitative and qualitative data collected to study BWCs. The empirical research on BWCs brings up a lot of perspectives and methods in a total of 70 publicly available empirical research articles.</w:t>
      </w:r>
      <w:r w:rsidR="5716453B">
        <w:rPr/>
        <w:t xml:space="preserve"> Evidence-based policing promotes a responsible and systematic approach, based on empirical evidence, thus encouraging public trust and confidence in general.</w:t>
      </w:r>
      <w:r w:rsidR="3DE6BF66">
        <w:rPr/>
        <w:t xml:space="preserve"> Evidence-based policing has increased effectiveness in law enforcement operations through strategies proven to be </w:t>
      </w:r>
      <w:r w:rsidR="3DE6BF66">
        <w:rPr/>
        <w:t>incredibly good</w:t>
      </w:r>
      <w:r w:rsidR="3DE6BF66">
        <w:rPr/>
        <w:t xml:space="preserve">, proven through empirical evidence, thus helping policing to maximize impact. Evidence-based policing increases the effectiveness of law enforcement by reducing crime, treating people justly and fairly, and improving safety, thus achieving positive outcomes. Targeting resources that </w:t>
      </w:r>
      <w:r w:rsidR="3DE6BF66">
        <w:rPr/>
        <w:t>facilitate</w:t>
      </w:r>
      <w:r w:rsidR="3DE6BF66">
        <w:rPr/>
        <w:t xml:space="preserve"> the </w:t>
      </w:r>
      <w:r w:rsidR="3DE6BF66">
        <w:rPr/>
        <w:t>optimal</w:t>
      </w:r>
      <w:r w:rsidR="3DE6BF66">
        <w:rPr/>
        <w:t xml:space="preserve"> allocation of resources to strategies with </w:t>
      </w:r>
      <w:r w:rsidR="3DE6BF66">
        <w:rPr/>
        <w:t>demonstrated</w:t>
      </w:r>
      <w:r w:rsidR="3DE6BF66">
        <w:rPr/>
        <w:t xml:space="preserve"> impact, so that resources are used to </w:t>
      </w:r>
      <w:r w:rsidR="3DE6BF66">
        <w:rPr/>
        <w:t>provide</w:t>
      </w:r>
      <w:r w:rsidR="3DE6BF66">
        <w:rPr/>
        <w:t xml:space="preserve"> the greatest benefits to the community.</w:t>
      </w:r>
    </w:p>
    <w:p w:rsidR="27B6D9AB" w:rsidP="5DAFA486" w:rsidRDefault="27B6D9AB" w14:paraId="3AB750CA" w14:textId="6A1AA3E4">
      <w:pPr>
        <w:pStyle w:val="Normal"/>
        <w:spacing w:line="360" w:lineRule="auto"/>
      </w:pPr>
      <w:r w:rsidR="27B6D9AB">
        <w:rPr/>
        <w:t>The use of body cameras is to record video and audio footage, usually during working hours to deal with challenges with the public having evidence in making the job easier to show the truth during patrols, arrests, and other activities of law enforcement. All recordings and footage having a direct and objective account of events taken as empirical evidence about the principles of evidence-based policing contribute to accuracy and transparency in the evaluation of law enforcement practices.</w:t>
      </w:r>
      <w:r w:rsidR="53D82AAB">
        <w:rPr/>
        <w:t xml:space="preserve"> According to (Lum et al 2020) BWCs do not have consistent effects or clear on most citizen officers' behaviour and need further evaluation by different practices as BWCs have been rapidly adopted by law enforcement with the hope of being a good improvement in police conduct, transparency, accountability and </w:t>
      </w:r>
      <w:r w:rsidR="53D82AAB">
        <w:rPr/>
        <w:t>regarding</w:t>
      </w:r>
      <w:r w:rsidR="53D82AAB">
        <w:rPr/>
        <w:t xml:space="preserve"> use of force especially.</w:t>
      </w:r>
      <w:r w:rsidR="2CD0DA74">
        <w:rPr/>
        <w:t xml:space="preserve"> The use of Body Cameras advances transparency by viewing an audio and visual recording of police encounters, with everyone aware that the encounters and discussions are being recorded. Evidence-based policing has the most important principles being fundamental, transparency and accountability, with officers being held accountable for their actions through video and audio footage.</w:t>
      </w:r>
      <w:r w:rsidR="4B2F7473">
        <w:rPr/>
        <w:t xml:space="preserve"> Officers knowing, they are being filmed tend to adhere to professional standards of conduct because they know their actions are being recorded. Therefore, evidence-based policing improves the quality of policing through body cameras positively improving police behaviour, pursuing the </w:t>
      </w:r>
      <w:r w:rsidR="4B2F7473">
        <w:rPr/>
        <w:t>objectives</w:t>
      </w:r>
      <w:r w:rsidR="4B2F7473">
        <w:rPr/>
        <w:t xml:space="preserve"> of evidence-based policing, and increasing professionalism during interactions in reducing incidents of use of force.</w:t>
      </w:r>
      <w:r w:rsidR="7C1E90B5">
        <w:rPr/>
        <w:t xml:space="preserve"> Evidence collected for investigations is </w:t>
      </w:r>
      <w:r w:rsidR="7C1E90B5">
        <w:rPr/>
        <w:t>accurate</w:t>
      </w:r>
      <w:r w:rsidR="7C1E90B5">
        <w:rPr/>
        <w:t xml:space="preserve"> and true, tracking records, helping a lot in investigations, criminal cases and internal affairs, evidence plays a significant role in evidence-based policing, and body-worn cameras help a lot in collecting verifiable and reliable evidence with assessment </w:t>
      </w:r>
      <w:r w:rsidR="7C1E90B5">
        <w:rPr/>
        <w:t>objectives</w:t>
      </w:r>
      <w:r w:rsidR="7C1E90B5">
        <w:rPr/>
        <w:t xml:space="preserve"> of police interventions and strategies.</w:t>
      </w:r>
      <w:r w:rsidR="10984149">
        <w:rPr/>
        <w:t xml:space="preserve"> According </w:t>
      </w:r>
      <w:r w:rsidR="42F66E59">
        <w:rPr/>
        <w:t>to (</w:t>
      </w:r>
      <w:r w:rsidR="10984149">
        <w:rPr/>
        <w:t>Lum et al, 2020) this rapid adoption of the BWCs in evaluation research with a growing body of technology effects, despite officer-involved, high-profile, shooting incidents and protests, BWCs have been supported that hopefully, this technology will detect police misconduct, use of force, better capture, and an increase in police transparency and accountability.</w:t>
      </w:r>
      <w:r w:rsidR="05C390F0">
        <w:rPr/>
        <w:t xml:space="preserve"> Professional development and training in captured images can be used for training purposes, reviewing to learn from mistakes and real-world scenarios, continuing improvement by learning from real field experiences and improving practices. Building public trust is shown through transparency, </w:t>
      </w:r>
      <w:r w:rsidR="05C390F0">
        <w:rPr/>
        <w:t>accountability,</w:t>
      </w:r>
      <w:r w:rsidR="05C390F0">
        <w:rPr/>
        <w:t xml:space="preserve"> and commitment to ethical policing, with trust playing a vital role in evidence-based policing.</w:t>
      </w:r>
    </w:p>
    <w:p w:rsidR="4903CB5F" w:rsidP="5DAFA486" w:rsidRDefault="4903CB5F" w14:paraId="2B43090B" w14:textId="58DE87C8">
      <w:pPr>
        <w:pStyle w:val="Normal"/>
        <w:spacing w:line="360" w:lineRule="auto"/>
      </w:pPr>
      <w:r w:rsidR="4903CB5F">
        <w:rPr/>
        <w:t>A BBC news investigation was conducted by (</w:t>
      </w:r>
      <w:r w:rsidR="4903CB5F">
        <w:rPr/>
        <w:t>Titheradge</w:t>
      </w:r>
      <w:r w:rsidR="4903CB5F">
        <w:rPr/>
        <w:t xml:space="preserve"> 2023) and according to him, police officers turning off their body cameras </w:t>
      </w:r>
      <w:r w:rsidR="4903CB5F">
        <w:rPr/>
        <w:t>delete</w:t>
      </w:r>
      <w:r w:rsidR="4903CB5F">
        <w:rPr/>
        <w:t xml:space="preserve"> footage when using force and sharing videos on WhatsApp. This investigation by BBC News found 150 reports in the UK (United Kingdom) described by one officer as "shocking". An example case is that two brothers faced the police in a legal battle for two years, to reveal the images in which force was used against them. Police use of cameras must be justified and legal, the Home Office said. Launched to </w:t>
      </w:r>
      <w:r w:rsidR="4903CB5F">
        <w:rPr/>
        <w:t>benefit</w:t>
      </w:r>
      <w:r w:rsidR="4903CB5F">
        <w:rPr/>
        <w:t xml:space="preserve"> both victims and police, these body-worn cameras have cost at least £90 million, improving the quality of evidence collected, protecting officers from complaints, and helping to improve police transparency. being unbelievably 150 reports were found in the abusive use of the rooms with learning recommendations and response cases for deviations. Two brothers, </w:t>
      </w:r>
      <w:r w:rsidR="4903CB5F">
        <w:rPr/>
        <w:t>Yufial</w:t>
      </w:r>
      <w:r w:rsidR="4903CB5F">
        <w:rPr/>
        <w:t xml:space="preserve"> 23 years old, and Louisa, 25 years old were accused of assault and abuse by police officers at a Black Lives Matter protest in London, in May 2020. Being prosecuted following this conflict, they did not admit their guilt and alleged abuse by the police, facing a two-year legal battle to obtain records and body-worn camera evidence showing footage and footage of officers using force against them. The footage that showed on social media was that of her head being pressed to the ground by the police. The BBC showed footage of Louisa being pushed by one officer and </w:t>
      </w:r>
      <w:r w:rsidR="4903CB5F">
        <w:rPr/>
        <w:t>Yufial</w:t>
      </w:r>
      <w:r w:rsidR="4903CB5F">
        <w:rPr/>
        <w:t xml:space="preserve"> being punched by another officer. In the end, the two are compensated and acquitted.</w:t>
      </w:r>
    </w:p>
    <w:p w:rsidR="5CB96D09" w:rsidP="5DAFA486" w:rsidRDefault="5CB96D09" w14:paraId="1EF9FD31" w14:textId="09B6527E">
      <w:pPr>
        <w:pStyle w:val="Normal"/>
        <w:spacing w:line="360" w:lineRule="auto"/>
      </w:pPr>
      <w:r w:rsidR="5CB96D09">
        <w:rPr/>
        <w:t>The strengths of body-worn cameras them is that police officers have increased accountability and transparency body-worn cameras have all records covering the duration of work body-worn cameras deter inappropriate behaviour that officers have, as well as the public.</w:t>
      </w:r>
      <w:r w:rsidR="68A4907C">
        <w:rPr/>
        <w:t xml:space="preserve"> According to (Morgan et al. 2021) Body body-worn cameras, are an increasing tool in police oversight is the body-worn cameras which develop transparency and accountability in evidence-based policing.</w:t>
      </w:r>
      <w:r w:rsidR="5CB96D09">
        <w:rPr/>
        <w:t xml:space="preserve"> The collection of evidence is done in investigations using body-worn camera images, which are used as evidence, helping to bring the truth to light in any situation where there are complaints, thereby contributing to the impartial and </w:t>
      </w:r>
      <w:r w:rsidR="5CB96D09">
        <w:rPr/>
        <w:t>accurate</w:t>
      </w:r>
      <w:r w:rsidR="5CB96D09">
        <w:rPr/>
        <w:t xml:space="preserve"> reporting of incidents and events. Officers knowing they are being recorded adhere to improved conduct this is another strength of body-worn cameras as officers are much more professional and try their best to reduce the use of force incidents so officers show accountability and transparency can increase trust in the community and law enforcement, so footage can be used to address community concerns and dispel misconceptions. Officers can learn to review real-world scenarios, therefore, with Body Worn Camera footage being used for training purposes and ongoing professional development.</w:t>
      </w:r>
      <w:r w:rsidR="5C7B8B18">
        <w:rPr/>
        <w:t xml:space="preserve"> The weaknesses of body-worn cameras are that officers can turn the camera on and off with discretion, which would be a cause for concern in terms of selective recording and event capture. Having a limited field of view, body-worn cameras can often lack context or crucial details during fast-paced and dynamic incidents, another issue that body-worn cameras face is privacy, depending on private spaces or sensitive situations that would be a challenge with the need to prove and individual rights to have privacy.</w:t>
      </w:r>
      <w:r w:rsidR="17786BF1">
        <w:rPr/>
        <w:t xml:space="preserve"> According to (Lum et al. 2020) Community members and police officers faced concerns about reporting crimes by discouraging citizens  that may help prevent offending causing officers to pull back on proactive or preventive activities</w:t>
      </w:r>
      <w:r w:rsidR="5C7B8B18">
        <w:rPr/>
        <w:t xml:space="preserve"> Costs are significant in </w:t>
      </w:r>
      <w:r w:rsidR="5C7B8B18">
        <w:rPr/>
        <w:t>maintaining</w:t>
      </w:r>
      <w:r w:rsidR="5C7B8B18">
        <w:rPr/>
        <w:t xml:space="preserve"> programs and implementing them, maintenance and polishing, storage that would be a problem in agency budgets, and the reliability of body-worn cameras depends on the technology to work battery problems, technical failures, and intentional tampering.</w:t>
      </w:r>
      <w:r w:rsidR="35BD0005">
        <w:rPr/>
        <w:t xml:space="preserve"> </w:t>
      </w:r>
      <w:r w:rsidR="35BD0005">
        <w:rPr/>
        <w:t>The ethical limitations of body-worn cameras play an important role</w:t>
      </w:r>
      <w:r w:rsidR="35BD0005">
        <w:rPr/>
        <w:t xml:space="preserve"> is consent which is vital in criminal law, that is why we need consent for registration, especially of people without having the necessary knowledge, that would be a concern about informed consent if it would happen in private environments and people do not expect something like that.</w:t>
      </w:r>
      <w:r w:rsidR="5CA37A00">
        <w:rPr/>
        <w:t xml:space="preserve"> According to (Cubitt et al. 2017) BWCs use of force incidents have been reduced, as court costs and crime rates for certain crime types. The methodological limitations of most studies of peer-reviewed material and the general lack, of research are </w:t>
      </w:r>
      <w:r w:rsidR="5CA37A00">
        <w:rPr/>
        <w:t>required</w:t>
      </w:r>
      <w:r w:rsidR="5CA37A00">
        <w:rPr/>
        <w:t>, but some considerable benefits have been reported.</w:t>
      </w:r>
      <w:r w:rsidR="35BD0005">
        <w:rPr/>
        <w:t xml:space="preserve"> Body-worn cameras may require constant surveillance, which would lead to feelings of stigma in being constantly </w:t>
      </w:r>
      <w:r w:rsidR="35BD0005">
        <w:rPr/>
        <w:t>monitored</w:t>
      </w:r>
      <w:r w:rsidR="35BD0005">
        <w:rPr/>
        <w:t xml:space="preserve">. Ethical security considerations are ensuring the security of body-worn camera recordings and access control, information leaks and unauthorized access cannot reveal trust and confidentiality, mechanisms and </w:t>
      </w:r>
      <w:r w:rsidR="35BD0005">
        <w:rPr/>
        <w:t>establishing</w:t>
      </w:r>
      <w:r w:rsidR="35BD0005">
        <w:rPr/>
        <w:t xml:space="preserve"> clear accountability policies is essential through the misuse of body-worn camera recordings that would be improper distribution or unauthorized access. They can hurt vulnerable populations such as people experiencing health, and mental health crises or victims of domestic violence with unintended consequences, raising ethical concerns.</w:t>
      </w:r>
      <w:r w:rsidR="666ECC88">
        <w:rPr/>
        <w:t xml:space="preserve"> </w:t>
      </w:r>
    </w:p>
    <w:p w:rsidR="666ECC88" w:rsidP="5DAFA486" w:rsidRDefault="666ECC88" w14:paraId="3261D4DF" w14:textId="1A3846EE">
      <w:pPr>
        <w:pStyle w:val="Normal"/>
        <w:spacing w:line="360" w:lineRule="auto"/>
      </w:pPr>
      <w:r w:rsidR="666ECC88">
        <w:rPr/>
        <w:t>Assessing the use of body-worn camera evidence about domestic violence, the evaluation can have strengths and limitations. When an incident of domestic violence happens, the body-worn camera records the immediate aftermath, visible injuries, and the overall environment, the conclusion includes how serious the situation can be.</w:t>
      </w:r>
      <w:r w:rsidR="2FDB3C19">
        <w:rPr/>
        <w:t xml:space="preserve"> According to (</w:t>
      </w:r>
      <w:r w:rsidR="2FDB3C19">
        <w:rPr/>
        <w:t>Vakhitova</w:t>
      </w:r>
      <w:r w:rsidR="2FDB3C19">
        <w:rPr/>
        <w:t xml:space="preserve"> et al.,2023) Police agencies they did a significant investment in using body-worn </w:t>
      </w:r>
      <w:r w:rsidR="2FDB3C19">
        <w:rPr/>
        <w:t>cameras (</w:t>
      </w:r>
      <w:r w:rsidR="2FDB3C19">
        <w:rPr/>
        <w:t>BWCs), when the camera has been used in family violence or domestic, the footage may strengthen prosecutions and evidential cases.</w:t>
      </w:r>
      <w:r w:rsidR="666ECC88">
        <w:rPr/>
        <w:t xml:space="preserve"> The body-worn camera can record the statement taken by the victim, helping to </w:t>
      </w:r>
      <w:r w:rsidR="666ECC88">
        <w:rPr/>
        <w:t>establish</w:t>
      </w:r>
      <w:r w:rsidR="666ECC88">
        <w:rPr/>
        <w:t xml:space="preserve"> the credibility of their accounts, the records can show the victim the emotional distress, fear, and trauma experienced. This evaluation provides a visual and audio, in this way, police can get all the evidence they need to go forward with the investigation. Body-worn camera capture records the </w:t>
      </w:r>
      <w:r w:rsidR="32EBAA8F">
        <w:rPr/>
        <w:t>behaviour</w:t>
      </w:r>
      <w:r w:rsidR="666ECC88">
        <w:rPr/>
        <w:t xml:space="preserve"> of the aggressor, and threats and this will help support the victim's statement and have evidence against him. The evaluation of limitation in domestic violence are that recording in residences is a privacy concern for the victim and for the individual, when recording the police must be sure to respect the privacy of individuals.</w:t>
      </w:r>
      <w:r w:rsidR="4C0D1296">
        <w:rPr/>
        <w:t xml:space="preserve"> According to (Harris, 2020) </w:t>
      </w:r>
      <w:r w:rsidR="4C0D1296">
        <w:rPr/>
        <w:t>utilized</w:t>
      </w:r>
      <w:r w:rsidR="4C0D1296">
        <w:rPr/>
        <w:t xml:space="preserve"> in family violence responses BWC (Body Worn Cameras) footage: bolsters police </w:t>
      </w:r>
      <w:r w:rsidR="4C0D1296">
        <w:rPr/>
        <w:t>perceptions</w:t>
      </w:r>
      <w:r w:rsidR="4C0D1296">
        <w:rPr/>
        <w:t xml:space="preserve"> and accountability of procedural justice, and strengthens evidential cases and, the probability of guilty convictions and pleas.</w:t>
      </w:r>
      <w:r w:rsidR="666ECC88">
        <w:rPr/>
        <w:t xml:space="preserve"> Cooperation is particularly important, some victims after abuse are unable to </w:t>
      </w:r>
      <w:r w:rsidR="666ECC88">
        <w:rPr/>
        <w:t>provide</w:t>
      </w:r>
      <w:r w:rsidR="666ECC88">
        <w:rPr/>
        <w:t xml:space="preserve"> a statement due to fear, and trauma. Body-worn cameras do not always capture the full video of domestic abuse incidents, some of the recordings will be missing. Also, some ethical considerations must be included in the evaluation of domestic abuse, informing the victim that is recorded explaining the legal procedure and asking for consent, recording is particularly important thing, that officers show respect, should exercise empathy and sensitivity that the victim might be in a traumatic situation. Confidentiality and secure storage of body camera footage, protecting the privacy of victims and all materials must be secured and unauthorized.</w:t>
      </w:r>
    </w:p>
    <w:p w:rsidR="6D53A3E7" w:rsidP="5DAFA486" w:rsidRDefault="6D53A3E7" w14:paraId="789C4D6E" w14:textId="7DEE984C">
      <w:pPr>
        <w:pStyle w:val="Normal"/>
        <w:spacing w:line="360" w:lineRule="auto"/>
      </w:pPr>
      <w:r w:rsidR="6D53A3E7">
        <w:rPr/>
        <w:t>In conclusion, evidence-based policing is rooted in principles, prioritizing the use of empirical evidence in policing, improvement and data-driven decision-making is continually evolving. Adhering to these principles can improve this would include accountability, effectiveness, efficiency, and community leading to safety.</w:t>
      </w:r>
      <w:r w:rsidR="04A09D42">
        <w:rPr/>
        <w:t xml:space="preserve"> According to (Lum et al. 2015) An evidence-based policing approach being adopted to police decisions can get lots of benefits for police. The rewards are tactics and strategies that show an improvement in reducing crime, reducing fear, reducing internal problems, increasing legitimacy, and addressing community concerns (Lum 2009, National Research Council 2004, </w:t>
      </w:r>
      <w:r w:rsidR="495D04BD">
        <w:rPr/>
        <w:t>Sherman,</w:t>
      </w:r>
      <w:r w:rsidR="04A09D42">
        <w:rPr/>
        <w:t xml:space="preserve"> and Eck 2002).</w:t>
      </w:r>
      <w:r w:rsidR="0130B4F3">
        <w:rPr/>
        <w:t xml:space="preserve"> Body-worn video cameras, provide objective and tangible records of interactions with law enforcement, thus aligning with evidence-based policy, contributing to transparency in evidence collection, and accountability, promoting more accountable and effective policing practices, and upholding the principles, of policing based on evidence.</w:t>
      </w:r>
      <w:r w:rsidR="77A20AA7">
        <w:rPr/>
        <w:t xml:space="preserve"> </w:t>
      </w:r>
      <w:r w:rsidR="77A20AA7">
        <w:rPr/>
        <w:t>The strengths, weaknesses, and ethical considerations of body-worn cameras have law enforcement agencies that provide in-depth training carefully craft policies and engage with communities to strike a balance between protecting individual rights and privacy and the benefits of body-worn cameras.</w:t>
      </w:r>
    </w:p>
    <w:p w:rsidR="5DAFA486" w:rsidP="5DAFA486" w:rsidRDefault="5DAFA486" w14:paraId="0D98851F" w14:textId="2E30D0B7">
      <w:pPr>
        <w:pStyle w:val="Normal"/>
        <w:spacing w:line="360" w:lineRule="auto"/>
      </w:pPr>
    </w:p>
    <w:p w:rsidR="5DAFA486" w:rsidP="5DAFA486" w:rsidRDefault="5DAFA486" w14:paraId="443D3834" w14:textId="0565D389">
      <w:pPr>
        <w:pStyle w:val="Normal"/>
        <w:spacing w:line="360" w:lineRule="auto"/>
      </w:pPr>
    </w:p>
    <w:p w:rsidR="3F5FDA92" w:rsidP="5DAFA486" w:rsidRDefault="3F5FDA92" w14:paraId="505D45C3" w14:textId="5328EA87">
      <w:pPr>
        <w:pStyle w:val="Normal"/>
        <w:spacing w:line="360" w:lineRule="auto"/>
      </w:pPr>
      <w:r w:rsidR="3F5FDA92">
        <w:rPr/>
        <w:t xml:space="preserve"> </w:t>
      </w:r>
      <w:r w:rsidR="5CE13954">
        <w:rPr/>
        <w:t>Reference</w:t>
      </w:r>
      <w:r w:rsidR="3F5FDA92">
        <w:rPr/>
        <w:t xml:space="preserve"> List:</w:t>
      </w:r>
    </w:p>
    <w:p w:rsidR="56455F46" w:rsidP="5DAFA486" w:rsidRDefault="56455F46" w14:paraId="276AB1A6" w14:textId="2F33AAA6">
      <w:pPr>
        <w:pStyle w:val="Normal"/>
        <w:spacing w:line="360" w:lineRule="auto"/>
      </w:pPr>
      <w:r w:rsidR="56455F46">
        <w:rPr/>
        <w:t xml:space="preserve">Cubitt IC Timothy, Lesic R., Myers L. Gemma, Corry R. </w:t>
      </w:r>
      <w:r w:rsidR="279159D8">
        <w:rPr/>
        <w:t xml:space="preserve">(2017) Body worn video: A systematic review of literature. Australian &amp; New Zealand journal of </w:t>
      </w:r>
      <w:r w:rsidR="21AEF596">
        <w:rPr/>
        <w:t>criminology</w:t>
      </w:r>
      <w:r w:rsidR="279159D8">
        <w:rPr/>
        <w:t xml:space="preserve"> 50(3), 3</w:t>
      </w:r>
      <w:r w:rsidR="0646FE32">
        <w:rPr/>
        <w:t>79-396</w:t>
      </w:r>
      <w:r w:rsidR="55917010">
        <w:rPr/>
        <w:t xml:space="preserve"> Available at: </w:t>
      </w:r>
      <w:hyperlink r:id="Rc63fe62866eb442b">
        <w:r w:rsidRPr="5DAFA486" w:rsidR="55917010">
          <w:rPr>
            <w:rStyle w:val="Hyperlink"/>
          </w:rPr>
          <w:t>https://journals.sagepub.com/doi/10.1177/0004865816638909</w:t>
        </w:r>
      </w:hyperlink>
      <w:r w:rsidR="55917010">
        <w:rPr/>
        <w:t xml:space="preserve"> (Accessed</w:t>
      </w:r>
      <w:r w:rsidR="6841011A">
        <w:rPr/>
        <w:t>:30 November 2023)</w:t>
      </w:r>
    </w:p>
    <w:p w:rsidR="7EB6AC25" w:rsidP="5DAFA486" w:rsidRDefault="7EB6AC25" w14:paraId="0A578EE0" w14:textId="22823210">
      <w:pPr>
        <w:pStyle w:val="Normal"/>
        <w:spacing w:line="360" w:lineRule="auto"/>
      </w:pPr>
      <w:r w:rsidR="7EB6AC25">
        <w:rPr/>
        <w:t>Harris A. Bridget (2020) Visualising violence? Capturing and criti</w:t>
      </w:r>
      <w:r w:rsidR="1FE86BAF">
        <w:rPr/>
        <w:t>quing body-worn video camera evidence of domestic and family violence. Current iss</w:t>
      </w:r>
      <w:r w:rsidR="1065094A">
        <w:rPr/>
        <w:t>ues in criminal justice 32(4),382-402 Avai</w:t>
      </w:r>
      <w:r w:rsidR="4F09EE7B">
        <w:rPr/>
        <w:t>la</w:t>
      </w:r>
      <w:r w:rsidR="1065094A">
        <w:rPr/>
        <w:t>ble</w:t>
      </w:r>
      <w:r w:rsidR="1065094A">
        <w:rPr/>
        <w:t xml:space="preserve"> at:</w:t>
      </w:r>
      <w:r w:rsidR="6A6DF8A6">
        <w:rPr/>
        <w:t xml:space="preserve"> </w:t>
      </w:r>
      <w:hyperlink r:id="R2872b2595d5a41f6">
        <w:r w:rsidRPr="5DAFA486" w:rsidR="6A6DF8A6">
          <w:rPr>
            <w:rStyle w:val="Hyperlink"/>
          </w:rPr>
          <w:t>https://www.tandfonline.com/doi/full/10.1080/10435329.</w:t>
        </w:r>
        <w:r w:rsidRPr="5DAFA486" w:rsidR="139137EF">
          <w:rPr>
            <w:rStyle w:val="Hyperlink"/>
          </w:rPr>
          <w:t>20.20.1831730</w:t>
        </w:r>
      </w:hyperlink>
      <w:r w:rsidR="139137EF">
        <w:rPr/>
        <w:t xml:space="preserve"> (Accessed:30 November 2023)</w:t>
      </w:r>
    </w:p>
    <w:p w:rsidR="4AA76DD8" w:rsidP="5DAFA486" w:rsidRDefault="4AA76DD8" w14:paraId="2B89381E" w14:textId="5F77DA86">
      <w:pPr>
        <w:pStyle w:val="Normal"/>
        <w:spacing w:line="360" w:lineRule="auto"/>
      </w:pPr>
      <w:r w:rsidR="4AA76DD8">
        <w:rPr/>
        <w:t xml:space="preserve">Morgan C. Williams Jr., Weil N, </w:t>
      </w:r>
      <w:r w:rsidR="4AA76DD8">
        <w:rPr/>
        <w:t>Rasich</w:t>
      </w:r>
      <w:r w:rsidR="4AA76DD8">
        <w:rPr/>
        <w:t xml:space="preserve"> A.E., Ludwig</w:t>
      </w:r>
      <w:r w:rsidR="510E043C">
        <w:rPr/>
        <w:t xml:space="preserve"> J., Chang H., </w:t>
      </w:r>
      <w:r w:rsidR="510E043C">
        <w:rPr/>
        <w:t>Egrari</w:t>
      </w:r>
      <w:r w:rsidR="510E043C">
        <w:rPr/>
        <w:t xml:space="preserve"> </w:t>
      </w:r>
      <w:r w:rsidR="0C7881AF">
        <w:rPr/>
        <w:t>S., (</w:t>
      </w:r>
      <w:r w:rsidR="510E043C">
        <w:rPr/>
        <w:t>2021) Body worn cameras in policing: B</w:t>
      </w:r>
      <w:r w:rsidR="4B9A68A4">
        <w:rPr/>
        <w:t>enefits and costs,</w:t>
      </w:r>
      <w:r w:rsidR="510E043C">
        <w:rPr/>
        <w:t xml:space="preserve"> NBER</w:t>
      </w:r>
      <w:r w:rsidR="2D260F16">
        <w:rPr/>
        <w:t xml:space="preserve"> Available at: </w:t>
      </w:r>
      <w:hyperlink r:id="R09305a1b739f429d">
        <w:r w:rsidRPr="5DAFA486" w:rsidR="2D260F16">
          <w:rPr>
            <w:rStyle w:val="Hyperlink"/>
          </w:rPr>
          <w:t>https://www.nber.org/papers/w28622</w:t>
        </w:r>
      </w:hyperlink>
      <w:r w:rsidR="2D260F16">
        <w:rPr/>
        <w:t xml:space="preserve"> (Accessed: 30 November 2023)</w:t>
      </w:r>
    </w:p>
    <w:p w:rsidR="2144784D" w:rsidP="5DAFA486" w:rsidRDefault="2144784D" w14:paraId="2007FEB4" w14:textId="511FA34C">
      <w:pPr>
        <w:pStyle w:val="Normal"/>
        <w:spacing w:line="360" w:lineRule="auto"/>
      </w:pPr>
      <w:r w:rsidR="2144784D">
        <w:rPr/>
        <w:t>Lum C. &amp; Koper C.,</w:t>
      </w:r>
      <w:r w:rsidR="7638CFB9">
        <w:rPr/>
        <w:t xml:space="preserve"> Stoltz M. Amber Scherer J.</w:t>
      </w:r>
      <w:r w:rsidR="3559A742">
        <w:rPr/>
        <w:t xml:space="preserve"> (2019) Research on body-worn cameras, </w:t>
      </w:r>
      <w:r w:rsidR="2BC6E239">
        <w:rPr/>
        <w:t>what</w:t>
      </w:r>
      <w:r w:rsidR="3559A742">
        <w:rPr/>
        <w:t xml:space="preserve"> we know what we need to know. </w:t>
      </w:r>
      <w:r w:rsidR="2BC6A5DD">
        <w:rPr/>
        <w:t>Criminology</w:t>
      </w:r>
      <w:r w:rsidR="3559A742">
        <w:rPr/>
        <w:t xml:space="preserve"> </w:t>
      </w:r>
      <w:r w:rsidR="2D698E18">
        <w:rPr/>
        <w:t>&amp; Public</w:t>
      </w:r>
      <w:r w:rsidR="6A6BC76A">
        <w:rPr/>
        <w:t xml:space="preserve"> </w:t>
      </w:r>
      <w:r w:rsidR="3559A742">
        <w:rPr/>
        <w:t>Policy</w:t>
      </w:r>
      <w:r w:rsidR="30CC67CC">
        <w:rPr/>
        <w:t xml:space="preserve"> vol </w:t>
      </w:r>
      <w:r w:rsidR="1620A411">
        <w:rPr/>
        <w:t>18,</w:t>
      </w:r>
      <w:r w:rsidR="30CC67CC">
        <w:rPr/>
        <w:t xml:space="preserve"> issue 1, pp 93-118 Available at</w:t>
      </w:r>
      <w:r w:rsidR="09DAFF24">
        <w:rPr/>
        <w:t>:</w:t>
      </w:r>
      <w:r w:rsidR="30CC67CC">
        <w:rPr/>
        <w:t xml:space="preserve"> https://doi-org.ezproxy.uwtsd.ac.uk/10.1111/1745-</w:t>
      </w:r>
      <w:r w:rsidR="3496AE75">
        <w:rPr/>
        <w:t>9133.12412</w:t>
      </w:r>
      <w:r w:rsidR="3559A742">
        <w:rPr/>
        <w:t xml:space="preserve"> </w:t>
      </w:r>
      <w:r w:rsidR="25604BD5">
        <w:rPr/>
        <w:t>(Accessed 30 November 2023)</w:t>
      </w:r>
    </w:p>
    <w:p w:rsidR="31651BF7" w:rsidP="5DAFA486" w:rsidRDefault="31651BF7" w14:paraId="1E2F4BC0" w14:textId="26937FA6">
      <w:pPr>
        <w:pStyle w:val="Normal"/>
        <w:spacing w:line="360" w:lineRule="auto"/>
      </w:pPr>
      <w:r w:rsidR="31651BF7">
        <w:rPr/>
        <w:t>Lum C.,</w:t>
      </w:r>
      <w:r w:rsidR="0D072DC9">
        <w:rPr/>
        <w:t xml:space="preserve"> </w:t>
      </w:r>
      <w:r w:rsidR="31651BF7">
        <w:rPr/>
        <w:t>Koper C., Wilson, David B., Stoltz.,</w:t>
      </w:r>
      <w:r w:rsidR="4A9341FA">
        <w:rPr/>
        <w:t xml:space="preserve"> </w:t>
      </w:r>
      <w:r w:rsidR="121C7DE8">
        <w:rPr/>
        <w:t>Megan; Goodier</w:t>
      </w:r>
      <w:r w:rsidR="2AFE8593">
        <w:rPr/>
        <w:t>;</w:t>
      </w:r>
      <w:r w:rsidR="3110A357">
        <w:rPr/>
        <w:t xml:space="preserve"> </w:t>
      </w:r>
      <w:r w:rsidR="2AFE8593">
        <w:rPr/>
        <w:t xml:space="preserve">Michael; et al. (2020) </w:t>
      </w:r>
      <w:r w:rsidR="54C8DEFB">
        <w:rPr/>
        <w:t xml:space="preserve">Body-worn cameras’ effects on police officers and citizen behaviour: A systematic review. </w:t>
      </w:r>
      <w:r w:rsidR="15EE035C">
        <w:rPr/>
        <w:t>Campbell Systematic</w:t>
      </w:r>
      <w:r w:rsidR="2AFE8593">
        <w:rPr/>
        <w:t xml:space="preserve"> Reviews; Oslo Vol 16, </w:t>
      </w:r>
      <w:r w:rsidR="59BA182A">
        <w:rPr/>
        <w:t>Issues</w:t>
      </w:r>
      <w:r w:rsidR="2AFE8593">
        <w:rPr/>
        <w:t xml:space="preserve"> 3</w:t>
      </w:r>
      <w:r w:rsidR="4E624897">
        <w:rPr/>
        <w:t>. DOI: 10.1002/CL2.1112</w:t>
      </w:r>
    </w:p>
    <w:p w:rsidR="00148186" w:rsidP="5DAFA486" w:rsidRDefault="00148186" w14:paraId="19BF42BD" w14:textId="32E0EFA7">
      <w:pPr>
        <w:pStyle w:val="Normal"/>
        <w:spacing w:line="360" w:lineRule="auto"/>
      </w:pPr>
      <w:r w:rsidR="00148186">
        <w:rPr/>
        <w:t xml:space="preserve">Lum, C. &amp; Koper </w:t>
      </w:r>
      <w:r w:rsidR="6EB5EBEB">
        <w:rPr/>
        <w:t>C. S</w:t>
      </w:r>
      <w:r w:rsidR="00148186">
        <w:rPr/>
        <w:t xml:space="preserve"> (2015) Evidence –based </w:t>
      </w:r>
      <w:r w:rsidR="0415F27E">
        <w:rPr/>
        <w:t>policing. In</w:t>
      </w:r>
      <w:r w:rsidR="594F3928">
        <w:rPr/>
        <w:t xml:space="preserve"> </w:t>
      </w:r>
      <w:r w:rsidR="6B57518B">
        <w:rPr/>
        <w:t xml:space="preserve">R. </w:t>
      </w:r>
      <w:r w:rsidR="7E9F1310">
        <w:rPr/>
        <w:t>Dunham</w:t>
      </w:r>
      <w:r w:rsidR="39A3CBC3">
        <w:rPr/>
        <w:t xml:space="preserve"> and G Alpert (EDS.)  Critical Issues in Policing</w:t>
      </w:r>
      <w:r w:rsidR="5C8A8D03">
        <w:rPr/>
        <w:t xml:space="preserve"> </w:t>
      </w:r>
      <w:r w:rsidR="39A3CBC3">
        <w:rPr/>
        <w:t>7</w:t>
      </w:r>
      <w:r w:rsidRPr="5DAFA486" w:rsidR="39A3CBC3">
        <w:rPr>
          <w:vertAlign w:val="superscript"/>
        </w:rPr>
        <w:t>TH</w:t>
      </w:r>
      <w:r w:rsidR="39A3CBC3">
        <w:rPr/>
        <w:t xml:space="preserve"> E</w:t>
      </w:r>
      <w:r w:rsidR="4A601FA7">
        <w:rPr/>
        <w:t xml:space="preserve">dition </w:t>
      </w:r>
      <w:r w:rsidR="4A601FA7">
        <w:rPr/>
        <w:t>Longrove</w:t>
      </w:r>
      <w:r w:rsidR="4A601FA7">
        <w:rPr/>
        <w:t xml:space="preserve">, IL: Waveland </w:t>
      </w:r>
      <w:r w:rsidR="610F7F41">
        <w:rPr/>
        <w:t>Press Available</w:t>
      </w:r>
      <w:r w:rsidR="38A297DD">
        <w:rPr/>
        <w:t xml:space="preserve"> at: </w:t>
      </w:r>
      <w:hyperlink r:id="R9c278d7d53bd44e8">
        <w:r w:rsidRPr="5DAFA486" w:rsidR="38A297DD">
          <w:rPr>
            <w:rStyle w:val="Hyperlink"/>
          </w:rPr>
          <w:t>https://cebcp.org/wp-content/uploads/2020/06/BWCpaperLumetal.pdf</w:t>
        </w:r>
      </w:hyperlink>
      <w:r w:rsidR="38A297DD">
        <w:rPr/>
        <w:t xml:space="preserve"> (</w:t>
      </w:r>
      <w:r w:rsidR="59502544">
        <w:rPr/>
        <w:t>Accessed: 30 November 2023)</w:t>
      </w:r>
    </w:p>
    <w:p w:rsidR="6E1B448B" w:rsidP="5DAFA486" w:rsidRDefault="6E1B448B" w14:paraId="267389A3" w14:textId="608D2CDE">
      <w:pPr>
        <w:pStyle w:val="Normal"/>
        <w:spacing w:line="360" w:lineRule="auto"/>
      </w:pPr>
      <w:r w:rsidR="6E1B448B">
        <w:rPr/>
        <w:t>Titheradge</w:t>
      </w:r>
      <w:r w:rsidR="6E1B448B">
        <w:rPr/>
        <w:t xml:space="preserve">, N. (2023a) Police officers widely misusing body-worn camera, BBS news. Available at: </w:t>
      </w:r>
      <w:hyperlink r:id="R153c3050867149e7">
        <w:r w:rsidRPr="5DAFA486" w:rsidR="6E1B448B">
          <w:rPr>
            <w:rStyle w:val="Hyperlink"/>
          </w:rPr>
          <w:t>https://www.bbc.co.uk/news/uk-66809642</w:t>
        </w:r>
      </w:hyperlink>
      <w:r w:rsidR="6E1B448B">
        <w:rPr/>
        <w:t xml:space="preserve"> (Accessed: 28 November 2023)</w:t>
      </w:r>
    </w:p>
    <w:p w:rsidR="44C400FC" w:rsidP="5DAFA486" w:rsidRDefault="44C400FC" w14:paraId="28D71852" w14:textId="37BC989D">
      <w:pPr>
        <w:pStyle w:val="Normal"/>
        <w:spacing w:line="360" w:lineRule="auto"/>
      </w:pPr>
      <w:r w:rsidR="44C400FC">
        <w:rPr/>
        <w:t>Vakhitova</w:t>
      </w:r>
      <w:r w:rsidR="44C400FC">
        <w:rPr/>
        <w:t>, Z., Iliadis M., Harris B., Tyson D., Flynn A.</w:t>
      </w:r>
      <w:r w:rsidR="24167395">
        <w:rPr/>
        <w:t xml:space="preserve"> (2023) The merits and risks of body worn camera footage in domestic and family violence incidents and legal proceedings: a study of police </w:t>
      </w:r>
      <w:r w:rsidR="24167395">
        <w:rPr/>
        <w:t>perceptions</w:t>
      </w:r>
      <w:r w:rsidR="24167395">
        <w:rPr/>
        <w:t xml:space="preserve"> and experiences</w:t>
      </w:r>
      <w:r w:rsidR="62BB58C6">
        <w:rPr/>
        <w:t xml:space="preserve">. Policing and Society 33(2), 170-186. Available </w:t>
      </w:r>
      <w:r w:rsidR="17CD22D8">
        <w:rPr/>
        <w:t>at: https</w:t>
      </w:r>
      <w:r w:rsidR="387AB03F">
        <w:rPr/>
        <w:t>://www.tandfonline.com/doi/full/10.1080/10439463.20.22.2082421 (Acc</w:t>
      </w:r>
      <w:r w:rsidR="643729A3">
        <w:rPr/>
        <w:t>essed:30 November 2023)</w:t>
      </w:r>
    </w:p>
    <w:p w:rsidR="5DAFA486" w:rsidP="5DAFA486" w:rsidRDefault="5DAFA486" w14:paraId="326F05BF" w14:textId="58DC6C7D">
      <w:pPr>
        <w:pStyle w:val="Normal"/>
        <w:spacing w:line="360" w:lineRule="auto"/>
      </w:pPr>
    </w:p>
    <w:p w:rsidR="5DAFA486" w:rsidP="5DAFA486" w:rsidRDefault="5DAFA486" w14:paraId="1DA7E5B6" w14:textId="7B59563A">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70bef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2CFF79"/>
    <w:rsid w:val="00148186"/>
    <w:rsid w:val="0096EAE6"/>
    <w:rsid w:val="0107E1AC"/>
    <w:rsid w:val="0130B4F3"/>
    <w:rsid w:val="01A1F265"/>
    <w:rsid w:val="0285DB47"/>
    <w:rsid w:val="028CB8F2"/>
    <w:rsid w:val="033DC2C6"/>
    <w:rsid w:val="0415F27E"/>
    <w:rsid w:val="04A09D42"/>
    <w:rsid w:val="05BD7C09"/>
    <w:rsid w:val="05C390F0"/>
    <w:rsid w:val="063284E7"/>
    <w:rsid w:val="0646FE32"/>
    <w:rsid w:val="07255E7C"/>
    <w:rsid w:val="073A3B53"/>
    <w:rsid w:val="08F52763"/>
    <w:rsid w:val="0917D28B"/>
    <w:rsid w:val="094BA3BA"/>
    <w:rsid w:val="0993614D"/>
    <w:rsid w:val="09945785"/>
    <w:rsid w:val="09DAFF24"/>
    <w:rsid w:val="0C7881AF"/>
    <w:rsid w:val="0D072DC9"/>
    <w:rsid w:val="0D758DEE"/>
    <w:rsid w:val="0DC1EF68"/>
    <w:rsid w:val="0E6AA70F"/>
    <w:rsid w:val="0FEF6AA4"/>
    <w:rsid w:val="1065094A"/>
    <w:rsid w:val="10984149"/>
    <w:rsid w:val="121C7DE8"/>
    <w:rsid w:val="1248FF11"/>
    <w:rsid w:val="12F3426E"/>
    <w:rsid w:val="139137EF"/>
    <w:rsid w:val="13967F9F"/>
    <w:rsid w:val="1418BE5B"/>
    <w:rsid w:val="152778FD"/>
    <w:rsid w:val="15809FD3"/>
    <w:rsid w:val="15EE035C"/>
    <w:rsid w:val="1620A411"/>
    <w:rsid w:val="17786BF1"/>
    <w:rsid w:val="17CD22D8"/>
    <w:rsid w:val="188B5AD3"/>
    <w:rsid w:val="190ADB5C"/>
    <w:rsid w:val="191A0BC6"/>
    <w:rsid w:val="1B749402"/>
    <w:rsid w:val="1BFF3FCD"/>
    <w:rsid w:val="1C483E2C"/>
    <w:rsid w:val="1C51AC88"/>
    <w:rsid w:val="1D828044"/>
    <w:rsid w:val="1D9B102E"/>
    <w:rsid w:val="1DFFD6EA"/>
    <w:rsid w:val="1FE86BAF"/>
    <w:rsid w:val="209C6105"/>
    <w:rsid w:val="21251DAB"/>
    <w:rsid w:val="2144784D"/>
    <w:rsid w:val="21AEF596"/>
    <w:rsid w:val="21EB5EE1"/>
    <w:rsid w:val="23E96EFB"/>
    <w:rsid w:val="24167395"/>
    <w:rsid w:val="24808559"/>
    <w:rsid w:val="24E85D3B"/>
    <w:rsid w:val="25604BD5"/>
    <w:rsid w:val="25F087E5"/>
    <w:rsid w:val="27300E2D"/>
    <w:rsid w:val="27311C44"/>
    <w:rsid w:val="279159D8"/>
    <w:rsid w:val="27B6D9AB"/>
    <w:rsid w:val="2A21C341"/>
    <w:rsid w:val="2A47DAEF"/>
    <w:rsid w:val="2ADAA7B6"/>
    <w:rsid w:val="2AFE8593"/>
    <w:rsid w:val="2BC6A5DD"/>
    <w:rsid w:val="2BC6E239"/>
    <w:rsid w:val="2BE77E26"/>
    <w:rsid w:val="2CD0DA74"/>
    <w:rsid w:val="2D260F16"/>
    <w:rsid w:val="2D596403"/>
    <w:rsid w:val="2D698E18"/>
    <w:rsid w:val="2E83D81F"/>
    <w:rsid w:val="2FDB3C19"/>
    <w:rsid w:val="30CC67CC"/>
    <w:rsid w:val="30F05C9E"/>
    <w:rsid w:val="3110A357"/>
    <w:rsid w:val="31651BF7"/>
    <w:rsid w:val="32EBAA8F"/>
    <w:rsid w:val="33B1AC6C"/>
    <w:rsid w:val="3496AE75"/>
    <w:rsid w:val="34B6D8D4"/>
    <w:rsid w:val="3559A742"/>
    <w:rsid w:val="35BD0005"/>
    <w:rsid w:val="36C94726"/>
    <w:rsid w:val="387AB03F"/>
    <w:rsid w:val="38A297DD"/>
    <w:rsid w:val="39A3CBC3"/>
    <w:rsid w:val="39C71045"/>
    <w:rsid w:val="3A00E7E8"/>
    <w:rsid w:val="3AD94176"/>
    <w:rsid w:val="3BFC42F3"/>
    <w:rsid w:val="3CFEB107"/>
    <w:rsid w:val="3DE6BF66"/>
    <w:rsid w:val="3F20C860"/>
    <w:rsid w:val="3F5FDA92"/>
    <w:rsid w:val="3FE48006"/>
    <w:rsid w:val="40110D20"/>
    <w:rsid w:val="41D2222A"/>
    <w:rsid w:val="41ECE8B6"/>
    <w:rsid w:val="42970622"/>
    <w:rsid w:val="42F66E59"/>
    <w:rsid w:val="44609B0B"/>
    <w:rsid w:val="4468AF97"/>
    <w:rsid w:val="4472F607"/>
    <w:rsid w:val="44B963E7"/>
    <w:rsid w:val="44C400FC"/>
    <w:rsid w:val="45BE07A2"/>
    <w:rsid w:val="4712E8D6"/>
    <w:rsid w:val="4903CB5F"/>
    <w:rsid w:val="495D04BD"/>
    <w:rsid w:val="498CD50A"/>
    <w:rsid w:val="49DA24A1"/>
    <w:rsid w:val="4A601FA7"/>
    <w:rsid w:val="4A9341FA"/>
    <w:rsid w:val="4AA76DD8"/>
    <w:rsid w:val="4B2F7473"/>
    <w:rsid w:val="4B9A68A4"/>
    <w:rsid w:val="4C0D1296"/>
    <w:rsid w:val="4C9C41DA"/>
    <w:rsid w:val="4D5699FA"/>
    <w:rsid w:val="4DB00338"/>
    <w:rsid w:val="4E0F097D"/>
    <w:rsid w:val="4E624897"/>
    <w:rsid w:val="4E98B1B7"/>
    <w:rsid w:val="4ECB6BBE"/>
    <w:rsid w:val="4F09EE7B"/>
    <w:rsid w:val="4F6A61C3"/>
    <w:rsid w:val="5082CB46"/>
    <w:rsid w:val="5094845F"/>
    <w:rsid w:val="50A07571"/>
    <w:rsid w:val="510E043C"/>
    <w:rsid w:val="517CF508"/>
    <w:rsid w:val="51C5EC23"/>
    <w:rsid w:val="51E6CE3A"/>
    <w:rsid w:val="521EE6EB"/>
    <w:rsid w:val="53829E9B"/>
    <w:rsid w:val="53D82AAB"/>
    <w:rsid w:val="53F16DBF"/>
    <w:rsid w:val="54C8DEFB"/>
    <w:rsid w:val="54FD8CE5"/>
    <w:rsid w:val="552CFF79"/>
    <w:rsid w:val="55917010"/>
    <w:rsid w:val="563458EF"/>
    <w:rsid w:val="56455F46"/>
    <w:rsid w:val="56BA3F5D"/>
    <w:rsid w:val="5716453B"/>
    <w:rsid w:val="594F3928"/>
    <w:rsid w:val="59502544"/>
    <w:rsid w:val="59BA182A"/>
    <w:rsid w:val="5A0A3E33"/>
    <w:rsid w:val="5B2AAC4C"/>
    <w:rsid w:val="5C199D55"/>
    <w:rsid w:val="5C7B8B18"/>
    <w:rsid w:val="5C84895C"/>
    <w:rsid w:val="5C8A8D03"/>
    <w:rsid w:val="5CA37A00"/>
    <w:rsid w:val="5CB96D09"/>
    <w:rsid w:val="5CE13954"/>
    <w:rsid w:val="5D4C5EFC"/>
    <w:rsid w:val="5DAFA486"/>
    <w:rsid w:val="5E1D43D4"/>
    <w:rsid w:val="5E935432"/>
    <w:rsid w:val="5ECA7729"/>
    <w:rsid w:val="610F7F41"/>
    <w:rsid w:val="62BB58C6"/>
    <w:rsid w:val="631AC97D"/>
    <w:rsid w:val="63C6D959"/>
    <w:rsid w:val="63FE785E"/>
    <w:rsid w:val="643729A3"/>
    <w:rsid w:val="648F9B41"/>
    <w:rsid w:val="64B10B4F"/>
    <w:rsid w:val="6561B483"/>
    <w:rsid w:val="65EE4B45"/>
    <w:rsid w:val="666ECC88"/>
    <w:rsid w:val="6834D9A3"/>
    <w:rsid w:val="6841011A"/>
    <w:rsid w:val="68A4907C"/>
    <w:rsid w:val="68A8474D"/>
    <w:rsid w:val="68FAA2F5"/>
    <w:rsid w:val="6925EC07"/>
    <w:rsid w:val="69778A46"/>
    <w:rsid w:val="6A6BC76A"/>
    <w:rsid w:val="6A6DF8A6"/>
    <w:rsid w:val="6B57518B"/>
    <w:rsid w:val="6C39D87B"/>
    <w:rsid w:val="6C5D8CC9"/>
    <w:rsid w:val="6C900981"/>
    <w:rsid w:val="6D53A3E7"/>
    <w:rsid w:val="6E1B448B"/>
    <w:rsid w:val="6E4A3896"/>
    <w:rsid w:val="6EB5468E"/>
    <w:rsid w:val="6EB5EBEB"/>
    <w:rsid w:val="6F576A0B"/>
    <w:rsid w:val="6F698637"/>
    <w:rsid w:val="71055698"/>
    <w:rsid w:val="71421CE6"/>
    <w:rsid w:val="71F0A020"/>
    <w:rsid w:val="71F6BBAB"/>
    <w:rsid w:val="72B3A5F0"/>
    <w:rsid w:val="73646B2D"/>
    <w:rsid w:val="74DEBCE7"/>
    <w:rsid w:val="7573B803"/>
    <w:rsid w:val="757C9C90"/>
    <w:rsid w:val="7638CFB9"/>
    <w:rsid w:val="763DAF3A"/>
    <w:rsid w:val="76497CF2"/>
    <w:rsid w:val="779DF5E5"/>
    <w:rsid w:val="77A20AA7"/>
    <w:rsid w:val="77B15E6A"/>
    <w:rsid w:val="77E54D53"/>
    <w:rsid w:val="783EABF9"/>
    <w:rsid w:val="78B7FA63"/>
    <w:rsid w:val="7AB1C884"/>
    <w:rsid w:val="7ACFE1AF"/>
    <w:rsid w:val="7B0008A7"/>
    <w:rsid w:val="7B8B87D4"/>
    <w:rsid w:val="7B8F39C4"/>
    <w:rsid w:val="7C1E90B5"/>
    <w:rsid w:val="7C2564F3"/>
    <w:rsid w:val="7C4D98E5"/>
    <w:rsid w:val="7CCD3C58"/>
    <w:rsid w:val="7DAE1372"/>
    <w:rsid w:val="7DC13554"/>
    <w:rsid w:val="7E3B667A"/>
    <w:rsid w:val="7E9F1310"/>
    <w:rsid w:val="7EB6A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CFF79"/>
  <w15:chartTrackingRefBased/>
  <w15:docId w15:val="{1DCFFAA7-2919-4612-A466-050367FDDA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journals.sagepub.com/doi/10.1177/0004865816638909" TargetMode="External" Id="Rc63fe62866eb442b" /><Relationship Type="http://schemas.openxmlformats.org/officeDocument/2006/relationships/hyperlink" Target="https://www.tandfonline.com/doi/full/10.1080/10435329.20.20.1831730" TargetMode="External" Id="R2872b2595d5a41f6" /><Relationship Type="http://schemas.openxmlformats.org/officeDocument/2006/relationships/hyperlink" Target="https://www.nber.org/papers/w28622" TargetMode="External" Id="R09305a1b739f429d" /><Relationship Type="http://schemas.openxmlformats.org/officeDocument/2006/relationships/hyperlink" Target="https://cebcp.org/wp-content/uploads/2020/06/BWCpaperLumetal.pdf" TargetMode="External" Id="R9c278d7d53bd44e8" /><Relationship Type="http://schemas.openxmlformats.org/officeDocument/2006/relationships/hyperlink" Target="https://www.bbc.co.uk/news/uk-66809642" TargetMode="External" Id="R153c3050867149e7" /><Relationship Type="http://schemas.openxmlformats.org/officeDocument/2006/relationships/numbering" Target="/word/numbering.xml" Id="R3ace69d5797e43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Spiridon (2243361)</dc:creator>
  <keywords/>
  <dc:description/>
  <lastModifiedBy>Andreea Spiridon (2243361)</lastModifiedBy>
  <revision>2</revision>
  <dcterms:created xsi:type="dcterms:W3CDTF">2023-11-27T10:29:12.7911450Z</dcterms:created>
  <dcterms:modified xsi:type="dcterms:W3CDTF">2023-11-30T13:59:52.1487422Z</dcterms:modified>
</coreProperties>
</file>