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B0D6B" w:rsidRPr="0044564A" w:rsidRDefault="009B0D6B" w:rsidP="0044564A">
      <w:pPr>
        <w:spacing w:line="360" w:lineRule="auto"/>
        <w:jc w:val="center"/>
        <w:rPr>
          <w:rFonts w:ascii="Times New Roman" w:hAnsi="Times New Roman" w:cs="Times New Roman"/>
          <w:bCs/>
        </w:rPr>
      </w:pPr>
      <w:r w:rsidRPr="0044564A">
        <w:rPr>
          <w:rFonts w:ascii="Times New Roman" w:hAnsi="Times New Roman" w:cs="Times New Roman"/>
          <w:bCs/>
        </w:rPr>
        <w:t>British Journal of Educational Studies</w:t>
      </w:r>
    </w:p>
    <w:p w:rsidR="006018ED" w:rsidRPr="0044564A" w:rsidRDefault="006018ED" w:rsidP="0044564A">
      <w:pPr>
        <w:spacing w:line="360" w:lineRule="auto"/>
        <w:rPr>
          <w:rFonts w:ascii="Times New Roman" w:hAnsi="Times New Roman" w:cs="Times New Roman"/>
          <w:b/>
          <w:sz w:val="28"/>
          <w:szCs w:val="28"/>
          <w:u w:val="single"/>
        </w:rPr>
      </w:pPr>
      <w:r w:rsidRPr="0044564A">
        <w:rPr>
          <w:rFonts w:ascii="Times New Roman" w:hAnsi="Times New Roman" w:cs="Times New Roman"/>
          <w:b/>
          <w:sz w:val="28"/>
          <w:szCs w:val="28"/>
          <w:u w:val="single"/>
        </w:rPr>
        <w:t xml:space="preserve">A critical analysis of the use of </w:t>
      </w:r>
      <w:r w:rsidR="008E2A5C" w:rsidRPr="0044564A">
        <w:rPr>
          <w:rFonts w:ascii="Times New Roman" w:hAnsi="Times New Roman" w:cs="Times New Roman"/>
          <w:b/>
          <w:sz w:val="28"/>
          <w:szCs w:val="28"/>
          <w:u w:val="single"/>
        </w:rPr>
        <w:t xml:space="preserve">task-based </w:t>
      </w:r>
      <w:r w:rsidRPr="0044564A">
        <w:rPr>
          <w:rFonts w:ascii="Times New Roman" w:hAnsi="Times New Roman" w:cs="Times New Roman"/>
          <w:b/>
          <w:sz w:val="28"/>
          <w:szCs w:val="28"/>
          <w:u w:val="single"/>
        </w:rPr>
        <w:t>formative</w:t>
      </w:r>
      <w:r w:rsidR="008E2A5C" w:rsidRPr="0044564A">
        <w:rPr>
          <w:rFonts w:ascii="Times New Roman" w:hAnsi="Times New Roman" w:cs="Times New Roman"/>
          <w:b/>
          <w:sz w:val="28"/>
          <w:szCs w:val="28"/>
          <w:u w:val="single"/>
        </w:rPr>
        <w:t xml:space="preserve"> assessment</w:t>
      </w:r>
      <w:r w:rsidRPr="0044564A">
        <w:rPr>
          <w:rFonts w:ascii="Times New Roman" w:hAnsi="Times New Roman" w:cs="Times New Roman"/>
          <w:b/>
          <w:sz w:val="28"/>
          <w:szCs w:val="28"/>
          <w:u w:val="single"/>
        </w:rPr>
        <w:t xml:space="preserve"> and </w:t>
      </w:r>
      <w:r w:rsidR="008E2A5C" w:rsidRPr="0044564A">
        <w:rPr>
          <w:rFonts w:ascii="Times New Roman" w:hAnsi="Times New Roman" w:cs="Times New Roman"/>
          <w:b/>
          <w:sz w:val="28"/>
          <w:szCs w:val="28"/>
          <w:u w:val="single"/>
        </w:rPr>
        <w:t xml:space="preserve">exam-based summative </w:t>
      </w:r>
      <w:r w:rsidRPr="0044564A">
        <w:rPr>
          <w:rFonts w:ascii="Times New Roman" w:hAnsi="Times New Roman" w:cs="Times New Roman"/>
          <w:b/>
          <w:sz w:val="28"/>
          <w:szCs w:val="28"/>
          <w:u w:val="single"/>
        </w:rPr>
        <w:t xml:space="preserve">assessment practices </w:t>
      </w:r>
      <w:r w:rsidR="0056352D" w:rsidRPr="0044564A">
        <w:rPr>
          <w:rFonts w:ascii="Times New Roman" w:hAnsi="Times New Roman" w:cs="Times New Roman"/>
          <w:b/>
          <w:sz w:val="28"/>
          <w:szCs w:val="28"/>
          <w:u w:val="single"/>
        </w:rPr>
        <w:t xml:space="preserve">within </w:t>
      </w:r>
      <w:r w:rsidR="0055237B" w:rsidRPr="0044564A">
        <w:rPr>
          <w:rFonts w:ascii="Times New Roman" w:hAnsi="Times New Roman" w:cs="Times New Roman"/>
          <w:b/>
          <w:sz w:val="28"/>
          <w:szCs w:val="28"/>
          <w:u w:val="single"/>
        </w:rPr>
        <w:t xml:space="preserve">the British </w:t>
      </w:r>
      <w:r w:rsidR="0056352D" w:rsidRPr="0044564A">
        <w:rPr>
          <w:rFonts w:ascii="Times New Roman" w:hAnsi="Times New Roman" w:cs="Times New Roman"/>
          <w:b/>
          <w:sz w:val="28"/>
          <w:szCs w:val="28"/>
          <w:u w:val="single"/>
        </w:rPr>
        <w:t>education</w:t>
      </w:r>
      <w:r w:rsidR="0055237B" w:rsidRPr="0044564A">
        <w:rPr>
          <w:rFonts w:ascii="Times New Roman" w:hAnsi="Times New Roman" w:cs="Times New Roman"/>
          <w:b/>
          <w:sz w:val="28"/>
          <w:szCs w:val="28"/>
          <w:u w:val="single"/>
        </w:rPr>
        <w:t xml:space="preserve"> system</w:t>
      </w:r>
    </w:p>
    <w:p w:rsidR="006018ED" w:rsidRPr="0044564A" w:rsidRDefault="008D6204" w:rsidP="0044564A">
      <w:pPr>
        <w:spacing w:line="360" w:lineRule="auto"/>
        <w:rPr>
          <w:rFonts w:ascii="Times New Roman" w:hAnsi="Times New Roman" w:cs="Times New Roman"/>
          <w:b/>
        </w:rPr>
      </w:pPr>
      <w:r w:rsidRPr="0044564A">
        <w:rPr>
          <w:rFonts w:ascii="Times New Roman" w:hAnsi="Times New Roman" w:cs="Times New Roman"/>
          <w:b/>
        </w:rPr>
        <w:t xml:space="preserve">By </w:t>
      </w:r>
      <w:r w:rsidR="006018ED" w:rsidRPr="0044564A">
        <w:rPr>
          <w:rFonts w:ascii="Times New Roman" w:hAnsi="Times New Roman" w:cs="Times New Roman"/>
          <w:b/>
        </w:rPr>
        <w:t>Carley Francis</w:t>
      </w:r>
      <w:r w:rsidRPr="0044564A">
        <w:rPr>
          <w:rFonts w:ascii="Times New Roman" w:hAnsi="Times New Roman" w:cs="Times New Roman"/>
          <w:b/>
        </w:rPr>
        <w:t xml:space="preserve">, </w:t>
      </w:r>
      <w:r w:rsidRPr="0044564A">
        <w:rPr>
          <w:rFonts w:ascii="Times New Roman" w:hAnsi="Times New Roman" w:cs="Times New Roman"/>
          <w:b/>
          <w:i/>
          <w:iCs/>
        </w:rPr>
        <w:t>University of Wales Trinity Saint David</w:t>
      </w:r>
    </w:p>
    <w:p w:rsidR="00197210" w:rsidRPr="0044564A" w:rsidRDefault="00197210" w:rsidP="0044564A">
      <w:pPr>
        <w:spacing w:line="360" w:lineRule="auto"/>
        <w:rPr>
          <w:rFonts w:ascii="Times New Roman" w:hAnsi="Times New Roman" w:cs="Times New Roman"/>
          <w:b/>
        </w:rPr>
      </w:pPr>
    </w:p>
    <w:p w:rsidR="00197210" w:rsidRPr="0044564A" w:rsidRDefault="00197210" w:rsidP="0044564A">
      <w:pPr>
        <w:spacing w:line="360" w:lineRule="auto"/>
        <w:rPr>
          <w:rFonts w:ascii="Times New Roman" w:hAnsi="Times New Roman" w:cs="Times New Roman"/>
          <w:b/>
        </w:rPr>
      </w:pPr>
    </w:p>
    <w:p w:rsidR="00E02FDB" w:rsidRPr="0044564A" w:rsidRDefault="00E02FDB" w:rsidP="0044564A">
      <w:pPr>
        <w:spacing w:line="360" w:lineRule="auto"/>
        <w:rPr>
          <w:rFonts w:ascii="Times New Roman" w:hAnsi="Times New Roman" w:cs="Times New Roman"/>
          <w:b/>
        </w:rPr>
      </w:pPr>
      <w:r w:rsidRPr="0044564A">
        <w:rPr>
          <w:rFonts w:ascii="Times New Roman" w:hAnsi="Times New Roman" w:cs="Times New Roman"/>
          <w:b/>
        </w:rPr>
        <w:t>Abstract</w:t>
      </w:r>
    </w:p>
    <w:p w:rsidR="00DC69DE" w:rsidRPr="0044564A" w:rsidRDefault="00DC69DE" w:rsidP="0044564A">
      <w:pPr>
        <w:spacing w:line="360" w:lineRule="auto"/>
        <w:rPr>
          <w:rFonts w:ascii="Times New Roman" w:hAnsi="Times New Roman" w:cs="Times New Roman"/>
        </w:rPr>
      </w:pPr>
      <w:r w:rsidRPr="0044564A">
        <w:rPr>
          <w:rFonts w:ascii="Times New Roman" w:hAnsi="Times New Roman" w:cs="Times New Roman"/>
        </w:rPr>
        <w:t>This article assesses the implications o</w:t>
      </w:r>
      <w:r w:rsidR="004279E4" w:rsidRPr="0044564A">
        <w:rPr>
          <w:rFonts w:ascii="Times New Roman" w:hAnsi="Times New Roman" w:cs="Times New Roman"/>
        </w:rPr>
        <w:t xml:space="preserve">f the </w:t>
      </w:r>
      <w:r w:rsidRPr="0044564A">
        <w:rPr>
          <w:rFonts w:ascii="Times New Roman" w:hAnsi="Times New Roman" w:cs="Times New Roman"/>
        </w:rPr>
        <w:t>reliance on exam-based summative assessment</w:t>
      </w:r>
      <w:r w:rsidR="004279E4" w:rsidRPr="0044564A">
        <w:rPr>
          <w:rFonts w:ascii="Times New Roman" w:hAnsi="Times New Roman" w:cs="Times New Roman"/>
        </w:rPr>
        <w:t xml:space="preserve"> within the British education system</w:t>
      </w:r>
      <w:r w:rsidRPr="0044564A">
        <w:rPr>
          <w:rFonts w:ascii="Times New Roman" w:hAnsi="Times New Roman" w:cs="Times New Roman"/>
        </w:rPr>
        <w:t>. It explores the definitions of formative and summative assessment in the academic literature in an attempt to establish their respective functions and purposes. The overall conclusions are that exam-based summative assessment practices have negative impacts on the well-being of learners and do not provide learners with opportunities to develop lifelong learning skills such as creativity and critical thinking.</w:t>
      </w:r>
      <w:r w:rsidR="006560B3" w:rsidRPr="0044564A">
        <w:rPr>
          <w:rFonts w:ascii="Times New Roman" w:hAnsi="Times New Roman" w:cs="Times New Roman"/>
        </w:rPr>
        <w:t xml:space="preserve"> The findings also suggest that task-based formative assessments are more beneficial for teacher</w:t>
      </w:r>
      <w:r w:rsidR="00F37438" w:rsidRPr="0044564A">
        <w:rPr>
          <w:rFonts w:ascii="Times New Roman" w:hAnsi="Times New Roman" w:cs="Times New Roman"/>
        </w:rPr>
        <w:t>s</w:t>
      </w:r>
      <w:r w:rsidR="006560B3" w:rsidRPr="0044564A">
        <w:rPr>
          <w:rFonts w:ascii="Times New Roman" w:hAnsi="Times New Roman" w:cs="Times New Roman"/>
        </w:rPr>
        <w:t xml:space="preserve"> to receive feedback on their practices and </w:t>
      </w:r>
      <w:r w:rsidR="004279E4" w:rsidRPr="0044564A">
        <w:rPr>
          <w:rFonts w:ascii="Times New Roman" w:hAnsi="Times New Roman" w:cs="Times New Roman"/>
        </w:rPr>
        <w:t xml:space="preserve">that they </w:t>
      </w:r>
      <w:r w:rsidR="006560B3" w:rsidRPr="0044564A">
        <w:rPr>
          <w:rFonts w:ascii="Times New Roman" w:hAnsi="Times New Roman" w:cs="Times New Roman"/>
        </w:rPr>
        <w:t xml:space="preserve">provide </w:t>
      </w:r>
      <w:r w:rsidR="004279E4" w:rsidRPr="0044564A">
        <w:rPr>
          <w:rFonts w:ascii="Times New Roman" w:hAnsi="Times New Roman" w:cs="Times New Roman"/>
        </w:rPr>
        <w:t xml:space="preserve">teachers with </w:t>
      </w:r>
      <w:r w:rsidR="006560B3" w:rsidRPr="0044564A">
        <w:rPr>
          <w:rFonts w:ascii="Times New Roman" w:hAnsi="Times New Roman" w:cs="Times New Roman"/>
        </w:rPr>
        <w:t xml:space="preserve">opportunities for professional development. </w:t>
      </w:r>
      <w:r w:rsidR="00F37438" w:rsidRPr="0044564A">
        <w:rPr>
          <w:rFonts w:ascii="Times New Roman" w:hAnsi="Times New Roman" w:cs="Times New Roman"/>
        </w:rPr>
        <w:t>In addition, c</w:t>
      </w:r>
      <w:r w:rsidR="006560B3" w:rsidRPr="0044564A">
        <w:rPr>
          <w:rFonts w:ascii="Times New Roman" w:hAnsi="Times New Roman" w:cs="Times New Roman"/>
        </w:rPr>
        <w:t>omparisons are made between assessment policies in</w:t>
      </w:r>
      <w:r w:rsidR="00F37438" w:rsidRPr="0044564A">
        <w:rPr>
          <w:rFonts w:ascii="Times New Roman" w:hAnsi="Times New Roman" w:cs="Times New Roman"/>
        </w:rPr>
        <w:t xml:space="preserve"> the United Kingdom and</w:t>
      </w:r>
      <w:r w:rsidR="006560B3" w:rsidRPr="0044564A">
        <w:rPr>
          <w:rFonts w:ascii="Times New Roman" w:hAnsi="Times New Roman" w:cs="Times New Roman"/>
        </w:rPr>
        <w:t xml:space="preserve"> Finland</w:t>
      </w:r>
      <w:r w:rsidR="004279E4" w:rsidRPr="0044564A">
        <w:rPr>
          <w:rFonts w:ascii="Times New Roman" w:hAnsi="Times New Roman" w:cs="Times New Roman"/>
        </w:rPr>
        <w:t xml:space="preserve"> with the suggestion that similar approaches could adopted to improve British educational practices</w:t>
      </w:r>
      <w:r w:rsidR="006560B3" w:rsidRPr="0044564A">
        <w:rPr>
          <w:rFonts w:ascii="Times New Roman" w:hAnsi="Times New Roman" w:cs="Times New Roman"/>
        </w:rPr>
        <w:t>. The implications of this article are that British education practices would benefit from reducing their focus on exam-based summative assessments and incorporating the use of more</w:t>
      </w:r>
      <w:r w:rsidR="00F37438" w:rsidRPr="0044564A">
        <w:rPr>
          <w:rFonts w:ascii="Times New Roman" w:hAnsi="Times New Roman" w:cs="Times New Roman"/>
        </w:rPr>
        <w:t xml:space="preserve"> task-based assessments. Such practices could be used to improve </w:t>
      </w:r>
      <w:r w:rsidR="006560B3" w:rsidRPr="0044564A">
        <w:rPr>
          <w:rFonts w:ascii="Times New Roman" w:hAnsi="Times New Roman" w:cs="Times New Roman"/>
        </w:rPr>
        <w:t>sk</w:t>
      </w:r>
      <w:r w:rsidR="00F37438" w:rsidRPr="0044564A">
        <w:rPr>
          <w:rFonts w:ascii="Times New Roman" w:hAnsi="Times New Roman" w:cs="Times New Roman"/>
        </w:rPr>
        <w:t xml:space="preserve">ills development of </w:t>
      </w:r>
      <w:r w:rsidR="006560B3" w:rsidRPr="0044564A">
        <w:rPr>
          <w:rFonts w:ascii="Times New Roman" w:hAnsi="Times New Roman" w:cs="Times New Roman"/>
        </w:rPr>
        <w:t>learners</w:t>
      </w:r>
      <w:r w:rsidR="00F37438" w:rsidRPr="0044564A">
        <w:rPr>
          <w:rFonts w:ascii="Times New Roman" w:hAnsi="Times New Roman" w:cs="Times New Roman"/>
        </w:rPr>
        <w:t xml:space="preserve">, </w:t>
      </w:r>
      <w:r w:rsidR="006560B3" w:rsidRPr="0044564A">
        <w:rPr>
          <w:rFonts w:ascii="Times New Roman" w:hAnsi="Times New Roman" w:cs="Times New Roman"/>
        </w:rPr>
        <w:t>reduce exam-based anxiety</w:t>
      </w:r>
      <w:r w:rsidR="00F37438" w:rsidRPr="0044564A">
        <w:rPr>
          <w:rFonts w:ascii="Times New Roman" w:hAnsi="Times New Roman" w:cs="Times New Roman"/>
        </w:rPr>
        <w:t xml:space="preserve"> and improve classroom practices of professionals within the education sector.</w:t>
      </w:r>
    </w:p>
    <w:p w:rsidR="008D6204" w:rsidRPr="0044564A" w:rsidRDefault="008D6204" w:rsidP="0044564A">
      <w:pPr>
        <w:spacing w:line="360" w:lineRule="auto"/>
        <w:rPr>
          <w:rFonts w:ascii="Times New Roman" w:hAnsi="Times New Roman" w:cs="Times New Roman"/>
          <w:b/>
          <w:i/>
          <w:iCs/>
        </w:rPr>
      </w:pPr>
      <w:r w:rsidRPr="0044564A">
        <w:rPr>
          <w:rFonts w:ascii="Times New Roman" w:hAnsi="Times New Roman" w:cs="Times New Roman"/>
          <w:b/>
          <w:i/>
          <w:iCs/>
        </w:rPr>
        <w:t xml:space="preserve">Keywords: assessment, formative, summative, </w:t>
      </w:r>
      <w:r w:rsidR="008E2A5C" w:rsidRPr="0044564A">
        <w:rPr>
          <w:rFonts w:ascii="Times New Roman" w:hAnsi="Times New Roman" w:cs="Times New Roman"/>
          <w:b/>
          <w:i/>
          <w:iCs/>
        </w:rPr>
        <w:t>exam-based, task-based</w:t>
      </w:r>
      <w:r w:rsidR="00C52D76" w:rsidRPr="0044564A">
        <w:rPr>
          <w:rFonts w:ascii="Times New Roman" w:hAnsi="Times New Roman" w:cs="Times New Roman"/>
          <w:b/>
          <w:i/>
          <w:iCs/>
        </w:rPr>
        <w:t xml:space="preserve">, </w:t>
      </w:r>
      <w:r w:rsidR="0044564A">
        <w:rPr>
          <w:rFonts w:ascii="Times New Roman" w:hAnsi="Times New Roman" w:cs="Times New Roman"/>
          <w:b/>
          <w:i/>
          <w:iCs/>
        </w:rPr>
        <w:t xml:space="preserve">feedback, skill development, </w:t>
      </w:r>
      <w:r w:rsidR="00C52D76" w:rsidRPr="0044564A">
        <w:rPr>
          <w:rFonts w:ascii="Times New Roman" w:hAnsi="Times New Roman" w:cs="Times New Roman"/>
          <w:b/>
          <w:i/>
          <w:iCs/>
        </w:rPr>
        <w:t>well-being</w:t>
      </w:r>
    </w:p>
    <w:p w:rsidR="002445E2" w:rsidRPr="0044564A" w:rsidRDefault="002445E2" w:rsidP="0044564A">
      <w:pPr>
        <w:spacing w:line="360" w:lineRule="auto"/>
        <w:rPr>
          <w:rFonts w:ascii="Times New Roman" w:hAnsi="Times New Roman" w:cs="Times New Roman"/>
          <w:b/>
        </w:rPr>
      </w:pPr>
    </w:p>
    <w:p w:rsidR="002445E2" w:rsidRPr="0044564A" w:rsidRDefault="002445E2" w:rsidP="0044564A">
      <w:pPr>
        <w:spacing w:line="360" w:lineRule="auto"/>
        <w:rPr>
          <w:rFonts w:ascii="Times New Roman" w:hAnsi="Times New Roman" w:cs="Times New Roman"/>
          <w:b/>
        </w:rPr>
      </w:pPr>
    </w:p>
    <w:p w:rsidR="002445E2" w:rsidRPr="0044564A" w:rsidRDefault="002445E2" w:rsidP="0044564A">
      <w:pPr>
        <w:spacing w:line="360" w:lineRule="auto"/>
        <w:rPr>
          <w:rFonts w:ascii="Times New Roman" w:hAnsi="Times New Roman" w:cs="Times New Roman"/>
          <w:b/>
        </w:rPr>
      </w:pPr>
    </w:p>
    <w:p w:rsidR="002445E2" w:rsidRPr="0044564A" w:rsidRDefault="002445E2" w:rsidP="0044564A">
      <w:pPr>
        <w:spacing w:line="360" w:lineRule="auto"/>
        <w:rPr>
          <w:rFonts w:ascii="Times New Roman" w:hAnsi="Times New Roman" w:cs="Times New Roman"/>
          <w:b/>
        </w:rPr>
      </w:pPr>
    </w:p>
    <w:p w:rsidR="002445E2" w:rsidRPr="0044564A" w:rsidRDefault="002445E2" w:rsidP="0044564A">
      <w:pPr>
        <w:spacing w:line="360" w:lineRule="auto"/>
        <w:rPr>
          <w:rFonts w:ascii="Times New Roman" w:hAnsi="Times New Roman" w:cs="Times New Roman"/>
          <w:b/>
        </w:rPr>
      </w:pPr>
    </w:p>
    <w:p w:rsidR="002445E2" w:rsidRPr="0044564A" w:rsidRDefault="002445E2" w:rsidP="0044564A">
      <w:pPr>
        <w:spacing w:line="360" w:lineRule="auto"/>
        <w:rPr>
          <w:rFonts w:ascii="Times New Roman" w:hAnsi="Times New Roman" w:cs="Times New Roman"/>
          <w:b/>
        </w:rPr>
      </w:pPr>
    </w:p>
    <w:p w:rsidR="00976CCD" w:rsidRDefault="00976CCD" w:rsidP="0044564A">
      <w:pPr>
        <w:spacing w:line="360" w:lineRule="auto"/>
        <w:rPr>
          <w:rFonts w:ascii="Times New Roman" w:hAnsi="Times New Roman" w:cs="Times New Roman"/>
          <w:b/>
        </w:rPr>
      </w:pPr>
    </w:p>
    <w:p w:rsidR="008F1A2F" w:rsidRPr="0044564A" w:rsidRDefault="008F1A2F" w:rsidP="0044564A">
      <w:pPr>
        <w:spacing w:line="360" w:lineRule="auto"/>
        <w:rPr>
          <w:rFonts w:ascii="Times New Roman" w:hAnsi="Times New Roman" w:cs="Times New Roman"/>
          <w:sz w:val="28"/>
          <w:szCs w:val="28"/>
        </w:rPr>
      </w:pPr>
      <w:r w:rsidRPr="0044564A">
        <w:rPr>
          <w:rFonts w:ascii="Times New Roman" w:hAnsi="Times New Roman" w:cs="Times New Roman"/>
          <w:b/>
          <w:sz w:val="28"/>
          <w:szCs w:val="28"/>
        </w:rPr>
        <w:lastRenderedPageBreak/>
        <w:t>Introduction</w:t>
      </w:r>
    </w:p>
    <w:p w:rsidR="0037459B" w:rsidRPr="0044564A" w:rsidRDefault="00892ECE" w:rsidP="0044564A">
      <w:pPr>
        <w:spacing w:line="360" w:lineRule="auto"/>
        <w:rPr>
          <w:rFonts w:ascii="Times New Roman" w:hAnsi="Times New Roman" w:cs="Times New Roman"/>
        </w:rPr>
      </w:pPr>
      <w:r w:rsidRPr="0044564A">
        <w:rPr>
          <w:rFonts w:ascii="Times New Roman" w:hAnsi="Times New Roman" w:cs="Times New Roman"/>
        </w:rPr>
        <w:t xml:space="preserve">The education system within the United Kingdom is currently based on high stakes testing and teacher accountability. As a result, teachers are under a lot of pressure to get their pupils to achieve. </w:t>
      </w:r>
      <w:r w:rsidR="008F1A2F" w:rsidRPr="0044564A">
        <w:rPr>
          <w:rFonts w:ascii="Times New Roman" w:hAnsi="Times New Roman" w:cs="Times New Roman"/>
        </w:rPr>
        <w:t xml:space="preserve">Assessment is a crucial feature within education which allows educators and learners alike to gauge their performance and improve their practices. </w:t>
      </w:r>
      <w:r w:rsidRPr="0044564A">
        <w:rPr>
          <w:rFonts w:ascii="Times New Roman" w:hAnsi="Times New Roman" w:cs="Times New Roman"/>
        </w:rPr>
        <w:t>However, t</w:t>
      </w:r>
      <w:r w:rsidR="008F1A2F" w:rsidRPr="0044564A">
        <w:rPr>
          <w:rFonts w:ascii="Times New Roman" w:hAnsi="Times New Roman" w:cs="Times New Roman"/>
        </w:rPr>
        <w:t>here is much debate among the literature about</w:t>
      </w:r>
      <w:r w:rsidR="002A4793" w:rsidRPr="0044564A">
        <w:rPr>
          <w:rFonts w:ascii="Times New Roman" w:hAnsi="Times New Roman" w:cs="Times New Roman"/>
        </w:rPr>
        <w:t xml:space="preserve"> </w:t>
      </w:r>
      <w:r w:rsidR="00F03F21" w:rsidRPr="0044564A">
        <w:rPr>
          <w:rFonts w:ascii="Times New Roman" w:hAnsi="Times New Roman" w:cs="Times New Roman"/>
        </w:rPr>
        <w:t xml:space="preserve">the definitions of </w:t>
      </w:r>
      <w:r w:rsidR="002A4793" w:rsidRPr="0044564A">
        <w:rPr>
          <w:rFonts w:ascii="Times New Roman" w:hAnsi="Times New Roman" w:cs="Times New Roman"/>
        </w:rPr>
        <w:t xml:space="preserve">different </w:t>
      </w:r>
      <w:r w:rsidR="0037459B" w:rsidRPr="0044564A">
        <w:rPr>
          <w:rFonts w:ascii="Times New Roman" w:hAnsi="Times New Roman" w:cs="Times New Roman"/>
        </w:rPr>
        <w:t>assessment</w:t>
      </w:r>
      <w:r w:rsidR="002A4793" w:rsidRPr="0044564A">
        <w:rPr>
          <w:rFonts w:ascii="Times New Roman" w:hAnsi="Times New Roman" w:cs="Times New Roman"/>
        </w:rPr>
        <w:t xml:space="preserve"> processes a</w:t>
      </w:r>
      <w:r w:rsidR="00F03F21" w:rsidRPr="0044564A">
        <w:rPr>
          <w:rFonts w:ascii="Times New Roman" w:hAnsi="Times New Roman" w:cs="Times New Roman"/>
        </w:rPr>
        <w:t xml:space="preserve">s well as their roles and </w:t>
      </w:r>
      <w:r w:rsidR="0037459B" w:rsidRPr="0044564A">
        <w:rPr>
          <w:rFonts w:ascii="Times New Roman" w:hAnsi="Times New Roman" w:cs="Times New Roman"/>
        </w:rPr>
        <w:t>functions</w:t>
      </w:r>
      <w:r w:rsidR="00F03F21" w:rsidRPr="0044564A">
        <w:rPr>
          <w:rFonts w:ascii="Times New Roman" w:hAnsi="Times New Roman" w:cs="Times New Roman"/>
        </w:rPr>
        <w:t xml:space="preserve"> within the education system</w:t>
      </w:r>
      <w:r w:rsidR="002A4793" w:rsidRPr="0044564A">
        <w:rPr>
          <w:rFonts w:ascii="Times New Roman" w:hAnsi="Times New Roman" w:cs="Times New Roman"/>
        </w:rPr>
        <w:t xml:space="preserve">. </w:t>
      </w:r>
      <w:r w:rsidR="002A4793" w:rsidRPr="0044564A">
        <w:rPr>
          <w:rFonts w:ascii="Times New Roman" w:hAnsi="Times New Roman" w:cs="Times New Roman"/>
          <w:bCs/>
        </w:rPr>
        <w:t>Dixon &amp; Worrell (2016)</w:t>
      </w:r>
      <w:r w:rsidR="002A4793" w:rsidRPr="0044564A">
        <w:rPr>
          <w:rFonts w:ascii="Times New Roman" w:hAnsi="Times New Roman" w:cs="Times New Roman"/>
        </w:rPr>
        <w:t xml:space="preserve"> suggest that </w:t>
      </w:r>
      <w:r w:rsidRPr="0044564A">
        <w:rPr>
          <w:rFonts w:ascii="Times New Roman" w:hAnsi="Times New Roman" w:cs="Times New Roman"/>
        </w:rPr>
        <w:t>two tools that teachers commonly use to assess student learning of new material and knowledge of are formative and summative assessment. Despite these two assessment processes being widely used by educators through the system, there appears to be a lack of clarity between them.</w:t>
      </w:r>
      <w:r w:rsidR="00943FEE" w:rsidRPr="0044564A">
        <w:rPr>
          <w:rFonts w:ascii="Times New Roman" w:hAnsi="Times New Roman" w:cs="Times New Roman"/>
        </w:rPr>
        <w:t xml:space="preserve"> </w:t>
      </w:r>
      <w:proofErr w:type="spellStart"/>
      <w:r w:rsidR="00943FEE" w:rsidRPr="0044564A">
        <w:rPr>
          <w:rFonts w:ascii="Times New Roman" w:hAnsi="Times New Roman" w:cs="Times New Roman"/>
          <w:bCs/>
        </w:rPr>
        <w:t>Taras</w:t>
      </w:r>
      <w:proofErr w:type="spellEnd"/>
      <w:r w:rsidR="00943FEE" w:rsidRPr="0044564A">
        <w:rPr>
          <w:rFonts w:ascii="Times New Roman" w:hAnsi="Times New Roman" w:cs="Times New Roman"/>
          <w:bCs/>
        </w:rPr>
        <w:t xml:space="preserve"> (2005)</w:t>
      </w:r>
      <w:r w:rsidR="00943FEE" w:rsidRPr="0044564A">
        <w:rPr>
          <w:rFonts w:ascii="Times New Roman" w:hAnsi="Times New Roman" w:cs="Times New Roman"/>
        </w:rPr>
        <w:t xml:space="preserve"> suggested that the discussion of the explicit relationship between summative and formative assessment processes has been absent from educational discussions</w:t>
      </w:r>
      <w:r w:rsidR="004279E4" w:rsidRPr="0044564A">
        <w:rPr>
          <w:rFonts w:ascii="Times New Roman" w:hAnsi="Times New Roman" w:cs="Times New Roman"/>
        </w:rPr>
        <w:t xml:space="preserve"> and therefore </w:t>
      </w:r>
      <w:r w:rsidR="00943FEE" w:rsidRPr="0044564A">
        <w:rPr>
          <w:rFonts w:ascii="Times New Roman" w:hAnsi="Times New Roman" w:cs="Times New Roman"/>
        </w:rPr>
        <w:t xml:space="preserve">it is </w:t>
      </w:r>
      <w:r w:rsidR="004279E4" w:rsidRPr="0044564A">
        <w:rPr>
          <w:rFonts w:ascii="Times New Roman" w:hAnsi="Times New Roman" w:cs="Times New Roman"/>
        </w:rPr>
        <w:t>difficult to understand either of these processes</w:t>
      </w:r>
      <w:r w:rsidR="00943FEE" w:rsidRPr="0044564A">
        <w:rPr>
          <w:rFonts w:ascii="Times New Roman" w:hAnsi="Times New Roman" w:cs="Times New Roman"/>
        </w:rPr>
        <w:t xml:space="preserve">. This suggestion was supported by </w:t>
      </w:r>
      <w:proofErr w:type="spellStart"/>
      <w:r w:rsidR="0037459B" w:rsidRPr="0044564A">
        <w:rPr>
          <w:rFonts w:ascii="Times New Roman" w:hAnsi="Times New Roman" w:cs="Times New Roman"/>
        </w:rPr>
        <w:t>Taras</w:t>
      </w:r>
      <w:proofErr w:type="spellEnd"/>
      <w:r w:rsidR="0037459B" w:rsidRPr="0044564A">
        <w:rPr>
          <w:rFonts w:ascii="Times New Roman" w:hAnsi="Times New Roman" w:cs="Times New Roman"/>
        </w:rPr>
        <w:t xml:space="preserve"> (2008)</w:t>
      </w:r>
      <w:r w:rsidR="00943FEE" w:rsidRPr="0044564A">
        <w:rPr>
          <w:rFonts w:ascii="Times New Roman" w:hAnsi="Times New Roman" w:cs="Times New Roman"/>
          <w:b/>
        </w:rPr>
        <w:t xml:space="preserve"> </w:t>
      </w:r>
      <w:r w:rsidR="00943FEE" w:rsidRPr="0044564A">
        <w:rPr>
          <w:rFonts w:ascii="Times New Roman" w:hAnsi="Times New Roman" w:cs="Times New Roman"/>
          <w:bCs/>
        </w:rPr>
        <w:t>who</w:t>
      </w:r>
      <w:r w:rsidR="0037459B" w:rsidRPr="0044564A">
        <w:rPr>
          <w:rFonts w:ascii="Times New Roman" w:hAnsi="Times New Roman" w:cs="Times New Roman"/>
        </w:rPr>
        <w:t xml:space="preserve"> found evidence that English university lecturers were not clear on their understanding of summative, formative and s</w:t>
      </w:r>
      <w:r w:rsidR="002A4793" w:rsidRPr="0044564A">
        <w:rPr>
          <w:rFonts w:ascii="Times New Roman" w:hAnsi="Times New Roman" w:cs="Times New Roman"/>
        </w:rPr>
        <w:t xml:space="preserve">elf-assessment, </w:t>
      </w:r>
      <w:r w:rsidR="0037459B" w:rsidRPr="0044564A">
        <w:rPr>
          <w:rFonts w:ascii="Times New Roman" w:hAnsi="Times New Roman" w:cs="Times New Roman"/>
        </w:rPr>
        <w:t>nor were they clear</w:t>
      </w:r>
      <w:r w:rsidR="004279E4" w:rsidRPr="0044564A">
        <w:rPr>
          <w:rFonts w:ascii="Times New Roman" w:hAnsi="Times New Roman" w:cs="Times New Roman"/>
        </w:rPr>
        <w:t xml:space="preserve"> or consistent when reporting</w:t>
      </w:r>
      <w:r w:rsidR="0037459B" w:rsidRPr="0044564A">
        <w:rPr>
          <w:rFonts w:ascii="Times New Roman" w:hAnsi="Times New Roman" w:cs="Times New Roman"/>
        </w:rPr>
        <w:t xml:space="preserve"> the relationship between them. It was suggested that one of the main reasons for this finding was</w:t>
      </w:r>
      <w:r w:rsidR="002A4793" w:rsidRPr="0044564A">
        <w:rPr>
          <w:rFonts w:ascii="Times New Roman" w:hAnsi="Times New Roman" w:cs="Times New Roman"/>
        </w:rPr>
        <w:t xml:space="preserve"> that literature dealing with formative and summative assessment definitions and terminology do not align</w:t>
      </w:r>
      <w:r w:rsidR="0037459B" w:rsidRPr="0044564A">
        <w:rPr>
          <w:rFonts w:ascii="Times New Roman" w:hAnsi="Times New Roman" w:cs="Times New Roman"/>
        </w:rPr>
        <w:t>.</w:t>
      </w:r>
      <w:r w:rsidR="002A4793" w:rsidRPr="0044564A">
        <w:rPr>
          <w:rFonts w:ascii="Times New Roman" w:hAnsi="Times New Roman" w:cs="Times New Roman"/>
        </w:rPr>
        <w:t xml:space="preserve"> </w:t>
      </w:r>
      <w:r w:rsidR="004279E4" w:rsidRPr="0044564A">
        <w:rPr>
          <w:rFonts w:ascii="Times New Roman" w:hAnsi="Times New Roman" w:cs="Times New Roman"/>
        </w:rPr>
        <w:t xml:space="preserve">It is important to note that, as this was a small-scale study, </w:t>
      </w:r>
      <w:r w:rsidR="002A4793" w:rsidRPr="0044564A">
        <w:rPr>
          <w:rFonts w:ascii="Times New Roman" w:hAnsi="Times New Roman" w:cs="Times New Roman"/>
        </w:rPr>
        <w:t>conducted with only fifty lecturers at one institution, the results cannot be generalised</w:t>
      </w:r>
      <w:r w:rsidR="004279E4" w:rsidRPr="0044564A">
        <w:rPr>
          <w:rFonts w:ascii="Times New Roman" w:hAnsi="Times New Roman" w:cs="Times New Roman"/>
        </w:rPr>
        <w:t>, therefore it is unclear whether this is also the case for other educational professionals.</w:t>
      </w:r>
      <w:r w:rsidR="00D57B0F" w:rsidRPr="0044564A">
        <w:rPr>
          <w:rFonts w:ascii="Times New Roman" w:hAnsi="Times New Roman" w:cs="Times New Roman"/>
        </w:rPr>
        <w:t xml:space="preserve"> However, what the results of </w:t>
      </w:r>
      <w:proofErr w:type="spellStart"/>
      <w:r w:rsidR="004279E4" w:rsidRPr="0044564A">
        <w:rPr>
          <w:rFonts w:ascii="Times New Roman" w:hAnsi="Times New Roman" w:cs="Times New Roman"/>
        </w:rPr>
        <w:t>Taras</w:t>
      </w:r>
      <w:proofErr w:type="spellEnd"/>
      <w:r w:rsidR="004279E4" w:rsidRPr="0044564A">
        <w:rPr>
          <w:rFonts w:ascii="Times New Roman" w:hAnsi="Times New Roman" w:cs="Times New Roman"/>
        </w:rPr>
        <w:t xml:space="preserve"> (2008)</w:t>
      </w:r>
      <w:r w:rsidR="002A4793" w:rsidRPr="0044564A">
        <w:rPr>
          <w:rFonts w:ascii="Times New Roman" w:hAnsi="Times New Roman" w:cs="Times New Roman"/>
        </w:rPr>
        <w:t xml:space="preserve"> </w:t>
      </w:r>
      <w:r w:rsidR="00D57B0F" w:rsidRPr="0044564A">
        <w:rPr>
          <w:rFonts w:ascii="Times New Roman" w:hAnsi="Times New Roman" w:cs="Times New Roman"/>
        </w:rPr>
        <w:t xml:space="preserve">do </w:t>
      </w:r>
      <w:r w:rsidR="002A4793" w:rsidRPr="0044564A">
        <w:rPr>
          <w:rFonts w:ascii="Times New Roman" w:hAnsi="Times New Roman" w:cs="Times New Roman"/>
        </w:rPr>
        <w:t>highlight</w:t>
      </w:r>
      <w:r w:rsidR="00D57B0F" w:rsidRPr="0044564A">
        <w:rPr>
          <w:rFonts w:ascii="Times New Roman" w:hAnsi="Times New Roman" w:cs="Times New Roman"/>
        </w:rPr>
        <w:t xml:space="preserve"> is that there</w:t>
      </w:r>
      <w:r w:rsidR="002A4793" w:rsidRPr="0044564A">
        <w:rPr>
          <w:rFonts w:ascii="Times New Roman" w:hAnsi="Times New Roman" w:cs="Times New Roman"/>
        </w:rPr>
        <w:t xml:space="preserve"> is</w:t>
      </w:r>
      <w:r w:rsidR="00003352" w:rsidRPr="0044564A">
        <w:rPr>
          <w:rFonts w:ascii="Times New Roman" w:hAnsi="Times New Roman" w:cs="Times New Roman"/>
        </w:rPr>
        <w:t xml:space="preserve"> a</w:t>
      </w:r>
      <w:r w:rsidR="002A4793" w:rsidRPr="0044564A">
        <w:rPr>
          <w:rFonts w:ascii="Times New Roman" w:hAnsi="Times New Roman" w:cs="Times New Roman"/>
        </w:rPr>
        <w:t xml:space="preserve"> need to </w:t>
      </w:r>
      <w:r w:rsidRPr="0044564A">
        <w:rPr>
          <w:rFonts w:ascii="Times New Roman" w:hAnsi="Times New Roman" w:cs="Times New Roman"/>
        </w:rPr>
        <w:t xml:space="preserve">explicitly define the </w:t>
      </w:r>
      <w:r w:rsidR="00003352" w:rsidRPr="0044564A">
        <w:rPr>
          <w:rFonts w:ascii="Times New Roman" w:hAnsi="Times New Roman" w:cs="Times New Roman"/>
        </w:rPr>
        <w:t xml:space="preserve">concepts of </w:t>
      </w:r>
      <w:r w:rsidRPr="0044564A">
        <w:rPr>
          <w:rFonts w:ascii="Times New Roman" w:hAnsi="Times New Roman" w:cs="Times New Roman"/>
        </w:rPr>
        <w:t>formative and summative assessment</w:t>
      </w:r>
      <w:r w:rsidR="00003352" w:rsidRPr="0044564A">
        <w:rPr>
          <w:rFonts w:ascii="Times New Roman" w:hAnsi="Times New Roman" w:cs="Times New Roman"/>
        </w:rPr>
        <w:t xml:space="preserve"> and </w:t>
      </w:r>
      <w:r w:rsidR="002A4793" w:rsidRPr="0044564A">
        <w:rPr>
          <w:rFonts w:ascii="Times New Roman" w:hAnsi="Times New Roman" w:cs="Times New Roman"/>
        </w:rPr>
        <w:t xml:space="preserve">examine how </w:t>
      </w:r>
      <w:r w:rsidR="00003352" w:rsidRPr="0044564A">
        <w:rPr>
          <w:rFonts w:ascii="Times New Roman" w:hAnsi="Times New Roman" w:cs="Times New Roman"/>
        </w:rPr>
        <w:t>they</w:t>
      </w:r>
      <w:r w:rsidR="002A4793" w:rsidRPr="0044564A">
        <w:rPr>
          <w:rFonts w:ascii="Times New Roman" w:hAnsi="Times New Roman" w:cs="Times New Roman"/>
        </w:rPr>
        <w:t xml:space="preserve"> relate to each other the impact of the practices o</w:t>
      </w:r>
      <w:r w:rsidR="00003352" w:rsidRPr="0044564A">
        <w:rPr>
          <w:rFonts w:ascii="Times New Roman" w:hAnsi="Times New Roman" w:cs="Times New Roman"/>
        </w:rPr>
        <w:t>n</w:t>
      </w:r>
      <w:r w:rsidR="002A4793" w:rsidRPr="0044564A">
        <w:rPr>
          <w:rFonts w:ascii="Times New Roman" w:hAnsi="Times New Roman" w:cs="Times New Roman"/>
        </w:rPr>
        <w:t xml:space="preserve"> </w:t>
      </w:r>
      <w:r w:rsidR="00003352" w:rsidRPr="0044564A">
        <w:rPr>
          <w:rFonts w:ascii="Times New Roman" w:hAnsi="Times New Roman" w:cs="Times New Roman"/>
        </w:rPr>
        <w:t>educators and their pupils.</w:t>
      </w:r>
      <w:r w:rsidR="00D57B0F" w:rsidRPr="0044564A">
        <w:rPr>
          <w:rFonts w:ascii="Times New Roman" w:hAnsi="Times New Roman" w:cs="Times New Roman"/>
        </w:rPr>
        <w:t xml:space="preserve"> Therefore, before assessing the implications of their use, this article will first attempt to outline the definitions of both formative and summative assessment. </w:t>
      </w:r>
    </w:p>
    <w:p w:rsidR="00892ECE" w:rsidRPr="0044564A" w:rsidRDefault="00BD291A" w:rsidP="0044564A">
      <w:pPr>
        <w:spacing w:line="360" w:lineRule="auto"/>
        <w:rPr>
          <w:rFonts w:ascii="Times New Roman" w:hAnsi="Times New Roman" w:cs="Times New Roman"/>
        </w:rPr>
      </w:pPr>
      <w:r>
        <w:rPr>
          <w:rFonts w:ascii="Times New Roman" w:hAnsi="Times New Roman" w:cs="Times New Roman"/>
          <w:bCs/>
        </w:rPr>
        <w:t>F</w:t>
      </w:r>
      <w:r w:rsidR="00892ECE" w:rsidRPr="0044564A">
        <w:rPr>
          <w:rFonts w:ascii="Times New Roman" w:hAnsi="Times New Roman" w:cs="Times New Roman"/>
        </w:rPr>
        <w:t>ormative assessment</w:t>
      </w:r>
      <w:r>
        <w:rPr>
          <w:rFonts w:ascii="Times New Roman" w:hAnsi="Times New Roman" w:cs="Times New Roman"/>
        </w:rPr>
        <w:t xml:space="preserve"> can be defined</w:t>
      </w:r>
      <w:r w:rsidR="00892ECE" w:rsidRPr="0044564A">
        <w:rPr>
          <w:rFonts w:ascii="Times New Roman" w:hAnsi="Times New Roman" w:cs="Times New Roman"/>
        </w:rPr>
        <w:t xml:space="preserve"> as </w:t>
      </w:r>
      <w:r>
        <w:rPr>
          <w:rFonts w:ascii="Times New Roman" w:hAnsi="Times New Roman" w:cs="Times New Roman"/>
        </w:rPr>
        <w:t>“</w:t>
      </w:r>
      <w:r w:rsidR="00892ECE" w:rsidRPr="0044564A">
        <w:rPr>
          <w:rFonts w:ascii="Times New Roman" w:hAnsi="Times New Roman" w:cs="Times New Roman"/>
        </w:rPr>
        <w:t>activities undertaken by teachers— and by their students in assessing themselves— that provide information to be used as feedback to modify teaching and learning activities</w:t>
      </w:r>
      <w:r>
        <w:rPr>
          <w:rFonts w:ascii="Times New Roman" w:hAnsi="Times New Roman" w:cs="Times New Roman"/>
        </w:rPr>
        <w:t>”</w:t>
      </w:r>
      <w:r w:rsidR="00892ECE" w:rsidRPr="0044564A">
        <w:rPr>
          <w:rFonts w:ascii="Times New Roman" w:hAnsi="Times New Roman" w:cs="Times New Roman"/>
        </w:rPr>
        <w:t xml:space="preserve"> (</w:t>
      </w:r>
      <w:r w:rsidR="00E95408">
        <w:rPr>
          <w:rFonts w:ascii="Times New Roman" w:hAnsi="Times New Roman" w:cs="Times New Roman"/>
        </w:rPr>
        <w:t xml:space="preserve">Black &amp; William, 2010 </w:t>
      </w:r>
      <w:r w:rsidR="00892ECE" w:rsidRPr="0044564A">
        <w:rPr>
          <w:rFonts w:ascii="Times New Roman" w:hAnsi="Times New Roman" w:cs="Times New Roman"/>
        </w:rPr>
        <w:t>p. 82).</w:t>
      </w:r>
      <w:r w:rsidR="00003352" w:rsidRPr="0044564A">
        <w:rPr>
          <w:rFonts w:ascii="Times New Roman" w:hAnsi="Times New Roman" w:cs="Times New Roman"/>
        </w:rPr>
        <w:t xml:space="preserve"> </w:t>
      </w:r>
      <w:r w:rsidR="00003352" w:rsidRPr="0044564A">
        <w:rPr>
          <w:rFonts w:ascii="Times New Roman" w:hAnsi="Times New Roman" w:cs="Times New Roman"/>
          <w:bCs/>
        </w:rPr>
        <w:t>Dixon &amp; Worrell (2016)</w:t>
      </w:r>
      <w:r w:rsidR="00003352" w:rsidRPr="0044564A">
        <w:rPr>
          <w:rFonts w:ascii="Times New Roman" w:hAnsi="Times New Roman" w:cs="Times New Roman"/>
        </w:rPr>
        <w:t xml:space="preserve"> develop this definition further by suggesting that formative assessment encompasses tools that provide feedback to both teachers and learners to help them to teach and learn more effectively. They also suggest that while formative assessments can be graded, they are not usually factored into final grades as the focus is on assessing student understanding and teaching effectiveness. </w:t>
      </w:r>
      <w:r w:rsidR="00003352" w:rsidRPr="0044564A">
        <w:rPr>
          <w:rFonts w:ascii="Times New Roman" w:hAnsi="Times New Roman" w:cs="Times New Roman"/>
          <w:bCs/>
        </w:rPr>
        <w:t>Cook (2009)</w:t>
      </w:r>
      <w:r w:rsidR="00003352" w:rsidRPr="0044564A">
        <w:rPr>
          <w:rFonts w:ascii="Times New Roman" w:hAnsi="Times New Roman" w:cs="Times New Roman"/>
          <w:b/>
          <w:bCs/>
        </w:rPr>
        <w:t xml:space="preserve"> </w:t>
      </w:r>
      <w:r w:rsidR="00003352" w:rsidRPr="0044564A">
        <w:rPr>
          <w:rFonts w:ascii="Times New Roman" w:hAnsi="Times New Roman" w:cs="Times New Roman"/>
        </w:rPr>
        <w:t>suggests that formative assessment can take the form of both spontaneous and planned activities. An example of spontaneous formative assessment in the classroom would be nominating a pupil to verbally respond to a question to assess their understanding of a concept</w:t>
      </w:r>
      <w:r w:rsidR="00954739" w:rsidRPr="0044564A">
        <w:rPr>
          <w:rFonts w:ascii="Times New Roman" w:hAnsi="Times New Roman" w:cs="Times New Roman"/>
        </w:rPr>
        <w:t xml:space="preserve">. This type of formative assessment provides information about student learning in ‘real time’. In contrast, an </w:t>
      </w:r>
      <w:r w:rsidR="00003352" w:rsidRPr="0044564A">
        <w:rPr>
          <w:rFonts w:ascii="Times New Roman" w:hAnsi="Times New Roman" w:cs="Times New Roman"/>
        </w:rPr>
        <w:t>example of planned formative assessment may be</w:t>
      </w:r>
      <w:r w:rsidR="00954739" w:rsidRPr="0044564A">
        <w:rPr>
          <w:rFonts w:ascii="Times New Roman" w:hAnsi="Times New Roman" w:cs="Times New Roman"/>
        </w:rPr>
        <w:t xml:space="preserve"> a class quiz or homework activity which is set to assess student’s progress. </w:t>
      </w:r>
      <w:r w:rsidR="00954739" w:rsidRPr="0044564A">
        <w:rPr>
          <w:rFonts w:ascii="Times New Roman" w:hAnsi="Times New Roman" w:cs="Times New Roman"/>
          <w:bCs/>
        </w:rPr>
        <w:t>William &amp; Thompson (2007)</w:t>
      </w:r>
      <w:r w:rsidR="00954739" w:rsidRPr="0044564A">
        <w:rPr>
          <w:rFonts w:ascii="Times New Roman" w:hAnsi="Times New Roman" w:cs="Times New Roman"/>
        </w:rPr>
        <w:t xml:space="preserve"> state that formative assessment practices are used to help establish what classroom practices </w:t>
      </w:r>
      <w:r w:rsidR="00954739" w:rsidRPr="0044564A">
        <w:rPr>
          <w:rFonts w:ascii="Times New Roman" w:hAnsi="Times New Roman" w:cs="Times New Roman"/>
        </w:rPr>
        <w:lastRenderedPageBreak/>
        <w:t>are working, what needs to be improved and how.</w:t>
      </w:r>
      <w:r w:rsidR="00F76009" w:rsidRPr="0044564A">
        <w:rPr>
          <w:rFonts w:ascii="Times New Roman" w:hAnsi="Times New Roman" w:cs="Times New Roman"/>
        </w:rPr>
        <w:t xml:space="preserve"> </w:t>
      </w:r>
      <w:proofErr w:type="spellStart"/>
      <w:r w:rsidR="00F76009" w:rsidRPr="0044564A">
        <w:rPr>
          <w:rFonts w:ascii="Times New Roman" w:hAnsi="Times New Roman" w:cs="Times New Roman"/>
          <w:bCs/>
        </w:rPr>
        <w:t>Uzun</w:t>
      </w:r>
      <w:proofErr w:type="spellEnd"/>
      <w:r w:rsidR="00F76009" w:rsidRPr="0044564A">
        <w:rPr>
          <w:rFonts w:ascii="Times New Roman" w:hAnsi="Times New Roman" w:cs="Times New Roman"/>
          <w:bCs/>
        </w:rPr>
        <w:t xml:space="preserve"> &amp; </w:t>
      </w:r>
      <w:proofErr w:type="spellStart"/>
      <w:r w:rsidR="00F76009" w:rsidRPr="0044564A">
        <w:rPr>
          <w:rFonts w:ascii="Times New Roman" w:hAnsi="Times New Roman" w:cs="Times New Roman"/>
          <w:bCs/>
        </w:rPr>
        <w:t>Ertok</w:t>
      </w:r>
      <w:proofErr w:type="spellEnd"/>
      <w:r w:rsidR="00F76009" w:rsidRPr="0044564A">
        <w:rPr>
          <w:rFonts w:ascii="Times New Roman" w:hAnsi="Times New Roman" w:cs="Times New Roman"/>
          <w:bCs/>
        </w:rPr>
        <w:t xml:space="preserve"> (2020)</w:t>
      </w:r>
      <w:r w:rsidR="00F76009" w:rsidRPr="0044564A">
        <w:rPr>
          <w:rFonts w:ascii="Times New Roman" w:hAnsi="Times New Roman" w:cs="Times New Roman"/>
        </w:rPr>
        <w:t xml:space="preserve"> refer to formative assessment as ‘task-based approach’ that is adopted by teachers on their own initiative and adapted to their courses/subject areas. They suggest that the aims of formative assessment will not necessarily be the exams or tests but the process itself. Formative assessment considers learning as a process and uses tasks and activities</w:t>
      </w:r>
      <w:r w:rsidR="00E30342" w:rsidRPr="0044564A">
        <w:rPr>
          <w:rFonts w:ascii="Times New Roman" w:hAnsi="Times New Roman" w:cs="Times New Roman"/>
        </w:rPr>
        <w:t xml:space="preserve"> to improve student’s knowledge and understanding</w:t>
      </w:r>
      <w:r w:rsidR="00F76009" w:rsidRPr="0044564A">
        <w:rPr>
          <w:rFonts w:ascii="Times New Roman" w:hAnsi="Times New Roman" w:cs="Times New Roman"/>
        </w:rPr>
        <w:t xml:space="preserve">. </w:t>
      </w:r>
      <w:r w:rsidR="00D57B0F" w:rsidRPr="0044564A">
        <w:rPr>
          <w:rFonts w:ascii="Times New Roman" w:hAnsi="Times New Roman" w:cs="Times New Roman"/>
        </w:rPr>
        <w:t xml:space="preserve">Based on the definitions within the academic literature and for the purpose of this article the term ‘formative assessment’ will be used to refer to task-based assessment practices that are designed and set by teachers in an informal classroom environment. </w:t>
      </w:r>
    </w:p>
    <w:p w:rsidR="00F76009" w:rsidRPr="0044564A" w:rsidRDefault="00E95408" w:rsidP="0044564A">
      <w:pPr>
        <w:spacing w:line="360" w:lineRule="auto"/>
        <w:rPr>
          <w:rFonts w:ascii="Times New Roman" w:hAnsi="Times New Roman" w:cs="Times New Roman"/>
          <w:b/>
        </w:rPr>
      </w:pPr>
      <w:r>
        <w:rPr>
          <w:rFonts w:ascii="Times New Roman" w:hAnsi="Times New Roman" w:cs="Times New Roman"/>
          <w:bCs/>
        </w:rPr>
        <w:t>S</w:t>
      </w:r>
      <w:r>
        <w:rPr>
          <w:rFonts w:ascii="Times New Roman" w:hAnsi="Times New Roman" w:cs="Times New Roman"/>
        </w:rPr>
        <w:t>ummative assessment can be defined as “</w:t>
      </w:r>
      <w:r w:rsidR="003A2022" w:rsidRPr="0044564A">
        <w:rPr>
          <w:rFonts w:ascii="Times New Roman" w:hAnsi="Times New Roman" w:cs="Times New Roman"/>
        </w:rPr>
        <w:t>cumulative assessments ... that intend to capture what a student has learned, or the quality of the learning, and judge performance against some standards</w:t>
      </w:r>
      <w:r>
        <w:rPr>
          <w:rFonts w:ascii="Times New Roman" w:hAnsi="Times New Roman" w:cs="Times New Roman"/>
        </w:rPr>
        <w:t>”</w:t>
      </w:r>
      <w:r w:rsidR="003A2022" w:rsidRPr="0044564A">
        <w:rPr>
          <w:rFonts w:ascii="Times New Roman" w:hAnsi="Times New Roman" w:cs="Times New Roman"/>
        </w:rPr>
        <w:t xml:space="preserve"> (</w:t>
      </w:r>
      <w:r>
        <w:rPr>
          <w:rFonts w:ascii="Times New Roman" w:hAnsi="Times New Roman" w:cs="Times New Roman"/>
        </w:rPr>
        <w:t xml:space="preserve">National Research Council, 2001, </w:t>
      </w:r>
      <w:r w:rsidR="003A2022" w:rsidRPr="0044564A">
        <w:rPr>
          <w:rFonts w:ascii="Times New Roman" w:hAnsi="Times New Roman" w:cs="Times New Roman"/>
        </w:rPr>
        <w:t>p.25).</w:t>
      </w:r>
      <w:r w:rsidR="006862EC" w:rsidRPr="0044564A">
        <w:rPr>
          <w:rFonts w:ascii="Times New Roman" w:hAnsi="Times New Roman" w:cs="Times New Roman"/>
        </w:rPr>
        <w:t xml:space="preserve"> </w:t>
      </w:r>
      <w:r w:rsidR="006862EC" w:rsidRPr="0044564A">
        <w:rPr>
          <w:rFonts w:ascii="Times New Roman" w:hAnsi="Times New Roman" w:cs="Times New Roman"/>
          <w:bCs/>
        </w:rPr>
        <w:t>Dixon &amp; Worrell (2016)</w:t>
      </w:r>
      <w:r w:rsidR="006862EC" w:rsidRPr="0044564A">
        <w:rPr>
          <w:rFonts w:ascii="Times New Roman" w:hAnsi="Times New Roman" w:cs="Times New Roman"/>
        </w:rPr>
        <w:t xml:space="preserve"> suggest that, unlike formative assessment, summative assessments are generally high stakes assessments and are almost always graded. Within the United Kingdom, examples of summative assessments include SATs, GCSEs and A Levels. In general, no </w:t>
      </w:r>
      <w:r w:rsidR="00F76009" w:rsidRPr="0044564A">
        <w:rPr>
          <w:rFonts w:ascii="Times New Roman" w:hAnsi="Times New Roman" w:cs="Times New Roman"/>
        </w:rPr>
        <w:t xml:space="preserve">further formal learning occurs after a summative assessment has taken place. The purpose of summative assessments is to determine a student’s level of success at a given time and may be used to determine eligibility for certain programmes such as higher education courses. </w:t>
      </w:r>
      <w:proofErr w:type="spellStart"/>
      <w:r w:rsidR="00F76009" w:rsidRPr="0044564A">
        <w:rPr>
          <w:rFonts w:ascii="Times New Roman" w:hAnsi="Times New Roman" w:cs="Times New Roman"/>
          <w:bCs/>
        </w:rPr>
        <w:t>Uzun</w:t>
      </w:r>
      <w:proofErr w:type="spellEnd"/>
      <w:r w:rsidR="00F76009" w:rsidRPr="0044564A">
        <w:rPr>
          <w:rFonts w:ascii="Times New Roman" w:hAnsi="Times New Roman" w:cs="Times New Roman"/>
          <w:bCs/>
        </w:rPr>
        <w:t xml:space="preserve"> &amp; </w:t>
      </w:r>
      <w:proofErr w:type="spellStart"/>
      <w:r w:rsidR="00F76009" w:rsidRPr="0044564A">
        <w:rPr>
          <w:rFonts w:ascii="Times New Roman" w:hAnsi="Times New Roman" w:cs="Times New Roman"/>
          <w:bCs/>
        </w:rPr>
        <w:t>Ertok</w:t>
      </w:r>
      <w:proofErr w:type="spellEnd"/>
      <w:r w:rsidR="00F76009" w:rsidRPr="0044564A">
        <w:rPr>
          <w:rFonts w:ascii="Times New Roman" w:hAnsi="Times New Roman" w:cs="Times New Roman"/>
          <w:bCs/>
        </w:rPr>
        <w:t xml:space="preserve"> (2020</w:t>
      </w:r>
      <w:r w:rsidR="00F76009" w:rsidRPr="0044564A">
        <w:rPr>
          <w:rFonts w:ascii="Times New Roman" w:hAnsi="Times New Roman" w:cs="Times New Roman"/>
        </w:rPr>
        <w:t>) refer to summative assessment as an ‘exam-based approach’ that primarily uses examinations and tests, usually at the end of certain periods, to evaluate and assess the quality and success of the students.</w:t>
      </w:r>
      <w:r w:rsidR="00E30342" w:rsidRPr="0044564A">
        <w:rPr>
          <w:rFonts w:ascii="Times New Roman" w:hAnsi="Times New Roman" w:cs="Times New Roman"/>
        </w:rPr>
        <w:t xml:space="preserve"> In short,</w:t>
      </w:r>
      <w:r w:rsidR="00E30342" w:rsidRPr="0044564A">
        <w:rPr>
          <w:rFonts w:ascii="Times New Roman" w:hAnsi="Times New Roman" w:cs="Times New Roman"/>
          <w:bCs/>
        </w:rPr>
        <w:t xml:space="preserve"> they</w:t>
      </w:r>
      <w:r w:rsidR="00E30342" w:rsidRPr="0044564A">
        <w:rPr>
          <w:rFonts w:ascii="Times New Roman" w:hAnsi="Times New Roman" w:cs="Times New Roman"/>
          <w:b/>
        </w:rPr>
        <w:t xml:space="preserve"> </w:t>
      </w:r>
      <w:r w:rsidR="00E30342" w:rsidRPr="0044564A">
        <w:rPr>
          <w:rFonts w:ascii="Times New Roman" w:hAnsi="Times New Roman" w:cs="Times New Roman"/>
        </w:rPr>
        <w:t>conclude that</w:t>
      </w:r>
      <w:r w:rsidR="001B444A" w:rsidRPr="0044564A">
        <w:rPr>
          <w:rFonts w:ascii="Times New Roman" w:hAnsi="Times New Roman" w:cs="Times New Roman"/>
        </w:rPr>
        <w:t xml:space="preserve"> summative assessments attempt to quantify pupil’s educational abilities and academic performance through the allocation of numerical scores or grades</w:t>
      </w:r>
      <w:r w:rsidR="00E30342" w:rsidRPr="0044564A">
        <w:rPr>
          <w:rFonts w:ascii="Times New Roman" w:hAnsi="Times New Roman" w:cs="Times New Roman"/>
        </w:rPr>
        <w:t>.</w:t>
      </w:r>
      <w:r w:rsidR="0055237B" w:rsidRPr="0044564A">
        <w:rPr>
          <w:rFonts w:ascii="Times New Roman" w:hAnsi="Times New Roman" w:cs="Times New Roman"/>
        </w:rPr>
        <w:t xml:space="preserve"> For the purposes of this article, the term </w:t>
      </w:r>
      <w:r w:rsidR="001B444A" w:rsidRPr="0044564A">
        <w:rPr>
          <w:rFonts w:ascii="Times New Roman" w:hAnsi="Times New Roman" w:cs="Times New Roman"/>
        </w:rPr>
        <w:t>‘</w:t>
      </w:r>
      <w:r w:rsidR="0055237B" w:rsidRPr="0044564A">
        <w:rPr>
          <w:rFonts w:ascii="Times New Roman" w:hAnsi="Times New Roman" w:cs="Times New Roman"/>
        </w:rPr>
        <w:t>summative assessment</w:t>
      </w:r>
      <w:r w:rsidR="001B444A" w:rsidRPr="0044564A">
        <w:rPr>
          <w:rFonts w:ascii="Times New Roman" w:hAnsi="Times New Roman" w:cs="Times New Roman"/>
        </w:rPr>
        <w:t>’</w:t>
      </w:r>
      <w:r w:rsidR="0055237B" w:rsidRPr="0044564A">
        <w:rPr>
          <w:rFonts w:ascii="Times New Roman" w:hAnsi="Times New Roman" w:cs="Times New Roman"/>
        </w:rPr>
        <w:t xml:space="preserve"> will be used to refer to high stakes</w:t>
      </w:r>
      <w:r w:rsidR="005D39D0" w:rsidRPr="0044564A">
        <w:rPr>
          <w:rFonts w:ascii="Times New Roman" w:hAnsi="Times New Roman" w:cs="Times New Roman"/>
        </w:rPr>
        <w:t>,</w:t>
      </w:r>
      <w:r w:rsidR="0055237B" w:rsidRPr="0044564A">
        <w:rPr>
          <w:rFonts w:ascii="Times New Roman" w:hAnsi="Times New Roman" w:cs="Times New Roman"/>
        </w:rPr>
        <w:t xml:space="preserve"> exam-based assessment practic</w:t>
      </w:r>
      <w:r w:rsidR="001B444A" w:rsidRPr="0044564A">
        <w:rPr>
          <w:rFonts w:ascii="Times New Roman" w:hAnsi="Times New Roman" w:cs="Times New Roman"/>
        </w:rPr>
        <w:t>es that are used to determine pupil’s performance against a standardised measure</w:t>
      </w:r>
      <w:r w:rsidR="005D39D0" w:rsidRPr="0044564A">
        <w:rPr>
          <w:rFonts w:ascii="Times New Roman" w:hAnsi="Times New Roman" w:cs="Times New Roman"/>
        </w:rPr>
        <w:t>.</w:t>
      </w:r>
    </w:p>
    <w:p w:rsidR="003312A6" w:rsidRPr="0044564A" w:rsidRDefault="00E30342" w:rsidP="0044564A">
      <w:pPr>
        <w:spacing w:line="360" w:lineRule="auto"/>
        <w:rPr>
          <w:rFonts w:ascii="Times New Roman" w:hAnsi="Times New Roman" w:cs="Times New Roman"/>
        </w:rPr>
      </w:pPr>
      <w:r w:rsidRPr="0044564A">
        <w:rPr>
          <w:rFonts w:ascii="Times New Roman" w:hAnsi="Times New Roman" w:cs="Times New Roman"/>
        </w:rPr>
        <w:t xml:space="preserve">While the </w:t>
      </w:r>
      <w:r w:rsidRPr="0044564A">
        <w:rPr>
          <w:rFonts w:ascii="Times New Roman" w:hAnsi="Times New Roman" w:cs="Times New Roman"/>
          <w:bCs/>
        </w:rPr>
        <w:t>National Research Council (2001)</w:t>
      </w:r>
      <w:r w:rsidRPr="0044564A">
        <w:rPr>
          <w:rFonts w:ascii="Times New Roman" w:hAnsi="Times New Roman" w:cs="Times New Roman"/>
        </w:rPr>
        <w:t xml:space="preserve"> suggest that the two forms of assessment should be used to complement each other as the</w:t>
      </w:r>
      <w:r w:rsidR="001B444A" w:rsidRPr="0044564A">
        <w:rPr>
          <w:rFonts w:ascii="Times New Roman" w:hAnsi="Times New Roman" w:cs="Times New Roman"/>
        </w:rPr>
        <w:t>y serve</w:t>
      </w:r>
      <w:r w:rsidRPr="0044564A">
        <w:rPr>
          <w:rFonts w:ascii="Times New Roman" w:hAnsi="Times New Roman" w:cs="Times New Roman"/>
        </w:rPr>
        <w:t xml:space="preserve"> related purposes, there is much disagreement within the literature. </w:t>
      </w:r>
      <w:r w:rsidR="00943FEE" w:rsidRPr="0044564A">
        <w:rPr>
          <w:rFonts w:ascii="Times New Roman" w:hAnsi="Times New Roman" w:cs="Times New Roman"/>
        </w:rPr>
        <w:t xml:space="preserve">As suggested by </w:t>
      </w:r>
      <w:proofErr w:type="spellStart"/>
      <w:r w:rsidR="00943FEE" w:rsidRPr="0044564A">
        <w:rPr>
          <w:rFonts w:ascii="Times New Roman" w:hAnsi="Times New Roman" w:cs="Times New Roman"/>
          <w:bCs/>
        </w:rPr>
        <w:t>Taras</w:t>
      </w:r>
      <w:proofErr w:type="spellEnd"/>
      <w:r w:rsidR="00943FEE" w:rsidRPr="0044564A">
        <w:rPr>
          <w:rFonts w:ascii="Times New Roman" w:hAnsi="Times New Roman" w:cs="Times New Roman"/>
          <w:bCs/>
        </w:rPr>
        <w:t xml:space="preserve"> (2008)</w:t>
      </w:r>
      <w:r w:rsidR="00943FEE" w:rsidRPr="0044564A">
        <w:rPr>
          <w:rFonts w:ascii="Times New Roman" w:hAnsi="Times New Roman" w:cs="Times New Roman"/>
        </w:rPr>
        <w:t xml:space="preserve"> many educationalists see summative assessment in a negative light and promote the use formative assessment practices. Some </w:t>
      </w:r>
      <w:r w:rsidR="006862EC" w:rsidRPr="0044564A">
        <w:rPr>
          <w:rFonts w:ascii="Times New Roman" w:hAnsi="Times New Roman" w:cs="Times New Roman"/>
        </w:rPr>
        <w:t xml:space="preserve">of </w:t>
      </w:r>
      <w:r w:rsidR="00943FEE" w:rsidRPr="0044564A">
        <w:rPr>
          <w:rFonts w:ascii="Times New Roman" w:hAnsi="Times New Roman" w:cs="Times New Roman"/>
        </w:rPr>
        <w:t xml:space="preserve">the criticisms of </w:t>
      </w:r>
      <w:r w:rsidR="006862EC" w:rsidRPr="0044564A">
        <w:rPr>
          <w:rFonts w:ascii="Times New Roman" w:hAnsi="Times New Roman" w:cs="Times New Roman"/>
        </w:rPr>
        <w:t>summative assessment</w:t>
      </w:r>
      <w:r w:rsidR="00943FEE" w:rsidRPr="0044564A">
        <w:rPr>
          <w:rFonts w:ascii="Times New Roman" w:hAnsi="Times New Roman" w:cs="Times New Roman"/>
        </w:rPr>
        <w:t xml:space="preserve"> practices include the</w:t>
      </w:r>
      <w:r w:rsidR="001B444A" w:rsidRPr="0044564A">
        <w:rPr>
          <w:rFonts w:ascii="Times New Roman" w:hAnsi="Times New Roman" w:cs="Times New Roman"/>
        </w:rPr>
        <w:t>ir</w:t>
      </w:r>
      <w:r w:rsidR="00943FEE" w:rsidRPr="0044564A">
        <w:rPr>
          <w:rFonts w:ascii="Times New Roman" w:hAnsi="Times New Roman" w:cs="Times New Roman"/>
        </w:rPr>
        <w:t xml:space="preserve"> im</w:t>
      </w:r>
      <w:r w:rsidR="001B444A" w:rsidRPr="0044564A">
        <w:rPr>
          <w:rFonts w:ascii="Times New Roman" w:hAnsi="Times New Roman" w:cs="Times New Roman"/>
        </w:rPr>
        <w:t xml:space="preserve">pact on their </w:t>
      </w:r>
      <w:r w:rsidR="00943FEE" w:rsidRPr="0044564A">
        <w:rPr>
          <w:rFonts w:ascii="Times New Roman" w:hAnsi="Times New Roman" w:cs="Times New Roman"/>
        </w:rPr>
        <w:t>well-being</w:t>
      </w:r>
      <w:r w:rsidR="005D39D0" w:rsidRPr="0044564A">
        <w:rPr>
          <w:rFonts w:ascii="Times New Roman" w:hAnsi="Times New Roman" w:cs="Times New Roman"/>
        </w:rPr>
        <w:t xml:space="preserve"> </w:t>
      </w:r>
      <w:r w:rsidR="00943FEE" w:rsidRPr="0044564A">
        <w:rPr>
          <w:rFonts w:ascii="Times New Roman" w:hAnsi="Times New Roman" w:cs="Times New Roman"/>
        </w:rPr>
        <w:t>of students</w:t>
      </w:r>
      <w:r w:rsidR="000C29DD" w:rsidRPr="0044564A">
        <w:rPr>
          <w:rFonts w:ascii="Times New Roman" w:hAnsi="Times New Roman" w:cs="Times New Roman"/>
        </w:rPr>
        <w:t xml:space="preserve"> </w:t>
      </w:r>
      <w:r w:rsidR="005D39D0" w:rsidRPr="0044564A">
        <w:rPr>
          <w:rFonts w:ascii="Times New Roman" w:hAnsi="Times New Roman" w:cs="Times New Roman"/>
          <w:bCs/>
        </w:rPr>
        <w:t>(Prabu, 2014)</w:t>
      </w:r>
      <w:r w:rsidR="005D39D0" w:rsidRPr="0044564A">
        <w:rPr>
          <w:rFonts w:ascii="Times New Roman" w:hAnsi="Times New Roman" w:cs="Times New Roman"/>
        </w:rPr>
        <w:t xml:space="preserve"> </w:t>
      </w:r>
      <w:r w:rsidR="00943FEE" w:rsidRPr="0044564A">
        <w:rPr>
          <w:rFonts w:ascii="Times New Roman" w:hAnsi="Times New Roman" w:cs="Times New Roman"/>
        </w:rPr>
        <w:t xml:space="preserve">and </w:t>
      </w:r>
      <w:r w:rsidR="000C29DD" w:rsidRPr="0044564A">
        <w:rPr>
          <w:rFonts w:ascii="Times New Roman" w:hAnsi="Times New Roman" w:cs="Times New Roman"/>
        </w:rPr>
        <w:t xml:space="preserve">the lack of skill development </w:t>
      </w:r>
      <w:r w:rsidR="001B444A" w:rsidRPr="0044564A">
        <w:rPr>
          <w:rFonts w:ascii="Times New Roman" w:hAnsi="Times New Roman" w:cs="Times New Roman"/>
        </w:rPr>
        <w:t xml:space="preserve">that is </w:t>
      </w:r>
      <w:r w:rsidR="000C29DD" w:rsidRPr="0044564A">
        <w:rPr>
          <w:rFonts w:ascii="Times New Roman" w:hAnsi="Times New Roman" w:cs="Times New Roman"/>
        </w:rPr>
        <w:t>encouraged by the approach</w:t>
      </w:r>
      <w:r w:rsidR="006862EC" w:rsidRPr="0044564A">
        <w:rPr>
          <w:rFonts w:ascii="Times New Roman" w:hAnsi="Times New Roman" w:cs="Times New Roman"/>
        </w:rPr>
        <w:t xml:space="preserve"> </w:t>
      </w:r>
      <w:r w:rsidR="000C29DD" w:rsidRPr="0044564A">
        <w:rPr>
          <w:rFonts w:ascii="Times New Roman" w:hAnsi="Times New Roman" w:cs="Times New Roman"/>
          <w:bCs/>
        </w:rPr>
        <w:t>(</w:t>
      </w:r>
      <w:proofErr w:type="spellStart"/>
      <w:r w:rsidR="00AA072D" w:rsidRPr="0044564A">
        <w:rPr>
          <w:rFonts w:ascii="Times New Roman" w:hAnsi="Times New Roman" w:cs="Times New Roman"/>
        </w:rPr>
        <w:t>Uzun</w:t>
      </w:r>
      <w:proofErr w:type="spellEnd"/>
      <w:r w:rsidR="00AA072D" w:rsidRPr="0044564A">
        <w:rPr>
          <w:rFonts w:ascii="Times New Roman" w:hAnsi="Times New Roman" w:cs="Times New Roman"/>
        </w:rPr>
        <w:t xml:space="preserve"> &amp; </w:t>
      </w:r>
      <w:proofErr w:type="spellStart"/>
      <w:r w:rsidR="00AA072D" w:rsidRPr="0044564A">
        <w:rPr>
          <w:rFonts w:ascii="Times New Roman" w:hAnsi="Times New Roman" w:cs="Times New Roman"/>
        </w:rPr>
        <w:t>Ertok</w:t>
      </w:r>
      <w:proofErr w:type="spellEnd"/>
      <w:r w:rsidR="00AA072D" w:rsidRPr="0044564A">
        <w:rPr>
          <w:rFonts w:ascii="Times New Roman" w:hAnsi="Times New Roman" w:cs="Times New Roman"/>
        </w:rPr>
        <w:t>,</w:t>
      </w:r>
      <w:r w:rsidR="000C29DD" w:rsidRPr="0044564A">
        <w:rPr>
          <w:rFonts w:ascii="Times New Roman" w:hAnsi="Times New Roman" w:cs="Times New Roman"/>
        </w:rPr>
        <w:t xml:space="preserve"> 20</w:t>
      </w:r>
      <w:r w:rsidR="00AA072D" w:rsidRPr="0044564A">
        <w:rPr>
          <w:rFonts w:ascii="Times New Roman" w:hAnsi="Times New Roman" w:cs="Times New Roman"/>
        </w:rPr>
        <w:t>20</w:t>
      </w:r>
      <w:r w:rsidR="000C29DD" w:rsidRPr="0044564A">
        <w:rPr>
          <w:rFonts w:ascii="Times New Roman" w:hAnsi="Times New Roman" w:cs="Times New Roman"/>
        </w:rPr>
        <w:t>)</w:t>
      </w:r>
      <w:r w:rsidR="004253F6" w:rsidRPr="0044564A">
        <w:rPr>
          <w:rFonts w:ascii="Times New Roman" w:hAnsi="Times New Roman" w:cs="Times New Roman"/>
        </w:rPr>
        <w:t>.</w:t>
      </w:r>
      <w:r w:rsidR="000C29DD" w:rsidRPr="0044564A">
        <w:rPr>
          <w:rFonts w:ascii="Times New Roman" w:hAnsi="Times New Roman" w:cs="Times New Roman"/>
          <w:b/>
        </w:rPr>
        <w:t xml:space="preserve"> </w:t>
      </w:r>
      <w:r w:rsidR="00E02FDB" w:rsidRPr="0044564A">
        <w:rPr>
          <w:rFonts w:ascii="Times New Roman" w:hAnsi="Times New Roman" w:cs="Times New Roman"/>
        </w:rPr>
        <w:t>Due to the importance of the role played by assessment within education, conducting research into which practices best serve the needs of educato</w:t>
      </w:r>
      <w:r w:rsidR="00E95408">
        <w:rPr>
          <w:rFonts w:ascii="Times New Roman" w:hAnsi="Times New Roman" w:cs="Times New Roman"/>
        </w:rPr>
        <w:t>rs and learners is fundamental. This is supported by the statement that “</w:t>
      </w:r>
      <w:r w:rsidR="00E02FDB" w:rsidRPr="0044564A">
        <w:rPr>
          <w:rFonts w:ascii="Times New Roman" w:hAnsi="Times New Roman" w:cs="Times New Roman"/>
        </w:rPr>
        <w:t xml:space="preserve">studying exam-based and task-based approaches with relation to summative and formative evaluation should </w:t>
      </w:r>
      <w:r w:rsidR="005D39D0" w:rsidRPr="0044564A">
        <w:rPr>
          <w:rFonts w:ascii="Times New Roman" w:hAnsi="Times New Roman" w:cs="Times New Roman"/>
        </w:rPr>
        <w:t>be</w:t>
      </w:r>
      <w:r w:rsidR="00E02FDB" w:rsidRPr="0044564A">
        <w:rPr>
          <w:rFonts w:ascii="Times New Roman" w:hAnsi="Times New Roman" w:cs="Times New Roman"/>
        </w:rPr>
        <w:t xml:space="preserve"> </w:t>
      </w:r>
      <w:r w:rsidR="00E95408">
        <w:rPr>
          <w:rFonts w:ascii="Times New Roman" w:hAnsi="Times New Roman" w:cs="Times New Roman"/>
        </w:rPr>
        <w:t>a valid and essential endeavour”</w:t>
      </w:r>
      <w:r w:rsidR="00952D8F" w:rsidRPr="0044564A">
        <w:rPr>
          <w:rFonts w:ascii="Times New Roman" w:hAnsi="Times New Roman" w:cs="Times New Roman"/>
        </w:rPr>
        <w:t xml:space="preserve"> (</w:t>
      </w:r>
      <w:proofErr w:type="spellStart"/>
      <w:r w:rsidR="00E95408">
        <w:rPr>
          <w:rFonts w:ascii="Times New Roman" w:hAnsi="Times New Roman" w:cs="Times New Roman"/>
        </w:rPr>
        <w:t>Uzun</w:t>
      </w:r>
      <w:proofErr w:type="spellEnd"/>
      <w:r w:rsidR="00E95408">
        <w:rPr>
          <w:rFonts w:ascii="Times New Roman" w:hAnsi="Times New Roman" w:cs="Times New Roman"/>
        </w:rPr>
        <w:t xml:space="preserve"> &amp; </w:t>
      </w:r>
      <w:proofErr w:type="spellStart"/>
      <w:r w:rsidR="00E95408">
        <w:rPr>
          <w:rFonts w:ascii="Times New Roman" w:hAnsi="Times New Roman" w:cs="Times New Roman"/>
        </w:rPr>
        <w:t>Ertok</w:t>
      </w:r>
      <w:proofErr w:type="spellEnd"/>
      <w:r w:rsidR="00E95408">
        <w:rPr>
          <w:rFonts w:ascii="Times New Roman" w:hAnsi="Times New Roman" w:cs="Times New Roman"/>
        </w:rPr>
        <w:t xml:space="preserve">, 2020 </w:t>
      </w:r>
      <w:r w:rsidR="00952D8F" w:rsidRPr="0044564A">
        <w:rPr>
          <w:rFonts w:ascii="Times New Roman" w:hAnsi="Times New Roman" w:cs="Times New Roman"/>
        </w:rPr>
        <w:t>p.230)</w:t>
      </w:r>
      <w:r w:rsidR="006862EC" w:rsidRPr="0044564A">
        <w:rPr>
          <w:rFonts w:ascii="Times New Roman" w:hAnsi="Times New Roman" w:cs="Times New Roman"/>
        </w:rPr>
        <w:t>.</w:t>
      </w:r>
      <w:r w:rsidR="001B444A" w:rsidRPr="0044564A">
        <w:rPr>
          <w:rFonts w:ascii="Times New Roman" w:hAnsi="Times New Roman" w:cs="Times New Roman"/>
        </w:rPr>
        <w:t xml:space="preserve"> As a result,</w:t>
      </w:r>
      <w:r w:rsidR="005D39D0" w:rsidRPr="0044564A">
        <w:rPr>
          <w:rFonts w:ascii="Times New Roman" w:hAnsi="Times New Roman" w:cs="Times New Roman"/>
        </w:rPr>
        <w:t xml:space="preserve"> this article will attempt to </w:t>
      </w:r>
      <w:r w:rsidR="003A2022" w:rsidRPr="0044564A">
        <w:rPr>
          <w:rFonts w:ascii="Times New Roman" w:hAnsi="Times New Roman" w:cs="Times New Roman"/>
        </w:rPr>
        <w:t>evaluat</w:t>
      </w:r>
      <w:r w:rsidR="005D39D0" w:rsidRPr="0044564A">
        <w:rPr>
          <w:rFonts w:ascii="Times New Roman" w:hAnsi="Times New Roman" w:cs="Times New Roman"/>
        </w:rPr>
        <w:t>e</w:t>
      </w:r>
      <w:r w:rsidR="003A2022" w:rsidRPr="0044564A">
        <w:rPr>
          <w:rFonts w:ascii="Times New Roman" w:hAnsi="Times New Roman" w:cs="Times New Roman"/>
        </w:rPr>
        <w:t xml:space="preserve"> the current </w:t>
      </w:r>
      <w:r w:rsidR="005D39D0" w:rsidRPr="0044564A">
        <w:rPr>
          <w:rFonts w:ascii="Times New Roman" w:hAnsi="Times New Roman" w:cs="Times New Roman"/>
        </w:rPr>
        <w:t xml:space="preserve">assessment </w:t>
      </w:r>
      <w:r w:rsidR="003A2022" w:rsidRPr="0044564A">
        <w:rPr>
          <w:rFonts w:ascii="Times New Roman" w:hAnsi="Times New Roman" w:cs="Times New Roman"/>
        </w:rPr>
        <w:t xml:space="preserve">practices </w:t>
      </w:r>
      <w:r w:rsidR="005D39D0" w:rsidRPr="0044564A">
        <w:rPr>
          <w:rFonts w:ascii="Times New Roman" w:hAnsi="Times New Roman" w:cs="Times New Roman"/>
        </w:rPr>
        <w:t xml:space="preserve">within </w:t>
      </w:r>
      <w:r w:rsidR="001B444A" w:rsidRPr="0044564A">
        <w:rPr>
          <w:rFonts w:ascii="Times New Roman" w:hAnsi="Times New Roman" w:cs="Times New Roman"/>
        </w:rPr>
        <w:t xml:space="preserve">the British </w:t>
      </w:r>
      <w:r w:rsidR="005D39D0" w:rsidRPr="0044564A">
        <w:rPr>
          <w:rFonts w:ascii="Times New Roman" w:hAnsi="Times New Roman" w:cs="Times New Roman"/>
        </w:rPr>
        <w:t xml:space="preserve">education </w:t>
      </w:r>
      <w:r w:rsidR="001B444A" w:rsidRPr="0044564A">
        <w:rPr>
          <w:rFonts w:ascii="Times New Roman" w:hAnsi="Times New Roman" w:cs="Times New Roman"/>
        </w:rPr>
        <w:t xml:space="preserve">system </w:t>
      </w:r>
      <w:r w:rsidR="006862EC" w:rsidRPr="0044564A">
        <w:rPr>
          <w:rFonts w:ascii="Times New Roman" w:hAnsi="Times New Roman" w:cs="Times New Roman"/>
        </w:rPr>
        <w:t>and</w:t>
      </w:r>
      <w:r w:rsidR="005D39D0" w:rsidRPr="0044564A">
        <w:rPr>
          <w:rFonts w:ascii="Times New Roman" w:hAnsi="Times New Roman" w:cs="Times New Roman"/>
        </w:rPr>
        <w:t xml:space="preserve"> </w:t>
      </w:r>
      <w:r w:rsidR="001B444A" w:rsidRPr="0044564A">
        <w:rPr>
          <w:rFonts w:ascii="Times New Roman" w:hAnsi="Times New Roman" w:cs="Times New Roman"/>
        </w:rPr>
        <w:t xml:space="preserve">consider </w:t>
      </w:r>
      <w:r w:rsidR="006862EC" w:rsidRPr="0044564A">
        <w:rPr>
          <w:rFonts w:ascii="Times New Roman" w:hAnsi="Times New Roman" w:cs="Times New Roman"/>
        </w:rPr>
        <w:t>whether</w:t>
      </w:r>
      <w:r w:rsidR="003A2022" w:rsidRPr="0044564A">
        <w:rPr>
          <w:rFonts w:ascii="Times New Roman" w:hAnsi="Times New Roman" w:cs="Times New Roman"/>
        </w:rPr>
        <w:t xml:space="preserve"> </w:t>
      </w:r>
      <w:r w:rsidR="001B444A" w:rsidRPr="0044564A">
        <w:rPr>
          <w:rFonts w:ascii="Times New Roman" w:hAnsi="Times New Roman" w:cs="Times New Roman"/>
        </w:rPr>
        <w:t xml:space="preserve">the use of more </w:t>
      </w:r>
      <w:r w:rsidR="003A2022" w:rsidRPr="0044564A">
        <w:rPr>
          <w:rFonts w:ascii="Times New Roman" w:hAnsi="Times New Roman" w:cs="Times New Roman"/>
        </w:rPr>
        <w:t>formative assessment</w:t>
      </w:r>
      <w:r w:rsidR="006862EC" w:rsidRPr="0044564A">
        <w:rPr>
          <w:rFonts w:ascii="Times New Roman" w:hAnsi="Times New Roman" w:cs="Times New Roman"/>
        </w:rPr>
        <w:t xml:space="preserve"> </w:t>
      </w:r>
      <w:r w:rsidR="001B444A" w:rsidRPr="0044564A">
        <w:rPr>
          <w:rFonts w:ascii="Times New Roman" w:hAnsi="Times New Roman" w:cs="Times New Roman"/>
        </w:rPr>
        <w:t xml:space="preserve">techniques should be considered. </w:t>
      </w:r>
      <w:r w:rsidR="005D39D0" w:rsidRPr="0044564A">
        <w:rPr>
          <w:rFonts w:ascii="Times New Roman" w:hAnsi="Times New Roman" w:cs="Times New Roman"/>
        </w:rPr>
        <w:t xml:space="preserve">The aim will be </w:t>
      </w:r>
      <w:r w:rsidR="008F1A2F" w:rsidRPr="0044564A">
        <w:rPr>
          <w:rFonts w:ascii="Times New Roman" w:hAnsi="Times New Roman" w:cs="Times New Roman"/>
        </w:rPr>
        <w:t xml:space="preserve">to establish </w:t>
      </w:r>
      <w:r w:rsidR="004253F6" w:rsidRPr="0044564A">
        <w:rPr>
          <w:rFonts w:ascii="Times New Roman" w:hAnsi="Times New Roman" w:cs="Times New Roman"/>
        </w:rPr>
        <w:lastRenderedPageBreak/>
        <w:t>the i</w:t>
      </w:r>
      <w:r w:rsidR="001B444A" w:rsidRPr="0044564A">
        <w:rPr>
          <w:rFonts w:ascii="Times New Roman" w:hAnsi="Times New Roman" w:cs="Times New Roman"/>
        </w:rPr>
        <w:t>mplications of the use of f</w:t>
      </w:r>
      <w:r w:rsidR="004253F6" w:rsidRPr="0044564A">
        <w:rPr>
          <w:rFonts w:ascii="Times New Roman" w:hAnsi="Times New Roman" w:cs="Times New Roman"/>
        </w:rPr>
        <w:t xml:space="preserve">ormative and summative assessment practices </w:t>
      </w:r>
      <w:r w:rsidR="001B444A" w:rsidRPr="0044564A">
        <w:rPr>
          <w:rFonts w:ascii="Times New Roman" w:hAnsi="Times New Roman" w:cs="Times New Roman"/>
        </w:rPr>
        <w:t xml:space="preserve">within </w:t>
      </w:r>
      <w:r w:rsidR="004253F6" w:rsidRPr="0044564A">
        <w:rPr>
          <w:rFonts w:ascii="Times New Roman" w:hAnsi="Times New Roman" w:cs="Times New Roman"/>
        </w:rPr>
        <w:t xml:space="preserve">the </w:t>
      </w:r>
      <w:r w:rsidR="0055237B" w:rsidRPr="0044564A">
        <w:rPr>
          <w:rFonts w:ascii="Times New Roman" w:hAnsi="Times New Roman" w:cs="Times New Roman"/>
        </w:rPr>
        <w:t xml:space="preserve">British </w:t>
      </w:r>
      <w:r w:rsidR="004253F6" w:rsidRPr="0044564A">
        <w:rPr>
          <w:rFonts w:ascii="Times New Roman" w:hAnsi="Times New Roman" w:cs="Times New Roman"/>
        </w:rPr>
        <w:t>education system</w:t>
      </w:r>
      <w:r w:rsidR="001B444A" w:rsidRPr="0044564A">
        <w:rPr>
          <w:rFonts w:ascii="Times New Roman" w:hAnsi="Times New Roman" w:cs="Times New Roman"/>
        </w:rPr>
        <w:t xml:space="preserve"> and</w:t>
      </w:r>
      <w:r w:rsidR="005D39D0" w:rsidRPr="0044564A">
        <w:rPr>
          <w:rFonts w:ascii="Times New Roman" w:hAnsi="Times New Roman" w:cs="Times New Roman"/>
        </w:rPr>
        <w:t xml:space="preserve"> allow professionals in the field to make their own judgements about their uses.</w:t>
      </w:r>
    </w:p>
    <w:p w:rsidR="00954739" w:rsidRPr="0044564A" w:rsidRDefault="00954739" w:rsidP="0044564A">
      <w:pPr>
        <w:spacing w:line="360" w:lineRule="auto"/>
        <w:rPr>
          <w:rFonts w:ascii="Times New Roman" w:hAnsi="Times New Roman" w:cs="Times New Roman"/>
          <w:b/>
          <w:sz w:val="28"/>
          <w:szCs w:val="28"/>
        </w:rPr>
      </w:pPr>
      <w:r w:rsidRPr="0044564A">
        <w:rPr>
          <w:rFonts w:ascii="Times New Roman" w:hAnsi="Times New Roman" w:cs="Times New Roman"/>
          <w:b/>
          <w:sz w:val="28"/>
          <w:szCs w:val="28"/>
        </w:rPr>
        <w:t>Discussion</w:t>
      </w:r>
    </w:p>
    <w:p w:rsidR="0055237B" w:rsidRPr="0044564A" w:rsidRDefault="0055237B" w:rsidP="0044564A">
      <w:pPr>
        <w:spacing w:line="360" w:lineRule="auto"/>
        <w:rPr>
          <w:rFonts w:ascii="Times New Roman" w:hAnsi="Times New Roman" w:cs="Times New Roman"/>
          <w:b/>
          <w:bCs/>
        </w:rPr>
      </w:pPr>
      <w:r w:rsidRPr="0044564A">
        <w:rPr>
          <w:rFonts w:ascii="Times New Roman" w:hAnsi="Times New Roman" w:cs="Times New Roman"/>
          <w:b/>
          <w:bCs/>
        </w:rPr>
        <w:t>The role of feedback</w:t>
      </w:r>
    </w:p>
    <w:p w:rsidR="0055237B" w:rsidRPr="0044564A" w:rsidRDefault="0055237B" w:rsidP="0044564A">
      <w:pPr>
        <w:spacing w:line="360" w:lineRule="auto"/>
        <w:rPr>
          <w:rFonts w:ascii="Times New Roman" w:hAnsi="Times New Roman" w:cs="Times New Roman"/>
        </w:rPr>
      </w:pPr>
      <w:r w:rsidRPr="0044564A">
        <w:rPr>
          <w:rFonts w:ascii="Times New Roman" w:hAnsi="Times New Roman" w:cs="Times New Roman"/>
        </w:rPr>
        <w:t xml:space="preserve">The role played by feedback in the assessment process is something that </w:t>
      </w:r>
      <w:r w:rsidR="001B444A" w:rsidRPr="0044564A">
        <w:rPr>
          <w:rFonts w:ascii="Times New Roman" w:hAnsi="Times New Roman" w:cs="Times New Roman"/>
        </w:rPr>
        <w:t>is highl</w:t>
      </w:r>
      <w:r w:rsidR="00A71368" w:rsidRPr="0044564A">
        <w:rPr>
          <w:rFonts w:ascii="Times New Roman" w:hAnsi="Times New Roman" w:cs="Times New Roman"/>
        </w:rPr>
        <w:t>y important for learner development and should therefore</w:t>
      </w:r>
      <w:r w:rsidRPr="0044564A">
        <w:rPr>
          <w:rFonts w:ascii="Times New Roman" w:hAnsi="Times New Roman" w:cs="Times New Roman"/>
        </w:rPr>
        <w:t xml:space="preserve"> </w:t>
      </w:r>
      <w:r w:rsidR="00A71368" w:rsidRPr="0044564A">
        <w:rPr>
          <w:rFonts w:ascii="Times New Roman" w:hAnsi="Times New Roman" w:cs="Times New Roman"/>
        </w:rPr>
        <w:t xml:space="preserve">be </w:t>
      </w:r>
      <w:r w:rsidRPr="0044564A">
        <w:rPr>
          <w:rFonts w:ascii="Times New Roman" w:hAnsi="Times New Roman" w:cs="Times New Roman"/>
        </w:rPr>
        <w:t>considered. One of the key differences between the definitions of formative and summative assessment is that feedback features very heavily within formative</w:t>
      </w:r>
      <w:r w:rsidR="00A71368" w:rsidRPr="0044564A">
        <w:rPr>
          <w:rFonts w:ascii="Times New Roman" w:hAnsi="Times New Roman" w:cs="Times New Roman"/>
        </w:rPr>
        <w:t xml:space="preserve"> assessments practices, while often absent in</w:t>
      </w:r>
      <w:r w:rsidRPr="0044564A">
        <w:rPr>
          <w:rFonts w:ascii="Times New Roman" w:hAnsi="Times New Roman" w:cs="Times New Roman"/>
        </w:rPr>
        <w:t xml:space="preserve"> summa</w:t>
      </w:r>
      <w:r w:rsidR="00A71368" w:rsidRPr="0044564A">
        <w:rPr>
          <w:rFonts w:ascii="Times New Roman" w:hAnsi="Times New Roman" w:cs="Times New Roman"/>
        </w:rPr>
        <w:t>tive assessments.</w:t>
      </w:r>
      <w:r w:rsidRPr="0044564A">
        <w:rPr>
          <w:rFonts w:ascii="Times New Roman" w:hAnsi="Times New Roman" w:cs="Times New Roman"/>
        </w:rPr>
        <w:t xml:space="preserve"> </w:t>
      </w:r>
      <w:r w:rsidR="00E95408">
        <w:rPr>
          <w:rFonts w:ascii="Times New Roman" w:hAnsi="Times New Roman" w:cs="Times New Roman"/>
          <w:bCs/>
        </w:rPr>
        <w:t>F</w:t>
      </w:r>
      <w:r w:rsidRPr="0044564A">
        <w:rPr>
          <w:rFonts w:ascii="Times New Roman" w:hAnsi="Times New Roman" w:cs="Times New Roman"/>
        </w:rPr>
        <w:t xml:space="preserve">eedback </w:t>
      </w:r>
      <w:r w:rsidR="00E95408">
        <w:rPr>
          <w:rFonts w:ascii="Times New Roman" w:hAnsi="Times New Roman" w:cs="Times New Roman"/>
        </w:rPr>
        <w:t>can be defined as “</w:t>
      </w:r>
      <w:r w:rsidRPr="0044564A">
        <w:rPr>
          <w:rFonts w:ascii="Times New Roman" w:hAnsi="Times New Roman" w:cs="Times New Roman"/>
        </w:rPr>
        <w:t>information about the gap between the actual level and the reference level of a system parameter which is used to alter the gap in some way</w:t>
      </w:r>
      <w:r w:rsidR="00E95408">
        <w:rPr>
          <w:rFonts w:ascii="Times New Roman" w:hAnsi="Times New Roman" w:cs="Times New Roman"/>
        </w:rPr>
        <w:t>”</w:t>
      </w:r>
      <w:r w:rsidRPr="0044564A">
        <w:rPr>
          <w:rFonts w:ascii="Times New Roman" w:hAnsi="Times New Roman" w:cs="Times New Roman"/>
        </w:rPr>
        <w:t xml:space="preserve"> (</w:t>
      </w:r>
      <w:proofErr w:type="spellStart"/>
      <w:r w:rsidR="00E95408">
        <w:rPr>
          <w:rFonts w:ascii="Times New Roman" w:hAnsi="Times New Roman" w:cs="Times New Roman"/>
          <w:bCs/>
        </w:rPr>
        <w:t>Ramaprasad</w:t>
      </w:r>
      <w:proofErr w:type="spellEnd"/>
      <w:r w:rsidR="00E95408">
        <w:rPr>
          <w:rFonts w:ascii="Times New Roman" w:hAnsi="Times New Roman" w:cs="Times New Roman"/>
          <w:bCs/>
        </w:rPr>
        <w:t>, A. p</w:t>
      </w:r>
      <w:r w:rsidRPr="0044564A">
        <w:rPr>
          <w:rFonts w:ascii="Times New Roman" w:hAnsi="Times New Roman" w:cs="Times New Roman"/>
        </w:rPr>
        <w:t xml:space="preserve">.4). As suggested by </w:t>
      </w:r>
      <w:r w:rsidRPr="0044564A">
        <w:rPr>
          <w:rFonts w:ascii="Times New Roman" w:hAnsi="Times New Roman" w:cs="Times New Roman"/>
          <w:bCs/>
        </w:rPr>
        <w:t>Sadler (1989)</w:t>
      </w:r>
      <w:r w:rsidRPr="0044564A">
        <w:rPr>
          <w:rFonts w:ascii="Times New Roman" w:hAnsi="Times New Roman" w:cs="Times New Roman"/>
        </w:rPr>
        <w:t>, feedback plays an important role for the learner withi</w:t>
      </w:r>
      <w:r w:rsidR="00A71368" w:rsidRPr="0044564A">
        <w:rPr>
          <w:rFonts w:ascii="Times New Roman" w:hAnsi="Times New Roman" w:cs="Times New Roman"/>
        </w:rPr>
        <w:t>n the process of education. P</w:t>
      </w:r>
      <w:r w:rsidRPr="0044564A">
        <w:rPr>
          <w:rFonts w:ascii="Times New Roman" w:hAnsi="Times New Roman" w:cs="Times New Roman"/>
        </w:rPr>
        <w:t>roviding learners with information about the standard of knowledge or</w:t>
      </w:r>
      <w:r w:rsidR="00A71368" w:rsidRPr="0044564A">
        <w:rPr>
          <w:rFonts w:ascii="Times New Roman" w:hAnsi="Times New Roman" w:cs="Times New Roman"/>
        </w:rPr>
        <w:t xml:space="preserve"> skills that is required a</w:t>
      </w:r>
      <w:r w:rsidRPr="0044564A">
        <w:rPr>
          <w:rFonts w:ascii="Times New Roman" w:hAnsi="Times New Roman" w:cs="Times New Roman"/>
        </w:rPr>
        <w:t xml:space="preserve">llows them to monitor the quality of their own work and establish the requirements for improvement. The issue with exam-based summative assessment practices is that they do not allow for detailed feedback to be received. As pointed out by </w:t>
      </w:r>
      <w:proofErr w:type="spellStart"/>
      <w:r w:rsidRPr="0044564A">
        <w:rPr>
          <w:rFonts w:ascii="Times New Roman" w:hAnsi="Times New Roman" w:cs="Times New Roman"/>
          <w:bCs/>
        </w:rPr>
        <w:t>Uzun</w:t>
      </w:r>
      <w:proofErr w:type="spellEnd"/>
      <w:r w:rsidRPr="0044564A">
        <w:rPr>
          <w:rFonts w:ascii="Times New Roman" w:hAnsi="Times New Roman" w:cs="Times New Roman"/>
          <w:bCs/>
        </w:rPr>
        <w:t xml:space="preserve"> &amp; </w:t>
      </w:r>
      <w:proofErr w:type="spellStart"/>
      <w:r w:rsidRPr="0044564A">
        <w:rPr>
          <w:rFonts w:ascii="Times New Roman" w:hAnsi="Times New Roman" w:cs="Times New Roman"/>
          <w:bCs/>
        </w:rPr>
        <w:t>Ertok</w:t>
      </w:r>
      <w:proofErr w:type="spellEnd"/>
      <w:r w:rsidRPr="0044564A">
        <w:rPr>
          <w:rFonts w:ascii="Times New Roman" w:hAnsi="Times New Roman" w:cs="Times New Roman"/>
          <w:bCs/>
        </w:rPr>
        <w:t xml:space="preserve"> (2020)</w:t>
      </w:r>
      <w:r w:rsidRPr="0044564A">
        <w:rPr>
          <w:rFonts w:ascii="Times New Roman" w:hAnsi="Times New Roman" w:cs="Times New Roman"/>
        </w:rPr>
        <w:t xml:space="preserve"> once completed, learners do not get to see their exam papers to receive detailed feedback on each item or exam question meaning that no scaffolding activity can occur. Additionally, due to the role played by short term memory in exams, it is </w:t>
      </w:r>
      <w:r w:rsidR="00A71368" w:rsidRPr="0044564A">
        <w:rPr>
          <w:rFonts w:ascii="Times New Roman" w:hAnsi="Times New Roman" w:cs="Times New Roman"/>
        </w:rPr>
        <w:t>often difficult</w:t>
      </w:r>
      <w:r w:rsidRPr="0044564A">
        <w:rPr>
          <w:rFonts w:ascii="Times New Roman" w:hAnsi="Times New Roman" w:cs="Times New Roman"/>
        </w:rPr>
        <w:t xml:space="preserve"> for students to recall what they did or wrote in the exam. This makes the reflection process difficult as learners cannot know which elements were lacking and to what extent. As a result, post-exam achievement and progress is usually ignored. Where exams are used, in most cases all that is received by learner is their prescribed mark or grade. This suggests that exam-based summative assessments practices are simply </w:t>
      </w:r>
      <w:r w:rsidR="00A71368" w:rsidRPr="0044564A">
        <w:rPr>
          <w:rFonts w:ascii="Times New Roman" w:hAnsi="Times New Roman" w:cs="Times New Roman"/>
        </w:rPr>
        <w:t xml:space="preserve">used to </w:t>
      </w:r>
      <w:r w:rsidRPr="0044564A">
        <w:rPr>
          <w:rFonts w:ascii="Times New Roman" w:hAnsi="Times New Roman" w:cs="Times New Roman"/>
        </w:rPr>
        <w:t>quantify learners’ knowledge with a numerical value and do not offer any oppor</w:t>
      </w:r>
      <w:r w:rsidR="00A71368" w:rsidRPr="0044564A">
        <w:rPr>
          <w:rFonts w:ascii="Times New Roman" w:hAnsi="Times New Roman" w:cs="Times New Roman"/>
        </w:rPr>
        <w:t>tunities for further learning or</w:t>
      </w:r>
      <w:r w:rsidRPr="0044564A">
        <w:rPr>
          <w:rFonts w:ascii="Times New Roman" w:hAnsi="Times New Roman" w:cs="Times New Roman"/>
        </w:rPr>
        <w:t xml:space="preserve"> allow knowledge and skills to be developed. However, </w:t>
      </w:r>
      <w:r w:rsidRPr="0044564A">
        <w:rPr>
          <w:rFonts w:ascii="Times New Roman" w:hAnsi="Times New Roman" w:cs="Times New Roman"/>
          <w:bCs/>
        </w:rPr>
        <w:t>Sadler’s (1989)</w:t>
      </w:r>
      <w:r w:rsidRPr="0044564A">
        <w:rPr>
          <w:rFonts w:ascii="Times New Roman" w:hAnsi="Times New Roman" w:cs="Times New Roman"/>
          <w:b/>
          <w:bCs/>
        </w:rPr>
        <w:t xml:space="preserve"> </w:t>
      </w:r>
      <w:r w:rsidRPr="0044564A">
        <w:rPr>
          <w:rFonts w:ascii="Times New Roman" w:hAnsi="Times New Roman" w:cs="Times New Roman"/>
        </w:rPr>
        <w:t xml:space="preserve">point about feedback including information about the standard or goals required has implications for the role played by summative assessment practices. He suggests that for these standards to exist an initial judgement would have to take place and it is likely this judgement would have occurred from summative assessments. </w:t>
      </w:r>
      <w:r w:rsidRPr="0044564A">
        <w:rPr>
          <w:rFonts w:ascii="Times New Roman" w:hAnsi="Times New Roman" w:cs="Times New Roman"/>
          <w:bCs/>
        </w:rPr>
        <w:t>Sadler (1989)</w:t>
      </w:r>
      <w:r w:rsidRPr="0044564A">
        <w:rPr>
          <w:rFonts w:ascii="Times New Roman" w:hAnsi="Times New Roman" w:cs="Times New Roman"/>
        </w:rPr>
        <w:t xml:space="preserve"> therefore suggests that</w:t>
      </w:r>
      <w:r w:rsidR="00A71368" w:rsidRPr="0044564A">
        <w:rPr>
          <w:rFonts w:ascii="Times New Roman" w:hAnsi="Times New Roman" w:cs="Times New Roman"/>
        </w:rPr>
        <w:t xml:space="preserve"> summative assessment must take</w:t>
      </w:r>
      <w:r w:rsidRPr="0044564A">
        <w:rPr>
          <w:rFonts w:ascii="Times New Roman" w:hAnsi="Times New Roman" w:cs="Times New Roman"/>
        </w:rPr>
        <w:t xml:space="preserve"> place for these measures to exist that allow us to assess progress and deliver formative assessment practices. This idea highlights some of the ways in which the two processes overlap and how they should both be used to complement each other within the educational process</w:t>
      </w:r>
      <w:r w:rsidR="00A71368" w:rsidRPr="0044564A">
        <w:rPr>
          <w:rFonts w:ascii="Times New Roman" w:hAnsi="Times New Roman" w:cs="Times New Roman"/>
        </w:rPr>
        <w:t xml:space="preserve">. This suggestion is supported by ideas in some of the academic literature that was reviewed throughout the process of constructing this article </w:t>
      </w:r>
      <w:r w:rsidRPr="0044564A">
        <w:rPr>
          <w:rFonts w:ascii="Times New Roman" w:hAnsi="Times New Roman" w:cs="Times New Roman"/>
          <w:bCs/>
        </w:rPr>
        <w:t>(</w:t>
      </w:r>
      <w:proofErr w:type="spellStart"/>
      <w:r w:rsidRPr="0044564A">
        <w:rPr>
          <w:rFonts w:ascii="Times New Roman" w:hAnsi="Times New Roman" w:cs="Times New Roman"/>
          <w:bCs/>
        </w:rPr>
        <w:t>Taras</w:t>
      </w:r>
      <w:proofErr w:type="spellEnd"/>
      <w:r w:rsidRPr="0044564A">
        <w:rPr>
          <w:rFonts w:ascii="Times New Roman" w:hAnsi="Times New Roman" w:cs="Times New Roman"/>
          <w:bCs/>
        </w:rPr>
        <w:t>, 2005; National Research Council, 2001).</w:t>
      </w:r>
    </w:p>
    <w:p w:rsidR="00A71368" w:rsidRPr="0044564A" w:rsidRDefault="00A71368" w:rsidP="0044564A">
      <w:pPr>
        <w:spacing w:line="360" w:lineRule="auto"/>
        <w:rPr>
          <w:rFonts w:ascii="Times New Roman" w:hAnsi="Times New Roman" w:cs="Times New Roman"/>
          <w:b/>
          <w:bCs/>
        </w:rPr>
      </w:pPr>
    </w:p>
    <w:p w:rsidR="00A71368" w:rsidRPr="0044564A" w:rsidRDefault="00A71368" w:rsidP="0044564A">
      <w:pPr>
        <w:spacing w:line="360" w:lineRule="auto"/>
        <w:rPr>
          <w:rFonts w:ascii="Times New Roman" w:hAnsi="Times New Roman" w:cs="Times New Roman"/>
          <w:b/>
          <w:bCs/>
        </w:rPr>
      </w:pPr>
    </w:p>
    <w:p w:rsidR="00110752" w:rsidRPr="0044564A" w:rsidRDefault="00110752" w:rsidP="0044564A">
      <w:pPr>
        <w:spacing w:line="360" w:lineRule="auto"/>
        <w:rPr>
          <w:rFonts w:ascii="Times New Roman" w:hAnsi="Times New Roman" w:cs="Times New Roman"/>
          <w:b/>
          <w:bCs/>
        </w:rPr>
      </w:pPr>
      <w:r w:rsidRPr="0044564A">
        <w:rPr>
          <w:rFonts w:ascii="Times New Roman" w:hAnsi="Times New Roman" w:cs="Times New Roman"/>
          <w:b/>
          <w:bCs/>
        </w:rPr>
        <w:lastRenderedPageBreak/>
        <w:t>The</w:t>
      </w:r>
      <w:r w:rsidR="00137846" w:rsidRPr="0044564A">
        <w:rPr>
          <w:rFonts w:ascii="Times New Roman" w:hAnsi="Times New Roman" w:cs="Times New Roman"/>
          <w:b/>
          <w:bCs/>
        </w:rPr>
        <w:t xml:space="preserve"> development of </w:t>
      </w:r>
      <w:r w:rsidR="00D92629" w:rsidRPr="0044564A">
        <w:rPr>
          <w:rFonts w:ascii="Times New Roman" w:hAnsi="Times New Roman" w:cs="Times New Roman"/>
          <w:b/>
          <w:bCs/>
        </w:rPr>
        <w:t>key</w:t>
      </w:r>
      <w:r w:rsidR="00137846" w:rsidRPr="0044564A">
        <w:rPr>
          <w:rFonts w:ascii="Times New Roman" w:hAnsi="Times New Roman" w:cs="Times New Roman"/>
          <w:b/>
          <w:bCs/>
        </w:rPr>
        <w:t xml:space="preserve"> skills</w:t>
      </w:r>
    </w:p>
    <w:p w:rsidR="00BC1531" w:rsidRPr="0044564A" w:rsidRDefault="006862EC" w:rsidP="0044564A">
      <w:pPr>
        <w:spacing w:line="360" w:lineRule="auto"/>
        <w:rPr>
          <w:rFonts w:ascii="Times New Roman" w:hAnsi="Times New Roman" w:cs="Times New Roman"/>
        </w:rPr>
      </w:pPr>
      <w:proofErr w:type="spellStart"/>
      <w:r w:rsidRPr="0044564A">
        <w:rPr>
          <w:rFonts w:ascii="Times New Roman" w:hAnsi="Times New Roman" w:cs="Times New Roman"/>
          <w:bCs/>
        </w:rPr>
        <w:t>Uzun</w:t>
      </w:r>
      <w:proofErr w:type="spellEnd"/>
      <w:r w:rsidRPr="0044564A">
        <w:rPr>
          <w:rFonts w:ascii="Times New Roman" w:hAnsi="Times New Roman" w:cs="Times New Roman"/>
          <w:bCs/>
        </w:rPr>
        <w:t xml:space="preserve"> &amp; </w:t>
      </w:r>
      <w:proofErr w:type="spellStart"/>
      <w:r w:rsidRPr="0044564A">
        <w:rPr>
          <w:rFonts w:ascii="Times New Roman" w:hAnsi="Times New Roman" w:cs="Times New Roman"/>
          <w:bCs/>
        </w:rPr>
        <w:t>Ertok</w:t>
      </w:r>
      <w:proofErr w:type="spellEnd"/>
      <w:r w:rsidRPr="0044564A">
        <w:rPr>
          <w:rFonts w:ascii="Times New Roman" w:hAnsi="Times New Roman" w:cs="Times New Roman"/>
          <w:bCs/>
        </w:rPr>
        <w:t xml:space="preserve"> (2020)</w:t>
      </w:r>
      <w:r w:rsidRPr="0044564A">
        <w:rPr>
          <w:rFonts w:ascii="Times New Roman" w:hAnsi="Times New Roman" w:cs="Times New Roman"/>
        </w:rPr>
        <w:t xml:space="preserve"> suggest that t</w:t>
      </w:r>
      <w:r w:rsidR="00954739" w:rsidRPr="0044564A">
        <w:rPr>
          <w:rFonts w:ascii="Times New Roman" w:hAnsi="Times New Roman" w:cs="Times New Roman"/>
        </w:rPr>
        <w:t>raining students to become autonomous, reflective and critical thinkers by using the most appropriate and effective approach is one of the most crucial tasks of educators.</w:t>
      </w:r>
      <w:r w:rsidR="006018ED" w:rsidRPr="0044564A">
        <w:rPr>
          <w:rFonts w:ascii="Times New Roman" w:hAnsi="Times New Roman" w:cs="Times New Roman"/>
        </w:rPr>
        <w:t xml:space="preserve"> Therefore, it is important to consider </w:t>
      </w:r>
      <w:r w:rsidR="009B0D6B" w:rsidRPr="0044564A">
        <w:rPr>
          <w:rFonts w:ascii="Times New Roman" w:hAnsi="Times New Roman" w:cs="Times New Roman"/>
        </w:rPr>
        <w:t>which type of assessment practices are best suited for developing these qualities.</w:t>
      </w:r>
      <w:r w:rsidR="00A221AD" w:rsidRPr="0044564A">
        <w:rPr>
          <w:rFonts w:ascii="Times New Roman" w:hAnsi="Times New Roman" w:cs="Times New Roman"/>
        </w:rPr>
        <w:t xml:space="preserve"> </w:t>
      </w:r>
      <w:proofErr w:type="spellStart"/>
      <w:r w:rsidR="00A221AD" w:rsidRPr="0044564A">
        <w:rPr>
          <w:rFonts w:ascii="Times New Roman" w:hAnsi="Times New Roman" w:cs="Times New Roman"/>
          <w:bCs/>
        </w:rPr>
        <w:t>Uzun</w:t>
      </w:r>
      <w:proofErr w:type="spellEnd"/>
      <w:r w:rsidR="00A221AD" w:rsidRPr="0044564A">
        <w:rPr>
          <w:rFonts w:ascii="Times New Roman" w:hAnsi="Times New Roman" w:cs="Times New Roman"/>
          <w:bCs/>
        </w:rPr>
        <w:t xml:space="preserve"> &amp; </w:t>
      </w:r>
      <w:proofErr w:type="spellStart"/>
      <w:r w:rsidR="00A221AD" w:rsidRPr="0044564A">
        <w:rPr>
          <w:rFonts w:ascii="Times New Roman" w:hAnsi="Times New Roman" w:cs="Times New Roman"/>
          <w:bCs/>
        </w:rPr>
        <w:t>Ertok</w:t>
      </w:r>
      <w:proofErr w:type="spellEnd"/>
      <w:r w:rsidR="00A221AD" w:rsidRPr="0044564A">
        <w:rPr>
          <w:rFonts w:ascii="Times New Roman" w:hAnsi="Times New Roman" w:cs="Times New Roman"/>
          <w:bCs/>
        </w:rPr>
        <w:t xml:space="preserve"> (2020)</w:t>
      </w:r>
      <w:r w:rsidR="00A221AD" w:rsidRPr="0044564A">
        <w:rPr>
          <w:rFonts w:ascii="Times New Roman" w:hAnsi="Times New Roman" w:cs="Times New Roman"/>
        </w:rPr>
        <w:t xml:space="preserve"> suggest that where summative assessment practices are used within an education system, the education process itself will be orientated towards passing exams.</w:t>
      </w:r>
      <w:r w:rsidR="00426F91" w:rsidRPr="0044564A">
        <w:rPr>
          <w:rFonts w:ascii="Times New Roman" w:hAnsi="Times New Roman" w:cs="Times New Roman"/>
        </w:rPr>
        <w:t xml:space="preserve"> The negative impact of this is that the focus is taken away from the process of learning itself.</w:t>
      </w:r>
      <w:r w:rsidR="00A221AD" w:rsidRPr="0044564A">
        <w:rPr>
          <w:rFonts w:ascii="Times New Roman" w:hAnsi="Times New Roman" w:cs="Times New Roman"/>
        </w:rPr>
        <w:t xml:space="preserve"> </w:t>
      </w:r>
      <w:r w:rsidR="00F03F21" w:rsidRPr="0044564A">
        <w:rPr>
          <w:rFonts w:ascii="Times New Roman" w:hAnsi="Times New Roman" w:cs="Times New Roman"/>
        </w:rPr>
        <w:t xml:space="preserve">It is further suggested </w:t>
      </w:r>
      <w:r w:rsidR="00110752" w:rsidRPr="0044564A">
        <w:rPr>
          <w:rFonts w:ascii="Times New Roman" w:hAnsi="Times New Roman" w:cs="Times New Roman"/>
        </w:rPr>
        <w:t xml:space="preserve">that the use of exam and test-based assessments </w:t>
      </w:r>
      <w:r w:rsidR="00F03F21" w:rsidRPr="0044564A">
        <w:rPr>
          <w:rFonts w:ascii="Times New Roman" w:hAnsi="Times New Roman" w:cs="Times New Roman"/>
        </w:rPr>
        <w:t xml:space="preserve">make </w:t>
      </w:r>
      <w:r w:rsidR="00110752" w:rsidRPr="0044564A">
        <w:rPr>
          <w:rFonts w:ascii="Times New Roman" w:hAnsi="Times New Roman" w:cs="Times New Roman"/>
        </w:rPr>
        <w:t xml:space="preserve">it difficult to assess specific skills such as creativity, productivity, and critical thinking, all of which are </w:t>
      </w:r>
      <w:r w:rsidR="00EB3DD2" w:rsidRPr="0044564A">
        <w:rPr>
          <w:rFonts w:ascii="Times New Roman" w:hAnsi="Times New Roman" w:cs="Times New Roman"/>
        </w:rPr>
        <w:t xml:space="preserve">not only needed for the development of ‘lifelong learning’ but are also </w:t>
      </w:r>
      <w:r w:rsidR="00110752" w:rsidRPr="0044564A">
        <w:rPr>
          <w:rFonts w:ascii="Times New Roman" w:hAnsi="Times New Roman" w:cs="Times New Roman"/>
        </w:rPr>
        <w:t xml:space="preserve">key employability skills that are sought after by many recruiters. </w:t>
      </w:r>
      <w:r w:rsidR="002C5DF5" w:rsidRPr="0044564A">
        <w:rPr>
          <w:rFonts w:ascii="Times New Roman" w:hAnsi="Times New Roman" w:cs="Times New Roman"/>
        </w:rPr>
        <w:t>If</w:t>
      </w:r>
      <w:r w:rsidR="00426F91" w:rsidRPr="0044564A">
        <w:rPr>
          <w:rFonts w:ascii="Times New Roman" w:hAnsi="Times New Roman" w:cs="Times New Roman"/>
        </w:rPr>
        <w:t xml:space="preserve"> the skills </w:t>
      </w:r>
      <w:r w:rsidR="002C5DF5" w:rsidRPr="0044564A">
        <w:rPr>
          <w:rFonts w:ascii="Times New Roman" w:hAnsi="Times New Roman" w:cs="Times New Roman"/>
        </w:rPr>
        <w:t xml:space="preserve">that employers are looking for are difficult to assess using exams, </w:t>
      </w:r>
      <w:r w:rsidR="00426F91" w:rsidRPr="0044564A">
        <w:rPr>
          <w:rFonts w:ascii="Times New Roman" w:hAnsi="Times New Roman" w:cs="Times New Roman"/>
        </w:rPr>
        <w:t xml:space="preserve">this begs the question of whether </w:t>
      </w:r>
      <w:r w:rsidR="002C5DF5" w:rsidRPr="0044564A">
        <w:rPr>
          <w:rFonts w:ascii="Times New Roman" w:hAnsi="Times New Roman" w:cs="Times New Roman"/>
        </w:rPr>
        <w:t>exam results are a reliable and valid measure of s</w:t>
      </w:r>
      <w:r w:rsidR="00426F91" w:rsidRPr="0044564A">
        <w:rPr>
          <w:rFonts w:ascii="Times New Roman" w:hAnsi="Times New Roman" w:cs="Times New Roman"/>
        </w:rPr>
        <w:t>omeone’s suitability</w:t>
      </w:r>
      <w:r w:rsidR="002C5DF5" w:rsidRPr="0044564A">
        <w:rPr>
          <w:rFonts w:ascii="Times New Roman" w:hAnsi="Times New Roman" w:cs="Times New Roman"/>
        </w:rPr>
        <w:t xml:space="preserve"> for employment</w:t>
      </w:r>
      <w:r w:rsidR="00426F91" w:rsidRPr="0044564A">
        <w:rPr>
          <w:rFonts w:ascii="Times New Roman" w:hAnsi="Times New Roman" w:cs="Times New Roman"/>
        </w:rPr>
        <w:t xml:space="preserve">. </w:t>
      </w:r>
      <w:r w:rsidR="00197210" w:rsidRPr="0044564A">
        <w:rPr>
          <w:rFonts w:ascii="Times New Roman" w:hAnsi="Times New Roman" w:cs="Times New Roman"/>
        </w:rPr>
        <w:t>This is an important consideration as, within the British education system, the results of high stakes summative assessments such as GCSEs and A Levels, which are taken in pupils from the ages of 16-18, still play a big part in future education and employment opportunities that are offered to young people</w:t>
      </w:r>
      <w:r w:rsidR="002B5842">
        <w:rPr>
          <w:rFonts w:ascii="Times New Roman" w:hAnsi="Times New Roman" w:cs="Times New Roman"/>
        </w:rPr>
        <w:t>.</w:t>
      </w:r>
    </w:p>
    <w:p w:rsidR="00426F91" w:rsidRPr="0044564A" w:rsidRDefault="00BC1531" w:rsidP="0044564A">
      <w:pPr>
        <w:spacing w:line="360" w:lineRule="auto"/>
        <w:rPr>
          <w:rFonts w:ascii="Times New Roman" w:hAnsi="Times New Roman" w:cs="Times New Roman"/>
        </w:rPr>
      </w:pPr>
      <w:r w:rsidRPr="0044564A">
        <w:rPr>
          <w:rFonts w:ascii="Times New Roman" w:hAnsi="Times New Roman" w:cs="Times New Roman"/>
        </w:rPr>
        <w:t xml:space="preserve">A further criticism of the use of exam-based assessments is that they encourage the use of short-term memory practices. For example, when studying for an exam, </w:t>
      </w:r>
      <w:r w:rsidR="00110752" w:rsidRPr="0044564A">
        <w:rPr>
          <w:rFonts w:ascii="Times New Roman" w:hAnsi="Times New Roman" w:cs="Times New Roman"/>
        </w:rPr>
        <w:t xml:space="preserve">there is a risk that learners will engage in intense revision practices </w:t>
      </w:r>
      <w:r w:rsidR="005D39D0" w:rsidRPr="0044564A">
        <w:rPr>
          <w:rFonts w:ascii="Times New Roman" w:hAnsi="Times New Roman" w:cs="Times New Roman"/>
        </w:rPr>
        <w:t xml:space="preserve">in close proximity to </w:t>
      </w:r>
      <w:r w:rsidR="00110752" w:rsidRPr="0044564A">
        <w:rPr>
          <w:rFonts w:ascii="Times New Roman" w:hAnsi="Times New Roman" w:cs="Times New Roman"/>
        </w:rPr>
        <w:t>assessments in order to keep the i</w:t>
      </w:r>
      <w:r w:rsidRPr="0044564A">
        <w:rPr>
          <w:rFonts w:ascii="Times New Roman" w:hAnsi="Times New Roman" w:cs="Times New Roman"/>
        </w:rPr>
        <w:t xml:space="preserve">nformation in short-term memory. The purpose of this is that the information is readily available to them so that it can be relayed in the exam. The outcome of this is that, after the exam has been completed, </w:t>
      </w:r>
      <w:r w:rsidR="00110752" w:rsidRPr="0044564A">
        <w:rPr>
          <w:rFonts w:ascii="Times New Roman" w:hAnsi="Times New Roman" w:cs="Times New Roman"/>
        </w:rPr>
        <w:t>t</w:t>
      </w:r>
      <w:r w:rsidR="003D30A3" w:rsidRPr="0044564A">
        <w:rPr>
          <w:rFonts w:ascii="Times New Roman" w:hAnsi="Times New Roman" w:cs="Times New Roman"/>
        </w:rPr>
        <w:t>he</w:t>
      </w:r>
      <w:r w:rsidRPr="0044564A">
        <w:rPr>
          <w:rFonts w:ascii="Times New Roman" w:hAnsi="Times New Roman" w:cs="Times New Roman"/>
        </w:rPr>
        <w:t xml:space="preserve"> information is</w:t>
      </w:r>
      <w:r w:rsidR="00110752" w:rsidRPr="0044564A">
        <w:rPr>
          <w:rFonts w:ascii="Times New Roman" w:hAnsi="Times New Roman" w:cs="Times New Roman"/>
        </w:rPr>
        <w:t xml:space="preserve"> lost to make room for new</w:t>
      </w:r>
      <w:r w:rsidRPr="0044564A">
        <w:rPr>
          <w:rFonts w:ascii="Times New Roman" w:hAnsi="Times New Roman" w:cs="Times New Roman"/>
        </w:rPr>
        <w:t xml:space="preserve"> information to be consumed. This is particularly true when pupils are required to take multiple exams in close proximity to each other, as information is often replaced with new details that need to be </w:t>
      </w:r>
      <w:r w:rsidR="00110752" w:rsidRPr="0044564A">
        <w:rPr>
          <w:rFonts w:ascii="Times New Roman" w:hAnsi="Times New Roman" w:cs="Times New Roman"/>
        </w:rPr>
        <w:t xml:space="preserve">memorised for the next set of examinations. </w:t>
      </w:r>
      <w:r w:rsidR="00426F91" w:rsidRPr="0044564A">
        <w:rPr>
          <w:rFonts w:ascii="Times New Roman" w:hAnsi="Times New Roman" w:cs="Times New Roman"/>
        </w:rPr>
        <w:t xml:space="preserve">Ultimately, all of the knowledge gained during a course education is at risk of being lost forever once it has been used for its sole purpose of passing an exam. </w:t>
      </w:r>
      <w:r w:rsidR="00110752" w:rsidRPr="0044564A">
        <w:rPr>
          <w:rFonts w:ascii="Times New Roman" w:hAnsi="Times New Roman" w:cs="Times New Roman"/>
        </w:rPr>
        <w:t xml:space="preserve">This idea is supported by </w:t>
      </w:r>
      <w:r w:rsidR="00870FE3" w:rsidRPr="0044564A">
        <w:rPr>
          <w:rFonts w:ascii="Times New Roman" w:hAnsi="Times New Roman" w:cs="Times New Roman"/>
        </w:rPr>
        <w:t>the finding</w:t>
      </w:r>
      <w:r w:rsidR="00426F91" w:rsidRPr="0044564A">
        <w:rPr>
          <w:rFonts w:ascii="Times New Roman" w:hAnsi="Times New Roman" w:cs="Times New Roman"/>
        </w:rPr>
        <w:t>s</w:t>
      </w:r>
      <w:r w:rsidR="00870FE3" w:rsidRPr="0044564A">
        <w:rPr>
          <w:rFonts w:ascii="Times New Roman" w:hAnsi="Times New Roman" w:cs="Times New Roman"/>
        </w:rPr>
        <w:t xml:space="preserve"> of </w:t>
      </w:r>
      <w:proofErr w:type="spellStart"/>
      <w:r w:rsidR="00110752" w:rsidRPr="0044564A">
        <w:rPr>
          <w:rFonts w:ascii="Times New Roman" w:hAnsi="Times New Roman" w:cs="Times New Roman"/>
          <w:bCs/>
        </w:rPr>
        <w:t>Uzun</w:t>
      </w:r>
      <w:proofErr w:type="spellEnd"/>
      <w:r w:rsidR="00110752" w:rsidRPr="0044564A">
        <w:rPr>
          <w:rFonts w:ascii="Times New Roman" w:hAnsi="Times New Roman" w:cs="Times New Roman"/>
          <w:bCs/>
        </w:rPr>
        <w:t xml:space="preserve"> &amp; </w:t>
      </w:r>
      <w:proofErr w:type="spellStart"/>
      <w:r w:rsidR="00110752" w:rsidRPr="0044564A">
        <w:rPr>
          <w:rFonts w:ascii="Times New Roman" w:hAnsi="Times New Roman" w:cs="Times New Roman"/>
          <w:bCs/>
        </w:rPr>
        <w:t>Etrok</w:t>
      </w:r>
      <w:proofErr w:type="spellEnd"/>
      <w:r w:rsidR="00110752" w:rsidRPr="0044564A">
        <w:rPr>
          <w:rFonts w:ascii="Times New Roman" w:hAnsi="Times New Roman" w:cs="Times New Roman"/>
          <w:bCs/>
        </w:rPr>
        <w:t xml:space="preserve"> (2020)</w:t>
      </w:r>
      <w:r w:rsidR="00110752" w:rsidRPr="0044564A">
        <w:rPr>
          <w:rFonts w:ascii="Times New Roman" w:hAnsi="Times New Roman" w:cs="Times New Roman"/>
        </w:rPr>
        <w:t xml:space="preserve"> wh</w:t>
      </w:r>
      <w:r w:rsidR="00870FE3" w:rsidRPr="0044564A">
        <w:rPr>
          <w:rFonts w:ascii="Times New Roman" w:hAnsi="Times New Roman" w:cs="Times New Roman"/>
        </w:rPr>
        <w:t xml:space="preserve">ich </w:t>
      </w:r>
      <w:r w:rsidR="00A221AD" w:rsidRPr="0044564A">
        <w:rPr>
          <w:rFonts w:ascii="Times New Roman" w:hAnsi="Times New Roman" w:cs="Times New Roman"/>
        </w:rPr>
        <w:t>suggest that such practices will lead to ‘surface learning’ and encourage memorisation rather than deep learning and intellectual improvement</w:t>
      </w:r>
      <w:r w:rsidR="00110752" w:rsidRPr="0044564A">
        <w:rPr>
          <w:rFonts w:ascii="Times New Roman" w:hAnsi="Times New Roman" w:cs="Times New Roman"/>
        </w:rPr>
        <w:t xml:space="preserve"> and that the process of acquiring knowledge and ski</w:t>
      </w:r>
      <w:r w:rsidRPr="0044564A">
        <w:rPr>
          <w:rFonts w:ascii="Times New Roman" w:hAnsi="Times New Roman" w:cs="Times New Roman"/>
        </w:rPr>
        <w:t>lls for long term memory are</w:t>
      </w:r>
      <w:r w:rsidR="00110752" w:rsidRPr="0044564A">
        <w:rPr>
          <w:rFonts w:ascii="Times New Roman" w:hAnsi="Times New Roman" w:cs="Times New Roman"/>
        </w:rPr>
        <w:t xml:space="preserve"> lost. </w:t>
      </w:r>
      <w:r w:rsidRPr="0044564A">
        <w:rPr>
          <w:rFonts w:ascii="Times New Roman" w:hAnsi="Times New Roman" w:cs="Times New Roman"/>
        </w:rPr>
        <w:t>This suggests that exam-orientated education practices are stifling knowledge acquisition in learners and contributing to a generation whose learning is based solely on short-term memory recall practices.</w:t>
      </w:r>
    </w:p>
    <w:p w:rsidR="00870FE3" w:rsidRPr="0044564A" w:rsidRDefault="00197210" w:rsidP="0044564A">
      <w:pPr>
        <w:spacing w:line="360" w:lineRule="auto"/>
        <w:rPr>
          <w:rFonts w:ascii="Times New Roman" w:hAnsi="Times New Roman" w:cs="Times New Roman"/>
          <w:b/>
        </w:rPr>
      </w:pPr>
      <w:r w:rsidRPr="0044564A">
        <w:rPr>
          <w:rFonts w:ascii="Times New Roman" w:hAnsi="Times New Roman" w:cs="Times New Roman"/>
          <w:bCs/>
        </w:rPr>
        <w:t>Research also suggests that</w:t>
      </w:r>
      <w:r w:rsidR="00AB563A" w:rsidRPr="0044564A">
        <w:rPr>
          <w:rFonts w:ascii="Times New Roman" w:hAnsi="Times New Roman" w:cs="Times New Roman"/>
          <w:bCs/>
        </w:rPr>
        <w:t xml:space="preserve"> when summative assessment practices are used</w:t>
      </w:r>
      <w:r w:rsidRPr="0044564A">
        <w:rPr>
          <w:rFonts w:ascii="Times New Roman" w:hAnsi="Times New Roman" w:cs="Times New Roman"/>
          <w:bCs/>
        </w:rPr>
        <w:t xml:space="preserve"> learners are dissatisfied with the lack of opportuniti</w:t>
      </w:r>
      <w:r w:rsidR="00AB563A" w:rsidRPr="0044564A">
        <w:rPr>
          <w:rFonts w:ascii="Times New Roman" w:hAnsi="Times New Roman" w:cs="Times New Roman"/>
          <w:bCs/>
        </w:rPr>
        <w:t>es for skill development</w:t>
      </w:r>
      <w:r w:rsidRPr="0044564A">
        <w:rPr>
          <w:rFonts w:ascii="Times New Roman" w:hAnsi="Times New Roman" w:cs="Times New Roman"/>
          <w:bCs/>
        </w:rPr>
        <w:t xml:space="preserve">. </w:t>
      </w:r>
      <w:proofErr w:type="spellStart"/>
      <w:r w:rsidR="00870FE3" w:rsidRPr="0044564A">
        <w:rPr>
          <w:rFonts w:ascii="Times New Roman" w:hAnsi="Times New Roman" w:cs="Times New Roman"/>
          <w:bCs/>
        </w:rPr>
        <w:t>Uzun</w:t>
      </w:r>
      <w:proofErr w:type="spellEnd"/>
      <w:r w:rsidR="00870FE3" w:rsidRPr="0044564A">
        <w:rPr>
          <w:rFonts w:ascii="Times New Roman" w:hAnsi="Times New Roman" w:cs="Times New Roman"/>
          <w:bCs/>
        </w:rPr>
        <w:t xml:space="preserve"> &amp; </w:t>
      </w:r>
      <w:proofErr w:type="spellStart"/>
      <w:r w:rsidR="00870FE3" w:rsidRPr="0044564A">
        <w:rPr>
          <w:rFonts w:ascii="Times New Roman" w:hAnsi="Times New Roman" w:cs="Times New Roman"/>
          <w:bCs/>
        </w:rPr>
        <w:t>Ertok</w:t>
      </w:r>
      <w:proofErr w:type="spellEnd"/>
      <w:r w:rsidR="00870FE3" w:rsidRPr="0044564A">
        <w:rPr>
          <w:rFonts w:ascii="Times New Roman" w:hAnsi="Times New Roman" w:cs="Times New Roman"/>
          <w:bCs/>
        </w:rPr>
        <w:t xml:space="preserve"> (2020)</w:t>
      </w:r>
      <w:r w:rsidR="00870FE3" w:rsidRPr="0044564A">
        <w:rPr>
          <w:rFonts w:ascii="Times New Roman" w:hAnsi="Times New Roman" w:cs="Times New Roman"/>
        </w:rPr>
        <w:t xml:space="preserve"> gathered student’s opinions on task-based (formative) and exam-based (summative) assessment approaches and found that the majority of the students are not satisfied </w:t>
      </w:r>
      <w:r w:rsidR="00AB563A" w:rsidRPr="0044564A">
        <w:rPr>
          <w:rFonts w:ascii="Times New Roman" w:hAnsi="Times New Roman" w:cs="Times New Roman"/>
        </w:rPr>
        <w:t>with the exam-based approach as they do not help to improve</w:t>
      </w:r>
      <w:r w:rsidR="00870FE3" w:rsidRPr="0044564A">
        <w:rPr>
          <w:rFonts w:ascii="Times New Roman" w:hAnsi="Times New Roman" w:cs="Times New Roman"/>
        </w:rPr>
        <w:t xml:space="preserve"> </w:t>
      </w:r>
      <w:r w:rsidR="00870FE3" w:rsidRPr="0044564A">
        <w:rPr>
          <w:rFonts w:ascii="Times New Roman" w:hAnsi="Times New Roman" w:cs="Times New Roman"/>
        </w:rPr>
        <w:lastRenderedPageBreak/>
        <w:t>t</w:t>
      </w:r>
      <w:r w:rsidR="00AB563A" w:rsidRPr="0044564A">
        <w:rPr>
          <w:rFonts w:ascii="Times New Roman" w:hAnsi="Times New Roman" w:cs="Times New Roman"/>
        </w:rPr>
        <w:t>heir creative thinking nor do they contribute to their personal and professional development</w:t>
      </w:r>
      <w:r w:rsidR="00870FE3" w:rsidRPr="0044564A">
        <w:rPr>
          <w:rFonts w:ascii="Times New Roman" w:hAnsi="Times New Roman" w:cs="Times New Roman"/>
        </w:rPr>
        <w:t xml:space="preserve">. </w:t>
      </w:r>
      <w:r w:rsidR="00C50293" w:rsidRPr="0044564A">
        <w:rPr>
          <w:rFonts w:ascii="Times New Roman" w:hAnsi="Times New Roman" w:cs="Times New Roman"/>
        </w:rPr>
        <w:t>This suggests that summative assessm</w:t>
      </w:r>
      <w:r w:rsidR="00AB563A" w:rsidRPr="0044564A">
        <w:rPr>
          <w:rFonts w:ascii="Times New Roman" w:hAnsi="Times New Roman" w:cs="Times New Roman"/>
        </w:rPr>
        <w:t>ent practices are not beneficial for producing</w:t>
      </w:r>
      <w:r w:rsidR="00C50293" w:rsidRPr="0044564A">
        <w:rPr>
          <w:rFonts w:ascii="Times New Roman" w:hAnsi="Times New Roman" w:cs="Times New Roman"/>
        </w:rPr>
        <w:t xml:space="preserve"> autonomous and conscious individuals who will contribute and add value to the society</w:t>
      </w:r>
      <w:r w:rsidR="00870FE3" w:rsidRPr="0044564A">
        <w:rPr>
          <w:rFonts w:ascii="Times New Roman" w:hAnsi="Times New Roman" w:cs="Times New Roman"/>
        </w:rPr>
        <w:t xml:space="preserve">. While there are important implications of </w:t>
      </w:r>
      <w:proofErr w:type="spellStart"/>
      <w:r w:rsidR="00870FE3" w:rsidRPr="0044564A">
        <w:rPr>
          <w:rFonts w:ascii="Times New Roman" w:hAnsi="Times New Roman" w:cs="Times New Roman"/>
          <w:bCs/>
        </w:rPr>
        <w:t>Uzun</w:t>
      </w:r>
      <w:proofErr w:type="spellEnd"/>
      <w:r w:rsidR="00870FE3" w:rsidRPr="0044564A">
        <w:rPr>
          <w:rFonts w:ascii="Times New Roman" w:hAnsi="Times New Roman" w:cs="Times New Roman"/>
          <w:bCs/>
        </w:rPr>
        <w:t xml:space="preserve"> &amp; </w:t>
      </w:r>
      <w:proofErr w:type="spellStart"/>
      <w:r w:rsidR="00870FE3" w:rsidRPr="0044564A">
        <w:rPr>
          <w:rFonts w:ascii="Times New Roman" w:hAnsi="Times New Roman" w:cs="Times New Roman"/>
          <w:bCs/>
        </w:rPr>
        <w:t>Ertok’s</w:t>
      </w:r>
      <w:proofErr w:type="spellEnd"/>
      <w:r w:rsidR="00870FE3" w:rsidRPr="0044564A">
        <w:rPr>
          <w:rFonts w:ascii="Times New Roman" w:hAnsi="Times New Roman" w:cs="Times New Roman"/>
          <w:bCs/>
        </w:rPr>
        <w:t xml:space="preserve"> (2020)</w:t>
      </w:r>
      <w:r w:rsidR="00870FE3" w:rsidRPr="0044564A">
        <w:rPr>
          <w:rFonts w:ascii="Times New Roman" w:hAnsi="Times New Roman" w:cs="Times New Roman"/>
        </w:rPr>
        <w:t xml:space="preserve"> findings, the limitations of the study should also be considered. The results of the study were only obtained from students from one department in a single </w:t>
      </w:r>
      <w:r w:rsidR="00EB2C2C" w:rsidRPr="0044564A">
        <w:rPr>
          <w:rFonts w:ascii="Times New Roman" w:hAnsi="Times New Roman" w:cs="Times New Roman"/>
        </w:rPr>
        <w:t>u</w:t>
      </w:r>
      <w:r w:rsidR="00870FE3" w:rsidRPr="0044564A">
        <w:rPr>
          <w:rFonts w:ascii="Times New Roman" w:hAnsi="Times New Roman" w:cs="Times New Roman"/>
        </w:rPr>
        <w:t>niversity. Therefore, it is suggested that further research should be carried out on a larger number of participants from different stages within the education system to produce more valid and generalizable results.</w:t>
      </w:r>
    </w:p>
    <w:p w:rsidR="00EF282B" w:rsidRPr="0044564A" w:rsidRDefault="00C26FC2" w:rsidP="0044564A">
      <w:pPr>
        <w:spacing w:line="360" w:lineRule="auto"/>
        <w:rPr>
          <w:rFonts w:ascii="Times New Roman" w:hAnsi="Times New Roman" w:cs="Times New Roman"/>
          <w:bCs/>
        </w:rPr>
      </w:pPr>
      <w:r w:rsidRPr="0044564A">
        <w:rPr>
          <w:rFonts w:ascii="Times New Roman" w:hAnsi="Times New Roman" w:cs="Times New Roman"/>
          <w:bCs/>
        </w:rPr>
        <w:t>In comparison, the use of formative assessment practices allows a range of diverse tasks to be set that can be modified to address the needs and interests of the learners.</w:t>
      </w:r>
      <w:r w:rsidRPr="0044564A">
        <w:rPr>
          <w:rFonts w:ascii="Times New Roman" w:hAnsi="Times New Roman" w:cs="Times New Roman"/>
          <w:b/>
        </w:rPr>
        <w:t xml:space="preserve"> </w:t>
      </w:r>
      <w:r w:rsidRPr="0044564A">
        <w:rPr>
          <w:rFonts w:ascii="Times New Roman" w:hAnsi="Times New Roman" w:cs="Times New Roman"/>
          <w:bCs/>
        </w:rPr>
        <w:t>Within the literature</w:t>
      </w:r>
      <w:r w:rsidR="00137846" w:rsidRPr="0044564A">
        <w:rPr>
          <w:rFonts w:ascii="Times New Roman" w:hAnsi="Times New Roman" w:cs="Times New Roman"/>
          <w:bCs/>
        </w:rPr>
        <w:t>,</w:t>
      </w:r>
      <w:r w:rsidRPr="0044564A">
        <w:rPr>
          <w:rFonts w:ascii="Times New Roman" w:hAnsi="Times New Roman" w:cs="Times New Roman"/>
          <w:bCs/>
        </w:rPr>
        <w:t xml:space="preserve"> it is suggested that </w:t>
      </w:r>
      <w:r w:rsidR="00D12FD6" w:rsidRPr="0044564A">
        <w:rPr>
          <w:rFonts w:ascii="Times New Roman" w:hAnsi="Times New Roman" w:cs="Times New Roman"/>
          <w:bCs/>
        </w:rPr>
        <w:t xml:space="preserve">such </w:t>
      </w:r>
      <w:r w:rsidRPr="0044564A">
        <w:rPr>
          <w:rFonts w:ascii="Times New Roman" w:hAnsi="Times New Roman" w:cs="Times New Roman"/>
          <w:bCs/>
        </w:rPr>
        <w:t xml:space="preserve">practices lead to an education that encourages responsibility-taking, planning and organization and creativity </w:t>
      </w:r>
      <w:r w:rsidRPr="0044564A">
        <w:rPr>
          <w:rFonts w:ascii="Times New Roman" w:hAnsi="Times New Roman" w:cs="Times New Roman"/>
        </w:rPr>
        <w:t>(</w:t>
      </w:r>
      <w:proofErr w:type="spellStart"/>
      <w:r w:rsidRPr="0044564A">
        <w:rPr>
          <w:rFonts w:ascii="Times New Roman" w:hAnsi="Times New Roman" w:cs="Times New Roman"/>
        </w:rPr>
        <w:t>Taras</w:t>
      </w:r>
      <w:proofErr w:type="spellEnd"/>
      <w:r w:rsidRPr="0044564A">
        <w:rPr>
          <w:rFonts w:ascii="Times New Roman" w:hAnsi="Times New Roman" w:cs="Times New Roman"/>
        </w:rPr>
        <w:t>, 2008; Dixson &amp; Worrell, 2016).</w:t>
      </w:r>
      <w:r w:rsidRPr="0044564A">
        <w:rPr>
          <w:rFonts w:ascii="Times New Roman" w:hAnsi="Times New Roman" w:cs="Times New Roman"/>
          <w:b/>
        </w:rPr>
        <w:t xml:space="preserve"> </w:t>
      </w:r>
      <w:r w:rsidR="00D12FD6" w:rsidRPr="0044564A">
        <w:rPr>
          <w:rFonts w:ascii="Times New Roman" w:hAnsi="Times New Roman" w:cs="Times New Roman"/>
          <w:bCs/>
        </w:rPr>
        <w:t>This suggests</w:t>
      </w:r>
      <w:r w:rsidRPr="0044564A">
        <w:rPr>
          <w:rFonts w:ascii="Times New Roman" w:hAnsi="Times New Roman" w:cs="Times New Roman"/>
          <w:bCs/>
        </w:rPr>
        <w:t xml:space="preserve"> that </w:t>
      </w:r>
      <w:r w:rsidR="00D12FD6" w:rsidRPr="0044564A">
        <w:rPr>
          <w:rFonts w:ascii="Times New Roman" w:hAnsi="Times New Roman" w:cs="Times New Roman"/>
          <w:bCs/>
        </w:rPr>
        <w:t xml:space="preserve">the use of </w:t>
      </w:r>
      <w:r w:rsidRPr="0044564A">
        <w:rPr>
          <w:rFonts w:ascii="Times New Roman" w:hAnsi="Times New Roman" w:cs="Times New Roman"/>
          <w:bCs/>
        </w:rPr>
        <w:t>meaning</w:t>
      </w:r>
      <w:r w:rsidR="00D12FD6" w:rsidRPr="0044564A">
        <w:rPr>
          <w:rFonts w:ascii="Times New Roman" w:hAnsi="Times New Roman" w:cs="Times New Roman"/>
          <w:bCs/>
        </w:rPr>
        <w:t>ful</w:t>
      </w:r>
      <w:r w:rsidRPr="0044564A">
        <w:rPr>
          <w:rFonts w:ascii="Times New Roman" w:hAnsi="Times New Roman" w:cs="Times New Roman"/>
          <w:bCs/>
        </w:rPr>
        <w:t xml:space="preserve"> and well-planned tasks </w:t>
      </w:r>
      <w:r w:rsidR="00D12FD6" w:rsidRPr="0044564A">
        <w:rPr>
          <w:rFonts w:ascii="Times New Roman" w:hAnsi="Times New Roman" w:cs="Times New Roman"/>
          <w:bCs/>
        </w:rPr>
        <w:t>is</w:t>
      </w:r>
      <w:r w:rsidRPr="0044564A">
        <w:rPr>
          <w:rFonts w:ascii="Times New Roman" w:hAnsi="Times New Roman" w:cs="Times New Roman"/>
          <w:bCs/>
        </w:rPr>
        <w:t xml:space="preserve"> better for developing key life skills</w:t>
      </w:r>
      <w:r w:rsidR="00137846" w:rsidRPr="0044564A">
        <w:rPr>
          <w:rFonts w:ascii="Times New Roman" w:hAnsi="Times New Roman" w:cs="Times New Roman"/>
          <w:bCs/>
        </w:rPr>
        <w:t xml:space="preserve"> than the practice of exam-based summative assessments</w:t>
      </w:r>
      <w:r w:rsidRPr="0044564A">
        <w:rPr>
          <w:rFonts w:ascii="Times New Roman" w:hAnsi="Times New Roman" w:cs="Times New Roman"/>
          <w:bCs/>
        </w:rPr>
        <w:t>.</w:t>
      </w:r>
      <w:r w:rsidR="00D12FD6" w:rsidRPr="0044564A">
        <w:rPr>
          <w:rFonts w:ascii="Times New Roman" w:hAnsi="Times New Roman" w:cs="Times New Roman"/>
          <w:bCs/>
        </w:rPr>
        <w:t xml:space="preserve"> If this is something that is viewed of high im</w:t>
      </w:r>
      <w:r w:rsidR="00197210" w:rsidRPr="0044564A">
        <w:rPr>
          <w:rFonts w:ascii="Times New Roman" w:hAnsi="Times New Roman" w:cs="Times New Roman"/>
          <w:bCs/>
        </w:rPr>
        <w:t xml:space="preserve">portance within education, </w:t>
      </w:r>
      <w:r w:rsidR="00D12FD6" w:rsidRPr="0044564A">
        <w:rPr>
          <w:rFonts w:ascii="Times New Roman" w:hAnsi="Times New Roman" w:cs="Times New Roman"/>
          <w:bCs/>
        </w:rPr>
        <w:t xml:space="preserve">the benefit of high stakes exam-based assessment </w:t>
      </w:r>
      <w:r w:rsidR="00137846" w:rsidRPr="0044564A">
        <w:rPr>
          <w:rFonts w:ascii="Times New Roman" w:hAnsi="Times New Roman" w:cs="Times New Roman"/>
          <w:bCs/>
        </w:rPr>
        <w:t xml:space="preserve">practices and their role within the British education system </w:t>
      </w:r>
      <w:r w:rsidR="00D12FD6" w:rsidRPr="0044564A">
        <w:rPr>
          <w:rFonts w:ascii="Times New Roman" w:hAnsi="Times New Roman" w:cs="Times New Roman"/>
          <w:bCs/>
        </w:rPr>
        <w:t>should be brough</w:t>
      </w:r>
      <w:r w:rsidR="00AB563A" w:rsidRPr="0044564A">
        <w:rPr>
          <w:rFonts w:ascii="Times New Roman" w:hAnsi="Times New Roman" w:cs="Times New Roman"/>
          <w:bCs/>
        </w:rPr>
        <w:t>t</w:t>
      </w:r>
      <w:r w:rsidR="00D12FD6" w:rsidRPr="0044564A">
        <w:rPr>
          <w:rFonts w:ascii="Times New Roman" w:hAnsi="Times New Roman" w:cs="Times New Roman"/>
          <w:bCs/>
        </w:rPr>
        <w:t xml:space="preserve"> into question.</w:t>
      </w:r>
      <w:r w:rsidR="00693C18" w:rsidRPr="0044564A">
        <w:rPr>
          <w:rFonts w:ascii="Times New Roman" w:hAnsi="Times New Roman" w:cs="Times New Roman"/>
          <w:bCs/>
        </w:rPr>
        <w:t xml:space="preserve"> </w:t>
      </w:r>
    </w:p>
    <w:p w:rsidR="00D92629" w:rsidRPr="0044564A" w:rsidRDefault="00D92629" w:rsidP="0044564A">
      <w:pPr>
        <w:spacing w:line="360" w:lineRule="auto"/>
        <w:rPr>
          <w:rFonts w:ascii="Times New Roman" w:hAnsi="Times New Roman" w:cs="Times New Roman"/>
          <w:b/>
        </w:rPr>
      </w:pPr>
      <w:r w:rsidRPr="0044564A">
        <w:rPr>
          <w:rFonts w:ascii="Times New Roman" w:hAnsi="Times New Roman" w:cs="Times New Roman"/>
          <w:b/>
        </w:rPr>
        <w:t>Assessment practices in Finland</w:t>
      </w:r>
    </w:p>
    <w:p w:rsidR="00EE580E" w:rsidRPr="0044564A" w:rsidRDefault="00AB563A" w:rsidP="0044564A">
      <w:pPr>
        <w:spacing w:line="360" w:lineRule="auto"/>
        <w:rPr>
          <w:rFonts w:ascii="Times New Roman" w:hAnsi="Times New Roman" w:cs="Times New Roman"/>
          <w:bCs/>
        </w:rPr>
      </w:pPr>
      <w:r w:rsidRPr="0044564A">
        <w:rPr>
          <w:rFonts w:ascii="Times New Roman" w:hAnsi="Times New Roman" w:cs="Times New Roman"/>
          <w:bCs/>
        </w:rPr>
        <w:t xml:space="preserve">The </w:t>
      </w:r>
      <w:r w:rsidR="00DA344A" w:rsidRPr="0044564A">
        <w:rPr>
          <w:rFonts w:ascii="Times New Roman" w:hAnsi="Times New Roman" w:cs="Times New Roman"/>
          <w:bCs/>
        </w:rPr>
        <w:t xml:space="preserve">role of formative and summative assessment practices can </w:t>
      </w:r>
      <w:r w:rsidR="00693C18" w:rsidRPr="0044564A">
        <w:rPr>
          <w:rFonts w:ascii="Times New Roman" w:hAnsi="Times New Roman" w:cs="Times New Roman"/>
          <w:bCs/>
        </w:rPr>
        <w:t>be further developed w</w:t>
      </w:r>
      <w:r w:rsidR="00DA344A" w:rsidRPr="0044564A">
        <w:rPr>
          <w:rFonts w:ascii="Times New Roman" w:hAnsi="Times New Roman" w:cs="Times New Roman"/>
          <w:bCs/>
        </w:rPr>
        <w:t xml:space="preserve">hen analysing the use of </w:t>
      </w:r>
      <w:r w:rsidR="00693C18" w:rsidRPr="0044564A">
        <w:rPr>
          <w:rFonts w:ascii="Times New Roman" w:hAnsi="Times New Roman" w:cs="Times New Roman"/>
          <w:bCs/>
        </w:rPr>
        <w:t xml:space="preserve">assessment </w:t>
      </w:r>
      <w:r w:rsidRPr="0044564A">
        <w:rPr>
          <w:rFonts w:ascii="Times New Roman" w:hAnsi="Times New Roman" w:cs="Times New Roman"/>
          <w:bCs/>
        </w:rPr>
        <w:t xml:space="preserve">practices </w:t>
      </w:r>
      <w:r w:rsidR="00693C18" w:rsidRPr="0044564A">
        <w:rPr>
          <w:rFonts w:ascii="Times New Roman" w:hAnsi="Times New Roman" w:cs="Times New Roman"/>
          <w:bCs/>
        </w:rPr>
        <w:t xml:space="preserve">within the Finnish </w:t>
      </w:r>
      <w:r w:rsidR="007B29BC" w:rsidRPr="0044564A">
        <w:rPr>
          <w:rFonts w:ascii="Times New Roman" w:hAnsi="Times New Roman" w:cs="Times New Roman"/>
          <w:bCs/>
        </w:rPr>
        <w:t>education system</w:t>
      </w:r>
      <w:r w:rsidR="00693C18" w:rsidRPr="0044564A">
        <w:rPr>
          <w:rFonts w:ascii="Times New Roman" w:hAnsi="Times New Roman" w:cs="Times New Roman"/>
          <w:bCs/>
        </w:rPr>
        <w:t xml:space="preserve">. </w:t>
      </w:r>
      <w:r w:rsidR="00EF282B" w:rsidRPr="0044564A">
        <w:rPr>
          <w:rFonts w:ascii="Times New Roman" w:hAnsi="Times New Roman" w:cs="Times New Roman"/>
          <w:bCs/>
        </w:rPr>
        <w:t>A report</w:t>
      </w:r>
      <w:r w:rsidR="00AA072D" w:rsidRPr="0044564A">
        <w:rPr>
          <w:rFonts w:ascii="Times New Roman" w:hAnsi="Times New Roman" w:cs="Times New Roman"/>
          <w:bCs/>
        </w:rPr>
        <w:t xml:space="preserve"> conducted</w:t>
      </w:r>
      <w:r w:rsidR="00EF282B" w:rsidRPr="0044564A">
        <w:rPr>
          <w:rFonts w:ascii="Times New Roman" w:hAnsi="Times New Roman" w:cs="Times New Roman"/>
          <w:bCs/>
        </w:rPr>
        <w:t xml:space="preserve"> by the </w:t>
      </w:r>
      <w:r w:rsidR="00EF282B" w:rsidRPr="00C06FA4">
        <w:rPr>
          <w:rFonts w:ascii="Times New Roman" w:hAnsi="Times New Roman" w:cs="Times New Roman"/>
        </w:rPr>
        <w:t>OECD (2014)</w:t>
      </w:r>
      <w:r w:rsidRPr="0044564A">
        <w:rPr>
          <w:rFonts w:ascii="Times New Roman" w:hAnsi="Times New Roman" w:cs="Times New Roman"/>
          <w:bCs/>
        </w:rPr>
        <w:t xml:space="preserve"> describes</w:t>
      </w:r>
      <w:r w:rsidR="00AA072D" w:rsidRPr="0044564A">
        <w:rPr>
          <w:rFonts w:ascii="Times New Roman" w:hAnsi="Times New Roman" w:cs="Times New Roman"/>
          <w:bCs/>
        </w:rPr>
        <w:t xml:space="preserve"> how</w:t>
      </w:r>
      <w:r w:rsidR="007B29BC" w:rsidRPr="0044564A">
        <w:rPr>
          <w:rFonts w:ascii="Times New Roman" w:hAnsi="Times New Roman" w:cs="Times New Roman"/>
          <w:bCs/>
        </w:rPr>
        <w:t xml:space="preserve"> pupils in Finland are not assessed using numerical grade</w:t>
      </w:r>
      <w:r w:rsidRPr="0044564A">
        <w:rPr>
          <w:rFonts w:ascii="Times New Roman" w:hAnsi="Times New Roman" w:cs="Times New Roman"/>
          <w:bCs/>
        </w:rPr>
        <w:t xml:space="preserve">s </w:t>
      </w:r>
      <w:r w:rsidR="007B29BC" w:rsidRPr="0044564A">
        <w:rPr>
          <w:rFonts w:ascii="Times New Roman" w:hAnsi="Times New Roman" w:cs="Times New Roman"/>
          <w:bCs/>
        </w:rPr>
        <w:t>until the age of</w:t>
      </w:r>
      <w:r w:rsidR="00314E1A" w:rsidRPr="0044564A">
        <w:rPr>
          <w:rFonts w:ascii="Times New Roman" w:hAnsi="Times New Roman" w:cs="Times New Roman"/>
          <w:bCs/>
        </w:rPr>
        <w:t xml:space="preserve"> eleven (grade five</w:t>
      </w:r>
      <w:r w:rsidR="0055237B" w:rsidRPr="0044564A">
        <w:rPr>
          <w:rFonts w:ascii="Times New Roman" w:hAnsi="Times New Roman" w:cs="Times New Roman"/>
          <w:bCs/>
        </w:rPr>
        <w:t xml:space="preserve">). When the learning of Finnish pupils is assessed, it is done so using teacher made tests within each school. This means that no </w:t>
      </w:r>
      <w:r w:rsidR="00314E1A" w:rsidRPr="0044564A">
        <w:rPr>
          <w:rFonts w:ascii="Times New Roman" w:hAnsi="Times New Roman" w:cs="Times New Roman"/>
          <w:bCs/>
        </w:rPr>
        <w:t xml:space="preserve">externally set standardized </w:t>
      </w:r>
      <w:r w:rsidR="0055237B" w:rsidRPr="0044564A">
        <w:rPr>
          <w:rFonts w:ascii="Times New Roman" w:hAnsi="Times New Roman" w:cs="Times New Roman"/>
          <w:bCs/>
        </w:rPr>
        <w:t>assessment</w:t>
      </w:r>
      <w:r w:rsidR="00314E1A" w:rsidRPr="0044564A">
        <w:rPr>
          <w:rFonts w:ascii="Times New Roman" w:hAnsi="Times New Roman" w:cs="Times New Roman"/>
          <w:bCs/>
        </w:rPr>
        <w:t>s are used and when</w:t>
      </w:r>
      <w:r w:rsidR="005D39D0" w:rsidRPr="0044564A">
        <w:rPr>
          <w:rFonts w:ascii="Times New Roman" w:hAnsi="Times New Roman" w:cs="Times New Roman"/>
          <w:bCs/>
        </w:rPr>
        <w:t xml:space="preserve"> assessments are conducted, these are usually descriptive and include feedback.</w:t>
      </w:r>
      <w:r w:rsidR="00AA072D" w:rsidRPr="0044564A">
        <w:rPr>
          <w:rFonts w:ascii="Times New Roman" w:hAnsi="Times New Roman" w:cs="Times New Roman"/>
          <w:bCs/>
        </w:rPr>
        <w:t xml:space="preserve"> This suggests that the main type of assessments used in Finland are the task-based formative assessment practices previously described in this article.</w:t>
      </w:r>
    </w:p>
    <w:p w:rsidR="002D199C" w:rsidRPr="0044564A" w:rsidRDefault="002D199C" w:rsidP="0044564A">
      <w:pPr>
        <w:spacing w:line="360" w:lineRule="auto"/>
        <w:rPr>
          <w:rFonts w:ascii="Times New Roman" w:hAnsi="Times New Roman" w:cs="Times New Roman"/>
          <w:bCs/>
        </w:rPr>
      </w:pPr>
      <w:r w:rsidRPr="0044564A">
        <w:rPr>
          <w:rFonts w:ascii="Times New Roman" w:hAnsi="Times New Roman" w:cs="Times New Roman"/>
          <w:bCs/>
        </w:rPr>
        <w:t xml:space="preserve">Finnish educational professionals do not believe that testing both learner’s achievements and schools’ performance with the use of standardised testing is required. The philosophy surrounding assessment in Finland is that there is </w:t>
      </w:r>
      <w:r w:rsidR="00314E1A" w:rsidRPr="0044564A">
        <w:rPr>
          <w:rFonts w:ascii="Times New Roman" w:hAnsi="Times New Roman" w:cs="Times New Roman"/>
          <w:bCs/>
        </w:rPr>
        <w:t xml:space="preserve">a </w:t>
      </w:r>
      <w:r w:rsidRPr="0044564A">
        <w:rPr>
          <w:rFonts w:ascii="Times New Roman" w:hAnsi="Times New Roman" w:cs="Times New Roman"/>
          <w:bCs/>
        </w:rPr>
        <w:t>high priority on individualised education and creativity with the suggestion that each learner should be judged against their own individual progress and abilities rather</w:t>
      </w:r>
      <w:r w:rsidR="00314E1A" w:rsidRPr="0044564A">
        <w:rPr>
          <w:rFonts w:ascii="Times New Roman" w:hAnsi="Times New Roman" w:cs="Times New Roman"/>
          <w:bCs/>
        </w:rPr>
        <w:t xml:space="preserve"> than statistical indicators</w:t>
      </w:r>
      <w:r w:rsidRPr="0044564A">
        <w:rPr>
          <w:rFonts w:ascii="Times New Roman" w:hAnsi="Times New Roman" w:cs="Times New Roman"/>
          <w:bCs/>
        </w:rPr>
        <w:t>. Education developers in Finland suggest that curriculum, teaching and learning should form the basis of teachers’ practices in school. As previously discussed, this is not possible when the focus is on getting learners to pass an</w:t>
      </w:r>
      <w:r w:rsidR="00314E1A" w:rsidRPr="0044564A">
        <w:rPr>
          <w:rFonts w:ascii="Times New Roman" w:hAnsi="Times New Roman" w:cs="Times New Roman"/>
          <w:bCs/>
        </w:rPr>
        <w:t xml:space="preserve"> exam. In addition, in Finland </w:t>
      </w:r>
      <w:r w:rsidRPr="0044564A">
        <w:rPr>
          <w:rFonts w:ascii="Times New Roman" w:hAnsi="Times New Roman" w:cs="Times New Roman"/>
          <w:bCs/>
        </w:rPr>
        <w:t xml:space="preserve">assessment is used </w:t>
      </w:r>
      <w:r w:rsidR="00314E1A" w:rsidRPr="0044564A">
        <w:rPr>
          <w:rFonts w:ascii="Times New Roman" w:hAnsi="Times New Roman" w:cs="Times New Roman"/>
          <w:bCs/>
        </w:rPr>
        <w:t xml:space="preserve">as </w:t>
      </w:r>
      <w:r w:rsidRPr="0044564A">
        <w:rPr>
          <w:rFonts w:ascii="Times New Roman" w:hAnsi="Times New Roman" w:cs="Times New Roman"/>
          <w:bCs/>
        </w:rPr>
        <w:t xml:space="preserve">a tool to improve not only learner’s performance but also to develop teacher’s practices throughout the academic year. </w:t>
      </w:r>
      <w:r w:rsidR="00314E1A" w:rsidRPr="0044564A">
        <w:rPr>
          <w:rFonts w:ascii="Times New Roman" w:hAnsi="Times New Roman" w:cs="Times New Roman"/>
          <w:bCs/>
        </w:rPr>
        <w:t>This demonstrates an additional benefit to using task-based formative assessments over exam-based summative practices.</w:t>
      </w:r>
    </w:p>
    <w:p w:rsidR="00D92629" w:rsidRPr="0044564A" w:rsidRDefault="00EE580E" w:rsidP="0044564A">
      <w:pPr>
        <w:spacing w:line="360" w:lineRule="auto"/>
        <w:rPr>
          <w:rFonts w:ascii="Times New Roman" w:hAnsi="Times New Roman" w:cs="Times New Roman"/>
          <w:bCs/>
        </w:rPr>
      </w:pPr>
      <w:r w:rsidRPr="0044564A">
        <w:rPr>
          <w:rFonts w:ascii="Times New Roman" w:hAnsi="Times New Roman" w:cs="Times New Roman"/>
          <w:bCs/>
        </w:rPr>
        <w:lastRenderedPageBreak/>
        <w:t>The</w:t>
      </w:r>
      <w:r w:rsidRPr="0044564A">
        <w:rPr>
          <w:rFonts w:ascii="Times New Roman" w:hAnsi="Times New Roman" w:cs="Times New Roman"/>
          <w:b/>
        </w:rPr>
        <w:t xml:space="preserve"> </w:t>
      </w:r>
      <w:r w:rsidRPr="0044564A">
        <w:rPr>
          <w:rFonts w:ascii="Times New Roman" w:hAnsi="Times New Roman" w:cs="Times New Roman"/>
        </w:rPr>
        <w:t>OECD (2014)</w:t>
      </w:r>
      <w:r w:rsidR="00DC69DE" w:rsidRPr="0044564A">
        <w:rPr>
          <w:rFonts w:ascii="Times New Roman" w:hAnsi="Times New Roman" w:cs="Times New Roman"/>
          <w:bCs/>
        </w:rPr>
        <w:t xml:space="preserve"> report also acknowledges</w:t>
      </w:r>
      <w:r w:rsidR="00314E1A" w:rsidRPr="0044564A">
        <w:rPr>
          <w:rFonts w:ascii="Times New Roman" w:hAnsi="Times New Roman" w:cs="Times New Roman"/>
          <w:bCs/>
        </w:rPr>
        <w:t xml:space="preserve"> that </w:t>
      </w:r>
      <w:r w:rsidRPr="0044564A">
        <w:rPr>
          <w:rFonts w:ascii="Times New Roman" w:hAnsi="Times New Roman" w:cs="Times New Roman"/>
          <w:bCs/>
        </w:rPr>
        <w:t>where assessment practices are based solely on teacher’s evaluation, there will be some limitations in being able to compare progress between pupils. However, this appears to be justified as the absence of standardised testing allows teacher</w:t>
      </w:r>
      <w:r w:rsidR="00FA0EB1">
        <w:rPr>
          <w:rFonts w:ascii="Times New Roman" w:hAnsi="Times New Roman" w:cs="Times New Roman"/>
          <w:bCs/>
        </w:rPr>
        <w:t>s</w:t>
      </w:r>
      <w:r w:rsidRPr="0044564A">
        <w:rPr>
          <w:rFonts w:ascii="Times New Roman" w:hAnsi="Times New Roman" w:cs="Times New Roman"/>
          <w:bCs/>
        </w:rPr>
        <w:t xml:space="preserve"> to use mor</w:t>
      </w:r>
      <w:r w:rsidR="00314E1A" w:rsidRPr="0044564A">
        <w:rPr>
          <w:rFonts w:ascii="Times New Roman" w:hAnsi="Times New Roman" w:cs="Times New Roman"/>
          <w:bCs/>
        </w:rPr>
        <w:t xml:space="preserve">e creative teaching methods that </w:t>
      </w:r>
      <w:r w:rsidRPr="0044564A">
        <w:rPr>
          <w:rFonts w:ascii="Times New Roman" w:hAnsi="Times New Roman" w:cs="Times New Roman"/>
          <w:bCs/>
        </w:rPr>
        <w:t xml:space="preserve">improve pupil’s concentration and curiosity to learn. </w:t>
      </w:r>
      <w:r w:rsidR="002D199C" w:rsidRPr="0044564A">
        <w:rPr>
          <w:rFonts w:ascii="Times New Roman" w:hAnsi="Times New Roman" w:cs="Times New Roman"/>
          <w:bCs/>
        </w:rPr>
        <w:t xml:space="preserve">This </w:t>
      </w:r>
      <w:r w:rsidR="00D92629" w:rsidRPr="0044564A">
        <w:rPr>
          <w:rFonts w:ascii="Times New Roman" w:hAnsi="Times New Roman" w:cs="Times New Roman"/>
        </w:rPr>
        <w:t>approach allows schools to keep the focus on learning</w:t>
      </w:r>
      <w:r w:rsidR="002D199C" w:rsidRPr="0044564A">
        <w:rPr>
          <w:rFonts w:ascii="Times New Roman" w:hAnsi="Times New Roman" w:cs="Times New Roman"/>
        </w:rPr>
        <w:t xml:space="preserve"> and avoids some of the disadvantages often associated with external standardised testing such as narrowing the curriculum, teaching to the test, and unhealthy competition among schools. As a result, in Finland there is reduced competition between schools with less than 5% variation in student performance </w:t>
      </w:r>
      <w:r w:rsidR="002D199C" w:rsidRPr="0044564A">
        <w:rPr>
          <w:rFonts w:ascii="Times New Roman" w:hAnsi="Times New Roman" w:cs="Times New Roman"/>
          <w:bCs/>
        </w:rPr>
        <w:t>(</w:t>
      </w:r>
      <w:proofErr w:type="spellStart"/>
      <w:r w:rsidR="002D199C" w:rsidRPr="0044564A">
        <w:rPr>
          <w:rFonts w:ascii="Times New Roman" w:hAnsi="Times New Roman" w:cs="Times New Roman"/>
          <w:bCs/>
        </w:rPr>
        <w:t>Schleicher</w:t>
      </w:r>
      <w:proofErr w:type="spellEnd"/>
      <w:r w:rsidR="002D199C" w:rsidRPr="0044564A">
        <w:rPr>
          <w:rFonts w:ascii="Times New Roman" w:hAnsi="Times New Roman" w:cs="Times New Roman"/>
          <w:bCs/>
        </w:rPr>
        <w:t>, 2006)</w:t>
      </w:r>
      <w:r w:rsidR="002D199C" w:rsidRPr="0044564A">
        <w:rPr>
          <w:rFonts w:ascii="Times New Roman" w:hAnsi="Times New Roman" w:cs="Times New Roman"/>
        </w:rPr>
        <w:t xml:space="preserve">. There is also </w:t>
      </w:r>
      <w:r w:rsidR="00D92629" w:rsidRPr="0044564A">
        <w:rPr>
          <w:rFonts w:ascii="Times New Roman" w:hAnsi="Times New Roman" w:cs="Times New Roman"/>
        </w:rPr>
        <w:t>more freedom in curriculum planning than</w:t>
      </w:r>
      <w:r w:rsidR="00314E1A" w:rsidRPr="0044564A">
        <w:rPr>
          <w:rFonts w:ascii="Times New Roman" w:hAnsi="Times New Roman" w:cs="Times New Roman"/>
        </w:rPr>
        <w:t xml:space="preserve"> when exam based assessments are used. This </w:t>
      </w:r>
      <w:r w:rsidR="00D92629" w:rsidRPr="0044564A">
        <w:rPr>
          <w:rFonts w:ascii="Times New Roman" w:hAnsi="Times New Roman" w:cs="Times New Roman"/>
        </w:rPr>
        <w:t>extern</w:t>
      </w:r>
      <w:r w:rsidR="00314E1A" w:rsidRPr="0044564A">
        <w:rPr>
          <w:rFonts w:ascii="Times New Roman" w:hAnsi="Times New Roman" w:cs="Times New Roman"/>
        </w:rPr>
        <w:t xml:space="preserve">al standardised testing culture is prevailing in many </w:t>
      </w:r>
      <w:r w:rsidR="00D92629" w:rsidRPr="0044564A">
        <w:rPr>
          <w:rFonts w:ascii="Times New Roman" w:hAnsi="Times New Roman" w:cs="Times New Roman"/>
        </w:rPr>
        <w:t>nations</w:t>
      </w:r>
      <w:r w:rsidR="00314E1A" w:rsidRPr="0044564A">
        <w:rPr>
          <w:rFonts w:ascii="Times New Roman" w:hAnsi="Times New Roman" w:cs="Times New Roman"/>
        </w:rPr>
        <w:t>, including in the</w:t>
      </w:r>
      <w:r w:rsidR="002D199C" w:rsidRPr="0044564A">
        <w:rPr>
          <w:rFonts w:ascii="Times New Roman" w:hAnsi="Times New Roman" w:cs="Times New Roman"/>
        </w:rPr>
        <w:t xml:space="preserve"> United Kingdom. Finnish education leaders think that high stakes testing policies are only successful if they improve student learning and not whether they improve numerical scores on a test. Student learning </w:t>
      </w:r>
      <w:r w:rsidR="0066372F" w:rsidRPr="0044564A">
        <w:rPr>
          <w:rFonts w:ascii="Times New Roman" w:hAnsi="Times New Roman" w:cs="Times New Roman"/>
        </w:rPr>
        <w:t xml:space="preserve">here </w:t>
      </w:r>
      <w:r w:rsidR="002D199C" w:rsidRPr="0044564A">
        <w:rPr>
          <w:rFonts w:ascii="Times New Roman" w:hAnsi="Times New Roman" w:cs="Times New Roman"/>
        </w:rPr>
        <w:t>could be defined through the development of such skills identified earlier in this article (critical thinking,</w:t>
      </w:r>
      <w:r w:rsidR="0066372F" w:rsidRPr="0044564A">
        <w:rPr>
          <w:rFonts w:ascii="Times New Roman" w:hAnsi="Times New Roman" w:cs="Times New Roman"/>
        </w:rPr>
        <w:t xml:space="preserve"> problem solving and creativity). In addition, Finnish policies suggest that </w:t>
      </w:r>
      <w:r w:rsidR="00D36E26" w:rsidRPr="0044564A">
        <w:rPr>
          <w:rFonts w:ascii="Times New Roman" w:hAnsi="Times New Roman" w:cs="Times New Roman"/>
        </w:rPr>
        <w:t xml:space="preserve">if student learning is not improved or if </w:t>
      </w:r>
      <w:r w:rsidR="00314E1A" w:rsidRPr="0044564A">
        <w:rPr>
          <w:rFonts w:ascii="Times New Roman" w:hAnsi="Times New Roman" w:cs="Times New Roman"/>
        </w:rPr>
        <w:t xml:space="preserve">teaching practices are impaired, </w:t>
      </w:r>
      <w:r w:rsidR="00D36E26" w:rsidRPr="0044564A">
        <w:rPr>
          <w:rFonts w:ascii="Times New Roman" w:hAnsi="Times New Roman" w:cs="Times New Roman"/>
        </w:rPr>
        <w:t>the validity of high-stake summative assessments must be questioned. As a result, Finnish school leaders and teachers do not believe that the use of externally set standardised tests are beneficial to pupils and their learning.</w:t>
      </w:r>
      <w:r w:rsidR="00314E1A" w:rsidRPr="0044564A">
        <w:rPr>
          <w:rFonts w:ascii="Times New Roman" w:hAnsi="Times New Roman" w:cs="Times New Roman"/>
        </w:rPr>
        <w:t xml:space="preserve"> </w:t>
      </w:r>
      <w:r w:rsidR="00E21267">
        <w:rPr>
          <w:rFonts w:ascii="Times New Roman" w:hAnsi="Times New Roman" w:cs="Times New Roman"/>
        </w:rPr>
        <w:t>If the Finnish ideology</w:t>
      </w:r>
      <w:r w:rsidR="00314E1A" w:rsidRPr="0044564A">
        <w:rPr>
          <w:rFonts w:ascii="Times New Roman" w:hAnsi="Times New Roman" w:cs="Times New Roman"/>
        </w:rPr>
        <w:t xml:space="preserve"> is in fact correct, this brings current British assessment policies under further scrutiny.</w:t>
      </w:r>
    </w:p>
    <w:p w:rsidR="00EB3DD2" w:rsidRPr="0044564A" w:rsidRDefault="00EB3DD2" w:rsidP="0044564A">
      <w:pPr>
        <w:spacing w:line="360" w:lineRule="auto"/>
        <w:rPr>
          <w:rFonts w:ascii="Times New Roman" w:hAnsi="Times New Roman" w:cs="Times New Roman"/>
          <w:b/>
        </w:rPr>
      </w:pPr>
      <w:r w:rsidRPr="0044564A">
        <w:rPr>
          <w:rFonts w:ascii="Times New Roman" w:hAnsi="Times New Roman" w:cs="Times New Roman"/>
          <w:b/>
        </w:rPr>
        <w:t>Impact on well-being</w:t>
      </w:r>
    </w:p>
    <w:p w:rsidR="00F42719" w:rsidRPr="0044564A" w:rsidRDefault="00F42719" w:rsidP="0044564A">
      <w:pPr>
        <w:spacing w:line="360" w:lineRule="auto"/>
        <w:rPr>
          <w:rFonts w:ascii="Times New Roman" w:hAnsi="Times New Roman" w:cs="Times New Roman"/>
          <w:b/>
          <w:bCs/>
        </w:rPr>
      </w:pPr>
      <w:r w:rsidRPr="0044564A">
        <w:rPr>
          <w:rFonts w:ascii="Times New Roman" w:hAnsi="Times New Roman" w:cs="Times New Roman"/>
        </w:rPr>
        <w:t xml:space="preserve">A further criticism of the use of exam-based </w:t>
      </w:r>
      <w:r w:rsidR="00937835" w:rsidRPr="0044564A">
        <w:rPr>
          <w:rFonts w:ascii="Times New Roman" w:hAnsi="Times New Roman" w:cs="Times New Roman"/>
        </w:rPr>
        <w:t>summative</w:t>
      </w:r>
      <w:r w:rsidRPr="0044564A">
        <w:rPr>
          <w:rFonts w:ascii="Times New Roman" w:hAnsi="Times New Roman" w:cs="Times New Roman"/>
        </w:rPr>
        <w:t xml:space="preserve"> assessment practices is the impact that they have on the well-being of learners.</w:t>
      </w:r>
      <w:r w:rsidRPr="0044564A">
        <w:rPr>
          <w:rFonts w:ascii="Times New Roman" w:hAnsi="Times New Roman" w:cs="Times New Roman"/>
          <w:b/>
          <w:bCs/>
        </w:rPr>
        <w:t xml:space="preserve"> </w:t>
      </w:r>
      <w:r w:rsidRPr="0044564A">
        <w:rPr>
          <w:rFonts w:ascii="Times New Roman" w:hAnsi="Times New Roman" w:cs="Times New Roman"/>
        </w:rPr>
        <w:t>Within their literature review,</w:t>
      </w:r>
      <w:r w:rsidRPr="0044564A">
        <w:rPr>
          <w:rFonts w:ascii="Times New Roman" w:hAnsi="Times New Roman" w:cs="Times New Roman"/>
          <w:b/>
          <w:bCs/>
        </w:rPr>
        <w:t xml:space="preserve"> </w:t>
      </w:r>
      <w:proofErr w:type="spellStart"/>
      <w:r w:rsidR="006018ED" w:rsidRPr="0044564A">
        <w:rPr>
          <w:rFonts w:ascii="Times New Roman" w:hAnsi="Times New Roman" w:cs="Times New Roman"/>
          <w:bCs/>
        </w:rPr>
        <w:t>Uzun</w:t>
      </w:r>
      <w:proofErr w:type="spellEnd"/>
      <w:r w:rsidR="006018ED" w:rsidRPr="0044564A">
        <w:rPr>
          <w:rFonts w:ascii="Times New Roman" w:hAnsi="Times New Roman" w:cs="Times New Roman"/>
          <w:bCs/>
        </w:rPr>
        <w:t xml:space="preserve"> &amp; </w:t>
      </w:r>
      <w:proofErr w:type="spellStart"/>
      <w:r w:rsidR="006018ED" w:rsidRPr="0044564A">
        <w:rPr>
          <w:rFonts w:ascii="Times New Roman" w:hAnsi="Times New Roman" w:cs="Times New Roman"/>
          <w:bCs/>
        </w:rPr>
        <w:t>Ertok</w:t>
      </w:r>
      <w:proofErr w:type="spellEnd"/>
      <w:r w:rsidR="006018ED" w:rsidRPr="0044564A">
        <w:rPr>
          <w:rFonts w:ascii="Times New Roman" w:hAnsi="Times New Roman" w:cs="Times New Roman"/>
          <w:bCs/>
        </w:rPr>
        <w:t xml:space="preserve"> (2020)</w:t>
      </w:r>
      <w:r w:rsidR="006018ED" w:rsidRPr="0044564A">
        <w:rPr>
          <w:rFonts w:ascii="Times New Roman" w:hAnsi="Times New Roman" w:cs="Times New Roman"/>
        </w:rPr>
        <w:t xml:space="preserve"> </w:t>
      </w:r>
      <w:r w:rsidR="00AA5A60" w:rsidRPr="0044564A">
        <w:rPr>
          <w:rFonts w:ascii="Times New Roman" w:hAnsi="Times New Roman" w:cs="Times New Roman"/>
        </w:rPr>
        <w:t>found</w:t>
      </w:r>
      <w:r w:rsidRPr="0044564A">
        <w:rPr>
          <w:rFonts w:ascii="Times New Roman" w:hAnsi="Times New Roman" w:cs="Times New Roman"/>
        </w:rPr>
        <w:t xml:space="preserve"> a significant amount of evidence to suggest that exam-driven education is harmful for the psychological and, indirectly, physical health of learners. They s</w:t>
      </w:r>
      <w:r w:rsidR="00937835" w:rsidRPr="0044564A">
        <w:rPr>
          <w:rFonts w:ascii="Times New Roman" w:hAnsi="Times New Roman" w:cs="Times New Roman"/>
        </w:rPr>
        <w:t xml:space="preserve">tate </w:t>
      </w:r>
      <w:r w:rsidRPr="0044564A">
        <w:rPr>
          <w:rFonts w:ascii="Times New Roman" w:hAnsi="Times New Roman" w:cs="Times New Roman"/>
        </w:rPr>
        <w:t xml:space="preserve">that such </w:t>
      </w:r>
      <w:r w:rsidR="00937835" w:rsidRPr="0044564A">
        <w:rPr>
          <w:rFonts w:ascii="Times New Roman" w:hAnsi="Times New Roman" w:cs="Times New Roman"/>
        </w:rPr>
        <w:t>findings</w:t>
      </w:r>
      <w:r w:rsidRPr="0044564A">
        <w:rPr>
          <w:rFonts w:ascii="Times New Roman" w:hAnsi="Times New Roman" w:cs="Times New Roman"/>
        </w:rPr>
        <w:t xml:space="preserve"> were </w:t>
      </w:r>
      <w:r w:rsidR="00937835" w:rsidRPr="0044564A">
        <w:rPr>
          <w:rFonts w:ascii="Times New Roman" w:hAnsi="Times New Roman" w:cs="Times New Roman"/>
        </w:rPr>
        <w:t>reported</w:t>
      </w:r>
      <w:r w:rsidRPr="0044564A">
        <w:rPr>
          <w:rFonts w:ascii="Times New Roman" w:hAnsi="Times New Roman" w:cs="Times New Roman"/>
        </w:rPr>
        <w:t xml:space="preserve"> in </w:t>
      </w:r>
      <w:r w:rsidR="006018ED" w:rsidRPr="0044564A">
        <w:rPr>
          <w:rFonts w:ascii="Times New Roman" w:hAnsi="Times New Roman" w:cs="Times New Roman"/>
        </w:rPr>
        <w:t xml:space="preserve">almost in every study </w:t>
      </w:r>
      <w:r w:rsidRPr="0044564A">
        <w:rPr>
          <w:rFonts w:ascii="Times New Roman" w:hAnsi="Times New Roman" w:cs="Times New Roman"/>
        </w:rPr>
        <w:t>that was revie</w:t>
      </w:r>
      <w:r w:rsidR="00937835" w:rsidRPr="0044564A">
        <w:rPr>
          <w:rFonts w:ascii="Times New Roman" w:hAnsi="Times New Roman" w:cs="Times New Roman"/>
        </w:rPr>
        <w:t xml:space="preserve">wed. The explanation put forward for such findings was linked to the high-stakes nature of such assessments and the importance attributed to them. </w:t>
      </w:r>
    </w:p>
    <w:p w:rsidR="006018ED" w:rsidRPr="0044564A" w:rsidRDefault="00F109E7" w:rsidP="0044564A">
      <w:pPr>
        <w:spacing w:line="360" w:lineRule="auto"/>
        <w:rPr>
          <w:rFonts w:ascii="Times New Roman" w:hAnsi="Times New Roman" w:cs="Times New Roman"/>
          <w:b/>
          <w:bCs/>
        </w:rPr>
      </w:pPr>
      <w:r w:rsidRPr="0044564A">
        <w:rPr>
          <w:rFonts w:ascii="Times New Roman" w:hAnsi="Times New Roman" w:cs="Times New Roman"/>
        </w:rPr>
        <w:t>The suggestion that the presence of high stakes exams increase anxiety and stress in learners can be supported by</w:t>
      </w:r>
      <w:r w:rsidRPr="0044564A">
        <w:rPr>
          <w:rFonts w:ascii="Times New Roman" w:hAnsi="Times New Roman" w:cs="Times New Roman"/>
          <w:b/>
          <w:bCs/>
        </w:rPr>
        <w:t xml:space="preserve"> </w:t>
      </w:r>
      <w:r w:rsidR="006018ED" w:rsidRPr="0044564A">
        <w:rPr>
          <w:rFonts w:ascii="Times New Roman" w:hAnsi="Times New Roman" w:cs="Times New Roman"/>
          <w:bCs/>
        </w:rPr>
        <w:t>Prabu (2015)</w:t>
      </w:r>
      <w:r w:rsidRPr="0044564A">
        <w:rPr>
          <w:rFonts w:ascii="Times New Roman" w:hAnsi="Times New Roman" w:cs="Times New Roman"/>
          <w:bCs/>
        </w:rPr>
        <w:t>.</w:t>
      </w:r>
      <w:r w:rsidRPr="0044564A">
        <w:rPr>
          <w:rFonts w:ascii="Times New Roman" w:hAnsi="Times New Roman" w:cs="Times New Roman"/>
          <w:b/>
          <w:bCs/>
        </w:rPr>
        <w:t xml:space="preserve"> </w:t>
      </w:r>
      <w:r w:rsidRPr="0044564A">
        <w:rPr>
          <w:rFonts w:ascii="Times New Roman" w:hAnsi="Times New Roman" w:cs="Times New Roman"/>
        </w:rPr>
        <w:t xml:space="preserve">This study </w:t>
      </w:r>
      <w:r w:rsidR="006018ED" w:rsidRPr="0044564A">
        <w:rPr>
          <w:rFonts w:ascii="Times New Roman" w:hAnsi="Times New Roman" w:cs="Times New Roman"/>
        </w:rPr>
        <w:t>reported that students often experienc</w:t>
      </w:r>
      <w:r w:rsidRPr="0044564A">
        <w:rPr>
          <w:rFonts w:ascii="Times New Roman" w:hAnsi="Times New Roman" w:cs="Times New Roman"/>
        </w:rPr>
        <w:t>e</w:t>
      </w:r>
      <w:r w:rsidR="006018ED" w:rsidRPr="0044564A">
        <w:rPr>
          <w:rFonts w:ascii="Times New Roman" w:hAnsi="Times New Roman" w:cs="Times New Roman"/>
        </w:rPr>
        <w:t xml:space="preserve"> stress at predictable times </w:t>
      </w:r>
      <w:r w:rsidRPr="0044564A">
        <w:rPr>
          <w:rFonts w:ascii="Times New Roman" w:hAnsi="Times New Roman" w:cs="Times New Roman"/>
        </w:rPr>
        <w:t>during the academic year</w:t>
      </w:r>
      <w:r w:rsidR="006018ED" w:rsidRPr="0044564A">
        <w:rPr>
          <w:rFonts w:ascii="Times New Roman" w:hAnsi="Times New Roman" w:cs="Times New Roman"/>
        </w:rPr>
        <w:t xml:space="preserve"> with the greatest sources of stress resulting from taking exams and grade competition.</w:t>
      </w:r>
      <w:r w:rsidR="002B1F74" w:rsidRPr="0044564A">
        <w:rPr>
          <w:rFonts w:ascii="Times New Roman" w:hAnsi="Times New Roman" w:cs="Times New Roman"/>
        </w:rPr>
        <w:t xml:space="preserve"> </w:t>
      </w:r>
      <w:r w:rsidR="002B1F74" w:rsidRPr="0044564A">
        <w:rPr>
          <w:rFonts w:ascii="Times New Roman" w:hAnsi="Times New Roman" w:cs="Times New Roman"/>
          <w:bCs/>
        </w:rPr>
        <w:t>Prabu (2015)</w:t>
      </w:r>
      <w:r w:rsidR="002B1F74" w:rsidRPr="0044564A">
        <w:rPr>
          <w:rFonts w:ascii="Times New Roman" w:hAnsi="Times New Roman" w:cs="Times New Roman"/>
        </w:rPr>
        <w:t xml:space="preserve"> also </w:t>
      </w:r>
      <w:r w:rsidR="002F7D03" w:rsidRPr="0044564A">
        <w:rPr>
          <w:rFonts w:ascii="Times New Roman" w:hAnsi="Times New Roman" w:cs="Times New Roman"/>
        </w:rPr>
        <w:t xml:space="preserve">suggested that </w:t>
      </w:r>
      <w:r w:rsidR="002B1F74" w:rsidRPr="0044564A">
        <w:rPr>
          <w:rFonts w:ascii="Times New Roman" w:hAnsi="Times New Roman" w:cs="Times New Roman"/>
        </w:rPr>
        <w:t>problems relating to anxiety</w:t>
      </w:r>
      <w:r w:rsidR="007112D7" w:rsidRPr="0044564A">
        <w:rPr>
          <w:rFonts w:ascii="Times New Roman" w:hAnsi="Times New Roman" w:cs="Times New Roman"/>
        </w:rPr>
        <w:t xml:space="preserve"> and stress can sometimes lead</w:t>
      </w:r>
      <w:r w:rsidR="002B1F74" w:rsidRPr="0044564A">
        <w:rPr>
          <w:rFonts w:ascii="Times New Roman" w:hAnsi="Times New Roman" w:cs="Times New Roman"/>
        </w:rPr>
        <w:t xml:space="preserve"> to pupil’s making mistakes during </w:t>
      </w:r>
      <w:r w:rsidR="002F7D03" w:rsidRPr="0044564A">
        <w:rPr>
          <w:rFonts w:ascii="Times New Roman" w:hAnsi="Times New Roman" w:cs="Times New Roman"/>
        </w:rPr>
        <w:t xml:space="preserve">high stake assessments which can </w:t>
      </w:r>
      <w:r w:rsidR="002B1F74" w:rsidRPr="0044564A">
        <w:rPr>
          <w:rFonts w:ascii="Times New Roman" w:hAnsi="Times New Roman" w:cs="Times New Roman"/>
        </w:rPr>
        <w:t>impact on learner’s performance</w:t>
      </w:r>
      <w:r w:rsidR="002F7D03" w:rsidRPr="0044564A">
        <w:rPr>
          <w:rFonts w:ascii="Times New Roman" w:hAnsi="Times New Roman" w:cs="Times New Roman"/>
        </w:rPr>
        <w:t xml:space="preserve">. This suggestion is supported by </w:t>
      </w:r>
      <w:proofErr w:type="spellStart"/>
      <w:r w:rsidR="006018ED" w:rsidRPr="0044564A">
        <w:rPr>
          <w:rFonts w:ascii="Times New Roman" w:hAnsi="Times New Roman" w:cs="Times New Roman"/>
          <w:bCs/>
        </w:rPr>
        <w:t>Mohamadi</w:t>
      </w:r>
      <w:proofErr w:type="spellEnd"/>
      <w:r w:rsidR="006018ED" w:rsidRPr="0044564A">
        <w:rPr>
          <w:rFonts w:ascii="Times New Roman" w:hAnsi="Times New Roman" w:cs="Times New Roman"/>
          <w:bCs/>
        </w:rPr>
        <w:t xml:space="preserve">, </w:t>
      </w:r>
      <w:proofErr w:type="spellStart"/>
      <w:r w:rsidR="006018ED" w:rsidRPr="0044564A">
        <w:rPr>
          <w:rFonts w:ascii="Times New Roman" w:hAnsi="Times New Roman" w:cs="Times New Roman"/>
          <w:bCs/>
        </w:rPr>
        <w:t>Alishahi</w:t>
      </w:r>
      <w:proofErr w:type="spellEnd"/>
      <w:r w:rsidR="006018ED" w:rsidRPr="0044564A">
        <w:rPr>
          <w:rFonts w:ascii="Times New Roman" w:hAnsi="Times New Roman" w:cs="Times New Roman"/>
          <w:bCs/>
        </w:rPr>
        <w:t xml:space="preserve"> and </w:t>
      </w:r>
      <w:proofErr w:type="spellStart"/>
      <w:r w:rsidR="006018ED" w:rsidRPr="0044564A">
        <w:rPr>
          <w:rFonts w:ascii="Times New Roman" w:hAnsi="Times New Roman" w:cs="Times New Roman"/>
          <w:bCs/>
        </w:rPr>
        <w:t>Soleimani</w:t>
      </w:r>
      <w:proofErr w:type="spellEnd"/>
      <w:r w:rsidR="006018ED" w:rsidRPr="0044564A">
        <w:rPr>
          <w:rFonts w:ascii="Times New Roman" w:hAnsi="Times New Roman" w:cs="Times New Roman"/>
          <w:bCs/>
        </w:rPr>
        <w:t xml:space="preserve"> (2014)</w:t>
      </w:r>
      <w:r w:rsidR="006018ED" w:rsidRPr="0044564A">
        <w:rPr>
          <w:rFonts w:ascii="Times New Roman" w:hAnsi="Times New Roman" w:cs="Times New Roman"/>
          <w:b/>
          <w:bCs/>
        </w:rPr>
        <w:t xml:space="preserve"> </w:t>
      </w:r>
      <w:r w:rsidR="002F7D03" w:rsidRPr="0044564A">
        <w:rPr>
          <w:rFonts w:ascii="Times New Roman" w:hAnsi="Times New Roman" w:cs="Times New Roman"/>
        </w:rPr>
        <w:t>who emphasised</w:t>
      </w:r>
      <w:r w:rsidR="006018ED" w:rsidRPr="0044564A">
        <w:rPr>
          <w:rFonts w:ascii="Times New Roman" w:hAnsi="Times New Roman" w:cs="Times New Roman"/>
        </w:rPr>
        <w:t xml:space="preserve"> that exam apprehension could be one of many factors that have a potent</w:t>
      </w:r>
      <w:r w:rsidR="007112D7" w:rsidRPr="0044564A">
        <w:rPr>
          <w:rFonts w:ascii="Times New Roman" w:hAnsi="Times New Roman" w:cs="Times New Roman"/>
        </w:rPr>
        <w:t xml:space="preserve">ial influence on the exam score. Their research found that high </w:t>
      </w:r>
      <w:r w:rsidR="0083283B" w:rsidRPr="0044564A">
        <w:rPr>
          <w:rFonts w:ascii="Times New Roman" w:hAnsi="Times New Roman" w:cs="Times New Roman"/>
        </w:rPr>
        <w:t xml:space="preserve">levels of </w:t>
      </w:r>
      <w:r w:rsidR="007112D7" w:rsidRPr="0044564A">
        <w:rPr>
          <w:rFonts w:ascii="Times New Roman" w:hAnsi="Times New Roman" w:cs="Times New Roman"/>
        </w:rPr>
        <w:t>exam apprehension had a negative impact on exam score</w:t>
      </w:r>
      <w:r w:rsidR="0083283B" w:rsidRPr="0044564A">
        <w:rPr>
          <w:rFonts w:ascii="Times New Roman" w:hAnsi="Times New Roman" w:cs="Times New Roman"/>
        </w:rPr>
        <w:t>s</w:t>
      </w:r>
      <w:r w:rsidR="007112D7" w:rsidRPr="0044564A">
        <w:rPr>
          <w:rFonts w:ascii="Times New Roman" w:hAnsi="Times New Roman" w:cs="Times New Roman"/>
        </w:rPr>
        <w:t>. This suggests that the high stakes nature of exam-based summative assessments</w:t>
      </w:r>
      <w:r w:rsidR="0083283B" w:rsidRPr="0044564A">
        <w:rPr>
          <w:rFonts w:ascii="Times New Roman" w:hAnsi="Times New Roman" w:cs="Times New Roman"/>
        </w:rPr>
        <w:t xml:space="preserve"> could be disadvantaging l</w:t>
      </w:r>
      <w:r w:rsidR="007112D7" w:rsidRPr="0044564A">
        <w:rPr>
          <w:rFonts w:ascii="Times New Roman" w:hAnsi="Times New Roman" w:cs="Times New Roman"/>
        </w:rPr>
        <w:t>e</w:t>
      </w:r>
      <w:r w:rsidR="0083283B" w:rsidRPr="0044564A">
        <w:rPr>
          <w:rFonts w:ascii="Times New Roman" w:hAnsi="Times New Roman" w:cs="Times New Roman"/>
        </w:rPr>
        <w:t>arners and implies</w:t>
      </w:r>
      <w:r w:rsidR="007112D7" w:rsidRPr="0044564A">
        <w:rPr>
          <w:rFonts w:ascii="Times New Roman" w:hAnsi="Times New Roman" w:cs="Times New Roman"/>
        </w:rPr>
        <w:t xml:space="preserve"> that exam results do not accurately reflect learner’s </w:t>
      </w:r>
      <w:r w:rsidR="007112D7" w:rsidRPr="0044564A">
        <w:rPr>
          <w:rFonts w:ascii="Times New Roman" w:hAnsi="Times New Roman" w:cs="Times New Roman"/>
        </w:rPr>
        <w:lastRenderedPageBreak/>
        <w:t>abilities.</w:t>
      </w:r>
      <w:r w:rsidR="006018ED" w:rsidRPr="0044564A">
        <w:rPr>
          <w:rFonts w:ascii="Times New Roman" w:hAnsi="Times New Roman" w:cs="Times New Roman"/>
          <w:b/>
          <w:bCs/>
        </w:rPr>
        <w:t xml:space="preserve"> </w:t>
      </w:r>
      <w:r w:rsidR="002F7D03" w:rsidRPr="0044564A">
        <w:rPr>
          <w:rFonts w:ascii="Times New Roman" w:hAnsi="Times New Roman" w:cs="Times New Roman"/>
        </w:rPr>
        <w:t>In addition,</w:t>
      </w:r>
      <w:r w:rsidR="002F7D03" w:rsidRPr="0044564A">
        <w:rPr>
          <w:rFonts w:ascii="Times New Roman" w:hAnsi="Times New Roman" w:cs="Times New Roman"/>
          <w:b/>
          <w:bCs/>
        </w:rPr>
        <w:t xml:space="preserve"> </w:t>
      </w:r>
      <w:proofErr w:type="spellStart"/>
      <w:r w:rsidR="002F7D03" w:rsidRPr="0044564A">
        <w:rPr>
          <w:rFonts w:ascii="Times New Roman" w:hAnsi="Times New Roman" w:cs="Times New Roman"/>
          <w:bCs/>
        </w:rPr>
        <w:t>Uzun</w:t>
      </w:r>
      <w:proofErr w:type="spellEnd"/>
      <w:r w:rsidR="002F7D03" w:rsidRPr="0044564A">
        <w:rPr>
          <w:rFonts w:ascii="Times New Roman" w:hAnsi="Times New Roman" w:cs="Times New Roman"/>
          <w:bCs/>
        </w:rPr>
        <w:t xml:space="preserve"> &amp; </w:t>
      </w:r>
      <w:proofErr w:type="spellStart"/>
      <w:r w:rsidR="002F7D03" w:rsidRPr="0044564A">
        <w:rPr>
          <w:rFonts w:ascii="Times New Roman" w:hAnsi="Times New Roman" w:cs="Times New Roman"/>
          <w:bCs/>
        </w:rPr>
        <w:t>Ertok</w:t>
      </w:r>
      <w:proofErr w:type="spellEnd"/>
      <w:r w:rsidR="002F7D03" w:rsidRPr="0044564A">
        <w:rPr>
          <w:rFonts w:ascii="Times New Roman" w:hAnsi="Times New Roman" w:cs="Times New Roman"/>
          <w:bCs/>
        </w:rPr>
        <w:t xml:space="preserve"> (2020)</w:t>
      </w:r>
      <w:r w:rsidR="002F7D03" w:rsidRPr="0044564A">
        <w:rPr>
          <w:rFonts w:ascii="Times New Roman" w:hAnsi="Times New Roman" w:cs="Times New Roman"/>
          <w:b/>
          <w:bCs/>
        </w:rPr>
        <w:t xml:space="preserve"> </w:t>
      </w:r>
      <w:r w:rsidR="00241E39" w:rsidRPr="0044564A">
        <w:rPr>
          <w:rFonts w:ascii="Times New Roman" w:hAnsi="Times New Roman" w:cs="Times New Roman"/>
        </w:rPr>
        <w:t>established</w:t>
      </w:r>
      <w:r w:rsidR="002F7D03" w:rsidRPr="0044564A">
        <w:rPr>
          <w:rFonts w:ascii="Times New Roman" w:hAnsi="Times New Roman" w:cs="Times New Roman"/>
        </w:rPr>
        <w:t xml:space="preserve"> that because of the stressful environment of the exam-based assessments, some unrecoverable things might happen on the day of the exams which, due to the high-stakes nature of such summative assessments, cannot be fixed afterwards. Therefore, if exam results are so heavily impacted by s</w:t>
      </w:r>
      <w:r w:rsidR="0083283B" w:rsidRPr="0044564A">
        <w:rPr>
          <w:rFonts w:ascii="Times New Roman" w:hAnsi="Times New Roman" w:cs="Times New Roman"/>
        </w:rPr>
        <w:t xml:space="preserve">tress and anxiety and </w:t>
      </w:r>
      <w:r w:rsidR="00B97DAB">
        <w:rPr>
          <w:rFonts w:ascii="Times New Roman" w:hAnsi="Times New Roman" w:cs="Times New Roman"/>
        </w:rPr>
        <w:t xml:space="preserve">their </w:t>
      </w:r>
      <w:r w:rsidR="002F7D03" w:rsidRPr="0044564A">
        <w:rPr>
          <w:rFonts w:ascii="Times New Roman" w:hAnsi="Times New Roman" w:cs="Times New Roman"/>
        </w:rPr>
        <w:t>re</w:t>
      </w:r>
      <w:r w:rsidR="00241E39" w:rsidRPr="0044564A">
        <w:rPr>
          <w:rFonts w:ascii="Times New Roman" w:hAnsi="Times New Roman" w:cs="Times New Roman"/>
        </w:rPr>
        <w:t>presentation</w:t>
      </w:r>
      <w:r w:rsidR="002F7D03" w:rsidRPr="0044564A">
        <w:rPr>
          <w:rFonts w:ascii="Times New Roman" w:hAnsi="Times New Roman" w:cs="Times New Roman"/>
        </w:rPr>
        <w:t xml:space="preserve"> o</w:t>
      </w:r>
      <w:r w:rsidR="00241E39" w:rsidRPr="0044564A">
        <w:rPr>
          <w:rFonts w:ascii="Times New Roman" w:hAnsi="Times New Roman" w:cs="Times New Roman"/>
        </w:rPr>
        <w:t>f</w:t>
      </w:r>
      <w:r w:rsidR="002F7D03" w:rsidRPr="0044564A">
        <w:rPr>
          <w:rFonts w:ascii="Times New Roman" w:hAnsi="Times New Roman" w:cs="Times New Roman"/>
        </w:rPr>
        <w:t xml:space="preserve"> academic ability </w:t>
      </w:r>
      <w:r w:rsidR="0083283B" w:rsidRPr="0044564A">
        <w:rPr>
          <w:rFonts w:ascii="Times New Roman" w:hAnsi="Times New Roman" w:cs="Times New Roman"/>
        </w:rPr>
        <w:t>is</w:t>
      </w:r>
      <w:r w:rsidR="00B97DAB">
        <w:rPr>
          <w:rFonts w:ascii="Times New Roman" w:hAnsi="Times New Roman" w:cs="Times New Roman"/>
        </w:rPr>
        <w:t xml:space="preserve"> questionable, this suggests that they</w:t>
      </w:r>
      <w:r w:rsidR="0083283B" w:rsidRPr="0044564A">
        <w:rPr>
          <w:rFonts w:ascii="Times New Roman" w:hAnsi="Times New Roman" w:cs="Times New Roman"/>
        </w:rPr>
        <w:t xml:space="preserve"> should not be so heavily relied upon.</w:t>
      </w:r>
    </w:p>
    <w:p w:rsidR="00936749" w:rsidRPr="0044564A" w:rsidRDefault="0083283B" w:rsidP="0044564A">
      <w:pPr>
        <w:spacing w:line="360" w:lineRule="auto"/>
        <w:rPr>
          <w:rFonts w:ascii="Times New Roman" w:hAnsi="Times New Roman" w:cs="Times New Roman"/>
        </w:rPr>
      </w:pPr>
      <w:r w:rsidRPr="0044564A">
        <w:rPr>
          <w:rFonts w:ascii="Times New Roman" w:hAnsi="Times New Roman" w:cs="Times New Roman"/>
        </w:rPr>
        <w:t>A further observation is that the</w:t>
      </w:r>
      <w:r w:rsidR="00DE3681" w:rsidRPr="0044564A">
        <w:rPr>
          <w:rFonts w:ascii="Times New Roman" w:hAnsi="Times New Roman" w:cs="Times New Roman"/>
        </w:rPr>
        <w:t xml:space="preserve"> findings relating to the impact of exam-based summative assessment practices on learner well-being appear to be universal.</w:t>
      </w:r>
      <w:r w:rsidR="00DE3681" w:rsidRPr="0044564A">
        <w:rPr>
          <w:rFonts w:ascii="Times New Roman" w:hAnsi="Times New Roman" w:cs="Times New Roman"/>
          <w:b/>
          <w:bCs/>
        </w:rPr>
        <w:t xml:space="preserve"> </w:t>
      </w:r>
      <w:r w:rsidR="00DE3681" w:rsidRPr="0044564A">
        <w:rPr>
          <w:rFonts w:ascii="Times New Roman" w:hAnsi="Times New Roman" w:cs="Times New Roman"/>
        </w:rPr>
        <w:t xml:space="preserve">The data collected from the participants in </w:t>
      </w:r>
      <w:proofErr w:type="spellStart"/>
      <w:r w:rsidR="00DE3681" w:rsidRPr="0044564A">
        <w:rPr>
          <w:rFonts w:ascii="Times New Roman" w:hAnsi="Times New Roman" w:cs="Times New Roman"/>
          <w:bCs/>
        </w:rPr>
        <w:t>Uzun</w:t>
      </w:r>
      <w:proofErr w:type="spellEnd"/>
      <w:r w:rsidR="00DE3681" w:rsidRPr="0044564A">
        <w:rPr>
          <w:rFonts w:ascii="Times New Roman" w:hAnsi="Times New Roman" w:cs="Times New Roman"/>
          <w:bCs/>
        </w:rPr>
        <w:t xml:space="preserve"> &amp; </w:t>
      </w:r>
      <w:proofErr w:type="spellStart"/>
      <w:r w:rsidR="00DE3681" w:rsidRPr="0044564A">
        <w:rPr>
          <w:rFonts w:ascii="Times New Roman" w:hAnsi="Times New Roman" w:cs="Times New Roman"/>
          <w:bCs/>
        </w:rPr>
        <w:t>Ertok’s</w:t>
      </w:r>
      <w:proofErr w:type="spellEnd"/>
      <w:r w:rsidR="00DE3681" w:rsidRPr="0044564A">
        <w:rPr>
          <w:rFonts w:ascii="Times New Roman" w:hAnsi="Times New Roman" w:cs="Times New Roman"/>
          <w:bCs/>
        </w:rPr>
        <w:t xml:space="preserve"> (2020)</w:t>
      </w:r>
      <w:r w:rsidR="00DE3681" w:rsidRPr="0044564A">
        <w:rPr>
          <w:rFonts w:ascii="Times New Roman" w:hAnsi="Times New Roman" w:cs="Times New Roman"/>
        </w:rPr>
        <w:t xml:space="preserve"> study,</w:t>
      </w:r>
      <w:r w:rsidR="00DE3681" w:rsidRPr="0044564A">
        <w:rPr>
          <w:rFonts w:ascii="Times New Roman" w:hAnsi="Times New Roman" w:cs="Times New Roman"/>
          <w:b/>
          <w:bCs/>
        </w:rPr>
        <w:t xml:space="preserve"> </w:t>
      </w:r>
      <w:r w:rsidR="00DE3681" w:rsidRPr="0044564A">
        <w:rPr>
          <w:rFonts w:ascii="Times New Roman" w:hAnsi="Times New Roman" w:cs="Times New Roman"/>
        </w:rPr>
        <w:t>which was conducted in Turkey, matches the views of the Chinese students on the negative influe</w:t>
      </w:r>
      <w:r w:rsidRPr="0044564A">
        <w:rPr>
          <w:rFonts w:ascii="Times New Roman" w:hAnsi="Times New Roman" w:cs="Times New Roman"/>
        </w:rPr>
        <w:t xml:space="preserve">nces of exam-oriented education. </w:t>
      </w:r>
      <w:r w:rsidRPr="0044564A">
        <w:rPr>
          <w:rFonts w:ascii="Times New Roman" w:hAnsi="Times New Roman" w:cs="Times New Roman"/>
          <w:bCs/>
        </w:rPr>
        <w:t>Kirkpatrick &amp;</w:t>
      </w:r>
      <w:r w:rsidR="00DE3681" w:rsidRPr="0044564A">
        <w:rPr>
          <w:rFonts w:ascii="Times New Roman" w:hAnsi="Times New Roman" w:cs="Times New Roman"/>
          <w:bCs/>
        </w:rPr>
        <w:t xml:space="preserve"> </w:t>
      </w:r>
      <w:proofErr w:type="spellStart"/>
      <w:r w:rsidR="00DE3681" w:rsidRPr="0044564A">
        <w:rPr>
          <w:rFonts w:ascii="Times New Roman" w:hAnsi="Times New Roman" w:cs="Times New Roman"/>
          <w:bCs/>
        </w:rPr>
        <w:t>Zang</w:t>
      </w:r>
      <w:proofErr w:type="spellEnd"/>
      <w:r w:rsidR="00DE3681" w:rsidRPr="0044564A">
        <w:rPr>
          <w:rFonts w:ascii="Times New Roman" w:hAnsi="Times New Roman" w:cs="Times New Roman"/>
          <w:bCs/>
        </w:rPr>
        <w:t xml:space="preserve"> (2011)</w:t>
      </w:r>
      <w:r w:rsidR="00DE3681" w:rsidRPr="0044564A">
        <w:rPr>
          <w:rFonts w:ascii="Times New Roman" w:hAnsi="Times New Roman" w:cs="Times New Roman"/>
          <w:b/>
          <w:bCs/>
        </w:rPr>
        <w:t xml:space="preserve"> </w:t>
      </w:r>
      <w:r w:rsidR="00DE3681" w:rsidRPr="0044564A">
        <w:rPr>
          <w:rFonts w:ascii="Times New Roman" w:hAnsi="Times New Roman" w:cs="Times New Roman"/>
        </w:rPr>
        <w:t>conducted interview</w:t>
      </w:r>
      <w:r w:rsidR="00E7143A">
        <w:rPr>
          <w:rFonts w:ascii="Times New Roman" w:hAnsi="Times New Roman" w:cs="Times New Roman"/>
        </w:rPr>
        <w:t>s</w:t>
      </w:r>
      <w:r w:rsidR="00DE3681" w:rsidRPr="0044564A">
        <w:rPr>
          <w:rFonts w:ascii="Times New Roman" w:hAnsi="Times New Roman" w:cs="Times New Roman"/>
        </w:rPr>
        <w:t>, focus groups and survey</w:t>
      </w:r>
      <w:r w:rsidR="00E7143A">
        <w:rPr>
          <w:rFonts w:ascii="Times New Roman" w:hAnsi="Times New Roman" w:cs="Times New Roman"/>
        </w:rPr>
        <w:t>s with</w:t>
      </w:r>
      <w:r w:rsidR="00DE3681" w:rsidRPr="0044564A">
        <w:rPr>
          <w:rFonts w:ascii="Times New Roman" w:hAnsi="Times New Roman" w:cs="Times New Roman"/>
        </w:rPr>
        <w:t xml:space="preserve"> 43 Chinese high school pupils. They found that Chinese pupils view education as nothing more than a means to pass examination and suggest that China’s exam-centric education system is stifling pupil’s imagination, creativity and sense of self. The researchers suggest that deemphasizing high-stakes testing, paired with moderated pressure to excel in school is more effective to motivate students and improve their academic success, ps</w:t>
      </w:r>
      <w:r w:rsidR="0084184E" w:rsidRPr="0044564A">
        <w:rPr>
          <w:rFonts w:ascii="Times New Roman" w:hAnsi="Times New Roman" w:cs="Times New Roman"/>
        </w:rPr>
        <w:t>ychological health and productivity in adulthood.</w:t>
      </w:r>
      <w:r w:rsidR="0084184E" w:rsidRPr="0044564A">
        <w:rPr>
          <w:rFonts w:ascii="Times New Roman" w:hAnsi="Times New Roman" w:cs="Times New Roman"/>
          <w:b/>
          <w:bCs/>
        </w:rPr>
        <w:t xml:space="preserve"> </w:t>
      </w:r>
      <w:r w:rsidR="0084184E" w:rsidRPr="0044564A">
        <w:rPr>
          <w:rFonts w:ascii="Times New Roman" w:hAnsi="Times New Roman" w:cs="Times New Roman"/>
        </w:rPr>
        <w:t>In addition, the impact of exam orientated education can be seen when comparing reports of anxiety among pupils in Finland where, as previously discussed, the curriculum does not include such assessments</w:t>
      </w:r>
      <w:r w:rsidRPr="0044564A">
        <w:rPr>
          <w:rFonts w:ascii="Times New Roman" w:hAnsi="Times New Roman" w:cs="Times New Roman"/>
        </w:rPr>
        <w:t xml:space="preserve">. </w:t>
      </w:r>
      <w:proofErr w:type="spellStart"/>
      <w:r w:rsidR="00936749" w:rsidRPr="0044564A">
        <w:rPr>
          <w:rFonts w:ascii="Times New Roman" w:hAnsi="Times New Roman" w:cs="Times New Roman"/>
          <w:bCs/>
        </w:rPr>
        <w:t>Kupari</w:t>
      </w:r>
      <w:proofErr w:type="spellEnd"/>
      <w:r w:rsidR="00936749" w:rsidRPr="0044564A">
        <w:rPr>
          <w:rFonts w:ascii="Times New Roman" w:hAnsi="Times New Roman" w:cs="Times New Roman"/>
          <w:bCs/>
        </w:rPr>
        <w:t xml:space="preserve"> &amp;</w:t>
      </w:r>
      <w:r w:rsidR="00936749" w:rsidRPr="0044564A">
        <w:rPr>
          <w:rFonts w:ascii="Times New Roman" w:hAnsi="Times New Roman" w:cs="Times New Roman"/>
        </w:rPr>
        <w:t xml:space="preserve"> </w:t>
      </w:r>
      <w:proofErr w:type="spellStart"/>
      <w:r w:rsidR="00936749" w:rsidRPr="0044564A">
        <w:rPr>
          <w:rFonts w:ascii="Times New Roman" w:hAnsi="Times New Roman" w:cs="Times New Roman"/>
          <w:bCs/>
        </w:rPr>
        <w:t>Välijärvi</w:t>
      </w:r>
      <w:proofErr w:type="spellEnd"/>
      <w:r w:rsidR="00936749" w:rsidRPr="0044564A">
        <w:rPr>
          <w:rFonts w:ascii="Times New Roman" w:hAnsi="Times New Roman" w:cs="Times New Roman"/>
          <w:bCs/>
        </w:rPr>
        <w:t xml:space="preserve"> (2005)</w:t>
      </w:r>
      <w:r w:rsidR="00936749" w:rsidRPr="0044564A">
        <w:rPr>
          <w:rFonts w:ascii="Times New Roman" w:hAnsi="Times New Roman" w:cs="Times New Roman"/>
          <w:b/>
          <w:bCs/>
        </w:rPr>
        <w:t xml:space="preserve"> </w:t>
      </w:r>
      <w:r w:rsidR="00936749" w:rsidRPr="0044564A">
        <w:rPr>
          <w:rFonts w:ascii="Times New Roman" w:hAnsi="Times New Roman" w:cs="Times New Roman"/>
        </w:rPr>
        <w:t>found that</w:t>
      </w:r>
      <w:r w:rsidR="00015A48" w:rsidRPr="0044564A">
        <w:rPr>
          <w:rFonts w:ascii="Times New Roman" w:hAnsi="Times New Roman" w:cs="Times New Roman"/>
        </w:rPr>
        <w:t xml:space="preserve"> that only 7% of 15-year-old Finnish students said they feel anxious when working on mathematics tasks at home compared to 52% in Japan</w:t>
      </w:r>
      <w:r w:rsidR="00936749" w:rsidRPr="0044564A">
        <w:rPr>
          <w:rFonts w:ascii="Times New Roman" w:hAnsi="Times New Roman" w:cs="Times New Roman"/>
        </w:rPr>
        <w:t>.</w:t>
      </w:r>
      <w:r w:rsidRPr="0044564A">
        <w:rPr>
          <w:rFonts w:ascii="Times New Roman" w:hAnsi="Times New Roman" w:cs="Times New Roman"/>
        </w:rPr>
        <w:t xml:space="preserve"> As Japan also has an exam-centric education system, this</w:t>
      </w:r>
      <w:r w:rsidR="00936749" w:rsidRPr="0044564A">
        <w:rPr>
          <w:rFonts w:ascii="Times New Roman" w:hAnsi="Times New Roman" w:cs="Times New Roman"/>
        </w:rPr>
        <w:t xml:space="preserve"> s</w:t>
      </w:r>
      <w:r w:rsidRPr="0044564A">
        <w:rPr>
          <w:rFonts w:ascii="Times New Roman" w:hAnsi="Times New Roman" w:cs="Times New Roman"/>
        </w:rPr>
        <w:t xml:space="preserve">upports the suggestions made by other researchers </w:t>
      </w:r>
      <w:r w:rsidR="00936749" w:rsidRPr="0044564A">
        <w:rPr>
          <w:rFonts w:ascii="Times New Roman" w:hAnsi="Times New Roman" w:cs="Times New Roman"/>
        </w:rPr>
        <w:t>about the negative impacts of exam-based summative assessmen</w:t>
      </w:r>
      <w:r w:rsidRPr="0044564A">
        <w:rPr>
          <w:rFonts w:ascii="Times New Roman" w:hAnsi="Times New Roman" w:cs="Times New Roman"/>
        </w:rPr>
        <w:t xml:space="preserve">t practices on pupil well-being (Kirkpatrick &amp; </w:t>
      </w:r>
      <w:proofErr w:type="spellStart"/>
      <w:r w:rsidRPr="0044564A">
        <w:rPr>
          <w:rFonts w:ascii="Times New Roman" w:hAnsi="Times New Roman" w:cs="Times New Roman"/>
        </w:rPr>
        <w:t>Zang</w:t>
      </w:r>
      <w:proofErr w:type="spellEnd"/>
      <w:r w:rsidRPr="0044564A">
        <w:rPr>
          <w:rFonts w:ascii="Times New Roman" w:hAnsi="Times New Roman" w:cs="Times New Roman"/>
        </w:rPr>
        <w:t xml:space="preserve">, 2011; </w:t>
      </w:r>
      <w:proofErr w:type="spellStart"/>
      <w:r w:rsidRPr="0044564A">
        <w:rPr>
          <w:rFonts w:ascii="Times New Roman" w:hAnsi="Times New Roman" w:cs="Times New Roman"/>
        </w:rPr>
        <w:t>Prabu</w:t>
      </w:r>
      <w:proofErr w:type="spellEnd"/>
      <w:r w:rsidRPr="0044564A">
        <w:rPr>
          <w:rFonts w:ascii="Times New Roman" w:hAnsi="Times New Roman" w:cs="Times New Roman"/>
        </w:rPr>
        <w:t xml:space="preserve">, 2015; </w:t>
      </w:r>
      <w:proofErr w:type="spellStart"/>
      <w:r w:rsidRPr="0044564A">
        <w:rPr>
          <w:rFonts w:ascii="Times New Roman" w:hAnsi="Times New Roman" w:cs="Times New Roman"/>
        </w:rPr>
        <w:t>Uzun</w:t>
      </w:r>
      <w:proofErr w:type="spellEnd"/>
      <w:r w:rsidRPr="0044564A">
        <w:rPr>
          <w:rFonts w:ascii="Times New Roman" w:hAnsi="Times New Roman" w:cs="Times New Roman"/>
        </w:rPr>
        <w:t xml:space="preserve"> &amp; </w:t>
      </w:r>
      <w:proofErr w:type="spellStart"/>
      <w:r w:rsidRPr="0044564A">
        <w:rPr>
          <w:rFonts w:ascii="Times New Roman" w:hAnsi="Times New Roman" w:cs="Times New Roman"/>
        </w:rPr>
        <w:t>Ertok</w:t>
      </w:r>
      <w:proofErr w:type="spellEnd"/>
      <w:r w:rsidRPr="0044564A">
        <w:rPr>
          <w:rFonts w:ascii="Times New Roman" w:hAnsi="Times New Roman" w:cs="Times New Roman"/>
        </w:rPr>
        <w:t>, 2020).</w:t>
      </w:r>
    </w:p>
    <w:p w:rsidR="000031B4" w:rsidRPr="0044564A" w:rsidRDefault="00A604AB" w:rsidP="0044564A">
      <w:pPr>
        <w:spacing w:line="360" w:lineRule="auto"/>
        <w:rPr>
          <w:rFonts w:ascii="Times New Roman" w:hAnsi="Times New Roman" w:cs="Times New Roman"/>
          <w:b/>
          <w:bCs/>
        </w:rPr>
      </w:pPr>
      <w:r w:rsidRPr="0044564A">
        <w:rPr>
          <w:rFonts w:ascii="Times New Roman" w:hAnsi="Times New Roman" w:cs="Times New Roman"/>
        </w:rPr>
        <w:t xml:space="preserve">In line with the criticisms of exam-based summative assessments, suggestions have been made about </w:t>
      </w:r>
      <w:r w:rsidR="0083283B" w:rsidRPr="0044564A">
        <w:rPr>
          <w:rFonts w:ascii="Times New Roman" w:hAnsi="Times New Roman" w:cs="Times New Roman"/>
        </w:rPr>
        <w:t xml:space="preserve">what </w:t>
      </w:r>
      <w:r w:rsidRPr="0044564A">
        <w:rPr>
          <w:rFonts w:ascii="Times New Roman" w:hAnsi="Times New Roman" w:cs="Times New Roman"/>
        </w:rPr>
        <w:t xml:space="preserve">can be done to reduce the negative impacts of such practices on well-being. </w:t>
      </w:r>
      <w:proofErr w:type="spellStart"/>
      <w:r w:rsidR="00015A48" w:rsidRPr="0044564A">
        <w:rPr>
          <w:rFonts w:ascii="Times New Roman" w:hAnsi="Times New Roman" w:cs="Times New Roman"/>
          <w:bCs/>
        </w:rPr>
        <w:t>Uzun</w:t>
      </w:r>
      <w:proofErr w:type="spellEnd"/>
      <w:r w:rsidR="00015A48" w:rsidRPr="0044564A">
        <w:rPr>
          <w:rFonts w:ascii="Times New Roman" w:hAnsi="Times New Roman" w:cs="Times New Roman"/>
          <w:bCs/>
        </w:rPr>
        <w:t xml:space="preserve"> &amp; </w:t>
      </w:r>
      <w:proofErr w:type="spellStart"/>
      <w:r w:rsidR="00015A48" w:rsidRPr="0044564A">
        <w:rPr>
          <w:rFonts w:ascii="Times New Roman" w:hAnsi="Times New Roman" w:cs="Times New Roman"/>
          <w:bCs/>
        </w:rPr>
        <w:t>Ertok</w:t>
      </w:r>
      <w:proofErr w:type="spellEnd"/>
      <w:r w:rsidR="00015A48" w:rsidRPr="0044564A">
        <w:rPr>
          <w:rFonts w:ascii="Times New Roman" w:hAnsi="Times New Roman" w:cs="Times New Roman"/>
          <w:bCs/>
        </w:rPr>
        <w:t xml:space="preserve"> (2020)</w:t>
      </w:r>
      <w:r w:rsidR="00015A48" w:rsidRPr="0044564A">
        <w:rPr>
          <w:rFonts w:ascii="Times New Roman" w:hAnsi="Times New Roman" w:cs="Times New Roman"/>
        </w:rPr>
        <w:t xml:space="preserve"> suggest that the importance </w:t>
      </w:r>
      <w:r w:rsidR="0083283B" w:rsidRPr="0044564A">
        <w:rPr>
          <w:rFonts w:ascii="Times New Roman" w:hAnsi="Times New Roman" w:cs="Times New Roman"/>
        </w:rPr>
        <w:t xml:space="preserve">placed on exam-based outcomes </w:t>
      </w:r>
      <w:r w:rsidR="00015A48" w:rsidRPr="0044564A">
        <w:rPr>
          <w:rFonts w:ascii="Times New Roman" w:hAnsi="Times New Roman" w:cs="Times New Roman"/>
        </w:rPr>
        <w:t xml:space="preserve">is unnecessary and that high levels of stress and anxiety among learners can be prevented through </w:t>
      </w:r>
      <w:r w:rsidRPr="0044564A">
        <w:rPr>
          <w:rFonts w:ascii="Times New Roman" w:hAnsi="Times New Roman" w:cs="Times New Roman"/>
        </w:rPr>
        <w:t>using</w:t>
      </w:r>
      <w:r w:rsidR="00015A48" w:rsidRPr="0044564A">
        <w:rPr>
          <w:rFonts w:ascii="Times New Roman" w:hAnsi="Times New Roman" w:cs="Times New Roman"/>
        </w:rPr>
        <w:t xml:space="preserve"> more task-based formative style assessment practices. They </w:t>
      </w:r>
      <w:r w:rsidR="00945BBF" w:rsidRPr="0044564A">
        <w:rPr>
          <w:rFonts w:ascii="Times New Roman" w:hAnsi="Times New Roman" w:cs="Times New Roman"/>
        </w:rPr>
        <w:t xml:space="preserve">suggest that </w:t>
      </w:r>
      <w:r w:rsidR="00862137" w:rsidRPr="0044564A">
        <w:rPr>
          <w:rFonts w:ascii="Times New Roman" w:hAnsi="Times New Roman" w:cs="Times New Roman"/>
        </w:rPr>
        <w:t xml:space="preserve">the use of such practices can help to improve wellbeing of learners by enriching their individual, personal and academic worlds. </w:t>
      </w:r>
      <w:r w:rsidR="00E531BF" w:rsidRPr="0044564A">
        <w:rPr>
          <w:rFonts w:ascii="Times New Roman" w:hAnsi="Times New Roman" w:cs="Times New Roman"/>
        </w:rPr>
        <w:t xml:space="preserve">The researchers propose that meaningful and useful tasks are important alternatives to exams </w:t>
      </w:r>
      <w:r w:rsidR="006D67AF">
        <w:rPr>
          <w:rFonts w:ascii="Times New Roman" w:hAnsi="Times New Roman" w:cs="Times New Roman"/>
        </w:rPr>
        <w:t xml:space="preserve">and </w:t>
      </w:r>
      <w:r w:rsidR="00E531BF" w:rsidRPr="0044564A">
        <w:rPr>
          <w:rFonts w:ascii="Times New Roman" w:hAnsi="Times New Roman" w:cs="Times New Roman"/>
        </w:rPr>
        <w:t xml:space="preserve">should therefore be valued and used more often in education. </w:t>
      </w:r>
      <w:r w:rsidR="00862137" w:rsidRPr="0044564A">
        <w:rPr>
          <w:rFonts w:ascii="Times New Roman" w:hAnsi="Times New Roman" w:cs="Times New Roman"/>
        </w:rPr>
        <w:t>This idea is supported</w:t>
      </w:r>
      <w:r w:rsidRPr="0044564A">
        <w:rPr>
          <w:rFonts w:ascii="Times New Roman" w:hAnsi="Times New Roman" w:cs="Times New Roman"/>
        </w:rPr>
        <w:t xml:space="preserve"> </w:t>
      </w:r>
      <w:r w:rsidR="006D67AF">
        <w:rPr>
          <w:rFonts w:ascii="Times New Roman" w:hAnsi="Times New Roman" w:cs="Times New Roman"/>
        </w:rPr>
        <w:t xml:space="preserve">by </w:t>
      </w:r>
      <w:r w:rsidR="00862137" w:rsidRPr="0044564A">
        <w:rPr>
          <w:rFonts w:ascii="Times New Roman" w:hAnsi="Times New Roman" w:cs="Times New Roman"/>
          <w:bCs/>
        </w:rPr>
        <w:t>Alderson (2005)</w:t>
      </w:r>
      <w:r w:rsidR="00862137" w:rsidRPr="0044564A">
        <w:rPr>
          <w:rFonts w:ascii="Times New Roman" w:hAnsi="Times New Roman" w:cs="Times New Roman"/>
          <w:b/>
          <w:bCs/>
        </w:rPr>
        <w:t xml:space="preserve"> </w:t>
      </w:r>
      <w:r w:rsidR="00862137" w:rsidRPr="0044564A">
        <w:rPr>
          <w:rFonts w:ascii="Times New Roman" w:hAnsi="Times New Roman" w:cs="Times New Roman"/>
        </w:rPr>
        <w:t>who also found that summative assessment with long, conventional exams were very stressful for students</w:t>
      </w:r>
      <w:r w:rsidR="00862137" w:rsidRPr="0044564A">
        <w:rPr>
          <w:rFonts w:ascii="Times New Roman" w:hAnsi="Times New Roman" w:cs="Times New Roman"/>
          <w:b/>
          <w:bCs/>
        </w:rPr>
        <w:t xml:space="preserve">. </w:t>
      </w:r>
      <w:r w:rsidR="00862137" w:rsidRPr="0044564A">
        <w:rPr>
          <w:rFonts w:ascii="Times New Roman" w:hAnsi="Times New Roman" w:cs="Times New Roman"/>
          <w:bCs/>
        </w:rPr>
        <w:t>Alderson (2005)</w:t>
      </w:r>
      <w:r w:rsidR="00862137" w:rsidRPr="0044564A">
        <w:rPr>
          <w:rFonts w:ascii="Times New Roman" w:hAnsi="Times New Roman" w:cs="Times New Roman"/>
          <w:b/>
          <w:bCs/>
        </w:rPr>
        <w:t xml:space="preserve"> </w:t>
      </w:r>
      <w:r w:rsidR="00862137" w:rsidRPr="0044564A">
        <w:rPr>
          <w:rFonts w:ascii="Times New Roman" w:hAnsi="Times New Roman" w:cs="Times New Roman"/>
        </w:rPr>
        <w:t>suggested that using continuous evaluations of pupil’s work, such as creating a portfolio of work or engaging in weekly tasks, was more appropriate and useful for pupils than educational assessments that are based on passing a final exam.</w:t>
      </w:r>
      <w:r w:rsidR="00E531BF" w:rsidRPr="0044564A">
        <w:rPr>
          <w:rFonts w:ascii="Times New Roman" w:hAnsi="Times New Roman" w:cs="Times New Roman"/>
          <w:b/>
          <w:bCs/>
        </w:rPr>
        <w:t xml:space="preserve"> </w:t>
      </w:r>
      <w:r w:rsidR="00D817CC" w:rsidRPr="0044564A">
        <w:rPr>
          <w:rFonts w:ascii="Times New Roman" w:hAnsi="Times New Roman" w:cs="Times New Roman"/>
        </w:rPr>
        <w:t xml:space="preserve">One of the benefits of </w:t>
      </w:r>
      <w:r w:rsidR="00E531BF" w:rsidRPr="0044564A">
        <w:rPr>
          <w:rFonts w:ascii="Times New Roman" w:hAnsi="Times New Roman" w:cs="Times New Roman"/>
        </w:rPr>
        <w:t>employing a ta</w:t>
      </w:r>
      <w:r w:rsidR="005F37BA">
        <w:rPr>
          <w:rFonts w:ascii="Times New Roman" w:hAnsi="Times New Roman" w:cs="Times New Roman"/>
        </w:rPr>
        <w:t>sk-based approach to assessment</w:t>
      </w:r>
      <w:r w:rsidR="00D817CC" w:rsidRPr="0044564A">
        <w:rPr>
          <w:rFonts w:ascii="Times New Roman" w:hAnsi="Times New Roman" w:cs="Times New Roman"/>
        </w:rPr>
        <w:t xml:space="preserve"> is tha</w:t>
      </w:r>
      <w:r w:rsidR="00E531BF" w:rsidRPr="0044564A">
        <w:rPr>
          <w:rFonts w:ascii="Times New Roman" w:hAnsi="Times New Roman" w:cs="Times New Roman"/>
        </w:rPr>
        <w:t>t it</w:t>
      </w:r>
      <w:r w:rsidR="00D817CC" w:rsidRPr="0044564A">
        <w:rPr>
          <w:rFonts w:ascii="Times New Roman" w:hAnsi="Times New Roman" w:cs="Times New Roman"/>
        </w:rPr>
        <w:t xml:space="preserve"> does not put learners under as much pressure as exam</w:t>
      </w:r>
      <w:r w:rsidR="00E531BF" w:rsidRPr="0044564A">
        <w:rPr>
          <w:rFonts w:ascii="Times New Roman" w:hAnsi="Times New Roman" w:cs="Times New Roman"/>
        </w:rPr>
        <w:t xml:space="preserve">-based assessments </w:t>
      </w:r>
      <w:r w:rsidR="00D817CC" w:rsidRPr="0044564A">
        <w:rPr>
          <w:rFonts w:ascii="Times New Roman" w:hAnsi="Times New Roman" w:cs="Times New Roman"/>
        </w:rPr>
        <w:t xml:space="preserve">do. This is partly because, unlike exams, they are remediable, in addition, their function </w:t>
      </w:r>
      <w:r w:rsidR="00D817CC" w:rsidRPr="0044564A">
        <w:rPr>
          <w:rFonts w:ascii="Times New Roman" w:hAnsi="Times New Roman" w:cs="Times New Roman"/>
        </w:rPr>
        <w:lastRenderedPageBreak/>
        <w:t>is not to punish or reward students by urging them to fail or letting them pass, but to provide opportunities to u</w:t>
      </w:r>
      <w:r w:rsidR="00862137" w:rsidRPr="0044564A">
        <w:rPr>
          <w:rFonts w:ascii="Times New Roman" w:hAnsi="Times New Roman" w:cs="Times New Roman"/>
        </w:rPr>
        <w:t xml:space="preserve">se their </w:t>
      </w:r>
      <w:r w:rsidR="00D817CC" w:rsidRPr="0044564A">
        <w:rPr>
          <w:rFonts w:ascii="Times New Roman" w:hAnsi="Times New Roman" w:cs="Times New Roman"/>
        </w:rPr>
        <w:t>knowledge and skills</w:t>
      </w:r>
      <w:r w:rsidR="00E531BF" w:rsidRPr="0044564A">
        <w:rPr>
          <w:rFonts w:ascii="Times New Roman" w:hAnsi="Times New Roman" w:cs="Times New Roman"/>
        </w:rPr>
        <w:t xml:space="preserve"> and allow for continuous improvement.</w:t>
      </w:r>
      <w:r w:rsidR="005F60F2" w:rsidRPr="0044564A">
        <w:rPr>
          <w:rFonts w:ascii="Times New Roman" w:hAnsi="Times New Roman" w:cs="Times New Roman"/>
        </w:rPr>
        <w:t xml:space="preserve"> </w:t>
      </w:r>
      <w:r w:rsidR="0083283B" w:rsidRPr="0044564A">
        <w:rPr>
          <w:rFonts w:ascii="Times New Roman" w:hAnsi="Times New Roman" w:cs="Times New Roman"/>
        </w:rPr>
        <w:t>This may also</w:t>
      </w:r>
      <w:r w:rsidR="00863112" w:rsidRPr="0044564A">
        <w:rPr>
          <w:rFonts w:ascii="Times New Roman" w:hAnsi="Times New Roman" w:cs="Times New Roman"/>
        </w:rPr>
        <w:t xml:space="preserve"> help to explain the low levels of anxiety among Finnish pupils as found by </w:t>
      </w:r>
      <w:proofErr w:type="spellStart"/>
      <w:r w:rsidR="00863112" w:rsidRPr="0044564A">
        <w:rPr>
          <w:rFonts w:ascii="Times New Roman" w:hAnsi="Times New Roman" w:cs="Times New Roman"/>
          <w:bCs/>
        </w:rPr>
        <w:t>Kupari</w:t>
      </w:r>
      <w:proofErr w:type="spellEnd"/>
      <w:r w:rsidR="00863112" w:rsidRPr="0044564A">
        <w:rPr>
          <w:rFonts w:ascii="Times New Roman" w:hAnsi="Times New Roman" w:cs="Times New Roman"/>
          <w:bCs/>
        </w:rPr>
        <w:t xml:space="preserve"> &amp;</w:t>
      </w:r>
      <w:r w:rsidR="00863112" w:rsidRPr="0044564A">
        <w:rPr>
          <w:rFonts w:ascii="Times New Roman" w:hAnsi="Times New Roman" w:cs="Times New Roman"/>
        </w:rPr>
        <w:t xml:space="preserve"> </w:t>
      </w:r>
      <w:proofErr w:type="spellStart"/>
      <w:r w:rsidR="00863112" w:rsidRPr="0044564A">
        <w:rPr>
          <w:rFonts w:ascii="Times New Roman" w:hAnsi="Times New Roman" w:cs="Times New Roman"/>
          <w:bCs/>
        </w:rPr>
        <w:t>Välijärvi</w:t>
      </w:r>
      <w:proofErr w:type="spellEnd"/>
      <w:r w:rsidR="00863112" w:rsidRPr="0044564A">
        <w:rPr>
          <w:rFonts w:ascii="Times New Roman" w:hAnsi="Times New Roman" w:cs="Times New Roman"/>
          <w:bCs/>
        </w:rPr>
        <w:t xml:space="preserve"> (2005)</w:t>
      </w:r>
      <w:r w:rsidR="00863112" w:rsidRPr="0044564A">
        <w:rPr>
          <w:rFonts w:ascii="Times New Roman" w:hAnsi="Times New Roman" w:cs="Times New Roman"/>
          <w:b/>
          <w:bCs/>
        </w:rPr>
        <w:t>.</w:t>
      </w:r>
      <w:r w:rsidR="0083283B" w:rsidRPr="0044564A">
        <w:rPr>
          <w:rFonts w:ascii="Times New Roman" w:hAnsi="Times New Roman" w:cs="Times New Roman"/>
        </w:rPr>
        <w:t xml:space="preserve"> </w:t>
      </w:r>
      <w:r w:rsidR="00863112" w:rsidRPr="0044564A">
        <w:rPr>
          <w:rFonts w:ascii="Times New Roman" w:hAnsi="Times New Roman" w:cs="Times New Roman"/>
        </w:rPr>
        <w:t>The impact of summative assessment on learner well-being</w:t>
      </w:r>
      <w:r w:rsidR="005F60F2" w:rsidRPr="0044564A">
        <w:rPr>
          <w:rFonts w:ascii="Times New Roman" w:hAnsi="Times New Roman" w:cs="Times New Roman"/>
        </w:rPr>
        <w:t xml:space="preserve"> </w:t>
      </w:r>
      <w:r w:rsidR="0083283B" w:rsidRPr="0044564A">
        <w:rPr>
          <w:rFonts w:ascii="Times New Roman" w:hAnsi="Times New Roman" w:cs="Times New Roman"/>
        </w:rPr>
        <w:t>has implications for t</w:t>
      </w:r>
      <w:r w:rsidR="005F60F2" w:rsidRPr="0044564A">
        <w:rPr>
          <w:rFonts w:ascii="Times New Roman" w:hAnsi="Times New Roman" w:cs="Times New Roman"/>
        </w:rPr>
        <w:t>he exam-orientated approach that we have within th</w:t>
      </w:r>
      <w:r w:rsidR="00863112" w:rsidRPr="0044564A">
        <w:rPr>
          <w:rFonts w:ascii="Times New Roman" w:hAnsi="Times New Roman" w:cs="Times New Roman"/>
        </w:rPr>
        <w:t>e British education system and considerations should be made about whether more</w:t>
      </w:r>
      <w:r w:rsidR="005F60F2" w:rsidRPr="0044564A">
        <w:rPr>
          <w:rFonts w:ascii="Times New Roman" w:hAnsi="Times New Roman" w:cs="Times New Roman"/>
        </w:rPr>
        <w:t xml:space="preserve"> suita</w:t>
      </w:r>
      <w:r w:rsidR="00863112" w:rsidRPr="0044564A">
        <w:rPr>
          <w:rFonts w:ascii="Times New Roman" w:hAnsi="Times New Roman" w:cs="Times New Roman"/>
        </w:rPr>
        <w:t>ble alternatives can be applied.</w:t>
      </w:r>
    </w:p>
    <w:p w:rsidR="008622BB" w:rsidRPr="0044564A" w:rsidRDefault="00EC2337" w:rsidP="0044564A">
      <w:pPr>
        <w:spacing w:line="360" w:lineRule="auto"/>
        <w:rPr>
          <w:rFonts w:ascii="Times New Roman" w:hAnsi="Times New Roman" w:cs="Times New Roman"/>
          <w:b/>
          <w:bCs/>
        </w:rPr>
      </w:pPr>
      <w:r w:rsidRPr="0044564A">
        <w:rPr>
          <w:rFonts w:ascii="Times New Roman" w:hAnsi="Times New Roman" w:cs="Times New Roman"/>
          <w:b/>
          <w:bCs/>
          <w:sz w:val="28"/>
          <w:szCs w:val="28"/>
        </w:rPr>
        <w:t>Conclusions</w:t>
      </w:r>
    </w:p>
    <w:p w:rsidR="00863112" w:rsidRPr="0044564A" w:rsidRDefault="00285136" w:rsidP="0044564A">
      <w:pPr>
        <w:spacing w:line="360" w:lineRule="auto"/>
        <w:rPr>
          <w:rFonts w:ascii="Times New Roman" w:hAnsi="Times New Roman" w:cs="Times New Roman"/>
        </w:rPr>
      </w:pPr>
      <w:r w:rsidRPr="0044564A">
        <w:rPr>
          <w:rFonts w:ascii="Times New Roman" w:hAnsi="Times New Roman" w:cs="Times New Roman"/>
        </w:rPr>
        <w:t xml:space="preserve">In conclusion, there appears to be some discrepancies between the definitions of formative and summative assessment in the </w:t>
      </w:r>
      <w:r w:rsidR="00A2718B" w:rsidRPr="0044564A">
        <w:rPr>
          <w:rFonts w:ascii="Times New Roman" w:hAnsi="Times New Roman" w:cs="Times New Roman"/>
        </w:rPr>
        <w:t xml:space="preserve">research </w:t>
      </w:r>
      <w:r w:rsidRPr="0044564A">
        <w:rPr>
          <w:rFonts w:ascii="Times New Roman" w:hAnsi="Times New Roman" w:cs="Times New Roman"/>
        </w:rPr>
        <w:t xml:space="preserve">literature. The result of this is confusion among professionals about the differences between the two assessment practices as well as their functions and benefits within education. For the purpose of this article summative assessment was considered as the use of high stakes exam focussed practices, while formative assessment was considered as the use of task-based </w:t>
      </w:r>
      <w:r w:rsidR="00863112" w:rsidRPr="0044564A">
        <w:rPr>
          <w:rFonts w:ascii="Times New Roman" w:hAnsi="Times New Roman" w:cs="Times New Roman"/>
        </w:rPr>
        <w:t xml:space="preserve">classroom activities. When compared to summative assessment, </w:t>
      </w:r>
      <w:r w:rsidRPr="0044564A">
        <w:rPr>
          <w:rFonts w:ascii="Times New Roman" w:hAnsi="Times New Roman" w:cs="Times New Roman"/>
        </w:rPr>
        <w:t xml:space="preserve">it appears that </w:t>
      </w:r>
      <w:r w:rsidR="00EC2337" w:rsidRPr="0044564A">
        <w:rPr>
          <w:rFonts w:ascii="Times New Roman" w:hAnsi="Times New Roman" w:cs="Times New Roman"/>
        </w:rPr>
        <w:t xml:space="preserve">formative assessment improves students in </w:t>
      </w:r>
      <w:r w:rsidR="00863112" w:rsidRPr="0044564A">
        <w:rPr>
          <w:rFonts w:ascii="Times New Roman" w:hAnsi="Times New Roman" w:cs="Times New Roman"/>
        </w:rPr>
        <w:t>many positive ways</w:t>
      </w:r>
      <w:r w:rsidR="00EC2337" w:rsidRPr="0044564A">
        <w:rPr>
          <w:rFonts w:ascii="Times New Roman" w:hAnsi="Times New Roman" w:cs="Times New Roman"/>
          <w:b/>
          <w:bCs/>
        </w:rPr>
        <w:t xml:space="preserve">. </w:t>
      </w:r>
      <w:r w:rsidR="005E6405" w:rsidRPr="0044564A">
        <w:rPr>
          <w:rFonts w:ascii="Times New Roman" w:hAnsi="Times New Roman" w:cs="Times New Roman"/>
        </w:rPr>
        <w:t>The benefits of formative assessment practices are in part due to the role of feedback which is largely absent in summative assessment practices.</w:t>
      </w:r>
      <w:r w:rsidR="00863112" w:rsidRPr="0044564A">
        <w:rPr>
          <w:rFonts w:ascii="Times New Roman" w:hAnsi="Times New Roman" w:cs="Times New Roman"/>
        </w:rPr>
        <w:t xml:space="preserve"> The result of this is that </w:t>
      </w:r>
      <w:r w:rsidR="005E6405" w:rsidRPr="0044564A">
        <w:rPr>
          <w:rFonts w:ascii="Times New Roman" w:hAnsi="Times New Roman" w:cs="Times New Roman"/>
        </w:rPr>
        <w:t xml:space="preserve">learners </w:t>
      </w:r>
      <w:r w:rsidR="00863112" w:rsidRPr="0044564A">
        <w:rPr>
          <w:rFonts w:ascii="Times New Roman" w:hAnsi="Times New Roman" w:cs="Times New Roman"/>
        </w:rPr>
        <w:t xml:space="preserve">are encouraged </w:t>
      </w:r>
      <w:r w:rsidR="005E6405" w:rsidRPr="0044564A">
        <w:rPr>
          <w:rFonts w:ascii="Times New Roman" w:hAnsi="Times New Roman" w:cs="Times New Roman"/>
        </w:rPr>
        <w:t>to be more</w:t>
      </w:r>
      <w:r w:rsidR="00863112" w:rsidRPr="0044564A">
        <w:rPr>
          <w:rFonts w:ascii="Times New Roman" w:hAnsi="Times New Roman" w:cs="Times New Roman"/>
        </w:rPr>
        <w:t xml:space="preserve"> reflective through the development of key </w:t>
      </w:r>
      <w:r w:rsidR="005E6405" w:rsidRPr="0044564A">
        <w:rPr>
          <w:rFonts w:ascii="Times New Roman" w:hAnsi="Times New Roman" w:cs="Times New Roman"/>
        </w:rPr>
        <w:t>skills such as critical thinking and creativity. In addition, summative assessment practices have been found to be detrimental to the well-being of learners with the suggestion that the use of more formative based would help to reduce such anxieties. Furthermore, the benefits of having an education system that is not exam-orientated have been seen in Finland who, in the absence of high stakes assessment practices continue to</w:t>
      </w:r>
      <w:r w:rsidR="00A2718B" w:rsidRPr="0044564A">
        <w:rPr>
          <w:rFonts w:ascii="Times New Roman" w:hAnsi="Times New Roman" w:cs="Times New Roman"/>
        </w:rPr>
        <w:t xml:space="preserve"> score highly in world PISA rankings</w:t>
      </w:r>
      <w:r w:rsidR="0044564A" w:rsidRPr="0044564A">
        <w:rPr>
          <w:rFonts w:ascii="Times New Roman" w:hAnsi="Times New Roman" w:cs="Times New Roman"/>
        </w:rPr>
        <w:t xml:space="preserve"> (OECD, 2019)</w:t>
      </w:r>
      <w:r w:rsidR="00A2718B" w:rsidRPr="0044564A">
        <w:rPr>
          <w:rFonts w:ascii="Times New Roman" w:hAnsi="Times New Roman" w:cs="Times New Roman"/>
        </w:rPr>
        <w:t xml:space="preserve">. </w:t>
      </w:r>
    </w:p>
    <w:p w:rsidR="00285136" w:rsidRPr="0044564A" w:rsidRDefault="00863112" w:rsidP="0044564A">
      <w:pPr>
        <w:spacing w:line="360" w:lineRule="auto"/>
        <w:rPr>
          <w:rFonts w:ascii="Times New Roman" w:hAnsi="Times New Roman" w:cs="Times New Roman"/>
        </w:rPr>
      </w:pPr>
      <w:r w:rsidRPr="0044564A">
        <w:rPr>
          <w:rFonts w:ascii="Times New Roman" w:hAnsi="Times New Roman" w:cs="Times New Roman"/>
        </w:rPr>
        <w:t xml:space="preserve">Despite the conclusions made above, </w:t>
      </w:r>
      <w:r w:rsidR="00A2718B" w:rsidRPr="0044564A">
        <w:rPr>
          <w:rFonts w:ascii="Times New Roman" w:hAnsi="Times New Roman" w:cs="Times New Roman"/>
        </w:rPr>
        <w:t>the finding in this article sh</w:t>
      </w:r>
      <w:r w:rsidRPr="0044564A">
        <w:rPr>
          <w:rFonts w:ascii="Times New Roman" w:hAnsi="Times New Roman" w:cs="Times New Roman"/>
        </w:rPr>
        <w:t>ould be treated with caution. A</w:t>
      </w:r>
      <w:r w:rsidR="00A2718B" w:rsidRPr="0044564A">
        <w:rPr>
          <w:rFonts w:ascii="Times New Roman" w:hAnsi="Times New Roman" w:cs="Times New Roman"/>
        </w:rPr>
        <w:t xml:space="preserve">s referred to by </w:t>
      </w:r>
      <w:r w:rsidR="00A2718B" w:rsidRPr="0044564A">
        <w:rPr>
          <w:rFonts w:ascii="Times New Roman" w:hAnsi="Times New Roman" w:cs="Times New Roman"/>
          <w:bCs/>
        </w:rPr>
        <w:t>Lau (2016)</w:t>
      </w:r>
      <w:r w:rsidR="00A2718B" w:rsidRPr="0044564A">
        <w:rPr>
          <w:rFonts w:ascii="Times New Roman" w:hAnsi="Times New Roman" w:cs="Times New Roman"/>
        </w:rPr>
        <w:t>, it appears that the research literature has unintentionally created a harmful dichotomy between formative and summative assessment. The suggestion is not that exam-based summative practices</w:t>
      </w:r>
      <w:r w:rsidRPr="0044564A">
        <w:rPr>
          <w:rFonts w:ascii="Times New Roman" w:hAnsi="Times New Roman" w:cs="Times New Roman"/>
        </w:rPr>
        <w:t xml:space="preserve"> should be eradicated</w:t>
      </w:r>
      <w:r w:rsidR="00B424D9">
        <w:rPr>
          <w:rFonts w:ascii="Times New Roman" w:hAnsi="Times New Roman" w:cs="Times New Roman"/>
        </w:rPr>
        <w:t xml:space="preserve">, </w:t>
      </w:r>
      <w:r w:rsidR="00A2718B" w:rsidRPr="0044564A">
        <w:rPr>
          <w:rFonts w:ascii="Times New Roman" w:hAnsi="Times New Roman" w:cs="Times New Roman"/>
        </w:rPr>
        <w:t xml:space="preserve">as </w:t>
      </w:r>
      <w:r w:rsidR="00630AC2" w:rsidRPr="0044564A">
        <w:rPr>
          <w:rFonts w:ascii="Times New Roman" w:hAnsi="Times New Roman" w:cs="Times New Roman"/>
        </w:rPr>
        <w:t xml:space="preserve">their role </w:t>
      </w:r>
      <w:r w:rsidRPr="0044564A">
        <w:rPr>
          <w:rFonts w:ascii="Times New Roman" w:hAnsi="Times New Roman" w:cs="Times New Roman"/>
        </w:rPr>
        <w:t xml:space="preserve">within education is still acknowledged. Exam-based summative assessments are useful for establishing success criteria for learners and their purpose </w:t>
      </w:r>
      <w:r w:rsidR="00630AC2" w:rsidRPr="0044564A">
        <w:rPr>
          <w:rFonts w:ascii="Times New Roman" w:hAnsi="Times New Roman" w:cs="Times New Roman"/>
        </w:rPr>
        <w:t>can fu</w:t>
      </w:r>
      <w:r w:rsidRPr="0044564A">
        <w:rPr>
          <w:rFonts w:ascii="Times New Roman" w:hAnsi="Times New Roman" w:cs="Times New Roman"/>
        </w:rPr>
        <w:t xml:space="preserve">nction harmoniously </w:t>
      </w:r>
      <w:r w:rsidR="00630AC2" w:rsidRPr="0044564A">
        <w:rPr>
          <w:rFonts w:ascii="Times New Roman" w:hAnsi="Times New Roman" w:cs="Times New Roman"/>
        </w:rPr>
        <w:t xml:space="preserve">with formative techniques. </w:t>
      </w:r>
      <w:r w:rsidR="00A2718B" w:rsidRPr="0044564A">
        <w:rPr>
          <w:rFonts w:ascii="Times New Roman" w:hAnsi="Times New Roman" w:cs="Times New Roman"/>
        </w:rPr>
        <w:t xml:space="preserve">Therefore, the </w:t>
      </w:r>
      <w:r w:rsidRPr="0044564A">
        <w:rPr>
          <w:rFonts w:ascii="Times New Roman" w:hAnsi="Times New Roman" w:cs="Times New Roman"/>
        </w:rPr>
        <w:t xml:space="preserve">overall </w:t>
      </w:r>
      <w:r w:rsidR="00A2718B" w:rsidRPr="0044564A">
        <w:rPr>
          <w:rFonts w:ascii="Times New Roman" w:hAnsi="Times New Roman" w:cs="Times New Roman"/>
        </w:rPr>
        <w:t xml:space="preserve">implications </w:t>
      </w:r>
      <w:r w:rsidR="00630AC2" w:rsidRPr="0044564A">
        <w:rPr>
          <w:rFonts w:ascii="Times New Roman" w:hAnsi="Times New Roman" w:cs="Times New Roman"/>
        </w:rPr>
        <w:t>of this article are</w:t>
      </w:r>
      <w:r w:rsidR="00A2718B" w:rsidRPr="0044564A">
        <w:rPr>
          <w:rFonts w:ascii="Times New Roman" w:hAnsi="Times New Roman" w:cs="Times New Roman"/>
        </w:rPr>
        <w:t xml:space="preserve"> that assessment practices in the British education system would benefit from becoming less exam-focussed with the incorporation of more task-based</w:t>
      </w:r>
      <w:r w:rsidRPr="0044564A">
        <w:rPr>
          <w:rFonts w:ascii="Times New Roman" w:hAnsi="Times New Roman" w:cs="Times New Roman"/>
        </w:rPr>
        <w:t xml:space="preserve"> formative assessment practices. This would help to</w:t>
      </w:r>
      <w:r w:rsidR="00A2718B" w:rsidRPr="0044564A">
        <w:rPr>
          <w:rFonts w:ascii="Times New Roman" w:hAnsi="Times New Roman" w:cs="Times New Roman"/>
        </w:rPr>
        <w:t xml:space="preserve"> improve both the educational experiences of learners and the practices of </w:t>
      </w:r>
      <w:r w:rsidR="005705D3" w:rsidRPr="0044564A">
        <w:rPr>
          <w:rFonts w:ascii="Times New Roman" w:hAnsi="Times New Roman" w:cs="Times New Roman"/>
        </w:rPr>
        <w:t xml:space="preserve">educational </w:t>
      </w:r>
      <w:r w:rsidR="00A2718B" w:rsidRPr="0044564A">
        <w:rPr>
          <w:rFonts w:ascii="Times New Roman" w:hAnsi="Times New Roman" w:cs="Times New Roman"/>
        </w:rPr>
        <w:t>professionals within the field.</w:t>
      </w:r>
    </w:p>
    <w:p w:rsidR="0044564A" w:rsidRDefault="0044564A" w:rsidP="0044564A">
      <w:pPr>
        <w:spacing w:line="360" w:lineRule="auto"/>
        <w:rPr>
          <w:rFonts w:ascii="Times New Roman" w:hAnsi="Times New Roman" w:cs="Times New Roman"/>
          <w:b/>
          <w:sz w:val="28"/>
          <w:szCs w:val="28"/>
        </w:rPr>
      </w:pPr>
    </w:p>
    <w:p w:rsidR="00CF692F" w:rsidRDefault="00CF692F" w:rsidP="0044564A">
      <w:pPr>
        <w:spacing w:line="360" w:lineRule="auto"/>
        <w:rPr>
          <w:rFonts w:ascii="Times New Roman" w:hAnsi="Times New Roman" w:cs="Times New Roman"/>
          <w:b/>
          <w:sz w:val="28"/>
          <w:szCs w:val="28"/>
        </w:rPr>
      </w:pPr>
    </w:p>
    <w:p w:rsidR="00906238" w:rsidRPr="0044564A" w:rsidRDefault="00906238" w:rsidP="0044564A">
      <w:pPr>
        <w:spacing w:line="360" w:lineRule="auto"/>
        <w:rPr>
          <w:rFonts w:ascii="Times New Roman" w:hAnsi="Times New Roman" w:cs="Times New Roman"/>
          <w:b/>
          <w:bCs/>
        </w:rPr>
      </w:pPr>
      <w:r w:rsidRPr="0044564A">
        <w:rPr>
          <w:rFonts w:ascii="Times New Roman" w:hAnsi="Times New Roman" w:cs="Times New Roman"/>
          <w:b/>
          <w:sz w:val="28"/>
          <w:szCs w:val="28"/>
        </w:rPr>
        <w:lastRenderedPageBreak/>
        <w:t>References</w:t>
      </w:r>
    </w:p>
    <w:p w:rsidR="00015A48" w:rsidRPr="0044564A" w:rsidRDefault="00015A48" w:rsidP="0044564A">
      <w:pPr>
        <w:spacing w:line="360" w:lineRule="auto"/>
        <w:rPr>
          <w:rFonts w:ascii="Times New Roman" w:hAnsi="Times New Roman" w:cs="Times New Roman"/>
          <w:bCs/>
        </w:rPr>
      </w:pPr>
      <w:r w:rsidRPr="0044564A">
        <w:rPr>
          <w:rFonts w:ascii="Times New Roman" w:hAnsi="Times New Roman" w:cs="Times New Roman"/>
          <w:bCs/>
        </w:rPr>
        <w:t xml:space="preserve">Alderson, J. C. (2005). </w:t>
      </w:r>
      <w:r w:rsidRPr="00122D4B">
        <w:rPr>
          <w:rFonts w:ascii="Times New Roman" w:hAnsi="Times New Roman" w:cs="Times New Roman"/>
          <w:bCs/>
          <w:i/>
        </w:rPr>
        <w:t>Diagnosing foreign language proficiency: The interface between learning and assessment.</w:t>
      </w:r>
      <w:r w:rsidRPr="0044564A">
        <w:rPr>
          <w:rFonts w:ascii="Times New Roman" w:hAnsi="Times New Roman" w:cs="Times New Roman"/>
          <w:bCs/>
        </w:rPr>
        <w:t xml:space="preserve"> </w:t>
      </w:r>
      <w:r w:rsidR="00BD291A">
        <w:rPr>
          <w:rFonts w:ascii="Times New Roman" w:hAnsi="Times New Roman" w:cs="Times New Roman"/>
          <w:bCs/>
        </w:rPr>
        <w:t xml:space="preserve">London: </w:t>
      </w:r>
      <w:r w:rsidRPr="0044564A">
        <w:rPr>
          <w:rFonts w:ascii="Times New Roman" w:hAnsi="Times New Roman" w:cs="Times New Roman"/>
          <w:bCs/>
        </w:rPr>
        <w:t>A&amp;C Black.</w:t>
      </w:r>
    </w:p>
    <w:p w:rsidR="00003352" w:rsidRPr="0044564A" w:rsidRDefault="00003352" w:rsidP="0044564A">
      <w:pPr>
        <w:spacing w:line="360" w:lineRule="auto"/>
        <w:rPr>
          <w:rFonts w:ascii="Times New Roman" w:hAnsi="Times New Roman" w:cs="Times New Roman"/>
          <w:bCs/>
        </w:rPr>
      </w:pPr>
      <w:r w:rsidRPr="0044564A">
        <w:rPr>
          <w:rFonts w:ascii="Times New Roman" w:hAnsi="Times New Roman" w:cs="Times New Roman"/>
          <w:bCs/>
        </w:rPr>
        <w:t>Black, P., &amp; Wil</w:t>
      </w:r>
      <w:r w:rsidR="00A71368" w:rsidRPr="0044564A">
        <w:rPr>
          <w:rFonts w:ascii="Times New Roman" w:hAnsi="Times New Roman" w:cs="Times New Roman"/>
          <w:bCs/>
        </w:rPr>
        <w:t>l</w:t>
      </w:r>
      <w:r w:rsidRPr="0044564A">
        <w:rPr>
          <w:rFonts w:ascii="Times New Roman" w:hAnsi="Times New Roman" w:cs="Times New Roman"/>
          <w:bCs/>
        </w:rPr>
        <w:t xml:space="preserve">iam, D. (2010). </w:t>
      </w:r>
      <w:r w:rsidR="00BD291A">
        <w:rPr>
          <w:rFonts w:ascii="Times New Roman" w:hAnsi="Times New Roman" w:cs="Times New Roman"/>
          <w:bCs/>
        </w:rPr>
        <w:t>‘</w:t>
      </w:r>
      <w:r w:rsidRPr="0044564A">
        <w:rPr>
          <w:rFonts w:ascii="Times New Roman" w:hAnsi="Times New Roman" w:cs="Times New Roman"/>
          <w:bCs/>
        </w:rPr>
        <w:t>Inside the black box: Raising standards through classroom assessment</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iCs/>
        </w:rPr>
        <w:t xml:space="preserve">Phi Delta </w:t>
      </w:r>
      <w:proofErr w:type="spellStart"/>
      <w:r w:rsidRPr="0044564A">
        <w:rPr>
          <w:rFonts w:ascii="Times New Roman" w:hAnsi="Times New Roman" w:cs="Times New Roman"/>
          <w:bCs/>
          <w:i/>
          <w:iCs/>
        </w:rPr>
        <w:t>Kappan</w:t>
      </w:r>
      <w:proofErr w:type="spellEnd"/>
      <w:r w:rsidRPr="0044564A">
        <w:rPr>
          <w:rFonts w:ascii="Times New Roman" w:hAnsi="Times New Roman" w:cs="Times New Roman"/>
          <w:bCs/>
        </w:rPr>
        <w:t xml:space="preserve">, 92(1), </w:t>
      </w:r>
      <w:r w:rsidR="00BD291A">
        <w:rPr>
          <w:rFonts w:ascii="Times New Roman" w:hAnsi="Times New Roman" w:cs="Times New Roman"/>
          <w:bCs/>
        </w:rPr>
        <w:t>pp.</w:t>
      </w:r>
      <w:r w:rsidRPr="0044564A">
        <w:rPr>
          <w:rFonts w:ascii="Times New Roman" w:hAnsi="Times New Roman" w:cs="Times New Roman"/>
          <w:bCs/>
        </w:rPr>
        <w:t xml:space="preserve">81 – 90. </w:t>
      </w:r>
    </w:p>
    <w:p w:rsidR="00954739" w:rsidRPr="0044564A" w:rsidRDefault="00954739" w:rsidP="0044564A">
      <w:pPr>
        <w:spacing w:line="360" w:lineRule="auto"/>
        <w:rPr>
          <w:rFonts w:ascii="Times New Roman" w:hAnsi="Times New Roman" w:cs="Times New Roman"/>
          <w:bCs/>
        </w:rPr>
      </w:pPr>
      <w:r w:rsidRPr="0044564A">
        <w:rPr>
          <w:rFonts w:ascii="Times New Roman" w:hAnsi="Times New Roman" w:cs="Times New Roman"/>
          <w:bCs/>
        </w:rPr>
        <w:t xml:space="preserve">Cook, H. G. (2009). Formative assessment: Best practices part 1 [PowerPoint slides]. Retrieved </w:t>
      </w:r>
      <w:r w:rsidR="00E53DB4">
        <w:rPr>
          <w:rFonts w:ascii="Times New Roman" w:hAnsi="Times New Roman" w:cs="Times New Roman"/>
          <w:bCs/>
        </w:rPr>
        <w:t xml:space="preserve">from: </w:t>
      </w:r>
      <w:r w:rsidRPr="0044564A">
        <w:rPr>
          <w:rFonts w:ascii="Times New Roman" w:hAnsi="Times New Roman" w:cs="Times New Roman"/>
          <w:bCs/>
        </w:rPr>
        <w:t>http://flareassessment.org/resources/PA_PD_ Form_%20Assess_Ppt_1_rev050709.pdf.</w:t>
      </w:r>
    </w:p>
    <w:p w:rsidR="00906238" w:rsidRPr="0044564A" w:rsidRDefault="00906238" w:rsidP="0044564A">
      <w:pPr>
        <w:spacing w:line="360" w:lineRule="auto"/>
        <w:rPr>
          <w:rFonts w:ascii="Times New Roman" w:hAnsi="Times New Roman" w:cs="Times New Roman"/>
          <w:bCs/>
        </w:rPr>
      </w:pPr>
      <w:r w:rsidRPr="0044564A">
        <w:rPr>
          <w:rFonts w:ascii="Times New Roman" w:hAnsi="Times New Roman" w:cs="Times New Roman"/>
          <w:bCs/>
        </w:rPr>
        <w:t xml:space="preserve">Dixson, D. D., &amp; Worrell, F. C. (2016). </w:t>
      </w:r>
      <w:r w:rsidR="00BD291A">
        <w:rPr>
          <w:rFonts w:ascii="Times New Roman" w:hAnsi="Times New Roman" w:cs="Times New Roman"/>
          <w:bCs/>
        </w:rPr>
        <w:t>‘</w:t>
      </w:r>
      <w:r w:rsidRPr="0044564A">
        <w:rPr>
          <w:rFonts w:ascii="Times New Roman" w:hAnsi="Times New Roman" w:cs="Times New Roman"/>
          <w:bCs/>
        </w:rPr>
        <w:t>Formative and summative assessment in the classroom</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iCs/>
        </w:rPr>
        <w:t>Theory into practice</w:t>
      </w:r>
      <w:r w:rsidRPr="0044564A">
        <w:rPr>
          <w:rFonts w:ascii="Times New Roman" w:hAnsi="Times New Roman" w:cs="Times New Roman"/>
          <w:bCs/>
        </w:rPr>
        <w:t xml:space="preserve">, 55(2), </w:t>
      </w:r>
      <w:r w:rsidR="00BD291A">
        <w:rPr>
          <w:rFonts w:ascii="Times New Roman" w:hAnsi="Times New Roman" w:cs="Times New Roman"/>
          <w:bCs/>
        </w:rPr>
        <w:t>pp.</w:t>
      </w:r>
      <w:r w:rsidRPr="0044564A">
        <w:rPr>
          <w:rFonts w:ascii="Times New Roman" w:hAnsi="Times New Roman" w:cs="Times New Roman"/>
          <w:bCs/>
        </w:rPr>
        <w:t>153-159</w:t>
      </w:r>
      <w:r w:rsidR="00936749" w:rsidRPr="0044564A">
        <w:rPr>
          <w:rFonts w:ascii="Times New Roman" w:hAnsi="Times New Roman" w:cs="Times New Roman"/>
          <w:bCs/>
        </w:rPr>
        <w:t>.</w:t>
      </w:r>
    </w:p>
    <w:p w:rsidR="00EA22F0" w:rsidRPr="0044564A" w:rsidRDefault="00EA22F0" w:rsidP="0044564A">
      <w:pPr>
        <w:spacing w:line="360" w:lineRule="auto"/>
        <w:rPr>
          <w:rFonts w:ascii="Times New Roman" w:hAnsi="Times New Roman" w:cs="Times New Roman"/>
          <w:bCs/>
        </w:rPr>
      </w:pPr>
      <w:r w:rsidRPr="0044564A">
        <w:rPr>
          <w:rFonts w:ascii="Times New Roman" w:hAnsi="Times New Roman" w:cs="Times New Roman"/>
          <w:bCs/>
        </w:rPr>
        <w:t xml:space="preserve">Kirkpatrick, R., &amp; Zang, Y. (2011). </w:t>
      </w:r>
      <w:r w:rsidR="00BD291A">
        <w:rPr>
          <w:rFonts w:ascii="Times New Roman" w:hAnsi="Times New Roman" w:cs="Times New Roman"/>
          <w:bCs/>
        </w:rPr>
        <w:t>‘</w:t>
      </w:r>
      <w:r w:rsidRPr="0044564A">
        <w:rPr>
          <w:rFonts w:ascii="Times New Roman" w:hAnsi="Times New Roman" w:cs="Times New Roman"/>
          <w:bCs/>
        </w:rPr>
        <w:t>The negative influences of exam-oriented education on Chinese high school students: Backwash from classroom to child</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iCs/>
        </w:rPr>
        <w:t>Language testing in Asia</w:t>
      </w:r>
      <w:r w:rsidRPr="0044564A">
        <w:rPr>
          <w:rFonts w:ascii="Times New Roman" w:hAnsi="Times New Roman" w:cs="Times New Roman"/>
          <w:bCs/>
        </w:rPr>
        <w:t xml:space="preserve">, 1(3), </w:t>
      </w:r>
      <w:r w:rsidR="00BD291A">
        <w:rPr>
          <w:rFonts w:ascii="Times New Roman" w:hAnsi="Times New Roman" w:cs="Times New Roman"/>
          <w:bCs/>
        </w:rPr>
        <w:t>pp.</w:t>
      </w:r>
      <w:r w:rsidRPr="0044564A">
        <w:rPr>
          <w:rFonts w:ascii="Times New Roman" w:hAnsi="Times New Roman" w:cs="Times New Roman"/>
          <w:bCs/>
        </w:rPr>
        <w:t>36</w:t>
      </w:r>
      <w:r w:rsidR="00936749" w:rsidRPr="0044564A">
        <w:rPr>
          <w:rFonts w:ascii="Times New Roman" w:hAnsi="Times New Roman" w:cs="Times New Roman"/>
          <w:bCs/>
        </w:rPr>
        <w:t>.</w:t>
      </w:r>
    </w:p>
    <w:p w:rsidR="00693C18" w:rsidRPr="0044564A" w:rsidRDefault="00693C18" w:rsidP="0044564A">
      <w:pPr>
        <w:spacing w:line="360" w:lineRule="auto"/>
        <w:rPr>
          <w:rFonts w:ascii="Times New Roman" w:hAnsi="Times New Roman" w:cs="Times New Roman"/>
          <w:bCs/>
        </w:rPr>
      </w:pPr>
      <w:proofErr w:type="spellStart"/>
      <w:r w:rsidRPr="0044564A">
        <w:rPr>
          <w:rFonts w:ascii="Times New Roman" w:hAnsi="Times New Roman" w:cs="Times New Roman"/>
          <w:bCs/>
        </w:rPr>
        <w:t>Kup</w:t>
      </w:r>
      <w:r w:rsidR="008E5639">
        <w:rPr>
          <w:rFonts w:ascii="Times New Roman" w:hAnsi="Times New Roman" w:cs="Times New Roman"/>
          <w:bCs/>
        </w:rPr>
        <w:t>ari</w:t>
      </w:r>
      <w:proofErr w:type="spellEnd"/>
      <w:r w:rsidR="008E5639">
        <w:rPr>
          <w:rFonts w:ascii="Times New Roman" w:hAnsi="Times New Roman" w:cs="Times New Roman"/>
          <w:bCs/>
        </w:rPr>
        <w:t xml:space="preserve">, P. and J. </w:t>
      </w:r>
      <w:proofErr w:type="spellStart"/>
      <w:r w:rsidR="008E5639">
        <w:rPr>
          <w:rFonts w:ascii="Times New Roman" w:hAnsi="Times New Roman" w:cs="Times New Roman"/>
          <w:bCs/>
        </w:rPr>
        <w:t>Välijärvi</w:t>
      </w:r>
      <w:proofErr w:type="spellEnd"/>
      <w:r w:rsidR="008E5639">
        <w:rPr>
          <w:rFonts w:ascii="Times New Roman" w:hAnsi="Times New Roman" w:cs="Times New Roman"/>
          <w:bCs/>
        </w:rPr>
        <w:t xml:space="preserve"> </w:t>
      </w:r>
      <w:r w:rsidRPr="0044564A">
        <w:rPr>
          <w:rFonts w:ascii="Times New Roman" w:hAnsi="Times New Roman" w:cs="Times New Roman"/>
          <w:bCs/>
        </w:rPr>
        <w:t xml:space="preserve">(2005), </w:t>
      </w:r>
      <w:proofErr w:type="spellStart"/>
      <w:r w:rsidRPr="00122D4B">
        <w:rPr>
          <w:rFonts w:ascii="Times New Roman" w:hAnsi="Times New Roman" w:cs="Times New Roman"/>
          <w:bCs/>
          <w:i/>
        </w:rPr>
        <w:t>Osaaminen</w:t>
      </w:r>
      <w:proofErr w:type="spellEnd"/>
      <w:r w:rsidRPr="00122D4B">
        <w:rPr>
          <w:rFonts w:ascii="Times New Roman" w:hAnsi="Times New Roman" w:cs="Times New Roman"/>
          <w:bCs/>
          <w:i/>
        </w:rPr>
        <w:t xml:space="preserve"> </w:t>
      </w:r>
      <w:proofErr w:type="spellStart"/>
      <w:r w:rsidRPr="00122D4B">
        <w:rPr>
          <w:rFonts w:ascii="Times New Roman" w:hAnsi="Times New Roman" w:cs="Times New Roman"/>
          <w:bCs/>
          <w:i/>
        </w:rPr>
        <w:t>kestävällä</w:t>
      </w:r>
      <w:proofErr w:type="spellEnd"/>
      <w:r w:rsidRPr="00122D4B">
        <w:rPr>
          <w:rFonts w:ascii="Times New Roman" w:hAnsi="Times New Roman" w:cs="Times New Roman"/>
          <w:bCs/>
          <w:i/>
        </w:rPr>
        <w:t xml:space="preserve"> </w:t>
      </w:r>
      <w:proofErr w:type="spellStart"/>
      <w:r w:rsidRPr="00122D4B">
        <w:rPr>
          <w:rFonts w:ascii="Times New Roman" w:hAnsi="Times New Roman" w:cs="Times New Roman"/>
          <w:bCs/>
          <w:i/>
        </w:rPr>
        <w:t>pohjalla</w:t>
      </w:r>
      <w:proofErr w:type="spellEnd"/>
      <w:r w:rsidRPr="00122D4B">
        <w:rPr>
          <w:rFonts w:ascii="Times New Roman" w:hAnsi="Times New Roman" w:cs="Times New Roman"/>
          <w:bCs/>
          <w:i/>
        </w:rPr>
        <w:t>.</w:t>
      </w:r>
      <w:r w:rsidRPr="0044564A">
        <w:rPr>
          <w:rFonts w:ascii="Times New Roman" w:hAnsi="Times New Roman" w:cs="Times New Roman"/>
          <w:bCs/>
        </w:rPr>
        <w:t xml:space="preserve"> Inst</w:t>
      </w:r>
      <w:r w:rsidR="00287BD2">
        <w:rPr>
          <w:rFonts w:ascii="Times New Roman" w:hAnsi="Times New Roman" w:cs="Times New Roman"/>
          <w:bCs/>
        </w:rPr>
        <w:t xml:space="preserve">itute for Educational Research. </w:t>
      </w:r>
      <w:r w:rsidRPr="0044564A">
        <w:rPr>
          <w:rFonts w:ascii="Times New Roman" w:hAnsi="Times New Roman" w:cs="Times New Roman"/>
          <w:bCs/>
        </w:rPr>
        <w:t>Un</w:t>
      </w:r>
      <w:r w:rsidR="00287BD2">
        <w:rPr>
          <w:rFonts w:ascii="Times New Roman" w:hAnsi="Times New Roman" w:cs="Times New Roman"/>
          <w:bCs/>
        </w:rPr>
        <w:t xml:space="preserve">iversity of </w:t>
      </w:r>
      <w:proofErr w:type="spellStart"/>
      <w:r w:rsidR="00287BD2">
        <w:rPr>
          <w:rFonts w:ascii="Times New Roman" w:hAnsi="Times New Roman" w:cs="Times New Roman"/>
          <w:bCs/>
        </w:rPr>
        <w:t>Jyväskylä</w:t>
      </w:r>
      <w:bookmarkStart w:id="0" w:name="_GoBack"/>
      <w:bookmarkEnd w:id="0"/>
      <w:proofErr w:type="spellEnd"/>
      <w:r w:rsidRPr="0044564A">
        <w:rPr>
          <w:rFonts w:ascii="Times New Roman" w:hAnsi="Times New Roman" w:cs="Times New Roman"/>
          <w:bCs/>
        </w:rPr>
        <w:t>.</w:t>
      </w:r>
    </w:p>
    <w:p w:rsidR="00A2718B" w:rsidRPr="0044564A" w:rsidRDefault="00A2718B" w:rsidP="0044564A">
      <w:pPr>
        <w:spacing w:line="360" w:lineRule="auto"/>
        <w:rPr>
          <w:rFonts w:ascii="Times New Roman" w:hAnsi="Times New Roman" w:cs="Times New Roman"/>
          <w:bCs/>
        </w:rPr>
      </w:pPr>
      <w:r w:rsidRPr="0044564A">
        <w:rPr>
          <w:rFonts w:ascii="Times New Roman" w:hAnsi="Times New Roman" w:cs="Times New Roman"/>
          <w:bCs/>
        </w:rPr>
        <w:t xml:space="preserve">Lau, A. M. S. (2016). </w:t>
      </w:r>
      <w:r w:rsidR="00BD291A">
        <w:rPr>
          <w:rFonts w:ascii="Times New Roman" w:hAnsi="Times New Roman" w:cs="Times New Roman"/>
          <w:bCs/>
        </w:rPr>
        <w:t xml:space="preserve">‘Formative good, summative bad? </w:t>
      </w:r>
      <w:r w:rsidRPr="0044564A">
        <w:rPr>
          <w:rFonts w:ascii="Times New Roman" w:hAnsi="Times New Roman" w:cs="Times New Roman"/>
          <w:bCs/>
        </w:rPr>
        <w:t>–</w:t>
      </w:r>
      <w:r w:rsidR="00BD291A">
        <w:rPr>
          <w:rFonts w:ascii="Times New Roman" w:hAnsi="Times New Roman" w:cs="Times New Roman"/>
          <w:bCs/>
        </w:rPr>
        <w:t xml:space="preserve"> </w:t>
      </w:r>
      <w:r w:rsidRPr="0044564A">
        <w:rPr>
          <w:rFonts w:ascii="Times New Roman" w:hAnsi="Times New Roman" w:cs="Times New Roman"/>
          <w:bCs/>
        </w:rPr>
        <w:t>A review of the dichotomy in assessment literature</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iCs/>
        </w:rPr>
        <w:t>Journal of Further and Higher Education</w:t>
      </w:r>
      <w:r w:rsidRPr="0044564A">
        <w:rPr>
          <w:rFonts w:ascii="Times New Roman" w:hAnsi="Times New Roman" w:cs="Times New Roman"/>
          <w:bCs/>
        </w:rPr>
        <w:t xml:space="preserve">, 40(4), </w:t>
      </w:r>
      <w:r w:rsidR="00BD291A">
        <w:rPr>
          <w:rFonts w:ascii="Times New Roman" w:hAnsi="Times New Roman" w:cs="Times New Roman"/>
          <w:bCs/>
        </w:rPr>
        <w:t>pp.</w:t>
      </w:r>
      <w:r w:rsidRPr="0044564A">
        <w:rPr>
          <w:rFonts w:ascii="Times New Roman" w:hAnsi="Times New Roman" w:cs="Times New Roman"/>
          <w:bCs/>
        </w:rPr>
        <w:t>509-525.</w:t>
      </w:r>
    </w:p>
    <w:p w:rsidR="00FE4F87" w:rsidRPr="0044564A" w:rsidRDefault="00FE4F87" w:rsidP="0044564A">
      <w:pPr>
        <w:spacing w:line="360" w:lineRule="auto"/>
        <w:rPr>
          <w:rFonts w:ascii="Times New Roman" w:hAnsi="Times New Roman" w:cs="Times New Roman"/>
          <w:bCs/>
        </w:rPr>
      </w:pPr>
      <w:proofErr w:type="spellStart"/>
      <w:r w:rsidRPr="0044564A">
        <w:rPr>
          <w:rFonts w:ascii="Times New Roman" w:hAnsi="Times New Roman" w:cs="Times New Roman"/>
          <w:bCs/>
        </w:rPr>
        <w:t>Mackatiani</w:t>
      </w:r>
      <w:proofErr w:type="spellEnd"/>
      <w:r w:rsidRPr="0044564A">
        <w:rPr>
          <w:rFonts w:ascii="Times New Roman" w:hAnsi="Times New Roman" w:cs="Times New Roman"/>
          <w:bCs/>
        </w:rPr>
        <w:t xml:space="preserve">, C. I. (2017). </w:t>
      </w:r>
      <w:r w:rsidR="00BD291A">
        <w:rPr>
          <w:rFonts w:ascii="Times New Roman" w:hAnsi="Times New Roman" w:cs="Times New Roman"/>
          <w:bCs/>
        </w:rPr>
        <w:t>‘</w:t>
      </w:r>
      <w:r w:rsidRPr="0044564A">
        <w:rPr>
          <w:rFonts w:ascii="Times New Roman" w:hAnsi="Times New Roman" w:cs="Times New Roman"/>
          <w:bCs/>
        </w:rPr>
        <w:t>Influence of Examinations Oriented Approaches on Quality Education in Primary Schools in Kenya</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iCs/>
        </w:rPr>
        <w:t>Journal of Education and Practice</w:t>
      </w:r>
      <w:r w:rsidRPr="0044564A">
        <w:rPr>
          <w:rFonts w:ascii="Times New Roman" w:hAnsi="Times New Roman" w:cs="Times New Roman"/>
          <w:bCs/>
        </w:rPr>
        <w:t xml:space="preserve">, 8(14), </w:t>
      </w:r>
      <w:r w:rsidR="00BD291A">
        <w:rPr>
          <w:rFonts w:ascii="Times New Roman" w:hAnsi="Times New Roman" w:cs="Times New Roman"/>
          <w:bCs/>
        </w:rPr>
        <w:t>pp.</w:t>
      </w:r>
      <w:r w:rsidRPr="0044564A">
        <w:rPr>
          <w:rFonts w:ascii="Times New Roman" w:hAnsi="Times New Roman" w:cs="Times New Roman"/>
          <w:bCs/>
        </w:rPr>
        <w:t>51-58</w:t>
      </w:r>
    </w:p>
    <w:p w:rsidR="00F34214" w:rsidRPr="0044564A" w:rsidRDefault="00F34214" w:rsidP="0044564A">
      <w:pPr>
        <w:spacing w:line="360" w:lineRule="auto"/>
        <w:rPr>
          <w:rFonts w:ascii="Times New Roman" w:hAnsi="Times New Roman" w:cs="Times New Roman"/>
          <w:bCs/>
        </w:rPr>
      </w:pPr>
      <w:proofErr w:type="spellStart"/>
      <w:r w:rsidRPr="0044564A">
        <w:rPr>
          <w:rFonts w:ascii="Times New Roman" w:hAnsi="Times New Roman" w:cs="Times New Roman"/>
          <w:bCs/>
        </w:rPr>
        <w:t>Mohamadi</w:t>
      </w:r>
      <w:proofErr w:type="spellEnd"/>
      <w:r w:rsidRPr="0044564A">
        <w:rPr>
          <w:rFonts w:ascii="Times New Roman" w:hAnsi="Times New Roman" w:cs="Times New Roman"/>
          <w:bCs/>
        </w:rPr>
        <w:t xml:space="preserve">, M., </w:t>
      </w:r>
      <w:proofErr w:type="spellStart"/>
      <w:r w:rsidRPr="0044564A">
        <w:rPr>
          <w:rFonts w:ascii="Times New Roman" w:hAnsi="Times New Roman" w:cs="Times New Roman"/>
          <w:bCs/>
        </w:rPr>
        <w:t>Alishahi</w:t>
      </w:r>
      <w:proofErr w:type="spellEnd"/>
      <w:r w:rsidRPr="0044564A">
        <w:rPr>
          <w:rFonts w:ascii="Times New Roman" w:hAnsi="Times New Roman" w:cs="Times New Roman"/>
          <w:bCs/>
        </w:rPr>
        <w:t xml:space="preserve">, Z., &amp; Soleimani, N. (2014). </w:t>
      </w:r>
      <w:r w:rsidR="00BD291A">
        <w:rPr>
          <w:rFonts w:ascii="Times New Roman" w:hAnsi="Times New Roman" w:cs="Times New Roman"/>
          <w:bCs/>
        </w:rPr>
        <w:t>‘</w:t>
      </w:r>
      <w:r w:rsidRPr="0044564A">
        <w:rPr>
          <w:rFonts w:ascii="Times New Roman" w:hAnsi="Times New Roman" w:cs="Times New Roman"/>
          <w:bCs/>
        </w:rPr>
        <w:t>A study on test anxiety and its relationship to test score and self-actualization of academic EFL students in Iran</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iCs/>
        </w:rPr>
        <w:t xml:space="preserve">Procedia-Social and </w:t>
      </w:r>
      <w:proofErr w:type="spellStart"/>
      <w:r w:rsidRPr="0044564A">
        <w:rPr>
          <w:rFonts w:ascii="Times New Roman" w:hAnsi="Times New Roman" w:cs="Times New Roman"/>
          <w:bCs/>
          <w:i/>
          <w:iCs/>
        </w:rPr>
        <w:t>Behavioral</w:t>
      </w:r>
      <w:proofErr w:type="spellEnd"/>
      <w:r w:rsidRPr="0044564A">
        <w:rPr>
          <w:rFonts w:ascii="Times New Roman" w:hAnsi="Times New Roman" w:cs="Times New Roman"/>
          <w:bCs/>
          <w:i/>
          <w:iCs/>
        </w:rPr>
        <w:t xml:space="preserve"> Sciences</w:t>
      </w:r>
      <w:r w:rsidRPr="0044564A">
        <w:rPr>
          <w:rFonts w:ascii="Times New Roman" w:hAnsi="Times New Roman" w:cs="Times New Roman"/>
          <w:bCs/>
        </w:rPr>
        <w:t xml:space="preserve">, 98, </w:t>
      </w:r>
      <w:r w:rsidR="00BD291A">
        <w:rPr>
          <w:rFonts w:ascii="Times New Roman" w:hAnsi="Times New Roman" w:cs="Times New Roman"/>
          <w:bCs/>
        </w:rPr>
        <w:t>pp.</w:t>
      </w:r>
      <w:r w:rsidRPr="0044564A">
        <w:rPr>
          <w:rFonts w:ascii="Times New Roman" w:hAnsi="Times New Roman" w:cs="Times New Roman"/>
          <w:bCs/>
        </w:rPr>
        <w:t>1156-1164</w:t>
      </w:r>
    </w:p>
    <w:p w:rsidR="003A2022" w:rsidRPr="0044564A" w:rsidRDefault="003A2022" w:rsidP="0044564A">
      <w:pPr>
        <w:spacing w:line="360" w:lineRule="auto"/>
        <w:rPr>
          <w:rFonts w:ascii="Times New Roman" w:hAnsi="Times New Roman" w:cs="Times New Roman"/>
          <w:bCs/>
        </w:rPr>
      </w:pPr>
      <w:r w:rsidRPr="0044564A">
        <w:rPr>
          <w:rFonts w:ascii="Times New Roman" w:hAnsi="Times New Roman" w:cs="Times New Roman"/>
          <w:bCs/>
        </w:rPr>
        <w:t xml:space="preserve">National Research Council. (2001). </w:t>
      </w:r>
      <w:r w:rsidRPr="00122D4B">
        <w:rPr>
          <w:rFonts w:ascii="Times New Roman" w:hAnsi="Times New Roman" w:cs="Times New Roman"/>
          <w:bCs/>
          <w:i/>
        </w:rPr>
        <w:t>Classroom assessment and the National Science Education Standards</w:t>
      </w:r>
      <w:r w:rsidRPr="0044564A">
        <w:rPr>
          <w:rFonts w:ascii="Times New Roman" w:hAnsi="Times New Roman" w:cs="Times New Roman"/>
          <w:bCs/>
        </w:rPr>
        <w:t>. Washington, D</w:t>
      </w:r>
      <w:r w:rsidR="0044564A" w:rsidRPr="0044564A">
        <w:rPr>
          <w:rFonts w:ascii="Times New Roman" w:hAnsi="Times New Roman" w:cs="Times New Roman"/>
          <w:bCs/>
        </w:rPr>
        <w:t>C: National Academies Press</w:t>
      </w:r>
    </w:p>
    <w:p w:rsidR="00693C18" w:rsidRPr="0044564A" w:rsidRDefault="00693C18" w:rsidP="0044564A">
      <w:pPr>
        <w:spacing w:line="360" w:lineRule="auto"/>
        <w:rPr>
          <w:rFonts w:ascii="Times New Roman" w:hAnsi="Times New Roman" w:cs="Times New Roman"/>
          <w:bCs/>
        </w:rPr>
      </w:pPr>
      <w:r w:rsidRPr="0044564A">
        <w:rPr>
          <w:rFonts w:ascii="Times New Roman" w:hAnsi="Times New Roman" w:cs="Times New Roman"/>
          <w:bCs/>
        </w:rPr>
        <w:t xml:space="preserve">OECD (2014), </w:t>
      </w:r>
      <w:bookmarkStart w:id="1" w:name="_Hlk57558724"/>
      <w:r w:rsidRPr="0044564A">
        <w:rPr>
          <w:rFonts w:ascii="Times New Roman" w:hAnsi="Times New Roman" w:cs="Times New Roman"/>
          <w:bCs/>
          <w:i/>
          <w:iCs/>
        </w:rPr>
        <w:t>Finland: A Non-Competitive Education for a Competitive Economy</w:t>
      </w:r>
      <w:bookmarkEnd w:id="1"/>
      <w:r w:rsidRPr="0044564A">
        <w:rPr>
          <w:rFonts w:ascii="Times New Roman" w:hAnsi="Times New Roman" w:cs="Times New Roman"/>
          <w:bCs/>
        </w:rPr>
        <w:t>, in </w:t>
      </w:r>
      <w:r w:rsidRPr="0044564A">
        <w:rPr>
          <w:rFonts w:ascii="Times New Roman" w:hAnsi="Times New Roman" w:cs="Times New Roman"/>
          <w:bCs/>
          <w:i/>
          <w:iCs/>
        </w:rPr>
        <w:t>Lessons from PISA for Korea</w:t>
      </w:r>
      <w:r w:rsidR="0044564A" w:rsidRPr="0044564A">
        <w:rPr>
          <w:rFonts w:ascii="Times New Roman" w:hAnsi="Times New Roman" w:cs="Times New Roman"/>
          <w:bCs/>
        </w:rPr>
        <w:t>. Paris: OECD Publishing.</w:t>
      </w:r>
    </w:p>
    <w:p w:rsidR="0044564A" w:rsidRPr="0044564A" w:rsidRDefault="0044564A" w:rsidP="0044564A">
      <w:pPr>
        <w:spacing w:line="360" w:lineRule="auto"/>
        <w:rPr>
          <w:rFonts w:ascii="Times New Roman" w:hAnsi="Times New Roman" w:cs="Times New Roman"/>
          <w:bCs/>
        </w:rPr>
      </w:pPr>
      <w:r w:rsidRPr="0044564A">
        <w:rPr>
          <w:rFonts w:ascii="Times New Roman" w:hAnsi="Times New Roman" w:cs="Times New Roman"/>
          <w:bCs/>
        </w:rPr>
        <w:t xml:space="preserve">OECD (2019), </w:t>
      </w:r>
      <w:r w:rsidRPr="0044564A">
        <w:rPr>
          <w:rFonts w:ascii="Times New Roman" w:hAnsi="Times New Roman" w:cs="Times New Roman"/>
          <w:i/>
        </w:rPr>
        <w:t>PISA 2018: Insights and Interpretations</w:t>
      </w:r>
      <w:r w:rsidRPr="0044564A">
        <w:rPr>
          <w:rFonts w:ascii="Times New Roman" w:hAnsi="Times New Roman" w:cs="Times New Roman"/>
          <w:i/>
        </w:rPr>
        <w:t xml:space="preserve">. </w:t>
      </w:r>
      <w:r w:rsidRPr="0044564A">
        <w:rPr>
          <w:rFonts w:ascii="Times New Roman" w:hAnsi="Times New Roman" w:cs="Times New Roman"/>
        </w:rPr>
        <w:t>Paris: OECD Publishing.</w:t>
      </w:r>
    </w:p>
    <w:p w:rsidR="00FD295A" w:rsidRPr="0044564A" w:rsidRDefault="00FD295A" w:rsidP="0044564A">
      <w:pPr>
        <w:spacing w:line="360" w:lineRule="auto"/>
        <w:rPr>
          <w:rFonts w:ascii="Times New Roman" w:hAnsi="Times New Roman" w:cs="Times New Roman"/>
          <w:bCs/>
        </w:rPr>
      </w:pPr>
      <w:r w:rsidRPr="0044564A">
        <w:rPr>
          <w:rFonts w:ascii="Times New Roman" w:hAnsi="Times New Roman" w:cs="Times New Roman"/>
          <w:bCs/>
        </w:rPr>
        <w:t xml:space="preserve">Prabu, P. S. (2015). </w:t>
      </w:r>
      <w:r w:rsidR="00BD291A">
        <w:rPr>
          <w:rFonts w:ascii="Times New Roman" w:hAnsi="Times New Roman" w:cs="Times New Roman"/>
          <w:bCs/>
        </w:rPr>
        <w:t>‘</w:t>
      </w:r>
      <w:r w:rsidRPr="0044564A">
        <w:rPr>
          <w:rFonts w:ascii="Times New Roman" w:hAnsi="Times New Roman" w:cs="Times New Roman"/>
          <w:bCs/>
        </w:rPr>
        <w:t>A study on academic stress among higher secondary students</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iCs/>
        </w:rPr>
        <w:t>International Journal of Humanities and Social Science Invention</w:t>
      </w:r>
      <w:r w:rsidRPr="0044564A">
        <w:rPr>
          <w:rFonts w:ascii="Times New Roman" w:hAnsi="Times New Roman" w:cs="Times New Roman"/>
          <w:bCs/>
        </w:rPr>
        <w:t xml:space="preserve">, 4(10), </w:t>
      </w:r>
      <w:r w:rsidR="00BD291A">
        <w:rPr>
          <w:rFonts w:ascii="Times New Roman" w:hAnsi="Times New Roman" w:cs="Times New Roman"/>
          <w:bCs/>
        </w:rPr>
        <w:t>pp.</w:t>
      </w:r>
      <w:r w:rsidRPr="0044564A">
        <w:rPr>
          <w:rFonts w:ascii="Times New Roman" w:hAnsi="Times New Roman" w:cs="Times New Roman"/>
          <w:bCs/>
        </w:rPr>
        <w:t>63-68.</w:t>
      </w:r>
    </w:p>
    <w:p w:rsidR="00EB3DD2" w:rsidRPr="0044564A" w:rsidRDefault="00EB3DD2" w:rsidP="0044564A">
      <w:pPr>
        <w:spacing w:line="360" w:lineRule="auto"/>
        <w:rPr>
          <w:rFonts w:ascii="Times New Roman" w:hAnsi="Times New Roman" w:cs="Times New Roman"/>
          <w:bCs/>
        </w:rPr>
      </w:pPr>
      <w:proofErr w:type="spellStart"/>
      <w:r w:rsidRPr="0044564A">
        <w:rPr>
          <w:rFonts w:ascii="Times New Roman" w:hAnsi="Times New Roman" w:cs="Times New Roman"/>
          <w:bCs/>
        </w:rPr>
        <w:t>Ramaprasad</w:t>
      </w:r>
      <w:proofErr w:type="spellEnd"/>
      <w:r w:rsidRPr="0044564A">
        <w:rPr>
          <w:rFonts w:ascii="Times New Roman" w:hAnsi="Times New Roman" w:cs="Times New Roman"/>
          <w:bCs/>
        </w:rPr>
        <w:t xml:space="preserve">, A. (1983) </w:t>
      </w:r>
      <w:r w:rsidR="00BD291A">
        <w:rPr>
          <w:rFonts w:ascii="Times New Roman" w:hAnsi="Times New Roman" w:cs="Times New Roman"/>
          <w:bCs/>
        </w:rPr>
        <w:t>‘</w:t>
      </w:r>
      <w:r w:rsidRPr="0044564A">
        <w:rPr>
          <w:rFonts w:ascii="Times New Roman" w:hAnsi="Times New Roman" w:cs="Times New Roman"/>
          <w:bCs/>
        </w:rPr>
        <w:t>On the definition of feedback</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iCs/>
        </w:rPr>
        <w:t>Behavioural Science</w:t>
      </w:r>
      <w:r w:rsidRPr="0044564A">
        <w:rPr>
          <w:rFonts w:ascii="Times New Roman" w:hAnsi="Times New Roman" w:cs="Times New Roman"/>
          <w:bCs/>
        </w:rPr>
        <w:t xml:space="preserve">, 28, </w:t>
      </w:r>
      <w:r w:rsidR="00BD291A">
        <w:rPr>
          <w:rFonts w:ascii="Times New Roman" w:hAnsi="Times New Roman" w:cs="Times New Roman"/>
          <w:bCs/>
        </w:rPr>
        <w:t>pp.</w:t>
      </w:r>
      <w:r w:rsidRPr="0044564A">
        <w:rPr>
          <w:rFonts w:ascii="Times New Roman" w:hAnsi="Times New Roman" w:cs="Times New Roman"/>
          <w:bCs/>
        </w:rPr>
        <w:t>4–13.</w:t>
      </w:r>
    </w:p>
    <w:p w:rsidR="00FE4F87" w:rsidRPr="0044564A" w:rsidRDefault="00FE4F87" w:rsidP="0044564A">
      <w:pPr>
        <w:spacing w:line="360" w:lineRule="auto"/>
        <w:rPr>
          <w:rFonts w:ascii="Times New Roman" w:hAnsi="Times New Roman" w:cs="Times New Roman"/>
          <w:bCs/>
        </w:rPr>
      </w:pPr>
      <w:proofErr w:type="spellStart"/>
      <w:r w:rsidRPr="0044564A">
        <w:rPr>
          <w:rFonts w:ascii="Times New Roman" w:hAnsi="Times New Roman" w:cs="Times New Roman"/>
          <w:bCs/>
        </w:rPr>
        <w:t>Rillero</w:t>
      </w:r>
      <w:proofErr w:type="spellEnd"/>
      <w:r w:rsidRPr="0044564A">
        <w:rPr>
          <w:rFonts w:ascii="Times New Roman" w:hAnsi="Times New Roman" w:cs="Times New Roman"/>
          <w:bCs/>
        </w:rPr>
        <w:t xml:space="preserve">, P., &amp; Padgett, H. (2012). </w:t>
      </w:r>
      <w:r w:rsidR="00BD291A">
        <w:rPr>
          <w:rFonts w:ascii="Times New Roman" w:hAnsi="Times New Roman" w:cs="Times New Roman"/>
          <w:bCs/>
        </w:rPr>
        <w:t>‘</w:t>
      </w:r>
      <w:r w:rsidRPr="0044564A">
        <w:rPr>
          <w:rFonts w:ascii="Times New Roman" w:hAnsi="Times New Roman" w:cs="Times New Roman"/>
          <w:bCs/>
        </w:rPr>
        <w:t>Supporting Deep Conceptual Learning: Technology Can Help Educators Train Students' Focus Away from Rote Memorization toward</w:t>
      </w:r>
      <w:r w:rsidR="00BD291A">
        <w:rPr>
          <w:rFonts w:ascii="Times New Roman" w:hAnsi="Times New Roman" w:cs="Times New Roman"/>
          <w:bCs/>
        </w:rPr>
        <w:t>s</w:t>
      </w:r>
      <w:r w:rsidRPr="0044564A">
        <w:rPr>
          <w:rFonts w:ascii="Times New Roman" w:hAnsi="Times New Roman" w:cs="Times New Roman"/>
          <w:bCs/>
        </w:rPr>
        <w:t xml:space="preserve"> Deep Conceptual Learning </w:t>
      </w:r>
      <w:r w:rsidRPr="0044564A">
        <w:rPr>
          <w:rFonts w:ascii="Times New Roman" w:hAnsi="Times New Roman" w:cs="Times New Roman"/>
          <w:bCs/>
        </w:rPr>
        <w:lastRenderedPageBreak/>
        <w:t>by Building on Prior Knowledge and Making Connections between Concepts</w:t>
      </w:r>
      <w:r w:rsidR="00BD291A">
        <w:rPr>
          <w:rFonts w:ascii="Times New Roman" w:hAnsi="Times New Roman" w:cs="Times New Roman"/>
          <w:bCs/>
        </w:rPr>
        <w:t>’</w:t>
      </w:r>
      <w:r w:rsidRPr="0044564A">
        <w:rPr>
          <w:rFonts w:ascii="Times New Roman" w:hAnsi="Times New Roman" w:cs="Times New Roman"/>
          <w:bCs/>
        </w:rPr>
        <w:t xml:space="preserve">. </w:t>
      </w:r>
      <w:r w:rsidR="00BD291A">
        <w:rPr>
          <w:rFonts w:ascii="Times New Roman" w:hAnsi="Times New Roman" w:cs="Times New Roman"/>
          <w:bCs/>
          <w:i/>
          <w:iCs/>
        </w:rPr>
        <w:t>The</w:t>
      </w:r>
      <w:r w:rsidRPr="0044564A">
        <w:rPr>
          <w:rFonts w:ascii="Times New Roman" w:hAnsi="Times New Roman" w:cs="Times New Roman"/>
          <w:bCs/>
          <w:i/>
          <w:iCs/>
        </w:rPr>
        <w:t xml:space="preserve"> Jou</w:t>
      </w:r>
      <w:r w:rsidR="00287BD2">
        <w:rPr>
          <w:rFonts w:ascii="Times New Roman" w:hAnsi="Times New Roman" w:cs="Times New Roman"/>
          <w:bCs/>
          <w:i/>
          <w:iCs/>
        </w:rPr>
        <w:t xml:space="preserve">rnal of </w:t>
      </w:r>
      <w:r w:rsidRPr="0044564A">
        <w:rPr>
          <w:rFonts w:ascii="Times New Roman" w:hAnsi="Times New Roman" w:cs="Times New Roman"/>
          <w:bCs/>
          <w:i/>
          <w:iCs/>
        </w:rPr>
        <w:t xml:space="preserve">Technological Horizons </w:t>
      </w:r>
      <w:r w:rsidR="00A604AB" w:rsidRPr="0044564A">
        <w:rPr>
          <w:rFonts w:ascii="Times New Roman" w:hAnsi="Times New Roman" w:cs="Times New Roman"/>
          <w:bCs/>
          <w:i/>
          <w:iCs/>
        </w:rPr>
        <w:t>i</w:t>
      </w:r>
      <w:r w:rsidR="00287BD2">
        <w:rPr>
          <w:rFonts w:ascii="Times New Roman" w:hAnsi="Times New Roman" w:cs="Times New Roman"/>
          <w:bCs/>
          <w:i/>
          <w:iCs/>
        </w:rPr>
        <w:t>n Education</w:t>
      </w:r>
      <w:r w:rsidRPr="0044564A">
        <w:rPr>
          <w:rFonts w:ascii="Times New Roman" w:hAnsi="Times New Roman" w:cs="Times New Roman"/>
          <w:bCs/>
          <w:i/>
          <w:iCs/>
        </w:rPr>
        <w:t>,</w:t>
      </w:r>
      <w:r w:rsidRPr="0044564A">
        <w:rPr>
          <w:rFonts w:ascii="Times New Roman" w:hAnsi="Times New Roman" w:cs="Times New Roman"/>
          <w:bCs/>
        </w:rPr>
        <w:t xml:space="preserve"> 39(9), </w:t>
      </w:r>
      <w:r w:rsidR="00BD291A">
        <w:rPr>
          <w:rFonts w:ascii="Times New Roman" w:hAnsi="Times New Roman" w:cs="Times New Roman"/>
          <w:bCs/>
        </w:rPr>
        <w:t>pp.</w:t>
      </w:r>
      <w:r w:rsidRPr="0044564A">
        <w:rPr>
          <w:rFonts w:ascii="Times New Roman" w:hAnsi="Times New Roman" w:cs="Times New Roman"/>
          <w:bCs/>
        </w:rPr>
        <w:t>37.</w:t>
      </w:r>
    </w:p>
    <w:p w:rsidR="00D6224C" w:rsidRPr="0044564A" w:rsidRDefault="00D6224C" w:rsidP="0044564A">
      <w:pPr>
        <w:spacing w:line="360" w:lineRule="auto"/>
        <w:rPr>
          <w:rFonts w:ascii="Times New Roman" w:hAnsi="Times New Roman" w:cs="Times New Roman"/>
          <w:bCs/>
        </w:rPr>
      </w:pPr>
      <w:r w:rsidRPr="0044564A">
        <w:rPr>
          <w:rFonts w:ascii="Times New Roman" w:hAnsi="Times New Roman" w:cs="Times New Roman"/>
          <w:bCs/>
        </w:rPr>
        <w:t xml:space="preserve">Sadler, D.R. (1998) </w:t>
      </w:r>
      <w:r w:rsidR="00BD291A">
        <w:rPr>
          <w:rFonts w:ascii="Times New Roman" w:hAnsi="Times New Roman" w:cs="Times New Roman"/>
          <w:bCs/>
        </w:rPr>
        <w:t>‘</w:t>
      </w:r>
      <w:r w:rsidRPr="0044564A">
        <w:rPr>
          <w:rFonts w:ascii="Times New Roman" w:hAnsi="Times New Roman" w:cs="Times New Roman"/>
          <w:bCs/>
        </w:rPr>
        <w:t>Formative Assessment: revisiting the territory</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iCs/>
        </w:rPr>
        <w:t>Assessment in Education: Principles, Policy and Practice</w:t>
      </w:r>
      <w:r w:rsidRPr="0044564A">
        <w:rPr>
          <w:rFonts w:ascii="Times New Roman" w:hAnsi="Times New Roman" w:cs="Times New Roman"/>
          <w:bCs/>
        </w:rPr>
        <w:t xml:space="preserve">, 5 (1), </w:t>
      </w:r>
      <w:r w:rsidR="00BD291A">
        <w:rPr>
          <w:rFonts w:ascii="Times New Roman" w:hAnsi="Times New Roman" w:cs="Times New Roman"/>
          <w:bCs/>
        </w:rPr>
        <w:t>pp.</w:t>
      </w:r>
      <w:r w:rsidRPr="0044564A">
        <w:rPr>
          <w:rFonts w:ascii="Times New Roman" w:hAnsi="Times New Roman" w:cs="Times New Roman"/>
          <w:bCs/>
        </w:rPr>
        <w:t>77–85.</w:t>
      </w:r>
    </w:p>
    <w:p w:rsidR="002D199C" w:rsidRPr="0044564A" w:rsidRDefault="002D199C" w:rsidP="0044564A">
      <w:pPr>
        <w:spacing w:line="360" w:lineRule="auto"/>
        <w:rPr>
          <w:rFonts w:ascii="Times New Roman" w:hAnsi="Times New Roman" w:cs="Times New Roman"/>
          <w:bCs/>
        </w:rPr>
      </w:pPr>
      <w:proofErr w:type="spellStart"/>
      <w:r w:rsidRPr="0044564A">
        <w:rPr>
          <w:rFonts w:ascii="Times New Roman" w:hAnsi="Times New Roman" w:cs="Times New Roman"/>
          <w:bCs/>
        </w:rPr>
        <w:t>Schleicher</w:t>
      </w:r>
      <w:proofErr w:type="spellEnd"/>
      <w:r w:rsidRPr="0044564A">
        <w:rPr>
          <w:rFonts w:ascii="Times New Roman" w:hAnsi="Times New Roman" w:cs="Times New Roman"/>
          <w:bCs/>
        </w:rPr>
        <w:t xml:space="preserve"> A. (2006), </w:t>
      </w:r>
      <w:r w:rsidRPr="00122D4B">
        <w:rPr>
          <w:rFonts w:ascii="Times New Roman" w:hAnsi="Times New Roman" w:cs="Times New Roman"/>
          <w:bCs/>
          <w:i/>
        </w:rPr>
        <w:t>The Economics of Knowledge: Why Education is Key for Europe’s Success</w:t>
      </w:r>
      <w:r w:rsidRPr="0044564A">
        <w:rPr>
          <w:rFonts w:ascii="Times New Roman" w:hAnsi="Times New Roman" w:cs="Times New Roman"/>
          <w:bCs/>
        </w:rPr>
        <w:t>, Brussels: The Lisbon Council</w:t>
      </w:r>
    </w:p>
    <w:p w:rsidR="00906238" w:rsidRPr="0044564A" w:rsidRDefault="00906238" w:rsidP="0044564A">
      <w:pPr>
        <w:spacing w:line="360" w:lineRule="auto"/>
        <w:rPr>
          <w:rFonts w:ascii="Times New Roman" w:hAnsi="Times New Roman" w:cs="Times New Roman"/>
          <w:bCs/>
        </w:rPr>
      </w:pPr>
      <w:proofErr w:type="spellStart"/>
      <w:r w:rsidRPr="0044564A">
        <w:rPr>
          <w:rFonts w:ascii="Times New Roman" w:hAnsi="Times New Roman" w:cs="Times New Roman"/>
          <w:bCs/>
        </w:rPr>
        <w:t>Taras</w:t>
      </w:r>
      <w:proofErr w:type="spellEnd"/>
      <w:r w:rsidRPr="0044564A">
        <w:rPr>
          <w:rFonts w:ascii="Times New Roman" w:hAnsi="Times New Roman" w:cs="Times New Roman"/>
          <w:bCs/>
        </w:rPr>
        <w:t xml:space="preserve">, M. (2005). </w:t>
      </w:r>
      <w:r w:rsidR="00BD291A">
        <w:rPr>
          <w:rFonts w:ascii="Times New Roman" w:hAnsi="Times New Roman" w:cs="Times New Roman"/>
          <w:bCs/>
        </w:rPr>
        <w:t>‘</w:t>
      </w:r>
      <w:r w:rsidRPr="0044564A">
        <w:rPr>
          <w:rFonts w:ascii="Times New Roman" w:hAnsi="Times New Roman" w:cs="Times New Roman"/>
          <w:bCs/>
        </w:rPr>
        <w:t>Assessment–summative and formative–some theoretical reflections</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rPr>
        <w:t>British journal of educational studies</w:t>
      </w:r>
      <w:r w:rsidRPr="0044564A">
        <w:rPr>
          <w:rFonts w:ascii="Times New Roman" w:hAnsi="Times New Roman" w:cs="Times New Roman"/>
          <w:bCs/>
        </w:rPr>
        <w:t xml:space="preserve">, 53(4), </w:t>
      </w:r>
      <w:r w:rsidR="00BD291A">
        <w:rPr>
          <w:rFonts w:ascii="Times New Roman" w:hAnsi="Times New Roman" w:cs="Times New Roman"/>
          <w:bCs/>
        </w:rPr>
        <w:t>pp.</w:t>
      </w:r>
      <w:r w:rsidRPr="0044564A">
        <w:rPr>
          <w:rFonts w:ascii="Times New Roman" w:hAnsi="Times New Roman" w:cs="Times New Roman"/>
          <w:bCs/>
        </w:rPr>
        <w:t>466-478</w:t>
      </w:r>
    </w:p>
    <w:p w:rsidR="00906238" w:rsidRPr="0044564A" w:rsidRDefault="00906238" w:rsidP="0044564A">
      <w:pPr>
        <w:spacing w:line="360" w:lineRule="auto"/>
        <w:rPr>
          <w:rFonts w:ascii="Times New Roman" w:hAnsi="Times New Roman" w:cs="Times New Roman"/>
          <w:bCs/>
        </w:rPr>
      </w:pPr>
      <w:proofErr w:type="spellStart"/>
      <w:r w:rsidRPr="0044564A">
        <w:rPr>
          <w:rFonts w:ascii="Times New Roman" w:hAnsi="Times New Roman" w:cs="Times New Roman"/>
          <w:bCs/>
        </w:rPr>
        <w:t>Taras</w:t>
      </w:r>
      <w:proofErr w:type="spellEnd"/>
      <w:r w:rsidRPr="0044564A">
        <w:rPr>
          <w:rFonts w:ascii="Times New Roman" w:hAnsi="Times New Roman" w:cs="Times New Roman"/>
          <w:bCs/>
        </w:rPr>
        <w:t xml:space="preserve">, M. (2008). </w:t>
      </w:r>
      <w:r w:rsidR="00BD291A">
        <w:rPr>
          <w:rFonts w:ascii="Times New Roman" w:hAnsi="Times New Roman" w:cs="Times New Roman"/>
          <w:bCs/>
        </w:rPr>
        <w:t>‘</w:t>
      </w:r>
      <w:r w:rsidRPr="0044564A">
        <w:rPr>
          <w:rFonts w:ascii="Times New Roman" w:hAnsi="Times New Roman" w:cs="Times New Roman"/>
          <w:bCs/>
        </w:rPr>
        <w:t>Summative and formative assessment: Perceptions and realities</w:t>
      </w:r>
      <w:r w:rsidR="00BD291A">
        <w:rPr>
          <w:rFonts w:ascii="Times New Roman" w:hAnsi="Times New Roman" w:cs="Times New Roman"/>
          <w:bCs/>
        </w:rPr>
        <w:t>’</w:t>
      </w:r>
      <w:r w:rsidRPr="0044564A">
        <w:rPr>
          <w:rFonts w:ascii="Times New Roman" w:hAnsi="Times New Roman" w:cs="Times New Roman"/>
          <w:bCs/>
        </w:rPr>
        <w:t xml:space="preserve">. </w:t>
      </w:r>
      <w:r w:rsidRPr="0044564A">
        <w:rPr>
          <w:rFonts w:ascii="Times New Roman" w:hAnsi="Times New Roman" w:cs="Times New Roman"/>
          <w:bCs/>
          <w:i/>
        </w:rPr>
        <w:t>Active learning in higher education</w:t>
      </w:r>
      <w:r w:rsidRPr="0044564A">
        <w:rPr>
          <w:rFonts w:ascii="Times New Roman" w:hAnsi="Times New Roman" w:cs="Times New Roman"/>
          <w:bCs/>
        </w:rPr>
        <w:t xml:space="preserve">, 9(2), </w:t>
      </w:r>
      <w:r w:rsidR="00BD291A">
        <w:rPr>
          <w:rFonts w:ascii="Times New Roman" w:hAnsi="Times New Roman" w:cs="Times New Roman"/>
          <w:bCs/>
        </w:rPr>
        <w:t>pp.</w:t>
      </w:r>
      <w:r w:rsidRPr="0044564A">
        <w:rPr>
          <w:rFonts w:ascii="Times New Roman" w:hAnsi="Times New Roman" w:cs="Times New Roman"/>
          <w:bCs/>
        </w:rPr>
        <w:t>172-192.</w:t>
      </w:r>
    </w:p>
    <w:p w:rsidR="002F078F" w:rsidRPr="0044564A" w:rsidRDefault="002F078F" w:rsidP="0044564A">
      <w:pPr>
        <w:spacing w:line="360" w:lineRule="auto"/>
        <w:rPr>
          <w:rFonts w:ascii="Times New Roman" w:hAnsi="Times New Roman" w:cs="Times New Roman"/>
          <w:bCs/>
          <w:color w:val="000000"/>
          <w:shd w:val="clear" w:color="auto" w:fill="FFFFFF"/>
        </w:rPr>
      </w:pPr>
      <w:proofErr w:type="spellStart"/>
      <w:r w:rsidRPr="0044564A">
        <w:rPr>
          <w:rFonts w:ascii="Times New Roman" w:hAnsi="Times New Roman" w:cs="Times New Roman"/>
          <w:bCs/>
          <w:color w:val="000000"/>
          <w:shd w:val="clear" w:color="auto" w:fill="FFFFFF"/>
        </w:rPr>
        <w:t>Uzun</w:t>
      </w:r>
      <w:proofErr w:type="spellEnd"/>
      <w:r w:rsidRPr="0044564A">
        <w:rPr>
          <w:rFonts w:ascii="Times New Roman" w:hAnsi="Times New Roman" w:cs="Times New Roman"/>
          <w:bCs/>
          <w:color w:val="000000"/>
          <w:shd w:val="clear" w:color="auto" w:fill="FFFFFF"/>
        </w:rPr>
        <w:t xml:space="preserve">, L., &amp; </w:t>
      </w:r>
      <w:proofErr w:type="spellStart"/>
      <w:r w:rsidRPr="0044564A">
        <w:rPr>
          <w:rFonts w:ascii="Times New Roman" w:hAnsi="Times New Roman" w:cs="Times New Roman"/>
          <w:bCs/>
          <w:color w:val="000000"/>
          <w:shd w:val="clear" w:color="auto" w:fill="FFFFFF"/>
        </w:rPr>
        <w:t>Ertok</w:t>
      </w:r>
      <w:proofErr w:type="spellEnd"/>
      <w:r w:rsidRPr="0044564A">
        <w:rPr>
          <w:rFonts w:ascii="Times New Roman" w:hAnsi="Times New Roman" w:cs="Times New Roman"/>
          <w:bCs/>
          <w:color w:val="000000"/>
          <w:shd w:val="clear" w:color="auto" w:fill="FFFFFF"/>
        </w:rPr>
        <w:t xml:space="preserve">, S. (2020). </w:t>
      </w:r>
      <w:r w:rsidR="00BD291A">
        <w:rPr>
          <w:rFonts w:ascii="Times New Roman" w:hAnsi="Times New Roman" w:cs="Times New Roman"/>
          <w:bCs/>
          <w:color w:val="000000"/>
          <w:shd w:val="clear" w:color="auto" w:fill="FFFFFF"/>
        </w:rPr>
        <w:t>‘</w:t>
      </w:r>
      <w:r w:rsidRPr="0044564A">
        <w:rPr>
          <w:rFonts w:ascii="Times New Roman" w:hAnsi="Times New Roman" w:cs="Times New Roman"/>
          <w:bCs/>
          <w:color w:val="000000"/>
          <w:shd w:val="clear" w:color="auto" w:fill="FFFFFF"/>
        </w:rPr>
        <w:t>Student Opinions on Task-Based Approach as Formative Evaluation versus Exam-Based Approach as Summative Evaluation in Education</w:t>
      </w:r>
      <w:r w:rsidR="00BD291A">
        <w:rPr>
          <w:rFonts w:ascii="Times New Roman" w:hAnsi="Times New Roman" w:cs="Times New Roman"/>
          <w:bCs/>
          <w:color w:val="000000"/>
          <w:shd w:val="clear" w:color="auto" w:fill="FFFFFF"/>
        </w:rPr>
        <w:t>’</w:t>
      </w:r>
      <w:r w:rsidRPr="0044564A">
        <w:rPr>
          <w:rFonts w:ascii="Times New Roman" w:hAnsi="Times New Roman" w:cs="Times New Roman"/>
          <w:bCs/>
          <w:color w:val="000000"/>
          <w:shd w:val="clear" w:color="auto" w:fill="FFFFFF"/>
        </w:rPr>
        <w:t>. </w:t>
      </w:r>
      <w:proofErr w:type="spellStart"/>
      <w:r w:rsidRPr="0044564A">
        <w:rPr>
          <w:rFonts w:ascii="Times New Roman" w:hAnsi="Times New Roman" w:cs="Times New Roman"/>
          <w:bCs/>
          <w:i/>
          <w:iCs/>
          <w:color w:val="000000"/>
          <w:shd w:val="clear" w:color="auto" w:fill="FFFFFF"/>
        </w:rPr>
        <w:t>Sakarya</w:t>
      </w:r>
      <w:proofErr w:type="spellEnd"/>
      <w:r w:rsidRPr="0044564A">
        <w:rPr>
          <w:rFonts w:ascii="Times New Roman" w:hAnsi="Times New Roman" w:cs="Times New Roman"/>
          <w:bCs/>
          <w:i/>
          <w:iCs/>
          <w:color w:val="000000"/>
          <w:shd w:val="clear" w:color="auto" w:fill="FFFFFF"/>
        </w:rPr>
        <w:t xml:space="preserve"> University Journal </w:t>
      </w:r>
      <w:proofErr w:type="gramStart"/>
      <w:r w:rsidRPr="0044564A">
        <w:rPr>
          <w:rFonts w:ascii="Times New Roman" w:hAnsi="Times New Roman" w:cs="Times New Roman"/>
          <w:bCs/>
          <w:i/>
          <w:iCs/>
          <w:color w:val="000000"/>
          <w:shd w:val="clear" w:color="auto" w:fill="FFFFFF"/>
        </w:rPr>
        <w:t>Of</w:t>
      </w:r>
      <w:proofErr w:type="gramEnd"/>
      <w:r w:rsidRPr="0044564A">
        <w:rPr>
          <w:rFonts w:ascii="Times New Roman" w:hAnsi="Times New Roman" w:cs="Times New Roman"/>
          <w:bCs/>
          <w:i/>
          <w:iCs/>
          <w:color w:val="000000"/>
          <w:shd w:val="clear" w:color="auto" w:fill="FFFFFF"/>
        </w:rPr>
        <w:t xml:space="preserve"> Education</w:t>
      </w:r>
      <w:r w:rsidRPr="0044564A">
        <w:rPr>
          <w:rFonts w:ascii="Times New Roman" w:hAnsi="Times New Roman" w:cs="Times New Roman"/>
          <w:bCs/>
          <w:color w:val="000000"/>
          <w:shd w:val="clear" w:color="auto" w:fill="FFFFFF"/>
        </w:rPr>
        <w:t>, </w:t>
      </w:r>
      <w:r w:rsidRPr="00122D4B">
        <w:rPr>
          <w:rFonts w:ascii="Times New Roman" w:hAnsi="Times New Roman" w:cs="Times New Roman"/>
          <w:bCs/>
          <w:iCs/>
          <w:color w:val="000000"/>
          <w:shd w:val="clear" w:color="auto" w:fill="FFFFFF"/>
        </w:rPr>
        <w:t>10</w:t>
      </w:r>
      <w:r w:rsidRPr="00122D4B">
        <w:rPr>
          <w:rFonts w:ascii="Times New Roman" w:hAnsi="Times New Roman" w:cs="Times New Roman"/>
          <w:bCs/>
          <w:color w:val="000000"/>
          <w:shd w:val="clear" w:color="auto" w:fill="FFFFFF"/>
        </w:rPr>
        <w:t>(2),</w:t>
      </w:r>
      <w:r w:rsidRPr="0044564A">
        <w:rPr>
          <w:rFonts w:ascii="Times New Roman" w:hAnsi="Times New Roman" w:cs="Times New Roman"/>
          <w:bCs/>
          <w:color w:val="000000"/>
          <w:shd w:val="clear" w:color="auto" w:fill="FFFFFF"/>
        </w:rPr>
        <w:t xml:space="preserve"> </w:t>
      </w:r>
      <w:r w:rsidR="00BD291A">
        <w:rPr>
          <w:rFonts w:ascii="Times New Roman" w:hAnsi="Times New Roman" w:cs="Times New Roman"/>
          <w:bCs/>
          <w:color w:val="000000"/>
          <w:shd w:val="clear" w:color="auto" w:fill="FFFFFF"/>
        </w:rPr>
        <w:t>pp.</w:t>
      </w:r>
      <w:r w:rsidRPr="0044564A">
        <w:rPr>
          <w:rFonts w:ascii="Times New Roman" w:hAnsi="Times New Roman" w:cs="Times New Roman"/>
          <w:bCs/>
          <w:color w:val="000000"/>
          <w:shd w:val="clear" w:color="auto" w:fill="FFFFFF"/>
        </w:rPr>
        <w:t xml:space="preserve">226-250. </w:t>
      </w:r>
    </w:p>
    <w:p w:rsidR="00FE4F87" w:rsidRPr="0044564A" w:rsidRDefault="00954739" w:rsidP="0044564A">
      <w:pPr>
        <w:spacing w:line="360" w:lineRule="auto"/>
        <w:rPr>
          <w:rFonts w:ascii="Times New Roman" w:hAnsi="Times New Roman" w:cs="Times New Roman"/>
          <w:bCs/>
        </w:rPr>
      </w:pPr>
      <w:proofErr w:type="spellStart"/>
      <w:r w:rsidRPr="0044564A">
        <w:rPr>
          <w:rFonts w:ascii="Times New Roman" w:hAnsi="Times New Roman" w:cs="Times New Roman"/>
          <w:bCs/>
        </w:rPr>
        <w:t>Wiliam</w:t>
      </w:r>
      <w:proofErr w:type="spellEnd"/>
      <w:r w:rsidRPr="0044564A">
        <w:rPr>
          <w:rFonts w:ascii="Times New Roman" w:hAnsi="Times New Roman" w:cs="Times New Roman"/>
          <w:bCs/>
        </w:rPr>
        <w:t xml:space="preserve">, D., &amp; Thompson, M. (2007). </w:t>
      </w:r>
      <w:r w:rsidRPr="008E5639">
        <w:rPr>
          <w:rFonts w:ascii="Times New Roman" w:hAnsi="Times New Roman" w:cs="Times New Roman"/>
          <w:bCs/>
          <w:i/>
        </w:rPr>
        <w:t>Integrating assessment with instruction: Wha</w:t>
      </w:r>
      <w:r w:rsidR="008E5639" w:rsidRPr="008E5639">
        <w:rPr>
          <w:rFonts w:ascii="Times New Roman" w:hAnsi="Times New Roman" w:cs="Times New Roman"/>
          <w:bCs/>
          <w:i/>
        </w:rPr>
        <w:t xml:space="preserve">t will it take to make it </w:t>
      </w:r>
      <w:proofErr w:type="gramStart"/>
      <w:r w:rsidR="008E5639" w:rsidRPr="008E5639">
        <w:rPr>
          <w:rFonts w:ascii="Times New Roman" w:hAnsi="Times New Roman" w:cs="Times New Roman"/>
          <w:bCs/>
          <w:i/>
        </w:rPr>
        <w:t>work?.</w:t>
      </w:r>
      <w:proofErr w:type="gramEnd"/>
      <w:r w:rsidR="008E5639">
        <w:rPr>
          <w:rFonts w:ascii="Times New Roman" w:hAnsi="Times New Roman" w:cs="Times New Roman"/>
          <w:bCs/>
        </w:rPr>
        <w:t xml:space="preserve"> </w:t>
      </w:r>
      <w:r w:rsidRPr="0044564A">
        <w:rPr>
          <w:rFonts w:ascii="Times New Roman" w:hAnsi="Times New Roman" w:cs="Times New Roman"/>
          <w:bCs/>
        </w:rPr>
        <w:t>Mahwah, NJ: Erlbaum.</w:t>
      </w:r>
    </w:p>
    <w:sectPr w:rsidR="00FE4F87" w:rsidRPr="0044564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41E39" w:rsidRDefault="00241E39" w:rsidP="002445E2">
      <w:pPr>
        <w:spacing w:after="0" w:line="240" w:lineRule="auto"/>
      </w:pPr>
      <w:r>
        <w:separator/>
      </w:r>
    </w:p>
  </w:endnote>
  <w:endnote w:type="continuationSeparator" w:id="0">
    <w:p w:rsidR="00241E39" w:rsidRDefault="00241E39" w:rsidP="002445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92254123"/>
      <w:docPartObj>
        <w:docPartGallery w:val="Page Numbers (Bottom of Page)"/>
        <w:docPartUnique/>
      </w:docPartObj>
    </w:sdtPr>
    <w:sdtEndPr>
      <w:rPr>
        <w:noProof/>
      </w:rPr>
    </w:sdtEndPr>
    <w:sdtContent>
      <w:p w:rsidR="00241E39" w:rsidRDefault="00241E39">
        <w:pPr>
          <w:pStyle w:val="Footer"/>
          <w:jc w:val="right"/>
        </w:pPr>
        <w:r>
          <w:fldChar w:fldCharType="begin"/>
        </w:r>
        <w:r>
          <w:instrText xml:space="preserve"> PAGE   \* MERGEFORMAT </w:instrText>
        </w:r>
        <w:r>
          <w:fldChar w:fldCharType="separate"/>
        </w:r>
        <w:r w:rsidR="00C3110B">
          <w:rPr>
            <w:noProof/>
          </w:rPr>
          <w:t>1</w:t>
        </w:r>
        <w:r>
          <w:rPr>
            <w:noProof/>
          </w:rPr>
          <w:fldChar w:fldCharType="end"/>
        </w:r>
      </w:p>
    </w:sdtContent>
  </w:sdt>
  <w:p w:rsidR="00241E39" w:rsidRDefault="00241E3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41E39" w:rsidRDefault="00241E39" w:rsidP="002445E2">
      <w:pPr>
        <w:spacing w:after="0" w:line="240" w:lineRule="auto"/>
      </w:pPr>
      <w:r>
        <w:separator/>
      </w:r>
    </w:p>
  </w:footnote>
  <w:footnote w:type="continuationSeparator" w:id="0">
    <w:p w:rsidR="00241E39" w:rsidRDefault="00241E39" w:rsidP="002445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AA74CD"/>
    <w:multiLevelType w:val="hybridMultilevel"/>
    <w:tmpl w:val="DEB433F2"/>
    <w:lvl w:ilvl="0" w:tplc="13FAB2DA">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721C49"/>
    <w:multiLevelType w:val="hybridMultilevel"/>
    <w:tmpl w:val="D9DA2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3A018E"/>
    <w:multiLevelType w:val="hybridMultilevel"/>
    <w:tmpl w:val="9EA6D7FE"/>
    <w:lvl w:ilvl="0" w:tplc="B4408D6C">
      <w:start w:val="1"/>
      <w:numFmt w:val="bullet"/>
      <w:lvlText w:val="•"/>
      <w:lvlJc w:val="left"/>
      <w:pPr>
        <w:tabs>
          <w:tab w:val="num" w:pos="720"/>
        </w:tabs>
        <w:ind w:left="720" w:hanging="360"/>
      </w:pPr>
      <w:rPr>
        <w:rFonts w:ascii="Arial" w:hAnsi="Arial" w:hint="default"/>
      </w:rPr>
    </w:lvl>
    <w:lvl w:ilvl="1" w:tplc="E5F462E8" w:tentative="1">
      <w:start w:val="1"/>
      <w:numFmt w:val="bullet"/>
      <w:lvlText w:val="•"/>
      <w:lvlJc w:val="left"/>
      <w:pPr>
        <w:tabs>
          <w:tab w:val="num" w:pos="1440"/>
        </w:tabs>
        <w:ind w:left="1440" w:hanging="360"/>
      </w:pPr>
      <w:rPr>
        <w:rFonts w:ascii="Arial" w:hAnsi="Arial" w:hint="default"/>
      </w:rPr>
    </w:lvl>
    <w:lvl w:ilvl="2" w:tplc="D7BCF9B0" w:tentative="1">
      <w:start w:val="1"/>
      <w:numFmt w:val="bullet"/>
      <w:lvlText w:val="•"/>
      <w:lvlJc w:val="left"/>
      <w:pPr>
        <w:tabs>
          <w:tab w:val="num" w:pos="2160"/>
        </w:tabs>
        <w:ind w:left="2160" w:hanging="360"/>
      </w:pPr>
      <w:rPr>
        <w:rFonts w:ascii="Arial" w:hAnsi="Arial" w:hint="default"/>
      </w:rPr>
    </w:lvl>
    <w:lvl w:ilvl="3" w:tplc="7EF887B2" w:tentative="1">
      <w:start w:val="1"/>
      <w:numFmt w:val="bullet"/>
      <w:lvlText w:val="•"/>
      <w:lvlJc w:val="left"/>
      <w:pPr>
        <w:tabs>
          <w:tab w:val="num" w:pos="2880"/>
        </w:tabs>
        <w:ind w:left="2880" w:hanging="360"/>
      </w:pPr>
      <w:rPr>
        <w:rFonts w:ascii="Arial" w:hAnsi="Arial" w:hint="default"/>
      </w:rPr>
    </w:lvl>
    <w:lvl w:ilvl="4" w:tplc="574466EA" w:tentative="1">
      <w:start w:val="1"/>
      <w:numFmt w:val="bullet"/>
      <w:lvlText w:val="•"/>
      <w:lvlJc w:val="left"/>
      <w:pPr>
        <w:tabs>
          <w:tab w:val="num" w:pos="3600"/>
        </w:tabs>
        <w:ind w:left="3600" w:hanging="360"/>
      </w:pPr>
      <w:rPr>
        <w:rFonts w:ascii="Arial" w:hAnsi="Arial" w:hint="default"/>
      </w:rPr>
    </w:lvl>
    <w:lvl w:ilvl="5" w:tplc="84DEB82C" w:tentative="1">
      <w:start w:val="1"/>
      <w:numFmt w:val="bullet"/>
      <w:lvlText w:val="•"/>
      <w:lvlJc w:val="left"/>
      <w:pPr>
        <w:tabs>
          <w:tab w:val="num" w:pos="4320"/>
        </w:tabs>
        <w:ind w:left="4320" w:hanging="360"/>
      </w:pPr>
      <w:rPr>
        <w:rFonts w:ascii="Arial" w:hAnsi="Arial" w:hint="default"/>
      </w:rPr>
    </w:lvl>
    <w:lvl w:ilvl="6" w:tplc="E58244B0" w:tentative="1">
      <w:start w:val="1"/>
      <w:numFmt w:val="bullet"/>
      <w:lvlText w:val="•"/>
      <w:lvlJc w:val="left"/>
      <w:pPr>
        <w:tabs>
          <w:tab w:val="num" w:pos="5040"/>
        </w:tabs>
        <w:ind w:left="5040" w:hanging="360"/>
      </w:pPr>
      <w:rPr>
        <w:rFonts w:ascii="Arial" w:hAnsi="Arial" w:hint="default"/>
      </w:rPr>
    </w:lvl>
    <w:lvl w:ilvl="7" w:tplc="685AE634" w:tentative="1">
      <w:start w:val="1"/>
      <w:numFmt w:val="bullet"/>
      <w:lvlText w:val="•"/>
      <w:lvlJc w:val="left"/>
      <w:pPr>
        <w:tabs>
          <w:tab w:val="num" w:pos="5760"/>
        </w:tabs>
        <w:ind w:left="5760" w:hanging="360"/>
      </w:pPr>
      <w:rPr>
        <w:rFonts w:ascii="Arial" w:hAnsi="Arial" w:hint="default"/>
      </w:rPr>
    </w:lvl>
    <w:lvl w:ilvl="8" w:tplc="08923A2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0AC6284"/>
    <w:multiLevelType w:val="hybridMultilevel"/>
    <w:tmpl w:val="D9DA2C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7A6F6B"/>
    <w:multiLevelType w:val="hybridMultilevel"/>
    <w:tmpl w:val="1250F946"/>
    <w:lvl w:ilvl="0" w:tplc="95706390">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238"/>
    <w:rsid w:val="000031B4"/>
    <w:rsid w:val="00003352"/>
    <w:rsid w:val="00015A48"/>
    <w:rsid w:val="000263BF"/>
    <w:rsid w:val="00046D28"/>
    <w:rsid w:val="0006641C"/>
    <w:rsid w:val="000C29DD"/>
    <w:rsid w:val="00110752"/>
    <w:rsid w:val="00122D4B"/>
    <w:rsid w:val="00137846"/>
    <w:rsid w:val="001656C5"/>
    <w:rsid w:val="00197210"/>
    <w:rsid w:val="001B444A"/>
    <w:rsid w:val="001E478C"/>
    <w:rsid w:val="00211C94"/>
    <w:rsid w:val="002163DF"/>
    <w:rsid w:val="00217277"/>
    <w:rsid w:val="00241E39"/>
    <w:rsid w:val="002445E2"/>
    <w:rsid w:val="002531E4"/>
    <w:rsid w:val="0026712A"/>
    <w:rsid w:val="00285136"/>
    <w:rsid w:val="0028531A"/>
    <w:rsid w:val="00287BD2"/>
    <w:rsid w:val="002A4793"/>
    <w:rsid w:val="002B17E6"/>
    <w:rsid w:val="002B1F74"/>
    <w:rsid w:val="002B5842"/>
    <w:rsid w:val="002C5DF5"/>
    <w:rsid w:val="002D199C"/>
    <w:rsid w:val="002E72A2"/>
    <w:rsid w:val="002F078F"/>
    <w:rsid w:val="002F7D03"/>
    <w:rsid w:val="00312824"/>
    <w:rsid w:val="00314E1A"/>
    <w:rsid w:val="003243CC"/>
    <w:rsid w:val="003249C2"/>
    <w:rsid w:val="003312A6"/>
    <w:rsid w:val="003356B8"/>
    <w:rsid w:val="003728F8"/>
    <w:rsid w:val="0037459B"/>
    <w:rsid w:val="003A2022"/>
    <w:rsid w:val="003B0A68"/>
    <w:rsid w:val="003D30A3"/>
    <w:rsid w:val="003D4B44"/>
    <w:rsid w:val="004253F6"/>
    <w:rsid w:val="00425F4A"/>
    <w:rsid w:val="00426F91"/>
    <w:rsid w:val="004279E4"/>
    <w:rsid w:val="0044564A"/>
    <w:rsid w:val="004B7A54"/>
    <w:rsid w:val="0050098B"/>
    <w:rsid w:val="005350A8"/>
    <w:rsid w:val="0055237B"/>
    <w:rsid w:val="0056352D"/>
    <w:rsid w:val="00570147"/>
    <w:rsid w:val="005705D3"/>
    <w:rsid w:val="00586A9C"/>
    <w:rsid w:val="005968C9"/>
    <w:rsid w:val="005D39D0"/>
    <w:rsid w:val="005E6405"/>
    <w:rsid w:val="005F37BA"/>
    <w:rsid w:val="005F3D09"/>
    <w:rsid w:val="005F60F2"/>
    <w:rsid w:val="006018ED"/>
    <w:rsid w:val="00620F56"/>
    <w:rsid w:val="00630AC2"/>
    <w:rsid w:val="0063644B"/>
    <w:rsid w:val="006560B3"/>
    <w:rsid w:val="0066372F"/>
    <w:rsid w:val="006862EC"/>
    <w:rsid w:val="00693C18"/>
    <w:rsid w:val="006D67AF"/>
    <w:rsid w:val="006D76C9"/>
    <w:rsid w:val="007112D7"/>
    <w:rsid w:val="00717E38"/>
    <w:rsid w:val="007A0A4A"/>
    <w:rsid w:val="007B29BC"/>
    <w:rsid w:val="007C423D"/>
    <w:rsid w:val="007C7801"/>
    <w:rsid w:val="007E221B"/>
    <w:rsid w:val="0083283B"/>
    <w:rsid w:val="0084184E"/>
    <w:rsid w:val="0086001C"/>
    <w:rsid w:val="00862137"/>
    <w:rsid w:val="008622BB"/>
    <w:rsid w:val="00863112"/>
    <w:rsid w:val="00870FE3"/>
    <w:rsid w:val="00892ECE"/>
    <w:rsid w:val="008B23DC"/>
    <w:rsid w:val="008D6204"/>
    <w:rsid w:val="008E2A5C"/>
    <w:rsid w:val="008E5639"/>
    <w:rsid w:val="008F1A2F"/>
    <w:rsid w:val="00906238"/>
    <w:rsid w:val="00934DFB"/>
    <w:rsid w:val="00936749"/>
    <w:rsid w:val="00937835"/>
    <w:rsid w:val="00943FEE"/>
    <w:rsid w:val="00945BBF"/>
    <w:rsid w:val="00952D8F"/>
    <w:rsid w:val="00954739"/>
    <w:rsid w:val="00975F25"/>
    <w:rsid w:val="00976CCD"/>
    <w:rsid w:val="009B0D6B"/>
    <w:rsid w:val="00A20EFE"/>
    <w:rsid w:val="00A221AD"/>
    <w:rsid w:val="00A2718B"/>
    <w:rsid w:val="00A604AB"/>
    <w:rsid w:val="00A71368"/>
    <w:rsid w:val="00AA072D"/>
    <w:rsid w:val="00AA5A60"/>
    <w:rsid w:val="00AB563A"/>
    <w:rsid w:val="00AE0980"/>
    <w:rsid w:val="00B22FBD"/>
    <w:rsid w:val="00B424D9"/>
    <w:rsid w:val="00B75151"/>
    <w:rsid w:val="00B97DAB"/>
    <w:rsid w:val="00BC1531"/>
    <w:rsid w:val="00BD291A"/>
    <w:rsid w:val="00C06FA4"/>
    <w:rsid w:val="00C26FC2"/>
    <w:rsid w:val="00C3110B"/>
    <w:rsid w:val="00C50293"/>
    <w:rsid w:val="00C52D76"/>
    <w:rsid w:val="00C54B68"/>
    <w:rsid w:val="00CF692F"/>
    <w:rsid w:val="00D12FD6"/>
    <w:rsid w:val="00D36E26"/>
    <w:rsid w:val="00D5484C"/>
    <w:rsid w:val="00D57B0F"/>
    <w:rsid w:val="00D6224C"/>
    <w:rsid w:val="00D63445"/>
    <w:rsid w:val="00D817CC"/>
    <w:rsid w:val="00D82C7F"/>
    <w:rsid w:val="00D92629"/>
    <w:rsid w:val="00DA344A"/>
    <w:rsid w:val="00DC3BF3"/>
    <w:rsid w:val="00DC69DE"/>
    <w:rsid w:val="00DE3681"/>
    <w:rsid w:val="00DE3E43"/>
    <w:rsid w:val="00DF7772"/>
    <w:rsid w:val="00E02FDB"/>
    <w:rsid w:val="00E21267"/>
    <w:rsid w:val="00E30342"/>
    <w:rsid w:val="00E531BF"/>
    <w:rsid w:val="00E53DB4"/>
    <w:rsid w:val="00E7143A"/>
    <w:rsid w:val="00E7428C"/>
    <w:rsid w:val="00E932E5"/>
    <w:rsid w:val="00E94F64"/>
    <w:rsid w:val="00E95408"/>
    <w:rsid w:val="00EA22F0"/>
    <w:rsid w:val="00EB2C2C"/>
    <w:rsid w:val="00EB3DD2"/>
    <w:rsid w:val="00EB6CEF"/>
    <w:rsid w:val="00EC2337"/>
    <w:rsid w:val="00ED0044"/>
    <w:rsid w:val="00EE580E"/>
    <w:rsid w:val="00EF282B"/>
    <w:rsid w:val="00F03F21"/>
    <w:rsid w:val="00F109E7"/>
    <w:rsid w:val="00F34214"/>
    <w:rsid w:val="00F37438"/>
    <w:rsid w:val="00F42719"/>
    <w:rsid w:val="00F76009"/>
    <w:rsid w:val="00FA0A9C"/>
    <w:rsid w:val="00FA0EB1"/>
    <w:rsid w:val="00FD295A"/>
    <w:rsid w:val="00FE4F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175C0"/>
  <w15:chartTrackingRefBased/>
  <w15:docId w15:val="{0D83CCE1-008C-48CF-B848-A8EFED1FE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6238"/>
    <w:rPr>
      <w:color w:val="0563C1" w:themeColor="hyperlink"/>
      <w:u w:val="single"/>
    </w:rPr>
  </w:style>
  <w:style w:type="paragraph" w:styleId="ListParagraph">
    <w:name w:val="List Paragraph"/>
    <w:basedOn w:val="Normal"/>
    <w:uiPriority w:val="34"/>
    <w:qFormat/>
    <w:rsid w:val="00FD295A"/>
    <w:pPr>
      <w:ind w:left="720"/>
      <w:contextualSpacing/>
    </w:pPr>
  </w:style>
  <w:style w:type="paragraph" w:styleId="Header">
    <w:name w:val="header"/>
    <w:basedOn w:val="Normal"/>
    <w:link w:val="HeaderChar"/>
    <w:uiPriority w:val="99"/>
    <w:unhideWhenUsed/>
    <w:rsid w:val="002445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5E2"/>
  </w:style>
  <w:style w:type="paragraph" w:styleId="Footer">
    <w:name w:val="footer"/>
    <w:basedOn w:val="Normal"/>
    <w:link w:val="FooterChar"/>
    <w:uiPriority w:val="99"/>
    <w:unhideWhenUsed/>
    <w:rsid w:val="002445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5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68285338">
      <w:bodyDiv w:val="1"/>
      <w:marLeft w:val="0"/>
      <w:marRight w:val="0"/>
      <w:marTop w:val="0"/>
      <w:marBottom w:val="0"/>
      <w:divBdr>
        <w:top w:val="none" w:sz="0" w:space="0" w:color="auto"/>
        <w:left w:val="none" w:sz="0" w:space="0" w:color="auto"/>
        <w:bottom w:val="none" w:sz="0" w:space="0" w:color="auto"/>
        <w:right w:val="none" w:sz="0" w:space="0" w:color="auto"/>
      </w:divBdr>
      <w:divsChild>
        <w:div w:id="1888760448">
          <w:marLeft w:val="360"/>
          <w:marRight w:val="0"/>
          <w:marTop w:val="200"/>
          <w:marBottom w:val="0"/>
          <w:divBdr>
            <w:top w:val="none" w:sz="0" w:space="0" w:color="auto"/>
            <w:left w:val="none" w:sz="0" w:space="0" w:color="auto"/>
            <w:bottom w:val="none" w:sz="0" w:space="0" w:color="auto"/>
            <w:right w:val="none" w:sz="0" w:space="0" w:color="auto"/>
          </w:divBdr>
        </w:div>
      </w:divsChild>
    </w:div>
    <w:div w:id="1842087263">
      <w:bodyDiv w:val="1"/>
      <w:marLeft w:val="0"/>
      <w:marRight w:val="0"/>
      <w:marTop w:val="0"/>
      <w:marBottom w:val="0"/>
      <w:divBdr>
        <w:top w:val="none" w:sz="0" w:space="0" w:color="auto"/>
        <w:left w:val="none" w:sz="0" w:space="0" w:color="auto"/>
        <w:bottom w:val="none" w:sz="0" w:space="0" w:color="auto"/>
        <w:right w:val="none" w:sz="0" w:space="0" w:color="auto"/>
      </w:divBdr>
      <w:divsChild>
        <w:div w:id="1483498749">
          <w:marLeft w:val="360"/>
          <w:marRight w:val="0"/>
          <w:marTop w:val="200"/>
          <w:marBottom w:val="0"/>
          <w:divBdr>
            <w:top w:val="none" w:sz="0" w:space="0" w:color="auto"/>
            <w:left w:val="none" w:sz="0" w:space="0" w:color="auto"/>
            <w:bottom w:val="none" w:sz="0" w:space="0" w:color="auto"/>
            <w:right w:val="none" w:sz="0" w:space="0" w:color="auto"/>
          </w:divBdr>
        </w:div>
      </w:divsChild>
    </w:div>
    <w:div w:id="2032761569">
      <w:bodyDiv w:val="1"/>
      <w:marLeft w:val="0"/>
      <w:marRight w:val="0"/>
      <w:marTop w:val="0"/>
      <w:marBottom w:val="0"/>
      <w:divBdr>
        <w:top w:val="none" w:sz="0" w:space="0" w:color="auto"/>
        <w:left w:val="none" w:sz="0" w:space="0" w:color="auto"/>
        <w:bottom w:val="none" w:sz="0" w:space="0" w:color="auto"/>
        <w:right w:val="none" w:sz="0" w:space="0" w:color="auto"/>
      </w:divBdr>
      <w:divsChild>
        <w:div w:id="31591334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A1F196-E453-42E0-BA80-1FFE2298BF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4611</Words>
  <Characters>26287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Gowerton School</Company>
  <LinksUpToDate>false</LinksUpToDate>
  <CharactersWithSpaces>30837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Carley Francis</dc:creator>
  <cp:keywords/>
  <dc:description/>
  <cp:lastModifiedBy>C Francis (Gowerton School)</cp:lastModifiedBy>
  <cp:revision>3</cp:revision>
  <dcterms:created xsi:type="dcterms:W3CDTF">2021-01-22T17:42:00Z</dcterms:created>
  <dcterms:modified xsi:type="dcterms:W3CDTF">2021-01-22T17:42:00Z</dcterms:modified>
</cp:coreProperties>
</file>