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889" w:rsidRDefault="00A54889" w:rsidP="005F269A"/>
    <w:p w:rsidR="005F269A" w:rsidRDefault="005F269A" w:rsidP="005F269A"/>
    <w:p w:rsidR="005F269A" w:rsidRDefault="005F269A" w:rsidP="005F269A">
      <w:pPr>
        <w:pStyle w:val="ListParagraph"/>
        <w:numPr>
          <w:ilvl w:val="0"/>
          <w:numId w:val="4"/>
        </w:numPr>
        <w:spacing w:after="200" w:line="276" w:lineRule="auto"/>
        <w:rPr>
          <w:rFonts w:eastAsiaTheme="minorEastAsia" w:cstheme="minorHAnsi"/>
          <w:szCs w:val="24"/>
          <w:lang w:eastAsia="en-GB"/>
        </w:rPr>
      </w:pPr>
      <w:r w:rsidRPr="005F269A">
        <w:rPr>
          <w:rFonts w:eastAsiaTheme="minorEastAsia" w:cstheme="minorHAnsi"/>
          <w:szCs w:val="24"/>
          <w:lang w:eastAsia="en-GB"/>
        </w:rPr>
        <w:t xml:space="preserve">Within Hywel Dda University Health Board we do not have any organisational policies and procedures for talent planning. However the Health Board does offer its employees talent planning for example in 2019 the organisation started a ‘Grow your Own’ program for Health care support workers that are already working in the organisation giving them an opportunity to train as a nurse. </w:t>
      </w:r>
    </w:p>
    <w:p w:rsidR="005F269A" w:rsidRDefault="005F269A" w:rsidP="005F269A">
      <w:pPr>
        <w:spacing w:after="200" w:line="276" w:lineRule="auto"/>
        <w:rPr>
          <w:rFonts w:eastAsiaTheme="minorEastAsia" w:cstheme="minorHAnsi"/>
          <w:szCs w:val="24"/>
          <w:lang w:eastAsia="en-GB"/>
        </w:rPr>
      </w:pPr>
      <w:r w:rsidRPr="005F269A">
        <w:rPr>
          <w:rFonts w:cstheme="minorHAnsi"/>
          <w:szCs w:val="24"/>
        </w:rPr>
        <w:t>Within Hywel Dda we have many nursing vacancies that we have to often fill with agency staff to cover the gaps. So the aim of the ‘Grow your Own’ campaign is to increase the number of registered nurses to fulfil our vacancies within the Health Board. This also allows a more affordable way for individuals to study nursing.</w:t>
      </w:r>
    </w:p>
    <w:p w:rsidR="005F269A" w:rsidRDefault="005F269A" w:rsidP="005F269A">
      <w:pPr>
        <w:spacing w:after="200" w:line="276" w:lineRule="auto"/>
        <w:rPr>
          <w:rFonts w:eastAsia="Times New Roman" w:cstheme="minorHAnsi"/>
          <w:color w:val="000000"/>
          <w:szCs w:val="18"/>
          <w:lang w:eastAsia="en-GB"/>
        </w:rPr>
      </w:pPr>
      <w:r w:rsidRPr="00785C1C">
        <w:rPr>
          <w:rFonts w:eastAsia="Times New Roman" w:cstheme="minorHAnsi"/>
          <w:color w:val="000000"/>
          <w:szCs w:val="18"/>
          <w:lang w:eastAsia="en-GB"/>
        </w:rPr>
        <w:t xml:space="preserve">Even though the Health Board doesn’t have any </w:t>
      </w:r>
      <w:r>
        <w:rPr>
          <w:rFonts w:eastAsia="Times New Roman" w:cstheme="minorHAnsi"/>
          <w:color w:val="000000"/>
          <w:szCs w:val="18"/>
          <w:lang w:eastAsia="en-GB"/>
        </w:rPr>
        <w:t>official Talent planning documents the Health Board does offer Talent Planning in its own way which is specific to individual departments. A recommendation to the organisation would be to create some form of formal document that supports the organisations approach to talent planning/ succession planning.</w:t>
      </w:r>
    </w:p>
    <w:p w:rsidR="00096863" w:rsidRDefault="00096863"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However due to COVID-19 the organisation has lots many members of staff due to having to self-isolate or not being able to work in a patient facing environment due to health reason for example pregnancy.  </w:t>
      </w:r>
    </w:p>
    <w:p w:rsidR="00C4012B" w:rsidRDefault="00C4012B"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This meant that the organisation had to look at all members of staff in all areas to be able to see what talents individual employees had.</w:t>
      </w:r>
    </w:p>
    <w:p w:rsidR="00C4012B" w:rsidRDefault="00C4012B"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With many services within the organisation having temporarily closed as they are deemed not essential services during a pandemic. For example in my directorate our early pregnancy unit in Withybush hospital was temporarily closed and the nursing staff were deployed to areas like A&amp;E, critical care, intensive care areas that would be extremely busy and would need extra support. </w:t>
      </w:r>
    </w:p>
    <w:p w:rsidR="00FB6F3F" w:rsidRDefault="00FB6F3F"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Our nursing staff who were pregnant and were no longer aloud to be patient facing we re-deployed to areas such as supporting cancer specialist nurses, supporting the early pregnancy telephone centre in </w:t>
      </w:r>
      <w:proofErr w:type="spellStart"/>
      <w:r>
        <w:rPr>
          <w:rFonts w:eastAsia="Times New Roman" w:cstheme="minorHAnsi"/>
          <w:color w:val="000000"/>
          <w:szCs w:val="18"/>
          <w:lang w:eastAsia="en-GB"/>
        </w:rPr>
        <w:t>Glangwili</w:t>
      </w:r>
      <w:proofErr w:type="spellEnd"/>
      <w:r>
        <w:rPr>
          <w:rFonts w:eastAsia="Times New Roman" w:cstheme="minorHAnsi"/>
          <w:color w:val="000000"/>
          <w:szCs w:val="18"/>
          <w:lang w:eastAsia="en-GB"/>
        </w:rPr>
        <w:t xml:space="preserve"> Hospital. </w:t>
      </w:r>
    </w:p>
    <w:p w:rsidR="00FB6F3F" w:rsidRDefault="00FB6F3F" w:rsidP="005F269A">
      <w:pPr>
        <w:spacing w:after="200" w:line="276" w:lineRule="auto"/>
        <w:rPr>
          <w:rFonts w:eastAsia="Times New Roman" w:cstheme="minorHAnsi"/>
          <w:color w:val="000000"/>
          <w:szCs w:val="18"/>
          <w:lang w:eastAsia="en-GB"/>
        </w:rPr>
      </w:pPr>
      <w:r>
        <w:rPr>
          <w:rFonts w:eastAsia="Times New Roman" w:cstheme="minorHAnsi"/>
          <w:color w:val="000000"/>
          <w:szCs w:val="18"/>
          <w:lang w:eastAsia="en-GB"/>
        </w:rPr>
        <w:t xml:space="preserve">With Medical staff re-deployment was more difficult as they are all patient facing and no roles for them which didn’t involve patients. As a directorate we used this opportunity with our medical team to prepare for when we go back to medicine after COVID-19. As we are still getting patients referred in from GP practices the medical team who could not be patient facing would triage these patients and try to prescribe to them over the phone. They also validated our waiting list and rung patients who had been waiting a while for treatment to see if they still required them. </w:t>
      </w:r>
    </w:p>
    <w:p w:rsidR="00FB6F3F" w:rsidRPr="00FB6F3F" w:rsidRDefault="00FB6F3F" w:rsidP="005F269A">
      <w:pPr>
        <w:spacing w:after="200" w:line="276" w:lineRule="auto"/>
        <w:rPr>
          <w:rFonts w:eastAsia="Times New Roman" w:cstheme="minorHAnsi"/>
          <w:color w:val="000000"/>
          <w:sz w:val="16"/>
          <w:szCs w:val="18"/>
          <w:lang w:eastAsia="en-GB"/>
        </w:rPr>
      </w:pPr>
      <w:r>
        <w:rPr>
          <w:rFonts w:eastAsia="Times New Roman" w:cstheme="minorHAnsi"/>
          <w:color w:val="000000"/>
          <w:szCs w:val="18"/>
          <w:lang w:eastAsia="en-GB"/>
        </w:rPr>
        <w:t>The CIPD (2016) define s</w:t>
      </w:r>
      <w:r w:rsidRPr="00FB6F3F">
        <w:rPr>
          <w:rFonts w:cstheme="minorHAnsi"/>
          <w:bCs/>
          <w:color w:val="58595B"/>
          <w:szCs w:val="30"/>
          <w:shd w:val="clear" w:color="auto" w:fill="FFFFFF"/>
        </w:rPr>
        <w:t>uccession planning focuses on identifying and growing talent to fill leadership and business-critical positions in the future. In the face of skills shortages, succession planning has gained popularity, and is now carried out in both large and smaller organisations.</w:t>
      </w:r>
    </w:p>
    <w:p w:rsidR="00FB6F3F" w:rsidRDefault="00FB6F3F" w:rsidP="005F269A">
      <w:pPr>
        <w:spacing w:after="200" w:line="276" w:lineRule="auto"/>
        <w:rPr>
          <w:rFonts w:eastAsia="Times New Roman" w:cstheme="minorHAnsi"/>
          <w:color w:val="000000"/>
          <w:szCs w:val="18"/>
          <w:lang w:eastAsia="en-GB"/>
        </w:rPr>
      </w:pPr>
    </w:p>
    <w:p w:rsidR="00FB6F3F" w:rsidRDefault="00FB6F3F" w:rsidP="005F269A">
      <w:pPr>
        <w:spacing w:after="200" w:line="276" w:lineRule="auto"/>
        <w:rPr>
          <w:rFonts w:eastAsia="Times New Roman" w:cstheme="minorHAnsi"/>
          <w:color w:val="000000"/>
          <w:szCs w:val="18"/>
          <w:lang w:eastAsia="en-GB"/>
        </w:rPr>
      </w:pPr>
    </w:p>
    <w:p w:rsidR="00FB6F3F" w:rsidRPr="00C618C8" w:rsidRDefault="00FB6F3F" w:rsidP="00FB6F3F">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 xml:space="preserve">Hywel Dda Health Board, Grow your own program, Available at </w:t>
      </w:r>
    </w:p>
    <w:p w:rsidR="00FB6F3F" w:rsidRDefault="005015FA" w:rsidP="00FB6F3F">
      <w:pPr>
        <w:pStyle w:val="NormalWeb"/>
        <w:shd w:val="clear" w:color="auto" w:fill="FFFFFF"/>
      </w:pPr>
      <w:hyperlink r:id="rId5" w:history="1">
        <w:r w:rsidR="00FB6F3F">
          <w:rPr>
            <w:rStyle w:val="Hyperlink"/>
          </w:rPr>
          <w:t>http://www.wales.nhs.uk/sitesplus/documents/862/Grow%20Your%20Own%20Nurse%20Programme%20English%20Document.pdf</w:t>
        </w:r>
      </w:hyperlink>
      <w:r w:rsidR="00FB6F3F">
        <w:t xml:space="preserve">   (accessed on 31/05/2020)</w:t>
      </w:r>
    </w:p>
    <w:p w:rsidR="00430057" w:rsidRDefault="00430057" w:rsidP="00FB6F3F">
      <w:pPr>
        <w:pStyle w:val="NormalWeb"/>
        <w:shd w:val="clear" w:color="auto" w:fill="FFFFFF"/>
        <w:rPr>
          <w:rFonts w:asciiTheme="minorHAnsi" w:eastAsiaTheme="minorHAnsi" w:hAnsiTheme="minorHAnsi" w:cstheme="minorBidi"/>
          <w:sz w:val="22"/>
          <w:szCs w:val="22"/>
          <w:lang w:eastAsia="en-US"/>
        </w:rPr>
      </w:pPr>
      <w:r>
        <w:t xml:space="preserve">The CIPD (2016) Succession Planning, Available at </w:t>
      </w:r>
      <w:hyperlink r:id="rId6" w:history="1">
        <w:r w:rsidRPr="00430057">
          <w:rPr>
            <w:rFonts w:asciiTheme="minorHAnsi" w:eastAsiaTheme="minorHAnsi" w:hAnsiTheme="minorHAnsi" w:cstheme="minorBidi"/>
            <w:color w:val="0000FF"/>
            <w:sz w:val="22"/>
            <w:szCs w:val="22"/>
            <w:u w:val="single"/>
            <w:lang w:eastAsia="en-US"/>
          </w:rPr>
          <w:t>https://www.cipd.co.uk/knowledge/strategy/resourcing/succession-planning-factsheet</w:t>
        </w:r>
      </w:hyperlink>
      <w:r>
        <w:rPr>
          <w:rFonts w:asciiTheme="minorHAnsi" w:eastAsiaTheme="minorHAnsi" w:hAnsiTheme="minorHAnsi" w:cstheme="minorBidi"/>
          <w:sz w:val="22"/>
          <w:szCs w:val="22"/>
          <w:lang w:eastAsia="en-US"/>
        </w:rPr>
        <w:t xml:space="preserve">   (accessed on 31/05/2020)</w:t>
      </w: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FB6F3F">
      <w:pPr>
        <w:pStyle w:val="NormalWeb"/>
        <w:shd w:val="clear" w:color="auto" w:fill="FFFFFF"/>
      </w:pPr>
    </w:p>
    <w:p w:rsidR="00430057" w:rsidRDefault="00430057" w:rsidP="00430057">
      <w:pPr>
        <w:pStyle w:val="NormalWeb"/>
        <w:numPr>
          <w:ilvl w:val="0"/>
          <w:numId w:val="4"/>
        </w:numPr>
        <w:shd w:val="clear" w:color="auto" w:fill="FFFFFF"/>
        <w:rPr>
          <w:rFonts w:asciiTheme="minorHAnsi" w:hAnsiTheme="minorHAnsi" w:cstheme="minorHAnsi"/>
        </w:rPr>
      </w:pPr>
      <w:r w:rsidRPr="00430057">
        <w:rPr>
          <w:rFonts w:asciiTheme="minorHAnsi" w:hAnsiTheme="minorHAnsi" w:cstheme="minorHAnsi"/>
        </w:rPr>
        <w:t xml:space="preserve">Due to COVID-19 </w:t>
      </w:r>
      <w:r>
        <w:rPr>
          <w:rFonts w:asciiTheme="minorHAnsi" w:hAnsiTheme="minorHAnsi" w:cstheme="minorHAnsi"/>
        </w:rPr>
        <w:t xml:space="preserve">Hywel Dda University Health Board has added over 500 additional employees to their payroll as an </w:t>
      </w:r>
      <w:proofErr w:type="gramStart"/>
      <w:r>
        <w:rPr>
          <w:rFonts w:asciiTheme="minorHAnsi" w:hAnsiTheme="minorHAnsi" w:cstheme="minorHAnsi"/>
        </w:rPr>
        <w:t>organisation.</w:t>
      </w:r>
      <w:proofErr w:type="gramEnd"/>
      <w:r>
        <w:rPr>
          <w:rFonts w:asciiTheme="minorHAnsi" w:hAnsiTheme="minorHAnsi" w:cstheme="minorHAnsi"/>
        </w:rPr>
        <w:t xml:space="preserve">  These additional employees  would work across the 3 counties covering a wide range of roles for example medical staff, nursing and midwifery staff, Heath care support workers, domestic staff and administrative staff to cover the COVID-19 call centres.</w:t>
      </w:r>
    </w:p>
    <w:p w:rsidR="00FB6F3F" w:rsidRDefault="005768A5" w:rsidP="00537DB2">
      <w:pPr>
        <w:pStyle w:val="NormalWeb"/>
        <w:shd w:val="clear" w:color="auto" w:fill="FFFFFF"/>
        <w:rPr>
          <w:rFonts w:asciiTheme="minorHAnsi" w:hAnsiTheme="minorHAnsi" w:cstheme="minorHAnsi"/>
        </w:rPr>
      </w:pPr>
      <w:r>
        <w:rPr>
          <w:rFonts w:asciiTheme="minorHAnsi" w:hAnsiTheme="minorHAnsi" w:cstheme="minorHAnsi"/>
        </w:rPr>
        <w:t xml:space="preserve">These extra employees that have been recruited due to </w:t>
      </w:r>
      <w:r w:rsidR="00537DB2">
        <w:rPr>
          <w:rFonts w:asciiTheme="minorHAnsi" w:hAnsiTheme="minorHAnsi" w:cstheme="minorHAnsi"/>
        </w:rPr>
        <w:t>COVID have been employed on a temporary contract and as soon as COVID is over these employees will no longer be needed as we will not needs the volume of staffing anymore.</w:t>
      </w:r>
    </w:p>
    <w:p w:rsidR="006F7560" w:rsidRDefault="00537DB2" w:rsidP="00537DB2">
      <w:pPr>
        <w:pStyle w:val="NormalWeb"/>
        <w:shd w:val="clear" w:color="auto" w:fill="FFFFFF"/>
        <w:rPr>
          <w:rFonts w:asciiTheme="minorHAnsi" w:hAnsiTheme="minorHAnsi" w:cstheme="minorHAnsi"/>
        </w:rPr>
      </w:pPr>
      <w:r>
        <w:rPr>
          <w:rFonts w:asciiTheme="minorHAnsi" w:hAnsiTheme="minorHAnsi" w:cstheme="minorHAnsi"/>
        </w:rPr>
        <w:t xml:space="preserve">Once these employees finish with the Health Board it will mean that this financial year </w:t>
      </w:r>
      <w:r w:rsidR="006F7560">
        <w:rPr>
          <w:rFonts w:asciiTheme="minorHAnsi" w:hAnsiTheme="minorHAnsi" w:cstheme="minorHAnsi"/>
        </w:rPr>
        <w:t>the organisation will have a much higher turnover of staff than in normal years.</w:t>
      </w:r>
      <w:r w:rsidR="006B2835">
        <w:rPr>
          <w:rFonts w:asciiTheme="minorHAnsi" w:hAnsiTheme="minorHAnsi" w:cstheme="minorHAnsi"/>
        </w:rPr>
        <w:t xml:space="preserve"> However due to a global pandemic and the need for extra employees this level of turnover may not be recorded. </w:t>
      </w:r>
    </w:p>
    <w:p w:rsidR="006B2835" w:rsidRDefault="006B2835" w:rsidP="00537DB2">
      <w:pPr>
        <w:pStyle w:val="NormalWeb"/>
        <w:shd w:val="clear" w:color="auto" w:fill="FFFFFF"/>
        <w:rPr>
          <w:rFonts w:asciiTheme="minorHAnsi" w:hAnsiTheme="minorHAnsi" w:cstheme="minorHAnsi"/>
          <w:color w:val="222222"/>
          <w:shd w:val="clear" w:color="auto" w:fill="FFFFFF"/>
        </w:rPr>
      </w:pPr>
      <w:r>
        <w:rPr>
          <w:rFonts w:asciiTheme="minorHAnsi" w:hAnsiTheme="minorHAnsi" w:cstheme="minorHAnsi"/>
        </w:rPr>
        <w:t>The NHS has been known to have a high turnover of staff due to the level of work and the pay and the number of agency staff that the NHS need to employee. However due to a retention scheme which was started in 2017 it has seen the level of staff stay in their jobs. N</w:t>
      </w:r>
      <w:r w:rsidRPr="006B2835">
        <w:rPr>
          <w:rFonts w:asciiTheme="minorHAnsi" w:hAnsiTheme="minorHAnsi" w:cstheme="minorHAnsi"/>
          <w:color w:val="222222"/>
          <w:shd w:val="clear" w:color="auto" w:fill="FFFFFF"/>
        </w:rPr>
        <w:t>ational nursing </w:t>
      </w:r>
      <w:r w:rsidRPr="006B2835">
        <w:rPr>
          <w:rFonts w:asciiTheme="minorHAnsi" w:hAnsiTheme="minorHAnsi" w:cstheme="minorHAnsi"/>
          <w:bCs/>
          <w:color w:val="222222"/>
          <w:shd w:val="clear" w:color="auto" w:fill="FFFFFF"/>
        </w:rPr>
        <w:t>staff turnover</w:t>
      </w:r>
      <w:r w:rsidRPr="006B2835">
        <w:rPr>
          <w:rFonts w:asciiTheme="minorHAnsi" w:hAnsiTheme="minorHAnsi" w:cstheme="minorHAnsi"/>
          <w:color w:val="222222"/>
          <w:shd w:val="clear" w:color="auto" w:fill="FFFFFF"/>
        </w:rPr>
        <w:t> rates </w:t>
      </w:r>
      <w:r w:rsidRPr="006B2835">
        <w:rPr>
          <w:rFonts w:asciiTheme="minorHAnsi" w:hAnsiTheme="minorHAnsi" w:cstheme="minorHAnsi"/>
          <w:bCs/>
          <w:color w:val="222222"/>
          <w:shd w:val="clear" w:color="auto" w:fill="FFFFFF"/>
        </w:rPr>
        <w:t>have</w:t>
      </w:r>
      <w:r>
        <w:rPr>
          <w:rFonts w:asciiTheme="minorHAnsi" w:hAnsiTheme="minorHAnsi" w:cstheme="minorHAnsi"/>
          <w:color w:val="222222"/>
          <w:shd w:val="clear" w:color="auto" w:fill="FFFFFF"/>
        </w:rPr>
        <w:t xml:space="preserve"> fallen from 12.5% to 11.9% </w:t>
      </w:r>
      <w:r w:rsidRPr="006B2835">
        <w:rPr>
          <w:rFonts w:asciiTheme="minorHAnsi" w:hAnsiTheme="minorHAnsi" w:cstheme="minorHAnsi"/>
          <w:color w:val="222222"/>
          <w:shd w:val="clear" w:color="auto" w:fill="FFFFFF"/>
        </w:rPr>
        <w:t>and mental health clinical </w:t>
      </w:r>
      <w:r w:rsidRPr="006B2835">
        <w:rPr>
          <w:rFonts w:asciiTheme="minorHAnsi" w:hAnsiTheme="minorHAnsi" w:cstheme="minorHAnsi"/>
          <w:bCs/>
          <w:color w:val="222222"/>
          <w:shd w:val="clear" w:color="auto" w:fill="FFFFFF"/>
        </w:rPr>
        <w:t>staff turnover</w:t>
      </w:r>
      <w:r w:rsidRPr="006B2835">
        <w:rPr>
          <w:rFonts w:asciiTheme="minorHAnsi" w:hAnsiTheme="minorHAnsi" w:cstheme="minorHAnsi"/>
          <w:color w:val="222222"/>
          <w:shd w:val="clear" w:color="auto" w:fill="FFFFFF"/>
        </w:rPr>
        <w:t> rates </w:t>
      </w:r>
      <w:r w:rsidRPr="006B2835">
        <w:rPr>
          <w:rFonts w:asciiTheme="minorHAnsi" w:hAnsiTheme="minorHAnsi" w:cstheme="minorHAnsi"/>
          <w:bCs/>
          <w:color w:val="222222"/>
          <w:shd w:val="clear" w:color="auto" w:fill="FFFFFF"/>
        </w:rPr>
        <w:t>have</w:t>
      </w:r>
      <w:r w:rsidRPr="006B2835">
        <w:rPr>
          <w:rFonts w:asciiTheme="minorHAnsi" w:hAnsiTheme="minorHAnsi" w:cstheme="minorHAnsi"/>
          <w:color w:val="222222"/>
          <w:shd w:val="clear" w:color="auto" w:fill="FFFFFF"/>
        </w:rPr>
        <w:t> fallen from 14.3% to 13.4%.</w:t>
      </w: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Default="006B2835" w:rsidP="00537DB2">
      <w:pPr>
        <w:pStyle w:val="NormalWeb"/>
        <w:shd w:val="clear" w:color="auto" w:fill="FFFFFF"/>
        <w:rPr>
          <w:rFonts w:asciiTheme="minorHAnsi" w:hAnsiTheme="minorHAnsi" w:cstheme="minorHAnsi"/>
          <w:color w:val="222222"/>
          <w:shd w:val="clear" w:color="auto" w:fill="FFFFFF"/>
        </w:rPr>
      </w:pPr>
    </w:p>
    <w:p w:rsidR="006B2835" w:rsidRPr="00EF0067" w:rsidRDefault="006B2835" w:rsidP="006B2835">
      <w:pPr>
        <w:pStyle w:val="NormalWeb"/>
        <w:numPr>
          <w:ilvl w:val="0"/>
          <w:numId w:val="4"/>
        </w:numPr>
        <w:shd w:val="clear" w:color="auto" w:fill="FFFFFF"/>
        <w:rPr>
          <w:rFonts w:asciiTheme="minorHAnsi" w:hAnsiTheme="minorHAnsi" w:cstheme="minorHAnsi"/>
        </w:rPr>
      </w:pPr>
      <w:r>
        <w:rPr>
          <w:rFonts w:asciiTheme="minorHAnsi" w:hAnsiTheme="minorHAnsi" w:cstheme="minorHAnsi"/>
          <w:color w:val="222222"/>
          <w:shd w:val="clear" w:color="auto" w:fill="FFFFFF"/>
        </w:rPr>
        <w:t xml:space="preserve">Talent Planning </w:t>
      </w:r>
      <w:r w:rsidR="00EF0067">
        <w:rPr>
          <w:rFonts w:asciiTheme="minorHAnsi" w:hAnsiTheme="minorHAnsi" w:cstheme="minorHAnsi"/>
          <w:color w:val="222222"/>
          <w:shd w:val="clear" w:color="auto" w:fill="FFFFFF"/>
        </w:rPr>
        <w:t>sits under the specialist knowledge on the CIPD (2016) profession map.</w:t>
      </w:r>
    </w:p>
    <w:p w:rsidR="00EF0067" w:rsidRDefault="00EF0067" w:rsidP="00EF0067">
      <w:pPr>
        <w:pStyle w:val="NormalWeb"/>
        <w:shd w:val="clear" w:color="auto" w:fill="FFFFFF"/>
        <w:ind w:left="502"/>
        <w:rPr>
          <w:rFonts w:asciiTheme="minorHAnsi" w:hAnsiTheme="minorHAnsi" w:cstheme="minorHAnsi"/>
          <w:bCs/>
          <w:shd w:val="clear" w:color="auto" w:fill="FFFFFF"/>
        </w:rPr>
      </w:pPr>
      <w:r>
        <w:rPr>
          <w:rFonts w:asciiTheme="minorHAnsi" w:hAnsiTheme="minorHAnsi" w:cstheme="minorHAnsi"/>
          <w:color w:val="222222"/>
          <w:shd w:val="clear" w:color="auto" w:fill="FFFFFF"/>
        </w:rPr>
        <w:t>The CIPD (2016) believe that Talent</w:t>
      </w:r>
      <w:r w:rsidRPr="00EF0067">
        <w:rPr>
          <w:rFonts w:asciiTheme="minorHAnsi" w:hAnsiTheme="minorHAnsi" w:cstheme="minorHAnsi"/>
          <w:bCs/>
          <w:shd w:val="clear" w:color="auto" w:fill="FFFFFF"/>
        </w:rPr>
        <w:t xml:space="preserve"> management is about using data from workforce, succession and contingency planning tools to understand what talent exists within the organisation, what talent populations are needed, and the identification of individuals who are particularly valuable to an organisation.</w:t>
      </w:r>
    </w:p>
    <w:p w:rsidR="00EF0067" w:rsidRDefault="00EF0067" w:rsidP="00EF0067">
      <w:pPr>
        <w:pStyle w:val="NormalWeb"/>
        <w:shd w:val="clear" w:color="auto" w:fill="FFFFFF"/>
        <w:ind w:left="502"/>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Looking at my development needs I would say that my current understanding is at a foundation level as I currently understand the following:-</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My organisations approach to defining, developing and retaining talent</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My organisations approach to identifying and reviewing talent </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Different talent populations that exist within my organisation </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My organisations approach to creating divers talents</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The benefits of development programs within my organisation</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Succession and contingrncy planning approaches within my organisation </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My organisations approach to workforce planning </w:t>
      </w:r>
    </w:p>
    <w:p w:rsidR="00EF0067" w:rsidRDefault="00EF0067" w:rsidP="00EF0067">
      <w:pPr>
        <w:pStyle w:val="NormalWeb"/>
        <w:numPr>
          <w:ilvl w:val="0"/>
          <w:numId w:val="6"/>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How my organisation can self-manage talent planning </w:t>
      </w:r>
    </w:p>
    <w:p w:rsidR="00EF0067" w:rsidRDefault="00EF0067" w:rsidP="00EF0067">
      <w:pPr>
        <w:pStyle w:val="NormalWeb"/>
        <w:shd w:val="clear" w:color="auto" w:fill="FFFFFF"/>
        <w:ind w:left="502"/>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However I do understand some areas from the associate level of the CIPD (2016) which are as followed:-</w:t>
      </w:r>
    </w:p>
    <w:p w:rsidR="00EF0067" w:rsidRDefault="00EF0067" w:rsidP="00EF0067">
      <w:pPr>
        <w:pStyle w:val="NormalWeb"/>
        <w:numPr>
          <w:ilvl w:val="0"/>
          <w:numId w:val="8"/>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My organisations approach to different methods of defining, developing and retaining talent to individual employees and to groups of employees </w:t>
      </w:r>
    </w:p>
    <w:p w:rsidR="00EF0067" w:rsidRDefault="00EF0067" w:rsidP="00EF0067">
      <w:pPr>
        <w:pStyle w:val="NormalWeb"/>
        <w:numPr>
          <w:ilvl w:val="0"/>
          <w:numId w:val="8"/>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The tools that my organisation needs to assess and review talent </w:t>
      </w:r>
    </w:p>
    <w:p w:rsidR="00E72FD2" w:rsidRDefault="00E72FD2" w:rsidP="00EF0067">
      <w:pPr>
        <w:pStyle w:val="NormalWeb"/>
        <w:numPr>
          <w:ilvl w:val="0"/>
          <w:numId w:val="8"/>
        </w:numPr>
        <w:shd w:val="clear" w:color="auto" w:fill="FFFFFF"/>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The approach that my organisation can take for different talents</w:t>
      </w:r>
    </w:p>
    <w:p w:rsidR="00EF0067" w:rsidRDefault="005015FA" w:rsidP="00EF0067">
      <w:pPr>
        <w:pStyle w:val="NormalWeb"/>
        <w:shd w:val="clear" w:color="auto" w:fill="FFFFFF"/>
        <w:ind w:left="502"/>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In order to further my knowledge I need to work on my knowledge on the associate level of the CIPD (2016) profession map.</w:t>
      </w:r>
    </w:p>
    <w:p w:rsidR="005015FA" w:rsidRDefault="005015FA" w:rsidP="00EF0067">
      <w:pPr>
        <w:pStyle w:val="NormalWeb"/>
        <w:shd w:val="clear" w:color="auto" w:fill="FFFFFF"/>
        <w:ind w:left="502"/>
        <w:rPr>
          <w:rFonts w:asciiTheme="minorHAnsi" w:hAnsiTheme="minorHAnsi" w:cstheme="minorHAnsi"/>
          <w:color w:val="222222"/>
          <w:shd w:val="clear" w:color="auto" w:fill="FFFFFF"/>
        </w:rPr>
      </w:pPr>
    </w:p>
    <w:p w:rsidR="005F269A" w:rsidRPr="005015FA" w:rsidRDefault="005015FA" w:rsidP="005015FA">
      <w:pPr>
        <w:pStyle w:val="NormalWeb"/>
        <w:shd w:val="clear" w:color="auto" w:fill="FFFFFF"/>
        <w:ind w:left="502"/>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The CIPD (2016) Profession map, specialist knowledge, Talent management, available at </w:t>
      </w:r>
      <w:hyperlink r:id="rId7" w:history="1">
        <w:r w:rsidRPr="005015FA">
          <w:rPr>
            <w:rFonts w:asciiTheme="minorHAnsi" w:eastAsiaTheme="minorHAnsi" w:hAnsiTheme="minorHAnsi" w:cstheme="minorBidi"/>
            <w:color w:val="0000FF"/>
            <w:sz w:val="22"/>
            <w:szCs w:val="22"/>
            <w:u w:val="single"/>
            <w:lang w:eastAsia="en-US"/>
          </w:rPr>
          <w:t>https://peopleprofession.cipd.org/profession-map/specialist-knowledge/talent-management</w:t>
        </w:r>
      </w:hyperlink>
      <w:r>
        <w:rPr>
          <w:rFonts w:asciiTheme="minorHAnsi" w:eastAsiaTheme="minorHAnsi" w:hAnsiTheme="minorHAnsi" w:cstheme="minorBidi"/>
          <w:sz w:val="22"/>
          <w:szCs w:val="22"/>
          <w:lang w:eastAsia="en-US"/>
        </w:rPr>
        <w:t xml:space="preserve">   (</w:t>
      </w:r>
      <w:bookmarkStart w:id="0" w:name="_GoBack"/>
      <w:bookmarkEnd w:id="0"/>
      <w:r>
        <w:rPr>
          <w:rFonts w:asciiTheme="minorHAnsi" w:eastAsiaTheme="minorHAnsi" w:hAnsiTheme="minorHAnsi" w:cstheme="minorBidi"/>
          <w:sz w:val="22"/>
          <w:szCs w:val="22"/>
          <w:lang w:eastAsia="en-US"/>
        </w:rPr>
        <w:t>accessed on 06/06/2020)</w:t>
      </w:r>
    </w:p>
    <w:sectPr w:rsidR="005F269A" w:rsidRPr="00501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1314"/>
    <w:multiLevelType w:val="multilevel"/>
    <w:tmpl w:val="27CE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07E8E"/>
    <w:multiLevelType w:val="hybridMultilevel"/>
    <w:tmpl w:val="AA343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4352A"/>
    <w:multiLevelType w:val="hybridMultilevel"/>
    <w:tmpl w:val="83721294"/>
    <w:lvl w:ilvl="0" w:tplc="8AEC19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33AA3047"/>
    <w:multiLevelType w:val="hybridMultilevel"/>
    <w:tmpl w:val="AD26293A"/>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4" w15:restartNumberingAfterBreak="0">
    <w:nsid w:val="4CDB3A4C"/>
    <w:multiLevelType w:val="multilevel"/>
    <w:tmpl w:val="45123E8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53641D"/>
    <w:multiLevelType w:val="multilevel"/>
    <w:tmpl w:val="CC66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44F7F"/>
    <w:multiLevelType w:val="hybridMultilevel"/>
    <w:tmpl w:val="21869B14"/>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7" w15:restartNumberingAfterBreak="0">
    <w:nsid w:val="5CAE375D"/>
    <w:multiLevelType w:val="hybridMultilevel"/>
    <w:tmpl w:val="F2C63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2"/>
  </w:num>
  <w:num w:numId="5">
    <w:abstractNumId w:val="5"/>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69A"/>
    <w:rsid w:val="00096863"/>
    <w:rsid w:val="00430057"/>
    <w:rsid w:val="005015FA"/>
    <w:rsid w:val="00537DB2"/>
    <w:rsid w:val="005768A5"/>
    <w:rsid w:val="005F269A"/>
    <w:rsid w:val="006B2835"/>
    <w:rsid w:val="006F7560"/>
    <w:rsid w:val="00A54889"/>
    <w:rsid w:val="00C4012B"/>
    <w:rsid w:val="00E72FD2"/>
    <w:rsid w:val="00EF0067"/>
    <w:rsid w:val="00FB6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D453D3-1F6E-46C7-858A-84F32246F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69A"/>
    <w:pPr>
      <w:ind w:left="720"/>
      <w:contextualSpacing/>
    </w:pPr>
  </w:style>
  <w:style w:type="paragraph" w:styleId="NormalWeb">
    <w:name w:val="Normal (Web)"/>
    <w:basedOn w:val="Normal"/>
    <w:uiPriority w:val="99"/>
    <w:unhideWhenUsed/>
    <w:rsid w:val="00FB6F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B6F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289443">
      <w:bodyDiv w:val="1"/>
      <w:marLeft w:val="0"/>
      <w:marRight w:val="0"/>
      <w:marTop w:val="0"/>
      <w:marBottom w:val="0"/>
      <w:divBdr>
        <w:top w:val="none" w:sz="0" w:space="0" w:color="auto"/>
        <w:left w:val="none" w:sz="0" w:space="0" w:color="auto"/>
        <w:bottom w:val="none" w:sz="0" w:space="0" w:color="auto"/>
        <w:right w:val="none" w:sz="0" w:space="0" w:color="auto"/>
      </w:divBdr>
    </w:div>
    <w:div w:id="179000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eopleprofession.cipd.org/profession-map/specialist-knowledge/talent-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strategy/resourcing/succession-planning-factsheet" TargetMode="External"/><Relationship Id="rId5" Type="http://schemas.openxmlformats.org/officeDocument/2006/relationships/hyperlink" Target="http://www.wales.nhs.uk/sitesplus/documents/862/Grow%20Your%20Own%20Nurse%20Programme%20English%20Document.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2020-06-09T10:32:00Z</dcterms:created>
  <dcterms:modified xsi:type="dcterms:W3CDTF">2020-06-11T13:42:00Z</dcterms:modified>
</cp:coreProperties>
</file>